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88D71" w14:textId="2B1E2A80" w:rsidR="00043F52" w:rsidRDefault="00043F52" w:rsidP="00043F52">
      <w:pPr>
        <w:jc w:val="center"/>
        <w:rPr>
          <w:b/>
          <w:sz w:val="32"/>
          <w:szCs w:val="32"/>
        </w:rPr>
      </w:pPr>
    </w:p>
    <w:p w14:paraId="6E56DC15" w14:textId="2FCA7BA3" w:rsidR="00043F52" w:rsidRDefault="00043F52" w:rsidP="00043F52">
      <w:pPr>
        <w:rPr>
          <w:b/>
          <w:sz w:val="32"/>
          <w:szCs w:val="32"/>
        </w:rPr>
      </w:pPr>
      <w:r>
        <w:rPr>
          <w:b/>
          <w:noProof/>
          <w:sz w:val="32"/>
          <w:szCs w:val="32"/>
        </w:rPr>
        <w:drawing>
          <wp:inline distT="0" distB="0" distL="0" distR="0" wp14:anchorId="05F5D623" wp14:editId="366A5B91">
            <wp:extent cx="2209800" cy="781050"/>
            <wp:effectExtent l="0" t="0" r="0" b="0"/>
            <wp:docPr id="2" name="Picture 2" descr="C:\Users\swans\AppData\Local\Microsoft\Windows\INetCache\Content.MSO\6489D4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wans\AppData\Local\Microsoft\Windows\INetCache\Content.MSO\6489D4A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81050"/>
                    </a:xfrm>
                    <a:prstGeom prst="rect">
                      <a:avLst/>
                    </a:prstGeom>
                    <a:noFill/>
                    <a:ln>
                      <a:noFill/>
                    </a:ln>
                  </pic:spPr>
                </pic:pic>
              </a:graphicData>
            </a:graphic>
          </wp:inline>
        </w:drawing>
      </w:r>
    </w:p>
    <w:p w14:paraId="3CF02113" w14:textId="77777777" w:rsidR="00043F52" w:rsidRDefault="00043F52" w:rsidP="00043F52">
      <w:pPr>
        <w:jc w:val="center"/>
        <w:rPr>
          <w:b/>
          <w:sz w:val="32"/>
          <w:szCs w:val="32"/>
        </w:rPr>
      </w:pPr>
    </w:p>
    <w:p w14:paraId="022D54D9" w14:textId="67FCFE2B" w:rsidR="00043F52" w:rsidRDefault="00043F52" w:rsidP="00043F52">
      <w:pPr>
        <w:rPr>
          <w:b/>
          <w:sz w:val="32"/>
          <w:szCs w:val="32"/>
        </w:rPr>
      </w:pPr>
    </w:p>
    <w:p w14:paraId="0AB00606" w14:textId="77777777" w:rsidR="00043F52" w:rsidRDefault="00043F52" w:rsidP="00043F52">
      <w:pPr>
        <w:jc w:val="center"/>
        <w:rPr>
          <w:b/>
          <w:sz w:val="32"/>
          <w:szCs w:val="32"/>
        </w:rPr>
      </w:pPr>
    </w:p>
    <w:p w14:paraId="4480DFF2" w14:textId="77777777" w:rsidR="00043F52" w:rsidRDefault="00043F52" w:rsidP="00043F52">
      <w:pPr>
        <w:jc w:val="center"/>
        <w:rPr>
          <w:b/>
          <w:sz w:val="32"/>
          <w:szCs w:val="32"/>
        </w:rPr>
      </w:pPr>
    </w:p>
    <w:p w14:paraId="17CD7F02" w14:textId="77777777" w:rsidR="00043F52" w:rsidRDefault="00043F52" w:rsidP="00043F52">
      <w:pPr>
        <w:jc w:val="center"/>
        <w:rPr>
          <w:b/>
          <w:sz w:val="32"/>
          <w:szCs w:val="32"/>
        </w:rPr>
      </w:pPr>
    </w:p>
    <w:p w14:paraId="2815B97B" w14:textId="3F513356" w:rsidR="00A92D48" w:rsidRDefault="009B37F2" w:rsidP="00043F52">
      <w:pPr>
        <w:jc w:val="center"/>
        <w:rPr>
          <w:b/>
          <w:sz w:val="32"/>
          <w:szCs w:val="32"/>
        </w:rPr>
      </w:pPr>
      <w:r w:rsidRPr="00043F52">
        <w:rPr>
          <w:b/>
          <w:sz w:val="32"/>
          <w:szCs w:val="32"/>
        </w:rPr>
        <w:t xml:space="preserve">Coping with change: </w:t>
      </w:r>
      <w:bookmarkStart w:id="0" w:name="_Hlk4515608"/>
      <w:r w:rsidRPr="00043F52">
        <w:rPr>
          <w:b/>
          <w:sz w:val="32"/>
          <w:szCs w:val="32"/>
        </w:rPr>
        <w:t>exploring the lived experience of moving to a new University campus</w:t>
      </w:r>
      <w:bookmarkEnd w:id="0"/>
    </w:p>
    <w:p w14:paraId="4CA193B4" w14:textId="2B77FDBD" w:rsidR="00043F52" w:rsidRDefault="00043F52" w:rsidP="00043F52">
      <w:r>
        <w:t>Programme: BSc Psychology</w:t>
      </w:r>
    </w:p>
    <w:p w14:paraId="292B44FB" w14:textId="78D98A75" w:rsidR="00043F52" w:rsidRDefault="00043F52" w:rsidP="00043F52">
      <w:r>
        <w:t>Student Number: 1707419</w:t>
      </w:r>
    </w:p>
    <w:p w14:paraId="3C58D0A0" w14:textId="681E4E2E" w:rsidR="00043F52" w:rsidRDefault="00043F52" w:rsidP="00043F52">
      <w:r>
        <w:t>Module No: M5X00913</w:t>
      </w:r>
    </w:p>
    <w:p w14:paraId="6DAA21CF" w14:textId="0FACF256" w:rsidR="00043F52" w:rsidRPr="00043F52" w:rsidRDefault="00043F52" w:rsidP="00043F52">
      <w:r>
        <w:t>Module: Research Design and Analysis</w:t>
      </w:r>
    </w:p>
    <w:p w14:paraId="075637A2" w14:textId="77777777" w:rsidR="00043F52" w:rsidRDefault="00043F52"/>
    <w:p w14:paraId="65B43769" w14:textId="77777777" w:rsidR="00043F52" w:rsidRDefault="00043F52"/>
    <w:p w14:paraId="276D2FF0" w14:textId="77777777" w:rsidR="00043F52" w:rsidRDefault="00043F52"/>
    <w:p w14:paraId="5AB0040F" w14:textId="77777777" w:rsidR="00043F52" w:rsidRDefault="00043F52"/>
    <w:p w14:paraId="551CEBC1" w14:textId="77777777" w:rsidR="00043F52" w:rsidRDefault="00043F52"/>
    <w:p w14:paraId="308A2266" w14:textId="77777777" w:rsidR="00043F52" w:rsidRDefault="00043F52"/>
    <w:p w14:paraId="13D1D398" w14:textId="77777777" w:rsidR="00043F52" w:rsidRDefault="00043F52"/>
    <w:p w14:paraId="23869A7D" w14:textId="77777777" w:rsidR="00043F52" w:rsidRDefault="00043F52"/>
    <w:p w14:paraId="4E598794" w14:textId="77777777" w:rsidR="00043F52" w:rsidRDefault="00043F52"/>
    <w:p w14:paraId="01B500C6" w14:textId="77777777" w:rsidR="00043F52" w:rsidRDefault="00043F52"/>
    <w:p w14:paraId="3DDA11E2" w14:textId="77777777" w:rsidR="00043F52" w:rsidRDefault="00043F52"/>
    <w:p w14:paraId="291D5775" w14:textId="77777777" w:rsidR="00043F52" w:rsidRDefault="00043F52"/>
    <w:p w14:paraId="4D705EA1" w14:textId="77777777" w:rsidR="00043F52" w:rsidRDefault="00043F52"/>
    <w:p w14:paraId="0C516711" w14:textId="77777777" w:rsidR="00043F52" w:rsidRDefault="00043F52"/>
    <w:p w14:paraId="24BD0113" w14:textId="48E11B17" w:rsidR="002468D2" w:rsidRPr="007B2311" w:rsidRDefault="002468D2" w:rsidP="007B2311">
      <w:pPr>
        <w:spacing w:line="480" w:lineRule="auto"/>
        <w:jc w:val="center"/>
        <w:rPr>
          <w:rFonts w:ascii="Times New Roman" w:hAnsi="Times New Roman" w:cs="Times New Roman"/>
          <w:b/>
          <w:sz w:val="28"/>
          <w:szCs w:val="28"/>
        </w:rPr>
      </w:pPr>
      <w:bookmarkStart w:id="1" w:name="_Hlk4496483"/>
      <w:r w:rsidRPr="007B2311">
        <w:rPr>
          <w:rFonts w:ascii="Times New Roman" w:hAnsi="Times New Roman" w:cs="Times New Roman"/>
          <w:b/>
          <w:sz w:val="28"/>
          <w:szCs w:val="28"/>
        </w:rPr>
        <w:lastRenderedPageBreak/>
        <w:t>Abstract</w:t>
      </w:r>
    </w:p>
    <w:p w14:paraId="64A6B601" w14:textId="67E7EBA2" w:rsidR="00AB6D5A" w:rsidRPr="007B2311" w:rsidRDefault="00AB6D5A" w:rsidP="007B2311">
      <w:pPr>
        <w:spacing w:line="480" w:lineRule="auto"/>
        <w:rPr>
          <w:rFonts w:ascii="Times New Roman" w:hAnsi="Times New Roman" w:cs="Times New Roman"/>
          <w:sz w:val="24"/>
          <w:szCs w:val="24"/>
        </w:rPr>
      </w:pPr>
      <w:r w:rsidRPr="007B2311">
        <w:rPr>
          <w:rFonts w:ascii="Times New Roman" w:hAnsi="Times New Roman" w:cs="Times New Roman"/>
          <w:sz w:val="24"/>
          <w:szCs w:val="24"/>
        </w:rPr>
        <w:t>The aim of this study was to explore students lived experience of moving to a new university campus and how they coped with change</w:t>
      </w:r>
      <w:r w:rsidR="00705872" w:rsidRPr="007B2311">
        <w:rPr>
          <w:rFonts w:ascii="Times New Roman" w:hAnsi="Times New Roman" w:cs="Times New Roman"/>
          <w:sz w:val="24"/>
          <w:szCs w:val="24"/>
        </w:rPr>
        <w:t xml:space="preserve"> using the theoretical background of stress and coping </w:t>
      </w:r>
      <w:r w:rsidR="00467782" w:rsidRPr="007B2311">
        <w:rPr>
          <w:rFonts w:ascii="Times New Roman" w:hAnsi="Times New Roman" w:cs="Times New Roman"/>
          <w:sz w:val="24"/>
          <w:szCs w:val="24"/>
        </w:rPr>
        <w:t xml:space="preserve">theory </w:t>
      </w:r>
      <w:r w:rsidR="00705872" w:rsidRPr="007B2311">
        <w:rPr>
          <w:rFonts w:ascii="Times New Roman" w:hAnsi="Times New Roman" w:cs="Times New Roman"/>
          <w:sz w:val="24"/>
          <w:szCs w:val="24"/>
        </w:rPr>
        <w:t>(Lazarus and Folkman, 1984)</w:t>
      </w:r>
      <w:r w:rsidRPr="007B2311">
        <w:rPr>
          <w:rFonts w:ascii="Times New Roman" w:hAnsi="Times New Roman" w:cs="Times New Roman"/>
          <w:sz w:val="24"/>
          <w:szCs w:val="24"/>
        </w:rPr>
        <w:t>. This study was developed as a qualitative research design, using a semi structured interview with four questions. Recorded discussions where transcribed</w:t>
      </w:r>
      <w:r w:rsidR="0009632C">
        <w:rPr>
          <w:rFonts w:ascii="Times New Roman" w:hAnsi="Times New Roman" w:cs="Times New Roman"/>
          <w:sz w:val="24"/>
          <w:szCs w:val="24"/>
        </w:rPr>
        <w:t xml:space="preserve"> and</w:t>
      </w:r>
      <w:r w:rsidRPr="007B2311">
        <w:rPr>
          <w:rFonts w:ascii="Times New Roman" w:hAnsi="Times New Roman" w:cs="Times New Roman"/>
          <w:sz w:val="24"/>
          <w:szCs w:val="24"/>
        </w:rPr>
        <w:t xml:space="preserve"> analysed using </w:t>
      </w:r>
      <w:r w:rsidR="0009632C">
        <w:rPr>
          <w:rFonts w:ascii="Times New Roman" w:hAnsi="Times New Roman" w:cs="Times New Roman"/>
          <w:sz w:val="24"/>
          <w:szCs w:val="24"/>
        </w:rPr>
        <w:t xml:space="preserve">the theoretical framework </w:t>
      </w:r>
      <w:r w:rsidR="007B2311">
        <w:rPr>
          <w:rFonts w:ascii="Times New Roman" w:hAnsi="Times New Roman" w:cs="Times New Roman"/>
          <w:sz w:val="24"/>
          <w:szCs w:val="24"/>
        </w:rPr>
        <w:t>(</w:t>
      </w:r>
      <w:r w:rsidRPr="007B2311">
        <w:rPr>
          <w:rFonts w:ascii="Times New Roman" w:hAnsi="Times New Roman" w:cs="Times New Roman"/>
          <w:sz w:val="24"/>
          <w:szCs w:val="24"/>
        </w:rPr>
        <w:t>IPA</w:t>
      </w:r>
      <w:r w:rsidR="007B2311">
        <w:rPr>
          <w:rFonts w:ascii="Times New Roman" w:hAnsi="Times New Roman" w:cs="Times New Roman"/>
          <w:sz w:val="24"/>
          <w:szCs w:val="24"/>
        </w:rPr>
        <w:t>;</w:t>
      </w:r>
      <w:r w:rsidRPr="007B2311">
        <w:rPr>
          <w:rFonts w:ascii="Times New Roman" w:hAnsi="Times New Roman" w:cs="Times New Roman"/>
          <w:sz w:val="24"/>
          <w:szCs w:val="24"/>
        </w:rPr>
        <w:t xml:space="preserve"> </w:t>
      </w:r>
      <w:bookmarkStart w:id="2" w:name="_Hlk4515909"/>
      <w:r w:rsidRPr="007B2311">
        <w:rPr>
          <w:rFonts w:ascii="Times New Roman" w:hAnsi="Times New Roman" w:cs="Times New Roman"/>
          <w:sz w:val="24"/>
          <w:szCs w:val="24"/>
        </w:rPr>
        <w:t>Interpretive phonological analysis</w:t>
      </w:r>
      <w:bookmarkEnd w:id="2"/>
      <w:r w:rsidRPr="007B2311">
        <w:rPr>
          <w:rFonts w:ascii="Times New Roman" w:hAnsi="Times New Roman" w:cs="Times New Roman"/>
          <w:sz w:val="24"/>
          <w:szCs w:val="24"/>
        </w:rPr>
        <w:t xml:space="preserve">; Smith, et al. </w:t>
      </w:r>
      <w:r w:rsidR="006A433E">
        <w:rPr>
          <w:rFonts w:ascii="Times New Roman" w:hAnsi="Times New Roman" w:cs="Times New Roman"/>
          <w:sz w:val="24"/>
          <w:szCs w:val="24"/>
        </w:rPr>
        <w:t>2004</w:t>
      </w:r>
      <w:r w:rsidRPr="007B2311">
        <w:rPr>
          <w:rFonts w:ascii="Times New Roman" w:hAnsi="Times New Roman" w:cs="Times New Roman"/>
          <w:sz w:val="24"/>
          <w:szCs w:val="24"/>
        </w:rPr>
        <w:t>)</w:t>
      </w:r>
      <w:r w:rsidR="00467782" w:rsidRPr="007B2311">
        <w:rPr>
          <w:rFonts w:ascii="Times New Roman" w:hAnsi="Times New Roman" w:cs="Times New Roman"/>
          <w:sz w:val="24"/>
          <w:szCs w:val="24"/>
        </w:rPr>
        <w:t>.</w:t>
      </w:r>
      <w:r w:rsidRPr="007B2311">
        <w:rPr>
          <w:rFonts w:ascii="Times New Roman" w:hAnsi="Times New Roman" w:cs="Times New Roman"/>
          <w:sz w:val="24"/>
          <w:szCs w:val="24"/>
        </w:rPr>
        <w:t xml:space="preserve"> Three participants </w:t>
      </w:r>
      <w:r w:rsidR="00780758" w:rsidRPr="007B2311">
        <w:rPr>
          <w:rFonts w:ascii="Times New Roman" w:hAnsi="Times New Roman" w:cs="Times New Roman"/>
          <w:sz w:val="24"/>
          <w:szCs w:val="24"/>
        </w:rPr>
        <w:t>took part in the study (2 males, 1 female). From the three recorded interviews three main themes where interpreted to be most related to coping with change in a new environment. The results suggest</w:t>
      </w:r>
      <w:r w:rsidR="00467782" w:rsidRPr="007B2311">
        <w:rPr>
          <w:rFonts w:ascii="Times New Roman" w:hAnsi="Times New Roman" w:cs="Times New Roman"/>
          <w:sz w:val="24"/>
          <w:szCs w:val="24"/>
        </w:rPr>
        <w:t xml:space="preserve"> problem focused coping referred to </w:t>
      </w:r>
      <w:r w:rsidR="00611EA6">
        <w:rPr>
          <w:rFonts w:ascii="Times New Roman" w:hAnsi="Times New Roman" w:cs="Times New Roman"/>
          <w:sz w:val="24"/>
          <w:szCs w:val="24"/>
        </w:rPr>
        <w:t>throughout</w:t>
      </w:r>
      <w:r w:rsidR="00467782" w:rsidRPr="007B2311">
        <w:rPr>
          <w:rFonts w:ascii="Times New Roman" w:hAnsi="Times New Roman" w:cs="Times New Roman"/>
          <w:sz w:val="24"/>
          <w:szCs w:val="24"/>
        </w:rPr>
        <w:t xml:space="preserve"> as</w:t>
      </w:r>
      <w:r w:rsidR="00780758" w:rsidRPr="007B2311">
        <w:rPr>
          <w:rFonts w:ascii="Times New Roman" w:hAnsi="Times New Roman" w:cs="Times New Roman"/>
          <w:sz w:val="24"/>
          <w:szCs w:val="24"/>
        </w:rPr>
        <w:t xml:space="preserve"> control coping was the most significant form of coping amongst participants. All participants embraced the change and adjusted readily as the environment and facilities enabled them to strive as students and helped them to strengthen their productivity</w:t>
      </w:r>
      <w:r w:rsidR="00F94C91" w:rsidRPr="007B2311">
        <w:rPr>
          <w:rFonts w:ascii="Times New Roman" w:hAnsi="Times New Roman" w:cs="Times New Roman"/>
          <w:sz w:val="24"/>
          <w:szCs w:val="24"/>
        </w:rPr>
        <w:t xml:space="preserve"> which made them want to spend more time in the new environment compared with the old campus</w:t>
      </w:r>
      <w:r w:rsidR="00780758" w:rsidRPr="007B2311">
        <w:rPr>
          <w:rFonts w:ascii="Times New Roman" w:hAnsi="Times New Roman" w:cs="Times New Roman"/>
          <w:sz w:val="24"/>
          <w:szCs w:val="24"/>
        </w:rPr>
        <w:t xml:space="preserve">. </w:t>
      </w:r>
    </w:p>
    <w:p w14:paraId="7ED92A7A" w14:textId="573EEF4D" w:rsidR="00AB6D5A" w:rsidRPr="007B2311" w:rsidRDefault="00AB6D5A" w:rsidP="007B2311">
      <w:pPr>
        <w:spacing w:line="480" w:lineRule="auto"/>
        <w:rPr>
          <w:rFonts w:ascii="Times New Roman" w:hAnsi="Times New Roman" w:cs="Times New Roman"/>
          <w:b/>
          <w:sz w:val="24"/>
          <w:szCs w:val="24"/>
        </w:rPr>
      </w:pPr>
    </w:p>
    <w:p w14:paraId="5B26A0EB" w14:textId="0438868E" w:rsidR="00E4488C" w:rsidRPr="007B2311" w:rsidRDefault="00E4488C" w:rsidP="007B2311">
      <w:pPr>
        <w:spacing w:line="480" w:lineRule="auto"/>
        <w:rPr>
          <w:rFonts w:ascii="Times New Roman" w:hAnsi="Times New Roman" w:cs="Times New Roman"/>
          <w:color w:val="FF0000"/>
          <w:sz w:val="24"/>
          <w:szCs w:val="24"/>
        </w:rPr>
      </w:pPr>
    </w:p>
    <w:p w14:paraId="59E4FADD" w14:textId="392EF39C" w:rsidR="002468D2" w:rsidRPr="007B2311" w:rsidRDefault="002468D2" w:rsidP="007B2311">
      <w:pPr>
        <w:spacing w:line="480" w:lineRule="auto"/>
        <w:jc w:val="center"/>
        <w:rPr>
          <w:rFonts w:ascii="Times New Roman" w:hAnsi="Times New Roman" w:cs="Times New Roman"/>
          <w:b/>
          <w:sz w:val="28"/>
          <w:szCs w:val="28"/>
        </w:rPr>
      </w:pPr>
      <w:r w:rsidRPr="007B2311">
        <w:rPr>
          <w:rFonts w:ascii="Times New Roman" w:hAnsi="Times New Roman" w:cs="Times New Roman"/>
          <w:b/>
          <w:sz w:val="28"/>
          <w:szCs w:val="28"/>
        </w:rPr>
        <w:t>Introduction</w:t>
      </w:r>
    </w:p>
    <w:p w14:paraId="21078631" w14:textId="3E20C78E" w:rsidR="007971B0" w:rsidRPr="007B2311" w:rsidRDefault="007971B0" w:rsidP="007B2311">
      <w:pPr>
        <w:spacing w:line="480" w:lineRule="auto"/>
        <w:rPr>
          <w:rFonts w:ascii="Times New Roman" w:hAnsi="Times New Roman" w:cs="Times New Roman"/>
          <w:color w:val="FF0000"/>
          <w:sz w:val="24"/>
          <w:szCs w:val="24"/>
        </w:rPr>
      </w:pPr>
      <w:r w:rsidRPr="007B2311">
        <w:rPr>
          <w:rFonts w:ascii="Times New Roman" w:hAnsi="Times New Roman" w:cs="Times New Roman"/>
          <w:sz w:val="24"/>
          <w:szCs w:val="24"/>
        </w:rPr>
        <w:t>Control coping is positive and proactive</w:t>
      </w:r>
      <w:r w:rsidR="00467782" w:rsidRPr="007B2311">
        <w:rPr>
          <w:rFonts w:ascii="Times New Roman" w:hAnsi="Times New Roman" w:cs="Times New Roman"/>
          <w:sz w:val="24"/>
          <w:szCs w:val="24"/>
        </w:rPr>
        <w:t xml:space="preserve"> </w:t>
      </w:r>
      <w:r w:rsidR="00F94C91" w:rsidRPr="007B2311">
        <w:rPr>
          <w:rFonts w:ascii="Times New Roman" w:hAnsi="Times New Roman" w:cs="Times New Roman"/>
          <w:sz w:val="24"/>
          <w:szCs w:val="24"/>
        </w:rPr>
        <w:t>also known as</w:t>
      </w:r>
      <w:r w:rsidR="00467782" w:rsidRPr="007B2311">
        <w:rPr>
          <w:rFonts w:ascii="Times New Roman" w:hAnsi="Times New Roman" w:cs="Times New Roman"/>
          <w:sz w:val="24"/>
          <w:szCs w:val="24"/>
        </w:rPr>
        <w:t xml:space="preserve"> problem focused coping (</w:t>
      </w:r>
      <w:r w:rsidR="00F94C91" w:rsidRPr="007B2311">
        <w:rPr>
          <w:rFonts w:ascii="Times New Roman" w:hAnsi="Times New Roman" w:cs="Times New Roman"/>
          <w:sz w:val="24"/>
          <w:szCs w:val="24"/>
        </w:rPr>
        <w:t>Lazarus</w:t>
      </w:r>
      <w:r w:rsidR="00467782" w:rsidRPr="007B2311">
        <w:rPr>
          <w:rFonts w:ascii="Times New Roman" w:hAnsi="Times New Roman" w:cs="Times New Roman"/>
          <w:sz w:val="24"/>
          <w:szCs w:val="24"/>
        </w:rPr>
        <w:t xml:space="preserve"> and Folkman, 1984)</w:t>
      </w:r>
      <w:r w:rsidRPr="007B2311">
        <w:rPr>
          <w:rFonts w:ascii="Times New Roman" w:hAnsi="Times New Roman" w:cs="Times New Roman"/>
          <w:sz w:val="24"/>
          <w:szCs w:val="24"/>
        </w:rPr>
        <w:t xml:space="preserve">. You refuse to behave like a "victim" of change. Instead, you manage your feelings, get support, and then do whatever you can to be part of the change (Maass, 2010). </w:t>
      </w:r>
      <w:r w:rsidR="002451F8" w:rsidRPr="007B2311">
        <w:rPr>
          <w:rFonts w:ascii="Times New Roman" w:hAnsi="Times New Roman" w:cs="Times New Roman"/>
          <w:sz w:val="24"/>
          <w:szCs w:val="24"/>
        </w:rPr>
        <w:t xml:space="preserve">A study examined perceptions of change in students in the Singapore education system and how this effected their fulfilment and overall attitude using both qualitive and quantitative methods </w:t>
      </w:r>
      <w:r w:rsidR="003509B3" w:rsidRPr="007B2311">
        <w:rPr>
          <w:rFonts w:ascii="Times New Roman" w:hAnsi="Times New Roman" w:cs="Times New Roman"/>
          <w:sz w:val="24"/>
          <w:szCs w:val="24"/>
        </w:rPr>
        <w:t xml:space="preserve">and </w:t>
      </w:r>
      <w:r w:rsidR="002451F8" w:rsidRPr="007B2311">
        <w:rPr>
          <w:rFonts w:ascii="Times New Roman" w:hAnsi="Times New Roman" w:cs="Times New Roman"/>
          <w:sz w:val="24"/>
          <w:szCs w:val="24"/>
        </w:rPr>
        <w:t>found that the more positive the view of change amongst participants, the more constructive their fulfilment and viewpoint (Pak Tee Ng, 2003).</w:t>
      </w:r>
      <w:r w:rsidR="00226B6A" w:rsidRPr="007B2311">
        <w:rPr>
          <w:rFonts w:ascii="Times New Roman" w:hAnsi="Times New Roman" w:cs="Times New Roman"/>
          <w:color w:val="1C1D1E"/>
          <w:sz w:val="24"/>
          <w:szCs w:val="24"/>
          <w:shd w:val="clear" w:color="auto" w:fill="FFFFFF"/>
        </w:rPr>
        <w:t xml:space="preserve"> </w:t>
      </w:r>
      <w:r w:rsidRPr="007B2311">
        <w:rPr>
          <w:rFonts w:ascii="Times New Roman" w:hAnsi="Times New Roman" w:cs="Times New Roman"/>
          <w:color w:val="1C1D1E"/>
          <w:sz w:val="24"/>
          <w:szCs w:val="24"/>
          <w:shd w:val="clear" w:color="auto" w:fill="FFFFFF"/>
        </w:rPr>
        <w:t xml:space="preserve">Perceptions are important to </w:t>
      </w:r>
      <w:r w:rsidRPr="007B2311">
        <w:rPr>
          <w:rFonts w:ascii="Times New Roman" w:hAnsi="Times New Roman" w:cs="Times New Roman"/>
          <w:color w:val="1C1D1E"/>
          <w:sz w:val="24"/>
          <w:szCs w:val="24"/>
          <w:shd w:val="clear" w:color="auto" w:fill="FFFFFF"/>
        </w:rPr>
        <w:lastRenderedPageBreak/>
        <w:t>the acceptance of change. Research has found that if change is held in doubt whether it is a positive or negative change then this has an impact on the students overall performance (Dean, Brandes &amp; Dharwadkar, 1998; Kretch, Crutchfield &amp; Ballachey, 1986). It is central that students accept the elements of the change. If change is to be effective, individuals must be convinced that there is a need to change and be offered an idea of the anticipated outcome. The outcome must be much more attractive than the existing condition so that they will want to change (</w:t>
      </w:r>
      <w:bookmarkStart w:id="3" w:name="_Hlk4511616"/>
      <w:r w:rsidRPr="007B2311">
        <w:rPr>
          <w:rFonts w:ascii="Times New Roman" w:hAnsi="Times New Roman" w:cs="Times New Roman"/>
          <w:color w:val="1C1D1E"/>
          <w:sz w:val="24"/>
          <w:szCs w:val="24"/>
          <w:shd w:val="clear" w:color="auto" w:fill="FFFFFF"/>
        </w:rPr>
        <w:t>Bechhard &amp; Harris, 1987; Jacobs, 1994).</w:t>
      </w:r>
      <w:r w:rsidR="00701162" w:rsidRPr="007B2311">
        <w:rPr>
          <w:rFonts w:ascii="Times New Roman" w:hAnsi="Times New Roman" w:cs="Times New Roman"/>
          <w:color w:val="1C1D1E"/>
          <w:sz w:val="24"/>
          <w:szCs w:val="24"/>
          <w:shd w:val="clear" w:color="auto" w:fill="FFFFFF"/>
        </w:rPr>
        <w:t xml:space="preserve"> </w:t>
      </w:r>
      <w:bookmarkEnd w:id="3"/>
      <w:r w:rsidR="00701162" w:rsidRPr="007B2311">
        <w:rPr>
          <w:rFonts w:ascii="Times New Roman" w:hAnsi="Times New Roman" w:cs="Times New Roman"/>
          <w:color w:val="1C1D1E"/>
          <w:sz w:val="24"/>
          <w:szCs w:val="24"/>
          <w:shd w:val="clear" w:color="auto" w:fill="FFFFFF"/>
        </w:rPr>
        <w:t>The participants used in the present study moved from an old building to a modern propose built facility.</w:t>
      </w:r>
      <w:r w:rsidR="003509B3" w:rsidRPr="007B2311">
        <w:rPr>
          <w:rFonts w:ascii="Times New Roman" w:hAnsi="Times New Roman" w:cs="Times New Roman"/>
          <w:color w:val="1C1D1E"/>
          <w:sz w:val="24"/>
          <w:szCs w:val="24"/>
          <w:shd w:val="clear" w:color="auto" w:fill="FFFFFF"/>
        </w:rPr>
        <w:t xml:space="preserve"> Research looking at coping effectiveness using the theoretical background of stress and coping theory </w:t>
      </w:r>
      <w:r w:rsidR="00705872" w:rsidRPr="007B2311">
        <w:rPr>
          <w:rFonts w:ascii="Times New Roman" w:hAnsi="Times New Roman" w:cs="Times New Roman"/>
          <w:color w:val="1C1D1E"/>
          <w:sz w:val="24"/>
          <w:szCs w:val="24"/>
          <w:shd w:val="clear" w:color="auto" w:fill="FFFFFF"/>
        </w:rPr>
        <w:t>(</w:t>
      </w:r>
      <w:r w:rsidR="003509B3" w:rsidRPr="007B2311">
        <w:rPr>
          <w:rFonts w:ascii="Times New Roman" w:hAnsi="Times New Roman" w:cs="Times New Roman"/>
          <w:color w:val="1C1D1E"/>
          <w:sz w:val="24"/>
          <w:szCs w:val="24"/>
          <w:shd w:val="clear" w:color="auto" w:fill="FFFFFF"/>
        </w:rPr>
        <w:t>Lazarus and Folkman,1984) found that greater quantities of control appraisal and self-efficacy were linked with better performance.</w:t>
      </w:r>
      <w:r w:rsidR="00705872" w:rsidRPr="007B2311">
        <w:rPr>
          <w:rFonts w:ascii="Times New Roman" w:hAnsi="Times New Roman" w:cs="Times New Roman"/>
          <w:color w:val="1C1D1E"/>
          <w:sz w:val="24"/>
          <w:szCs w:val="24"/>
          <w:shd w:val="clear" w:color="auto" w:fill="FFFFFF"/>
        </w:rPr>
        <w:t xml:space="preserve"> </w:t>
      </w:r>
      <w:r w:rsidR="00705872" w:rsidRPr="007B2311">
        <w:rPr>
          <w:rFonts w:ascii="Times New Roman" w:hAnsi="Times New Roman" w:cs="Times New Roman"/>
          <w:color w:val="000000" w:themeColor="text1"/>
          <w:sz w:val="24"/>
          <w:szCs w:val="24"/>
        </w:rPr>
        <w:t>It is important to learn about students perceptions and coping strategies to change in a real life setting as they are the main beneficiary</w:t>
      </w:r>
      <w:r w:rsidR="00467782" w:rsidRPr="007B2311">
        <w:rPr>
          <w:rFonts w:ascii="Times New Roman" w:hAnsi="Times New Roman" w:cs="Times New Roman"/>
          <w:color w:val="000000" w:themeColor="text1"/>
          <w:sz w:val="24"/>
          <w:szCs w:val="24"/>
        </w:rPr>
        <w:t xml:space="preserve"> of the change</w:t>
      </w:r>
      <w:r w:rsidR="00705872" w:rsidRPr="007B2311">
        <w:rPr>
          <w:rFonts w:ascii="Times New Roman" w:hAnsi="Times New Roman" w:cs="Times New Roman"/>
          <w:color w:val="000000" w:themeColor="text1"/>
          <w:sz w:val="24"/>
          <w:szCs w:val="24"/>
          <w:shd w:val="clear" w:color="auto" w:fill="FFFFFF"/>
        </w:rPr>
        <w:t xml:space="preserve"> (</w:t>
      </w:r>
      <w:r w:rsidR="003509B3" w:rsidRPr="007B2311">
        <w:rPr>
          <w:rFonts w:ascii="Times New Roman" w:hAnsi="Times New Roman" w:cs="Times New Roman"/>
          <w:color w:val="000000" w:themeColor="text1"/>
          <w:sz w:val="24"/>
          <w:szCs w:val="24"/>
          <w:shd w:val="clear" w:color="auto" w:fill="FFFFFF"/>
        </w:rPr>
        <w:t xml:space="preserve">Haney and Long, 1995). </w:t>
      </w:r>
    </w:p>
    <w:p w14:paraId="0256C393" w14:textId="3C592AD2" w:rsidR="003A010B" w:rsidRPr="007B2311" w:rsidRDefault="003A010B" w:rsidP="007B2311">
      <w:pPr>
        <w:spacing w:line="480" w:lineRule="auto"/>
        <w:rPr>
          <w:rFonts w:ascii="Times New Roman" w:hAnsi="Times New Roman" w:cs="Times New Roman"/>
          <w:color w:val="FF0000"/>
          <w:sz w:val="24"/>
          <w:szCs w:val="24"/>
        </w:rPr>
      </w:pPr>
      <w:bookmarkStart w:id="4" w:name="_Hlk4507929"/>
      <w:r w:rsidRPr="007B2311">
        <w:rPr>
          <w:rFonts w:ascii="Times New Roman" w:hAnsi="Times New Roman" w:cs="Times New Roman"/>
          <w:color w:val="FF0000"/>
          <w:sz w:val="24"/>
          <w:szCs w:val="24"/>
        </w:rPr>
        <w:t> </w:t>
      </w:r>
    </w:p>
    <w:bookmarkEnd w:id="4"/>
    <w:p w14:paraId="1C27FF2D" w14:textId="650EFA6D" w:rsidR="000E7FC1" w:rsidRPr="007B2311" w:rsidRDefault="000E7FC1" w:rsidP="007B2311">
      <w:pPr>
        <w:spacing w:line="480" w:lineRule="auto"/>
        <w:rPr>
          <w:rFonts w:ascii="Times New Roman" w:hAnsi="Times New Roman" w:cs="Times New Roman"/>
          <w:sz w:val="24"/>
          <w:szCs w:val="24"/>
        </w:rPr>
      </w:pPr>
    </w:p>
    <w:p w14:paraId="3B97E2B9" w14:textId="77777777" w:rsidR="00F94C91" w:rsidRPr="007B2311" w:rsidRDefault="00F94C91" w:rsidP="007B2311">
      <w:pPr>
        <w:spacing w:line="480" w:lineRule="auto"/>
        <w:jc w:val="center"/>
        <w:rPr>
          <w:rFonts w:ascii="Times New Roman" w:hAnsi="Times New Roman" w:cs="Times New Roman"/>
          <w:b/>
          <w:sz w:val="24"/>
          <w:szCs w:val="24"/>
        </w:rPr>
      </w:pPr>
    </w:p>
    <w:p w14:paraId="0A424551" w14:textId="77777777" w:rsidR="00F94C91" w:rsidRPr="007B2311" w:rsidRDefault="00F94C91" w:rsidP="007B2311">
      <w:pPr>
        <w:spacing w:line="480" w:lineRule="auto"/>
        <w:jc w:val="center"/>
        <w:rPr>
          <w:rFonts w:ascii="Times New Roman" w:hAnsi="Times New Roman" w:cs="Times New Roman"/>
          <w:b/>
          <w:sz w:val="24"/>
          <w:szCs w:val="24"/>
        </w:rPr>
      </w:pPr>
    </w:p>
    <w:p w14:paraId="4C7E4AA0" w14:textId="4CE1B750" w:rsidR="002468D2" w:rsidRPr="007B2311" w:rsidRDefault="002468D2" w:rsidP="007B2311">
      <w:pPr>
        <w:spacing w:line="480" w:lineRule="auto"/>
        <w:jc w:val="center"/>
        <w:rPr>
          <w:rFonts w:ascii="Times New Roman" w:hAnsi="Times New Roman" w:cs="Times New Roman"/>
          <w:b/>
          <w:sz w:val="28"/>
          <w:szCs w:val="28"/>
        </w:rPr>
      </w:pPr>
      <w:r w:rsidRPr="007B2311">
        <w:rPr>
          <w:rFonts w:ascii="Times New Roman" w:hAnsi="Times New Roman" w:cs="Times New Roman"/>
          <w:b/>
          <w:sz w:val="28"/>
          <w:szCs w:val="28"/>
        </w:rPr>
        <w:t>Methods</w:t>
      </w:r>
    </w:p>
    <w:p w14:paraId="101AF298" w14:textId="45DC30E7" w:rsidR="002468D2" w:rsidRPr="007B2311" w:rsidRDefault="002468D2" w:rsidP="007B2311">
      <w:pPr>
        <w:spacing w:line="480" w:lineRule="auto"/>
        <w:jc w:val="center"/>
        <w:rPr>
          <w:rFonts w:ascii="Times New Roman" w:hAnsi="Times New Roman" w:cs="Times New Roman"/>
          <w:b/>
          <w:sz w:val="28"/>
          <w:szCs w:val="28"/>
        </w:rPr>
      </w:pPr>
      <w:r w:rsidRPr="007B2311">
        <w:rPr>
          <w:rFonts w:ascii="Times New Roman" w:hAnsi="Times New Roman" w:cs="Times New Roman"/>
          <w:b/>
          <w:sz w:val="28"/>
          <w:szCs w:val="28"/>
        </w:rPr>
        <w:t>Participants</w:t>
      </w:r>
    </w:p>
    <w:p w14:paraId="2B4CEDFA" w14:textId="19C38142" w:rsidR="002468D2" w:rsidRPr="007B2311" w:rsidRDefault="002468D2" w:rsidP="007B2311">
      <w:pPr>
        <w:spacing w:line="480" w:lineRule="auto"/>
        <w:rPr>
          <w:rFonts w:ascii="Times New Roman" w:hAnsi="Times New Roman" w:cs="Times New Roman"/>
          <w:sz w:val="24"/>
          <w:szCs w:val="24"/>
        </w:rPr>
      </w:pPr>
      <w:r w:rsidRPr="007B2311">
        <w:rPr>
          <w:rFonts w:ascii="Times New Roman" w:hAnsi="Times New Roman" w:cs="Times New Roman"/>
          <w:sz w:val="24"/>
          <w:szCs w:val="24"/>
        </w:rPr>
        <w:t xml:space="preserve">The participants that took part in this study where all second-year single honours psychology students of University Wales Trinity St. David. There where two males and one female </w:t>
      </w:r>
      <w:r w:rsidR="00D45659" w:rsidRPr="007B2311">
        <w:rPr>
          <w:rFonts w:ascii="Times New Roman" w:hAnsi="Times New Roman" w:cs="Times New Roman"/>
          <w:sz w:val="24"/>
          <w:szCs w:val="24"/>
        </w:rPr>
        <w:t xml:space="preserve">totalling in three participants. All participants were recruited on the basis that they had </w:t>
      </w:r>
      <w:r w:rsidR="00D45659" w:rsidRPr="007B2311">
        <w:rPr>
          <w:rFonts w:ascii="Times New Roman" w:hAnsi="Times New Roman" w:cs="Times New Roman"/>
          <w:sz w:val="24"/>
          <w:szCs w:val="24"/>
        </w:rPr>
        <w:lastRenderedPageBreak/>
        <w:t>experienced moving to a new university campus. All three participants where recruited through verbal invitation.</w:t>
      </w:r>
      <w:r w:rsidRPr="007B2311">
        <w:rPr>
          <w:rFonts w:ascii="Times New Roman" w:hAnsi="Times New Roman" w:cs="Times New Roman"/>
          <w:sz w:val="24"/>
          <w:szCs w:val="24"/>
        </w:rPr>
        <w:t xml:space="preserve"> </w:t>
      </w:r>
    </w:p>
    <w:p w14:paraId="716A1DBB" w14:textId="02B30E4E" w:rsidR="002468D2" w:rsidRPr="007B2311" w:rsidRDefault="002468D2" w:rsidP="007B2311">
      <w:pPr>
        <w:spacing w:line="480" w:lineRule="auto"/>
        <w:jc w:val="center"/>
        <w:rPr>
          <w:rFonts w:ascii="Times New Roman" w:hAnsi="Times New Roman" w:cs="Times New Roman"/>
          <w:b/>
          <w:sz w:val="28"/>
          <w:szCs w:val="28"/>
        </w:rPr>
      </w:pPr>
      <w:r w:rsidRPr="007B2311">
        <w:rPr>
          <w:rFonts w:ascii="Times New Roman" w:hAnsi="Times New Roman" w:cs="Times New Roman"/>
          <w:b/>
          <w:sz w:val="28"/>
          <w:szCs w:val="28"/>
        </w:rPr>
        <w:t>Design</w:t>
      </w:r>
    </w:p>
    <w:p w14:paraId="2A38697B" w14:textId="3D2F26F6" w:rsidR="00D45659" w:rsidRPr="007B2311" w:rsidRDefault="00D45659" w:rsidP="007B2311">
      <w:pPr>
        <w:spacing w:line="480" w:lineRule="auto"/>
        <w:rPr>
          <w:rFonts w:ascii="Times New Roman" w:hAnsi="Times New Roman" w:cs="Times New Roman"/>
          <w:sz w:val="24"/>
          <w:szCs w:val="24"/>
        </w:rPr>
      </w:pPr>
      <w:bookmarkStart w:id="5" w:name="_Hlk4500184"/>
      <w:r w:rsidRPr="007B2311">
        <w:rPr>
          <w:rFonts w:ascii="Times New Roman" w:hAnsi="Times New Roman" w:cs="Times New Roman"/>
          <w:sz w:val="24"/>
          <w:szCs w:val="24"/>
        </w:rPr>
        <w:t xml:space="preserve">This study </w:t>
      </w:r>
      <w:r w:rsidR="00611EA6">
        <w:rPr>
          <w:rFonts w:ascii="Times New Roman" w:hAnsi="Times New Roman" w:cs="Times New Roman"/>
          <w:sz w:val="24"/>
          <w:szCs w:val="24"/>
        </w:rPr>
        <w:t>used</w:t>
      </w:r>
      <w:r w:rsidRPr="007B2311">
        <w:rPr>
          <w:rFonts w:ascii="Times New Roman" w:hAnsi="Times New Roman" w:cs="Times New Roman"/>
          <w:sz w:val="24"/>
          <w:szCs w:val="24"/>
        </w:rPr>
        <w:t xml:space="preserve"> a qualitative research design, </w:t>
      </w:r>
      <w:r w:rsidR="00611EA6">
        <w:rPr>
          <w:rFonts w:ascii="Times New Roman" w:hAnsi="Times New Roman" w:cs="Times New Roman"/>
          <w:sz w:val="24"/>
          <w:szCs w:val="24"/>
        </w:rPr>
        <w:t>with</w:t>
      </w:r>
      <w:r w:rsidRPr="007B2311">
        <w:rPr>
          <w:rFonts w:ascii="Times New Roman" w:hAnsi="Times New Roman" w:cs="Times New Roman"/>
          <w:sz w:val="24"/>
          <w:szCs w:val="24"/>
        </w:rPr>
        <w:t xml:space="preserve"> a semi structured</w:t>
      </w:r>
      <w:r w:rsidR="00611EA6">
        <w:rPr>
          <w:rFonts w:ascii="Times New Roman" w:hAnsi="Times New Roman" w:cs="Times New Roman"/>
          <w:sz w:val="24"/>
          <w:szCs w:val="24"/>
        </w:rPr>
        <w:t xml:space="preserve"> four question</w:t>
      </w:r>
      <w:r w:rsidRPr="007B2311">
        <w:rPr>
          <w:rFonts w:ascii="Times New Roman" w:hAnsi="Times New Roman" w:cs="Times New Roman"/>
          <w:sz w:val="24"/>
          <w:szCs w:val="24"/>
        </w:rPr>
        <w:t xml:space="preserve"> </w:t>
      </w:r>
      <w:proofErr w:type="gramStart"/>
      <w:r w:rsidRPr="007B2311">
        <w:rPr>
          <w:rFonts w:ascii="Times New Roman" w:hAnsi="Times New Roman" w:cs="Times New Roman"/>
          <w:sz w:val="24"/>
          <w:szCs w:val="24"/>
        </w:rPr>
        <w:t>interview</w:t>
      </w:r>
      <w:proofErr w:type="gramEnd"/>
      <w:r w:rsidR="006B00E3" w:rsidRPr="007B2311">
        <w:rPr>
          <w:rFonts w:ascii="Times New Roman" w:hAnsi="Times New Roman" w:cs="Times New Roman"/>
          <w:sz w:val="24"/>
          <w:szCs w:val="24"/>
        </w:rPr>
        <w:t xml:space="preserve"> aiming to</w:t>
      </w:r>
      <w:r w:rsidRPr="007B2311">
        <w:rPr>
          <w:rFonts w:ascii="Times New Roman" w:hAnsi="Times New Roman" w:cs="Times New Roman"/>
          <w:sz w:val="24"/>
          <w:szCs w:val="24"/>
        </w:rPr>
        <w:t xml:space="preserve"> explore </w:t>
      </w:r>
      <w:r w:rsidR="006B00E3" w:rsidRPr="007B2311">
        <w:rPr>
          <w:rFonts w:ascii="Times New Roman" w:hAnsi="Times New Roman" w:cs="Times New Roman"/>
          <w:sz w:val="24"/>
          <w:szCs w:val="24"/>
        </w:rPr>
        <w:t>students</w:t>
      </w:r>
      <w:r w:rsidRPr="007B2311">
        <w:rPr>
          <w:rFonts w:ascii="Times New Roman" w:hAnsi="Times New Roman" w:cs="Times New Roman"/>
          <w:sz w:val="24"/>
          <w:szCs w:val="24"/>
        </w:rPr>
        <w:t xml:space="preserve"> lived experience of moving to a new uni</w:t>
      </w:r>
      <w:r w:rsidR="006B00E3" w:rsidRPr="007B2311">
        <w:rPr>
          <w:rFonts w:ascii="Times New Roman" w:hAnsi="Times New Roman" w:cs="Times New Roman"/>
          <w:sz w:val="24"/>
          <w:szCs w:val="24"/>
        </w:rPr>
        <w:t>versity</w:t>
      </w:r>
      <w:r w:rsidRPr="007B2311">
        <w:rPr>
          <w:rFonts w:ascii="Times New Roman" w:hAnsi="Times New Roman" w:cs="Times New Roman"/>
          <w:sz w:val="24"/>
          <w:szCs w:val="24"/>
        </w:rPr>
        <w:t xml:space="preserve"> campus</w:t>
      </w:r>
      <w:r w:rsidR="006B00E3" w:rsidRPr="007B2311">
        <w:rPr>
          <w:rFonts w:ascii="Times New Roman" w:hAnsi="Times New Roman" w:cs="Times New Roman"/>
          <w:sz w:val="24"/>
          <w:szCs w:val="24"/>
        </w:rPr>
        <w:t>.</w:t>
      </w:r>
      <w:r w:rsidRPr="007B2311">
        <w:rPr>
          <w:rFonts w:ascii="Times New Roman" w:hAnsi="Times New Roman" w:cs="Times New Roman"/>
          <w:sz w:val="24"/>
          <w:szCs w:val="24"/>
        </w:rPr>
        <w:t xml:space="preserve"> </w:t>
      </w:r>
      <w:r w:rsidR="006B00E3" w:rsidRPr="007B2311">
        <w:rPr>
          <w:rFonts w:ascii="Times New Roman" w:hAnsi="Times New Roman" w:cs="Times New Roman"/>
          <w:sz w:val="24"/>
          <w:szCs w:val="24"/>
        </w:rPr>
        <w:t>Recorded discussions</w:t>
      </w:r>
      <w:r w:rsidRPr="007B2311">
        <w:rPr>
          <w:rFonts w:ascii="Times New Roman" w:hAnsi="Times New Roman" w:cs="Times New Roman"/>
          <w:sz w:val="24"/>
          <w:szCs w:val="24"/>
        </w:rPr>
        <w:t xml:space="preserve"> where transcribed and analysed </w:t>
      </w:r>
      <w:r w:rsidR="003326D6" w:rsidRPr="007B2311">
        <w:rPr>
          <w:rFonts w:ascii="Times New Roman" w:hAnsi="Times New Roman" w:cs="Times New Roman"/>
          <w:sz w:val="24"/>
          <w:szCs w:val="24"/>
        </w:rPr>
        <w:t xml:space="preserve">using </w:t>
      </w:r>
      <w:r w:rsidR="007B2311">
        <w:rPr>
          <w:rFonts w:ascii="Times New Roman" w:hAnsi="Times New Roman" w:cs="Times New Roman"/>
          <w:sz w:val="24"/>
          <w:szCs w:val="24"/>
        </w:rPr>
        <w:t>(</w:t>
      </w:r>
      <w:r w:rsidR="003326D6" w:rsidRPr="007B2311">
        <w:rPr>
          <w:rFonts w:ascii="Times New Roman" w:hAnsi="Times New Roman" w:cs="Times New Roman"/>
          <w:sz w:val="24"/>
          <w:szCs w:val="24"/>
        </w:rPr>
        <w:t>IPA</w:t>
      </w:r>
      <w:r w:rsidR="007B2311">
        <w:rPr>
          <w:rFonts w:ascii="Times New Roman" w:hAnsi="Times New Roman" w:cs="Times New Roman"/>
          <w:sz w:val="24"/>
          <w:szCs w:val="24"/>
        </w:rPr>
        <w:t>;</w:t>
      </w:r>
      <w:r w:rsidR="006B00E3" w:rsidRPr="007B2311">
        <w:rPr>
          <w:rFonts w:ascii="Times New Roman" w:hAnsi="Times New Roman" w:cs="Times New Roman"/>
          <w:sz w:val="24"/>
          <w:szCs w:val="24"/>
        </w:rPr>
        <w:t xml:space="preserve"> </w:t>
      </w:r>
      <w:r w:rsidR="003326D6" w:rsidRPr="007B2311">
        <w:rPr>
          <w:rFonts w:ascii="Times New Roman" w:hAnsi="Times New Roman" w:cs="Times New Roman"/>
          <w:sz w:val="24"/>
          <w:szCs w:val="24"/>
        </w:rPr>
        <w:t>I</w:t>
      </w:r>
      <w:r w:rsidR="006B00E3" w:rsidRPr="007B2311">
        <w:rPr>
          <w:rFonts w:ascii="Times New Roman" w:hAnsi="Times New Roman" w:cs="Times New Roman"/>
          <w:sz w:val="24"/>
          <w:szCs w:val="24"/>
        </w:rPr>
        <w:t>nterpretive phonological analysis</w:t>
      </w:r>
      <w:r w:rsidR="003326D6" w:rsidRPr="007B2311">
        <w:rPr>
          <w:rFonts w:ascii="Times New Roman" w:hAnsi="Times New Roman" w:cs="Times New Roman"/>
          <w:sz w:val="24"/>
          <w:szCs w:val="24"/>
        </w:rPr>
        <w:t xml:space="preserve">; </w:t>
      </w:r>
      <w:r w:rsidR="006B00E3" w:rsidRPr="007B2311">
        <w:rPr>
          <w:rFonts w:ascii="Times New Roman" w:hAnsi="Times New Roman" w:cs="Times New Roman"/>
          <w:sz w:val="24"/>
          <w:szCs w:val="24"/>
        </w:rPr>
        <w:t>Smith, et al. 1999).</w:t>
      </w:r>
    </w:p>
    <w:bookmarkEnd w:id="5"/>
    <w:p w14:paraId="0F8C1403" w14:textId="78733245" w:rsidR="006F6E3A" w:rsidRPr="007B2311" w:rsidRDefault="002468D2" w:rsidP="007B2311">
      <w:pPr>
        <w:spacing w:line="480" w:lineRule="auto"/>
        <w:jc w:val="center"/>
        <w:rPr>
          <w:rFonts w:ascii="Times New Roman" w:hAnsi="Times New Roman" w:cs="Times New Roman"/>
          <w:b/>
          <w:sz w:val="28"/>
          <w:szCs w:val="28"/>
        </w:rPr>
      </w:pPr>
      <w:r w:rsidRPr="007B2311">
        <w:rPr>
          <w:rFonts w:ascii="Times New Roman" w:hAnsi="Times New Roman" w:cs="Times New Roman"/>
          <w:b/>
          <w:sz w:val="28"/>
          <w:szCs w:val="28"/>
        </w:rPr>
        <w:t>Materials</w:t>
      </w:r>
    </w:p>
    <w:p w14:paraId="2190CB1F" w14:textId="579E419A" w:rsidR="005575CE" w:rsidRPr="007B2311" w:rsidRDefault="00B77CCF" w:rsidP="007B2311">
      <w:pPr>
        <w:spacing w:line="480" w:lineRule="auto"/>
        <w:rPr>
          <w:rFonts w:ascii="Times New Roman" w:hAnsi="Times New Roman" w:cs="Times New Roman"/>
          <w:sz w:val="24"/>
          <w:szCs w:val="24"/>
        </w:rPr>
      </w:pPr>
      <w:r w:rsidRPr="007B2311">
        <w:rPr>
          <w:rFonts w:ascii="Times New Roman" w:hAnsi="Times New Roman" w:cs="Times New Roman"/>
          <w:sz w:val="24"/>
          <w:szCs w:val="24"/>
        </w:rPr>
        <w:t xml:space="preserve">The participant was given a </w:t>
      </w:r>
      <w:r w:rsidR="006B00E3" w:rsidRPr="007B2311">
        <w:rPr>
          <w:rFonts w:ascii="Times New Roman" w:hAnsi="Times New Roman" w:cs="Times New Roman"/>
          <w:sz w:val="24"/>
          <w:szCs w:val="24"/>
        </w:rPr>
        <w:t>Consent form</w:t>
      </w:r>
      <w:r w:rsidR="00965A4F" w:rsidRPr="007B2311">
        <w:rPr>
          <w:rFonts w:ascii="Times New Roman" w:hAnsi="Times New Roman" w:cs="Times New Roman"/>
          <w:sz w:val="24"/>
          <w:szCs w:val="24"/>
        </w:rPr>
        <w:t xml:space="preserve"> </w:t>
      </w:r>
      <w:r w:rsidR="00611EA6">
        <w:rPr>
          <w:rFonts w:ascii="Times New Roman" w:hAnsi="Times New Roman" w:cs="Times New Roman"/>
          <w:sz w:val="24"/>
          <w:szCs w:val="24"/>
        </w:rPr>
        <w:t>detailing</w:t>
      </w:r>
      <w:r w:rsidR="00965A4F" w:rsidRPr="007B2311">
        <w:rPr>
          <w:rFonts w:ascii="Times New Roman" w:hAnsi="Times New Roman" w:cs="Times New Roman"/>
          <w:sz w:val="24"/>
          <w:szCs w:val="24"/>
        </w:rPr>
        <w:t xml:space="preserve"> the aim of the study</w:t>
      </w:r>
      <w:r w:rsidRPr="007B2311">
        <w:rPr>
          <w:rFonts w:ascii="Times New Roman" w:hAnsi="Times New Roman" w:cs="Times New Roman"/>
          <w:sz w:val="24"/>
          <w:szCs w:val="24"/>
        </w:rPr>
        <w:t xml:space="preserve"> prior to the interview see</w:t>
      </w:r>
      <w:r w:rsidR="003326D6" w:rsidRPr="007B2311">
        <w:rPr>
          <w:rFonts w:ascii="Times New Roman" w:hAnsi="Times New Roman" w:cs="Times New Roman"/>
          <w:sz w:val="24"/>
          <w:szCs w:val="24"/>
        </w:rPr>
        <w:t xml:space="preserve"> </w:t>
      </w:r>
      <w:r w:rsidR="00B40565" w:rsidRPr="007B2311">
        <w:rPr>
          <w:rFonts w:ascii="Times New Roman" w:hAnsi="Times New Roman" w:cs="Times New Roman"/>
          <w:sz w:val="24"/>
          <w:szCs w:val="24"/>
        </w:rPr>
        <w:t>(</w:t>
      </w:r>
      <w:r w:rsidR="003326D6" w:rsidRPr="007B2311">
        <w:rPr>
          <w:rFonts w:ascii="Times New Roman" w:hAnsi="Times New Roman" w:cs="Times New Roman"/>
          <w:sz w:val="24"/>
          <w:szCs w:val="24"/>
        </w:rPr>
        <w:t>Appendix 2</w:t>
      </w:r>
      <w:r w:rsidR="00B40565" w:rsidRPr="007B2311">
        <w:rPr>
          <w:rFonts w:ascii="Times New Roman" w:hAnsi="Times New Roman" w:cs="Times New Roman"/>
          <w:sz w:val="24"/>
          <w:szCs w:val="24"/>
        </w:rPr>
        <w:t>).</w:t>
      </w:r>
      <w:r w:rsidR="006B00E3" w:rsidRPr="007B2311">
        <w:rPr>
          <w:rFonts w:ascii="Times New Roman" w:hAnsi="Times New Roman" w:cs="Times New Roman"/>
          <w:sz w:val="24"/>
          <w:szCs w:val="24"/>
        </w:rPr>
        <w:t xml:space="preserve"> </w:t>
      </w:r>
      <w:r w:rsidR="00965A4F" w:rsidRPr="007B2311">
        <w:rPr>
          <w:rFonts w:ascii="Times New Roman" w:hAnsi="Times New Roman" w:cs="Times New Roman"/>
          <w:sz w:val="24"/>
          <w:szCs w:val="24"/>
        </w:rPr>
        <w:t>An interview schedule also prepared prior to the interview</w:t>
      </w:r>
      <w:r w:rsidR="00B35E7C" w:rsidRPr="007B2311">
        <w:rPr>
          <w:rFonts w:ascii="Times New Roman" w:hAnsi="Times New Roman" w:cs="Times New Roman"/>
          <w:sz w:val="24"/>
          <w:szCs w:val="24"/>
        </w:rPr>
        <w:t>.</w:t>
      </w:r>
      <w:r w:rsidR="00965A4F" w:rsidRPr="007B2311">
        <w:rPr>
          <w:rFonts w:ascii="Times New Roman" w:hAnsi="Times New Roman" w:cs="Times New Roman"/>
          <w:sz w:val="24"/>
          <w:szCs w:val="24"/>
        </w:rPr>
        <w:t xml:space="preserve"> </w:t>
      </w:r>
      <w:r w:rsidR="00B35E7C" w:rsidRPr="007B2311">
        <w:rPr>
          <w:rFonts w:ascii="Times New Roman" w:hAnsi="Times New Roman" w:cs="Times New Roman"/>
          <w:sz w:val="24"/>
          <w:szCs w:val="24"/>
        </w:rPr>
        <w:t>D</w:t>
      </w:r>
      <w:r w:rsidR="00965A4F" w:rsidRPr="007B2311">
        <w:rPr>
          <w:rFonts w:ascii="Times New Roman" w:hAnsi="Times New Roman" w:cs="Times New Roman"/>
          <w:sz w:val="24"/>
          <w:szCs w:val="24"/>
        </w:rPr>
        <w:t>eveloped as a semi structured interview</w:t>
      </w:r>
      <w:r w:rsidR="005575CE" w:rsidRPr="007B2311">
        <w:rPr>
          <w:rFonts w:ascii="Times New Roman" w:hAnsi="Times New Roman" w:cs="Times New Roman"/>
          <w:sz w:val="24"/>
          <w:szCs w:val="24"/>
        </w:rPr>
        <w:t xml:space="preserve"> it was designed using questions to stimulate talk about individuals real life experiences of coping with change focusing on the recent move to a new university campus such as</w:t>
      </w:r>
      <w:r w:rsidR="00B35E7C" w:rsidRPr="007B2311">
        <w:rPr>
          <w:rFonts w:ascii="Times New Roman" w:hAnsi="Times New Roman" w:cs="Times New Roman"/>
          <w:sz w:val="24"/>
          <w:szCs w:val="24"/>
        </w:rPr>
        <w:t>;</w:t>
      </w:r>
      <w:r w:rsidR="005575CE" w:rsidRPr="007B2311">
        <w:rPr>
          <w:rFonts w:ascii="Times New Roman" w:hAnsi="Times New Roman" w:cs="Times New Roman"/>
          <w:sz w:val="24"/>
          <w:szCs w:val="24"/>
        </w:rPr>
        <w:t xml:space="preserve"> Can you tell me how you are finding settling in to being in a new campus?</w:t>
      </w:r>
      <w:r w:rsidR="00611EA6">
        <w:rPr>
          <w:rFonts w:ascii="Times New Roman" w:hAnsi="Times New Roman" w:cs="Times New Roman"/>
          <w:sz w:val="24"/>
          <w:szCs w:val="24"/>
        </w:rPr>
        <w:t xml:space="preserve"> </w:t>
      </w:r>
      <w:r w:rsidR="00611EA6" w:rsidRPr="007B2311">
        <w:rPr>
          <w:rFonts w:ascii="Times New Roman" w:hAnsi="Times New Roman" w:cs="Times New Roman"/>
          <w:sz w:val="24"/>
          <w:szCs w:val="24"/>
        </w:rPr>
        <w:t>S</w:t>
      </w:r>
      <w:r w:rsidR="00965A4F" w:rsidRPr="007B2311">
        <w:rPr>
          <w:rFonts w:ascii="Times New Roman" w:hAnsi="Times New Roman" w:cs="Times New Roman"/>
          <w:sz w:val="24"/>
          <w:szCs w:val="24"/>
        </w:rPr>
        <w:t>e</w:t>
      </w:r>
      <w:r w:rsidR="00611EA6">
        <w:rPr>
          <w:rFonts w:ascii="Times New Roman" w:hAnsi="Times New Roman" w:cs="Times New Roman"/>
          <w:sz w:val="24"/>
          <w:szCs w:val="24"/>
        </w:rPr>
        <w:t>e</w:t>
      </w:r>
      <w:r w:rsidR="00965A4F" w:rsidRPr="007B2311">
        <w:rPr>
          <w:rFonts w:ascii="Times New Roman" w:hAnsi="Times New Roman" w:cs="Times New Roman"/>
          <w:sz w:val="24"/>
          <w:szCs w:val="24"/>
        </w:rPr>
        <w:t xml:space="preserve"> </w:t>
      </w:r>
      <w:r w:rsidR="00611EA6">
        <w:rPr>
          <w:rFonts w:ascii="Times New Roman" w:hAnsi="Times New Roman" w:cs="Times New Roman"/>
          <w:sz w:val="24"/>
          <w:szCs w:val="24"/>
        </w:rPr>
        <w:t>(</w:t>
      </w:r>
      <w:r w:rsidR="00965A4F" w:rsidRPr="007B2311">
        <w:rPr>
          <w:rFonts w:ascii="Times New Roman" w:hAnsi="Times New Roman" w:cs="Times New Roman"/>
          <w:sz w:val="24"/>
          <w:szCs w:val="24"/>
        </w:rPr>
        <w:t>Appendix 1)</w:t>
      </w:r>
      <w:r w:rsidR="005575CE" w:rsidRPr="007B2311">
        <w:rPr>
          <w:rFonts w:ascii="Times New Roman" w:hAnsi="Times New Roman" w:cs="Times New Roman"/>
          <w:sz w:val="24"/>
          <w:szCs w:val="24"/>
        </w:rPr>
        <w:t>. The questions where worded the same for each participant and two contained a prompt to</w:t>
      </w:r>
      <w:r w:rsidR="00611EA6">
        <w:rPr>
          <w:rFonts w:ascii="Times New Roman" w:hAnsi="Times New Roman" w:cs="Times New Roman"/>
          <w:sz w:val="24"/>
          <w:szCs w:val="24"/>
        </w:rPr>
        <w:t xml:space="preserve"> stimulate talk</w:t>
      </w:r>
      <w:r w:rsidR="00BB76A3" w:rsidRPr="007B2311">
        <w:rPr>
          <w:rFonts w:ascii="Times New Roman" w:hAnsi="Times New Roman" w:cs="Times New Roman"/>
          <w:sz w:val="24"/>
          <w:szCs w:val="24"/>
        </w:rPr>
        <w:t>. These prompts</w:t>
      </w:r>
      <w:r w:rsidR="005575CE" w:rsidRPr="007B2311">
        <w:rPr>
          <w:rFonts w:ascii="Times New Roman" w:hAnsi="Times New Roman" w:cs="Times New Roman"/>
          <w:sz w:val="24"/>
          <w:szCs w:val="24"/>
        </w:rPr>
        <w:t xml:space="preserve"> where asked during each interview </w:t>
      </w:r>
      <w:r w:rsidR="007B2311" w:rsidRPr="007B2311">
        <w:rPr>
          <w:rFonts w:ascii="Times New Roman" w:hAnsi="Times New Roman" w:cs="Times New Roman"/>
          <w:sz w:val="24"/>
          <w:szCs w:val="24"/>
        </w:rPr>
        <w:t>for</w:t>
      </w:r>
      <w:r w:rsidR="00B35E7C" w:rsidRPr="007B2311">
        <w:rPr>
          <w:rFonts w:ascii="Times New Roman" w:hAnsi="Times New Roman" w:cs="Times New Roman"/>
          <w:sz w:val="24"/>
          <w:szCs w:val="24"/>
        </w:rPr>
        <w:t xml:space="preserve"> example;</w:t>
      </w:r>
      <w:r w:rsidR="005575CE" w:rsidRPr="007B2311">
        <w:rPr>
          <w:rFonts w:ascii="Times New Roman" w:hAnsi="Times New Roman" w:cs="Times New Roman"/>
          <w:sz w:val="24"/>
          <w:szCs w:val="24"/>
        </w:rPr>
        <w:t xml:space="preserve"> </w:t>
      </w:r>
      <w:r w:rsidR="00B35E7C" w:rsidRPr="007B2311">
        <w:rPr>
          <w:rFonts w:ascii="Times New Roman" w:hAnsi="Times New Roman" w:cs="Times New Roman"/>
          <w:sz w:val="24"/>
          <w:szCs w:val="24"/>
        </w:rPr>
        <w:t>Q</w:t>
      </w:r>
      <w:r w:rsidR="005575CE" w:rsidRPr="007B2311">
        <w:rPr>
          <w:rFonts w:ascii="Times New Roman" w:hAnsi="Times New Roman" w:cs="Times New Roman"/>
          <w:sz w:val="24"/>
          <w:szCs w:val="24"/>
        </w:rPr>
        <w:t xml:space="preserve">uestion 3. Can you describe the general dynamic of this campus? Prompt: how does it differ to past learning </w:t>
      </w:r>
      <w:r w:rsidR="00BB76A3" w:rsidRPr="007B2311">
        <w:rPr>
          <w:rFonts w:ascii="Times New Roman" w:hAnsi="Times New Roman" w:cs="Times New Roman"/>
          <w:sz w:val="24"/>
          <w:szCs w:val="24"/>
        </w:rPr>
        <w:t xml:space="preserve">environment? </w:t>
      </w:r>
      <w:r w:rsidR="00611EA6">
        <w:rPr>
          <w:rFonts w:ascii="Times New Roman" w:hAnsi="Times New Roman" w:cs="Times New Roman"/>
          <w:sz w:val="24"/>
          <w:szCs w:val="24"/>
        </w:rPr>
        <w:t>T</w:t>
      </w:r>
      <w:r w:rsidR="00BB76A3" w:rsidRPr="007B2311">
        <w:rPr>
          <w:rFonts w:ascii="Times New Roman" w:hAnsi="Times New Roman" w:cs="Times New Roman"/>
          <w:sz w:val="24"/>
          <w:szCs w:val="24"/>
        </w:rPr>
        <w:t xml:space="preserve">he participants where each given a debrief form which consisted of the outline of the study, a reminder of their right to withdraw and confidentiality right see (Appendix </w:t>
      </w:r>
      <w:r w:rsidR="007971B0" w:rsidRPr="007B2311">
        <w:rPr>
          <w:rFonts w:ascii="Times New Roman" w:hAnsi="Times New Roman" w:cs="Times New Roman"/>
          <w:sz w:val="24"/>
          <w:szCs w:val="24"/>
        </w:rPr>
        <w:t>3</w:t>
      </w:r>
      <w:r w:rsidR="00BB76A3" w:rsidRPr="007B2311">
        <w:rPr>
          <w:rFonts w:ascii="Times New Roman" w:hAnsi="Times New Roman" w:cs="Times New Roman"/>
          <w:sz w:val="24"/>
          <w:szCs w:val="24"/>
        </w:rPr>
        <w:t xml:space="preserve">). Also used during the interview process was a small recording device. </w:t>
      </w:r>
      <w:r w:rsidR="00CE73AB" w:rsidRPr="007B2311">
        <w:rPr>
          <w:rFonts w:ascii="Times New Roman" w:hAnsi="Times New Roman" w:cs="Times New Roman"/>
          <w:sz w:val="24"/>
          <w:szCs w:val="24"/>
        </w:rPr>
        <w:t>Using IPA</w:t>
      </w:r>
      <w:r w:rsidR="00BB76A3" w:rsidRPr="007B2311">
        <w:rPr>
          <w:rFonts w:ascii="Times New Roman" w:hAnsi="Times New Roman" w:cs="Times New Roman"/>
          <w:sz w:val="24"/>
          <w:szCs w:val="24"/>
        </w:rPr>
        <w:t xml:space="preserve"> </w:t>
      </w:r>
      <w:r w:rsidR="00CE73AB" w:rsidRPr="007B2311">
        <w:rPr>
          <w:rFonts w:ascii="Times New Roman" w:hAnsi="Times New Roman" w:cs="Times New Roman"/>
          <w:sz w:val="24"/>
          <w:szCs w:val="24"/>
        </w:rPr>
        <w:t>method</w:t>
      </w:r>
      <w:r w:rsidR="00BB76A3" w:rsidRPr="007B2311">
        <w:rPr>
          <w:rFonts w:ascii="Times New Roman" w:hAnsi="Times New Roman" w:cs="Times New Roman"/>
          <w:sz w:val="24"/>
          <w:szCs w:val="24"/>
        </w:rPr>
        <w:t xml:space="preserve"> all the data collected by the researcher was</w:t>
      </w:r>
      <w:r w:rsidR="00CE73AB" w:rsidRPr="007B2311">
        <w:rPr>
          <w:rFonts w:ascii="Times New Roman" w:hAnsi="Times New Roman" w:cs="Times New Roman"/>
          <w:sz w:val="24"/>
          <w:szCs w:val="24"/>
        </w:rPr>
        <w:t xml:space="preserve"> also</w:t>
      </w:r>
      <w:r w:rsidR="00BB76A3" w:rsidRPr="007B2311">
        <w:rPr>
          <w:rFonts w:ascii="Times New Roman" w:hAnsi="Times New Roman" w:cs="Times New Roman"/>
          <w:sz w:val="24"/>
          <w:szCs w:val="24"/>
        </w:rPr>
        <w:t xml:space="preserve"> typed on to a transcript see (Appendix 4)</w:t>
      </w:r>
      <w:r w:rsidR="00CE73AB" w:rsidRPr="007B2311">
        <w:rPr>
          <w:rFonts w:ascii="Times New Roman" w:hAnsi="Times New Roman" w:cs="Times New Roman"/>
          <w:sz w:val="24"/>
          <w:szCs w:val="24"/>
        </w:rPr>
        <w:t>.</w:t>
      </w:r>
    </w:p>
    <w:p w14:paraId="05E681D1" w14:textId="523EEE5C" w:rsidR="006B00E3" w:rsidRPr="00BB76A3" w:rsidRDefault="00965A4F" w:rsidP="006704FF">
      <w:pPr>
        <w:rPr>
          <w:color w:val="92D050"/>
        </w:rPr>
      </w:pPr>
      <w:r>
        <w:t xml:space="preserve">  </w:t>
      </w:r>
    </w:p>
    <w:p w14:paraId="6E58FF08" w14:textId="77777777" w:rsidR="00611EA6" w:rsidRDefault="00611EA6" w:rsidP="00373E2C">
      <w:pPr>
        <w:jc w:val="center"/>
        <w:rPr>
          <w:rFonts w:ascii="Times New Roman" w:hAnsi="Times New Roman" w:cs="Times New Roman"/>
          <w:b/>
          <w:sz w:val="28"/>
          <w:szCs w:val="28"/>
        </w:rPr>
      </w:pPr>
    </w:p>
    <w:p w14:paraId="2200582A" w14:textId="77777777" w:rsidR="00611EA6" w:rsidRDefault="00611EA6" w:rsidP="00373E2C">
      <w:pPr>
        <w:jc w:val="center"/>
        <w:rPr>
          <w:rFonts w:ascii="Times New Roman" w:hAnsi="Times New Roman" w:cs="Times New Roman"/>
          <w:b/>
          <w:sz w:val="28"/>
          <w:szCs w:val="28"/>
        </w:rPr>
      </w:pPr>
    </w:p>
    <w:p w14:paraId="5DB4157A" w14:textId="673CC938" w:rsidR="002468D2" w:rsidRPr="00F97934" w:rsidRDefault="002468D2" w:rsidP="00373E2C">
      <w:pPr>
        <w:jc w:val="center"/>
        <w:rPr>
          <w:rFonts w:ascii="Times New Roman" w:hAnsi="Times New Roman" w:cs="Times New Roman"/>
          <w:b/>
          <w:sz w:val="28"/>
          <w:szCs w:val="28"/>
        </w:rPr>
      </w:pPr>
      <w:r w:rsidRPr="00F97934">
        <w:rPr>
          <w:rFonts w:ascii="Times New Roman" w:hAnsi="Times New Roman" w:cs="Times New Roman"/>
          <w:b/>
          <w:sz w:val="28"/>
          <w:szCs w:val="28"/>
        </w:rPr>
        <w:lastRenderedPageBreak/>
        <w:t>Procedure</w:t>
      </w:r>
    </w:p>
    <w:p w14:paraId="16F11D0E" w14:textId="6D338B13" w:rsidR="00752BFA" w:rsidRPr="00F97934" w:rsidRDefault="008534EB" w:rsidP="00F97934">
      <w:pPr>
        <w:spacing w:line="480" w:lineRule="auto"/>
        <w:rPr>
          <w:rFonts w:ascii="Times New Roman" w:hAnsi="Times New Roman" w:cs="Times New Roman"/>
          <w:sz w:val="24"/>
          <w:szCs w:val="24"/>
        </w:rPr>
      </w:pPr>
      <w:r w:rsidRPr="00F97934">
        <w:rPr>
          <w:rFonts w:ascii="Times New Roman" w:hAnsi="Times New Roman" w:cs="Times New Roman"/>
          <w:sz w:val="24"/>
          <w:szCs w:val="24"/>
        </w:rPr>
        <w:t>Firstly,</w:t>
      </w:r>
      <w:r w:rsidR="00B77CCF" w:rsidRPr="00F97934">
        <w:rPr>
          <w:rFonts w:ascii="Times New Roman" w:hAnsi="Times New Roman" w:cs="Times New Roman"/>
          <w:sz w:val="24"/>
          <w:szCs w:val="24"/>
        </w:rPr>
        <w:t xml:space="preserve"> each participant </w:t>
      </w:r>
      <w:r w:rsidRPr="00F97934">
        <w:rPr>
          <w:rFonts w:ascii="Times New Roman" w:hAnsi="Times New Roman" w:cs="Times New Roman"/>
          <w:sz w:val="24"/>
          <w:szCs w:val="24"/>
        </w:rPr>
        <w:t>was presented with a consent form to sign outlining the reason for the study and what the aim of the study was. The study w</w:t>
      </w:r>
      <w:r w:rsidR="00B40565" w:rsidRPr="00F97934">
        <w:rPr>
          <w:rFonts w:ascii="Times New Roman" w:hAnsi="Times New Roman" w:cs="Times New Roman"/>
          <w:sz w:val="24"/>
          <w:szCs w:val="24"/>
        </w:rPr>
        <w:t>ould be</w:t>
      </w:r>
      <w:r w:rsidRPr="00F97934">
        <w:rPr>
          <w:rFonts w:ascii="Times New Roman" w:hAnsi="Times New Roman" w:cs="Times New Roman"/>
          <w:sz w:val="24"/>
          <w:szCs w:val="24"/>
        </w:rPr>
        <w:t xml:space="preserve"> </w:t>
      </w:r>
      <w:r w:rsidR="00B40565" w:rsidRPr="00F97934">
        <w:rPr>
          <w:rFonts w:ascii="Times New Roman" w:hAnsi="Times New Roman" w:cs="Times New Roman"/>
          <w:sz w:val="24"/>
          <w:szCs w:val="24"/>
        </w:rPr>
        <w:t>held as a semi structured</w:t>
      </w:r>
      <w:r w:rsidRPr="00F97934">
        <w:rPr>
          <w:rFonts w:ascii="Times New Roman" w:hAnsi="Times New Roman" w:cs="Times New Roman"/>
          <w:sz w:val="24"/>
          <w:szCs w:val="24"/>
        </w:rPr>
        <w:t xml:space="preserve"> interview and they then would be required to answer several short open-ended questions</w:t>
      </w:r>
      <w:r w:rsidR="00B40565" w:rsidRPr="00F97934">
        <w:rPr>
          <w:rFonts w:ascii="Times New Roman" w:hAnsi="Times New Roman" w:cs="Times New Roman"/>
          <w:sz w:val="24"/>
          <w:szCs w:val="24"/>
        </w:rPr>
        <w:t xml:space="preserve"> which would be recorded for later analysis</w:t>
      </w:r>
      <w:r w:rsidRPr="00F97934">
        <w:rPr>
          <w:rFonts w:ascii="Times New Roman" w:hAnsi="Times New Roman" w:cs="Times New Roman"/>
          <w:sz w:val="24"/>
          <w:szCs w:val="24"/>
        </w:rPr>
        <w:t xml:space="preserve">. Also, they were informed that they had the right to withdraw from the study at any time and did not have to answer any of the questions asked to them if they did not wish to. Each participant was then brought into a small interview room </w:t>
      </w:r>
      <w:r w:rsidR="006F6E3A" w:rsidRPr="00F97934">
        <w:rPr>
          <w:rFonts w:ascii="Times New Roman" w:hAnsi="Times New Roman" w:cs="Times New Roman"/>
          <w:sz w:val="24"/>
          <w:szCs w:val="24"/>
        </w:rPr>
        <w:t>which</w:t>
      </w:r>
      <w:r w:rsidRPr="00F97934">
        <w:rPr>
          <w:rFonts w:ascii="Times New Roman" w:hAnsi="Times New Roman" w:cs="Times New Roman"/>
          <w:sz w:val="24"/>
          <w:szCs w:val="24"/>
        </w:rPr>
        <w:t xml:space="preserve"> consisted of a large round table and four chairs. The interviewee sat directly across from the interviewer on all occasions.</w:t>
      </w:r>
      <w:r w:rsidR="00B40565" w:rsidRPr="00F97934">
        <w:rPr>
          <w:rFonts w:ascii="Times New Roman" w:hAnsi="Times New Roman" w:cs="Times New Roman"/>
          <w:sz w:val="24"/>
          <w:szCs w:val="24"/>
        </w:rPr>
        <w:t xml:space="preserve"> A small recording device was placed on the table approximately equal distance between the participant and the interviewer.</w:t>
      </w:r>
      <w:r w:rsidRPr="00F97934">
        <w:rPr>
          <w:rFonts w:ascii="Times New Roman" w:hAnsi="Times New Roman" w:cs="Times New Roman"/>
          <w:sz w:val="24"/>
          <w:szCs w:val="24"/>
        </w:rPr>
        <w:t xml:space="preserve"> </w:t>
      </w:r>
      <w:r w:rsidR="006F6E3A" w:rsidRPr="00F97934">
        <w:rPr>
          <w:rFonts w:ascii="Times New Roman" w:hAnsi="Times New Roman" w:cs="Times New Roman"/>
          <w:sz w:val="24"/>
          <w:szCs w:val="24"/>
        </w:rPr>
        <w:t>Secondly, t</w:t>
      </w:r>
      <w:r w:rsidR="00B40565" w:rsidRPr="00F97934">
        <w:rPr>
          <w:rFonts w:ascii="Times New Roman" w:hAnsi="Times New Roman" w:cs="Times New Roman"/>
          <w:sz w:val="24"/>
          <w:szCs w:val="24"/>
        </w:rPr>
        <w:t xml:space="preserve">he interviewer </w:t>
      </w:r>
      <w:r w:rsidR="00BF34E0">
        <w:rPr>
          <w:rFonts w:ascii="Times New Roman" w:hAnsi="Times New Roman" w:cs="Times New Roman"/>
          <w:sz w:val="24"/>
          <w:szCs w:val="24"/>
        </w:rPr>
        <w:t>started</w:t>
      </w:r>
      <w:r w:rsidR="00B40565" w:rsidRPr="00F97934">
        <w:rPr>
          <w:rFonts w:ascii="Times New Roman" w:hAnsi="Times New Roman" w:cs="Times New Roman"/>
          <w:sz w:val="24"/>
          <w:szCs w:val="24"/>
        </w:rPr>
        <w:t xml:space="preserve"> </w:t>
      </w:r>
      <w:r w:rsidR="00BF34E0" w:rsidRPr="00F97934">
        <w:rPr>
          <w:rFonts w:ascii="Times New Roman" w:hAnsi="Times New Roman" w:cs="Times New Roman"/>
          <w:sz w:val="24"/>
          <w:szCs w:val="24"/>
        </w:rPr>
        <w:t>recording</w:t>
      </w:r>
      <w:r w:rsidR="00BF34E0">
        <w:rPr>
          <w:rFonts w:ascii="Times New Roman" w:hAnsi="Times New Roman" w:cs="Times New Roman"/>
          <w:sz w:val="24"/>
          <w:szCs w:val="24"/>
        </w:rPr>
        <w:t xml:space="preserve"> </w:t>
      </w:r>
      <w:r w:rsidR="00BF34E0" w:rsidRPr="00F97934">
        <w:rPr>
          <w:rFonts w:ascii="Times New Roman" w:hAnsi="Times New Roman" w:cs="Times New Roman"/>
          <w:sz w:val="24"/>
          <w:szCs w:val="24"/>
        </w:rPr>
        <w:t>and</w:t>
      </w:r>
      <w:r w:rsidR="00B40565" w:rsidRPr="00F97934">
        <w:rPr>
          <w:rFonts w:ascii="Times New Roman" w:hAnsi="Times New Roman" w:cs="Times New Roman"/>
          <w:sz w:val="24"/>
          <w:szCs w:val="24"/>
        </w:rPr>
        <w:t xml:space="preserve"> read from an interview schedule which was used to guide the discussion during all three interviews.</w:t>
      </w:r>
      <w:r w:rsidR="006F6E3A" w:rsidRPr="00F97934">
        <w:rPr>
          <w:rFonts w:ascii="Times New Roman" w:hAnsi="Times New Roman" w:cs="Times New Roman"/>
          <w:sz w:val="24"/>
          <w:szCs w:val="24"/>
        </w:rPr>
        <w:t xml:space="preserve"> After the interview each participant was </w:t>
      </w:r>
      <w:r w:rsidR="00BF34E0" w:rsidRPr="00F97934">
        <w:rPr>
          <w:rFonts w:ascii="Times New Roman" w:hAnsi="Times New Roman" w:cs="Times New Roman"/>
          <w:sz w:val="24"/>
          <w:szCs w:val="24"/>
        </w:rPr>
        <w:t>thanked,</w:t>
      </w:r>
      <w:r w:rsidR="00BF34E0">
        <w:rPr>
          <w:rFonts w:ascii="Times New Roman" w:hAnsi="Times New Roman" w:cs="Times New Roman"/>
          <w:sz w:val="24"/>
          <w:szCs w:val="24"/>
        </w:rPr>
        <w:t xml:space="preserve"> </w:t>
      </w:r>
      <w:r w:rsidR="006F6E3A" w:rsidRPr="00F97934">
        <w:rPr>
          <w:rFonts w:ascii="Times New Roman" w:hAnsi="Times New Roman" w:cs="Times New Roman"/>
          <w:sz w:val="24"/>
          <w:szCs w:val="24"/>
        </w:rPr>
        <w:t>and the recording device was stopped.</w:t>
      </w:r>
      <w:r w:rsidR="00BF34E0">
        <w:rPr>
          <w:rFonts w:ascii="Times New Roman" w:hAnsi="Times New Roman" w:cs="Times New Roman"/>
          <w:sz w:val="24"/>
          <w:szCs w:val="24"/>
        </w:rPr>
        <w:t xml:space="preserve"> T</w:t>
      </w:r>
      <w:r w:rsidR="006F6E3A" w:rsidRPr="00F97934">
        <w:rPr>
          <w:rFonts w:ascii="Times New Roman" w:hAnsi="Times New Roman" w:cs="Times New Roman"/>
          <w:sz w:val="24"/>
          <w:szCs w:val="24"/>
        </w:rPr>
        <w:t xml:space="preserve">he data collected was saved as an encrypted file on the device. Lastly, each participant was </w:t>
      </w:r>
      <w:r w:rsidR="00BF34E0">
        <w:rPr>
          <w:rFonts w:ascii="Times New Roman" w:hAnsi="Times New Roman" w:cs="Times New Roman"/>
          <w:sz w:val="24"/>
          <w:szCs w:val="24"/>
        </w:rPr>
        <w:t xml:space="preserve">given </w:t>
      </w:r>
      <w:r w:rsidR="006F6E3A" w:rsidRPr="00F97934">
        <w:rPr>
          <w:rFonts w:ascii="Times New Roman" w:hAnsi="Times New Roman" w:cs="Times New Roman"/>
          <w:sz w:val="24"/>
          <w:szCs w:val="24"/>
        </w:rPr>
        <w:t xml:space="preserve">a debrief form </w:t>
      </w:r>
      <w:r w:rsidR="00BF34E0">
        <w:rPr>
          <w:rFonts w:ascii="Times New Roman" w:hAnsi="Times New Roman" w:cs="Times New Roman"/>
          <w:sz w:val="24"/>
          <w:szCs w:val="24"/>
        </w:rPr>
        <w:t>reminding</w:t>
      </w:r>
      <w:r w:rsidR="006F6E3A" w:rsidRPr="00F97934">
        <w:rPr>
          <w:rFonts w:ascii="Times New Roman" w:hAnsi="Times New Roman" w:cs="Times New Roman"/>
          <w:sz w:val="24"/>
          <w:szCs w:val="24"/>
        </w:rPr>
        <w:t xml:space="preserve"> them of their right to withdraw and confidentiality right.</w:t>
      </w:r>
      <w:r w:rsidR="00D2774F" w:rsidRPr="00F97934">
        <w:rPr>
          <w:rFonts w:ascii="Times New Roman" w:hAnsi="Times New Roman" w:cs="Times New Roman"/>
          <w:sz w:val="24"/>
          <w:szCs w:val="24"/>
        </w:rPr>
        <w:t xml:space="preserve"> The data was then interpreted using IPA (S</w:t>
      </w:r>
      <w:r w:rsidR="002D3EE7">
        <w:rPr>
          <w:rFonts w:ascii="Times New Roman" w:hAnsi="Times New Roman" w:cs="Times New Roman"/>
          <w:sz w:val="24"/>
          <w:szCs w:val="24"/>
        </w:rPr>
        <w:t>hineburne</w:t>
      </w:r>
      <w:r w:rsidR="00D2774F" w:rsidRPr="00F97934">
        <w:rPr>
          <w:rFonts w:ascii="Times New Roman" w:hAnsi="Times New Roman" w:cs="Times New Roman"/>
          <w:sz w:val="24"/>
          <w:szCs w:val="24"/>
        </w:rPr>
        <w:t xml:space="preserve"> et al, </w:t>
      </w:r>
      <w:r w:rsidR="002D3EE7">
        <w:rPr>
          <w:rFonts w:ascii="Times New Roman" w:hAnsi="Times New Roman" w:cs="Times New Roman"/>
          <w:sz w:val="24"/>
          <w:szCs w:val="24"/>
        </w:rPr>
        <w:t>2011</w:t>
      </w:r>
      <w:r w:rsidR="00D2774F" w:rsidRPr="00F97934">
        <w:rPr>
          <w:rFonts w:ascii="Times New Roman" w:hAnsi="Times New Roman" w:cs="Times New Roman"/>
          <w:sz w:val="24"/>
          <w:szCs w:val="24"/>
        </w:rPr>
        <w:t>).</w:t>
      </w:r>
    </w:p>
    <w:p w14:paraId="63702F4D" w14:textId="19D0C06F" w:rsidR="002468D2" w:rsidRPr="004222F2" w:rsidRDefault="002468D2" w:rsidP="00373E2C">
      <w:pPr>
        <w:jc w:val="center"/>
        <w:rPr>
          <w:rFonts w:ascii="Times New Roman" w:hAnsi="Times New Roman" w:cs="Times New Roman"/>
          <w:b/>
          <w:sz w:val="28"/>
          <w:szCs w:val="28"/>
        </w:rPr>
      </w:pPr>
      <w:r w:rsidRPr="004222F2">
        <w:rPr>
          <w:rFonts w:ascii="Times New Roman" w:hAnsi="Times New Roman" w:cs="Times New Roman"/>
          <w:b/>
          <w:sz w:val="28"/>
          <w:szCs w:val="28"/>
        </w:rPr>
        <w:t>Results</w:t>
      </w:r>
    </w:p>
    <w:p w14:paraId="31F2E991" w14:textId="2781CED4" w:rsidR="002A0752" w:rsidRPr="00AB0BB6" w:rsidRDefault="00547F9F" w:rsidP="004222F2">
      <w:pPr>
        <w:spacing w:line="480" w:lineRule="auto"/>
        <w:rPr>
          <w:rFonts w:ascii="Times New Roman" w:hAnsi="Times New Roman" w:cs="Times New Roman"/>
          <w:sz w:val="24"/>
          <w:szCs w:val="24"/>
        </w:rPr>
      </w:pPr>
      <w:r w:rsidRPr="00AB0BB6">
        <w:rPr>
          <w:rFonts w:ascii="Times New Roman" w:hAnsi="Times New Roman" w:cs="Times New Roman"/>
          <w:sz w:val="24"/>
          <w:szCs w:val="24"/>
        </w:rPr>
        <w:t xml:space="preserve">Overall </w:t>
      </w:r>
      <w:r w:rsidR="002A0752" w:rsidRPr="00AB0BB6">
        <w:rPr>
          <w:rFonts w:ascii="Times New Roman" w:hAnsi="Times New Roman" w:cs="Times New Roman"/>
          <w:sz w:val="24"/>
          <w:szCs w:val="24"/>
        </w:rPr>
        <w:t xml:space="preserve">throughout the interview process </w:t>
      </w:r>
      <w:r w:rsidRPr="00AB0BB6">
        <w:rPr>
          <w:rFonts w:ascii="Times New Roman" w:hAnsi="Times New Roman" w:cs="Times New Roman"/>
          <w:sz w:val="24"/>
          <w:szCs w:val="24"/>
        </w:rPr>
        <w:t xml:space="preserve">all three interviewees held positive views of the change in the dynamics of their learning environment. They all found the environment gave greater respect to their needs as students. All referred to the library better facilitating their learning experience. The fact that the buildings where purposed built to facilitate modern education practises helped them to adjust more readily. All have also </w:t>
      </w:r>
      <w:r w:rsidR="002A0752" w:rsidRPr="00AB0BB6">
        <w:rPr>
          <w:rFonts w:ascii="Times New Roman" w:hAnsi="Times New Roman" w:cs="Times New Roman"/>
          <w:sz w:val="24"/>
          <w:szCs w:val="24"/>
        </w:rPr>
        <w:t>referred</w:t>
      </w:r>
      <w:r w:rsidRPr="00AB0BB6">
        <w:rPr>
          <w:rFonts w:ascii="Times New Roman" w:hAnsi="Times New Roman" w:cs="Times New Roman"/>
          <w:sz w:val="24"/>
          <w:szCs w:val="24"/>
        </w:rPr>
        <w:t xml:space="preserve"> to finding themselves wanting to spend more time in the new campus</w:t>
      </w:r>
      <w:r w:rsidR="002A0752" w:rsidRPr="00AB0BB6">
        <w:rPr>
          <w:rFonts w:ascii="Times New Roman" w:hAnsi="Times New Roman" w:cs="Times New Roman"/>
          <w:sz w:val="24"/>
          <w:szCs w:val="24"/>
        </w:rPr>
        <w:t xml:space="preserve"> see (Appendix 4) for full transcript</w:t>
      </w:r>
      <w:r w:rsidRPr="00AB0BB6">
        <w:rPr>
          <w:rFonts w:ascii="Times New Roman" w:hAnsi="Times New Roman" w:cs="Times New Roman"/>
          <w:sz w:val="24"/>
          <w:szCs w:val="24"/>
        </w:rPr>
        <w:t xml:space="preserve">. </w:t>
      </w:r>
      <w:r w:rsidR="002A0752" w:rsidRPr="00AB0BB6">
        <w:rPr>
          <w:rFonts w:ascii="Times New Roman" w:hAnsi="Times New Roman" w:cs="Times New Roman"/>
          <w:sz w:val="24"/>
          <w:szCs w:val="24"/>
        </w:rPr>
        <w:t xml:space="preserve">As a result, these three main themes where identified. </w:t>
      </w:r>
    </w:p>
    <w:p w14:paraId="14BDA806" w14:textId="251F799C" w:rsidR="00547F9F" w:rsidRPr="00AB0BB6" w:rsidRDefault="002A0752" w:rsidP="004222F2">
      <w:pPr>
        <w:spacing w:line="480" w:lineRule="auto"/>
        <w:rPr>
          <w:rFonts w:ascii="Times New Roman" w:hAnsi="Times New Roman" w:cs="Times New Roman"/>
          <w:sz w:val="24"/>
          <w:szCs w:val="24"/>
        </w:rPr>
      </w:pPr>
      <w:r w:rsidRPr="00AB0BB6">
        <w:rPr>
          <w:rFonts w:ascii="Times New Roman" w:hAnsi="Times New Roman" w:cs="Times New Roman"/>
          <w:b/>
          <w:sz w:val="24"/>
          <w:szCs w:val="24"/>
        </w:rPr>
        <w:t>Theme 1:</w:t>
      </w:r>
      <w:r w:rsidRPr="00AB0BB6">
        <w:rPr>
          <w:rFonts w:ascii="Times New Roman" w:hAnsi="Times New Roman" w:cs="Times New Roman"/>
          <w:sz w:val="24"/>
          <w:szCs w:val="24"/>
        </w:rPr>
        <w:t xml:space="preserve"> </w:t>
      </w:r>
      <w:r w:rsidRPr="00AB0BB6">
        <w:rPr>
          <w:rFonts w:ascii="Times New Roman" w:hAnsi="Times New Roman" w:cs="Times New Roman"/>
          <w:b/>
          <w:sz w:val="24"/>
          <w:szCs w:val="24"/>
        </w:rPr>
        <w:t>Control coping</w:t>
      </w:r>
      <w:r w:rsidR="00547F9F" w:rsidRPr="00AB0BB6">
        <w:rPr>
          <w:rFonts w:ascii="Times New Roman" w:hAnsi="Times New Roman" w:cs="Times New Roman"/>
          <w:sz w:val="24"/>
          <w:szCs w:val="24"/>
        </w:rPr>
        <w:t xml:space="preserve">  </w:t>
      </w:r>
    </w:p>
    <w:p w14:paraId="29098670" w14:textId="0E29DB72" w:rsidR="00A34E64" w:rsidRPr="00AB0BB6" w:rsidRDefault="002A0752" w:rsidP="004222F2">
      <w:pPr>
        <w:spacing w:line="480" w:lineRule="auto"/>
        <w:rPr>
          <w:rFonts w:ascii="Times New Roman" w:hAnsi="Times New Roman" w:cs="Times New Roman"/>
          <w:sz w:val="24"/>
          <w:szCs w:val="24"/>
        </w:rPr>
      </w:pPr>
      <w:r w:rsidRPr="00AB0BB6">
        <w:rPr>
          <w:rFonts w:ascii="Times New Roman" w:hAnsi="Times New Roman" w:cs="Times New Roman"/>
          <w:sz w:val="24"/>
          <w:szCs w:val="24"/>
        </w:rPr>
        <w:lastRenderedPageBreak/>
        <w:t>Two of the three participants expressed strong belie</w:t>
      </w:r>
      <w:r w:rsidR="00D052B7" w:rsidRPr="00AB0BB6">
        <w:rPr>
          <w:rFonts w:ascii="Times New Roman" w:hAnsi="Times New Roman" w:cs="Times New Roman"/>
          <w:sz w:val="24"/>
          <w:szCs w:val="24"/>
        </w:rPr>
        <w:t>fs that the</w:t>
      </w:r>
      <w:r w:rsidRPr="00AB0BB6">
        <w:rPr>
          <w:rFonts w:ascii="Times New Roman" w:hAnsi="Times New Roman" w:cs="Times New Roman"/>
          <w:sz w:val="24"/>
          <w:szCs w:val="24"/>
        </w:rPr>
        <w:t xml:space="preserve"> move to a new university </w:t>
      </w:r>
      <w:r w:rsidR="00D052B7" w:rsidRPr="00AB0BB6">
        <w:rPr>
          <w:rFonts w:ascii="Times New Roman" w:hAnsi="Times New Roman" w:cs="Times New Roman"/>
          <w:sz w:val="24"/>
          <w:szCs w:val="24"/>
        </w:rPr>
        <w:t>has got them</w:t>
      </w:r>
      <w:r w:rsidR="00214ADD" w:rsidRPr="00AB0BB6">
        <w:rPr>
          <w:rFonts w:ascii="Times New Roman" w:hAnsi="Times New Roman" w:cs="Times New Roman"/>
          <w:sz w:val="24"/>
          <w:szCs w:val="24"/>
        </w:rPr>
        <w:t xml:space="preserve"> want</w:t>
      </w:r>
      <w:r w:rsidR="00D052B7" w:rsidRPr="00AB0BB6">
        <w:rPr>
          <w:rFonts w:ascii="Times New Roman" w:hAnsi="Times New Roman" w:cs="Times New Roman"/>
          <w:sz w:val="24"/>
          <w:szCs w:val="24"/>
        </w:rPr>
        <w:t>ing</w:t>
      </w:r>
      <w:r w:rsidR="00214ADD" w:rsidRPr="00AB0BB6">
        <w:rPr>
          <w:rFonts w:ascii="Times New Roman" w:hAnsi="Times New Roman" w:cs="Times New Roman"/>
          <w:sz w:val="24"/>
          <w:szCs w:val="24"/>
        </w:rPr>
        <w:t xml:space="preserve"> to spend </w:t>
      </w:r>
      <w:r w:rsidR="00D052B7" w:rsidRPr="00AB0BB6">
        <w:rPr>
          <w:rFonts w:ascii="Times New Roman" w:hAnsi="Times New Roman" w:cs="Times New Roman"/>
          <w:sz w:val="24"/>
          <w:szCs w:val="24"/>
        </w:rPr>
        <w:t xml:space="preserve">more </w:t>
      </w:r>
      <w:r w:rsidR="00214ADD" w:rsidRPr="00AB0BB6">
        <w:rPr>
          <w:rFonts w:ascii="Times New Roman" w:hAnsi="Times New Roman" w:cs="Times New Roman"/>
          <w:sz w:val="24"/>
          <w:szCs w:val="24"/>
        </w:rPr>
        <w:t>time there</w:t>
      </w:r>
      <w:r w:rsidR="00D052B7" w:rsidRPr="00AB0BB6">
        <w:rPr>
          <w:rFonts w:ascii="Times New Roman" w:hAnsi="Times New Roman" w:cs="Times New Roman"/>
          <w:sz w:val="24"/>
          <w:szCs w:val="24"/>
        </w:rPr>
        <w:t xml:space="preserve"> and </w:t>
      </w:r>
      <w:r w:rsidR="00214ADD" w:rsidRPr="00AB0BB6">
        <w:rPr>
          <w:rFonts w:ascii="Times New Roman" w:hAnsi="Times New Roman" w:cs="Times New Roman"/>
          <w:sz w:val="24"/>
          <w:szCs w:val="24"/>
        </w:rPr>
        <w:t>that they ha</w:t>
      </w:r>
      <w:r w:rsidR="00D052B7" w:rsidRPr="00AB0BB6">
        <w:rPr>
          <w:rFonts w:ascii="Times New Roman" w:hAnsi="Times New Roman" w:cs="Times New Roman"/>
          <w:sz w:val="24"/>
          <w:szCs w:val="24"/>
        </w:rPr>
        <w:t>ve</w:t>
      </w:r>
      <w:r w:rsidR="00214ADD" w:rsidRPr="00AB0BB6">
        <w:rPr>
          <w:rFonts w:ascii="Times New Roman" w:hAnsi="Times New Roman" w:cs="Times New Roman"/>
          <w:sz w:val="24"/>
          <w:szCs w:val="24"/>
        </w:rPr>
        <w:t xml:space="preserve"> more facilities supporting </w:t>
      </w:r>
      <w:r w:rsidR="00D052B7" w:rsidRPr="00AB0BB6">
        <w:rPr>
          <w:rFonts w:ascii="Times New Roman" w:hAnsi="Times New Roman" w:cs="Times New Roman"/>
          <w:sz w:val="24"/>
          <w:szCs w:val="24"/>
        </w:rPr>
        <w:t>their</w:t>
      </w:r>
      <w:r w:rsidR="00214ADD" w:rsidRPr="00AB0BB6">
        <w:rPr>
          <w:rFonts w:ascii="Times New Roman" w:hAnsi="Times New Roman" w:cs="Times New Roman"/>
          <w:sz w:val="24"/>
          <w:szCs w:val="24"/>
        </w:rPr>
        <w:t xml:space="preserve"> progress and that they fe</w:t>
      </w:r>
      <w:r w:rsidR="00D052B7" w:rsidRPr="00AB0BB6">
        <w:rPr>
          <w:rFonts w:ascii="Times New Roman" w:hAnsi="Times New Roman" w:cs="Times New Roman"/>
          <w:sz w:val="24"/>
          <w:szCs w:val="24"/>
        </w:rPr>
        <w:t>el</w:t>
      </w:r>
      <w:r w:rsidR="00214ADD" w:rsidRPr="00AB0BB6">
        <w:rPr>
          <w:rFonts w:ascii="Times New Roman" w:hAnsi="Times New Roman" w:cs="Times New Roman"/>
          <w:sz w:val="24"/>
          <w:szCs w:val="24"/>
        </w:rPr>
        <w:t xml:space="preserve"> more productive.</w:t>
      </w:r>
      <w:r w:rsidR="00D8442C" w:rsidRPr="00AB0BB6">
        <w:rPr>
          <w:rFonts w:ascii="Times New Roman" w:hAnsi="Times New Roman" w:cs="Times New Roman"/>
          <w:sz w:val="24"/>
          <w:szCs w:val="24"/>
        </w:rPr>
        <w:t xml:space="preserve"> Previous literature suggests that one way of coping with change is to </w:t>
      </w:r>
      <w:r w:rsidR="006704FF" w:rsidRPr="00AB0BB6">
        <w:rPr>
          <w:rFonts w:ascii="Times New Roman" w:hAnsi="Times New Roman" w:cs="Times New Roman"/>
          <w:sz w:val="24"/>
          <w:szCs w:val="24"/>
        </w:rPr>
        <w:t>‘</w:t>
      </w:r>
      <w:r w:rsidR="00D8442C" w:rsidRPr="00AB0BB6">
        <w:rPr>
          <w:rFonts w:ascii="Times New Roman" w:hAnsi="Times New Roman" w:cs="Times New Roman"/>
          <w:sz w:val="24"/>
          <w:szCs w:val="24"/>
        </w:rPr>
        <w:t>Dive in</w:t>
      </w:r>
      <w:r w:rsidR="006704FF" w:rsidRPr="00AB0BB6">
        <w:rPr>
          <w:rFonts w:ascii="Times New Roman" w:hAnsi="Times New Roman" w:cs="Times New Roman"/>
          <w:sz w:val="24"/>
          <w:szCs w:val="24"/>
        </w:rPr>
        <w:t>’</w:t>
      </w:r>
      <w:r w:rsidR="00D8442C" w:rsidRPr="00AB0BB6">
        <w:rPr>
          <w:rFonts w:ascii="Times New Roman" w:hAnsi="Times New Roman" w:cs="Times New Roman"/>
          <w:sz w:val="24"/>
          <w:szCs w:val="24"/>
        </w:rPr>
        <w:t xml:space="preserve"> and become part of the change</w:t>
      </w:r>
      <w:r w:rsidR="00D2774F" w:rsidRPr="00AB0BB6">
        <w:rPr>
          <w:rFonts w:ascii="Times New Roman" w:hAnsi="Times New Roman" w:cs="Times New Roman"/>
          <w:sz w:val="24"/>
          <w:szCs w:val="24"/>
        </w:rPr>
        <w:t xml:space="preserve"> i.e. problem focused coping (Lazarus and Folkman, 1984)</w:t>
      </w:r>
      <w:r w:rsidR="006704FF" w:rsidRPr="00AB0BB6">
        <w:rPr>
          <w:rFonts w:ascii="Times New Roman" w:hAnsi="Times New Roman" w:cs="Times New Roman"/>
          <w:sz w:val="24"/>
          <w:szCs w:val="24"/>
        </w:rPr>
        <w:t>.</w:t>
      </w:r>
    </w:p>
    <w:p w14:paraId="1A635702" w14:textId="546C01DF" w:rsidR="00214ADD" w:rsidRPr="00AB0BB6" w:rsidRDefault="00214ADD" w:rsidP="00214ADD">
      <w:pPr>
        <w:rPr>
          <w:rFonts w:ascii="Times New Roman" w:hAnsi="Times New Roman" w:cs="Times New Roman"/>
          <w:sz w:val="24"/>
          <w:szCs w:val="24"/>
        </w:rPr>
      </w:pPr>
      <w:r w:rsidRPr="00AB0BB6">
        <w:rPr>
          <w:rFonts w:ascii="Times New Roman" w:hAnsi="Times New Roman" w:cs="Times New Roman"/>
          <w:sz w:val="24"/>
          <w:szCs w:val="24"/>
        </w:rPr>
        <w:t xml:space="preserve">Shane: </w:t>
      </w:r>
      <w:r w:rsidRPr="00AB0BB6">
        <w:rPr>
          <w:rFonts w:ascii="Times New Roman" w:hAnsi="Times New Roman" w:cs="Times New Roman"/>
          <w:i/>
          <w:sz w:val="24"/>
          <w:szCs w:val="24"/>
        </w:rPr>
        <w:t>‘I feel I’m putting more effort in…it’s like when I was in the old campus as soon as lectures and that finished, I just wanted to leave and go straight home where as here I feel encouraged to stay and do a bit of extra work like. I even come in on my days off…(Laughter)’.</w:t>
      </w:r>
      <w:r w:rsidRPr="00AB0BB6">
        <w:rPr>
          <w:rFonts w:ascii="Times New Roman" w:hAnsi="Times New Roman" w:cs="Times New Roman"/>
          <w:sz w:val="24"/>
          <w:szCs w:val="24"/>
        </w:rPr>
        <w:t xml:space="preserve"> </w:t>
      </w:r>
    </w:p>
    <w:p w14:paraId="1EB8D6FA" w14:textId="7587C179" w:rsidR="00214ADD" w:rsidRPr="00AB0BB6" w:rsidRDefault="00214ADD" w:rsidP="00214ADD">
      <w:pPr>
        <w:rPr>
          <w:rFonts w:ascii="Times New Roman" w:hAnsi="Times New Roman" w:cs="Times New Roman"/>
          <w:sz w:val="24"/>
          <w:szCs w:val="24"/>
        </w:rPr>
      </w:pPr>
      <w:r w:rsidRPr="00AB0BB6">
        <w:rPr>
          <w:rFonts w:ascii="Times New Roman" w:hAnsi="Times New Roman" w:cs="Times New Roman"/>
          <w:sz w:val="24"/>
          <w:szCs w:val="24"/>
        </w:rPr>
        <w:t>Ben:’</w:t>
      </w:r>
      <w:r w:rsidRPr="00AB0BB6">
        <w:rPr>
          <w:rFonts w:ascii="Times New Roman" w:eastAsia="Calibri" w:hAnsi="Times New Roman" w:cs="Times New Roman"/>
          <w:i/>
          <w:color w:val="92D050"/>
          <w:sz w:val="24"/>
          <w:szCs w:val="24"/>
        </w:rPr>
        <w:t xml:space="preserve"> </w:t>
      </w:r>
      <w:r w:rsidRPr="00AB0BB6">
        <w:rPr>
          <w:rFonts w:ascii="Times New Roman" w:hAnsi="Times New Roman" w:cs="Times New Roman"/>
          <w:i/>
          <w:sz w:val="24"/>
          <w:szCs w:val="24"/>
        </w:rPr>
        <w:t>Yeah…I am here all the time… I practically live here now. I am always here. I didn’t like spending time in the old campus’.</w:t>
      </w:r>
    </w:p>
    <w:p w14:paraId="74162994" w14:textId="1145FEE4" w:rsidR="001D0A86" w:rsidRPr="00AB0BB6" w:rsidRDefault="001D0A86" w:rsidP="00214ADD">
      <w:pPr>
        <w:rPr>
          <w:rFonts w:ascii="Times New Roman" w:hAnsi="Times New Roman" w:cs="Times New Roman"/>
          <w:sz w:val="24"/>
          <w:szCs w:val="24"/>
        </w:rPr>
      </w:pPr>
    </w:p>
    <w:p w14:paraId="45502880" w14:textId="5943F0CE" w:rsidR="001D0A86" w:rsidRPr="00AB0BB6" w:rsidRDefault="001D0A86" w:rsidP="00214ADD">
      <w:pPr>
        <w:rPr>
          <w:rFonts w:ascii="Times New Roman" w:hAnsi="Times New Roman" w:cs="Times New Roman"/>
          <w:sz w:val="24"/>
          <w:szCs w:val="24"/>
        </w:rPr>
      </w:pPr>
      <w:r w:rsidRPr="00AB0BB6">
        <w:rPr>
          <w:rFonts w:ascii="Times New Roman" w:hAnsi="Times New Roman" w:cs="Times New Roman"/>
          <w:b/>
          <w:sz w:val="24"/>
          <w:szCs w:val="24"/>
        </w:rPr>
        <w:t>Theme two:</w:t>
      </w:r>
      <w:r w:rsidRPr="00AB0BB6">
        <w:rPr>
          <w:rFonts w:ascii="Times New Roman" w:hAnsi="Times New Roman" w:cs="Times New Roman"/>
          <w:sz w:val="24"/>
          <w:szCs w:val="24"/>
        </w:rPr>
        <w:t xml:space="preserve"> </w:t>
      </w:r>
      <w:r w:rsidRPr="00AB0BB6">
        <w:rPr>
          <w:rFonts w:ascii="Times New Roman" w:hAnsi="Times New Roman" w:cs="Times New Roman"/>
          <w:b/>
          <w:sz w:val="24"/>
          <w:szCs w:val="24"/>
        </w:rPr>
        <w:t>Embracing Change</w:t>
      </w:r>
    </w:p>
    <w:p w14:paraId="1E7A02C1" w14:textId="1BED9819" w:rsidR="007971B0" w:rsidRPr="00AB0BB6" w:rsidRDefault="007971B0" w:rsidP="00AB0BB6">
      <w:pPr>
        <w:spacing w:line="480" w:lineRule="auto"/>
        <w:rPr>
          <w:rFonts w:ascii="Times New Roman" w:hAnsi="Times New Roman" w:cs="Times New Roman"/>
          <w:sz w:val="24"/>
          <w:szCs w:val="24"/>
        </w:rPr>
      </w:pPr>
      <w:r w:rsidRPr="00AB0BB6">
        <w:rPr>
          <w:rFonts w:ascii="Times New Roman" w:hAnsi="Times New Roman" w:cs="Times New Roman"/>
          <w:sz w:val="24"/>
          <w:szCs w:val="24"/>
        </w:rPr>
        <w:t>Participants w</w:t>
      </w:r>
      <w:r w:rsidR="00FE3B4A" w:rsidRPr="00AB0BB6">
        <w:rPr>
          <w:rFonts w:ascii="Times New Roman" w:hAnsi="Times New Roman" w:cs="Times New Roman"/>
          <w:sz w:val="24"/>
          <w:szCs w:val="24"/>
        </w:rPr>
        <w:t>hen</w:t>
      </w:r>
      <w:r w:rsidRPr="00AB0BB6">
        <w:rPr>
          <w:rFonts w:ascii="Times New Roman" w:hAnsi="Times New Roman" w:cs="Times New Roman"/>
          <w:sz w:val="24"/>
          <w:szCs w:val="24"/>
        </w:rPr>
        <w:t xml:space="preserve"> asked </w:t>
      </w:r>
      <w:r w:rsidR="00FE3B4A" w:rsidRPr="00AB0BB6">
        <w:rPr>
          <w:rFonts w:ascii="Times New Roman" w:hAnsi="Times New Roman" w:cs="Times New Roman"/>
          <w:sz w:val="24"/>
          <w:szCs w:val="24"/>
        </w:rPr>
        <w:t xml:space="preserve">Can you describe the general dynamic of this new campus gave answers that reflected earlier research finding that if the change is more attractive than the previous situation the individual was in it will make them want to change themselves in a positive </w:t>
      </w:r>
      <w:r w:rsidR="00D2774F" w:rsidRPr="00AB0BB6">
        <w:rPr>
          <w:rFonts w:ascii="Times New Roman" w:hAnsi="Times New Roman" w:cs="Times New Roman"/>
          <w:sz w:val="24"/>
          <w:szCs w:val="24"/>
        </w:rPr>
        <w:t xml:space="preserve">respect. “Ben’s” answer gave an indication that the new library facilitated an option for a change in self efficiency and productivity. </w:t>
      </w:r>
    </w:p>
    <w:p w14:paraId="0C5DF218" w14:textId="5B13E2AA" w:rsidR="002451F8" w:rsidRPr="00AB0BB6" w:rsidRDefault="002451F8" w:rsidP="00214ADD">
      <w:pPr>
        <w:rPr>
          <w:rFonts w:ascii="Times New Roman" w:eastAsia="Calibri" w:hAnsi="Times New Roman" w:cs="Times New Roman"/>
          <w:sz w:val="24"/>
          <w:szCs w:val="24"/>
        </w:rPr>
      </w:pPr>
      <w:r w:rsidRPr="00AB0BB6">
        <w:rPr>
          <w:rFonts w:ascii="Times New Roman" w:hAnsi="Times New Roman" w:cs="Times New Roman"/>
          <w:sz w:val="24"/>
          <w:szCs w:val="24"/>
        </w:rPr>
        <w:t>Ben:</w:t>
      </w:r>
      <w:r w:rsidRPr="00AB0BB6">
        <w:rPr>
          <w:rFonts w:ascii="Times New Roman" w:eastAsia="Calibri" w:hAnsi="Times New Roman" w:cs="Times New Roman"/>
          <w:sz w:val="24"/>
          <w:szCs w:val="24"/>
        </w:rPr>
        <w:t xml:space="preserve"> ‘</w:t>
      </w:r>
      <w:r w:rsidRPr="00AB0BB6">
        <w:rPr>
          <w:rFonts w:ascii="Times New Roman" w:eastAsia="Calibri" w:hAnsi="Times New Roman" w:cs="Times New Roman"/>
          <w:i/>
          <w:sz w:val="24"/>
          <w:szCs w:val="24"/>
        </w:rPr>
        <w:t>The library for starters is a lot better because it’s got a lot more facilities like you can actually choose where you want to learn if that makes sense…like…you’ve got like booths or desks and the library in the last campus was to hot and made you unproductive.’</w:t>
      </w:r>
    </w:p>
    <w:p w14:paraId="24EB6DD3" w14:textId="76E0F7DD" w:rsidR="002451F8" w:rsidRPr="00AB0BB6" w:rsidRDefault="002451F8" w:rsidP="00214ADD">
      <w:pPr>
        <w:rPr>
          <w:rFonts w:ascii="Times New Roman" w:eastAsia="Calibri" w:hAnsi="Times New Roman" w:cs="Times New Roman"/>
          <w:sz w:val="24"/>
          <w:szCs w:val="24"/>
        </w:rPr>
      </w:pPr>
    </w:p>
    <w:p w14:paraId="2F91CCAD" w14:textId="1A1A5DAB" w:rsidR="002451F8" w:rsidRPr="00AB0BB6" w:rsidRDefault="002451F8" w:rsidP="00214ADD">
      <w:pPr>
        <w:rPr>
          <w:rFonts w:ascii="Times New Roman" w:eastAsia="Calibri" w:hAnsi="Times New Roman" w:cs="Times New Roman"/>
          <w:sz w:val="24"/>
          <w:szCs w:val="24"/>
        </w:rPr>
      </w:pPr>
      <w:r w:rsidRPr="00AB0BB6">
        <w:rPr>
          <w:rFonts w:ascii="Times New Roman" w:hAnsi="Times New Roman" w:cs="Times New Roman"/>
          <w:sz w:val="24"/>
          <w:szCs w:val="24"/>
        </w:rPr>
        <w:t>Mary:</w:t>
      </w:r>
      <w:r w:rsidRPr="00AB0BB6">
        <w:rPr>
          <w:rFonts w:ascii="Times New Roman" w:eastAsia="Calibri" w:hAnsi="Times New Roman" w:cs="Times New Roman"/>
          <w:sz w:val="24"/>
          <w:szCs w:val="24"/>
        </w:rPr>
        <w:t xml:space="preserve"> ‘</w:t>
      </w:r>
      <w:r w:rsidRPr="00AB0BB6">
        <w:rPr>
          <w:rFonts w:ascii="Times New Roman" w:eastAsia="Calibri" w:hAnsi="Times New Roman" w:cs="Times New Roman"/>
          <w:i/>
          <w:sz w:val="24"/>
          <w:szCs w:val="24"/>
        </w:rPr>
        <w:t>the library is different…the old library was awful…you couldn’t really study…it was to warm and small and the facilities weren’t the best. The library here is easier to study in. There is also a lot more spaces set up so you can study.</w:t>
      </w:r>
      <w:r w:rsidR="00FE3B4A" w:rsidRPr="00AB0BB6">
        <w:rPr>
          <w:rFonts w:ascii="Times New Roman" w:eastAsia="Calibri" w:hAnsi="Times New Roman" w:cs="Times New Roman"/>
          <w:i/>
          <w:color w:val="4472C4" w:themeColor="accent1"/>
          <w:sz w:val="24"/>
          <w:szCs w:val="24"/>
        </w:rPr>
        <w:t xml:space="preserve"> </w:t>
      </w:r>
      <w:r w:rsidR="00FE3B4A" w:rsidRPr="00AB0BB6">
        <w:rPr>
          <w:rFonts w:ascii="Times New Roman" w:eastAsia="Calibri" w:hAnsi="Times New Roman" w:cs="Times New Roman"/>
          <w:i/>
          <w:sz w:val="24"/>
          <w:szCs w:val="24"/>
        </w:rPr>
        <w:t>Easy to become a better student</w:t>
      </w:r>
      <w:r w:rsidRPr="00AB0BB6">
        <w:rPr>
          <w:rFonts w:ascii="Times New Roman" w:eastAsia="Calibri" w:hAnsi="Times New Roman" w:cs="Times New Roman"/>
          <w:i/>
          <w:sz w:val="24"/>
          <w:szCs w:val="24"/>
        </w:rPr>
        <w:t>’</w:t>
      </w:r>
    </w:p>
    <w:p w14:paraId="64D32E59" w14:textId="14A5F649" w:rsidR="002451F8" w:rsidRPr="00AB0BB6" w:rsidRDefault="002451F8" w:rsidP="00214ADD">
      <w:pPr>
        <w:rPr>
          <w:rFonts w:ascii="Times New Roman" w:eastAsia="Calibri" w:hAnsi="Times New Roman" w:cs="Times New Roman"/>
          <w:b/>
          <w:sz w:val="24"/>
          <w:szCs w:val="24"/>
        </w:rPr>
      </w:pPr>
    </w:p>
    <w:p w14:paraId="3DE5FBDA" w14:textId="3C8483A1" w:rsidR="002451F8" w:rsidRPr="00AB0BB6" w:rsidRDefault="002451F8" w:rsidP="00214ADD">
      <w:pPr>
        <w:rPr>
          <w:rFonts w:ascii="Times New Roman" w:eastAsia="Calibri" w:hAnsi="Times New Roman" w:cs="Times New Roman"/>
          <w:b/>
          <w:sz w:val="24"/>
          <w:szCs w:val="24"/>
        </w:rPr>
      </w:pPr>
      <w:r w:rsidRPr="00AB0BB6">
        <w:rPr>
          <w:rFonts w:ascii="Times New Roman" w:eastAsia="Calibri" w:hAnsi="Times New Roman" w:cs="Times New Roman"/>
          <w:b/>
          <w:sz w:val="24"/>
          <w:szCs w:val="24"/>
        </w:rPr>
        <w:t xml:space="preserve">Theme three: </w:t>
      </w:r>
      <w:r w:rsidR="00226B6A" w:rsidRPr="00AB0BB6">
        <w:rPr>
          <w:rFonts w:ascii="Times New Roman" w:eastAsia="Calibri" w:hAnsi="Times New Roman" w:cs="Times New Roman"/>
          <w:b/>
          <w:sz w:val="24"/>
          <w:szCs w:val="24"/>
        </w:rPr>
        <w:t xml:space="preserve">positive environmental affects on stress and coping </w:t>
      </w:r>
    </w:p>
    <w:p w14:paraId="42BA89AF" w14:textId="3A84B1E9" w:rsidR="00DB03C8" w:rsidRPr="00AB0BB6" w:rsidRDefault="00DB03C8" w:rsidP="00AB0BB6">
      <w:pPr>
        <w:spacing w:line="480" w:lineRule="auto"/>
        <w:rPr>
          <w:rFonts w:ascii="Times New Roman" w:eastAsia="Calibri" w:hAnsi="Times New Roman" w:cs="Times New Roman"/>
          <w:sz w:val="24"/>
          <w:szCs w:val="24"/>
        </w:rPr>
      </w:pPr>
      <w:r w:rsidRPr="00AB0BB6">
        <w:rPr>
          <w:rFonts w:ascii="Times New Roman" w:eastAsia="Calibri" w:hAnsi="Times New Roman" w:cs="Times New Roman"/>
          <w:sz w:val="24"/>
          <w:szCs w:val="24"/>
        </w:rPr>
        <w:t xml:space="preserve">All three participants referred to perceiving the new environment and facilities as positively affecting their ability to strive as a student. They all see the facilities </w:t>
      </w:r>
      <w:r w:rsidR="006037AD" w:rsidRPr="00AB0BB6">
        <w:rPr>
          <w:rFonts w:ascii="Times New Roman" w:eastAsia="Calibri" w:hAnsi="Times New Roman" w:cs="Times New Roman"/>
          <w:sz w:val="24"/>
          <w:szCs w:val="24"/>
        </w:rPr>
        <w:t>as being</w:t>
      </w:r>
      <w:r w:rsidRPr="00AB0BB6">
        <w:rPr>
          <w:rFonts w:ascii="Times New Roman" w:eastAsia="Calibri" w:hAnsi="Times New Roman" w:cs="Times New Roman"/>
          <w:sz w:val="24"/>
          <w:szCs w:val="24"/>
        </w:rPr>
        <w:t xml:space="preserve"> highly </w:t>
      </w:r>
      <w:r w:rsidRPr="00AB0BB6">
        <w:rPr>
          <w:rFonts w:ascii="Times New Roman" w:eastAsia="Calibri" w:hAnsi="Times New Roman" w:cs="Times New Roman"/>
          <w:sz w:val="24"/>
          <w:szCs w:val="24"/>
        </w:rPr>
        <w:lastRenderedPageBreak/>
        <w:t xml:space="preserve">engaging and positively effecting their productivity. </w:t>
      </w:r>
      <w:r w:rsidR="006037AD" w:rsidRPr="00AB0BB6">
        <w:rPr>
          <w:rFonts w:ascii="Times New Roman" w:eastAsia="Calibri" w:hAnsi="Times New Roman" w:cs="Times New Roman"/>
          <w:sz w:val="24"/>
          <w:szCs w:val="24"/>
        </w:rPr>
        <w:t>Two participants further expressed positive psychological impacts of the propose of the facilities available to them.</w:t>
      </w:r>
      <w:r w:rsidRPr="00AB0BB6">
        <w:rPr>
          <w:rFonts w:ascii="Times New Roman" w:eastAsia="Calibri" w:hAnsi="Times New Roman" w:cs="Times New Roman"/>
          <w:sz w:val="24"/>
          <w:szCs w:val="24"/>
        </w:rPr>
        <w:t xml:space="preserve"> </w:t>
      </w:r>
    </w:p>
    <w:p w14:paraId="68DD3559" w14:textId="7B542A27" w:rsidR="006037AD" w:rsidRPr="00AB0BB6" w:rsidRDefault="006037AD" w:rsidP="006037AD">
      <w:pPr>
        <w:rPr>
          <w:rFonts w:ascii="Times New Roman" w:eastAsia="Calibri" w:hAnsi="Times New Roman" w:cs="Times New Roman"/>
          <w:i/>
          <w:sz w:val="24"/>
          <w:szCs w:val="24"/>
        </w:rPr>
      </w:pPr>
      <w:r w:rsidRPr="00AB0BB6">
        <w:rPr>
          <w:rFonts w:ascii="Times New Roman" w:eastAsia="Calibri" w:hAnsi="Times New Roman" w:cs="Times New Roman"/>
          <w:sz w:val="24"/>
          <w:szCs w:val="24"/>
        </w:rPr>
        <w:t>Shane: ‘</w:t>
      </w:r>
      <w:r w:rsidRPr="00AB0BB6">
        <w:rPr>
          <w:rFonts w:ascii="Times New Roman" w:eastAsia="Calibri" w:hAnsi="Times New Roman" w:cs="Times New Roman"/>
          <w:i/>
          <w:sz w:val="24"/>
          <w:szCs w:val="24"/>
        </w:rPr>
        <w:t>Well it’s a lot more open…it’s a lot more…(pause)…and umm well the library is far better…umm…we got a lot more facilities…a lot more computers available there’s a lot more study areas where you can get work done…it’s a lot lighter as well. It feels fresh it makes me want to do more than I would normally.’</w:t>
      </w:r>
    </w:p>
    <w:p w14:paraId="79D56BDE" w14:textId="19ADFFAC" w:rsidR="006037AD" w:rsidRPr="00AB0BB6" w:rsidRDefault="006037AD" w:rsidP="006037AD">
      <w:pPr>
        <w:rPr>
          <w:rFonts w:ascii="Times New Roman" w:eastAsia="Calibri" w:hAnsi="Times New Roman" w:cs="Times New Roman"/>
          <w:i/>
          <w:sz w:val="24"/>
          <w:szCs w:val="24"/>
        </w:rPr>
      </w:pPr>
      <w:r w:rsidRPr="00AB0BB6">
        <w:rPr>
          <w:rFonts w:ascii="Times New Roman" w:eastAsia="Calibri" w:hAnsi="Times New Roman" w:cs="Times New Roman"/>
          <w:i/>
          <w:sz w:val="24"/>
          <w:szCs w:val="24"/>
        </w:rPr>
        <w:t>‘</w:t>
      </w:r>
      <w:r w:rsidR="00D2774F" w:rsidRPr="00AB0BB6">
        <w:rPr>
          <w:rFonts w:ascii="Times New Roman" w:eastAsia="Calibri" w:hAnsi="Times New Roman" w:cs="Times New Roman"/>
          <w:i/>
          <w:sz w:val="24"/>
          <w:szCs w:val="24"/>
        </w:rPr>
        <w:t>It’s</w:t>
      </w:r>
      <w:r w:rsidRPr="00AB0BB6">
        <w:rPr>
          <w:rFonts w:ascii="Times New Roman" w:eastAsia="Calibri" w:hAnsi="Times New Roman" w:cs="Times New Roman"/>
          <w:i/>
          <w:sz w:val="24"/>
          <w:szCs w:val="24"/>
        </w:rPr>
        <w:t xml:space="preserve"> far better…its brilliant…its…umm…much nicer because they designed it as a…a place to have…(pause)…for studying rather than being a building converted for learning…it’s been built for studying and its much nicer.’</w:t>
      </w:r>
    </w:p>
    <w:p w14:paraId="32A89EE0" w14:textId="7F247F5D" w:rsidR="006037AD" w:rsidRPr="00AB0BB6" w:rsidRDefault="006037AD" w:rsidP="006037AD">
      <w:pPr>
        <w:rPr>
          <w:rFonts w:ascii="Times New Roman" w:eastAsia="Calibri" w:hAnsi="Times New Roman" w:cs="Times New Roman"/>
          <w:i/>
          <w:sz w:val="24"/>
          <w:szCs w:val="24"/>
        </w:rPr>
      </w:pPr>
      <w:r w:rsidRPr="00AB0BB6">
        <w:rPr>
          <w:rFonts w:ascii="Times New Roman" w:eastAsia="Calibri" w:hAnsi="Times New Roman" w:cs="Times New Roman"/>
          <w:sz w:val="24"/>
          <w:szCs w:val="24"/>
        </w:rPr>
        <w:t xml:space="preserve">Mary: </w:t>
      </w:r>
      <w:r w:rsidRPr="00AB0BB6">
        <w:rPr>
          <w:rFonts w:ascii="Times New Roman" w:eastAsia="Calibri" w:hAnsi="Times New Roman" w:cs="Times New Roman"/>
          <w:i/>
          <w:sz w:val="24"/>
          <w:szCs w:val="24"/>
        </w:rPr>
        <w:t>‘I think my learning has improved…the technology here helps, and the library is a lot better and I feel I am more able to learn here.’</w:t>
      </w:r>
    </w:p>
    <w:p w14:paraId="1E95DB76" w14:textId="77777777" w:rsidR="00133217" w:rsidRDefault="006037AD" w:rsidP="006037AD">
      <w:pPr>
        <w:rPr>
          <w:rFonts w:ascii="Arial" w:eastAsia="Calibri" w:hAnsi="Arial" w:cs="Arial"/>
          <w:i/>
        </w:rPr>
      </w:pPr>
      <w:r w:rsidRPr="00AB0BB6">
        <w:rPr>
          <w:rFonts w:ascii="Times New Roman" w:eastAsia="Calibri" w:hAnsi="Times New Roman" w:cs="Times New Roman"/>
          <w:sz w:val="24"/>
          <w:szCs w:val="24"/>
        </w:rPr>
        <w:t>Ben:’</w:t>
      </w:r>
      <w:r w:rsidRPr="00AB0BB6">
        <w:rPr>
          <w:rFonts w:ascii="Times New Roman" w:eastAsia="Calibri" w:hAnsi="Times New Roman" w:cs="Times New Roman"/>
          <w:color w:val="92D050"/>
          <w:sz w:val="24"/>
          <w:szCs w:val="24"/>
        </w:rPr>
        <w:t xml:space="preserve"> </w:t>
      </w:r>
      <w:r w:rsidRPr="00AB0BB6">
        <w:rPr>
          <w:rFonts w:ascii="Times New Roman" w:eastAsia="Calibri" w:hAnsi="Times New Roman" w:cs="Times New Roman"/>
          <w:i/>
          <w:sz w:val="24"/>
          <w:szCs w:val="24"/>
        </w:rPr>
        <w:t>The library for starters is a lot better because it’s got a lot more facilities like you can actually choose where you want to learn if that makes sense…like…you’ve got like booths or desks and the library in the last campus was to hot and made you unproductive’</w:t>
      </w:r>
      <w:r w:rsidRPr="006037AD">
        <w:rPr>
          <w:rFonts w:ascii="Arial" w:eastAsia="Calibri" w:hAnsi="Arial" w:cs="Arial"/>
          <w:i/>
        </w:rPr>
        <w:t>.</w:t>
      </w:r>
    </w:p>
    <w:p w14:paraId="5037070A" w14:textId="7D3C7B7F" w:rsidR="00133217" w:rsidRDefault="00F94C91" w:rsidP="00AB0BB6">
      <w:pPr>
        <w:spacing w:line="480" w:lineRule="auto"/>
        <w:rPr>
          <w:rFonts w:ascii="Arial" w:eastAsia="Calibri" w:hAnsi="Arial" w:cs="Arial"/>
        </w:rPr>
      </w:pPr>
      <w:r w:rsidRPr="00AB0BB6">
        <w:rPr>
          <w:rFonts w:ascii="Times New Roman" w:eastAsia="Calibri" w:hAnsi="Times New Roman" w:cs="Times New Roman"/>
          <w:sz w:val="24"/>
          <w:szCs w:val="24"/>
        </w:rPr>
        <w:t>Further data collected</w:t>
      </w:r>
      <w:r w:rsidR="00133217" w:rsidRPr="00AB0BB6">
        <w:rPr>
          <w:rFonts w:ascii="Times New Roman" w:eastAsia="Calibri" w:hAnsi="Times New Roman" w:cs="Times New Roman"/>
          <w:sz w:val="24"/>
          <w:szCs w:val="24"/>
        </w:rPr>
        <w:t xml:space="preserve"> throughout the interviews by all participants was negative expressions of the size and running of the coffee shop. This was not analysis as a main theme as the expressions were not seen as impacting on the students coping abilities</w:t>
      </w:r>
      <w:r w:rsidR="00133217">
        <w:rPr>
          <w:rFonts w:ascii="Arial" w:eastAsia="Calibri" w:hAnsi="Arial" w:cs="Arial"/>
        </w:rPr>
        <w:t xml:space="preserve">. </w:t>
      </w:r>
    </w:p>
    <w:p w14:paraId="237662A6" w14:textId="079FB73E" w:rsidR="00133217" w:rsidRPr="00133217" w:rsidRDefault="00133217" w:rsidP="006037AD">
      <w:pPr>
        <w:rPr>
          <w:rFonts w:ascii="Arial" w:eastAsia="Calibri" w:hAnsi="Arial" w:cs="Arial"/>
          <w:i/>
        </w:rPr>
      </w:pPr>
    </w:p>
    <w:p w14:paraId="6D71F6A8" w14:textId="1C68FCC1" w:rsidR="006037AD" w:rsidRPr="00DB03C8" w:rsidRDefault="006037AD" w:rsidP="00214ADD"/>
    <w:p w14:paraId="3BF48CA4" w14:textId="57F04ADE" w:rsidR="00547F9F" w:rsidRPr="004222F2" w:rsidRDefault="002468D2" w:rsidP="00E2643E">
      <w:pPr>
        <w:jc w:val="center"/>
        <w:rPr>
          <w:rFonts w:ascii="Times New Roman" w:hAnsi="Times New Roman" w:cs="Times New Roman"/>
          <w:b/>
          <w:sz w:val="28"/>
          <w:szCs w:val="28"/>
        </w:rPr>
      </w:pPr>
      <w:r w:rsidRPr="004222F2">
        <w:rPr>
          <w:rFonts w:ascii="Times New Roman" w:hAnsi="Times New Roman" w:cs="Times New Roman"/>
          <w:b/>
          <w:sz w:val="28"/>
          <w:szCs w:val="28"/>
        </w:rPr>
        <w:t>Discussion</w:t>
      </w:r>
    </w:p>
    <w:p w14:paraId="02C36759" w14:textId="64C6BB86" w:rsidR="000E7FC1" w:rsidRPr="00AB0BB6" w:rsidRDefault="00E2643E" w:rsidP="00AB0BB6">
      <w:pPr>
        <w:spacing w:line="480" w:lineRule="auto"/>
        <w:rPr>
          <w:rFonts w:ascii="Times New Roman" w:hAnsi="Times New Roman" w:cs="Times New Roman"/>
          <w:color w:val="000000" w:themeColor="text1"/>
          <w:sz w:val="24"/>
          <w:szCs w:val="24"/>
        </w:rPr>
      </w:pPr>
      <w:r w:rsidRPr="00AB0BB6">
        <w:rPr>
          <w:rFonts w:ascii="Times New Roman" w:hAnsi="Times New Roman" w:cs="Times New Roman"/>
          <w:color w:val="000000" w:themeColor="text1"/>
          <w:sz w:val="24"/>
          <w:szCs w:val="24"/>
        </w:rPr>
        <w:t xml:space="preserve">According to the interpretation of the results the theoretical bases of stress and coping (Lazarus and Folkman, 1984) was supported, and this report suggests that </w:t>
      </w:r>
      <w:r w:rsidRPr="00AB0BB6">
        <w:rPr>
          <w:rFonts w:ascii="Times New Roman" w:hAnsi="Times New Roman" w:cs="Times New Roman"/>
          <w:color w:val="000000" w:themeColor="text1"/>
          <w:sz w:val="24"/>
          <w:szCs w:val="24"/>
        </w:rPr>
        <w:t>problem focused coping was used to cope with the change</w:t>
      </w:r>
      <w:r w:rsidRPr="00AB0BB6">
        <w:rPr>
          <w:rFonts w:ascii="Times New Roman" w:hAnsi="Times New Roman" w:cs="Times New Roman"/>
          <w:color w:val="000000" w:themeColor="text1"/>
          <w:sz w:val="24"/>
          <w:szCs w:val="24"/>
        </w:rPr>
        <w:t xml:space="preserve">. This form of coping could have been facilitated by the participants perceptions of the change to a new campus with highly engaging facilities being viewed as enabling progression </w:t>
      </w:r>
      <w:r w:rsidR="007B2311" w:rsidRPr="00AB0BB6">
        <w:rPr>
          <w:rFonts w:ascii="Times New Roman" w:hAnsi="Times New Roman" w:cs="Times New Roman"/>
          <w:color w:val="000000" w:themeColor="text1"/>
          <w:sz w:val="24"/>
          <w:szCs w:val="24"/>
        </w:rPr>
        <w:t>(Bechhard</w:t>
      </w:r>
      <w:r w:rsidRPr="00AB0BB6">
        <w:rPr>
          <w:rFonts w:ascii="Times New Roman" w:hAnsi="Times New Roman" w:cs="Times New Roman"/>
          <w:color w:val="000000" w:themeColor="text1"/>
          <w:sz w:val="24"/>
          <w:szCs w:val="24"/>
          <w:shd w:val="clear" w:color="auto" w:fill="FFFFFF"/>
        </w:rPr>
        <w:t xml:space="preserve"> &amp; Harris, 1987; Jacobs, 1994).</w:t>
      </w:r>
      <w:r w:rsidR="00E0709F" w:rsidRPr="00AB0BB6">
        <w:rPr>
          <w:rFonts w:ascii="Times New Roman" w:hAnsi="Times New Roman" w:cs="Times New Roman"/>
          <w:color w:val="000000" w:themeColor="text1"/>
          <w:sz w:val="24"/>
          <w:szCs w:val="24"/>
          <w:shd w:val="clear" w:color="auto" w:fill="FFFFFF"/>
        </w:rPr>
        <w:t xml:space="preserve"> The use of IPA to </w:t>
      </w:r>
      <w:r w:rsidR="007B2311" w:rsidRPr="00AB0BB6">
        <w:rPr>
          <w:rFonts w:ascii="Times New Roman" w:hAnsi="Times New Roman" w:cs="Times New Roman"/>
          <w:color w:val="000000" w:themeColor="text1"/>
          <w:sz w:val="24"/>
          <w:szCs w:val="24"/>
          <w:shd w:val="clear" w:color="auto" w:fill="FFFFFF"/>
        </w:rPr>
        <w:t>interpret</w:t>
      </w:r>
      <w:r w:rsidR="00E0709F" w:rsidRPr="00AB0BB6">
        <w:rPr>
          <w:rFonts w:ascii="Times New Roman" w:hAnsi="Times New Roman" w:cs="Times New Roman"/>
          <w:color w:val="000000" w:themeColor="text1"/>
          <w:sz w:val="24"/>
          <w:szCs w:val="24"/>
          <w:shd w:val="clear" w:color="auto" w:fill="FFFFFF"/>
        </w:rPr>
        <w:t xml:space="preserve"> the data enabled the </w:t>
      </w:r>
      <w:r w:rsidR="007B2311" w:rsidRPr="00AB0BB6">
        <w:rPr>
          <w:rFonts w:ascii="Times New Roman" w:hAnsi="Times New Roman" w:cs="Times New Roman"/>
          <w:color w:val="000000" w:themeColor="text1"/>
          <w:sz w:val="24"/>
          <w:szCs w:val="24"/>
          <w:shd w:val="clear" w:color="auto" w:fill="FFFFFF"/>
        </w:rPr>
        <w:t>researcher</w:t>
      </w:r>
      <w:r w:rsidR="00E0709F" w:rsidRPr="00AB0BB6">
        <w:rPr>
          <w:rFonts w:ascii="Times New Roman" w:hAnsi="Times New Roman" w:cs="Times New Roman"/>
          <w:color w:val="000000" w:themeColor="text1"/>
          <w:sz w:val="24"/>
          <w:szCs w:val="24"/>
          <w:shd w:val="clear" w:color="auto" w:fill="FFFFFF"/>
        </w:rPr>
        <w:t xml:space="preserve"> to delve into the participants personal </w:t>
      </w:r>
      <w:r w:rsidR="007B2311" w:rsidRPr="00AB0BB6">
        <w:rPr>
          <w:rFonts w:ascii="Times New Roman" w:hAnsi="Times New Roman" w:cs="Times New Roman"/>
          <w:color w:val="000000" w:themeColor="text1"/>
          <w:sz w:val="24"/>
          <w:szCs w:val="24"/>
          <w:shd w:val="clear" w:color="auto" w:fill="FFFFFF"/>
        </w:rPr>
        <w:t>real-life</w:t>
      </w:r>
      <w:r w:rsidR="00E0709F" w:rsidRPr="00AB0BB6">
        <w:rPr>
          <w:rFonts w:ascii="Times New Roman" w:hAnsi="Times New Roman" w:cs="Times New Roman"/>
          <w:color w:val="000000" w:themeColor="text1"/>
          <w:sz w:val="24"/>
          <w:szCs w:val="24"/>
          <w:shd w:val="clear" w:color="auto" w:fill="FFFFFF"/>
        </w:rPr>
        <w:t xml:space="preserve"> experience and included </w:t>
      </w:r>
      <w:r w:rsidR="007B2311" w:rsidRPr="00AB0BB6">
        <w:rPr>
          <w:rFonts w:ascii="Times New Roman" w:hAnsi="Times New Roman" w:cs="Times New Roman"/>
          <w:color w:val="000000" w:themeColor="text1"/>
          <w:sz w:val="24"/>
          <w:szCs w:val="24"/>
          <w:shd w:val="clear" w:color="auto" w:fill="FFFFFF"/>
        </w:rPr>
        <w:t>verbal</w:t>
      </w:r>
      <w:r w:rsidR="00E0709F" w:rsidRPr="00AB0BB6">
        <w:rPr>
          <w:rFonts w:ascii="Times New Roman" w:hAnsi="Times New Roman" w:cs="Times New Roman"/>
          <w:color w:val="000000" w:themeColor="text1"/>
          <w:sz w:val="24"/>
          <w:szCs w:val="24"/>
          <w:shd w:val="clear" w:color="auto" w:fill="FFFFFF"/>
        </w:rPr>
        <w:t xml:space="preserve"> and </w:t>
      </w:r>
      <w:r w:rsidR="007B2311" w:rsidRPr="00AB0BB6">
        <w:rPr>
          <w:rFonts w:ascii="Times New Roman" w:hAnsi="Times New Roman" w:cs="Times New Roman"/>
          <w:color w:val="000000" w:themeColor="text1"/>
          <w:sz w:val="24"/>
          <w:szCs w:val="24"/>
          <w:shd w:val="clear" w:color="auto" w:fill="FFFFFF"/>
        </w:rPr>
        <w:t>nonverbal</w:t>
      </w:r>
      <w:r w:rsidR="00E0709F" w:rsidRPr="00AB0BB6">
        <w:rPr>
          <w:rFonts w:ascii="Times New Roman" w:hAnsi="Times New Roman" w:cs="Times New Roman"/>
          <w:color w:val="000000" w:themeColor="text1"/>
          <w:sz w:val="24"/>
          <w:szCs w:val="24"/>
          <w:shd w:val="clear" w:color="auto" w:fill="FFFFFF"/>
        </w:rPr>
        <w:t xml:space="preserve"> communication </w:t>
      </w:r>
      <w:r w:rsidR="007B2311" w:rsidRPr="00AB0BB6">
        <w:rPr>
          <w:rFonts w:ascii="Times New Roman" w:hAnsi="Times New Roman" w:cs="Times New Roman"/>
          <w:color w:val="000000" w:themeColor="text1"/>
          <w:sz w:val="24"/>
          <w:szCs w:val="24"/>
          <w:shd w:val="clear" w:color="auto" w:fill="FFFFFF"/>
        </w:rPr>
        <w:t>which</w:t>
      </w:r>
      <w:r w:rsidR="00E0709F" w:rsidRPr="00AB0BB6">
        <w:rPr>
          <w:rFonts w:ascii="Times New Roman" w:hAnsi="Times New Roman" w:cs="Times New Roman"/>
          <w:color w:val="000000" w:themeColor="text1"/>
          <w:sz w:val="24"/>
          <w:szCs w:val="24"/>
          <w:shd w:val="clear" w:color="auto" w:fill="FFFFFF"/>
        </w:rPr>
        <w:t xml:space="preserve"> allowed for an authenticity that would not be available to the </w:t>
      </w:r>
      <w:r w:rsidR="007B2311" w:rsidRPr="00AB0BB6">
        <w:rPr>
          <w:rFonts w:ascii="Times New Roman" w:hAnsi="Times New Roman" w:cs="Times New Roman"/>
          <w:color w:val="000000" w:themeColor="text1"/>
          <w:sz w:val="24"/>
          <w:szCs w:val="24"/>
          <w:shd w:val="clear" w:color="auto" w:fill="FFFFFF"/>
        </w:rPr>
        <w:t>researcher</w:t>
      </w:r>
      <w:r w:rsidR="00E0709F" w:rsidRPr="00AB0BB6">
        <w:rPr>
          <w:rFonts w:ascii="Times New Roman" w:hAnsi="Times New Roman" w:cs="Times New Roman"/>
          <w:color w:val="000000" w:themeColor="text1"/>
          <w:sz w:val="24"/>
          <w:szCs w:val="24"/>
          <w:shd w:val="clear" w:color="auto" w:fill="FFFFFF"/>
        </w:rPr>
        <w:t xml:space="preserve"> if they were to use a quantitative method </w:t>
      </w:r>
      <w:r w:rsidR="00F27403">
        <w:rPr>
          <w:rFonts w:ascii="Times New Roman" w:hAnsi="Times New Roman" w:cs="Times New Roman"/>
          <w:color w:val="000000" w:themeColor="text1"/>
          <w:sz w:val="24"/>
          <w:szCs w:val="24"/>
          <w:shd w:val="clear" w:color="auto" w:fill="FFFFFF"/>
        </w:rPr>
        <w:t>(</w:t>
      </w:r>
      <w:r w:rsidR="00F27403" w:rsidRPr="00F27403">
        <w:rPr>
          <w:rFonts w:ascii="Times New Roman" w:hAnsi="Times New Roman" w:cs="Times New Roman"/>
          <w:sz w:val="24"/>
          <w:szCs w:val="24"/>
        </w:rPr>
        <w:t>Kirkham</w:t>
      </w:r>
      <w:r w:rsidR="00E0709F" w:rsidRPr="00AB0BB6">
        <w:rPr>
          <w:rFonts w:ascii="Times New Roman" w:hAnsi="Times New Roman" w:cs="Times New Roman"/>
          <w:color w:val="000000" w:themeColor="text1"/>
          <w:sz w:val="24"/>
          <w:szCs w:val="24"/>
          <w:shd w:val="clear" w:color="auto" w:fill="FFFFFF"/>
        </w:rPr>
        <w:t xml:space="preserve">, 2015). </w:t>
      </w:r>
      <w:r w:rsidR="00BF34E0">
        <w:rPr>
          <w:rFonts w:ascii="Times New Roman" w:hAnsi="Times New Roman" w:cs="Times New Roman"/>
          <w:color w:val="000000" w:themeColor="text1"/>
          <w:sz w:val="24"/>
          <w:szCs w:val="24"/>
          <w:shd w:val="clear" w:color="auto" w:fill="FFFFFF"/>
        </w:rPr>
        <w:t xml:space="preserve">A drawback </w:t>
      </w:r>
      <w:r w:rsidR="00BF34E0" w:rsidRPr="00AB0BB6">
        <w:rPr>
          <w:rFonts w:ascii="Times New Roman" w:hAnsi="Times New Roman" w:cs="Times New Roman"/>
          <w:color w:val="000000" w:themeColor="text1"/>
          <w:sz w:val="24"/>
          <w:szCs w:val="24"/>
          <w:shd w:val="clear" w:color="auto" w:fill="FFFFFF"/>
        </w:rPr>
        <w:t>of</w:t>
      </w:r>
      <w:r w:rsidR="00E0709F" w:rsidRPr="00AB0BB6">
        <w:rPr>
          <w:rFonts w:ascii="Times New Roman" w:hAnsi="Times New Roman" w:cs="Times New Roman"/>
          <w:color w:val="000000" w:themeColor="text1"/>
          <w:sz w:val="24"/>
          <w:szCs w:val="24"/>
          <w:shd w:val="clear" w:color="auto" w:fill="FFFFFF"/>
        </w:rPr>
        <w:t xml:space="preserve"> using IPA is the size of the sample used a quantitive method would have allowed for a larger s</w:t>
      </w:r>
      <w:r w:rsidR="00C3448F" w:rsidRPr="00AB0BB6">
        <w:rPr>
          <w:rFonts w:ascii="Times New Roman" w:hAnsi="Times New Roman" w:cs="Times New Roman"/>
          <w:color w:val="000000" w:themeColor="text1"/>
          <w:sz w:val="24"/>
          <w:szCs w:val="24"/>
          <w:shd w:val="clear" w:color="auto" w:fill="FFFFFF"/>
        </w:rPr>
        <w:t>ample</w:t>
      </w:r>
      <w:r w:rsidR="00E0709F" w:rsidRPr="00AB0BB6">
        <w:rPr>
          <w:rFonts w:ascii="Times New Roman" w:hAnsi="Times New Roman" w:cs="Times New Roman"/>
          <w:color w:val="000000" w:themeColor="text1"/>
          <w:sz w:val="24"/>
          <w:szCs w:val="24"/>
          <w:shd w:val="clear" w:color="auto" w:fill="FFFFFF"/>
        </w:rPr>
        <w:t xml:space="preserve">. </w:t>
      </w:r>
      <w:r w:rsidR="007B2311" w:rsidRPr="00AB0BB6">
        <w:rPr>
          <w:rFonts w:ascii="Times New Roman" w:hAnsi="Times New Roman" w:cs="Times New Roman"/>
          <w:color w:val="000000" w:themeColor="text1"/>
          <w:sz w:val="24"/>
          <w:szCs w:val="24"/>
          <w:shd w:val="clear" w:color="auto" w:fill="FFFFFF"/>
        </w:rPr>
        <w:t>However,</w:t>
      </w:r>
      <w:r w:rsidR="00E0709F" w:rsidRPr="00AB0BB6">
        <w:rPr>
          <w:rFonts w:ascii="Times New Roman" w:hAnsi="Times New Roman" w:cs="Times New Roman"/>
          <w:color w:val="000000" w:themeColor="text1"/>
          <w:sz w:val="24"/>
          <w:szCs w:val="24"/>
          <w:shd w:val="clear" w:color="auto" w:fill="FFFFFF"/>
        </w:rPr>
        <w:t xml:space="preserve"> this method would not have </w:t>
      </w:r>
      <w:r w:rsidR="00E0709F" w:rsidRPr="00AB0BB6">
        <w:rPr>
          <w:rFonts w:ascii="Times New Roman" w:hAnsi="Times New Roman" w:cs="Times New Roman"/>
          <w:color w:val="000000" w:themeColor="text1"/>
          <w:sz w:val="24"/>
          <w:szCs w:val="24"/>
          <w:shd w:val="clear" w:color="auto" w:fill="FFFFFF"/>
        </w:rPr>
        <w:lastRenderedPageBreak/>
        <w:t>allowed for real life experiences to be recorded</w:t>
      </w:r>
      <w:r w:rsidR="00C3448F" w:rsidRPr="00AB0BB6">
        <w:rPr>
          <w:rFonts w:ascii="Times New Roman" w:hAnsi="Times New Roman" w:cs="Times New Roman"/>
          <w:color w:val="000000" w:themeColor="text1"/>
          <w:sz w:val="24"/>
          <w:szCs w:val="24"/>
          <w:shd w:val="clear" w:color="auto" w:fill="FFFFFF"/>
        </w:rPr>
        <w:t xml:space="preserve"> and would not facilitate the </w:t>
      </w:r>
      <w:r w:rsidR="007B2311" w:rsidRPr="00AB0BB6">
        <w:rPr>
          <w:rFonts w:ascii="Times New Roman" w:hAnsi="Times New Roman" w:cs="Times New Roman"/>
          <w:color w:val="000000" w:themeColor="text1"/>
          <w:sz w:val="24"/>
          <w:szCs w:val="24"/>
          <w:shd w:val="clear" w:color="auto" w:fill="FFFFFF"/>
        </w:rPr>
        <w:t>researcher</w:t>
      </w:r>
      <w:r w:rsidR="00C3448F" w:rsidRPr="00AB0BB6">
        <w:rPr>
          <w:rFonts w:ascii="Times New Roman" w:hAnsi="Times New Roman" w:cs="Times New Roman"/>
          <w:color w:val="000000" w:themeColor="text1"/>
          <w:sz w:val="24"/>
          <w:szCs w:val="24"/>
          <w:shd w:val="clear" w:color="auto" w:fill="FFFFFF"/>
        </w:rPr>
        <w:t xml:space="preserve"> to access a </w:t>
      </w:r>
      <w:r w:rsidR="007B2311" w:rsidRPr="00AB0BB6">
        <w:rPr>
          <w:rFonts w:ascii="Times New Roman" w:hAnsi="Times New Roman" w:cs="Times New Roman"/>
          <w:color w:val="000000" w:themeColor="text1"/>
          <w:sz w:val="24"/>
          <w:szCs w:val="24"/>
          <w:shd w:val="clear" w:color="auto" w:fill="FFFFFF"/>
        </w:rPr>
        <w:t>potentially</w:t>
      </w:r>
      <w:r w:rsidR="00C3448F" w:rsidRPr="00AB0BB6">
        <w:rPr>
          <w:rFonts w:ascii="Times New Roman" w:hAnsi="Times New Roman" w:cs="Times New Roman"/>
          <w:color w:val="000000" w:themeColor="text1"/>
          <w:sz w:val="24"/>
          <w:szCs w:val="24"/>
          <w:shd w:val="clear" w:color="auto" w:fill="FFFFFF"/>
        </w:rPr>
        <w:t xml:space="preserve"> difficult or </w:t>
      </w:r>
      <w:r w:rsidR="007B2311" w:rsidRPr="00AB0BB6">
        <w:rPr>
          <w:rFonts w:ascii="Times New Roman" w:hAnsi="Times New Roman" w:cs="Times New Roman"/>
          <w:color w:val="000000" w:themeColor="text1"/>
          <w:sz w:val="24"/>
          <w:szCs w:val="24"/>
          <w:shd w:val="clear" w:color="auto" w:fill="FFFFFF"/>
        </w:rPr>
        <w:t>sensitive</w:t>
      </w:r>
      <w:r w:rsidR="00C3448F" w:rsidRPr="00AB0BB6">
        <w:rPr>
          <w:rFonts w:ascii="Times New Roman" w:hAnsi="Times New Roman" w:cs="Times New Roman"/>
          <w:color w:val="000000" w:themeColor="text1"/>
          <w:sz w:val="24"/>
          <w:szCs w:val="24"/>
          <w:shd w:val="clear" w:color="auto" w:fill="FFFFFF"/>
        </w:rPr>
        <w:t xml:space="preserve"> subject</w:t>
      </w:r>
      <w:r w:rsidR="00E0709F" w:rsidRPr="00AB0BB6">
        <w:rPr>
          <w:rFonts w:ascii="Times New Roman" w:hAnsi="Times New Roman" w:cs="Times New Roman"/>
          <w:color w:val="000000" w:themeColor="text1"/>
          <w:sz w:val="24"/>
          <w:szCs w:val="24"/>
          <w:shd w:val="clear" w:color="auto" w:fill="FFFFFF"/>
        </w:rPr>
        <w:t>.</w:t>
      </w:r>
      <w:r w:rsidR="00C3448F" w:rsidRPr="00AB0BB6">
        <w:rPr>
          <w:rFonts w:ascii="Times New Roman" w:hAnsi="Times New Roman" w:cs="Times New Roman"/>
          <w:color w:val="000000" w:themeColor="text1"/>
          <w:sz w:val="24"/>
          <w:szCs w:val="24"/>
          <w:shd w:val="clear" w:color="auto" w:fill="FFFFFF"/>
        </w:rPr>
        <w:t xml:space="preserve"> IPA allows the </w:t>
      </w:r>
      <w:r w:rsidR="007B2311" w:rsidRPr="00AB0BB6">
        <w:rPr>
          <w:rFonts w:ascii="Times New Roman" w:hAnsi="Times New Roman" w:cs="Times New Roman"/>
          <w:color w:val="000000" w:themeColor="text1"/>
          <w:sz w:val="24"/>
          <w:szCs w:val="24"/>
          <w:shd w:val="clear" w:color="auto" w:fill="FFFFFF"/>
        </w:rPr>
        <w:t>researcher</w:t>
      </w:r>
      <w:r w:rsidR="00C3448F" w:rsidRPr="00AB0BB6">
        <w:rPr>
          <w:rFonts w:ascii="Times New Roman" w:hAnsi="Times New Roman" w:cs="Times New Roman"/>
          <w:color w:val="000000" w:themeColor="text1"/>
          <w:sz w:val="24"/>
          <w:szCs w:val="24"/>
          <w:shd w:val="clear" w:color="auto" w:fill="FFFFFF"/>
        </w:rPr>
        <w:t xml:space="preserve"> to record real emotional responses in an ethically appropriate way and gives way for the </w:t>
      </w:r>
      <w:r w:rsidR="007B2311" w:rsidRPr="00AB0BB6">
        <w:rPr>
          <w:rFonts w:ascii="Times New Roman" w:hAnsi="Times New Roman" w:cs="Times New Roman"/>
          <w:color w:val="000000" w:themeColor="text1"/>
          <w:sz w:val="24"/>
          <w:szCs w:val="24"/>
          <w:shd w:val="clear" w:color="auto" w:fill="FFFFFF"/>
        </w:rPr>
        <w:t>researcher</w:t>
      </w:r>
      <w:r w:rsidR="00C3448F" w:rsidRPr="00AB0BB6">
        <w:rPr>
          <w:rFonts w:ascii="Times New Roman" w:hAnsi="Times New Roman" w:cs="Times New Roman"/>
          <w:color w:val="000000" w:themeColor="text1"/>
          <w:sz w:val="24"/>
          <w:szCs w:val="24"/>
          <w:shd w:val="clear" w:color="auto" w:fill="FFFFFF"/>
        </w:rPr>
        <w:t xml:space="preserve"> to access information that would otherwise be implicit</w:t>
      </w:r>
      <w:r w:rsidR="00BF34E0">
        <w:rPr>
          <w:rFonts w:ascii="Times New Roman" w:hAnsi="Times New Roman" w:cs="Times New Roman"/>
          <w:color w:val="000000" w:themeColor="text1"/>
          <w:sz w:val="24"/>
          <w:szCs w:val="24"/>
          <w:shd w:val="clear" w:color="auto" w:fill="FFFFFF"/>
        </w:rPr>
        <w:t>ly</w:t>
      </w:r>
      <w:r w:rsidR="00C3448F" w:rsidRPr="00AB0BB6">
        <w:rPr>
          <w:rFonts w:ascii="Times New Roman" w:hAnsi="Times New Roman" w:cs="Times New Roman"/>
          <w:color w:val="000000" w:themeColor="text1"/>
          <w:sz w:val="24"/>
          <w:szCs w:val="24"/>
          <w:shd w:val="clear" w:color="auto" w:fill="FFFFFF"/>
        </w:rPr>
        <w:t xml:space="preserve"> unavailable to them.</w:t>
      </w:r>
      <w:r w:rsidR="00AB0BB6" w:rsidRPr="00AB0BB6">
        <w:rPr>
          <w:rFonts w:ascii="Times New Roman" w:hAnsi="Times New Roman" w:cs="Times New Roman"/>
          <w:color w:val="000000" w:themeColor="text1"/>
          <w:sz w:val="24"/>
          <w:szCs w:val="24"/>
        </w:rPr>
        <w:t xml:space="preserve"> </w:t>
      </w:r>
      <w:r w:rsidR="00AB0BB6" w:rsidRPr="00AB0BB6">
        <w:rPr>
          <w:rFonts w:ascii="Times New Roman" w:hAnsi="Times New Roman" w:cs="Times New Roman"/>
          <w:color w:val="000000" w:themeColor="text1"/>
          <w:sz w:val="24"/>
          <w:szCs w:val="24"/>
        </w:rPr>
        <w:t xml:space="preserve">IPA has been criticized for being </w:t>
      </w:r>
      <w:r w:rsidR="00AB0BB6" w:rsidRPr="00AB0BB6">
        <w:rPr>
          <w:rFonts w:ascii="Times New Roman" w:hAnsi="Times New Roman" w:cs="Times New Roman"/>
          <w:color w:val="000000" w:themeColor="text1"/>
          <w:sz w:val="24"/>
          <w:szCs w:val="24"/>
        </w:rPr>
        <w:t>peppered</w:t>
      </w:r>
      <w:r w:rsidR="00AB0BB6" w:rsidRPr="00AB0BB6">
        <w:rPr>
          <w:rFonts w:ascii="Times New Roman" w:hAnsi="Times New Roman" w:cs="Times New Roman"/>
          <w:color w:val="000000" w:themeColor="text1"/>
          <w:sz w:val="24"/>
          <w:szCs w:val="24"/>
        </w:rPr>
        <w:t xml:space="preserve"> with </w:t>
      </w:r>
      <w:r w:rsidR="00AB0BB6" w:rsidRPr="00AB0BB6">
        <w:rPr>
          <w:rFonts w:ascii="Times New Roman" w:hAnsi="Times New Roman" w:cs="Times New Roman"/>
          <w:color w:val="000000" w:themeColor="text1"/>
          <w:sz w:val="24"/>
          <w:szCs w:val="24"/>
        </w:rPr>
        <w:t>vagueness</w:t>
      </w:r>
      <w:r w:rsidR="00AB0BB6" w:rsidRPr="00AB0BB6">
        <w:rPr>
          <w:rFonts w:ascii="Times New Roman" w:hAnsi="Times New Roman" w:cs="Times New Roman"/>
          <w:color w:val="000000" w:themeColor="text1"/>
          <w:sz w:val="24"/>
          <w:szCs w:val="24"/>
        </w:rPr>
        <w:t xml:space="preserve"> </w:t>
      </w:r>
      <w:r w:rsidR="00AB0BB6" w:rsidRPr="00AB0BB6">
        <w:rPr>
          <w:rFonts w:ascii="Times New Roman" w:hAnsi="Times New Roman" w:cs="Times New Roman"/>
          <w:color w:val="000000" w:themeColor="text1"/>
          <w:sz w:val="24"/>
          <w:szCs w:val="24"/>
        </w:rPr>
        <w:t>and</w:t>
      </w:r>
      <w:r w:rsidR="00AB0BB6" w:rsidRPr="00AB0BB6">
        <w:rPr>
          <w:rFonts w:ascii="Times New Roman" w:hAnsi="Times New Roman" w:cs="Times New Roman"/>
          <w:color w:val="000000" w:themeColor="text1"/>
          <w:sz w:val="24"/>
          <w:szCs w:val="24"/>
        </w:rPr>
        <w:t xml:space="preserve"> lacking standardization</w:t>
      </w:r>
      <w:r w:rsidR="00AB0BB6" w:rsidRPr="00AB0BB6">
        <w:rPr>
          <w:rFonts w:ascii="Times New Roman" w:hAnsi="Times New Roman" w:cs="Times New Roman"/>
          <w:color w:val="000000" w:themeColor="text1"/>
          <w:sz w:val="24"/>
          <w:szCs w:val="24"/>
        </w:rPr>
        <w:t xml:space="preserve"> (</w:t>
      </w:r>
      <w:r w:rsidR="00AB0BB6" w:rsidRPr="00AB0BB6">
        <w:rPr>
          <w:rFonts w:ascii="Times New Roman" w:hAnsi="Times New Roman" w:cs="Times New Roman"/>
          <w:color w:val="000000" w:themeColor="text1"/>
          <w:sz w:val="24"/>
          <w:szCs w:val="24"/>
        </w:rPr>
        <w:t>Giorgi</w:t>
      </w:r>
      <w:r w:rsidR="00AB0BB6" w:rsidRPr="00AB0BB6">
        <w:rPr>
          <w:rFonts w:ascii="Times New Roman" w:hAnsi="Times New Roman" w:cs="Times New Roman"/>
          <w:color w:val="000000" w:themeColor="text1"/>
          <w:sz w:val="24"/>
          <w:szCs w:val="24"/>
        </w:rPr>
        <w:t>,</w:t>
      </w:r>
      <w:r w:rsidR="00AB0BB6" w:rsidRPr="00AB0BB6">
        <w:rPr>
          <w:rFonts w:ascii="Times New Roman" w:hAnsi="Times New Roman" w:cs="Times New Roman"/>
          <w:color w:val="000000" w:themeColor="text1"/>
          <w:sz w:val="24"/>
          <w:szCs w:val="24"/>
        </w:rPr>
        <w:t xml:space="preserve"> 2010). But the </w:t>
      </w:r>
      <w:r w:rsidR="00AB0BB6" w:rsidRPr="00AB0BB6">
        <w:rPr>
          <w:rFonts w:ascii="Times New Roman" w:hAnsi="Times New Roman" w:cs="Times New Roman"/>
          <w:color w:val="000000" w:themeColor="text1"/>
          <w:sz w:val="24"/>
          <w:szCs w:val="24"/>
        </w:rPr>
        <w:t>large extent</w:t>
      </w:r>
      <w:r w:rsidR="00AB0BB6" w:rsidRPr="00AB0BB6">
        <w:rPr>
          <w:rFonts w:ascii="Times New Roman" w:hAnsi="Times New Roman" w:cs="Times New Roman"/>
          <w:color w:val="000000" w:themeColor="text1"/>
          <w:sz w:val="24"/>
          <w:szCs w:val="24"/>
        </w:rPr>
        <w:t xml:space="preserve"> of publications that outline the theoretical, methodological and philosophical </w:t>
      </w:r>
      <w:r w:rsidR="00BF34E0" w:rsidRPr="00AB0BB6">
        <w:rPr>
          <w:rFonts w:ascii="Times New Roman" w:hAnsi="Times New Roman" w:cs="Times New Roman"/>
          <w:color w:val="000000" w:themeColor="text1"/>
          <w:sz w:val="24"/>
          <w:szCs w:val="24"/>
        </w:rPr>
        <w:t>foundations</w:t>
      </w:r>
      <w:r w:rsidR="00AB0BB6" w:rsidRPr="00AB0BB6">
        <w:rPr>
          <w:rFonts w:ascii="Times New Roman" w:hAnsi="Times New Roman" w:cs="Times New Roman"/>
          <w:color w:val="000000" w:themeColor="text1"/>
          <w:sz w:val="24"/>
          <w:szCs w:val="24"/>
        </w:rPr>
        <w:t xml:space="preserve"> of IPA has</w:t>
      </w:r>
      <w:r w:rsidR="00AB0BB6" w:rsidRPr="00AB0BB6">
        <w:rPr>
          <w:rFonts w:ascii="Times New Roman" w:hAnsi="Times New Roman" w:cs="Times New Roman"/>
          <w:color w:val="000000" w:themeColor="text1"/>
          <w:sz w:val="24"/>
          <w:szCs w:val="24"/>
        </w:rPr>
        <w:t xml:space="preserve"> somewhat halted these</w:t>
      </w:r>
      <w:r w:rsidR="00AB0BB6" w:rsidRPr="00AB0BB6">
        <w:rPr>
          <w:rFonts w:ascii="Times New Roman" w:hAnsi="Times New Roman" w:cs="Times New Roman"/>
          <w:color w:val="000000" w:themeColor="text1"/>
          <w:sz w:val="24"/>
          <w:szCs w:val="24"/>
        </w:rPr>
        <w:t xml:space="preserve"> critics</w:t>
      </w:r>
      <w:r w:rsidR="00AB0BB6" w:rsidRPr="00AB0BB6">
        <w:rPr>
          <w:rFonts w:ascii="Times New Roman" w:hAnsi="Times New Roman" w:cs="Times New Roman"/>
          <w:color w:val="000000" w:themeColor="text1"/>
          <w:sz w:val="24"/>
          <w:szCs w:val="24"/>
        </w:rPr>
        <w:t xml:space="preserve"> (</w:t>
      </w:r>
      <w:r w:rsidR="00AB0BB6" w:rsidRPr="00AB0BB6">
        <w:rPr>
          <w:rFonts w:ascii="Times New Roman" w:hAnsi="Times New Roman" w:cs="Times New Roman"/>
          <w:color w:val="000000" w:themeColor="text1"/>
          <w:sz w:val="24"/>
          <w:szCs w:val="24"/>
        </w:rPr>
        <w:t xml:space="preserve">Larkin, Watts, </w:t>
      </w:r>
      <w:r w:rsidR="00AB0BB6" w:rsidRPr="00AB0BB6">
        <w:rPr>
          <w:rFonts w:ascii="Times New Roman" w:hAnsi="Times New Roman" w:cs="Times New Roman"/>
          <w:color w:val="000000" w:themeColor="text1"/>
          <w:sz w:val="24"/>
          <w:szCs w:val="24"/>
        </w:rPr>
        <w:t xml:space="preserve">and </w:t>
      </w:r>
      <w:r w:rsidR="00AB0BB6" w:rsidRPr="00AB0BB6">
        <w:rPr>
          <w:rFonts w:ascii="Times New Roman" w:hAnsi="Times New Roman" w:cs="Times New Roman"/>
          <w:color w:val="000000" w:themeColor="text1"/>
          <w:sz w:val="24"/>
          <w:szCs w:val="24"/>
        </w:rPr>
        <w:t>Clifton</w:t>
      </w:r>
      <w:r w:rsidR="00AB0BB6" w:rsidRPr="00AB0BB6">
        <w:rPr>
          <w:rFonts w:ascii="Times New Roman" w:hAnsi="Times New Roman" w:cs="Times New Roman"/>
          <w:color w:val="000000" w:themeColor="text1"/>
          <w:sz w:val="24"/>
          <w:szCs w:val="24"/>
        </w:rPr>
        <w:t>,</w:t>
      </w:r>
      <w:r w:rsidR="00AB0BB6" w:rsidRPr="00AB0BB6">
        <w:rPr>
          <w:rFonts w:ascii="Times New Roman" w:hAnsi="Times New Roman" w:cs="Times New Roman"/>
          <w:color w:val="000000" w:themeColor="text1"/>
          <w:sz w:val="24"/>
          <w:szCs w:val="24"/>
        </w:rPr>
        <w:t xml:space="preserve"> 2006)</w:t>
      </w:r>
      <w:r w:rsidR="00AB0BB6" w:rsidRPr="00AB0BB6">
        <w:rPr>
          <w:rFonts w:ascii="Times New Roman" w:hAnsi="Times New Roman" w:cs="Times New Roman"/>
          <w:color w:val="000000" w:themeColor="text1"/>
          <w:sz w:val="24"/>
          <w:szCs w:val="24"/>
        </w:rPr>
        <w:t>.</w:t>
      </w:r>
    </w:p>
    <w:bookmarkEnd w:id="1"/>
    <w:p w14:paraId="2DE64E69" w14:textId="77777777" w:rsidR="007B2311" w:rsidRDefault="007B2311" w:rsidP="00373E2C">
      <w:pPr>
        <w:jc w:val="center"/>
        <w:rPr>
          <w:rFonts w:ascii="Times New Roman" w:hAnsi="Times New Roman" w:cs="Times New Roman"/>
          <w:b/>
          <w:sz w:val="28"/>
          <w:szCs w:val="28"/>
        </w:rPr>
      </w:pPr>
    </w:p>
    <w:p w14:paraId="71FA23CF" w14:textId="77777777" w:rsidR="007B2311" w:rsidRDefault="007B2311" w:rsidP="00373E2C">
      <w:pPr>
        <w:jc w:val="center"/>
        <w:rPr>
          <w:rFonts w:ascii="Times New Roman" w:hAnsi="Times New Roman" w:cs="Times New Roman"/>
          <w:b/>
          <w:sz w:val="28"/>
          <w:szCs w:val="28"/>
        </w:rPr>
      </w:pPr>
    </w:p>
    <w:p w14:paraId="46572CB8" w14:textId="77777777" w:rsidR="007B2311" w:rsidRDefault="007B2311" w:rsidP="00373E2C">
      <w:pPr>
        <w:jc w:val="center"/>
        <w:rPr>
          <w:rFonts w:ascii="Times New Roman" w:hAnsi="Times New Roman" w:cs="Times New Roman"/>
          <w:b/>
          <w:sz w:val="28"/>
          <w:szCs w:val="28"/>
        </w:rPr>
      </w:pPr>
    </w:p>
    <w:p w14:paraId="64FC5A07" w14:textId="77777777" w:rsidR="007B2311" w:rsidRDefault="007B2311" w:rsidP="00373E2C">
      <w:pPr>
        <w:jc w:val="center"/>
        <w:rPr>
          <w:rFonts w:ascii="Times New Roman" w:hAnsi="Times New Roman" w:cs="Times New Roman"/>
          <w:b/>
          <w:sz w:val="28"/>
          <w:szCs w:val="28"/>
        </w:rPr>
      </w:pPr>
    </w:p>
    <w:p w14:paraId="3E1D168F" w14:textId="77777777" w:rsidR="007B2311" w:rsidRDefault="007B2311" w:rsidP="00373E2C">
      <w:pPr>
        <w:jc w:val="center"/>
        <w:rPr>
          <w:rFonts w:ascii="Times New Roman" w:hAnsi="Times New Roman" w:cs="Times New Roman"/>
          <w:b/>
          <w:sz w:val="28"/>
          <w:szCs w:val="28"/>
        </w:rPr>
      </w:pPr>
    </w:p>
    <w:p w14:paraId="33B359C6" w14:textId="77777777" w:rsidR="007B2311" w:rsidRDefault="007B2311" w:rsidP="00373E2C">
      <w:pPr>
        <w:jc w:val="center"/>
        <w:rPr>
          <w:rFonts w:ascii="Times New Roman" w:hAnsi="Times New Roman" w:cs="Times New Roman"/>
          <w:b/>
          <w:sz w:val="28"/>
          <w:szCs w:val="28"/>
        </w:rPr>
      </w:pPr>
    </w:p>
    <w:p w14:paraId="2F315CA3" w14:textId="77777777" w:rsidR="007B2311" w:rsidRDefault="007B2311" w:rsidP="00373E2C">
      <w:pPr>
        <w:jc w:val="center"/>
        <w:rPr>
          <w:rFonts w:ascii="Times New Roman" w:hAnsi="Times New Roman" w:cs="Times New Roman"/>
          <w:b/>
          <w:sz w:val="28"/>
          <w:szCs w:val="28"/>
        </w:rPr>
      </w:pPr>
    </w:p>
    <w:p w14:paraId="2366820A" w14:textId="77777777" w:rsidR="007B2311" w:rsidRDefault="007B2311" w:rsidP="00373E2C">
      <w:pPr>
        <w:jc w:val="center"/>
        <w:rPr>
          <w:rFonts w:ascii="Times New Roman" w:hAnsi="Times New Roman" w:cs="Times New Roman"/>
          <w:b/>
          <w:sz w:val="28"/>
          <w:szCs w:val="28"/>
        </w:rPr>
      </w:pPr>
    </w:p>
    <w:p w14:paraId="0335F1DB" w14:textId="77777777" w:rsidR="007B2311" w:rsidRDefault="007B2311" w:rsidP="00373E2C">
      <w:pPr>
        <w:jc w:val="center"/>
        <w:rPr>
          <w:rFonts w:ascii="Times New Roman" w:hAnsi="Times New Roman" w:cs="Times New Roman"/>
          <w:b/>
          <w:sz w:val="28"/>
          <w:szCs w:val="28"/>
        </w:rPr>
      </w:pPr>
    </w:p>
    <w:p w14:paraId="62CADE62" w14:textId="77777777" w:rsidR="007B2311" w:rsidRDefault="007B2311" w:rsidP="00373E2C">
      <w:pPr>
        <w:jc w:val="center"/>
        <w:rPr>
          <w:rFonts w:ascii="Times New Roman" w:hAnsi="Times New Roman" w:cs="Times New Roman"/>
          <w:b/>
          <w:sz w:val="28"/>
          <w:szCs w:val="28"/>
        </w:rPr>
      </w:pPr>
    </w:p>
    <w:p w14:paraId="061B3746" w14:textId="77777777" w:rsidR="007B2311" w:rsidRDefault="007B2311" w:rsidP="00373E2C">
      <w:pPr>
        <w:jc w:val="center"/>
        <w:rPr>
          <w:rFonts w:ascii="Times New Roman" w:hAnsi="Times New Roman" w:cs="Times New Roman"/>
          <w:b/>
          <w:sz w:val="28"/>
          <w:szCs w:val="28"/>
        </w:rPr>
      </w:pPr>
    </w:p>
    <w:p w14:paraId="51C05D6A" w14:textId="77777777" w:rsidR="007B2311" w:rsidRDefault="007B2311" w:rsidP="00373E2C">
      <w:pPr>
        <w:jc w:val="center"/>
        <w:rPr>
          <w:rFonts w:ascii="Times New Roman" w:hAnsi="Times New Roman" w:cs="Times New Roman"/>
          <w:b/>
          <w:sz w:val="28"/>
          <w:szCs w:val="28"/>
        </w:rPr>
      </w:pPr>
    </w:p>
    <w:p w14:paraId="52A85C09" w14:textId="77777777" w:rsidR="007B2311" w:rsidRDefault="007B2311" w:rsidP="00373E2C">
      <w:pPr>
        <w:jc w:val="center"/>
        <w:rPr>
          <w:rFonts w:ascii="Times New Roman" w:hAnsi="Times New Roman" w:cs="Times New Roman"/>
          <w:b/>
          <w:sz w:val="28"/>
          <w:szCs w:val="28"/>
        </w:rPr>
      </w:pPr>
    </w:p>
    <w:p w14:paraId="607A8BC2" w14:textId="77777777" w:rsidR="007B2311" w:rsidRDefault="007B2311" w:rsidP="00373E2C">
      <w:pPr>
        <w:jc w:val="center"/>
        <w:rPr>
          <w:rFonts w:ascii="Times New Roman" w:hAnsi="Times New Roman" w:cs="Times New Roman"/>
          <w:b/>
          <w:sz w:val="28"/>
          <w:szCs w:val="28"/>
        </w:rPr>
      </w:pPr>
    </w:p>
    <w:p w14:paraId="20994F72" w14:textId="77777777" w:rsidR="007B2311" w:rsidRDefault="007B2311" w:rsidP="00373E2C">
      <w:pPr>
        <w:jc w:val="center"/>
        <w:rPr>
          <w:rFonts w:ascii="Times New Roman" w:hAnsi="Times New Roman" w:cs="Times New Roman"/>
          <w:b/>
          <w:sz w:val="28"/>
          <w:szCs w:val="28"/>
        </w:rPr>
      </w:pPr>
    </w:p>
    <w:p w14:paraId="1A14E37C" w14:textId="77777777" w:rsidR="007B2311" w:rsidRDefault="007B2311" w:rsidP="00373E2C">
      <w:pPr>
        <w:jc w:val="center"/>
        <w:rPr>
          <w:rFonts w:ascii="Times New Roman" w:hAnsi="Times New Roman" w:cs="Times New Roman"/>
          <w:b/>
          <w:sz w:val="28"/>
          <w:szCs w:val="28"/>
        </w:rPr>
      </w:pPr>
    </w:p>
    <w:p w14:paraId="5F0E33A0" w14:textId="77777777" w:rsidR="007B2311" w:rsidRDefault="007B2311" w:rsidP="00373E2C">
      <w:pPr>
        <w:jc w:val="center"/>
        <w:rPr>
          <w:rFonts w:ascii="Times New Roman" w:hAnsi="Times New Roman" w:cs="Times New Roman"/>
          <w:b/>
          <w:sz w:val="28"/>
          <w:szCs w:val="28"/>
        </w:rPr>
      </w:pPr>
    </w:p>
    <w:p w14:paraId="195B4B49" w14:textId="77777777" w:rsidR="007B2311" w:rsidRDefault="007B2311" w:rsidP="00373E2C">
      <w:pPr>
        <w:jc w:val="center"/>
        <w:rPr>
          <w:rFonts w:ascii="Times New Roman" w:hAnsi="Times New Roman" w:cs="Times New Roman"/>
          <w:b/>
          <w:sz w:val="28"/>
          <w:szCs w:val="28"/>
        </w:rPr>
      </w:pPr>
    </w:p>
    <w:p w14:paraId="39D8C294" w14:textId="77777777" w:rsidR="00BF34E0" w:rsidRDefault="00BF34E0" w:rsidP="00373E2C">
      <w:pPr>
        <w:jc w:val="center"/>
        <w:rPr>
          <w:rFonts w:ascii="Times New Roman" w:hAnsi="Times New Roman" w:cs="Times New Roman"/>
          <w:b/>
          <w:sz w:val="28"/>
          <w:szCs w:val="28"/>
        </w:rPr>
      </w:pPr>
    </w:p>
    <w:p w14:paraId="1E32D1FA" w14:textId="3714F3C6" w:rsidR="003326D6" w:rsidRPr="004222F2" w:rsidRDefault="003326D6" w:rsidP="00373E2C">
      <w:pPr>
        <w:jc w:val="center"/>
        <w:rPr>
          <w:rFonts w:ascii="Times New Roman" w:hAnsi="Times New Roman" w:cs="Times New Roman"/>
          <w:b/>
          <w:sz w:val="28"/>
          <w:szCs w:val="28"/>
        </w:rPr>
      </w:pPr>
      <w:r w:rsidRPr="004222F2">
        <w:rPr>
          <w:rFonts w:ascii="Times New Roman" w:hAnsi="Times New Roman" w:cs="Times New Roman"/>
          <w:b/>
          <w:sz w:val="28"/>
          <w:szCs w:val="28"/>
        </w:rPr>
        <w:lastRenderedPageBreak/>
        <w:t>References</w:t>
      </w:r>
    </w:p>
    <w:p w14:paraId="6CF7BA93" w14:textId="77777777"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Dean Jr, J. W., Brandes, P., &amp; Dharwadkar, R. (1998). Organizational cynicism. </w:t>
      </w:r>
      <w:r w:rsidRPr="0009632C">
        <w:rPr>
          <w:rFonts w:ascii="Times New Roman" w:hAnsi="Times New Roman" w:cs="Times New Roman"/>
          <w:i/>
          <w:iCs/>
          <w:sz w:val="24"/>
          <w:szCs w:val="24"/>
        </w:rPr>
        <w:t>Academy of Management review</w:t>
      </w:r>
      <w:r w:rsidRPr="0009632C">
        <w:rPr>
          <w:rFonts w:ascii="Times New Roman" w:hAnsi="Times New Roman" w:cs="Times New Roman"/>
          <w:sz w:val="24"/>
          <w:szCs w:val="24"/>
        </w:rPr>
        <w:t>, </w:t>
      </w:r>
      <w:r w:rsidRPr="0009632C">
        <w:rPr>
          <w:rFonts w:ascii="Times New Roman" w:hAnsi="Times New Roman" w:cs="Times New Roman"/>
          <w:i/>
          <w:iCs/>
          <w:sz w:val="24"/>
          <w:szCs w:val="24"/>
        </w:rPr>
        <w:t>23</w:t>
      </w:r>
      <w:r w:rsidRPr="0009632C">
        <w:rPr>
          <w:rFonts w:ascii="Times New Roman" w:hAnsi="Times New Roman" w:cs="Times New Roman"/>
          <w:sz w:val="24"/>
          <w:szCs w:val="24"/>
        </w:rPr>
        <w:t>(2), 341-352.</w:t>
      </w:r>
    </w:p>
    <w:p w14:paraId="6F9169E4" w14:textId="77777777" w:rsidR="0009632C" w:rsidRDefault="0009632C" w:rsidP="0009632C">
      <w:pPr>
        <w:spacing w:after="0" w:line="240" w:lineRule="auto"/>
        <w:ind w:left="720" w:right="1134" w:hanging="720"/>
        <w:rPr>
          <w:rFonts w:ascii="Times New Roman" w:hAnsi="Times New Roman" w:cs="Times New Roman"/>
          <w:sz w:val="24"/>
          <w:szCs w:val="24"/>
        </w:rPr>
      </w:pPr>
    </w:p>
    <w:p w14:paraId="76BD96FB" w14:textId="6305C632"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Haney, C. J., &amp; Long, B. C. (1995). Coping Effectiveness: A Path Analysis of Self‐Efficacy, Control, Coping, and Performance in Sport Competitions 1. </w:t>
      </w:r>
      <w:r w:rsidRPr="0009632C">
        <w:rPr>
          <w:rFonts w:ascii="Times New Roman" w:hAnsi="Times New Roman" w:cs="Times New Roman"/>
          <w:i/>
          <w:iCs/>
          <w:sz w:val="24"/>
          <w:szCs w:val="24"/>
        </w:rPr>
        <w:t>Journal of Applied Social Psychology</w:t>
      </w:r>
      <w:r w:rsidRPr="0009632C">
        <w:rPr>
          <w:rFonts w:ascii="Times New Roman" w:hAnsi="Times New Roman" w:cs="Times New Roman"/>
          <w:sz w:val="24"/>
          <w:szCs w:val="24"/>
        </w:rPr>
        <w:t>, </w:t>
      </w:r>
      <w:r w:rsidRPr="0009632C">
        <w:rPr>
          <w:rFonts w:ascii="Times New Roman" w:hAnsi="Times New Roman" w:cs="Times New Roman"/>
          <w:i/>
          <w:iCs/>
          <w:sz w:val="24"/>
          <w:szCs w:val="24"/>
        </w:rPr>
        <w:t>25</w:t>
      </w:r>
      <w:r w:rsidRPr="0009632C">
        <w:rPr>
          <w:rFonts w:ascii="Times New Roman" w:hAnsi="Times New Roman" w:cs="Times New Roman"/>
          <w:sz w:val="24"/>
          <w:szCs w:val="24"/>
        </w:rPr>
        <w:t>(19), 1726-1746.</w:t>
      </w:r>
    </w:p>
    <w:p w14:paraId="4512625D" w14:textId="77777777" w:rsidR="0009632C" w:rsidRDefault="0009632C" w:rsidP="0009632C">
      <w:pPr>
        <w:spacing w:after="0" w:line="240" w:lineRule="auto"/>
        <w:ind w:left="720" w:right="1134" w:hanging="720"/>
        <w:rPr>
          <w:rFonts w:ascii="Times New Roman" w:hAnsi="Times New Roman" w:cs="Times New Roman"/>
          <w:sz w:val="24"/>
          <w:szCs w:val="24"/>
        </w:rPr>
      </w:pPr>
    </w:p>
    <w:p w14:paraId="62560581" w14:textId="38984817"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Kirkham, J. A., Smith, J. A., &amp; Havsteen-Franklin, D. (2015). Painting pain: An interpretative phenomenological analysis of representations of living with chronic pain. </w:t>
      </w:r>
      <w:r w:rsidRPr="0009632C">
        <w:rPr>
          <w:rFonts w:ascii="Times New Roman" w:hAnsi="Times New Roman" w:cs="Times New Roman"/>
          <w:i/>
          <w:iCs/>
          <w:sz w:val="24"/>
          <w:szCs w:val="24"/>
        </w:rPr>
        <w:t>Health Psychology</w:t>
      </w:r>
      <w:r w:rsidRPr="0009632C">
        <w:rPr>
          <w:rFonts w:ascii="Times New Roman" w:hAnsi="Times New Roman" w:cs="Times New Roman"/>
          <w:sz w:val="24"/>
          <w:szCs w:val="24"/>
        </w:rPr>
        <w:t>, </w:t>
      </w:r>
      <w:r w:rsidRPr="0009632C">
        <w:rPr>
          <w:rFonts w:ascii="Times New Roman" w:hAnsi="Times New Roman" w:cs="Times New Roman"/>
          <w:i/>
          <w:iCs/>
          <w:sz w:val="24"/>
          <w:szCs w:val="24"/>
        </w:rPr>
        <w:t>34</w:t>
      </w:r>
      <w:r w:rsidRPr="0009632C">
        <w:rPr>
          <w:rFonts w:ascii="Times New Roman" w:hAnsi="Times New Roman" w:cs="Times New Roman"/>
          <w:sz w:val="24"/>
          <w:szCs w:val="24"/>
        </w:rPr>
        <w:t>(4), 398.</w:t>
      </w:r>
    </w:p>
    <w:p w14:paraId="56F24027" w14:textId="77777777" w:rsidR="0009632C" w:rsidRDefault="0009632C" w:rsidP="0009632C">
      <w:pPr>
        <w:spacing w:after="0" w:line="240" w:lineRule="auto"/>
        <w:ind w:left="720" w:right="1134" w:hanging="720"/>
        <w:rPr>
          <w:rFonts w:ascii="Times New Roman" w:hAnsi="Times New Roman" w:cs="Times New Roman"/>
          <w:sz w:val="24"/>
          <w:szCs w:val="24"/>
        </w:rPr>
      </w:pPr>
    </w:p>
    <w:p w14:paraId="191E1C7A" w14:textId="6D54529D"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Larkin, M., Watts, S., &amp; Clifton, E. (2006). Giving voice and making sense in interpretative phenomenological analysis. </w:t>
      </w:r>
      <w:r w:rsidRPr="0009632C">
        <w:rPr>
          <w:rFonts w:ascii="Times New Roman" w:hAnsi="Times New Roman" w:cs="Times New Roman"/>
          <w:i/>
          <w:iCs/>
          <w:sz w:val="24"/>
          <w:szCs w:val="24"/>
        </w:rPr>
        <w:t>Qualitative research in psychology</w:t>
      </w:r>
      <w:r w:rsidRPr="0009632C">
        <w:rPr>
          <w:rFonts w:ascii="Times New Roman" w:hAnsi="Times New Roman" w:cs="Times New Roman"/>
          <w:sz w:val="24"/>
          <w:szCs w:val="24"/>
        </w:rPr>
        <w:t>, </w:t>
      </w:r>
      <w:r w:rsidRPr="0009632C">
        <w:rPr>
          <w:rFonts w:ascii="Times New Roman" w:hAnsi="Times New Roman" w:cs="Times New Roman"/>
          <w:i/>
          <w:iCs/>
          <w:sz w:val="24"/>
          <w:szCs w:val="24"/>
        </w:rPr>
        <w:t>3</w:t>
      </w:r>
      <w:r w:rsidRPr="0009632C">
        <w:rPr>
          <w:rFonts w:ascii="Times New Roman" w:hAnsi="Times New Roman" w:cs="Times New Roman"/>
          <w:sz w:val="24"/>
          <w:szCs w:val="24"/>
        </w:rPr>
        <w:t>(2), 102-120.</w:t>
      </w:r>
    </w:p>
    <w:p w14:paraId="16DFEF92" w14:textId="77777777" w:rsidR="0009632C" w:rsidRDefault="0009632C" w:rsidP="0009632C">
      <w:pPr>
        <w:spacing w:after="0" w:line="240" w:lineRule="auto"/>
        <w:ind w:left="720" w:right="1134" w:hanging="720"/>
        <w:rPr>
          <w:rFonts w:ascii="Times New Roman" w:hAnsi="Times New Roman" w:cs="Times New Roman"/>
          <w:sz w:val="24"/>
          <w:szCs w:val="24"/>
        </w:rPr>
      </w:pPr>
    </w:p>
    <w:p w14:paraId="33373C67" w14:textId="26940065"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Lazarus, R. S., &amp; Folkman, S. (1984). </w:t>
      </w:r>
      <w:r w:rsidRPr="0009632C">
        <w:rPr>
          <w:rFonts w:ascii="Times New Roman" w:hAnsi="Times New Roman" w:cs="Times New Roman"/>
          <w:i/>
          <w:iCs/>
          <w:sz w:val="24"/>
          <w:szCs w:val="24"/>
        </w:rPr>
        <w:t>Stress, appraisal, and coping</w:t>
      </w:r>
      <w:r w:rsidRPr="0009632C">
        <w:rPr>
          <w:rFonts w:ascii="Times New Roman" w:hAnsi="Times New Roman" w:cs="Times New Roman"/>
          <w:sz w:val="24"/>
          <w:szCs w:val="24"/>
        </w:rPr>
        <w:t>. Springer publishing company.</w:t>
      </w:r>
    </w:p>
    <w:p w14:paraId="3504AC92" w14:textId="77777777" w:rsidR="0009632C" w:rsidRDefault="0009632C" w:rsidP="0009632C">
      <w:pPr>
        <w:spacing w:after="0" w:line="240" w:lineRule="auto"/>
        <w:ind w:left="720" w:right="1134" w:hanging="720"/>
        <w:rPr>
          <w:rFonts w:ascii="Times New Roman" w:hAnsi="Times New Roman" w:cs="Times New Roman"/>
          <w:sz w:val="24"/>
          <w:szCs w:val="24"/>
        </w:rPr>
      </w:pPr>
    </w:p>
    <w:p w14:paraId="69150B37" w14:textId="27F67574"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Maass, V. S. (2010). </w:t>
      </w:r>
      <w:r w:rsidRPr="0009632C">
        <w:rPr>
          <w:rFonts w:ascii="Times New Roman" w:hAnsi="Times New Roman" w:cs="Times New Roman"/>
          <w:i/>
          <w:iCs/>
          <w:sz w:val="24"/>
          <w:szCs w:val="24"/>
        </w:rPr>
        <w:t>Coping with Control and Manipulation: Making the Difference Between Being a Target and Becoming a Victim</w:t>
      </w:r>
      <w:r w:rsidRPr="0009632C">
        <w:rPr>
          <w:rFonts w:ascii="Times New Roman" w:hAnsi="Times New Roman" w:cs="Times New Roman"/>
          <w:sz w:val="24"/>
          <w:szCs w:val="24"/>
        </w:rPr>
        <w:t>. ABC-CLIO.</w:t>
      </w:r>
    </w:p>
    <w:p w14:paraId="061AA6E6" w14:textId="77777777" w:rsidR="0009632C" w:rsidRDefault="0009632C" w:rsidP="0009632C">
      <w:pPr>
        <w:tabs>
          <w:tab w:val="left" w:pos="270"/>
        </w:tabs>
        <w:spacing w:after="0" w:line="240" w:lineRule="auto"/>
        <w:ind w:left="720" w:right="1134" w:hanging="720"/>
        <w:rPr>
          <w:rFonts w:ascii="Times New Roman" w:hAnsi="Times New Roman" w:cs="Times New Roman"/>
          <w:sz w:val="24"/>
          <w:szCs w:val="24"/>
        </w:rPr>
      </w:pPr>
    </w:p>
    <w:p w14:paraId="675C27FA" w14:textId="0F5D372E" w:rsidR="0009632C" w:rsidRPr="0009632C" w:rsidRDefault="0009632C" w:rsidP="0009632C">
      <w:pPr>
        <w:tabs>
          <w:tab w:val="left" w:pos="270"/>
        </w:tabs>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Michael, S. T., Crowther, M. R., Schmid, B., &amp; Allen, R. S. (2003). Widowhood and spirituality: Coping responses to bereavement. </w:t>
      </w:r>
      <w:r w:rsidRPr="0009632C">
        <w:rPr>
          <w:rFonts w:ascii="Times New Roman" w:hAnsi="Times New Roman" w:cs="Times New Roman"/>
          <w:i/>
          <w:iCs/>
          <w:sz w:val="24"/>
          <w:szCs w:val="24"/>
        </w:rPr>
        <w:t>Journal of Women &amp; Aging</w:t>
      </w:r>
      <w:r w:rsidRPr="0009632C">
        <w:rPr>
          <w:rFonts w:ascii="Times New Roman" w:hAnsi="Times New Roman" w:cs="Times New Roman"/>
          <w:sz w:val="24"/>
          <w:szCs w:val="24"/>
        </w:rPr>
        <w:t>, </w:t>
      </w:r>
      <w:r w:rsidRPr="0009632C">
        <w:rPr>
          <w:rFonts w:ascii="Times New Roman" w:hAnsi="Times New Roman" w:cs="Times New Roman"/>
          <w:i/>
          <w:iCs/>
          <w:sz w:val="24"/>
          <w:szCs w:val="24"/>
        </w:rPr>
        <w:t>15</w:t>
      </w:r>
      <w:r w:rsidRPr="0009632C">
        <w:rPr>
          <w:rFonts w:ascii="Times New Roman" w:hAnsi="Times New Roman" w:cs="Times New Roman"/>
          <w:sz w:val="24"/>
          <w:szCs w:val="24"/>
        </w:rPr>
        <w:t>(2-3), 145-165.</w:t>
      </w:r>
    </w:p>
    <w:p w14:paraId="4A8356CE" w14:textId="77777777" w:rsidR="0009632C" w:rsidRDefault="0009632C" w:rsidP="0009632C">
      <w:pPr>
        <w:spacing w:after="0" w:line="240" w:lineRule="auto"/>
        <w:ind w:left="720" w:right="1134" w:hanging="720"/>
        <w:rPr>
          <w:rFonts w:ascii="Times New Roman" w:hAnsi="Times New Roman" w:cs="Times New Roman"/>
          <w:sz w:val="24"/>
          <w:szCs w:val="24"/>
        </w:rPr>
      </w:pPr>
    </w:p>
    <w:p w14:paraId="55768A58" w14:textId="47816819"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Nail, P. R. (1986). Toward an integration of some models and theories of social response. </w:t>
      </w:r>
      <w:r w:rsidRPr="0009632C">
        <w:rPr>
          <w:rFonts w:ascii="Times New Roman" w:hAnsi="Times New Roman" w:cs="Times New Roman"/>
          <w:i/>
          <w:iCs/>
          <w:sz w:val="24"/>
          <w:szCs w:val="24"/>
        </w:rPr>
        <w:t>Psychological Bulletin</w:t>
      </w:r>
      <w:r w:rsidRPr="0009632C">
        <w:rPr>
          <w:rFonts w:ascii="Times New Roman" w:hAnsi="Times New Roman" w:cs="Times New Roman"/>
          <w:sz w:val="24"/>
          <w:szCs w:val="24"/>
        </w:rPr>
        <w:t>, </w:t>
      </w:r>
      <w:r w:rsidRPr="0009632C">
        <w:rPr>
          <w:rFonts w:ascii="Times New Roman" w:hAnsi="Times New Roman" w:cs="Times New Roman"/>
          <w:i/>
          <w:iCs/>
          <w:sz w:val="24"/>
          <w:szCs w:val="24"/>
        </w:rPr>
        <w:t>100</w:t>
      </w:r>
      <w:r w:rsidRPr="0009632C">
        <w:rPr>
          <w:rFonts w:ascii="Times New Roman" w:hAnsi="Times New Roman" w:cs="Times New Roman"/>
          <w:sz w:val="24"/>
          <w:szCs w:val="24"/>
        </w:rPr>
        <w:t>(2), 190.</w:t>
      </w:r>
    </w:p>
    <w:p w14:paraId="1A7C0AEF" w14:textId="77777777" w:rsidR="0009632C" w:rsidRDefault="0009632C" w:rsidP="006A433E">
      <w:pPr>
        <w:spacing w:after="0"/>
        <w:rPr>
          <w:rFonts w:ascii="Times New Roman" w:hAnsi="Times New Roman" w:cs="Times New Roman"/>
          <w:sz w:val="24"/>
          <w:szCs w:val="24"/>
        </w:rPr>
      </w:pPr>
    </w:p>
    <w:p w14:paraId="3FA63AB8" w14:textId="2BA600DE"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Ng, P. T. (2004). Students’ perception of change in the Singapore education system. </w:t>
      </w:r>
      <w:r w:rsidRPr="0009632C">
        <w:rPr>
          <w:rFonts w:ascii="Times New Roman" w:hAnsi="Times New Roman" w:cs="Times New Roman"/>
          <w:i/>
          <w:iCs/>
          <w:sz w:val="24"/>
          <w:szCs w:val="24"/>
        </w:rPr>
        <w:t>Educational Research for Policy and Practice</w:t>
      </w:r>
      <w:r w:rsidRPr="0009632C">
        <w:rPr>
          <w:rFonts w:ascii="Times New Roman" w:hAnsi="Times New Roman" w:cs="Times New Roman"/>
          <w:sz w:val="24"/>
          <w:szCs w:val="24"/>
        </w:rPr>
        <w:t>, </w:t>
      </w:r>
      <w:r w:rsidRPr="0009632C">
        <w:rPr>
          <w:rFonts w:ascii="Times New Roman" w:hAnsi="Times New Roman" w:cs="Times New Roman"/>
          <w:i/>
          <w:iCs/>
          <w:sz w:val="24"/>
          <w:szCs w:val="24"/>
        </w:rPr>
        <w:t>3</w:t>
      </w:r>
      <w:r w:rsidRPr="0009632C">
        <w:rPr>
          <w:rFonts w:ascii="Times New Roman" w:hAnsi="Times New Roman" w:cs="Times New Roman"/>
          <w:sz w:val="24"/>
          <w:szCs w:val="24"/>
        </w:rPr>
        <w:t>(1), 77-92.</w:t>
      </w:r>
    </w:p>
    <w:p w14:paraId="0643D08F" w14:textId="77777777" w:rsidR="0009632C" w:rsidRDefault="0009632C" w:rsidP="006A433E">
      <w:pPr>
        <w:spacing w:after="0"/>
        <w:rPr>
          <w:rFonts w:ascii="Times New Roman" w:hAnsi="Times New Roman" w:cs="Times New Roman"/>
          <w:sz w:val="24"/>
          <w:szCs w:val="24"/>
        </w:rPr>
      </w:pPr>
    </w:p>
    <w:p w14:paraId="67277C22" w14:textId="23BC34D7"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Shinebourne, P. (2011). The theoretical underpinnings of interpretative phenomenological analysis (IPA). </w:t>
      </w:r>
      <w:r w:rsidRPr="0009632C">
        <w:rPr>
          <w:rFonts w:ascii="Times New Roman" w:hAnsi="Times New Roman" w:cs="Times New Roman"/>
          <w:i/>
          <w:iCs/>
          <w:sz w:val="24"/>
          <w:szCs w:val="24"/>
        </w:rPr>
        <w:t>Existential analysis</w:t>
      </w:r>
      <w:r w:rsidRPr="0009632C">
        <w:rPr>
          <w:rFonts w:ascii="Times New Roman" w:hAnsi="Times New Roman" w:cs="Times New Roman"/>
          <w:sz w:val="24"/>
          <w:szCs w:val="24"/>
        </w:rPr>
        <w:t>, </w:t>
      </w:r>
      <w:r w:rsidRPr="0009632C">
        <w:rPr>
          <w:rFonts w:ascii="Times New Roman" w:hAnsi="Times New Roman" w:cs="Times New Roman"/>
          <w:i/>
          <w:iCs/>
          <w:sz w:val="24"/>
          <w:szCs w:val="24"/>
        </w:rPr>
        <w:t>22</w:t>
      </w:r>
      <w:r w:rsidRPr="0009632C">
        <w:rPr>
          <w:rFonts w:ascii="Times New Roman" w:hAnsi="Times New Roman" w:cs="Times New Roman"/>
          <w:sz w:val="24"/>
          <w:szCs w:val="24"/>
        </w:rPr>
        <w:t>(1), 16-32.</w:t>
      </w:r>
    </w:p>
    <w:p w14:paraId="3411EA71" w14:textId="77777777" w:rsidR="0009632C" w:rsidRDefault="0009632C" w:rsidP="006A433E">
      <w:pPr>
        <w:spacing w:after="0"/>
        <w:rPr>
          <w:rFonts w:ascii="Times New Roman" w:hAnsi="Times New Roman" w:cs="Times New Roman"/>
          <w:sz w:val="24"/>
          <w:szCs w:val="24"/>
        </w:rPr>
      </w:pPr>
    </w:p>
    <w:p w14:paraId="70D215A4" w14:textId="72A4B71E"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Smith, J. A. (2004). Reflecting on the development of interpretative phenomenological analysis and its contribution to qualitative research in psychology. </w:t>
      </w:r>
      <w:r w:rsidRPr="0009632C">
        <w:rPr>
          <w:rFonts w:ascii="Times New Roman" w:hAnsi="Times New Roman" w:cs="Times New Roman"/>
          <w:i/>
          <w:iCs/>
          <w:sz w:val="24"/>
          <w:szCs w:val="24"/>
        </w:rPr>
        <w:t>Qualitative research in psychology</w:t>
      </w:r>
      <w:r w:rsidRPr="0009632C">
        <w:rPr>
          <w:rFonts w:ascii="Times New Roman" w:hAnsi="Times New Roman" w:cs="Times New Roman"/>
          <w:sz w:val="24"/>
          <w:szCs w:val="24"/>
        </w:rPr>
        <w:t>, </w:t>
      </w:r>
      <w:r w:rsidRPr="0009632C">
        <w:rPr>
          <w:rFonts w:ascii="Times New Roman" w:hAnsi="Times New Roman" w:cs="Times New Roman"/>
          <w:i/>
          <w:iCs/>
          <w:sz w:val="24"/>
          <w:szCs w:val="24"/>
        </w:rPr>
        <w:t>1</w:t>
      </w:r>
      <w:r w:rsidRPr="0009632C">
        <w:rPr>
          <w:rFonts w:ascii="Times New Roman" w:hAnsi="Times New Roman" w:cs="Times New Roman"/>
          <w:sz w:val="24"/>
          <w:szCs w:val="24"/>
        </w:rPr>
        <w:t>(1), 39-54.</w:t>
      </w:r>
    </w:p>
    <w:p w14:paraId="118669E2" w14:textId="77777777" w:rsidR="0009632C" w:rsidRDefault="0009632C" w:rsidP="006A433E">
      <w:pPr>
        <w:spacing w:after="0"/>
        <w:rPr>
          <w:rFonts w:ascii="Times New Roman" w:hAnsi="Times New Roman" w:cs="Times New Roman"/>
          <w:sz w:val="24"/>
          <w:szCs w:val="24"/>
        </w:rPr>
      </w:pPr>
    </w:p>
    <w:p w14:paraId="469526FE" w14:textId="2E5BC44C" w:rsidR="0009632C" w:rsidRPr="0009632C" w:rsidRDefault="0009632C" w:rsidP="0009632C">
      <w:pPr>
        <w:spacing w:after="0" w:line="240" w:lineRule="auto"/>
        <w:ind w:left="720" w:right="1134" w:hanging="720"/>
        <w:rPr>
          <w:rFonts w:ascii="Times New Roman" w:hAnsi="Times New Roman" w:cs="Times New Roman"/>
          <w:sz w:val="24"/>
          <w:szCs w:val="24"/>
        </w:rPr>
      </w:pPr>
      <w:r w:rsidRPr="0009632C">
        <w:rPr>
          <w:rFonts w:ascii="Times New Roman" w:hAnsi="Times New Roman" w:cs="Times New Roman"/>
          <w:sz w:val="24"/>
          <w:szCs w:val="24"/>
        </w:rPr>
        <w:t>Smith, J. A. (2010). Interpretative phenomenological analysis: A reply to Amedeo Giorgi. </w:t>
      </w:r>
      <w:r w:rsidRPr="0009632C">
        <w:rPr>
          <w:rFonts w:ascii="Times New Roman" w:hAnsi="Times New Roman" w:cs="Times New Roman"/>
          <w:i/>
          <w:iCs/>
          <w:sz w:val="24"/>
          <w:szCs w:val="24"/>
        </w:rPr>
        <w:t>Existential analysis</w:t>
      </w:r>
      <w:r w:rsidRPr="0009632C">
        <w:rPr>
          <w:rFonts w:ascii="Times New Roman" w:hAnsi="Times New Roman" w:cs="Times New Roman"/>
          <w:sz w:val="24"/>
          <w:szCs w:val="24"/>
        </w:rPr>
        <w:t>, </w:t>
      </w:r>
      <w:r w:rsidRPr="0009632C">
        <w:rPr>
          <w:rFonts w:ascii="Times New Roman" w:hAnsi="Times New Roman" w:cs="Times New Roman"/>
          <w:i/>
          <w:iCs/>
          <w:sz w:val="24"/>
          <w:szCs w:val="24"/>
        </w:rPr>
        <w:t>21</w:t>
      </w:r>
      <w:r w:rsidRPr="0009632C">
        <w:rPr>
          <w:rFonts w:ascii="Times New Roman" w:hAnsi="Times New Roman" w:cs="Times New Roman"/>
          <w:sz w:val="24"/>
          <w:szCs w:val="24"/>
        </w:rPr>
        <w:t>(2), 186-193.</w:t>
      </w:r>
    </w:p>
    <w:p w14:paraId="0E43AEC8" w14:textId="77777777" w:rsidR="00AB0BB6" w:rsidRDefault="00AB0BB6" w:rsidP="00373E2C">
      <w:pPr>
        <w:jc w:val="center"/>
        <w:rPr>
          <w:b/>
        </w:rPr>
      </w:pPr>
    </w:p>
    <w:p w14:paraId="3A3E9458" w14:textId="77777777" w:rsidR="007B2311" w:rsidRDefault="007B2311" w:rsidP="00373E2C">
      <w:pPr>
        <w:jc w:val="center"/>
        <w:rPr>
          <w:b/>
        </w:rPr>
      </w:pPr>
    </w:p>
    <w:p w14:paraId="27D6B87B" w14:textId="77777777" w:rsidR="007B2311" w:rsidRDefault="007B2311" w:rsidP="00373E2C">
      <w:pPr>
        <w:jc w:val="center"/>
        <w:rPr>
          <w:b/>
        </w:rPr>
      </w:pPr>
    </w:p>
    <w:p w14:paraId="2DFE98FA" w14:textId="77777777" w:rsidR="007B2311" w:rsidRDefault="007B2311" w:rsidP="00373E2C">
      <w:pPr>
        <w:jc w:val="center"/>
        <w:rPr>
          <w:b/>
        </w:rPr>
      </w:pPr>
    </w:p>
    <w:p w14:paraId="579BA979" w14:textId="77777777" w:rsidR="0009632C" w:rsidRDefault="0009632C" w:rsidP="00373E2C">
      <w:pPr>
        <w:jc w:val="center"/>
        <w:rPr>
          <w:b/>
        </w:rPr>
      </w:pPr>
    </w:p>
    <w:p w14:paraId="0F6BDCA3" w14:textId="5A57065B" w:rsidR="003326D6" w:rsidRPr="007B2311" w:rsidRDefault="003326D6" w:rsidP="00373E2C">
      <w:pPr>
        <w:jc w:val="center"/>
        <w:rPr>
          <w:rFonts w:ascii="Times New Roman" w:hAnsi="Times New Roman" w:cs="Times New Roman"/>
          <w:b/>
          <w:sz w:val="28"/>
          <w:szCs w:val="28"/>
        </w:rPr>
      </w:pPr>
      <w:r w:rsidRPr="007B2311">
        <w:rPr>
          <w:rFonts w:ascii="Times New Roman" w:hAnsi="Times New Roman" w:cs="Times New Roman"/>
          <w:b/>
          <w:sz w:val="28"/>
          <w:szCs w:val="28"/>
        </w:rPr>
        <w:lastRenderedPageBreak/>
        <w:t>Appendices</w:t>
      </w:r>
    </w:p>
    <w:p w14:paraId="5D8264F6" w14:textId="77777777" w:rsidR="003326D6" w:rsidRPr="007B2311" w:rsidRDefault="003326D6" w:rsidP="003326D6">
      <w:pPr>
        <w:rPr>
          <w:rFonts w:ascii="Times New Roman" w:hAnsi="Times New Roman" w:cs="Times New Roman"/>
          <w:b/>
          <w:sz w:val="24"/>
          <w:szCs w:val="24"/>
          <w:u w:val="single"/>
        </w:rPr>
      </w:pPr>
      <w:r w:rsidRPr="007B2311">
        <w:rPr>
          <w:rFonts w:ascii="Times New Roman" w:hAnsi="Times New Roman" w:cs="Times New Roman"/>
          <w:b/>
          <w:sz w:val="24"/>
          <w:szCs w:val="24"/>
          <w:u w:val="single"/>
        </w:rPr>
        <w:t>Appendix 1</w:t>
      </w:r>
    </w:p>
    <w:p w14:paraId="6E681997" w14:textId="77777777" w:rsidR="003326D6" w:rsidRPr="003326D6" w:rsidRDefault="003326D6" w:rsidP="003326D6">
      <w:r w:rsidRPr="003326D6">
        <w:t>RDA Semi-structured interview schedule</w:t>
      </w:r>
    </w:p>
    <w:p w14:paraId="2AAAA919" w14:textId="77777777" w:rsidR="003326D6" w:rsidRPr="003326D6" w:rsidRDefault="003326D6" w:rsidP="003326D6">
      <w:pPr>
        <w:rPr>
          <w:b/>
        </w:rPr>
      </w:pPr>
      <w:r w:rsidRPr="003326D6">
        <w:rPr>
          <w:b/>
        </w:rPr>
        <w:t>Opening- build rapport.</w:t>
      </w:r>
    </w:p>
    <w:p w14:paraId="7025E5A4" w14:textId="35209B31" w:rsidR="003326D6" w:rsidRPr="003326D6" w:rsidRDefault="003326D6" w:rsidP="003326D6">
      <w:pPr>
        <w:numPr>
          <w:ilvl w:val="0"/>
          <w:numId w:val="1"/>
        </w:numPr>
      </w:pPr>
      <w:r w:rsidRPr="003326D6">
        <w:t>Hello, my name is Stacey, I’m a 2</w:t>
      </w:r>
      <w:r w:rsidRPr="003326D6">
        <w:rPr>
          <w:vertAlign w:val="superscript"/>
        </w:rPr>
        <w:t>nd</w:t>
      </w:r>
      <w:r w:rsidRPr="003326D6">
        <w:t xml:space="preserve"> student here and as a student at this university I thought it would be a good idea to interview other 2</w:t>
      </w:r>
      <w:r w:rsidRPr="003326D6">
        <w:rPr>
          <w:vertAlign w:val="superscript"/>
        </w:rPr>
        <w:t>nd</w:t>
      </w:r>
      <w:r w:rsidRPr="003326D6">
        <w:t xml:space="preserve"> and 3</w:t>
      </w:r>
      <w:r w:rsidRPr="003326D6">
        <w:rPr>
          <w:vertAlign w:val="superscript"/>
        </w:rPr>
        <w:t>rd</w:t>
      </w:r>
      <w:r w:rsidRPr="003326D6">
        <w:t xml:space="preserve"> year students, who have had the same experience as myself of moving to a new campus.</w:t>
      </w:r>
    </w:p>
    <w:p w14:paraId="78E7C24E" w14:textId="77777777" w:rsidR="003326D6" w:rsidRPr="003326D6" w:rsidRDefault="003326D6" w:rsidP="003326D6"/>
    <w:p w14:paraId="6E1622BE" w14:textId="77777777" w:rsidR="003326D6" w:rsidRPr="003326D6" w:rsidRDefault="003326D6" w:rsidP="003326D6">
      <w:pPr>
        <w:rPr>
          <w:b/>
        </w:rPr>
      </w:pPr>
      <w:r w:rsidRPr="003326D6">
        <w:rPr>
          <w:b/>
        </w:rPr>
        <w:t>Propose</w:t>
      </w:r>
    </w:p>
    <w:p w14:paraId="623FCF54" w14:textId="77777777" w:rsidR="003326D6" w:rsidRPr="003326D6" w:rsidRDefault="003326D6" w:rsidP="003326D6">
      <w:pPr>
        <w:numPr>
          <w:ilvl w:val="0"/>
          <w:numId w:val="1"/>
        </w:numPr>
      </w:pPr>
      <w:r w:rsidRPr="003326D6">
        <w:t>I am conducting interviews to examine if the move to a new campus has had any effect to student’s overall experience and get some individual student perspectives.</w:t>
      </w:r>
    </w:p>
    <w:p w14:paraId="4501B08B" w14:textId="77777777" w:rsidR="003326D6" w:rsidRPr="003326D6" w:rsidRDefault="003326D6" w:rsidP="003326D6"/>
    <w:p w14:paraId="6CDE94F7" w14:textId="77777777" w:rsidR="003326D6" w:rsidRPr="003326D6" w:rsidRDefault="003326D6" w:rsidP="003326D6">
      <w:pPr>
        <w:rPr>
          <w:b/>
        </w:rPr>
      </w:pPr>
      <w:r w:rsidRPr="003326D6">
        <w:rPr>
          <w:b/>
        </w:rPr>
        <w:t>Motivation</w:t>
      </w:r>
    </w:p>
    <w:p w14:paraId="3205CB15" w14:textId="670FDD91" w:rsidR="003326D6" w:rsidRPr="003326D6" w:rsidRDefault="003326D6" w:rsidP="003326D6">
      <w:pPr>
        <w:numPr>
          <w:ilvl w:val="0"/>
          <w:numId w:val="1"/>
        </w:numPr>
      </w:pPr>
      <w:r w:rsidRPr="003326D6">
        <w:t xml:space="preserve">I hope to use this information to create a written report on any impact the students who have moved from </w:t>
      </w:r>
      <w:r w:rsidR="00965A4F">
        <w:t>old</w:t>
      </w:r>
      <w:r w:rsidRPr="003326D6">
        <w:t xml:space="preserve"> campus to here share.</w:t>
      </w:r>
    </w:p>
    <w:p w14:paraId="234CA824" w14:textId="77777777" w:rsidR="003326D6" w:rsidRPr="003326D6" w:rsidRDefault="003326D6" w:rsidP="003326D6"/>
    <w:p w14:paraId="4EDB39CE" w14:textId="77777777" w:rsidR="003326D6" w:rsidRPr="003326D6" w:rsidRDefault="003326D6" w:rsidP="003326D6">
      <w:pPr>
        <w:rPr>
          <w:b/>
        </w:rPr>
      </w:pPr>
      <w:r w:rsidRPr="003326D6">
        <w:rPr>
          <w:b/>
        </w:rPr>
        <w:t>Privacy</w:t>
      </w:r>
    </w:p>
    <w:p w14:paraId="4B456DAD" w14:textId="3962F5B2" w:rsidR="003326D6" w:rsidRPr="003326D6" w:rsidRDefault="003326D6" w:rsidP="003326D6">
      <w:pPr>
        <w:numPr>
          <w:ilvl w:val="0"/>
          <w:numId w:val="1"/>
        </w:numPr>
      </w:pPr>
      <w:r w:rsidRPr="003326D6">
        <w:t xml:space="preserve">Any information you share with me here today will be completely anonymous. As you will be free to speak however you like if you do happen to mention a name for place </w:t>
      </w:r>
      <w:r w:rsidR="007B2311" w:rsidRPr="003326D6">
        <w:t>it</w:t>
      </w:r>
      <w:r w:rsidRPr="003326D6">
        <w:t xml:space="preserve"> will be changed to a fake identity as a safe guard to protect your identity.</w:t>
      </w:r>
    </w:p>
    <w:p w14:paraId="418D5785" w14:textId="77777777" w:rsidR="003326D6" w:rsidRPr="003326D6" w:rsidRDefault="003326D6" w:rsidP="003326D6"/>
    <w:p w14:paraId="666362B4" w14:textId="77777777" w:rsidR="003326D6" w:rsidRPr="003326D6" w:rsidRDefault="003326D6" w:rsidP="003326D6">
      <w:pPr>
        <w:rPr>
          <w:b/>
        </w:rPr>
      </w:pPr>
      <w:r w:rsidRPr="003326D6">
        <w:rPr>
          <w:b/>
        </w:rPr>
        <w:t>Time-line</w:t>
      </w:r>
    </w:p>
    <w:p w14:paraId="0DCE87FC" w14:textId="77777777" w:rsidR="003326D6" w:rsidRPr="003326D6" w:rsidRDefault="003326D6" w:rsidP="003326D6">
      <w:pPr>
        <w:numPr>
          <w:ilvl w:val="0"/>
          <w:numId w:val="1"/>
        </w:numPr>
      </w:pPr>
      <w:r w:rsidRPr="003326D6">
        <w:t>The interview should last between five and ten minutes. Are you available to respond to some questions currently?</w:t>
      </w:r>
    </w:p>
    <w:p w14:paraId="474373F0" w14:textId="77777777" w:rsidR="003326D6" w:rsidRPr="003326D6" w:rsidRDefault="003326D6" w:rsidP="003326D6"/>
    <w:p w14:paraId="01C38A2B" w14:textId="77777777" w:rsidR="003326D6" w:rsidRPr="003326D6" w:rsidRDefault="003326D6" w:rsidP="003326D6">
      <w:pPr>
        <w:rPr>
          <w:b/>
        </w:rPr>
      </w:pPr>
      <w:r w:rsidRPr="003326D6">
        <w:rPr>
          <w:b/>
        </w:rPr>
        <w:t>Starting point- start recording</w:t>
      </w:r>
    </w:p>
    <w:p w14:paraId="45984E24" w14:textId="77777777" w:rsidR="003326D6" w:rsidRPr="003326D6" w:rsidRDefault="003326D6" w:rsidP="003326D6">
      <w:pPr>
        <w:numPr>
          <w:ilvl w:val="0"/>
          <w:numId w:val="1"/>
        </w:numPr>
      </w:pPr>
      <w:r w:rsidRPr="003326D6">
        <w:t>Have you any questions before we start?</w:t>
      </w:r>
    </w:p>
    <w:p w14:paraId="7EFA8F99" w14:textId="77777777" w:rsidR="003326D6" w:rsidRPr="003326D6" w:rsidRDefault="003326D6" w:rsidP="003326D6"/>
    <w:p w14:paraId="6D63CD3A" w14:textId="77777777" w:rsidR="003326D6" w:rsidRPr="003326D6" w:rsidRDefault="003326D6" w:rsidP="003326D6">
      <w:pPr>
        <w:rPr>
          <w:b/>
        </w:rPr>
      </w:pPr>
      <w:r w:rsidRPr="003326D6">
        <w:rPr>
          <w:b/>
        </w:rPr>
        <w:t>Transition</w:t>
      </w:r>
    </w:p>
    <w:p w14:paraId="28C51299" w14:textId="77777777" w:rsidR="003326D6" w:rsidRPr="003326D6" w:rsidRDefault="003326D6" w:rsidP="003326D6">
      <w:pPr>
        <w:numPr>
          <w:ilvl w:val="0"/>
          <w:numId w:val="1"/>
        </w:numPr>
      </w:pPr>
      <w:r w:rsidRPr="003326D6">
        <w:t>Let me begin by getting your consent please are you happy with me asking you some questions relating to moving to a new campus. (Pause). Answer. thank you.</w:t>
      </w:r>
    </w:p>
    <w:p w14:paraId="2B673A0C" w14:textId="77777777" w:rsidR="003326D6" w:rsidRPr="003326D6" w:rsidRDefault="003326D6" w:rsidP="003326D6"/>
    <w:p w14:paraId="322A9642" w14:textId="77777777" w:rsidR="003326D6" w:rsidRPr="003326D6" w:rsidRDefault="003326D6" w:rsidP="003326D6">
      <w:pPr>
        <w:numPr>
          <w:ilvl w:val="0"/>
          <w:numId w:val="1"/>
        </w:numPr>
      </w:pPr>
      <w:r w:rsidRPr="003326D6">
        <w:t>Answer as freely as you wish if you don’t want to answer any of the questions just let me know and we can move on.</w:t>
      </w:r>
    </w:p>
    <w:p w14:paraId="26D328C9" w14:textId="77777777" w:rsidR="003326D6" w:rsidRPr="003326D6" w:rsidRDefault="003326D6" w:rsidP="003326D6">
      <w:pPr>
        <w:rPr>
          <w:b/>
        </w:rPr>
      </w:pPr>
      <w:r w:rsidRPr="003326D6">
        <w:rPr>
          <w:b/>
        </w:rPr>
        <w:lastRenderedPageBreak/>
        <w:t>Questions</w:t>
      </w:r>
    </w:p>
    <w:p w14:paraId="0DD07373" w14:textId="77777777" w:rsidR="003326D6" w:rsidRPr="003326D6" w:rsidRDefault="003326D6" w:rsidP="003326D6">
      <w:pPr>
        <w:rPr>
          <w:b/>
        </w:rPr>
      </w:pPr>
    </w:p>
    <w:p w14:paraId="10E9C0BF" w14:textId="77777777" w:rsidR="003326D6" w:rsidRPr="003326D6" w:rsidRDefault="003326D6" w:rsidP="003326D6">
      <w:pPr>
        <w:numPr>
          <w:ilvl w:val="2"/>
          <w:numId w:val="2"/>
        </w:numPr>
        <w:rPr>
          <w:b/>
        </w:rPr>
      </w:pPr>
      <w:r w:rsidRPr="003326D6">
        <w:t>Can you explain how you initially felt about moving to a new campus?</w:t>
      </w:r>
    </w:p>
    <w:p w14:paraId="72941B2D" w14:textId="77777777" w:rsidR="003326D6" w:rsidRPr="003326D6" w:rsidRDefault="003326D6" w:rsidP="003326D6">
      <w:pPr>
        <w:rPr>
          <w:b/>
        </w:rPr>
      </w:pPr>
    </w:p>
    <w:p w14:paraId="36E38B9A" w14:textId="77777777" w:rsidR="003326D6" w:rsidRPr="003326D6" w:rsidRDefault="003326D6" w:rsidP="003326D6">
      <w:pPr>
        <w:numPr>
          <w:ilvl w:val="2"/>
          <w:numId w:val="2"/>
        </w:numPr>
      </w:pPr>
      <w:bookmarkStart w:id="6" w:name="_Hlk4424846"/>
      <w:r w:rsidRPr="003326D6">
        <w:t>Can you tell me how you are finding settling in to being in a new campus?</w:t>
      </w:r>
    </w:p>
    <w:bookmarkEnd w:id="6"/>
    <w:p w14:paraId="526F6F55" w14:textId="77777777" w:rsidR="003326D6" w:rsidRPr="003326D6" w:rsidRDefault="003326D6" w:rsidP="003326D6"/>
    <w:p w14:paraId="180EE84C" w14:textId="77777777" w:rsidR="003326D6" w:rsidRPr="003326D6" w:rsidRDefault="003326D6" w:rsidP="003326D6">
      <w:pPr>
        <w:numPr>
          <w:ilvl w:val="2"/>
          <w:numId w:val="3"/>
        </w:numPr>
      </w:pPr>
      <w:bookmarkStart w:id="7" w:name="_Hlk4424442"/>
      <w:r w:rsidRPr="003326D6">
        <w:t>Can you describe the general dynamic of this campus?</w:t>
      </w:r>
    </w:p>
    <w:p w14:paraId="0EF26BFA" w14:textId="77777777" w:rsidR="003326D6" w:rsidRPr="003326D6" w:rsidRDefault="003326D6" w:rsidP="003326D6">
      <w:pPr>
        <w:numPr>
          <w:ilvl w:val="4"/>
          <w:numId w:val="3"/>
        </w:numPr>
      </w:pPr>
      <w:r w:rsidRPr="003326D6">
        <w:t>Prompt: how does it differ to past learning environments?</w:t>
      </w:r>
    </w:p>
    <w:bookmarkEnd w:id="7"/>
    <w:p w14:paraId="05250A6D" w14:textId="77777777" w:rsidR="003326D6" w:rsidRPr="003326D6" w:rsidRDefault="003326D6" w:rsidP="003326D6"/>
    <w:p w14:paraId="790D9857" w14:textId="77777777" w:rsidR="003326D6" w:rsidRPr="003326D6" w:rsidRDefault="003326D6" w:rsidP="003326D6">
      <w:pPr>
        <w:numPr>
          <w:ilvl w:val="2"/>
          <w:numId w:val="3"/>
        </w:numPr>
      </w:pPr>
      <w:r w:rsidRPr="003326D6">
        <w:t xml:space="preserve">Can you tell me about how you feel your learning has been impacted as a result of moving to this campus? </w:t>
      </w:r>
    </w:p>
    <w:p w14:paraId="199A29E9" w14:textId="77777777" w:rsidR="003326D6" w:rsidRPr="003326D6" w:rsidRDefault="003326D6" w:rsidP="003326D6"/>
    <w:p w14:paraId="4A467D20" w14:textId="77777777" w:rsidR="003326D6" w:rsidRPr="003326D6" w:rsidRDefault="003326D6" w:rsidP="003326D6">
      <w:pPr>
        <w:numPr>
          <w:ilvl w:val="2"/>
          <w:numId w:val="3"/>
        </w:numPr>
      </w:pPr>
      <w:r w:rsidRPr="003326D6">
        <w:t>Finally describe something you would prefer to have/see available to you at the new campus?</w:t>
      </w:r>
    </w:p>
    <w:p w14:paraId="0D3B1848" w14:textId="77777777" w:rsidR="003326D6" w:rsidRPr="003326D6" w:rsidRDefault="003326D6" w:rsidP="003326D6">
      <w:pPr>
        <w:numPr>
          <w:ilvl w:val="4"/>
          <w:numId w:val="3"/>
        </w:numPr>
      </w:pPr>
      <w:r w:rsidRPr="003326D6">
        <w:t>Prompt: something you would like to see happen to make the experience of uni life better?</w:t>
      </w:r>
    </w:p>
    <w:p w14:paraId="2F1F4BF6" w14:textId="77777777" w:rsidR="003326D6" w:rsidRPr="003326D6" w:rsidRDefault="003326D6" w:rsidP="003326D6"/>
    <w:p w14:paraId="5EB1F2FC" w14:textId="77777777" w:rsidR="003326D6" w:rsidRPr="003326D6" w:rsidRDefault="003326D6" w:rsidP="003326D6">
      <w:pPr>
        <w:numPr>
          <w:ilvl w:val="0"/>
          <w:numId w:val="1"/>
        </w:numPr>
      </w:pPr>
      <w:r w:rsidRPr="003326D6">
        <w:t>Ok thank you very much that’s all my questions, let me just summarize what you have shared with me, so I can be sure I have understood you properly.</w:t>
      </w:r>
    </w:p>
    <w:p w14:paraId="6BC3867C" w14:textId="77777777" w:rsidR="003326D6" w:rsidRPr="003326D6" w:rsidRDefault="003326D6" w:rsidP="003326D6"/>
    <w:p w14:paraId="470B3430" w14:textId="77777777" w:rsidR="003326D6" w:rsidRPr="003326D6" w:rsidRDefault="003326D6" w:rsidP="003326D6">
      <w:pPr>
        <w:numPr>
          <w:ilvl w:val="0"/>
          <w:numId w:val="1"/>
        </w:numPr>
      </w:pPr>
      <w:r w:rsidRPr="003326D6">
        <w:t>Summarize. (repeat what they have said in the way you perceived it… clear up misunderstandings)</w:t>
      </w:r>
    </w:p>
    <w:p w14:paraId="13DDFA12" w14:textId="77777777" w:rsidR="003326D6" w:rsidRPr="003326D6" w:rsidRDefault="003326D6" w:rsidP="003326D6"/>
    <w:p w14:paraId="45CF35D8" w14:textId="77777777" w:rsidR="003326D6" w:rsidRPr="003326D6" w:rsidRDefault="003326D6" w:rsidP="003326D6">
      <w:pPr>
        <w:rPr>
          <w:b/>
        </w:rPr>
      </w:pPr>
      <w:r w:rsidRPr="003326D6">
        <w:rPr>
          <w:b/>
        </w:rPr>
        <w:t>End interview</w:t>
      </w:r>
    </w:p>
    <w:p w14:paraId="395166E0" w14:textId="77777777" w:rsidR="003326D6" w:rsidRPr="003326D6" w:rsidRDefault="003326D6" w:rsidP="003326D6">
      <w:pPr>
        <w:numPr>
          <w:ilvl w:val="0"/>
          <w:numId w:val="1"/>
        </w:numPr>
      </w:pPr>
      <w:r w:rsidRPr="003326D6">
        <w:t>Thank you again, the recording will only be heard by me for my report and remember the information I have now recorded will be made confidential and not be able to be traced back to yourself. if you have any questions feel free to contact me on the email address provided on the form.</w:t>
      </w:r>
    </w:p>
    <w:p w14:paraId="521EF0A7" w14:textId="40908994" w:rsidR="003326D6" w:rsidRDefault="003326D6"/>
    <w:p w14:paraId="03FAC93D" w14:textId="4706CDCD" w:rsidR="00373E2C" w:rsidRDefault="00373E2C"/>
    <w:p w14:paraId="6B12047E" w14:textId="2D433981" w:rsidR="00373E2C" w:rsidRDefault="00373E2C"/>
    <w:p w14:paraId="0701DAB7" w14:textId="6D305194" w:rsidR="00373E2C" w:rsidRDefault="00373E2C"/>
    <w:p w14:paraId="71B69652" w14:textId="04B1B5DD" w:rsidR="00373E2C" w:rsidRDefault="00373E2C"/>
    <w:p w14:paraId="0C2D907C" w14:textId="77777777" w:rsidR="00F55FD6" w:rsidRDefault="00F55FD6"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293AE69A" w14:textId="76405C77" w:rsidR="00373E2C" w:rsidRPr="007B2311"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7B2311">
        <w:rPr>
          <w:rFonts w:ascii="Times New Roman" w:hAnsi="Times New Roman" w:cs="Times New Roman"/>
          <w:b/>
          <w:sz w:val="24"/>
          <w:szCs w:val="24"/>
          <w:lang w:val="en-US"/>
        </w:rPr>
        <w:lastRenderedPageBreak/>
        <w:t xml:space="preserve">Appendix </w:t>
      </w:r>
      <w:r w:rsidR="007B2311" w:rsidRPr="007B2311">
        <w:rPr>
          <w:rFonts w:ascii="Times New Roman" w:hAnsi="Times New Roman" w:cs="Times New Roman"/>
          <w:b/>
          <w:sz w:val="24"/>
          <w:szCs w:val="24"/>
          <w:lang w:val="en-US"/>
        </w:rPr>
        <w:t>2</w:t>
      </w:r>
    </w:p>
    <w:p w14:paraId="260D97B3" w14:textId="6C84443E" w:rsidR="00373E2C"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5173C1F7" wp14:editId="60E502BC">
                <wp:simplePos x="0" y="0"/>
                <wp:positionH relativeFrom="column">
                  <wp:posOffset>3533775</wp:posOffset>
                </wp:positionH>
                <wp:positionV relativeFrom="paragraph">
                  <wp:posOffset>0</wp:posOffset>
                </wp:positionV>
                <wp:extent cx="2447925" cy="923925"/>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180A3A0" w14:textId="77777777" w:rsidR="00373E2C" w:rsidRDefault="00373E2C" w:rsidP="00373E2C">
                            <w:pPr>
                              <w:rPr>
                                <w:rFonts w:ascii="Arial" w:hAnsi="Arial" w:cs="Arial"/>
                                <w:sz w:val="20"/>
                                <w:szCs w:val="20"/>
                              </w:rPr>
                            </w:pPr>
                            <w:r w:rsidRPr="00D42DB8">
                              <w:rPr>
                                <w:rFonts w:ascii="Arial" w:hAnsi="Arial" w:cs="Arial"/>
                                <w:sz w:val="20"/>
                                <w:szCs w:val="20"/>
                              </w:rPr>
                              <w:t xml:space="preserve">School of Psychology </w:t>
                            </w:r>
                          </w:p>
                          <w:p w14:paraId="5F11EC64" w14:textId="77777777" w:rsidR="00373E2C" w:rsidRPr="00D42DB8" w:rsidRDefault="00373E2C" w:rsidP="00373E2C">
                            <w:pPr>
                              <w:rPr>
                                <w:rFonts w:ascii="Arial" w:hAnsi="Arial" w:cs="Arial"/>
                                <w:sz w:val="20"/>
                                <w:szCs w:val="20"/>
                              </w:rPr>
                            </w:pPr>
                            <w:r>
                              <w:rPr>
                                <w:rFonts w:ascii="Arial" w:hAnsi="Arial" w:cs="Arial"/>
                                <w:sz w:val="20"/>
                                <w:szCs w:val="20"/>
                              </w:rPr>
                              <w:t>SA1</w:t>
                            </w:r>
                            <w:r w:rsidRPr="00D42DB8">
                              <w:rPr>
                                <w:rFonts w:ascii="Arial" w:hAnsi="Arial" w:cs="Arial"/>
                                <w:sz w:val="20"/>
                                <w:szCs w:val="20"/>
                              </w:rPr>
                              <w:t xml:space="preserve"> Campus</w:t>
                            </w:r>
                          </w:p>
                          <w:p w14:paraId="4DA6AC2B" w14:textId="77777777" w:rsidR="00373E2C" w:rsidRPr="00D42DB8" w:rsidRDefault="00373E2C" w:rsidP="00373E2C">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73C1F7" id="_x0000_t202" coordsize="21600,21600" o:spt="202" path="m,l,21600r21600,l21600,xe">
                <v:stroke joinstyle="miter"/>
                <v:path gradientshapeok="t" o:connecttype="rect"/>
              </v:shapetype>
              <v:shape id="Text Box 1"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dZKgIAAFEEAAAOAAAAZHJzL2Uyb0RvYy54bWysVNuO0zAQfUfiHyy/06ShZbdR09XSpQhp&#10;uUi7fIDjOImF7TG222T5esZOt0TAEyIPlsczPj5zZibbm1ErchLOSzAVXS5ySoTh0EjTVfTr4+HV&#10;NSU+MNMwBUZU9El4erN7+WI72FIU0INqhCMIYnw52Ir2IdgyyzzvhWZ+AVYYdLbgNAtoui5rHBsQ&#10;XausyPM32QCusQ648B5P7yYn3SX8thU8fG5bLwJRFUVuIa0urXVcs92WlZ1jtpf8TIP9AwvNpMFH&#10;L1B3LDBydPIPKC25Aw9tWHDQGbSt5CLlgNks89+yeeiZFSkXFMfbi0z+/8HyT6cvjsgGa0eJYRpL&#10;9CjGQN7CSJZRncH6EoMeLIaFEY9jZMzU23vg3zwxsO+Z6cStczD0gjXILt3MZlcnHB9B6uEjNPgM&#10;OwZIQGPrdAREMQiiY5WeLpWJVDgeFqvV1aZYU8LRtylexz2Sy1j5fNs6H94L0CRuKuqw8gmdne59&#10;mEKfQxJ7ULI5SKWS4bp6rxw5MeySQ/rO6H4epgwZkMp6leeTAnOnn2Pk6fsbhpYB+11JXdHrSxAr&#10;o27vTJO6MTCppj2mpwxmGYWM2k0qhrEez4WpoXlCSR1MfY1ziJse3A9KBuzpivrvR+YEJeqDwbJs&#10;lqtVHIJkrNZXBRpu7qnnHmY4QlU0UDJt92EanKN1suvxpakRDNxiKVuZVI5UJ1Zn3ti3qU7nGYuD&#10;MbdT1K8/we4nAAAA//8DAFBLAwQUAAYACAAAACEAWAoua90AAAAIAQAADwAAAGRycy9kb3ducmV2&#10;LnhtbEyPzU7DMBCE70h9B2srcaNOfxwgxKkQEociVEGpOLvxkkSN11HsNOHtWU5w29F8mp3Jt5Nr&#10;xQX70HjSsFwkIJBKbxuqNBw/nm/uQIRoyJrWE2r4xgDbYnaVm8z6kd7xcoiV4BAKmdFQx9hlUoay&#10;RmfCwndI7H353pnIsq+k7c3I4a6VqyRJpTMN8YfadPhUY3k+DE6D3I37tXx9S28/dy/D0QW7nshq&#10;fT2fHh9ARJziHwy/9bk6FNzp5AeyQbQalEoVoxp4Edv3mxUfJ+Y2SoEscvl/QPEDAAD//wMAUEsB&#10;Ai0AFAAGAAgAAAAhALaDOJL+AAAA4QEAABMAAAAAAAAAAAAAAAAAAAAAAFtDb250ZW50X1R5cGVz&#10;XS54bWxQSwECLQAUAAYACAAAACEAOP0h/9YAAACUAQAACwAAAAAAAAAAAAAAAAAvAQAAX3JlbHMv&#10;LnJlbHNQSwECLQAUAAYACAAAACEAAaaXWSoCAABRBAAADgAAAAAAAAAAAAAAAAAuAgAAZHJzL2Uy&#10;b0RvYy54bWxQSwECLQAUAAYACAAAACEAWAoua90AAAAIAQAADwAAAAAAAAAAAAAAAACEBAAAZHJz&#10;L2Rvd25yZXYueG1sUEsFBgAAAAAEAAQA8wAAAI4FAAAAAA==&#10;" strokeweight="2pt">
                <v:textbox>
                  <w:txbxContent>
                    <w:p w14:paraId="2180A3A0" w14:textId="77777777" w:rsidR="00373E2C" w:rsidRDefault="00373E2C" w:rsidP="00373E2C">
                      <w:pPr>
                        <w:rPr>
                          <w:rFonts w:ascii="Arial" w:hAnsi="Arial" w:cs="Arial"/>
                          <w:sz w:val="20"/>
                          <w:szCs w:val="20"/>
                        </w:rPr>
                      </w:pPr>
                      <w:r w:rsidRPr="00D42DB8">
                        <w:rPr>
                          <w:rFonts w:ascii="Arial" w:hAnsi="Arial" w:cs="Arial"/>
                          <w:sz w:val="20"/>
                          <w:szCs w:val="20"/>
                        </w:rPr>
                        <w:t xml:space="preserve">School of Psychology </w:t>
                      </w:r>
                    </w:p>
                    <w:p w14:paraId="5F11EC64" w14:textId="77777777" w:rsidR="00373E2C" w:rsidRPr="00D42DB8" w:rsidRDefault="00373E2C" w:rsidP="00373E2C">
                      <w:pPr>
                        <w:rPr>
                          <w:rFonts w:ascii="Arial" w:hAnsi="Arial" w:cs="Arial"/>
                          <w:sz w:val="20"/>
                          <w:szCs w:val="20"/>
                        </w:rPr>
                      </w:pPr>
                      <w:r>
                        <w:rPr>
                          <w:rFonts w:ascii="Arial" w:hAnsi="Arial" w:cs="Arial"/>
                          <w:sz w:val="20"/>
                          <w:szCs w:val="20"/>
                        </w:rPr>
                        <w:t>SA1</w:t>
                      </w:r>
                      <w:r w:rsidRPr="00D42DB8">
                        <w:rPr>
                          <w:rFonts w:ascii="Arial" w:hAnsi="Arial" w:cs="Arial"/>
                          <w:sz w:val="20"/>
                          <w:szCs w:val="20"/>
                        </w:rPr>
                        <w:t xml:space="preserve"> Campus</w:t>
                      </w:r>
                    </w:p>
                    <w:p w14:paraId="4DA6AC2B" w14:textId="77777777" w:rsidR="00373E2C" w:rsidRPr="00D42DB8" w:rsidRDefault="00373E2C" w:rsidP="00373E2C">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4CA6D69D" wp14:editId="37842997">
            <wp:extent cx="2133600" cy="885825"/>
            <wp:effectExtent l="1905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728164CC" w14:textId="77777777" w:rsidR="00373E2C"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904DDD8" w14:textId="77777777" w:rsidR="00373E2C" w:rsidRPr="006D5FDE"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7ABF8B7F" w14:textId="77777777" w:rsidR="00373E2C"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215773C9" w14:textId="77777777" w:rsidR="00373E2C"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answering several questions focused on </w:t>
      </w:r>
      <w:r w:rsidRPr="00686F6A">
        <w:rPr>
          <w:rFonts w:ascii="Arial" w:hAnsi="Arial" w:cs="Arial"/>
          <w:lang w:val="en-US"/>
        </w:rPr>
        <w:t xml:space="preserve">exploring the </w:t>
      </w:r>
      <w:bookmarkStart w:id="8" w:name="_Hlk4500051"/>
      <w:r w:rsidRPr="00686F6A">
        <w:rPr>
          <w:rFonts w:ascii="Arial" w:hAnsi="Arial" w:cs="Arial"/>
          <w:lang w:val="en-US"/>
        </w:rPr>
        <w:t>lived experience of moving to a new University campus</w:t>
      </w:r>
      <w:bookmarkEnd w:id="8"/>
    </w:p>
    <w:p w14:paraId="3301A82F" w14:textId="77777777" w:rsidR="00373E2C" w:rsidRPr="006D5FDE"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14:paraId="619DD575" w14:textId="2A10ABF9" w:rsidR="00373E2C" w:rsidRPr="006D5FDE"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7F12E728" w14:textId="77777777" w:rsidR="00373E2C" w:rsidRPr="006D5FDE"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33ADAD3" w14:textId="77777777" w:rsidR="00373E2C" w:rsidRPr="006D5FDE"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53E99CB4" w14:textId="77777777" w:rsidR="00373E2C" w:rsidRPr="006D5FDE"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42D8D3E" w14:textId="77777777" w:rsidR="00373E2C" w:rsidRPr="00DE5800"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 xml:space="preserve">ipate in the study conducted by </w:t>
      </w:r>
      <w:r w:rsidRPr="00686F6A">
        <w:rPr>
          <w:rFonts w:ascii="Arial" w:hAnsi="Arial" w:cs="Arial"/>
          <w:b/>
          <w:i/>
          <w:lang w:val="en-US"/>
        </w:rPr>
        <w:t>Stacey Loftus</w:t>
      </w:r>
      <w:r w:rsidRPr="00686F6A">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Stacey Coleman.</w:t>
      </w:r>
    </w:p>
    <w:p w14:paraId="229053EC" w14:textId="77777777" w:rsidR="00373E2C" w:rsidRPr="00DE5800"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15F05AC1" w14:textId="77777777" w:rsidR="00373E2C" w:rsidRPr="00DE5800"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 ________________________________________________</w:t>
      </w:r>
    </w:p>
    <w:p w14:paraId="40D665AC" w14:textId="77777777" w:rsidR="00373E2C" w:rsidRPr="00DE5800"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 ___________________</w:t>
      </w:r>
    </w:p>
    <w:p w14:paraId="7C073CDD" w14:textId="77777777" w:rsidR="00373E2C"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3CB6F221" w14:textId="77777777" w:rsidR="00373E2C" w:rsidRPr="00A3617B" w:rsidRDefault="00373E2C" w:rsidP="00373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3FD48913" w14:textId="7CD698A6" w:rsidR="00373E2C" w:rsidRDefault="00373E2C"/>
    <w:p w14:paraId="4FAB1BBA" w14:textId="72539F7C" w:rsidR="007758E4" w:rsidRDefault="007758E4"/>
    <w:p w14:paraId="0D1A4DFD" w14:textId="452E92CA" w:rsidR="007758E4" w:rsidRDefault="007758E4"/>
    <w:p w14:paraId="26C22BD9" w14:textId="0218DCDB" w:rsidR="007758E4" w:rsidRDefault="007758E4"/>
    <w:p w14:paraId="0EDD79CE" w14:textId="619688D0" w:rsidR="007758E4" w:rsidRDefault="007758E4"/>
    <w:p w14:paraId="670B6E26" w14:textId="2F50AA85" w:rsidR="007758E4" w:rsidRPr="00A72329" w:rsidRDefault="007B2311">
      <w:pPr>
        <w:rPr>
          <w:rFonts w:ascii="Times New Roman" w:hAnsi="Times New Roman" w:cs="Times New Roman"/>
          <w:b/>
          <w:sz w:val="24"/>
          <w:szCs w:val="24"/>
        </w:rPr>
      </w:pPr>
      <w:r w:rsidRPr="00A72329">
        <w:rPr>
          <w:rFonts w:ascii="Times New Roman" w:hAnsi="Times New Roman" w:cs="Times New Roman"/>
          <w:b/>
          <w:sz w:val="24"/>
          <w:szCs w:val="24"/>
        </w:rPr>
        <w:lastRenderedPageBreak/>
        <w:t>Appendix 3</w:t>
      </w:r>
    </w:p>
    <w:p w14:paraId="5D3F4CB7" w14:textId="77777777" w:rsidR="00854D58" w:rsidRDefault="00854D58" w:rsidP="00854D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1312" behindDoc="0" locked="0" layoutInCell="1" allowOverlap="1" wp14:anchorId="446FCD25" wp14:editId="101DCC00">
                <wp:simplePos x="0" y="0"/>
                <wp:positionH relativeFrom="column">
                  <wp:posOffset>3609975</wp:posOffset>
                </wp:positionH>
                <wp:positionV relativeFrom="paragraph">
                  <wp:posOffset>49530</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097BF3A" w14:textId="77777777" w:rsidR="00854D58" w:rsidRPr="00D42DB8" w:rsidRDefault="00854D58" w:rsidP="00854D58">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588FC153" w14:textId="77777777" w:rsidR="00854D58" w:rsidRPr="00D42DB8" w:rsidRDefault="00854D58" w:rsidP="00854D58">
                            <w:pPr>
                              <w:rPr>
                                <w:rFonts w:ascii="Arial" w:eastAsia="Times New Roman" w:hAnsi="Arial" w:cs="Arial"/>
                                <w:sz w:val="20"/>
                                <w:szCs w:val="20"/>
                              </w:rPr>
                            </w:pPr>
                            <w:r>
                              <w:rPr>
                                <w:rFonts w:ascii="Arial" w:eastAsia="Times New Roman" w:hAnsi="Arial" w:cs="Arial"/>
                                <w:sz w:val="20"/>
                                <w:szCs w:val="20"/>
                              </w:rPr>
                              <w:t xml:space="preserve">SA1 </w:t>
                            </w:r>
                            <w:r w:rsidRPr="00D42DB8">
                              <w:rPr>
                                <w:rFonts w:ascii="Arial" w:eastAsia="Times New Roman" w:hAnsi="Arial" w:cs="Arial"/>
                                <w:sz w:val="20"/>
                                <w:szCs w:val="20"/>
                              </w:rPr>
                              <w:t>Campus</w:t>
                            </w:r>
                          </w:p>
                          <w:p w14:paraId="1DF88245" w14:textId="77777777" w:rsidR="00854D58" w:rsidRPr="00D42DB8" w:rsidRDefault="00854D58" w:rsidP="00854D58">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6FCD25" id="Text Box 4"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mKg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pMUxj&#10;i+7FGMhbGEkZ2Rmsr9DpzqJbGPEau5wq9fYW+DdPDGx6Znbi2jkYesFazG4eX2ZnTyccH0Ga4SO0&#10;GIbtAySgsXM6UodkEETHLj2cOhNT4XhZlOXFslhQwtG2LF5HOYZg1dNr63x4L0CTKNTUYecTOjvc&#10;+jC5PrnEYB6UbLdSqaS4XbNRjhwYTsk2fUf0n9yUIQOmsijzfGLgrxh5+v6EoWXAeVdS1/Ty5MSq&#10;yNs702KerApMqknG8pQ5Ehm5m1gMYzOmjiWWI8kNtA/IrINpvHEdUejB/aBkwNGuqf++Z05Qoj4Y&#10;7M5yXpZxF5JSLi4KVNy5pTm3MMMRqqaBkknchGl/9tbJXY+RpnkwcI0d7WQi+zmrY/o4vqldx1WL&#10;+3GuJ6/nH8L6EQ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EHf4aYqAgAAWAQAAA4AAAAAAAAAAAAAAAAALgIAAGRycy9l&#10;Mm9Eb2MueG1sUEsBAi0AFAAGAAgAAAAhAFSLFFTeAAAACQEAAA8AAAAAAAAAAAAAAAAAhAQAAGRy&#10;cy9kb3ducmV2LnhtbFBLBQYAAAAABAAEAPMAAACPBQAAAAA=&#10;" strokeweight="2pt">
                <v:textbox>
                  <w:txbxContent>
                    <w:p w14:paraId="0097BF3A" w14:textId="77777777" w:rsidR="00854D58" w:rsidRPr="00D42DB8" w:rsidRDefault="00854D58" w:rsidP="00854D58">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588FC153" w14:textId="77777777" w:rsidR="00854D58" w:rsidRPr="00D42DB8" w:rsidRDefault="00854D58" w:rsidP="00854D58">
                      <w:pPr>
                        <w:rPr>
                          <w:rFonts w:ascii="Arial" w:eastAsia="Times New Roman" w:hAnsi="Arial" w:cs="Arial"/>
                          <w:sz w:val="20"/>
                          <w:szCs w:val="20"/>
                        </w:rPr>
                      </w:pPr>
                      <w:r>
                        <w:rPr>
                          <w:rFonts w:ascii="Arial" w:eastAsia="Times New Roman" w:hAnsi="Arial" w:cs="Arial"/>
                          <w:sz w:val="20"/>
                          <w:szCs w:val="20"/>
                        </w:rPr>
                        <w:t xml:space="preserve">SA1 </w:t>
                      </w:r>
                      <w:r w:rsidRPr="00D42DB8">
                        <w:rPr>
                          <w:rFonts w:ascii="Arial" w:eastAsia="Times New Roman" w:hAnsi="Arial" w:cs="Arial"/>
                          <w:sz w:val="20"/>
                          <w:szCs w:val="20"/>
                        </w:rPr>
                        <w:t>Campus</w:t>
                      </w:r>
                    </w:p>
                    <w:p w14:paraId="1DF88245" w14:textId="77777777" w:rsidR="00854D58" w:rsidRPr="00D42DB8" w:rsidRDefault="00854D58" w:rsidP="00854D58">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6227E162" wp14:editId="2EFE4E16">
            <wp:extent cx="2133600" cy="885825"/>
            <wp:effectExtent l="19050" t="0" r="0" b="0"/>
            <wp:docPr id="5"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606F01A3" w14:textId="77777777" w:rsidR="00854D58" w:rsidRPr="00C13320" w:rsidRDefault="00854D58" w:rsidP="00854D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D9EBF68" w14:textId="77777777" w:rsidR="00854D58" w:rsidRPr="00123035" w:rsidRDefault="00854D58" w:rsidP="00854D58">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6E21AF8D" w14:textId="77777777" w:rsidR="00854D58" w:rsidRPr="00123035" w:rsidRDefault="00854D58" w:rsidP="00854D58">
      <w:pPr>
        <w:pStyle w:val="Default"/>
        <w:jc w:val="center"/>
        <w:rPr>
          <w:rFonts w:ascii="Arial" w:hAnsi="Arial" w:cs="Arial"/>
          <w:b/>
          <w:i/>
          <w:u w:val="single"/>
        </w:rPr>
      </w:pPr>
      <w:r>
        <w:rPr>
          <w:rFonts w:ascii="Arial" w:hAnsi="Arial" w:cs="Arial"/>
          <w:b/>
          <w:i/>
          <w:u w:val="single"/>
        </w:rPr>
        <w:t>Coping with change: Exploring the lived experience of moving to a new University campus.</w:t>
      </w:r>
    </w:p>
    <w:p w14:paraId="1D58ABF6" w14:textId="77777777" w:rsidR="00854D58" w:rsidRDefault="00854D58" w:rsidP="00854D58">
      <w:pPr>
        <w:pStyle w:val="Default"/>
      </w:pPr>
    </w:p>
    <w:p w14:paraId="6DC9BA08" w14:textId="77777777" w:rsidR="00854D58" w:rsidRDefault="00854D58" w:rsidP="00854D58">
      <w:pPr>
        <w:pStyle w:val="Default"/>
        <w:rPr>
          <w:rFonts w:ascii="Arial" w:hAnsi="Arial" w:cs="Arial"/>
        </w:rPr>
      </w:pPr>
    </w:p>
    <w:p w14:paraId="6EF2B18D" w14:textId="77777777" w:rsidR="00854D58" w:rsidRPr="00CD25B2" w:rsidRDefault="00854D58" w:rsidP="00854D58">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6F9256BF" w14:textId="77777777" w:rsidR="00854D58" w:rsidRPr="00CD25B2" w:rsidRDefault="00854D58" w:rsidP="00854D58">
      <w:pPr>
        <w:pStyle w:val="Default"/>
        <w:rPr>
          <w:rFonts w:ascii="Arial" w:hAnsi="Arial" w:cs="Arial"/>
        </w:rPr>
      </w:pPr>
    </w:p>
    <w:p w14:paraId="5C16C636" w14:textId="77777777" w:rsidR="00854D58" w:rsidRPr="0004224C" w:rsidRDefault="00854D58" w:rsidP="00854D58">
      <w:pPr>
        <w:pStyle w:val="Default"/>
        <w:rPr>
          <w:rFonts w:ascii="Arial" w:hAnsi="Arial" w:cs="Arial"/>
        </w:rPr>
      </w:pPr>
      <w:r w:rsidRPr="0004224C">
        <w:rPr>
          <w:rFonts w:ascii="Arial" w:hAnsi="Arial" w:cs="Arial"/>
        </w:rPr>
        <w:t xml:space="preserve">The aim of this study was </w:t>
      </w:r>
      <w:r w:rsidRPr="0004224C">
        <w:rPr>
          <w:rFonts w:ascii="Arial" w:hAnsi="Arial" w:cs="Arial"/>
          <w:i/>
        </w:rPr>
        <w:t>to explore the lived experience of moving to a new University campus. We specifically wanted to find out how students who have experienced a move to a new university campus coped with the change. Based on the previous literature of Lazarus and Folkman’s (1984) theory of stress and coping and IPA; Interpretive phonological analysis (Smith et al, 1999) method to examine the real-life experience of each participant.</w:t>
      </w:r>
    </w:p>
    <w:p w14:paraId="70BEE3F3" w14:textId="77777777" w:rsidR="00854D58" w:rsidRPr="00CD25B2" w:rsidRDefault="00854D58" w:rsidP="00854D58">
      <w:pPr>
        <w:pStyle w:val="Default"/>
        <w:rPr>
          <w:rFonts w:ascii="Arial" w:hAnsi="Arial" w:cs="Arial"/>
        </w:rPr>
      </w:pPr>
    </w:p>
    <w:p w14:paraId="663BD56A" w14:textId="77777777" w:rsidR="00854D58" w:rsidRPr="00CD25B2" w:rsidRDefault="00854D58" w:rsidP="00854D58">
      <w:pPr>
        <w:pStyle w:val="Default"/>
        <w:rPr>
          <w:rFonts w:ascii="Arial" w:hAnsi="Arial" w:cs="Arial"/>
        </w:rPr>
      </w:pPr>
    </w:p>
    <w:p w14:paraId="20773254" w14:textId="77777777" w:rsidR="00854D58" w:rsidRPr="00CD25B2" w:rsidRDefault="00854D58" w:rsidP="00854D58">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17D28CCC" w14:textId="77777777" w:rsidR="00854D58" w:rsidRPr="00CD25B2" w:rsidRDefault="00854D58" w:rsidP="00854D58">
      <w:pPr>
        <w:pStyle w:val="Default"/>
        <w:rPr>
          <w:rFonts w:ascii="Arial" w:hAnsi="Arial" w:cs="Arial"/>
        </w:rPr>
      </w:pPr>
    </w:p>
    <w:p w14:paraId="03701E24" w14:textId="77777777" w:rsidR="00854D58" w:rsidRPr="00CD25B2" w:rsidRDefault="00854D58" w:rsidP="00854D58">
      <w:pPr>
        <w:pStyle w:val="Default"/>
        <w:rPr>
          <w:rFonts w:ascii="Arial" w:hAnsi="Arial" w:cs="Arial"/>
        </w:rPr>
      </w:pPr>
    </w:p>
    <w:p w14:paraId="7F410F1C" w14:textId="77777777" w:rsidR="00854D58" w:rsidRPr="00123035" w:rsidRDefault="00854D58" w:rsidP="00854D58">
      <w:pPr>
        <w:pStyle w:val="Default"/>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 xml:space="preserve">on </w:t>
      </w:r>
      <w:r>
        <w:rPr>
          <w:rFonts w:ascii="Arial" w:hAnsi="Arial" w:cs="Arial"/>
          <w:i/>
          <w:u w:val="single"/>
        </w:rPr>
        <w:t>Stacey Loftus (1707419@student.uwtsd.ac.uk)</w:t>
      </w:r>
      <w:r w:rsidRPr="00123035">
        <w:rPr>
          <w:rFonts w:ascii="Arial" w:hAnsi="Arial" w:cs="Arial"/>
        </w:rPr>
        <w:t xml:space="preserve"> or co</w:t>
      </w:r>
      <w:r>
        <w:rPr>
          <w:rFonts w:ascii="Arial" w:hAnsi="Arial" w:cs="Arial"/>
        </w:rPr>
        <w:t>ntact the academic supervisor Stacey Coleman on Stacey.coleman@uwtsd.ac.uk.</w:t>
      </w:r>
    </w:p>
    <w:p w14:paraId="7DEDA2AC" w14:textId="77777777" w:rsidR="00854D58" w:rsidRPr="00123035" w:rsidRDefault="00854D58" w:rsidP="00854D58">
      <w:pPr>
        <w:pStyle w:val="Default"/>
        <w:rPr>
          <w:rFonts w:ascii="Arial" w:hAnsi="Arial" w:cs="Arial"/>
          <w:b/>
        </w:rPr>
      </w:pPr>
    </w:p>
    <w:p w14:paraId="2086AA48" w14:textId="77777777" w:rsidR="00854D58" w:rsidRPr="00123035" w:rsidRDefault="00854D58" w:rsidP="00854D58">
      <w:pPr>
        <w:pStyle w:val="Default"/>
        <w:rPr>
          <w:rFonts w:ascii="Arial" w:hAnsi="Arial" w:cs="Arial"/>
          <w:b/>
        </w:rPr>
      </w:pPr>
    </w:p>
    <w:p w14:paraId="693F4121" w14:textId="77777777" w:rsidR="00854D58" w:rsidRPr="00123035" w:rsidRDefault="00854D58" w:rsidP="00854D58">
      <w:pPr>
        <w:pStyle w:val="Default"/>
        <w:rPr>
          <w:rFonts w:ascii="Arial" w:hAnsi="Arial" w:cs="Arial"/>
          <w:b/>
        </w:rPr>
      </w:pPr>
      <w:r w:rsidRPr="00123035">
        <w:rPr>
          <w:rFonts w:ascii="Arial" w:hAnsi="Arial" w:cs="Arial"/>
          <w:b/>
        </w:rPr>
        <w:t>Thank you once again for taking time to participate in this study.</w:t>
      </w:r>
    </w:p>
    <w:p w14:paraId="3AB278F0" w14:textId="77777777" w:rsidR="00854D58" w:rsidRDefault="00854D58" w:rsidP="00854D58">
      <w:pPr>
        <w:pStyle w:val="Default"/>
        <w:rPr>
          <w:b/>
        </w:rPr>
      </w:pPr>
    </w:p>
    <w:p w14:paraId="6BD662E1" w14:textId="77777777" w:rsidR="00854D58" w:rsidRDefault="00854D58" w:rsidP="00854D58">
      <w:pPr>
        <w:pStyle w:val="Default"/>
        <w:rPr>
          <w:b/>
        </w:rPr>
      </w:pPr>
    </w:p>
    <w:p w14:paraId="1A9C4DD2" w14:textId="77777777" w:rsidR="00854D58" w:rsidRDefault="00854D58" w:rsidP="00854D58">
      <w:pPr>
        <w:pStyle w:val="Default"/>
        <w:rPr>
          <w:b/>
        </w:rPr>
      </w:pPr>
    </w:p>
    <w:p w14:paraId="79624355" w14:textId="77777777" w:rsidR="00854D58" w:rsidRDefault="00854D58" w:rsidP="00854D58">
      <w:pPr>
        <w:pStyle w:val="Default"/>
        <w:rPr>
          <w:b/>
        </w:rPr>
      </w:pPr>
    </w:p>
    <w:p w14:paraId="49BE101C" w14:textId="77777777" w:rsidR="00854D58" w:rsidRDefault="00854D58" w:rsidP="00854D58">
      <w:pPr>
        <w:pStyle w:val="Default"/>
        <w:rPr>
          <w:rFonts w:ascii="Arial" w:hAnsi="Arial" w:cs="Arial"/>
          <w:i/>
          <w:u w:val="single"/>
        </w:rPr>
      </w:pPr>
      <w:r>
        <w:rPr>
          <w:rFonts w:ascii="Arial" w:hAnsi="Arial" w:cs="Arial"/>
          <w:i/>
          <w:u w:val="single"/>
        </w:rPr>
        <w:t>Stacey Loftus</w:t>
      </w:r>
    </w:p>
    <w:p w14:paraId="1B7CE24F" w14:textId="77777777" w:rsidR="00854D58" w:rsidRDefault="00854D58" w:rsidP="00854D58">
      <w:pPr>
        <w:pStyle w:val="Default"/>
        <w:rPr>
          <w:rFonts w:ascii="Arial" w:hAnsi="Arial" w:cs="Arial"/>
          <w:i/>
          <w:u w:val="single"/>
        </w:rPr>
      </w:pPr>
    </w:p>
    <w:p w14:paraId="2102A5E7" w14:textId="77777777" w:rsidR="00854D58" w:rsidRPr="00E0480C" w:rsidRDefault="00854D58" w:rsidP="00854D58">
      <w:pPr>
        <w:pStyle w:val="Default"/>
        <w:rPr>
          <w:rFonts w:ascii="Arial" w:hAnsi="Arial" w:cs="Arial"/>
          <w:i/>
          <w:u w:val="single"/>
        </w:rPr>
      </w:pPr>
      <w:r>
        <w:rPr>
          <w:rFonts w:ascii="Arial" w:hAnsi="Arial" w:cs="Arial"/>
          <w:i/>
          <w:u w:val="single"/>
        </w:rPr>
        <w:t>BSc Psychology</w:t>
      </w:r>
    </w:p>
    <w:p w14:paraId="7DA3410B" w14:textId="77777777" w:rsidR="00854D58" w:rsidRPr="00E0480C" w:rsidRDefault="00854D58" w:rsidP="00854D58">
      <w:pPr>
        <w:pStyle w:val="Default"/>
        <w:rPr>
          <w:rFonts w:ascii="Arial" w:hAnsi="Arial" w:cs="Arial"/>
        </w:rPr>
      </w:pPr>
    </w:p>
    <w:p w14:paraId="7B0330B0" w14:textId="77777777" w:rsidR="00854D58" w:rsidRPr="00E0480C" w:rsidRDefault="00854D58" w:rsidP="00854D58">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t David, Swansea</w:t>
      </w:r>
      <w:r>
        <w:rPr>
          <w:rFonts w:ascii="Arial" w:hAnsi="Arial" w:cs="Arial"/>
        </w:rPr>
        <w:t>.</w:t>
      </w:r>
      <w:r w:rsidRPr="00E0480C">
        <w:rPr>
          <w:rFonts w:ascii="Arial" w:hAnsi="Arial" w:cs="Arial"/>
        </w:rPr>
        <w:t xml:space="preserve"> </w:t>
      </w:r>
    </w:p>
    <w:p w14:paraId="1F2BA0A7" w14:textId="67BEF8A3" w:rsidR="007758E4" w:rsidRDefault="007758E4"/>
    <w:p w14:paraId="24557A7B" w14:textId="7E487E6C" w:rsidR="007758E4" w:rsidRDefault="007758E4"/>
    <w:p w14:paraId="3E26E8D9" w14:textId="75BFB128" w:rsidR="007758E4" w:rsidRDefault="007758E4"/>
    <w:p w14:paraId="55FC540D" w14:textId="4C314EC3" w:rsidR="007758E4" w:rsidRDefault="007758E4"/>
    <w:p w14:paraId="1AA77917" w14:textId="25DD3090" w:rsidR="007758E4" w:rsidRDefault="007758E4"/>
    <w:p w14:paraId="319CC98C" w14:textId="66ECD367" w:rsidR="007758E4" w:rsidRDefault="007758E4"/>
    <w:p w14:paraId="26770490" w14:textId="3EF6E29A" w:rsidR="007758E4" w:rsidRDefault="007758E4"/>
    <w:p w14:paraId="20600311" w14:textId="1E6263D7" w:rsidR="007758E4" w:rsidRDefault="007758E4"/>
    <w:p w14:paraId="3F9CFF94" w14:textId="0505ADC1" w:rsidR="007758E4" w:rsidRDefault="007758E4"/>
    <w:p w14:paraId="45E7888C" w14:textId="5E6E4EFB" w:rsidR="007758E4" w:rsidRDefault="007758E4"/>
    <w:p w14:paraId="48D8D125" w14:textId="40DC49BD" w:rsidR="007758E4" w:rsidRDefault="007758E4"/>
    <w:p w14:paraId="5E05B492" w14:textId="1BED27DF" w:rsidR="007758E4" w:rsidRDefault="007758E4"/>
    <w:p w14:paraId="741F5FE3" w14:textId="72AE8B69" w:rsidR="007758E4" w:rsidRDefault="007758E4"/>
    <w:p w14:paraId="063B5EC5" w14:textId="6E912D90" w:rsidR="007758E4" w:rsidRDefault="007758E4" w:rsidP="007758E4">
      <w:pPr>
        <w:tabs>
          <w:tab w:val="left" w:pos="1185"/>
        </w:tabs>
      </w:pPr>
    </w:p>
    <w:p w14:paraId="2ABAABBE" w14:textId="4D0D3EF2" w:rsidR="007758E4" w:rsidRPr="007758E4" w:rsidRDefault="007758E4" w:rsidP="007758E4"/>
    <w:p w14:paraId="103498D1" w14:textId="4CD747AB" w:rsidR="007758E4" w:rsidRDefault="007758E4" w:rsidP="007758E4"/>
    <w:p w14:paraId="47AD082E" w14:textId="77777777" w:rsidR="007758E4" w:rsidRDefault="007758E4" w:rsidP="00610666">
      <w:pPr>
        <w:widowControl w:val="0"/>
        <w:spacing w:line="360" w:lineRule="auto"/>
      </w:pPr>
    </w:p>
    <w:p w14:paraId="5C8E7146" w14:textId="77777777" w:rsidR="00C36628" w:rsidRPr="00C36628" w:rsidRDefault="00C36628" w:rsidP="00C36628"/>
    <w:p w14:paraId="10B37ABB" w14:textId="77777777" w:rsidR="00C36628" w:rsidRPr="00C36628" w:rsidRDefault="00C36628" w:rsidP="00C36628"/>
    <w:p w14:paraId="26D67E47" w14:textId="77777777" w:rsidR="00C36628" w:rsidRPr="00C36628" w:rsidRDefault="00C36628" w:rsidP="00C36628"/>
    <w:p w14:paraId="47BC3147" w14:textId="77777777" w:rsidR="00C36628" w:rsidRPr="00C36628" w:rsidRDefault="00C36628" w:rsidP="00C36628"/>
    <w:p w14:paraId="415058D8" w14:textId="77777777" w:rsidR="00C36628" w:rsidRPr="00C36628" w:rsidRDefault="00C36628" w:rsidP="00C36628"/>
    <w:p w14:paraId="6F8A5366" w14:textId="77777777" w:rsidR="00C36628" w:rsidRPr="00C36628" w:rsidRDefault="00C36628" w:rsidP="00C36628"/>
    <w:p w14:paraId="43DC6AC4" w14:textId="77777777" w:rsidR="00C36628" w:rsidRPr="00C36628" w:rsidRDefault="00C36628" w:rsidP="00C36628"/>
    <w:p w14:paraId="552112B2" w14:textId="77777777" w:rsidR="00C36628" w:rsidRPr="00C36628" w:rsidRDefault="00C36628" w:rsidP="00C36628"/>
    <w:p w14:paraId="058437D5" w14:textId="77777777" w:rsidR="00C36628" w:rsidRPr="00C36628" w:rsidRDefault="00C36628" w:rsidP="00C36628"/>
    <w:p w14:paraId="149D3418" w14:textId="77777777" w:rsidR="00C36628" w:rsidRPr="00C36628" w:rsidRDefault="00C36628" w:rsidP="00C36628"/>
    <w:p w14:paraId="69445B5D" w14:textId="21A9BC57" w:rsidR="00C36628" w:rsidRDefault="00C36628" w:rsidP="00C36628"/>
    <w:p w14:paraId="07AB161F" w14:textId="77777777" w:rsidR="00C36628" w:rsidRPr="00C36628" w:rsidRDefault="00C36628" w:rsidP="00C36628"/>
    <w:p w14:paraId="748F95C1" w14:textId="77777777" w:rsidR="00C36628" w:rsidRDefault="00C36628" w:rsidP="00C36628"/>
    <w:p w14:paraId="6C1BA799" w14:textId="7E71F34C" w:rsidR="00C36628" w:rsidRPr="00C36628" w:rsidRDefault="00C36628" w:rsidP="00C36628">
      <w:pPr>
        <w:sectPr w:rsidR="00C36628" w:rsidRPr="00C36628" w:rsidSect="007758E4">
          <w:footerReference w:type="default" r:id="rId10"/>
          <w:pgSz w:w="11906" w:h="16838"/>
          <w:pgMar w:top="1440" w:right="1440" w:bottom="1440" w:left="1440" w:header="708" w:footer="708" w:gutter="0"/>
          <w:cols w:space="708"/>
          <w:docGrid w:linePitch="360"/>
        </w:sectPr>
      </w:pPr>
    </w:p>
    <w:tbl>
      <w:tblPr>
        <w:tblpPr w:leftFromText="180" w:rightFromText="180" w:horzAnchor="margin" w:tblpX="-294" w:tblpY="465"/>
        <w:tblW w:w="1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9"/>
        <w:gridCol w:w="13272"/>
      </w:tblGrid>
      <w:tr w:rsidR="007758E4" w:rsidRPr="0020133B" w14:paraId="667FF17F" w14:textId="77777777" w:rsidTr="00A72329">
        <w:trPr>
          <w:trHeight w:val="563"/>
        </w:trPr>
        <w:tc>
          <w:tcPr>
            <w:tcW w:w="1439" w:type="dxa"/>
            <w:tcMar>
              <w:top w:w="100" w:type="dxa"/>
              <w:left w:w="100" w:type="dxa"/>
              <w:bottom w:w="100" w:type="dxa"/>
              <w:right w:w="100" w:type="dxa"/>
            </w:tcMar>
          </w:tcPr>
          <w:p w14:paraId="5A58979F" w14:textId="63B6DC5F" w:rsidR="007758E4" w:rsidRPr="00A72329" w:rsidRDefault="00A72329" w:rsidP="00A72329">
            <w:pPr>
              <w:widowControl w:val="0"/>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w:t>
            </w:r>
            <w:r w:rsidRPr="00A72329">
              <w:rPr>
                <w:rFonts w:ascii="Times New Roman" w:hAnsi="Times New Roman" w:cs="Times New Roman"/>
                <w:b/>
                <w:sz w:val="24"/>
                <w:szCs w:val="24"/>
              </w:rPr>
              <w:t>ppendix 4</w:t>
            </w:r>
          </w:p>
        </w:tc>
        <w:tc>
          <w:tcPr>
            <w:tcW w:w="13272" w:type="dxa"/>
            <w:tcMar>
              <w:top w:w="100" w:type="dxa"/>
              <w:left w:w="100" w:type="dxa"/>
              <w:bottom w:w="100" w:type="dxa"/>
              <w:right w:w="100" w:type="dxa"/>
            </w:tcMar>
          </w:tcPr>
          <w:p w14:paraId="4CDEB1DE" w14:textId="672F2B5D" w:rsidR="00C36628" w:rsidRDefault="00C36628" w:rsidP="00A72329">
            <w:pPr>
              <w:spacing w:line="360" w:lineRule="auto"/>
              <w:contextualSpacing/>
              <w:rPr>
                <w:rFonts w:eastAsia="Calibri"/>
                <w:b/>
              </w:rPr>
            </w:pPr>
            <w:r w:rsidRPr="0020133B">
              <w:t>Key: Interviewer in</w:t>
            </w:r>
            <w:r w:rsidRPr="0020133B">
              <w:rPr>
                <w:b/>
              </w:rPr>
              <w:t xml:space="preserve"> bold</w:t>
            </w:r>
            <w:r w:rsidRPr="0020133B">
              <w:t>; Interviewee (</w:t>
            </w:r>
            <w:r w:rsidRPr="0020133B">
              <w:rPr>
                <w:color w:val="FF0000"/>
              </w:rPr>
              <w:t>Sh</w:t>
            </w:r>
            <w:r>
              <w:rPr>
                <w:color w:val="FF0000"/>
              </w:rPr>
              <w:t>ane</w:t>
            </w:r>
            <w:r>
              <w:t xml:space="preserve">, </w:t>
            </w:r>
            <w:r w:rsidRPr="0020133B">
              <w:rPr>
                <w:color w:val="4472C4" w:themeColor="accent1"/>
              </w:rPr>
              <w:t>Mary</w:t>
            </w:r>
            <w:r>
              <w:t xml:space="preserve">, </w:t>
            </w:r>
            <w:r w:rsidRPr="0020133B">
              <w:rPr>
                <w:color w:val="70AD47" w:themeColor="accent6"/>
              </w:rPr>
              <w:t>Ben</w:t>
            </w:r>
            <w:r w:rsidRPr="0020133B">
              <w:t>) in plain font</w:t>
            </w:r>
            <w:r>
              <w:t xml:space="preserve"> colour code red name/red response and so on</w:t>
            </w:r>
          </w:p>
          <w:p w14:paraId="27E2B4AD" w14:textId="77777777" w:rsidR="00C36628" w:rsidRDefault="00C36628" w:rsidP="00A72329">
            <w:pPr>
              <w:spacing w:line="360" w:lineRule="auto"/>
              <w:contextualSpacing/>
              <w:rPr>
                <w:rFonts w:eastAsia="Calibri"/>
                <w:b/>
              </w:rPr>
            </w:pPr>
          </w:p>
          <w:p w14:paraId="13BDA2E7" w14:textId="165A790D" w:rsidR="007758E4" w:rsidRPr="0049006C" w:rsidRDefault="007758E4" w:rsidP="00A72329">
            <w:pPr>
              <w:spacing w:line="360" w:lineRule="auto"/>
              <w:contextualSpacing/>
              <w:rPr>
                <w:rFonts w:eastAsia="Calibri"/>
                <w:b/>
              </w:rPr>
            </w:pPr>
            <w:r w:rsidRPr="0049006C">
              <w:rPr>
                <w:rFonts w:eastAsia="Calibri"/>
                <w:b/>
              </w:rPr>
              <w:t>Hello, my name is Stacey, I’m a 2</w:t>
            </w:r>
            <w:r w:rsidRPr="0049006C">
              <w:rPr>
                <w:rFonts w:eastAsia="Calibri"/>
                <w:b/>
                <w:vertAlign w:val="superscript"/>
              </w:rPr>
              <w:t>nd</w:t>
            </w:r>
            <w:r w:rsidRPr="0049006C">
              <w:rPr>
                <w:rFonts w:eastAsia="Calibri"/>
                <w:b/>
              </w:rPr>
              <w:t xml:space="preserve"> student here and as a student at this university I thought it would be a good idea to interview other 2</w:t>
            </w:r>
            <w:r w:rsidRPr="0049006C">
              <w:rPr>
                <w:rFonts w:eastAsia="Calibri"/>
                <w:b/>
                <w:vertAlign w:val="superscript"/>
              </w:rPr>
              <w:t>nd</w:t>
            </w:r>
            <w:r w:rsidRPr="0049006C">
              <w:rPr>
                <w:rFonts w:eastAsia="Calibri"/>
                <w:b/>
              </w:rPr>
              <w:t xml:space="preserve"> and 3</w:t>
            </w:r>
            <w:r w:rsidRPr="0049006C">
              <w:rPr>
                <w:rFonts w:eastAsia="Calibri"/>
                <w:b/>
                <w:vertAlign w:val="superscript"/>
              </w:rPr>
              <w:t>rd</w:t>
            </w:r>
            <w:r w:rsidRPr="0049006C">
              <w:rPr>
                <w:rFonts w:eastAsia="Calibri"/>
                <w:b/>
              </w:rPr>
              <w:t xml:space="preserve"> year students, who have had the same experience as </w:t>
            </w:r>
            <w:r w:rsidRPr="0020133B">
              <w:rPr>
                <w:rFonts w:eastAsia="Calibri"/>
                <w:b/>
              </w:rPr>
              <w:t>myself</w:t>
            </w:r>
            <w:r w:rsidRPr="0049006C">
              <w:rPr>
                <w:rFonts w:eastAsia="Calibri"/>
                <w:b/>
              </w:rPr>
              <w:t xml:space="preserve"> of moving to a new campus.</w:t>
            </w:r>
          </w:p>
          <w:p w14:paraId="6D1F4039" w14:textId="77777777" w:rsidR="007758E4" w:rsidRPr="0049006C" w:rsidRDefault="007758E4" w:rsidP="00A72329">
            <w:pPr>
              <w:spacing w:line="360" w:lineRule="auto"/>
              <w:rPr>
                <w:rFonts w:eastAsia="Calibri"/>
              </w:rPr>
            </w:pPr>
          </w:p>
          <w:p w14:paraId="62EFAF69" w14:textId="77777777" w:rsidR="007758E4" w:rsidRPr="0049006C" w:rsidRDefault="007758E4" w:rsidP="00A72329">
            <w:pPr>
              <w:spacing w:line="360" w:lineRule="auto"/>
              <w:contextualSpacing/>
              <w:rPr>
                <w:rFonts w:eastAsia="Calibri"/>
                <w:b/>
              </w:rPr>
            </w:pPr>
            <w:r w:rsidRPr="0049006C">
              <w:rPr>
                <w:rFonts w:eastAsia="Calibri"/>
                <w:b/>
              </w:rPr>
              <w:t>I am conducting interviews to examine if the move to a new campus has had any effect to student’s overall experience and get some individual student perspectives.</w:t>
            </w:r>
          </w:p>
          <w:p w14:paraId="20292DC8" w14:textId="77777777" w:rsidR="007758E4" w:rsidRPr="0049006C" w:rsidRDefault="007758E4" w:rsidP="00A72329">
            <w:pPr>
              <w:spacing w:line="360" w:lineRule="auto"/>
              <w:rPr>
                <w:rFonts w:eastAsia="Calibri"/>
              </w:rPr>
            </w:pPr>
          </w:p>
          <w:p w14:paraId="66CE14F1" w14:textId="77777777" w:rsidR="007758E4" w:rsidRPr="0049006C" w:rsidRDefault="007758E4" w:rsidP="00A72329">
            <w:pPr>
              <w:spacing w:line="360" w:lineRule="auto"/>
              <w:contextualSpacing/>
              <w:rPr>
                <w:rFonts w:eastAsia="Calibri"/>
                <w:b/>
              </w:rPr>
            </w:pPr>
            <w:r w:rsidRPr="0049006C">
              <w:rPr>
                <w:rFonts w:eastAsia="Calibri"/>
                <w:b/>
              </w:rPr>
              <w:t>I hope to use this information to create a written report on any impact the students who have moved from town hill campus to here share.</w:t>
            </w:r>
          </w:p>
          <w:p w14:paraId="0B063FBD" w14:textId="77777777" w:rsidR="007758E4" w:rsidRPr="0049006C" w:rsidRDefault="007758E4" w:rsidP="00A72329">
            <w:pPr>
              <w:spacing w:line="360" w:lineRule="auto"/>
              <w:rPr>
                <w:rFonts w:eastAsia="Calibri"/>
              </w:rPr>
            </w:pPr>
          </w:p>
          <w:p w14:paraId="09C7F581" w14:textId="77777777" w:rsidR="007758E4" w:rsidRPr="0049006C" w:rsidRDefault="007758E4" w:rsidP="00A72329">
            <w:pPr>
              <w:spacing w:line="360" w:lineRule="auto"/>
              <w:contextualSpacing/>
              <w:rPr>
                <w:rFonts w:eastAsia="Calibri"/>
                <w:b/>
              </w:rPr>
            </w:pPr>
            <w:r w:rsidRPr="0049006C">
              <w:rPr>
                <w:rFonts w:eastAsia="Calibri"/>
                <w:b/>
              </w:rPr>
              <w:t>Any information you share with me here today will be completely anonymous. As you will be free to speak however you like if you do happen to mention a name for place it will be changed to a fake identity as a safe guard to protect your identity.</w:t>
            </w:r>
          </w:p>
          <w:p w14:paraId="5722000C" w14:textId="77777777" w:rsidR="007758E4" w:rsidRPr="0049006C" w:rsidRDefault="007758E4" w:rsidP="00A72329">
            <w:pPr>
              <w:spacing w:line="360" w:lineRule="auto"/>
              <w:rPr>
                <w:rFonts w:eastAsia="Calibri"/>
                <w:b/>
              </w:rPr>
            </w:pPr>
          </w:p>
          <w:p w14:paraId="4E68B050" w14:textId="77777777" w:rsidR="007758E4" w:rsidRDefault="007758E4" w:rsidP="00A72329">
            <w:pPr>
              <w:spacing w:line="360" w:lineRule="auto"/>
              <w:contextualSpacing/>
              <w:rPr>
                <w:rFonts w:eastAsia="Calibri"/>
                <w:b/>
              </w:rPr>
            </w:pPr>
            <w:r w:rsidRPr="0049006C">
              <w:rPr>
                <w:rFonts w:eastAsia="Calibri"/>
                <w:b/>
              </w:rPr>
              <w:t>The interview should last between five and ten minutes. Are you available to respond to some questions currently?</w:t>
            </w:r>
          </w:p>
          <w:p w14:paraId="2140D2BE" w14:textId="77777777" w:rsidR="007758E4" w:rsidRPr="0099162C" w:rsidRDefault="007758E4" w:rsidP="00A72329">
            <w:pPr>
              <w:spacing w:line="360" w:lineRule="auto"/>
              <w:contextualSpacing/>
              <w:rPr>
                <w:rFonts w:eastAsia="Calibri"/>
                <w:color w:val="FF0000"/>
              </w:rPr>
            </w:pPr>
            <w:r>
              <w:rPr>
                <w:rFonts w:eastAsia="Calibri"/>
                <w:color w:val="FF0000"/>
              </w:rPr>
              <w:t>Yeah.</w:t>
            </w:r>
          </w:p>
          <w:p w14:paraId="4EE18928" w14:textId="77777777" w:rsidR="007758E4" w:rsidRDefault="007758E4" w:rsidP="00A72329">
            <w:pPr>
              <w:spacing w:line="360" w:lineRule="auto"/>
              <w:contextualSpacing/>
              <w:rPr>
                <w:rFonts w:eastAsia="Calibri"/>
                <w:color w:val="4472C4" w:themeColor="accent1"/>
              </w:rPr>
            </w:pPr>
            <w:r>
              <w:rPr>
                <w:rFonts w:eastAsia="Calibri"/>
                <w:color w:val="4472C4" w:themeColor="accent1"/>
              </w:rPr>
              <w:t>Hmm umm.</w:t>
            </w:r>
          </w:p>
          <w:p w14:paraId="3D579DF8" w14:textId="77777777" w:rsidR="007758E4" w:rsidRPr="0049006C" w:rsidRDefault="007758E4" w:rsidP="00A72329">
            <w:pPr>
              <w:spacing w:line="360" w:lineRule="auto"/>
              <w:contextualSpacing/>
              <w:rPr>
                <w:rFonts w:eastAsia="Calibri"/>
                <w:color w:val="70AD47" w:themeColor="accent6"/>
              </w:rPr>
            </w:pPr>
            <w:r>
              <w:rPr>
                <w:rFonts w:eastAsia="Calibri"/>
                <w:color w:val="70AD47" w:themeColor="accent6"/>
              </w:rPr>
              <w:t>Yeah.</w:t>
            </w:r>
          </w:p>
          <w:p w14:paraId="65541626" w14:textId="77777777" w:rsidR="007758E4" w:rsidRDefault="007758E4" w:rsidP="00A72329">
            <w:pPr>
              <w:spacing w:line="360" w:lineRule="auto"/>
              <w:contextualSpacing/>
              <w:rPr>
                <w:rFonts w:eastAsia="Calibri"/>
                <w:b/>
              </w:rPr>
            </w:pPr>
            <w:r w:rsidRPr="0049006C">
              <w:rPr>
                <w:rFonts w:eastAsia="Calibri"/>
                <w:b/>
              </w:rPr>
              <w:t>Have you any questions before we start?</w:t>
            </w:r>
          </w:p>
          <w:p w14:paraId="65E28E96" w14:textId="77777777" w:rsidR="007758E4" w:rsidRPr="00D1459B" w:rsidRDefault="007758E4" w:rsidP="00A72329">
            <w:pPr>
              <w:spacing w:line="360" w:lineRule="auto"/>
              <w:contextualSpacing/>
              <w:rPr>
                <w:rFonts w:eastAsia="Calibri"/>
                <w:color w:val="FF0000"/>
              </w:rPr>
            </w:pPr>
            <w:r w:rsidRPr="00D1459B">
              <w:rPr>
                <w:rFonts w:eastAsia="Calibri"/>
                <w:color w:val="FF0000"/>
              </w:rPr>
              <w:t>No</w:t>
            </w:r>
            <w:r>
              <w:rPr>
                <w:rFonts w:eastAsia="Calibri"/>
                <w:color w:val="FF0000"/>
              </w:rPr>
              <w:t>.</w:t>
            </w:r>
          </w:p>
          <w:p w14:paraId="3F850814" w14:textId="77777777" w:rsidR="007758E4" w:rsidRPr="00D1459B" w:rsidRDefault="007758E4" w:rsidP="00A72329">
            <w:pPr>
              <w:spacing w:line="360" w:lineRule="auto"/>
              <w:contextualSpacing/>
              <w:rPr>
                <w:rFonts w:eastAsia="Calibri"/>
                <w:color w:val="4472C4" w:themeColor="accent1"/>
              </w:rPr>
            </w:pPr>
            <w:r w:rsidRPr="00D1459B">
              <w:rPr>
                <w:rFonts w:eastAsia="Calibri"/>
                <w:color w:val="4472C4" w:themeColor="accent1"/>
              </w:rPr>
              <w:lastRenderedPageBreak/>
              <w:t>No</w:t>
            </w:r>
            <w:r>
              <w:rPr>
                <w:rFonts w:eastAsia="Calibri"/>
                <w:color w:val="4472C4" w:themeColor="accent1"/>
              </w:rPr>
              <w:t>.</w:t>
            </w:r>
            <w:r w:rsidRPr="00D1459B">
              <w:rPr>
                <w:rFonts w:eastAsia="Calibri"/>
                <w:color w:val="4472C4" w:themeColor="accent1"/>
              </w:rPr>
              <w:t xml:space="preserve"> </w:t>
            </w:r>
          </w:p>
          <w:p w14:paraId="6D93BD35" w14:textId="77777777" w:rsidR="007758E4" w:rsidRPr="0049006C" w:rsidRDefault="007758E4" w:rsidP="00A72329">
            <w:pPr>
              <w:spacing w:line="360" w:lineRule="auto"/>
              <w:contextualSpacing/>
              <w:rPr>
                <w:rFonts w:eastAsia="Calibri"/>
                <w:color w:val="70AD47" w:themeColor="accent6"/>
              </w:rPr>
            </w:pPr>
            <w:r w:rsidRPr="00D1459B">
              <w:rPr>
                <w:rFonts w:eastAsia="Calibri"/>
                <w:color w:val="70AD47" w:themeColor="accent6"/>
              </w:rPr>
              <w:t>Nope</w:t>
            </w:r>
            <w:r>
              <w:rPr>
                <w:rFonts w:eastAsia="Calibri"/>
                <w:color w:val="70AD47" w:themeColor="accent6"/>
              </w:rPr>
              <w:t>.</w:t>
            </w:r>
          </w:p>
          <w:p w14:paraId="57CE8134" w14:textId="77777777" w:rsidR="007758E4" w:rsidRPr="0049006C" w:rsidRDefault="007758E4" w:rsidP="00A72329">
            <w:pPr>
              <w:spacing w:line="360" w:lineRule="auto"/>
              <w:ind w:left="1080"/>
              <w:contextualSpacing/>
              <w:rPr>
                <w:rFonts w:eastAsia="Calibri"/>
              </w:rPr>
            </w:pPr>
          </w:p>
          <w:p w14:paraId="283F97E9" w14:textId="77777777" w:rsidR="007758E4" w:rsidRPr="0020133B" w:rsidRDefault="007758E4" w:rsidP="00A72329">
            <w:pPr>
              <w:spacing w:line="360" w:lineRule="auto"/>
              <w:contextualSpacing/>
              <w:rPr>
                <w:rFonts w:eastAsia="Calibri"/>
                <w:b/>
              </w:rPr>
            </w:pPr>
            <w:r w:rsidRPr="0049006C">
              <w:rPr>
                <w:rFonts w:eastAsia="Calibri"/>
                <w:b/>
              </w:rPr>
              <w:t xml:space="preserve">Let me begin by getting your consent please are you happy with me asking you some questions relating to moving to a new campus. </w:t>
            </w:r>
          </w:p>
          <w:p w14:paraId="2AB38E54" w14:textId="77777777" w:rsidR="007758E4" w:rsidRPr="00A906CA" w:rsidRDefault="007758E4" w:rsidP="00A72329">
            <w:pPr>
              <w:spacing w:line="360" w:lineRule="auto"/>
              <w:contextualSpacing/>
              <w:rPr>
                <w:rFonts w:eastAsia="Calibri"/>
                <w:color w:val="FF0000"/>
              </w:rPr>
            </w:pPr>
            <w:r w:rsidRPr="00A906CA">
              <w:rPr>
                <w:rFonts w:eastAsia="Calibri"/>
                <w:color w:val="FF0000"/>
              </w:rPr>
              <w:t>Yes.</w:t>
            </w:r>
          </w:p>
          <w:p w14:paraId="4567E756" w14:textId="77777777" w:rsidR="007758E4" w:rsidRPr="00A906CA" w:rsidRDefault="007758E4" w:rsidP="00A72329">
            <w:pPr>
              <w:spacing w:line="360" w:lineRule="auto"/>
              <w:contextualSpacing/>
              <w:rPr>
                <w:rFonts w:eastAsia="Calibri"/>
                <w:color w:val="4472C4" w:themeColor="accent1"/>
              </w:rPr>
            </w:pPr>
            <w:r w:rsidRPr="00A906CA">
              <w:rPr>
                <w:rFonts w:eastAsia="Calibri"/>
                <w:color w:val="4472C4" w:themeColor="accent1"/>
              </w:rPr>
              <w:t>Yes.</w:t>
            </w:r>
          </w:p>
          <w:p w14:paraId="3E229846" w14:textId="77777777" w:rsidR="007758E4" w:rsidRPr="00A906CA" w:rsidRDefault="007758E4" w:rsidP="00A72329">
            <w:pPr>
              <w:spacing w:line="360" w:lineRule="auto"/>
              <w:contextualSpacing/>
              <w:rPr>
                <w:rFonts w:eastAsia="Calibri"/>
                <w:color w:val="70AD47" w:themeColor="accent6"/>
              </w:rPr>
            </w:pPr>
            <w:r w:rsidRPr="00A906CA">
              <w:rPr>
                <w:rFonts w:eastAsia="Calibri"/>
                <w:color w:val="70AD47" w:themeColor="accent6"/>
              </w:rPr>
              <w:t>Yeah.</w:t>
            </w:r>
          </w:p>
          <w:p w14:paraId="50387A96" w14:textId="77777777" w:rsidR="007758E4" w:rsidRDefault="007758E4" w:rsidP="00A72329">
            <w:pPr>
              <w:spacing w:line="360" w:lineRule="auto"/>
              <w:contextualSpacing/>
              <w:rPr>
                <w:rFonts w:eastAsia="Calibri"/>
                <w:b/>
              </w:rPr>
            </w:pPr>
            <w:r w:rsidRPr="0049006C">
              <w:rPr>
                <w:rFonts w:eastAsia="Calibri"/>
              </w:rPr>
              <w:t xml:space="preserve"> </w:t>
            </w:r>
            <w:r w:rsidRPr="0020133B">
              <w:rPr>
                <w:rFonts w:eastAsia="Calibri"/>
                <w:b/>
              </w:rPr>
              <w:t>T</w:t>
            </w:r>
            <w:r w:rsidRPr="0049006C">
              <w:rPr>
                <w:rFonts w:eastAsia="Calibri"/>
                <w:b/>
              </w:rPr>
              <w:t>hank you.</w:t>
            </w:r>
          </w:p>
          <w:p w14:paraId="21C3BF6F" w14:textId="77777777" w:rsidR="007758E4" w:rsidRDefault="007758E4" w:rsidP="00A72329">
            <w:pPr>
              <w:spacing w:line="360" w:lineRule="auto"/>
              <w:contextualSpacing/>
              <w:rPr>
                <w:rFonts w:eastAsia="Calibri"/>
                <w:color w:val="FF0000"/>
              </w:rPr>
            </w:pPr>
            <w:r w:rsidRPr="00A37A01">
              <w:rPr>
                <w:rFonts w:eastAsia="Calibri"/>
                <w:color w:val="FF0000"/>
              </w:rPr>
              <w:t>Your welcome</w:t>
            </w:r>
            <w:r>
              <w:rPr>
                <w:rFonts w:eastAsia="Calibri"/>
                <w:color w:val="FF0000"/>
              </w:rPr>
              <w:t>.</w:t>
            </w:r>
          </w:p>
          <w:p w14:paraId="6D93D139" w14:textId="77777777" w:rsidR="007758E4" w:rsidRDefault="007758E4" w:rsidP="00A72329">
            <w:pPr>
              <w:spacing w:line="360" w:lineRule="auto"/>
              <w:contextualSpacing/>
              <w:rPr>
                <w:rFonts w:eastAsia="Calibri"/>
                <w:color w:val="4472C4" w:themeColor="accent1"/>
              </w:rPr>
            </w:pPr>
            <w:r>
              <w:rPr>
                <w:rFonts w:eastAsia="Calibri"/>
                <w:color w:val="4472C4" w:themeColor="accent1"/>
              </w:rPr>
              <w:t>…</w:t>
            </w:r>
          </w:p>
          <w:p w14:paraId="5ACE77FC" w14:textId="77777777" w:rsidR="007758E4" w:rsidRPr="0049006C" w:rsidRDefault="007758E4" w:rsidP="00A72329">
            <w:pPr>
              <w:spacing w:line="360" w:lineRule="auto"/>
              <w:contextualSpacing/>
              <w:rPr>
                <w:rFonts w:eastAsia="Calibri"/>
                <w:color w:val="70AD47" w:themeColor="accent6"/>
              </w:rPr>
            </w:pPr>
            <w:r>
              <w:rPr>
                <w:rFonts w:eastAsia="Calibri"/>
                <w:color w:val="70AD47" w:themeColor="accent6"/>
              </w:rPr>
              <w:t>…</w:t>
            </w:r>
          </w:p>
          <w:p w14:paraId="3DDDD730" w14:textId="77777777" w:rsidR="007758E4" w:rsidRDefault="007758E4" w:rsidP="00A72329">
            <w:pPr>
              <w:spacing w:line="360" w:lineRule="auto"/>
              <w:contextualSpacing/>
              <w:rPr>
                <w:rFonts w:eastAsia="Calibri"/>
                <w:b/>
              </w:rPr>
            </w:pPr>
            <w:r w:rsidRPr="0049006C">
              <w:rPr>
                <w:rFonts w:eastAsia="Calibri"/>
                <w:b/>
              </w:rPr>
              <w:t>Answer as freely as you wish if you don’t want to answer any of the questions just let me know and we can move on.</w:t>
            </w:r>
          </w:p>
          <w:p w14:paraId="029521B6" w14:textId="77777777" w:rsidR="007758E4" w:rsidRPr="00A906CA" w:rsidRDefault="007758E4" w:rsidP="00A72329">
            <w:pPr>
              <w:spacing w:line="360" w:lineRule="auto"/>
              <w:contextualSpacing/>
              <w:rPr>
                <w:rFonts w:eastAsia="Calibri"/>
                <w:color w:val="FF0000"/>
              </w:rPr>
            </w:pPr>
            <w:r w:rsidRPr="00A906CA">
              <w:rPr>
                <w:rFonts w:eastAsia="Calibri"/>
                <w:color w:val="FF0000"/>
              </w:rPr>
              <w:t>Ok.</w:t>
            </w:r>
          </w:p>
          <w:p w14:paraId="2E3AEB5B" w14:textId="77777777" w:rsidR="007758E4" w:rsidRPr="00A906CA" w:rsidRDefault="007758E4" w:rsidP="00A72329">
            <w:pPr>
              <w:spacing w:line="360" w:lineRule="auto"/>
              <w:contextualSpacing/>
              <w:rPr>
                <w:rFonts w:eastAsia="Calibri"/>
                <w:color w:val="4472C4" w:themeColor="accent1"/>
              </w:rPr>
            </w:pPr>
            <w:r w:rsidRPr="00A906CA">
              <w:rPr>
                <w:rFonts w:eastAsia="Calibri"/>
                <w:color w:val="4472C4" w:themeColor="accent1"/>
              </w:rPr>
              <w:t>Sound.</w:t>
            </w:r>
          </w:p>
          <w:p w14:paraId="2563CA4B" w14:textId="77777777" w:rsidR="007758E4" w:rsidRPr="0049006C" w:rsidRDefault="007758E4" w:rsidP="00A72329">
            <w:pPr>
              <w:spacing w:line="360" w:lineRule="auto"/>
              <w:contextualSpacing/>
              <w:rPr>
                <w:rFonts w:eastAsia="Calibri"/>
                <w:color w:val="70AD47" w:themeColor="accent6"/>
              </w:rPr>
            </w:pPr>
            <w:r w:rsidRPr="00A906CA">
              <w:rPr>
                <w:rFonts w:eastAsia="Calibri"/>
                <w:color w:val="70AD47" w:themeColor="accent6"/>
              </w:rPr>
              <w:t>Yeah.</w:t>
            </w:r>
          </w:p>
          <w:p w14:paraId="00546DA0" w14:textId="77777777" w:rsidR="007758E4" w:rsidRDefault="007758E4" w:rsidP="00A72329">
            <w:pPr>
              <w:spacing w:line="360" w:lineRule="auto"/>
              <w:contextualSpacing/>
              <w:rPr>
                <w:rFonts w:eastAsia="Calibri"/>
                <w:b/>
              </w:rPr>
            </w:pPr>
          </w:p>
          <w:p w14:paraId="41FE4673" w14:textId="77777777" w:rsidR="007758E4" w:rsidRDefault="007758E4" w:rsidP="00A72329">
            <w:pPr>
              <w:spacing w:line="360" w:lineRule="auto"/>
              <w:contextualSpacing/>
              <w:rPr>
                <w:rFonts w:eastAsia="Calibri"/>
                <w:b/>
              </w:rPr>
            </w:pPr>
            <w:r w:rsidRPr="0049006C">
              <w:rPr>
                <w:rFonts w:eastAsia="Calibri"/>
                <w:b/>
              </w:rPr>
              <w:t>Can you explain how you initially felt about moving to a new campus?</w:t>
            </w:r>
          </w:p>
          <w:p w14:paraId="52E193E0" w14:textId="77777777" w:rsidR="007758E4" w:rsidRDefault="007758E4" w:rsidP="00A72329">
            <w:pPr>
              <w:spacing w:line="360" w:lineRule="auto"/>
              <w:contextualSpacing/>
              <w:rPr>
                <w:rFonts w:eastAsia="Calibri"/>
                <w:color w:val="FF0000"/>
              </w:rPr>
            </w:pPr>
            <w:r w:rsidRPr="002E06D0">
              <w:rPr>
                <w:rFonts w:eastAsia="Calibri"/>
                <w:color w:val="FF0000"/>
              </w:rPr>
              <w:t>It didn’t really worry me…(umm)…because I…worked and moved and did something…at different times…and I was in the army for a while as well…years ago so…(pause)...so you were doing the same job but you just got moved every now and then from one place to another so it doesn’t really affect me much.</w:t>
            </w:r>
          </w:p>
          <w:p w14:paraId="32F2E865" w14:textId="77777777" w:rsidR="007758E4" w:rsidRDefault="007758E4" w:rsidP="00A72329">
            <w:pPr>
              <w:spacing w:line="360" w:lineRule="auto"/>
              <w:contextualSpacing/>
              <w:rPr>
                <w:rFonts w:eastAsia="Calibri"/>
                <w:color w:val="FF0000"/>
              </w:rPr>
            </w:pPr>
          </w:p>
          <w:p w14:paraId="2BCA3360" w14:textId="77777777" w:rsidR="007758E4" w:rsidRPr="00D1459B" w:rsidRDefault="007758E4" w:rsidP="00A72329">
            <w:pPr>
              <w:spacing w:line="360" w:lineRule="auto"/>
              <w:contextualSpacing/>
              <w:rPr>
                <w:rFonts w:eastAsia="Calibri"/>
                <w:color w:val="4472C4" w:themeColor="accent1"/>
              </w:rPr>
            </w:pPr>
            <w:r w:rsidRPr="00D1459B">
              <w:rPr>
                <w:rFonts w:eastAsia="Calibri"/>
                <w:color w:val="4472C4" w:themeColor="accent1"/>
              </w:rPr>
              <w:lastRenderedPageBreak/>
              <w:t>Excited…(umm)…I also felt</w:t>
            </w:r>
            <w:r>
              <w:rPr>
                <w:rFonts w:eastAsia="Calibri"/>
                <w:color w:val="4472C4" w:themeColor="accent1"/>
              </w:rPr>
              <w:t xml:space="preserve"> nervous because of the hole new campus the new building the new grounds…I thought I would probably get lost quite a bit, like I did for the first week…but (umm)…yeah I felt kind of excited and positive about it.</w:t>
            </w:r>
          </w:p>
          <w:p w14:paraId="0721A4B3" w14:textId="77777777" w:rsidR="007758E4" w:rsidRDefault="007758E4" w:rsidP="00A72329">
            <w:pPr>
              <w:spacing w:line="360" w:lineRule="auto"/>
              <w:contextualSpacing/>
              <w:rPr>
                <w:rFonts w:eastAsia="Calibri"/>
                <w:color w:val="FF0000"/>
              </w:rPr>
            </w:pPr>
          </w:p>
          <w:p w14:paraId="30B80AB2" w14:textId="77777777" w:rsidR="007758E4" w:rsidRPr="001F264B" w:rsidRDefault="007758E4" w:rsidP="00A72329">
            <w:pPr>
              <w:spacing w:line="360" w:lineRule="auto"/>
              <w:contextualSpacing/>
              <w:rPr>
                <w:rFonts w:eastAsia="Calibri"/>
                <w:color w:val="92D050"/>
              </w:rPr>
            </w:pPr>
            <w:r>
              <w:rPr>
                <w:rFonts w:eastAsia="Calibri"/>
                <w:color w:val="92D050"/>
              </w:rPr>
              <w:t>I was excited because I wanted to get of the old campus because I lived in halls last year and I didn’t really venture anywhere else and now in the mornings I get to walk down here and feel a lot better for it.</w:t>
            </w:r>
          </w:p>
          <w:p w14:paraId="1F7F13D3" w14:textId="77777777" w:rsidR="007758E4" w:rsidRPr="0049006C" w:rsidRDefault="007758E4" w:rsidP="00A72329">
            <w:pPr>
              <w:spacing w:line="360" w:lineRule="auto"/>
              <w:contextualSpacing/>
              <w:rPr>
                <w:rFonts w:eastAsia="Calibri"/>
                <w:b/>
              </w:rPr>
            </w:pPr>
          </w:p>
          <w:p w14:paraId="6928523A" w14:textId="77777777" w:rsidR="007758E4" w:rsidRPr="0049006C" w:rsidRDefault="007758E4" w:rsidP="00A72329">
            <w:pPr>
              <w:spacing w:line="360" w:lineRule="auto"/>
              <w:ind w:left="1080"/>
              <w:contextualSpacing/>
              <w:rPr>
                <w:rFonts w:eastAsia="Calibri"/>
                <w:b/>
              </w:rPr>
            </w:pPr>
          </w:p>
          <w:p w14:paraId="4AE76D56" w14:textId="77777777" w:rsidR="007758E4" w:rsidRDefault="007758E4" w:rsidP="00A72329">
            <w:pPr>
              <w:spacing w:line="360" w:lineRule="auto"/>
              <w:contextualSpacing/>
              <w:rPr>
                <w:rFonts w:eastAsia="Calibri"/>
                <w:b/>
              </w:rPr>
            </w:pPr>
            <w:r w:rsidRPr="0049006C">
              <w:rPr>
                <w:rFonts w:eastAsia="Calibri"/>
                <w:b/>
              </w:rPr>
              <w:t>Can you tell me how you are finding settling in to being in a new campus?</w:t>
            </w:r>
          </w:p>
          <w:p w14:paraId="2B5A5628" w14:textId="7249A3A6" w:rsidR="007758E4" w:rsidRDefault="007758E4" w:rsidP="00A72329">
            <w:pPr>
              <w:spacing w:line="360" w:lineRule="auto"/>
              <w:contextualSpacing/>
              <w:rPr>
                <w:rFonts w:eastAsia="Calibri"/>
                <w:color w:val="FF0000"/>
              </w:rPr>
            </w:pPr>
            <w:bookmarkStart w:id="9" w:name="_Hlk4495719"/>
            <w:r w:rsidRPr="002E06D0">
              <w:rPr>
                <w:rFonts w:eastAsia="Calibri"/>
                <w:color w:val="FF0000"/>
              </w:rPr>
              <w:t>Its far better…its brilliant…its…umm…much nicer because they designed it as a…a place to have…(pause)…for studying rather than being a building converted for learning…</w:t>
            </w:r>
            <w:r w:rsidR="007B2311" w:rsidRPr="002E06D0">
              <w:rPr>
                <w:rFonts w:eastAsia="Calibri"/>
                <w:color w:val="FF0000"/>
              </w:rPr>
              <w:t>it’s</w:t>
            </w:r>
            <w:r w:rsidRPr="002E06D0">
              <w:rPr>
                <w:rFonts w:eastAsia="Calibri"/>
                <w:color w:val="FF0000"/>
              </w:rPr>
              <w:t xml:space="preserve"> been built for studying and its much nicer.</w:t>
            </w:r>
          </w:p>
          <w:bookmarkEnd w:id="9"/>
          <w:p w14:paraId="43A8152C" w14:textId="77777777" w:rsidR="007758E4" w:rsidRDefault="007758E4" w:rsidP="00A72329">
            <w:pPr>
              <w:spacing w:line="360" w:lineRule="auto"/>
              <w:contextualSpacing/>
              <w:rPr>
                <w:rFonts w:eastAsia="Calibri"/>
                <w:color w:val="FF0000"/>
              </w:rPr>
            </w:pPr>
          </w:p>
          <w:p w14:paraId="22410E41" w14:textId="77777777" w:rsidR="007758E4" w:rsidRDefault="007758E4" w:rsidP="00A72329">
            <w:pPr>
              <w:spacing w:line="360" w:lineRule="auto"/>
              <w:contextualSpacing/>
              <w:rPr>
                <w:rFonts w:eastAsia="Calibri"/>
                <w:color w:val="4472C4" w:themeColor="accent1"/>
              </w:rPr>
            </w:pPr>
            <w:r w:rsidRPr="001F264B">
              <w:rPr>
                <w:rFonts w:eastAsia="Calibri"/>
                <w:color w:val="4472C4" w:themeColor="accent1"/>
              </w:rPr>
              <w:t>(Umm)… it took a while to adjust but I feel as if I am really settling in well. It’s a completely different experience form being in the old campus.</w:t>
            </w:r>
          </w:p>
          <w:p w14:paraId="34CCA237" w14:textId="77777777" w:rsidR="007758E4" w:rsidRDefault="007758E4" w:rsidP="00A72329">
            <w:pPr>
              <w:spacing w:line="360" w:lineRule="auto"/>
              <w:contextualSpacing/>
              <w:rPr>
                <w:rFonts w:eastAsia="Calibri"/>
                <w:color w:val="4472C4" w:themeColor="accent1"/>
              </w:rPr>
            </w:pPr>
          </w:p>
          <w:p w14:paraId="2977E037" w14:textId="3E215AFA" w:rsidR="007758E4" w:rsidRPr="0049006C" w:rsidRDefault="007758E4" w:rsidP="00A72329">
            <w:pPr>
              <w:spacing w:line="360" w:lineRule="auto"/>
              <w:contextualSpacing/>
              <w:rPr>
                <w:rFonts w:eastAsia="Calibri"/>
                <w:color w:val="4472C4" w:themeColor="accent1"/>
              </w:rPr>
            </w:pPr>
            <w:r>
              <w:rPr>
                <w:rFonts w:eastAsia="Calibri"/>
                <w:color w:val="92D050"/>
              </w:rPr>
              <w:t xml:space="preserve">I have settled in </w:t>
            </w:r>
            <w:r w:rsidR="007B2311">
              <w:rPr>
                <w:rFonts w:eastAsia="Calibri"/>
                <w:color w:val="92D050"/>
              </w:rPr>
              <w:t>well</w:t>
            </w:r>
            <w:r>
              <w:rPr>
                <w:rFonts w:eastAsia="Calibri"/>
                <w:color w:val="92D050"/>
              </w:rPr>
              <w:t xml:space="preserve">. I adapt well to change so it didn’t really bother me moving down here…well I think maybe a little bit nervous just because </w:t>
            </w:r>
            <w:r w:rsidR="007B2311">
              <w:rPr>
                <w:rFonts w:eastAsia="Calibri"/>
                <w:color w:val="92D050"/>
              </w:rPr>
              <w:t>you’re</w:t>
            </w:r>
            <w:r>
              <w:rPr>
                <w:rFonts w:eastAsia="Calibri"/>
                <w:color w:val="92D050"/>
              </w:rPr>
              <w:t xml:space="preserve"> not sure what to expect or where anything is but other than that I do settle quickly to change.</w:t>
            </w:r>
            <w:r w:rsidRPr="001F264B">
              <w:rPr>
                <w:rFonts w:eastAsia="Calibri"/>
                <w:color w:val="4472C4" w:themeColor="accent1"/>
              </w:rPr>
              <w:t xml:space="preserve"> </w:t>
            </w:r>
          </w:p>
          <w:p w14:paraId="76E15559" w14:textId="77777777" w:rsidR="007758E4" w:rsidRDefault="007758E4" w:rsidP="00A72329">
            <w:pPr>
              <w:keepNext/>
              <w:keepLines/>
              <w:spacing w:before="40" w:line="360" w:lineRule="auto"/>
              <w:outlineLvl w:val="1"/>
              <w:rPr>
                <w:rFonts w:eastAsia="Calibri"/>
              </w:rPr>
            </w:pPr>
          </w:p>
          <w:p w14:paraId="3D944074" w14:textId="77777777" w:rsidR="007758E4" w:rsidRPr="0049006C" w:rsidRDefault="007758E4" w:rsidP="00A72329">
            <w:pPr>
              <w:keepNext/>
              <w:keepLines/>
              <w:spacing w:before="40" w:line="360" w:lineRule="auto"/>
              <w:outlineLvl w:val="1"/>
              <w:rPr>
                <w:rFonts w:eastAsia="Times New Roman"/>
                <w:b/>
              </w:rPr>
            </w:pPr>
            <w:r w:rsidRPr="0049006C">
              <w:rPr>
                <w:rFonts w:eastAsia="Times New Roman"/>
                <w:b/>
              </w:rPr>
              <w:t>Can</w:t>
            </w:r>
            <w:r w:rsidRPr="0049006C">
              <w:rPr>
                <w:rFonts w:eastAsia="Times New Roman"/>
                <w:b/>
                <w:color w:val="2F5496"/>
              </w:rPr>
              <w:t xml:space="preserve"> </w:t>
            </w:r>
            <w:r w:rsidRPr="0049006C">
              <w:rPr>
                <w:rFonts w:eastAsia="Times New Roman"/>
                <w:b/>
              </w:rPr>
              <w:t>you describe the general dynamic of this campus?</w:t>
            </w:r>
          </w:p>
          <w:p w14:paraId="7B796533" w14:textId="77777777" w:rsidR="007758E4" w:rsidRDefault="007758E4" w:rsidP="00A72329">
            <w:pPr>
              <w:spacing w:line="360" w:lineRule="auto"/>
              <w:ind w:left="1800"/>
              <w:contextualSpacing/>
              <w:rPr>
                <w:rFonts w:eastAsia="Calibri"/>
                <w:b/>
              </w:rPr>
            </w:pPr>
            <w:r w:rsidRPr="0049006C">
              <w:rPr>
                <w:rFonts w:eastAsia="Calibri"/>
                <w:b/>
              </w:rPr>
              <w:t>Prompt: how does it differ to past learning environments?</w:t>
            </w:r>
          </w:p>
          <w:p w14:paraId="7B2C452B" w14:textId="77777777" w:rsidR="007758E4" w:rsidRDefault="007758E4" w:rsidP="00A72329">
            <w:pPr>
              <w:spacing w:line="360" w:lineRule="auto"/>
              <w:contextualSpacing/>
              <w:rPr>
                <w:rFonts w:eastAsia="Calibri"/>
                <w:color w:val="FF0000"/>
              </w:rPr>
            </w:pPr>
            <w:bookmarkStart w:id="10" w:name="_Hlk4495634"/>
            <w:r w:rsidRPr="00AE3B39">
              <w:rPr>
                <w:rFonts w:eastAsia="Calibri"/>
                <w:color w:val="FF0000"/>
              </w:rPr>
              <w:t>Well it’s a lot more open…it’s a lot more…(pause)…and umm well the library is far better…umm…we got a lot more facilities…a lot more computers available there’s a lot more study areas where you can get work done…it’s a lot lighter as well. It feels fresh</w:t>
            </w:r>
            <w:r>
              <w:rPr>
                <w:rFonts w:eastAsia="Calibri"/>
                <w:color w:val="FF0000"/>
              </w:rPr>
              <w:t xml:space="preserve"> it makes me want to do more than I would normally</w:t>
            </w:r>
            <w:r w:rsidRPr="00AE3B39">
              <w:rPr>
                <w:rFonts w:eastAsia="Calibri"/>
                <w:color w:val="FF0000"/>
              </w:rPr>
              <w:t>.</w:t>
            </w:r>
          </w:p>
          <w:bookmarkEnd w:id="10"/>
          <w:p w14:paraId="6C667555" w14:textId="77777777" w:rsidR="007758E4" w:rsidRDefault="007758E4" w:rsidP="00A72329">
            <w:pPr>
              <w:spacing w:line="360" w:lineRule="auto"/>
              <w:contextualSpacing/>
              <w:rPr>
                <w:rFonts w:eastAsia="Calibri"/>
                <w:color w:val="FF0000"/>
              </w:rPr>
            </w:pPr>
          </w:p>
          <w:p w14:paraId="31B041AE" w14:textId="77777777" w:rsidR="007758E4" w:rsidRDefault="007758E4" w:rsidP="00A72329">
            <w:pPr>
              <w:spacing w:line="360" w:lineRule="auto"/>
              <w:contextualSpacing/>
              <w:rPr>
                <w:rFonts w:eastAsia="Calibri"/>
                <w:color w:val="4472C4" w:themeColor="accent1"/>
              </w:rPr>
            </w:pPr>
            <w:r w:rsidRPr="00AA74F8">
              <w:rPr>
                <w:rFonts w:eastAsia="Calibri"/>
                <w:color w:val="4472C4" w:themeColor="accent1"/>
              </w:rPr>
              <w:t>(Laughter)…there is a lot of differences. The coffee shop is different…umm…because there is more people at this campus the waiting time in the coffee shop can take longer…</w:t>
            </w:r>
            <w:bookmarkStart w:id="11" w:name="_Hlk4448286"/>
            <w:r w:rsidRPr="00AA74F8">
              <w:rPr>
                <w:rFonts w:eastAsia="Calibri"/>
                <w:color w:val="4472C4" w:themeColor="accent1"/>
              </w:rPr>
              <w:t xml:space="preserve">the library is different…the old library was awful…you couldn’t really study…it was to warm and small and the facilities weren’t the best. The library here is easier to study in. </w:t>
            </w:r>
            <w:r>
              <w:rPr>
                <w:rFonts w:eastAsia="Calibri"/>
                <w:color w:val="4472C4" w:themeColor="accent1"/>
              </w:rPr>
              <w:t>T</w:t>
            </w:r>
            <w:r w:rsidRPr="00AA74F8">
              <w:rPr>
                <w:rFonts w:eastAsia="Calibri"/>
                <w:color w:val="4472C4" w:themeColor="accent1"/>
              </w:rPr>
              <w:t xml:space="preserve">here is also a lot more spaces set up so you can study, </w:t>
            </w:r>
            <w:bookmarkEnd w:id="11"/>
            <w:r w:rsidRPr="00AA74F8">
              <w:rPr>
                <w:rFonts w:eastAsia="Calibri"/>
                <w:color w:val="4472C4" w:themeColor="accent1"/>
              </w:rPr>
              <w:t>and the classrooms are more interactive</w:t>
            </w:r>
            <w:r>
              <w:rPr>
                <w:rFonts w:eastAsia="Calibri"/>
                <w:color w:val="4472C4" w:themeColor="accent1"/>
              </w:rPr>
              <w:t xml:space="preserve">. </w:t>
            </w:r>
            <w:bookmarkStart w:id="12" w:name="_Hlk4493448"/>
            <w:r>
              <w:rPr>
                <w:rFonts w:eastAsia="Calibri"/>
                <w:color w:val="4472C4" w:themeColor="accent1"/>
              </w:rPr>
              <w:t>Easy to become a better student</w:t>
            </w:r>
            <w:bookmarkEnd w:id="12"/>
            <w:r w:rsidRPr="00AA74F8">
              <w:rPr>
                <w:rFonts w:eastAsia="Calibri"/>
                <w:color w:val="4472C4" w:themeColor="accent1"/>
              </w:rPr>
              <w:t>…like there is screens in the classrooms so you can work with your classmates to do things for class.</w:t>
            </w:r>
          </w:p>
          <w:p w14:paraId="51D4772B" w14:textId="77777777" w:rsidR="007758E4" w:rsidRDefault="007758E4" w:rsidP="00A72329">
            <w:pPr>
              <w:spacing w:line="360" w:lineRule="auto"/>
              <w:contextualSpacing/>
              <w:rPr>
                <w:rFonts w:eastAsia="Calibri"/>
                <w:color w:val="4472C4" w:themeColor="accent1"/>
              </w:rPr>
            </w:pPr>
          </w:p>
          <w:p w14:paraId="5EEC86FC" w14:textId="2910564C" w:rsidR="007758E4" w:rsidRPr="0049006C" w:rsidRDefault="007758E4" w:rsidP="00A72329">
            <w:pPr>
              <w:spacing w:line="360" w:lineRule="auto"/>
              <w:contextualSpacing/>
              <w:rPr>
                <w:rFonts w:eastAsia="Calibri"/>
                <w:color w:val="92D050"/>
              </w:rPr>
            </w:pPr>
            <w:bookmarkStart w:id="13" w:name="_Hlk4495945"/>
            <w:r>
              <w:rPr>
                <w:rFonts w:eastAsia="Calibri"/>
                <w:color w:val="92D050"/>
              </w:rPr>
              <w:t xml:space="preserve">The library for starters is a lot better because </w:t>
            </w:r>
            <w:r w:rsidR="007B2311">
              <w:rPr>
                <w:rFonts w:eastAsia="Calibri"/>
                <w:color w:val="92D050"/>
              </w:rPr>
              <w:t>it’s</w:t>
            </w:r>
            <w:r>
              <w:rPr>
                <w:rFonts w:eastAsia="Calibri"/>
                <w:color w:val="92D050"/>
              </w:rPr>
              <w:t xml:space="preserve"> got a lot more facilities like you can actually choose where you want to learn if </w:t>
            </w:r>
            <w:r w:rsidR="007B2311">
              <w:rPr>
                <w:rFonts w:eastAsia="Calibri"/>
                <w:color w:val="92D050"/>
              </w:rPr>
              <w:t>that</w:t>
            </w:r>
            <w:r>
              <w:rPr>
                <w:rFonts w:eastAsia="Calibri"/>
                <w:color w:val="92D050"/>
              </w:rPr>
              <w:t xml:space="preserve"> makes </w:t>
            </w:r>
            <w:r w:rsidR="007B2311">
              <w:rPr>
                <w:rFonts w:eastAsia="Calibri"/>
                <w:color w:val="92D050"/>
              </w:rPr>
              <w:t>sense</w:t>
            </w:r>
            <w:r>
              <w:rPr>
                <w:rFonts w:eastAsia="Calibri"/>
                <w:color w:val="92D050"/>
              </w:rPr>
              <w:t>…like…you’ve got like booths or desks and the library in the last campus was to hot and made you unproductive</w:t>
            </w:r>
            <w:bookmarkEnd w:id="13"/>
            <w:r>
              <w:rPr>
                <w:rFonts w:eastAsia="Calibri"/>
                <w:color w:val="92D050"/>
              </w:rPr>
              <w:t>…and another thing the coffee shop in the old campus was bet</w:t>
            </w:r>
            <w:r w:rsidR="007B2311">
              <w:rPr>
                <w:rFonts w:eastAsia="Calibri"/>
                <w:color w:val="92D050"/>
              </w:rPr>
              <w:t>t</w:t>
            </w:r>
            <w:r>
              <w:rPr>
                <w:rFonts w:eastAsia="Calibri"/>
                <w:color w:val="92D050"/>
              </w:rPr>
              <w:t xml:space="preserve">er </w:t>
            </w:r>
            <w:r w:rsidR="007B2311">
              <w:rPr>
                <w:rFonts w:eastAsia="Calibri"/>
                <w:color w:val="92D050"/>
              </w:rPr>
              <w:t>than</w:t>
            </w:r>
            <w:r>
              <w:rPr>
                <w:rFonts w:eastAsia="Calibri"/>
                <w:color w:val="92D050"/>
              </w:rPr>
              <w:t xml:space="preserve"> the one here like you could do work in there but this one you just go eat and get out…its busy.</w:t>
            </w:r>
          </w:p>
          <w:p w14:paraId="33034DA3" w14:textId="77777777" w:rsidR="007758E4" w:rsidRPr="0049006C" w:rsidRDefault="007758E4" w:rsidP="00A72329">
            <w:pPr>
              <w:spacing w:line="360" w:lineRule="auto"/>
              <w:ind w:left="1800"/>
              <w:contextualSpacing/>
              <w:rPr>
                <w:rFonts w:eastAsia="Calibri"/>
              </w:rPr>
            </w:pPr>
          </w:p>
          <w:p w14:paraId="20C622C2" w14:textId="77777777" w:rsidR="007758E4" w:rsidRDefault="007758E4" w:rsidP="00A72329">
            <w:pPr>
              <w:spacing w:line="360" w:lineRule="auto"/>
              <w:contextualSpacing/>
              <w:rPr>
                <w:rFonts w:eastAsia="Calibri"/>
                <w:b/>
              </w:rPr>
            </w:pPr>
            <w:r w:rsidRPr="0049006C">
              <w:rPr>
                <w:rFonts w:eastAsia="Calibri"/>
                <w:b/>
              </w:rPr>
              <w:t xml:space="preserve">Can you tell me about how you feel your learning has been impacted as a result of moving to this campus? </w:t>
            </w:r>
          </w:p>
          <w:p w14:paraId="6C303D52" w14:textId="77777777" w:rsidR="007758E4" w:rsidRDefault="007758E4" w:rsidP="00A72329">
            <w:pPr>
              <w:spacing w:line="360" w:lineRule="auto"/>
              <w:contextualSpacing/>
              <w:rPr>
                <w:rFonts w:eastAsia="Calibri"/>
                <w:color w:val="FF0000"/>
              </w:rPr>
            </w:pPr>
            <w:r>
              <w:rPr>
                <w:rFonts w:eastAsia="Calibri"/>
                <w:color w:val="FF0000"/>
              </w:rPr>
              <w:t xml:space="preserve">I feel I’m putting more effort in…it’s like when I was in the old campus as soon as lectures and that finished, I just wanted to leave and go straight home where as here I feel encouraged to stay and do a bit of extra work like. I even come in on my days off…(Laughter). </w:t>
            </w:r>
          </w:p>
          <w:p w14:paraId="11AD729F" w14:textId="77777777" w:rsidR="007758E4" w:rsidRDefault="007758E4" w:rsidP="00A72329">
            <w:pPr>
              <w:spacing w:line="360" w:lineRule="auto"/>
              <w:contextualSpacing/>
              <w:rPr>
                <w:rFonts w:eastAsia="Calibri"/>
                <w:color w:val="FF0000"/>
              </w:rPr>
            </w:pPr>
          </w:p>
          <w:p w14:paraId="4612ECBE" w14:textId="77777777" w:rsidR="007758E4" w:rsidRPr="0049006C" w:rsidRDefault="007758E4" w:rsidP="00A72329">
            <w:pPr>
              <w:spacing w:line="360" w:lineRule="auto"/>
              <w:contextualSpacing/>
              <w:rPr>
                <w:rFonts w:eastAsia="Calibri"/>
                <w:color w:val="4472C4" w:themeColor="accent1"/>
              </w:rPr>
            </w:pPr>
            <w:bookmarkStart w:id="14" w:name="_Hlk4495841"/>
            <w:r w:rsidRPr="00AA74F8">
              <w:rPr>
                <w:rFonts w:eastAsia="Calibri"/>
                <w:color w:val="4472C4" w:themeColor="accent1"/>
              </w:rPr>
              <w:t>I think my learning has improved…the technology here helps, and the library is a lot better and I feel I am more able to learn here</w:t>
            </w:r>
            <w:bookmarkEnd w:id="14"/>
            <w:r w:rsidRPr="00AA74F8">
              <w:rPr>
                <w:rFonts w:eastAsia="Calibri"/>
                <w:color w:val="4472C4" w:themeColor="accent1"/>
              </w:rPr>
              <w:t xml:space="preserve">. </w:t>
            </w:r>
          </w:p>
          <w:p w14:paraId="5F110A97" w14:textId="77777777" w:rsidR="007758E4" w:rsidRPr="007C17D4" w:rsidRDefault="007758E4" w:rsidP="00A72329">
            <w:pPr>
              <w:spacing w:line="360" w:lineRule="auto"/>
              <w:rPr>
                <w:rFonts w:eastAsia="Calibri"/>
                <w:color w:val="92D050"/>
              </w:rPr>
            </w:pPr>
          </w:p>
          <w:p w14:paraId="2BD02D55" w14:textId="77777777" w:rsidR="007758E4" w:rsidRPr="0049006C" w:rsidRDefault="007758E4" w:rsidP="00A72329">
            <w:pPr>
              <w:spacing w:line="360" w:lineRule="auto"/>
              <w:rPr>
                <w:rFonts w:eastAsia="Calibri"/>
                <w:color w:val="92D050"/>
              </w:rPr>
            </w:pPr>
            <w:r w:rsidRPr="007C17D4">
              <w:rPr>
                <w:rFonts w:eastAsia="Calibri"/>
                <w:color w:val="92D050"/>
              </w:rPr>
              <w:t>Yeah…I am here all the time… I practically live here now. I am always here. I didn’t like spending time in the old campus.</w:t>
            </w:r>
          </w:p>
          <w:p w14:paraId="6C67CDA0" w14:textId="77777777" w:rsidR="007758E4" w:rsidRPr="0049006C" w:rsidRDefault="007758E4" w:rsidP="00A72329">
            <w:pPr>
              <w:spacing w:line="360" w:lineRule="auto"/>
              <w:contextualSpacing/>
              <w:rPr>
                <w:rFonts w:eastAsia="Calibri"/>
                <w:b/>
              </w:rPr>
            </w:pPr>
            <w:r w:rsidRPr="0049006C">
              <w:rPr>
                <w:rFonts w:eastAsia="Calibri"/>
                <w:b/>
              </w:rPr>
              <w:t>Finally describe something you would prefer to have/see available to you at the new campus?</w:t>
            </w:r>
          </w:p>
          <w:p w14:paraId="6548525B" w14:textId="77777777" w:rsidR="007758E4" w:rsidRDefault="007758E4" w:rsidP="00A72329">
            <w:pPr>
              <w:spacing w:line="360" w:lineRule="auto"/>
              <w:ind w:left="1800"/>
              <w:contextualSpacing/>
              <w:rPr>
                <w:rFonts w:eastAsia="Calibri"/>
                <w:b/>
              </w:rPr>
            </w:pPr>
            <w:r w:rsidRPr="0049006C">
              <w:rPr>
                <w:rFonts w:eastAsia="Calibri"/>
                <w:b/>
              </w:rPr>
              <w:t>Prompt: something you would like to see happen to make the experience of uni life better?</w:t>
            </w:r>
          </w:p>
          <w:p w14:paraId="228C682B" w14:textId="77777777" w:rsidR="007758E4" w:rsidRDefault="007758E4" w:rsidP="00A72329">
            <w:pPr>
              <w:spacing w:line="360" w:lineRule="auto"/>
              <w:contextualSpacing/>
              <w:rPr>
                <w:rFonts w:eastAsia="Calibri"/>
                <w:color w:val="FF0000"/>
              </w:rPr>
            </w:pPr>
            <w:r w:rsidRPr="00AE3B39">
              <w:rPr>
                <w:rFonts w:eastAsia="Calibri"/>
                <w:color w:val="FF0000"/>
              </w:rPr>
              <w:lastRenderedPageBreak/>
              <w:t>A bigger canteen…where we were before there was a lot of bigger facilities like…there was a canteen and a coffee shop…here there’s only a tiny coffee shop and sometimes you can be queuing up for half your lunch break.</w:t>
            </w:r>
          </w:p>
          <w:p w14:paraId="7F84FDCD" w14:textId="77777777" w:rsidR="007758E4" w:rsidRDefault="007758E4" w:rsidP="00A72329">
            <w:pPr>
              <w:spacing w:line="360" w:lineRule="auto"/>
              <w:contextualSpacing/>
              <w:rPr>
                <w:rFonts w:eastAsia="Calibri"/>
                <w:color w:val="FF0000"/>
              </w:rPr>
            </w:pPr>
          </w:p>
          <w:p w14:paraId="2C09ACEA" w14:textId="77777777" w:rsidR="007758E4" w:rsidRDefault="007758E4" w:rsidP="00A72329">
            <w:pPr>
              <w:spacing w:line="360" w:lineRule="auto"/>
              <w:contextualSpacing/>
              <w:rPr>
                <w:rFonts w:eastAsia="Calibri"/>
                <w:color w:val="4472C4" w:themeColor="accent1"/>
              </w:rPr>
            </w:pPr>
            <w:r>
              <w:rPr>
                <w:rFonts w:eastAsia="Calibri"/>
                <w:color w:val="4472C4" w:themeColor="accent1"/>
              </w:rPr>
              <w:t>(Umm)…a smoking shelter would be nice…(laughter)…yeah…(Laughter).</w:t>
            </w:r>
          </w:p>
          <w:p w14:paraId="0A3B6833" w14:textId="77777777" w:rsidR="007758E4" w:rsidRDefault="007758E4" w:rsidP="00A72329">
            <w:pPr>
              <w:spacing w:line="360" w:lineRule="auto"/>
              <w:contextualSpacing/>
              <w:rPr>
                <w:rFonts w:eastAsia="Calibri"/>
                <w:color w:val="4472C4" w:themeColor="accent1"/>
              </w:rPr>
            </w:pPr>
          </w:p>
          <w:p w14:paraId="2419222E" w14:textId="019C8FDA" w:rsidR="007758E4" w:rsidRPr="0049006C" w:rsidRDefault="007758E4" w:rsidP="00A72329">
            <w:pPr>
              <w:spacing w:line="360" w:lineRule="auto"/>
              <w:contextualSpacing/>
              <w:rPr>
                <w:rFonts w:eastAsia="Calibri"/>
                <w:color w:val="92D050"/>
              </w:rPr>
            </w:pPr>
            <w:r w:rsidRPr="007C17D4">
              <w:rPr>
                <w:rFonts w:eastAsia="Calibri"/>
                <w:color w:val="92D050"/>
              </w:rPr>
              <w:t xml:space="preserve">Oh ok…umm… the only thing I wish they did differently is the </w:t>
            </w:r>
            <w:r w:rsidR="007B2311" w:rsidRPr="007C17D4">
              <w:rPr>
                <w:rFonts w:eastAsia="Calibri"/>
                <w:color w:val="92D050"/>
              </w:rPr>
              <w:t>setup</w:t>
            </w:r>
            <w:r w:rsidRPr="007C17D4">
              <w:rPr>
                <w:rFonts w:eastAsia="Calibri"/>
                <w:color w:val="92D050"/>
              </w:rPr>
              <w:t xml:space="preserve"> of the classrooms. It can be awkward to see the screen but other than that not much else (Laugher).</w:t>
            </w:r>
          </w:p>
          <w:p w14:paraId="7340F448" w14:textId="77777777" w:rsidR="007758E4" w:rsidRPr="0049006C" w:rsidRDefault="007758E4" w:rsidP="00A72329">
            <w:pPr>
              <w:spacing w:line="360" w:lineRule="auto"/>
              <w:rPr>
                <w:rFonts w:eastAsia="Calibri"/>
              </w:rPr>
            </w:pPr>
          </w:p>
          <w:p w14:paraId="1DE8697E" w14:textId="77777777" w:rsidR="007758E4" w:rsidRPr="0049006C" w:rsidRDefault="007758E4" w:rsidP="00A72329">
            <w:pPr>
              <w:spacing w:line="360" w:lineRule="auto"/>
              <w:contextualSpacing/>
              <w:rPr>
                <w:rFonts w:eastAsia="Calibri"/>
                <w:b/>
              </w:rPr>
            </w:pPr>
            <w:r w:rsidRPr="0049006C">
              <w:rPr>
                <w:rFonts w:eastAsia="Calibri"/>
                <w:b/>
              </w:rPr>
              <w:t>Ok thank you very much that’s all my questions, let me just summarize what you have shared with me, so I can be sure I have understood you properly.</w:t>
            </w:r>
          </w:p>
          <w:p w14:paraId="7823B9A6" w14:textId="77777777" w:rsidR="007758E4" w:rsidRPr="0049006C" w:rsidRDefault="007758E4" w:rsidP="00A72329">
            <w:pPr>
              <w:spacing w:line="360" w:lineRule="auto"/>
              <w:rPr>
                <w:rFonts w:eastAsia="Calibri"/>
              </w:rPr>
            </w:pPr>
          </w:p>
          <w:p w14:paraId="0D95FBF6" w14:textId="77777777" w:rsidR="007758E4" w:rsidRPr="0049006C" w:rsidRDefault="007758E4" w:rsidP="00A72329">
            <w:pPr>
              <w:spacing w:line="360" w:lineRule="auto"/>
              <w:rPr>
                <w:rFonts w:eastAsia="Calibri"/>
              </w:rPr>
            </w:pPr>
          </w:p>
          <w:p w14:paraId="4DEFBA26" w14:textId="77777777" w:rsidR="007758E4" w:rsidRPr="0049006C" w:rsidRDefault="007758E4" w:rsidP="00A72329">
            <w:pPr>
              <w:spacing w:line="360" w:lineRule="auto"/>
              <w:contextualSpacing/>
              <w:rPr>
                <w:rFonts w:eastAsia="Calibri"/>
                <w:b/>
              </w:rPr>
            </w:pPr>
            <w:r w:rsidRPr="0049006C">
              <w:rPr>
                <w:rFonts w:eastAsia="Calibri"/>
                <w:b/>
              </w:rPr>
              <w:t>Thank you again, the recording will only be heard by me for my report and remember the information I have now recorded will be made confidential and not be able to be traced back to yourself. if you have any questions feel free to contact me on the email address provided on the form.</w:t>
            </w:r>
          </w:p>
          <w:p w14:paraId="00C51CF9" w14:textId="77777777" w:rsidR="007758E4" w:rsidRPr="0020133B" w:rsidRDefault="007758E4" w:rsidP="00A72329">
            <w:pPr>
              <w:widowControl w:val="0"/>
              <w:spacing w:line="360" w:lineRule="auto"/>
            </w:pPr>
          </w:p>
          <w:p w14:paraId="24F535C7" w14:textId="77777777" w:rsidR="007758E4" w:rsidRPr="0020133B" w:rsidRDefault="007758E4" w:rsidP="00A72329">
            <w:pPr>
              <w:widowControl w:val="0"/>
              <w:spacing w:line="360" w:lineRule="auto"/>
            </w:pPr>
          </w:p>
          <w:p w14:paraId="6E1CEB68" w14:textId="77777777" w:rsidR="007758E4" w:rsidRPr="0020133B" w:rsidRDefault="007758E4" w:rsidP="00A72329">
            <w:pPr>
              <w:widowControl w:val="0"/>
              <w:spacing w:line="360" w:lineRule="auto"/>
            </w:pPr>
          </w:p>
        </w:tc>
      </w:tr>
    </w:tbl>
    <w:p w14:paraId="31028D38" w14:textId="77777777" w:rsidR="007758E4" w:rsidRDefault="007758E4" w:rsidP="00610666">
      <w:pPr>
        <w:widowControl w:val="0"/>
        <w:spacing w:line="360" w:lineRule="auto"/>
        <w:sectPr w:rsidR="007758E4" w:rsidSect="007758E4">
          <w:pgSz w:w="16838" w:h="11906" w:orient="landscape"/>
          <w:pgMar w:top="1440" w:right="1440" w:bottom="1440" w:left="1440" w:header="709" w:footer="709" w:gutter="0"/>
          <w:cols w:space="708"/>
          <w:docGrid w:linePitch="360"/>
        </w:sectPr>
      </w:pPr>
    </w:p>
    <w:p w14:paraId="79E5385E" w14:textId="437C1084" w:rsidR="007758E4" w:rsidRPr="007B2311" w:rsidRDefault="007758E4" w:rsidP="007758E4">
      <w:pPr>
        <w:rPr>
          <w:rFonts w:ascii="Times New Roman" w:hAnsi="Times New Roman" w:cs="Times New Roman"/>
          <w:b/>
          <w:sz w:val="24"/>
          <w:szCs w:val="24"/>
        </w:rPr>
      </w:pPr>
      <w:bookmarkStart w:id="15" w:name="_GoBack"/>
      <w:bookmarkEnd w:id="15"/>
    </w:p>
    <w:sectPr w:rsidR="007758E4" w:rsidRPr="007B2311" w:rsidSect="007758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A1E28" w14:textId="77777777" w:rsidR="000373B1" w:rsidRDefault="000373B1" w:rsidP="00373E2C">
      <w:pPr>
        <w:spacing w:after="0" w:line="240" w:lineRule="auto"/>
      </w:pPr>
      <w:r>
        <w:separator/>
      </w:r>
    </w:p>
  </w:endnote>
  <w:endnote w:type="continuationSeparator" w:id="0">
    <w:p w14:paraId="0E2D60F9" w14:textId="77777777" w:rsidR="000373B1" w:rsidRDefault="000373B1" w:rsidP="00373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153283"/>
      <w:docPartObj>
        <w:docPartGallery w:val="Page Numbers (Bottom of Page)"/>
        <w:docPartUnique/>
      </w:docPartObj>
    </w:sdtPr>
    <w:sdtEndPr>
      <w:rPr>
        <w:noProof/>
      </w:rPr>
    </w:sdtEndPr>
    <w:sdtContent>
      <w:p w14:paraId="5DBEA2EB" w14:textId="564F51A8" w:rsidR="00373E2C" w:rsidRDefault="00373E2C">
        <w:pPr>
          <w:pStyle w:val="Footer"/>
        </w:pPr>
        <w:r>
          <w:fldChar w:fldCharType="begin"/>
        </w:r>
        <w:r>
          <w:instrText xml:space="preserve"> PAGE   \* MERGEFORMAT </w:instrText>
        </w:r>
        <w:r>
          <w:fldChar w:fldCharType="separate"/>
        </w:r>
        <w:r>
          <w:rPr>
            <w:noProof/>
          </w:rPr>
          <w:t>2</w:t>
        </w:r>
        <w:r>
          <w:rPr>
            <w:noProof/>
          </w:rPr>
          <w:fldChar w:fldCharType="end"/>
        </w:r>
      </w:p>
    </w:sdtContent>
  </w:sdt>
  <w:p w14:paraId="7CD535BC" w14:textId="77777777" w:rsidR="00373E2C" w:rsidRDefault="00373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5FE08" w14:textId="77777777" w:rsidR="000373B1" w:rsidRDefault="000373B1" w:rsidP="00373E2C">
      <w:pPr>
        <w:spacing w:after="0" w:line="240" w:lineRule="auto"/>
      </w:pPr>
      <w:r>
        <w:separator/>
      </w:r>
    </w:p>
  </w:footnote>
  <w:footnote w:type="continuationSeparator" w:id="0">
    <w:p w14:paraId="15758485" w14:textId="77777777" w:rsidR="000373B1" w:rsidRDefault="000373B1" w:rsidP="00373E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F853BD"/>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9193379"/>
    <w:multiLevelType w:val="hybridMultilevel"/>
    <w:tmpl w:val="66261C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B252DD4"/>
    <w:multiLevelType w:val="multilevel"/>
    <w:tmpl w:val="BA525ED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8D2"/>
    <w:rsid w:val="00033709"/>
    <w:rsid w:val="000373B1"/>
    <w:rsid w:val="00043F52"/>
    <w:rsid w:val="0009632C"/>
    <w:rsid w:val="000E7FC1"/>
    <w:rsid w:val="00133217"/>
    <w:rsid w:val="001D0A86"/>
    <w:rsid w:val="00214ADD"/>
    <w:rsid w:val="00226B6A"/>
    <w:rsid w:val="002451F8"/>
    <w:rsid w:val="002468D2"/>
    <w:rsid w:val="00264034"/>
    <w:rsid w:val="002A0752"/>
    <w:rsid w:val="002D3EE7"/>
    <w:rsid w:val="003326D6"/>
    <w:rsid w:val="003509B3"/>
    <w:rsid w:val="00373E2C"/>
    <w:rsid w:val="003A010B"/>
    <w:rsid w:val="004222F2"/>
    <w:rsid w:val="00431D66"/>
    <w:rsid w:val="00467782"/>
    <w:rsid w:val="00484F37"/>
    <w:rsid w:val="00547F9F"/>
    <w:rsid w:val="005575CE"/>
    <w:rsid w:val="005861BE"/>
    <w:rsid w:val="006037AD"/>
    <w:rsid w:val="00611EA6"/>
    <w:rsid w:val="006704FF"/>
    <w:rsid w:val="006A433E"/>
    <w:rsid w:val="006B00E3"/>
    <w:rsid w:val="006F6E3A"/>
    <w:rsid w:val="00701162"/>
    <w:rsid w:val="00705872"/>
    <w:rsid w:val="00752BFA"/>
    <w:rsid w:val="007758E4"/>
    <w:rsid w:val="00780758"/>
    <w:rsid w:val="007971B0"/>
    <w:rsid w:val="007B2311"/>
    <w:rsid w:val="008534EB"/>
    <w:rsid w:val="00854D58"/>
    <w:rsid w:val="008B32A5"/>
    <w:rsid w:val="00965A4F"/>
    <w:rsid w:val="00997C3B"/>
    <w:rsid w:val="009B37F2"/>
    <w:rsid w:val="00A34E64"/>
    <w:rsid w:val="00A72329"/>
    <w:rsid w:val="00A92D48"/>
    <w:rsid w:val="00AB0BB6"/>
    <w:rsid w:val="00AB6D5A"/>
    <w:rsid w:val="00AB7C61"/>
    <w:rsid w:val="00B35E7C"/>
    <w:rsid w:val="00B40565"/>
    <w:rsid w:val="00B77CCF"/>
    <w:rsid w:val="00BB76A3"/>
    <w:rsid w:val="00BF34E0"/>
    <w:rsid w:val="00C03655"/>
    <w:rsid w:val="00C3448F"/>
    <w:rsid w:val="00C36628"/>
    <w:rsid w:val="00CE73AB"/>
    <w:rsid w:val="00D052B7"/>
    <w:rsid w:val="00D2774F"/>
    <w:rsid w:val="00D45659"/>
    <w:rsid w:val="00D8442C"/>
    <w:rsid w:val="00DB03C8"/>
    <w:rsid w:val="00E0709F"/>
    <w:rsid w:val="00E2643E"/>
    <w:rsid w:val="00E4488C"/>
    <w:rsid w:val="00F27403"/>
    <w:rsid w:val="00F55FD6"/>
    <w:rsid w:val="00F94C91"/>
    <w:rsid w:val="00F97934"/>
    <w:rsid w:val="00FB02E6"/>
    <w:rsid w:val="00FE3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315EA"/>
  <w15:chartTrackingRefBased/>
  <w15:docId w15:val="{1AEC5994-BDFD-4F22-A40B-4A6E39083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B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3F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F52"/>
    <w:rPr>
      <w:rFonts w:ascii="Segoe UI" w:hAnsi="Segoe UI" w:cs="Segoe UI"/>
      <w:sz w:val="18"/>
      <w:szCs w:val="18"/>
    </w:rPr>
  </w:style>
  <w:style w:type="character" w:styleId="Hyperlink">
    <w:name w:val="Hyperlink"/>
    <w:basedOn w:val="DefaultParagraphFont"/>
    <w:uiPriority w:val="99"/>
    <w:unhideWhenUsed/>
    <w:rsid w:val="00547F9F"/>
    <w:rPr>
      <w:color w:val="0563C1" w:themeColor="hyperlink"/>
      <w:u w:val="single"/>
    </w:rPr>
  </w:style>
  <w:style w:type="character" w:styleId="UnresolvedMention">
    <w:name w:val="Unresolved Mention"/>
    <w:basedOn w:val="DefaultParagraphFont"/>
    <w:uiPriority w:val="99"/>
    <w:semiHidden/>
    <w:unhideWhenUsed/>
    <w:rsid w:val="00547F9F"/>
    <w:rPr>
      <w:color w:val="605E5C"/>
      <w:shd w:val="clear" w:color="auto" w:fill="E1DFDD"/>
    </w:rPr>
  </w:style>
  <w:style w:type="paragraph" w:styleId="Header">
    <w:name w:val="header"/>
    <w:basedOn w:val="Normal"/>
    <w:link w:val="HeaderChar"/>
    <w:uiPriority w:val="99"/>
    <w:unhideWhenUsed/>
    <w:rsid w:val="00373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E2C"/>
  </w:style>
  <w:style w:type="paragraph" w:styleId="Footer">
    <w:name w:val="footer"/>
    <w:basedOn w:val="Normal"/>
    <w:link w:val="FooterChar"/>
    <w:uiPriority w:val="99"/>
    <w:unhideWhenUsed/>
    <w:rsid w:val="00373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E2C"/>
  </w:style>
  <w:style w:type="paragraph" w:customStyle="1" w:styleId="Default">
    <w:name w:val="Default"/>
    <w:rsid w:val="00854D5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887017">
      <w:bodyDiv w:val="1"/>
      <w:marLeft w:val="0"/>
      <w:marRight w:val="0"/>
      <w:marTop w:val="0"/>
      <w:marBottom w:val="0"/>
      <w:divBdr>
        <w:top w:val="none" w:sz="0" w:space="0" w:color="auto"/>
        <w:left w:val="none" w:sz="0" w:space="0" w:color="auto"/>
        <w:bottom w:val="none" w:sz="0" w:space="0" w:color="auto"/>
        <w:right w:val="none" w:sz="0" w:space="0" w:color="auto"/>
      </w:divBdr>
      <w:divsChild>
        <w:div w:id="1203786214">
          <w:marLeft w:val="0"/>
          <w:marRight w:val="0"/>
          <w:marTop w:val="225"/>
          <w:marBottom w:val="225"/>
          <w:divBdr>
            <w:top w:val="none" w:sz="0" w:space="0" w:color="auto"/>
            <w:left w:val="none" w:sz="0" w:space="0" w:color="auto"/>
            <w:bottom w:val="none" w:sz="0" w:space="0" w:color="auto"/>
            <w:right w:val="none" w:sz="0" w:space="0" w:color="auto"/>
          </w:divBdr>
          <w:divsChild>
            <w:div w:id="1160391248">
              <w:marLeft w:val="0"/>
              <w:marRight w:val="0"/>
              <w:marTop w:val="0"/>
              <w:marBottom w:val="0"/>
              <w:divBdr>
                <w:top w:val="none" w:sz="0" w:space="0" w:color="auto"/>
                <w:left w:val="none" w:sz="0" w:space="0" w:color="auto"/>
                <w:bottom w:val="none" w:sz="0" w:space="0" w:color="auto"/>
                <w:right w:val="none" w:sz="0" w:space="0" w:color="auto"/>
              </w:divBdr>
              <w:divsChild>
                <w:div w:id="1530025722">
                  <w:marLeft w:val="0"/>
                  <w:marRight w:val="0"/>
                  <w:marTop w:val="0"/>
                  <w:marBottom w:val="0"/>
                  <w:divBdr>
                    <w:top w:val="none" w:sz="0" w:space="0" w:color="auto"/>
                    <w:left w:val="none" w:sz="0" w:space="0" w:color="auto"/>
                    <w:bottom w:val="none" w:sz="0" w:space="0" w:color="auto"/>
                    <w:right w:val="none" w:sz="0" w:space="0" w:color="auto"/>
                  </w:divBdr>
                  <w:divsChild>
                    <w:div w:id="202451391">
                      <w:marLeft w:val="0"/>
                      <w:marRight w:val="0"/>
                      <w:marTop w:val="0"/>
                      <w:marBottom w:val="0"/>
                      <w:divBdr>
                        <w:top w:val="none" w:sz="0" w:space="0" w:color="auto"/>
                        <w:left w:val="none" w:sz="0" w:space="0" w:color="auto"/>
                        <w:bottom w:val="none" w:sz="0" w:space="0" w:color="auto"/>
                        <w:right w:val="none" w:sz="0" w:space="0" w:color="auto"/>
                      </w:divBdr>
                    </w:div>
                    <w:div w:id="688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1724">
          <w:marLeft w:val="0"/>
          <w:marRight w:val="0"/>
          <w:marTop w:val="225"/>
          <w:marBottom w:val="225"/>
          <w:divBdr>
            <w:top w:val="none" w:sz="0" w:space="0" w:color="auto"/>
            <w:left w:val="none" w:sz="0" w:space="0" w:color="auto"/>
            <w:bottom w:val="none" w:sz="0" w:space="0" w:color="auto"/>
            <w:right w:val="none" w:sz="0" w:space="0" w:color="auto"/>
          </w:divBdr>
          <w:divsChild>
            <w:div w:id="20139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2.jpg@01CE9E6C.1FCD7C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20</Pages>
  <Words>3735</Words>
  <Characters>21294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10</cp:revision>
  <dcterms:created xsi:type="dcterms:W3CDTF">2019-03-25T10:52:00Z</dcterms:created>
  <dcterms:modified xsi:type="dcterms:W3CDTF">2019-03-26T19:10:00Z</dcterms:modified>
</cp:coreProperties>
</file>