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6C192" w14:textId="56793E9F" w:rsidR="002B1B31" w:rsidRDefault="002B1B31" w:rsidP="00A63D83">
      <w:pPr>
        <w:jc w:val="center"/>
      </w:pPr>
      <w:r>
        <w:rPr>
          <w:noProof/>
        </w:rPr>
        <w:drawing>
          <wp:inline distT="0" distB="0" distL="0" distR="0" wp14:anchorId="251B39A4" wp14:editId="464A5C33">
            <wp:extent cx="4309876" cy="1428750"/>
            <wp:effectExtent l="0" t="0" r="0" b="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4619" cy="1453528"/>
                    </a:xfrm>
                    <a:prstGeom prst="rect">
                      <a:avLst/>
                    </a:prstGeom>
                    <a:noFill/>
                  </pic:spPr>
                </pic:pic>
              </a:graphicData>
            </a:graphic>
          </wp:inline>
        </w:drawing>
      </w:r>
    </w:p>
    <w:p w14:paraId="1D1FB156" w14:textId="77777777" w:rsidR="002B1B31" w:rsidRPr="002B1B31" w:rsidRDefault="002B1B31" w:rsidP="002B1B31">
      <w:pPr>
        <w:jc w:val="center"/>
        <w:rPr>
          <w:sz w:val="60"/>
          <w:szCs w:val="60"/>
        </w:rPr>
      </w:pPr>
    </w:p>
    <w:p w14:paraId="16013095" w14:textId="44DC10C4" w:rsidR="002B1B31" w:rsidRPr="00DE0DEA" w:rsidRDefault="002B1B31" w:rsidP="002B1B31">
      <w:pPr>
        <w:jc w:val="center"/>
        <w:rPr>
          <w:rFonts w:ascii="Arial" w:hAnsi="Arial" w:cs="Arial"/>
          <w:sz w:val="60"/>
          <w:szCs w:val="60"/>
        </w:rPr>
      </w:pPr>
      <w:r w:rsidRPr="00DE0DEA">
        <w:rPr>
          <w:rFonts w:ascii="Arial" w:hAnsi="Arial" w:cs="Arial"/>
          <w:sz w:val="60"/>
          <w:szCs w:val="60"/>
        </w:rPr>
        <w:t>‘’Perceptions of Police Officers and Staff on the Impact of Neighbourhood Policing on Crime Rates"</w:t>
      </w:r>
    </w:p>
    <w:p w14:paraId="6BAAD441" w14:textId="77777777" w:rsidR="002B1B31" w:rsidRPr="00DE0DEA" w:rsidRDefault="002B1B31" w:rsidP="002B1B31">
      <w:pPr>
        <w:jc w:val="center"/>
        <w:rPr>
          <w:rFonts w:ascii="Arial" w:hAnsi="Arial" w:cs="Arial"/>
          <w:sz w:val="60"/>
          <w:szCs w:val="60"/>
        </w:rPr>
      </w:pPr>
    </w:p>
    <w:p w14:paraId="0924CEA2" w14:textId="77777777" w:rsidR="00622F34" w:rsidRPr="00DE0DEA" w:rsidRDefault="00622F34" w:rsidP="002B1B31">
      <w:pPr>
        <w:jc w:val="center"/>
        <w:rPr>
          <w:rFonts w:ascii="Arial" w:hAnsi="Arial" w:cs="Arial"/>
          <w:sz w:val="60"/>
          <w:szCs w:val="60"/>
        </w:rPr>
      </w:pPr>
    </w:p>
    <w:p w14:paraId="7F07CA8C" w14:textId="20788002" w:rsidR="00622F34" w:rsidRPr="00BE10E3" w:rsidRDefault="00BE10E3" w:rsidP="00115388">
      <w:pPr>
        <w:spacing w:line="360" w:lineRule="auto"/>
        <w:jc w:val="center"/>
        <w:rPr>
          <w:rFonts w:ascii="Arial" w:hAnsi="Arial" w:cs="Arial"/>
          <w:sz w:val="22"/>
          <w:szCs w:val="22"/>
        </w:rPr>
      </w:pPr>
      <w:r w:rsidRPr="00BE10E3">
        <w:rPr>
          <w:rFonts w:ascii="Arial" w:hAnsi="Arial" w:cs="Arial"/>
          <w:sz w:val="22"/>
          <w:szCs w:val="22"/>
        </w:rPr>
        <w:t>Steven Waterfield</w:t>
      </w:r>
      <w:r w:rsidR="00115388">
        <w:rPr>
          <w:rFonts w:ascii="Arial" w:hAnsi="Arial" w:cs="Arial"/>
          <w:sz w:val="22"/>
          <w:szCs w:val="22"/>
        </w:rPr>
        <w:t xml:space="preserve"> 2031232</w:t>
      </w:r>
    </w:p>
    <w:p w14:paraId="52F685F4" w14:textId="57622824" w:rsidR="002B1B31" w:rsidRPr="00DE0DEA" w:rsidRDefault="002B1B31" w:rsidP="003A338C">
      <w:pPr>
        <w:spacing w:line="360" w:lineRule="auto"/>
        <w:jc w:val="center"/>
        <w:rPr>
          <w:rFonts w:ascii="Arial" w:hAnsi="Arial" w:cs="Arial"/>
          <w:sz w:val="22"/>
          <w:szCs w:val="22"/>
        </w:rPr>
      </w:pPr>
      <w:r w:rsidRPr="00DE0DEA">
        <w:rPr>
          <w:rFonts w:ascii="Arial" w:hAnsi="Arial" w:cs="Arial"/>
          <w:sz w:val="22"/>
          <w:szCs w:val="22"/>
        </w:rPr>
        <w:t>UWTSD Swansea</w:t>
      </w:r>
    </w:p>
    <w:p w14:paraId="567DB808" w14:textId="6C54DB26" w:rsidR="002B1B31" w:rsidRPr="00DE0DEA" w:rsidRDefault="002B1B31" w:rsidP="003A338C">
      <w:pPr>
        <w:spacing w:line="360" w:lineRule="auto"/>
        <w:jc w:val="center"/>
        <w:rPr>
          <w:rFonts w:ascii="Arial" w:hAnsi="Arial" w:cs="Arial"/>
          <w:sz w:val="22"/>
          <w:szCs w:val="22"/>
        </w:rPr>
      </w:pPr>
      <w:r w:rsidRPr="00DE0DEA">
        <w:rPr>
          <w:rFonts w:ascii="Arial" w:hAnsi="Arial" w:cs="Arial"/>
          <w:sz w:val="22"/>
          <w:szCs w:val="22"/>
        </w:rPr>
        <w:t>Police Constable Degree Apprenticeship</w:t>
      </w:r>
    </w:p>
    <w:p w14:paraId="3009F54E" w14:textId="00BC05FA" w:rsidR="002B1B31" w:rsidRPr="00DE0DEA" w:rsidRDefault="002B1B31" w:rsidP="003A338C">
      <w:pPr>
        <w:spacing w:line="360" w:lineRule="auto"/>
        <w:jc w:val="center"/>
        <w:rPr>
          <w:rFonts w:ascii="Arial" w:hAnsi="Arial" w:cs="Arial"/>
          <w:sz w:val="22"/>
          <w:szCs w:val="22"/>
        </w:rPr>
      </w:pPr>
      <w:r w:rsidRPr="00DE0DEA">
        <w:rPr>
          <w:rFonts w:ascii="Arial" w:hAnsi="Arial" w:cs="Arial"/>
          <w:sz w:val="22"/>
          <w:szCs w:val="22"/>
        </w:rPr>
        <w:t>Due Date: 8th April 2024</w:t>
      </w:r>
    </w:p>
    <w:p w14:paraId="3A6589C2" w14:textId="3F9ECFEA" w:rsidR="002B1B31" w:rsidRPr="00DE0DEA" w:rsidRDefault="002B1B31" w:rsidP="003A338C">
      <w:pPr>
        <w:spacing w:line="360" w:lineRule="auto"/>
        <w:jc w:val="center"/>
        <w:rPr>
          <w:rFonts w:ascii="Arial" w:hAnsi="Arial" w:cs="Arial"/>
          <w:sz w:val="22"/>
          <w:szCs w:val="22"/>
        </w:rPr>
      </w:pPr>
      <w:r w:rsidRPr="00DE0DEA">
        <w:rPr>
          <w:rFonts w:ascii="Arial" w:hAnsi="Arial" w:cs="Arial"/>
          <w:sz w:val="22"/>
          <w:szCs w:val="22"/>
        </w:rPr>
        <w:t>Word Count</w:t>
      </w:r>
      <w:r w:rsidR="006E3AF5" w:rsidRPr="00DE0DEA">
        <w:rPr>
          <w:rFonts w:ascii="Arial" w:hAnsi="Arial" w:cs="Arial"/>
          <w:sz w:val="22"/>
          <w:szCs w:val="22"/>
        </w:rPr>
        <w:t xml:space="preserve">: </w:t>
      </w:r>
      <w:r w:rsidR="006D5652" w:rsidRPr="00DE0DEA">
        <w:rPr>
          <w:rFonts w:ascii="Arial" w:hAnsi="Arial" w:cs="Arial"/>
          <w:sz w:val="22"/>
          <w:szCs w:val="22"/>
        </w:rPr>
        <w:t>7</w:t>
      </w:r>
      <w:r w:rsidR="004E0D54">
        <w:rPr>
          <w:rFonts w:ascii="Arial" w:hAnsi="Arial" w:cs="Arial"/>
          <w:sz w:val="22"/>
          <w:szCs w:val="22"/>
        </w:rPr>
        <w:t>8</w:t>
      </w:r>
      <w:r w:rsidR="004F458D">
        <w:rPr>
          <w:rFonts w:ascii="Arial" w:hAnsi="Arial" w:cs="Arial"/>
          <w:sz w:val="22"/>
          <w:szCs w:val="22"/>
        </w:rPr>
        <w:t>87</w:t>
      </w:r>
    </w:p>
    <w:p w14:paraId="734F10F7" w14:textId="77777777" w:rsidR="004A4301" w:rsidRPr="00DE0DEA" w:rsidRDefault="004A4301" w:rsidP="003A338C">
      <w:pPr>
        <w:spacing w:line="360" w:lineRule="auto"/>
        <w:jc w:val="center"/>
        <w:rPr>
          <w:rFonts w:ascii="Arial" w:hAnsi="Arial" w:cs="Arial"/>
          <w:sz w:val="22"/>
          <w:szCs w:val="22"/>
        </w:rPr>
      </w:pPr>
    </w:p>
    <w:p w14:paraId="3FDF7316" w14:textId="77777777" w:rsidR="004A4301" w:rsidRPr="00DE0DEA" w:rsidRDefault="004A4301" w:rsidP="003A338C">
      <w:pPr>
        <w:spacing w:line="360" w:lineRule="auto"/>
        <w:jc w:val="center"/>
        <w:rPr>
          <w:rFonts w:ascii="Arial" w:hAnsi="Arial" w:cs="Arial"/>
          <w:sz w:val="22"/>
          <w:szCs w:val="22"/>
        </w:rPr>
      </w:pPr>
    </w:p>
    <w:p w14:paraId="61801475" w14:textId="77777777" w:rsidR="00D9206A" w:rsidRDefault="00D9206A" w:rsidP="003A338C">
      <w:pPr>
        <w:spacing w:line="360" w:lineRule="auto"/>
        <w:rPr>
          <w:rFonts w:ascii="Arial" w:hAnsi="Arial" w:cs="Arial"/>
          <w:sz w:val="22"/>
          <w:szCs w:val="22"/>
        </w:rPr>
      </w:pPr>
    </w:p>
    <w:p w14:paraId="16832C73" w14:textId="77777777" w:rsidR="00DE0DEA" w:rsidRDefault="00DE0DEA" w:rsidP="003A338C">
      <w:pPr>
        <w:spacing w:line="360" w:lineRule="auto"/>
        <w:rPr>
          <w:rFonts w:ascii="Arial" w:hAnsi="Arial" w:cs="Arial"/>
          <w:sz w:val="22"/>
          <w:szCs w:val="22"/>
        </w:rPr>
      </w:pPr>
    </w:p>
    <w:p w14:paraId="53CA26F7" w14:textId="77777777" w:rsidR="00115388" w:rsidRDefault="00115388" w:rsidP="003A338C">
      <w:pPr>
        <w:spacing w:line="360" w:lineRule="auto"/>
        <w:rPr>
          <w:rFonts w:ascii="Arial" w:hAnsi="Arial" w:cs="Arial"/>
          <w:sz w:val="22"/>
          <w:szCs w:val="22"/>
        </w:rPr>
      </w:pPr>
    </w:p>
    <w:p w14:paraId="24C67646" w14:textId="49D38CB7" w:rsidR="004A4301" w:rsidRPr="00DE0DEA" w:rsidRDefault="004A4301" w:rsidP="003A338C">
      <w:pPr>
        <w:spacing w:line="360" w:lineRule="auto"/>
        <w:rPr>
          <w:rFonts w:ascii="Arial" w:hAnsi="Arial" w:cs="Arial"/>
          <w:b/>
          <w:bCs/>
          <w:sz w:val="22"/>
          <w:szCs w:val="22"/>
          <w:u w:val="single"/>
        </w:rPr>
      </w:pPr>
      <w:r w:rsidRPr="00DE0DEA">
        <w:rPr>
          <w:rFonts w:ascii="Arial" w:hAnsi="Arial" w:cs="Arial"/>
          <w:b/>
          <w:bCs/>
          <w:sz w:val="22"/>
          <w:szCs w:val="22"/>
          <w:u w:val="single"/>
        </w:rPr>
        <w:lastRenderedPageBreak/>
        <w:t>Declaration</w:t>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p>
    <w:p w14:paraId="6CB431BF" w14:textId="77777777"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This work has not previously been accepted in substance for any degree and is not being concurrently submitted in candidature for any degree.</w:t>
      </w:r>
    </w:p>
    <w:p w14:paraId="57E54FD1" w14:textId="1B125A44" w:rsidR="004A4301" w:rsidRPr="00DE0DEA" w:rsidRDefault="004A4301" w:rsidP="003A338C">
      <w:pPr>
        <w:spacing w:line="360" w:lineRule="auto"/>
        <w:rPr>
          <w:rFonts w:ascii="Arial" w:hAnsi="Arial" w:cs="Arial"/>
          <w:noProof/>
          <w:sz w:val="22"/>
          <w:szCs w:val="22"/>
        </w:rPr>
      </w:pPr>
      <w:r w:rsidRPr="00DE0DEA">
        <w:rPr>
          <w:rFonts w:ascii="Arial" w:hAnsi="Arial" w:cs="Arial"/>
          <w:sz w:val="22"/>
          <w:szCs w:val="22"/>
        </w:rPr>
        <w:t xml:space="preserve">Signed: </w:t>
      </w:r>
      <w:r w:rsidR="000E3B99">
        <w:rPr>
          <w:rFonts w:ascii="Arial" w:hAnsi="Arial" w:cs="Arial"/>
          <w:noProof/>
          <w:sz w:val="22"/>
          <w:szCs w:val="22"/>
        </w:rPr>
        <w:drawing>
          <wp:inline distT="0" distB="0" distL="0" distR="0" wp14:anchorId="33DC9FFE" wp14:editId="23B6EAF8">
            <wp:extent cx="1495425" cy="430493"/>
            <wp:effectExtent l="0" t="0" r="0" b="0"/>
            <wp:docPr id="416410448" name="Picture 2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10448" name="Picture 22" descr="A close-up of a signature&#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613" t="26487" r="3876" b="27619"/>
                    <a:stretch/>
                  </pic:blipFill>
                  <pic:spPr bwMode="auto">
                    <a:xfrm>
                      <a:off x="0" y="0"/>
                      <a:ext cx="1522231" cy="438210"/>
                    </a:xfrm>
                    <a:prstGeom prst="rect">
                      <a:avLst/>
                    </a:prstGeom>
                    <a:noFill/>
                    <a:ln>
                      <a:noFill/>
                    </a:ln>
                    <a:extLst>
                      <a:ext uri="{53640926-AAD7-44D8-BBD7-CCE9431645EC}">
                        <a14:shadowObscured xmlns:a14="http://schemas.microsoft.com/office/drawing/2010/main"/>
                      </a:ext>
                    </a:extLst>
                  </pic:spPr>
                </pic:pic>
              </a:graphicData>
            </a:graphic>
          </wp:inline>
        </w:drawing>
      </w:r>
    </w:p>
    <w:p w14:paraId="1333E044" w14:textId="16268B52"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Date: 08/04/2024</w:t>
      </w:r>
    </w:p>
    <w:p w14:paraId="482F544A" w14:textId="77777777" w:rsidR="004A4301" w:rsidRPr="00DE0DEA" w:rsidRDefault="004A4301" w:rsidP="003A338C">
      <w:pPr>
        <w:spacing w:line="360" w:lineRule="auto"/>
        <w:rPr>
          <w:rFonts w:ascii="Arial" w:hAnsi="Arial" w:cs="Arial"/>
          <w:b/>
          <w:bCs/>
          <w:sz w:val="22"/>
          <w:szCs w:val="22"/>
        </w:rPr>
      </w:pPr>
      <w:r w:rsidRPr="00DE0DEA">
        <w:rPr>
          <w:rFonts w:ascii="Arial" w:hAnsi="Arial" w:cs="Arial"/>
          <w:b/>
          <w:bCs/>
          <w:sz w:val="22"/>
          <w:szCs w:val="22"/>
        </w:rPr>
        <w:t xml:space="preserve">Statement 1: </w:t>
      </w:r>
    </w:p>
    <w:p w14:paraId="5AC16E94" w14:textId="013DABCF"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This dissertation is being submitted in partial fulfilment of the requirements for the degree of BA.</w:t>
      </w:r>
    </w:p>
    <w:p w14:paraId="49BBF97C" w14:textId="2A1DA70A"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 xml:space="preserve">Signed: </w:t>
      </w:r>
      <w:r w:rsidR="000E3B99">
        <w:rPr>
          <w:rFonts w:ascii="Arial" w:hAnsi="Arial" w:cs="Arial"/>
          <w:noProof/>
          <w:sz w:val="22"/>
          <w:szCs w:val="22"/>
        </w:rPr>
        <w:drawing>
          <wp:inline distT="0" distB="0" distL="0" distR="0" wp14:anchorId="4E9DF749" wp14:editId="329BF29B">
            <wp:extent cx="1495425" cy="430493"/>
            <wp:effectExtent l="0" t="0" r="0" b="0"/>
            <wp:docPr id="550749280" name="Picture 2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10448" name="Picture 22" descr="A close-up of a signature&#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613" t="26487" r="3876" b="27619"/>
                    <a:stretch/>
                  </pic:blipFill>
                  <pic:spPr bwMode="auto">
                    <a:xfrm>
                      <a:off x="0" y="0"/>
                      <a:ext cx="1522231" cy="438210"/>
                    </a:xfrm>
                    <a:prstGeom prst="rect">
                      <a:avLst/>
                    </a:prstGeom>
                    <a:noFill/>
                    <a:ln>
                      <a:noFill/>
                    </a:ln>
                    <a:extLst>
                      <a:ext uri="{53640926-AAD7-44D8-BBD7-CCE9431645EC}">
                        <a14:shadowObscured xmlns:a14="http://schemas.microsoft.com/office/drawing/2010/main"/>
                      </a:ext>
                    </a:extLst>
                  </pic:spPr>
                </pic:pic>
              </a:graphicData>
            </a:graphic>
          </wp:inline>
        </w:drawing>
      </w:r>
    </w:p>
    <w:p w14:paraId="4B5EDC18" w14:textId="314C3496"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Date: 08/04/2024</w:t>
      </w:r>
    </w:p>
    <w:p w14:paraId="112E5A97" w14:textId="77777777" w:rsidR="004A4301" w:rsidRPr="00DE0DEA" w:rsidRDefault="004A4301" w:rsidP="003A338C">
      <w:pPr>
        <w:spacing w:line="360" w:lineRule="auto"/>
        <w:rPr>
          <w:rFonts w:ascii="Arial" w:hAnsi="Arial" w:cs="Arial"/>
          <w:b/>
          <w:bCs/>
          <w:sz w:val="22"/>
          <w:szCs w:val="22"/>
        </w:rPr>
      </w:pPr>
      <w:r w:rsidRPr="00DE0DEA">
        <w:rPr>
          <w:rFonts w:ascii="Arial" w:hAnsi="Arial" w:cs="Arial"/>
          <w:b/>
          <w:bCs/>
          <w:sz w:val="22"/>
          <w:szCs w:val="22"/>
        </w:rPr>
        <w:t xml:space="preserve">Statement 2: </w:t>
      </w:r>
    </w:p>
    <w:p w14:paraId="3A560C7A" w14:textId="77777777"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This dissertation is the result of my own independent work/investigation, except where otherwise stated.</w:t>
      </w:r>
    </w:p>
    <w:p w14:paraId="122971F3" w14:textId="77777777"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Other sources are acknowledged by footnotes giving explicit references.  A bibliography is appended.</w:t>
      </w:r>
    </w:p>
    <w:p w14:paraId="5B0531A5" w14:textId="3CBF7D89"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 xml:space="preserve">Signed: </w:t>
      </w:r>
      <w:r w:rsidR="000E3B99">
        <w:rPr>
          <w:rFonts w:ascii="Arial" w:hAnsi="Arial" w:cs="Arial"/>
          <w:noProof/>
          <w:sz w:val="22"/>
          <w:szCs w:val="22"/>
        </w:rPr>
        <w:drawing>
          <wp:inline distT="0" distB="0" distL="0" distR="0" wp14:anchorId="193FC777" wp14:editId="6D2EAC7C">
            <wp:extent cx="1495425" cy="430493"/>
            <wp:effectExtent l="0" t="0" r="0" b="0"/>
            <wp:docPr id="1656159256" name="Picture 2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10448" name="Picture 22" descr="A close-up of a signature&#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613" t="26487" r="3876" b="27619"/>
                    <a:stretch/>
                  </pic:blipFill>
                  <pic:spPr bwMode="auto">
                    <a:xfrm>
                      <a:off x="0" y="0"/>
                      <a:ext cx="1522231" cy="438210"/>
                    </a:xfrm>
                    <a:prstGeom prst="rect">
                      <a:avLst/>
                    </a:prstGeom>
                    <a:noFill/>
                    <a:ln>
                      <a:noFill/>
                    </a:ln>
                    <a:extLst>
                      <a:ext uri="{53640926-AAD7-44D8-BBD7-CCE9431645EC}">
                        <a14:shadowObscured xmlns:a14="http://schemas.microsoft.com/office/drawing/2010/main"/>
                      </a:ext>
                    </a:extLst>
                  </pic:spPr>
                </pic:pic>
              </a:graphicData>
            </a:graphic>
          </wp:inline>
        </w:drawing>
      </w:r>
    </w:p>
    <w:p w14:paraId="714E73E2" w14:textId="5B603B39"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Date: 08/04/2024</w:t>
      </w:r>
    </w:p>
    <w:p w14:paraId="69C0A959" w14:textId="77777777" w:rsidR="004A4301" w:rsidRPr="00DE0DEA" w:rsidRDefault="004A4301" w:rsidP="003A338C">
      <w:pPr>
        <w:spacing w:line="360" w:lineRule="auto"/>
        <w:rPr>
          <w:rFonts w:ascii="Arial" w:hAnsi="Arial" w:cs="Arial"/>
          <w:b/>
          <w:bCs/>
          <w:sz w:val="22"/>
          <w:szCs w:val="22"/>
        </w:rPr>
      </w:pPr>
      <w:r w:rsidRPr="00DE0DEA">
        <w:rPr>
          <w:rFonts w:ascii="Arial" w:hAnsi="Arial" w:cs="Arial"/>
          <w:b/>
          <w:bCs/>
          <w:sz w:val="22"/>
          <w:szCs w:val="22"/>
        </w:rPr>
        <w:t xml:space="preserve">Statement 3: </w:t>
      </w:r>
    </w:p>
    <w:p w14:paraId="1F2DAC1A" w14:textId="77777777"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I hereby give consent for my dissertation, if accepted, to be available for photocopying and for interlibrary loan, and for the title and summary to be made available to outside organisations.</w:t>
      </w:r>
    </w:p>
    <w:p w14:paraId="36302315" w14:textId="16923165"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 xml:space="preserve">Signed: </w:t>
      </w:r>
      <w:r w:rsidR="000E3B99">
        <w:rPr>
          <w:rFonts w:ascii="Arial" w:hAnsi="Arial" w:cs="Arial"/>
          <w:noProof/>
          <w:sz w:val="22"/>
          <w:szCs w:val="22"/>
        </w:rPr>
        <w:drawing>
          <wp:inline distT="0" distB="0" distL="0" distR="0" wp14:anchorId="017DBCA6" wp14:editId="0DF78ED1">
            <wp:extent cx="1495425" cy="430493"/>
            <wp:effectExtent l="0" t="0" r="0" b="0"/>
            <wp:docPr id="645585045" name="Picture 2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10448" name="Picture 22" descr="A close-up of a signature&#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613" t="26487" r="3876" b="27619"/>
                    <a:stretch/>
                  </pic:blipFill>
                  <pic:spPr bwMode="auto">
                    <a:xfrm>
                      <a:off x="0" y="0"/>
                      <a:ext cx="1522231" cy="438210"/>
                    </a:xfrm>
                    <a:prstGeom prst="rect">
                      <a:avLst/>
                    </a:prstGeom>
                    <a:noFill/>
                    <a:ln>
                      <a:noFill/>
                    </a:ln>
                    <a:extLst>
                      <a:ext uri="{53640926-AAD7-44D8-BBD7-CCE9431645EC}">
                        <a14:shadowObscured xmlns:a14="http://schemas.microsoft.com/office/drawing/2010/main"/>
                      </a:ext>
                    </a:extLst>
                  </pic:spPr>
                </pic:pic>
              </a:graphicData>
            </a:graphic>
          </wp:inline>
        </w:drawing>
      </w:r>
    </w:p>
    <w:p w14:paraId="6FBEBAF6" w14:textId="2248F2EE"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Date: 08/04/2024</w:t>
      </w:r>
    </w:p>
    <w:p w14:paraId="7B383F26" w14:textId="77777777" w:rsidR="000E3B99" w:rsidRDefault="000E3B99" w:rsidP="003A338C">
      <w:pPr>
        <w:spacing w:line="360" w:lineRule="auto"/>
        <w:rPr>
          <w:rFonts w:ascii="Arial" w:hAnsi="Arial" w:cs="Arial"/>
          <w:b/>
          <w:bCs/>
          <w:sz w:val="22"/>
          <w:szCs w:val="22"/>
        </w:rPr>
      </w:pPr>
    </w:p>
    <w:p w14:paraId="03176383" w14:textId="11A17CAA" w:rsidR="004A4301" w:rsidRPr="00DE0DEA" w:rsidRDefault="004A4301" w:rsidP="003A338C">
      <w:pPr>
        <w:spacing w:line="360" w:lineRule="auto"/>
        <w:rPr>
          <w:rFonts w:ascii="Arial" w:hAnsi="Arial" w:cs="Arial"/>
          <w:b/>
          <w:bCs/>
          <w:sz w:val="22"/>
          <w:szCs w:val="22"/>
        </w:rPr>
      </w:pPr>
      <w:r w:rsidRPr="00DE0DEA">
        <w:rPr>
          <w:rFonts w:ascii="Arial" w:hAnsi="Arial" w:cs="Arial"/>
          <w:b/>
          <w:bCs/>
          <w:sz w:val="22"/>
          <w:szCs w:val="22"/>
        </w:rPr>
        <w:lastRenderedPageBreak/>
        <w:t>Statement 4:</w:t>
      </w:r>
    </w:p>
    <w:p w14:paraId="33513AAF" w14:textId="77777777"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I hereby give consent for my dissertation, if accepted, to be available on the university’s IT system to those who have consent to use the system.</w:t>
      </w:r>
    </w:p>
    <w:p w14:paraId="4E4517DA" w14:textId="05A289BF" w:rsidR="004A4301" w:rsidRPr="00DE0DEA" w:rsidRDefault="004A4301" w:rsidP="003A338C">
      <w:pPr>
        <w:spacing w:line="360" w:lineRule="auto"/>
        <w:rPr>
          <w:rFonts w:ascii="Arial" w:hAnsi="Arial" w:cs="Arial"/>
          <w:sz w:val="22"/>
          <w:szCs w:val="22"/>
        </w:rPr>
      </w:pPr>
      <w:r w:rsidRPr="00DE0DEA">
        <w:rPr>
          <w:rFonts w:ascii="Arial" w:hAnsi="Arial" w:cs="Arial"/>
          <w:sz w:val="22"/>
          <w:szCs w:val="22"/>
        </w:rPr>
        <w:t>Signed:</w:t>
      </w:r>
      <w:r w:rsidR="000E3B99">
        <w:rPr>
          <w:rFonts w:ascii="Arial" w:hAnsi="Arial" w:cs="Arial"/>
          <w:sz w:val="22"/>
          <w:szCs w:val="22"/>
        </w:rPr>
        <w:t xml:space="preserve"> </w:t>
      </w:r>
      <w:r w:rsidR="000E3B99">
        <w:rPr>
          <w:rFonts w:ascii="Arial" w:hAnsi="Arial" w:cs="Arial"/>
          <w:noProof/>
          <w:sz w:val="22"/>
          <w:szCs w:val="22"/>
        </w:rPr>
        <w:drawing>
          <wp:inline distT="0" distB="0" distL="0" distR="0" wp14:anchorId="478B0AFA" wp14:editId="2CE951E5">
            <wp:extent cx="1495425" cy="430493"/>
            <wp:effectExtent l="0" t="0" r="0" b="0"/>
            <wp:docPr id="1942040772" name="Picture 2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410448" name="Picture 22" descr="A close-up of a signature&#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613" t="26487" r="3876" b="27619"/>
                    <a:stretch/>
                  </pic:blipFill>
                  <pic:spPr bwMode="auto">
                    <a:xfrm>
                      <a:off x="0" y="0"/>
                      <a:ext cx="1522231" cy="438210"/>
                    </a:xfrm>
                    <a:prstGeom prst="rect">
                      <a:avLst/>
                    </a:prstGeom>
                    <a:noFill/>
                    <a:ln>
                      <a:noFill/>
                    </a:ln>
                    <a:extLst>
                      <a:ext uri="{53640926-AAD7-44D8-BBD7-CCE9431645EC}">
                        <a14:shadowObscured xmlns:a14="http://schemas.microsoft.com/office/drawing/2010/main"/>
                      </a:ext>
                    </a:extLst>
                  </pic:spPr>
                </pic:pic>
              </a:graphicData>
            </a:graphic>
          </wp:inline>
        </w:drawing>
      </w:r>
    </w:p>
    <w:p w14:paraId="24EBE2BD" w14:textId="77777777" w:rsidR="00DE0DEA" w:rsidRDefault="004A4301" w:rsidP="003A338C">
      <w:pPr>
        <w:spacing w:line="360" w:lineRule="auto"/>
        <w:rPr>
          <w:rFonts w:ascii="Arial" w:hAnsi="Arial" w:cs="Arial"/>
          <w:sz w:val="22"/>
          <w:szCs w:val="22"/>
        </w:rPr>
      </w:pPr>
      <w:r w:rsidRPr="00DE0DEA">
        <w:rPr>
          <w:rFonts w:ascii="Arial" w:hAnsi="Arial" w:cs="Arial"/>
          <w:sz w:val="22"/>
          <w:szCs w:val="22"/>
        </w:rPr>
        <w:t>Date: 08/04/2024</w:t>
      </w:r>
    </w:p>
    <w:p w14:paraId="4723823C" w14:textId="77777777" w:rsidR="000E3B99" w:rsidRDefault="000E3B99" w:rsidP="003A338C">
      <w:pPr>
        <w:spacing w:line="360" w:lineRule="auto"/>
        <w:rPr>
          <w:rFonts w:ascii="Arial" w:hAnsi="Arial" w:cs="Arial"/>
          <w:b/>
          <w:bCs/>
          <w:sz w:val="22"/>
          <w:szCs w:val="22"/>
          <w:u w:val="single"/>
        </w:rPr>
      </w:pPr>
    </w:p>
    <w:p w14:paraId="419417F9" w14:textId="77777777" w:rsidR="000E3B99" w:rsidRDefault="000E3B99" w:rsidP="003A338C">
      <w:pPr>
        <w:spacing w:line="360" w:lineRule="auto"/>
        <w:rPr>
          <w:rFonts w:ascii="Arial" w:hAnsi="Arial" w:cs="Arial"/>
          <w:b/>
          <w:bCs/>
          <w:sz w:val="22"/>
          <w:szCs w:val="22"/>
          <w:u w:val="single"/>
        </w:rPr>
      </w:pPr>
    </w:p>
    <w:p w14:paraId="669E2B02" w14:textId="77777777" w:rsidR="000E3B99" w:rsidRDefault="000E3B99" w:rsidP="003A338C">
      <w:pPr>
        <w:spacing w:line="360" w:lineRule="auto"/>
        <w:rPr>
          <w:rFonts w:ascii="Arial" w:hAnsi="Arial" w:cs="Arial"/>
          <w:b/>
          <w:bCs/>
          <w:sz w:val="22"/>
          <w:szCs w:val="22"/>
          <w:u w:val="single"/>
        </w:rPr>
      </w:pPr>
    </w:p>
    <w:p w14:paraId="52563C80" w14:textId="77777777" w:rsidR="000E3B99" w:rsidRDefault="000E3B99" w:rsidP="003A338C">
      <w:pPr>
        <w:spacing w:line="360" w:lineRule="auto"/>
        <w:rPr>
          <w:rFonts w:ascii="Arial" w:hAnsi="Arial" w:cs="Arial"/>
          <w:b/>
          <w:bCs/>
          <w:sz w:val="22"/>
          <w:szCs w:val="22"/>
          <w:u w:val="single"/>
        </w:rPr>
      </w:pPr>
    </w:p>
    <w:p w14:paraId="4938F2EF" w14:textId="77777777" w:rsidR="000E3B99" w:rsidRDefault="000E3B99" w:rsidP="003A338C">
      <w:pPr>
        <w:spacing w:line="360" w:lineRule="auto"/>
        <w:rPr>
          <w:rFonts w:ascii="Arial" w:hAnsi="Arial" w:cs="Arial"/>
          <w:b/>
          <w:bCs/>
          <w:sz w:val="22"/>
          <w:szCs w:val="22"/>
          <w:u w:val="single"/>
        </w:rPr>
      </w:pPr>
    </w:p>
    <w:p w14:paraId="4D41BA7A" w14:textId="77777777" w:rsidR="000E3B99" w:rsidRDefault="000E3B99" w:rsidP="003A338C">
      <w:pPr>
        <w:spacing w:line="360" w:lineRule="auto"/>
        <w:rPr>
          <w:rFonts w:ascii="Arial" w:hAnsi="Arial" w:cs="Arial"/>
          <w:b/>
          <w:bCs/>
          <w:sz w:val="22"/>
          <w:szCs w:val="22"/>
          <w:u w:val="single"/>
        </w:rPr>
      </w:pPr>
    </w:p>
    <w:p w14:paraId="0CB9B3C6" w14:textId="77777777" w:rsidR="000E3B99" w:rsidRDefault="000E3B99" w:rsidP="003A338C">
      <w:pPr>
        <w:spacing w:line="360" w:lineRule="auto"/>
        <w:rPr>
          <w:rFonts w:ascii="Arial" w:hAnsi="Arial" w:cs="Arial"/>
          <w:b/>
          <w:bCs/>
          <w:sz w:val="22"/>
          <w:szCs w:val="22"/>
          <w:u w:val="single"/>
        </w:rPr>
      </w:pPr>
    </w:p>
    <w:p w14:paraId="663684F8" w14:textId="77777777" w:rsidR="000E3B99" w:rsidRDefault="000E3B99" w:rsidP="003A338C">
      <w:pPr>
        <w:spacing w:line="360" w:lineRule="auto"/>
        <w:rPr>
          <w:rFonts w:ascii="Arial" w:hAnsi="Arial" w:cs="Arial"/>
          <w:b/>
          <w:bCs/>
          <w:sz w:val="22"/>
          <w:szCs w:val="22"/>
          <w:u w:val="single"/>
        </w:rPr>
      </w:pPr>
    </w:p>
    <w:p w14:paraId="6A1CE34C" w14:textId="77777777" w:rsidR="000E3B99" w:rsidRDefault="000E3B99" w:rsidP="003A338C">
      <w:pPr>
        <w:spacing w:line="360" w:lineRule="auto"/>
        <w:rPr>
          <w:rFonts w:ascii="Arial" w:hAnsi="Arial" w:cs="Arial"/>
          <w:b/>
          <w:bCs/>
          <w:sz w:val="22"/>
          <w:szCs w:val="22"/>
          <w:u w:val="single"/>
        </w:rPr>
      </w:pPr>
    </w:p>
    <w:p w14:paraId="10F9C684" w14:textId="77777777" w:rsidR="000E3B99" w:rsidRDefault="000E3B99" w:rsidP="003A338C">
      <w:pPr>
        <w:spacing w:line="360" w:lineRule="auto"/>
        <w:rPr>
          <w:rFonts w:ascii="Arial" w:hAnsi="Arial" w:cs="Arial"/>
          <w:b/>
          <w:bCs/>
          <w:sz w:val="22"/>
          <w:szCs w:val="22"/>
          <w:u w:val="single"/>
        </w:rPr>
      </w:pPr>
    </w:p>
    <w:p w14:paraId="3F595CE8" w14:textId="77777777" w:rsidR="000E3B99" w:rsidRDefault="000E3B99" w:rsidP="003A338C">
      <w:pPr>
        <w:spacing w:line="360" w:lineRule="auto"/>
        <w:rPr>
          <w:rFonts w:ascii="Arial" w:hAnsi="Arial" w:cs="Arial"/>
          <w:b/>
          <w:bCs/>
          <w:sz w:val="22"/>
          <w:szCs w:val="22"/>
          <w:u w:val="single"/>
        </w:rPr>
      </w:pPr>
    </w:p>
    <w:p w14:paraId="6690DCD0" w14:textId="77777777" w:rsidR="000E3B99" w:rsidRDefault="000E3B99" w:rsidP="003A338C">
      <w:pPr>
        <w:spacing w:line="360" w:lineRule="auto"/>
        <w:rPr>
          <w:rFonts w:ascii="Arial" w:hAnsi="Arial" w:cs="Arial"/>
          <w:b/>
          <w:bCs/>
          <w:sz w:val="22"/>
          <w:szCs w:val="22"/>
          <w:u w:val="single"/>
        </w:rPr>
      </w:pPr>
    </w:p>
    <w:p w14:paraId="22374020" w14:textId="77777777" w:rsidR="000E3B99" w:rsidRDefault="000E3B99" w:rsidP="003A338C">
      <w:pPr>
        <w:spacing w:line="360" w:lineRule="auto"/>
        <w:rPr>
          <w:rFonts w:ascii="Arial" w:hAnsi="Arial" w:cs="Arial"/>
          <w:b/>
          <w:bCs/>
          <w:sz w:val="22"/>
          <w:szCs w:val="22"/>
          <w:u w:val="single"/>
        </w:rPr>
      </w:pPr>
    </w:p>
    <w:p w14:paraId="73204082" w14:textId="77777777" w:rsidR="000E3B99" w:rsidRDefault="000E3B99" w:rsidP="003A338C">
      <w:pPr>
        <w:spacing w:line="360" w:lineRule="auto"/>
        <w:rPr>
          <w:rFonts w:ascii="Arial" w:hAnsi="Arial" w:cs="Arial"/>
          <w:b/>
          <w:bCs/>
          <w:sz w:val="22"/>
          <w:szCs w:val="22"/>
          <w:u w:val="single"/>
        </w:rPr>
      </w:pPr>
    </w:p>
    <w:p w14:paraId="3A204F55" w14:textId="77777777" w:rsidR="000E3B99" w:rsidRDefault="000E3B99" w:rsidP="003A338C">
      <w:pPr>
        <w:spacing w:line="360" w:lineRule="auto"/>
        <w:rPr>
          <w:rFonts w:ascii="Arial" w:hAnsi="Arial" w:cs="Arial"/>
          <w:b/>
          <w:bCs/>
          <w:sz w:val="22"/>
          <w:szCs w:val="22"/>
          <w:u w:val="single"/>
        </w:rPr>
      </w:pPr>
    </w:p>
    <w:p w14:paraId="2C552171" w14:textId="77777777" w:rsidR="000E3B99" w:rsidRDefault="000E3B99" w:rsidP="003A338C">
      <w:pPr>
        <w:spacing w:line="360" w:lineRule="auto"/>
        <w:rPr>
          <w:rFonts w:ascii="Arial" w:hAnsi="Arial" w:cs="Arial"/>
          <w:b/>
          <w:bCs/>
          <w:sz w:val="22"/>
          <w:szCs w:val="22"/>
          <w:u w:val="single"/>
        </w:rPr>
      </w:pPr>
    </w:p>
    <w:p w14:paraId="271876AF" w14:textId="77777777" w:rsidR="000E3B99" w:rsidRDefault="000E3B99" w:rsidP="003A338C">
      <w:pPr>
        <w:spacing w:line="360" w:lineRule="auto"/>
        <w:rPr>
          <w:rFonts w:ascii="Arial" w:hAnsi="Arial" w:cs="Arial"/>
          <w:b/>
          <w:bCs/>
          <w:sz w:val="22"/>
          <w:szCs w:val="22"/>
          <w:u w:val="single"/>
        </w:rPr>
      </w:pPr>
    </w:p>
    <w:p w14:paraId="0E3CFAA9" w14:textId="77777777" w:rsidR="000E3B99" w:rsidRDefault="000E3B99" w:rsidP="003A338C">
      <w:pPr>
        <w:spacing w:line="360" w:lineRule="auto"/>
        <w:rPr>
          <w:rFonts w:ascii="Arial" w:hAnsi="Arial" w:cs="Arial"/>
          <w:b/>
          <w:bCs/>
          <w:sz w:val="22"/>
          <w:szCs w:val="22"/>
          <w:u w:val="single"/>
        </w:rPr>
      </w:pPr>
    </w:p>
    <w:p w14:paraId="5634EA98" w14:textId="77777777" w:rsidR="000E3B99" w:rsidRDefault="000E3B99" w:rsidP="003A338C">
      <w:pPr>
        <w:spacing w:line="360" w:lineRule="auto"/>
        <w:rPr>
          <w:rFonts w:ascii="Arial" w:hAnsi="Arial" w:cs="Arial"/>
          <w:b/>
          <w:bCs/>
          <w:sz w:val="22"/>
          <w:szCs w:val="22"/>
          <w:u w:val="single"/>
        </w:rPr>
      </w:pPr>
    </w:p>
    <w:p w14:paraId="52126B8B" w14:textId="77777777" w:rsidR="00C805FA" w:rsidRDefault="00C805FA" w:rsidP="003A338C">
      <w:pPr>
        <w:spacing w:line="360" w:lineRule="auto"/>
        <w:rPr>
          <w:rFonts w:ascii="Arial" w:hAnsi="Arial" w:cs="Arial"/>
          <w:b/>
          <w:bCs/>
          <w:sz w:val="22"/>
          <w:szCs w:val="22"/>
          <w:u w:val="single"/>
        </w:rPr>
      </w:pPr>
    </w:p>
    <w:p w14:paraId="747329C4" w14:textId="6661D417" w:rsidR="001C56DD" w:rsidRPr="00DE0DEA" w:rsidRDefault="001C56DD" w:rsidP="003A338C">
      <w:pPr>
        <w:spacing w:line="360" w:lineRule="auto"/>
        <w:rPr>
          <w:rFonts w:ascii="Arial" w:hAnsi="Arial" w:cs="Arial"/>
          <w:sz w:val="22"/>
          <w:szCs w:val="22"/>
        </w:rPr>
      </w:pPr>
      <w:r w:rsidRPr="00DE0DEA">
        <w:rPr>
          <w:rFonts w:ascii="Arial" w:hAnsi="Arial" w:cs="Arial"/>
          <w:b/>
          <w:bCs/>
          <w:sz w:val="22"/>
          <w:szCs w:val="22"/>
          <w:u w:val="single"/>
        </w:rPr>
        <w:lastRenderedPageBreak/>
        <w:t>Acknowledgements</w:t>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r w:rsidR="005949EB" w:rsidRPr="00DE0DEA">
        <w:rPr>
          <w:rFonts w:ascii="Arial" w:hAnsi="Arial" w:cs="Arial"/>
          <w:b/>
          <w:bCs/>
          <w:sz w:val="22"/>
          <w:szCs w:val="22"/>
          <w:u w:val="single"/>
        </w:rPr>
        <w:tab/>
      </w:r>
    </w:p>
    <w:p w14:paraId="4C9EA249" w14:textId="77777777" w:rsidR="001C56DD" w:rsidRPr="00DE0DEA" w:rsidRDefault="001C56DD" w:rsidP="003A338C">
      <w:pPr>
        <w:spacing w:line="360" w:lineRule="auto"/>
        <w:rPr>
          <w:rFonts w:ascii="Arial" w:hAnsi="Arial" w:cs="Arial"/>
          <w:b/>
          <w:bCs/>
          <w:sz w:val="22"/>
          <w:szCs w:val="22"/>
          <w:u w:val="single"/>
        </w:rPr>
      </w:pPr>
    </w:p>
    <w:p w14:paraId="19B697F3" w14:textId="3C445658" w:rsidR="001C56DD" w:rsidRPr="00DE0DEA" w:rsidRDefault="001C56DD" w:rsidP="003A338C">
      <w:pPr>
        <w:spacing w:line="360" w:lineRule="auto"/>
        <w:rPr>
          <w:rFonts w:ascii="Arial" w:hAnsi="Arial" w:cs="Arial"/>
          <w:sz w:val="22"/>
          <w:szCs w:val="22"/>
        </w:rPr>
      </w:pPr>
      <w:r w:rsidRPr="00DE0DEA">
        <w:rPr>
          <w:rFonts w:ascii="Arial" w:hAnsi="Arial" w:cs="Arial"/>
          <w:sz w:val="22"/>
          <w:szCs w:val="22"/>
        </w:rPr>
        <w:t>I would like to acknowledge the support provided by South Wales Police and the training team throughout my three years of study</w:t>
      </w:r>
      <w:r w:rsidR="00F97537">
        <w:rPr>
          <w:rFonts w:ascii="Arial" w:hAnsi="Arial" w:cs="Arial"/>
          <w:sz w:val="22"/>
          <w:szCs w:val="22"/>
        </w:rPr>
        <w:t xml:space="preserve">. </w:t>
      </w:r>
    </w:p>
    <w:p w14:paraId="6CAC2400" w14:textId="77777777" w:rsidR="001C56DD" w:rsidRPr="00DE0DEA" w:rsidRDefault="001C56DD" w:rsidP="003A338C">
      <w:pPr>
        <w:spacing w:line="360" w:lineRule="auto"/>
        <w:rPr>
          <w:rFonts w:ascii="Arial" w:hAnsi="Arial" w:cs="Arial"/>
          <w:sz w:val="22"/>
          <w:szCs w:val="22"/>
        </w:rPr>
      </w:pPr>
    </w:p>
    <w:p w14:paraId="6E3229C1" w14:textId="2F2698AA" w:rsidR="001C56DD" w:rsidRPr="00DE0DEA" w:rsidRDefault="001C56DD" w:rsidP="003A338C">
      <w:pPr>
        <w:spacing w:line="360" w:lineRule="auto"/>
        <w:rPr>
          <w:rFonts w:ascii="Arial" w:hAnsi="Arial" w:cs="Arial"/>
          <w:sz w:val="22"/>
          <w:szCs w:val="22"/>
        </w:rPr>
      </w:pPr>
      <w:r w:rsidRPr="00DE0DEA">
        <w:rPr>
          <w:rFonts w:ascii="Arial" w:hAnsi="Arial" w:cs="Arial"/>
          <w:sz w:val="22"/>
          <w:szCs w:val="22"/>
        </w:rPr>
        <w:t>I would particularly like to thank my supervisor Fay Cosgrove for her support and guidance throughout this dissertation process.</w:t>
      </w:r>
    </w:p>
    <w:p w14:paraId="10E7C0C9" w14:textId="77777777" w:rsidR="001C56DD" w:rsidRPr="00DE0DEA" w:rsidRDefault="001C56DD" w:rsidP="003A338C">
      <w:pPr>
        <w:spacing w:line="360" w:lineRule="auto"/>
        <w:rPr>
          <w:rFonts w:ascii="Arial" w:hAnsi="Arial" w:cs="Arial"/>
          <w:sz w:val="22"/>
          <w:szCs w:val="22"/>
        </w:rPr>
      </w:pPr>
    </w:p>
    <w:p w14:paraId="776CB751" w14:textId="6626617E" w:rsidR="001C56DD" w:rsidRDefault="002809EA" w:rsidP="003A338C">
      <w:pPr>
        <w:spacing w:line="360" w:lineRule="auto"/>
        <w:rPr>
          <w:rFonts w:ascii="Arial" w:hAnsi="Arial" w:cs="Arial"/>
          <w:sz w:val="22"/>
          <w:szCs w:val="22"/>
        </w:rPr>
      </w:pPr>
      <w:r w:rsidRPr="00DE0DEA">
        <w:rPr>
          <w:rFonts w:ascii="Arial" w:hAnsi="Arial" w:cs="Arial"/>
          <w:sz w:val="22"/>
          <w:szCs w:val="22"/>
        </w:rPr>
        <w:t>Finally,</w:t>
      </w:r>
      <w:r w:rsidR="001C56DD" w:rsidRPr="00DE0DEA">
        <w:rPr>
          <w:rFonts w:ascii="Arial" w:hAnsi="Arial" w:cs="Arial"/>
          <w:sz w:val="22"/>
          <w:szCs w:val="22"/>
        </w:rPr>
        <w:t xml:space="preserve"> I would like to thank my family and friends for their endless support and patience throughout my three years </w:t>
      </w:r>
      <w:r w:rsidR="00D9206A" w:rsidRPr="00DE0DEA">
        <w:rPr>
          <w:rFonts w:ascii="Arial" w:hAnsi="Arial" w:cs="Arial"/>
          <w:sz w:val="22"/>
          <w:szCs w:val="22"/>
        </w:rPr>
        <w:t>of</w:t>
      </w:r>
      <w:r w:rsidR="001C56DD" w:rsidRPr="00DE0DEA">
        <w:rPr>
          <w:rFonts w:ascii="Arial" w:hAnsi="Arial" w:cs="Arial"/>
          <w:sz w:val="22"/>
          <w:szCs w:val="22"/>
        </w:rPr>
        <w:t xml:space="preserve"> academic studies. </w:t>
      </w:r>
    </w:p>
    <w:p w14:paraId="32A431EE" w14:textId="77777777" w:rsidR="00550B25" w:rsidRDefault="00550B25" w:rsidP="003A338C">
      <w:pPr>
        <w:spacing w:line="360" w:lineRule="auto"/>
        <w:rPr>
          <w:rFonts w:ascii="Arial" w:hAnsi="Arial" w:cs="Arial"/>
          <w:sz w:val="22"/>
          <w:szCs w:val="22"/>
        </w:rPr>
      </w:pPr>
    </w:p>
    <w:p w14:paraId="3867F428" w14:textId="77777777" w:rsidR="00550B25" w:rsidRDefault="00550B25" w:rsidP="003A338C">
      <w:pPr>
        <w:spacing w:line="360" w:lineRule="auto"/>
        <w:rPr>
          <w:rFonts w:ascii="Arial" w:hAnsi="Arial" w:cs="Arial"/>
          <w:sz w:val="22"/>
          <w:szCs w:val="22"/>
        </w:rPr>
      </w:pPr>
    </w:p>
    <w:p w14:paraId="4F2E180F" w14:textId="77777777" w:rsidR="00550B25" w:rsidRDefault="00550B25" w:rsidP="003A338C">
      <w:pPr>
        <w:spacing w:line="360" w:lineRule="auto"/>
        <w:rPr>
          <w:rFonts w:ascii="Arial" w:hAnsi="Arial" w:cs="Arial"/>
          <w:sz w:val="22"/>
          <w:szCs w:val="22"/>
        </w:rPr>
      </w:pPr>
    </w:p>
    <w:p w14:paraId="4710829E" w14:textId="77777777" w:rsidR="00550B25" w:rsidRDefault="00550B25" w:rsidP="003A338C">
      <w:pPr>
        <w:spacing w:line="360" w:lineRule="auto"/>
        <w:rPr>
          <w:rFonts w:ascii="Arial" w:hAnsi="Arial" w:cs="Arial"/>
          <w:sz w:val="22"/>
          <w:szCs w:val="22"/>
        </w:rPr>
      </w:pPr>
    </w:p>
    <w:p w14:paraId="5C667D91" w14:textId="77777777" w:rsidR="00550B25" w:rsidRDefault="00550B25" w:rsidP="003A338C">
      <w:pPr>
        <w:spacing w:line="360" w:lineRule="auto"/>
        <w:rPr>
          <w:rFonts w:ascii="Arial" w:hAnsi="Arial" w:cs="Arial"/>
          <w:sz w:val="22"/>
          <w:szCs w:val="22"/>
        </w:rPr>
      </w:pPr>
    </w:p>
    <w:p w14:paraId="11DCA8F7" w14:textId="77777777" w:rsidR="00550B25" w:rsidRDefault="00550B25" w:rsidP="003A338C">
      <w:pPr>
        <w:spacing w:line="360" w:lineRule="auto"/>
        <w:rPr>
          <w:rFonts w:ascii="Arial" w:hAnsi="Arial" w:cs="Arial"/>
          <w:sz w:val="22"/>
          <w:szCs w:val="22"/>
        </w:rPr>
      </w:pPr>
    </w:p>
    <w:p w14:paraId="2508F53F" w14:textId="77777777" w:rsidR="00550B25" w:rsidRDefault="00550B25" w:rsidP="003A338C">
      <w:pPr>
        <w:spacing w:line="360" w:lineRule="auto"/>
        <w:rPr>
          <w:rFonts w:ascii="Arial" w:hAnsi="Arial" w:cs="Arial"/>
          <w:sz w:val="22"/>
          <w:szCs w:val="22"/>
        </w:rPr>
      </w:pPr>
    </w:p>
    <w:p w14:paraId="3827C9CB" w14:textId="77777777" w:rsidR="00550B25" w:rsidRDefault="00550B25" w:rsidP="003A338C">
      <w:pPr>
        <w:spacing w:line="360" w:lineRule="auto"/>
        <w:rPr>
          <w:rFonts w:ascii="Arial" w:hAnsi="Arial" w:cs="Arial"/>
          <w:sz w:val="22"/>
          <w:szCs w:val="22"/>
        </w:rPr>
      </w:pPr>
    </w:p>
    <w:p w14:paraId="52879C00" w14:textId="77777777" w:rsidR="00550B25" w:rsidRDefault="00550B25" w:rsidP="003A338C">
      <w:pPr>
        <w:spacing w:line="360" w:lineRule="auto"/>
        <w:rPr>
          <w:rFonts w:ascii="Arial" w:hAnsi="Arial" w:cs="Arial"/>
          <w:sz w:val="22"/>
          <w:szCs w:val="22"/>
        </w:rPr>
      </w:pPr>
    </w:p>
    <w:p w14:paraId="28795AD6" w14:textId="77777777" w:rsidR="00550B25" w:rsidRDefault="00550B25" w:rsidP="003A338C">
      <w:pPr>
        <w:spacing w:line="360" w:lineRule="auto"/>
        <w:rPr>
          <w:rFonts w:ascii="Arial" w:hAnsi="Arial" w:cs="Arial"/>
          <w:sz w:val="22"/>
          <w:szCs w:val="22"/>
        </w:rPr>
      </w:pPr>
    </w:p>
    <w:p w14:paraId="26EE32E2" w14:textId="77777777" w:rsidR="00550B25" w:rsidRDefault="00550B25" w:rsidP="003A338C">
      <w:pPr>
        <w:spacing w:line="360" w:lineRule="auto"/>
        <w:rPr>
          <w:rFonts w:ascii="Arial" w:hAnsi="Arial" w:cs="Arial"/>
          <w:sz w:val="22"/>
          <w:szCs w:val="22"/>
        </w:rPr>
      </w:pPr>
    </w:p>
    <w:p w14:paraId="24064EF1" w14:textId="77777777" w:rsidR="00550B25" w:rsidRDefault="00550B25" w:rsidP="003A338C">
      <w:pPr>
        <w:spacing w:line="360" w:lineRule="auto"/>
        <w:rPr>
          <w:rFonts w:ascii="Arial" w:hAnsi="Arial" w:cs="Arial"/>
          <w:sz w:val="22"/>
          <w:szCs w:val="22"/>
        </w:rPr>
      </w:pPr>
    </w:p>
    <w:p w14:paraId="5EC0590C" w14:textId="77777777" w:rsidR="00550B25" w:rsidRDefault="00550B25" w:rsidP="003A338C">
      <w:pPr>
        <w:spacing w:line="360" w:lineRule="auto"/>
        <w:rPr>
          <w:rFonts w:ascii="Arial" w:hAnsi="Arial" w:cs="Arial"/>
          <w:sz w:val="22"/>
          <w:szCs w:val="22"/>
        </w:rPr>
      </w:pPr>
    </w:p>
    <w:p w14:paraId="6CFEA015" w14:textId="77777777" w:rsidR="00550B25" w:rsidRDefault="00550B25" w:rsidP="003A338C">
      <w:pPr>
        <w:spacing w:line="360" w:lineRule="auto"/>
        <w:rPr>
          <w:rFonts w:ascii="Arial" w:hAnsi="Arial" w:cs="Arial"/>
          <w:sz w:val="22"/>
          <w:szCs w:val="22"/>
        </w:rPr>
      </w:pPr>
    </w:p>
    <w:p w14:paraId="40BCE5CA" w14:textId="77777777" w:rsidR="00550B25" w:rsidRDefault="00550B25" w:rsidP="003A338C">
      <w:pPr>
        <w:spacing w:line="360" w:lineRule="auto"/>
        <w:rPr>
          <w:rFonts w:ascii="Arial" w:hAnsi="Arial" w:cs="Arial"/>
          <w:sz w:val="22"/>
          <w:szCs w:val="22"/>
        </w:rPr>
      </w:pPr>
    </w:p>
    <w:p w14:paraId="0663D93E" w14:textId="77777777" w:rsidR="00550B25" w:rsidRDefault="00550B25" w:rsidP="003A338C">
      <w:pPr>
        <w:spacing w:line="360" w:lineRule="auto"/>
        <w:rPr>
          <w:rFonts w:ascii="Arial" w:hAnsi="Arial" w:cs="Arial"/>
          <w:sz w:val="22"/>
          <w:szCs w:val="22"/>
        </w:rPr>
      </w:pPr>
    </w:p>
    <w:p w14:paraId="3AB051B4" w14:textId="77777777" w:rsidR="00550B25" w:rsidRDefault="00550B25" w:rsidP="003A338C">
      <w:pPr>
        <w:spacing w:line="360" w:lineRule="auto"/>
        <w:rPr>
          <w:rFonts w:ascii="Arial" w:hAnsi="Arial" w:cs="Arial"/>
          <w:sz w:val="22"/>
          <w:szCs w:val="22"/>
        </w:rPr>
      </w:pPr>
    </w:p>
    <w:p w14:paraId="0F8C5B16" w14:textId="16972E09" w:rsidR="00550B25" w:rsidRPr="00550B25" w:rsidRDefault="00550B25" w:rsidP="003A338C">
      <w:pPr>
        <w:spacing w:line="360" w:lineRule="auto"/>
        <w:rPr>
          <w:rFonts w:ascii="Arial" w:hAnsi="Arial" w:cs="Arial"/>
          <w:b/>
          <w:bCs/>
          <w:sz w:val="22"/>
          <w:szCs w:val="22"/>
          <w:u w:val="single"/>
        </w:rPr>
      </w:pPr>
      <w:r w:rsidRPr="00550B25">
        <w:rPr>
          <w:rFonts w:ascii="Arial" w:hAnsi="Arial" w:cs="Arial"/>
          <w:b/>
          <w:bCs/>
          <w:sz w:val="22"/>
          <w:szCs w:val="22"/>
          <w:u w:val="single"/>
        </w:rPr>
        <w:lastRenderedPageBreak/>
        <w:t>Abstract</w:t>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p>
    <w:p w14:paraId="03C51E4B" w14:textId="6C3C7E50" w:rsidR="00AB35A1" w:rsidRDefault="00903736" w:rsidP="00903736">
      <w:pPr>
        <w:spacing w:line="360" w:lineRule="auto"/>
        <w:ind w:firstLine="360"/>
        <w:rPr>
          <w:rFonts w:ascii="Arial" w:hAnsi="Arial" w:cs="Arial"/>
          <w:sz w:val="22"/>
          <w:szCs w:val="22"/>
        </w:rPr>
      </w:pPr>
      <w:r>
        <w:rPr>
          <w:rFonts w:ascii="Arial" w:hAnsi="Arial" w:cs="Arial"/>
          <w:sz w:val="22"/>
          <w:szCs w:val="22"/>
        </w:rPr>
        <w:t>The aim of this study is to assist in gaining a deeper understanding of Neighbourhood Policing and</w:t>
      </w:r>
      <w:r w:rsidR="00510998">
        <w:rPr>
          <w:rFonts w:ascii="Arial" w:hAnsi="Arial" w:cs="Arial"/>
          <w:sz w:val="22"/>
          <w:szCs w:val="22"/>
        </w:rPr>
        <w:t xml:space="preserve"> its</w:t>
      </w:r>
      <w:r>
        <w:rPr>
          <w:rFonts w:ascii="Arial" w:hAnsi="Arial" w:cs="Arial"/>
          <w:sz w:val="22"/>
          <w:szCs w:val="22"/>
        </w:rPr>
        <w:t xml:space="preserve"> impact on crime rates</w:t>
      </w:r>
      <w:r w:rsidR="00510998">
        <w:rPr>
          <w:rFonts w:ascii="Arial" w:hAnsi="Arial" w:cs="Arial"/>
          <w:sz w:val="22"/>
          <w:szCs w:val="22"/>
        </w:rPr>
        <w:t xml:space="preserve"> as well as </w:t>
      </w:r>
      <w:r w:rsidR="00123E5F">
        <w:rPr>
          <w:rFonts w:ascii="Arial" w:hAnsi="Arial" w:cs="Arial"/>
          <w:sz w:val="22"/>
          <w:szCs w:val="22"/>
        </w:rPr>
        <w:t>the challenges that the Policing m</w:t>
      </w:r>
      <w:r w:rsidR="00510998">
        <w:rPr>
          <w:rFonts w:ascii="Arial" w:hAnsi="Arial" w:cs="Arial"/>
          <w:sz w:val="22"/>
          <w:szCs w:val="22"/>
        </w:rPr>
        <w:t>odel faces</w:t>
      </w:r>
      <w:r w:rsidR="00123E5F">
        <w:rPr>
          <w:rFonts w:ascii="Arial" w:hAnsi="Arial" w:cs="Arial"/>
          <w:sz w:val="22"/>
          <w:szCs w:val="22"/>
        </w:rPr>
        <w:t>. This will be achieved</w:t>
      </w:r>
      <w:r>
        <w:rPr>
          <w:rFonts w:ascii="Arial" w:hAnsi="Arial" w:cs="Arial"/>
          <w:sz w:val="22"/>
          <w:szCs w:val="22"/>
        </w:rPr>
        <w:t xml:space="preserve"> by gathering information directly from the officers and staff who are intrusted to deliver the Policing method. By gaining the per</w:t>
      </w:r>
      <w:r w:rsidR="004B7744">
        <w:rPr>
          <w:rFonts w:ascii="Arial" w:hAnsi="Arial" w:cs="Arial"/>
          <w:sz w:val="22"/>
          <w:szCs w:val="22"/>
        </w:rPr>
        <w:t>ceptions</w:t>
      </w:r>
      <w:r>
        <w:rPr>
          <w:rFonts w:ascii="Arial" w:hAnsi="Arial" w:cs="Arial"/>
          <w:sz w:val="22"/>
          <w:szCs w:val="22"/>
        </w:rPr>
        <w:t xml:space="preserve"> from officers and staff it is believed that this study will further contribute with recommendations on how Neighbourhood Policing can improve</w:t>
      </w:r>
      <w:r w:rsidR="00510998">
        <w:rPr>
          <w:rFonts w:ascii="Arial" w:hAnsi="Arial" w:cs="Arial"/>
          <w:sz w:val="22"/>
          <w:szCs w:val="22"/>
        </w:rPr>
        <w:t xml:space="preserve"> </w:t>
      </w:r>
      <w:r>
        <w:rPr>
          <w:rFonts w:ascii="Arial" w:hAnsi="Arial" w:cs="Arial"/>
          <w:sz w:val="22"/>
          <w:szCs w:val="22"/>
        </w:rPr>
        <w:t>its impact</w:t>
      </w:r>
      <w:r w:rsidR="007676EB">
        <w:rPr>
          <w:rFonts w:ascii="Arial" w:hAnsi="Arial" w:cs="Arial"/>
          <w:sz w:val="22"/>
          <w:szCs w:val="22"/>
        </w:rPr>
        <w:t>.</w:t>
      </w:r>
    </w:p>
    <w:p w14:paraId="4C8CD7E9" w14:textId="44B46B3A" w:rsidR="006E63A2" w:rsidRDefault="007676EB" w:rsidP="006E63A2">
      <w:pPr>
        <w:spacing w:line="360" w:lineRule="auto"/>
        <w:ind w:firstLine="360"/>
        <w:rPr>
          <w:rFonts w:ascii="Arial" w:hAnsi="Arial" w:cs="Arial"/>
          <w:sz w:val="22"/>
          <w:szCs w:val="22"/>
        </w:rPr>
      </w:pPr>
      <w:r>
        <w:rPr>
          <w:rFonts w:ascii="Arial" w:hAnsi="Arial" w:cs="Arial"/>
          <w:sz w:val="22"/>
          <w:szCs w:val="22"/>
        </w:rPr>
        <w:t>This study will discuss the history and foundations of Neighbourhood Policing as well as</w:t>
      </w:r>
      <w:r w:rsidR="00510998">
        <w:rPr>
          <w:rFonts w:ascii="Arial" w:hAnsi="Arial" w:cs="Arial"/>
          <w:sz w:val="22"/>
          <w:szCs w:val="22"/>
        </w:rPr>
        <w:t xml:space="preserve"> the</w:t>
      </w:r>
      <w:r>
        <w:rPr>
          <w:rFonts w:ascii="Arial" w:hAnsi="Arial" w:cs="Arial"/>
          <w:sz w:val="22"/>
          <w:szCs w:val="22"/>
        </w:rPr>
        <w:t xml:space="preserve"> supporting theories and policing techniques which are widely used by Neighbourhood Policing teams around the world.</w:t>
      </w:r>
      <w:r w:rsidR="00123E5F">
        <w:rPr>
          <w:rFonts w:ascii="Arial" w:hAnsi="Arial" w:cs="Arial"/>
          <w:sz w:val="22"/>
          <w:szCs w:val="22"/>
        </w:rPr>
        <w:t xml:space="preserve"> To support these theories, select case studies will be detailed as examples of successful Neighbourhood Policing projects.</w:t>
      </w:r>
      <w:r w:rsidR="004D65E5">
        <w:rPr>
          <w:rFonts w:ascii="Arial" w:hAnsi="Arial" w:cs="Arial"/>
          <w:sz w:val="22"/>
          <w:szCs w:val="22"/>
        </w:rPr>
        <w:t xml:space="preserve"> Historic research into the impact of Neighbourhood Policing on crime rates will b</w:t>
      </w:r>
      <w:r w:rsidR="00123E5F">
        <w:rPr>
          <w:rFonts w:ascii="Arial" w:hAnsi="Arial" w:cs="Arial"/>
          <w:sz w:val="22"/>
          <w:szCs w:val="22"/>
        </w:rPr>
        <w:t>e</w:t>
      </w:r>
      <w:r w:rsidR="00B801B6">
        <w:rPr>
          <w:rFonts w:ascii="Arial" w:hAnsi="Arial" w:cs="Arial"/>
          <w:sz w:val="22"/>
          <w:szCs w:val="22"/>
        </w:rPr>
        <w:t xml:space="preserve"> </w:t>
      </w:r>
      <w:r w:rsidR="004B7744">
        <w:rPr>
          <w:rFonts w:ascii="Arial" w:hAnsi="Arial" w:cs="Arial"/>
          <w:sz w:val="22"/>
          <w:szCs w:val="22"/>
        </w:rPr>
        <w:t xml:space="preserve">discussed to further expand on the impact of Neighbourhood Policing. </w:t>
      </w:r>
    </w:p>
    <w:p w14:paraId="73580E21" w14:textId="0F26F113" w:rsidR="0077157F" w:rsidRDefault="0077157F" w:rsidP="006E63A2">
      <w:pPr>
        <w:spacing w:line="360" w:lineRule="auto"/>
        <w:ind w:firstLine="360"/>
        <w:rPr>
          <w:rFonts w:ascii="Arial" w:hAnsi="Arial" w:cs="Arial"/>
          <w:sz w:val="22"/>
          <w:szCs w:val="22"/>
        </w:rPr>
      </w:pPr>
      <w:r>
        <w:rPr>
          <w:rFonts w:ascii="Arial" w:hAnsi="Arial" w:cs="Arial"/>
          <w:sz w:val="22"/>
          <w:szCs w:val="22"/>
        </w:rPr>
        <w:t xml:space="preserve">The findings in this study will be analysed using a thematic analysis to identify any recurring themes or ideas, which will highlight the </w:t>
      </w:r>
      <w:r w:rsidR="004B7744">
        <w:rPr>
          <w:rFonts w:ascii="Arial" w:hAnsi="Arial" w:cs="Arial"/>
          <w:sz w:val="22"/>
          <w:szCs w:val="22"/>
        </w:rPr>
        <w:t>perceptions o</w:t>
      </w:r>
      <w:r w:rsidR="00510998">
        <w:rPr>
          <w:rFonts w:ascii="Arial" w:hAnsi="Arial" w:cs="Arial"/>
          <w:sz w:val="22"/>
          <w:szCs w:val="22"/>
        </w:rPr>
        <w:t>n the impact which</w:t>
      </w:r>
      <w:r w:rsidR="004B7744">
        <w:rPr>
          <w:rFonts w:ascii="Arial" w:hAnsi="Arial" w:cs="Arial"/>
          <w:sz w:val="22"/>
          <w:szCs w:val="22"/>
        </w:rPr>
        <w:t xml:space="preserve"> Neighbourhood Policing</w:t>
      </w:r>
      <w:r w:rsidR="00510998">
        <w:rPr>
          <w:rFonts w:ascii="Arial" w:hAnsi="Arial" w:cs="Arial"/>
          <w:sz w:val="22"/>
          <w:szCs w:val="22"/>
        </w:rPr>
        <w:t xml:space="preserve"> has.</w:t>
      </w:r>
      <w:r w:rsidR="004B7744">
        <w:rPr>
          <w:rFonts w:ascii="Arial" w:hAnsi="Arial" w:cs="Arial"/>
          <w:sz w:val="22"/>
          <w:szCs w:val="22"/>
        </w:rPr>
        <w:t xml:space="preserve"> </w:t>
      </w:r>
    </w:p>
    <w:p w14:paraId="0FB3974D" w14:textId="4C039040" w:rsidR="006E63A2" w:rsidRDefault="006E63A2" w:rsidP="00903736">
      <w:pPr>
        <w:spacing w:line="360" w:lineRule="auto"/>
        <w:ind w:firstLine="360"/>
        <w:rPr>
          <w:rFonts w:ascii="Arial" w:hAnsi="Arial" w:cs="Arial"/>
          <w:sz w:val="22"/>
          <w:szCs w:val="22"/>
        </w:rPr>
      </w:pPr>
      <w:r>
        <w:rPr>
          <w:rFonts w:ascii="Arial" w:hAnsi="Arial" w:cs="Arial"/>
          <w:sz w:val="22"/>
          <w:szCs w:val="22"/>
        </w:rPr>
        <w:t xml:space="preserve">Following its completion, the study will look to detail recommendations on how to Improve Neighbourhood Polcing and discuss the perspectives from participating Officers and Staff members. </w:t>
      </w:r>
    </w:p>
    <w:p w14:paraId="4764F2E1" w14:textId="77777777" w:rsidR="00903736" w:rsidRPr="00DE0DEA" w:rsidRDefault="00903736" w:rsidP="003A338C">
      <w:pPr>
        <w:spacing w:line="360" w:lineRule="auto"/>
        <w:rPr>
          <w:rFonts w:ascii="Arial" w:hAnsi="Arial" w:cs="Arial"/>
          <w:sz w:val="22"/>
          <w:szCs w:val="22"/>
        </w:rPr>
      </w:pPr>
    </w:p>
    <w:p w14:paraId="605F5DA0" w14:textId="77777777" w:rsidR="00AB35A1" w:rsidRPr="00DE0DEA" w:rsidRDefault="00AB35A1" w:rsidP="003A338C">
      <w:pPr>
        <w:spacing w:line="360" w:lineRule="auto"/>
        <w:rPr>
          <w:rFonts w:ascii="Arial" w:hAnsi="Arial" w:cs="Arial"/>
          <w:sz w:val="22"/>
          <w:szCs w:val="22"/>
        </w:rPr>
      </w:pPr>
    </w:p>
    <w:p w14:paraId="681F36DA" w14:textId="77777777" w:rsidR="00AB35A1" w:rsidRPr="00DE0DEA" w:rsidRDefault="00AB35A1" w:rsidP="003A338C">
      <w:pPr>
        <w:spacing w:line="360" w:lineRule="auto"/>
        <w:rPr>
          <w:rFonts w:ascii="Arial" w:hAnsi="Arial" w:cs="Arial"/>
          <w:sz w:val="22"/>
          <w:szCs w:val="22"/>
        </w:rPr>
      </w:pPr>
    </w:p>
    <w:p w14:paraId="556C5722" w14:textId="77777777" w:rsidR="00AB35A1" w:rsidRPr="00DE0DEA" w:rsidRDefault="00AB35A1" w:rsidP="003A338C">
      <w:pPr>
        <w:spacing w:line="360" w:lineRule="auto"/>
        <w:rPr>
          <w:rFonts w:ascii="Arial" w:hAnsi="Arial" w:cs="Arial"/>
          <w:sz w:val="22"/>
          <w:szCs w:val="22"/>
        </w:rPr>
      </w:pPr>
    </w:p>
    <w:p w14:paraId="144BA5E5" w14:textId="77777777" w:rsidR="00AB35A1" w:rsidRPr="00DE0DEA" w:rsidRDefault="00AB35A1" w:rsidP="003A338C">
      <w:pPr>
        <w:spacing w:line="360" w:lineRule="auto"/>
        <w:rPr>
          <w:rFonts w:ascii="Arial" w:hAnsi="Arial" w:cs="Arial"/>
          <w:sz w:val="22"/>
          <w:szCs w:val="22"/>
        </w:rPr>
      </w:pPr>
    </w:p>
    <w:p w14:paraId="5A75825E" w14:textId="77777777" w:rsidR="00AB35A1" w:rsidRPr="00DE0DEA" w:rsidRDefault="00AB35A1" w:rsidP="003A338C">
      <w:pPr>
        <w:spacing w:line="360" w:lineRule="auto"/>
        <w:rPr>
          <w:rFonts w:ascii="Arial" w:hAnsi="Arial" w:cs="Arial"/>
          <w:sz w:val="22"/>
          <w:szCs w:val="22"/>
        </w:rPr>
      </w:pPr>
    </w:p>
    <w:p w14:paraId="3AAF69B1" w14:textId="77777777" w:rsidR="00AB35A1" w:rsidRPr="00DE0DEA" w:rsidRDefault="00AB35A1" w:rsidP="003A338C">
      <w:pPr>
        <w:spacing w:line="360" w:lineRule="auto"/>
        <w:rPr>
          <w:rFonts w:ascii="Arial" w:hAnsi="Arial" w:cs="Arial"/>
          <w:sz w:val="22"/>
          <w:szCs w:val="22"/>
        </w:rPr>
      </w:pPr>
    </w:p>
    <w:p w14:paraId="3BB9296F" w14:textId="77777777" w:rsidR="00AB35A1" w:rsidRPr="00DE0DEA" w:rsidRDefault="00AB35A1" w:rsidP="003A338C">
      <w:pPr>
        <w:spacing w:line="360" w:lineRule="auto"/>
        <w:rPr>
          <w:rFonts w:ascii="Arial" w:hAnsi="Arial" w:cs="Arial"/>
          <w:sz w:val="22"/>
          <w:szCs w:val="22"/>
        </w:rPr>
      </w:pPr>
    </w:p>
    <w:p w14:paraId="0050C28B" w14:textId="77777777" w:rsidR="00AB35A1" w:rsidRPr="00DE0DEA" w:rsidRDefault="00AB35A1" w:rsidP="003A338C">
      <w:pPr>
        <w:spacing w:line="360" w:lineRule="auto"/>
        <w:rPr>
          <w:rFonts w:ascii="Arial" w:hAnsi="Arial" w:cs="Arial"/>
          <w:sz w:val="22"/>
          <w:szCs w:val="22"/>
        </w:rPr>
      </w:pPr>
    </w:p>
    <w:p w14:paraId="0B6E91C2" w14:textId="77777777" w:rsidR="00AB35A1" w:rsidRPr="00DE0DEA" w:rsidRDefault="00AB35A1" w:rsidP="003A338C">
      <w:pPr>
        <w:spacing w:line="360" w:lineRule="auto"/>
        <w:rPr>
          <w:rFonts w:ascii="Arial" w:hAnsi="Arial" w:cs="Arial"/>
          <w:sz w:val="22"/>
          <w:szCs w:val="22"/>
        </w:rPr>
      </w:pPr>
    </w:p>
    <w:p w14:paraId="365689E4" w14:textId="77777777" w:rsidR="00510998" w:rsidRDefault="00510998" w:rsidP="003A338C">
      <w:pPr>
        <w:spacing w:line="360" w:lineRule="auto"/>
        <w:rPr>
          <w:rFonts w:ascii="Arial" w:hAnsi="Arial" w:cs="Arial"/>
          <w:sz w:val="22"/>
          <w:szCs w:val="22"/>
        </w:rPr>
      </w:pPr>
    </w:p>
    <w:p w14:paraId="10C39E8F" w14:textId="63FB2F68" w:rsidR="00AB35A1" w:rsidRPr="00DE0DEA" w:rsidRDefault="00AB35A1" w:rsidP="003A338C">
      <w:pPr>
        <w:spacing w:line="360" w:lineRule="auto"/>
        <w:rPr>
          <w:rFonts w:ascii="Arial" w:hAnsi="Arial" w:cs="Arial"/>
          <w:b/>
          <w:bCs/>
          <w:sz w:val="22"/>
          <w:szCs w:val="22"/>
          <w:u w:val="single"/>
        </w:rPr>
      </w:pPr>
      <w:r w:rsidRPr="00DE0DEA">
        <w:rPr>
          <w:rFonts w:ascii="Arial" w:hAnsi="Arial" w:cs="Arial"/>
          <w:b/>
          <w:bCs/>
          <w:sz w:val="22"/>
          <w:szCs w:val="22"/>
          <w:u w:val="single"/>
        </w:rPr>
        <w:lastRenderedPageBreak/>
        <w:t>Contents</w:t>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E85069" w:rsidRPr="00DE0DEA">
        <w:rPr>
          <w:rFonts w:ascii="Arial" w:hAnsi="Arial" w:cs="Arial"/>
          <w:b/>
          <w:bCs/>
          <w:sz w:val="22"/>
          <w:szCs w:val="22"/>
          <w:u w:val="single"/>
        </w:rPr>
        <w:t xml:space="preserve">                                                                                                                                   </w:t>
      </w:r>
    </w:p>
    <w:p w14:paraId="72DE0D3B" w14:textId="77777777" w:rsidR="00AB35A1" w:rsidRPr="00DE0DEA" w:rsidRDefault="00AB35A1" w:rsidP="003A338C">
      <w:pPr>
        <w:spacing w:line="360" w:lineRule="auto"/>
        <w:rPr>
          <w:rFonts w:ascii="Arial" w:hAnsi="Arial" w:cs="Arial"/>
          <w:b/>
          <w:bCs/>
          <w:sz w:val="22"/>
          <w:szCs w:val="22"/>
          <w:u w:val="single"/>
        </w:rPr>
      </w:pPr>
    </w:p>
    <w:p w14:paraId="7E9FC09F" w14:textId="1C50D31E" w:rsidR="00AB35A1" w:rsidRPr="00FF7BF0" w:rsidRDefault="00AB35A1" w:rsidP="003A338C">
      <w:pPr>
        <w:spacing w:line="360" w:lineRule="auto"/>
        <w:rPr>
          <w:rFonts w:ascii="Arial" w:hAnsi="Arial" w:cs="Arial"/>
          <w:b/>
          <w:bCs/>
          <w:sz w:val="22"/>
          <w:szCs w:val="22"/>
          <w:u w:val="single"/>
        </w:rPr>
      </w:pPr>
      <w:bookmarkStart w:id="0" w:name="_Hlk162625877"/>
      <w:r w:rsidRPr="00FF7BF0">
        <w:rPr>
          <w:rFonts w:ascii="Arial" w:hAnsi="Arial" w:cs="Arial"/>
          <w:b/>
          <w:bCs/>
          <w:sz w:val="22"/>
          <w:szCs w:val="22"/>
          <w:u w:val="single"/>
        </w:rPr>
        <w:t>Chapter 1: Introduction</w:t>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8E0A78" w:rsidRPr="008E0A78">
        <w:rPr>
          <w:rFonts w:ascii="Arial" w:hAnsi="Arial" w:cs="Arial"/>
          <w:sz w:val="22"/>
          <w:szCs w:val="22"/>
          <w:u w:val="single"/>
        </w:rPr>
        <w:t>Page 10-11</w:t>
      </w:r>
      <w:r w:rsidR="000F71D9" w:rsidRPr="00FF7BF0">
        <w:rPr>
          <w:rFonts w:ascii="Arial" w:hAnsi="Arial" w:cs="Arial"/>
          <w:b/>
          <w:bCs/>
          <w:sz w:val="22"/>
          <w:szCs w:val="22"/>
          <w:u w:val="single"/>
        </w:rPr>
        <w:tab/>
      </w:r>
      <w:r w:rsidR="00E85069" w:rsidRPr="00FF7BF0">
        <w:rPr>
          <w:rFonts w:ascii="Arial" w:hAnsi="Arial" w:cs="Arial"/>
          <w:b/>
          <w:bCs/>
          <w:sz w:val="22"/>
          <w:szCs w:val="22"/>
          <w:u w:val="single"/>
        </w:rPr>
        <w:t xml:space="preserve">                                         </w:t>
      </w:r>
    </w:p>
    <w:p w14:paraId="1031EDEC" w14:textId="0B463FEB" w:rsidR="00C662F4" w:rsidRPr="00FF7BF0" w:rsidRDefault="00C662F4" w:rsidP="003A338C">
      <w:pPr>
        <w:pStyle w:val="ListParagraph"/>
        <w:numPr>
          <w:ilvl w:val="1"/>
          <w:numId w:val="5"/>
        </w:numPr>
        <w:spacing w:line="360" w:lineRule="auto"/>
        <w:rPr>
          <w:rFonts w:ascii="Arial" w:hAnsi="Arial" w:cs="Arial"/>
          <w:sz w:val="22"/>
          <w:szCs w:val="22"/>
        </w:rPr>
      </w:pPr>
      <w:r w:rsidRPr="00FF7BF0">
        <w:rPr>
          <w:rFonts w:ascii="Arial" w:hAnsi="Arial" w:cs="Arial"/>
          <w:sz w:val="22"/>
          <w:szCs w:val="22"/>
        </w:rPr>
        <w:t>Background</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10034CB8" w14:textId="257642C3" w:rsidR="00C662F4" w:rsidRPr="00FF7BF0" w:rsidRDefault="00742C64" w:rsidP="003A338C">
      <w:pPr>
        <w:spacing w:line="360" w:lineRule="auto"/>
        <w:rPr>
          <w:rFonts w:ascii="Arial" w:hAnsi="Arial" w:cs="Arial"/>
          <w:sz w:val="22"/>
          <w:szCs w:val="22"/>
        </w:rPr>
      </w:pPr>
      <w:r w:rsidRPr="00FF7BF0">
        <w:rPr>
          <w:rFonts w:ascii="Arial" w:hAnsi="Arial" w:cs="Arial"/>
          <w:sz w:val="22"/>
          <w:szCs w:val="22"/>
        </w:rPr>
        <w:t xml:space="preserve">1.2 </w:t>
      </w:r>
      <w:r w:rsidR="00C662F4" w:rsidRPr="00FF7BF0">
        <w:rPr>
          <w:rFonts w:ascii="Arial" w:hAnsi="Arial" w:cs="Arial"/>
          <w:sz w:val="22"/>
          <w:szCs w:val="22"/>
        </w:rPr>
        <w:t>Research Rationale</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4C035A29" w14:textId="10B138F4" w:rsidR="00C662F4" w:rsidRPr="00FF7BF0" w:rsidRDefault="00742C64" w:rsidP="003A338C">
      <w:pPr>
        <w:spacing w:line="360" w:lineRule="auto"/>
        <w:rPr>
          <w:rFonts w:ascii="Arial" w:hAnsi="Arial" w:cs="Arial"/>
          <w:sz w:val="22"/>
          <w:szCs w:val="22"/>
        </w:rPr>
      </w:pPr>
      <w:r w:rsidRPr="00FF7BF0">
        <w:rPr>
          <w:rFonts w:ascii="Arial" w:hAnsi="Arial" w:cs="Arial"/>
          <w:sz w:val="22"/>
          <w:szCs w:val="22"/>
        </w:rPr>
        <w:t xml:space="preserve">1.3 </w:t>
      </w:r>
      <w:r w:rsidR="00C662F4" w:rsidRPr="00FF7BF0">
        <w:rPr>
          <w:rFonts w:ascii="Arial" w:hAnsi="Arial" w:cs="Arial"/>
          <w:sz w:val="22"/>
          <w:szCs w:val="22"/>
        </w:rPr>
        <w:t>Aims and Objectives</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6B304178" w14:textId="683BC95F" w:rsidR="008151A2" w:rsidRPr="00FF7BF0" w:rsidRDefault="00742C64" w:rsidP="003A338C">
      <w:pPr>
        <w:spacing w:line="360" w:lineRule="auto"/>
        <w:rPr>
          <w:rFonts w:ascii="Arial" w:hAnsi="Arial" w:cs="Arial"/>
          <w:sz w:val="22"/>
          <w:szCs w:val="22"/>
        </w:rPr>
      </w:pPr>
      <w:r w:rsidRPr="00FF7BF0">
        <w:rPr>
          <w:rFonts w:ascii="Arial" w:hAnsi="Arial" w:cs="Arial"/>
          <w:sz w:val="22"/>
          <w:szCs w:val="22"/>
        </w:rPr>
        <w:t xml:space="preserve">1.4 </w:t>
      </w:r>
      <w:r w:rsidR="00C662F4" w:rsidRPr="00FF7BF0">
        <w:rPr>
          <w:rFonts w:ascii="Arial" w:hAnsi="Arial" w:cs="Arial"/>
          <w:sz w:val="22"/>
          <w:szCs w:val="22"/>
        </w:rPr>
        <w:t>Structure</w:t>
      </w:r>
      <w:bookmarkEnd w:id="0"/>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1BFA6FB7" w14:textId="02F74411" w:rsidR="00A96827" w:rsidRPr="00FF7BF0" w:rsidRDefault="00A96827" w:rsidP="003A338C">
      <w:pPr>
        <w:spacing w:line="360" w:lineRule="auto"/>
        <w:rPr>
          <w:rFonts w:ascii="Arial" w:hAnsi="Arial" w:cs="Arial"/>
          <w:sz w:val="22"/>
          <w:szCs w:val="22"/>
        </w:rPr>
      </w:pPr>
      <w:r w:rsidRPr="00FF7BF0">
        <w:rPr>
          <w:rFonts w:ascii="Arial" w:hAnsi="Arial" w:cs="Arial"/>
          <w:sz w:val="22"/>
          <w:szCs w:val="22"/>
        </w:rPr>
        <w:t>1.5 Conclusion</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5518870F" w14:textId="77777777" w:rsidR="00665448" w:rsidRPr="00FF7BF0" w:rsidRDefault="00665448" w:rsidP="003A338C">
      <w:pPr>
        <w:spacing w:line="360" w:lineRule="auto"/>
        <w:rPr>
          <w:rFonts w:ascii="Arial" w:hAnsi="Arial" w:cs="Arial"/>
          <w:sz w:val="22"/>
          <w:szCs w:val="22"/>
        </w:rPr>
      </w:pPr>
    </w:p>
    <w:p w14:paraId="0F1198C4" w14:textId="518BB36A" w:rsidR="00477831" w:rsidRPr="00FF7BF0" w:rsidRDefault="00AB35A1" w:rsidP="003A338C">
      <w:pPr>
        <w:spacing w:line="360" w:lineRule="auto"/>
        <w:rPr>
          <w:rFonts w:ascii="Arial" w:hAnsi="Arial" w:cs="Arial"/>
          <w:b/>
          <w:bCs/>
          <w:sz w:val="22"/>
          <w:szCs w:val="22"/>
          <w:u w:val="single"/>
        </w:rPr>
      </w:pPr>
      <w:r w:rsidRPr="00FF7BF0">
        <w:rPr>
          <w:rFonts w:ascii="Arial" w:hAnsi="Arial" w:cs="Arial"/>
          <w:b/>
          <w:bCs/>
          <w:sz w:val="22"/>
          <w:szCs w:val="22"/>
          <w:u w:val="single"/>
        </w:rPr>
        <w:t>Chapter 2: Literature Review</w:t>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E73AC5" w:rsidRPr="00E73AC5">
        <w:rPr>
          <w:rFonts w:ascii="Arial" w:hAnsi="Arial" w:cs="Arial"/>
          <w:sz w:val="22"/>
          <w:szCs w:val="22"/>
          <w:u w:val="single"/>
        </w:rPr>
        <w:t>Page 12-19</w:t>
      </w:r>
      <w:r w:rsidR="000F71D9" w:rsidRPr="00FF7BF0">
        <w:rPr>
          <w:rFonts w:ascii="Arial" w:hAnsi="Arial" w:cs="Arial"/>
          <w:b/>
          <w:bCs/>
          <w:sz w:val="22"/>
          <w:szCs w:val="22"/>
          <w:u w:val="single"/>
        </w:rPr>
        <w:tab/>
      </w:r>
      <w:r w:rsidR="00E85069" w:rsidRPr="00FF7BF0">
        <w:rPr>
          <w:rFonts w:ascii="Arial" w:hAnsi="Arial" w:cs="Arial"/>
          <w:b/>
          <w:bCs/>
          <w:sz w:val="22"/>
          <w:szCs w:val="22"/>
          <w:u w:val="single"/>
        </w:rPr>
        <w:t xml:space="preserve">                                                                                              </w:t>
      </w:r>
    </w:p>
    <w:p w14:paraId="4704CC2B" w14:textId="6712D26F" w:rsidR="00C662F4" w:rsidRPr="00FF7BF0" w:rsidRDefault="00477831" w:rsidP="003A338C">
      <w:pPr>
        <w:spacing w:line="360" w:lineRule="auto"/>
        <w:rPr>
          <w:rFonts w:ascii="Arial" w:hAnsi="Arial" w:cs="Arial"/>
          <w:sz w:val="22"/>
          <w:szCs w:val="22"/>
        </w:rPr>
      </w:pPr>
      <w:r w:rsidRPr="00FF7BF0">
        <w:rPr>
          <w:rFonts w:ascii="Arial" w:hAnsi="Arial" w:cs="Arial"/>
          <w:sz w:val="22"/>
          <w:szCs w:val="22"/>
        </w:rPr>
        <w:t xml:space="preserve">2.1 </w:t>
      </w:r>
      <w:r w:rsidR="00C662F4" w:rsidRPr="00FF7BF0">
        <w:rPr>
          <w:rFonts w:ascii="Arial" w:hAnsi="Arial" w:cs="Arial"/>
          <w:sz w:val="22"/>
          <w:szCs w:val="22"/>
        </w:rPr>
        <w:t>Introduction</w:t>
      </w:r>
      <w:r w:rsidR="00CD57DF">
        <w:rPr>
          <w:rFonts w:ascii="Arial" w:hAnsi="Arial" w:cs="Arial"/>
          <w:sz w:val="22"/>
          <w:szCs w:val="22"/>
        </w:rPr>
        <w:tab/>
      </w:r>
      <w:r w:rsidR="00CD57DF">
        <w:rPr>
          <w:rFonts w:ascii="Arial" w:hAnsi="Arial" w:cs="Arial"/>
          <w:sz w:val="22"/>
          <w:szCs w:val="22"/>
        </w:rPr>
        <w:tab/>
      </w:r>
      <w:r w:rsidR="00CD57DF">
        <w:rPr>
          <w:rFonts w:ascii="Arial" w:hAnsi="Arial" w:cs="Arial"/>
          <w:sz w:val="22"/>
          <w:szCs w:val="22"/>
        </w:rPr>
        <w:tab/>
      </w:r>
      <w:r w:rsidR="00CD57DF">
        <w:rPr>
          <w:rFonts w:ascii="Arial" w:hAnsi="Arial" w:cs="Arial"/>
          <w:sz w:val="22"/>
          <w:szCs w:val="22"/>
        </w:rPr>
        <w:tab/>
      </w:r>
      <w:r w:rsidR="00CD57DF">
        <w:rPr>
          <w:rFonts w:ascii="Arial" w:hAnsi="Arial" w:cs="Arial"/>
          <w:sz w:val="22"/>
          <w:szCs w:val="22"/>
        </w:rPr>
        <w:tab/>
      </w:r>
      <w:r w:rsidR="00CD57DF">
        <w:rPr>
          <w:rFonts w:ascii="Arial" w:hAnsi="Arial" w:cs="Arial"/>
          <w:sz w:val="22"/>
          <w:szCs w:val="22"/>
        </w:rPr>
        <w:tab/>
      </w:r>
      <w:r w:rsidR="00CD57DF">
        <w:rPr>
          <w:rFonts w:ascii="Arial" w:hAnsi="Arial" w:cs="Arial"/>
          <w:sz w:val="22"/>
          <w:szCs w:val="22"/>
        </w:rPr>
        <w:tab/>
      </w:r>
      <w:r w:rsidR="00CD57DF">
        <w:rPr>
          <w:rFonts w:ascii="Arial" w:hAnsi="Arial" w:cs="Arial"/>
          <w:sz w:val="22"/>
          <w:szCs w:val="22"/>
        </w:rPr>
        <w:tab/>
      </w:r>
    </w:p>
    <w:p w14:paraId="63DE071F" w14:textId="3961195D" w:rsidR="00C662F4" w:rsidRPr="00FF7BF0" w:rsidRDefault="00477831" w:rsidP="003A338C">
      <w:pPr>
        <w:spacing w:line="360" w:lineRule="auto"/>
        <w:rPr>
          <w:rFonts w:ascii="Arial" w:hAnsi="Arial" w:cs="Arial"/>
          <w:sz w:val="22"/>
          <w:szCs w:val="22"/>
        </w:rPr>
      </w:pPr>
      <w:r w:rsidRPr="00FF7BF0">
        <w:rPr>
          <w:rFonts w:ascii="Arial" w:hAnsi="Arial" w:cs="Arial"/>
          <w:sz w:val="22"/>
          <w:szCs w:val="22"/>
        </w:rPr>
        <w:t xml:space="preserve">2.2 </w:t>
      </w:r>
      <w:r w:rsidR="00C662F4" w:rsidRPr="00FF7BF0">
        <w:rPr>
          <w:rFonts w:ascii="Arial" w:hAnsi="Arial" w:cs="Arial"/>
          <w:sz w:val="22"/>
          <w:szCs w:val="22"/>
        </w:rPr>
        <w:t>Foundations of Neighbourhood Policing</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3640D23B" w14:textId="1D187583" w:rsidR="00C662F4" w:rsidRPr="00FF7BF0" w:rsidRDefault="00477831" w:rsidP="003A338C">
      <w:pPr>
        <w:spacing w:line="360" w:lineRule="auto"/>
        <w:rPr>
          <w:rFonts w:ascii="Arial" w:hAnsi="Arial" w:cs="Arial"/>
          <w:sz w:val="22"/>
          <w:szCs w:val="22"/>
        </w:rPr>
      </w:pPr>
      <w:r w:rsidRPr="00FF7BF0">
        <w:rPr>
          <w:rFonts w:ascii="Arial" w:hAnsi="Arial" w:cs="Arial"/>
          <w:sz w:val="22"/>
          <w:szCs w:val="22"/>
        </w:rPr>
        <w:t xml:space="preserve">2.3 </w:t>
      </w:r>
      <w:r w:rsidR="00C662F4" w:rsidRPr="00FF7BF0">
        <w:rPr>
          <w:rFonts w:ascii="Arial" w:hAnsi="Arial" w:cs="Arial"/>
          <w:sz w:val="22"/>
          <w:szCs w:val="22"/>
        </w:rPr>
        <w:t>Neighbourhood Policing Strategies and Theories</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3B877644" w14:textId="548957C0" w:rsidR="00C662F4" w:rsidRPr="00FF7BF0" w:rsidRDefault="00477831" w:rsidP="003A338C">
      <w:pPr>
        <w:spacing w:line="360" w:lineRule="auto"/>
        <w:rPr>
          <w:rFonts w:ascii="Arial" w:hAnsi="Arial" w:cs="Arial"/>
          <w:sz w:val="22"/>
          <w:szCs w:val="22"/>
        </w:rPr>
      </w:pPr>
      <w:r w:rsidRPr="00FF7BF0">
        <w:rPr>
          <w:rFonts w:ascii="Arial" w:hAnsi="Arial" w:cs="Arial"/>
          <w:sz w:val="22"/>
          <w:szCs w:val="22"/>
        </w:rPr>
        <w:t xml:space="preserve">2.4 </w:t>
      </w:r>
      <w:r w:rsidR="00C662F4" w:rsidRPr="00FF7BF0">
        <w:rPr>
          <w:rFonts w:ascii="Arial" w:hAnsi="Arial" w:cs="Arial"/>
          <w:sz w:val="22"/>
          <w:szCs w:val="22"/>
        </w:rPr>
        <w:t>Factors Influencing Neighbourhood Policing</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7F931EDC" w14:textId="76E6AF91" w:rsidR="00C662F4" w:rsidRPr="00FF7BF0" w:rsidRDefault="00477831" w:rsidP="003A338C">
      <w:pPr>
        <w:spacing w:line="360" w:lineRule="auto"/>
        <w:rPr>
          <w:rFonts w:ascii="Arial" w:hAnsi="Arial" w:cs="Arial"/>
          <w:sz w:val="22"/>
          <w:szCs w:val="22"/>
        </w:rPr>
      </w:pPr>
      <w:r w:rsidRPr="00FF7BF0">
        <w:rPr>
          <w:rFonts w:ascii="Arial" w:hAnsi="Arial" w:cs="Arial"/>
          <w:sz w:val="22"/>
          <w:szCs w:val="22"/>
        </w:rPr>
        <w:t xml:space="preserve">2.5 </w:t>
      </w:r>
      <w:r w:rsidR="00CB6398" w:rsidRPr="00FF7BF0">
        <w:rPr>
          <w:rFonts w:ascii="Arial" w:hAnsi="Arial" w:cs="Arial"/>
          <w:sz w:val="22"/>
          <w:szCs w:val="22"/>
        </w:rPr>
        <w:t>Previous Studies on Neighbourhood Policing</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1AE73F65" w14:textId="5EFCB42A" w:rsidR="00CB6398" w:rsidRPr="00FF7BF0" w:rsidRDefault="00477831" w:rsidP="003A338C">
      <w:pPr>
        <w:spacing w:line="360" w:lineRule="auto"/>
        <w:rPr>
          <w:rFonts w:ascii="Arial" w:hAnsi="Arial" w:cs="Arial"/>
          <w:sz w:val="22"/>
          <w:szCs w:val="22"/>
        </w:rPr>
      </w:pPr>
      <w:r w:rsidRPr="00FF7BF0">
        <w:rPr>
          <w:rFonts w:ascii="Arial" w:hAnsi="Arial" w:cs="Arial"/>
          <w:sz w:val="22"/>
          <w:szCs w:val="22"/>
        </w:rPr>
        <w:t xml:space="preserve">2.6 </w:t>
      </w:r>
      <w:r w:rsidR="00CB6398" w:rsidRPr="00FF7BF0">
        <w:rPr>
          <w:rFonts w:ascii="Arial" w:hAnsi="Arial" w:cs="Arial"/>
          <w:sz w:val="22"/>
          <w:szCs w:val="22"/>
        </w:rPr>
        <w:t>Conclusion</w:t>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r w:rsidR="00161444">
        <w:rPr>
          <w:rFonts w:ascii="Arial" w:hAnsi="Arial" w:cs="Arial"/>
          <w:sz w:val="22"/>
          <w:szCs w:val="22"/>
        </w:rPr>
        <w:tab/>
      </w:r>
    </w:p>
    <w:p w14:paraId="5C00397B" w14:textId="77777777" w:rsidR="00AB35A1" w:rsidRPr="00FF7BF0" w:rsidRDefault="00AB35A1" w:rsidP="003A338C">
      <w:pPr>
        <w:spacing w:line="360" w:lineRule="auto"/>
        <w:rPr>
          <w:rFonts w:ascii="Arial" w:hAnsi="Arial" w:cs="Arial"/>
          <w:b/>
          <w:bCs/>
          <w:sz w:val="22"/>
          <w:szCs w:val="22"/>
          <w:u w:val="single"/>
        </w:rPr>
      </w:pPr>
    </w:p>
    <w:p w14:paraId="63A01703" w14:textId="4F9AACD2" w:rsidR="00130058" w:rsidRPr="00FF7BF0" w:rsidRDefault="00AB35A1" w:rsidP="003A338C">
      <w:pPr>
        <w:spacing w:line="360" w:lineRule="auto"/>
        <w:rPr>
          <w:rFonts w:ascii="Arial" w:hAnsi="Arial" w:cs="Arial"/>
          <w:b/>
          <w:bCs/>
          <w:sz w:val="22"/>
          <w:szCs w:val="22"/>
          <w:u w:val="single"/>
        </w:rPr>
      </w:pPr>
      <w:bookmarkStart w:id="1" w:name="_Hlk162626259"/>
      <w:r w:rsidRPr="00FF7BF0">
        <w:rPr>
          <w:rFonts w:ascii="Arial" w:hAnsi="Arial" w:cs="Arial"/>
          <w:b/>
          <w:bCs/>
          <w:sz w:val="22"/>
          <w:szCs w:val="22"/>
          <w:u w:val="single"/>
        </w:rPr>
        <w:t>Chapter 3: Research Methodology</w:t>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E73AC5" w:rsidRPr="00E73AC5">
        <w:rPr>
          <w:rFonts w:ascii="Arial" w:hAnsi="Arial" w:cs="Arial"/>
          <w:sz w:val="22"/>
          <w:szCs w:val="22"/>
          <w:u w:val="single"/>
        </w:rPr>
        <w:t>Page 20-22</w:t>
      </w:r>
      <w:r w:rsidR="000F71D9" w:rsidRPr="00FF7BF0">
        <w:rPr>
          <w:rFonts w:ascii="Arial" w:hAnsi="Arial" w:cs="Arial"/>
          <w:b/>
          <w:bCs/>
          <w:sz w:val="22"/>
          <w:szCs w:val="22"/>
          <w:u w:val="single"/>
        </w:rPr>
        <w:tab/>
      </w:r>
    </w:p>
    <w:p w14:paraId="24A5F892" w14:textId="134308F2" w:rsidR="008151A2" w:rsidRPr="00FF7BF0" w:rsidRDefault="008151A2" w:rsidP="003A338C">
      <w:pPr>
        <w:spacing w:line="360" w:lineRule="auto"/>
        <w:rPr>
          <w:rFonts w:ascii="Arial" w:hAnsi="Arial" w:cs="Arial"/>
          <w:sz w:val="22"/>
          <w:szCs w:val="22"/>
        </w:rPr>
      </w:pPr>
      <w:r w:rsidRPr="00FF7BF0">
        <w:rPr>
          <w:rFonts w:ascii="Arial" w:hAnsi="Arial" w:cs="Arial"/>
          <w:sz w:val="22"/>
          <w:szCs w:val="22"/>
        </w:rPr>
        <w:t>3.1 Introduction</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43B9034F" w14:textId="7EE22CC4" w:rsidR="008151A2" w:rsidRPr="00FF7BF0" w:rsidRDefault="008151A2" w:rsidP="003A338C">
      <w:pPr>
        <w:spacing w:line="360" w:lineRule="auto"/>
        <w:rPr>
          <w:rFonts w:ascii="Arial" w:hAnsi="Arial" w:cs="Arial"/>
          <w:sz w:val="22"/>
          <w:szCs w:val="22"/>
        </w:rPr>
      </w:pPr>
      <w:r w:rsidRPr="00FF7BF0">
        <w:rPr>
          <w:rFonts w:ascii="Arial" w:hAnsi="Arial" w:cs="Arial"/>
          <w:sz w:val="22"/>
          <w:szCs w:val="22"/>
        </w:rPr>
        <w:t>3.</w:t>
      </w:r>
      <w:r w:rsidR="00163478" w:rsidRPr="00FF7BF0">
        <w:rPr>
          <w:rFonts w:ascii="Arial" w:hAnsi="Arial" w:cs="Arial"/>
          <w:sz w:val="22"/>
          <w:szCs w:val="22"/>
        </w:rPr>
        <w:t>2</w:t>
      </w:r>
      <w:r w:rsidRPr="00FF7BF0">
        <w:rPr>
          <w:rFonts w:ascii="Arial" w:hAnsi="Arial" w:cs="Arial"/>
          <w:sz w:val="22"/>
          <w:szCs w:val="22"/>
        </w:rPr>
        <w:t xml:space="preserve"> Research Approach</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04AF7BE5" w14:textId="70FFCB15" w:rsidR="008151A2" w:rsidRPr="00FF7BF0" w:rsidRDefault="008151A2" w:rsidP="003A338C">
      <w:pPr>
        <w:spacing w:line="360" w:lineRule="auto"/>
        <w:rPr>
          <w:rFonts w:ascii="Arial" w:hAnsi="Arial" w:cs="Arial"/>
          <w:sz w:val="22"/>
          <w:szCs w:val="22"/>
        </w:rPr>
      </w:pPr>
      <w:r w:rsidRPr="00FF7BF0">
        <w:rPr>
          <w:rFonts w:ascii="Arial" w:hAnsi="Arial" w:cs="Arial"/>
          <w:sz w:val="22"/>
          <w:szCs w:val="22"/>
        </w:rPr>
        <w:t>3.</w:t>
      </w:r>
      <w:r w:rsidR="00163478" w:rsidRPr="00FF7BF0">
        <w:rPr>
          <w:rFonts w:ascii="Arial" w:hAnsi="Arial" w:cs="Arial"/>
          <w:sz w:val="22"/>
          <w:szCs w:val="22"/>
        </w:rPr>
        <w:t>3</w:t>
      </w:r>
      <w:r w:rsidRPr="00FF7BF0">
        <w:rPr>
          <w:rFonts w:ascii="Arial" w:hAnsi="Arial" w:cs="Arial"/>
          <w:sz w:val="22"/>
          <w:szCs w:val="22"/>
        </w:rPr>
        <w:t xml:space="preserve"> Data Collection</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56215862" w14:textId="12FC2AF8" w:rsidR="008151A2" w:rsidRPr="00FF7BF0" w:rsidRDefault="008151A2" w:rsidP="003A338C">
      <w:pPr>
        <w:spacing w:line="360" w:lineRule="auto"/>
        <w:rPr>
          <w:rFonts w:ascii="Arial" w:hAnsi="Arial" w:cs="Arial"/>
          <w:sz w:val="22"/>
          <w:szCs w:val="22"/>
        </w:rPr>
      </w:pPr>
      <w:r w:rsidRPr="00FF7BF0">
        <w:rPr>
          <w:rFonts w:ascii="Arial" w:hAnsi="Arial" w:cs="Arial"/>
          <w:sz w:val="22"/>
          <w:szCs w:val="22"/>
        </w:rPr>
        <w:t>3.</w:t>
      </w:r>
      <w:r w:rsidR="00163478" w:rsidRPr="00FF7BF0">
        <w:rPr>
          <w:rFonts w:ascii="Arial" w:hAnsi="Arial" w:cs="Arial"/>
          <w:sz w:val="22"/>
          <w:szCs w:val="22"/>
        </w:rPr>
        <w:t>4</w:t>
      </w:r>
      <w:r w:rsidRPr="00FF7BF0">
        <w:rPr>
          <w:rFonts w:ascii="Arial" w:hAnsi="Arial" w:cs="Arial"/>
          <w:sz w:val="22"/>
          <w:szCs w:val="22"/>
        </w:rPr>
        <w:t xml:space="preserve"> Sampling Strategy</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7EBCA2D1" w14:textId="1571CB31" w:rsidR="008151A2" w:rsidRPr="00FF7BF0" w:rsidRDefault="008151A2" w:rsidP="003A338C">
      <w:pPr>
        <w:spacing w:line="360" w:lineRule="auto"/>
        <w:rPr>
          <w:rFonts w:ascii="Arial" w:hAnsi="Arial" w:cs="Arial"/>
          <w:sz w:val="22"/>
          <w:szCs w:val="22"/>
        </w:rPr>
      </w:pPr>
      <w:r w:rsidRPr="00FF7BF0">
        <w:rPr>
          <w:rFonts w:ascii="Arial" w:hAnsi="Arial" w:cs="Arial"/>
          <w:sz w:val="22"/>
          <w:szCs w:val="22"/>
        </w:rPr>
        <w:t>3.</w:t>
      </w:r>
      <w:r w:rsidR="00163478" w:rsidRPr="00FF7BF0">
        <w:rPr>
          <w:rFonts w:ascii="Arial" w:hAnsi="Arial" w:cs="Arial"/>
          <w:sz w:val="22"/>
          <w:szCs w:val="22"/>
        </w:rPr>
        <w:t>5</w:t>
      </w:r>
      <w:r w:rsidRPr="00FF7BF0">
        <w:rPr>
          <w:rFonts w:ascii="Arial" w:hAnsi="Arial" w:cs="Arial"/>
          <w:sz w:val="22"/>
          <w:szCs w:val="22"/>
        </w:rPr>
        <w:t xml:space="preserve"> Data Analysis</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2CA28211" w14:textId="1325C037" w:rsidR="008151A2" w:rsidRPr="00FF7BF0" w:rsidRDefault="008151A2" w:rsidP="003A338C">
      <w:pPr>
        <w:spacing w:line="360" w:lineRule="auto"/>
        <w:rPr>
          <w:rFonts w:ascii="Arial" w:hAnsi="Arial" w:cs="Arial"/>
          <w:sz w:val="22"/>
          <w:szCs w:val="22"/>
        </w:rPr>
      </w:pPr>
      <w:r w:rsidRPr="00FF7BF0">
        <w:rPr>
          <w:rFonts w:ascii="Arial" w:hAnsi="Arial" w:cs="Arial"/>
          <w:sz w:val="22"/>
          <w:szCs w:val="22"/>
        </w:rPr>
        <w:t>3.</w:t>
      </w:r>
      <w:r w:rsidR="00163478" w:rsidRPr="00FF7BF0">
        <w:rPr>
          <w:rFonts w:ascii="Arial" w:hAnsi="Arial" w:cs="Arial"/>
          <w:sz w:val="22"/>
          <w:szCs w:val="22"/>
        </w:rPr>
        <w:t>6</w:t>
      </w:r>
      <w:r w:rsidRPr="00FF7BF0">
        <w:rPr>
          <w:rFonts w:ascii="Arial" w:hAnsi="Arial" w:cs="Arial"/>
          <w:sz w:val="22"/>
          <w:szCs w:val="22"/>
        </w:rPr>
        <w:t xml:space="preserve"> Ethical Considerations</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0DA4A591" w14:textId="52EEA34A" w:rsidR="008151A2" w:rsidRPr="00FF7BF0" w:rsidRDefault="008151A2" w:rsidP="003A338C">
      <w:pPr>
        <w:spacing w:line="360" w:lineRule="auto"/>
        <w:rPr>
          <w:rFonts w:ascii="Arial" w:hAnsi="Arial" w:cs="Arial"/>
          <w:sz w:val="22"/>
          <w:szCs w:val="22"/>
        </w:rPr>
      </w:pPr>
      <w:r w:rsidRPr="00FF7BF0">
        <w:rPr>
          <w:rFonts w:ascii="Arial" w:hAnsi="Arial" w:cs="Arial"/>
          <w:sz w:val="22"/>
          <w:szCs w:val="22"/>
        </w:rPr>
        <w:t>3.</w:t>
      </w:r>
      <w:r w:rsidR="00163478" w:rsidRPr="00FF7BF0">
        <w:rPr>
          <w:rFonts w:ascii="Arial" w:hAnsi="Arial" w:cs="Arial"/>
          <w:sz w:val="22"/>
          <w:szCs w:val="22"/>
        </w:rPr>
        <w:t>7</w:t>
      </w:r>
      <w:r w:rsidRPr="00FF7BF0">
        <w:rPr>
          <w:rFonts w:ascii="Arial" w:hAnsi="Arial" w:cs="Arial"/>
          <w:sz w:val="22"/>
          <w:szCs w:val="22"/>
        </w:rPr>
        <w:t xml:space="preserve"> Research Limitations</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6E523020" w14:textId="08249A4D" w:rsidR="001B6D7A" w:rsidRPr="00FF7BF0" w:rsidRDefault="008151A2" w:rsidP="003A338C">
      <w:pPr>
        <w:spacing w:line="360" w:lineRule="auto"/>
        <w:rPr>
          <w:rFonts w:ascii="Arial" w:hAnsi="Arial" w:cs="Arial"/>
          <w:sz w:val="22"/>
          <w:szCs w:val="22"/>
        </w:rPr>
      </w:pPr>
      <w:r w:rsidRPr="00FF7BF0">
        <w:rPr>
          <w:rFonts w:ascii="Arial" w:hAnsi="Arial" w:cs="Arial"/>
          <w:sz w:val="22"/>
          <w:szCs w:val="22"/>
        </w:rPr>
        <w:t>3.</w:t>
      </w:r>
      <w:r w:rsidR="00163478" w:rsidRPr="00FF7BF0">
        <w:rPr>
          <w:rFonts w:ascii="Arial" w:hAnsi="Arial" w:cs="Arial"/>
          <w:sz w:val="22"/>
          <w:szCs w:val="22"/>
        </w:rPr>
        <w:t>8</w:t>
      </w:r>
      <w:r w:rsidRPr="00FF7BF0">
        <w:rPr>
          <w:rFonts w:ascii="Arial" w:hAnsi="Arial" w:cs="Arial"/>
          <w:sz w:val="22"/>
          <w:szCs w:val="22"/>
        </w:rPr>
        <w:t xml:space="preserve"> Conclusion</w:t>
      </w:r>
      <w:bookmarkEnd w:id="1"/>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74E58839" w14:textId="3AA9D9C2" w:rsidR="00AB35A1" w:rsidRPr="00FF7BF0" w:rsidRDefault="00AB35A1" w:rsidP="003A338C">
      <w:pPr>
        <w:spacing w:line="360" w:lineRule="auto"/>
        <w:rPr>
          <w:rFonts w:ascii="Arial" w:hAnsi="Arial" w:cs="Arial"/>
          <w:sz w:val="22"/>
          <w:szCs w:val="22"/>
        </w:rPr>
      </w:pPr>
      <w:r w:rsidRPr="00FF7BF0">
        <w:rPr>
          <w:rFonts w:ascii="Arial" w:hAnsi="Arial" w:cs="Arial"/>
          <w:b/>
          <w:bCs/>
          <w:sz w:val="22"/>
          <w:szCs w:val="22"/>
          <w:u w:val="single"/>
        </w:rPr>
        <w:lastRenderedPageBreak/>
        <w:t xml:space="preserve">Chapter 4: </w:t>
      </w:r>
      <w:r w:rsidR="00B42E7D" w:rsidRPr="00FF7BF0">
        <w:rPr>
          <w:rFonts w:ascii="Arial" w:hAnsi="Arial" w:cs="Arial"/>
          <w:b/>
          <w:bCs/>
          <w:sz w:val="22"/>
          <w:szCs w:val="22"/>
          <w:u w:val="single"/>
        </w:rPr>
        <w:t xml:space="preserve">Results and </w:t>
      </w:r>
      <w:r w:rsidR="008151A2" w:rsidRPr="00FF7BF0">
        <w:rPr>
          <w:rFonts w:ascii="Arial" w:hAnsi="Arial" w:cs="Arial"/>
          <w:b/>
          <w:bCs/>
          <w:sz w:val="22"/>
          <w:szCs w:val="22"/>
          <w:u w:val="single"/>
        </w:rPr>
        <w:t>Data Analysis</w:t>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8E0A78">
        <w:rPr>
          <w:rFonts w:ascii="Arial" w:hAnsi="Arial" w:cs="Arial"/>
          <w:b/>
          <w:bCs/>
          <w:sz w:val="22"/>
          <w:szCs w:val="22"/>
          <w:u w:val="single"/>
        </w:rPr>
        <w:tab/>
      </w:r>
      <w:r w:rsidR="008E0A78" w:rsidRPr="008E0A78">
        <w:rPr>
          <w:rFonts w:ascii="Arial" w:hAnsi="Arial" w:cs="Arial"/>
          <w:sz w:val="22"/>
          <w:szCs w:val="22"/>
          <w:u w:val="single"/>
        </w:rPr>
        <w:t>Page 23-32</w:t>
      </w:r>
      <w:r w:rsidR="000F71D9" w:rsidRPr="008E0A78">
        <w:rPr>
          <w:rFonts w:ascii="Arial" w:hAnsi="Arial" w:cs="Arial"/>
          <w:sz w:val="22"/>
          <w:szCs w:val="22"/>
          <w:u w:val="single"/>
        </w:rPr>
        <w:tab/>
      </w:r>
    </w:p>
    <w:p w14:paraId="06C531ED" w14:textId="61206360" w:rsidR="0002517C" w:rsidRPr="00FF7BF0" w:rsidRDefault="0002517C" w:rsidP="003A338C">
      <w:pPr>
        <w:spacing w:line="360" w:lineRule="auto"/>
        <w:rPr>
          <w:rFonts w:ascii="Arial" w:hAnsi="Arial" w:cs="Arial"/>
          <w:sz w:val="22"/>
          <w:szCs w:val="22"/>
        </w:rPr>
      </w:pPr>
      <w:r w:rsidRPr="00FF7BF0">
        <w:rPr>
          <w:rFonts w:ascii="Arial" w:hAnsi="Arial" w:cs="Arial"/>
          <w:sz w:val="22"/>
          <w:szCs w:val="22"/>
        </w:rPr>
        <w:t>4.1 Introduction</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44F446D8" w14:textId="2EFAD7AC" w:rsidR="0002517C" w:rsidRPr="00FF7BF0" w:rsidRDefault="0002517C" w:rsidP="003A338C">
      <w:pPr>
        <w:spacing w:line="360" w:lineRule="auto"/>
        <w:rPr>
          <w:rFonts w:ascii="Arial" w:hAnsi="Arial" w:cs="Arial"/>
          <w:sz w:val="22"/>
          <w:szCs w:val="22"/>
        </w:rPr>
      </w:pPr>
      <w:r w:rsidRPr="00FF7BF0">
        <w:rPr>
          <w:rFonts w:ascii="Arial" w:hAnsi="Arial" w:cs="Arial"/>
          <w:sz w:val="22"/>
          <w:szCs w:val="22"/>
        </w:rPr>
        <w:t>4.2 Data Preparation</w:t>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r w:rsidR="00C53391">
        <w:rPr>
          <w:rFonts w:ascii="Arial" w:hAnsi="Arial" w:cs="Arial"/>
          <w:sz w:val="22"/>
          <w:szCs w:val="22"/>
        </w:rPr>
        <w:tab/>
      </w:r>
    </w:p>
    <w:p w14:paraId="304B5BD7" w14:textId="3A0AE43C" w:rsidR="0002517C" w:rsidRPr="00FF7BF0" w:rsidRDefault="0002517C" w:rsidP="003A338C">
      <w:pPr>
        <w:spacing w:line="360" w:lineRule="auto"/>
        <w:rPr>
          <w:rFonts w:ascii="Arial" w:hAnsi="Arial" w:cs="Arial"/>
          <w:sz w:val="22"/>
          <w:szCs w:val="22"/>
        </w:rPr>
      </w:pPr>
      <w:r w:rsidRPr="00FF7BF0">
        <w:rPr>
          <w:rFonts w:ascii="Arial" w:hAnsi="Arial" w:cs="Arial"/>
          <w:sz w:val="22"/>
          <w:szCs w:val="22"/>
        </w:rPr>
        <w:t>4.3 Themes Identified from Data</w:t>
      </w:r>
      <w:r w:rsidR="00E73AC5">
        <w:rPr>
          <w:rFonts w:ascii="Arial" w:hAnsi="Arial" w:cs="Arial"/>
          <w:sz w:val="22"/>
          <w:szCs w:val="22"/>
        </w:rPr>
        <w:tab/>
      </w:r>
      <w:r w:rsidR="00E73AC5">
        <w:rPr>
          <w:rFonts w:ascii="Arial" w:hAnsi="Arial" w:cs="Arial"/>
          <w:sz w:val="22"/>
          <w:szCs w:val="22"/>
        </w:rPr>
        <w:tab/>
      </w:r>
      <w:r w:rsidR="00E73AC5">
        <w:rPr>
          <w:rFonts w:ascii="Arial" w:hAnsi="Arial" w:cs="Arial"/>
          <w:sz w:val="22"/>
          <w:szCs w:val="22"/>
        </w:rPr>
        <w:tab/>
      </w:r>
      <w:r w:rsidR="00E73AC5">
        <w:rPr>
          <w:rFonts w:ascii="Arial" w:hAnsi="Arial" w:cs="Arial"/>
          <w:sz w:val="22"/>
          <w:szCs w:val="22"/>
        </w:rPr>
        <w:tab/>
      </w:r>
      <w:r w:rsidR="00E73AC5">
        <w:rPr>
          <w:rFonts w:ascii="Arial" w:hAnsi="Arial" w:cs="Arial"/>
          <w:sz w:val="22"/>
          <w:szCs w:val="22"/>
        </w:rPr>
        <w:tab/>
      </w:r>
      <w:r w:rsidR="00E73AC5">
        <w:rPr>
          <w:rFonts w:ascii="Arial" w:hAnsi="Arial" w:cs="Arial"/>
          <w:sz w:val="22"/>
          <w:szCs w:val="22"/>
        </w:rPr>
        <w:tab/>
      </w:r>
    </w:p>
    <w:p w14:paraId="3C48EEAC" w14:textId="3397FDFC" w:rsidR="00B42E7D" w:rsidRPr="00FF7BF0" w:rsidRDefault="00B42E7D" w:rsidP="003A338C">
      <w:pPr>
        <w:spacing w:line="360" w:lineRule="auto"/>
        <w:rPr>
          <w:rFonts w:ascii="Arial" w:hAnsi="Arial" w:cs="Arial"/>
          <w:sz w:val="22"/>
          <w:szCs w:val="22"/>
        </w:rPr>
      </w:pPr>
      <w:r w:rsidRPr="00FF7BF0">
        <w:rPr>
          <w:rFonts w:ascii="Arial" w:hAnsi="Arial" w:cs="Arial"/>
          <w:sz w:val="22"/>
          <w:szCs w:val="22"/>
        </w:rPr>
        <w:t>4.3a Crime rates are positively impacted by Neighbourhood Policing and Neighbourhood Policing is seen as a positive tool utilised by Police Services.</w:t>
      </w:r>
      <w:r w:rsidR="00E73AC5">
        <w:rPr>
          <w:rFonts w:ascii="Arial" w:hAnsi="Arial" w:cs="Arial"/>
          <w:sz w:val="22"/>
          <w:szCs w:val="22"/>
        </w:rPr>
        <w:tab/>
      </w:r>
      <w:r w:rsidR="00E73AC5">
        <w:rPr>
          <w:rFonts w:ascii="Arial" w:hAnsi="Arial" w:cs="Arial"/>
          <w:sz w:val="22"/>
          <w:szCs w:val="22"/>
        </w:rPr>
        <w:tab/>
      </w:r>
    </w:p>
    <w:p w14:paraId="2CEF2507" w14:textId="3D51E486" w:rsidR="00B42E7D" w:rsidRPr="00FF7BF0" w:rsidRDefault="00B42E7D" w:rsidP="003A338C">
      <w:pPr>
        <w:spacing w:line="360" w:lineRule="auto"/>
        <w:rPr>
          <w:rFonts w:ascii="Arial" w:hAnsi="Arial" w:cs="Arial"/>
          <w:sz w:val="22"/>
          <w:szCs w:val="22"/>
        </w:rPr>
      </w:pPr>
      <w:r w:rsidRPr="00FF7BF0">
        <w:rPr>
          <w:rFonts w:ascii="Arial" w:hAnsi="Arial" w:cs="Arial"/>
          <w:sz w:val="22"/>
          <w:szCs w:val="22"/>
        </w:rPr>
        <w:t xml:space="preserve">4.3b The perceived objectives of Neighbourhood Policing are to reduce crime, increase community engagement, develop intelligence and be a visible presence within a community. </w:t>
      </w:r>
    </w:p>
    <w:p w14:paraId="1E014ADA" w14:textId="74DEDC71" w:rsidR="00B42E7D" w:rsidRPr="00FF7BF0" w:rsidRDefault="00B42E7D" w:rsidP="003A338C">
      <w:pPr>
        <w:spacing w:line="360" w:lineRule="auto"/>
        <w:rPr>
          <w:rFonts w:ascii="Arial" w:hAnsi="Arial" w:cs="Arial"/>
          <w:sz w:val="22"/>
          <w:szCs w:val="22"/>
        </w:rPr>
      </w:pPr>
      <w:r w:rsidRPr="00FF7BF0">
        <w:rPr>
          <w:rFonts w:ascii="Arial" w:hAnsi="Arial" w:cs="Arial"/>
          <w:sz w:val="22"/>
          <w:szCs w:val="22"/>
        </w:rPr>
        <w:t xml:space="preserve">4.3c </w:t>
      </w:r>
      <w:r w:rsidRPr="00FF7BF0">
        <w:rPr>
          <w:rFonts w:ascii="Arial" w:hAnsi="Arial" w:cs="Arial"/>
          <w:spacing w:val="3"/>
          <w:sz w:val="22"/>
          <w:szCs w:val="22"/>
          <w:shd w:val="clear" w:color="auto" w:fill="FFFFFF"/>
        </w:rPr>
        <w:t>The perception is that Neighbourhood Policing is effective at reducing Anti-Social Behaviour, Thefts and Drug Related Offences.</w:t>
      </w:r>
    </w:p>
    <w:p w14:paraId="678DA7C2" w14:textId="60C47385" w:rsidR="00B42E7D" w:rsidRPr="00FF7BF0" w:rsidRDefault="00B42E7D" w:rsidP="003A338C">
      <w:pPr>
        <w:spacing w:line="360" w:lineRule="auto"/>
        <w:rPr>
          <w:rFonts w:ascii="Arial" w:hAnsi="Arial" w:cs="Arial"/>
          <w:sz w:val="22"/>
          <w:szCs w:val="22"/>
        </w:rPr>
      </w:pPr>
      <w:r w:rsidRPr="00FF7BF0">
        <w:rPr>
          <w:rFonts w:ascii="Arial" w:hAnsi="Arial" w:cs="Arial"/>
          <w:sz w:val="22"/>
          <w:szCs w:val="22"/>
        </w:rPr>
        <w:t xml:space="preserve">4.3d </w:t>
      </w:r>
      <w:r w:rsidRPr="00FF7BF0">
        <w:rPr>
          <w:rFonts w:ascii="Arial" w:hAnsi="Arial" w:cs="Arial"/>
          <w:spacing w:val="3"/>
          <w:sz w:val="22"/>
          <w:szCs w:val="22"/>
          <w:shd w:val="clear" w:color="auto" w:fill="FFFFFF"/>
        </w:rPr>
        <w:t>Neighbourhood Policing is servery impacted by a lack of resources.</w:t>
      </w:r>
    </w:p>
    <w:p w14:paraId="54D749F2" w14:textId="3F71A15D" w:rsidR="00B42E7D" w:rsidRPr="00FF7BF0" w:rsidRDefault="00B42E7D" w:rsidP="003A338C">
      <w:pPr>
        <w:spacing w:line="360" w:lineRule="auto"/>
        <w:rPr>
          <w:rFonts w:ascii="Arial" w:hAnsi="Arial" w:cs="Arial"/>
          <w:sz w:val="22"/>
          <w:szCs w:val="22"/>
        </w:rPr>
      </w:pPr>
      <w:r w:rsidRPr="00FF7BF0">
        <w:rPr>
          <w:rFonts w:ascii="Arial" w:hAnsi="Arial" w:cs="Arial"/>
          <w:sz w:val="22"/>
          <w:szCs w:val="22"/>
        </w:rPr>
        <w:t>4.3e Police Community Support Officers can be better utilised and should be supported to expand their role.</w:t>
      </w:r>
    </w:p>
    <w:p w14:paraId="7A93EB97" w14:textId="77777777" w:rsidR="0002517C" w:rsidRPr="00FF7BF0" w:rsidRDefault="0002517C" w:rsidP="003A338C">
      <w:pPr>
        <w:spacing w:line="360" w:lineRule="auto"/>
        <w:rPr>
          <w:rFonts w:ascii="Arial" w:hAnsi="Arial" w:cs="Arial"/>
          <w:sz w:val="22"/>
          <w:szCs w:val="22"/>
        </w:rPr>
      </w:pPr>
      <w:r w:rsidRPr="00FF7BF0">
        <w:rPr>
          <w:rFonts w:ascii="Arial" w:hAnsi="Arial" w:cs="Arial"/>
          <w:sz w:val="22"/>
          <w:szCs w:val="22"/>
        </w:rPr>
        <w:t>4.4 Data produced from the Survey to support Neighbourhood Policing’s impact on crime rates.</w:t>
      </w:r>
    </w:p>
    <w:p w14:paraId="4BB38BEE" w14:textId="2BB80319" w:rsidR="008932A4" w:rsidRPr="00FF7BF0" w:rsidRDefault="0002517C" w:rsidP="003A338C">
      <w:pPr>
        <w:spacing w:line="360" w:lineRule="auto"/>
        <w:rPr>
          <w:rFonts w:ascii="Arial" w:hAnsi="Arial" w:cs="Arial"/>
          <w:spacing w:val="3"/>
          <w:sz w:val="22"/>
          <w:szCs w:val="22"/>
          <w:shd w:val="clear" w:color="auto" w:fill="FFFFFF"/>
        </w:rPr>
      </w:pPr>
      <w:r w:rsidRPr="00FF7BF0">
        <w:rPr>
          <w:rFonts w:ascii="Arial" w:hAnsi="Arial" w:cs="Arial"/>
          <w:sz w:val="22"/>
          <w:szCs w:val="22"/>
        </w:rPr>
        <w:t xml:space="preserve">4.5 Conclusion </w:t>
      </w:r>
    </w:p>
    <w:p w14:paraId="511706CD" w14:textId="77777777" w:rsidR="00054BCA" w:rsidRPr="00FF7BF0" w:rsidRDefault="00054BCA" w:rsidP="003A338C">
      <w:pPr>
        <w:spacing w:line="360" w:lineRule="auto"/>
        <w:rPr>
          <w:rFonts w:ascii="Arial" w:hAnsi="Arial" w:cs="Arial"/>
          <w:spacing w:val="3"/>
          <w:sz w:val="22"/>
          <w:szCs w:val="22"/>
          <w:shd w:val="clear" w:color="auto" w:fill="FFFFFF"/>
        </w:rPr>
      </w:pPr>
    </w:p>
    <w:p w14:paraId="121AC3BF" w14:textId="518F95D7" w:rsidR="00054BCA" w:rsidRPr="00FF7BF0" w:rsidRDefault="00AB35A1" w:rsidP="003A338C">
      <w:pPr>
        <w:spacing w:line="360" w:lineRule="auto"/>
        <w:rPr>
          <w:rFonts w:ascii="Arial" w:hAnsi="Arial" w:cs="Arial"/>
          <w:b/>
          <w:bCs/>
          <w:sz w:val="22"/>
          <w:szCs w:val="22"/>
          <w:u w:val="single"/>
        </w:rPr>
      </w:pPr>
      <w:r w:rsidRPr="00FF7BF0">
        <w:rPr>
          <w:rFonts w:ascii="Arial" w:hAnsi="Arial" w:cs="Arial"/>
          <w:b/>
          <w:bCs/>
          <w:sz w:val="22"/>
          <w:szCs w:val="22"/>
          <w:u w:val="single"/>
        </w:rPr>
        <w:t xml:space="preserve">Chapter 5: </w:t>
      </w:r>
      <w:r w:rsidR="008151A2" w:rsidRPr="00FF7BF0">
        <w:rPr>
          <w:rFonts w:ascii="Arial" w:hAnsi="Arial" w:cs="Arial"/>
          <w:b/>
          <w:bCs/>
          <w:sz w:val="22"/>
          <w:szCs w:val="22"/>
          <w:u w:val="single"/>
        </w:rPr>
        <w:t>Conclusion</w:t>
      </w:r>
      <w:r w:rsidR="000F71D9" w:rsidRPr="00FF7BF0">
        <w:rPr>
          <w:rFonts w:ascii="Arial" w:hAnsi="Arial" w:cs="Arial"/>
          <w:b/>
          <w:bCs/>
          <w:sz w:val="22"/>
          <w:szCs w:val="22"/>
          <w:u w:val="single"/>
        </w:rPr>
        <w:tab/>
      </w:r>
      <w:r w:rsidR="00F639BE">
        <w:rPr>
          <w:rFonts w:ascii="Arial" w:hAnsi="Arial" w:cs="Arial"/>
          <w:b/>
          <w:bCs/>
          <w:sz w:val="22"/>
          <w:szCs w:val="22"/>
          <w:u w:val="single"/>
        </w:rPr>
        <w:tab/>
      </w:r>
      <w:r w:rsidR="00F639BE">
        <w:rPr>
          <w:rFonts w:ascii="Arial" w:hAnsi="Arial" w:cs="Arial"/>
          <w:b/>
          <w:bCs/>
          <w:sz w:val="22"/>
          <w:szCs w:val="22"/>
          <w:u w:val="single"/>
        </w:rPr>
        <w:tab/>
      </w:r>
      <w:r w:rsidR="00F639BE">
        <w:rPr>
          <w:rFonts w:ascii="Arial" w:hAnsi="Arial" w:cs="Arial"/>
          <w:b/>
          <w:bCs/>
          <w:sz w:val="22"/>
          <w:szCs w:val="22"/>
          <w:u w:val="single"/>
        </w:rPr>
        <w:tab/>
      </w:r>
      <w:r w:rsidR="00F639BE">
        <w:rPr>
          <w:rFonts w:ascii="Arial" w:hAnsi="Arial" w:cs="Arial"/>
          <w:b/>
          <w:bCs/>
          <w:sz w:val="22"/>
          <w:szCs w:val="22"/>
          <w:u w:val="single"/>
        </w:rPr>
        <w:tab/>
      </w:r>
      <w:r w:rsidR="00F639BE">
        <w:rPr>
          <w:rFonts w:ascii="Arial" w:hAnsi="Arial" w:cs="Arial"/>
          <w:b/>
          <w:bCs/>
          <w:sz w:val="22"/>
          <w:szCs w:val="22"/>
          <w:u w:val="single"/>
        </w:rPr>
        <w:tab/>
      </w:r>
      <w:r w:rsidR="00F639BE">
        <w:rPr>
          <w:rFonts w:ascii="Arial" w:hAnsi="Arial" w:cs="Arial"/>
          <w:b/>
          <w:bCs/>
          <w:sz w:val="22"/>
          <w:szCs w:val="22"/>
          <w:u w:val="single"/>
        </w:rPr>
        <w:tab/>
      </w:r>
      <w:r w:rsidR="00F639BE" w:rsidRPr="00F639BE">
        <w:rPr>
          <w:rFonts w:ascii="Arial" w:hAnsi="Arial" w:cs="Arial"/>
          <w:sz w:val="22"/>
          <w:szCs w:val="22"/>
          <w:u w:val="single"/>
        </w:rPr>
        <w:t>Page 33-34</w:t>
      </w:r>
      <w:r w:rsidR="000F71D9" w:rsidRPr="00FF7BF0">
        <w:rPr>
          <w:rFonts w:ascii="Arial" w:hAnsi="Arial" w:cs="Arial"/>
          <w:b/>
          <w:bCs/>
          <w:sz w:val="22"/>
          <w:szCs w:val="22"/>
          <w:u w:val="single"/>
        </w:rPr>
        <w:tab/>
      </w:r>
    </w:p>
    <w:p w14:paraId="257942A3" w14:textId="77777777" w:rsidR="001B6D7A" w:rsidRPr="00FF7BF0" w:rsidRDefault="001B6D7A" w:rsidP="003A338C">
      <w:pPr>
        <w:spacing w:line="360" w:lineRule="auto"/>
        <w:rPr>
          <w:rFonts w:ascii="Arial" w:hAnsi="Arial" w:cs="Arial"/>
          <w:b/>
          <w:bCs/>
          <w:sz w:val="22"/>
          <w:szCs w:val="22"/>
          <w:u w:val="single"/>
        </w:rPr>
      </w:pPr>
    </w:p>
    <w:p w14:paraId="6965EFDC" w14:textId="5B601578" w:rsidR="00022553" w:rsidRPr="00FF7BF0" w:rsidRDefault="00054BCA" w:rsidP="003A338C">
      <w:pPr>
        <w:spacing w:line="360" w:lineRule="auto"/>
        <w:rPr>
          <w:rFonts w:ascii="Arial" w:hAnsi="Arial" w:cs="Arial"/>
          <w:b/>
          <w:bCs/>
          <w:sz w:val="22"/>
          <w:szCs w:val="22"/>
          <w:u w:val="single"/>
        </w:rPr>
      </w:pPr>
      <w:r w:rsidRPr="00FF7BF0">
        <w:rPr>
          <w:rFonts w:ascii="Arial" w:hAnsi="Arial" w:cs="Arial"/>
          <w:b/>
          <w:bCs/>
          <w:sz w:val="22"/>
          <w:szCs w:val="22"/>
          <w:u w:val="single"/>
        </w:rPr>
        <w:t xml:space="preserve">Chapter 6: </w:t>
      </w:r>
      <w:r w:rsidR="008151A2" w:rsidRPr="00FF7BF0">
        <w:rPr>
          <w:rFonts w:ascii="Arial" w:hAnsi="Arial" w:cs="Arial"/>
          <w:b/>
          <w:bCs/>
          <w:sz w:val="22"/>
          <w:szCs w:val="22"/>
          <w:u w:val="single"/>
        </w:rPr>
        <w:t>Recommendations</w:t>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8E0A78" w:rsidRPr="008E0A78">
        <w:rPr>
          <w:rFonts w:ascii="Arial" w:hAnsi="Arial" w:cs="Arial"/>
          <w:sz w:val="22"/>
          <w:szCs w:val="22"/>
          <w:u w:val="single"/>
        </w:rPr>
        <w:t>Page 35-36</w:t>
      </w:r>
      <w:r w:rsidR="000F71D9" w:rsidRPr="00FF7BF0">
        <w:rPr>
          <w:rFonts w:ascii="Arial" w:hAnsi="Arial" w:cs="Arial"/>
          <w:b/>
          <w:bCs/>
          <w:sz w:val="22"/>
          <w:szCs w:val="22"/>
          <w:u w:val="single"/>
        </w:rPr>
        <w:tab/>
      </w:r>
    </w:p>
    <w:p w14:paraId="1F835744" w14:textId="57495C1B" w:rsidR="00F50D13" w:rsidRPr="00FF7BF0" w:rsidRDefault="00F50D13" w:rsidP="003A338C">
      <w:pPr>
        <w:spacing w:line="360" w:lineRule="auto"/>
        <w:rPr>
          <w:rFonts w:ascii="Arial" w:hAnsi="Arial" w:cs="Arial"/>
          <w:sz w:val="22"/>
          <w:szCs w:val="22"/>
        </w:rPr>
      </w:pPr>
      <w:r w:rsidRPr="00FF7BF0">
        <w:rPr>
          <w:rFonts w:ascii="Arial" w:hAnsi="Arial" w:cs="Arial"/>
          <w:sz w:val="22"/>
          <w:szCs w:val="22"/>
        </w:rPr>
        <w:t>6.1a</w:t>
      </w:r>
      <w:r w:rsidR="00F972B3" w:rsidRPr="00FF7BF0">
        <w:rPr>
          <w:rFonts w:ascii="Arial" w:hAnsi="Arial" w:cs="Arial"/>
          <w:sz w:val="22"/>
          <w:szCs w:val="22"/>
        </w:rPr>
        <w:t xml:space="preserve"> Increase the powers held by Police Community Support Officers</w:t>
      </w:r>
    </w:p>
    <w:p w14:paraId="422758BD" w14:textId="31B0A983" w:rsidR="00F50D13" w:rsidRPr="00FF7BF0" w:rsidRDefault="00F50D13" w:rsidP="003A338C">
      <w:pPr>
        <w:spacing w:line="360" w:lineRule="auto"/>
        <w:rPr>
          <w:rFonts w:ascii="Arial" w:hAnsi="Arial" w:cs="Arial"/>
          <w:sz w:val="22"/>
          <w:szCs w:val="22"/>
        </w:rPr>
      </w:pPr>
      <w:r w:rsidRPr="00FF7BF0">
        <w:rPr>
          <w:rFonts w:ascii="Arial" w:hAnsi="Arial" w:cs="Arial"/>
          <w:sz w:val="22"/>
          <w:szCs w:val="22"/>
        </w:rPr>
        <w:t>6.1b</w:t>
      </w:r>
      <w:r w:rsidR="00F972B3" w:rsidRPr="00FF7BF0">
        <w:rPr>
          <w:rFonts w:ascii="Arial" w:hAnsi="Arial" w:cs="Arial"/>
          <w:sz w:val="22"/>
          <w:szCs w:val="22"/>
        </w:rPr>
        <w:t xml:space="preserve"> Investment in Resources</w:t>
      </w:r>
    </w:p>
    <w:p w14:paraId="3483D8A1" w14:textId="66AE8BA0" w:rsidR="00276850" w:rsidRPr="00FF7BF0" w:rsidRDefault="00F50D13" w:rsidP="003A338C">
      <w:pPr>
        <w:spacing w:line="360" w:lineRule="auto"/>
        <w:rPr>
          <w:rFonts w:ascii="Arial" w:hAnsi="Arial" w:cs="Arial"/>
          <w:sz w:val="22"/>
          <w:szCs w:val="22"/>
        </w:rPr>
      </w:pPr>
      <w:r w:rsidRPr="00FF7BF0">
        <w:rPr>
          <w:rFonts w:ascii="Arial" w:hAnsi="Arial" w:cs="Arial"/>
          <w:sz w:val="22"/>
          <w:szCs w:val="22"/>
        </w:rPr>
        <w:t>6.1c</w:t>
      </w:r>
      <w:r w:rsidR="00276850" w:rsidRPr="00FF7BF0">
        <w:rPr>
          <w:rFonts w:ascii="Arial" w:hAnsi="Arial" w:cs="Arial"/>
          <w:sz w:val="22"/>
          <w:szCs w:val="22"/>
        </w:rPr>
        <w:t xml:space="preserve"> Increase the number of high visibility patrols</w:t>
      </w:r>
    </w:p>
    <w:p w14:paraId="6C1276C7" w14:textId="5D2B12A3" w:rsidR="00F50D13" w:rsidRPr="00FF7BF0" w:rsidRDefault="00284A95" w:rsidP="003A338C">
      <w:pPr>
        <w:spacing w:line="360" w:lineRule="auto"/>
        <w:rPr>
          <w:rFonts w:ascii="Arial" w:hAnsi="Arial" w:cs="Arial"/>
          <w:sz w:val="22"/>
          <w:szCs w:val="22"/>
        </w:rPr>
      </w:pPr>
      <w:r w:rsidRPr="00FF7BF0">
        <w:rPr>
          <w:rFonts w:ascii="Arial" w:hAnsi="Arial" w:cs="Arial"/>
          <w:sz w:val="22"/>
          <w:szCs w:val="22"/>
        </w:rPr>
        <w:t>6.2 Conclusion</w:t>
      </w:r>
    </w:p>
    <w:p w14:paraId="4EA8B903" w14:textId="77777777" w:rsidR="00F972B3" w:rsidRPr="00FF7BF0" w:rsidRDefault="00F972B3" w:rsidP="003A338C">
      <w:pPr>
        <w:spacing w:line="360" w:lineRule="auto"/>
        <w:rPr>
          <w:rFonts w:ascii="Arial" w:hAnsi="Arial" w:cs="Arial"/>
          <w:b/>
          <w:bCs/>
          <w:sz w:val="22"/>
          <w:szCs w:val="22"/>
        </w:rPr>
      </w:pPr>
    </w:p>
    <w:p w14:paraId="14EB4DBE" w14:textId="3D7D89A7" w:rsidR="00E751FE" w:rsidRPr="00FF7BF0" w:rsidRDefault="00657061" w:rsidP="003A338C">
      <w:pPr>
        <w:spacing w:line="360" w:lineRule="auto"/>
        <w:rPr>
          <w:rFonts w:ascii="Arial" w:hAnsi="Arial" w:cs="Arial"/>
          <w:b/>
          <w:bCs/>
          <w:sz w:val="22"/>
          <w:szCs w:val="22"/>
          <w:u w:val="single"/>
        </w:rPr>
      </w:pPr>
      <w:r w:rsidRPr="00FF7BF0">
        <w:rPr>
          <w:rFonts w:ascii="Arial" w:hAnsi="Arial" w:cs="Arial"/>
          <w:b/>
          <w:bCs/>
          <w:sz w:val="22"/>
          <w:szCs w:val="22"/>
          <w:u w:val="single"/>
        </w:rPr>
        <w:t xml:space="preserve">Chapter </w:t>
      </w:r>
      <w:r w:rsidR="00054BCA" w:rsidRPr="00FF7BF0">
        <w:rPr>
          <w:rFonts w:ascii="Arial" w:hAnsi="Arial" w:cs="Arial"/>
          <w:b/>
          <w:bCs/>
          <w:sz w:val="22"/>
          <w:szCs w:val="22"/>
          <w:u w:val="single"/>
        </w:rPr>
        <w:t>7</w:t>
      </w:r>
      <w:r w:rsidRPr="00FF7BF0">
        <w:rPr>
          <w:rFonts w:ascii="Arial" w:hAnsi="Arial" w:cs="Arial"/>
          <w:b/>
          <w:bCs/>
          <w:sz w:val="22"/>
          <w:szCs w:val="22"/>
          <w:u w:val="single"/>
        </w:rPr>
        <w:t>:</w:t>
      </w:r>
      <w:r w:rsidR="00E751FE" w:rsidRPr="00FF7BF0">
        <w:rPr>
          <w:rFonts w:ascii="Arial" w:hAnsi="Arial" w:cs="Arial"/>
          <w:b/>
          <w:bCs/>
          <w:sz w:val="22"/>
          <w:szCs w:val="22"/>
          <w:u w:val="single"/>
        </w:rPr>
        <w:t xml:space="preserve"> </w:t>
      </w:r>
      <w:r w:rsidR="00085344">
        <w:rPr>
          <w:rFonts w:ascii="Arial" w:hAnsi="Arial" w:cs="Arial"/>
          <w:b/>
          <w:bCs/>
          <w:sz w:val="22"/>
          <w:szCs w:val="22"/>
          <w:u w:val="single"/>
        </w:rPr>
        <w:t>References</w:t>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0F71D9" w:rsidRPr="00FF7BF0">
        <w:rPr>
          <w:rFonts w:ascii="Arial" w:hAnsi="Arial" w:cs="Arial"/>
          <w:b/>
          <w:bCs/>
          <w:sz w:val="22"/>
          <w:szCs w:val="22"/>
          <w:u w:val="single"/>
        </w:rPr>
        <w:tab/>
      </w:r>
      <w:r w:rsidR="008E0A78" w:rsidRPr="008E0A78">
        <w:rPr>
          <w:rFonts w:ascii="Arial" w:hAnsi="Arial" w:cs="Arial"/>
          <w:sz w:val="22"/>
          <w:szCs w:val="22"/>
          <w:u w:val="single"/>
        </w:rPr>
        <w:t>Page 37-43</w:t>
      </w:r>
      <w:r w:rsidR="000F71D9" w:rsidRPr="00FF7BF0">
        <w:rPr>
          <w:rFonts w:ascii="Arial" w:hAnsi="Arial" w:cs="Arial"/>
          <w:b/>
          <w:bCs/>
          <w:sz w:val="22"/>
          <w:szCs w:val="22"/>
          <w:u w:val="single"/>
        </w:rPr>
        <w:tab/>
      </w:r>
    </w:p>
    <w:p w14:paraId="489DDB1F" w14:textId="77777777" w:rsidR="00F527DC" w:rsidRDefault="00F527DC" w:rsidP="003A338C">
      <w:pPr>
        <w:spacing w:line="360" w:lineRule="auto"/>
        <w:rPr>
          <w:rFonts w:ascii="Arial" w:hAnsi="Arial" w:cs="Arial"/>
          <w:b/>
          <w:bCs/>
          <w:sz w:val="22"/>
          <w:szCs w:val="22"/>
          <w:u w:val="single"/>
        </w:rPr>
      </w:pPr>
    </w:p>
    <w:p w14:paraId="27528E43" w14:textId="4A5DECA8" w:rsidR="001B6D7A" w:rsidRDefault="00657061" w:rsidP="003A338C">
      <w:pPr>
        <w:spacing w:line="360" w:lineRule="auto"/>
        <w:rPr>
          <w:rFonts w:ascii="Arial" w:hAnsi="Arial" w:cs="Arial"/>
          <w:b/>
          <w:bCs/>
          <w:sz w:val="22"/>
          <w:szCs w:val="22"/>
          <w:u w:val="single"/>
        </w:rPr>
      </w:pPr>
      <w:r w:rsidRPr="00FF7BF0">
        <w:rPr>
          <w:rFonts w:ascii="Arial" w:hAnsi="Arial" w:cs="Arial"/>
          <w:b/>
          <w:bCs/>
          <w:sz w:val="22"/>
          <w:szCs w:val="22"/>
          <w:u w:val="single"/>
        </w:rPr>
        <w:lastRenderedPageBreak/>
        <w:t>Chapter 8:</w:t>
      </w:r>
      <w:r w:rsidR="00E751FE" w:rsidRPr="00FF7BF0">
        <w:rPr>
          <w:rFonts w:ascii="Arial" w:hAnsi="Arial" w:cs="Arial"/>
          <w:b/>
          <w:bCs/>
          <w:sz w:val="22"/>
          <w:szCs w:val="22"/>
          <w:u w:val="single"/>
        </w:rPr>
        <w:t xml:space="preserve"> Appendices</w:t>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8E0A78" w:rsidRPr="008E0A78">
        <w:rPr>
          <w:rFonts w:ascii="Arial" w:hAnsi="Arial" w:cs="Arial"/>
          <w:sz w:val="22"/>
          <w:szCs w:val="22"/>
          <w:u w:val="single"/>
        </w:rPr>
        <w:t>Page 44-80</w:t>
      </w:r>
      <w:r w:rsidR="000F71D9" w:rsidRPr="00DE0DEA">
        <w:rPr>
          <w:rFonts w:ascii="Arial" w:hAnsi="Arial" w:cs="Arial"/>
          <w:b/>
          <w:bCs/>
          <w:sz w:val="22"/>
          <w:szCs w:val="22"/>
          <w:u w:val="single"/>
        </w:rPr>
        <w:tab/>
      </w:r>
    </w:p>
    <w:p w14:paraId="1C868C0B"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8.1 Appendix 1: Copy of Survey.</w:t>
      </w:r>
    </w:p>
    <w:p w14:paraId="70B73D43"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8.2 Appendix 2: Copy of Ethics Form.</w:t>
      </w:r>
    </w:p>
    <w:p w14:paraId="40B6272E"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8.3 Appendix 3: Copy of Propossal Form.</w:t>
      </w:r>
    </w:p>
    <w:p w14:paraId="2709E2A9"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8.4 Appendix 4: Survey Results / Answers.</w:t>
      </w:r>
    </w:p>
    <w:p w14:paraId="414923CB"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8.5 Appendix 5: Responses to Question 4.</w:t>
      </w:r>
    </w:p>
    <w:p w14:paraId="2DEEF7A4"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8.6 Appendix 6: Responses to Question 6.</w:t>
      </w:r>
    </w:p>
    <w:p w14:paraId="439F20B3"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8.7 Appendix 7: Responses to Question 7.</w:t>
      </w:r>
    </w:p>
    <w:p w14:paraId="4AB64FDD"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8.8 Appendix 8: Responses to Question 8.</w:t>
      </w:r>
    </w:p>
    <w:p w14:paraId="4F22AD26"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8.9 Appendix 9: Responses to Question 9.</w:t>
      </w:r>
    </w:p>
    <w:p w14:paraId="005958CF"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8.10 Appendix 10: Responses to Question 10.</w:t>
      </w:r>
    </w:p>
    <w:p w14:paraId="7EB0B40B"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8.11 Appendix 11: Responses to Question 11.</w:t>
      </w:r>
    </w:p>
    <w:p w14:paraId="5BF808B3"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8.12 Appendix 12: Responses to Question 12.</w:t>
      </w:r>
    </w:p>
    <w:p w14:paraId="5572A93F"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8.13 Appendix 13: Responses to Question 13.</w:t>
      </w:r>
    </w:p>
    <w:p w14:paraId="2AD3B725" w14:textId="77777777" w:rsidR="00454288" w:rsidRPr="00D26B4A" w:rsidRDefault="00454288" w:rsidP="00454288">
      <w:pPr>
        <w:spacing w:line="360" w:lineRule="auto"/>
        <w:rPr>
          <w:rFonts w:ascii="Arial" w:hAnsi="Arial" w:cs="Arial"/>
          <w:sz w:val="22"/>
          <w:szCs w:val="22"/>
        </w:rPr>
      </w:pPr>
      <w:r w:rsidRPr="00D26B4A">
        <w:rPr>
          <w:rFonts w:ascii="Arial" w:hAnsi="Arial" w:cs="Arial"/>
          <w:sz w:val="22"/>
          <w:szCs w:val="22"/>
        </w:rPr>
        <w:t>8.14 Appendix 14: Responses to Question 17.</w:t>
      </w:r>
    </w:p>
    <w:p w14:paraId="1725D771" w14:textId="77777777" w:rsidR="00454288" w:rsidRPr="00454288" w:rsidRDefault="00454288" w:rsidP="00454288">
      <w:pPr>
        <w:spacing w:line="360" w:lineRule="auto"/>
        <w:rPr>
          <w:rFonts w:ascii="Arial" w:hAnsi="Arial" w:cs="Arial"/>
          <w:sz w:val="22"/>
          <w:szCs w:val="22"/>
        </w:rPr>
      </w:pPr>
      <w:r w:rsidRPr="00D26B4A">
        <w:rPr>
          <w:rFonts w:ascii="Arial" w:hAnsi="Arial" w:cs="Arial"/>
          <w:sz w:val="22"/>
          <w:szCs w:val="22"/>
        </w:rPr>
        <w:t>8.15 Appendix 15: Responses to Question 18.</w:t>
      </w:r>
      <w:r w:rsidRPr="00454288">
        <w:rPr>
          <w:rFonts w:ascii="Arial" w:hAnsi="Arial" w:cs="Arial"/>
          <w:sz w:val="22"/>
          <w:szCs w:val="22"/>
        </w:rPr>
        <w:t xml:space="preserve"> </w:t>
      </w:r>
    </w:p>
    <w:p w14:paraId="7E66FBC9" w14:textId="77777777" w:rsidR="00F527DC" w:rsidRDefault="00F527DC" w:rsidP="003A338C">
      <w:pPr>
        <w:spacing w:line="360" w:lineRule="auto"/>
        <w:rPr>
          <w:rFonts w:ascii="Arial" w:hAnsi="Arial" w:cs="Arial"/>
          <w:b/>
          <w:bCs/>
          <w:sz w:val="22"/>
          <w:szCs w:val="22"/>
          <w:u w:val="single"/>
        </w:rPr>
      </w:pPr>
    </w:p>
    <w:p w14:paraId="692DCD5A" w14:textId="77777777" w:rsidR="00F527DC" w:rsidRDefault="00F527DC" w:rsidP="003A338C">
      <w:pPr>
        <w:spacing w:line="360" w:lineRule="auto"/>
        <w:rPr>
          <w:rFonts w:ascii="Arial" w:hAnsi="Arial" w:cs="Arial"/>
          <w:b/>
          <w:bCs/>
          <w:sz w:val="22"/>
          <w:szCs w:val="22"/>
          <w:u w:val="single"/>
        </w:rPr>
      </w:pPr>
    </w:p>
    <w:p w14:paraId="6269FE4E" w14:textId="77777777" w:rsidR="00454288" w:rsidRDefault="00454288" w:rsidP="003A338C">
      <w:pPr>
        <w:spacing w:line="360" w:lineRule="auto"/>
        <w:rPr>
          <w:rFonts w:ascii="Arial" w:hAnsi="Arial" w:cs="Arial"/>
          <w:b/>
          <w:bCs/>
          <w:sz w:val="22"/>
          <w:szCs w:val="22"/>
          <w:u w:val="single"/>
        </w:rPr>
      </w:pPr>
    </w:p>
    <w:p w14:paraId="225A1BF1" w14:textId="77777777" w:rsidR="00454288" w:rsidRDefault="00454288" w:rsidP="003A338C">
      <w:pPr>
        <w:spacing w:line="360" w:lineRule="auto"/>
        <w:rPr>
          <w:rFonts w:ascii="Arial" w:hAnsi="Arial" w:cs="Arial"/>
          <w:b/>
          <w:bCs/>
          <w:sz w:val="22"/>
          <w:szCs w:val="22"/>
          <w:u w:val="single"/>
        </w:rPr>
      </w:pPr>
    </w:p>
    <w:p w14:paraId="5E97DD0D" w14:textId="77777777" w:rsidR="00454288" w:rsidRDefault="00454288" w:rsidP="003A338C">
      <w:pPr>
        <w:spacing w:line="360" w:lineRule="auto"/>
        <w:rPr>
          <w:rFonts w:ascii="Arial" w:hAnsi="Arial" w:cs="Arial"/>
          <w:b/>
          <w:bCs/>
          <w:sz w:val="22"/>
          <w:szCs w:val="22"/>
          <w:u w:val="single"/>
        </w:rPr>
      </w:pPr>
    </w:p>
    <w:p w14:paraId="6852856E" w14:textId="77777777" w:rsidR="00454288" w:rsidRDefault="00454288" w:rsidP="003A338C">
      <w:pPr>
        <w:spacing w:line="360" w:lineRule="auto"/>
        <w:rPr>
          <w:rFonts w:ascii="Arial" w:hAnsi="Arial" w:cs="Arial"/>
          <w:b/>
          <w:bCs/>
          <w:sz w:val="22"/>
          <w:szCs w:val="22"/>
          <w:u w:val="single"/>
        </w:rPr>
      </w:pPr>
    </w:p>
    <w:p w14:paraId="637200D9" w14:textId="77777777" w:rsidR="00454288" w:rsidRDefault="00454288" w:rsidP="003A338C">
      <w:pPr>
        <w:spacing w:line="360" w:lineRule="auto"/>
        <w:rPr>
          <w:rFonts w:ascii="Arial" w:hAnsi="Arial" w:cs="Arial"/>
          <w:b/>
          <w:bCs/>
          <w:sz w:val="22"/>
          <w:szCs w:val="22"/>
          <w:u w:val="single"/>
        </w:rPr>
      </w:pPr>
    </w:p>
    <w:p w14:paraId="76C9CAA0" w14:textId="77777777" w:rsidR="00454288" w:rsidRDefault="00454288" w:rsidP="003A338C">
      <w:pPr>
        <w:spacing w:line="360" w:lineRule="auto"/>
        <w:rPr>
          <w:rFonts w:ascii="Arial" w:hAnsi="Arial" w:cs="Arial"/>
          <w:b/>
          <w:bCs/>
          <w:sz w:val="22"/>
          <w:szCs w:val="22"/>
          <w:u w:val="single"/>
        </w:rPr>
      </w:pPr>
    </w:p>
    <w:p w14:paraId="67DFC393" w14:textId="77777777" w:rsidR="00454288" w:rsidRDefault="00454288" w:rsidP="003A338C">
      <w:pPr>
        <w:spacing w:line="360" w:lineRule="auto"/>
        <w:rPr>
          <w:rFonts w:ascii="Arial" w:hAnsi="Arial" w:cs="Arial"/>
          <w:b/>
          <w:bCs/>
          <w:sz w:val="22"/>
          <w:szCs w:val="22"/>
          <w:u w:val="single"/>
        </w:rPr>
      </w:pPr>
    </w:p>
    <w:p w14:paraId="697E31F8" w14:textId="77777777" w:rsidR="008E0A78" w:rsidRDefault="008E0A78" w:rsidP="003A338C">
      <w:pPr>
        <w:spacing w:line="360" w:lineRule="auto"/>
        <w:rPr>
          <w:rFonts w:ascii="Arial" w:hAnsi="Arial" w:cs="Arial"/>
          <w:b/>
          <w:bCs/>
          <w:sz w:val="22"/>
          <w:szCs w:val="22"/>
          <w:u w:val="single"/>
        </w:rPr>
      </w:pPr>
    </w:p>
    <w:p w14:paraId="62B3136A" w14:textId="104CB310" w:rsidR="00657061" w:rsidRPr="00DE0DEA" w:rsidRDefault="00657061" w:rsidP="003A338C">
      <w:pPr>
        <w:spacing w:line="360" w:lineRule="auto"/>
        <w:rPr>
          <w:rFonts w:ascii="Arial" w:hAnsi="Arial" w:cs="Arial"/>
          <w:b/>
          <w:bCs/>
          <w:sz w:val="22"/>
          <w:szCs w:val="22"/>
          <w:u w:val="single"/>
        </w:rPr>
      </w:pPr>
      <w:r w:rsidRPr="00DE0DEA">
        <w:rPr>
          <w:rFonts w:ascii="Arial" w:hAnsi="Arial" w:cs="Arial"/>
          <w:b/>
          <w:bCs/>
          <w:sz w:val="22"/>
          <w:szCs w:val="22"/>
          <w:u w:val="single"/>
        </w:rPr>
        <w:lastRenderedPageBreak/>
        <w:t>List of Figures</w:t>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r w:rsidR="000F71D9" w:rsidRPr="00DE0DEA">
        <w:rPr>
          <w:rFonts w:ascii="Arial" w:hAnsi="Arial" w:cs="Arial"/>
          <w:b/>
          <w:bCs/>
          <w:sz w:val="22"/>
          <w:szCs w:val="22"/>
          <w:u w:val="single"/>
        </w:rPr>
        <w:tab/>
      </w:r>
    </w:p>
    <w:p w14:paraId="6D0566D5" w14:textId="577366F5"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1</w:t>
      </w:r>
      <w:r w:rsidR="00A03731" w:rsidRPr="00DE0DEA">
        <w:rPr>
          <w:rFonts w:ascii="Arial" w:hAnsi="Arial" w:cs="Arial"/>
          <w:sz w:val="22"/>
          <w:szCs w:val="22"/>
        </w:rPr>
        <w:t xml:space="preserve"> Problem Analysis Triangle</w:t>
      </w:r>
      <w:r w:rsidR="00A03731" w:rsidRPr="00DE0DEA">
        <w:rPr>
          <w:rFonts w:ascii="Arial" w:hAnsi="Arial" w:cs="Arial"/>
          <w:sz w:val="22"/>
          <w:szCs w:val="22"/>
        </w:rPr>
        <w:tab/>
      </w:r>
      <w:r w:rsidR="00A03731" w:rsidRPr="00DE0DEA">
        <w:rPr>
          <w:rFonts w:ascii="Arial" w:hAnsi="Arial" w:cs="Arial"/>
          <w:sz w:val="22"/>
          <w:szCs w:val="22"/>
        </w:rPr>
        <w:tab/>
      </w:r>
      <w:r w:rsidR="00A03731" w:rsidRPr="00DE0DEA">
        <w:rPr>
          <w:rFonts w:ascii="Arial" w:hAnsi="Arial" w:cs="Arial"/>
          <w:sz w:val="22"/>
          <w:szCs w:val="22"/>
        </w:rPr>
        <w:tab/>
      </w:r>
      <w:r w:rsidR="00A03731" w:rsidRPr="00DE0DEA">
        <w:rPr>
          <w:rFonts w:ascii="Arial" w:hAnsi="Arial" w:cs="Arial"/>
          <w:sz w:val="22"/>
          <w:szCs w:val="22"/>
        </w:rPr>
        <w:tab/>
      </w:r>
      <w:r w:rsidR="00555E2B" w:rsidRPr="00DE0DEA">
        <w:rPr>
          <w:rFonts w:ascii="Arial" w:hAnsi="Arial" w:cs="Arial"/>
          <w:sz w:val="22"/>
          <w:szCs w:val="22"/>
        </w:rPr>
        <w:tab/>
      </w:r>
      <w:r w:rsidR="00555E2B" w:rsidRPr="00DE0DEA">
        <w:rPr>
          <w:rFonts w:ascii="Arial" w:hAnsi="Arial" w:cs="Arial"/>
          <w:sz w:val="22"/>
          <w:szCs w:val="22"/>
        </w:rPr>
        <w:tab/>
      </w:r>
      <w:r w:rsidR="00EF4F07" w:rsidRPr="00DE0DEA">
        <w:rPr>
          <w:rFonts w:ascii="Arial" w:hAnsi="Arial" w:cs="Arial"/>
          <w:sz w:val="22"/>
          <w:szCs w:val="22"/>
        </w:rPr>
        <w:tab/>
      </w:r>
      <w:r w:rsidR="00A03731" w:rsidRPr="00DE0DEA">
        <w:rPr>
          <w:rFonts w:ascii="Arial" w:hAnsi="Arial" w:cs="Arial"/>
          <w:sz w:val="22"/>
          <w:szCs w:val="22"/>
        </w:rPr>
        <w:t>Page 1</w:t>
      </w:r>
      <w:r w:rsidR="007A48DD">
        <w:rPr>
          <w:rFonts w:ascii="Arial" w:hAnsi="Arial" w:cs="Arial"/>
          <w:sz w:val="22"/>
          <w:szCs w:val="22"/>
        </w:rPr>
        <w:t>5</w:t>
      </w:r>
    </w:p>
    <w:p w14:paraId="3FAD4A57" w14:textId="0D16B5A7"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2</w:t>
      </w:r>
      <w:r w:rsidR="00A03731" w:rsidRPr="00DE0DEA">
        <w:rPr>
          <w:rFonts w:ascii="Arial" w:hAnsi="Arial" w:cs="Arial"/>
          <w:sz w:val="22"/>
          <w:szCs w:val="22"/>
        </w:rPr>
        <w:t xml:space="preserve"> </w:t>
      </w:r>
      <w:r w:rsidR="00327C7A" w:rsidRPr="00DE0DEA">
        <w:rPr>
          <w:rFonts w:ascii="Arial" w:hAnsi="Arial" w:cs="Arial"/>
          <w:sz w:val="22"/>
          <w:szCs w:val="22"/>
        </w:rPr>
        <w:t>Pie chart</w:t>
      </w:r>
      <w:r w:rsidR="00327C7A" w:rsidRPr="00DE0DEA">
        <w:rPr>
          <w:rFonts w:ascii="Arial" w:hAnsi="Arial" w:cs="Arial"/>
          <w:sz w:val="22"/>
          <w:szCs w:val="22"/>
        </w:rPr>
        <w:tab/>
      </w:r>
      <w:r w:rsidR="00555E2B" w:rsidRPr="00DE0DEA">
        <w:rPr>
          <w:rFonts w:ascii="Arial" w:hAnsi="Arial" w:cs="Arial"/>
          <w:sz w:val="22"/>
          <w:szCs w:val="22"/>
        </w:rPr>
        <w:t xml:space="preserve"> showing consent given by survey participants.</w:t>
      </w:r>
      <w:r w:rsidR="00327C7A" w:rsidRPr="00DE0DEA">
        <w:rPr>
          <w:rFonts w:ascii="Arial" w:hAnsi="Arial" w:cs="Arial"/>
          <w:sz w:val="22"/>
          <w:szCs w:val="22"/>
        </w:rPr>
        <w:tab/>
      </w:r>
      <w:r w:rsidR="00327C7A" w:rsidRPr="00DE0DEA">
        <w:rPr>
          <w:rFonts w:ascii="Arial" w:hAnsi="Arial" w:cs="Arial"/>
          <w:sz w:val="22"/>
          <w:szCs w:val="22"/>
        </w:rPr>
        <w:tab/>
      </w:r>
      <w:r w:rsidR="00EF4F07" w:rsidRPr="00DE0DEA">
        <w:rPr>
          <w:rFonts w:ascii="Arial" w:hAnsi="Arial" w:cs="Arial"/>
          <w:sz w:val="22"/>
          <w:szCs w:val="22"/>
        </w:rPr>
        <w:tab/>
      </w:r>
      <w:r w:rsidR="00327C7A" w:rsidRPr="00DE0DEA">
        <w:rPr>
          <w:rFonts w:ascii="Arial" w:hAnsi="Arial" w:cs="Arial"/>
          <w:sz w:val="22"/>
          <w:szCs w:val="22"/>
        </w:rPr>
        <w:t>Page</w:t>
      </w:r>
      <w:r w:rsidR="00555E2B" w:rsidRPr="00DE0DEA">
        <w:rPr>
          <w:rFonts w:ascii="Arial" w:hAnsi="Arial" w:cs="Arial"/>
          <w:sz w:val="22"/>
          <w:szCs w:val="22"/>
        </w:rPr>
        <w:t xml:space="preserve"> 2</w:t>
      </w:r>
      <w:r w:rsidR="00C85CDE">
        <w:rPr>
          <w:rFonts w:ascii="Arial" w:hAnsi="Arial" w:cs="Arial"/>
          <w:sz w:val="22"/>
          <w:szCs w:val="22"/>
        </w:rPr>
        <w:t>4</w:t>
      </w:r>
    </w:p>
    <w:p w14:paraId="63FFF5D5" w14:textId="28115E05"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3</w:t>
      </w:r>
      <w:r w:rsidR="00327C7A" w:rsidRPr="00DE0DEA">
        <w:rPr>
          <w:rFonts w:ascii="Arial" w:hAnsi="Arial" w:cs="Arial"/>
          <w:sz w:val="22"/>
          <w:szCs w:val="22"/>
        </w:rPr>
        <w:t xml:space="preserve"> Pie chart</w:t>
      </w:r>
      <w:r w:rsidR="00555E2B" w:rsidRPr="00DE0DEA">
        <w:rPr>
          <w:rFonts w:ascii="Arial" w:hAnsi="Arial" w:cs="Arial"/>
          <w:sz w:val="22"/>
          <w:szCs w:val="22"/>
        </w:rPr>
        <w:t xml:space="preserve"> showing role of each survey participant</w:t>
      </w:r>
      <w:r w:rsidR="00327C7A" w:rsidRPr="00DE0DEA">
        <w:rPr>
          <w:rFonts w:ascii="Arial" w:hAnsi="Arial" w:cs="Arial"/>
          <w:sz w:val="22"/>
          <w:szCs w:val="22"/>
        </w:rPr>
        <w:tab/>
      </w:r>
      <w:r w:rsidR="00327C7A" w:rsidRPr="00DE0DEA">
        <w:rPr>
          <w:rFonts w:ascii="Arial" w:hAnsi="Arial" w:cs="Arial"/>
          <w:sz w:val="22"/>
          <w:szCs w:val="22"/>
        </w:rPr>
        <w:tab/>
      </w:r>
      <w:r w:rsidR="00327C7A" w:rsidRPr="00DE0DEA">
        <w:rPr>
          <w:rFonts w:ascii="Arial" w:hAnsi="Arial" w:cs="Arial"/>
          <w:sz w:val="22"/>
          <w:szCs w:val="22"/>
        </w:rPr>
        <w:tab/>
      </w:r>
      <w:r w:rsidR="00EF4F07" w:rsidRPr="00DE0DEA">
        <w:rPr>
          <w:rFonts w:ascii="Arial" w:hAnsi="Arial" w:cs="Arial"/>
          <w:sz w:val="22"/>
          <w:szCs w:val="22"/>
        </w:rPr>
        <w:tab/>
      </w:r>
      <w:r w:rsidR="00327C7A" w:rsidRPr="00DE0DEA">
        <w:rPr>
          <w:rFonts w:ascii="Arial" w:hAnsi="Arial" w:cs="Arial"/>
          <w:sz w:val="22"/>
          <w:szCs w:val="22"/>
        </w:rPr>
        <w:t>Page</w:t>
      </w:r>
      <w:r w:rsidR="00555E2B" w:rsidRPr="00DE0DEA">
        <w:rPr>
          <w:rFonts w:ascii="Arial" w:hAnsi="Arial" w:cs="Arial"/>
          <w:sz w:val="22"/>
          <w:szCs w:val="22"/>
        </w:rPr>
        <w:t xml:space="preserve"> 2</w:t>
      </w:r>
      <w:r w:rsidR="00C85CDE">
        <w:rPr>
          <w:rFonts w:ascii="Arial" w:hAnsi="Arial" w:cs="Arial"/>
          <w:sz w:val="22"/>
          <w:szCs w:val="22"/>
        </w:rPr>
        <w:t>4</w:t>
      </w:r>
    </w:p>
    <w:p w14:paraId="4DF5F5CA" w14:textId="59B0B16C"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4</w:t>
      </w:r>
      <w:r w:rsidR="00327C7A" w:rsidRPr="00DE0DEA">
        <w:rPr>
          <w:rFonts w:ascii="Arial" w:hAnsi="Arial" w:cs="Arial"/>
          <w:sz w:val="22"/>
          <w:szCs w:val="22"/>
        </w:rPr>
        <w:t xml:space="preserve"> Pie chart</w:t>
      </w:r>
      <w:r w:rsidR="00327C7A" w:rsidRPr="00DE0DEA">
        <w:rPr>
          <w:rFonts w:ascii="Arial" w:hAnsi="Arial" w:cs="Arial"/>
          <w:sz w:val="22"/>
          <w:szCs w:val="22"/>
        </w:rPr>
        <w:tab/>
      </w:r>
      <w:r w:rsidR="00555E2B" w:rsidRPr="00DE0DEA">
        <w:rPr>
          <w:rFonts w:ascii="Arial" w:hAnsi="Arial" w:cs="Arial"/>
          <w:sz w:val="22"/>
          <w:szCs w:val="22"/>
        </w:rPr>
        <w:t xml:space="preserve"> showing length of service from survey participants</w:t>
      </w:r>
      <w:r w:rsidR="00327C7A" w:rsidRPr="00DE0DEA">
        <w:rPr>
          <w:rFonts w:ascii="Arial" w:hAnsi="Arial" w:cs="Arial"/>
          <w:sz w:val="22"/>
          <w:szCs w:val="22"/>
        </w:rPr>
        <w:tab/>
      </w:r>
      <w:r w:rsidR="00327C7A" w:rsidRPr="00DE0DEA">
        <w:rPr>
          <w:rFonts w:ascii="Arial" w:hAnsi="Arial" w:cs="Arial"/>
          <w:sz w:val="22"/>
          <w:szCs w:val="22"/>
        </w:rPr>
        <w:tab/>
      </w:r>
      <w:r w:rsidR="00EF4F07" w:rsidRPr="00DE0DEA">
        <w:rPr>
          <w:rFonts w:ascii="Arial" w:hAnsi="Arial" w:cs="Arial"/>
          <w:sz w:val="22"/>
          <w:szCs w:val="22"/>
        </w:rPr>
        <w:tab/>
      </w:r>
      <w:r w:rsidR="00327C7A" w:rsidRPr="00DE0DEA">
        <w:rPr>
          <w:rFonts w:ascii="Arial" w:hAnsi="Arial" w:cs="Arial"/>
          <w:sz w:val="22"/>
          <w:szCs w:val="22"/>
        </w:rPr>
        <w:t>Page</w:t>
      </w:r>
      <w:r w:rsidR="00555E2B" w:rsidRPr="00DE0DEA">
        <w:rPr>
          <w:rFonts w:ascii="Arial" w:hAnsi="Arial" w:cs="Arial"/>
          <w:sz w:val="22"/>
          <w:szCs w:val="22"/>
        </w:rPr>
        <w:t xml:space="preserve"> 2</w:t>
      </w:r>
      <w:r w:rsidR="00C85CDE">
        <w:rPr>
          <w:rFonts w:ascii="Arial" w:hAnsi="Arial" w:cs="Arial"/>
          <w:sz w:val="22"/>
          <w:szCs w:val="22"/>
        </w:rPr>
        <w:t>4</w:t>
      </w:r>
    </w:p>
    <w:p w14:paraId="1999D0AA" w14:textId="429E15C4"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5</w:t>
      </w:r>
      <w:r w:rsidR="00327C7A" w:rsidRPr="00DE0DEA">
        <w:rPr>
          <w:rFonts w:ascii="Arial" w:hAnsi="Arial" w:cs="Arial"/>
          <w:sz w:val="22"/>
          <w:szCs w:val="22"/>
        </w:rPr>
        <w:t xml:space="preserve"> Pie chart</w:t>
      </w:r>
      <w:r w:rsidR="00EF4F07" w:rsidRPr="00DE0DEA">
        <w:rPr>
          <w:rFonts w:ascii="Arial" w:hAnsi="Arial" w:cs="Arial"/>
          <w:sz w:val="22"/>
          <w:szCs w:val="22"/>
        </w:rPr>
        <w:t xml:space="preserve"> detailing perception of effectiveness of Neighbourhood Policing</w:t>
      </w:r>
      <w:r w:rsidR="00EF4F07" w:rsidRPr="00DE0DEA">
        <w:rPr>
          <w:rFonts w:ascii="Arial" w:hAnsi="Arial" w:cs="Arial"/>
          <w:sz w:val="22"/>
          <w:szCs w:val="22"/>
        </w:rPr>
        <w:tab/>
      </w:r>
      <w:r w:rsidR="00327C7A" w:rsidRPr="00DE0DEA">
        <w:rPr>
          <w:rFonts w:ascii="Arial" w:hAnsi="Arial" w:cs="Arial"/>
          <w:sz w:val="22"/>
          <w:szCs w:val="22"/>
        </w:rPr>
        <w:t>Page</w:t>
      </w:r>
      <w:r w:rsidR="00EF4F07" w:rsidRPr="00DE0DEA">
        <w:rPr>
          <w:rFonts w:ascii="Arial" w:hAnsi="Arial" w:cs="Arial"/>
          <w:sz w:val="22"/>
          <w:szCs w:val="22"/>
        </w:rPr>
        <w:t xml:space="preserve"> 2</w:t>
      </w:r>
      <w:r w:rsidR="00B73532">
        <w:rPr>
          <w:rFonts w:ascii="Arial" w:hAnsi="Arial" w:cs="Arial"/>
          <w:sz w:val="22"/>
          <w:szCs w:val="22"/>
        </w:rPr>
        <w:t>5</w:t>
      </w:r>
    </w:p>
    <w:p w14:paraId="6DF3BDEF" w14:textId="69D44830"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6</w:t>
      </w:r>
      <w:r w:rsidR="00327C7A" w:rsidRPr="00DE0DEA">
        <w:rPr>
          <w:rFonts w:ascii="Arial" w:hAnsi="Arial" w:cs="Arial"/>
          <w:sz w:val="22"/>
          <w:szCs w:val="22"/>
        </w:rPr>
        <w:t xml:space="preserve"> Pie chart</w:t>
      </w:r>
      <w:r w:rsidR="00EF4F07" w:rsidRPr="00DE0DEA">
        <w:rPr>
          <w:rFonts w:ascii="Arial" w:hAnsi="Arial" w:cs="Arial"/>
          <w:sz w:val="22"/>
          <w:szCs w:val="22"/>
        </w:rPr>
        <w:t xml:space="preserve"> </w:t>
      </w:r>
      <w:r w:rsidR="002B3D6F" w:rsidRPr="00DE0DEA">
        <w:rPr>
          <w:rFonts w:ascii="Arial" w:hAnsi="Arial" w:cs="Arial"/>
          <w:sz w:val="22"/>
          <w:szCs w:val="22"/>
        </w:rPr>
        <w:t xml:space="preserve">on </w:t>
      </w:r>
      <w:r w:rsidR="00EF4F07" w:rsidRPr="00DE0DEA">
        <w:rPr>
          <w:rFonts w:ascii="Arial" w:hAnsi="Arial" w:cs="Arial"/>
          <w:sz w:val="22"/>
          <w:szCs w:val="22"/>
        </w:rPr>
        <w:t xml:space="preserve">Neighbourhood Policing being </w:t>
      </w:r>
      <w:r w:rsidR="002B3D6F" w:rsidRPr="00DE0DEA">
        <w:rPr>
          <w:rFonts w:ascii="Arial" w:hAnsi="Arial" w:cs="Arial"/>
          <w:sz w:val="22"/>
          <w:szCs w:val="22"/>
        </w:rPr>
        <w:t>a good use of resources</w:t>
      </w:r>
      <w:r w:rsidR="00327C7A" w:rsidRPr="00DE0DEA">
        <w:rPr>
          <w:rFonts w:ascii="Arial" w:hAnsi="Arial" w:cs="Arial"/>
          <w:sz w:val="22"/>
          <w:szCs w:val="22"/>
        </w:rPr>
        <w:tab/>
      </w:r>
      <w:r w:rsidR="00327C7A" w:rsidRPr="00DE0DEA">
        <w:rPr>
          <w:rFonts w:ascii="Arial" w:hAnsi="Arial" w:cs="Arial"/>
          <w:sz w:val="22"/>
          <w:szCs w:val="22"/>
        </w:rPr>
        <w:tab/>
        <w:t>Page</w:t>
      </w:r>
      <w:r w:rsidR="00EF4F07" w:rsidRPr="00DE0DEA">
        <w:rPr>
          <w:rFonts w:ascii="Arial" w:hAnsi="Arial" w:cs="Arial"/>
          <w:sz w:val="22"/>
          <w:szCs w:val="22"/>
        </w:rPr>
        <w:t xml:space="preserve"> 2</w:t>
      </w:r>
      <w:r w:rsidR="00B73532">
        <w:rPr>
          <w:rFonts w:ascii="Arial" w:hAnsi="Arial" w:cs="Arial"/>
          <w:sz w:val="22"/>
          <w:szCs w:val="22"/>
        </w:rPr>
        <w:t>6</w:t>
      </w:r>
      <w:r w:rsidR="00EF4F07" w:rsidRPr="00DE0DEA">
        <w:rPr>
          <w:rFonts w:ascii="Arial" w:hAnsi="Arial" w:cs="Arial"/>
          <w:sz w:val="22"/>
          <w:szCs w:val="22"/>
        </w:rPr>
        <w:t xml:space="preserve"> </w:t>
      </w:r>
    </w:p>
    <w:p w14:paraId="3AC8D6D5" w14:textId="330B3758"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7</w:t>
      </w:r>
      <w:r w:rsidR="00327C7A" w:rsidRPr="00DE0DEA">
        <w:rPr>
          <w:rFonts w:ascii="Arial" w:hAnsi="Arial" w:cs="Arial"/>
          <w:sz w:val="22"/>
          <w:szCs w:val="22"/>
        </w:rPr>
        <w:t xml:space="preserve"> Pie Chart</w:t>
      </w:r>
      <w:r w:rsidR="002B3D6F" w:rsidRPr="00DE0DEA">
        <w:rPr>
          <w:rFonts w:ascii="Arial" w:hAnsi="Arial" w:cs="Arial"/>
          <w:sz w:val="22"/>
          <w:szCs w:val="22"/>
        </w:rPr>
        <w:t xml:space="preserve"> on impact of resources</w:t>
      </w:r>
      <w:r w:rsidR="006C3AFA" w:rsidRPr="00DE0DEA">
        <w:rPr>
          <w:rFonts w:ascii="Arial" w:hAnsi="Arial" w:cs="Arial"/>
          <w:sz w:val="22"/>
          <w:szCs w:val="22"/>
        </w:rPr>
        <w:t xml:space="preserve"> on Neighbourhood Policing</w:t>
      </w:r>
      <w:r w:rsidR="002B3D6F" w:rsidRPr="00DE0DEA">
        <w:rPr>
          <w:rFonts w:ascii="Arial" w:hAnsi="Arial" w:cs="Arial"/>
          <w:sz w:val="22"/>
          <w:szCs w:val="22"/>
        </w:rPr>
        <w:t xml:space="preserve"> </w:t>
      </w:r>
      <w:r w:rsidR="00327C7A" w:rsidRPr="00DE0DEA">
        <w:rPr>
          <w:rFonts w:ascii="Arial" w:hAnsi="Arial" w:cs="Arial"/>
          <w:sz w:val="22"/>
          <w:szCs w:val="22"/>
        </w:rPr>
        <w:tab/>
      </w:r>
      <w:r w:rsidR="006C3AFA" w:rsidRPr="00DE0DEA">
        <w:rPr>
          <w:rFonts w:ascii="Arial" w:hAnsi="Arial" w:cs="Arial"/>
          <w:sz w:val="22"/>
          <w:szCs w:val="22"/>
        </w:rPr>
        <w:tab/>
      </w:r>
      <w:r w:rsidR="00327C7A" w:rsidRPr="00DE0DEA">
        <w:rPr>
          <w:rFonts w:ascii="Arial" w:hAnsi="Arial" w:cs="Arial"/>
          <w:sz w:val="22"/>
          <w:szCs w:val="22"/>
        </w:rPr>
        <w:t>Page</w:t>
      </w:r>
      <w:r w:rsidR="002B3D6F" w:rsidRPr="00DE0DEA">
        <w:rPr>
          <w:rFonts w:ascii="Arial" w:hAnsi="Arial" w:cs="Arial"/>
          <w:sz w:val="22"/>
          <w:szCs w:val="22"/>
        </w:rPr>
        <w:t xml:space="preserve"> </w:t>
      </w:r>
      <w:r w:rsidR="00B73532">
        <w:rPr>
          <w:rFonts w:ascii="Arial" w:hAnsi="Arial" w:cs="Arial"/>
          <w:sz w:val="22"/>
          <w:szCs w:val="22"/>
        </w:rPr>
        <w:t>30</w:t>
      </w:r>
    </w:p>
    <w:p w14:paraId="7C1D5CFE" w14:textId="0319AB39"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8</w:t>
      </w:r>
      <w:r w:rsidR="00327C7A" w:rsidRPr="00DE0DEA">
        <w:rPr>
          <w:rFonts w:ascii="Arial" w:hAnsi="Arial" w:cs="Arial"/>
          <w:sz w:val="22"/>
          <w:szCs w:val="22"/>
        </w:rPr>
        <w:t xml:space="preserve"> Pie chart</w:t>
      </w:r>
      <w:r w:rsidR="006C3AFA" w:rsidRPr="00DE0DEA">
        <w:rPr>
          <w:rFonts w:ascii="Arial" w:hAnsi="Arial" w:cs="Arial"/>
          <w:sz w:val="22"/>
          <w:szCs w:val="22"/>
        </w:rPr>
        <w:t xml:space="preserve"> showing results for are PCSO’s underutilised</w:t>
      </w:r>
      <w:r w:rsidR="00327C7A" w:rsidRPr="00DE0DEA">
        <w:rPr>
          <w:rFonts w:ascii="Arial" w:hAnsi="Arial" w:cs="Arial"/>
          <w:sz w:val="22"/>
          <w:szCs w:val="22"/>
        </w:rPr>
        <w:tab/>
      </w:r>
      <w:r w:rsidR="00327C7A" w:rsidRPr="00DE0DEA">
        <w:rPr>
          <w:rFonts w:ascii="Arial" w:hAnsi="Arial" w:cs="Arial"/>
          <w:sz w:val="22"/>
          <w:szCs w:val="22"/>
        </w:rPr>
        <w:tab/>
      </w:r>
      <w:r w:rsidR="00327C7A" w:rsidRPr="00DE0DEA">
        <w:rPr>
          <w:rFonts w:ascii="Arial" w:hAnsi="Arial" w:cs="Arial"/>
          <w:sz w:val="22"/>
          <w:szCs w:val="22"/>
        </w:rPr>
        <w:tab/>
        <w:t>Page</w:t>
      </w:r>
      <w:r w:rsidR="006C3AFA" w:rsidRPr="00DE0DEA">
        <w:rPr>
          <w:rFonts w:ascii="Arial" w:hAnsi="Arial" w:cs="Arial"/>
          <w:sz w:val="22"/>
          <w:szCs w:val="22"/>
        </w:rPr>
        <w:t xml:space="preserve"> </w:t>
      </w:r>
      <w:r w:rsidR="00B73532">
        <w:rPr>
          <w:rFonts w:ascii="Arial" w:hAnsi="Arial" w:cs="Arial"/>
          <w:sz w:val="22"/>
          <w:szCs w:val="22"/>
        </w:rPr>
        <w:t>31</w:t>
      </w:r>
    </w:p>
    <w:p w14:paraId="3DB4E755" w14:textId="1D8BD8F1" w:rsidR="00657061" w:rsidRPr="00DE0DEA" w:rsidRDefault="00657061" w:rsidP="003A338C">
      <w:pPr>
        <w:spacing w:line="360" w:lineRule="auto"/>
        <w:rPr>
          <w:rFonts w:ascii="Arial" w:hAnsi="Arial" w:cs="Arial"/>
          <w:sz w:val="22"/>
          <w:szCs w:val="22"/>
        </w:rPr>
      </w:pPr>
      <w:r w:rsidRPr="00DE0DEA">
        <w:rPr>
          <w:rFonts w:ascii="Arial" w:hAnsi="Arial" w:cs="Arial"/>
          <w:sz w:val="22"/>
          <w:szCs w:val="22"/>
        </w:rPr>
        <w:t>Fig 9</w:t>
      </w:r>
      <w:r w:rsidR="00327C7A" w:rsidRPr="00DE0DEA">
        <w:rPr>
          <w:rFonts w:ascii="Arial" w:hAnsi="Arial" w:cs="Arial"/>
          <w:sz w:val="22"/>
          <w:szCs w:val="22"/>
        </w:rPr>
        <w:t xml:space="preserve"> Table displaying figures for Op Adriatic</w:t>
      </w:r>
      <w:r w:rsidR="00327C7A" w:rsidRPr="00DE0DEA">
        <w:rPr>
          <w:rFonts w:ascii="Arial" w:hAnsi="Arial" w:cs="Arial"/>
          <w:sz w:val="22"/>
          <w:szCs w:val="22"/>
        </w:rPr>
        <w:tab/>
      </w:r>
      <w:r w:rsidR="00327C7A" w:rsidRPr="00DE0DEA">
        <w:rPr>
          <w:rFonts w:ascii="Arial" w:hAnsi="Arial" w:cs="Arial"/>
          <w:sz w:val="22"/>
          <w:szCs w:val="22"/>
        </w:rPr>
        <w:tab/>
      </w:r>
      <w:r w:rsidR="00327C7A" w:rsidRPr="00DE0DEA">
        <w:rPr>
          <w:rFonts w:ascii="Arial" w:hAnsi="Arial" w:cs="Arial"/>
          <w:sz w:val="22"/>
          <w:szCs w:val="22"/>
        </w:rPr>
        <w:tab/>
      </w:r>
      <w:r w:rsidR="00555E2B" w:rsidRPr="00DE0DEA">
        <w:rPr>
          <w:rFonts w:ascii="Arial" w:hAnsi="Arial" w:cs="Arial"/>
          <w:sz w:val="22"/>
          <w:szCs w:val="22"/>
        </w:rPr>
        <w:tab/>
      </w:r>
      <w:r w:rsidR="00555E2B" w:rsidRPr="00DE0DEA">
        <w:rPr>
          <w:rFonts w:ascii="Arial" w:hAnsi="Arial" w:cs="Arial"/>
          <w:sz w:val="22"/>
          <w:szCs w:val="22"/>
        </w:rPr>
        <w:tab/>
      </w:r>
      <w:r w:rsidR="00EF4F07" w:rsidRPr="00DE0DEA">
        <w:rPr>
          <w:rFonts w:ascii="Arial" w:hAnsi="Arial" w:cs="Arial"/>
          <w:sz w:val="22"/>
          <w:szCs w:val="22"/>
        </w:rPr>
        <w:tab/>
      </w:r>
      <w:r w:rsidR="00327C7A" w:rsidRPr="00DE0DEA">
        <w:rPr>
          <w:rFonts w:ascii="Arial" w:hAnsi="Arial" w:cs="Arial"/>
          <w:sz w:val="22"/>
          <w:szCs w:val="22"/>
        </w:rPr>
        <w:t>Page</w:t>
      </w:r>
      <w:r w:rsidR="006C3AFA" w:rsidRPr="00DE0DEA">
        <w:rPr>
          <w:rFonts w:ascii="Arial" w:hAnsi="Arial" w:cs="Arial"/>
          <w:sz w:val="22"/>
          <w:szCs w:val="22"/>
        </w:rPr>
        <w:t xml:space="preserve"> </w:t>
      </w:r>
      <w:r w:rsidR="00B73532">
        <w:rPr>
          <w:rFonts w:ascii="Arial" w:hAnsi="Arial" w:cs="Arial"/>
          <w:sz w:val="22"/>
          <w:szCs w:val="22"/>
        </w:rPr>
        <w:t>32</w:t>
      </w:r>
    </w:p>
    <w:p w14:paraId="4547599D" w14:textId="77777777" w:rsidR="00657061" w:rsidRPr="00DE0DEA" w:rsidRDefault="00657061" w:rsidP="003A338C">
      <w:pPr>
        <w:spacing w:line="360" w:lineRule="auto"/>
        <w:rPr>
          <w:rFonts w:ascii="Arial" w:hAnsi="Arial" w:cs="Arial"/>
          <w:b/>
          <w:bCs/>
          <w:sz w:val="22"/>
          <w:szCs w:val="22"/>
          <w:u w:val="single"/>
        </w:rPr>
      </w:pPr>
    </w:p>
    <w:p w14:paraId="5251A39B" w14:textId="77777777" w:rsidR="00176F08" w:rsidRPr="00DE0DEA" w:rsidRDefault="00176F08" w:rsidP="003A338C">
      <w:pPr>
        <w:spacing w:line="360" w:lineRule="auto"/>
        <w:rPr>
          <w:rFonts w:ascii="Arial" w:hAnsi="Arial" w:cs="Arial"/>
          <w:b/>
          <w:bCs/>
          <w:sz w:val="22"/>
          <w:szCs w:val="22"/>
          <w:u w:val="single"/>
        </w:rPr>
      </w:pPr>
    </w:p>
    <w:p w14:paraId="595BC288" w14:textId="77777777" w:rsidR="00176F08" w:rsidRPr="00DE0DEA" w:rsidRDefault="00176F08" w:rsidP="003A338C">
      <w:pPr>
        <w:spacing w:line="360" w:lineRule="auto"/>
        <w:rPr>
          <w:rFonts w:ascii="Arial" w:hAnsi="Arial" w:cs="Arial"/>
          <w:b/>
          <w:bCs/>
          <w:sz w:val="22"/>
          <w:szCs w:val="22"/>
          <w:u w:val="single"/>
        </w:rPr>
      </w:pPr>
    </w:p>
    <w:p w14:paraId="0CCDC56E" w14:textId="77777777" w:rsidR="00176F08" w:rsidRPr="00DE0DEA" w:rsidRDefault="00176F08" w:rsidP="003A338C">
      <w:pPr>
        <w:spacing w:line="360" w:lineRule="auto"/>
        <w:rPr>
          <w:rFonts w:ascii="Arial" w:hAnsi="Arial" w:cs="Arial"/>
          <w:b/>
          <w:bCs/>
          <w:sz w:val="22"/>
          <w:szCs w:val="22"/>
          <w:u w:val="single"/>
        </w:rPr>
      </w:pPr>
    </w:p>
    <w:p w14:paraId="3C75FD13" w14:textId="77777777" w:rsidR="00176F08" w:rsidRPr="00DE0DEA" w:rsidRDefault="00176F08" w:rsidP="003A338C">
      <w:pPr>
        <w:spacing w:line="360" w:lineRule="auto"/>
        <w:rPr>
          <w:rFonts w:ascii="Arial" w:hAnsi="Arial" w:cs="Arial"/>
          <w:b/>
          <w:bCs/>
          <w:sz w:val="22"/>
          <w:szCs w:val="22"/>
          <w:u w:val="single"/>
        </w:rPr>
      </w:pPr>
    </w:p>
    <w:p w14:paraId="1D1CE988" w14:textId="77777777" w:rsidR="00176F08" w:rsidRPr="00DE0DEA" w:rsidRDefault="00176F08" w:rsidP="003A338C">
      <w:pPr>
        <w:spacing w:line="360" w:lineRule="auto"/>
        <w:rPr>
          <w:rFonts w:ascii="Arial" w:hAnsi="Arial" w:cs="Arial"/>
          <w:b/>
          <w:bCs/>
          <w:sz w:val="22"/>
          <w:szCs w:val="22"/>
          <w:u w:val="single"/>
        </w:rPr>
      </w:pPr>
    </w:p>
    <w:p w14:paraId="6D1BDFA8" w14:textId="77777777" w:rsidR="00176F08" w:rsidRPr="00DE0DEA" w:rsidRDefault="00176F08" w:rsidP="003A338C">
      <w:pPr>
        <w:spacing w:line="360" w:lineRule="auto"/>
        <w:rPr>
          <w:rFonts w:ascii="Arial" w:hAnsi="Arial" w:cs="Arial"/>
          <w:b/>
          <w:bCs/>
          <w:sz w:val="22"/>
          <w:szCs w:val="22"/>
          <w:u w:val="single"/>
        </w:rPr>
      </w:pPr>
    </w:p>
    <w:p w14:paraId="6664CA59" w14:textId="77777777" w:rsidR="004C7B4B" w:rsidRPr="00DE0DEA" w:rsidRDefault="004C7B4B" w:rsidP="003A338C">
      <w:pPr>
        <w:spacing w:line="360" w:lineRule="auto"/>
        <w:rPr>
          <w:rFonts w:ascii="Arial" w:hAnsi="Arial" w:cs="Arial"/>
          <w:b/>
          <w:bCs/>
          <w:sz w:val="22"/>
          <w:szCs w:val="22"/>
          <w:u w:val="single"/>
        </w:rPr>
      </w:pPr>
    </w:p>
    <w:p w14:paraId="0A668FA5" w14:textId="77777777" w:rsidR="009167FD" w:rsidRPr="00DE0DEA" w:rsidRDefault="009167FD" w:rsidP="003A338C">
      <w:pPr>
        <w:spacing w:line="360" w:lineRule="auto"/>
        <w:rPr>
          <w:rFonts w:ascii="Arial" w:hAnsi="Arial" w:cs="Arial"/>
          <w:b/>
          <w:bCs/>
          <w:sz w:val="22"/>
          <w:szCs w:val="22"/>
          <w:u w:val="single"/>
        </w:rPr>
      </w:pPr>
    </w:p>
    <w:p w14:paraId="17A0EA32" w14:textId="77777777" w:rsidR="009167FD" w:rsidRPr="00DE0DEA" w:rsidRDefault="009167FD" w:rsidP="003A338C">
      <w:pPr>
        <w:spacing w:line="360" w:lineRule="auto"/>
        <w:rPr>
          <w:rFonts w:ascii="Arial" w:hAnsi="Arial" w:cs="Arial"/>
          <w:b/>
          <w:bCs/>
          <w:sz w:val="22"/>
          <w:szCs w:val="22"/>
          <w:u w:val="single"/>
        </w:rPr>
      </w:pPr>
    </w:p>
    <w:p w14:paraId="60C6CD27" w14:textId="77777777" w:rsidR="009167FD" w:rsidRPr="00DE0DEA" w:rsidRDefault="009167FD" w:rsidP="003A338C">
      <w:pPr>
        <w:spacing w:line="360" w:lineRule="auto"/>
        <w:rPr>
          <w:rFonts w:ascii="Arial" w:hAnsi="Arial" w:cs="Arial"/>
          <w:b/>
          <w:bCs/>
          <w:sz w:val="22"/>
          <w:szCs w:val="22"/>
          <w:u w:val="single"/>
        </w:rPr>
      </w:pPr>
    </w:p>
    <w:p w14:paraId="6FF52C62" w14:textId="77777777" w:rsidR="009167FD" w:rsidRPr="00DE0DEA" w:rsidRDefault="009167FD" w:rsidP="003A338C">
      <w:pPr>
        <w:spacing w:line="360" w:lineRule="auto"/>
        <w:rPr>
          <w:rFonts w:ascii="Arial" w:hAnsi="Arial" w:cs="Arial"/>
          <w:b/>
          <w:bCs/>
          <w:sz w:val="22"/>
          <w:szCs w:val="22"/>
          <w:u w:val="single"/>
        </w:rPr>
      </w:pPr>
    </w:p>
    <w:p w14:paraId="49055F7D" w14:textId="77777777" w:rsidR="009167FD" w:rsidRPr="00DE0DEA" w:rsidRDefault="009167FD" w:rsidP="003A338C">
      <w:pPr>
        <w:spacing w:line="360" w:lineRule="auto"/>
        <w:rPr>
          <w:rFonts w:ascii="Arial" w:hAnsi="Arial" w:cs="Arial"/>
          <w:b/>
          <w:bCs/>
          <w:sz w:val="22"/>
          <w:szCs w:val="22"/>
          <w:u w:val="single"/>
        </w:rPr>
      </w:pPr>
    </w:p>
    <w:p w14:paraId="521F4B65" w14:textId="77777777" w:rsidR="009167FD" w:rsidRPr="00DE0DEA" w:rsidRDefault="009167FD" w:rsidP="003A338C">
      <w:pPr>
        <w:spacing w:line="360" w:lineRule="auto"/>
        <w:rPr>
          <w:rFonts w:ascii="Arial" w:hAnsi="Arial" w:cs="Arial"/>
          <w:b/>
          <w:bCs/>
          <w:sz w:val="22"/>
          <w:szCs w:val="22"/>
          <w:u w:val="single"/>
        </w:rPr>
      </w:pPr>
    </w:p>
    <w:p w14:paraId="299E344C" w14:textId="77777777" w:rsidR="009167FD" w:rsidRPr="00DE0DEA" w:rsidRDefault="009167FD" w:rsidP="003A338C">
      <w:pPr>
        <w:spacing w:line="360" w:lineRule="auto"/>
        <w:rPr>
          <w:rFonts w:ascii="Arial" w:hAnsi="Arial" w:cs="Arial"/>
          <w:b/>
          <w:bCs/>
          <w:sz w:val="22"/>
          <w:szCs w:val="22"/>
          <w:u w:val="single"/>
        </w:rPr>
      </w:pPr>
    </w:p>
    <w:p w14:paraId="79D2272B" w14:textId="77777777" w:rsidR="008E0A78" w:rsidRDefault="008E0A78" w:rsidP="003A338C">
      <w:pPr>
        <w:spacing w:line="360" w:lineRule="auto"/>
        <w:rPr>
          <w:rFonts w:ascii="Arial" w:hAnsi="Arial" w:cs="Arial"/>
          <w:b/>
          <w:bCs/>
          <w:sz w:val="22"/>
          <w:szCs w:val="22"/>
          <w:u w:val="single"/>
        </w:rPr>
      </w:pPr>
    </w:p>
    <w:p w14:paraId="001423BB" w14:textId="294FEA09" w:rsidR="00176F08" w:rsidRPr="00DE0DEA" w:rsidRDefault="00176F08" w:rsidP="003A338C">
      <w:pPr>
        <w:spacing w:line="360" w:lineRule="auto"/>
        <w:rPr>
          <w:rFonts w:ascii="Arial" w:hAnsi="Arial" w:cs="Arial"/>
          <w:b/>
          <w:bCs/>
          <w:sz w:val="22"/>
          <w:szCs w:val="22"/>
          <w:u w:val="single"/>
        </w:rPr>
      </w:pPr>
      <w:r w:rsidRPr="00DE0DEA">
        <w:rPr>
          <w:rFonts w:ascii="Arial" w:hAnsi="Arial" w:cs="Arial"/>
          <w:b/>
          <w:bCs/>
          <w:sz w:val="22"/>
          <w:szCs w:val="22"/>
          <w:u w:val="single"/>
        </w:rPr>
        <w:lastRenderedPageBreak/>
        <w:t>Chapter 1: Introduction</w:t>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p>
    <w:p w14:paraId="62391E84" w14:textId="77777777" w:rsidR="00676E66" w:rsidRPr="00DE0DEA" w:rsidRDefault="00676E66" w:rsidP="003A338C">
      <w:pPr>
        <w:spacing w:line="360" w:lineRule="auto"/>
        <w:rPr>
          <w:rFonts w:ascii="Arial" w:hAnsi="Arial" w:cs="Arial"/>
          <w:b/>
          <w:bCs/>
          <w:sz w:val="22"/>
          <w:szCs w:val="22"/>
          <w:u w:val="single"/>
        </w:rPr>
      </w:pPr>
    </w:p>
    <w:p w14:paraId="3033EF4D" w14:textId="2AD666E0" w:rsidR="00353D08" w:rsidRPr="00DE0DEA" w:rsidRDefault="005F109E" w:rsidP="00676E66">
      <w:pPr>
        <w:pStyle w:val="ListParagraph"/>
        <w:numPr>
          <w:ilvl w:val="1"/>
          <w:numId w:val="8"/>
        </w:numPr>
        <w:spacing w:line="360" w:lineRule="auto"/>
        <w:rPr>
          <w:rFonts w:ascii="Arial" w:hAnsi="Arial" w:cs="Arial"/>
          <w:b/>
          <w:bCs/>
          <w:sz w:val="22"/>
          <w:szCs w:val="22"/>
        </w:rPr>
      </w:pPr>
      <w:r w:rsidRPr="00DE0DEA">
        <w:rPr>
          <w:rFonts w:ascii="Arial" w:hAnsi="Arial" w:cs="Arial"/>
          <w:b/>
          <w:bCs/>
          <w:sz w:val="22"/>
          <w:szCs w:val="22"/>
        </w:rPr>
        <w:t xml:space="preserve"> </w:t>
      </w:r>
      <w:r w:rsidR="00176F08" w:rsidRPr="00DE0DEA">
        <w:rPr>
          <w:rFonts w:ascii="Arial" w:hAnsi="Arial" w:cs="Arial"/>
          <w:b/>
          <w:bCs/>
          <w:sz w:val="22"/>
          <w:szCs w:val="22"/>
        </w:rPr>
        <w:t>Background</w:t>
      </w:r>
    </w:p>
    <w:p w14:paraId="0ED323C3" w14:textId="3E7E8E5E" w:rsidR="00353D08" w:rsidRPr="00DE0DEA" w:rsidRDefault="00353D08" w:rsidP="003A338C">
      <w:pPr>
        <w:spacing w:line="360" w:lineRule="auto"/>
        <w:ind w:firstLine="360"/>
        <w:rPr>
          <w:rFonts w:ascii="Arial" w:hAnsi="Arial" w:cs="Arial"/>
          <w:sz w:val="22"/>
          <w:szCs w:val="22"/>
          <w:shd w:val="clear" w:color="auto" w:fill="FFFFFF"/>
        </w:rPr>
      </w:pPr>
      <w:r w:rsidRPr="00DE0DEA">
        <w:rPr>
          <w:rFonts w:ascii="Arial" w:hAnsi="Arial" w:cs="Arial"/>
          <w:sz w:val="22"/>
          <w:szCs w:val="22"/>
        </w:rPr>
        <w:t xml:space="preserve">Neighbourhood Policing is a global concept which has </w:t>
      </w:r>
      <w:r w:rsidR="00AE738A" w:rsidRPr="00DE0DEA">
        <w:rPr>
          <w:rFonts w:ascii="Arial" w:hAnsi="Arial" w:cs="Arial"/>
          <w:sz w:val="22"/>
          <w:szCs w:val="22"/>
        </w:rPr>
        <w:t>garnered a</w:t>
      </w:r>
      <w:r w:rsidR="00B6653C" w:rsidRPr="00DE0DEA">
        <w:rPr>
          <w:rFonts w:ascii="Arial" w:hAnsi="Arial" w:cs="Arial"/>
          <w:sz w:val="22"/>
          <w:szCs w:val="22"/>
        </w:rPr>
        <w:t xml:space="preserve"> reputation for engaging</w:t>
      </w:r>
      <w:r w:rsidR="00AE738A" w:rsidRPr="00DE0DEA">
        <w:rPr>
          <w:rFonts w:ascii="Arial" w:hAnsi="Arial" w:cs="Arial"/>
          <w:sz w:val="22"/>
          <w:szCs w:val="22"/>
        </w:rPr>
        <w:t xml:space="preserve"> positively</w:t>
      </w:r>
      <w:r w:rsidR="00B6653C" w:rsidRPr="00DE0DEA">
        <w:rPr>
          <w:rFonts w:ascii="Arial" w:hAnsi="Arial" w:cs="Arial"/>
          <w:sz w:val="22"/>
          <w:szCs w:val="22"/>
        </w:rPr>
        <w:t xml:space="preserve"> with communities, increasing the feeling of public safety and </w:t>
      </w:r>
      <w:r w:rsidR="00AE738A" w:rsidRPr="00DE0DEA">
        <w:rPr>
          <w:rFonts w:ascii="Arial" w:hAnsi="Arial" w:cs="Arial"/>
          <w:sz w:val="22"/>
          <w:szCs w:val="22"/>
        </w:rPr>
        <w:t>enhancing</w:t>
      </w:r>
      <w:r w:rsidR="00E80F4D" w:rsidRPr="00DE0DEA">
        <w:rPr>
          <w:rFonts w:ascii="Arial" w:hAnsi="Arial" w:cs="Arial"/>
          <w:sz w:val="22"/>
          <w:szCs w:val="22"/>
        </w:rPr>
        <w:t xml:space="preserve"> trust between Police services and their </w:t>
      </w:r>
      <w:r w:rsidR="00253CF1" w:rsidRPr="00DE0DEA">
        <w:rPr>
          <w:rFonts w:ascii="Arial" w:hAnsi="Arial" w:cs="Arial"/>
          <w:sz w:val="22"/>
          <w:szCs w:val="22"/>
        </w:rPr>
        <w:t xml:space="preserve">communities </w:t>
      </w:r>
      <w:r w:rsidR="00253CF1" w:rsidRPr="00DE0DEA">
        <w:rPr>
          <w:rFonts w:ascii="Arial" w:hAnsi="Arial" w:cs="Arial"/>
          <w:sz w:val="22"/>
          <w:szCs w:val="22"/>
          <w:shd w:val="clear" w:color="auto" w:fill="FFFFFF"/>
        </w:rPr>
        <w:t>(Mehmi, Blauer and De Gannes, 2021).</w:t>
      </w:r>
      <w:r w:rsidR="00055723" w:rsidRPr="00DE0DEA">
        <w:rPr>
          <w:rFonts w:ascii="Arial" w:hAnsi="Arial" w:cs="Arial"/>
          <w:sz w:val="22"/>
          <w:szCs w:val="22"/>
          <w:shd w:val="clear" w:color="auto" w:fill="FFFFFF"/>
        </w:rPr>
        <w:t xml:space="preserve"> The Policing world is currently undergoing a shift away from traditional Policing and moving in the direction of a more collaborative, problem-solving approach which looks to get Police services, partnering agencies and members of the public to work together</w:t>
      </w:r>
      <w:r w:rsidR="00AF532C" w:rsidRPr="00DE0DEA">
        <w:rPr>
          <w:rFonts w:ascii="Arial" w:hAnsi="Arial" w:cs="Arial"/>
          <w:sz w:val="22"/>
          <w:szCs w:val="22"/>
          <w:shd w:val="clear" w:color="auto" w:fill="FFFFFF"/>
        </w:rPr>
        <w:t xml:space="preserve"> </w:t>
      </w:r>
      <w:r w:rsidR="00055723" w:rsidRPr="00DE0DEA">
        <w:rPr>
          <w:rFonts w:ascii="Arial" w:hAnsi="Arial" w:cs="Arial"/>
          <w:sz w:val="22"/>
          <w:szCs w:val="22"/>
          <w:shd w:val="clear" w:color="auto" w:fill="FFFFFF"/>
        </w:rPr>
        <w:t>to resolve community problems</w:t>
      </w:r>
      <w:r w:rsidR="006E0246" w:rsidRPr="00DE0DEA">
        <w:rPr>
          <w:rFonts w:ascii="Arial" w:hAnsi="Arial" w:cs="Arial"/>
          <w:sz w:val="22"/>
          <w:szCs w:val="22"/>
          <w:shd w:val="clear" w:color="auto" w:fill="FFFFFF"/>
        </w:rPr>
        <w:t xml:space="preserve"> and reduce crime</w:t>
      </w:r>
      <w:r w:rsidR="00AF532C" w:rsidRPr="00DE0DEA">
        <w:rPr>
          <w:rFonts w:ascii="Arial" w:hAnsi="Arial" w:cs="Arial"/>
          <w:sz w:val="22"/>
          <w:szCs w:val="22"/>
          <w:shd w:val="clear" w:color="auto" w:fill="FFFFFF"/>
        </w:rPr>
        <w:t xml:space="preserve"> (Coquilhat, 2008). </w:t>
      </w:r>
      <w:r w:rsidR="00975B5B" w:rsidRPr="00DE0DEA">
        <w:rPr>
          <w:rFonts w:ascii="Arial" w:hAnsi="Arial" w:cs="Arial"/>
          <w:sz w:val="22"/>
          <w:szCs w:val="22"/>
          <w:shd w:val="clear" w:color="auto" w:fill="FFFFFF"/>
        </w:rPr>
        <w:t xml:space="preserve">As a concept Neighbourhood Policing is held in high regard, however, debate is still on going as to </w:t>
      </w:r>
      <w:r w:rsidR="00360044" w:rsidRPr="00DE0DEA">
        <w:rPr>
          <w:rFonts w:ascii="Arial" w:hAnsi="Arial" w:cs="Arial"/>
          <w:sz w:val="22"/>
          <w:szCs w:val="22"/>
          <w:shd w:val="clear" w:color="auto" w:fill="FFFFFF"/>
        </w:rPr>
        <w:t>whether</w:t>
      </w:r>
      <w:r w:rsidR="00975B5B" w:rsidRPr="00DE0DEA">
        <w:rPr>
          <w:rFonts w:ascii="Arial" w:hAnsi="Arial" w:cs="Arial"/>
          <w:sz w:val="22"/>
          <w:szCs w:val="22"/>
          <w:shd w:val="clear" w:color="auto" w:fill="FFFFFF"/>
        </w:rPr>
        <w:t xml:space="preserve"> Neighbourhood Policing has an impact on crime rates</w:t>
      </w:r>
      <w:r w:rsidR="00DB6966" w:rsidRPr="00DE0DEA">
        <w:rPr>
          <w:rFonts w:ascii="Arial" w:hAnsi="Arial" w:cs="Arial"/>
          <w:sz w:val="22"/>
          <w:szCs w:val="22"/>
          <w:shd w:val="clear" w:color="auto" w:fill="FFFFFF"/>
        </w:rPr>
        <w:t xml:space="preserve"> with</w:t>
      </w:r>
      <w:r w:rsidR="006E0246" w:rsidRPr="00DE0DEA">
        <w:rPr>
          <w:rFonts w:ascii="Arial" w:hAnsi="Arial" w:cs="Arial"/>
          <w:sz w:val="22"/>
          <w:szCs w:val="22"/>
          <w:shd w:val="clear" w:color="auto" w:fill="FFFFFF"/>
        </w:rPr>
        <w:t xml:space="preserve"> studies showing conflicting results</w:t>
      </w:r>
      <w:r w:rsidR="00DB6966" w:rsidRPr="00DE0DEA">
        <w:rPr>
          <w:rFonts w:ascii="Arial" w:hAnsi="Arial" w:cs="Arial"/>
          <w:sz w:val="22"/>
          <w:szCs w:val="22"/>
          <w:shd w:val="clear" w:color="auto" w:fill="FFFFFF"/>
        </w:rPr>
        <w:t xml:space="preserve"> (</w:t>
      </w:r>
      <w:r w:rsidR="00360044" w:rsidRPr="00DE0DEA">
        <w:rPr>
          <w:rFonts w:ascii="Arial" w:hAnsi="Arial" w:cs="Arial"/>
          <w:sz w:val="22"/>
          <w:szCs w:val="22"/>
          <w:shd w:val="clear" w:color="auto" w:fill="FFFFFF"/>
        </w:rPr>
        <w:t>Usman and Adamu, 2023</w:t>
      </w:r>
      <w:r w:rsidR="00DB6966" w:rsidRPr="00DE0DEA">
        <w:rPr>
          <w:rFonts w:ascii="Arial" w:hAnsi="Arial" w:cs="Arial"/>
          <w:sz w:val="22"/>
          <w:szCs w:val="22"/>
          <w:shd w:val="clear" w:color="auto" w:fill="FFFFFF"/>
        </w:rPr>
        <w:t>).</w:t>
      </w:r>
    </w:p>
    <w:p w14:paraId="708E2618" w14:textId="77777777" w:rsidR="00356218" w:rsidRPr="00DE0DEA" w:rsidRDefault="00356218" w:rsidP="003A338C">
      <w:pPr>
        <w:spacing w:line="360" w:lineRule="auto"/>
        <w:ind w:firstLine="360"/>
        <w:rPr>
          <w:rFonts w:ascii="Arial" w:hAnsi="Arial" w:cs="Arial"/>
          <w:sz w:val="22"/>
          <w:szCs w:val="22"/>
        </w:rPr>
      </w:pPr>
    </w:p>
    <w:p w14:paraId="7DFA3E1D" w14:textId="4E5EC5A1" w:rsidR="00676E66" w:rsidRPr="00DE0DEA" w:rsidRDefault="005F109E" w:rsidP="00676E66">
      <w:pPr>
        <w:pStyle w:val="ListParagraph"/>
        <w:numPr>
          <w:ilvl w:val="1"/>
          <w:numId w:val="8"/>
        </w:numPr>
        <w:spacing w:line="360" w:lineRule="auto"/>
        <w:rPr>
          <w:rFonts w:ascii="Arial" w:hAnsi="Arial" w:cs="Arial"/>
          <w:b/>
          <w:bCs/>
          <w:sz w:val="22"/>
          <w:szCs w:val="22"/>
        </w:rPr>
      </w:pPr>
      <w:r w:rsidRPr="00DE0DEA">
        <w:rPr>
          <w:rFonts w:ascii="Arial" w:hAnsi="Arial" w:cs="Arial"/>
          <w:b/>
          <w:bCs/>
          <w:sz w:val="22"/>
          <w:szCs w:val="22"/>
        </w:rPr>
        <w:t xml:space="preserve"> </w:t>
      </w:r>
      <w:r w:rsidR="00176F08" w:rsidRPr="00DE0DEA">
        <w:rPr>
          <w:rFonts w:ascii="Arial" w:hAnsi="Arial" w:cs="Arial"/>
          <w:b/>
          <w:bCs/>
          <w:sz w:val="22"/>
          <w:szCs w:val="22"/>
        </w:rPr>
        <w:t>Research Rationale</w:t>
      </w:r>
    </w:p>
    <w:p w14:paraId="441B708A" w14:textId="23E57BD1" w:rsidR="00EB107A" w:rsidRPr="00DE0DEA" w:rsidRDefault="00485BD9" w:rsidP="003A338C">
      <w:pPr>
        <w:spacing w:line="360" w:lineRule="auto"/>
        <w:ind w:firstLine="360"/>
        <w:rPr>
          <w:rFonts w:ascii="Arial" w:hAnsi="Arial" w:cs="Arial"/>
          <w:sz w:val="22"/>
          <w:szCs w:val="22"/>
        </w:rPr>
      </w:pPr>
      <w:r w:rsidRPr="00DE0DEA">
        <w:rPr>
          <w:rFonts w:ascii="Arial" w:hAnsi="Arial" w:cs="Arial"/>
          <w:sz w:val="22"/>
          <w:szCs w:val="22"/>
        </w:rPr>
        <w:t>Existing research</w:t>
      </w:r>
      <w:r w:rsidR="00DF7F8A" w:rsidRPr="00DE0DEA">
        <w:rPr>
          <w:rFonts w:ascii="Arial" w:hAnsi="Arial" w:cs="Arial"/>
          <w:sz w:val="22"/>
          <w:szCs w:val="22"/>
        </w:rPr>
        <w:t xml:space="preserve"> such as that conducted by Gill et al, 2014 explores the impact of Neighbourhood Policing on crime rates, however, there remains a gap in research on the perspective from frontline Police Officers and staff who are directly involved in the delivery of Neighbourhood Policing</w:t>
      </w:r>
      <w:r w:rsidR="00184EAE" w:rsidRPr="00DE0DEA">
        <w:rPr>
          <w:rFonts w:ascii="Arial" w:hAnsi="Arial" w:cs="Arial"/>
          <w:sz w:val="22"/>
          <w:szCs w:val="22"/>
        </w:rPr>
        <w:t xml:space="preserve"> </w:t>
      </w:r>
      <w:r w:rsidR="00184EAE" w:rsidRPr="00DE0DEA">
        <w:rPr>
          <w:rFonts w:ascii="Arial" w:hAnsi="Arial" w:cs="Arial"/>
          <w:sz w:val="22"/>
          <w:szCs w:val="22"/>
          <w:shd w:val="clear" w:color="auto" w:fill="FFFFFF"/>
        </w:rPr>
        <w:t>(Nalla, Meško and Modic, 2016).</w:t>
      </w:r>
      <w:r w:rsidR="00DF7F8A" w:rsidRPr="00DE0DEA">
        <w:rPr>
          <w:rFonts w:ascii="Arial" w:hAnsi="Arial" w:cs="Arial"/>
          <w:sz w:val="22"/>
          <w:szCs w:val="22"/>
        </w:rPr>
        <w:t xml:space="preserve"> </w:t>
      </w:r>
      <w:r w:rsidR="00226F69" w:rsidRPr="00DE0DEA">
        <w:rPr>
          <w:rFonts w:ascii="Arial" w:hAnsi="Arial" w:cs="Arial"/>
          <w:sz w:val="22"/>
          <w:szCs w:val="22"/>
        </w:rPr>
        <w:t xml:space="preserve">By gaining insight from these personnel, this study will look to expand upon available literature and research papers </w:t>
      </w:r>
      <w:r w:rsidR="00184EAE" w:rsidRPr="00DE0DEA">
        <w:rPr>
          <w:rFonts w:ascii="Arial" w:hAnsi="Arial" w:cs="Arial"/>
          <w:sz w:val="22"/>
          <w:szCs w:val="22"/>
        </w:rPr>
        <w:t>about</w:t>
      </w:r>
      <w:r w:rsidR="00226F69" w:rsidRPr="00DE0DEA">
        <w:rPr>
          <w:rFonts w:ascii="Arial" w:hAnsi="Arial" w:cs="Arial"/>
          <w:sz w:val="22"/>
          <w:szCs w:val="22"/>
        </w:rPr>
        <w:t xml:space="preserve"> Neighbourhood Policing and its impact</w:t>
      </w:r>
      <w:r w:rsidR="00841C39" w:rsidRPr="00DE0DEA">
        <w:rPr>
          <w:rFonts w:ascii="Arial" w:hAnsi="Arial" w:cs="Arial"/>
          <w:sz w:val="22"/>
          <w:szCs w:val="22"/>
        </w:rPr>
        <w:t xml:space="preserve"> with a view to making recommendations on</w:t>
      </w:r>
      <w:r w:rsidR="001B267A" w:rsidRPr="00DE0DEA">
        <w:rPr>
          <w:rFonts w:ascii="Arial" w:hAnsi="Arial" w:cs="Arial"/>
          <w:sz w:val="22"/>
          <w:szCs w:val="22"/>
        </w:rPr>
        <w:t xml:space="preserve"> how the Policing concept can improve.</w:t>
      </w:r>
    </w:p>
    <w:p w14:paraId="5927D9F5" w14:textId="77777777" w:rsidR="00485BD9" w:rsidRPr="00DE0DEA" w:rsidRDefault="00485BD9" w:rsidP="003A338C">
      <w:pPr>
        <w:pStyle w:val="ListParagraph"/>
        <w:spacing w:line="360" w:lineRule="auto"/>
        <w:ind w:left="360"/>
        <w:rPr>
          <w:rFonts w:ascii="Arial" w:hAnsi="Arial" w:cs="Arial"/>
          <w:sz w:val="22"/>
          <w:szCs w:val="22"/>
          <w:highlight w:val="yellow"/>
        </w:rPr>
      </w:pPr>
    </w:p>
    <w:p w14:paraId="3AB0F0E2" w14:textId="3B760545" w:rsidR="00EB107A" w:rsidRPr="00DE0DEA" w:rsidRDefault="005F109E" w:rsidP="003A338C">
      <w:pPr>
        <w:pStyle w:val="ListParagraph"/>
        <w:numPr>
          <w:ilvl w:val="1"/>
          <w:numId w:val="8"/>
        </w:numPr>
        <w:spacing w:line="360" w:lineRule="auto"/>
        <w:rPr>
          <w:rFonts w:ascii="Arial" w:hAnsi="Arial" w:cs="Arial"/>
          <w:b/>
          <w:bCs/>
          <w:sz w:val="22"/>
          <w:szCs w:val="22"/>
        </w:rPr>
      </w:pPr>
      <w:r w:rsidRPr="00DE0DEA">
        <w:rPr>
          <w:rFonts w:ascii="Arial" w:hAnsi="Arial" w:cs="Arial"/>
          <w:b/>
          <w:bCs/>
          <w:sz w:val="22"/>
          <w:szCs w:val="22"/>
        </w:rPr>
        <w:t xml:space="preserve"> </w:t>
      </w:r>
      <w:r w:rsidR="00176F08" w:rsidRPr="00DE0DEA">
        <w:rPr>
          <w:rFonts w:ascii="Arial" w:hAnsi="Arial" w:cs="Arial"/>
          <w:b/>
          <w:bCs/>
          <w:sz w:val="22"/>
          <w:szCs w:val="22"/>
        </w:rPr>
        <w:t>Aims and Objectives</w:t>
      </w:r>
    </w:p>
    <w:p w14:paraId="575EF934" w14:textId="72DCCFD7" w:rsidR="003C3298" w:rsidRPr="00DE0DEA" w:rsidRDefault="003C3298" w:rsidP="003A338C">
      <w:pPr>
        <w:spacing w:line="360" w:lineRule="auto"/>
        <w:ind w:firstLine="360"/>
        <w:rPr>
          <w:rFonts w:ascii="Arial" w:hAnsi="Arial" w:cs="Arial"/>
          <w:sz w:val="22"/>
          <w:szCs w:val="22"/>
        </w:rPr>
      </w:pPr>
      <w:bookmarkStart w:id="2" w:name="_Hlk163496528"/>
      <w:r w:rsidRPr="00DE0DEA">
        <w:rPr>
          <w:rFonts w:ascii="Arial" w:hAnsi="Arial" w:cs="Arial"/>
          <w:sz w:val="22"/>
          <w:szCs w:val="22"/>
        </w:rPr>
        <w:t xml:space="preserve">The primary objective of this study is to explore the perceptions of Police Officers and staff </w:t>
      </w:r>
      <w:r w:rsidR="00B933BB" w:rsidRPr="00DE0DEA">
        <w:rPr>
          <w:rFonts w:ascii="Arial" w:hAnsi="Arial" w:cs="Arial"/>
          <w:sz w:val="22"/>
          <w:szCs w:val="22"/>
        </w:rPr>
        <w:t xml:space="preserve">on the impact of Neighbourhood Policing on crime rates. </w:t>
      </w:r>
    </w:p>
    <w:p w14:paraId="5B4FD823" w14:textId="289A6B2C" w:rsidR="00676E66" w:rsidRPr="00DE0DEA" w:rsidRDefault="00EB107A" w:rsidP="00CD57DF">
      <w:pPr>
        <w:spacing w:line="360" w:lineRule="auto"/>
        <w:ind w:firstLine="360"/>
        <w:rPr>
          <w:rFonts w:ascii="Arial" w:hAnsi="Arial" w:cs="Arial"/>
          <w:sz w:val="22"/>
          <w:szCs w:val="22"/>
        </w:rPr>
      </w:pPr>
      <w:r w:rsidRPr="00DE0DEA">
        <w:rPr>
          <w:rFonts w:ascii="Arial" w:hAnsi="Arial" w:cs="Arial"/>
          <w:sz w:val="22"/>
          <w:szCs w:val="22"/>
        </w:rPr>
        <w:t>This study seeks to</w:t>
      </w:r>
      <w:r w:rsidR="00376935" w:rsidRPr="00DE0DEA">
        <w:rPr>
          <w:rFonts w:ascii="Arial" w:hAnsi="Arial" w:cs="Arial"/>
          <w:sz w:val="22"/>
          <w:szCs w:val="22"/>
        </w:rPr>
        <w:t xml:space="preserve"> contribute towards </w:t>
      </w:r>
      <w:r w:rsidRPr="00DE0DEA">
        <w:rPr>
          <w:rFonts w:ascii="Arial" w:hAnsi="Arial" w:cs="Arial"/>
          <w:sz w:val="22"/>
          <w:szCs w:val="22"/>
        </w:rPr>
        <w:t xml:space="preserve">a deeper understanding of Neighbourhood </w:t>
      </w:r>
      <w:r w:rsidR="00E95F35" w:rsidRPr="00DE0DEA">
        <w:rPr>
          <w:rFonts w:ascii="Arial" w:hAnsi="Arial" w:cs="Arial"/>
          <w:sz w:val="22"/>
          <w:szCs w:val="22"/>
        </w:rPr>
        <w:t>Policing</w:t>
      </w:r>
      <w:r w:rsidRPr="00DE0DEA">
        <w:rPr>
          <w:rFonts w:ascii="Arial" w:hAnsi="Arial" w:cs="Arial"/>
          <w:sz w:val="22"/>
          <w:szCs w:val="22"/>
        </w:rPr>
        <w:t xml:space="preserve"> and its impact on </w:t>
      </w:r>
      <w:r w:rsidR="00E95F35" w:rsidRPr="00DE0DEA">
        <w:rPr>
          <w:rFonts w:ascii="Arial" w:hAnsi="Arial" w:cs="Arial"/>
          <w:sz w:val="22"/>
          <w:szCs w:val="22"/>
        </w:rPr>
        <w:t>crime rates</w:t>
      </w:r>
      <w:r w:rsidR="00376935" w:rsidRPr="00DE0DEA">
        <w:rPr>
          <w:rFonts w:ascii="Arial" w:hAnsi="Arial" w:cs="Arial"/>
          <w:sz w:val="22"/>
          <w:szCs w:val="22"/>
        </w:rPr>
        <w:t xml:space="preserve"> by ascertaining responses to a survey which will include a mix of open and closed questions with the objective of gaining first hand experiences and opinions from those directly involved with the implementation of Neighbourhood Policing.</w:t>
      </w:r>
      <w:r w:rsidR="007A23A2" w:rsidRPr="00DE0DEA">
        <w:rPr>
          <w:rFonts w:ascii="Arial" w:hAnsi="Arial" w:cs="Arial"/>
          <w:sz w:val="22"/>
          <w:szCs w:val="22"/>
        </w:rPr>
        <w:t xml:space="preserve"> A further objective will be to collaborate suggestions on improvements</w:t>
      </w:r>
      <w:r w:rsidR="00B933BB" w:rsidRPr="00DE0DEA">
        <w:rPr>
          <w:rFonts w:ascii="Arial" w:hAnsi="Arial" w:cs="Arial"/>
          <w:sz w:val="22"/>
          <w:szCs w:val="22"/>
        </w:rPr>
        <w:t xml:space="preserve"> for Neighbourhood Policing and its impact on crime rates. </w:t>
      </w:r>
      <w:bookmarkEnd w:id="2"/>
    </w:p>
    <w:p w14:paraId="49D0713E" w14:textId="0D935794" w:rsidR="00E93AC2" w:rsidRPr="00DE0DEA" w:rsidRDefault="005F109E" w:rsidP="00676E66">
      <w:pPr>
        <w:pStyle w:val="ListParagraph"/>
        <w:numPr>
          <w:ilvl w:val="1"/>
          <w:numId w:val="8"/>
        </w:numPr>
        <w:spacing w:line="360" w:lineRule="auto"/>
        <w:rPr>
          <w:rFonts w:ascii="Arial" w:hAnsi="Arial" w:cs="Arial"/>
          <w:b/>
          <w:bCs/>
          <w:sz w:val="22"/>
          <w:szCs w:val="22"/>
        </w:rPr>
      </w:pPr>
      <w:r w:rsidRPr="00DE0DEA">
        <w:rPr>
          <w:rFonts w:ascii="Arial" w:hAnsi="Arial" w:cs="Arial"/>
          <w:b/>
          <w:bCs/>
          <w:sz w:val="22"/>
          <w:szCs w:val="22"/>
        </w:rPr>
        <w:lastRenderedPageBreak/>
        <w:t xml:space="preserve"> </w:t>
      </w:r>
      <w:r w:rsidR="00176F08" w:rsidRPr="00DE0DEA">
        <w:rPr>
          <w:rFonts w:ascii="Arial" w:hAnsi="Arial" w:cs="Arial"/>
          <w:b/>
          <w:bCs/>
          <w:sz w:val="22"/>
          <w:szCs w:val="22"/>
        </w:rPr>
        <w:t>Structure</w:t>
      </w:r>
    </w:p>
    <w:p w14:paraId="0382C34F" w14:textId="27E8A1FD" w:rsidR="00176F08" w:rsidRPr="00DE0DEA" w:rsidRDefault="00E93AC2" w:rsidP="003A338C">
      <w:pPr>
        <w:spacing w:line="360" w:lineRule="auto"/>
        <w:ind w:firstLine="360"/>
        <w:rPr>
          <w:rFonts w:ascii="Arial" w:hAnsi="Arial" w:cs="Arial"/>
          <w:sz w:val="22"/>
          <w:szCs w:val="22"/>
        </w:rPr>
      </w:pPr>
      <w:r w:rsidRPr="00DE0DEA">
        <w:rPr>
          <w:rFonts w:ascii="Arial" w:hAnsi="Arial" w:cs="Arial"/>
          <w:sz w:val="22"/>
          <w:szCs w:val="22"/>
        </w:rPr>
        <w:t>This study is structured in chapters which will guide the reader through the subject matter. The study will start with an introduction</w:t>
      </w:r>
      <w:r w:rsidR="00561141" w:rsidRPr="00DE0DEA">
        <w:rPr>
          <w:rFonts w:ascii="Arial" w:hAnsi="Arial" w:cs="Arial"/>
          <w:sz w:val="22"/>
          <w:szCs w:val="22"/>
        </w:rPr>
        <w:t xml:space="preserve"> which will discuss the ti</w:t>
      </w:r>
      <w:r w:rsidR="00000D43" w:rsidRPr="00DE0DEA">
        <w:rPr>
          <w:rFonts w:ascii="Arial" w:hAnsi="Arial" w:cs="Arial"/>
          <w:sz w:val="22"/>
          <w:szCs w:val="22"/>
        </w:rPr>
        <w:t>tle</w:t>
      </w:r>
      <w:r w:rsidR="00561141" w:rsidRPr="00DE0DEA">
        <w:rPr>
          <w:rFonts w:ascii="Arial" w:hAnsi="Arial" w:cs="Arial"/>
          <w:sz w:val="22"/>
          <w:szCs w:val="22"/>
        </w:rPr>
        <w:t xml:space="preserve"> of this study. This will be </w:t>
      </w:r>
      <w:r w:rsidRPr="00DE0DEA">
        <w:rPr>
          <w:rFonts w:ascii="Arial" w:hAnsi="Arial" w:cs="Arial"/>
          <w:sz w:val="22"/>
          <w:szCs w:val="22"/>
        </w:rPr>
        <w:t>followed by a Literature review</w:t>
      </w:r>
      <w:r w:rsidR="00092434" w:rsidRPr="00DE0DEA">
        <w:rPr>
          <w:rFonts w:ascii="Arial" w:hAnsi="Arial" w:cs="Arial"/>
          <w:sz w:val="22"/>
          <w:szCs w:val="22"/>
        </w:rPr>
        <w:t xml:space="preserve"> which will look to detail previous research</w:t>
      </w:r>
      <w:r w:rsidR="00561141" w:rsidRPr="00DE0DEA">
        <w:rPr>
          <w:rFonts w:ascii="Arial" w:hAnsi="Arial" w:cs="Arial"/>
          <w:sz w:val="22"/>
          <w:szCs w:val="22"/>
        </w:rPr>
        <w:t xml:space="preserve"> into Neighbourhood Policing, theories behind Neighbourhood Policing and gain a better understanding of how it has or could impact crime rates</w:t>
      </w:r>
      <w:r w:rsidR="00035642" w:rsidRPr="00DE0DEA">
        <w:rPr>
          <w:rFonts w:ascii="Arial" w:hAnsi="Arial" w:cs="Arial"/>
          <w:sz w:val="22"/>
          <w:szCs w:val="22"/>
        </w:rPr>
        <w:t>.</w:t>
      </w:r>
      <w:r w:rsidR="00013211" w:rsidRPr="00DE0DEA">
        <w:rPr>
          <w:rFonts w:ascii="Arial" w:hAnsi="Arial" w:cs="Arial"/>
          <w:sz w:val="22"/>
          <w:szCs w:val="22"/>
        </w:rPr>
        <w:t xml:space="preserve"> The next chapter is th</w:t>
      </w:r>
      <w:r w:rsidR="00000D43" w:rsidRPr="00DE0DEA">
        <w:rPr>
          <w:rFonts w:ascii="Arial" w:hAnsi="Arial" w:cs="Arial"/>
          <w:sz w:val="22"/>
          <w:szCs w:val="22"/>
        </w:rPr>
        <w:t xml:space="preserve">e </w:t>
      </w:r>
      <w:r w:rsidR="00013211" w:rsidRPr="00DE0DEA">
        <w:rPr>
          <w:rFonts w:ascii="Arial" w:hAnsi="Arial" w:cs="Arial"/>
          <w:sz w:val="22"/>
          <w:szCs w:val="22"/>
        </w:rPr>
        <w:t xml:space="preserve">research methodology which will outline the methods used to gather data </w:t>
      </w:r>
      <w:r w:rsidR="00561141" w:rsidRPr="00DE0DEA">
        <w:rPr>
          <w:rFonts w:ascii="Arial" w:hAnsi="Arial" w:cs="Arial"/>
          <w:sz w:val="22"/>
          <w:szCs w:val="22"/>
        </w:rPr>
        <w:t>for analysis</w:t>
      </w:r>
      <w:r w:rsidR="00000D43" w:rsidRPr="00DE0DEA">
        <w:rPr>
          <w:rFonts w:ascii="Arial" w:hAnsi="Arial" w:cs="Arial"/>
          <w:sz w:val="22"/>
          <w:szCs w:val="22"/>
        </w:rPr>
        <w:t xml:space="preserve">, followed by </w:t>
      </w:r>
      <w:r w:rsidR="00561141" w:rsidRPr="00DE0DEA">
        <w:rPr>
          <w:rFonts w:ascii="Arial" w:hAnsi="Arial" w:cs="Arial"/>
          <w:sz w:val="22"/>
          <w:szCs w:val="22"/>
        </w:rPr>
        <w:t xml:space="preserve">the data analysis </w:t>
      </w:r>
      <w:r w:rsidR="00013211" w:rsidRPr="00DE0DEA">
        <w:rPr>
          <w:rFonts w:ascii="Arial" w:hAnsi="Arial" w:cs="Arial"/>
          <w:sz w:val="22"/>
          <w:szCs w:val="22"/>
        </w:rPr>
        <w:t>chapter which will present the</w:t>
      </w:r>
      <w:r w:rsidR="00561141" w:rsidRPr="00DE0DEA">
        <w:rPr>
          <w:rFonts w:ascii="Arial" w:hAnsi="Arial" w:cs="Arial"/>
          <w:sz w:val="22"/>
          <w:szCs w:val="22"/>
        </w:rPr>
        <w:t xml:space="preserve"> </w:t>
      </w:r>
      <w:r w:rsidR="00013211" w:rsidRPr="00DE0DEA">
        <w:rPr>
          <w:rFonts w:ascii="Arial" w:hAnsi="Arial" w:cs="Arial"/>
          <w:sz w:val="22"/>
          <w:szCs w:val="22"/>
        </w:rPr>
        <w:t xml:space="preserve">results and </w:t>
      </w:r>
      <w:r w:rsidR="00561141" w:rsidRPr="00DE0DEA">
        <w:rPr>
          <w:rFonts w:ascii="Arial" w:hAnsi="Arial" w:cs="Arial"/>
          <w:sz w:val="22"/>
          <w:szCs w:val="22"/>
        </w:rPr>
        <w:t>identify any themes for discussion</w:t>
      </w:r>
      <w:r w:rsidR="00013211" w:rsidRPr="00DE0DEA">
        <w:rPr>
          <w:rFonts w:ascii="Arial" w:hAnsi="Arial" w:cs="Arial"/>
          <w:sz w:val="22"/>
          <w:szCs w:val="22"/>
        </w:rPr>
        <w:t xml:space="preserve">. </w:t>
      </w:r>
      <w:r w:rsidR="00E95723" w:rsidRPr="00DE0DEA">
        <w:rPr>
          <w:rFonts w:ascii="Arial" w:hAnsi="Arial" w:cs="Arial"/>
          <w:sz w:val="22"/>
          <w:szCs w:val="22"/>
        </w:rPr>
        <w:t>The final chapter</w:t>
      </w:r>
      <w:r w:rsidR="00561141" w:rsidRPr="00DE0DEA">
        <w:rPr>
          <w:rFonts w:ascii="Arial" w:hAnsi="Arial" w:cs="Arial"/>
          <w:sz w:val="22"/>
          <w:szCs w:val="22"/>
        </w:rPr>
        <w:t>s</w:t>
      </w:r>
      <w:r w:rsidR="00E95723" w:rsidRPr="00DE0DEA">
        <w:rPr>
          <w:rFonts w:ascii="Arial" w:hAnsi="Arial" w:cs="Arial"/>
          <w:sz w:val="22"/>
          <w:szCs w:val="22"/>
        </w:rPr>
        <w:t xml:space="preserve"> in this study will be the conclusion and recommendations chapter</w:t>
      </w:r>
      <w:r w:rsidR="00561141" w:rsidRPr="00DE0DEA">
        <w:rPr>
          <w:rFonts w:ascii="Arial" w:hAnsi="Arial" w:cs="Arial"/>
          <w:sz w:val="22"/>
          <w:szCs w:val="22"/>
        </w:rPr>
        <w:t>s</w:t>
      </w:r>
      <w:r w:rsidR="00E95723" w:rsidRPr="00DE0DEA">
        <w:rPr>
          <w:rFonts w:ascii="Arial" w:hAnsi="Arial" w:cs="Arial"/>
          <w:sz w:val="22"/>
          <w:szCs w:val="22"/>
        </w:rPr>
        <w:t xml:space="preserve"> which will summarise all the themes and findings with a view to making recommendations which can be utilised to improve the impact of Neighbourhood Policing on crime rates</w:t>
      </w:r>
      <w:r w:rsidR="00561141" w:rsidRPr="00DE0DEA">
        <w:rPr>
          <w:rFonts w:ascii="Arial" w:hAnsi="Arial" w:cs="Arial"/>
          <w:sz w:val="22"/>
          <w:szCs w:val="22"/>
        </w:rPr>
        <w:t xml:space="preserve"> and contribute towards a deeper understanding of Neighbourhood Policing. </w:t>
      </w:r>
    </w:p>
    <w:p w14:paraId="75CF567F" w14:textId="77777777" w:rsidR="00A96827" w:rsidRPr="00DE0DEA" w:rsidRDefault="00A96827" w:rsidP="003A338C">
      <w:pPr>
        <w:spacing w:line="360" w:lineRule="auto"/>
        <w:ind w:firstLine="360"/>
        <w:rPr>
          <w:rFonts w:ascii="Arial" w:hAnsi="Arial" w:cs="Arial"/>
          <w:sz w:val="22"/>
          <w:szCs w:val="22"/>
        </w:rPr>
      </w:pPr>
    </w:p>
    <w:p w14:paraId="403246BC" w14:textId="179AD1DD" w:rsidR="00A96827" w:rsidRPr="00DE0DEA" w:rsidRDefault="00A96827" w:rsidP="00FB3220">
      <w:pPr>
        <w:pStyle w:val="ListParagraph"/>
        <w:numPr>
          <w:ilvl w:val="1"/>
          <w:numId w:val="8"/>
        </w:numPr>
        <w:spacing w:line="360" w:lineRule="auto"/>
        <w:rPr>
          <w:rFonts w:ascii="Arial" w:hAnsi="Arial" w:cs="Arial"/>
          <w:b/>
          <w:bCs/>
          <w:sz w:val="22"/>
          <w:szCs w:val="22"/>
        </w:rPr>
      </w:pPr>
      <w:r w:rsidRPr="00DE0DEA">
        <w:rPr>
          <w:rFonts w:ascii="Arial" w:hAnsi="Arial" w:cs="Arial"/>
          <w:b/>
          <w:bCs/>
          <w:sz w:val="22"/>
          <w:szCs w:val="22"/>
        </w:rPr>
        <w:t>Conclusion</w:t>
      </w:r>
    </w:p>
    <w:p w14:paraId="4A0B18E1" w14:textId="3B0D3739" w:rsidR="00A96827" w:rsidRPr="00DE0DEA" w:rsidRDefault="00A96827" w:rsidP="003A338C">
      <w:pPr>
        <w:spacing w:line="360" w:lineRule="auto"/>
        <w:ind w:firstLine="360"/>
        <w:rPr>
          <w:rFonts w:ascii="Arial" w:hAnsi="Arial" w:cs="Arial"/>
          <w:sz w:val="22"/>
          <w:szCs w:val="22"/>
        </w:rPr>
      </w:pPr>
      <w:r w:rsidRPr="00DE0DEA">
        <w:rPr>
          <w:rFonts w:ascii="Arial" w:hAnsi="Arial" w:cs="Arial"/>
          <w:sz w:val="22"/>
          <w:szCs w:val="22"/>
        </w:rPr>
        <w:t xml:space="preserve">Chapter one </w:t>
      </w:r>
      <w:r w:rsidR="00C0477A" w:rsidRPr="00DE0DEA">
        <w:rPr>
          <w:rFonts w:ascii="Arial" w:hAnsi="Arial" w:cs="Arial"/>
          <w:sz w:val="22"/>
          <w:szCs w:val="22"/>
        </w:rPr>
        <w:t xml:space="preserve">has </w:t>
      </w:r>
      <w:r w:rsidRPr="00DE0DEA">
        <w:rPr>
          <w:rFonts w:ascii="Arial" w:hAnsi="Arial" w:cs="Arial"/>
          <w:sz w:val="22"/>
          <w:szCs w:val="22"/>
        </w:rPr>
        <w:t>introduced the research topic of this study, making clear the objectives along with the rationale for the research which will look to expand upon existing studies into the impact of Neighbourhood Policing on crime rates. Chapter</w:t>
      </w:r>
      <w:r w:rsidR="00C0477A" w:rsidRPr="00DE0DEA">
        <w:rPr>
          <w:rFonts w:ascii="Arial" w:hAnsi="Arial" w:cs="Arial"/>
          <w:sz w:val="22"/>
          <w:szCs w:val="22"/>
        </w:rPr>
        <w:t xml:space="preserve"> 2</w:t>
      </w:r>
      <w:r w:rsidRPr="00DE0DEA">
        <w:rPr>
          <w:rFonts w:ascii="Arial" w:hAnsi="Arial" w:cs="Arial"/>
          <w:sz w:val="22"/>
          <w:szCs w:val="22"/>
        </w:rPr>
        <w:t xml:space="preserve"> will look to expand upon the theories behind Neighbourhood Policing as well as explore current research.  </w:t>
      </w:r>
    </w:p>
    <w:p w14:paraId="30441AE6" w14:textId="77777777" w:rsidR="00A96827" w:rsidRPr="00DE0DEA" w:rsidRDefault="00A96827" w:rsidP="003A338C">
      <w:pPr>
        <w:spacing w:line="360" w:lineRule="auto"/>
        <w:rPr>
          <w:rFonts w:ascii="Arial" w:hAnsi="Arial" w:cs="Arial"/>
          <w:sz w:val="22"/>
          <w:szCs w:val="22"/>
        </w:rPr>
      </w:pPr>
    </w:p>
    <w:p w14:paraId="125EDDFD" w14:textId="77777777" w:rsidR="00A96827" w:rsidRPr="00DE0DEA" w:rsidRDefault="00A96827" w:rsidP="003A338C">
      <w:pPr>
        <w:pStyle w:val="ListParagraph"/>
        <w:spacing w:line="360" w:lineRule="auto"/>
        <w:ind w:left="360"/>
        <w:rPr>
          <w:rFonts w:ascii="Arial" w:hAnsi="Arial" w:cs="Arial"/>
          <w:sz w:val="22"/>
          <w:szCs w:val="22"/>
        </w:rPr>
      </w:pPr>
    </w:p>
    <w:p w14:paraId="7EF2C314" w14:textId="77777777" w:rsidR="00CD6830" w:rsidRPr="00DE0DEA" w:rsidRDefault="00CD6830" w:rsidP="003A338C">
      <w:pPr>
        <w:spacing w:line="360" w:lineRule="auto"/>
        <w:ind w:firstLine="360"/>
        <w:rPr>
          <w:rFonts w:ascii="Arial" w:hAnsi="Arial" w:cs="Arial"/>
          <w:sz w:val="22"/>
          <w:szCs w:val="22"/>
        </w:rPr>
      </w:pPr>
    </w:p>
    <w:p w14:paraId="32DA4583" w14:textId="77777777" w:rsidR="000234B9" w:rsidRPr="00DE0DEA" w:rsidRDefault="000234B9" w:rsidP="003A338C">
      <w:pPr>
        <w:spacing w:line="360" w:lineRule="auto"/>
        <w:ind w:firstLine="360"/>
        <w:rPr>
          <w:rFonts w:ascii="Arial" w:hAnsi="Arial" w:cs="Arial"/>
          <w:sz w:val="22"/>
          <w:szCs w:val="22"/>
        </w:rPr>
      </w:pPr>
    </w:p>
    <w:p w14:paraId="566BBEE6" w14:textId="77777777" w:rsidR="000234B9" w:rsidRPr="00DE0DEA" w:rsidRDefault="000234B9" w:rsidP="003A338C">
      <w:pPr>
        <w:spacing w:line="360" w:lineRule="auto"/>
        <w:ind w:firstLine="360"/>
        <w:rPr>
          <w:rFonts w:ascii="Arial" w:hAnsi="Arial" w:cs="Arial"/>
          <w:sz w:val="22"/>
          <w:szCs w:val="22"/>
        </w:rPr>
      </w:pPr>
    </w:p>
    <w:p w14:paraId="299DCA73" w14:textId="77777777" w:rsidR="000234B9" w:rsidRPr="00DE0DEA" w:rsidRDefault="000234B9" w:rsidP="003A338C">
      <w:pPr>
        <w:spacing w:line="360" w:lineRule="auto"/>
        <w:ind w:firstLine="360"/>
        <w:rPr>
          <w:rFonts w:ascii="Arial" w:hAnsi="Arial" w:cs="Arial"/>
          <w:sz w:val="22"/>
          <w:szCs w:val="22"/>
        </w:rPr>
      </w:pPr>
    </w:p>
    <w:p w14:paraId="4CABC047" w14:textId="77777777" w:rsidR="000234B9" w:rsidRPr="00DE0DEA" w:rsidRDefault="000234B9" w:rsidP="003A338C">
      <w:pPr>
        <w:spacing w:line="360" w:lineRule="auto"/>
        <w:ind w:firstLine="360"/>
        <w:rPr>
          <w:rFonts w:ascii="Arial" w:hAnsi="Arial" w:cs="Arial"/>
          <w:sz w:val="22"/>
          <w:szCs w:val="22"/>
        </w:rPr>
      </w:pPr>
    </w:p>
    <w:p w14:paraId="2FA9F7F4" w14:textId="77777777" w:rsidR="000234B9" w:rsidRPr="00DE0DEA" w:rsidRDefault="000234B9" w:rsidP="003A338C">
      <w:pPr>
        <w:spacing w:line="360" w:lineRule="auto"/>
        <w:ind w:firstLine="360"/>
        <w:rPr>
          <w:rFonts w:ascii="Arial" w:hAnsi="Arial" w:cs="Arial"/>
          <w:sz w:val="22"/>
          <w:szCs w:val="22"/>
        </w:rPr>
      </w:pPr>
    </w:p>
    <w:p w14:paraId="02D62EC6" w14:textId="77777777" w:rsidR="000234B9" w:rsidRPr="00DE0DEA" w:rsidRDefault="000234B9" w:rsidP="003A338C">
      <w:pPr>
        <w:spacing w:line="360" w:lineRule="auto"/>
        <w:ind w:firstLine="360"/>
        <w:rPr>
          <w:rFonts w:ascii="Arial" w:hAnsi="Arial" w:cs="Arial"/>
          <w:sz w:val="22"/>
          <w:szCs w:val="22"/>
        </w:rPr>
      </w:pPr>
    </w:p>
    <w:p w14:paraId="6ECF530F" w14:textId="77777777" w:rsidR="000234B9" w:rsidRPr="00DE0DEA" w:rsidRDefault="000234B9" w:rsidP="003A338C">
      <w:pPr>
        <w:spacing w:line="360" w:lineRule="auto"/>
        <w:ind w:firstLine="360"/>
        <w:rPr>
          <w:rFonts w:ascii="Arial" w:hAnsi="Arial" w:cs="Arial"/>
          <w:sz w:val="22"/>
          <w:szCs w:val="22"/>
        </w:rPr>
      </w:pPr>
    </w:p>
    <w:p w14:paraId="15E7F84E" w14:textId="77777777" w:rsidR="00D80106" w:rsidRDefault="00D80106" w:rsidP="003A338C">
      <w:pPr>
        <w:spacing w:line="360" w:lineRule="auto"/>
        <w:rPr>
          <w:rFonts w:ascii="Arial" w:hAnsi="Arial" w:cs="Arial"/>
          <w:sz w:val="22"/>
          <w:szCs w:val="22"/>
        </w:rPr>
      </w:pPr>
    </w:p>
    <w:p w14:paraId="09961378" w14:textId="77777777" w:rsidR="00CD57DF" w:rsidRDefault="00CD57DF" w:rsidP="003A338C">
      <w:pPr>
        <w:spacing w:line="360" w:lineRule="auto"/>
        <w:rPr>
          <w:rFonts w:ascii="Arial" w:hAnsi="Arial" w:cs="Arial"/>
          <w:b/>
          <w:bCs/>
          <w:sz w:val="22"/>
          <w:szCs w:val="22"/>
          <w:u w:val="single"/>
        </w:rPr>
      </w:pPr>
    </w:p>
    <w:p w14:paraId="42F63AEA" w14:textId="470E45BC" w:rsidR="00176F08" w:rsidRPr="00DE0DEA" w:rsidRDefault="00176F08" w:rsidP="003A338C">
      <w:pPr>
        <w:spacing w:line="360" w:lineRule="auto"/>
        <w:rPr>
          <w:rFonts w:ascii="Arial" w:hAnsi="Arial" w:cs="Arial"/>
          <w:b/>
          <w:bCs/>
          <w:sz w:val="22"/>
          <w:szCs w:val="22"/>
          <w:u w:val="single"/>
        </w:rPr>
      </w:pPr>
      <w:r w:rsidRPr="00DE0DEA">
        <w:rPr>
          <w:rFonts w:ascii="Arial" w:hAnsi="Arial" w:cs="Arial"/>
          <w:b/>
          <w:bCs/>
          <w:sz w:val="22"/>
          <w:szCs w:val="22"/>
          <w:u w:val="single"/>
        </w:rPr>
        <w:lastRenderedPageBreak/>
        <w:t>Chapter 2: Literature Review</w:t>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p>
    <w:p w14:paraId="700DFD47" w14:textId="77777777" w:rsidR="00FB3220" w:rsidRPr="00DE0DEA" w:rsidRDefault="00FB3220" w:rsidP="003A338C">
      <w:pPr>
        <w:spacing w:line="360" w:lineRule="auto"/>
        <w:rPr>
          <w:rFonts w:ascii="Arial" w:hAnsi="Arial" w:cs="Arial"/>
          <w:b/>
          <w:bCs/>
          <w:sz w:val="22"/>
          <w:szCs w:val="22"/>
          <w:u w:val="single"/>
        </w:rPr>
      </w:pPr>
    </w:p>
    <w:p w14:paraId="7B3EEAB6" w14:textId="77777777" w:rsidR="00176F08" w:rsidRPr="00DE0DEA" w:rsidRDefault="00176F08" w:rsidP="003A338C">
      <w:pPr>
        <w:spacing w:line="360" w:lineRule="auto"/>
        <w:rPr>
          <w:rFonts w:ascii="Arial" w:hAnsi="Arial" w:cs="Arial"/>
          <w:b/>
          <w:bCs/>
          <w:sz w:val="22"/>
          <w:szCs w:val="22"/>
        </w:rPr>
      </w:pPr>
      <w:r w:rsidRPr="00DE0DEA">
        <w:rPr>
          <w:rFonts w:ascii="Arial" w:hAnsi="Arial" w:cs="Arial"/>
          <w:b/>
          <w:bCs/>
          <w:sz w:val="22"/>
          <w:szCs w:val="22"/>
        </w:rPr>
        <w:t>2.1 Introduction</w:t>
      </w:r>
    </w:p>
    <w:p w14:paraId="0A8B764B" w14:textId="3358B7E0"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 xml:space="preserve">This literature review will </w:t>
      </w:r>
      <w:r w:rsidR="00955DEE">
        <w:rPr>
          <w:rFonts w:ascii="Arial" w:hAnsi="Arial" w:cs="Arial"/>
          <w:sz w:val="22"/>
          <w:szCs w:val="22"/>
        </w:rPr>
        <w:t>look to expand upon</w:t>
      </w:r>
      <w:r w:rsidRPr="00DE0DEA">
        <w:rPr>
          <w:rFonts w:ascii="Arial" w:hAnsi="Arial" w:cs="Arial"/>
          <w:sz w:val="22"/>
          <w:szCs w:val="22"/>
        </w:rPr>
        <w:t xml:space="preserve"> Neighbourhood Policing whilst looking at its impact on crime rates. The review will look to detail theories and strategies utilised as part of Neighbourhood policing and discuss the foundations and origins of the practise. This review will discuss previous research conducted by </w:t>
      </w:r>
      <w:r w:rsidRPr="00DE0DEA">
        <w:rPr>
          <w:rFonts w:ascii="Arial" w:hAnsi="Arial" w:cs="Arial"/>
          <w:sz w:val="22"/>
          <w:szCs w:val="22"/>
          <w:shd w:val="clear" w:color="auto" w:fill="FFFFFF"/>
        </w:rPr>
        <w:t xml:space="preserve">Gill et al, 2014 which is a historic research paper </w:t>
      </w:r>
      <w:r w:rsidR="007A2C25" w:rsidRPr="00DE0DEA">
        <w:rPr>
          <w:rFonts w:ascii="Arial" w:hAnsi="Arial" w:cs="Arial"/>
          <w:sz w:val="22"/>
          <w:szCs w:val="22"/>
          <w:shd w:val="clear" w:color="auto" w:fill="FFFFFF"/>
        </w:rPr>
        <w:t>studying</w:t>
      </w:r>
      <w:r w:rsidRPr="00DE0DEA">
        <w:rPr>
          <w:rFonts w:ascii="Arial" w:hAnsi="Arial" w:cs="Arial"/>
          <w:sz w:val="22"/>
          <w:szCs w:val="22"/>
          <w:shd w:val="clear" w:color="auto" w:fill="FFFFFF"/>
        </w:rPr>
        <w:t xml:space="preserve"> the impact of Neighbourhood Policing across </w:t>
      </w:r>
      <w:r w:rsidR="007A2C25" w:rsidRPr="00DE0DEA">
        <w:rPr>
          <w:rFonts w:ascii="Arial" w:hAnsi="Arial" w:cs="Arial"/>
          <w:sz w:val="22"/>
          <w:szCs w:val="22"/>
          <w:shd w:val="clear" w:color="auto" w:fill="FFFFFF"/>
        </w:rPr>
        <w:t>several</w:t>
      </w:r>
      <w:r w:rsidRPr="00DE0DEA">
        <w:rPr>
          <w:rFonts w:ascii="Arial" w:hAnsi="Arial" w:cs="Arial"/>
          <w:sz w:val="22"/>
          <w:szCs w:val="22"/>
          <w:shd w:val="clear" w:color="auto" w:fill="FFFFFF"/>
        </w:rPr>
        <w:t xml:space="preserve"> areas, the report looks to systematically analyse data to determine whether Neighbourhood Policing can be contributed towards the reduction of a crime in an area. </w:t>
      </w:r>
    </w:p>
    <w:p w14:paraId="676663CD" w14:textId="77777777" w:rsidR="00176F08" w:rsidRPr="00DE0DEA" w:rsidRDefault="00176F08" w:rsidP="003A338C">
      <w:pPr>
        <w:spacing w:line="360" w:lineRule="auto"/>
        <w:rPr>
          <w:rFonts w:ascii="Arial" w:hAnsi="Arial" w:cs="Arial"/>
          <w:b/>
          <w:bCs/>
          <w:sz w:val="22"/>
          <w:szCs w:val="22"/>
        </w:rPr>
      </w:pPr>
    </w:p>
    <w:p w14:paraId="37BF41CD" w14:textId="76DF1646" w:rsidR="00176F08" w:rsidRPr="00DE0DEA" w:rsidRDefault="00176F08" w:rsidP="003A338C">
      <w:pPr>
        <w:spacing w:line="360" w:lineRule="auto"/>
        <w:rPr>
          <w:rFonts w:ascii="Arial" w:hAnsi="Arial" w:cs="Arial"/>
          <w:b/>
          <w:bCs/>
          <w:sz w:val="22"/>
          <w:szCs w:val="22"/>
        </w:rPr>
      </w:pPr>
      <w:r w:rsidRPr="00DE0DEA">
        <w:rPr>
          <w:rFonts w:ascii="Arial" w:hAnsi="Arial" w:cs="Arial"/>
          <w:b/>
          <w:bCs/>
          <w:sz w:val="22"/>
          <w:szCs w:val="22"/>
        </w:rPr>
        <w:t>2.2 Foundations of Neighbourhood Policing</w:t>
      </w:r>
    </w:p>
    <w:p w14:paraId="75CED133" w14:textId="582B95F3"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Neighbourhood Policing was introduced to the UK in 2003 as a trial programme dubbed the National Reassurance Programme. This</w:t>
      </w:r>
      <w:r w:rsidR="00A95E62" w:rsidRPr="00DE0DEA">
        <w:rPr>
          <w:rFonts w:ascii="Arial" w:hAnsi="Arial" w:cs="Arial"/>
          <w:sz w:val="22"/>
          <w:szCs w:val="22"/>
        </w:rPr>
        <w:t xml:space="preserve"> </w:t>
      </w:r>
      <w:r w:rsidRPr="00DE0DEA">
        <w:rPr>
          <w:rFonts w:ascii="Arial" w:hAnsi="Arial" w:cs="Arial"/>
          <w:sz w:val="22"/>
          <w:szCs w:val="22"/>
        </w:rPr>
        <w:t>trial was to take place over 16 sites across the United Kingdom with the purpose of reassuring communities</w:t>
      </w:r>
      <w:r w:rsidR="00A95E62" w:rsidRPr="00DE0DEA">
        <w:rPr>
          <w:rFonts w:ascii="Arial" w:hAnsi="Arial" w:cs="Arial"/>
          <w:sz w:val="22"/>
          <w:szCs w:val="22"/>
        </w:rPr>
        <w:t xml:space="preserve"> that the Police service was theirs and was prioritising their needs</w:t>
      </w:r>
      <w:r w:rsidR="00366105" w:rsidRPr="00DE0DEA">
        <w:rPr>
          <w:rFonts w:ascii="Arial" w:hAnsi="Arial" w:cs="Arial"/>
          <w:sz w:val="22"/>
          <w:szCs w:val="22"/>
        </w:rPr>
        <w:t xml:space="preserve"> </w:t>
      </w:r>
      <w:r w:rsidR="00366105" w:rsidRPr="00DE0DEA">
        <w:rPr>
          <w:rFonts w:ascii="Arial" w:hAnsi="Arial" w:cs="Arial"/>
          <w:sz w:val="23"/>
          <w:szCs w:val="23"/>
          <w:shd w:val="clear" w:color="auto" w:fill="FFFFFF"/>
        </w:rPr>
        <w:t>(Millie and Herrington, 2004).</w:t>
      </w:r>
      <w:r w:rsidR="00366105" w:rsidRPr="00DE0DEA">
        <w:rPr>
          <w:rFonts w:ascii="Arial" w:hAnsi="Arial" w:cs="Arial"/>
          <w:sz w:val="22"/>
          <w:szCs w:val="22"/>
        </w:rPr>
        <w:t xml:space="preserve"> </w:t>
      </w:r>
      <w:r w:rsidRPr="00DE0DEA">
        <w:rPr>
          <w:rFonts w:ascii="Arial" w:hAnsi="Arial" w:cs="Arial"/>
          <w:sz w:val="22"/>
          <w:szCs w:val="22"/>
        </w:rPr>
        <w:t xml:space="preserve">To achieve this the programme had three objectives, increase high visibility patrols, ensure communities are involved in tackling local problems and </w:t>
      </w:r>
      <w:r w:rsidR="00616EC3" w:rsidRPr="00DE0DEA">
        <w:rPr>
          <w:rFonts w:ascii="Arial" w:hAnsi="Arial" w:cs="Arial"/>
          <w:sz w:val="22"/>
          <w:szCs w:val="22"/>
        </w:rPr>
        <w:t xml:space="preserve">ensure </w:t>
      </w:r>
      <w:r w:rsidRPr="00DE0DEA">
        <w:rPr>
          <w:rFonts w:ascii="Arial" w:hAnsi="Arial" w:cs="Arial"/>
          <w:sz w:val="22"/>
          <w:szCs w:val="22"/>
        </w:rPr>
        <w:t xml:space="preserve">Police resources </w:t>
      </w:r>
      <w:r w:rsidR="00616EC3" w:rsidRPr="00DE0DEA">
        <w:rPr>
          <w:rFonts w:ascii="Arial" w:hAnsi="Arial" w:cs="Arial"/>
          <w:sz w:val="22"/>
          <w:szCs w:val="22"/>
        </w:rPr>
        <w:t>are focusing on</w:t>
      </w:r>
      <w:r w:rsidRPr="00DE0DEA">
        <w:rPr>
          <w:rFonts w:ascii="Arial" w:hAnsi="Arial" w:cs="Arial"/>
          <w:sz w:val="22"/>
          <w:szCs w:val="22"/>
        </w:rPr>
        <w:t xml:space="preserve"> signal crimes such as anti-social behaviour (Innes, 2006). A Home Office evaluation in 2006 found that the trial had a positive impact on crime, </w:t>
      </w:r>
      <w:r w:rsidR="00616EC3" w:rsidRPr="00DE0DEA">
        <w:rPr>
          <w:rFonts w:ascii="Arial" w:hAnsi="Arial" w:cs="Arial"/>
          <w:sz w:val="22"/>
          <w:szCs w:val="22"/>
        </w:rPr>
        <w:t xml:space="preserve">improved </w:t>
      </w:r>
      <w:r w:rsidRPr="00DE0DEA">
        <w:rPr>
          <w:rFonts w:ascii="Arial" w:hAnsi="Arial" w:cs="Arial"/>
          <w:sz w:val="22"/>
          <w:szCs w:val="22"/>
        </w:rPr>
        <w:t xml:space="preserve">feelings of safety and </w:t>
      </w:r>
      <w:r w:rsidR="00616EC3" w:rsidRPr="00DE0DEA">
        <w:rPr>
          <w:rFonts w:ascii="Arial" w:hAnsi="Arial" w:cs="Arial"/>
          <w:sz w:val="22"/>
          <w:szCs w:val="22"/>
        </w:rPr>
        <w:t xml:space="preserve">increased </w:t>
      </w:r>
      <w:r w:rsidRPr="00DE0DEA">
        <w:rPr>
          <w:rFonts w:ascii="Arial" w:hAnsi="Arial" w:cs="Arial"/>
          <w:sz w:val="22"/>
          <w:szCs w:val="22"/>
        </w:rPr>
        <w:t xml:space="preserve">public confidence in the Police (Tuffin et al, 2007). The positive performance of the National Reassurance programme led to the creation of the Neighbourhood Policing Programme </w:t>
      </w:r>
      <w:r w:rsidR="00616EC3" w:rsidRPr="00DE0DEA">
        <w:rPr>
          <w:rFonts w:ascii="Arial" w:hAnsi="Arial" w:cs="Arial"/>
          <w:sz w:val="22"/>
          <w:szCs w:val="22"/>
        </w:rPr>
        <w:t xml:space="preserve">in </w:t>
      </w:r>
      <w:r w:rsidRPr="00DE0DEA">
        <w:rPr>
          <w:rFonts w:ascii="Arial" w:hAnsi="Arial" w:cs="Arial"/>
          <w:sz w:val="22"/>
          <w:szCs w:val="22"/>
        </w:rPr>
        <w:t xml:space="preserve">2005, this saw the creation of </w:t>
      </w:r>
      <w:r w:rsidR="00616EC3" w:rsidRPr="00DE0DEA">
        <w:rPr>
          <w:rFonts w:ascii="Arial" w:hAnsi="Arial" w:cs="Arial"/>
          <w:sz w:val="22"/>
          <w:szCs w:val="22"/>
        </w:rPr>
        <w:t xml:space="preserve">the role of a </w:t>
      </w:r>
      <w:r w:rsidRPr="00DE0DEA">
        <w:rPr>
          <w:rFonts w:ascii="Arial" w:hAnsi="Arial" w:cs="Arial"/>
          <w:sz w:val="22"/>
          <w:szCs w:val="22"/>
        </w:rPr>
        <w:t>Police Community Support Officer as well as every ward in England and Wales introducing a dedicated Safer Neighbourhood Team</w:t>
      </w:r>
      <w:r w:rsidR="00616EC3" w:rsidRPr="00DE0DEA">
        <w:rPr>
          <w:rFonts w:ascii="Arial" w:hAnsi="Arial" w:cs="Arial"/>
          <w:sz w:val="22"/>
          <w:szCs w:val="22"/>
        </w:rPr>
        <w:t xml:space="preserve">, </w:t>
      </w:r>
      <w:r w:rsidRPr="00DE0DEA">
        <w:rPr>
          <w:rFonts w:ascii="Arial" w:hAnsi="Arial" w:cs="Arial"/>
          <w:sz w:val="22"/>
          <w:szCs w:val="22"/>
        </w:rPr>
        <w:t>consisting of a Sergeant, Police Constables and Police Community Support Officers with the objectives of increasing public confidence, reducing crime and reassuring the public</w:t>
      </w:r>
      <w:r w:rsidR="00616EC3" w:rsidRPr="00DE0DEA">
        <w:rPr>
          <w:rFonts w:ascii="Arial" w:hAnsi="Arial" w:cs="Arial"/>
          <w:sz w:val="22"/>
          <w:szCs w:val="22"/>
        </w:rPr>
        <w:t xml:space="preserve"> within their sector</w:t>
      </w:r>
      <w:r w:rsidRPr="00DE0DEA">
        <w:rPr>
          <w:rFonts w:ascii="Arial" w:hAnsi="Arial" w:cs="Arial"/>
          <w:sz w:val="22"/>
          <w:szCs w:val="22"/>
        </w:rPr>
        <w:t xml:space="preserve"> (College of Policing, 2019).</w:t>
      </w:r>
    </w:p>
    <w:p w14:paraId="1A3C8572" w14:textId="0A3680D3"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Subsequently Neighbourhood Policing has seen numerous reviews and changes. Her Majesty’s Inspectorate of Constabulary undertook a review in 2008 which made suggestions on changes to</w:t>
      </w:r>
      <w:r w:rsidR="006C1AC9" w:rsidRPr="00DE0DEA">
        <w:rPr>
          <w:rFonts w:ascii="Arial" w:hAnsi="Arial" w:cs="Arial"/>
          <w:sz w:val="22"/>
          <w:szCs w:val="22"/>
        </w:rPr>
        <w:t xml:space="preserve"> made to improve </w:t>
      </w:r>
      <w:r w:rsidRPr="00DE0DEA">
        <w:rPr>
          <w:rFonts w:ascii="Arial" w:hAnsi="Arial" w:cs="Arial"/>
          <w:sz w:val="22"/>
          <w:szCs w:val="22"/>
        </w:rPr>
        <w:t>Neighbourhood Policing</w:t>
      </w:r>
      <w:r w:rsidR="006C1AC9" w:rsidRPr="00DE0DEA">
        <w:rPr>
          <w:rFonts w:ascii="Arial" w:hAnsi="Arial" w:cs="Arial"/>
          <w:sz w:val="22"/>
          <w:szCs w:val="22"/>
        </w:rPr>
        <w:t>. T</w:t>
      </w:r>
      <w:r w:rsidRPr="00DE0DEA">
        <w:rPr>
          <w:rFonts w:ascii="Arial" w:hAnsi="Arial" w:cs="Arial"/>
          <w:sz w:val="22"/>
          <w:szCs w:val="22"/>
        </w:rPr>
        <w:t>he most significant of these</w:t>
      </w:r>
      <w:r w:rsidR="006C1AC9" w:rsidRPr="00DE0DEA">
        <w:rPr>
          <w:rFonts w:ascii="Arial" w:hAnsi="Arial" w:cs="Arial"/>
          <w:sz w:val="22"/>
          <w:szCs w:val="22"/>
        </w:rPr>
        <w:t xml:space="preserve"> changes</w:t>
      </w:r>
      <w:r w:rsidRPr="00DE0DEA">
        <w:rPr>
          <w:rFonts w:ascii="Arial" w:hAnsi="Arial" w:cs="Arial"/>
          <w:sz w:val="22"/>
          <w:szCs w:val="22"/>
        </w:rPr>
        <w:t xml:space="preserve"> was t</w:t>
      </w:r>
      <w:r w:rsidR="006C1AC9" w:rsidRPr="00DE0DEA">
        <w:rPr>
          <w:rFonts w:ascii="Arial" w:hAnsi="Arial" w:cs="Arial"/>
          <w:sz w:val="22"/>
          <w:szCs w:val="22"/>
        </w:rPr>
        <w:t>o</w:t>
      </w:r>
      <w:r w:rsidRPr="00DE0DEA">
        <w:rPr>
          <w:rFonts w:ascii="Arial" w:hAnsi="Arial" w:cs="Arial"/>
          <w:sz w:val="22"/>
          <w:szCs w:val="22"/>
        </w:rPr>
        <w:t xml:space="preserve"> </w:t>
      </w:r>
      <w:r w:rsidR="006C1AC9" w:rsidRPr="00DE0DEA">
        <w:rPr>
          <w:rFonts w:ascii="Arial" w:hAnsi="Arial" w:cs="Arial"/>
          <w:sz w:val="22"/>
          <w:szCs w:val="22"/>
        </w:rPr>
        <w:t xml:space="preserve">ensure that </w:t>
      </w:r>
      <w:r w:rsidRPr="00DE0DEA">
        <w:rPr>
          <w:rFonts w:ascii="Arial" w:hAnsi="Arial" w:cs="Arial"/>
          <w:sz w:val="22"/>
          <w:szCs w:val="22"/>
        </w:rPr>
        <w:t xml:space="preserve">the role and powers of a PCSO </w:t>
      </w:r>
      <w:r w:rsidR="006C1AC9" w:rsidRPr="00DE0DEA">
        <w:rPr>
          <w:rFonts w:ascii="Arial" w:hAnsi="Arial" w:cs="Arial"/>
          <w:sz w:val="22"/>
          <w:szCs w:val="22"/>
        </w:rPr>
        <w:t xml:space="preserve">are made clear </w:t>
      </w:r>
      <w:r w:rsidRPr="00DE0DEA">
        <w:rPr>
          <w:rFonts w:ascii="Arial" w:hAnsi="Arial" w:cs="Arial"/>
          <w:sz w:val="22"/>
          <w:szCs w:val="22"/>
        </w:rPr>
        <w:t>to the public (HMIC, 2008). 2008 saw the publication of the Flanagan Review</w:t>
      </w:r>
      <w:r w:rsidR="000E32CA">
        <w:rPr>
          <w:rFonts w:ascii="Arial" w:hAnsi="Arial" w:cs="Arial"/>
          <w:sz w:val="22"/>
          <w:szCs w:val="22"/>
        </w:rPr>
        <w:t xml:space="preserve"> (Flanagan, 2008),</w:t>
      </w:r>
      <w:r w:rsidRPr="00DE0DEA">
        <w:rPr>
          <w:rFonts w:ascii="Arial" w:hAnsi="Arial" w:cs="Arial"/>
          <w:sz w:val="22"/>
          <w:szCs w:val="22"/>
        </w:rPr>
        <w:t xml:space="preserve"> which saw Neighbourhood Policing confirmed as a core fundamental of UK Policing. The report continued to explain that Neighbourhood Policing is not a ‘One size, fits all’ process </w:t>
      </w:r>
      <w:r w:rsidRPr="00DE0DEA">
        <w:rPr>
          <w:rFonts w:ascii="Arial" w:hAnsi="Arial" w:cs="Arial"/>
          <w:sz w:val="22"/>
          <w:szCs w:val="22"/>
        </w:rPr>
        <w:lastRenderedPageBreak/>
        <w:t>and that each community has its own needs and should be acted upon accordingly. The Flanagan report identified the importance of Partnership working, having a visible, accessible presence and Safer Neighbourhood teams having to involve themselves within the community. The Flanagan report, in many ways, has shaped Neighbourhood Policing as we know it</w:t>
      </w:r>
      <w:r w:rsidR="006C1AC9" w:rsidRPr="00DE0DEA">
        <w:rPr>
          <w:rFonts w:ascii="Arial" w:hAnsi="Arial" w:cs="Arial"/>
          <w:sz w:val="22"/>
          <w:szCs w:val="22"/>
        </w:rPr>
        <w:t xml:space="preserve"> today</w:t>
      </w:r>
      <w:r w:rsidRPr="00DE0DEA">
        <w:rPr>
          <w:rFonts w:ascii="Arial" w:hAnsi="Arial" w:cs="Arial"/>
          <w:sz w:val="22"/>
          <w:szCs w:val="22"/>
        </w:rPr>
        <w:t xml:space="preserve"> (Flanagan, 2008).</w:t>
      </w:r>
    </w:p>
    <w:p w14:paraId="1ED819E4" w14:textId="77777777"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Neighbourhood Policing has long been a priority for South Wales Police. The service listed the following as pledges to the area to which it serves:</w:t>
      </w:r>
    </w:p>
    <w:p w14:paraId="63661180" w14:textId="77777777" w:rsidR="00176F08" w:rsidRPr="00DE0DEA" w:rsidRDefault="00176F08" w:rsidP="003A338C">
      <w:pPr>
        <w:pStyle w:val="ListParagraph"/>
        <w:numPr>
          <w:ilvl w:val="0"/>
          <w:numId w:val="6"/>
        </w:numPr>
        <w:spacing w:line="360" w:lineRule="auto"/>
        <w:rPr>
          <w:rFonts w:ascii="Arial" w:hAnsi="Arial" w:cs="Arial"/>
          <w:sz w:val="22"/>
          <w:szCs w:val="22"/>
        </w:rPr>
      </w:pPr>
      <w:r w:rsidRPr="00DE0DEA">
        <w:rPr>
          <w:rFonts w:ascii="Arial" w:hAnsi="Arial" w:cs="Arial"/>
          <w:sz w:val="22"/>
          <w:szCs w:val="22"/>
          <w:shd w:val="clear" w:color="auto" w:fill="FFFFFF"/>
        </w:rPr>
        <w:t>‘’We will work to protect the most vulnerable in our communities, understanding causes and taking prompt positive action as issues arise.’’ </w:t>
      </w:r>
    </w:p>
    <w:p w14:paraId="5DBA34E3" w14:textId="77777777" w:rsidR="00176F08" w:rsidRPr="00DE0DEA" w:rsidRDefault="00176F08" w:rsidP="003A338C">
      <w:pPr>
        <w:pStyle w:val="ListParagraph"/>
        <w:numPr>
          <w:ilvl w:val="0"/>
          <w:numId w:val="6"/>
        </w:numPr>
        <w:spacing w:line="360" w:lineRule="auto"/>
        <w:rPr>
          <w:rFonts w:ascii="Arial" w:hAnsi="Arial" w:cs="Arial"/>
          <w:sz w:val="22"/>
          <w:szCs w:val="22"/>
        </w:rPr>
      </w:pPr>
      <w:r w:rsidRPr="00DE0DEA">
        <w:rPr>
          <w:rFonts w:ascii="Arial" w:hAnsi="Arial" w:cs="Arial"/>
          <w:sz w:val="22"/>
          <w:szCs w:val="22"/>
          <w:shd w:val="clear" w:color="auto" w:fill="FFFFFF"/>
        </w:rPr>
        <w:t>‘’We will involve and empower our communities, working with partners in local government, health, fire and Welsh Government to deliver services that people need.’’</w:t>
      </w:r>
    </w:p>
    <w:p w14:paraId="4B8BDD0E" w14:textId="77777777" w:rsidR="00176F08" w:rsidRPr="00DE0DEA" w:rsidRDefault="00176F08" w:rsidP="003A338C">
      <w:pPr>
        <w:pStyle w:val="ListParagraph"/>
        <w:numPr>
          <w:ilvl w:val="0"/>
          <w:numId w:val="6"/>
        </w:numPr>
        <w:spacing w:line="360" w:lineRule="auto"/>
        <w:rPr>
          <w:rFonts w:ascii="Arial" w:hAnsi="Arial" w:cs="Arial"/>
          <w:sz w:val="22"/>
          <w:szCs w:val="22"/>
        </w:rPr>
      </w:pPr>
      <w:r w:rsidRPr="00DE0DEA">
        <w:rPr>
          <w:rFonts w:ascii="Arial" w:hAnsi="Arial" w:cs="Arial"/>
          <w:sz w:val="22"/>
          <w:szCs w:val="22"/>
          <w:shd w:val="clear" w:color="auto" w:fill="FFFFFF"/>
        </w:rPr>
        <w:t>‘’We will reduce and prevent crime and anti-social behaviour to keep people safe and confident in their homes and communities.’’ (South Wales Police, 2021).</w:t>
      </w:r>
    </w:p>
    <w:p w14:paraId="4FAC2DD6" w14:textId="77777777"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South Wales Police took part in the reassurance programme in 2003, which led to the established Neighbourhood Policing programme of today. This saw the introduction of Police Community Support Officers who are a vital component in the delivery of Neighbourhood Policing. PCSO’s and Neighbourhood Police Officers are responsible for ensuring a link between the Police service and the communities in which it serves (South Wales Police, 2021).</w:t>
      </w:r>
    </w:p>
    <w:p w14:paraId="06CA5B91" w14:textId="77777777" w:rsidR="00176F08" w:rsidRPr="00DE0DEA" w:rsidRDefault="00176F08" w:rsidP="003A338C">
      <w:pPr>
        <w:spacing w:line="360" w:lineRule="auto"/>
        <w:rPr>
          <w:rFonts w:ascii="Arial" w:hAnsi="Arial" w:cs="Arial"/>
          <w:sz w:val="22"/>
          <w:szCs w:val="22"/>
        </w:rPr>
      </w:pPr>
    </w:p>
    <w:p w14:paraId="3F4C2EB6" w14:textId="190242D3" w:rsidR="00176F08" w:rsidRPr="00DE0DEA" w:rsidRDefault="00176F08" w:rsidP="003A338C">
      <w:pPr>
        <w:spacing w:line="360" w:lineRule="auto"/>
        <w:rPr>
          <w:rFonts w:ascii="Arial" w:hAnsi="Arial" w:cs="Arial"/>
          <w:b/>
          <w:bCs/>
          <w:sz w:val="22"/>
          <w:szCs w:val="22"/>
        </w:rPr>
      </w:pPr>
      <w:r w:rsidRPr="00DE0DEA">
        <w:rPr>
          <w:rFonts w:ascii="Arial" w:hAnsi="Arial" w:cs="Arial"/>
          <w:b/>
          <w:bCs/>
          <w:sz w:val="22"/>
          <w:szCs w:val="22"/>
        </w:rPr>
        <w:t>2.3 Neighbourhood Policing Strategies and Theories</w:t>
      </w:r>
    </w:p>
    <w:p w14:paraId="2C54E804" w14:textId="29BCDE6A"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 xml:space="preserve">The most regarded </w:t>
      </w:r>
      <w:r w:rsidR="00A86647" w:rsidRPr="00DE0DEA">
        <w:rPr>
          <w:rFonts w:ascii="Arial" w:hAnsi="Arial" w:cs="Arial"/>
          <w:sz w:val="22"/>
          <w:szCs w:val="22"/>
        </w:rPr>
        <w:t xml:space="preserve">theory which supports </w:t>
      </w:r>
      <w:r w:rsidRPr="00DE0DEA">
        <w:rPr>
          <w:rFonts w:ascii="Arial" w:hAnsi="Arial" w:cs="Arial"/>
          <w:sz w:val="22"/>
          <w:szCs w:val="22"/>
        </w:rPr>
        <w:t>Neighbourhood Policing is known as the Broken Window Theory</w:t>
      </w:r>
      <w:r w:rsidR="00A86647" w:rsidRPr="00DE0DEA">
        <w:rPr>
          <w:rFonts w:ascii="Arial" w:hAnsi="Arial" w:cs="Arial"/>
          <w:sz w:val="22"/>
          <w:szCs w:val="22"/>
        </w:rPr>
        <w:t xml:space="preserve">, </w:t>
      </w:r>
      <w:r w:rsidRPr="00DE0DEA">
        <w:rPr>
          <w:rFonts w:ascii="Arial" w:hAnsi="Arial" w:cs="Arial"/>
          <w:sz w:val="22"/>
          <w:szCs w:val="22"/>
        </w:rPr>
        <w:t xml:space="preserve">devised by Kelling and Wilson in 1982. In summary, the theory states that if an area has </w:t>
      </w:r>
      <w:r w:rsidR="00A86647" w:rsidRPr="00DE0DEA">
        <w:rPr>
          <w:rFonts w:ascii="Arial" w:hAnsi="Arial" w:cs="Arial"/>
          <w:sz w:val="22"/>
          <w:szCs w:val="22"/>
        </w:rPr>
        <w:t xml:space="preserve">any </w:t>
      </w:r>
      <w:r w:rsidRPr="00DE0DEA">
        <w:rPr>
          <w:rFonts w:ascii="Arial" w:hAnsi="Arial" w:cs="Arial"/>
          <w:sz w:val="22"/>
          <w:szCs w:val="22"/>
        </w:rPr>
        <w:t>signs of being unkept or</w:t>
      </w:r>
      <w:r w:rsidR="00A86647" w:rsidRPr="00DE0DEA">
        <w:rPr>
          <w:rFonts w:ascii="Arial" w:hAnsi="Arial" w:cs="Arial"/>
          <w:sz w:val="22"/>
          <w:szCs w:val="22"/>
        </w:rPr>
        <w:t xml:space="preserve"> demonstrates scenes of </w:t>
      </w:r>
      <w:r w:rsidRPr="00DE0DEA">
        <w:rPr>
          <w:rFonts w:ascii="Arial" w:hAnsi="Arial" w:cs="Arial"/>
          <w:sz w:val="22"/>
          <w:szCs w:val="22"/>
        </w:rPr>
        <w:t>minor disorder</w:t>
      </w:r>
      <w:r w:rsidR="00A86647" w:rsidRPr="00DE0DEA">
        <w:rPr>
          <w:rFonts w:ascii="Arial" w:hAnsi="Arial" w:cs="Arial"/>
          <w:sz w:val="22"/>
          <w:szCs w:val="22"/>
        </w:rPr>
        <w:t xml:space="preserve"> </w:t>
      </w:r>
      <w:r w:rsidRPr="00DE0DEA">
        <w:rPr>
          <w:rFonts w:ascii="Arial" w:hAnsi="Arial" w:cs="Arial"/>
          <w:sz w:val="22"/>
          <w:szCs w:val="22"/>
        </w:rPr>
        <w:t>then this will encourage further disorder which will eventually lead to more serious crimes. It is the belief of the theory that if minor disorder is dealt with and ‘broken windows’ are repaired then the crime rate in that area will see a reduction. Managing these minor disorders and unkept streets</w:t>
      </w:r>
      <w:r w:rsidR="004C6AD0" w:rsidRPr="00DE0DEA">
        <w:rPr>
          <w:rFonts w:ascii="Arial" w:hAnsi="Arial" w:cs="Arial"/>
          <w:sz w:val="22"/>
          <w:szCs w:val="22"/>
        </w:rPr>
        <w:t xml:space="preserve"> is the responsibility of </w:t>
      </w:r>
      <w:r w:rsidRPr="00DE0DEA">
        <w:rPr>
          <w:rFonts w:ascii="Arial" w:hAnsi="Arial" w:cs="Arial"/>
          <w:sz w:val="22"/>
          <w:szCs w:val="22"/>
        </w:rPr>
        <w:t>Police service</w:t>
      </w:r>
      <w:r w:rsidR="004C6AD0" w:rsidRPr="00DE0DEA">
        <w:rPr>
          <w:rFonts w:ascii="Arial" w:hAnsi="Arial" w:cs="Arial"/>
          <w:sz w:val="22"/>
          <w:szCs w:val="22"/>
        </w:rPr>
        <w:t>s</w:t>
      </w:r>
      <w:r w:rsidRPr="00DE0DEA">
        <w:rPr>
          <w:rFonts w:ascii="Arial" w:hAnsi="Arial" w:cs="Arial"/>
          <w:sz w:val="22"/>
          <w:szCs w:val="22"/>
        </w:rPr>
        <w:t xml:space="preserve"> and partnering agencies</w:t>
      </w:r>
      <w:r w:rsidR="004C6AD0" w:rsidRPr="00DE0DEA">
        <w:rPr>
          <w:rFonts w:ascii="Arial" w:hAnsi="Arial" w:cs="Arial"/>
          <w:sz w:val="22"/>
          <w:szCs w:val="22"/>
        </w:rPr>
        <w:t xml:space="preserve">, solving these problems </w:t>
      </w:r>
      <w:r w:rsidRPr="00DE0DEA">
        <w:rPr>
          <w:rFonts w:ascii="Arial" w:hAnsi="Arial" w:cs="Arial"/>
          <w:sz w:val="22"/>
          <w:szCs w:val="22"/>
        </w:rPr>
        <w:t xml:space="preserve">will lead </w:t>
      </w:r>
      <w:r w:rsidR="00A86647" w:rsidRPr="00DE0DEA">
        <w:rPr>
          <w:rFonts w:ascii="Arial" w:hAnsi="Arial" w:cs="Arial"/>
          <w:sz w:val="22"/>
          <w:szCs w:val="22"/>
        </w:rPr>
        <w:t>to improving the feeling of safety</w:t>
      </w:r>
      <w:r w:rsidR="004C6AD0" w:rsidRPr="00DE0DEA">
        <w:rPr>
          <w:rFonts w:ascii="Arial" w:hAnsi="Arial" w:cs="Arial"/>
          <w:sz w:val="22"/>
          <w:szCs w:val="22"/>
        </w:rPr>
        <w:t xml:space="preserve"> </w:t>
      </w:r>
      <w:r w:rsidR="00A86647" w:rsidRPr="00DE0DEA">
        <w:rPr>
          <w:rFonts w:ascii="Arial" w:hAnsi="Arial" w:cs="Arial"/>
          <w:sz w:val="22"/>
          <w:szCs w:val="22"/>
        </w:rPr>
        <w:t>and</w:t>
      </w:r>
      <w:r w:rsidR="004C6AD0" w:rsidRPr="00DE0DEA">
        <w:rPr>
          <w:rFonts w:ascii="Arial" w:hAnsi="Arial" w:cs="Arial"/>
          <w:sz w:val="22"/>
          <w:szCs w:val="22"/>
        </w:rPr>
        <w:t xml:space="preserve"> a reduction in recorded crime within a community </w:t>
      </w:r>
      <w:r w:rsidRPr="00DE0DEA">
        <w:rPr>
          <w:rFonts w:ascii="Arial" w:hAnsi="Arial" w:cs="Arial"/>
          <w:sz w:val="22"/>
          <w:szCs w:val="22"/>
        </w:rPr>
        <w:t xml:space="preserve">(Rahul, 2022). </w:t>
      </w:r>
    </w:p>
    <w:p w14:paraId="5055B2C0" w14:textId="3687BC8C" w:rsidR="00176F08" w:rsidRPr="00DE0DEA" w:rsidRDefault="00176F08" w:rsidP="003A338C">
      <w:pPr>
        <w:spacing w:line="360" w:lineRule="auto"/>
        <w:ind w:firstLine="720"/>
        <w:rPr>
          <w:rFonts w:ascii="Arial" w:hAnsi="Arial" w:cs="Arial"/>
          <w:sz w:val="22"/>
          <w:szCs w:val="22"/>
          <w:shd w:val="clear" w:color="auto" w:fill="FFFFFF"/>
        </w:rPr>
      </w:pPr>
      <w:r w:rsidRPr="00DE0DEA">
        <w:rPr>
          <w:rFonts w:ascii="Arial" w:hAnsi="Arial" w:cs="Arial"/>
          <w:sz w:val="22"/>
          <w:szCs w:val="22"/>
        </w:rPr>
        <w:t xml:space="preserve">In 2008, researchers from the University of Groningan decided to test the Broken Window Theory. The researchers set up </w:t>
      </w:r>
      <w:r w:rsidR="001F2781" w:rsidRPr="00DE0DEA">
        <w:rPr>
          <w:rFonts w:ascii="Arial" w:hAnsi="Arial" w:cs="Arial"/>
          <w:sz w:val="22"/>
          <w:szCs w:val="22"/>
        </w:rPr>
        <w:t xml:space="preserve">several </w:t>
      </w:r>
      <w:r w:rsidRPr="00DE0DEA">
        <w:rPr>
          <w:rFonts w:ascii="Arial" w:hAnsi="Arial" w:cs="Arial"/>
          <w:sz w:val="22"/>
          <w:szCs w:val="22"/>
        </w:rPr>
        <w:t>urban areas</w:t>
      </w:r>
      <w:r w:rsidR="001F2781" w:rsidRPr="00DE0DEA">
        <w:rPr>
          <w:rFonts w:ascii="Arial" w:hAnsi="Arial" w:cs="Arial"/>
          <w:sz w:val="22"/>
          <w:szCs w:val="22"/>
        </w:rPr>
        <w:t xml:space="preserve"> as test samples.</w:t>
      </w:r>
      <w:r w:rsidRPr="00DE0DEA">
        <w:rPr>
          <w:rFonts w:ascii="Arial" w:hAnsi="Arial" w:cs="Arial"/>
          <w:sz w:val="22"/>
          <w:szCs w:val="22"/>
        </w:rPr>
        <w:t xml:space="preserve"> </w:t>
      </w:r>
      <w:r w:rsidR="001F2781" w:rsidRPr="00DE0DEA">
        <w:rPr>
          <w:rFonts w:ascii="Arial" w:hAnsi="Arial" w:cs="Arial"/>
          <w:sz w:val="22"/>
          <w:szCs w:val="22"/>
        </w:rPr>
        <w:t>O</w:t>
      </w:r>
      <w:r w:rsidRPr="00DE0DEA">
        <w:rPr>
          <w:rFonts w:ascii="Arial" w:hAnsi="Arial" w:cs="Arial"/>
          <w:sz w:val="22"/>
          <w:szCs w:val="22"/>
        </w:rPr>
        <w:t>ne</w:t>
      </w:r>
      <w:r w:rsidR="001F2781" w:rsidRPr="00DE0DEA">
        <w:rPr>
          <w:rFonts w:ascii="Arial" w:hAnsi="Arial" w:cs="Arial"/>
          <w:sz w:val="22"/>
          <w:szCs w:val="22"/>
        </w:rPr>
        <w:t xml:space="preserve"> of these areas</w:t>
      </w:r>
      <w:r w:rsidRPr="00DE0DEA">
        <w:rPr>
          <w:rFonts w:ascii="Arial" w:hAnsi="Arial" w:cs="Arial"/>
          <w:sz w:val="22"/>
          <w:szCs w:val="22"/>
        </w:rPr>
        <w:t xml:space="preserve"> w</w:t>
      </w:r>
      <w:r w:rsidR="001F2781" w:rsidRPr="00DE0DEA">
        <w:rPr>
          <w:rFonts w:ascii="Arial" w:hAnsi="Arial" w:cs="Arial"/>
          <w:sz w:val="22"/>
          <w:szCs w:val="22"/>
        </w:rPr>
        <w:t xml:space="preserve">as </w:t>
      </w:r>
      <w:r w:rsidRPr="00DE0DEA">
        <w:rPr>
          <w:rFonts w:ascii="Arial" w:hAnsi="Arial" w:cs="Arial"/>
          <w:sz w:val="22"/>
          <w:szCs w:val="22"/>
        </w:rPr>
        <w:t>clear of graffiti and litter</w:t>
      </w:r>
      <w:r w:rsidR="001F2781" w:rsidRPr="00DE0DEA">
        <w:rPr>
          <w:rFonts w:ascii="Arial" w:hAnsi="Arial" w:cs="Arial"/>
          <w:sz w:val="22"/>
          <w:szCs w:val="22"/>
        </w:rPr>
        <w:t xml:space="preserve"> and presented well, </w:t>
      </w:r>
      <w:r w:rsidRPr="00DE0DEA">
        <w:rPr>
          <w:rFonts w:ascii="Arial" w:hAnsi="Arial" w:cs="Arial"/>
          <w:sz w:val="22"/>
          <w:szCs w:val="22"/>
        </w:rPr>
        <w:t xml:space="preserve">the other </w:t>
      </w:r>
      <w:r w:rsidR="001F2781" w:rsidRPr="00DE0DEA">
        <w:rPr>
          <w:rFonts w:ascii="Arial" w:hAnsi="Arial" w:cs="Arial"/>
          <w:sz w:val="22"/>
          <w:szCs w:val="22"/>
        </w:rPr>
        <w:t>area had</w:t>
      </w:r>
      <w:r w:rsidRPr="00DE0DEA">
        <w:rPr>
          <w:rFonts w:ascii="Arial" w:hAnsi="Arial" w:cs="Arial"/>
          <w:sz w:val="22"/>
          <w:szCs w:val="22"/>
        </w:rPr>
        <w:t xml:space="preserve"> visible signs of </w:t>
      </w:r>
      <w:r w:rsidRPr="00DE0DEA">
        <w:rPr>
          <w:rFonts w:ascii="Arial" w:hAnsi="Arial" w:cs="Arial"/>
          <w:sz w:val="22"/>
          <w:szCs w:val="22"/>
        </w:rPr>
        <w:lastRenderedPageBreak/>
        <w:t xml:space="preserve">low-level disorder. The researchers found that the area with low levels of disorder had more people littering and more people willing to take an envelope out of a mailbox containing five euros. This research further supported that preventing minor criminal offences and </w:t>
      </w:r>
      <w:r w:rsidR="001F2781" w:rsidRPr="00DE0DEA">
        <w:rPr>
          <w:rFonts w:ascii="Arial" w:hAnsi="Arial" w:cs="Arial"/>
          <w:sz w:val="22"/>
          <w:szCs w:val="22"/>
        </w:rPr>
        <w:t xml:space="preserve">creating </w:t>
      </w:r>
      <w:r w:rsidRPr="00DE0DEA">
        <w:rPr>
          <w:rFonts w:ascii="Arial" w:hAnsi="Arial" w:cs="Arial"/>
          <w:sz w:val="22"/>
          <w:szCs w:val="22"/>
        </w:rPr>
        <w:t>a sense of pride within a community will have a</w:t>
      </w:r>
      <w:r w:rsidR="001F2781" w:rsidRPr="00DE0DEA">
        <w:rPr>
          <w:rFonts w:ascii="Arial" w:hAnsi="Arial" w:cs="Arial"/>
          <w:sz w:val="22"/>
          <w:szCs w:val="22"/>
        </w:rPr>
        <w:t xml:space="preserve"> positive impact on the reduction of crime in an area</w:t>
      </w:r>
      <w:r w:rsidR="00D90ED4" w:rsidRPr="00DE0DEA">
        <w:rPr>
          <w:rFonts w:ascii="Arial" w:hAnsi="Arial" w:cs="Arial"/>
          <w:sz w:val="22"/>
          <w:szCs w:val="22"/>
        </w:rPr>
        <w:t>, this research concluded by demonstrating support towards the Broken Window Theory</w:t>
      </w:r>
      <w:r w:rsidR="001F2781" w:rsidRPr="00DE0DEA">
        <w:rPr>
          <w:rFonts w:ascii="Arial" w:hAnsi="Arial" w:cs="Arial"/>
          <w:sz w:val="22"/>
          <w:szCs w:val="22"/>
        </w:rPr>
        <w:t xml:space="preserve"> </w:t>
      </w:r>
      <w:r w:rsidRPr="00DE0DEA">
        <w:rPr>
          <w:rFonts w:ascii="Arial" w:hAnsi="Arial" w:cs="Arial"/>
          <w:sz w:val="22"/>
          <w:szCs w:val="22"/>
          <w:shd w:val="clear" w:color="auto" w:fill="FFFFFF"/>
        </w:rPr>
        <w:t>(Ferriere et al., 2008).</w:t>
      </w:r>
    </w:p>
    <w:p w14:paraId="02B74CAA" w14:textId="675BFCE3" w:rsidR="00176F08" w:rsidRPr="00DE0DEA" w:rsidRDefault="00176F08" w:rsidP="003A338C">
      <w:pPr>
        <w:spacing w:line="360" w:lineRule="auto"/>
        <w:ind w:firstLine="720"/>
        <w:rPr>
          <w:rFonts w:ascii="Arial" w:hAnsi="Arial" w:cs="Arial"/>
          <w:sz w:val="22"/>
          <w:szCs w:val="22"/>
          <w:shd w:val="clear" w:color="auto" w:fill="FFFFFF"/>
        </w:rPr>
      </w:pPr>
      <w:r w:rsidRPr="00DE0DEA">
        <w:rPr>
          <w:rFonts w:ascii="Arial" w:hAnsi="Arial" w:cs="Arial"/>
          <w:sz w:val="22"/>
          <w:szCs w:val="22"/>
          <w:shd w:val="clear" w:color="auto" w:fill="FFFFFF"/>
        </w:rPr>
        <w:t xml:space="preserve">One of the most </w:t>
      </w:r>
      <w:r w:rsidR="00C613F5" w:rsidRPr="00DE0DEA">
        <w:rPr>
          <w:rFonts w:ascii="Arial" w:hAnsi="Arial" w:cs="Arial"/>
          <w:sz w:val="22"/>
          <w:szCs w:val="22"/>
          <w:shd w:val="clear" w:color="auto" w:fill="FFFFFF"/>
        </w:rPr>
        <w:t xml:space="preserve">widely </w:t>
      </w:r>
      <w:r w:rsidRPr="00DE0DEA">
        <w:rPr>
          <w:rFonts w:ascii="Arial" w:hAnsi="Arial" w:cs="Arial"/>
          <w:sz w:val="22"/>
          <w:szCs w:val="22"/>
          <w:shd w:val="clear" w:color="auto" w:fill="FFFFFF"/>
        </w:rPr>
        <w:t>utilised strategies wi</w:t>
      </w:r>
      <w:r w:rsidR="00C613F5" w:rsidRPr="00DE0DEA">
        <w:rPr>
          <w:rFonts w:ascii="Arial" w:hAnsi="Arial" w:cs="Arial"/>
          <w:sz w:val="22"/>
          <w:szCs w:val="22"/>
          <w:shd w:val="clear" w:color="auto" w:fill="FFFFFF"/>
        </w:rPr>
        <w:t xml:space="preserve">thin </w:t>
      </w:r>
      <w:r w:rsidRPr="00DE0DEA">
        <w:rPr>
          <w:rFonts w:ascii="Arial" w:hAnsi="Arial" w:cs="Arial"/>
          <w:sz w:val="22"/>
          <w:szCs w:val="22"/>
          <w:shd w:val="clear" w:color="auto" w:fill="FFFFFF"/>
        </w:rPr>
        <w:t xml:space="preserve">Neighbourhood Policing is the use of high visibility foot patrols. Foot patrols were introduced upon the formation of the first organised Police force in the United Kingdom. In 1829 Sir Robert Peel formed the Metropolitan London Police Force, Peel believed that communities would be deterred from committing offences if they saw a Police presence on the streets, Peel believed the public would be </w:t>
      </w:r>
      <w:r w:rsidRPr="00DE0DEA">
        <w:rPr>
          <w:rFonts w:ascii="Arial" w:hAnsi="Arial" w:cs="Arial"/>
          <w:spacing w:val="-2"/>
          <w:sz w:val="22"/>
          <w:szCs w:val="22"/>
          <w:shd w:val="clear" w:color="auto" w:fill="FFFFFF"/>
        </w:rPr>
        <w:t xml:space="preserve">“unremitting through visible patrol” </w:t>
      </w:r>
      <w:r w:rsidRPr="00DE0DEA">
        <w:rPr>
          <w:rFonts w:ascii="Arial" w:hAnsi="Arial" w:cs="Arial"/>
          <w:sz w:val="22"/>
          <w:szCs w:val="22"/>
          <w:shd w:val="clear" w:color="auto" w:fill="FFFFFF"/>
        </w:rPr>
        <w:t>(</w:t>
      </w:r>
      <w:bookmarkStart w:id="3" w:name="_Hlk149735421"/>
      <w:r w:rsidRPr="00DE0DEA">
        <w:rPr>
          <w:rFonts w:ascii="Arial" w:hAnsi="Arial" w:cs="Arial"/>
          <w:sz w:val="22"/>
          <w:szCs w:val="22"/>
          <w:shd w:val="clear" w:color="auto" w:fill="FFFFFF"/>
        </w:rPr>
        <w:t>Ratcliffe et al, 2011</w:t>
      </w:r>
      <w:bookmarkEnd w:id="3"/>
      <w:r w:rsidRPr="00DE0DEA">
        <w:rPr>
          <w:rFonts w:ascii="Arial" w:hAnsi="Arial" w:cs="Arial"/>
          <w:sz w:val="22"/>
          <w:szCs w:val="22"/>
          <w:shd w:val="clear" w:color="auto" w:fill="FFFFFF"/>
        </w:rPr>
        <w:t>). The use of foot patrols was found to increase public confidence and the sense of safety within an area, it was found that alone, foot patrols could not be highlighted as a reason for the reduction of crime in an area</w:t>
      </w:r>
      <w:r w:rsidR="00C613F5" w:rsidRPr="00DE0DEA">
        <w:rPr>
          <w:rFonts w:ascii="Arial" w:hAnsi="Arial" w:cs="Arial"/>
          <w:sz w:val="22"/>
          <w:szCs w:val="22"/>
          <w:shd w:val="clear" w:color="auto" w:fill="FFFFFF"/>
        </w:rPr>
        <w:t xml:space="preserve"> (Tung, 2019)</w:t>
      </w:r>
      <w:r w:rsidRPr="00DE0DEA">
        <w:rPr>
          <w:rFonts w:ascii="Arial" w:hAnsi="Arial" w:cs="Arial"/>
          <w:sz w:val="22"/>
          <w:szCs w:val="22"/>
          <w:shd w:val="clear" w:color="auto" w:fill="FFFFFF"/>
        </w:rPr>
        <w:t xml:space="preserve">. Researchers confirmed that targeted patrols alongside problem solving, and community engagement have reduced the rate of crime within areas (Quinton and Tuffin, 2007), this targeted patrol strategy is better known as Hot Spot Policing. Hot Spot policing is simply a targeted approach to tackling crime – A hot spot is a small geographical area in which high levels of criminal activity and disorder are identified and expected, a hot spot could be a building, group of buildings, a street or a bus stop (Ratcliffe et al., 2011). Two theories have been created to support the theory of Hot Spot Policing, the first of these is the Deterrence Theory (Beccaria, 1764) which simply states that offenders must feel that the reward for committing an offence is outweighed by the potential punishment and likelihood that they will be caught before being successful. To achieve this the Police and partnering agencies must create this environment by working together (Braga, 2016). The second supporting theory is the Crime Opportunity Theory which is best described with the Problem Analysis Triangle as shown in Fig 1. </w:t>
      </w:r>
    </w:p>
    <w:p w14:paraId="71924C22" w14:textId="77777777" w:rsidR="00A03731" w:rsidRPr="00DE0DEA" w:rsidRDefault="00A03731" w:rsidP="003A338C">
      <w:pPr>
        <w:spacing w:line="360" w:lineRule="auto"/>
        <w:ind w:firstLine="720"/>
        <w:rPr>
          <w:rFonts w:ascii="Arial" w:hAnsi="Arial" w:cs="Arial"/>
          <w:sz w:val="22"/>
          <w:szCs w:val="22"/>
          <w:shd w:val="clear" w:color="auto" w:fill="FFFFFF"/>
        </w:rPr>
      </w:pPr>
    </w:p>
    <w:p w14:paraId="02F0B552" w14:textId="77777777" w:rsidR="00A03731" w:rsidRPr="00DE0DEA" w:rsidRDefault="00A03731" w:rsidP="003A338C">
      <w:pPr>
        <w:spacing w:line="360" w:lineRule="auto"/>
        <w:ind w:firstLine="720"/>
        <w:rPr>
          <w:rFonts w:ascii="Arial" w:hAnsi="Arial" w:cs="Arial"/>
          <w:sz w:val="22"/>
          <w:szCs w:val="22"/>
          <w:shd w:val="clear" w:color="auto" w:fill="FFFFFF"/>
        </w:rPr>
      </w:pPr>
    </w:p>
    <w:p w14:paraId="358688D7" w14:textId="77777777" w:rsidR="00A03731" w:rsidRPr="00DE0DEA" w:rsidRDefault="00A03731" w:rsidP="003A338C">
      <w:pPr>
        <w:spacing w:line="360" w:lineRule="auto"/>
        <w:ind w:firstLine="720"/>
        <w:rPr>
          <w:rFonts w:ascii="Arial" w:hAnsi="Arial" w:cs="Arial"/>
          <w:sz w:val="22"/>
          <w:szCs w:val="22"/>
          <w:shd w:val="clear" w:color="auto" w:fill="FFFFFF"/>
        </w:rPr>
      </w:pPr>
    </w:p>
    <w:p w14:paraId="7989E854" w14:textId="77777777" w:rsidR="00A03731" w:rsidRPr="00DE0DEA" w:rsidRDefault="00A03731" w:rsidP="003A338C">
      <w:pPr>
        <w:spacing w:line="360" w:lineRule="auto"/>
        <w:ind w:firstLine="720"/>
        <w:rPr>
          <w:rFonts w:ascii="Arial" w:hAnsi="Arial" w:cs="Arial"/>
          <w:sz w:val="22"/>
          <w:szCs w:val="22"/>
          <w:shd w:val="clear" w:color="auto" w:fill="FFFFFF"/>
        </w:rPr>
      </w:pPr>
    </w:p>
    <w:p w14:paraId="13869EC5" w14:textId="77777777" w:rsidR="00A03731" w:rsidRPr="00DE0DEA" w:rsidRDefault="00A03731" w:rsidP="003A338C">
      <w:pPr>
        <w:spacing w:line="360" w:lineRule="auto"/>
        <w:ind w:firstLine="720"/>
        <w:rPr>
          <w:rFonts w:ascii="Arial" w:hAnsi="Arial" w:cs="Arial"/>
          <w:sz w:val="22"/>
          <w:szCs w:val="22"/>
          <w:shd w:val="clear" w:color="auto" w:fill="FFFFFF"/>
        </w:rPr>
      </w:pPr>
    </w:p>
    <w:p w14:paraId="4D04D239" w14:textId="77777777" w:rsidR="00176F08" w:rsidRPr="00DE0DEA" w:rsidRDefault="00176F08" w:rsidP="003A338C">
      <w:pPr>
        <w:spacing w:line="360" w:lineRule="auto"/>
        <w:rPr>
          <w:rFonts w:ascii="Arial" w:hAnsi="Arial" w:cs="Arial"/>
          <w:sz w:val="22"/>
          <w:szCs w:val="22"/>
          <w:shd w:val="clear" w:color="auto" w:fill="FFFFFF"/>
        </w:rPr>
      </w:pPr>
    </w:p>
    <w:p w14:paraId="4D01C4F4" w14:textId="77777777" w:rsidR="00176F08" w:rsidRPr="00DE0DEA" w:rsidRDefault="00176F08" w:rsidP="003A338C">
      <w:pPr>
        <w:spacing w:line="360" w:lineRule="auto"/>
        <w:ind w:firstLine="720"/>
        <w:rPr>
          <w:rFonts w:ascii="Arial" w:hAnsi="Arial" w:cs="Arial"/>
          <w:b/>
          <w:bCs/>
          <w:sz w:val="22"/>
          <w:szCs w:val="22"/>
          <w:shd w:val="clear" w:color="auto" w:fill="FFFFFF"/>
        </w:rPr>
      </w:pPr>
      <w:r w:rsidRPr="00DE0DEA">
        <w:rPr>
          <w:rFonts w:ascii="Arial" w:hAnsi="Arial" w:cs="Arial"/>
          <w:b/>
          <w:bCs/>
          <w:sz w:val="22"/>
          <w:szCs w:val="22"/>
          <w:shd w:val="clear" w:color="auto" w:fill="FFFFFF"/>
        </w:rPr>
        <w:lastRenderedPageBreak/>
        <w:t>Fig 1.</w:t>
      </w:r>
    </w:p>
    <w:p w14:paraId="57ED92DD" w14:textId="77777777" w:rsidR="00176F08" w:rsidRPr="00DE0DEA" w:rsidRDefault="00176F08" w:rsidP="003A338C">
      <w:pPr>
        <w:spacing w:line="360" w:lineRule="auto"/>
        <w:ind w:firstLine="720"/>
        <w:rPr>
          <w:rFonts w:ascii="Arial" w:hAnsi="Arial" w:cs="Arial"/>
          <w:sz w:val="22"/>
          <w:szCs w:val="22"/>
          <w:shd w:val="clear" w:color="auto" w:fill="FFFFFF"/>
        </w:rPr>
      </w:pPr>
      <w:r w:rsidRPr="00DE0DEA">
        <w:rPr>
          <w:rFonts w:ascii="Arial" w:hAnsi="Arial" w:cs="Arial"/>
          <w:noProof/>
          <w:sz w:val="22"/>
          <w:szCs w:val="22"/>
        </w:rPr>
        <w:drawing>
          <wp:inline distT="0" distB="0" distL="0" distR="0" wp14:anchorId="1593C7ED" wp14:editId="61697E60">
            <wp:extent cx="5731510" cy="1806092"/>
            <wp:effectExtent l="0" t="0" r="0" b="3810"/>
            <wp:docPr id="1254215579" name="Picture 1254215579" descr="Problem analysis triangle showing offender, location and victim/ta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blem analysis triangle showing offender, location and victim/targe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806092"/>
                    </a:xfrm>
                    <a:prstGeom prst="rect">
                      <a:avLst/>
                    </a:prstGeom>
                    <a:noFill/>
                    <a:ln>
                      <a:noFill/>
                    </a:ln>
                  </pic:spPr>
                </pic:pic>
              </a:graphicData>
            </a:graphic>
          </wp:inline>
        </w:drawing>
      </w:r>
    </w:p>
    <w:p w14:paraId="50281A66" w14:textId="6956197C" w:rsidR="00176F08" w:rsidRPr="00DE0DEA" w:rsidRDefault="00176F08" w:rsidP="003A338C">
      <w:pPr>
        <w:spacing w:line="360" w:lineRule="auto"/>
        <w:ind w:firstLine="720"/>
        <w:rPr>
          <w:rFonts w:ascii="Arial" w:hAnsi="Arial" w:cs="Arial"/>
          <w:sz w:val="22"/>
          <w:szCs w:val="22"/>
          <w:shd w:val="clear" w:color="auto" w:fill="FFFFFF"/>
        </w:rPr>
      </w:pPr>
      <w:r w:rsidRPr="00DE0DEA">
        <w:rPr>
          <w:rFonts w:ascii="Arial" w:hAnsi="Arial" w:cs="Arial"/>
          <w:sz w:val="22"/>
          <w:szCs w:val="22"/>
          <w:shd w:val="clear" w:color="auto" w:fill="FFFFFF"/>
        </w:rPr>
        <w:t>The problem analysis triangle allows for the Police service to easily identify problems within an area. The theory states that if one side of the triangle is removed or appropriately managed then there will not be an opportunity to commit an offence</w:t>
      </w:r>
      <w:r w:rsidR="0010766A" w:rsidRPr="00DE0DEA">
        <w:rPr>
          <w:rFonts w:ascii="Arial" w:hAnsi="Arial" w:cs="Arial"/>
          <w:sz w:val="22"/>
          <w:szCs w:val="22"/>
          <w:shd w:val="clear" w:color="auto" w:fill="FFFFFF"/>
        </w:rPr>
        <w:t>, therefore reducing crime</w:t>
      </w:r>
      <w:r w:rsidRPr="00DE0DEA">
        <w:rPr>
          <w:rFonts w:ascii="Arial" w:hAnsi="Arial" w:cs="Arial"/>
          <w:sz w:val="22"/>
          <w:szCs w:val="22"/>
          <w:shd w:val="clear" w:color="auto" w:fill="FFFFFF"/>
        </w:rPr>
        <w:t xml:space="preserve"> (College of Policing, 2022). </w:t>
      </w:r>
    </w:p>
    <w:p w14:paraId="2D89AD66" w14:textId="0763ADB0" w:rsidR="00176F08" w:rsidRPr="00DE0DEA" w:rsidRDefault="00176F08" w:rsidP="003A338C">
      <w:pPr>
        <w:spacing w:line="360" w:lineRule="auto"/>
        <w:ind w:firstLine="720"/>
        <w:rPr>
          <w:rFonts w:ascii="Arial" w:hAnsi="Arial" w:cs="Arial"/>
          <w:sz w:val="22"/>
          <w:szCs w:val="22"/>
          <w:shd w:val="clear" w:color="auto" w:fill="FFFFFF"/>
        </w:rPr>
      </w:pPr>
      <w:r w:rsidRPr="00DE0DEA">
        <w:rPr>
          <w:rFonts w:ascii="Arial" w:hAnsi="Arial" w:cs="Arial"/>
          <w:sz w:val="22"/>
          <w:szCs w:val="22"/>
          <w:shd w:val="clear" w:color="auto" w:fill="FFFFFF"/>
        </w:rPr>
        <w:t>In May 2021, the Denver Police Department US announced the launch of a hot spot programme to identify key areas in which fatal shootings were taking place in the city. Five areas were identified, Denver Police significantly increased foot patrols in these areas and focused on building rapport with locals</w:t>
      </w:r>
      <w:r w:rsidR="00B40A84" w:rsidRPr="00DE0DEA">
        <w:rPr>
          <w:rFonts w:ascii="Arial" w:hAnsi="Arial" w:cs="Arial"/>
          <w:sz w:val="22"/>
          <w:szCs w:val="22"/>
          <w:shd w:val="clear" w:color="auto" w:fill="FFFFFF"/>
        </w:rPr>
        <w:t xml:space="preserve">. </w:t>
      </w:r>
      <w:r w:rsidRPr="00DE0DEA">
        <w:rPr>
          <w:rFonts w:ascii="Arial" w:hAnsi="Arial" w:cs="Arial"/>
          <w:sz w:val="22"/>
          <w:szCs w:val="22"/>
          <w:shd w:val="clear" w:color="auto" w:fill="FFFFFF"/>
        </w:rPr>
        <w:t xml:space="preserve">A year later, the results of this hot spot approach showed a significant decrease in the number of shootings / murders going from fifty-seven reported in 2020 down to seven in 2022 (Bates, 2022). This supports the original theory set by Sir Robert Peel in 1829, it is believed </w:t>
      </w:r>
      <w:r w:rsidR="00B40A84" w:rsidRPr="00DE0DEA">
        <w:rPr>
          <w:rFonts w:ascii="Arial" w:hAnsi="Arial" w:cs="Arial"/>
          <w:sz w:val="22"/>
          <w:szCs w:val="22"/>
          <w:shd w:val="clear" w:color="auto" w:fill="FFFFFF"/>
        </w:rPr>
        <w:t xml:space="preserve">that </w:t>
      </w:r>
      <w:r w:rsidRPr="00DE0DEA">
        <w:rPr>
          <w:rFonts w:ascii="Arial" w:hAnsi="Arial" w:cs="Arial"/>
          <w:sz w:val="22"/>
          <w:szCs w:val="22"/>
          <w:shd w:val="clear" w:color="auto" w:fill="FFFFFF"/>
        </w:rPr>
        <w:t>by simply seeing Police Officers on the street people were</w:t>
      </w:r>
      <w:r w:rsidR="00B40A84" w:rsidRPr="00DE0DEA">
        <w:rPr>
          <w:rFonts w:ascii="Arial" w:hAnsi="Arial" w:cs="Arial"/>
          <w:sz w:val="22"/>
          <w:szCs w:val="22"/>
          <w:shd w:val="clear" w:color="auto" w:fill="FFFFFF"/>
        </w:rPr>
        <w:t xml:space="preserve"> </w:t>
      </w:r>
      <w:r w:rsidRPr="00DE0DEA">
        <w:rPr>
          <w:rFonts w:ascii="Arial" w:hAnsi="Arial" w:cs="Arial"/>
          <w:sz w:val="22"/>
          <w:szCs w:val="22"/>
          <w:shd w:val="clear" w:color="auto" w:fill="FFFFFF"/>
        </w:rPr>
        <w:t xml:space="preserve">deterred from openly </w:t>
      </w:r>
      <w:r w:rsidR="004933A6">
        <w:rPr>
          <w:rFonts w:ascii="Arial" w:hAnsi="Arial" w:cs="Arial"/>
          <w:sz w:val="22"/>
          <w:szCs w:val="22"/>
          <w:shd w:val="clear" w:color="auto" w:fill="FFFFFF"/>
        </w:rPr>
        <w:t>committing</w:t>
      </w:r>
      <w:r w:rsidRPr="00DE0DEA">
        <w:rPr>
          <w:rFonts w:ascii="Arial" w:hAnsi="Arial" w:cs="Arial"/>
          <w:sz w:val="22"/>
          <w:szCs w:val="22"/>
          <w:shd w:val="clear" w:color="auto" w:fill="FFFFFF"/>
        </w:rPr>
        <w:t xml:space="preserve"> gun crime. </w:t>
      </w:r>
    </w:p>
    <w:p w14:paraId="122B0AA8" w14:textId="0A76EB57" w:rsidR="00176F08" w:rsidRPr="00DE0DEA" w:rsidRDefault="00176F08" w:rsidP="003A338C">
      <w:pPr>
        <w:spacing w:line="360" w:lineRule="auto"/>
        <w:ind w:firstLine="720"/>
        <w:rPr>
          <w:rFonts w:ascii="Arial" w:hAnsi="Arial" w:cs="Arial"/>
          <w:sz w:val="22"/>
          <w:szCs w:val="22"/>
          <w:shd w:val="clear" w:color="auto" w:fill="FFFFFF"/>
        </w:rPr>
      </w:pPr>
      <w:r w:rsidRPr="00DE0DEA">
        <w:rPr>
          <w:rFonts w:ascii="Arial" w:hAnsi="Arial" w:cs="Arial"/>
          <w:sz w:val="22"/>
          <w:szCs w:val="22"/>
          <w:shd w:val="clear" w:color="auto" w:fill="FFFFFF"/>
        </w:rPr>
        <w:t>South Wales Police</w:t>
      </w:r>
      <w:r w:rsidR="005A27FF" w:rsidRPr="00DE0DEA">
        <w:rPr>
          <w:rFonts w:ascii="Arial" w:hAnsi="Arial" w:cs="Arial"/>
          <w:sz w:val="22"/>
          <w:szCs w:val="22"/>
          <w:shd w:val="clear" w:color="auto" w:fill="FFFFFF"/>
        </w:rPr>
        <w:t xml:space="preserve"> have adopted a similar hot spot policing approach,</w:t>
      </w:r>
      <w:r w:rsidRPr="00DE0DEA">
        <w:rPr>
          <w:rFonts w:ascii="Arial" w:hAnsi="Arial" w:cs="Arial"/>
          <w:sz w:val="22"/>
          <w:szCs w:val="22"/>
          <w:shd w:val="clear" w:color="auto" w:fill="FFFFFF"/>
        </w:rPr>
        <w:t xml:space="preserve"> utilis</w:t>
      </w:r>
      <w:r w:rsidR="005A27FF" w:rsidRPr="00DE0DEA">
        <w:rPr>
          <w:rFonts w:ascii="Arial" w:hAnsi="Arial" w:cs="Arial"/>
          <w:sz w:val="22"/>
          <w:szCs w:val="22"/>
          <w:shd w:val="clear" w:color="auto" w:fill="FFFFFF"/>
        </w:rPr>
        <w:t>ing</w:t>
      </w:r>
      <w:r w:rsidRPr="00DE0DEA">
        <w:rPr>
          <w:rFonts w:ascii="Arial" w:hAnsi="Arial" w:cs="Arial"/>
          <w:sz w:val="22"/>
          <w:szCs w:val="22"/>
          <w:shd w:val="clear" w:color="auto" w:fill="FFFFFF"/>
        </w:rPr>
        <w:t xml:space="preserve"> high visibility foot patrols </w:t>
      </w:r>
      <w:r w:rsidR="005A27FF" w:rsidRPr="00DE0DEA">
        <w:rPr>
          <w:rFonts w:ascii="Arial" w:hAnsi="Arial" w:cs="Arial"/>
          <w:sz w:val="22"/>
          <w:szCs w:val="22"/>
          <w:shd w:val="clear" w:color="auto" w:fill="FFFFFF"/>
        </w:rPr>
        <w:t>daily.</w:t>
      </w:r>
      <w:r w:rsidRPr="00DE0DEA">
        <w:rPr>
          <w:rFonts w:ascii="Arial" w:hAnsi="Arial" w:cs="Arial"/>
          <w:sz w:val="22"/>
          <w:szCs w:val="22"/>
          <w:shd w:val="clear" w:color="auto" w:fill="FFFFFF"/>
        </w:rPr>
        <w:t xml:space="preserve"> </w:t>
      </w:r>
      <w:r w:rsidR="005A27FF" w:rsidRPr="00DE0DEA">
        <w:rPr>
          <w:rFonts w:ascii="Arial" w:hAnsi="Arial" w:cs="Arial"/>
          <w:sz w:val="22"/>
          <w:szCs w:val="22"/>
          <w:shd w:val="clear" w:color="auto" w:fill="FFFFFF"/>
        </w:rPr>
        <w:t>I</w:t>
      </w:r>
      <w:r w:rsidRPr="00DE0DEA">
        <w:rPr>
          <w:rFonts w:ascii="Arial" w:hAnsi="Arial" w:cs="Arial"/>
          <w:sz w:val="22"/>
          <w:szCs w:val="22"/>
          <w:shd w:val="clear" w:color="auto" w:fill="FFFFFF"/>
        </w:rPr>
        <w:t>n 2023 several operations have looked to target established hot spot areas</w:t>
      </w:r>
      <w:r w:rsidR="005A27FF" w:rsidRPr="00DE0DEA">
        <w:rPr>
          <w:rFonts w:ascii="Arial" w:hAnsi="Arial" w:cs="Arial"/>
          <w:sz w:val="22"/>
          <w:szCs w:val="22"/>
          <w:shd w:val="clear" w:color="auto" w:fill="FFFFFF"/>
        </w:rPr>
        <w:t>, t</w:t>
      </w:r>
      <w:r w:rsidRPr="00DE0DEA">
        <w:rPr>
          <w:rFonts w:ascii="Arial" w:hAnsi="Arial" w:cs="Arial"/>
          <w:sz w:val="22"/>
          <w:szCs w:val="22"/>
          <w:shd w:val="clear" w:color="auto" w:fill="FFFFFF"/>
        </w:rPr>
        <w:t xml:space="preserve">hese operations </w:t>
      </w:r>
      <w:r w:rsidR="005A27FF" w:rsidRPr="00DE0DEA">
        <w:rPr>
          <w:rFonts w:ascii="Arial" w:hAnsi="Arial" w:cs="Arial"/>
          <w:sz w:val="22"/>
          <w:szCs w:val="22"/>
          <w:shd w:val="clear" w:color="auto" w:fill="FFFFFF"/>
        </w:rPr>
        <w:t>are</w:t>
      </w:r>
      <w:r w:rsidRPr="00DE0DEA">
        <w:rPr>
          <w:rFonts w:ascii="Arial" w:hAnsi="Arial" w:cs="Arial"/>
          <w:sz w:val="22"/>
          <w:szCs w:val="22"/>
          <w:shd w:val="clear" w:color="auto" w:fill="FFFFFF"/>
        </w:rPr>
        <w:t xml:space="preserve"> called Op</w:t>
      </w:r>
      <w:r w:rsidR="00EA27DA" w:rsidRPr="00DE0DEA">
        <w:rPr>
          <w:rFonts w:ascii="Arial" w:hAnsi="Arial" w:cs="Arial"/>
          <w:sz w:val="22"/>
          <w:szCs w:val="22"/>
          <w:shd w:val="clear" w:color="auto" w:fill="FFFFFF"/>
        </w:rPr>
        <w:t xml:space="preserve"> Adriatic</w:t>
      </w:r>
      <w:r w:rsidRPr="00DE0DEA">
        <w:rPr>
          <w:rFonts w:ascii="Arial" w:hAnsi="Arial" w:cs="Arial"/>
          <w:sz w:val="22"/>
          <w:szCs w:val="22"/>
          <w:shd w:val="clear" w:color="auto" w:fill="FFFFFF"/>
        </w:rPr>
        <w:t xml:space="preserve"> and Op </w:t>
      </w:r>
      <w:r w:rsidR="005A27FF" w:rsidRPr="00DE0DEA">
        <w:rPr>
          <w:rFonts w:ascii="Arial" w:hAnsi="Arial" w:cs="Arial"/>
          <w:sz w:val="22"/>
          <w:szCs w:val="22"/>
          <w:shd w:val="clear" w:color="auto" w:fill="FFFFFF"/>
        </w:rPr>
        <w:t>Viscaria</w:t>
      </w:r>
      <w:r w:rsidRPr="00DE0DEA">
        <w:rPr>
          <w:rFonts w:ascii="Arial" w:hAnsi="Arial" w:cs="Arial"/>
          <w:sz w:val="22"/>
          <w:szCs w:val="22"/>
          <w:shd w:val="clear" w:color="auto" w:fill="FFFFFF"/>
        </w:rPr>
        <w:t xml:space="preserve"> with the purpose of reassuring the public, reducing anti-social behaviour and showing a visible presence identified hot spot areas</w:t>
      </w:r>
      <w:r w:rsidR="009A6A05" w:rsidRPr="00DE0DEA">
        <w:rPr>
          <w:rFonts w:ascii="Arial" w:hAnsi="Arial" w:cs="Arial"/>
          <w:sz w:val="22"/>
          <w:szCs w:val="22"/>
          <w:shd w:val="clear" w:color="auto" w:fill="FFFFFF"/>
        </w:rPr>
        <w:t xml:space="preserve"> (South Wales Police, 2023).</w:t>
      </w:r>
      <w:r w:rsidRPr="00DE0DEA">
        <w:rPr>
          <w:rFonts w:ascii="Arial" w:hAnsi="Arial" w:cs="Arial"/>
          <w:sz w:val="22"/>
          <w:szCs w:val="22"/>
          <w:shd w:val="clear" w:color="auto" w:fill="FFFFFF"/>
        </w:rPr>
        <w:t xml:space="preserve"> Op </w:t>
      </w:r>
      <w:r w:rsidR="00EA27DA" w:rsidRPr="00DE0DEA">
        <w:rPr>
          <w:rFonts w:ascii="Arial" w:hAnsi="Arial" w:cs="Arial"/>
          <w:sz w:val="22"/>
          <w:szCs w:val="22"/>
          <w:shd w:val="clear" w:color="auto" w:fill="FFFFFF"/>
        </w:rPr>
        <w:t>Adriatic</w:t>
      </w:r>
      <w:r w:rsidRPr="00DE0DEA">
        <w:rPr>
          <w:rFonts w:ascii="Arial" w:hAnsi="Arial" w:cs="Arial"/>
          <w:sz w:val="22"/>
          <w:szCs w:val="22"/>
          <w:shd w:val="clear" w:color="auto" w:fill="FFFFFF"/>
        </w:rPr>
        <w:t xml:space="preserve"> covered the beach area of Aberavon, Port Talbot whilst Op </w:t>
      </w:r>
      <w:r w:rsidR="005A27FF" w:rsidRPr="00DE0DEA">
        <w:rPr>
          <w:rFonts w:ascii="Arial" w:hAnsi="Arial" w:cs="Arial"/>
          <w:sz w:val="22"/>
          <w:szCs w:val="22"/>
          <w:shd w:val="clear" w:color="auto" w:fill="FFFFFF"/>
        </w:rPr>
        <w:t>Viscaria</w:t>
      </w:r>
      <w:r w:rsidRPr="00DE0DEA">
        <w:rPr>
          <w:rFonts w:ascii="Arial" w:hAnsi="Arial" w:cs="Arial"/>
          <w:sz w:val="22"/>
          <w:szCs w:val="22"/>
          <w:shd w:val="clear" w:color="auto" w:fill="FFFFFF"/>
        </w:rPr>
        <w:t xml:space="preserve"> covered urban areas across multiple different areas within the South Wales Police area. This paper will look to gather</w:t>
      </w:r>
      <w:r w:rsidR="005A27FF" w:rsidRPr="00DE0DEA">
        <w:rPr>
          <w:rFonts w:ascii="Arial" w:hAnsi="Arial" w:cs="Arial"/>
          <w:sz w:val="22"/>
          <w:szCs w:val="22"/>
          <w:shd w:val="clear" w:color="auto" w:fill="FFFFFF"/>
        </w:rPr>
        <w:t xml:space="preserve"> </w:t>
      </w:r>
      <w:r w:rsidRPr="00DE0DEA">
        <w:rPr>
          <w:rFonts w:ascii="Arial" w:hAnsi="Arial" w:cs="Arial"/>
          <w:sz w:val="22"/>
          <w:szCs w:val="22"/>
          <w:shd w:val="clear" w:color="auto" w:fill="FFFFFF"/>
        </w:rPr>
        <w:t>information relating to these operations</w:t>
      </w:r>
      <w:r w:rsidR="005A27FF" w:rsidRPr="00DE0DEA">
        <w:rPr>
          <w:rFonts w:ascii="Arial" w:hAnsi="Arial" w:cs="Arial"/>
          <w:sz w:val="22"/>
          <w:szCs w:val="22"/>
          <w:shd w:val="clear" w:color="auto" w:fill="FFFFFF"/>
        </w:rPr>
        <w:t xml:space="preserve">, at presents no statistics are available to present. </w:t>
      </w:r>
      <w:r w:rsidRPr="00DE0DEA">
        <w:rPr>
          <w:rFonts w:ascii="Arial" w:hAnsi="Arial" w:cs="Arial"/>
          <w:sz w:val="22"/>
          <w:szCs w:val="22"/>
          <w:shd w:val="clear" w:color="auto" w:fill="FFFFFF"/>
        </w:rPr>
        <w:t xml:space="preserve"> </w:t>
      </w:r>
    </w:p>
    <w:p w14:paraId="6CCFC891" w14:textId="77777777" w:rsidR="00176F08" w:rsidRPr="00DE0DEA" w:rsidRDefault="00176F08" w:rsidP="003A338C">
      <w:pPr>
        <w:spacing w:line="360" w:lineRule="auto"/>
        <w:ind w:firstLine="720"/>
        <w:rPr>
          <w:rFonts w:ascii="Arial" w:hAnsi="Arial" w:cs="Arial"/>
          <w:sz w:val="22"/>
          <w:szCs w:val="22"/>
          <w:shd w:val="clear" w:color="auto" w:fill="FFFFFF"/>
        </w:rPr>
      </w:pPr>
    </w:p>
    <w:p w14:paraId="68A8E2C4" w14:textId="76360A03" w:rsidR="00176F08" w:rsidRPr="00DE0DEA" w:rsidRDefault="00176F08" w:rsidP="003A338C">
      <w:pPr>
        <w:spacing w:line="360" w:lineRule="auto"/>
        <w:rPr>
          <w:rFonts w:ascii="Arial" w:hAnsi="Arial" w:cs="Arial"/>
          <w:b/>
          <w:bCs/>
          <w:sz w:val="22"/>
          <w:szCs w:val="22"/>
        </w:rPr>
      </w:pPr>
      <w:r w:rsidRPr="00DE0DEA">
        <w:rPr>
          <w:rFonts w:ascii="Arial" w:hAnsi="Arial" w:cs="Arial"/>
          <w:b/>
          <w:bCs/>
          <w:sz w:val="22"/>
          <w:szCs w:val="22"/>
        </w:rPr>
        <w:t>2.4 Factors Influencing Neighbourhood Policing</w:t>
      </w:r>
    </w:p>
    <w:p w14:paraId="36049572" w14:textId="43A25AA5"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For Neighbourhood Policing to have any significant impact on crime rate, Community Engagement is of the upmost importance</w:t>
      </w:r>
      <w:r w:rsidR="008A3AC7" w:rsidRPr="00DE0DEA">
        <w:rPr>
          <w:rFonts w:ascii="Arial" w:hAnsi="Arial" w:cs="Arial"/>
          <w:sz w:val="22"/>
          <w:szCs w:val="22"/>
          <w:shd w:val="clear" w:color="auto" w:fill="FFFFFF"/>
        </w:rPr>
        <w:t xml:space="preserve"> (Lister and Platts-Fowler, 2014)</w:t>
      </w:r>
      <w:r w:rsidRPr="00DE0DEA">
        <w:rPr>
          <w:rFonts w:ascii="Arial" w:hAnsi="Arial" w:cs="Arial"/>
          <w:sz w:val="22"/>
          <w:szCs w:val="22"/>
        </w:rPr>
        <w:t xml:space="preserve">. A successful Neighbourhood Policing team who positively engage with their community will see </w:t>
      </w:r>
      <w:r w:rsidR="008F0F2C" w:rsidRPr="00DE0DEA">
        <w:rPr>
          <w:rFonts w:ascii="Arial" w:hAnsi="Arial" w:cs="Arial"/>
          <w:sz w:val="22"/>
          <w:szCs w:val="22"/>
        </w:rPr>
        <w:t xml:space="preserve">the </w:t>
      </w:r>
      <w:r w:rsidR="008F0F2C" w:rsidRPr="00DE0DEA">
        <w:rPr>
          <w:rFonts w:ascii="Arial" w:hAnsi="Arial" w:cs="Arial"/>
          <w:sz w:val="22"/>
          <w:szCs w:val="22"/>
        </w:rPr>
        <w:lastRenderedPageBreak/>
        <w:t>development of a</w:t>
      </w:r>
      <w:r w:rsidRPr="00DE0DEA">
        <w:rPr>
          <w:rFonts w:ascii="Arial" w:hAnsi="Arial" w:cs="Arial"/>
          <w:sz w:val="22"/>
          <w:szCs w:val="22"/>
        </w:rPr>
        <w:t xml:space="preserve"> mutually beneficial relationship which will allow for the Police to utilise a problem-solving motive to identify and resolve local crime and disorder. Engaging with the community </w:t>
      </w:r>
      <w:r w:rsidR="00885668">
        <w:rPr>
          <w:rFonts w:ascii="Arial" w:hAnsi="Arial" w:cs="Arial"/>
          <w:sz w:val="22"/>
          <w:szCs w:val="22"/>
        </w:rPr>
        <w:t xml:space="preserve">contributes towards </w:t>
      </w:r>
      <w:r w:rsidRPr="00DE0DEA">
        <w:rPr>
          <w:rFonts w:ascii="Arial" w:hAnsi="Arial" w:cs="Arial"/>
          <w:sz w:val="22"/>
          <w:szCs w:val="22"/>
        </w:rPr>
        <w:t>the Police service</w:t>
      </w:r>
      <w:r w:rsidR="00885668">
        <w:rPr>
          <w:rFonts w:ascii="Arial" w:hAnsi="Arial" w:cs="Arial"/>
          <w:sz w:val="22"/>
          <w:szCs w:val="22"/>
        </w:rPr>
        <w:t xml:space="preserve"> </w:t>
      </w:r>
      <w:r w:rsidRPr="00DE0DEA">
        <w:rPr>
          <w:rFonts w:ascii="Arial" w:hAnsi="Arial" w:cs="Arial"/>
          <w:sz w:val="22"/>
          <w:szCs w:val="22"/>
        </w:rPr>
        <w:t xml:space="preserve">tackling the issues which the community believe should be a priority (Lister et al, 2013). A further positive from Community Engagement is an increase in public trust shown towards the Police service, this can be established in number of ways. South Wales along with other forces run frequent PACT meetings, PACT stands for Police and Communities together, these meetings offer an open forum to Communities to allow their voices to be heard but also give opportunity for the Police service and partnering agencies to provide the community with feedback. PACT meetings alone </w:t>
      </w:r>
      <w:r w:rsidR="00AA19CD" w:rsidRPr="00DE0DEA">
        <w:rPr>
          <w:rFonts w:ascii="Arial" w:hAnsi="Arial" w:cs="Arial"/>
          <w:sz w:val="22"/>
          <w:szCs w:val="22"/>
        </w:rPr>
        <w:t xml:space="preserve">do </w:t>
      </w:r>
      <w:r w:rsidRPr="00DE0DEA">
        <w:rPr>
          <w:rFonts w:ascii="Arial" w:hAnsi="Arial" w:cs="Arial"/>
          <w:sz w:val="22"/>
          <w:szCs w:val="22"/>
        </w:rPr>
        <w:t>not make a</w:t>
      </w:r>
      <w:r w:rsidR="00AA19CD" w:rsidRPr="00DE0DEA">
        <w:rPr>
          <w:rFonts w:ascii="Arial" w:hAnsi="Arial" w:cs="Arial"/>
          <w:sz w:val="22"/>
          <w:szCs w:val="22"/>
        </w:rPr>
        <w:t>ny</w:t>
      </w:r>
      <w:r w:rsidRPr="00DE0DEA">
        <w:rPr>
          <w:rFonts w:ascii="Arial" w:hAnsi="Arial" w:cs="Arial"/>
          <w:sz w:val="22"/>
          <w:szCs w:val="22"/>
        </w:rPr>
        <w:t xml:space="preserve"> significant </w:t>
      </w:r>
      <w:r w:rsidR="00AA19CD" w:rsidRPr="00DE0DEA">
        <w:rPr>
          <w:rFonts w:ascii="Arial" w:hAnsi="Arial" w:cs="Arial"/>
          <w:sz w:val="22"/>
          <w:szCs w:val="22"/>
        </w:rPr>
        <w:t>impact</w:t>
      </w:r>
      <w:r w:rsidRPr="00DE0DEA">
        <w:rPr>
          <w:rFonts w:ascii="Arial" w:hAnsi="Arial" w:cs="Arial"/>
          <w:sz w:val="22"/>
          <w:szCs w:val="22"/>
        </w:rPr>
        <w:t>,</w:t>
      </w:r>
      <w:r w:rsidR="00AA19CD" w:rsidRPr="00DE0DEA">
        <w:rPr>
          <w:rFonts w:ascii="Arial" w:hAnsi="Arial" w:cs="Arial"/>
          <w:sz w:val="22"/>
          <w:szCs w:val="22"/>
        </w:rPr>
        <w:t xml:space="preserve"> they simply highlight concerns from a community. </w:t>
      </w:r>
      <w:r w:rsidR="00C3212C" w:rsidRPr="00DE0DEA">
        <w:rPr>
          <w:rFonts w:ascii="Arial" w:hAnsi="Arial" w:cs="Arial"/>
          <w:sz w:val="22"/>
          <w:szCs w:val="22"/>
        </w:rPr>
        <w:t xml:space="preserve">PACT meetings </w:t>
      </w:r>
      <w:r w:rsidR="00AA19CD" w:rsidRPr="00DE0DEA">
        <w:rPr>
          <w:rFonts w:ascii="Arial" w:hAnsi="Arial" w:cs="Arial"/>
          <w:sz w:val="22"/>
          <w:szCs w:val="22"/>
        </w:rPr>
        <w:t>may not</w:t>
      </w:r>
      <w:r w:rsidR="00C3212C" w:rsidRPr="00DE0DEA">
        <w:rPr>
          <w:rFonts w:ascii="Arial" w:hAnsi="Arial" w:cs="Arial"/>
          <w:sz w:val="22"/>
          <w:szCs w:val="22"/>
        </w:rPr>
        <w:t xml:space="preserve"> highlight all concerns from a community </w:t>
      </w:r>
      <w:r w:rsidR="00AA19CD" w:rsidRPr="00DE0DEA">
        <w:rPr>
          <w:rFonts w:ascii="Arial" w:hAnsi="Arial" w:cs="Arial"/>
          <w:sz w:val="22"/>
          <w:szCs w:val="22"/>
        </w:rPr>
        <w:t xml:space="preserve">as certain demographics may </w:t>
      </w:r>
      <w:r w:rsidRPr="00DE0DEA">
        <w:rPr>
          <w:rFonts w:ascii="Arial" w:hAnsi="Arial" w:cs="Arial"/>
          <w:sz w:val="22"/>
          <w:szCs w:val="22"/>
        </w:rPr>
        <w:t>be</w:t>
      </w:r>
      <w:r w:rsidR="00AA19CD" w:rsidRPr="00DE0DEA">
        <w:rPr>
          <w:rFonts w:ascii="Arial" w:hAnsi="Arial" w:cs="Arial"/>
          <w:sz w:val="22"/>
          <w:szCs w:val="22"/>
        </w:rPr>
        <w:t xml:space="preserve"> </w:t>
      </w:r>
      <w:r w:rsidRPr="00DE0DEA">
        <w:rPr>
          <w:rFonts w:ascii="Arial" w:hAnsi="Arial" w:cs="Arial"/>
          <w:sz w:val="22"/>
          <w:szCs w:val="22"/>
        </w:rPr>
        <w:t>under representation</w:t>
      </w:r>
      <w:r w:rsidR="00AA19CD" w:rsidRPr="00DE0DEA">
        <w:rPr>
          <w:rFonts w:ascii="Arial" w:hAnsi="Arial" w:cs="Arial"/>
          <w:sz w:val="22"/>
          <w:szCs w:val="22"/>
        </w:rPr>
        <w:t xml:space="preserve"> </w:t>
      </w:r>
      <w:r w:rsidRPr="00DE0DEA">
        <w:rPr>
          <w:rFonts w:ascii="Arial" w:hAnsi="Arial" w:cs="Arial"/>
          <w:sz w:val="22"/>
          <w:szCs w:val="22"/>
        </w:rPr>
        <w:t>due to barriers</w:t>
      </w:r>
      <w:r w:rsidR="00EE1640">
        <w:rPr>
          <w:rFonts w:ascii="Arial" w:hAnsi="Arial" w:cs="Arial"/>
          <w:sz w:val="22"/>
          <w:szCs w:val="22"/>
        </w:rPr>
        <w:t xml:space="preserve"> such as language or cultural beliefs</w:t>
      </w:r>
      <w:r w:rsidRPr="00DE0DEA">
        <w:rPr>
          <w:rFonts w:ascii="Arial" w:hAnsi="Arial" w:cs="Arial"/>
          <w:sz w:val="22"/>
          <w:szCs w:val="22"/>
        </w:rPr>
        <w:t xml:space="preserve"> (Skogan, W, 2003). To break down these barriers effective engagement could see the utilisation of door knocking, leaflet drops, mass marketing or informal forums in varying locations, all of which will increase the positive public perception for that Police service (Tuffin et al, 2006). Until we have a full spectrum of representation from a community, a PACT meeting will never truly address</w:t>
      </w:r>
      <w:r w:rsidR="00AA19CD" w:rsidRPr="00DE0DEA">
        <w:rPr>
          <w:rFonts w:ascii="Arial" w:hAnsi="Arial" w:cs="Arial"/>
          <w:sz w:val="22"/>
          <w:szCs w:val="22"/>
        </w:rPr>
        <w:t xml:space="preserve"> </w:t>
      </w:r>
      <w:r w:rsidRPr="00DE0DEA">
        <w:rPr>
          <w:rFonts w:ascii="Arial" w:hAnsi="Arial" w:cs="Arial"/>
          <w:sz w:val="22"/>
          <w:szCs w:val="22"/>
        </w:rPr>
        <w:t xml:space="preserve">a community’s issues, this shows the importance of engaging with all sectors of a community. </w:t>
      </w:r>
    </w:p>
    <w:p w14:paraId="68E6016A" w14:textId="0D36A83B"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A further influence on the effectiveness of Neighbourhood Policing are the level of available resources and funding. In South Wales, Police Community Support Officers play a significant role in engaging with their communities, these PCSO’s are then supported by allocated Neighbourhood Police Officers (South Wales Police, 2023). The employment of PCSO’s is funded by the Welsh Government who currently provide the funding for 600 Officers. This funding shows how important the Welsh Government feel about Neighbourhood Policing, cutting crime and the values of community, equality and social justice (Gov.Wales, 2021). Financially, the Welsh Government are in a fragile position</w:t>
      </w:r>
      <w:r w:rsidR="00117D00">
        <w:rPr>
          <w:rFonts w:ascii="Arial" w:hAnsi="Arial" w:cs="Arial"/>
          <w:sz w:val="22"/>
          <w:szCs w:val="22"/>
        </w:rPr>
        <w:t xml:space="preserve"> (Price, 2024)</w:t>
      </w:r>
      <w:r w:rsidRPr="00DE0DEA">
        <w:rPr>
          <w:rFonts w:ascii="Arial" w:hAnsi="Arial" w:cs="Arial"/>
          <w:sz w:val="22"/>
          <w:szCs w:val="22"/>
        </w:rPr>
        <w:t xml:space="preserve">, the impact of COVID 19, Brexit and the current state of the UK economy are all likely to impact funding given to public services (Welsh Gov, 2022). It’s a possibility that these funding cuts will impact the number of PCSO’s employed, which will then see an impact on the number of resources available to deliver an effective form of Neighbourhood Policing. South Wales Police will be under the same financial struggles as the government, it is unlikely that they will be able to cover the </w:t>
      </w:r>
      <w:r w:rsidR="00D178FE">
        <w:rPr>
          <w:rFonts w:ascii="Arial" w:hAnsi="Arial" w:cs="Arial"/>
          <w:sz w:val="22"/>
          <w:szCs w:val="22"/>
        </w:rPr>
        <w:t>financial cost</w:t>
      </w:r>
      <w:r w:rsidRPr="00DE0DEA">
        <w:rPr>
          <w:rFonts w:ascii="Arial" w:hAnsi="Arial" w:cs="Arial"/>
          <w:sz w:val="22"/>
          <w:szCs w:val="22"/>
        </w:rPr>
        <w:t xml:space="preserve"> currently funded by the Welsh Government. In short, fewer resources and less financial support will see a significant negative impact on Neighbourhood Policing and its capabilities (Unison, 2015).</w:t>
      </w:r>
    </w:p>
    <w:p w14:paraId="2156F371" w14:textId="32EA8EC7" w:rsidR="00BD0995" w:rsidRPr="00DE0DEA" w:rsidRDefault="00176F08" w:rsidP="00113E12">
      <w:pPr>
        <w:spacing w:line="360" w:lineRule="auto"/>
        <w:ind w:firstLine="720"/>
        <w:rPr>
          <w:rFonts w:ascii="Arial" w:hAnsi="Arial" w:cs="Arial"/>
          <w:sz w:val="22"/>
          <w:szCs w:val="22"/>
        </w:rPr>
      </w:pPr>
      <w:r w:rsidRPr="00DE0DEA">
        <w:rPr>
          <w:rFonts w:ascii="Arial" w:hAnsi="Arial" w:cs="Arial"/>
          <w:sz w:val="22"/>
          <w:szCs w:val="22"/>
        </w:rPr>
        <w:t xml:space="preserve">Priorities for a Police service can also have an impact on the effectiveness of Neighbourhood Policing, if the Police service deem Response, Criminal Investigation or </w:t>
      </w:r>
      <w:r w:rsidRPr="00DE0DEA">
        <w:rPr>
          <w:rFonts w:ascii="Arial" w:hAnsi="Arial" w:cs="Arial"/>
          <w:sz w:val="22"/>
          <w:szCs w:val="22"/>
        </w:rPr>
        <w:lastRenderedPageBreak/>
        <w:t>other such departments as a priority</w:t>
      </w:r>
      <w:r w:rsidR="006F1889">
        <w:rPr>
          <w:rFonts w:ascii="Arial" w:hAnsi="Arial" w:cs="Arial"/>
          <w:sz w:val="22"/>
          <w:szCs w:val="22"/>
        </w:rPr>
        <w:t xml:space="preserve"> for funding or use of resources,</w:t>
      </w:r>
      <w:r w:rsidRPr="00DE0DEA">
        <w:rPr>
          <w:rFonts w:ascii="Arial" w:hAnsi="Arial" w:cs="Arial"/>
          <w:sz w:val="22"/>
          <w:szCs w:val="22"/>
        </w:rPr>
        <w:t xml:space="preserve"> then this will see an impact on the service which Neighbourhood Policing can deliver. Fortunately, all current UK Police services have published Neighbourhood issues as a priority and this is something which has been supported by the Government who, in 2019, pledged to recruit an additional 20,000 Police Officers (Home Office, 2019). Historical cuts in Neighbourhood Policing have been experienced, in 2010 there were 16377 PCSO’s, in 2022 there were 8750, the impact of this can be seen by the research that shows the proportion of public who report never seeing a Police Officer on the street between 2015 and 2020 rose from 25% to 48% (Chappell, 2022).</w:t>
      </w:r>
    </w:p>
    <w:p w14:paraId="44F66217" w14:textId="77777777" w:rsidR="00113E12" w:rsidRPr="00DE0DEA" w:rsidRDefault="00113E12" w:rsidP="00113E12">
      <w:pPr>
        <w:spacing w:line="360" w:lineRule="auto"/>
        <w:ind w:firstLine="720"/>
        <w:rPr>
          <w:rFonts w:ascii="Arial" w:hAnsi="Arial" w:cs="Arial"/>
          <w:sz w:val="22"/>
          <w:szCs w:val="22"/>
        </w:rPr>
      </w:pPr>
    </w:p>
    <w:p w14:paraId="32107390" w14:textId="738270BD" w:rsidR="00176F08" w:rsidRPr="00DE0DEA" w:rsidRDefault="00176F08" w:rsidP="003A338C">
      <w:pPr>
        <w:spacing w:line="360" w:lineRule="auto"/>
        <w:rPr>
          <w:rFonts w:ascii="Arial" w:hAnsi="Arial" w:cs="Arial"/>
          <w:b/>
          <w:bCs/>
          <w:sz w:val="22"/>
          <w:szCs w:val="22"/>
        </w:rPr>
      </w:pPr>
      <w:r w:rsidRPr="00DE0DEA">
        <w:rPr>
          <w:rFonts w:ascii="Arial" w:hAnsi="Arial" w:cs="Arial"/>
          <w:b/>
          <w:bCs/>
          <w:sz w:val="22"/>
          <w:szCs w:val="22"/>
        </w:rPr>
        <w:t>2.5 Previous Studies on Neighbourhood Policing</w:t>
      </w:r>
    </w:p>
    <w:p w14:paraId="1C9787F3" w14:textId="32AFE840"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The 2014 the research paper ‘Community-oriented policing to reduce crime, disorder and fear and increase satisfaction and legitimacy among citizens: a systematic review’ by Gill et al</w:t>
      </w:r>
      <w:r w:rsidR="00254CF9" w:rsidRPr="00DE0DEA">
        <w:rPr>
          <w:rFonts w:ascii="Arial" w:hAnsi="Arial" w:cs="Arial"/>
          <w:sz w:val="22"/>
          <w:szCs w:val="22"/>
        </w:rPr>
        <w:t>, 2014</w:t>
      </w:r>
      <w:r w:rsidRPr="00DE0DEA">
        <w:rPr>
          <w:rFonts w:ascii="Arial" w:hAnsi="Arial" w:cs="Arial"/>
          <w:sz w:val="22"/>
          <w:szCs w:val="22"/>
        </w:rPr>
        <w:t xml:space="preserve"> looked to systematically review the impact of community orientated policing on crime rates, levels of fear and public satisfaction. The report collects data from twenty-five reports containing sixty-five tests whereby community policing has been implemented. The report shows that there is no significant evidence to prove that community-based policing reduces crime. The report states that there is evidence to suggest that between 5 and 10% of crime reduction can be contributed towards the impact of community orientated policing but not solely down to this practice. The paper concludes that a problem-solving approach cannot be confirmed or denied as a successful strategy in crime reduction. In direct conflict with this information, Weisburd et al, 2010 states that a problem orientated approach is effective in the prevention of crime. This report utilised data from 5,500 articles across the world. This shows how research</w:t>
      </w:r>
      <w:r w:rsidR="00E17C2E" w:rsidRPr="00DE0DEA">
        <w:rPr>
          <w:rFonts w:ascii="Arial" w:hAnsi="Arial" w:cs="Arial"/>
          <w:sz w:val="22"/>
          <w:szCs w:val="22"/>
        </w:rPr>
        <w:t xml:space="preserve"> is still in conflict over </w:t>
      </w:r>
      <w:r w:rsidRPr="00DE0DEA">
        <w:rPr>
          <w:rFonts w:ascii="Arial" w:hAnsi="Arial" w:cs="Arial"/>
          <w:sz w:val="22"/>
          <w:szCs w:val="22"/>
        </w:rPr>
        <w:t>the effectiveness of Community Orientated Policing / Neighbourhood Policing</w:t>
      </w:r>
      <w:r w:rsidR="00E17C2E" w:rsidRPr="00DE0DEA">
        <w:rPr>
          <w:rFonts w:ascii="Arial" w:hAnsi="Arial" w:cs="Arial"/>
          <w:sz w:val="22"/>
          <w:szCs w:val="22"/>
        </w:rPr>
        <w:t>.</w:t>
      </w:r>
    </w:p>
    <w:p w14:paraId="2C061276" w14:textId="0CB5E638" w:rsidR="00176F08" w:rsidRPr="00DE0DEA" w:rsidRDefault="00176F08" w:rsidP="00E17C2E">
      <w:pPr>
        <w:spacing w:line="360" w:lineRule="auto"/>
        <w:ind w:firstLine="720"/>
        <w:rPr>
          <w:rFonts w:ascii="Arial" w:hAnsi="Arial" w:cs="Arial"/>
          <w:sz w:val="22"/>
          <w:szCs w:val="22"/>
        </w:rPr>
      </w:pPr>
      <w:r w:rsidRPr="00DE0DEA">
        <w:rPr>
          <w:rFonts w:ascii="Arial" w:hAnsi="Arial" w:cs="Arial"/>
          <w:sz w:val="22"/>
          <w:szCs w:val="22"/>
        </w:rPr>
        <w:t>The detailed research paper by Gil et all, 2014, predominately focuses in on the impact of Community Based Policing (Neighbourhood Policing) in the United States. The strategies and theories implemented are the same as UK practice, however, communities and crimes are very different. The United States has a serious issue with gun crime resulting in homicides. In 2021 there were 48,830 confirmed deaths by gun crime, this equated to 85.7% of all homicides in the United States (Gramlich, 2023). Community Based Policing</w:t>
      </w:r>
      <w:r w:rsidR="00E17C2E" w:rsidRPr="00DE0DEA">
        <w:rPr>
          <w:rFonts w:ascii="Arial" w:hAnsi="Arial" w:cs="Arial"/>
          <w:sz w:val="22"/>
          <w:szCs w:val="22"/>
        </w:rPr>
        <w:t xml:space="preserve"> was highlighted as a technique to be used </w:t>
      </w:r>
      <w:r w:rsidRPr="00DE0DEA">
        <w:rPr>
          <w:rFonts w:ascii="Arial" w:hAnsi="Arial" w:cs="Arial"/>
          <w:sz w:val="22"/>
          <w:szCs w:val="22"/>
        </w:rPr>
        <w:t xml:space="preserve">to build rapport with gangs in the hope of reducing this damning statistic (National Institute of Justice, 2023). In the same year, gun crime equated to 4% of all murders / homicides in the UK showing the landscape of criminality in the UK is very different to that of the United States (Statista, 2023). It is fair to </w:t>
      </w:r>
      <w:r w:rsidRPr="00DE0DEA">
        <w:rPr>
          <w:rFonts w:ascii="Arial" w:hAnsi="Arial" w:cs="Arial"/>
          <w:sz w:val="22"/>
          <w:szCs w:val="22"/>
        </w:rPr>
        <w:lastRenderedPageBreak/>
        <w:t>say that comparing impacts of Neighbourhood Policing in the United States to that of the UK is not beneficial or reflective of the practice. The biggest differential being the priorities for the practice, in the UK Neighbourhood Policing looks to reduce Anti-Social Behaviour, theft, hate crime and minor crimes (Michael, 2021). The research paper suggests that the United States is utilizing Community Orientated Policing to tackle crimes such as homicide and gun violence</w:t>
      </w:r>
      <w:r w:rsidR="00E17C2E" w:rsidRPr="00DE0DEA">
        <w:rPr>
          <w:rFonts w:ascii="Arial" w:hAnsi="Arial" w:cs="Arial"/>
          <w:sz w:val="22"/>
          <w:szCs w:val="22"/>
        </w:rPr>
        <w:t xml:space="preserve"> which is deemed criminality of a more severe nature </w:t>
      </w:r>
      <w:r w:rsidRPr="00DE0DEA">
        <w:rPr>
          <w:rFonts w:ascii="Arial" w:hAnsi="Arial" w:cs="Arial"/>
          <w:sz w:val="22"/>
          <w:szCs w:val="22"/>
        </w:rPr>
        <w:t xml:space="preserve">(National Institute of Justice, 2023). </w:t>
      </w:r>
    </w:p>
    <w:p w14:paraId="71B1688A" w14:textId="77777777" w:rsidR="00E17C2E" w:rsidRPr="00DE0DEA" w:rsidRDefault="00E17C2E" w:rsidP="00E17C2E">
      <w:pPr>
        <w:spacing w:line="360" w:lineRule="auto"/>
        <w:ind w:firstLine="720"/>
        <w:rPr>
          <w:rFonts w:ascii="Arial" w:hAnsi="Arial" w:cs="Arial"/>
          <w:sz w:val="22"/>
          <w:szCs w:val="22"/>
        </w:rPr>
      </w:pPr>
    </w:p>
    <w:p w14:paraId="3C2E268B" w14:textId="0B1B2924" w:rsidR="00176F08" w:rsidRPr="00DE0DEA" w:rsidRDefault="00176F08" w:rsidP="003A338C">
      <w:pPr>
        <w:spacing w:line="360" w:lineRule="auto"/>
        <w:rPr>
          <w:rFonts w:ascii="Arial" w:hAnsi="Arial" w:cs="Arial"/>
          <w:b/>
          <w:bCs/>
          <w:sz w:val="22"/>
          <w:szCs w:val="22"/>
        </w:rPr>
      </w:pPr>
      <w:r w:rsidRPr="00DE0DEA">
        <w:rPr>
          <w:rFonts w:ascii="Arial" w:hAnsi="Arial" w:cs="Arial"/>
          <w:b/>
          <w:bCs/>
          <w:sz w:val="22"/>
          <w:szCs w:val="22"/>
        </w:rPr>
        <w:t>2.6 Conclusion</w:t>
      </w:r>
    </w:p>
    <w:p w14:paraId="39A18B83" w14:textId="300A0A32"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 xml:space="preserve">In conclusion, the research to date which looks to quantify the effectiveness of Neighbourhood Policing on Crime rates is not conclusive. Neighbourhood Policing utilises the same theories and same foundations around the world, however, its implementation and priorities vary, meaning that where the practice shows positive results in one area, the same cannot be said for others. This shows that Neighbourhood Policing is not a one size fits all practice but can, if used correctly, with appropriate and realistic targets be effective on reducing crime. Gil et al, 2014 suggests that a crime reduction of between 5-10% could be the result of effective Neighbourhood Policing, but the report is unable to put the practice as the sole </w:t>
      </w:r>
      <w:r w:rsidR="00BD2FAB" w:rsidRPr="00DE0DEA">
        <w:rPr>
          <w:rFonts w:ascii="Arial" w:hAnsi="Arial" w:cs="Arial"/>
          <w:sz w:val="22"/>
          <w:szCs w:val="22"/>
        </w:rPr>
        <w:t>reason</w:t>
      </w:r>
      <w:r w:rsidRPr="00DE0DEA">
        <w:rPr>
          <w:rFonts w:ascii="Arial" w:hAnsi="Arial" w:cs="Arial"/>
          <w:sz w:val="22"/>
          <w:szCs w:val="22"/>
        </w:rPr>
        <w:t xml:space="preserve"> for these results. The effectiveness of its impact is reliant on two notions – What are the priorities and targets of Neighbourhood Policing? And what data can be used to identify and confirm its effectiveness?</w:t>
      </w:r>
    </w:p>
    <w:p w14:paraId="0571F45D" w14:textId="563380AF" w:rsidR="00176F08" w:rsidRPr="00DE0DEA" w:rsidRDefault="008542B8" w:rsidP="003A338C">
      <w:pPr>
        <w:spacing w:line="360" w:lineRule="auto"/>
        <w:ind w:firstLine="720"/>
        <w:rPr>
          <w:rFonts w:ascii="Arial" w:hAnsi="Arial" w:cs="Arial"/>
          <w:sz w:val="22"/>
          <w:szCs w:val="22"/>
        </w:rPr>
      </w:pPr>
      <w:r>
        <w:rPr>
          <w:rFonts w:ascii="Arial" w:hAnsi="Arial" w:cs="Arial"/>
          <w:sz w:val="22"/>
          <w:szCs w:val="22"/>
        </w:rPr>
        <w:t>P</w:t>
      </w:r>
      <w:r w:rsidR="00176F08" w:rsidRPr="00DE0DEA">
        <w:rPr>
          <w:rFonts w:ascii="Arial" w:hAnsi="Arial" w:cs="Arial"/>
          <w:sz w:val="22"/>
          <w:szCs w:val="22"/>
        </w:rPr>
        <w:t>revious research</w:t>
      </w:r>
      <w:r w:rsidR="00B70E0C">
        <w:rPr>
          <w:rFonts w:ascii="Arial" w:hAnsi="Arial" w:cs="Arial"/>
          <w:sz w:val="22"/>
          <w:szCs w:val="22"/>
        </w:rPr>
        <w:t xml:space="preserve"> such as Myhill et al, 2008</w:t>
      </w:r>
      <w:r w:rsidR="001F1846">
        <w:rPr>
          <w:rFonts w:ascii="Arial" w:hAnsi="Arial" w:cs="Arial"/>
          <w:sz w:val="22"/>
          <w:szCs w:val="22"/>
        </w:rPr>
        <w:t xml:space="preserve"> and Cummings, 2019</w:t>
      </w:r>
      <w:r w:rsidR="00176F08" w:rsidRPr="00DE0DEA">
        <w:rPr>
          <w:rFonts w:ascii="Arial" w:hAnsi="Arial" w:cs="Arial"/>
          <w:sz w:val="22"/>
          <w:szCs w:val="22"/>
        </w:rPr>
        <w:t xml:space="preserve"> agree that Neighbourhood Policing increases the positive perception that the public have of their Police service as well as increasing the feeling of safety. To date the conflict in research is </w:t>
      </w:r>
      <w:r w:rsidR="007158EC" w:rsidRPr="00DE0DEA">
        <w:rPr>
          <w:rFonts w:ascii="Arial" w:hAnsi="Arial" w:cs="Arial"/>
          <w:sz w:val="22"/>
          <w:szCs w:val="22"/>
        </w:rPr>
        <w:t>whether</w:t>
      </w:r>
      <w:r w:rsidR="00176F08" w:rsidRPr="00DE0DEA">
        <w:rPr>
          <w:rFonts w:ascii="Arial" w:hAnsi="Arial" w:cs="Arial"/>
          <w:sz w:val="22"/>
          <w:szCs w:val="22"/>
        </w:rPr>
        <w:t xml:space="preserve"> the practise reduces the rate of crime in an area, this </w:t>
      </w:r>
      <w:r w:rsidR="00FF13A7" w:rsidRPr="00DE0DEA">
        <w:rPr>
          <w:rFonts w:ascii="Arial" w:hAnsi="Arial" w:cs="Arial"/>
          <w:sz w:val="22"/>
          <w:szCs w:val="22"/>
        </w:rPr>
        <w:t>question</w:t>
      </w:r>
      <w:r w:rsidR="00176F08" w:rsidRPr="00DE0DEA">
        <w:rPr>
          <w:rFonts w:ascii="Arial" w:hAnsi="Arial" w:cs="Arial"/>
          <w:sz w:val="22"/>
          <w:szCs w:val="22"/>
        </w:rPr>
        <w:t xml:space="preserve"> remains and thus the notion of how effective Neighbourhood Policing is remains unanswered. </w:t>
      </w:r>
    </w:p>
    <w:p w14:paraId="7FB84A1B" w14:textId="6D3277AE" w:rsidR="00176F08" w:rsidRPr="00DE0DEA" w:rsidRDefault="00176F08" w:rsidP="003A338C">
      <w:pPr>
        <w:spacing w:line="360" w:lineRule="auto"/>
        <w:ind w:firstLine="720"/>
        <w:rPr>
          <w:rFonts w:ascii="Arial" w:hAnsi="Arial" w:cs="Arial"/>
          <w:sz w:val="22"/>
          <w:szCs w:val="22"/>
        </w:rPr>
      </w:pPr>
      <w:r w:rsidRPr="00DE0DEA">
        <w:rPr>
          <w:rFonts w:ascii="Arial" w:hAnsi="Arial" w:cs="Arial"/>
          <w:sz w:val="22"/>
          <w:szCs w:val="22"/>
        </w:rPr>
        <w:t xml:space="preserve">The gaps in research and data are evident – much of the research used does look at what Neighbourhood Policing is </w:t>
      </w:r>
      <w:r w:rsidR="00F72A4F">
        <w:rPr>
          <w:rFonts w:ascii="Arial" w:hAnsi="Arial" w:cs="Arial"/>
          <w:sz w:val="22"/>
          <w:szCs w:val="22"/>
        </w:rPr>
        <w:t xml:space="preserve">responsible for but fails to address impacts on individual crimes. </w:t>
      </w:r>
      <w:r w:rsidRPr="00DE0DEA">
        <w:rPr>
          <w:rFonts w:ascii="Arial" w:hAnsi="Arial" w:cs="Arial"/>
          <w:sz w:val="22"/>
          <w:szCs w:val="22"/>
        </w:rPr>
        <w:t>This report will utilise data</w:t>
      </w:r>
      <w:r w:rsidR="00BD2FAB" w:rsidRPr="00DE0DEA">
        <w:rPr>
          <w:rFonts w:ascii="Arial" w:hAnsi="Arial" w:cs="Arial"/>
          <w:sz w:val="22"/>
          <w:szCs w:val="22"/>
        </w:rPr>
        <w:t xml:space="preserve"> which will come directly from operational staff </w:t>
      </w:r>
      <w:r w:rsidRPr="00DE0DEA">
        <w:rPr>
          <w:rFonts w:ascii="Arial" w:hAnsi="Arial" w:cs="Arial"/>
          <w:sz w:val="22"/>
          <w:szCs w:val="22"/>
        </w:rPr>
        <w:t>to come to a more decisive conclusion</w:t>
      </w:r>
      <w:r w:rsidR="00BD2FAB" w:rsidRPr="00DE0DEA">
        <w:rPr>
          <w:rFonts w:ascii="Arial" w:hAnsi="Arial" w:cs="Arial"/>
          <w:sz w:val="22"/>
          <w:szCs w:val="22"/>
        </w:rPr>
        <w:t xml:space="preserve"> by</w:t>
      </w:r>
      <w:r w:rsidRPr="00DE0DEA">
        <w:rPr>
          <w:rFonts w:ascii="Arial" w:hAnsi="Arial" w:cs="Arial"/>
          <w:sz w:val="22"/>
          <w:szCs w:val="22"/>
        </w:rPr>
        <w:t xml:space="preserve"> analysing</w:t>
      </w:r>
      <w:r w:rsidR="00F72A4F">
        <w:rPr>
          <w:rFonts w:ascii="Arial" w:hAnsi="Arial" w:cs="Arial"/>
          <w:sz w:val="22"/>
          <w:szCs w:val="22"/>
        </w:rPr>
        <w:t xml:space="preserve"> data to present results on the perceived impact of Neighbourhood Policing on crime rates. </w:t>
      </w:r>
    </w:p>
    <w:p w14:paraId="5E2C49BF" w14:textId="6DED7BC5" w:rsidR="007158EC" w:rsidRPr="00DE0DEA" w:rsidRDefault="007158EC" w:rsidP="003A338C">
      <w:pPr>
        <w:spacing w:line="360" w:lineRule="auto"/>
        <w:ind w:firstLine="720"/>
        <w:rPr>
          <w:rFonts w:ascii="Arial" w:hAnsi="Arial" w:cs="Arial"/>
          <w:sz w:val="22"/>
          <w:szCs w:val="22"/>
        </w:rPr>
      </w:pPr>
      <w:r w:rsidRPr="00DE0DEA">
        <w:rPr>
          <w:rFonts w:ascii="Arial" w:hAnsi="Arial" w:cs="Arial"/>
          <w:sz w:val="22"/>
          <w:szCs w:val="22"/>
        </w:rPr>
        <w:t xml:space="preserve">Chapter 2 has successfully </w:t>
      </w:r>
      <w:r w:rsidR="007674FF" w:rsidRPr="00DE0DEA">
        <w:rPr>
          <w:rFonts w:ascii="Arial" w:hAnsi="Arial" w:cs="Arial"/>
          <w:sz w:val="22"/>
          <w:szCs w:val="22"/>
        </w:rPr>
        <w:t>identified historic research into the impact of Neighbourhood Policing on crime rates</w:t>
      </w:r>
      <w:r w:rsidR="00D00E67" w:rsidRPr="00DE0DEA">
        <w:rPr>
          <w:rFonts w:ascii="Arial" w:hAnsi="Arial" w:cs="Arial"/>
          <w:sz w:val="22"/>
          <w:szCs w:val="22"/>
        </w:rPr>
        <w:t xml:space="preserve">, identifying gaps in research. The chapter has </w:t>
      </w:r>
      <w:r w:rsidR="00C83DDE" w:rsidRPr="00DE0DEA">
        <w:rPr>
          <w:rFonts w:ascii="Arial" w:hAnsi="Arial" w:cs="Arial"/>
          <w:sz w:val="22"/>
          <w:szCs w:val="22"/>
        </w:rPr>
        <w:t>investigated</w:t>
      </w:r>
      <w:r w:rsidR="00D00E67" w:rsidRPr="00DE0DEA">
        <w:rPr>
          <w:rFonts w:ascii="Arial" w:hAnsi="Arial" w:cs="Arial"/>
          <w:sz w:val="22"/>
          <w:szCs w:val="22"/>
        </w:rPr>
        <w:t xml:space="preserve"> the history of Neighbourhood Policing and </w:t>
      </w:r>
      <w:r w:rsidR="00C83DDE" w:rsidRPr="00DE0DEA">
        <w:rPr>
          <w:rFonts w:ascii="Arial" w:hAnsi="Arial" w:cs="Arial"/>
          <w:sz w:val="22"/>
          <w:szCs w:val="22"/>
        </w:rPr>
        <w:t xml:space="preserve">highlighted </w:t>
      </w:r>
      <w:r w:rsidR="00D00E67" w:rsidRPr="00DE0DEA">
        <w:rPr>
          <w:rFonts w:ascii="Arial" w:hAnsi="Arial" w:cs="Arial"/>
          <w:sz w:val="22"/>
          <w:szCs w:val="22"/>
        </w:rPr>
        <w:t xml:space="preserve">the fundamentals which </w:t>
      </w:r>
      <w:r w:rsidR="00D00E67" w:rsidRPr="00DE0DEA">
        <w:rPr>
          <w:rFonts w:ascii="Arial" w:hAnsi="Arial" w:cs="Arial"/>
          <w:sz w:val="22"/>
          <w:szCs w:val="22"/>
        </w:rPr>
        <w:lastRenderedPageBreak/>
        <w:t>support th</w:t>
      </w:r>
      <w:r w:rsidR="00C83DDE" w:rsidRPr="00DE0DEA">
        <w:rPr>
          <w:rFonts w:ascii="Arial" w:hAnsi="Arial" w:cs="Arial"/>
          <w:sz w:val="22"/>
          <w:szCs w:val="22"/>
        </w:rPr>
        <w:t>is</w:t>
      </w:r>
      <w:r w:rsidR="00D00E67" w:rsidRPr="00DE0DEA">
        <w:rPr>
          <w:rFonts w:ascii="Arial" w:hAnsi="Arial" w:cs="Arial"/>
          <w:sz w:val="22"/>
          <w:szCs w:val="22"/>
        </w:rPr>
        <w:t xml:space="preserve"> approach in Policing. Chapter 3 will </w:t>
      </w:r>
      <w:r w:rsidR="00C83DDE" w:rsidRPr="00DE0DEA">
        <w:rPr>
          <w:rFonts w:ascii="Arial" w:hAnsi="Arial" w:cs="Arial"/>
          <w:sz w:val="22"/>
          <w:szCs w:val="22"/>
        </w:rPr>
        <w:t>go into detail regarding</w:t>
      </w:r>
      <w:r w:rsidR="00D00E67" w:rsidRPr="00DE0DEA">
        <w:rPr>
          <w:rFonts w:ascii="Arial" w:hAnsi="Arial" w:cs="Arial"/>
          <w:sz w:val="22"/>
          <w:szCs w:val="22"/>
        </w:rPr>
        <w:t xml:space="preserve"> the Research Methodology.  </w:t>
      </w:r>
      <w:r w:rsidR="007674FF" w:rsidRPr="00DE0DEA">
        <w:rPr>
          <w:rFonts w:ascii="Arial" w:hAnsi="Arial" w:cs="Arial"/>
          <w:sz w:val="22"/>
          <w:szCs w:val="22"/>
        </w:rPr>
        <w:t xml:space="preserve"> </w:t>
      </w:r>
    </w:p>
    <w:p w14:paraId="112FB280" w14:textId="77777777" w:rsidR="00D80106" w:rsidRDefault="00D80106" w:rsidP="003A338C">
      <w:pPr>
        <w:spacing w:line="360" w:lineRule="auto"/>
        <w:rPr>
          <w:rFonts w:ascii="Arial" w:hAnsi="Arial" w:cs="Arial"/>
          <w:sz w:val="22"/>
          <w:szCs w:val="22"/>
        </w:rPr>
      </w:pPr>
    </w:p>
    <w:p w14:paraId="422B123E" w14:textId="77777777" w:rsidR="00C85CDE" w:rsidRDefault="00C85CDE" w:rsidP="003A338C">
      <w:pPr>
        <w:spacing w:line="360" w:lineRule="auto"/>
        <w:rPr>
          <w:rFonts w:ascii="Arial" w:hAnsi="Arial" w:cs="Arial"/>
          <w:b/>
          <w:bCs/>
          <w:sz w:val="22"/>
          <w:szCs w:val="22"/>
          <w:u w:val="single"/>
        </w:rPr>
      </w:pPr>
    </w:p>
    <w:p w14:paraId="6A67EE25" w14:textId="77777777" w:rsidR="00C85CDE" w:rsidRDefault="00C85CDE" w:rsidP="003A338C">
      <w:pPr>
        <w:spacing w:line="360" w:lineRule="auto"/>
        <w:rPr>
          <w:rFonts w:ascii="Arial" w:hAnsi="Arial" w:cs="Arial"/>
          <w:b/>
          <w:bCs/>
          <w:sz w:val="22"/>
          <w:szCs w:val="22"/>
          <w:u w:val="single"/>
        </w:rPr>
      </w:pPr>
    </w:p>
    <w:p w14:paraId="0589DA05" w14:textId="77777777" w:rsidR="00C85CDE" w:rsidRDefault="00C85CDE" w:rsidP="003A338C">
      <w:pPr>
        <w:spacing w:line="360" w:lineRule="auto"/>
        <w:rPr>
          <w:rFonts w:ascii="Arial" w:hAnsi="Arial" w:cs="Arial"/>
          <w:b/>
          <w:bCs/>
          <w:sz w:val="22"/>
          <w:szCs w:val="22"/>
          <w:u w:val="single"/>
        </w:rPr>
      </w:pPr>
    </w:p>
    <w:p w14:paraId="335D7E5E" w14:textId="77777777" w:rsidR="00C85CDE" w:rsidRDefault="00C85CDE" w:rsidP="003A338C">
      <w:pPr>
        <w:spacing w:line="360" w:lineRule="auto"/>
        <w:rPr>
          <w:rFonts w:ascii="Arial" w:hAnsi="Arial" w:cs="Arial"/>
          <w:b/>
          <w:bCs/>
          <w:sz w:val="22"/>
          <w:szCs w:val="22"/>
          <w:u w:val="single"/>
        </w:rPr>
      </w:pPr>
    </w:p>
    <w:p w14:paraId="4E28D07F" w14:textId="77777777" w:rsidR="00C85CDE" w:rsidRDefault="00C85CDE" w:rsidP="003A338C">
      <w:pPr>
        <w:spacing w:line="360" w:lineRule="auto"/>
        <w:rPr>
          <w:rFonts w:ascii="Arial" w:hAnsi="Arial" w:cs="Arial"/>
          <w:b/>
          <w:bCs/>
          <w:sz w:val="22"/>
          <w:szCs w:val="22"/>
          <w:u w:val="single"/>
        </w:rPr>
      </w:pPr>
    </w:p>
    <w:p w14:paraId="63D63250" w14:textId="77777777" w:rsidR="00C85CDE" w:rsidRDefault="00C85CDE" w:rsidP="003A338C">
      <w:pPr>
        <w:spacing w:line="360" w:lineRule="auto"/>
        <w:rPr>
          <w:rFonts w:ascii="Arial" w:hAnsi="Arial" w:cs="Arial"/>
          <w:b/>
          <w:bCs/>
          <w:sz w:val="22"/>
          <w:szCs w:val="22"/>
          <w:u w:val="single"/>
        </w:rPr>
      </w:pPr>
    </w:p>
    <w:p w14:paraId="7B7CFCA2" w14:textId="77777777" w:rsidR="00C85CDE" w:rsidRDefault="00C85CDE" w:rsidP="003A338C">
      <w:pPr>
        <w:spacing w:line="360" w:lineRule="auto"/>
        <w:rPr>
          <w:rFonts w:ascii="Arial" w:hAnsi="Arial" w:cs="Arial"/>
          <w:b/>
          <w:bCs/>
          <w:sz w:val="22"/>
          <w:szCs w:val="22"/>
          <w:u w:val="single"/>
        </w:rPr>
      </w:pPr>
    </w:p>
    <w:p w14:paraId="3D632814" w14:textId="77777777" w:rsidR="00C85CDE" w:rsidRDefault="00C85CDE" w:rsidP="003A338C">
      <w:pPr>
        <w:spacing w:line="360" w:lineRule="auto"/>
        <w:rPr>
          <w:rFonts w:ascii="Arial" w:hAnsi="Arial" w:cs="Arial"/>
          <w:b/>
          <w:bCs/>
          <w:sz w:val="22"/>
          <w:szCs w:val="22"/>
          <w:u w:val="single"/>
        </w:rPr>
      </w:pPr>
    </w:p>
    <w:p w14:paraId="0762D1E4" w14:textId="77777777" w:rsidR="00C85CDE" w:rsidRDefault="00C85CDE" w:rsidP="003A338C">
      <w:pPr>
        <w:spacing w:line="360" w:lineRule="auto"/>
        <w:rPr>
          <w:rFonts w:ascii="Arial" w:hAnsi="Arial" w:cs="Arial"/>
          <w:b/>
          <w:bCs/>
          <w:sz w:val="22"/>
          <w:szCs w:val="22"/>
          <w:u w:val="single"/>
        </w:rPr>
      </w:pPr>
    </w:p>
    <w:p w14:paraId="2271846E" w14:textId="77777777" w:rsidR="00C85CDE" w:rsidRDefault="00C85CDE" w:rsidP="003A338C">
      <w:pPr>
        <w:spacing w:line="360" w:lineRule="auto"/>
        <w:rPr>
          <w:rFonts w:ascii="Arial" w:hAnsi="Arial" w:cs="Arial"/>
          <w:b/>
          <w:bCs/>
          <w:sz w:val="22"/>
          <w:szCs w:val="22"/>
          <w:u w:val="single"/>
        </w:rPr>
      </w:pPr>
    </w:p>
    <w:p w14:paraId="20B640CF" w14:textId="77777777" w:rsidR="00C85CDE" w:rsidRDefault="00C85CDE" w:rsidP="003A338C">
      <w:pPr>
        <w:spacing w:line="360" w:lineRule="auto"/>
        <w:rPr>
          <w:rFonts w:ascii="Arial" w:hAnsi="Arial" w:cs="Arial"/>
          <w:b/>
          <w:bCs/>
          <w:sz w:val="22"/>
          <w:szCs w:val="22"/>
          <w:u w:val="single"/>
        </w:rPr>
      </w:pPr>
    </w:p>
    <w:p w14:paraId="7515467B" w14:textId="77777777" w:rsidR="00C85CDE" w:rsidRDefault="00C85CDE" w:rsidP="003A338C">
      <w:pPr>
        <w:spacing w:line="360" w:lineRule="auto"/>
        <w:rPr>
          <w:rFonts w:ascii="Arial" w:hAnsi="Arial" w:cs="Arial"/>
          <w:b/>
          <w:bCs/>
          <w:sz w:val="22"/>
          <w:szCs w:val="22"/>
          <w:u w:val="single"/>
        </w:rPr>
      </w:pPr>
    </w:p>
    <w:p w14:paraId="7A671832" w14:textId="77777777" w:rsidR="00C85CDE" w:rsidRDefault="00C85CDE" w:rsidP="003A338C">
      <w:pPr>
        <w:spacing w:line="360" w:lineRule="auto"/>
        <w:rPr>
          <w:rFonts w:ascii="Arial" w:hAnsi="Arial" w:cs="Arial"/>
          <w:b/>
          <w:bCs/>
          <w:sz w:val="22"/>
          <w:szCs w:val="22"/>
          <w:u w:val="single"/>
        </w:rPr>
      </w:pPr>
    </w:p>
    <w:p w14:paraId="18A60B75" w14:textId="77777777" w:rsidR="00C85CDE" w:rsidRDefault="00C85CDE" w:rsidP="003A338C">
      <w:pPr>
        <w:spacing w:line="360" w:lineRule="auto"/>
        <w:rPr>
          <w:rFonts w:ascii="Arial" w:hAnsi="Arial" w:cs="Arial"/>
          <w:b/>
          <w:bCs/>
          <w:sz w:val="22"/>
          <w:szCs w:val="22"/>
          <w:u w:val="single"/>
        </w:rPr>
      </w:pPr>
    </w:p>
    <w:p w14:paraId="18DA906F" w14:textId="77777777" w:rsidR="00C85CDE" w:rsidRDefault="00C85CDE" w:rsidP="003A338C">
      <w:pPr>
        <w:spacing w:line="360" w:lineRule="auto"/>
        <w:rPr>
          <w:rFonts w:ascii="Arial" w:hAnsi="Arial" w:cs="Arial"/>
          <w:b/>
          <w:bCs/>
          <w:sz w:val="22"/>
          <w:szCs w:val="22"/>
          <w:u w:val="single"/>
        </w:rPr>
      </w:pPr>
    </w:p>
    <w:p w14:paraId="21594442" w14:textId="77777777" w:rsidR="00C85CDE" w:rsidRDefault="00C85CDE" w:rsidP="003A338C">
      <w:pPr>
        <w:spacing w:line="360" w:lineRule="auto"/>
        <w:rPr>
          <w:rFonts w:ascii="Arial" w:hAnsi="Arial" w:cs="Arial"/>
          <w:b/>
          <w:bCs/>
          <w:sz w:val="22"/>
          <w:szCs w:val="22"/>
          <w:u w:val="single"/>
        </w:rPr>
      </w:pPr>
    </w:p>
    <w:p w14:paraId="1EE2147F" w14:textId="77777777" w:rsidR="00C85CDE" w:rsidRDefault="00C85CDE" w:rsidP="003A338C">
      <w:pPr>
        <w:spacing w:line="360" w:lineRule="auto"/>
        <w:rPr>
          <w:rFonts w:ascii="Arial" w:hAnsi="Arial" w:cs="Arial"/>
          <w:b/>
          <w:bCs/>
          <w:sz w:val="22"/>
          <w:szCs w:val="22"/>
          <w:u w:val="single"/>
        </w:rPr>
      </w:pPr>
    </w:p>
    <w:p w14:paraId="41EC221A" w14:textId="77777777" w:rsidR="00C85CDE" w:rsidRDefault="00C85CDE" w:rsidP="003A338C">
      <w:pPr>
        <w:spacing w:line="360" w:lineRule="auto"/>
        <w:rPr>
          <w:rFonts w:ascii="Arial" w:hAnsi="Arial" w:cs="Arial"/>
          <w:b/>
          <w:bCs/>
          <w:sz w:val="22"/>
          <w:szCs w:val="22"/>
          <w:u w:val="single"/>
        </w:rPr>
      </w:pPr>
    </w:p>
    <w:p w14:paraId="6069E9D0" w14:textId="77777777" w:rsidR="00C85CDE" w:rsidRDefault="00C85CDE" w:rsidP="003A338C">
      <w:pPr>
        <w:spacing w:line="360" w:lineRule="auto"/>
        <w:rPr>
          <w:rFonts w:ascii="Arial" w:hAnsi="Arial" w:cs="Arial"/>
          <w:b/>
          <w:bCs/>
          <w:sz w:val="22"/>
          <w:szCs w:val="22"/>
          <w:u w:val="single"/>
        </w:rPr>
      </w:pPr>
    </w:p>
    <w:p w14:paraId="40A5A4D4" w14:textId="77777777" w:rsidR="00C85CDE" w:rsidRDefault="00C85CDE" w:rsidP="003A338C">
      <w:pPr>
        <w:spacing w:line="360" w:lineRule="auto"/>
        <w:rPr>
          <w:rFonts w:ascii="Arial" w:hAnsi="Arial" w:cs="Arial"/>
          <w:b/>
          <w:bCs/>
          <w:sz w:val="22"/>
          <w:szCs w:val="22"/>
          <w:u w:val="single"/>
        </w:rPr>
      </w:pPr>
    </w:p>
    <w:p w14:paraId="011E5710" w14:textId="77777777" w:rsidR="00C85CDE" w:rsidRDefault="00C85CDE" w:rsidP="003A338C">
      <w:pPr>
        <w:spacing w:line="360" w:lineRule="auto"/>
        <w:rPr>
          <w:rFonts w:ascii="Arial" w:hAnsi="Arial" w:cs="Arial"/>
          <w:b/>
          <w:bCs/>
          <w:sz w:val="22"/>
          <w:szCs w:val="22"/>
          <w:u w:val="single"/>
        </w:rPr>
      </w:pPr>
    </w:p>
    <w:p w14:paraId="5E378278" w14:textId="77777777" w:rsidR="00C85CDE" w:rsidRDefault="00C85CDE" w:rsidP="003A338C">
      <w:pPr>
        <w:spacing w:line="360" w:lineRule="auto"/>
        <w:rPr>
          <w:rFonts w:ascii="Arial" w:hAnsi="Arial" w:cs="Arial"/>
          <w:b/>
          <w:bCs/>
          <w:sz w:val="22"/>
          <w:szCs w:val="22"/>
          <w:u w:val="single"/>
        </w:rPr>
      </w:pPr>
    </w:p>
    <w:p w14:paraId="7486EB7D" w14:textId="77777777" w:rsidR="00C85CDE" w:rsidRDefault="00C85CDE" w:rsidP="003A338C">
      <w:pPr>
        <w:spacing w:line="360" w:lineRule="auto"/>
        <w:rPr>
          <w:rFonts w:ascii="Arial" w:hAnsi="Arial" w:cs="Arial"/>
          <w:b/>
          <w:bCs/>
          <w:sz w:val="22"/>
          <w:szCs w:val="22"/>
          <w:u w:val="single"/>
        </w:rPr>
      </w:pPr>
    </w:p>
    <w:p w14:paraId="4FEBED72" w14:textId="1965E174" w:rsidR="006E2633" w:rsidRPr="00DE0DEA" w:rsidRDefault="006E2633" w:rsidP="003A338C">
      <w:pPr>
        <w:spacing w:line="360" w:lineRule="auto"/>
        <w:rPr>
          <w:rFonts w:ascii="Arial" w:hAnsi="Arial" w:cs="Arial"/>
          <w:b/>
          <w:bCs/>
          <w:sz w:val="22"/>
          <w:szCs w:val="22"/>
          <w:u w:val="single"/>
        </w:rPr>
      </w:pPr>
      <w:r w:rsidRPr="00DE0DEA">
        <w:rPr>
          <w:rFonts w:ascii="Arial" w:hAnsi="Arial" w:cs="Arial"/>
          <w:b/>
          <w:bCs/>
          <w:sz w:val="22"/>
          <w:szCs w:val="22"/>
          <w:u w:val="single"/>
        </w:rPr>
        <w:lastRenderedPageBreak/>
        <w:t>Chapter 3: Research Methodology</w:t>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p>
    <w:p w14:paraId="31A14FB7" w14:textId="77777777" w:rsidR="002F1C3E" w:rsidRPr="00DE0DEA" w:rsidRDefault="002F1C3E" w:rsidP="003A338C">
      <w:pPr>
        <w:spacing w:line="360" w:lineRule="auto"/>
        <w:rPr>
          <w:rFonts w:ascii="Arial" w:hAnsi="Arial" w:cs="Arial"/>
          <w:b/>
          <w:bCs/>
          <w:sz w:val="22"/>
          <w:szCs w:val="22"/>
          <w:u w:val="single"/>
        </w:rPr>
      </w:pPr>
    </w:p>
    <w:p w14:paraId="67BAC300" w14:textId="77777777" w:rsidR="006E2633" w:rsidRPr="00DE0DEA" w:rsidRDefault="006E2633" w:rsidP="003A338C">
      <w:pPr>
        <w:spacing w:line="360" w:lineRule="auto"/>
        <w:rPr>
          <w:rFonts w:ascii="Arial" w:hAnsi="Arial" w:cs="Arial"/>
          <w:b/>
          <w:bCs/>
          <w:sz w:val="22"/>
          <w:szCs w:val="22"/>
        </w:rPr>
      </w:pPr>
      <w:r w:rsidRPr="00DE0DEA">
        <w:rPr>
          <w:rFonts w:ascii="Arial" w:hAnsi="Arial" w:cs="Arial"/>
          <w:b/>
          <w:bCs/>
          <w:sz w:val="22"/>
          <w:szCs w:val="22"/>
        </w:rPr>
        <w:t>3.1 Introduction</w:t>
      </w:r>
    </w:p>
    <w:p w14:paraId="1F09A8F0" w14:textId="5EDD7837" w:rsidR="006E2633" w:rsidRPr="00DE0DEA" w:rsidRDefault="006E2633" w:rsidP="003A338C">
      <w:pPr>
        <w:spacing w:line="360" w:lineRule="auto"/>
        <w:ind w:firstLine="720"/>
        <w:rPr>
          <w:rFonts w:ascii="Arial" w:hAnsi="Arial" w:cs="Arial"/>
          <w:sz w:val="22"/>
          <w:szCs w:val="22"/>
        </w:rPr>
      </w:pPr>
      <w:r w:rsidRPr="00DE0DEA">
        <w:rPr>
          <w:rFonts w:ascii="Arial" w:hAnsi="Arial" w:cs="Arial"/>
          <w:sz w:val="22"/>
          <w:szCs w:val="22"/>
        </w:rPr>
        <w:t>This chapter will provide an overview of the approach used to gather opinions and information on the perceived impact of Neighbourhood Policing on crime rates</w:t>
      </w:r>
      <w:r w:rsidR="00792BDC" w:rsidRPr="00DE0DEA">
        <w:rPr>
          <w:rFonts w:ascii="Arial" w:hAnsi="Arial" w:cs="Arial"/>
          <w:sz w:val="22"/>
          <w:szCs w:val="22"/>
        </w:rPr>
        <w:t xml:space="preserve"> from Police Officers and staff</w:t>
      </w:r>
      <w:r w:rsidR="0053090D" w:rsidRPr="00DE0DEA">
        <w:rPr>
          <w:rFonts w:ascii="Arial" w:hAnsi="Arial" w:cs="Arial"/>
          <w:sz w:val="22"/>
          <w:szCs w:val="22"/>
        </w:rPr>
        <w:t xml:space="preserve"> with the objective of making recommendations to improve the impact of Neighbourhood Policing. </w:t>
      </w:r>
      <w:r w:rsidRPr="00DE0DEA">
        <w:rPr>
          <w:rFonts w:ascii="Arial" w:hAnsi="Arial" w:cs="Arial"/>
          <w:sz w:val="22"/>
          <w:szCs w:val="22"/>
        </w:rPr>
        <w:t>The chapter will look to describe the research methods used, data collection techniques</w:t>
      </w:r>
      <w:r w:rsidR="00792BDC" w:rsidRPr="00DE0DEA">
        <w:rPr>
          <w:rFonts w:ascii="Arial" w:hAnsi="Arial" w:cs="Arial"/>
          <w:sz w:val="22"/>
          <w:szCs w:val="22"/>
        </w:rPr>
        <w:t xml:space="preserve"> chosen</w:t>
      </w:r>
      <w:r w:rsidRPr="00DE0DEA">
        <w:rPr>
          <w:rFonts w:ascii="Arial" w:hAnsi="Arial" w:cs="Arial"/>
          <w:sz w:val="22"/>
          <w:szCs w:val="22"/>
        </w:rPr>
        <w:t>, sampling strategy and data analysis used, whilst addressing any forthcoming limitations and any ethical considerations associated with this research.</w:t>
      </w:r>
    </w:p>
    <w:p w14:paraId="2346E0AC" w14:textId="77777777" w:rsidR="006E2633" w:rsidRPr="00DE0DEA" w:rsidRDefault="006E2633" w:rsidP="003A338C">
      <w:pPr>
        <w:spacing w:line="360" w:lineRule="auto"/>
        <w:ind w:firstLine="720"/>
        <w:rPr>
          <w:rFonts w:ascii="Arial" w:hAnsi="Arial" w:cs="Arial"/>
          <w:sz w:val="22"/>
          <w:szCs w:val="22"/>
        </w:rPr>
      </w:pPr>
    </w:p>
    <w:p w14:paraId="25E32B97" w14:textId="77777777" w:rsidR="006E2633" w:rsidRPr="00DE0DEA" w:rsidRDefault="006E2633" w:rsidP="003A338C">
      <w:pPr>
        <w:spacing w:line="360" w:lineRule="auto"/>
        <w:rPr>
          <w:rFonts w:ascii="Arial" w:hAnsi="Arial" w:cs="Arial"/>
          <w:b/>
          <w:bCs/>
          <w:sz w:val="22"/>
          <w:szCs w:val="22"/>
        </w:rPr>
      </w:pPr>
      <w:r w:rsidRPr="00DE0DEA">
        <w:rPr>
          <w:rFonts w:ascii="Arial" w:hAnsi="Arial" w:cs="Arial"/>
          <w:b/>
          <w:bCs/>
          <w:sz w:val="22"/>
          <w:szCs w:val="22"/>
        </w:rPr>
        <w:t>3.2 Research Approach</w:t>
      </w:r>
    </w:p>
    <w:p w14:paraId="26C77DCB" w14:textId="3D6F2B1E" w:rsidR="006E2633" w:rsidRPr="00DE0DEA" w:rsidRDefault="00CE0AAD" w:rsidP="003A338C">
      <w:pPr>
        <w:spacing w:line="360" w:lineRule="auto"/>
        <w:ind w:firstLine="720"/>
        <w:rPr>
          <w:rFonts w:ascii="Arial" w:hAnsi="Arial" w:cs="Arial"/>
          <w:sz w:val="22"/>
          <w:szCs w:val="22"/>
        </w:rPr>
      </w:pPr>
      <w:r w:rsidRPr="00DE0DEA">
        <w:rPr>
          <w:rFonts w:ascii="Arial" w:hAnsi="Arial" w:cs="Arial"/>
          <w:sz w:val="22"/>
          <w:szCs w:val="22"/>
        </w:rPr>
        <w:t>This study will use a survey which is tool designed to gather and record information through the means of selected questions (Gill</w:t>
      </w:r>
      <w:r w:rsidR="00720A97" w:rsidRPr="00DE0DEA">
        <w:rPr>
          <w:rFonts w:ascii="Arial" w:hAnsi="Arial" w:cs="Arial"/>
          <w:sz w:val="22"/>
          <w:szCs w:val="22"/>
        </w:rPr>
        <w:t>ham</w:t>
      </w:r>
      <w:r w:rsidRPr="00DE0DEA">
        <w:rPr>
          <w:rFonts w:ascii="Arial" w:hAnsi="Arial" w:cs="Arial"/>
          <w:sz w:val="22"/>
          <w:szCs w:val="22"/>
        </w:rPr>
        <w:t>, 2008). This survey</w:t>
      </w:r>
      <w:r w:rsidR="006E2633" w:rsidRPr="00DE0DEA">
        <w:rPr>
          <w:rFonts w:ascii="Arial" w:hAnsi="Arial" w:cs="Arial"/>
          <w:sz w:val="22"/>
          <w:szCs w:val="22"/>
        </w:rPr>
        <w:t xml:space="preserve"> which will allow for a mixed quantitative and qualitative approach, focusing on gathering and analysing the opinions and perspectives of Police Officers and staff on the impact of Neighbourhood Policing on Crime Rates (Jones et el al, 2013). The data will be collected directly from Police Officers and staff who are involved with the implementation of Neighbourhood Policing, ensuring a high level of insight into the subject matter. The research will seek to gather data relating to Community engagement, impact on crime rates, the overall effectiveness of Neighbourhood Policing and what can be done to improve Neighbourhood Policing.  This research approach enables participants to express their opinions</w:t>
      </w:r>
      <w:r w:rsidR="0053090D" w:rsidRPr="00DE0DEA">
        <w:rPr>
          <w:rFonts w:ascii="Arial" w:hAnsi="Arial" w:cs="Arial"/>
          <w:sz w:val="22"/>
          <w:szCs w:val="22"/>
        </w:rPr>
        <w:t>, share experiences</w:t>
      </w:r>
      <w:r w:rsidR="006E2633" w:rsidRPr="00DE0DEA">
        <w:rPr>
          <w:rFonts w:ascii="Arial" w:hAnsi="Arial" w:cs="Arial"/>
          <w:sz w:val="22"/>
          <w:szCs w:val="22"/>
        </w:rPr>
        <w:t xml:space="preserve"> and insights</w:t>
      </w:r>
      <w:r w:rsidR="0053090D" w:rsidRPr="00DE0DEA">
        <w:rPr>
          <w:rFonts w:ascii="Arial" w:hAnsi="Arial" w:cs="Arial"/>
          <w:sz w:val="22"/>
          <w:szCs w:val="22"/>
        </w:rPr>
        <w:t>,</w:t>
      </w:r>
      <w:r w:rsidR="006E2633" w:rsidRPr="00DE0DEA">
        <w:rPr>
          <w:rFonts w:ascii="Arial" w:hAnsi="Arial" w:cs="Arial"/>
          <w:sz w:val="22"/>
          <w:szCs w:val="22"/>
        </w:rPr>
        <w:t xml:space="preserve"> in a structured, open-ended format whilst also allowing for statistics to be generated to draw conclusions. </w:t>
      </w:r>
    </w:p>
    <w:p w14:paraId="17D7C58C" w14:textId="77777777" w:rsidR="00CE0AAD" w:rsidRPr="00DE0DEA" w:rsidRDefault="00CE0AAD" w:rsidP="003A338C">
      <w:pPr>
        <w:spacing w:line="360" w:lineRule="auto"/>
        <w:ind w:firstLine="720"/>
        <w:rPr>
          <w:rFonts w:ascii="Arial" w:hAnsi="Arial" w:cs="Arial"/>
          <w:sz w:val="22"/>
          <w:szCs w:val="22"/>
        </w:rPr>
      </w:pPr>
    </w:p>
    <w:p w14:paraId="170C1414" w14:textId="77777777" w:rsidR="006E2633" w:rsidRPr="00DE0DEA" w:rsidRDefault="006E2633" w:rsidP="003A338C">
      <w:pPr>
        <w:spacing w:line="360" w:lineRule="auto"/>
        <w:rPr>
          <w:rFonts w:ascii="Arial" w:hAnsi="Arial" w:cs="Arial"/>
          <w:b/>
          <w:bCs/>
          <w:sz w:val="22"/>
          <w:szCs w:val="22"/>
        </w:rPr>
      </w:pPr>
      <w:r w:rsidRPr="00DE0DEA">
        <w:rPr>
          <w:rFonts w:ascii="Arial" w:hAnsi="Arial" w:cs="Arial"/>
          <w:b/>
          <w:bCs/>
          <w:sz w:val="22"/>
          <w:szCs w:val="22"/>
        </w:rPr>
        <w:t>3.3 Data Collection</w:t>
      </w:r>
    </w:p>
    <w:p w14:paraId="4C054FAA" w14:textId="499BF0D6" w:rsidR="006E2633" w:rsidRPr="00DE0DEA" w:rsidRDefault="006E2633" w:rsidP="003A338C">
      <w:pPr>
        <w:spacing w:line="360" w:lineRule="auto"/>
        <w:ind w:firstLine="720"/>
        <w:rPr>
          <w:rFonts w:ascii="Arial" w:hAnsi="Arial" w:cs="Arial"/>
          <w:sz w:val="22"/>
          <w:szCs w:val="22"/>
        </w:rPr>
      </w:pPr>
      <w:r w:rsidRPr="00DE0DEA">
        <w:rPr>
          <w:rFonts w:ascii="Arial" w:hAnsi="Arial" w:cs="Arial"/>
          <w:sz w:val="22"/>
          <w:szCs w:val="22"/>
        </w:rPr>
        <w:t xml:space="preserve">The main method to gather data will be the utilisation of a </w:t>
      </w:r>
      <w:r w:rsidR="00AC5E88" w:rsidRPr="00DE0DEA">
        <w:rPr>
          <w:rFonts w:ascii="Arial" w:hAnsi="Arial" w:cs="Arial"/>
          <w:sz w:val="22"/>
          <w:szCs w:val="22"/>
        </w:rPr>
        <w:t>survey</w:t>
      </w:r>
      <w:r w:rsidRPr="00DE0DEA">
        <w:rPr>
          <w:rFonts w:ascii="Arial" w:hAnsi="Arial" w:cs="Arial"/>
          <w:sz w:val="22"/>
          <w:szCs w:val="22"/>
        </w:rPr>
        <w:t xml:space="preserve"> which will incorporate both closed and open questions to gather as much information as possible on the perceived impact of Neighbourhood Policing on crime rates.</w:t>
      </w:r>
      <w:r w:rsidR="00AC5E88" w:rsidRPr="00DE0DEA">
        <w:rPr>
          <w:rFonts w:ascii="Arial" w:hAnsi="Arial" w:cs="Arial"/>
          <w:sz w:val="22"/>
          <w:szCs w:val="22"/>
        </w:rPr>
        <w:t xml:space="preserve"> The advantages of having both open and closed questions will allow for unbiased answers as well as keeping the survey simple to ensure engagement from participants</w:t>
      </w:r>
      <w:r w:rsidR="00501EDA" w:rsidRPr="00DE0DEA">
        <w:rPr>
          <w:rFonts w:ascii="Arial" w:hAnsi="Arial" w:cs="Arial"/>
          <w:sz w:val="22"/>
          <w:szCs w:val="22"/>
        </w:rPr>
        <w:t xml:space="preserve"> (Kuhun, 2020</w:t>
      </w:r>
      <w:r w:rsidR="00B8172F" w:rsidRPr="00DE0DEA">
        <w:rPr>
          <w:rFonts w:ascii="Arial" w:hAnsi="Arial" w:cs="Arial"/>
          <w:sz w:val="22"/>
          <w:szCs w:val="22"/>
        </w:rPr>
        <w:t>). This</w:t>
      </w:r>
      <w:r w:rsidR="00501EDA" w:rsidRPr="00DE0DEA">
        <w:rPr>
          <w:rFonts w:ascii="Arial" w:hAnsi="Arial" w:cs="Arial"/>
          <w:sz w:val="22"/>
          <w:szCs w:val="22"/>
        </w:rPr>
        <w:t xml:space="preserve"> survey</w:t>
      </w:r>
      <w:r w:rsidRPr="00DE0DEA">
        <w:rPr>
          <w:rFonts w:ascii="Arial" w:hAnsi="Arial" w:cs="Arial"/>
          <w:sz w:val="22"/>
          <w:szCs w:val="22"/>
        </w:rPr>
        <w:t xml:space="preserve"> wi</w:t>
      </w:r>
      <w:r w:rsidR="00B8172F" w:rsidRPr="00DE0DEA">
        <w:rPr>
          <w:rFonts w:ascii="Arial" w:hAnsi="Arial" w:cs="Arial"/>
          <w:sz w:val="22"/>
          <w:szCs w:val="22"/>
        </w:rPr>
        <w:t xml:space="preserve">ll be created and shared with the tools available on </w:t>
      </w:r>
      <w:r w:rsidRPr="00DE0DEA">
        <w:rPr>
          <w:rFonts w:ascii="Arial" w:hAnsi="Arial" w:cs="Arial"/>
          <w:sz w:val="22"/>
          <w:szCs w:val="22"/>
        </w:rPr>
        <w:t>Google Forms to allow easy access for invited participants</w:t>
      </w:r>
      <w:r w:rsidR="00501EDA" w:rsidRPr="00DE0DEA">
        <w:rPr>
          <w:rFonts w:ascii="Arial" w:hAnsi="Arial" w:cs="Arial"/>
          <w:sz w:val="22"/>
          <w:szCs w:val="22"/>
        </w:rPr>
        <w:t xml:space="preserve"> and ensure all information received is recorded on a secure online portal.</w:t>
      </w:r>
      <w:r w:rsidRPr="00DE0DEA">
        <w:rPr>
          <w:rFonts w:ascii="Arial" w:hAnsi="Arial" w:cs="Arial"/>
          <w:sz w:val="22"/>
          <w:szCs w:val="22"/>
        </w:rPr>
        <w:t xml:space="preserve"> Th</w:t>
      </w:r>
      <w:r w:rsidR="00B8172F" w:rsidRPr="00DE0DEA">
        <w:rPr>
          <w:rFonts w:ascii="Arial" w:hAnsi="Arial" w:cs="Arial"/>
          <w:sz w:val="22"/>
          <w:szCs w:val="22"/>
        </w:rPr>
        <w:t>e</w:t>
      </w:r>
      <w:r w:rsidRPr="00DE0DEA">
        <w:rPr>
          <w:rFonts w:ascii="Arial" w:hAnsi="Arial" w:cs="Arial"/>
          <w:sz w:val="22"/>
          <w:szCs w:val="22"/>
        </w:rPr>
        <w:t xml:space="preserve"> link to this questionnaire will be sent directly to all officers and staff members involved with </w:t>
      </w:r>
      <w:r w:rsidRPr="00DE0DEA">
        <w:rPr>
          <w:rFonts w:ascii="Arial" w:hAnsi="Arial" w:cs="Arial"/>
          <w:sz w:val="22"/>
          <w:szCs w:val="22"/>
        </w:rPr>
        <w:lastRenderedPageBreak/>
        <w:t>Neighbourhood Policing. All participants will be made aware of the informed consent and confidentiality procedures. Google Forms will allow for the results to be displayed in a simplistic manner, making the results clear and precise.</w:t>
      </w:r>
      <w:r w:rsidR="00B8172F" w:rsidRPr="00DE0DEA">
        <w:rPr>
          <w:rFonts w:ascii="Arial" w:hAnsi="Arial" w:cs="Arial"/>
          <w:sz w:val="22"/>
          <w:szCs w:val="22"/>
        </w:rPr>
        <w:t xml:space="preserve"> Any anomalies or failed participation will be presented within the results section of this study. </w:t>
      </w:r>
      <w:r w:rsidRPr="00DE0DEA">
        <w:rPr>
          <w:rFonts w:ascii="Arial" w:hAnsi="Arial" w:cs="Arial"/>
          <w:sz w:val="22"/>
          <w:szCs w:val="22"/>
        </w:rPr>
        <w:t xml:space="preserve">  </w:t>
      </w:r>
    </w:p>
    <w:p w14:paraId="2D27728A" w14:textId="77777777" w:rsidR="006E2633" w:rsidRPr="00DE0DEA" w:rsidRDefault="006E2633" w:rsidP="003A338C">
      <w:pPr>
        <w:spacing w:line="360" w:lineRule="auto"/>
        <w:ind w:firstLine="360"/>
        <w:rPr>
          <w:rFonts w:ascii="Arial" w:hAnsi="Arial" w:cs="Arial"/>
          <w:b/>
          <w:bCs/>
          <w:sz w:val="22"/>
          <w:szCs w:val="22"/>
        </w:rPr>
      </w:pPr>
    </w:p>
    <w:p w14:paraId="53DBF144" w14:textId="147BF6ED" w:rsidR="006C36B1" w:rsidRPr="00DE0DEA" w:rsidRDefault="006E2633" w:rsidP="002F1C3E">
      <w:pPr>
        <w:spacing w:line="360" w:lineRule="auto"/>
        <w:rPr>
          <w:rFonts w:ascii="Arial" w:hAnsi="Arial" w:cs="Arial"/>
          <w:b/>
          <w:bCs/>
          <w:sz w:val="22"/>
          <w:szCs w:val="22"/>
        </w:rPr>
      </w:pPr>
      <w:r w:rsidRPr="00DE0DEA">
        <w:rPr>
          <w:rFonts w:ascii="Arial" w:hAnsi="Arial" w:cs="Arial"/>
          <w:b/>
          <w:bCs/>
          <w:sz w:val="22"/>
          <w:szCs w:val="22"/>
        </w:rPr>
        <w:t>3.4 Sampling Strategy</w:t>
      </w:r>
    </w:p>
    <w:p w14:paraId="683A22E7" w14:textId="38E40470" w:rsidR="006C36B1" w:rsidRPr="00DE0DEA" w:rsidRDefault="006C36B1" w:rsidP="003A338C">
      <w:pPr>
        <w:spacing w:line="360" w:lineRule="auto"/>
        <w:ind w:firstLine="720"/>
        <w:rPr>
          <w:rFonts w:ascii="Arial" w:hAnsi="Arial" w:cs="Arial"/>
          <w:sz w:val="22"/>
          <w:szCs w:val="22"/>
        </w:rPr>
      </w:pPr>
      <w:r w:rsidRPr="00DE0DEA">
        <w:rPr>
          <w:rFonts w:ascii="Arial" w:hAnsi="Arial" w:cs="Arial"/>
          <w:sz w:val="22"/>
          <w:szCs w:val="22"/>
        </w:rPr>
        <w:t xml:space="preserve">The </w:t>
      </w:r>
      <w:r w:rsidR="0049278A" w:rsidRPr="00DE0DEA">
        <w:rPr>
          <w:rFonts w:ascii="Arial" w:hAnsi="Arial" w:cs="Arial"/>
          <w:sz w:val="22"/>
          <w:szCs w:val="22"/>
        </w:rPr>
        <w:t>target</w:t>
      </w:r>
      <w:r w:rsidRPr="00DE0DEA">
        <w:rPr>
          <w:rFonts w:ascii="Arial" w:hAnsi="Arial" w:cs="Arial"/>
          <w:sz w:val="22"/>
          <w:szCs w:val="22"/>
        </w:rPr>
        <w:t xml:space="preserve"> sample for this study </w:t>
      </w:r>
      <w:r w:rsidR="0049278A" w:rsidRPr="00DE0DEA">
        <w:rPr>
          <w:rFonts w:ascii="Arial" w:hAnsi="Arial" w:cs="Arial"/>
          <w:sz w:val="22"/>
          <w:szCs w:val="22"/>
        </w:rPr>
        <w:t>is twenty-five who will be selected via convenience sampling. Convenience sampling is taking advantage of people who are available and wish to participate in the study.</w:t>
      </w:r>
      <w:r w:rsidR="00B961A9" w:rsidRPr="00DE0DEA">
        <w:rPr>
          <w:rFonts w:ascii="Arial" w:hAnsi="Arial" w:cs="Arial"/>
          <w:sz w:val="22"/>
          <w:szCs w:val="22"/>
        </w:rPr>
        <w:t xml:space="preserve"> There is a risk of volunteer bias, </w:t>
      </w:r>
      <w:r w:rsidR="001726BD" w:rsidRPr="00DE0DEA">
        <w:rPr>
          <w:rFonts w:ascii="Arial" w:hAnsi="Arial" w:cs="Arial"/>
          <w:sz w:val="22"/>
          <w:szCs w:val="22"/>
        </w:rPr>
        <w:t xml:space="preserve">as </w:t>
      </w:r>
      <w:r w:rsidR="001D16C0" w:rsidRPr="00DE0DEA">
        <w:rPr>
          <w:rFonts w:ascii="Arial" w:hAnsi="Arial" w:cs="Arial"/>
          <w:sz w:val="22"/>
          <w:szCs w:val="22"/>
        </w:rPr>
        <w:t>volunteers’</w:t>
      </w:r>
      <w:r w:rsidR="001726BD" w:rsidRPr="00DE0DEA">
        <w:rPr>
          <w:rFonts w:ascii="Arial" w:hAnsi="Arial" w:cs="Arial"/>
          <w:sz w:val="22"/>
          <w:szCs w:val="22"/>
        </w:rPr>
        <w:t xml:space="preserve"> responses are likely to be different of those who don’t wish to voluntee</w:t>
      </w:r>
      <w:r w:rsidR="00FF70F6" w:rsidRPr="00DE0DEA">
        <w:rPr>
          <w:rFonts w:ascii="Arial" w:hAnsi="Arial" w:cs="Arial"/>
          <w:sz w:val="22"/>
          <w:szCs w:val="22"/>
        </w:rPr>
        <w:t xml:space="preserve">r, however, </w:t>
      </w:r>
      <w:r w:rsidR="001726BD" w:rsidRPr="00DE0DEA">
        <w:rPr>
          <w:rFonts w:ascii="Arial" w:hAnsi="Arial" w:cs="Arial"/>
          <w:sz w:val="22"/>
          <w:szCs w:val="22"/>
        </w:rPr>
        <w:t>due to the time restraints posed on this study, convenience sampling is the only viable option</w:t>
      </w:r>
      <w:r w:rsidR="00FF70F6" w:rsidRPr="00DE0DEA">
        <w:rPr>
          <w:rFonts w:ascii="Arial" w:hAnsi="Arial" w:cs="Arial"/>
          <w:sz w:val="22"/>
          <w:szCs w:val="22"/>
        </w:rPr>
        <w:t xml:space="preserve"> </w:t>
      </w:r>
      <w:r w:rsidR="00FF70F6" w:rsidRPr="00DE0DEA">
        <w:rPr>
          <w:rFonts w:ascii="Arial" w:hAnsi="Arial" w:cs="Arial"/>
          <w:sz w:val="22"/>
          <w:szCs w:val="22"/>
          <w:shd w:val="clear" w:color="auto" w:fill="FFFFFF"/>
        </w:rPr>
        <w:t>(Shantikumar and Barratt, 2018).</w:t>
      </w:r>
    </w:p>
    <w:p w14:paraId="7F2180B4" w14:textId="56CFB16A" w:rsidR="006E2633" w:rsidRPr="00DE0DEA" w:rsidRDefault="006E2633" w:rsidP="003A338C">
      <w:pPr>
        <w:spacing w:line="360" w:lineRule="auto"/>
        <w:ind w:firstLine="720"/>
        <w:rPr>
          <w:rFonts w:ascii="Arial" w:hAnsi="Arial" w:cs="Arial"/>
          <w:sz w:val="22"/>
          <w:szCs w:val="22"/>
        </w:rPr>
      </w:pPr>
      <w:r w:rsidRPr="00DE0DEA">
        <w:rPr>
          <w:rFonts w:ascii="Arial" w:hAnsi="Arial" w:cs="Arial"/>
          <w:sz w:val="22"/>
          <w:szCs w:val="22"/>
        </w:rPr>
        <w:t>Participants will all be active Police Officers and staff who are directly involved with the implementation of Neighbourhood Policing.  A broad range of participants will be sought to gauge opinion from those of differing ages, lengths of service and involvement within Neighbourhood Policing. To ensure diversity, questions in the questionnaire will relate to length of service and current position within the Police service</w:t>
      </w:r>
      <w:r w:rsidR="004A0042" w:rsidRPr="00DE0DEA">
        <w:rPr>
          <w:rFonts w:ascii="Arial" w:hAnsi="Arial" w:cs="Arial"/>
          <w:sz w:val="22"/>
          <w:szCs w:val="22"/>
        </w:rPr>
        <w:t>, these responses will be available in the presentation of the responses.</w:t>
      </w:r>
    </w:p>
    <w:p w14:paraId="4687A920" w14:textId="3791C174" w:rsidR="001D16C0" w:rsidRPr="00DE0DEA" w:rsidRDefault="001D16C0" w:rsidP="003A338C">
      <w:pPr>
        <w:spacing w:line="360" w:lineRule="auto"/>
        <w:ind w:firstLine="720"/>
        <w:rPr>
          <w:rFonts w:ascii="Arial" w:hAnsi="Arial" w:cs="Arial"/>
          <w:sz w:val="22"/>
          <w:szCs w:val="22"/>
        </w:rPr>
      </w:pPr>
      <w:r w:rsidRPr="00DE0DEA">
        <w:rPr>
          <w:rFonts w:ascii="Arial" w:hAnsi="Arial" w:cs="Arial"/>
          <w:sz w:val="22"/>
          <w:szCs w:val="22"/>
        </w:rPr>
        <w:t>No volunteers will be omitted, the survey will be closed following the receipt of 25 responses</w:t>
      </w:r>
      <w:r w:rsidR="001630E8" w:rsidRPr="00DE0DEA">
        <w:rPr>
          <w:rFonts w:ascii="Arial" w:hAnsi="Arial" w:cs="Arial"/>
          <w:sz w:val="22"/>
          <w:szCs w:val="22"/>
        </w:rPr>
        <w:t xml:space="preserve"> to prevent any attempts to alter the results. </w:t>
      </w:r>
    </w:p>
    <w:p w14:paraId="5CA22A60" w14:textId="77777777" w:rsidR="006E2633" w:rsidRPr="00DE0DEA" w:rsidRDefault="006E2633" w:rsidP="003A338C">
      <w:pPr>
        <w:spacing w:line="360" w:lineRule="auto"/>
        <w:ind w:firstLine="360"/>
        <w:rPr>
          <w:rFonts w:ascii="Arial" w:hAnsi="Arial" w:cs="Arial"/>
          <w:b/>
          <w:bCs/>
          <w:sz w:val="22"/>
          <w:szCs w:val="22"/>
        </w:rPr>
      </w:pPr>
    </w:p>
    <w:p w14:paraId="347A1DD5" w14:textId="77777777" w:rsidR="006E2633" w:rsidRPr="00DE0DEA" w:rsidRDefault="006E2633" w:rsidP="003A338C">
      <w:pPr>
        <w:spacing w:line="360" w:lineRule="auto"/>
        <w:rPr>
          <w:rFonts w:ascii="Arial" w:hAnsi="Arial" w:cs="Arial"/>
          <w:b/>
          <w:bCs/>
          <w:sz w:val="22"/>
          <w:szCs w:val="22"/>
        </w:rPr>
      </w:pPr>
      <w:r w:rsidRPr="00DE0DEA">
        <w:rPr>
          <w:rFonts w:ascii="Arial" w:hAnsi="Arial" w:cs="Arial"/>
          <w:b/>
          <w:bCs/>
          <w:sz w:val="22"/>
          <w:szCs w:val="22"/>
        </w:rPr>
        <w:t>3.5 Data Analysis</w:t>
      </w:r>
    </w:p>
    <w:p w14:paraId="4AB433DB" w14:textId="3BA919FA" w:rsidR="006E2633" w:rsidRPr="00DE0DEA" w:rsidRDefault="006E2633" w:rsidP="003A338C">
      <w:pPr>
        <w:spacing w:line="360" w:lineRule="auto"/>
        <w:ind w:firstLine="720"/>
        <w:rPr>
          <w:rFonts w:ascii="Arial" w:hAnsi="Arial" w:cs="Arial"/>
          <w:sz w:val="22"/>
          <w:szCs w:val="22"/>
        </w:rPr>
      </w:pPr>
      <w:r w:rsidRPr="00DE0DEA">
        <w:rPr>
          <w:rFonts w:ascii="Arial" w:hAnsi="Arial" w:cs="Arial"/>
          <w:sz w:val="22"/>
          <w:szCs w:val="22"/>
        </w:rPr>
        <w:t>To analyse the data, this paper will look to utilise thematic analysis which seeks to identify any patterns, ideas or common themes from the responses of participants</w:t>
      </w:r>
      <w:r w:rsidR="00CE5C03" w:rsidRPr="00DE0DEA">
        <w:rPr>
          <w:rFonts w:ascii="Arial" w:hAnsi="Arial" w:cs="Arial"/>
          <w:sz w:val="22"/>
          <w:szCs w:val="22"/>
        </w:rPr>
        <w:t xml:space="preserve"> (Brough, 2018)</w:t>
      </w:r>
      <w:r w:rsidRPr="00DE0DEA">
        <w:rPr>
          <w:rFonts w:ascii="Arial" w:hAnsi="Arial" w:cs="Arial"/>
          <w:sz w:val="22"/>
          <w:szCs w:val="22"/>
        </w:rPr>
        <w:t>. Furthermore, this paper will use descriptive analysis to quantify any data provided within the questionnaire, this will allow for me to take the provided statistics and present them in a manner that is easily understandable and support the conclusion of this research paper.</w:t>
      </w:r>
    </w:p>
    <w:p w14:paraId="02D326BA" w14:textId="77777777" w:rsidR="006E2633" w:rsidRPr="00DE0DEA" w:rsidRDefault="006E2633" w:rsidP="003A338C">
      <w:pPr>
        <w:spacing w:line="360" w:lineRule="auto"/>
        <w:rPr>
          <w:rFonts w:ascii="Arial" w:hAnsi="Arial" w:cs="Arial"/>
          <w:b/>
          <w:bCs/>
          <w:sz w:val="22"/>
          <w:szCs w:val="22"/>
        </w:rPr>
      </w:pPr>
    </w:p>
    <w:p w14:paraId="4BD74CDE" w14:textId="77777777" w:rsidR="006E2633" w:rsidRPr="00DE0DEA" w:rsidRDefault="006E2633" w:rsidP="003A338C">
      <w:pPr>
        <w:spacing w:line="360" w:lineRule="auto"/>
        <w:rPr>
          <w:rFonts w:ascii="Arial" w:hAnsi="Arial" w:cs="Arial"/>
          <w:b/>
          <w:bCs/>
          <w:sz w:val="22"/>
          <w:szCs w:val="22"/>
        </w:rPr>
      </w:pPr>
      <w:r w:rsidRPr="00DE0DEA">
        <w:rPr>
          <w:rFonts w:ascii="Arial" w:hAnsi="Arial" w:cs="Arial"/>
          <w:b/>
          <w:bCs/>
          <w:sz w:val="22"/>
          <w:szCs w:val="22"/>
        </w:rPr>
        <w:t>3.6 Ethical Considerations</w:t>
      </w:r>
    </w:p>
    <w:p w14:paraId="2268DB67" w14:textId="048112D4" w:rsidR="005411C1" w:rsidRPr="00DE0DEA" w:rsidRDefault="005411C1" w:rsidP="003A338C">
      <w:pPr>
        <w:spacing w:line="360" w:lineRule="auto"/>
        <w:ind w:firstLine="720"/>
        <w:rPr>
          <w:rFonts w:ascii="Arial" w:hAnsi="Arial" w:cs="Arial"/>
          <w:sz w:val="22"/>
          <w:szCs w:val="22"/>
        </w:rPr>
      </w:pPr>
      <w:r w:rsidRPr="00DE0DEA">
        <w:rPr>
          <w:rFonts w:ascii="Arial" w:hAnsi="Arial" w:cs="Arial"/>
          <w:sz w:val="22"/>
          <w:szCs w:val="22"/>
        </w:rPr>
        <w:t xml:space="preserve">Ethical consideration must be taken to ensure that this study is appropriate to be undertaken. It is also important to acknowledge that no study would seek to cause offence, </w:t>
      </w:r>
      <w:r w:rsidRPr="00DE0DEA">
        <w:rPr>
          <w:rFonts w:ascii="Arial" w:hAnsi="Arial" w:cs="Arial"/>
          <w:sz w:val="22"/>
          <w:szCs w:val="22"/>
        </w:rPr>
        <w:lastRenderedPageBreak/>
        <w:t>nor should any questions asked cause unnecessary stress or be intrusive in nature (Saunders et al, 2009).</w:t>
      </w:r>
    </w:p>
    <w:p w14:paraId="0E758444" w14:textId="583C7532" w:rsidR="006E2633" w:rsidRPr="00DE0DEA" w:rsidRDefault="006E2633" w:rsidP="003A338C">
      <w:pPr>
        <w:spacing w:line="360" w:lineRule="auto"/>
        <w:ind w:firstLine="720"/>
        <w:rPr>
          <w:rFonts w:ascii="Arial" w:hAnsi="Arial" w:cs="Arial"/>
          <w:sz w:val="22"/>
          <w:szCs w:val="22"/>
        </w:rPr>
      </w:pPr>
      <w:r w:rsidRPr="00DE0DEA">
        <w:rPr>
          <w:rFonts w:ascii="Arial" w:hAnsi="Arial" w:cs="Arial"/>
          <w:sz w:val="22"/>
          <w:szCs w:val="22"/>
        </w:rPr>
        <w:t xml:space="preserve">Consent will be gartered from all participants before completion of the questionnaire ensuring confidentiality and anonymity, no names or data will be recorded which may be used to identify the participants. Participants are informed on how the research will be used, the purpose of the research, where the data will be published and how the data will be handled in compliance with ethical guidelines. </w:t>
      </w:r>
    </w:p>
    <w:p w14:paraId="211F3795" w14:textId="77777777" w:rsidR="006E2633" w:rsidRPr="00DE0DEA" w:rsidRDefault="006E2633" w:rsidP="003A338C">
      <w:pPr>
        <w:spacing w:line="360" w:lineRule="auto"/>
        <w:ind w:firstLine="720"/>
        <w:rPr>
          <w:rFonts w:ascii="Arial" w:hAnsi="Arial" w:cs="Arial"/>
          <w:sz w:val="22"/>
          <w:szCs w:val="22"/>
        </w:rPr>
      </w:pPr>
    </w:p>
    <w:p w14:paraId="1DACCE59" w14:textId="77777777" w:rsidR="006E2633" w:rsidRPr="00DE0DEA" w:rsidRDefault="006E2633" w:rsidP="003A338C">
      <w:pPr>
        <w:spacing w:line="360" w:lineRule="auto"/>
        <w:rPr>
          <w:rFonts w:ascii="Arial" w:hAnsi="Arial" w:cs="Arial"/>
          <w:b/>
          <w:bCs/>
          <w:sz w:val="22"/>
          <w:szCs w:val="22"/>
        </w:rPr>
      </w:pPr>
      <w:r w:rsidRPr="00DE0DEA">
        <w:rPr>
          <w:rFonts w:ascii="Arial" w:hAnsi="Arial" w:cs="Arial"/>
          <w:b/>
          <w:bCs/>
          <w:sz w:val="22"/>
          <w:szCs w:val="22"/>
        </w:rPr>
        <w:t>3.7 Research Limitations</w:t>
      </w:r>
    </w:p>
    <w:p w14:paraId="55E1C9F4" w14:textId="2B0C4817" w:rsidR="006E2633" w:rsidRPr="00DE0DEA" w:rsidRDefault="006E2633" w:rsidP="003A338C">
      <w:pPr>
        <w:spacing w:line="360" w:lineRule="auto"/>
        <w:ind w:firstLine="720"/>
        <w:rPr>
          <w:rFonts w:ascii="Arial" w:hAnsi="Arial" w:cs="Arial"/>
          <w:sz w:val="22"/>
          <w:szCs w:val="22"/>
        </w:rPr>
      </w:pPr>
      <w:r w:rsidRPr="00DE0DEA">
        <w:rPr>
          <w:rFonts w:ascii="Arial" w:hAnsi="Arial" w:cs="Arial"/>
          <w:sz w:val="22"/>
          <w:szCs w:val="22"/>
        </w:rPr>
        <w:t xml:space="preserve">Limitations of this research include the potential for bias from participants who may see this as an opportunity to justify their own position as opposed to responding in an honest manner </w:t>
      </w:r>
      <w:r w:rsidRPr="00DE0DEA">
        <w:rPr>
          <w:rFonts w:ascii="Arial" w:hAnsi="Arial" w:cs="Arial"/>
          <w:sz w:val="22"/>
          <w:szCs w:val="22"/>
          <w:shd w:val="clear" w:color="auto" w:fill="FFFFFF"/>
        </w:rPr>
        <w:t>(Šimundić, 2013).</w:t>
      </w:r>
      <w:r w:rsidRPr="00DE0DEA">
        <w:rPr>
          <w:rFonts w:ascii="Arial" w:hAnsi="Arial" w:cs="Arial"/>
          <w:sz w:val="22"/>
          <w:szCs w:val="22"/>
        </w:rPr>
        <w:t xml:space="preserve"> The limitation of responses to twenty-five may cause issues with representation such as all officers having limited experience. Counter to this there may well not be enough willing participants to gather suitable data, consideration for expansion will need to be given in this instance which may then dilute the validity of the data. It also possible that a lack of responses will cause a non-response bias causing the reliability of the data to be questioned. In this instance the questionnaire will be shared further afield to gather the required level of data. The deadline for this research paper restricts the amount of time given to gather data, more time would provide more substantial results and offer further support to the </w:t>
      </w:r>
      <w:r w:rsidR="00123077" w:rsidRPr="00DE0DEA">
        <w:rPr>
          <w:rFonts w:ascii="Arial" w:hAnsi="Arial" w:cs="Arial"/>
          <w:sz w:val="22"/>
          <w:szCs w:val="22"/>
        </w:rPr>
        <w:t>study’s</w:t>
      </w:r>
      <w:r w:rsidRPr="00DE0DEA">
        <w:rPr>
          <w:rFonts w:ascii="Arial" w:hAnsi="Arial" w:cs="Arial"/>
          <w:sz w:val="22"/>
          <w:szCs w:val="22"/>
        </w:rPr>
        <w:t xml:space="preserve"> outcome. These limitations are acknowledged and discussed in</w:t>
      </w:r>
      <w:r w:rsidR="00B5682E" w:rsidRPr="00DE0DEA">
        <w:rPr>
          <w:rFonts w:ascii="Arial" w:hAnsi="Arial" w:cs="Arial"/>
          <w:sz w:val="22"/>
          <w:szCs w:val="22"/>
        </w:rPr>
        <w:t xml:space="preserve"> order </w:t>
      </w:r>
      <w:r w:rsidRPr="00DE0DEA">
        <w:rPr>
          <w:rFonts w:ascii="Arial" w:hAnsi="Arial" w:cs="Arial"/>
          <w:sz w:val="22"/>
          <w:szCs w:val="22"/>
        </w:rPr>
        <w:t>to provide transparency and context for the interpretation of the data.</w:t>
      </w:r>
    </w:p>
    <w:p w14:paraId="18CD4236" w14:textId="77777777" w:rsidR="00123077" w:rsidRPr="00DE0DEA" w:rsidRDefault="00123077" w:rsidP="003A338C">
      <w:pPr>
        <w:spacing w:line="360" w:lineRule="auto"/>
        <w:ind w:firstLine="720"/>
        <w:rPr>
          <w:rFonts w:ascii="Arial" w:hAnsi="Arial" w:cs="Arial"/>
          <w:sz w:val="22"/>
          <w:szCs w:val="22"/>
        </w:rPr>
      </w:pPr>
    </w:p>
    <w:p w14:paraId="4C2F5286" w14:textId="3CB32E47" w:rsidR="00123077" w:rsidRPr="00DE0DEA" w:rsidRDefault="00123077" w:rsidP="00123077">
      <w:pPr>
        <w:spacing w:line="360" w:lineRule="auto"/>
        <w:rPr>
          <w:rFonts w:ascii="Arial" w:hAnsi="Arial" w:cs="Arial"/>
          <w:b/>
          <w:bCs/>
          <w:sz w:val="22"/>
          <w:szCs w:val="22"/>
        </w:rPr>
      </w:pPr>
      <w:r w:rsidRPr="00DE0DEA">
        <w:rPr>
          <w:rFonts w:ascii="Arial" w:hAnsi="Arial" w:cs="Arial"/>
          <w:b/>
          <w:bCs/>
          <w:sz w:val="22"/>
          <w:szCs w:val="22"/>
        </w:rPr>
        <w:t>3.8 Conclusion</w:t>
      </w:r>
    </w:p>
    <w:p w14:paraId="34592E95" w14:textId="1F046C7B" w:rsidR="00123077" w:rsidRPr="00DE0DEA" w:rsidRDefault="00123077" w:rsidP="00123077">
      <w:pPr>
        <w:spacing w:line="360" w:lineRule="auto"/>
        <w:rPr>
          <w:rFonts w:ascii="Arial" w:hAnsi="Arial" w:cs="Arial"/>
          <w:sz w:val="22"/>
          <w:szCs w:val="22"/>
        </w:rPr>
      </w:pPr>
      <w:r w:rsidRPr="00DE0DEA">
        <w:rPr>
          <w:rFonts w:ascii="Arial" w:hAnsi="Arial" w:cs="Arial"/>
          <w:b/>
          <w:bCs/>
          <w:sz w:val="22"/>
          <w:szCs w:val="22"/>
        </w:rPr>
        <w:tab/>
      </w:r>
      <w:r w:rsidRPr="00DE0DEA">
        <w:rPr>
          <w:rFonts w:ascii="Arial" w:hAnsi="Arial" w:cs="Arial"/>
          <w:sz w:val="22"/>
          <w:szCs w:val="22"/>
        </w:rPr>
        <w:t xml:space="preserve">Chapter 3 has successfully covered the research approach, method for collecting data, sampling strategy, how the data will be analysed, ethical considerations and the limitations that this study will may face. </w:t>
      </w:r>
    </w:p>
    <w:p w14:paraId="47E50E15" w14:textId="70C3893E" w:rsidR="00123077" w:rsidRPr="00DE0DEA" w:rsidRDefault="00123077" w:rsidP="00123077">
      <w:pPr>
        <w:spacing w:line="360" w:lineRule="auto"/>
        <w:rPr>
          <w:rFonts w:ascii="Arial" w:hAnsi="Arial" w:cs="Arial"/>
          <w:sz w:val="22"/>
          <w:szCs w:val="22"/>
        </w:rPr>
      </w:pPr>
      <w:r w:rsidRPr="00DE0DEA">
        <w:rPr>
          <w:rFonts w:ascii="Arial" w:hAnsi="Arial" w:cs="Arial"/>
          <w:sz w:val="22"/>
          <w:szCs w:val="22"/>
        </w:rPr>
        <w:tab/>
        <w:t xml:space="preserve">Chapter 4 will now present the results from the survey and implement the data analysis. </w:t>
      </w:r>
    </w:p>
    <w:p w14:paraId="35AA2146" w14:textId="77777777" w:rsidR="00C85CDE" w:rsidRDefault="00123077" w:rsidP="003A338C">
      <w:pPr>
        <w:spacing w:line="360" w:lineRule="auto"/>
        <w:rPr>
          <w:rFonts w:ascii="Arial" w:hAnsi="Arial" w:cs="Arial"/>
          <w:b/>
          <w:bCs/>
          <w:sz w:val="22"/>
          <w:szCs w:val="22"/>
        </w:rPr>
      </w:pPr>
      <w:r w:rsidRPr="00DE0DEA">
        <w:rPr>
          <w:rFonts w:ascii="Arial" w:hAnsi="Arial" w:cs="Arial"/>
          <w:sz w:val="22"/>
          <w:szCs w:val="22"/>
        </w:rPr>
        <w:t xml:space="preserve"> </w:t>
      </w:r>
    </w:p>
    <w:p w14:paraId="1A61E4C8" w14:textId="77777777" w:rsidR="00C85CDE" w:rsidRDefault="00C85CDE" w:rsidP="003A338C">
      <w:pPr>
        <w:spacing w:line="360" w:lineRule="auto"/>
        <w:rPr>
          <w:rFonts w:ascii="Arial" w:hAnsi="Arial" w:cs="Arial"/>
          <w:b/>
          <w:bCs/>
          <w:sz w:val="22"/>
          <w:szCs w:val="22"/>
          <w:u w:val="single"/>
        </w:rPr>
      </w:pPr>
    </w:p>
    <w:p w14:paraId="690AD5D9" w14:textId="77777777" w:rsidR="00C85CDE" w:rsidRDefault="00C85CDE" w:rsidP="003A338C">
      <w:pPr>
        <w:spacing w:line="360" w:lineRule="auto"/>
        <w:rPr>
          <w:rFonts w:ascii="Arial" w:hAnsi="Arial" w:cs="Arial"/>
          <w:b/>
          <w:bCs/>
          <w:sz w:val="22"/>
          <w:szCs w:val="22"/>
          <w:u w:val="single"/>
        </w:rPr>
      </w:pPr>
    </w:p>
    <w:p w14:paraId="1BAB2BE6" w14:textId="77777777" w:rsidR="00C85CDE" w:rsidRDefault="00C85CDE" w:rsidP="003A338C">
      <w:pPr>
        <w:spacing w:line="360" w:lineRule="auto"/>
        <w:rPr>
          <w:rFonts w:ascii="Arial" w:hAnsi="Arial" w:cs="Arial"/>
          <w:b/>
          <w:bCs/>
          <w:sz w:val="22"/>
          <w:szCs w:val="22"/>
          <w:u w:val="single"/>
        </w:rPr>
      </w:pPr>
    </w:p>
    <w:p w14:paraId="66905587" w14:textId="5FBAC883" w:rsidR="00651795" w:rsidRPr="00C85CDE" w:rsidRDefault="00FF02E8" w:rsidP="003A338C">
      <w:pPr>
        <w:spacing w:line="360" w:lineRule="auto"/>
        <w:rPr>
          <w:rFonts w:ascii="Arial" w:hAnsi="Arial" w:cs="Arial"/>
          <w:b/>
          <w:bCs/>
          <w:sz w:val="22"/>
          <w:szCs w:val="22"/>
        </w:rPr>
      </w:pPr>
      <w:r w:rsidRPr="00DE0DEA">
        <w:rPr>
          <w:rFonts w:ascii="Arial" w:hAnsi="Arial" w:cs="Arial"/>
          <w:b/>
          <w:bCs/>
          <w:sz w:val="22"/>
          <w:szCs w:val="22"/>
          <w:u w:val="single"/>
        </w:rPr>
        <w:lastRenderedPageBreak/>
        <w:t xml:space="preserve">Chapter 4 </w:t>
      </w:r>
      <w:r w:rsidR="001F46A8" w:rsidRPr="00DE0DEA">
        <w:rPr>
          <w:rFonts w:ascii="Arial" w:hAnsi="Arial" w:cs="Arial"/>
          <w:b/>
          <w:bCs/>
          <w:sz w:val="22"/>
          <w:szCs w:val="22"/>
          <w:u w:val="single"/>
        </w:rPr>
        <w:t xml:space="preserve">Results and </w:t>
      </w:r>
      <w:r w:rsidRPr="00DE0DEA">
        <w:rPr>
          <w:rFonts w:ascii="Arial" w:hAnsi="Arial" w:cs="Arial"/>
          <w:b/>
          <w:bCs/>
          <w:sz w:val="22"/>
          <w:szCs w:val="22"/>
          <w:u w:val="single"/>
        </w:rPr>
        <w:t>Data Analysis</w:t>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p>
    <w:p w14:paraId="6A02CCB4" w14:textId="77777777" w:rsidR="002F1C3E" w:rsidRPr="00DE0DEA" w:rsidRDefault="002F1C3E" w:rsidP="003A338C">
      <w:pPr>
        <w:spacing w:line="360" w:lineRule="auto"/>
        <w:rPr>
          <w:rFonts w:ascii="Arial" w:hAnsi="Arial" w:cs="Arial"/>
          <w:b/>
          <w:bCs/>
          <w:sz w:val="22"/>
          <w:szCs w:val="22"/>
          <w:u w:val="single"/>
        </w:rPr>
      </w:pPr>
    </w:p>
    <w:p w14:paraId="213FB591" w14:textId="444001C2" w:rsidR="00651795" w:rsidRPr="00DE0DEA" w:rsidRDefault="00651795" w:rsidP="003A338C">
      <w:pPr>
        <w:spacing w:line="360" w:lineRule="auto"/>
        <w:rPr>
          <w:rFonts w:ascii="Arial" w:hAnsi="Arial" w:cs="Arial"/>
          <w:b/>
          <w:bCs/>
          <w:sz w:val="22"/>
          <w:szCs w:val="22"/>
        </w:rPr>
      </w:pPr>
      <w:r w:rsidRPr="00DE0DEA">
        <w:rPr>
          <w:rFonts w:ascii="Arial" w:hAnsi="Arial" w:cs="Arial"/>
          <w:b/>
          <w:bCs/>
          <w:sz w:val="22"/>
          <w:szCs w:val="22"/>
        </w:rPr>
        <w:t>4.1 Introduction</w:t>
      </w:r>
    </w:p>
    <w:p w14:paraId="2425312D" w14:textId="0EBD60C0" w:rsidR="00651795" w:rsidRPr="00DE0DEA" w:rsidRDefault="00651795" w:rsidP="002F1C3E">
      <w:pPr>
        <w:spacing w:line="360" w:lineRule="auto"/>
        <w:ind w:firstLine="720"/>
        <w:rPr>
          <w:rFonts w:ascii="Arial" w:hAnsi="Arial" w:cs="Arial"/>
          <w:sz w:val="22"/>
          <w:szCs w:val="22"/>
        </w:rPr>
      </w:pPr>
      <w:r w:rsidRPr="00DE0DEA">
        <w:rPr>
          <w:rFonts w:ascii="Arial" w:hAnsi="Arial" w:cs="Arial"/>
          <w:sz w:val="22"/>
          <w:szCs w:val="22"/>
        </w:rPr>
        <w:t>The data analysis chapter will look to collate the results of the survey</w:t>
      </w:r>
      <w:r w:rsidR="00DD447B" w:rsidRPr="00DE0DEA">
        <w:rPr>
          <w:rFonts w:ascii="Arial" w:hAnsi="Arial" w:cs="Arial"/>
          <w:sz w:val="22"/>
          <w:szCs w:val="22"/>
        </w:rPr>
        <w:t xml:space="preserve"> which was</w:t>
      </w:r>
      <w:r w:rsidRPr="00DE0DEA">
        <w:rPr>
          <w:rFonts w:ascii="Arial" w:hAnsi="Arial" w:cs="Arial"/>
          <w:sz w:val="22"/>
          <w:szCs w:val="22"/>
        </w:rPr>
        <w:t xml:space="preserve"> issued to Police Officers and Staff with</w:t>
      </w:r>
      <w:r w:rsidR="00DD447B" w:rsidRPr="00DE0DEA">
        <w:rPr>
          <w:rFonts w:ascii="Arial" w:hAnsi="Arial" w:cs="Arial"/>
          <w:sz w:val="22"/>
          <w:szCs w:val="22"/>
        </w:rPr>
        <w:t xml:space="preserve"> the objective of gathering </w:t>
      </w:r>
      <w:r w:rsidRPr="00DE0DEA">
        <w:rPr>
          <w:rFonts w:ascii="Arial" w:hAnsi="Arial" w:cs="Arial"/>
          <w:sz w:val="22"/>
          <w:szCs w:val="22"/>
        </w:rPr>
        <w:t>their insights into the impact of Neighbourhood Policing on crime rates. Participants were able to share their opinions and experiences to support the primary objective of this study which is to collate data on the perceived impact of Neighbourhood Policing on crime rates. Analysing the results of this survey will allow for discussion on what Neighbourhood Policing does well, what is executed poorly and what can be improved</w:t>
      </w:r>
      <w:r w:rsidR="00853C5A" w:rsidRPr="00DE0DEA">
        <w:rPr>
          <w:rFonts w:ascii="Arial" w:hAnsi="Arial" w:cs="Arial"/>
          <w:sz w:val="22"/>
          <w:szCs w:val="22"/>
        </w:rPr>
        <w:t xml:space="preserve"> upon. </w:t>
      </w:r>
    </w:p>
    <w:p w14:paraId="41DC5959" w14:textId="77777777" w:rsidR="00651795" w:rsidRPr="00DE0DEA" w:rsidRDefault="00651795" w:rsidP="003A338C">
      <w:pPr>
        <w:spacing w:line="360" w:lineRule="auto"/>
        <w:rPr>
          <w:rFonts w:ascii="Arial" w:hAnsi="Arial" w:cs="Arial"/>
          <w:sz w:val="22"/>
          <w:szCs w:val="22"/>
        </w:rPr>
      </w:pPr>
    </w:p>
    <w:p w14:paraId="3D5C888B" w14:textId="77777777" w:rsidR="00651795" w:rsidRPr="00DE0DEA" w:rsidRDefault="00651795" w:rsidP="003A338C">
      <w:pPr>
        <w:spacing w:line="360" w:lineRule="auto"/>
        <w:rPr>
          <w:rFonts w:ascii="Arial" w:hAnsi="Arial" w:cs="Arial"/>
          <w:b/>
          <w:bCs/>
          <w:sz w:val="22"/>
          <w:szCs w:val="22"/>
        </w:rPr>
      </w:pPr>
      <w:r w:rsidRPr="00DE0DEA">
        <w:rPr>
          <w:rFonts w:ascii="Arial" w:hAnsi="Arial" w:cs="Arial"/>
          <w:b/>
          <w:bCs/>
          <w:sz w:val="22"/>
          <w:szCs w:val="22"/>
        </w:rPr>
        <w:t>4.2 Data Preparation</w:t>
      </w:r>
    </w:p>
    <w:p w14:paraId="434EE9BE" w14:textId="3A9985AA" w:rsidR="001F46A8" w:rsidRPr="00DE0DEA" w:rsidRDefault="003803FA" w:rsidP="003A338C">
      <w:pPr>
        <w:spacing w:line="360" w:lineRule="auto"/>
        <w:ind w:firstLine="720"/>
        <w:rPr>
          <w:rFonts w:ascii="Arial" w:hAnsi="Arial" w:cs="Arial"/>
          <w:sz w:val="22"/>
          <w:szCs w:val="22"/>
        </w:rPr>
      </w:pPr>
      <w:r w:rsidRPr="00DE0DEA">
        <w:rPr>
          <w:rFonts w:ascii="Arial" w:hAnsi="Arial" w:cs="Arial"/>
          <w:sz w:val="22"/>
          <w:szCs w:val="22"/>
        </w:rPr>
        <w:t>This study has opted to utilise a Thematic analysis approach which allows for analysis of the qualitative data provided from the survey. Thematic analysis aims to identify themes or search for codes which can be identified as a pattern</w:t>
      </w:r>
      <w:r w:rsidR="001F169D" w:rsidRPr="00DE0DEA">
        <w:rPr>
          <w:rFonts w:ascii="Arial" w:hAnsi="Arial" w:cs="Arial"/>
          <w:sz w:val="22"/>
          <w:szCs w:val="22"/>
        </w:rPr>
        <w:t xml:space="preserve"> (Braun and Clarke, 2012).</w:t>
      </w:r>
      <w:r w:rsidR="00034D05" w:rsidRPr="00DE0DEA">
        <w:rPr>
          <w:rFonts w:ascii="Arial" w:hAnsi="Arial" w:cs="Arial"/>
          <w:sz w:val="22"/>
          <w:szCs w:val="22"/>
        </w:rPr>
        <w:t xml:space="preserve"> Thematic analysis has been criticised for leading inconsistencies when developing themes (Holloway and Todres, 2003). For this study, Thematic analysis is the most appropriate</w:t>
      </w:r>
      <w:r w:rsidR="008A6FC8" w:rsidRPr="00DE0DEA">
        <w:rPr>
          <w:rFonts w:ascii="Arial" w:hAnsi="Arial" w:cs="Arial"/>
          <w:sz w:val="22"/>
          <w:szCs w:val="22"/>
        </w:rPr>
        <w:t xml:space="preserve"> and offers</w:t>
      </w:r>
      <w:r w:rsidR="00034D05" w:rsidRPr="00DE0DEA">
        <w:rPr>
          <w:rFonts w:ascii="Arial" w:hAnsi="Arial" w:cs="Arial"/>
          <w:sz w:val="22"/>
          <w:szCs w:val="22"/>
        </w:rPr>
        <w:t xml:space="preserve"> the flexibility</w:t>
      </w:r>
      <w:r w:rsidR="008A6FC8" w:rsidRPr="00DE0DEA">
        <w:rPr>
          <w:rFonts w:ascii="Arial" w:hAnsi="Arial" w:cs="Arial"/>
          <w:sz w:val="22"/>
          <w:szCs w:val="22"/>
        </w:rPr>
        <w:t xml:space="preserve"> </w:t>
      </w:r>
      <w:r w:rsidR="00034D05" w:rsidRPr="00DE0DEA">
        <w:rPr>
          <w:rFonts w:ascii="Arial" w:hAnsi="Arial" w:cs="Arial"/>
          <w:sz w:val="22"/>
          <w:szCs w:val="22"/>
        </w:rPr>
        <w:t xml:space="preserve">needed </w:t>
      </w:r>
      <w:r w:rsidR="008A6FC8" w:rsidRPr="00DE0DEA">
        <w:rPr>
          <w:rFonts w:ascii="Arial" w:hAnsi="Arial" w:cs="Arial"/>
          <w:sz w:val="22"/>
          <w:szCs w:val="22"/>
        </w:rPr>
        <w:t>for</w:t>
      </w:r>
      <w:r w:rsidR="00034D05" w:rsidRPr="00DE0DEA">
        <w:rPr>
          <w:rFonts w:ascii="Arial" w:hAnsi="Arial" w:cs="Arial"/>
          <w:sz w:val="22"/>
          <w:szCs w:val="22"/>
        </w:rPr>
        <w:t xml:space="preserve"> the large array of responses</w:t>
      </w:r>
      <w:r w:rsidR="008A6FC8" w:rsidRPr="00DE0DEA">
        <w:rPr>
          <w:rFonts w:ascii="Arial" w:hAnsi="Arial" w:cs="Arial"/>
          <w:sz w:val="22"/>
          <w:szCs w:val="22"/>
        </w:rPr>
        <w:t xml:space="preserve"> to be analysed. </w:t>
      </w:r>
      <w:r w:rsidR="00034D05" w:rsidRPr="00DE0DEA">
        <w:rPr>
          <w:rFonts w:ascii="Arial" w:hAnsi="Arial" w:cs="Arial"/>
          <w:sz w:val="22"/>
          <w:szCs w:val="22"/>
        </w:rPr>
        <w:t xml:space="preserve"> </w:t>
      </w:r>
    </w:p>
    <w:p w14:paraId="21EF14D7" w14:textId="11AB1B6B" w:rsidR="00651795" w:rsidRPr="00DE0DEA" w:rsidRDefault="00651795" w:rsidP="003A338C">
      <w:pPr>
        <w:spacing w:line="360" w:lineRule="auto"/>
        <w:ind w:firstLine="720"/>
        <w:rPr>
          <w:rFonts w:ascii="Arial" w:hAnsi="Arial" w:cs="Arial"/>
          <w:sz w:val="22"/>
          <w:szCs w:val="22"/>
        </w:rPr>
      </w:pPr>
      <w:r w:rsidRPr="00DE0DEA">
        <w:rPr>
          <w:rFonts w:ascii="Arial" w:hAnsi="Arial" w:cs="Arial"/>
          <w:sz w:val="22"/>
          <w:szCs w:val="22"/>
        </w:rPr>
        <w:t>Full responses</w:t>
      </w:r>
      <w:r w:rsidR="00950B1B" w:rsidRPr="00DE0DEA">
        <w:rPr>
          <w:rFonts w:ascii="Arial" w:hAnsi="Arial" w:cs="Arial"/>
          <w:sz w:val="22"/>
          <w:szCs w:val="22"/>
        </w:rPr>
        <w:t xml:space="preserve"> to the survey</w:t>
      </w:r>
      <w:r w:rsidRPr="00DE0DEA">
        <w:rPr>
          <w:rFonts w:ascii="Arial" w:hAnsi="Arial" w:cs="Arial"/>
          <w:sz w:val="22"/>
          <w:szCs w:val="22"/>
        </w:rPr>
        <w:t xml:space="preserve"> have been detailed below for transparency. Responses which do not directly relate to the question being asked</w:t>
      </w:r>
      <w:r w:rsidR="001F46A8" w:rsidRPr="00DE0DEA">
        <w:rPr>
          <w:rFonts w:ascii="Arial" w:hAnsi="Arial" w:cs="Arial"/>
          <w:sz w:val="22"/>
          <w:szCs w:val="22"/>
        </w:rPr>
        <w:t xml:space="preserve"> </w:t>
      </w:r>
      <w:r w:rsidRPr="00DE0DEA">
        <w:rPr>
          <w:rFonts w:ascii="Arial" w:hAnsi="Arial" w:cs="Arial"/>
          <w:sz w:val="22"/>
          <w:szCs w:val="22"/>
        </w:rPr>
        <w:t>have not been included</w:t>
      </w:r>
      <w:r w:rsidR="001F46A8" w:rsidRPr="00DE0DEA">
        <w:rPr>
          <w:rFonts w:ascii="Arial" w:hAnsi="Arial" w:cs="Arial"/>
          <w:sz w:val="22"/>
          <w:szCs w:val="22"/>
        </w:rPr>
        <w:t xml:space="preserve"> but can be found as part of the full responses at the end of this study</w:t>
      </w:r>
      <w:r w:rsidRPr="00DE0DEA">
        <w:rPr>
          <w:rFonts w:ascii="Arial" w:hAnsi="Arial" w:cs="Arial"/>
          <w:sz w:val="22"/>
          <w:szCs w:val="22"/>
        </w:rPr>
        <w:t xml:space="preserve">. The survey was distributed electronically utilising Google Forms and suitable efforts were made to ensure no fraudulent responses. </w:t>
      </w:r>
    </w:p>
    <w:p w14:paraId="6BFF3580" w14:textId="7697673E" w:rsidR="00651795" w:rsidRPr="00DE0DEA" w:rsidRDefault="00651795" w:rsidP="003A338C">
      <w:pPr>
        <w:spacing w:line="360" w:lineRule="auto"/>
        <w:ind w:firstLine="720"/>
        <w:rPr>
          <w:rFonts w:ascii="Arial" w:hAnsi="Arial" w:cs="Arial"/>
          <w:sz w:val="22"/>
          <w:szCs w:val="22"/>
        </w:rPr>
      </w:pPr>
      <w:r w:rsidRPr="00DE0DEA">
        <w:rPr>
          <w:rFonts w:ascii="Arial" w:hAnsi="Arial" w:cs="Arial"/>
          <w:sz w:val="22"/>
          <w:szCs w:val="22"/>
        </w:rPr>
        <w:t xml:space="preserve">To assess the quality of responses all applicants were asked to read the conditions of the survey and consent to the results being shared, </w:t>
      </w:r>
      <w:r w:rsidR="00950B1B" w:rsidRPr="00DE0DEA">
        <w:rPr>
          <w:rFonts w:ascii="Arial" w:hAnsi="Arial" w:cs="Arial"/>
          <w:sz w:val="22"/>
          <w:szCs w:val="22"/>
        </w:rPr>
        <w:t xml:space="preserve">this can be seen as part of </w:t>
      </w:r>
      <w:r w:rsidRPr="00DE0DEA">
        <w:rPr>
          <w:rFonts w:ascii="Arial" w:hAnsi="Arial" w:cs="Arial"/>
          <w:sz w:val="22"/>
          <w:szCs w:val="22"/>
        </w:rPr>
        <w:t xml:space="preserve">Fig </w:t>
      </w:r>
      <w:r w:rsidR="00A03731" w:rsidRPr="00DE0DEA">
        <w:rPr>
          <w:rFonts w:ascii="Arial" w:hAnsi="Arial" w:cs="Arial"/>
          <w:sz w:val="22"/>
          <w:szCs w:val="22"/>
        </w:rPr>
        <w:t>2</w:t>
      </w:r>
      <w:r w:rsidRPr="00DE0DEA">
        <w:rPr>
          <w:rFonts w:ascii="Arial" w:hAnsi="Arial" w:cs="Arial"/>
          <w:sz w:val="22"/>
          <w:szCs w:val="22"/>
        </w:rPr>
        <w:t xml:space="preserve"> below. To further qualify applicants each were asked to confirm their role within the Police service and length of time. This was to ensure that this study remains as transparent as possible with regards to the demographic of participants, this data has been presented in the form of two pie charts</w:t>
      </w:r>
      <w:r w:rsidR="00950B1B" w:rsidRPr="00DE0DEA">
        <w:rPr>
          <w:rFonts w:ascii="Arial" w:hAnsi="Arial" w:cs="Arial"/>
          <w:sz w:val="22"/>
          <w:szCs w:val="22"/>
        </w:rPr>
        <w:t xml:space="preserve"> </w:t>
      </w:r>
      <w:r w:rsidRPr="00DE0DEA">
        <w:rPr>
          <w:rFonts w:ascii="Arial" w:hAnsi="Arial" w:cs="Arial"/>
          <w:sz w:val="22"/>
          <w:szCs w:val="22"/>
        </w:rPr>
        <w:t xml:space="preserve">Fig </w:t>
      </w:r>
      <w:r w:rsidR="00A03731" w:rsidRPr="00DE0DEA">
        <w:rPr>
          <w:rFonts w:ascii="Arial" w:hAnsi="Arial" w:cs="Arial"/>
          <w:sz w:val="22"/>
          <w:szCs w:val="22"/>
        </w:rPr>
        <w:t>3</w:t>
      </w:r>
      <w:r w:rsidRPr="00DE0DEA">
        <w:rPr>
          <w:rFonts w:ascii="Arial" w:hAnsi="Arial" w:cs="Arial"/>
          <w:sz w:val="22"/>
          <w:szCs w:val="22"/>
        </w:rPr>
        <w:t xml:space="preserve"> and Fig </w:t>
      </w:r>
      <w:r w:rsidR="00A03731" w:rsidRPr="00DE0DEA">
        <w:rPr>
          <w:rFonts w:ascii="Arial" w:hAnsi="Arial" w:cs="Arial"/>
          <w:sz w:val="22"/>
          <w:szCs w:val="22"/>
        </w:rPr>
        <w:t>4</w:t>
      </w:r>
      <w:r w:rsidR="0052427A" w:rsidRPr="00DE0DEA">
        <w:rPr>
          <w:rFonts w:ascii="Arial" w:hAnsi="Arial" w:cs="Arial"/>
          <w:sz w:val="22"/>
          <w:szCs w:val="22"/>
        </w:rPr>
        <w:t xml:space="preserve"> which can be found below.                              </w:t>
      </w:r>
    </w:p>
    <w:p w14:paraId="0FAE74CF" w14:textId="77777777" w:rsidR="00A03731" w:rsidRPr="00DE0DEA" w:rsidRDefault="00A03731" w:rsidP="003A338C">
      <w:pPr>
        <w:spacing w:line="360" w:lineRule="auto"/>
        <w:rPr>
          <w:rFonts w:ascii="Arial" w:hAnsi="Arial" w:cs="Arial"/>
          <w:noProof/>
          <w:sz w:val="22"/>
          <w:szCs w:val="22"/>
        </w:rPr>
      </w:pPr>
    </w:p>
    <w:p w14:paraId="228201A8" w14:textId="77777777" w:rsidR="00A03731" w:rsidRPr="00DE0DEA" w:rsidRDefault="00A03731" w:rsidP="003A338C">
      <w:pPr>
        <w:spacing w:line="360" w:lineRule="auto"/>
        <w:rPr>
          <w:rFonts w:ascii="Arial" w:hAnsi="Arial" w:cs="Arial"/>
          <w:noProof/>
          <w:sz w:val="22"/>
          <w:szCs w:val="22"/>
        </w:rPr>
      </w:pPr>
    </w:p>
    <w:p w14:paraId="0CE9BF31" w14:textId="77777777" w:rsidR="00EF4EF2" w:rsidRPr="00DE0DEA" w:rsidRDefault="00EF4EF2" w:rsidP="003A338C">
      <w:pPr>
        <w:spacing w:line="360" w:lineRule="auto"/>
        <w:rPr>
          <w:rFonts w:ascii="Arial" w:hAnsi="Arial" w:cs="Arial"/>
          <w:noProof/>
          <w:sz w:val="22"/>
          <w:szCs w:val="22"/>
        </w:rPr>
      </w:pPr>
    </w:p>
    <w:p w14:paraId="38B44E96" w14:textId="01D614D4" w:rsidR="00651795" w:rsidRPr="00DE0DEA" w:rsidRDefault="00651795" w:rsidP="003A338C">
      <w:pPr>
        <w:spacing w:line="360" w:lineRule="auto"/>
        <w:rPr>
          <w:rFonts w:ascii="Arial" w:hAnsi="Arial" w:cs="Arial"/>
          <w:noProof/>
          <w:sz w:val="22"/>
          <w:szCs w:val="22"/>
        </w:rPr>
      </w:pPr>
      <w:r w:rsidRPr="00DE0DEA">
        <w:rPr>
          <w:rFonts w:ascii="Arial" w:hAnsi="Arial" w:cs="Arial"/>
          <w:noProof/>
          <w:sz w:val="22"/>
          <w:szCs w:val="22"/>
        </w:rPr>
        <w:lastRenderedPageBreak/>
        <w:t xml:space="preserve">Fig </w:t>
      </w:r>
      <w:r w:rsidR="00A03731" w:rsidRPr="00DE0DEA">
        <w:rPr>
          <w:rFonts w:ascii="Arial" w:hAnsi="Arial" w:cs="Arial"/>
          <w:noProof/>
          <w:sz w:val="22"/>
          <w:szCs w:val="22"/>
        </w:rPr>
        <w:t>2</w:t>
      </w:r>
      <w:r w:rsidRPr="00DE0DEA">
        <w:rPr>
          <w:rFonts w:ascii="Arial" w:hAnsi="Arial" w:cs="Arial"/>
          <w:noProof/>
          <w:sz w:val="22"/>
          <w:szCs w:val="22"/>
        </w:rPr>
        <w:t>.</w:t>
      </w:r>
    </w:p>
    <w:p w14:paraId="46AD63C2" w14:textId="7E587ACA" w:rsidR="00651795" w:rsidRPr="00DE0DEA" w:rsidRDefault="00651795" w:rsidP="00EF4EF2">
      <w:pPr>
        <w:spacing w:line="360" w:lineRule="auto"/>
        <w:jc w:val="center"/>
        <w:rPr>
          <w:rFonts w:ascii="Arial" w:hAnsi="Arial" w:cs="Arial"/>
          <w:b/>
          <w:bCs/>
          <w:sz w:val="22"/>
          <w:szCs w:val="22"/>
          <w:u w:val="single"/>
        </w:rPr>
      </w:pPr>
      <w:r w:rsidRPr="00DE0DEA">
        <w:rPr>
          <w:rFonts w:ascii="Arial" w:hAnsi="Arial" w:cs="Arial"/>
          <w:b/>
          <w:bCs/>
          <w:noProof/>
          <w:sz w:val="22"/>
          <w:szCs w:val="22"/>
        </w:rPr>
        <w:drawing>
          <wp:inline distT="0" distB="0" distL="0" distR="0" wp14:anchorId="33099B93" wp14:editId="12A223F5">
            <wp:extent cx="4953000" cy="3542542"/>
            <wp:effectExtent l="0" t="0" r="0" b="1270"/>
            <wp:docPr id="119118016"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18016" name="Picture 2" descr="A screenshot of a cha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25084" t="20709" r="24750" b="15385"/>
                    <a:stretch/>
                  </pic:blipFill>
                  <pic:spPr bwMode="auto">
                    <a:xfrm>
                      <a:off x="0" y="0"/>
                      <a:ext cx="4979611" cy="3561575"/>
                    </a:xfrm>
                    <a:prstGeom prst="rect">
                      <a:avLst/>
                    </a:prstGeom>
                    <a:noFill/>
                    <a:ln>
                      <a:noFill/>
                    </a:ln>
                    <a:extLst>
                      <a:ext uri="{53640926-AAD7-44D8-BBD7-CCE9431645EC}">
                        <a14:shadowObscured xmlns:a14="http://schemas.microsoft.com/office/drawing/2010/main"/>
                      </a:ext>
                    </a:extLst>
                  </pic:spPr>
                </pic:pic>
              </a:graphicData>
            </a:graphic>
          </wp:inline>
        </w:drawing>
      </w:r>
    </w:p>
    <w:p w14:paraId="04D8E15F" w14:textId="27F41E60"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 xml:space="preserve">Fig </w:t>
      </w:r>
      <w:r w:rsidR="00A03731" w:rsidRPr="00DE0DEA">
        <w:rPr>
          <w:rFonts w:ascii="Arial" w:hAnsi="Arial" w:cs="Arial"/>
          <w:sz w:val="22"/>
          <w:szCs w:val="22"/>
        </w:rPr>
        <w:t>3</w:t>
      </w:r>
      <w:r w:rsidRPr="00DE0DEA">
        <w:rPr>
          <w:rFonts w:ascii="Arial" w:hAnsi="Arial" w:cs="Arial"/>
          <w:sz w:val="22"/>
          <w:szCs w:val="22"/>
        </w:rPr>
        <w:t>.</w:t>
      </w:r>
      <w:r w:rsidRPr="00DE0DEA">
        <w:rPr>
          <w:rFonts w:ascii="Arial" w:hAnsi="Arial" w:cs="Arial"/>
          <w:sz w:val="22"/>
          <w:szCs w:val="22"/>
        </w:rPr>
        <w:tab/>
      </w:r>
      <w:r w:rsidRPr="00DE0DEA">
        <w:rPr>
          <w:rFonts w:ascii="Arial" w:hAnsi="Arial" w:cs="Arial"/>
          <w:sz w:val="22"/>
          <w:szCs w:val="22"/>
        </w:rPr>
        <w:tab/>
      </w:r>
      <w:r w:rsidRPr="00DE0DEA">
        <w:rPr>
          <w:rFonts w:ascii="Arial" w:hAnsi="Arial" w:cs="Arial"/>
          <w:sz w:val="22"/>
          <w:szCs w:val="22"/>
        </w:rPr>
        <w:tab/>
      </w:r>
      <w:r w:rsidRPr="00DE0DEA">
        <w:rPr>
          <w:rFonts w:ascii="Arial" w:hAnsi="Arial" w:cs="Arial"/>
          <w:sz w:val="22"/>
          <w:szCs w:val="22"/>
        </w:rPr>
        <w:tab/>
      </w:r>
      <w:r w:rsidRPr="00DE0DEA">
        <w:rPr>
          <w:rFonts w:ascii="Arial" w:hAnsi="Arial" w:cs="Arial"/>
          <w:sz w:val="22"/>
          <w:szCs w:val="22"/>
        </w:rPr>
        <w:tab/>
      </w:r>
      <w:r w:rsidRPr="00DE0DEA">
        <w:rPr>
          <w:rFonts w:ascii="Arial" w:hAnsi="Arial" w:cs="Arial"/>
          <w:sz w:val="22"/>
          <w:szCs w:val="22"/>
        </w:rPr>
        <w:tab/>
        <w:t xml:space="preserve">            Fig </w:t>
      </w:r>
      <w:r w:rsidR="00A03731" w:rsidRPr="00DE0DEA">
        <w:rPr>
          <w:rFonts w:ascii="Arial" w:hAnsi="Arial" w:cs="Arial"/>
          <w:sz w:val="22"/>
          <w:szCs w:val="22"/>
        </w:rPr>
        <w:t>4</w:t>
      </w:r>
      <w:r w:rsidRPr="00DE0DEA">
        <w:rPr>
          <w:rFonts w:ascii="Arial" w:hAnsi="Arial" w:cs="Arial"/>
          <w:sz w:val="22"/>
          <w:szCs w:val="22"/>
        </w:rPr>
        <w:t>.</w:t>
      </w:r>
    </w:p>
    <w:p w14:paraId="0F4AAF77" w14:textId="77777777" w:rsidR="00651795" w:rsidRPr="00DE0DEA" w:rsidRDefault="00651795" w:rsidP="003A338C">
      <w:pPr>
        <w:spacing w:line="360" w:lineRule="auto"/>
        <w:jc w:val="center"/>
        <w:rPr>
          <w:rFonts w:ascii="Arial" w:hAnsi="Arial" w:cs="Arial"/>
          <w:b/>
          <w:bCs/>
          <w:sz w:val="22"/>
          <w:szCs w:val="22"/>
          <w:u w:val="single"/>
        </w:rPr>
      </w:pPr>
      <w:r w:rsidRPr="00DE0DEA">
        <w:rPr>
          <w:rFonts w:ascii="Arial" w:hAnsi="Arial" w:cs="Arial"/>
          <w:noProof/>
          <w:sz w:val="22"/>
          <w:szCs w:val="22"/>
        </w:rPr>
        <w:drawing>
          <wp:inline distT="0" distB="0" distL="0" distR="0" wp14:anchorId="714A2167" wp14:editId="43F05D7C">
            <wp:extent cx="5819775" cy="1332238"/>
            <wp:effectExtent l="0" t="0" r="0" b="1270"/>
            <wp:docPr id="1208643851"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43851" name="Picture 3" descr="A screenshot of a computer screen&#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14618" t="35503" r="16445" b="36391"/>
                    <a:stretch/>
                  </pic:blipFill>
                  <pic:spPr bwMode="auto">
                    <a:xfrm>
                      <a:off x="0" y="0"/>
                      <a:ext cx="5855404" cy="1340394"/>
                    </a:xfrm>
                    <a:prstGeom prst="rect">
                      <a:avLst/>
                    </a:prstGeom>
                    <a:noFill/>
                    <a:ln>
                      <a:noFill/>
                    </a:ln>
                    <a:extLst>
                      <a:ext uri="{53640926-AAD7-44D8-BBD7-CCE9431645EC}">
                        <a14:shadowObscured xmlns:a14="http://schemas.microsoft.com/office/drawing/2010/main"/>
                      </a:ext>
                    </a:extLst>
                  </pic:spPr>
                </pic:pic>
              </a:graphicData>
            </a:graphic>
          </wp:inline>
        </w:drawing>
      </w:r>
    </w:p>
    <w:p w14:paraId="3F3A1351" w14:textId="77777777" w:rsidR="00651795" w:rsidRPr="00DE0DEA" w:rsidRDefault="00651795" w:rsidP="003A338C">
      <w:pPr>
        <w:spacing w:line="360" w:lineRule="auto"/>
        <w:jc w:val="center"/>
        <w:rPr>
          <w:rFonts w:ascii="Arial" w:hAnsi="Arial" w:cs="Arial"/>
          <w:b/>
          <w:bCs/>
          <w:sz w:val="22"/>
          <w:szCs w:val="22"/>
          <w:u w:val="single"/>
        </w:rPr>
      </w:pPr>
    </w:p>
    <w:p w14:paraId="438EA727" w14:textId="77777777" w:rsidR="00D80106" w:rsidRDefault="00D80106" w:rsidP="003A338C">
      <w:pPr>
        <w:spacing w:line="360" w:lineRule="auto"/>
        <w:rPr>
          <w:rFonts w:ascii="Arial" w:hAnsi="Arial" w:cs="Arial"/>
          <w:b/>
          <w:bCs/>
          <w:sz w:val="22"/>
          <w:szCs w:val="22"/>
          <w:u w:val="single"/>
        </w:rPr>
      </w:pPr>
    </w:p>
    <w:p w14:paraId="2B763413" w14:textId="77777777" w:rsidR="00D80106" w:rsidRDefault="00D80106" w:rsidP="003A338C">
      <w:pPr>
        <w:spacing w:line="360" w:lineRule="auto"/>
        <w:rPr>
          <w:rFonts w:ascii="Arial" w:hAnsi="Arial" w:cs="Arial"/>
          <w:b/>
          <w:bCs/>
          <w:sz w:val="22"/>
          <w:szCs w:val="22"/>
          <w:u w:val="single"/>
        </w:rPr>
      </w:pPr>
    </w:p>
    <w:p w14:paraId="71B2E8C4" w14:textId="77777777" w:rsidR="00D80106" w:rsidRDefault="00D80106" w:rsidP="003A338C">
      <w:pPr>
        <w:spacing w:line="360" w:lineRule="auto"/>
        <w:rPr>
          <w:rFonts w:ascii="Arial" w:hAnsi="Arial" w:cs="Arial"/>
          <w:b/>
          <w:bCs/>
          <w:sz w:val="22"/>
          <w:szCs w:val="22"/>
          <w:u w:val="single"/>
        </w:rPr>
      </w:pPr>
    </w:p>
    <w:p w14:paraId="343EAAD8" w14:textId="77777777" w:rsidR="00D80106" w:rsidRDefault="00D80106" w:rsidP="003A338C">
      <w:pPr>
        <w:spacing w:line="360" w:lineRule="auto"/>
        <w:rPr>
          <w:rFonts w:ascii="Arial" w:hAnsi="Arial" w:cs="Arial"/>
          <w:b/>
          <w:bCs/>
          <w:sz w:val="22"/>
          <w:szCs w:val="22"/>
          <w:u w:val="single"/>
        </w:rPr>
      </w:pPr>
    </w:p>
    <w:p w14:paraId="0AA68088" w14:textId="77777777" w:rsidR="00C85CDE" w:rsidRDefault="00C85CDE" w:rsidP="003A338C">
      <w:pPr>
        <w:spacing w:line="360" w:lineRule="auto"/>
        <w:rPr>
          <w:rFonts w:ascii="Arial" w:hAnsi="Arial" w:cs="Arial"/>
          <w:b/>
          <w:bCs/>
          <w:sz w:val="22"/>
          <w:szCs w:val="22"/>
          <w:u w:val="single"/>
        </w:rPr>
      </w:pPr>
    </w:p>
    <w:p w14:paraId="2A8251E3" w14:textId="77777777" w:rsidR="00C85CDE" w:rsidRDefault="00C85CDE" w:rsidP="003A338C">
      <w:pPr>
        <w:spacing w:line="360" w:lineRule="auto"/>
        <w:rPr>
          <w:rFonts w:ascii="Arial" w:hAnsi="Arial" w:cs="Arial"/>
          <w:b/>
          <w:bCs/>
          <w:sz w:val="22"/>
          <w:szCs w:val="22"/>
        </w:rPr>
      </w:pPr>
    </w:p>
    <w:p w14:paraId="740C8E32" w14:textId="77777777" w:rsidR="00C85CDE" w:rsidRDefault="00C85CDE" w:rsidP="003A338C">
      <w:pPr>
        <w:spacing w:line="360" w:lineRule="auto"/>
        <w:rPr>
          <w:rFonts w:ascii="Arial" w:hAnsi="Arial" w:cs="Arial"/>
          <w:b/>
          <w:bCs/>
          <w:sz w:val="22"/>
          <w:szCs w:val="22"/>
        </w:rPr>
      </w:pPr>
    </w:p>
    <w:p w14:paraId="50A1AF84" w14:textId="77777777" w:rsidR="00C85CDE" w:rsidRDefault="00C85CDE" w:rsidP="003A338C">
      <w:pPr>
        <w:spacing w:line="360" w:lineRule="auto"/>
        <w:rPr>
          <w:rFonts w:ascii="Arial" w:hAnsi="Arial" w:cs="Arial"/>
          <w:b/>
          <w:bCs/>
          <w:sz w:val="22"/>
          <w:szCs w:val="22"/>
        </w:rPr>
      </w:pPr>
    </w:p>
    <w:p w14:paraId="3203CEE9" w14:textId="20B81245" w:rsidR="00651795" w:rsidRPr="00DE0DEA" w:rsidRDefault="00651795" w:rsidP="003A338C">
      <w:pPr>
        <w:spacing w:line="360" w:lineRule="auto"/>
        <w:rPr>
          <w:rFonts w:ascii="Arial" w:hAnsi="Arial" w:cs="Arial"/>
          <w:b/>
          <w:bCs/>
          <w:sz w:val="22"/>
          <w:szCs w:val="22"/>
        </w:rPr>
      </w:pPr>
      <w:r w:rsidRPr="00DE0DEA">
        <w:rPr>
          <w:rFonts w:ascii="Arial" w:hAnsi="Arial" w:cs="Arial"/>
          <w:b/>
          <w:bCs/>
          <w:sz w:val="22"/>
          <w:szCs w:val="22"/>
        </w:rPr>
        <w:lastRenderedPageBreak/>
        <w:t>4.3 Themes Identified from Data</w:t>
      </w:r>
    </w:p>
    <w:p w14:paraId="66CF4C83" w14:textId="77777777" w:rsidR="002F1C3E" w:rsidRPr="00DE0DEA" w:rsidRDefault="002F1C3E" w:rsidP="003A338C">
      <w:pPr>
        <w:spacing w:line="360" w:lineRule="auto"/>
        <w:rPr>
          <w:rFonts w:ascii="Arial" w:hAnsi="Arial" w:cs="Arial"/>
          <w:b/>
          <w:bCs/>
          <w:sz w:val="22"/>
          <w:szCs w:val="22"/>
        </w:rPr>
      </w:pPr>
    </w:p>
    <w:p w14:paraId="57259B3B" w14:textId="77777777" w:rsidR="00651795" w:rsidRPr="00DE0DEA" w:rsidRDefault="00651795" w:rsidP="003A338C">
      <w:pPr>
        <w:spacing w:line="360" w:lineRule="auto"/>
        <w:rPr>
          <w:rFonts w:ascii="Arial" w:hAnsi="Arial" w:cs="Arial"/>
          <w:b/>
          <w:bCs/>
          <w:sz w:val="22"/>
          <w:szCs w:val="22"/>
        </w:rPr>
      </w:pPr>
      <w:r w:rsidRPr="00DE0DEA">
        <w:rPr>
          <w:rFonts w:ascii="Arial" w:hAnsi="Arial" w:cs="Arial"/>
          <w:b/>
          <w:bCs/>
          <w:sz w:val="22"/>
          <w:szCs w:val="22"/>
        </w:rPr>
        <w:t xml:space="preserve">4.3a Crime rates are positively impacted by Neighbourhood Policing and Neighbourhood Policing is seen as a positive tool utilised by Police Services. </w:t>
      </w:r>
    </w:p>
    <w:p w14:paraId="58C1176D" w14:textId="77777777"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Upon being asked the question</w:t>
      </w:r>
    </w:p>
    <w:p w14:paraId="02AC8725" w14:textId="77777777"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‘’Based on your experiences, how effective do you believe Neighbourhood Policing is in reducing the rate of crime? (Scale 1-10, 1 being the least effective)’’</w:t>
      </w:r>
    </w:p>
    <w:p w14:paraId="2FC9420D" w14:textId="71731B13"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The responses show an overwhelming positive opinion on</w:t>
      </w:r>
      <w:r w:rsidR="004B6F3C" w:rsidRPr="00DE0DEA">
        <w:rPr>
          <w:rFonts w:ascii="Arial" w:hAnsi="Arial" w:cs="Arial"/>
          <w:sz w:val="22"/>
          <w:szCs w:val="22"/>
        </w:rPr>
        <w:t xml:space="preserve"> the impact of</w:t>
      </w:r>
      <w:r w:rsidRPr="00DE0DEA">
        <w:rPr>
          <w:rFonts w:ascii="Arial" w:hAnsi="Arial" w:cs="Arial"/>
          <w:sz w:val="22"/>
          <w:szCs w:val="22"/>
        </w:rPr>
        <w:t xml:space="preserve"> Neighbourhood Policing</w:t>
      </w:r>
      <w:r w:rsidR="004B6F3C" w:rsidRPr="00DE0DEA">
        <w:rPr>
          <w:rFonts w:ascii="Arial" w:hAnsi="Arial" w:cs="Arial"/>
          <w:sz w:val="22"/>
          <w:szCs w:val="22"/>
        </w:rPr>
        <w:t xml:space="preserve"> </w:t>
      </w:r>
      <w:r w:rsidRPr="00DE0DEA">
        <w:rPr>
          <w:rFonts w:ascii="Arial" w:hAnsi="Arial" w:cs="Arial"/>
          <w:sz w:val="22"/>
          <w:szCs w:val="22"/>
        </w:rPr>
        <w:t>on crime rates. 16% scored 10, 36% scored 9, 16% scored 8 and 12% scored 7. Based on this scale it is fair to say any score o</w:t>
      </w:r>
      <w:r w:rsidR="004B6F3C" w:rsidRPr="00DE0DEA">
        <w:rPr>
          <w:rFonts w:ascii="Arial" w:hAnsi="Arial" w:cs="Arial"/>
          <w:sz w:val="22"/>
          <w:szCs w:val="22"/>
        </w:rPr>
        <w:t>f 5 and above</w:t>
      </w:r>
      <w:r w:rsidRPr="00DE0DEA">
        <w:rPr>
          <w:rFonts w:ascii="Arial" w:hAnsi="Arial" w:cs="Arial"/>
          <w:sz w:val="22"/>
          <w:szCs w:val="22"/>
        </w:rPr>
        <w:t xml:space="preserve"> can be perceived as a positive opinion for the impact on crime rates by Neighbourhood Policing. </w:t>
      </w:r>
    </w:p>
    <w:p w14:paraId="56F7BBA0" w14:textId="77777777"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 xml:space="preserve">Overall, 80% of all participants have provided a positive response suggesting that the agreed perception is that Neighbourhood Policing has a positive impact on crime rates. The other 20% have scored 5 and under, suggesting they do not see a value in Neighbourhood Policing. </w:t>
      </w:r>
    </w:p>
    <w:p w14:paraId="78E5BDDE" w14:textId="13EE513A"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 xml:space="preserve">Fig </w:t>
      </w:r>
      <w:r w:rsidR="00A03731" w:rsidRPr="00DE0DEA">
        <w:rPr>
          <w:rFonts w:ascii="Arial" w:hAnsi="Arial" w:cs="Arial"/>
          <w:sz w:val="22"/>
          <w:szCs w:val="22"/>
        </w:rPr>
        <w:t>5</w:t>
      </w:r>
      <w:r w:rsidRPr="00DE0DEA">
        <w:rPr>
          <w:rFonts w:ascii="Arial" w:hAnsi="Arial" w:cs="Arial"/>
          <w:sz w:val="22"/>
          <w:szCs w:val="22"/>
        </w:rPr>
        <w:t xml:space="preserve"> presents all response in the form of pie chart.  </w:t>
      </w:r>
    </w:p>
    <w:p w14:paraId="20B1D833" w14:textId="28F113C5"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 xml:space="preserve">Fig </w:t>
      </w:r>
      <w:r w:rsidR="00A03731" w:rsidRPr="00DE0DEA">
        <w:rPr>
          <w:rFonts w:ascii="Arial" w:hAnsi="Arial" w:cs="Arial"/>
          <w:sz w:val="22"/>
          <w:szCs w:val="22"/>
        </w:rPr>
        <w:t>5</w:t>
      </w:r>
      <w:r w:rsidRPr="00DE0DEA">
        <w:rPr>
          <w:rFonts w:ascii="Arial" w:hAnsi="Arial" w:cs="Arial"/>
          <w:sz w:val="22"/>
          <w:szCs w:val="22"/>
        </w:rPr>
        <w:t>.</w:t>
      </w:r>
    </w:p>
    <w:p w14:paraId="61BFDB64" w14:textId="77777777" w:rsidR="00651795" w:rsidRPr="00DE0DEA" w:rsidRDefault="00651795" w:rsidP="003A338C">
      <w:pPr>
        <w:spacing w:line="360" w:lineRule="auto"/>
        <w:jc w:val="center"/>
        <w:rPr>
          <w:rFonts w:ascii="Arial" w:hAnsi="Arial" w:cs="Arial"/>
          <w:sz w:val="22"/>
          <w:szCs w:val="22"/>
        </w:rPr>
      </w:pPr>
      <w:r w:rsidRPr="00DE0DEA">
        <w:rPr>
          <w:rFonts w:ascii="Arial" w:hAnsi="Arial" w:cs="Arial"/>
          <w:noProof/>
          <w:sz w:val="22"/>
          <w:szCs w:val="22"/>
        </w:rPr>
        <w:drawing>
          <wp:inline distT="0" distB="0" distL="0" distR="0" wp14:anchorId="773F3BA1" wp14:editId="4FDF8AAB">
            <wp:extent cx="5668320" cy="2705100"/>
            <wp:effectExtent l="0" t="0" r="8890" b="0"/>
            <wp:docPr id="102467907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79074" name="Picture 1" descr="A screen shot of a computer&#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31210" t="34158" r="35940" b="37919"/>
                    <a:stretch/>
                  </pic:blipFill>
                  <pic:spPr bwMode="auto">
                    <a:xfrm>
                      <a:off x="0" y="0"/>
                      <a:ext cx="5683776" cy="2712476"/>
                    </a:xfrm>
                    <a:prstGeom prst="rect">
                      <a:avLst/>
                    </a:prstGeom>
                    <a:noFill/>
                    <a:ln>
                      <a:noFill/>
                    </a:ln>
                    <a:extLst>
                      <a:ext uri="{53640926-AAD7-44D8-BBD7-CCE9431645EC}">
                        <a14:shadowObscured xmlns:a14="http://schemas.microsoft.com/office/drawing/2010/main"/>
                      </a:ext>
                    </a:extLst>
                  </pic:spPr>
                </pic:pic>
              </a:graphicData>
            </a:graphic>
          </wp:inline>
        </w:drawing>
      </w:r>
    </w:p>
    <w:p w14:paraId="18507461" w14:textId="77777777"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To expand on this topic, the following question was put to all participants:</w:t>
      </w:r>
    </w:p>
    <w:p w14:paraId="618D7A0A"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‘’Do you believe Neighbourhood Policing is a worth wild / appropriate use of Police service resources?’’</w:t>
      </w:r>
    </w:p>
    <w:p w14:paraId="0B8FB272" w14:textId="5BF727FC"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lastRenderedPageBreak/>
        <w:t xml:space="preserve">The response to this was positive with 91.7% replying yes and 8.1% replying no. 24 out of the 25 participants responded to this question. No reason for the missing response was given, it </w:t>
      </w:r>
      <w:r w:rsidR="004B6F3C" w:rsidRPr="00DE0DEA">
        <w:rPr>
          <w:rFonts w:ascii="Arial" w:hAnsi="Arial" w:cs="Arial"/>
          <w:spacing w:val="3"/>
          <w:sz w:val="22"/>
          <w:szCs w:val="22"/>
          <w:shd w:val="clear" w:color="auto" w:fill="FFFFFF"/>
        </w:rPr>
        <w:t>is understood that a response was not given in error</w:t>
      </w:r>
      <w:r w:rsidRPr="00DE0DEA">
        <w:rPr>
          <w:rFonts w:ascii="Arial" w:hAnsi="Arial" w:cs="Arial"/>
          <w:spacing w:val="3"/>
          <w:sz w:val="22"/>
          <w:szCs w:val="22"/>
          <w:shd w:val="clear" w:color="auto" w:fill="FFFFFF"/>
        </w:rPr>
        <w:t xml:space="preserve">. Fig </w:t>
      </w:r>
      <w:r w:rsidR="00327C7A" w:rsidRPr="00DE0DEA">
        <w:rPr>
          <w:rFonts w:ascii="Arial" w:hAnsi="Arial" w:cs="Arial"/>
          <w:spacing w:val="3"/>
          <w:sz w:val="22"/>
          <w:szCs w:val="22"/>
          <w:shd w:val="clear" w:color="auto" w:fill="FFFFFF"/>
        </w:rPr>
        <w:t>6</w:t>
      </w:r>
      <w:r w:rsidRPr="00DE0DEA">
        <w:rPr>
          <w:rFonts w:ascii="Arial" w:hAnsi="Arial" w:cs="Arial"/>
          <w:spacing w:val="3"/>
          <w:sz w:val="22"/>
          <w:szCs w:val="22"/>
          <w:shd w:val="clear" w:color="auto" w:fill="FFFFFF"/>
        </w:rPr>
        <w:t xml:space="preserve"> presents all responses in the form of a pie chart. </w:t>
      </w:r>
    </w:p>
    <w:p w14:paraId="3C5E2774" w14:textId="77777777" w:rsidR="00EF4F07" w:rsidRPr="00DE0DEA" w:rsidRDefault="00EF4F07" w:rsidP="003A338C">
      <w:pPr>
        <w:spacing w:line="360" w:lineRule="auto"/>
        <w:rPr>
          <w:rFonts w:ascii="Arial" w:hAnsi="Arial" w:cs="Arial"/>
          <w:spacing w:val="3"/>
          <w:sz w:val="22"/>
          <w:szCs w:val="22"/>
          <w:shd w:val="clear" w:color="auto" w:fill="FFFFFF"/>
        </w:rPr>
      </w:pPr>
    </w:p>
    <w:p w14:paraId="747393AC" w14:textId="77777777" w:rsidR="00EF4F07" w:rsidRPr="00DE0DEA" w:rsidRDefault="00EF4F07" w:rsidP="003A338C">
      <w:pPr>
        <w:spacing w:line="360" w:lineRule="auto"/>
        <w:rPr>
          <w:rFonts w:ascii="Arial" w:hAnsi="Arial" w:cs="Arial"/>
          <w:sz w:val="22"/>
          <w:szCs w:val="22"/>
        </w:rPr>
      </w:pPr>
    </w:p>
    <w:p w14:paraId="22BD669B" w14:textId="7930378F"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 xml:space="preserve">Fig </w:t>
      </w:r>
      <w:r w:rsidR="00327C7A" w:rsidRPr="00DE0DEA">
        <w:rPr>
          <w:rFonts w:ascii="Arial" w:hAnsi="Arial" w:cs="Arial"/>
          <w:sz w:val="22"/>
          <w:szCs w:val="22"/>
        </w:rPr>
        <w:t>6</w:t>
      </w:r>
      <w:r w:rsidRPr="00DE0DEA">
        <w:rPr>
          <w:rFonts w:ascii="Arial" w:hAnsi="Arial" w:cs="Arial"/>
          <w:sz w:val="22"/>
          <w:szCs w:val="22"/>
        </w:rPr>
        <w:t>.</w:t>
      </w:r>
    </w:p>
    <w:p w14:paraId="5715FBB5" w14:textId="77777777" w:rsidR="00651795" w:rsidRPr="00DE0DEA" w:rsidRDefault="00651795" w:rsidP="003A338C">
      <w:pPr>
        <w:spacing w:line="360" w:lineRule="auto"/>
        <w:jc w:val="center"/>
        <w:rPr>
          <w:rFonts w:ascii="Arial" w:hAnsi="Arial" w:cs="Arial"/>
          <w:sz w:val="22"/>
          <w:szCs w:val="22"/>
        </w:rPr>
      </w:pPr>
      <w:r w:rsidRPr="00DE0DEA">
        <w:rPr>
          <w:rFonts w:ascii="Arial" w:hAnsi="Arial" w:cs="Arial"/>
          <w:noProof/>
          <w:sz w:val="22"/>
          <w:szCs w:val="22"/>
        </w:rPr>
        <w:drawing>
          <wp:inline distT="0" distB="0" distL="0" distR="0" wp14:anchorId="4DD7B3A3" wp14:editId="6713552C">
            <wp:extent cx="5646676" cy="2476500"/>
            <wp:effectExtent l="0" t="0" r="0" b="0"/>
            <wp:docPr id="1904774994" name="Picture 1904774994" descr="Forms response chart. Question title: Do you believe Neighbourhood Policing is a worth wild / appropriate use of Police service resources?.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believe Neighbourhood Policing is a worth wild / appropriate use of Police service resources?. Number of responses: 24 respons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131" t="6246" r="7138" b="6018"/>
                    <a:stretch/>
                  </pic:blipFill>
                  <pic:spPr bwMode="auto">
                    <a:xfrm>
                      <a:off x="0" y="0"/>
                      <a:ext cx="5660409" cy="2482523"/>
                    </a:xfrm>
                    <a:prstGeom prst="rect">
                      <a:avLst/>
                    </a:prstGeom>
                    <a:noFill/>
                    <a:ln>
                      <a:noFill/>
                    </a:ln>
                    <a:extLst>
                      <a:ext uri="{53640926-AAD7-44D8-BBD7-CCE9431645EC}">
                        <a14:shadowObscured xmlns:a14="http://schemas.microsoft.com/office/drawing/2010/main"/>
                      </a:ext>
                    </a:extLst>
                  </pic:spPr>
                </pic:pic>
              </a:graphicData>
            </a:graphic>
          </wp:inline>
        </w:drawing>
      </w:r>
    </w:p>
    <w:p w14:paraId="6A484334" w14:textId="77777777" w:rsidR="00AE61A1" w:rsidRPr="00DE0DEA" w:rsidRDefault="00AE61A1" w:rsidP="003A338C">
      <w:pPr>
        <w:spacing w:line="360" w:lineRule="auto"/>
        <w:jc w:val="center"/>
        <w:rPr>
          <w:rFonts w:ascii="Arial" w:hAnsi="Arial" w:cs="Arial"/>
          <w:sz w:val="22"/>
          <w:szCs w:val="22"/>
        </w:rPr>
      </w:pPr>
    </w:p>
    <w:p w14:paraId="75774B87" w14:textId="6446FAB1" w:rsidR="00AE61A1" w:rsidRPr="00DE0DEA" w:rsidRDefault="00AE61A1" w:rsidP="003A338C">
      <w:pPr>
        <w:spacing w:line="360" w:lineRule="auto"/>
        <w:ind w:firstLine="720"/>
        <w:rPr>
          <w:rFonts w:ascii="Arial" w:hAnsi="Arial" w:cs="Arial"/>
          <w:sz w:val="22"/>
          <w:szCs w:val="22"/>
        </w:rPr>
      </w:pPr>
      <w:r w:rsidRPr="00DE0DEA">
        <w:rPr>
          <w:rFonts w:ascii="Arial" w:hAnsi="Arial" w:cs="Arial"/>
          <w:sz w:val="22"/>
          <w:szCs w:val="22"/>
        </w:rPr>
        <w:t>The above results</w:t>
      </w:r>
      <w:r w:rsidR="000D0061" w:rsidRPr="00DE0DEA">
        <w:rPr>
          <w:rFonts w:ascii="Arial" w:hAnsi="Arial" w:cs="Arial"/>
          <w:sz w:val="22"/>
          <w:szCs w:val="22"/>
        </w:rPr>
        <w:t xml:space="preserve"> signify strong support from officers and staff towards Neighbourhood Policing.</w:t>
      </w:r>
      <w:r w:rsidR="005127C8" w:rsidRPr="00DE0DEA">
        <w:rPr>
          <w:rFonts w:ascii="Arial" w:hAnsi="Arial" w:cs="Arial"/>
          <w:sz w:val="22"/>
          <w:szCs w:val="22"/>
        </w:rPr>
        <w:t xml:space="preserve"> This support underpins</w:t>
      </w:r>
      <w:r w:rsidR="00E816BF" w:rsidRPr="00DE0DEA">
        <w:rPr>
          <w:rFonts w:ascii="Arial" w:hAnsi="Arial" w:cs="Arial"/>
          <w:sz w:val="22"/>
          <w:szCs w:val="22"/>
        </w:rPr>
        <w:t xml:space="preserve"> </w:t>
      </w:r>
      <w:r w:rsidR="005127C8" w:rsidRPr="00DE0DEA">
        <w:rPr>
          <w:rFonts w:ascii="Arial" w:hAnsi="Arial" w:cs="Arial"/>
          <w:sz w:val="22"/>
          <w:szCs w:val="22"/>
        </w:rPr>
        <w:t>the</w:t>
      </w:r>
      <w:r w:rsidR="00E816BF" w:rsidRPr="00DE0DEA">
        <w:rPr>
          <w:rFonts w:ascii="Arial" w:hAnsi="Arial" w:cs="Arial"/>
          <w:sz w:val="22"/>
          <w:szCs w:val="22"/>
        </w:rPr>
        <w:t xml:space="preserve"> </w:t>
      </w:r>
      <w:r w:rsidR="00590F0C" w:rsidRPr="00DE0DEA">
        <w:rPr>
          <w:rFonts w:ascii="Arial" w:hAnsi="Arial" w:cs="Arial"/>
          <w:sz w:val="22"/>
          <w:szCs w:val="22"/>
        </w:rPr>
        <w:t xml:space="preserve">fundamentals </w:t>
      </w:r>
      <w:r w:rsidR="00E816BF" w:rsidRPr="00DE0DEA">
        <w:rPr>
          <w:rFonts w:ascii="Arial" w:hAnsi="Arial" w:cs="Arial"/>
          <w:sz w:val="22"/>
          <w:szCs w:val="22"/>
        </w:rPr>
        <w:t xml:space="preserve">of Neighbourhood Policing </w:t>
      </w:r>
      <w:r w:rsidR="005127C8" w:rsidRPr="00DE0DEA">
        <w:rPr>
          <w:rFonts w:ascii="Arial" w:hAnsi="Arial" w:cs="Arial"/>
          <w:sz w:val="22"/>
          <w:szCs w:val="22"/>
        </w:rPr>
        <w:t>such as community engagement, reducing crime, Problem orientated Policing and partnership building (Seagrave and Ratcliffe, 2004).</w:t>
      </w:r>
      <w:r w:rsidR="000B2D0F" w:rsidRPr="00DE0DEA">
        <w:rPr>
          <w:rFonts w:ascii="Arial" w:hAnsi="Arial" w:cs="Arial"/>
          <w:sz w:val="22"/>
          <w:szCs w:val="22"/>
        </w:rPr>
        <w:t xml:space="preserve"> This level of support and belief from officers and staff highlights the need for senior management to consider further investment into </w:t>
      </w:r>
      <w:r w:rsidR="00294391" w:rsidRPr="00DE0DEA">
        <w:rPr>
          <w:rFonts w:ascii="Arial" w:hAnsi="Arial" w:cs="Arial"/>
          <w:sz w:val="22"/>
          <w:szCs w:val="22"/>
        </w:rPr>
        <w:t>Neighbourhood</w:t>
      </w:r>
      <w:r w:rsidR="000B2D0F" w:rsidRPr="00DE0DEA">
        <w:rPr>
          <w:rFonts w:ascii="Arial" w:hAnsi="Arial" w:cs="Arial"/>
          <w:sz w:val="22"/>
          <w:szCs w:val="22"/>
        </w:rPr>
        <w:t xml:space="preserve"> Policing teams</w:t>
      </w:r>
      <w:r w:rsidR="00294391" w:rsidRPr="00DE0DEA">
        <w:rPr>
          <w:rFonts w:ascii="Arial" w:hAnsi="Arial" w:cs="Arial"/>
          <w:sz w:val="22"/>
          <w:szCs w:val="22"/>
        </w:rPr>
        <w:t xml:space="preserve"> whether that be by expanding the training given to current staff or by increasing the allocation of resources into the Policing method. </w:t>
      </w:r>
      <w:r w:rsidR="00E9309A" w:rsidRPr="00DE0DEA">
        <w:rPr>
          <w:rFonts w:ascii="Arial" w:hAnsi="Arial" w:cs="Arial"/>
          <w:sz w:val="22"/>
          <w:szCs w:val="22"/>
        </w:rPr>
        <w:t xml:space="preserve">It is widely regarded that Neighbourhood Policing teams need expansion, high volume crime such as theft, anti-social behaviour and drug related offences have been highlighted as the biggest concerns from members of the public (Home Office, 2023). </w:t>
      </w:r>
      <w:r w:rsidR="002B0B0A" w:rsidRPr="00DE0DEA">
        <w:rPr>
          <w:rFonts w:ascii="Arial" w:hAnsi="Arial" w:cs="Arial"/>
          <w:sz w:val="22"/>
          <w:szCs w:val="22"/>
        </w:rPr>
        <w:t xml:space="preserve">The solution to reducing and preventing these crimes are high visibility, trusted Neighbourhood Policing (Hawksbee, 2024). </w:t>
      </w:r>
      <w:r w:rsidR="009079FD" w:rsidRPr="00DE0DEA">
        <w:rPr>
          <w:rFonts w:ascii="Arial" w:hAnsi="Arial" w:cs="Arial"/>
          <w:sz w:val="22"/>
          <w:szCs w:val="22"/>
        </w:rPr>
        <w:t xml:space="preserve">The positive internal perception of Neighbourhood Policing can be used by senior management to further build trust with communities and </w:t>
      </w:r>
      <w:r w:rsidR="00C344C5" w:rsidRPr="00DE0DEA">
        <w:rPr>
          <w:rFonts w:ascii="Arial" w:hAnsi="Arial" w:cs="Arial"/>
          <w:sz w:val="22"/>
          <w:szCs w:val="22"/>
        </w:rPr>
        <w:t xml:space="preserve">support the notion that Police services are prioritising the needs and wants of their communities. Neighbourhood Policing is the  link between the public and the Police service, therefore the internal positive motions </w:t>
      </w:r>
      <w:r w:rsidR="00C344C5" w:rsidRPr="00DE0DEA">
        <w:rPr>
          <w:rFonts w:ascii="Arial" w:hAnsi="Arial" w:cs="Arial"/>
          <w:sz w:val="22"/>
          <w:szCs w:val="22"/>
        </w:rPr>
        <w:lastRenderedPageBreak/>
        <w:t>towards Neighbourhood Policing should be reflected and supported by those outside of Neighbourhood Policing</w:t>
      </w:r>
      <w:r w:rsidR="00224329" w:rsidRPr="00DE0DEA">
        <w:rPr>
          <w:rFonts w:ascii="Arial" w:hAnsi="Arial" w:cs="Arial"/>
          <w:sz w:val="22"/>
          <w:szCs w:val="22"/>
        </w:rPr>
        <w:t xml:space="preserve"> </w:t>
      </w:r>
      <w:r w:rsidR="00224329" w:rsidRPr="00DE0DEA">
        <w:rPr>
          <w:rFonts w:ascii="Arial" w:hAnsi="Arial" w:cs="Arial"/>
          <w:sz w:val="22"/>
          <w:szCs w:val="22"/>
          <w:shd w:val="clear" w:color="auto" w:fill="FFFFFF"/>
        </w:rPr>
        <w:t>(Longstaff et al., 2015).</w:t>
      </w:r>
    </w:p>
    <w:p w14:paraId="6932EEBE" w14:textId="2A17EF11" w:rsidR="0092315E" w:rsidRPr="00DE0DEA" w:rsidRDefault="0092315E" w:rsidP="003A338C">
      <w:pPr>
        <w:spacing w:line="360" w:lineRule="auto"/>
        <w:ind w:firstLine="720"/>
        <w:rPr>
          <w:rFonts w:ascii="Arial" w:hAnsi="Arial" w:cs="Arial"/>
          <w:sz w:val="22"/>
          <w:szCs w:val="22"/>
        </w:rPr>
      </w:pPr>
      <w:r w:rsidRPr="00DE0DEA">
        <w:rPr>
          <w:rFonts w:ascii="Arial" w:hAnsi="Arial" w:cs="Arial"/>
          <w:sz w:val="22"/>
          <w:szCs w:val="22"/>
        </w:rPr>
        <w:t>Th</w:t>
      </w:r>
      <w:r w:rsidR="00E9309A" w:rsidRPr="00DE0DEA">
        <w:rPr>
          <w:rFonts w:ascii="Arial" w:hAnsi="Arial" w:cs="Arial"/>
          <w:sz w:val="22"/>
          <w:szCs w:val="22"/>
        </w:rPr>
        <w:t>is</w:t>
      </w:r>
      <w:r w:rsidRPr="00DE0DEA">
        <w:rPr>
          <w:rFonts w:ascii="Arial" w:hAnsi="Arial" w:cs="Arial"/>
          <w:sz w:val="22"/>
          <w:szCs w:val="22"/>
        </w:rPr>
        <w:t xml:space="preserve"> data indicates strong </w:t>
      </w:r>
      <w:r w:rsidR="00590F0C" w:rsidRPr="00DE0DEA">
        <w:rPr>
          <w:rFonts w:ascii="Arial" w:hAnsi="Arial" w:cs="Arial"/>
          <w:sz w:val="22"/>
          <w:szCs w:val="22"/>
        </w:rPr>
        <w:t>support</w:t>
      </w:r>
      <w:r w:rsidR="00223583" w:rsidRPr="00DE0DEA">
        <w:rPr>
          <w:rFonts w:ascii="Arial" w:hAnsi="Arial" w:cs="Arial"/>
          <w:sz w:val="22"/>
          <w:szCs w:val="22"/>
        </w:rPr>
        <w:t xml:space="preserve"> internally</w:t>
      </w:r>
      <w:r w:rsidR="00590F0C" w:rsidRPr="00DE0DEA">
        <w:rPr>
          <w:rFonts w:ascii="Arial" w:hAnsi="Arial" w:cs="Arial"/>
          <w:sz w:val="22"/>
          <w:szCs w:val="22"/>
        </w:rPr>
        <w:t>,</w:t>
      </w:r>
      <w:r w:rsidRPr="00DE0DEA">
        <w:rPr>
          <w:rFonts w:ascii="Arial" w:hAnsi="Arial" w:cs="Arial"/>
          <w:sz w:val="22"/>
          <w:szCs w:val="22"/>
        </w:rPr>
        <w:t xml:space="preserve"> but it needs to be noted that further research will need to be conducted </w:t>
      </w:r>
      <w:r w:rsidR="00C429F1" w:rsidRPr="00DE0DEA">
        <w:rPr>
          <w:rFonts w:ascii="Arial" w:hAnsi="Arial" w:cs="Arial"/>
          <w:sz w:val="22"/>
          <w:szCs w:val="22"/>
        </w:rPr>
        <w:t>with persons outside of the organisation such as members of the public and partnering agencies before the impact of Neighbourhood Policing can be fully endorsed.</w:t>
      </w:r>
      <w:r w:rsidR="00590F0C" w:rsidRPr="00DE0DEA">
        <w:rPr>
          <w:rFonts w:ascii="Arial" w:hAnsi="Arial" w:cs="Arial"/>
          <w:sz w:val="22"/>
          <w:szCs w:val="22"/>
        </w:rPr>
        <w:t xml:space="preserve"> It is fair to say that internally Neighbourhood Policing is regarded as highly effective. </w:t>
      </w:r>
    </w:p>
    <w:p w14:paraId="4E618201" w14:textId="16CA99B4" w:rsidR="00AE61A1" w:rsidRPr="00DE0DEA" w:rsidRDefault="00AE61A1" w:rsidP="003A338C">
      <w:pPr>
        <w:spacing w:line="360" w:lineRule="auto"/>
        <w:ind w:firstLine="720"/>
        <w:rPr>
          <w:rFonts w:ascii="Arial" w:hAnsi="Arial" w:cs="Arial"/>
          <w:sz w:val="22"/>
          <w:szCs w:val="22"/>
        </w:rPr>
      </w:pPr>
      <w:r w:rsidRPr="00DE0DEA">
        <w:rPr>
          <w:rFonts w:ascii="Arial" w:hAnsi="Arial" w:cs="Arial"/>
          <w:sz w:val="22"/>
          <w:szCs w:val="22"/>
        </w:rPr>
        <w:t xml:space="preserve"> </w:t>
      </w:r>
    </w:p>
    <w:p w14:paraId="01663FD3" w14:textId="77777777" w:rsidR="00651795" w:rsidRPr="00DE0DEA" w:rsidRDefault="00651795" w:rsidP="003A338C">
      <w:pPr>
        <w:spacing w:line="360" w:lineRule="auto"/>
        <w:rPr>
          <w:rFonts w:ascii="Arial" w:hAnsi="Arial" w:cs="Arial"/>
          <w:b/>
          <w:bCs/>
          <w:sz w:val="22"/>
          <w:szCs w:val="22"/>
        </w:rPr>
      </w:pPr>
      <w:r w:rsidRPr="00DE0DEA">
        <w:rPr>
          <w:rFonts w:ascii="Arial" w:hAnsi="Arial" w:cs="Arial"/>
          <w:b/>
          <w:bCs/>
          <w:sz w:val="22"/>
          <w:szCs w:val="22"/>
        </w:rPr>
        <w:t xml:space="preserve">4.3b The perceived objectives of Neighbourhood Policing are to reduce crime, increase community engagement, develop intelligence and be a visible presence within a community. </w:t>
      </w:r>
    </w:p>
    <w:p w14:paraId="4AAB38CD" w14:textId="77777777" w:rsidR="00651795" w:rsidRPr="00DE0DEA" w:rsidRDefault="00651795" w:rsidP="003A338C">
      <w:pPr>
        <w:spacing w:line="360" w:lineRule="auto"/>
        <w:ind w:firstLine="720"/>
        <w:rPr>
          <w:rFonts w:ascii="Arial" w:hAnsi="Arial" w:cs="Arial"/>
          <w:sz w:val="22"/>
          <w:szCs w:val="22"/>
        </w:rPr>
      </w:pPr>
      <w:r w:rsidRPr="00DE0DEA">
        <w:rPr>
          <w:rFonts w:ascii="Arial" w:hAnsi="Arial" w:cs="Arial"/>
          <w:sz w:val="22"/>
          <w:szCs w:val="22"/>
        </w:rPr>
        <w:t>The following question was presented to all participants:</w:t>
      </w:r>
    </w:p>
    <w:p w14:paraId="25AEDE54"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b/>
          <w:bCs/>
          <w:sz w:val="22"/>
          <w:szCs w:val="22"/>
        </w:rPr>
        <w:t>‘’</w:t>
      </w:r>
      <w:r w:rsidRPr="00DE0DEA">
        <w:rPr>
          <w:rFonts w:ascii="Arial" w:hAnsi="Arial" w:cs="Arial"/>
          <w:spacing w:val="3"/>
          <w:sz w:val="22"/>
          <w:szCs w:val="22"/>
          <w:shd w:val="clear" w:color="auto" w:fill="FFFFFF"/>
        </w:rPr>
        <w:t>In your opinion, what are the main objectives of Neighbourhood Policing?’’</w:t>
      </w:r>
    </w:p>
    <w:p w14:paraId="4093F0E4" w14:textId="77777777" w:rsidR="00651795" w:rsidRPr="00DE0DEA" w:rsidRDefault="00651795"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Several of the responses followed a similar trend with 16 out of the 24 responses mentioning ‘reduce crime’ as an objective. Within the responses anti-social behaviour was specifically mentioned eight times as a targeted crime for reduction.</w:t>
      </w:r>
    </w:p>
    <w:p w14:paraId="068D3366" w14:textId="1BF34F8A" w:rsidR="00651795" w:rsidRPr="00DE0DEA" w:rsidRDefault="00651795"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Responses such as ‘patrol the community’ ‘be seen’ ‘be an ever present’ ‘be seen in the community’ ‘engage with the community’ ‘talk to the community’ ‘build trust with communities’ ‘engage with young people’ all align with the objective</w:t>
      </w:r>
      <w:r w:rsidR="004B6F3C" w:rsidRPr="00DE0DEA">
        <w:rPr>
          <w:rFonts w:ascii="Arial" w:hAnsi="Arial" w:cs="Arial"/>
          <w:spacing w:val="3"/>
          <w:sz w:val="22"/>
          <w:szCs w:val="22"/>
          <w:shd w:val="clear" w:color="auto" w:fill="FFFFFF"/>
        </w:rPr>
        <w:t xml:space="preserve"> of</w:t>
      </w:r>
      <w:r w:rsidRPr="00DE0DEA">
        <w:rPr>
          <w:rFonts w:ascii="Arial" w:hAnsi="Arial" w:cs="Arial"/>
          <w:spacing w:val="3"/>
          <w:sz w:val="22"/>
          <w:szCs w:val="22"/>
          <w:shd w:val="clear" w:color="auto" w:fill="FFFFFF"/>
        </w:rPr>
        <w:t xml:space="preserve"> increasing community engagement and being a visible presence within a community.</w:t>
      </w:r>
    </w:p>
    <w:p w14:paraId="0AA8CBF6" w14:textId="4D4DA7D6" w:rsidR="00880A82" w:rsidRPr="00DE0DEA" w:rsidRDefault="00880A82"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ab/>
        <w:t xml:space="preserve">The responses </w:t>
      </w:r>
      <w:r w:rsidR="006A64E8" w:rsidRPr="00DE0DEA">
        <w:rPr>
          <w:rFonts w:ascii="Arial" w:hAnsi="Arial" w:cs="Arial"/>
          <w:spacing w:val="3"/>
          <w:sz w:val="22"/>
          <w:szCs w:val="22"/>
          <w:shd w:val="clear" w:color="auto" w:fill="FFFFFF"/>
        </w:rPr>
        <w:t>clearly emphasise the fundamental goal of reducing crime</w:t>
      </w:r>
      <w:r w:rsidR="00FB742C" w:rsidRPr="00DE0DEA">
        <w:rPr>
          <w:rFonts w:ascii="Arial" w:hAnsi="Arial" w:cs="Arial"/>
          <w:spacing w:val="3"/>
          <w:sz w:val="22"/>
          <w:szCs w:val="22"/>
          <w:shd w:val="clear" w:color="auto" w:fill="FFFFFF"/>
        </w:rPr>
        <w:t xml:space="preserve"> and improving the feeling of safety for members of the public</w:t>
      </w:r>
      <w:r w:rsidR="00BC668B" w:rsidRPr="00DE0DEA">
        <w:rPr>
          <w:rFonts w:ascii="Arial" w:hAnsi="Arial" w:cs="Arial"/>
          <w:spacing w:val="3"/>
          <w:sz w:val="22"/>
          <w:szCs w:val="22"/>
          <w:shd w:val="clear" w:color="auto" w:fill="FFFFFF"/>
        </w:rPr>
        <w:t xml:space="preserve"> as the key objective for staff and officers</w:t>
      </w:r>
      <w:r w:rsidR="00E625E8" w:rsidRPr="00DE0DEA">
        <w:rPr>
          <w:rFonts w:ascii="Arial" w:hAnsi="Arial" w:cs="Arial"/>
          <w:spacing w:val="3"/>
          <w:sz w:val="22"/>
          <w:szCs w:val="22"/>
          <w:shd w:val="clear" w:color="auto" w:fill="FFFFFF"/>
        </w:rPr>
        <w:t xml:space="preserve">. </w:t>
      </w:r>
      <w:r w:rsidR="00342A5F" w:rsidRPr="00DE0DEA">
        <w:rPr>
          <w:rFonts w:ascii="Arial" w:hAnsi="Arial" w:cs="Arial"/>
          <w:spacing w:val="3"/>
          <w:sz w:val="22"/>
          <w:szCs w:val="22"/>
          <w:shd w:val="clear" w:color="auto" w:fill="FFFFFF"/>
        </w:rPr>
        <w:t>This internal response is emulated from the needs and wishes of the communities in which they serve</w:t>
      </w:r>
      <w:r w:rsidR="0045782A" w:rsidRPr="00DE0DEA">
        <w:rPr>
          <w:rFonts w:ascii="Arial" w:hAnsi="Arial" w:cs="Arial"/>
          <w:spacing w:val="3"/>
          <w:sz w:val="22"/>
          <w:szCs w:val="22"/>
          <w:shd w:val="clear" w:color="auto" w:fill="FFFFFF"/>
        </w:rPr>
        <w:t>. Statistics suggest that crime is down around two thirds since the 1990’s</w:t>
      </w:r>
      <w:r w:rsidR="008868C8" w:rsidRPr="00DE0DEA">
        <w:rPr>
          <w:rFonts w:ascii="Arial" w:hAnsi="Arial" w:cs="Arial"/>
          <w:sz w:val="22"/>
          <w:szCs w:val="22"/>
          <w:shd w:val="clear" w:color="auto" w:fill="FFFFFF"/>
        </w:rPr>
        <w:t xml:space="preserve"> (Farrell, Tilley and Tseloni, 2014)</w:t>
      </w:r>
      <w:r w:rsidR="008868C8" w:rsidRPr="00DE0DEA">
        <w:rPr>
          <w:rFonts w:ascii="Arial" w:hAnsi="Arial" w:cs="Arial"/>
          <w:spacing w:val="3"/>
          <w:sz w:val="22"/>
          <w:szCs w:val="22"/>
          <w:shd w:val="clear" w:color="auto" w:fill="FFFFFF"/>
        </w:rPr>
        <w:t>,</w:t>
      </w:r>
      <w:r w:rsidR="0045782A" w:rsidRPr="00DE0DEA">
        <w:rPr>
          <w:rFonts w:ascii="Arial" w:hAnsi="Arial" w:cs="Arial"/>
          <w:spacing w:val="3"/>
          <w:sz w:val="22"/>
          <w:szCs w:val="22"/>
          <w:shd w:val="clear" w:color="auto" w:fill="FFFFFF"/>
        </w:rPr>
        <w:t xml:space="preserve"> however, members of the public do not feel any safer due to </w:t>
      </w:r>
      <w:r w:rsidR="006A7754" w:rsidRPr="00DE0DEA">
        <w:rPr>
          <w:rFonts w:ascii="Arial" w:hAnsi="Arial" w:cs="Arial"/>
          <w:spacing w:val="3"/>
          <w:sz w:val="22"/>
          <w:szCs w:val="22"/>
          <w:shd w:val="clear" w:color="auto" w:fill="FFFFFF"/>
        </w:rPr>
        <w:t>a</w:t>
      </w:r>
      <w:r w:rsidR="0045782A" w:rsidRPr="00DE0DEA">
        <w:rPr>
          <w:rFonts w:ascii="Arial" w:hAnsi="Arial" w:cs="Arial"/>
          <w:spacing w:val="3"/>
          <w:sz w:val="22"/>
          <w:szCs w:val="22"/>
          <w:shd w:val="clear" w:color="auto" w:fill="FFFFFF"/>
        </w:rPr>
        <w:t xml:space="preserve"> lack of </w:t>
      </w:r>
      <w:r w:rsidR="00BC668B" w:rsidRPr="00DE0DEA">
        <w:rPr>
          <w:rFonts w:ascii="Arial" w:hAnsi="Arial" w:cs="Arial"/>
          <w:spacing w:val="3"/>
          <w:sz w:val="22"/>
          <w:szCs w:val="22"/>
          <w:shd w:val="clear" w:color="auto" w:fill="FFFFFF"/>
        </w:rPr>
        <w:t>reassurance,</w:t>
      </w:r>
      <w:r w:rsidR="0045782A" w:rsidRPr="00DE0DEA">
        <w:rPr>
          <w:rFonts w:ascii="Arial" w:hAnsi="Arial" w:cs="Arial"/>
          <w:spacing w:val="3"/>
          <w:sz w:val="22"/>
          <w:szCs w:val="22"/>
          <w:shd w:val="clear" w:color="auto" w:fill="FFFFFF"/>
        </w:rPr>
        <w:t xml:space="preserve"> which is created by visible, trusted Policing </w:t>
      </w:r>
      <w:r w:rsidR="00BC668B" w:rsidRPr="00DE0DEA">
        <w:rPr>
          <w:rFonts w:ascii="Arial" w:hAnsi="Arial" w:cs="Arial"/>
          <w:spacing w:val="3"/>
          <w:sz w:val="22"/>
          <w:szCs w:val="22"/>
          <w:shd w:val="clear" w:color="auto" w:fill="FFFFFF"/>
        </w:rPr>
        <w:t>within their</w:t>
      </w:r>
      <w:r w:rsidR="0045782A" w:rsidRPr="00DE0DEA">
        <w:rPr>
          <w:rFonts w:ascii="Arial" w:hAnsi="Arial" w:cs="Arial"/>
          <w:spacing w:val="3"/>
          <w:sz w:val="22"/>
          <w:szCs w:val="22"/>
          <w:shd w:val="clear" w:color="auto" w:fill="FFFFFF"/>
        </w:rPr>
        <w:t xml:space="preserve"> local communities (Newton &amp; Hawksbee, 2024).</w:t>
      </w:r>
      <w:r w:rsidR="004D169E" w:rsidRPr="00DE0DEA">
        <w:rPr>
          <w:rFonts w:ascii="Arial" w:hAnsi="Arial" w:cs="Arial"/>
          <w:spacing w:val="3"/>
          <w:sz w:val="22"/>
          <w:szCs w:val="22"/>
          <w:shd w:val="clear" w:color="auto" w:fill="FFFFFF"/>
        </w:rPr>
        <w:t xml:space="preserve"> This study shows that internally the belief is that objectives are being achieved, this internal belief does not seem to be reflected by the communities in which they serve.</w:t>
      </w:r>
    </w:p>
    <w:p w14:paraId="2FED37FE" w14:textId="1EFDC767" w:rsidR="007B1974" w:rsidRPr="00DE0DEA" w:rsidRDefault="00C21E09"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Officers and staff have highlighted the need to develop intelligence, developing intelligence is widely regarded as a vital component for a targeted reduction in crime</w:t>
      </w:r>
      <w:r w:rsidR="003656CA" w:rsidRPr="00DE0DEA">
        <w:rPr>
          <w:rFonts w:ascii="Arial" w:hAnsi="Arial" w:cs="Arial"/>
          <w:spacing w:val="3"/>
          <w:sz w:val="22"/>
          <w:szCs w:val="22"/>
          <w:shd w:val="clear" w:color="auto" w:fill="FFFFFF"/>
        </w:rPr>
        <w:t xml:space="preserve"> (Peterson, 2005).</w:t>
      </w:r>
      <w:r w:rsidRPr="00DE0DEA">
        <w:rPr>
          <w:rFonts w:ascii="Arial" w:hAnsi="Arial" w:cs="Arial"/>
          <w:spacing w:val="3"/>
          <w:sz w:val="22"/>
          <w:szCs w:val="22"/>
          <w:shd w:val="clear" w:color="auto" w:fill="FFFFFF"/>
        </w:rPr>
        <w:t xml:space="preserve"> A case study in San Diego determined that significant improvements in the way they gathered intelligence led to the identification of gang members who were </w:t>
      </w:r>
      <w:r w:rsidRPr="00DE0DEA">
        <w:rPr>
          <w:rFonts w:ascii="Arial" w:hAnsi="Arial" w:cs="Arial"/>
          <w:spacing w:val="3"/>
          <w:sz w:val="22"/>
          <w:szCs w:val="22"/>
          <w:shd w:val="clear" w:color="auto" w:fill="FFFFFF"/>
        </w:rPr>
        <w:lastRenderedPageBreak/>
        <w:t xml:space="preserve">responsible for 47% of gang related violence and crime. The San Diego Police Department was able to significantly reduce this by using intelligence to target certain people, property and locations. This would not have been possible if it wasn’t for Neighbourhood teams developing intelligence (Bureau of Justice Assistance, 2012). </w:t>
      </w:r>
      <w:r w:rsidR="00DF4992" w:rsidRPr="00DE0DEA">
        <w:rPr>
          <w:rFonts w:ascii="Arial" w:hAnsi="Arial" w:cs="Arial"/>
          <w:spacing w:val="3"/>
          <w:sz w:val="22"/>
          <w:szCs w:val="22"/>
          <w:shd w:val="clear" w:color="auto" w:fill="FFFFFF"/>
        </w:rPr>
        <w:t xml:space="preserve">Participants in the survey have recognised the need for intelligence led Policing </w:t>
      </w:r>
      <w:r w:rsidR="00E625E8" w:rsidRPr="00DE0DEA">
        <w:rPr>
          <w:rFonts w:ascii="Arial" w:hAnsi="Arial" w:cs="Arial"/>
          <w:spacing w:val="3"/>
          <w:sz w:val="22"/>
          <w:szCs w:val="22"/>
          <w:shd w:val="clear" w:color="auto" w:fill="FFFFFF"/>
        </w:rPr>
        <w:t>to</w:t>
      </w:r>
      <w:r w:rsidR="00DF4992" w:rsidRPr="00DE0DEA">
        <w:rPr>
          <w:rFonts w:ascii="Arial" w:hAnsi="Arial" w:cs="Arial"/>
          <w:spacing w:val="3"/>
          <w:sz w:val="22"/>
          <w:szCs w:val="22"/>
          <w:shd w:val="clear" w:color="auto" w:fill="FFFFFF"/>
        </w:rPr>
        <w:t xml:space="preserve"> target crime and deploy resources appropriately.</w:t>
      </w:r>
    </w:p>
    <w:p w14:paraId="2D0E60A7" w14:textId="65B48CA3" w:rsidR="00C21E09" w:rsidRPr="00DE0DEA" w:rsidRDefault="007B1974"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Participants agree, with regards to the importance of being a visible presence and increasing community engagement. These elements are fundamentals of Neighbourhood Policing encouraging the feeling of trust, deterring crime and creating a positive perception of Police Officers within a community</w:t>
      </w:r>
      <w:r w:rsidR="00123046" w:rsidRPr="00DE0DEA">
        <w:rPr>
          <w:rFonts w:ascii="Arial" w:hAnsi="Arial" w:cs="Arial"/>
          <w:spacing w:val="3"/>
          <w:sz w:val="22"/>
          <w:szCs w:val="22"/>
          <w:shd w:val="clear" w:color="auto" w:fill="FFFFFF"/>
        </w:rPr>
        <w:t xml:space="preserve"> (College of Policing, 2021).</w:t>
      </w:r>
      <w:r w:rsidR="00E625E8" w:rsidRPr="00DE0DEA">
        <w:rPr>
          <w:rFonts w:ascii="Arial" w:hAnsi="Arial" w:cs="Arial"/>
          <w:spacing w:val="3"/>
          <w:sz w:val="22"/>
          <w:szCs w:val="22"/>
          <w:shd w:val="clear" w:color="auto" w:fill="FFFFFF"/>
        </w:rPr>
        <w:t xml:space="preserve"> It is widely agreed between participants that building trust</w:t>
      </w:r>
      <w:r w:rsidR="006A7754" w:rsidRPr="00DE0DEA">
        <w:rPr>
          <w:rFonts w:ascii="Arial" w:hAnsi="Arial" w:cs="Arial"/>
          <w:spacing w:val="3"/>
          <w:sz w:val="22"/>
          <w:szCs w:val="22"/>
          <w:shd w:val="clear" w:color="auto" w:fill="FFFFFF"/>
        </w:rPr>
        <w:t xml:space="preserve"> is vital for successful partnership working, which has been highlighted as a </w:t>
      </w:r>
      <w:r w:rsidR="00E625E8" w:rsidRPr="00DE0DEA">
        <w:rPr>
          <w:rFonts w:ascii="Arial" w:hAnsi="Arial" w:cs="Arial"/>
          <w:spacing w:val="3"/>
          <w:sz w:val="22"/>
          <w:szCs w:val="22"/>
          <w:shd w:val="clear" w:color="auto" w:fill="FFFFFF"/>
        </w:rPr>
        <w:t>vital component for successful crime prevention</w:t>
      </w:r>
      <w:r w:rsidR="006A7754" w:rsidRPr="00DE0DEA">
        <w:rPr>
          <w:rFonts w:ascii="Arial" w:hAnsi="Arial" w:cs="Arial"/>
          <w:spacing w:val="3"/>
          <w:sz w:val="22"/>
          <w:szCs w:val="22"/>
          <w:shd w:val="clear" w:color="auto" w:fill="FFFFFF"/>
        </w:rPr>
        <w:t xml:space="preserve"> and reduction</w:t>
      </w:r>
      <w:r w:rsidR="001D4CC1" w:rsidRPr="00DE0DEA">
        <w:rPr>
          <w:rFonts w:ascii="Arial" w:hAnsi="Arial" w:cs="Arial"/>
          <w:spacing w:val="3"/>
          <w:sz w:val="22"/>
          <w:szCs w:val="22"/>
          <w:shd w:val="clear" w:color="auto" w:fill="FFFFFF"/>
        </w:rPr>
        <w:t xml:space="preserve"> </w:t>
      </w:r>
      <w:r w:rsidR="001D4CC1" w:rsidRPr="00DE0DEA">
        <w:rPr>
          <w:rFonts w:ascii="Arial" w:hAnsi="Arial" w:cs="Arial"/>
          <w:sz w:val="22"/>
          <w:szCs w:val="22"/>
          <w:shd w:val="clear" w:color="auto" w:fill="FFFFFF"/>
        </w:rPr>
        <w:t>(Manresa, 2023).</w:t>
      </w:r>
    </w:p>
    <w:p w14:paraId="725038CE" w14:textId="08544E88" w:rsidR="00902705" w:rsidRPr="00DE0DEA" w:rsidRDefault="002B016C"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Overall,</w:t>
      </w:r>
      <w:r w:rsidR="00902705" w:rsidRPr="00DE0DEA">
        <w:rPr>
          <w:rFonts w:ascii="Arial" w:hAnsi="Arial" w:cs="Arial"/>
          <w:spacing w:val="3"/>
          <w:sz w:val="22"/>
          <w:szCs w:val="22"/>
          <w:shd w:val="clear" w:color="auto" w:fill="FFFFFF"/>
        </w:rPr>
        <w:t xml:space="preserve"> the data shows correlation</w:t>
      </w:r>
      <w:r w:rsidRPr="00DE0DEA">
        <w:rPr>
          <w:rFonts w:ascii="Arial" w:hAnsi="Arial" w:cs="Arial"/>
          <w:spacing w:val="3"/>
          <w:sz w:val="22"/>
          <w:szCs w:val="22"/>
          <w:shd w:val="clear" w:color="auto" w:fill="FFFFFF"/>
        </w:rPr>
        <w:t xml:space="preserve"> between what Officers and staff know and the expectations of Neighbourhood Policing as set by </w:t>
      </w:r>
      <w:r w:rsidR="000944DC" w:rsidRPr="00DE0DEA">
        <w:rPr>
          <w:rFonts w:ascii="Arial" w:hAnsi="Arial" w:cs="Arial"/>
          <w:spacing w:val="3"/>
          <w:sz w:val="22"/>
          <w:szCs w:val="22"/>
          <w:shd w:val="clear" w:color="auto" w:fill="FFFFFF"/>
        </w:rPr>
        <w:t xml:space="preserve">the </w:t>
      </w:r>
      <w:r w:rsidRPr="00DE0DEA">
        <w:rPr>
          <w:rFonts w:ascii="Arial" w:hAnsi="Arial" w:cs="Arial"/>
          <w:spacing w:val="3"/>
          <w:sz w:val="22"/>
          <w:szCs w:val="22"/>
          <w:shd w:val="clear" w:color="auto" w:fill="FFFFFF"/>
        </w:rPr>
        <w:t>national guideline</w:t>
      </w:r>
      <w:r w:rsidR="00E625E8" w:rsidRPr="00DE0DEA">
        <w:rPr>
          <w:rFonts w:ascii="Arial" w:hAnsi="Arial" w:cs="Arial"/>
          <w:spacing w:val="3"/>
          <w:sz w:val="22"/>
          <w:szCs w:val="22"/>
          <w:shd w:val="clear" w:color="auto" w:fill="FFFFFF"/>
        </w:rPr>
        <w:t xml:space="preserve"> detailed in </w:t>
      </w:r>
      <w:r w:rsidR="00D04B08" w:rsidRPr="00DE0DEA">
        <w:rPr>
          <w:rFonts w:ascii="Arial" w:hAnsi="Arial" w:cs="Arial"/>
          <w:spacing w:val="3"/>
          <w:sz w:val="22"/>
          <w:szCs w:val="22"/>
          <w:shd w:val="clear" w:color="auto" w:fill="FFFFFF"/>
        </w:rPr>
        <w:t>(College of Policing, 2021)</w:t>
      </w:r>
      <w:r w:rsidRPr="00DE0DEA">
        <w:rPr>
          <w:rFonts w:ascii="Arial" w:hAnsi="Arial" w:cs="Arial"/>
          <w:spacing w:val="3"/>
          <w:sz w:val="22"/>
          <w:szCs w:val="22"/>
          <w:shd w:val="clear" w:color="auto" w:fill="FFFFFF"/>
        </w:rPr>
        <w:t>. This</w:t>
      </w:r>
      <w:r w:rsidR="00902705" w:rsidRPr="00DE0DEA">
        <w:rPr>
          <w:rFonts w:ascii="Arial" w:hAnsi="Arial" w:cs="Arial"/>
          <w:spacing w:val="3"/>
          <w:sz w:val="22"/>
          <w:szCs w:val="22"/>
          <w:shd w:val="clear" w:color="auto" w:fill="FFFFFF"/>
        </w:rPr>
        <w:t xml:space="preserve"> shows Officers and staff have a good understanding of their role and expectations of them.</w:t>
      </w:r>
      <w:r w:rsidRPr="00DE0DEA">
        <w:rPr>
          <w:rFonts w:ascii="Arial" w:hAnsi="Arial" w:cs="Arial"/>
          <w:spacing w:val="3"/>
          <w:sz w:val="22"/>
          <w:szCs w:val="22"/>
          <w:shd w:val="clear" w:color="auto" w:fill="FFFFFF"/>
        </w:rPr>
        <w:t xml:space="preserve"> By aligning with these objectives, Officers and staff can work towards the enhancement of community trust, promotion of public safety and empowering communities to assist Police services with the reduction of crime.     </w:t>
      </w:r>
    </w:p>
    <w:p w14:paraId="71F977FD" w14:textId="77777777" w:rsidR="00651795" w:rsidRPr="00DE0DEA" w:rsidRDefault="00651795" w:rsidP="003A338C">
      <w:pPr>
        <w:spacing w:line="360" w:lineRule="auto"/>
        <w:rPr>
          <w:rFonts w:ascii="Arial" w:hAnsi="Arial" w:cs="Arial"/>
          <w:spacing w:val="3"/>
          <w:sz w:val="22"/>
          <w:szCs w:val="22"/>
          <w:shd w:val="clear" w:color="auto" w:fill="FFFFFF"/>
        </w:rPr>
      </w:pPr>
    </w:p>
    <w:p w14:paraId="0A7D1DFF" w14:textId="77777777" w:rsidR="00651795" w:rsidRPr="00DE0DEA" w:rsidRDefault="00651795" w:rsidP="003A338C">
      <w:pPr>
        <w:spacing w:line="360" w:lineRule="auto"/>
        <w:rPr>
          <w:rFonts w:ascii="Arial" w:hAnsi="Arial" w:cs="Arial"/>
          <w:b/>
          <w:bCs/>
          <w:spacing w:val="3"/>
          <w:sz w:val="22"/>
          <w:szCs w:val="22"/>
          <w:shd w:val="clear" w:color="auto" w:fill="FFFFFF"/>
        </w:rPr>
      </w:pPr>
      <w:r w:rsidRPr="00DE0DEA">
        <w:rPr>
          <w:rFonts w:ascii="Arial" w:hAnsi="Arial" w:cs="Arial"/>
          <w:b/>
          <w:bCs/>
          <w:spacing w:val="3"/>
          <w:sz w:val="22"/>
          <w:szCs w:val="22"/>
          <w:shd w:val="clear" w:color="auto" w:fill="FFFFFF"/>
        </w:rPr>
        <w:t>4.3c The perception is that Neighbourhood Policing is effective at reducing Anti-Social Behaviour, Thefts and Drug Related Offences.</w:t>
      </w:r>
    </w:p>
    <w:p w14:paraId="7CF4877D" w14:textId="784DA095" w:rsidR="00651795" w:rsidRPr="00DE0DEA" w:rsidRDefault="00651795"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Out of 24 responses, 19 mention anti-social behaviour as a specific crime which Neighbourhood Policing reduces. A further 7 responses specify theft in the form of ‘shop lifting’ and ‘theft from cars’ and 11 responses detail drug related offences. It is evident that these three crimes are highlighted throughout responses as those in which Neighbourhood Policing has the biggest impact.</w:t>
      </w:r>
    </w:p>
    <w:p w14:paraId="66B2AC41" w14:textId="1D00A36C" w:rsidR="008B6F8E" w:rsidRPr="00DE0DEA" w:rsidRDefault="008B6F8E"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The results from this question reveal the multifaceted impact of Neighbourhood Policing</w:t>
      </w:r>
      <w:r w:rsidR="00B34747" w:rsidRPr="00DE0DEA">
        <w:rPr>
          <w:rFonts w:ascii="Arial" w:hAnsi="Arial" w:cs="Arial"/>
          <w:spacing w:val="3"/>
          <w:sz w:val="22"/>
          <w:szCs w:val="22"/>
          <w:shd w:val="clear" w:color="auto" w:fill="FFFFFF"/>
        </w:rPr>
        <w:t xml:space="preserve"> by identifying three crimes which officers and staff believe are being positively impacted</w:t>
      </w:r>
      <w:r w:rsidRPr="00DE0DEA">
        <w:rPr>
          <w:rFonts w:ascii="Arial" w:hAnsi="Arial" w:cs="Arial"/>
          <w:spacing w:val="3"/>
          <w:sz w:val="22"/>
          <w:szCs w:val="22"/>
          <w:shd w:val="clear" w:color="auto" w:fill="FFFFFF"/>
        </w:rPr>
        <w:t xml:space="preserve">. It is fair to say that the perception is that Neighbourhood Policing has the </w:t>
      </w:r>
      <w:r w:rsidR="00B34747" w:rsidRPr="00DE0DEA">
        <w:rPr>
          <w:rFonts w:ascii="Arial" w:hAnsi="Arial" w:cs="Arial"/>
          <w:spacing w:val="3"/>
          <w:sz w:val="22"/>
          <w:szCs w:val="22"/>
          <w:shd w:val="clear" w:color="auto" w:fill="FFFFFF"/>
        </w:rPr>
        <w:t>biggest</w:t>
      </w:r>
      <w:r w:rsidRPr="00DE0DEA">
        <w:rPr>
          <w:rFonts w:ascii="Arial" w:hAnsi="Arial" w:cs="Arial"/>
          <w:spacing w:val="3"/>
          <w:sz w:val="22"/>
          <w:szCs w:val="22"/>
          <w:shd w:val="clear" w:color="auto" w:fill="FFFFFF"/>
        </w:rPr>
        <w:t xml:space="preserve"> impact on Anti-Social Behaviour.</w:t>
      </w:r>
      <w:r w:rsidR="00BB7F85" w:rsidRPr="00DE0DEA">
        <w:rPr>
          <w:rFonts w:ascii="Arial" w:hAnsi="Arial" w:cs="Arial"/>
          <w:spacing w:val="3"/>
          <w:sz w:val="22"/>
          <w:szCs w:val="22"/>
          <w:shd w:val="clear" w:color="auto" w:fill="FFFFFF"/>
        </w:rPr>
        <w:t xml:space="preserve"> This perception supports the shared belief between Police services and their communities that </w:t>
      </w:r>
      <w:r w:rsidR="00FA1C59" w:rsidRPr="00DE0DEA">
        <w:rPr>
          <w:rFonts w:ascii="Arial" w:hAnsi="Arial" w:cs="Arial"/>
          <w:spacing w:val="3"/>
          <w:sz w:val="22"/>
          <w:szCs w:val="22"/>
          <w:shd w:val="clear" w:color="auto" w:fill="FFFFFF"/>
        </w:rPr>
        <w:t xml:space="preserve">reducing </w:t>
      </w:r>
      <w:r w:rsidR="00BB7F85" w:rsidRPr="00DE0DEA">
        <w:rPr>
          <w:rFonts w:ascii="Arial" w:hAnsi="Arial" w:cs="Arial"/>
          <w:spacing w:val="3"/>
          <w:sz w:val="22"/>
          <w:szCs w:val="22"/>
          <w:shd w:val="clear" w:color="auto" w:fill="FFFFFF"/>
        </w:rPr>
        <w:t>anti-social behaviour is a priority</w:t>
      </w:r>
      <w:r w:rsidR="00B34747" w:rsidRPr="00DE0DEA">
        <w:rPr>
          <w:rFonts w:ascii="Arial" w:hAnsi="Arial" w:cs="Arial"/>
          <w:spacing w:val="3"/>
          <w:sz w:val="22"/>
          <w:szCs w:val="22"/>
          <w:shd w:val="clear" w:color="auto" w:fill="FFFFFF"/>
        </w:rPr>
        <w:t xml:space="preserve"> (Cleverley, J &amp; Sunak, R, 2024).</w:t>
      </w:r>
      <w:r w:rsidR="00FA1C59" w:rsidRPr="00DE0DEA">
        <w:rPr>
          <w:rFonts w:ascii="Arial" w:hAnsi="Arial" w:cs="Arial"/>
          <w:spacing w:val="3"/>
          <w:sz w:val="22"/>
          <w:szCs w:val="22"/>
          <w:shd w:val="clear" w:color="auto" w:fill="FFFFFF"/>
        </w:rPr>
        <w:t xml:space="preserve"> The responses to the survey prove that officers and staff have been adequately trained and understand their roles and the expectations </w:t>
      </w:r>
      <w:r w:rsidR="00FA1C59" w:rsidRPr="00DE0DEA">
        <w:rPr>
          <w:rFonts w:ascii="Arial" w:hAnsi="Arial" w:cs="Arial"/>
          <w:spacing w:val="3"/>
          <w:sz w:val="22"/>
          <w:szCs w:val="22"/>
          <w:shd w:val="clear" w:color="auto" w:fill="FFFFFF"/>
        </w:rPr>
        <w:lastRenderedPageBreak/>
        <w:t>on them.</w:t>
      </w:r>
      <w:r w:rsidR="00A621E7" w:rsidRPr="00DE0DEA">
        <w:rPr>
          <w:rFonts w:ascii="Arial" w:hAnsi="Arial" w:cs="Arial"/>
          <w:spacing w:val="3"/>
          <w:sz w:val="22"/>
          <w:szCs w:val="22"/>
          <w:shd w:val="clear" w:color="auto" w:fill="FFFFFF"/>
        </w:rPr>
        <w:t xml:space="preserve"> It is fair to say that these Officers and staff are displaying satisfaction towards their roles by expressing positive results towards these crimes. </w:t>
      </w:r>
    </w:p>
    <w:p w14:paraId="4BFECE08" w14:textId="77777777" w:rsidR="00651795" w:rsidRPr="00DE0DEA" w:rsidRDefault="00651795" w:rsidP="003A338C">
      <w:pPr>
        <w:spacing w:line="360" w:lineRule="auto"/>
        <w:rPr>
          <w:rFonts w:ascii="Arial" w:hAnsi="Arial" w:cs="Arial"/>
          <w:b/>
          <w:bCs/>
          <w:spacing w:val="3"/>
          <w:sz w:val="22"/>
          <w:szCs w:val="22"/>
          <w:shd w:val="clear" w:color="auto" w:fill="FFFFFF"/>
        </w:rPr>
      </w:pPr>
    </w:p>
    <w:p w14:paraId="0932DA0F" w14:textId="77777777" w:rsidR="00651795" w:rsidRPr="00DE0DEA" w:rsidRDefault="00651795" w:rsidP="003A338C">
      <w:pPr>
        <w:spacing w:line="360" w:lineRule="auto"/>
        <w:rPr>
          <w:rFonts w:ascii="Arial" w:hAnsi="Arial" w:cs="Arial"/>
          <w:b/>
          <w:bCs/>
          <w:spacing w:val="3"/>
          <w:sz w:val="22"/>
          <w:szCs w:val="22"/>
          <w:shd w:val="clear" w:color="auto" w:fill="FFFFFF"/>
        </w:rPr>
      </w:pPr>
      <w:r w:rsidRPr="00DE0DEA">
        <w:rPr>
          <w:rFonts w:ascii="Arial" w:hAnsi="Arial" w:cs="Arial"/>
          <w:b/>
          <w:bCs/>
          <w:spacing w:val="3"/>
          <w:sz w:val="22"/>
          <w:szCs w:val="22"/>
          <w:shd w:val="clear" w:color="auto" w:fill="FFFFFF"/>
        </w:rPr>
        <w:t>4.3d Neighbourhood Policing is servery impacted by a lack of resources.</w:t>
      </w:r>
    </w:p>
    <w:p w14:paraId="0FC89C86" w14:textId="4B0CCEC0" w:rsidR="00651795" w:rsidRPr="00DE0DEA" w:rsidRDefault="00651795" w:rsidP="002F1C3E">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When asked ‘’Do you believe a lack of resourcing hinders Neighbourhood Policing and its impact on crime rates?’’, 96% of responses stated yes. Only one response equating to 4% of the responses stated No. This supports the notion that the perception on the impact of Neighbourhood Policing is </w:t>
      </w:r>
      <w:r w:rsidR="001C5B3A" w:rsidRPr="00DE0DEA">
        <w:rPr>
          <w:rFonts w:ascii="Arial" w:hAnsi="Arial" w:cs="Arial"/>
          <w:spacing w:val="3"/>
          <w:sz w:val="22"/>
          <w:szCs w:val="22"/>
          <w:shd w:val="clear" w:color="auto" w:fill="FFFFFF"/>
        </w:rPr>
        <w:t>positive, although its impact is hindered by a lack of resources and support</w:t>
      </w:r>
      <w:r w:rsidRPr="00DE0DEA">
        <w:rPr>
          <w:rFonts w:ascii="Arial" w:hAnsi="Arial" w:cs="Arial"/>
          <w:spacing w:val="3"/>
          <w:sz w:val="22"/>
          <w:szCs w:val="22"/>
          <w:shd w:val="clear" w:color="auto" w:fill="FFFFFF"/>
        </w:rPr>
        <w:t>. The response here shows that participants believe that with more resources</w:t>
      </w:r>
      <w:r w:rsidR="00525CDE" w:rsidRPr="00DE0DEA">
        <w:rPr>
          <w:rFonts w:ascii="Arial" w:hAnsi="Arial" w:cs="Arial"/>
          <w:spacing w:val="3"/>
          <w:sz w:val="22"/>
          <w:szCs w:val="22"/>
          <w:shd w:val="clear" w:color="auto" w:fill="FFFFFF"/>
        </w:rPr>
        <w:t xml:space="preserve">, </w:t>
      </w:r>
      <w:r w:rsidRPr="00DE0DEA">
        <w:rPr>
          <w:rFonts w:ascii="Arial" w:hAnsi="Arial" w:cs="Arial"/>
          <w:spacing w:val="3"/>
          <w:sz w:val="22"/>
          <w:szCs w:val="22"/>
          <w:shd w:val="clear" w:color="auto" w:fill="FFFFFF"/>
        </w:rPr>
        <w:t xml:space="preserve">Neighbourhood Policing will be able to have a more significant impact </w:t>
      </w:r>
      <w:r w:rsidR="00525CDE" w:rsidRPr="00DE0DEA">
        <w:rPr>
          <w:rFonts w:ascii="Arial" w:hAnsi="Arial" w:cs="Arial"/>
          <w:spacing w:val="3"/>
          <w:sz w:val="22"/>
          <w:szCs w:val="22"/>
          <w:shd w:val="clear" w:color="auto" w:fill="FFFFFF"/>
        </w:rPr>
        <w:t xml:space="preserve">on crime rates. </w:t>
      </w:r>
    </w:p>
    <w:p w14:paraId="1E2989E3"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To further support this notion, the following question was asked: </w:t>
      </w:r>
    </w:p>
    <w:p w14:paraId="021EFBC2" w14:textId="42AB4A5F" w:rsidR="00633E77"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How effectively do you think the resources allocated to Neighbourhood Policing are being utilised?’’</w:t>
      </w:r>
    </w:p>
    <w:p w14:paraId="491C3483" w14:textId="39B728F6" w:rsidR="00651795" w:rsidRPr="00DE0DEA" w:rsidRDefault="00651795" w:rsidP="002F1C3E">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10 of the responses to this question make comment about how more resources are needed. 15 of the responses answer this question in a positive manner, showing that the consensus is that available resources are used well for Neighbourhood Policing. The remaining 8 responses are mixed in opinion with little constructive feedback that can be utilised for this study.</w:t>
      </w:r>
    </w:p>
    <w:p w14:paraId="5A1768A5" w14:textId="77777777" w:rsidR="00651795" w:rsidRPr="00DE0DEA" w:rsidRDefault="00651795" w:rsidP="003A338C">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The notion of being under resourced had been further supported in the answers to the following question.</w:t>
      </w:r>
    </w:p>
    <w:p w14:paraId="4F1660BA"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‘’In your opinion, what improvements or changes could be made to enhance the effectiveness of Neighbourhood Policing in reducing crime rates?’’</w:t>
      </w:r>
    </w:p>
    <w:p w14:paraId="0A831C84" w14:textId="77777777" w:rsidR="00532658" w:rsidRPr="00DE0DEA" w:rsidRDefault="00651795" w:rsidP="00532658">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In response to this, 17 answers all state they would like to see an increase in staff and resources, th</w:t>
      </w:r>
      <w:r w:rsidR="00830AEB" w:rsidRPr="00DE0DEA">
        <w:rPr>
          <w:rFonts w:ascii="Arial" w:hAnsi="Arial" w:cs="Arial"/>
          <w:spacing w:val="3"/>
          <w:sz w:val="22"/>
          <w:szCs w:val="22"/>
          <w:shd w:val="clear" w:color="auto" w:fill="FFFFFF"/>
        </w:rPr>
        <w:t>e</w:t>
      </w:r>
      <w:r w:rsidRPr="00DE0DEA">
        <w:rPr>
          <w:rFonts w:ascii="Arial" w:hAnsi="Arial" w:cs="Arial"/>
          <w:spacing w:val="3"/>
          <w:sz w:val="22"/>
          <w:szCs w:val="22"/>
          <w:shd w:val="clear" w:color="auto" w:fill="FFFFFF"/>
        </w:rPr>
        <w:t xml:space="preserve"> consensus</w:t>
      </w:r>
      <w:r w:rsidR="00830AEB" w:rsidRPr="00DE0DEA">
        <w:rPr>
          <w:rFonts w:ascii="Arial" w:hAnsi="Arial" w:cs="Arial"/>
          <w:spacing w:val="3"/>
          <w:sz w:val="22"/>
          <w:szCs w:val="22"/>
          <w:shd w:val="clear" w:color="auto" w:fill="FFFFFF"/>
        </w:rPr>
        <w:t xml:space="preserve"> from participants</w:t>
      </w:r>
      <w:r w:rsidRPr="00DE0DEA">
        <w:rPr>
          <w:rFonts w:ascii="Arial" w:hAnsi="Arial" w:cs="Arial"/>
          <w:spacing w:val="3"/>
          <w:sz w:val="22"/>
          <w:szCs w:val="22"/>
          <w:shd w:val="clear" w:color="auto" w:fill="FFFFFF"/>
        </w:rPr>
        <w:t xml:space="preserve"> is th</w:t>
      </w:r>
      <w:r w:rsidR="00830AEB" w:rsidRPr="00DE0DEA">
        <w:rPr>
          <w:rFonts w:ascii="Arial" w:hAnsi="Arial" w:cs="Arial"/>
          <w:spacing w:val="3"/>
          <w:sz w:val="22"/>
          <w:szCs w:val="22"/>
          <w:shd w:val="clear" w:color="auto" w:fill="FFFFFF"/>
        </w:rPr>
        <w:t>at an increase in resources i</w:t>
      </w:r>
      <w:r w:rsidR="001C5B3A" w:rsidRPr="00DE0DEA">
        <w:rPr>
          <w:rFonts w:ascii="Arial" w:hAnsi="Arial" w:cs="Arial"/>
          <w:spacing w:val="3"/>
          <w:sz w:val="22"/>
          <w:szCs w:val="22"/>
          <w:shd w:val="clear" w:color="auto" w:fill="FFFFFF"/>
        </w:rPr>
        <w:t>s</w:t>
      </w:r>
      <w:r w:rsidR="00830AEB" w:rsidRPr="00DE0DEA">
        <w:rPr>
          <w:rFonts w:ascii="Arial" w:hAnsi="Arial" w:cs="Arial"/>
          <w:spacing w:val="3"/>
          <w:sz w:val="22"/>
          <w:szCs w:val="22"/>
          <w:shd w:val="clear" w:color="auto" w:fill="FFFFFF"/>
        </w:rPr>
        <w:t xml:space="preserve"> the</w:t>
      </w:r>
      <w:r w:rsidRPr="00DE0DEA">
        <w:rPr>
          <w:rFonts w:ascii="Arial" w:hAnsi="Arial" w:cs="Arial"/>
          <w:spacing w:val="3"/>
          <w:sz w:val="22"/>
          <w:szCs w:val="22"/>
          <w:shd w:val="clear" w:color="auto" w:fill="FFFFFF"/>
        </w:rPr>
        <w:t xml:space="preserve"> main improvement </w:t>
      </w:r>
      <w:r w:rsidR="001C5B3A" w:rsidRPr="00DE0DEA">
        <w:rPr>
          <w:rFonts w:ascii="Arial" w:hAnsi="Arial" w:cs="Arial"/>
          <w:spacing w:val="3"/>
          <w:sz w:val="22"/>
          <w:szCs w:val="22"/>
          <w:shd w:val="clear" w:color="auto" w:fill="FFFFFF"/>
        </w:rPr>
        <w:t>they would like to see</w:t>
      </w:r>
      <w:r w:rsidRPr="00DE0DEA">
        <w:rPr>
          <w:rFonts w:ascii="Arial" w:hAnsi="Arial" w:cs="Arial"/>
          <w:spacing w:val="3"/>
          <w:sz w:val="22"/>
          <w:szCs w:val="22"/>
          <w:shd w:val="clear" w:color="auto" w:fill="FFFFFF"/>
        </w:rPr>
        <w:t xml:space="preserve"> for Neighbourhood Policing. This response suggests that participants agree that Neighbourhood Policing is effective in its approach to reducing crime but is capable of far more if provided with more resources. </w:t>
      </w:r>
    </w:p>
    <w:p w14:paraId="3B49FBCB" w14:textId="77777777" w:rsidR="00532658" w:rsidRPr="00DE0DEA" w:rsidRDefault="00532658" w:rsidP="00532658">
      <w:pPr>
        <w:spacing w:line="360" w:lineRule="auto"/>
        <w:rPr>
          <w:rFonts w:ascii="Arial" w:hAnsi="Arial" w:cs="Arial"/>
          <w:spacing w:val="3"/>
          <w:sz w:val="22"/>
          <w:szCs w:val="22"/>
          <w:shd w:val="clear" w:color="auto" w:fill="FFFFFF"/>
        </w:rPr>
      </w:pPr>
    </w:p>
    <w:p w14:paraId="408491B0" w14:textId="62E9B823" w:rsidR="00651795" w:rsidRPr="00DE0DEA" w:rsidRDefault="00651795" w:rsidP="00532658">
      <w:pPr>
        <w:spacing w:line="360" w:lineRule="auto"/>
        <w:rPr>
          <w:rFonts w:ascii="Arial" w:hAnsi="Arial" w:cs="Arial"/>
          <w:spacing w:val="3"/>
          <w:sz w:val="22"/>
          <w:szCs w:val="22"/>
          <w:shd w:val="clear" w:color="auto" w:fill="FFFFFF"/>
        </w:rPr>
      </w:pPr>
      <w:r w:rsidRPr="00DE0DEA">
        <w:rPr>
          <w:rFonts w:ascii="Arial" w:hAnsi="Arial" w:cs="Arial"/>
          <w:noProof/>
          <w:sz w:val="22"/>
          <w:szCs w:val="22"/>
        </w:rPr>
        <w:t xml:space="preserve">Fig </w:t>
      </w:r>
      <w:r w:rsidR="00327C7A" w:rsidRPr="00DE0DEA">
        <w:rPr>
          <w:rFonts w:ascii="Arial" w:hAnsi="Arial" w:cs="Arial"/>
          <w:noProof/>
          <w:sz w:val="22"/>
          <w:szCs w:val="22"/>
        </w:rPr>
        <w:t>7</w:t>
      </w:r>
      <w:r w:rsidRPr="00DE0DEA">
        <w:rPr>
          <w:rFonts w:ascii="Arial" w:hAnsi="Arial" w:cs="Arial"/>
          <w:noProof/>
          <w:sz w:val="22"/>
          <w:szCs w:val="22"/>
        </w:rPr>
        <w:t xml:space="preserve"> shows shows responses in the form of a pie chart.</w:t>
      </w:r>
    </w:p>
    <w:p w14:paraId="56AF4DF7" w14:textId="77777777" w:rsidR="00532658" w:rsidRPr="00DE0DEA" w:rsidRDefault="00532658" w:rsidP="003A338C">
      <w:pPr>
        <w:spacing w:line="360" w:lineRule="auto"/>
        <w:rPr>
          <w:rFonts w:ascii="Arial" w:hAnsi="Arial" w:cs="Arial"/>
          <w:noProof/>
          <w:sz w:val="22"/>
          <w:szCs w:val="22"/>
        </w:rPr>
      </w:pPr>
    </w:p>
    <w:p w14:paraId="02FA3B56" w14:textId="204D75DC" w:rsidR="00651795" w:rsidRPr="00DE0DEA" w:rsidRDefault="00651795" w:rsidP="003A338C">
      <w:pPr>
        <w:spacing w:line="360" w:lineRule="auto"/>
        <w:rPr>
          <w:rFonts w:ascii="Arial" w:hAnsi="Arial" w:cs="Arial"/>
          <w:noProof/>
          <w:sz w:val="22"/>
          <w:szCs w:val="22"/>
        </w:rPr>
      </w:pPr>
      <w:r w:rsidRPr="00DE0DEA">
        <w:rPr>
          <w:rFonts w:ascii="Arial" w:hAnsi="Arial" w:cs="Arial"/>
          <w:noProof/>
          <w:sz w:val="22"/>
          <w:szCs w:val="22"/>
        </w:rPr>
        <w:lastRenderedPageBreak/>
        <w:t xml:space="preserve">Fig </w:t>
      </w:r>
      <w:r w:rsidR="00327C7A" w:rsidRPr="00DE0DEA">
        <w:rPr>
          <w:rFonts w:ascii="Arial" w:hAnsi="Arial" w:cs="Arial"/>
          <w:noProof/>
          <w:sz w:val="22"/>
          <w:szCs w:val="22"/>
        </w:rPr>
        <w:t>7</w:t>
      </w:r>
      <w:r w:rsidRPr="00DE0DEA">
        <w:rPr>
          <w:rFonts w:ascii="Arial" w:hAnsi="Arial" w:cs="Arial"/>
          <w:noProof/>
          <w:sz w:val="22"/>
          <w:szCs w:val="22"/>
        </w:rPr>
        <w:t xml:space="preserve">.  </w:t>
      </w:r>
    </w:p>
    <w:p w14:paraId="54C30CFC" w14:textId="77777777" w:rsidR="00651795" w:rsidRPr="00DE0DEA" w:rsidRDefault="00651795" w:rsidP="003A338C">
      <w:pPr>
        <w:spacing w:line="360" w:lineRule="auto"/>
        <w:jc w:val="center"/>
        <w:rPr>
          <w:rFonts w:ascii="Arial" w:hAnsi="Arial" w:cs="Arial"/>
          <w:b/>
          <w:bCs/>
          <w:sz w:val="22"/>
          <w:szCs w:val="22"/>
        </w:rPr>
      </w:pPr>
      <w:r w:rsidRPr="00DE0DEA">
        <w:rPr>
          <w:rFonts w:ascii="Arial" w:hAnsi="Arial" w:cs="Arial"/>
          <w:noProof/>
          <w:sz w:val="22"/>
          <w:szCs w:val="22"/>
        </w:rPr>
        <w:drawing>
          <wp:inline distT="0" distB="0" distL="0" distR="0" wp14:anchorId="6BB75478" wp14:editId="7330777A">
            <wp:extent cx="5648325" cy="2131682"/>
            <wp:effectExtent l="0" t="0" r="0" b="2540"/>
            <wp:docPr id="2" name="Picture 1" descr="Forms response chart. Question title: Do you believe a lack of resourcing hinders Neighbourhood Policing and its impact on crime rate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Do you believe a lack of resourcing hinders Neighbourhood Policing and its impact on crime rates?. Number of responses: 25 response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826" t="6717" r="2893" b="8719"/>
                    <a:stretch/>
                  </pic:blipFill>
                  <pic:spPr bwMode="auto">
                    <a:xfrm>
                      <a:off x="0" y="0"/>
                      <a:ext cx="5677279" cy="2142609"/>
                    </a:xfrm>
                    <a:prstGeom prst="rect">
                      <a:avLst/>
                    </a:prstGeom>
                    <a:noFill/>
                    <a:ln>
                      <a:noFill/>
                    </a:ln>
                    <a:extLst>
                      <a:ext uri="{53640926-AAD7-44D8-BBD7-CCE9431645EC}">
                        <a14:shadowObscured xmlns:a14="http://schemas.microsoft.com/office/drawing/2010/main"/>
                      </a:ext>
                    </a:extLst>
                  </pic:spPr>
                </pic:pic>
              </a:graphicData>
            </a:graphic>
          </wp:inline>
        </w:drawing>
      </w:r>
    </w:p>
    <w:p w14:paraId="59D608F9" w14:textId="77777777" w:rsidR="00651795" w:rsidRPr="00DE0DEA" w:rsidRDefault="00651795" w:rsidP="003A338C">
      <w:pPr>
        <w:spacing w:line="360" w:lineRule="auto"/>
        <w:rPr>
          <w:rFonts w:ascii="Arial" w:hAnsi="Arial" w:cs="Arial"/>
          <w:b/>
          <w:bCs/>
          <w:sz w:val="22"/>
          <w:szCs w:val="22"/>
        </w:rPr>
      </w:pPr>
    </w:p>
    <w:p w14:paraId="716B3610" w14:textId="326F5B9E" w:rsidR="00F64B8C" w:rsidRPr="00DE0DEA" w:rsidRDefault="00331875" w:rsidP="003A338C">
      <w:pPr>
        <w:spacing w:line="360" w:lineRule="auto"/>
        <w:ind w:firstLine="720"/>
        <w:rPr>
          <w:rFonts w:ascii="Arial" w:hAnsi="Arial" w:cs="Arial"/>
          <w:sz w:val="22"/>
          <w:szCs w:val="22"/>
        </w:rPr>
      </w:pPr>
      <w:r w:rsidRPr="00DE0DEA">
        <w:rPr>
          <w:rFonts w:ascii="Arial" w:hAnsi="Arial" w:cs="Arial"/>
          <w:sz w:val="22"/>
          <w:szCs w:val="22"/>
        </w:rPr>
        <w:t>The results of this survey highlight the importance of adequate funding and staff for Neighbourhood Policing with mention of operational challenges and staff limitations hindering the full capabilities of Neighbourhood Policing teams.</w:t>
      </w:r>
      <w:r w:rsidR="00C44CC4" w:rsidRPr="00DE0DEA">
        <w:rPr>
          <w:rFonts w:ascii="Arial" w:hAnsi="Arial" w:cs="Arial"/>
          <w:sz w:val="22"/>
          <w:szCs w:val="22"/>
        </w:rPr>
        <w:t xml:space="preserve"> A lack of resources may impact the response capabilities of a Neighbourhood Policing team</w:t>
      </w:r>
      <w:r w:rsidR="0039383D" w:rsidRPr="00DE0DEA">
        <w:rPr>
          <w:rFonts w:ascii="Arial" w:hAnsi="Arial" w:cs="Arial"/>
          <w:sz w:val="22"/>
          <w:szCs w:val="22"/>
        </w:rPr>
        <w:t xml:space="preserve">s which can </w:t>
      </w:r>
      <w:r w:rsidR="00C44CC4" w:rsidRPr="00DE0DEA">
        <w:rPr>
          <w:rFonts w:ascii="Arial" w:hAnsi="Arial" w:cs="Arial"/>
          <w:sz w:val="22"/>
          <w:szCs w:val="22"/>
        </w:rPr>
        <w:t>inadvertently impact the confidence levels which the public have in the Police service, furthermore, a lack of resources will mean that Police services are not able to provide high visibility patrols in hot spot areas</w:t>
      </w:r>
      <w:r w:rsidR="00266A57" w:rsidRPr="00DE0DEA">
        <w:rPr>
          <w:rFonts w:ascii="Arial" w:hAnsi="Arial" w:cs="Arial"/>
          <w:sz w:val="22"/>
          <w:szCs w:val="22"/>
        </w:rPr>
        <w:t xml:space="preserve"> which is regarded as a successful action for crime prevention,</w:t>
      </w:r>
      <w:r w:rsidR="0039383D" w:rsidRPr="00DE0DEA">
        <w:rPr>
          <w:rFonts w:ascii="Arial" w:hAnsi="Arial" w:cs="Arial"/>
          <w:sz w:val="22"/>
          <w:szCs w:val="22"/>
        </w:rPr>
        <w:t xml:space="preserve"> nor</w:t>
      </w:r>
      <w:r w:rsidR="00266A57" w:rsidRPr="00DE0DEA">
        <w:rPr>
          <w:rFonts w:ascii="Arial" w:hAnsi="Arial" w:cs="Arial"/>
          <w:sz w:val="22"/>
          <w:szCs w:val="22"/>
        </w:rPr>
        <w:t xml:space="preserve"> will Police services be able to</w:t>
      </w:r>
      <w:r w:rsidR="0039383D" w:rsidRPr="00DE0DEA">
        <w:rPr>
          <w:rFonts w:ascii="Arial" w:hAnsi="Arial" w:cs="Arial"/>
          <w:sz w:val="22"/>
          <w:szCs w:val="22"/>
        </w:rPr>
        <w:t xml:space="preserve"> </w:t>
      </w:r>
      <w:r w:rsidR="007D4A5E" w:rsidRPr="00DE0DEA">
        <w:rPr>
          <w:rFonts w:ascii="Arial" w:hAnsi="Arial" w:cs="Arial"/>
          <w:sz w:val="22"/>
          <w:szCs w:val="22"/>
        </w:rPr>
        <w:t xml:space="preserve">progress investigations </w:t>
      </w:r>
      <w:r w:rsidR="00783E03" w:rsidRPr="00DE0DEA">
        <w:rPr>
          <w:rFonts w:ascii="Arial" w:hAnsi="Arial" w:cs="Arial"/>
          <w:sz w:val="22"/>
          <w:szCs w:val="22"/>
        </w:rPr>
        <w:t xml:space="preserve">in a timely manner </w:t>
      </w:r>
      <w:r w:rsidR="00C675B3" w:rsidRPr="00DE0DEA">
        <w:rPr>
          <w:rFonts w:ascii="Arial" w:hAnsi="Arial" w:cs="Arial"/>
          <w:sz w:val="22"/>
          <w:szCs w:val="22"/>
        </w:rPr>
        <w:t>(Webster, 2018).</w:t>
      </w:r>
    </w:p>
    <w:p w14:paraId="30C05C55" w14:textId="172BD36C" w:rsidR="001F4AD7" w:rsidRPr="00DE0DEA" w:rsidRDefault="007D69BC" w:rsidP="003A338C">
      <w:pPr>
        <w:spacing w:line="360" w:lineRule="auto"/>
        <w:ind w:firstLine="720"/>
        <w:rPr>
          <w:rFonts w:ascii="Arial" w:hAnsi="Arial" w:cs="Arial"/>
          <w:sz w:val="22"/>
          <w:szCs w:val="22"/>
        </w:rPr>
      </w:pPr>
      <w:r w:rsidRPr="00DE0DEA">
        <w:rPr>
          <w:rFonts w:ascii="Arial" w:hAnsi="Arial" w:cs="Arial"/>
          <w:sz w:val="22"/>
          <w:szCs w:val="22"/>
        </w:rPr>
        <w:t xml:space="preserve">Further to this a lack of resources may create a feeling of neglect and seclusion from a community towards its Police service which would go directly against the objectives </w:t>
      </w:r>
      <w:r w:rsidR="005E0223" w:rsidRPr="00DE0DEA">
        <w:rPr>
          <w:rFonts w:ascii="Arial" w:hAnsi="Arial" w:cs="Arial"/>
          <w:sz w:val="22"/>
          <w:szCs w:val="22"/>
        </w:rPr>
        <w:t xml:space="preserve">of </w:t>
      </w:r>
      <w:r w:rsidRPr="00DE0DEA">
        <w:rPr>
          <w:rFonts w:ascii="Arial" w:hAnsi="Arial" w:cs="Arial"/>
          <w:sz w:val="22"/>
          <w:szCs w:val="22"/>
        </w:rPr>
        <w:t>Neighbourhood Policing – it would subjectively break down any possibility of collaboratively working in partnership and somewhat undermine the purpose of Neighbourhood Policing in the first place</w:t>
      </w:r>
      <w:r w:rsidR="001F4AD7" w:rsidRPr="00DE0DEA">
        <w:rPr>
          <w:rFonts w:ascii="Arial" w:hAnsi="Arial" w:cs="Arial"/>
          <w:sz w:val="22"/>
          <w:szCs w:val="22"/>
        </w:rPr>
        <w:t xml:space="preserve"> (Tudor, 2023). </w:t>
      </w:r>
    </w:p>
    <w:p w14:paraId="2DA96A28" w14:textId="77777777" w:rsidR="001F4AD7" w:rsidRPr="00DE0DEA" w:rsidRDefault="001F4AD7" w:rsidP="003A338C">
      <w:pPr>
        <w:spacing w:line="360" w:lineRule="auto"/>
        <w:ind w:firstLine="720"/>
        <w:rPr>
          <w:rFonts w:ascii="Arial" w:hAnsi="Arial" w:cs="Arial"/>
          <w:sz w:val="22"/>
          <w:szCs w:val="22"/>
        </w:rPr>
      </w:pPr>
    </w:p>
    <w:p w14:paraId="7478F428" w14:textId="7C79F031" w:rsidR="00651795" w:rsidRPr="00DE0DEA" w:rsidRDefault="00651795" w:rsidP="003A338C">
      <w:pPr>
        <w:spacing w:line="360" w:lineRule="auto"/>
        <w:rPr>
          <w:rFonts w:ascii="Arial" w:hAnsi="Arial" w:cs="Arial"/>
          <w:b/>
          <w:bCs/>
          <w:sz w:val="22"/>
          <w:szCs w:val="22"/>
        </w:rPr>
      </w:pPr>
      <w:r w:rsidRPr="00DE0DEA">
        <w:rPr>
          <w:rFonts w:ascii="Arial" w:hAnsi="Arial" w:cs="Arial"/>
          <w:b/>
          <w:bCs/>
          <w:sz w:val="22"/>
          <w:szCs w:val="22"/>
        </w:rPr>
        <w:t xml:space="preserve">4.3e </w:t>
      </w:r>
      <w:bookmarkStart w:id="4" w:name="_Hlk162789940"/>
      <w:r w:rsidRPr="00DE0DEA">
        <w:rPr>
          <w:rFonts w:ascii="Arial" w:hAnsi="Arial" w:cs="Arial"/>
          <w:b/>
          <w:bCs/>
          <w:sz w:val="22"/>
          <w:szCs w:val="22"/>
        </w:rPr>
        <w:t xml:space="preserve">Police Community Support Officers can be better utilised and should be supported to expand their role. </w:t>
      </w:r>
      <w:bookmarkEnd w:id="4"/>
    </w:p>
    <w:p w14:paraId="5F3B9925" w14:textId="77777777"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Participants were asked to answer the following question:</w:t>
      </w:r>
    </w:p>
    <w:p w14:paraId="0C6EFF87"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‘’In your opinion, are PCSOs (Police Community Support Officers), underutilised?’’</w:t>
      </w:r>
    </w:p>
    <w:p w14:paraId="194DA4C7" w14:textId="555FE1C7" w:rsidR="00651795" w:rsidRPr="00DE0DEA" w:rsidRDefault="00651795" w:rsidP="002F1C3E">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Out of the 25 responses, 20 replied with yes. 3 said no and 2 replied with unsure. This suggests that Police Community Support Officers can do more. Contrary to this, the role of a Police Community Support Officer is limited by powers and </w:t>
      </w:r>
      <w:r w:rsidR="007B588F" w:rsidRPr="00DE0DEA">
        <w:rPr>
          <w:rFonts w:ascii="Arial" w:hAnsi="Arial" w:cs="Arial"/>
          <w:spacing w:val="3"/>
          <w:sz w:val="22"/>
          <w:szCs w:val="22"/>
          <w:shd w:val="clear" w:color="auto" w:fill="FFFFFF"/>
        </w:rPr>
        <w:t xml:space="preserve">safety </w:t>
      </w:r>
      <w:r w:rsidRPr="00DE0DEA">
        <w:rPr>
          <w:rFonts w:ascii="Arial" w:hAnsi="Arial" w:cs="Arial"/>
          <w:spacing w:val="3"/>
          <w:sz w:val="22"/>
          <w:szCs w:val="22"/>
          <w:shd w:val="clear" w:color="auto" w:fill="FFFFFF"/>
        </w:rPr>
        <w:t>equipment</w:t>
      </w:r>
      <w:r w:rsidR="007B588F" w:rsidRPr="00DE0DEA">
        <w:rPr>
          <w:rFonts w:ascii="Arial" w:hAnsi="Arial" w:cs="Arial"/>
          <w:spacing w:val="3"/>
          <w:sz w:val="22"/>
          <w:szCs w:val="22"/>
          <w:shd w:val="clear" w:color="auto" w:fill="FFFFFF"/>
        </w:rPr>
        <w:t>. If senior management and decision makers are not willing</w:t>
      </w:r>
      <w:r w:rsidRPr="00DE0DEA">
        <w:rPr>
          <w:rFonts w:ascii="Arial" w:hAnsi="Arial" w:cs="Arial"/>
          <w:spacing w:val="3"/>
          <w:sz w:val="22"/>
          <w:szCs w:val="22"/>
          <w:shd w:val="clear" w:color="auto" w:fill="FFFFFF"/>
        </w:rPr>
        <w:t xml:space="preserve"> </w:t>
      </w:r>
      <w:r w:rsidR="007B588F" w:rsidRPr="00DE0DEA">
        <w:rPr>
          <w:rFonts w:ascii="Arial" w:hAnsi="Arial" w:cs="Arial"/>
          <w:spacing w:val="3"/>
          <w:sz w:val="22"/>
          <w:szCs w:val="22"/>
          <w:shd w:val="clear" w:color="auto" w:fill="FFFFFF"/>
        </w:rPr>
        <w:t xml:space="preserve">to support the role of a PCSO </w:t>
      </w:r>
      <w:r w:rsidR="007B588F" w:rsidRPr="00DE0DEA">
        <w:rPr>
          <w:rFonts w:ascii="Arial" w:hAnsi="Arial" w:cs="Arial"/>
          <w:spacing w:val="3"/>
          <w:sz w:val="22"/>
          <w:szCs w:val="22"/>
          <w:shd w:val="clear" w:color="auto" w:fill="FFFFFF"/>
        </w:rPr>
        <w:lastRenderedPageBreak/>
        <w:t xml:space="preserve">then it is not fair </w:t>
      </w:r>
      <w:r w:rsidRPr="00DE0DEA">
        <w:rPr>
          <w:rFonts w:ascii="Arial" w:hAnsi="Arial" w:cs="Arial"/>
          <w:spacing w:val="3"/>
          <w:sz w:val="22"/>
          <w:szCs w:val="22"/>
          <w:shd w:val="clear" w:color="auto" w:fill="FFFFFF"/>
        </w:rPr>
        <w:t xml:space="preserve">to expect more from these officers. Fig </w:t>
      </w:r>
      <w:r w:rsidR="00327C7A" w:rsidRPr="00DE0DEA">
        <w:rPr>
          <w:rFonts w:ascii="Arial" w:hAnsi="Arial" w:cs="Arial"/>
          <w:spacing w:val="3"/>
          <w:sz w:val="22"/>
          <w:szCs w:val="22"/>
          <w:shd w:val="clear" w:color="auto" w:fill="FFFFFF"/>
        </w:rPr>
        <w:t>8</w:t>
      </w:r>
      <w:r w:rsidRPr="00DE0DEA">
        <w:rPr>
          <w:rFonts w:ascii="Arial" w:hAnsi="Arial" w:cs="Arial"/>
          <w:spacing w:val="3"/>
          <w:sz w:val="22"/>
          <w:szCs w:val="22"/>
          <w:shd w:val="clear" w:color="auto" w:fill="FFFFFF"/>
        </w:rPr>
        <w:t xml:space="preserve"> shows the full set of responses in the form of a pie chart.</w:t>
      </w:r>
    </w:p>
    <w:p w14:paraId="52B72BC0" w14:textId="153D836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Fig </w:t>
      </w:r>
      <w:r w:rsidR="00327C7A" w:rsidRPr="00DE0DEA">
        <w:rPr>
          <w:rFonts w:ascii="Arial" w:hAnsi="Arial" w:cs="Arial"/>
          <w:spacing w:val="3"/>
          <w:sz w:val="22"/>
          <w:szCs w:val="22"/>
          <w:shd w:val="clear" w:color="auto" w:fill="FFFFFF"/>
        </w:rPr>
        <w:t>8</w:t>
      </w:r>
      <w:r w:rsidRPr="00DE0DEA">
        <w:rPr>
          <w:rFonts w:ascii="Arial" w:hAnsi="Arial" w:cs="Arial"/>
          <w:spacing w:val="3"/>
          <w:sz w:val="22"/>
          <w:szCs w:val="22"/>
          <w:shd w:val="clear" w:color="auto" w:fill="FFFFFF"/>
        </w:rPr>
        <w:t>.</w:t>
      </w:r>
    </w:p>
    <w:p w14:paraId="58164D33"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 </w:t>
      </w:r>
      <w:r w:rsidRPr="00DE0DEA">
        <w:rPr>
          <w:rFonts w:ascii="Arial" w:hAnsi="Arial" w:cs="Arial"/>
          <w:noProof/>
          <w:sz w:val="22"/>
          <w:szCs w:val="22"/>
        </w:rPr>
        <w:drawing>
          <wp:inline distT="0" distB="0" distL="0" distR="0" wp14:anchorId="25647523" wp14:editId="19EE9642">
            <wp:extent cx="4723029" cy="2209165"/>
            <wp:effectExtent l="0" t="0" r="1905" b="635"/>
            <wp:docPr id="428399630" name="Picture 1" descr="Forms response chart. Question title: In your opinion, are PCSOs (Police Community Support Officers), under utilised?.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In your opinion, are PCSOs (Police Community Support Officers), under utilised?. Number of responses: 25 responses."/>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61" r="15392" b="8349"/>
                    <a:stretch/>
                  </pic:blipFill>
                  <pic:spPr bwMode="auto">
                    <a:xfrm>
                      <a:off x="0" y="0"/>
                      <a:ext cx="4725413" cy="2210280"/>
                    </a:xfrm>
                    <a:prstGeom prst="rect">
                      <a:avLst/>
                    </a:prstGeom>
                    <a:noFill/>
                    <a:ln>
                      <a:noFill/>
                    </a:ln>
                    <a:extLst>
                      <a:ext uri="{53640926-AAD7-44D8-BBD7-CCE9431645EC}">
                        <a14:shadowObscured xmlns:a14="http://schemas.microsoft.com/office/drawing/2010/main"/>
                      </a:ext>
                    </a:extLst>
                  </pic:spPr>
                </pic:pic>
              </a:graphicData>
            </a:graphic>
          </wp:inline>
        </w:drawing>
      </w:r>
    </w:p>
    <w:p w14:paraId="6A9C7F4E" w14:textId="77777777" w:rsidR="00651795" w:rsidRPr="00DE0DEA" w:rsidRDefault="00651795" w:rsidP="003A338C">
      <w:pPr>
        <w:spacing w:line="360" w:lineRule="auto"/>
        <w:rPr>
          <w:rFonts w:ascii="Arial" w:hAnsi="Arial" w:cs="Arial"/>
          <w:spacing w:val="3"/>
          <w:sz w:val="22"/>
          <w:szCs w:val="22"/>
          <w:shd w:val="clear" w:color="auto" w:fill="FFFFFF"/>
        </w:rPr>
      </w:pPr>
    </w:p>
    <w:p w14:paraId="10CCD51D"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To support this notion, the final question asked on the survey was:</w:t>
      </w:r>
    </w:p>
    <w:p w14:paraId="1D188417"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‘’Are there any additional comments or suggestions you would like to provide regarding the effectiveness of Neighbourhood Policing on crime rates in this area?’’</w:t>
      </w:r>
    </w:p>
    <w:p w14:paraId="4771C18E" w14:textId="6D008DD8"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In response to this, comments were provided as follows:</w:t>
      </w:r>
    </w:p>
    <w:p w14:paraId="721B331C" w14:textId="19DDB80D"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‘’PCSO’s can be better utilised, give them more responsibilities and powers to tackle </w:t>
      </w:r>
      <w:r w:rsidR="00FA54F0" w:rsidRPr="00DE0DEA">
        <w:rPr>
          <w:rFonts w:ascii="Arial" w:hAnsi="Arial" w:cs="Arial"/>
          <w:spacing w:val="3"/>
          <w:sz w:val="22"/>
          <w:szCs w:val="22"/>
          <w:shd w:val="clear" w:color="auto" w:fill="FFFFFF"/>
        </w:rPr>
        <w:t>crime’’.</w:t>
      </w:r>
    </w:p>
    <w:p w14:paraId="1884A0CD" w14:textId="1A23373B"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‘’Give PCSO’s the same powers as warranted </w:t>
      </w:r>
      <w:r w:rsidR="00FA54F0" w:rsidRPr="00DE0DEA">
        <w:rPr>
          <w:rFonts w:ascii="Arial" w:hAnsi="Arial" w:cs="Arial"/>
          <w:spacing w:val="3"/>
          <w:sz w:val="22"/>
          <w:szCs w:val="22"/>
          <w:shd w:val="clear" w:color="auto" w:fill="FFFFFF"/>
        </w:rPr>
        <w:t>Officers’’.</w:t>
      </w:r>
    </w:p>
    <w:p w14:paraId="3319940B" w14:textId="08763739"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‘’Increase involvement of </w:t>
      </w:r>
      <w:r w:rsidR="00FA54F0" w:rsidRPr="00DE0DEA">
        <w:rPr>
          <w:rFonts w:ascii="Arial" w:hAnsi="Arial" w:cs="Arial"/>
          <w:spacing w:val="3"/>
          <w:sz w:val="22"/>
          <w:szCs w:val="22"/>
          <w:shd w:val="clear" w:color="auto" w:fill="FFFFFF"/>
        </w:rPr>
        <w:t>PCSO’s’’.</w:t>
      </w:r>
    </w:p>
    <w:p w14:paraId="77512CFB"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‘’PCSO’s should have more powers, such as the power to arrest and be equipped with handcuffs’’.</w:t>
      </w:r>
    </w:p>
    <w:p w14:paraId="6C7DA551" w14:textId="40BB4035"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‘’PCSO’s should have more powers and </w:t>
      </w:r>
      <w:r w:rsidR="00FA54F0" w:rsidRPr="00DE0DEA">
        <w:rPr>
          <w:rFonts w:ascii="Arial" w:hAnsi="Arial" w:cs="Arial"/>
          <w:spacing w:val="3"/>
          <w:sz w:val="22"/>
          <w:szCs w:val="22"/>
          <w:shd w:val="clear" w:color="auto" w:fill="FFFFFF"/>
        </w:rPr>
        <w:t>equipment’’.</w:t>
      </w:r>
    </w:p>
    <w:p w14:paraId="2B3C10CF" w14:textId="549606CC" w:rsidR="00651795" w:rsidRPr="00DE0DEA" w:rsidRDefault="00651795" w:rsidP="002F1C3E">
      <w:pPr>
        <w:spacing w:line="360" w:lineRule="auto"/>
        <w:ind w:firstLine="720"/>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This suggests that the wider opinion is that PCSO’S are capable doing more and officers and staff are in support of this. This solution would certainly address the earlier concerns regarding lack of resources.</w:t>
      </w:r>
      <w:r w:rsidR="007B588F" w:rsidRPr="00DE0DEA">
        <w:rPr>
          <w:rFonts w:ascii="Arial" w:hAnsi="Arial" w:cs="Arial"/>
          <w:spacing w:val="3"/>
          <w:sz w:val="22"/>
          <w:szCs w:val="22"/>
          <w:shd w:val="clear" w:color="auto" w:fill="FFFFFF"/>
        </w:rPr>
        <w:t xml:space="preserve"> These responses </w:t>
      </w:r>
      <w:r w:rsidR="00FC0458" w:rsidRPr="00DE0DEA">
        <w:rPr>
          <w:rFonts w:ascii="Arial" w:hAnsi="Arial" w:cs="Arial"/>
          <w:spacing w:val="3"/>
          <w:sz w:val="22"/>
          <w:szCs w:val="22"/>
          <w:shd w:val="clear" w:color="auto" w:fill="FFFFFF"/>
        </w:rPr>
        <w:t xml:space="preserve">present an </w:t>
      </w:r>
      <w:r w:rsidR="007B588F" w:rsidRPr="00DE0DEA">
        <w:rPr>
          <w:rFonts w:ascii="Arial" w:hAnsi="Arial" w:cs="Arial"/>
          <w:spacing w:val="3"/>
          <w:sz w:val="22"/>
          <w:szCs w:val="22"/>
          <w:shd w:val="clear" w:color="auto" w:fill="FFFFFF"/>
        </w:rPr>
        <w:t>opportunit</w:t>
      </w:r>
      <w:r w:rsidR="00FC0458" w:rsidRPr="00DE0DEA">
        <w:rPr>
          <w:rFonts w:ascii="Arial" w:hAnsi="Arial" w:cs="Arial"/>
          <w:spacing w:val="3"/>
          <w:sz w:val="22"/>
          <w:szCs w:val="22"/>
          <w:shd w:val="clear" w:color="auto" w:fill="FFFFFF"/>
        </w:rPr>
        <w:t>y</w:t>
      </w:r>
      <w:r w:rsidR="007B588F" w:rsidRPr="00DE0DEA">
        <w:rPr>
          <w:rFonts w:ascii="Arial" w:hAnsi="Arial" w:cs="Arial"/>
          <w:spacing w:val="3"/>
          <w:sz w:val="22"/>
          <w:szCs w:val="22"/>
          <w:shd w:val="clear" w:color="auto" w:fill="FFFFFF"/>
        </w:rPr>
        <w:t xml:space="preserve"> for further research, specifically looking at Police Community Support Officers</w:t>
      </w:r>
      <w:r w:rsidR="00FC0458" w:rsidRPr="00DE0DEA">
        <w:rPr>
          <w:rFonts w:ascii="Arial" w:hAnsi="Arial" w:cs="Arial"/>
          <w:spacing w:val="3"/>
          <w:sz w:val="22"/>
          <w:szCs w:val="22"/>
          <w:shd w:val="clear" w:color="auto" w:fill="FFFFFF"/>
        </w:rPr>
        <w:t xml:space="preserve">, their role and utilisation and whether that can be improved. </w:t>
      </w:r>
    </w:p>
    <w:p w14:paraId="3A5DAB25" w14:textId="77777777" w:rsidR="00651795" w:rsidRPr="00DE0DEA" w:rsidRDefault="00651795" w:rsidP="003A338C">
      <w:pPr>
        <w:spacing w:line="360" w:lineRule="auto"/>
        <w:rPr>
          <w:rFonts w:ascii="Arial" w:hAnsi="Arial" w:cs="Arial"/>
          <w:b/>
          <w:bCs/>
          <w:spacing w:val="3"/>
          <w:sz w:val="22"/>
          <w:szCs w:val="22"/>
          <w:shd w:val="clear" w:color="auto" w:fill="FFFFFF"/>
        </w:rPr>
      </w:pPr>
    </w:p>
    <w:p w14:paraId="4B791053" w14:textId="77777777" w:rsidR="00F82641" w:rsidRPr="00DE0DEA" w:rsidRDefault="00F82641" w:rsidP="003A338C">
      <w:pPr>
        <w:spacing w:line="360" w:lineRule="auto"/>
        <w:rPr>
          <w:rFonts w:ascii="Arial" w:hAnsi="Arial" w:cs="Arial"/>
          <w:b/>
          <w:bCs/>
          <w:spacing w:val="3"/>
          <w:sz w:val="22"/>
          <w:szCs w:val="22"/>
          <w:shd w:val="clear" w:color="auto" w:fill="FFFFFF"/>
        </w:rPr>
      </w:pPr>
    </w:p>
    <w:p w14:paraId="367B6B08" w14:textId="77777777" w:rsidR="00651795" w:rsidRPr="00DE0DEA" w:rsidRDefault="00651795" w:rsidP="003A338C">
      <w:pPr>
        <w:spacing w:line="360" w:lineRule="auto"/>
        <w:rPr>
          <w:rFonts w:ascii="Arial" w:hAnsi="Arial" w:cs="Arial"/>
          <w:b/>
          <w:bCs/>
          <w:spacing w:val="3"/>
          <w:sz w:val="22"/>
          <w:szCs w:val="22"/>
          <w:shd w:val="clear" w:color="auto" w:fill="FFFFFF"/>
        </w:rPr>
      </w:pPr>
      <w:r w:rsidRPr="00DE0DEA">
        <w:rPr>
          <w:rFonts w:ascii="Arial" w:hAnsi="Arial" w:cs="Arial"/>
          <w:b/>
          <w:bCs/>
          <w:sz w:val="22"/>
          <w:szCs w:val="22"/>
        </w:rPr>
        <w:t xml:space="preserve">4.4 Data produced from the Survey to support Neighbourhood Policing’s impact on crime rates. </w:t>
      </w:r>
    </w:p>
    <w:p w14:paraId="37C5DB69" w14:textId="77777777" w:rsidR="00651795" w:rsidRPr="00DE0DEA" w:rsidRDefault="00651795" w:rsidP="003A338C">
      <w:pPr>
        <w:spacing w:line="360" w:lineRule="auto"/>
        <w:rPr>
          <w:rFonts w:ascii="Arial" w:hAnsi="Arial" w:cs="Arial"/>
          <w:sz w:val="22"/>
          <w:szCs w:val="22"/>
        </w:rPr>
      </w:pPr>
      <w:r w:rsidRPr="00DE0DEA">
        <w:rPr>
          <w:rFonts w:ascii="Arial" w:hAnsi="Arial" w:cs="Arial"/>
          <w:sz w:val="22"/>
          <w:szCs w:val="22"/>
        </w:rPr>
        <w:t xml:space="preserve">The following question was posed to all participants of the survey. </w:t>
      </w:r>
    </w:p>
    <w:p w14:paraId="3C7F2C41"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‘’What specific Neighbourhood Policing strategies / Operations are you aware of?’’</w:t>
      </w:r>
    </w:p>
    <w:p w14:paraId="75D17CAC" w14:textId="1349A041"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Four of the responses mentioned Op Adriatic which is a beach front patrol operation with the objective of reducing anti-social behaviour. One of these responses included the below statistics which I have displayed as Fig </w:t>
      </w:r>
      <w:r w:rsidR="00327C7A" w:rsidRPr="00DE0DEA">
        <w:rPr>
          <w:rFonts w:ascii="Arial" w:hAnsi="Arial" w:cs="Arial"/>
          <w:spacing w:val="3"/>
          <w:sz w:val="22"/>
          <w:szCs w:val="22"/>
          <w:shd w:val="clear" w:color="auto" w:fill="FFFFFF"/>
        </w:rPr>
        <w:t>9</w:t>
      </w:r>
      <w:r w:rsidRPr="00DE0DEA">
        <w:rPr>
          <w:rFonts w:ascii="Arial" w:hAnsi="Arial" w:cs="Arial"/>
          <w:spacing w:val="3"/>
          <w:sz w:val="22"/>
          <w:szCs w:val="22"/>
          <w:shd w:val="clear" w:color="auto" w:fill="FFFFFF"/>
        </w:rPr>
        <w:t>.</w:t>
      </w:r>
    </w:p>
    <w:p w14:paraId="00A8C222" w14:textId="4538D3C9"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 xml:space="preserve">Fig </w:t>
      </w:r>
      <w:r w:rsidR="00327C7A" w:rsidRPr="00DE0DEA">
        <w:rPr>
          <w:rFonts w:ascii="Arial" w:hAnsi="Arial" w:cs="Arial"/>
          <w:spacing w:val="3"/>
          <w:sz w:val="22"/>
          <w:szCs w:val="22"/>
          <w:shd w:val="clear" w:color="auto" w:fill="FFFFFF"/>
        </w:rPr>
        <w:t>9</w:t>
      </w:r>
      <w:r w:rsidRPr="00DE0DEA">
        <w:rPr>
          <w:rFonts w:ascii="Arial" w:hAnsi="Arial" w:cs="Arial"/>
          <w:spacing w:val="3"/>
          <w:sz w:val="22"/>
          <w:szCs w:val="22"/>
          <w:shd w:val="clear" w:color="auto" w:fill="FFFFFF"/>
        </w:rPr>
        <w:t>.</w:t>
      </w:r>
    </w:p>
    <w:tbl>
      <w:tblPr>
        <w:tblStyle w:val="TableGrid"/>
        <w:tblW w:w="0" w:type="auto"/>
        <w:tblLook w:val="04A0" w:firstRow="1" w:lastRow="0" w:firstColumn="1" w:lastColumn="0" w:noHBand="0" w:noVBand="1"/>
      </w:tblPr>
      <w:tblGrid>
        <w:gridCol w:w="1413"/>
        <w:gridCol w:w="3969"/>
      </w:tblGrid>
      <w:tr w:rsidR="00DE0DEA" w:rsidRPr="00DE0DEA" w14:paraId="28CE7B79" w14:textId="77777777" w:rsidTr="00BA0757">
        <w:tc>
          <w:tcPr>
            <w:tcW w:w="1413" w:type="dxa"/>
          </w:tcPr>
          <w:p w14:paraId="652C3857"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Year</w:t>
            </w:r>
          </w:p>
        </w:tc>
        <w:tc>
          <w:tcPr>
            <w:tcW w:w="3969" w:type="dxa"/>
          </w:tcPr>
          <w:p w14:paraId="6C7A3EF7"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Number of reported ASB incidents</w:t>
            </w:r>
          </w:p>
        </w:tc>
      </w:tr>
      <w:tr w:rsidR="00DE0DEA" w:rsidRPr="00DE0DEA" w14:paraId="41FA01EA" w14:textId="77777777" w:rsidTr="00BA0757">
        <w:tc>
          <w:tcPr>
            <w:tcW w:w="1413" w:type="dxa"/>
          </w:tcPr>
          <w:p w14:paraId="1463A09C"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2021</w:t>
            </w:r>
          </w:p>
        </w:tc>
        <w:tc>
          <w:tcPr>
            <w:tcW w:w="3969" w:type="dxa"/>
          </w:tcPr>
          <w:p w14:paraId="4D15375E"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1629</w:t>
            </w:r>
          </w:p>
        </w:tc>
      </w:tr>
      <w:tr w:rsidR="00DE0DEA" w:rsidRPr="00DE0DEA" w14:paraId="5B635896" w14:textId="77777777" w:rsidTr="00BA0757">
        <w:tc>
          <w:tcPr>
            <w:tcW w:w="1413" w:type="dxa"/>
          </w:tcPr>
          <w:p w14:paraId="2F285602"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2022</w:t>
            </w:r>
          </w:p>
        </w:tc>
        <w:tc>
          <w:tcPr>
            <w:tcW w:w="3969" w:type="dxa"/>
          </w:tcPr>
          <w:p w14:paraId="39786910"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1072</w:t>
            </w:r>
          </w:p>
        </w:tc>
      </w:tr>
      <w:tr w:rsidR="00DE0DEA" w:rsidRPr="00DE0DEA" w14:paraId="7C673A37" w14:textId="77777777" w:rsidTr="00BA0757">
        <w:tc>
          <w:tcPr>
            <w:tcW w:w="1413" w:type="dxa"/>
          </w:tcPr>
          <w:p w14:paraId="0D4A612A"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2023</w:t>
            </w:r>
          </w:p>
        </w:tc>
        <w:tc>
          <w:tcPr>
            <w:tcW w:w="3969" w:type="dxa"/>
          </w:tcPr>
          <w:p w14:paraId="797E4698" w14:textId="77777777" w:rsidR="00651795" w:rsidRPr="00DE0DEA" w:rsidRDefault="00651795" w:rsidP="003A338C">
            <w:pPr>
              <w:spacing w:line="360" w:lineRule="auto"/>
              <w:rPr>
                <w:rFonts w:ascii="Arial" w:hAnsi="Arial" w:cs="Arial"/>
                <w:spacing w:val="3"/>
                <w:sz w:val="22"/>
                <w:szCs w:val="22"/>
                <w:shd w:val="clear" w:color="auto" w:fill="FFFFFF"/>
              </w:rPr>
            </w:pPr>
            <w:r w:rsidRPr="00DE0DEA">
              <w:rPr>
                <w:rFonts w:ascii="Arial" w:hAnsi="Arial" w:cs="Arial"/>
                <w:spacing w:val="3"/>
                <w:sz w:val="22"/>
                <w:szCs w:val="22"/>
                <w:shd w:val="clear" w:color="auto" w:fill="FFFFFF"/>
              </w:rPr>
              <w:t>694</w:t>
            </w:r>
          </w:p>
        </w:tc>
      </w:tr>
    </w:tbl>
    <w:p w14:paraId="1F3139B5" w14:textId="77777777" w:rsidR="00651795" w:rsidRPr="00DE0DEA" w:rsidRDefault="00651795" w:rsidP="003A338C">
      <w:pPr>
        <w:spacing w:line="360" w:lineRule="auto"/>
        <w:rPr>
          <w:rFonts w:ascii="Arial" w:hAnsi="Arial" w:cs="Arial"/>
          <w:b/>
          <w:bCs/>
          <w:sz w:val="22"/>
          <w:szCs w:val="22"/>
          <w:u w:val="single"/>
        </w:rPr>
      </w:pPr>
      <w:r w:rsidRPr="00DE0DEA">
        <w:rPr>
          <w:rFonts w:ascii="Arial" w:hAnsi="Arial" w:cs="Arial"/>
          <w:spacing w:val="3"/>
          <w:sz w:val="22"/>
          <w:szCs w:val="22"/>
          <w:shd w:val="clear" w:color="auto" w:fill="FFFFFF"/>
        </w:rPr>
        <w:t xml:space="preserve"> </w:t>
      </w:r>
    </w:p>
    <w:p w14:paraId="652E6ECA" w14:textId="3D4C68F9" w:rsidR="006224C6" w:rsidRPr="00DE0DEA" w:rsidRDefault="00651795" w:rsidP="003A338C">
      <w:pPr>
        <w:spacing w:line="360" w:lineRule="auto"/>
        <w:ind w:firstLine="720"/>
        <w:rPr>
          <w:rFonts w:ascii="Arial" w:hAnsi="Arial" w:cs="Arial"/>
          <w:sz w:val="22"/>
          <w:szCs w:val="22"/>
        </w:rPr>
      </w:pPr>
      <w:r w:rsidRPr="00DE0DEA">
        <w:rPr>
          <w:rFonts w:ascii="Arial" w:hAnsi="Arial" w:cs="Arial"/>
          <w:sz w:val="22"/>
          <w:szCs w:val="22"/>
        </w:rPr>
        <w:t>The figures above show a reduction in the number of anti-social behaviour incidents. This data comes from a localised area but is certainly a good example of a successful implementation of Neighbourhood Policing, showing a clear reduction on</w:t>
      </w:r>
      <w:r w:rsidR="008B1201" w:rsidRPr="00DE0DEA">
        <w:rPr>
          <w:rFonts w:ascii="Arial" w:hAnsi="Arial" w:cs="Arial"/>
          <w:sz w:val="22"/>
          <w:szCs w:val="22"/>
        </w:rPr>
        <w:t xml:space="preserve"> the</w:t>
      </w:r>
      <w:r w:rsidRPr="00DE0DEA">
        <w:rPr>
          <w:rFonts w:ascii="Arial" w:hAnsi="Arial" w:cs="Arial"/>
          <w:sz w:val="22"/>
          <w:szCs w:val="22"/>
        </w:rPr>
        <w:t xml:space="preserve"> crime rate, which can be accounted to the good work of Neighbourhood Policing. This small amount of data is not sufficient to </w:t>
      </w:r>
      <w:r w:rsidR="008B1201" w:rsidRPr="00DE0DEA">
        <w:rPr>
          <w:rFonts w:ascii="Arial" w:hAnsi="Arial" w:cs="Arial"/>
          <w:sz w:val="22"/>
          <w:szCs w:val="22"/>
        </w:rPr>
        <w:t xml:space="preserve">claim a certainty </w:t>
      </w:r>
      <w:r w:rsidRPr="00DE0DEA">
        <w:rPr>
          <w:rFonts w:ascii="Arial" w:hAnsi="Arial" w:cs="Arial"/>
          <w:sz w:val="22"/>
          <w:szCs w:val="22"/>
        </w:rPr>
        <w:t xml:space="preserve">but </w:t>
      </w:r>
      <w:r w:rsidR="008B1201" w:rsidRPr="00DE0DEA">
        <w:rPr>
          <w:rFonts w:ascii="Arial" w:hAnsi="Arial" w:cs="Arial"/>
          <w:sz w:val="22"/>
          <w:szCs w:val="22"/>
        </w:rPr>
        <w:t xml:space="preserve">does </w:t>
      </w:r>
      <w:r w:rsidR="00043F2F" w:rsidRPr="00DE0DEA">
        <w:rPr>
          <w:rFonts w:ascii="Arial" w:hAnsi="Arial" w:cs="Arial"/>
          <w:sz w:val="22"/>
          <w:szCs w:val="22"/>
        </w:rPr>
        <w:t>add to the conversation on the impact of Neighbourhood Policing on crime rates.</w:t>
      </w:r>
    </w:p>
    <w:p w14:paraId="27F93BF0" w14:textId="77777777" w:rsidR="00194A4F" w:rsidRPr="00DE0DEA" w:rsidRDefault="00194A4F" w:rsidP="00194A4F">
      <w:pPr>
        <w:spacing w:line="360" w:lineRule="auto"/>
        <w:rPr>
          <w:rFonts w:ascii="Arial" w:hAnsi="Arial" w:cs="Arial"/>
          <w:sz w:val="22"/>
          <w:szCs w:val="22"/>
        </w:rPr>
      </w:pPr>
    </w:p>
    <w:p w14:paraId="5AE618B0" w14:textId="1ECFE10C" w:rsidR="00194A4F" w:rsidRPr="00DE0DEA" w:rsidRDefault="00194A4F" w:rsidP="00194A4F">
      <w:pPr>
        <w:spacing w:line="360" w:lineRule="auto"/>
        <w:rPr>
          <w:rFonts w:ascii="Arial" w:hAnsi="Arial" w:cs="Arial"/>
          <w:b/>
          <w:bCs/>
          <w:sz w:val="22"/>
          <w:szCs w:val="22"/>
        </w:rPr>
      </w:pPr>
      <w:r w:rsidRPr="00DE0DEA">
        <w:rPr>
          <w:rFonts w:ascii="Arial" w:hAnsi="Arial" w:cs="Arial"/>
          <w:b/>
          <w:bCs/>
          <w:sz w:val="22"/>
          <w:szCs w:val="22"/>
        </w:rPr>
        <w:t>4.5 Conclusion</w:t>
      </w:r>
    </w:p>
    <w:p w14:paraId="24BF9E6F" w14:textId="7833BA68" w:rsidR="006224C6" w:rsidRPr="00DE0DEA" w:rsidRDefault="00194A4F" w:rsidP="00194A4F">
      <w:pPr>
        <w:spacing w:line="360" w:lineRule="auto"/>
        <w:rPr>
          <w:rFonts w:ascii="Arial" w:hAnsi="Arial" w:cs="Arial"/>
          <w:sz w:val="22"/>
          <w:szCs w:val="22"/>
        </w:rPr>
      </w:pPr>
      <w:r w:rsidRPr="00DE0DEA">
        <w:rPr>
          <w:rFonts w:ascii="Arial" w:hAnsi="Arial" w:cs="Arial"/>
          <w:sz w:val="22"/>
          <w:szCs w:val="22"/>
        </w:rPr>
        <w:tab/>
        <w:t xml:space="preserve">Chapter 4 has successfully presented data from the survey as well as offering some analysis on these results. The analysis has revealed several challenges that are present within Neighbourhood Policing as well as recommendations for how the Policing practise can be improved. Chapter 5 will look to conclude this study. </w:t>
      </w:r>
    </w:p>
    <w:p w14:paraId="08672126" w14:textId="77777777" w:rsidR="006224C6" w:rsidRPr="00DE0DEA" w:rsidRDefault="006224C6" w:rsidP="003A338C">
      <w:pPr>
        <w:spacing w:line="360" w:lineRule="auto"/>
        <w:ind w:firstLine="720"/>
        <w:rPr>
          <w:rFonts w:ascii="Arial" w:hAnsi="Arial" w:cs="Arial"/>
          <w:sz w:val="22"/>
          <w:szCs w:val="22"/>
        </w:rPr>
      </w:pPr>
    </w:p>
    <w:p w14:paraId="09D4B668" w14:textId="77777777" w:rsidR="006224C6" w:rsidRPr="00DE0DEA" w:rsidRDefault="006224C6" w:rsidP="003A338C">
      <w:pPr>
        <w:spacing w:line="360" w:lineRule="auto"/>
        <w:ind w:firstLine="720"/>
        <w:rPr>
          <w:rFonts w:ascii="Arial" w:hAnsi="Arial" w:cs="Arial"/>
          <w:sz w:val="22"/>
          <w:szCs w:val="22"/>
        </w:rPr>
      </w:pPr>
    </w:p>
    <w:p w14:paraId="32ED6827" w14:textId="77777777" w:rsidR="006224C6" w:rsidRPr="00DE0DEA" w:rsidRDefault="006224C6" w:rsidP="003A338C">
      <w:pPr>
        <w:spacing w:line="360" w:lineRule="auto"/>
        <w:ind w:firstLine="720"/>
        <w:rPr>
          <w:rFonts w:ascii="Arial" w:hAnsi="Arial" w:cs="Arial"/>
          <w:sz w:val="22"/>
          <w:szCs w:val="22"/>
        </w:rPr>
      </w:pPr>
    </w:p>
    <w:p w14:paraId="3149CE8D" w14:textId="77777777" w:rsidR="00FD16DE" w:rsidRDefault="00FD16DE" w:rsidP="00B70003">
      <w:pPr>
        <w:spacing w:line="360" w:lineRule="auto"/>
        <w:rPr>
          <w:rFonts w:ascii="Arial" w:hAnsi="Arial" w:cs="Arial"/>
          <w:sz w:val="22"/>
          <w:szCs w:val="22"/>
        </w:rPr>
      </w:pPr>
    </w:p>
    <w:p w14:paraId="545DF194" w14:textId="38C32406" w:rsidR="00651795" w:rsidRPr="00DE0DEA" w:rsidRDefault="00080232" w:rsidP="00B70003">
      <w:pPr>
        <w:spacing w:line="360" w:lineRule="auto"/>
        <w:rPr>
          <w:rFonts w:ascii="Arial" w:hAnsi="Arial" w:cs="Arial"/>
          <w:sz w:val="22"/>
          <w:szCs w:val="22"/>
        </w:rPr>
      </w:pPr>
      <w:r w:rsidRPr="00DE0DEA">
        <w:rPr>
          <w:rFonts w:ascii="Arial" w:hAnsi="Arial" w:cs="Arial"/>
          <w:b/>
          <w:bCs/>
          <w:sz w:val="22"/>
          <w:szCs w:val="22"/>
          <w:u w:val="single"/>
        </w:rPr>
        <w:lastRenderedPageBreak/>
        <w:t xml:space="preserve">Chapter </w:t>
      </w:r>
      <w:r w:rsidR="00651795" w:rsidRPr="00DE0DEA">
        <w:rPr>
          <w:rFonts w:ascii="Arial" w:hAnsi="Arial" w:cs="Arial"/>
          <w:b/>
          <w:bCs/>
          <w:sz w:val="22"/>
          <w:szCs w:val="22"/>
          <w:u w:val="single"/>
        </w:rPr>
        <w:t>5</w:t>
      </w:r>
      <w:r w:rsidRPr="00DE0DEA">
        <w:rPr>
          <w:rFonts w:ascii="Arial" w:hAnsi="Arial" w:cs="Arial"/>
          <w:b/>
          <w:bCs/>
          <w:sz w:val="22"/>
          <w:szCs w:val="22"/>
          <w:u w:val="single"/>
        </w:rPr>
        <w:t>:</w:t>
      </w:r>
      <w:r w:rsidR="00651795" w:rsidRPr="00DE0DEA">
        <w:rPr>
          <w:rFonts w:ascii="Arial" w:hAnsi="Arial" w:cs="Arial"/>
          <w:b/>
          <w:bCs/>
          <w:sz w:val="22"/>
          <w:szCs w:val="22"/>
          <w:u w:val="single"/>
        </w:rPr>
        <w:t xml:space="preserve"> Conclusion</w:t>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651795" w:rsidRPr="00DE0DEA">
        <w:rPr>
          <w:rFonts w:ascii="Arial" w:hAnsi="Arial" w:cs="Arial"/>
          <w:b/>
          <w:bCs/>
          <w:sz w:val="22"/>
          <w:szCs w:val="22"/>
          <w:u w:val="single"/>
        </w:rPr>
        <w:t xml:space="preserve"> </w:t>
      </w:r>
    </w:p>
    <w:p w14:paraId="51385BC2" w14:textId="253C1FBD" w:rsidR="00DA346C" w:rsidRPr="00DE0DEA" w:rsidRDefault="005A497F" w:rsidP="002F1C3E">
      <w:pPr>
        <w:spacing w:line="360" w:lineRule="auto"/>
        <w:ind w:firstLine="720"/>
        <w:rPr>
          <w:rFonts w:ascii="Arial" w:hAnsi="Arial" w:cs="Arial"/>
          <w:sz w:val="22"/>
          <w:szCs w:val="22"/>
        </w:rPr>
      </w:pPr>
      <w:r w:rsidRPr="00DE0DEA">
        <w:rPr>
          <w:rFonts w:ascii="Arial" w:hAnsi="Arial" w:cs="Arial"/>
          <w:sz w:val="22"/>
          <w:szCs w:val="22"/>
        </w:rPr>
        <w:t xml:space="preserve">The study into the perceptions of Officers and staff on the effectiveness of Neighbourhood Policing on crime rates has brought to light the </w:t>
      </w:r>
      <w:r w:rsidR="00B42DA9" w:rsidRPr="00DE0DEA">
        <w:rPr>
          <w:rFonts w:ascii="Arial" w:hAnsi="Arial" w:cs="Arial"/>
          <w:sz w:val="22"/>
          <w:szCs w:val="22"/>
        </w:rPr>
        <w:t xml:space="preserve">potential </w:t>
      </w:r>
      <w:r w:rsidRPr="00DE0DEA">
        <w:rPr>
          <w:rFonts w:ascii="Arial" w:hAnsi="Arial" w:cs="Arial"/>
          <w:sz w:val="22"/>
          <w:szCs w:val="22"/>
        </w:rPr>
        <w:t xml:space="preserve">impact </w:t>
      </w:r>
      <w:r w:rsidR="00B42DA9" w:rsidRPr="00DE0DEA">
        <w:rPr>
          <w:rFonts w:ascii="Arial" w:hAnsi="Arial" w:cs="Arial"/>
          <w:sz w:val="22"/>
          <w:szCs w:val="22"/>
        </w:rPr>
        <w:t>of</w:t>
      </w:r>
      <w:r w:rsidRPr="00DE0DEA">
        <w:rPr>
          <w:rFonts w:ascii="Arial" w:hAnsi="Arial" w:cs="Arial"/>
          <w:sz w:val="22"/>
          <w:szCs w:val="22"/>
        </w:rPr>
        <w:t xml:space="preserve"> Neighbourhood Policing as opposed to being able to directly answer the question as to whether the Policing strategy does</w:t>
      </w:r>
      <w:r w:rsidR="00B42DA9" w:rsidRPr="00DE0DEA">
        <w:rPr>
          <w:rFonts w:ascii="Arial" w:hAnsi="Arial" w:cs="Arial"/>
          <w:sz w:val="22"/>
          <w:szCs w:val="22"/>
        </w:rPr>
        <w:t xml:space="preserve"> </w:t>
      </w:r>
      <w:r w:rsidRPr="00DE0DEA">
        <w:rPr>
          <w:rFonts w:ascii="Arial" w:hAnsi="Arial" w:cs="Arial"/>
          <w:sz w:val="22"/>
          <w:szCs w:val="22"/>
        </w:rPr>
        <w:t xml:space="preserve">reduce crime rates. It is evident that the Officers and staff are motivated and have a positive opinion on Neighbourhood Policing, however, several challenges have been identified and can be touted as reasons as to </w:t>
      </w:r>
      <w:r w:rsidR="00A67215" w:rsidRPr="00DE0DEA">
        <w:rPr>
          <w:rFonts w:ascii="Arial" w:hAnsi="Arial" w:cs="Arial"/>
          <w:sz w:val="22"/>
          <w:szCs w:val="22"/>
        </w:rPr>
        <w:t>why Neighbourhood Policing isn’t as impactful as many believe it can be.</w:t>
      </w:r>
    </w:p>
    <w:p w14:paraId="7569968B" w14:textId="4BB97199" w:rsidR="005A497F" w:rsidRPr="00DE0DEA" w:rsidRDefault="00EC6626" w:rsidP="002F1C3E">
      <w:pPr>
        <w:spacing w:line="360" w:lineRule="auto"/>
        <w:ind w:firstLine="720"/>
        <w:rPr>
          <w:rFonts w:ascii="Arial" w:hAnsi="Arial" w:cs="Arial"/>
          <w:sz w:val="22"/>
          <w:szCs w:val="22"/>
        </w:rPr>
      </w:pPr>
      <w:r w:rsidRPr="00DE0DEA">
        <w:rPr>
          <w:rFonts w:ascii="Arial" w:hAnsi="Arial" w:cs="Arial"/>
          <w:sz w:val="22"/>
          <w:szCs w:val="22"/>
        </w:rPr>
        <w:t xml:space="preserve">Despite the challenges, several positive stories of crime reduction were shared, as well as the importance of community engagement, partnership working and the building of trust between Police services and the communities to which they serve. Furthermore, the study highlights </w:t>
      </w:r>
      <w:r w:rsidR="009D2C0C" w:rsidRPr="00DE0DEA">
        <w:rPr>
          <w:rFonts w:ascii="Arial" w:hAnsi="Arial" w:cs="Arial"/>
          <w:sz w:val="22"/>
          <w:szCs w:val="22"/>
        </w:rPr>
        <w:t xml:space="preserve">that Police Officers and staff value Neighbourhood Policing as an effective method of </w:t>
      </w:r>
      <w:r w:rsidR="00184EE1" w:rsidRPr="00DE0DEA">
        <w:rPr>
          <w:rFonts w:ascii="Arial" w:hAnsi="Arial" w:cs="Arial"/>
          <w:sz w:val="22"/>
          <w:szCs w:val="22"/>
        </w:rPr>
        <w:t>Policing and</w:t>
      </w:r>
      <w:r w:rsidR="009D2C0C" w:rsidRPr="00DE0DEA">
        <w:rPr>
          <w:rFonts w:ascii="Arial" w:hAnsi="Arial" w:cs="Arial"/>
          <w:sz w:val="22"/>
          <w:szCs w:val="22"/>
        </w:rPr>
        <w:t xml:space="preserve"> see </w:t>
      </w:r>
      <w:r w:rsidRPr="00DE0DEA">
        <w:rPr>
          <w:rFonts w:ascii="Arial" w:hAnsi="Arial" w:cs="Arial"/>
          <w:sz w:val="22"/>
          <w:szCs w:val="22"/>
        </w:rPr>
        <w:t xml:space="preserve">its utilisation </w:t>
      </w:r>
      <w:r w:rsidR="009D2C0C" w:rsidRPr="00DE0DEA">
        <w:rPr>
          <w:rFonts w:ascii="Arial" w:hAnsi="Arial" w:cs="Arial"/>
          <w:sz w:val="22"/>
          <w:szCs w:val="22"/>
        </w:rPr>
        <w:t>as a vital component for helping to prevent and reduce crime.</w:t>
      </w:r>
      <w:r w:rsidR="009224EC" w:rsidRPr="00DE0DEA">
        <w:rPr>
          <w:rFonts w:ascii="Arial" w:hAnsi="Arial" w:cs="Arial"/>
          <w:sz w:val="22"/>
          <w:szCs w:val="22"/>
        </w:rPr>
        <w:t xml:space="preserve"> This conclusion is further supported by the </w:t>
      </w:r>
      <w:r w:rsidR="00254CF9" w:rsidRPr="00DE0DEA">
        <w:rPr>
          <w:rFonts w:ascii="Arial" w:hAnsi="Arial" w:cs="Arial"/>
          <w:sz w:val="22"/>
          <w:szCs w:val="22"/>
        </w:rPr>
        <w:t xml:space="preserve">Gil et al, 2014 study which stated that it was </w:t>
      </w:r>
      <w:r w:rsidR="002722D9" w:rsidRPr="00DE0DEA">
        <w:rPr>
          <w:rFonts w:ascii="Arial" w:hAnsi="Arial" w:cs="Arial"/>
          <w:sz w:val="22"/>
          <w:szCs w:val="22"/>
        </w:rPr>
        <w:t>possible Neighbourhood Policing was responsible for between a 5-10% reduction in crime rates, however it was not possible to confirm that Neighbourhood Policing was solely responsible for this reduction</w:t>
      </w:r>
      <w:r w:rsidR="000A1695" w:rsidRPr="00DE0DEA">
        <w:rPr>
          <w:rFonts w:ascii="Arial" w:hAnsi="Arial" w:cs="Arial"/>
          <w:sz w:val="22"/>
          <w:szCs w:val="22"/>
        </w:rPr>
        <w:t xml:space="preserve">, the result of this study further supports the conclusion found by Gil et al, 2014. </w:t>
      </w:r>
    </w:p>
    <w:p w14:paraId="0AA83908" w14:textId="3F1F154C" w:rsidR="005A497F" w:rsidRPr="00DE0DEA" w:rsidRDefault="005A497F" w:rsidP="002F1C3E">
      <w:pPr>
        <w:spacing w:line="360" w:lineRule="auto"/>
        <w:ind w:firstLine="720"/>
        <w:rPr>
          <w:rFonts w:ascii="Arial" w:hAnsi="Arial" w:cs="Arial"/>
          <w:sz w:val="22"/>
          <w:szCs w:val="22"/>
        </w:rPr>
      </w:pPr>
      <w:r w:rsidRPr="00DE0DEA">
        <w:rPr>
          <w:rFonts w:ascii="Arial" w:hAnsi="Arial" w:cs="Arial"/>
          <w:sz w:val="22"/>
          <w:szCs w:val="22"/>
        </w:rPr>
        <w:t xml:space="preserve">This study highlights the significance of investing in Neighbourhood Policing resources. Adequate funding and staff are </w:t>
      </w:r>
      <w:r w:rsidR="00184EE1" w:rsidRPr="00DE0DEA">
        <w:rPr>
          <w:rFonts w:ascii="Arial" w:hAnsi="Arial" w:cs="Arial"/>
          <w:sz w:val="22"/>
          <w:szCs w:val="22"/>
        </w:rPr>
        <w:t>both vital</w:t>
      </w:r>
      <w:r w:rsidRPr="00DE0DEA">
        <w:rPr>
          <w:rFonts w:ascii="Arial" w:hAnsi="Arial" w:cs="Arial"/>
          <w:sz w:val="22"/>
          <w:szCs w:val="22"/>
        </w:rPr>
        <w:t xml:space="preserve"> for allowing Neighbourhood Policing teams to engage with their communities, </w:t>
      </w:r>
      <w:r w:rsidR="009D2C0C" w:rsidRPr="00DE0DEA">
        <w:rPr>
          <w:rFonts w:ascii="Arial" w:hAnsi="Arial" w:cs="Arial"/>
          <w:sz w:val="22"/>
          <w:szCs w:val="22"/>
        </w:rPr>
        <w:t>adequately resource</w:t>
      </w:r>
      <w:r w:rsidRPr="00DE0DEA">
        <w:rPr>
          <w:rFonts w:ascii="Arial" w:hAnsi="Arial" w:cs="Arial"/>
          <w:sz w:val="22"/>
          <w:szCs w:val="22"/>
        </w:rPr>
        <w:t xml:space="preserve"> high visibility patrols in crime hotspots, support crime prevention programmes and </w:t>
      </w:r>
      <w:r w:rsidR="009D2C0C" w:rsidRPr="00DE0DEA">
        <w:rPr>
          <w:rFonts w:ascii="Arial" w:hAnsi="Arial" w:cs="Arial"/>
          <w:sz w:val="22"/>
          <w:szCs w:val="22"/>
        </w:rPr>
        <w:t xml:space="preserve">help to </w:t>
      </w:r>
      <w:r w:rsidRPr="00DE0DEA">
        <w:rPr>
          <w:rFonts w:ascii="Arial" w:hAnsi="Arial" w:cs="Arial"/>
          <w:sz w:val="22"/>
          <w:szCs w:val="22"/>
        </w:rPr>
        <w:t>improve the feeling of safety felt by their communities (Team, 2023).</w:t>
      </w:r>
      <w:r w:rsidR="00184EE1" w:rsidRPr="00DE0DEA">
        <w:rPr>
          <w:rFonts w:ascii="Arial" w:hAnsi="Arial" w:cs="Arial"/>
          <w:sz w:val="22"/>
          <w:szCs w:val="22"/>
        </w:rPr>
        <w:t xml:space="preserve"> The results from this study reveal that staff and officers truly believe that with more resources</w:t>
      </w:r>
      <w:r w:rsidR="00DF38F1" w:rsidRPr="00DE0DEA">
        <w:rPr>
          <w:rFonts w:ascii="Arial" w:hAnsi="Arial" w:cs="Arial"/>
          <w:sz w:val="22"/>
          <w:szCs w:val="22"/>
        </w:rPr>
        <w:t xml:space="preserve"> </w:t>
      </w:r>
      <w:r w:rsidR="00184EE1" w:rsidRPr="00DE0DEA">
        <w:rPr>
          <w:rFonts w:ascii="Arial" w:hAnsi="Arial" w:cs="Arial"/>
          <w:sz w:val="22"/>
          <w:szCs w:val="22"/>
        </w:rPr>
        <w:t>they w</w:t>
      </w:r>
      <w:r w:rsidR="00DF38F1" w:rsidRPr="00DE0DEA">
        <w:rPr>
          <w:rFonts w:ascii="Arial" w:hAnsi="Arial" w:cs="Arial"/>
          <w:sz w:val="22"/>
          <w:szCs w:val="22"/>
        </w:rPr>
        <w:t>ill</w:t>
      </w:r>
      <w:r w:rsidR="00184EE1" w:rsidRPr="00DE0DEA">
        <w:rPr>
          <w:rFonts w:ascii="Arial" w:hAnsi="Arial" w:cs="Arial"/>
          <w:sz w:val="22"/>
          <w:szCs w:val="22"/>
        </w:rPr>
        <w:t xml:space="preserve"> be capable of doing more to reduce and prevent crime. </w:t>
      </w:r>
      <w:r w:rsidRPr="00DE0DEA">
        <w:rPr>
          <w:rFonts w:ascii="Arial" w:hAnsi="Arial" w:cs="Arial"/>
          <w:sz w:val="22"/>
          <w:szCs w:val="22"/>
        </w:rPr>
        <w:t xml:space="preserve">This perception is further supported by the Machin &amp; Marie study, 2006 which demonstrates how increased resources can result in significant improvements, more about this can be found in the recommendations chapter of this study. </w:t>
      </w:r>
    </w:p>
    <w:p w14:paraId="17C34146" w14:textId="2EFBC198" w:rsidR="005A497F" w:rsidRPr="00DE0DEA" w:rsidRDefault="005A497F" w:rsidP="002F1C3E">
      <w:pPr>
        <w:spacing w:line="360" w:lineRule="auto"/>
        <w:ind w:firstLine="720"/>
        <w:rPr>
          <w:rFonts w:ascii="Arial" w:hAnsi="Arial" w:cs="Arial"/>
          <w:sz w:val="22"/>
          <w:szCs w:val="22"/>
        </w:rPr>
      </w:pPr>
      <w:r w:rsidRPr="00DE0DEA">
        <w:rPr>
          <w:rFonts w:ascii="Arial" w:hAnsi="Arial" w:cs="Arial"/>
          <w:sz w:val="22"/>
          <w:szCs w:val="22"/>
        </w:rPr>
        <w:t xml:space="preserve">Alongside the need for increased resources, one of the key improvements recommended by staff and officers is the need to increase the powers held by Police Community Support Officers to enhance the capabilities and effectiveness of Neighbourhood Policing. Increasing the powers held by PCSO’s will allow for them to deal with more low-level crime, support Police Officers and be present and influential in areas deemed higher risk. In turn this should then enhance the good work already conducted by PCSO’s in that a higher level of involvement will likely enhance the trust which the public have, open opportunities for community engagement and give more opportunity to gather intelligence </w:t>
      </w:r>
      <w:r w:rsidRPr="00DE0DEA">
        <w:rPr>
          <w:rFonts w:ascii="Arial" w:hAnsi="Arial" w:cs="Arial"/>
          <w:sz w:val="22"/>
          <w:szCs w:val="22"/>
        </w:rPr>
        <w:lastRenderedPageBreak/>
        <w:t>(College of Policing, 2019). This advancement in PCSO’s powers is supported by those who work within Neighbourhood Policing as shown by the results of this study.</w:t>
      </w:r>
    </w:p>
    <w:p w14:paraId="6156A4D5" w14:textId="7D0B006E" w:rsidR="00F143E9" w:rsidRPr="00DE0DEA" w:rsidRDefault="005A497F" w:rsidP="003A338C">
      <w:pPr>
        <w:spacing w:line="360" w:lineRule="auto"/>
        <w:ind w:firstLine="720"/>
        <w:rPr>
          <w:rFonts w:ascii="Arial" w:hAnsi="Arial" w:cs="Arial"/>
          <w:sz w:val="22"/>
          <w:szCs w:val="22"/>
        </w:rPr>
      </w:pPr>
      <w:r w:rsidRPr="00DE0DEA">
        <w:rPr>
          <w:rFonts w:ascii="Arial" w:hAnsi="Arial" w:cs="Arial"/>
          <w:sz w:val="22"/>
          <w:szCs w:val="22"/>
        </w:rPr>
        <w:t xml:space="preserve">To summarise, this study outlines several recommendations to improve the impact </w:t>
      </w:r>
      <w:r w:rsidR="00720E22" w:rsidRPr="00DE0DEA">
        <w:rPr>
          <w:rFonts w:ascii="Arial" w:hAnsi="Arial" w:cs="Arial"/>
          <w:sz w:val="22"/>
          <w:szCs w:val="22"/>
        </w:rPr>
        <w:t>that</w:t>
      </w:r>
      <w:r w:rsidRPr="00DE0DEA">
        <w:rPr>
          <w:rFonts w:ascii="Arial" w:hAnsi="Arial" w:cs="Arial"/>
          <w:sz w:val="22"/>
          <w:szCs w:val="22"/>
        </w:rPr>
        <w:t xml:space="preserve"> Neighbourhood Policing</w:t>
      </w:r>
      <w:r w:rsidR="00720E22" w:rsidRPr="00DE0DEA">
        <w:rPr>
          <w:rFonts w:ascii="Arial" w:hAnsi="Arial" w:cs="Arial"/>
          <w:sz w:val="22"/>
          <w:szCs w:val="22"/>
        </w:rPr>
        <w:t xml:space="preserve"> has</w:t>
      </w:r>
      <w:r w:rsidRPr="00DE0DEA">
        <w:rPr>
          <w:rFonts w:ascii="Arial" w:hAnsi="Arial" w:cs="Arial"/>
          <w:sz w:val="22"/>
          <w:szCs w:val="22"/>
        </w:rPr>
        <w:t xml:space="preserve"> on crime rates</w:t>
      </w:r>
      <w:r w:rsidR="00720E22" w:rsidRPr="00DE0DEA">
        <w:rPr>
          <w:rFonts w:ascii="Arial" w:hAnsi="Arial" w:cs="Arial"/>
          <w:sz w:val="22"/>
          <w:szCs w:val="22"/>
        </w:rPr>
        <w:t>.</w:t>
      </w:r>
      <w:r w:rsidRPr="00DE0DEA">
        <w:rPr>
          <w:rFonts w:ascii="Arial" w:hAnsi="Arial" w:cs="Arial"/>
          <w:sz w:val="22"/>
          <w:szCs w:val="22"/>
        </w:rPr>
        <w:t xml:space="preserve">  By investing in resources, empowering PCSO’s and increasing high visibility patrols, Neighbourhood Policing can improve on its recorded impact on crime rates, help to create a feeling of safety in a community and further encourage partnership working to prevent and reduce crime.</w:t>
      </w:r>
    </w:p>
    <w:p w14:paraId="4710969E" w14:textId="77777777" w:rsidR="005A497F" w:rsidRPr="00DE0DEA" w:rsidRDefault="005A497F" w:rsidP="003A338C">
      <w:pPr>
        <w:spacing w:line="360" w:lineRule="auto"/>
        <w:rPr>
          <w:rFonts w:ascii="Arial" w:hAnsi="Arial" w:cs="Arial"/>
          <w:b/>
          <w:bCs/>
          <w:sz w:val="22"/>
          <w:szCs w:val="22"/>
          <w:u w:val="single"/>
        </w:rPr>
      </w:pPr>
    </w:p>
    <w:p w14:paraId="1D3BFC03" w14:textId="77777777" w:rsidR="00651795" w:rsidRPr="00DE0DEA" w:rsidRDefault="00651795"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7B62FC08"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03F40279"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44A5A206"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08B94665"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710EA351"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5E2E0595"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57745683"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03B33817"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538EDD75"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717F640F"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74909147"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62DDCBBA"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5A6F2E26"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1BADD2A1"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3095AE4B" w14:textId="77777777" w:rsidR="00805FAC" w:rsidRPr="00DE0DEA" w:rsidRDefault="00805FAC" w:rsidP="003A338C">
      <w:pPr>
        <w:spacing w:line="360" w:lineRule="auto"/>
        <w:rPr>
          <w:rFonts w:ascii="Arial" w:eastAsia="Times New Roman" w:hAnsi="Arial" w:cs="Arial"/>
          <w:b/>
          <w:bCs/>
          <w:kern w:val="0"/>
          <w:sz w:val="22"/>
          <w:szCs w:val="22"/>
          <w:bdr w:val="single" w:sz="2" w:space="0" w:color="auto" w:frame="1"/>
          <w:lang w:eastAsia="en-GB"/>
          <w14:ligatures w14:val="none"/>
        </w:rPr>
      </w:pPr>
    </w:p>
    <w:p w14:paraId="7F641497" w14:textId="77777777" w:rsidR="00805FAC" w:rsidRPr="00DE0DEA" w:rsidRDefault="00805FAC" w:rsidP="003A338C">
      <w:pPr>
        <w:spacing w:line="360" w:lineRule="auto"/>
        <w:rPr>
          <w:rFonts w:ascii="Arial" w:hAnsi="Arial" w:cs="Arial"/>
          <w:sz w:val="22"/>
          <w:szCs w:val="22"/>
        </w:rPr>
      </w:pPr>
    </w:p>
    <w:p w14:paraId="3C6D4803" w14:textId="77777777" w:rsidR="00ED2D50" w:rsidRPr="00DE0DEA" w:rsidRDefault="00ED2D50" w:rsidP="003A338C">
      <w:pPr>
        <w:spacing w:line="360" w:lineRule="auto"/>
        <w:rPr>
          <w:rFonts w:ascii="Arial" w:hAnsi="Arial" w:cs="Arial"/>
          <w:sz w:val="22"/>
          <w:szCs w:val="22"/>
        </w:rPr>
      </w:pPr>
    </w:p>
    <w:p w14:paraId="60FA83C8" w14:textId="77777777" w:rsidR="00FD16DE" w:rsidRDefault="00FD16DE" w:rsidP="003A338C">
      <w:pPr>
        <w:spacing w:line="360" w:lineRule="auto"/>
        <w:rPr>
          <w:rFonts w:ascii="Arial" w:hAnsi="Arial" w:cs="Arial"/>
          <w:sz w:val="22"/>
          <w:szCs w:val="22"/>
        </w:rPr>
      </w:pPr>
    </w:p>
    <w:p w14:paraId="3B9CF635" w14:textId="7785BEED" w:rsidR="00876437" w:rsidRPr="00DE0DEA" w:rsidRDefault="00B37BA4" w:rsidP="003A338C">
      <w:pPr>
        <w:spacing w:line="360" w:lineRule="auto"/>
        <w:rPr>
          <w:rFonts w:ascii="Arial" w:hAnsi="Arial" w:cs="Arial"/>
          <w:b/>
          <w:bCs/>
          <w:sz w:val="22"/>
          <w:szCs w:val="22"/>
          <w:u w:val="single"/>
        </w:rPr>
      </w:pPr>
      <w:r w:rsidRPr="00DE0DEA">
        <w:rPr>
          <w:rFonts w:ascii="Arial" w:hAnsi="Arial" w:cs="Arial"/>
          <w:b/>
          <w:bCs/>
          <w:sz w:val="22"/>
          <w:szCs w:val="22"/>
          <w:u w:val="single"/>
        </w:rPr>
        <w:lastRenderedPageBreak/>
        <w:t xml:space="preserve">Chapter 6: </w:t>
      </w:r>
      <w:r w:rsidR="00876437" w:rsidRPr="00DE0DEA">
        <w:rPr>
          <w:rFonts w:ascii="Arial" w:hAnsi="Arial" w:cs="Arial"/>
          <w:b/>
          <w:bCs/>
          <w:sz w:val="22"/>
          <w:szCs w:val="22"/>
          <w:u w:val="single"/>
        </w:rPr>
        <w:t>Recommendations</w:t>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r w:rsidR="009E32D3" w:rsidRPr="00DE0DEA">
        <w:rPr>
          <w:rFonts w:ascii="Arial" w:hAnsi="Arial" w:cs="Arial"/>
          <w:b/>
          <w:bCs/>
          <w:sz w:val="22"/>
          <w:szCs w:val="22"/>
          <w:u w:val="single"/>
        </w:rPr>
        <w:tab/>
      </w:r>
    </w:p>
    <w:p w14:paraId="01CD4A48" w14:textId="3088FEF9" w:rsidR="00D634AF" w:rsidRPr="00DE0DEA" w:rsidRDefault="000A3BB9" w:rsidP="003A338C">
      <w:pPr>
        <w:spacing w:line="360" w:lineRule="auto"/>
        <w:ind w:firstLine="720"/>
        <w:rPr>
          <w:rFonts w:ascii="Arial" w:hAnsi="Arial" w:cs="Arial"/>
          <w:sz w:val="22"/>
          <w:szCs w:val="22"/>
        </w:rPr>
      </w:pPr>
      <w:r w:rsidRPr="00DE0DEA">
        <w:rPr>
          <w:rFonts w:ascii="Arial" w:hAnsi="Arial" w:cs="Arial"/>
          <w:sz w:val="22"/>
          <w:szCs w:val="22"/>
        </w:rPr>
        <w:t>With regards to the results of this study, several recommendations can be made with a view of enhancing the impact of Neighbourhood Policing on crime rates</w:t>
      </w:r>
      <w:r w:rsidR="00130747" w:rsidRPr="00DE0DEA">
        <w:rPr>
          <w:rFonts w:ascii="Arial" w:hAnsi="Arial" w:cs="Arial"/>
          <w:sz w:val="22"/>
          <w:szCs w:val="22"/>
        </w:rPr>
        <w:t xml:space="preserve"> based on the perceptions provided by Officers and Staff. </w:t>
      </w:r>
    </w:p>
    <w:p w14:paraId="6C0C2A87" w14:textId="77777777" w:rsidR="00822D7C" w:rsidRPr="00DE0DEA" w:rsidRDefault="00822D7C" w:rsidP="003A338C">
      <w:pPr>
        <w:spacing w:line="360" w:lineRule="auto"/>
        <w:ind w:firstLine="720"/>
        <w:rPr>
          <w:rFonts w:ascii="Arial" w:hAnsi="Arial" w:cs="Arial"/>
          <w:sz w:val="22"/>
          <w:szCs w:val="22"/>
        </w:rPr>
      </w:pPr>
    </w:p>
    <w:p w14:paraId="1E772241" w14:textId="46A73EB5" w:rsidR="00D634AF" w:rsidRPr="00DE0DEA" w:rsidRDefault="00D634AF" w:rsidP="003A338C">
      <w:pPr>
        <w:spacing w:line="360" w:lineRule="auto"/>
        <w:rPr>
          <w:rFonts w:ascii="Arial" w:hAnsi="Arial" w:cs="Arial"/>
          <w:b/>
          <w:bCs/>
          <w:sz w:val="22"/>
          <w:szCs w:val="22"/>
        </w:rPr>
      </w:pPr>
      <w:r w:rsidRPr="00DE0DEA">
        <w:rPr>
          <w:rFonts w:ascii="Arial" w:hAnsi="Arial" w:cs="Arial"/>
          <w:b/>
          <w:bCs/>
          <w:sz w:val="22"/>
          <w:szCs w:val="22"/>
        </w:rPr>
        <w:t>6</w:t>
      </w:r>
      <w:r w:rsidR="00822D7C" w:rsidRPr="00DE0DEA">
        <w:rPr>
          <w:rFonts w:ascii="Arial" w:hAnsi="Arial" w:cs="Arial"/>
          <w:b/>
          <w:bCs/>
          <w:sz w:val="22"/>
          <w:szCs w:val="22"/>
        </w:rPr>
        <w:t>.1</w:t>
      </w:r>
      <w:r w:rsidRPr="00DE0DEA">
        <w:rPr>
          <w:rFonts w:ascii="Arial" w:hAnsi="Arial" w:cs="Arial"/>
          <w:b/>
          <w:bCs/>
          <w:sz w:val="22"/>
          <w:szCs w:val="22"/>
        </w:rPr>
        <w:t>a Increase the powers held by Police Community Support Officers</w:t>
      </w:r>
    </w:p>
    <w:p w14:paraId="776FF3E0" w14:textId="3C1177AE" w:rsidR="000F0583" w:rsidRPr="00DE0DEA" w:rsidRDefault="000F0583" w:rsidP="003A338C">
      <w:pPr>
        <w:spacing w:line="360" w:lineRule="auto"/>
        <w:ind w:firstLine="720"/>
        <w:rPr>
          <w:rFonts w:ascii="Arial" w:hAnsi="Arial" w:cs="Arial"/>
          <w:sz w:val="22"/>
          <w:szCs w:val="22"/>
        </w:rPr>
      </w:pPr>
      <w:r w:rsidRPr="00DE0DEA">
        <w:rPr>
          <w:rFonts w:ascii="Arial" w:hAnsi="Arial" w:cs="Arial"/>
          <w:sz w:val="22"/>
          <w:szCs w:val="22"/>
        </w:rPr>
        <w:t>By increasing the powers held by Police Community Support Officers you also increase the operational capabilities of Neighbourhood Policing.</w:t>
      </w:r>
      <w:r w:rsidR="006772D4" w:rsidRPr="00DE0DEA">
        <w:rPr>
          <w:rFonts w:ascii="Arial" w:hAnsi="Arial" w:cs="Arial"/>
          <w:sz w:val="22"/>
          <w:szCs w:val="22"/>
        </w:rPr>
        <w:t xml:space="preserve"> This will allow for PCSO’s to be more effective with managing low level crime and give those in the role a more meaningful sense of purpose</w:t>
      </w:r>
      <w:r w:rsidR="00712621" w:rsidRPr="00DE0DEA">
        <w:rPr>
          <w:rFonts w:ascii="Arial" w:hAnsi="Arial" w:cs="Arial"/>
          <w:sz w:val="22"/>
          <w:szCs w:val="22"/>
        </w:rPr>
        <w:t xml:space="preserve"> (Higgins, 2018). The above is being trialled in Kent but further consideration should be given across all Neighbourhood Policing teams. </w:t>
      </w:r>
    </w:p>
    <w:p w14:paraId="4EB04908" w14:textId="77777777" w:rsidR="00822D7C" w:rsidRPr="00DE0DEA" w:rsidRDefault="00822D7C" w:rsidP="003A338C">
      <w:pPr>
        <w:spacing w:line="360" w:lineRule="auto"/>
        <w:ind w:firstLine="720"/>
        <w:rPr>
          <w:rFonts w:ascii="Arial" w:hAnsi="Arial" w:cs="Arial"/>
          <w:sz w:val="22"/>
          <w:szCs w:val="22"/>
        </w:rPr>
      </w:pPr>
    </w:p>
    <w:p w14:paraId="73B8D513" w14:textId="71A6261F" w:rsidR="00D634AF" w:rsidRPr="00DE0DEA" w:rsidRDefault="00D634AF" w:rsidP="003A338C">
      <w:pPr>
        <w:spacing w:line="360" w:lineRule="auto"/>
        <w:rPr>
          <w:rFonts w:ascii="Arial" w:hAnsi="Arial" w:cs="Arial"/>
          <w:b/>
          <w:bCs/>
          <w:sz w:val="22"/>
          <w:szCs w:val="22"/>
        </w:rPr>
      </w:pPr>
      <w:r w:rsidRPr="00DE0DEA">
        <w:rPr>
          <w:rFonts w:ascii="Arial" w:hAnsi="Arial" w:cs="Arial"/>
          <w:b/>
          <w:bCs/>
          <w:sz w:val="22"/>
          <w:szCs w:val="22"/>
        </w:rPr>
        <w:t>6</w:t>
      </w:r>
      <w:r w:rsidR="00822D7C" w:rsidRPr="00DE0DEA">
        <w:rPr>
          <w:rFonts w:ascii="Arial" w:hAnsi="Arial" w:cs="Arial"/>
          <w:b/>
          <w:bCs/>
          <w:sz w:val="22"/>
          <w:szCs w:val="22"/>
        </w:rPr>
        <w:t>.1</w:t>
      </w:r>
      <w:r w:rsidRPr="00DE0DEA">
        <w:rPr>
          <w:rFonts w:ascii="Arial" w:hAnsi="Arial" w:cs="Arial"/>
          <w:b/>
          <w:bCs/>
          <w:sz w:val="22"/>
          <w:szCs w:val="22"/>
        </w:rPr>
        <w:t>b Investment in resources</w:t>
      </w:r>
    </w:p>
    <w:p w14:paraId="433B1440" w14:textId="71D586EE" w:rsidR="00227049" w:rsidRPr="00DE0DEA" w:rsidRDefault="00227049" w:rsidP="003A338C">
      <w:pPr>
        <w:spacing w:line="360" w:lineRule="auto"/>
        <w:ind w:firstLine="720"/>
        <w:rPr>
          <w:rFonts w:ascii="Arial" w:hAnsi="Arial" w:cs="Arial"/>
          <w:sz w:val="22"/>
          <w:szCs w:val="22"/>
        </w:rPr>
      </w:pPr>
      <w:r w:rsidRPr="00DE0DEA">
        <w:rPr>
          <w:rFonts w:ascii="Arial" w:hAnsi="Arial" w:cs="Arial"/>
          <w:sz w:val="22"/>
          <w:szCs w:val="22"/>
        </w:rPr>
        <w:t>Increasing the investment into resources is vital in increasing the effectiveness of Neighbourhood Policing. More resources will allow for further community events to be operated, an increase in crime prevention operations and an increase in high visibility patrols. All of this will look to increase community engagement, build trust and improve the perception of the Police service for the public which in turn will aid in crime prevention and reduction</w:t>
      </w:r>
      <w:r w:rsidR="00340235" w:rsidRPr="00DE0DEA">
        <w:rPr>
          <w:rFonts w:ascii="Arial" w:hAnsi="Arial" w:cs="Arial"/>
          <w:sz w:val="22"/>
          <w:szCs w:val="22"/>
        </w:rPr>
        <w:t xml:space="preserve">. The study from (Machin &amp; Marie, 2006) demonstrates perfectly the significant impact that increased resources can have on crime rates, showing that a hot spot for robbery in a controlled area, with increased resources saw a 17.1% decrease in one year. Investment in resources should be made a priority to improve Neighbourhood Policing. </w:t>
      </w:r>
    </w:p>
    <w:p w14:paraId="0C5FE63D" w14:textId="77777777" w:rsidR="00822D7C" w:rsidRPr="00DE0DEA" w:rsidRDefault="00822D7C" w:rsidP="003A338C">
      <w:pPr>
        <w:spacing w:line="360" w:lineRule="auto"/>
        <w:ind w:firstLine="720"/>
        <w:rPr>
          <w:rFonts w:ascii="Arial" w:hAnsi="Arial" w:cs="Arial"/>
          <w:sz w:val="22"/>
          <w:szCs w:val="22"/>
        </w:rPr>
      </w:pPr>
    </w:p>
    <w:p w14:paraId="5A6518AE" w14:textId="49E44377" w:rsidR="00D634AF" w:rsidRPr="00DE0DEA" w:rsidRDefault="00D634AF" w:rsidP="003A338C">
      <w:pPr>
        <w:spacing w:line="360" w:lineRule="auto"/>
        <w:rPr>
          <w:rFonts w:ascii="Arial" w:hAnsi="Arial" w:cs="Arial"/>
          <w:b/>
          <w:bCs/>
          <w:sz w:val="22"/>
          <w:szCs w:val="22"/>
        </w:rPr>
      </w:pPr>
      <w:r w:rsidRPr="00DE0DEA">
        <w:rPr>
          <w:rFonts w:ascii="Arial" w:hAnsi="Arial" w:cs="Arial"/>
          <w:b/>
          <w:bCs/>
          <w:sz w:val="22"/>
          <w:szCs w:val="22"/>
        </w:rPr>
        <w:t>6</w:t>
      </w:r>
      <w:r w:rsidR="00822D7C" w:rsidRPr="00DE0DEA">
        <w:rPr>
          <w:rFonts w:ascii="Arial" w:hAnsi="Arial" w:cs="Arial"/>
          <w:b/>
          <w:bCs/>
          <w:sz w:val="22"/>
          <w:szCs w:val="22"/>
        </w:rPr>
        <w:t>.1</w:t>
      </w:r>
      <w:r w:rsidRPr="00DE0DEA">
        <w:rPr>
          <w:rFonts w:ascii="Arial" w:hAnsi="Arial" w:cs="Arial"/>
          <w:b/>
          <w:bCs/>
          <w:sz w:val="22"/>
          <w:szCs w:val="22"/>
        </w:rPr>
        <w:t>c</w:t>
      </w:r>
      <w:r w:rsidR="000875DD" w:rsidRPr="00DE0DEA">
        <w:rPr>
          <w:rFonts w:ascii="Arial" w:hAnsi="Arial" w:cs="Arial"/>
          <w:b/>
          <w:bCs/>
          <w:sz w:val="22"/>
          <w:szCs w:val="22"/>
        </w:rPr>
        <w:t xml:space="preserve"> Increase the number of high </w:t>
      </w:r>
      <w:r w:rsidR="00904250" w:rsidRPr="00DE0DEA">
        <w:rPr>
          <w:rFonts w:ascii="Arial" w:hAnsi="Arial" w:cs="Arial"/>
          <w:b/>
          <w:bCs/>
          <w:sz w:val="22"/>
          <w:szCs w:val="22"/>
        </w:rPr>
        <w:t xml:space="preserve">visibility </w:t>
      </w:r>
      <w:r w:rsidR="000875DD" w:rsidRPr="00DE0DEA">
        <w:rPr>
          <w:rFonts w:ascii="Arial" w:hAnsi="Arial" w:cs="Arial"/>
          <w:b/>
          <w:bCs/>
          <w:sz w:val="22"/>
          <w:szCs w:val="22"/>
        </w:rPr>
        <w:t>patrols</w:t>
      </w:r>
    </w:p>
    <w:p w14:paraId="3B380BA3" w14:textId="117FB11C" w:rsidR="00D634AF" w:rsidRPr="00DE0DEA" w:rsidRDefault="000875DD" w:rsidP="003A338C">
      <w:pPr>
        <w:spacing w:line="360" w:lineRule="auto"/>
        <w:ind w:firstLine="720"/>
        <w:rPr>
          <w:rFonts w:ascii="Arial" w:hAnsi="Arial" w:cs="Arial"/>
          <w:sz w:val="22"/>
          <w:szCs w:val="22"/>
          <w:shd w:val="clear" w:color="auto" w:fill="FFFFFF"/>
        </w:rPr>
      </w:pPr>
      <w:r w:rsidRPr="00DE0DEA">
        <w:rPr>
          <w:rFonts w:ascii="Arial" w:hAnsi="Arial" w:cs="Arial"/>
          <w:sz w:val="22"/>
          <w:szCs w:val="22"/>
        </w:rPr>
        <w:t>Studies have shown that increased high visibility patrols in hotspot areas increase the feeling of safety felt by the public</w:t>
      </w:r>
      <w:r w:rsidR="00904250" w:rsidRPr="00DE0DEA">
        <w:rPr>
          <w:rFonts w:ascii="Arial" w:hAnsi="Arial" w:cs="Arial"/>
          <w:sz w:val="22"/>
          <w:szCs w:val="22"/>
        </w:rPr>
        <w:t xml:space="preserve"> (College of Policing, 2021). High visibility patrols have also been proven to increase </w:t>
      </w:r>
      <w:r w:rsidR="000D5773" w:rsidRPr="00DE0DEA">
        <w:rPr>
          <w:rFonts w:ascii="Arial" w:hAnsi="Arial" w:cs="Arial"/>
          <w:sz w:val="22"/>
          <w:szCs w:val="22"/>
        </w:rPr>
        <w:t xml:space="preserve">the </w:t>
      </w:r>
      <w:r w:rsidR="00904250" w:rsidRPr="00DE0DEA">
        <w:rPr>
          <w:rFonts w:ascii="Arial" w:hAnsi="Arial" w:cs="Arial"/>
          <w:sz w:val="22"/>
          <w:szCs w:val="22"/>
        </w:rPr>
        <w:t>feeling of safety</w:t>
      </w:r>
      <w:r w:rsidR="000D5773" w:rsidRPr="00DE0DEA">
        <w:rPr>
          <w:rFonts w:ascii="Arial" w:hAnsi="Arial" w:cs="Arial"/>
          <w:sz w:val="22"/>
          <w:szCs w:val="22"/>
        </w:rPr>
        <w:t xml:space="preserve"> amongst a community</w:t>
      </w:r>
      <w:r w:rsidR="00904250" w:rsidRPr="00DE0DEA">
        <w:rPr>
          <w:rFonts w:ascii="Arial" w:hAnsi="Arial" w:cs="Arial"/>
          <w:sz w:val="22"/>
          <w:szCs w:val="22"/>
        </w:rPr>
        <w:t xml:space="preserve"> by offering assurance and engagement </w:t>
      </w:r>
      <w:r w:rsidR="00904250" w:rsidRPr="00DE0DEA">
        <w:rPr>
          <w:rFonts w:ascii="Arial" w:hAnsi="Arial" w:cs="Arial"/>
          <w:sz w:val="22"/>
          <w:szCs w:val="22"/>
          <w:shd w:val="clear" w:color="auto" w:fill="FFFFFF"/>
        </w:rPr>
        <w:t>(Quinton and Tuffin, 2007).</w:t>
      </w:r>
      <w:r w:rsidR="00822D7C" w:rsidRPr="00DE0DEA">
        <w:rPr>
          <w:rFonts w:ascii="Arial" w:hAnsi="Arial" w:cs="Arial"/>
          <w:sz w:val="22"/>
          <w:szCs w:val="22"/>
          <w:shd w:val="clear" w:color="auto" w:fill="FFFFFF"/>
        </w:rPr>
        <w:t xml:space="preserve"> This further supported by the results shown in Fig 8 which show a significant decrease in reported ASB incidents when a regular high visibility patrol is arranged for hot spots. This evidence strongly supports a recommendation to increase this activity </w:t>
      </w:r>
      <w:r w:rsidR="00501ED5" w:rsidRPr="00DE0DEA">
        <w:rPr>
          <w:rFonts w:ascii="Arial" w:hAnsi="Arial" w:cs="Arial"/>
          <w:sz w:val="22"/>
          <w:szCs w:val="22"/>
          <w:shd w:val="clear" w:color="auto" w:fill="FFFFFF"/>
        </w:rPr>
        <w:t>to</w:t>
      </w:r>
      <w:r w:rsidR="00822D7C" w:rsidRPr="00DE0DEA">
        <w:rPr>
          <w:rFonts w:ascii="Arial" w:hAnsi="Arial" w:cs="Arial"/>
          <w:sz w:val="22"/>
          <w:szCs w:val="22"/>
          <w:shd w:val="clear" w:color="auto" w:fill="FFFFFF"/>
        </w:rPr>
        <w:t xml:space="preserve"> benefit the impact of Neighbourhood Policing on crime rates.</w:t>
      </w:r>
    </w:p>
    <w:p w14:paraId="2678FC8D" w14:textId="77777777" w:rsidR="00822D7C" w:rsidRPr="00DE0DEA" w:rsidRDefault="00822D7C" w:rsidP="003A338C">
      <w:pPr>
        <w:spacing w:line="360" w:lineRule="auto"/>
        <w:rPr>
          <w:rFonts w:ascii="Arial" w:hAnsi="Arial" w:cs="Arial"/>
          <w:sz w:val="22"/>
          <w:szCs w:val="22"/>
          <w:shd w:val="clear" w:color="auto" w:fill="FFFFFF"/>
        </w:rPr>
      </w:pPr>
    </w:p>
    <w:p w14:paraId="06240B84" w14:textId="4109A03B" w:rsidR="00822D7C" w:rsidRPr="00DE0DEA" w:rsidRDefault="00822D7C" w:rsidP="003A338C">
      <w:pPr>
        <w:spacing w:line="360" w:lineRule="auto"/>
        <w:rPr>
          <w:rFonts w:ascii="Arial" w:hAnsi="Arial" w:cs="Arial"/>
          <w:b/>
          <w:bCs/>
          <w:sz w:val="22"/>
          <w:szCs w:val="22"/>
          <w:shd w:val="clear" w:color="auto" w:fill="FFFFFF"/>
        </w:rPr>
      </w:pPr>
      <w:r w:rsidRPr="00DE0DEA">
        <w:rPr>
          <w:rFonts w:ascii="Arial" w:hAnsi="Arial" w:cs="Arial"/>
          <w:b/>
          <w:bCs/>
          <w:sz w:val="22"/>
          <w:szCs w:val="22"/>
          <w:shd w:val="clear" w:color="auto" w:fill="FFFFFF"/>
        </w:rPr>
        <w:t>6.2</w:t>
      </w:r>
      <w:r w:rsidR="002F53B4" w:rsidRPr="00DE0DEA">
        <w:rPr>
          <w:rFonts w:ascii="Arial" w:hAnsi="Arial" w:cs="Arial"/>
          <w:b/>
          <w:bCs/>
          <w:sz w:val="22"/>
          <w:szCs w:val="22"/>
          <w:shd w:val="clear" w:color="auto" w:fill="FFFFFF"/>
        </w:rPr>
        <w:t xml:space="preserve"> Conclusion</w:t>
      </w:r>
    </w:p>
    <w:p w14:paraId="3737CD3B" w14:textId="429F2592" w:rsidR="002F53B4" w:rsidRPr="00DE0DEA" w:rsidRDefault="004C37C4" w:rsidP="003A338C">
      <w:pPr>
        <w:spacing w:line="360" w:lineRule="auto"/>
        <w:rPr>
          <w:rFonts w:ascii="Arial" w:hAnsi="Arial" w:cs="Arial"/>
          <w:sz w:val="22"/>
          <w:szCs w:val="22"/>
          <w:shd w:val="clear" w:color="auto" w:fill="FFFFFF"/>
        </w:rPr>
      </w:pPr>
      <w:r w:rsidRPr="00DE0DEA">
        <w:rPr>
          <w:rFonts w:ascii="Arial" w:hAnsi="Arial" w:cs="Arial"/>
          <w:b/>
          <w:bCs/>
          <w:sz w:val="22"/>
          <w:szCs w:val="22"/>
          <w:shd w:val="clear" w:color="auto" w:fill="FFFFFF"/>
        </w:rPr>
        <w:tab/>
      </w:r>
      <w:r w:rsidRPr="00DE0DEA">
        <w:rPr>
          <w:rFonts w:ascii="Arial" w:hAnsi="Arial" w:cs="Arial"/>
          <w:sz w:val="22"/>
          <w:szCs w:val="22"/>
          <w:shd w:val="clear" w:color="auto" w:fill="FFFFFF"/>
        </w:rPr>
        <w:t xml:space="preserve">The recommendations aim to offer guidance to senior management who make the key decisions relating to the implementation of Neighbourhood Policing. By increasing the powers of PCSO’s, increasing and investing in resources and increasing high visibility patrol strategy then it is expected that Neighbourhood Policing will be able to have a bigger impact on the reduction of crime. These recommendations come from the results relating to the perceived impact from Officers and staff </w:t>
      </w:r>
      <w:r w:rsidR="00621D8B" w:rsidRPr="00DE0DEA">
        <w:rPr>
          <w:rFonts w:ascii="Arial" w:hAnsi="Arial" w:cs="Arial"/>
          <w:sz w:val="22"/>
          <w:szCs w:val="22"/>
          <w:shd w:val="clear" w:color="auto" w:fill="FFFFFF"/>
        </w:rPr>
        <w:t>who</w:t>
      </w:r>
      <w:r w:rsidRPr="00DE0DEA">
        <w:rPr>
          <w:rFonts w:ascii="Arial" w:hAnsi="Arial" w:cs="Arial"/>
          <w:sz w:val="22"/>
          <w:szCs w:val="22"/>
          <w:shd w:val="clear" w:color="auto" w:fill="FFFFFF"/>
        </w:rPr>
        <w:t xml:space="preserve"> work directly withing Neighbourhood Policing. </w:t>
      </w:r>
    </w:p>
    <w:p w14:paraId="16D0B018" w14:textId="77777777" w:rsidR="00805FAC" w:rsidRDefault="00805FAC" w:rsidP="003A338C">
      <w:pPr>
        <w:spacing w:line="360" w:lineRule="auto"/>
        <w:rPr>
          <w:rFonts w:ascii="Arial" w:hAnsi="Arial" w:cs="Arial"/>
          <w:color w:val="2C3E50"/>
          <w:sz w:val="22"/>
          <w:szCs w:val="22"/>
          <w:shd w:val="clear" w:color="auto" w:fill="FFFFFF"/>
        </w:rPr>
      </w:pPr>
    </w:p>
    <w:p w14:paraId="5D32AE98" w14:textId="77777777" w:rsidR="007838F4" w:rsidRDefault="007838F4" w:rsidP="003A338C">
      <w:pPr>
        <w:spacing w:line="360" w:lineRule="auto"/>
        <w:rPr>
          <w:rFonts w:ascii="Arial" w:hAnsi="Arial" w:cs="Arial"/>
          <w:color w:val="2C3E50"/>
          <w:sz w:val="22"/>
          <w:szCs w:val="22"/>
          <w:shd w:val="clear" w:color="auto" w:fill="FFFFFF"/>
        </w:rPr>
      </w:pPr>
    </w:p>
    <w:p w14:paraId="52C1B5AF" w14:textId="77777777" w:rsidR="00525CE5" w:rsidRDefault="00525CE5" w:rsidP="003A338C">
      <w:pPr>
        <w:spacing w:line="360" w:lineRule="auto"/>
        <w:rPr>
          <w:rFonts w:ascii="Arial" w:hAnsi="Arial" w:cs="Arial"/>
          <w:color w:val="2C3E50"/>
          <w:sz w:val="22"/>
          <w:szCs w:val="22"/>
          <w:shd w:val="clear" w:color="auto" w:fill="FFFFFF"/>
        </w:rPr>
      </w:pPr>
    </w:p>
    <w:p w14:paraId="4D6871B6" w14:textId="77777777" w:rsidR="00525CE5" w:rsidRDefault="00525CE5" w:rsidP="003A338C">
      <w:pPr>
        <w:spacing w:line="360" w:lineRule="auto"/>
        <w:rPr>
          <w:rFonts w:ascii="Arial" w:hAnsi="Arial" w:cs="Arial"/>
          <w:color w:val="2C3E50"/>
          <w:sz w:val="22"/>
          <w:szCs w:val="22"/>
          <w:shd w:val="clear" w:color="auto" w:fill="FFFFFF"/>
        </w:rPr>
      </w:pPr>
    </w:p>
    <w:p w14:paraId="2258DBD0" w14:textId="77777777" w:rsidR="00525CE5" w:rsidRDefault="00525CE5" w:rsidP="003A338C">
      <w:pPr>
        <w:spacing w:line="360" w:lineRule="auto"/>
        <w:rPr>
          <w:rFonts w:ascii="Arial" w:hAnsi="Arial" w:cs="Arial"/>
          <w:color w:val="2C3E50"/>
          <w:sz w:val="22"/>
          <w:szCs w:val="22"/>
          <w:shd w:val="clear" w:color="auto" w:fill="FFFFFF"/>
        </w:rPr>
      </w:pPr>
    </w:p>
    <w:p w14:paraId="73CA8475" w14:textId="77777777" w:rsidR="00525CE5" w:rsidRDefault="00525CE5" w:rsidP="003A338C">
      <w:pPr>
        <w:spacing w:line="360" w:lineRule="auto"/>
        <w:rPr>
          <w:rFonts w:ascii="Arial" w:hAnsi="Arial" w:cs="Arial"/>
          <w:color w:val="2C3E50"/>
          <w:sz w:val="22"/>
          <w:szCs w:val="22"/>
          <w:shd w:val="clear" w:color="auto" w:fill="FFFFFF"/>
        </w:rPr>
      </w:pPr>
    </w:p>
    <w:p w14:paraId="64BD1654" w14:textId="77777777" w:rsidR="00525CE5" w:rsidRDefault="00525CE5" w:rsidP="003A338C">
      <w:pPr>
        <w:spacing w:line="360" w:lineRule="auto"/>
        <w:rPr>
          <w:rFonts w:ascii="Arial" w:hAnsi="Arial" w:cs="Arial"/>
          <w:color w:val="2C3E50"/>
          <w:sz w:val="22"/>
          <w:szCs w:val="22"/>
          <w:shd w:val="clear" w:color="auto" w:fill="FFFFFF"/>
        </w:rPr>
      </w:pPr>
    </w:p>
    <w:p w14:paraId="5A3E5618" w14:textId="77777777" w:rsidR="00525CE5" w:rsidRDefault="00525CE5" w:rsidP="003A338C">
      <w:pPr>
        <w:spacing w:line="360" w:lineRule="auto"/>
        <w:rPr>
          <w:rFonts w:ascii="Arial" w:hAnsi="Arial" w:cs="Arial"/>
          <w:color w:val="2C3E50"/>
          <w:sz w:val="22"/>
          <w:szCs w:val="22"/>
          <w:shd w:val="clear" w:color="auto" w:fill="FFFFFF"/>
        </w:rPr>
      </w:pPr>
    </w:p>
    <w:p w14:paraId="6D00FDE7" w14:textId="77777777" w:rsidR="00525CE5" w:rsidRDefault="00525CE5" w:rsidP="003A338C">
      <w:pPr>
        <w:spacing w:line="360" w:lineRule="auto"/>
        <w:rPr>
          <w:rFonts w:ascii="Arial" w:hAnsi="Arial" w:cs="Arial"/>
          <w:color w:val="2C3E50"/>
          <w:sz w:val="22"/>
          <w:szCs w:val="22"/>
          <w:shd w:val="clear" w:color="auto" w:fill="FFFFFF"/>
        </w:rPr>
      </w:pPr>
    </w:p>
    <w:p w14:paraId="32F4CCC5" w14:textId="77777777" w:rsidR="00485266" w:rsidRDefault="00485266" w:rsidP="003A338C">
      <w:pPr>
        <w:spacing w:line="360" w:lineRule="auto"/>
        <w:rPr>
          <w:rFonts w:ascii="Arial" w:hAnsi="Arial" w:cs="Arial"/>
          <w:color w:val="2C3E50"/>
          <w:sz w:val="22"/>
          <w:szCs w:val="22"/>
          <w:shd w:val="clear" w:color="auto" w:fill="FFFFFF"/>
        </w:rPr>
      </w:pPr>
    </w:p>
    <w:p w14:paraId="33B03EDC" w14:textId="77777777" w:rsidR="00485266" w:rsidRDefault="00485266" w:rsidP="003A338C">
      <w:pPr>
        <w:spacing w:line="360" w:lineRule="auto"/>
        <w:rPr>
          <w:rFonts w:ascii="Arial" w:hAnsi="Arial" w:cs="Arial"/>
          <w:color w:val="2C3E50"/>
          <w:sz w:val="22"/>
          <w:szCs w:val="22"/>
          <w:shd w:val="clear" w:color="auto" w:fill="FFFFFF"/>
        </w:rPr>
      </w:pPr>
    </w:p>
    <w:p w14:paraId="3CD36753" w14:textId="77777777" w:rsidR="00485266" w:rsidRDefault="00485266" w:rsidP="003A338C">
      <w:pPr>
        <w:spacing w:line="360" w:lineRule="auto"/>
        <w:rPr>
          <w:rFonts w:ascii="Arial" w:hAnsi="Arial" w:cs="Arial"/>
          <w:color w:val="2C3E50"/>
          <w:sz w:val="22"/>
          <w:szCs w:val="22"/>
          <w:shd w:val="clear" w:color="auto" w:fill="FFFFFF"/>
        </w:rPr>
      </w:pPr>
    </w:p>
    <w:p w14:paraId="5F53E792" w14:textId="77777777" w:rsidR="00485266" w:rsidRDefault="00485266" w:rsidP="003A338C">
      <w:pPr>
        <w:spacing w:line="360" w:lineRule="auto"/>
        <w:rPr>
          <w:rFonts w:ascii="Arial" w:hAnsi="Arial" w:cs="Arial"/>
          <w:color w:val="2C3E50"/>
          <w:sz w:val="22"/>
          <w:szCs w:val="22"/>
          <w:shd w:val="clear" w:color="auto" w:fill="FFFFFF"/>
        </w:rPr>
      </w:pPr>
    </w:p>
    <w:p w14:paraId="415ABFD8" w14:textId="77777777" w:rsidR="00485266" w:rsidRDefault="00485266" w:rsidP="003A338C">
      <w:pPr>
        <w:spacing w:line="360" w:lineRule="auto"/>
        <w:rPr>
          <w:rFonts w:ascii="Arial" w:hAnsi="Arial" w:cs="Arial"/>
          <w:color w:val="2C3E50"/>
          <w:sz w:val="22"/>
          <w:szCs w:val="22"/>
          <w:shd w:val="clear" w:color="auto" w:fill="FFFFFF"/>
        </w:rPr>
      </w:pPr>
    </w:p>
    <w:p w14:paraId="7E39187A" w14:textId="77777777" w:rsidR="00485266" w:rsidRDefault="00485266" w:rsidP="003A338C">
      <w:pPr>
        <w:spacing w:line="360" w:lineRule="auto"/>
        <w:rPr>
          <w:rFonts w:ascii="Arial" w:hAnsi="Arial" w:cs="Arial"/>
          <w:color w:val="2C3E50"/>
          <w:sz w:val="22"/>
          <w:szCs w:val="22"/>
          <w:shd w:val="clear" w:color="auto" w:fill="FFFFFF"/>
        </w:rPr>
      </w:pPr>
    </w:p>
    <w:p w14:paraId="40C8C84F" w14:textId="77777777" w:rsidR="00485266" w:rsidRDefault="00485266" w:rsidP="003A338C">
      <w:pPr>
        <w:spacing w:line="360" w:lineRule="auto"/>
        <w:rPr>
          <w:rFonts w:ascii="Arial" w:hAnsi="Arial" w:cs="Arial"/>
          <w:color w:val="2C3E50"/>
          <w:sz w:val="22"/>
          <w:szCs w:val="22"/>
          <w:shd w:val="clear" w:color="auto" w:fill="FFFFFF"/>
        </w:rPr>
      </w:pPr>
    </w:p>
    <w:p w14:paraId="705822DA" w14:textId="77777777" w:rsidR="00485266" w:rsidRDefault="00485266" w:rsidP="003A338C">
      <w:pPr>
        <w:spacing w:line="360" w:lineRule="auto"/>
        <w:rPr>
          <w:rFonts w:ascii="Arial" w:hAnsi="Arial" w:cs="Arial"/>
          <w:color w:val="2C3E50"/>
          <w:sz w:val="22"/>
          <w:szCs w:val="22"/>
          <w:shd w:val="clear" w:color="auto" w:fill="FFFFFF"/>
        </w:rPr>
      </w:pPr>
    </w:p>
    <w:p w14:paraId="64008737" w14:textId="77777777" w:rsidR="00485266" w:rsidRDefault="00485266" w:rsidP="003A338C">
      <w:pPr>
        <w:spacing w:line="360" w:lineRule="auto"/>
        <w:rPr>
          <w:rFonts w:ascii="Arial" w:hAnsi="Arial" w:cs="Arial"/>
          <w:color w:val="2C3E50"/>
          <w:sz w:val="22"/>
          <w:szCs w:val="22"/>
          <w:shd w:val="clear" w:color="auto" w:fill="FFFFFF"/>
        </w:rPr>
      </w:pPr>
    </w:p>
    <w:p w14:paraId="292AFFD8" w14:textId="77777777" w:rsidR="00FD16DE" w:rsidRDefault="00FD16DE" w:rsidP="003A338C">
      <w:pPr>
        <w:spacing w:line="360" w:lineRule="auto"/>
        <w:rPr>
          <w:rFonts w:ascii="Arial" w:hAnsi="Arial" w:cs="Arial"/>
          <w:b/>
          <w:bCs/>
          <w:sz w:val="22"/>
          <w:szCs w:val="22"/>
          <w:u w:val="single"/>
        </w:rPr>
      </w:pPr>
    </w:p>
    <w:p w14:paraId="6982AD74" w14:textId="059E68E6" w:rsidR="00876437" w:rsidRDefault="00485266" w:rsidP="003A338C">
      <w:pPr>
        <w:spacing w:line="360" w:lineRule="auto"/>
        <w:rPr>
          <w:rFonts w:ascii="Arial" w:hAnsi="Arial" w:cs="Arial"/>
          <w:b/>
          <w:bCs/>
          <w:sz w:val="22"/>
          <w:szCs w:val="22"/>
          <w:u w:val="single"/>
        </w:rPr>
      </w:pPr>
      <w:r>
        <w:rPr>
          <w:rFonts w:ascii="Arial" w:hAnsi="Arial" w:cs="Arial"/>
          <w:b/>
          <w:bCs/>
          <w:sz w:val="22"/>
          <w:szCs w:val="22"/>
          <w:u w:val="single"/>
        </w:rPr>
        <w:lastRenderedPageBreak/>
        <w:t xml:space="preserve">Chapter </w:t>
      </w:r>
      <w:r w:rsidR="007838F4">
        <w:rPr>
          <w:rFonts w:ascii="Arial" w:hAnsi="Arial" w:cs="Arial"/>
          <w:b/>
          <w:bCs/>
          <w:sz w:val="22"/>
          <w:szCs w:val="22"/>
          <w:u w:val="single"/>
        </w:rPr>
        <w:t>7</w:t>
      </w:r>
      <w:r>
        <w:rPr>
          <w:rFonts w:ascii="Arial" w:hAnsi="Arial" w:cs="Arial"/>
          <w:b/>
          <w:bCs/>
          <w:sz w:val="22"/>
          <w:szCs w:val="22"/>
          <w:u w:val="single"/>
        </w:rPr>
        <w:t>:</w:t>
      </w:r>
      <w:r w:rsidR="007838F4">
        <w:rPr>
          <w:rFonts w:ascii="Arial" w:hAnsi="Arial" w:cs="Arial"/>
          <w:b/>
          <w:bCs/>
          <w:sz w:val="22"/>
          <w:szCs w:val="22"/>
          <w:u w:val="single"/>
        </w:rPr>
        <w:t xml:space="preserve"> </w:t>
      </w:r>
      <w:r w:rsidR="00085344">
        <w:rPr>
          <w:rFonts w:ascii="Arial" w:hAnsi="Arial" w:cs="Arial"/>
          <w:b/>
          <w:bCs/>
          <w:sz w:val="22"/>
          <w:szCs w:val="22"/>
          <w:u w:val="single"/>
        </w:rPr>
        <w:t>References</w:t>
      </w:r>
      <w:r w:rsidR="009E32D3">
        <w:rPr>
          <w:rFonts w:ascii="Arial" w:hAnsi="Arial" w:cs="Arial"/>
          <w:b/>
          <w:bCs/>
          <w:sz w:val="22"/>
          <w:szCs w:val="22"/>
          <w:u w:val="single"/>
        </w:rPr>
        <w:tab/>
      </w:r>
      <w:r w:rsidR="009E32D3">
        <w:rPr>
          <w:rFonts w:ascii="Arial" w:hAnsi="Arial" w:cs="Arial"/>
          <w:b/>
          <w:bCs/>
          <w:sz w:val="22"/>
          <w:szCs w:val="22"/>
          <w:u w:val="single"/>
        </w:rPr>
        <w:tab/>
      </w:r>
      <w:r w:rsidR="009E32D3">
        <w:rPr>
          <w:rFonts w:ascii="Arial" w:hAnsi="Arial" w:cs="Arial"/>
          <w:b/>
          <w:bCs/>
          <w:sz w:val="22"/>
          <w:szCs w:val="22"/>
          <w:u w:val="single"/>
        </w:rPr>
        <w:tab/>
      </w:r>
      <w:r w:rsidR="009E32D3">
        <w:rPr>
          <w:rFonts w:ascii="Arial" w:hAnsi="Arial" w:cs="Arial"/>
          <w:b/>
          <w:bCs/>
          <w:sz w:val="22"/>
          <w:szCs w:val="22"/>
          <w:u w:val="single"/>
        </w:rPr>
        <w:tab/>
      </w:r>
      <w:r w:rsidR="009E32D3">
        <w:rPr>
          <w:rFonts w:ascii="Arial" w:hAnsi="Arial" w:cs="Arial"/>
          <w:b/>
          <w:bCs/>
          <w:sz w:val="22"/>
          <w:szCs w:val="22"/>
          <w:u w:val="single"/>
        </w:rPr>
        <w:tab/>
      </w:r>
      <w:r w:rsidR="009E32D3">
        <w:rPr>
          <w:rFonts w:ascii="Arial" w:hAnsi="Arial" w:cs="Arial"/>
          <w:b/>
          <w:bCs/>
          <w:sz w:val="22"/>
          <w:szCs w:val="22"/>
          <w:u w:val="single"/>
        </w:rPr>
        <w:tab/>
      </w:r>
      <w:r w:rsidR="009E32D3">
        <w:rPr>
          <w:rFonts w:ascii="Arial" w:hAnsi="Arial" w:cs="Arial"/>
          <w:b/>
          <w:bCs/>
          <w:sz w:val="22"/>
          <w:szCs w:val="22"/>
          <w:u w:val="single"/>
        </w:rPr>
        <w:tab/>
      </w:r>
      <w:r w:rsidR="009E32D3">
        <w:rPr>
          <w:rFonts w:ascii="Arial" w:hAnsi="Arial" w:cs="Arial"/>
          <w:b/>
          <w:bCs/>
          <w:sz w:val="22"/>
          <w:szCs w:val="22"/>
          <w:u w:val="single"/>
        </w:rPr>
        <w:tab/>
      </w:r>
    </w:p>
    <w:p w14:paraId="74B3A33D" w14:textId="77777777" w:rsidR="00BF7D42" w:rsidRPr="00FD16DE" w:rsidRDefault="00BF7D42" w:rsidP="008E4F41">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Bates, J (2022). Police Are Turning to an Old Tactic to Fight the Surge in Violence. [online] Time. Available at: </w:t>
      </w:r>
      <w:hyperlink r:id="rId14" w:history="1">
        <w:r w:rsidRPr="00FD16DE">
          <w:rPr>
            <w:rStyle w:val="Hyperlink"/>
            <w:rFonts w:ascii="Arial" w:eastAsiaTheme="majorEastAsia" w:hAnsi="Arial" w:cs="Arial"/>
            <w:color w:val="auto"/>
            <w:sz w:val="22"/>
            <w:szCs w:val="22"/>
          </w:rPr>
          <w:t>https://time.com/6227552/hotspot-policing-crime-effectiveness/</w:t>
        </w:r>
      </w:hyperlink>
      <w:r w:rsidRPr="00FD16DE">
        <w:rPr>
          <w:rFonts w:ascii="Arial" w:hAnsi="Arial" w:cs="Arial"/>
          <w:sz w:val="22"/>
          <w:szCs w:val="22"/>
        </w:rPr>
        <w:t>.</w:t>
      </w:r>
    </w:p>
    <w:p w14:paraId="2A8A51C6" w14:textId="77777777" w:rsidR="00BF7D42" w:rsidRPr="00FD16DE" w:rsidRDefault="00BF7D42" w:rsidP="008E4F41">
      <w:pPr>
        <w:pStyle w:val="NormalWeb"/>
        <w:spacing w:before="0" w:beforeAutospacing="0" w:after="0" w:afterAutospacing="0" w:line="360" w:lineRule="auto"/>
        <w:rPr>
          <w:rFonts w:ascii="Arial" w:hAnsi="Arial" w:cs="Arial"/>
          <w:sz w:val="22"/>
          <w:szCs w:val="22"/>
        </w:rPr>
      </w:pPr>
    </w:p>
    <w:p w14:paraId="6E154F0C" w14:textId="2D60283C" w:rsidR="00DB46EE" w:rsidRPr="00FD16DE" w:rsidRDefault="00DB46EE" w:rsidP="008E4F41">
      <w:pPr>
        <w:spacing w:after="0" w:line="360" w:lineRule="auto"/>
        <w:rPr>
          <w:rFonts w:ascii="Arial" w:eastAsia="Times New Roman" w:hAnsi="Arial" w:cs="Arial"/>
          <w:kern w:val="0"/>
          <w:sz w:val="22"/>
          <w:szCs w:val="22"/>
          <w:lang w:eastAsia="en-GB"/>
          <w14:ligatures w14:val="none"/>
        </w:rPr>
      </w:pPr>
      <w:r w:rsidRPr="00FD16DE">
        <w:rPr>
          <w:rFonts w:ascii="Arial" w:eastAsia="Times New Roman" w:hAnsi="Arial" w:cs="Arial"/>
          <w:kern w:val="0"/>
          <w:sz w:val="22"/>
          <w:szCs w:val="22"/>
          <w:lang w:eastAsia="en-GB"/>
          <w14:ligatures w14:val="none"/>
        </w:rPr>
        <w:t>Beccaria</w:t>
      </w:r>
      <w:r w:rsidR="008E4F41" w:rsidRPr="00FD16DE">
        <w:rPr>
          <w:rFonts w:ascii="Arial" w:eastAsia="Times New Roman" w:hAnsi="Arial" w:cs="Arial"/>
          <w:kern w:val="0"/>
          <w:sz w:val="22"/>
          <w:szCs w:val="22"/>
          <w:lang w:eastAsia="en-GB"/>
          <w14:ligatures w14:val="none"/>
        </w:rPr>
        <w:t>, B (1764)</w:t>
      </w:r>
      <w:r w:rsidRPr="00FD16DE">
        <w:rPr>
          <w:rFonts w:ascii="Arial" w:eastAsia="Times New Roman" w:hAnsi="Arial" w:cs="Arial"/>
          <w:kern w:val="0"/>
          <w:sz w:val="22"/>
          <w:szCs w:val="22"/>
          <w:lang w:eastAsia="en-GB"/>
          <w14:ligatures w14:val="none"/>
        </w:rPr>
        <w:t xml:space="preserve"> T</w:t>
      </w:r>
      <w:r w:rsidRPr="00DB46EE">
        <w:rPr>
          <w:rFonts w:ascii="Arial" w:eastAsia="Times New Roman" w:hAnsi="Arial" w:cs="Arial"/>
          <w:kern w:val="0"/>
          <w:sz w:val="22"/>
          <w:szCs w:val="22"/>
          <w:lang w:eastAsia="en-GB"/>
          <w14:ligatures w14:val="none"/>
        </w:rPr>
        <w:t xml:space="preserve">he Online Library of Liberty Cesare Bonesana di Beccaria, An Essay on Crimes and Punishments. Available at: </w:t>
      </w:r>
      <w:hyperlink r:id="rId15" w:history="1">
        <w:r w:rsidRPr="00DB46EE">
          <w:rPr>
            <w:rStyle w:val="Hyperlink"/>
            <w:rFonts w:ascii="Arial" w:eastAsia="Times New Roman" w:hAnsi="Arial" w:cs="Arial"/>
            <w:color w:val="auto"/>
            <w:kern w:val="0"/>
            <w:sz w:val="22"/>
            <w:szCs w:val="22"/>
            <w:lang w:eastAsia="en-GB"/>
            <w14:ligatures w14:val="none"/>
          </w:rPr>
          <w:t>http://files.libertyfund.org/files/2193/Beccaria_1476_EBk_v6.0.pdf</w:t>
        </w:r>
      </w:hyperlink>
      <w:r w:rsidRPr="00DB46EE">
        <w:rPr>
          <w:rFonts w:ascii="Arial" w:eastAsia="Times New Roman" w:hAnsi="Arial" w:cs="Arial"/>
          <w:kern w:val="0"/>
          <w:sz w:val="22"/>
          <w:szCs w:val="22"/>
          <w:lang w:eastAsia="en-GB"/>
          <w14:ligatures w14:val="none"/>
        </w:rPr>
        <w:t>.</w:t>
      </w:r>
    </w:p>
    <w:p w14:paraId="3A1ADFC3" w14:textId="543EF1CC" w:rsidR="00BF7D42" w:rsidRPr="00FD16DE" w:rsidRDefault="00BF7D42" w:rsidP="008E4F41">
      <w:pPr>
        <w:spacing w:before="100" w:beforeAutospacing="1" w:after="100" w:afterAutospacing="1" w:line="360" w:lineRule="auto"/>
        <w:rPr>
          <w:rFonts w:ascii="Arial" w:eastAsia="Times New Roman" w:hAnsi="Arial" w:cs="Arial"/>
          <w:kern w:val="0"/>
          <w:sz w:val="22"/>
          <w:szCs w:val="22"/>
          <w:lang w:eastAsia="en-GB"/>
          <w14:ligatures w14:val="none"/>
        </w:rPr>
      </w:pPr>
      <w:r w:rsidRPr="00FD16DE">
        <w:rPr>
          <w:rFonts w:ascii="Arial" w:hAnsi="Arial" w:cs="Arial"/>
          <w:sz w:val="22"/>
          <w:szCs w:val="22"/>
        </w:rPr>
        <w:t>Braga AA (2016). Hot Spot Policing: Theoretical Perspectives, Scientific Evidence, and proper Implementation. In: Teasdale A and Bradley MS, eds ‘Preventing Crime and Violence’. Switzerland: Springer. PP269-279.</w:t>
      </w:r>
    </w:p>
    <w:p w14:paraId="3406FC5B" w14:textId="77777777" w:rsidR="00BF7D42" w:rsidRPr="00FD16DE" w:rsidRDefault="00BF7D42" w:rsidP="008E4F41">
      <w:pPr>
        <w:spacing w:after="0" w:line="360" w:lineRule="auto"/>
        <w:rPr>
          <w:rFonts w:ascii="Arial" w:eastAsia="Times New Roman" w:hAnsi="Arial" w:cs="Arial"/>
          <w:kern w:val="0"/>
          <w:sz w:val="22"/>
          <w:szCs w:val="22"/>
          <w:u w:val="single"/>
          <w:lang w:eastAsia="en-GB"/>
          <w14:ligatures w14:val="none"/>
        </w:rPr>
      </w:pPr>
      <w:r w:rsidRPr="00FD16DE">
        <w:rPr>
          <w:rFonts w:ascii="Arial" w:eastAsia="Times New Roman" w:hAnsi="Arial" w:cs="Arial"/>
          <w:kern w:val="0"/>
          <w:sz w:val="22"/>
          <w:szCs w:val="22"/>
          <w:lang w:eastAsia="en-GB"/>
          <w14:ligatures w14:val="none"/>
        </w:rPr>
        <w:t>Braun, V, &amp; Clarke, V (2012). Thematic analysis. In H. Cooper, P. M. Camic, D. L. Long, A T Panter, D Rindskopf, &amp; K. J Sher (Eds.), APA handbook of research methods in psychology, Vol. 2. Research designs: Quantitative, qualitative, neuropsychological, and biological (pp. 57–71). American Psychological Association. </w:t>
      </w:r>
      <w:hyperlink r:id="rId16" w:tgtFrame="_blank" w:history="1">
        <w:r w:rsidRPr="00FD16DE">
          <w:rPr>
            <w:rFonts w:ascii="Arial" w:eastAsia="Times New Roman" w:hAnsi="Arial" w:cs="Arial"/>
            <w:kern w:val="0"/>
            <w:sz w:val="22"/>
            <w:szCs w:val="22"/>
            <w:u w:val="single"/>
            <w:lang w:eastAsia="en-GB"/>
            <w14:ligatures w14:val="none"/>
          </w:rPr>
          <w:t>https://doi.org/10.1037/13620-004</w:t>
        </w:r>
      </w:hyperlink>
    </w:p>
    <w:p w14:paraId="0B0BF199" w14:textId="77777777" w:rsidR="00BF7D42" w:rsidRPr="00FD16DE" w:rsidRDefault="00BF7D42" w:rsidP="008E4F41">
      <w:pPr>
        <w:spacing w:after="0" w:line="360" w:lineRule="auto"/>
        <w:rPr>
          <w:rFonts w:ascii="Arial" w:eastAsia="Times New Roman" w:hAnsi="Arial" w:cs="Arial"/>
          <w:kern w:val="0"/>
          <w:sz w:val="22"/>
          <w:szCs w:val="22"/>
          <w:lang w:eastAsia="en-GB"/>
          <w14:ligatures w14:val="none"/>
        </w:rPr>
      </w:pPr>
    </w:p>
    <w:p w14:paraId="64403972" w14:textId="77777777" w:rsidR="00BF7D42" w:rsidRPr="00FD16DE" w:rsidRDefault="00BF7D42" w:rsidP="008E4F41">
      <w:pPr>
        <w:pStyle w:val="NormalWeb"/>
        <w:spacing w:before="0" w:beforeAutospacing="0" w:after="0" w:afterAutospacing="0" w:line="360" w:lineRule="auto"/>
        <w:rPr>
          <w:rFonts w:ascii="Arial" w:hAnsi="Arial" w:cs="Arial"/>
          <w:sz w:val="22"/>
          <w:szCs w:val="22"/>
          <w:shd w:val="clear" w:color="auto" w:fill="FFFFFF"/>
        </w:rPr>
      </w:pPr>
      <w:r w:rsidRPr="00FD16DE">
        <w:rPr>
          <w:rFonts w:ascii="Arial" w:hAnsi="Arial" w:cs="Arial"/>
          <w:sz w:val="22"/>
          <w:szCs w:val="22"/>
          <w:shd w:val="clear" w:color="auto" w:fill="FFFFFF"/>
        </w:rPr>
        <w:t xml:space="preserve">Brough, P (2018). Advanced Research Methods for Applied Psychology: Design, Analysis and Reporting (1st ed.). Routledge. </w:t>
      </w:r>
      <w:hyperlink r:id="rId17" w:history="1">
        <w:r w:rsidRPr="00FD16DE">
          <w:rPr>
            <w:rStyle w:val="Hyperlink"/>
            <w:rFonts w:ascii="Arial" w:eastAsiaTheme="majorEastAsia" w:hAnsi="Arial" w:cs="Arial"/>
            <w:color w:val="auto"/>
            <w:sz w:val="22"/>
            <w:szCs w:val="22"/>
            <w:shd w:val="clear" w:color="auto" w:fill="FFFFFF"/>
          </w:rPr>
          <w:t>https://doi.org/10.4324/9781315517971</w:t>
        </w:r>
      </w:hyperlink>
    </w:p>
    <w:p w14:paraId="0EE8B378" w14:textId="77777777" w:rsidR="00BF7D42" w:rsidRPr="00FD16DE" w:rsidRDefault="00BF7D42" w:rsidP="00BF7D42">
      <w:pPr>
        <w:pStyle w:val="NormalWeb"/>
        <w:spacing w:before="0" w:beforeAutospacing="0" w:after="0" w:afterAutospacing="0" w:line="360" w:lineRule="auto"/>
        <w:rPr>
          <w:rFonts w:ascii="Arial" w:hAnsi="Arial" w:cs="Arial"/>
          <w:sz w:val="22"/>
          <w:szCs w:val="22"/>
          <w:shd w:val="clear" w:color="auto" w:fill="FFFFFF"/>
        </w:rPr>
      </w:pPr>
    </w:p>
    <w:p w14:paraId="1039A90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Bureau of Justice Assistance (2012). Reducing Crime Through Intelligence-Led Policing | Office of Justice Programs. [online] Available at: </w:t>
      </w:r>
      <w:hyperlink r:id="rId18" w:history="1">
        <w:r w:rsidRPr="00FD16DE">
          <w:rPr>
            <w:rStyle w:val="Hyperlink"/>
            <w:rFonts w:ascii="Arial" w:eastAsiaTheme="majorEastAsia" w:hAnsi="Arial" w:cs="Arial"/>
            <w:color w:val="auto"/>
            <w:sz w:val="22"/>
            <w:szCs w:val="22"/>
          </w:rPr>
          <w:t>https://www.ojp.gov/ncjrs/virtual-library/abstracts/reducing-crime-through-intelligence-led-policing</w:t>
        </w:r>
      </w:hyperlink>
      <w:r w:rsidRPr="00FD16DE">
        <w:rPr>
          <w:rFonts w:ascii="Arial" w:hAnsi="Arial" w:cs="Arial"/>
          <w:sz w:val="22"/>
          <w:szCs w:val="22"/>
        </w:rPr>
        <w:t>.</w:t>
      </w:r>
    </w:p>
    <w:p w14:paraId="0F1678B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6C21D207"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Chappell, E (2022). 10,000 neighbourhood police officers cut since 2010, Labour analysis finds. [online] LabourList. Available at: </w:t>
      </w:r>
      <w:hyperlink r:id="rId19" w:history="1">
        <w:r w:rsidRPr="00FD16DE">
          <w:rPr>
            <w:rStyle w:val="Hyperlink"/>
            <w:rFonts w:ascii="Arial" w:eastAsiaTheme="majorEastAsia" w:hAnsi="Arial" w:cs="Arial"/>
            <w:color w:val="auto"/>
            <w:sz w:val="22"/>
            <w:szCs w:val="22"/>
          </w:rPr>
          <w:t>https://labourlist.org/2022/07/10000-neighbourhood-police-officers-cut-since-2010-labour-analysis-finds/</w:t>
        </w:r>
      </w:hyperlink>
      <w:r w:rsidRPr="00FD16DE">
        <w:rPr>
          <w:rFonts w:ascii="Arial" w:hAnsi="Arial" w:cs="Arial"/>
          <w:sz w:val="22"/>
          <w:szCs w:val="22"/>
        </w:rPr>
        <w:t>.</w:t>
      </w:r>
    </w:p>
    <w:p w14:paraId="688356AB"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11A0CF57"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Cleverley, J &amp; Sunak, R (2024). Plan proven to slash anti-social behaviour rolled out nationwide. [online] Available at: https://www.gov.uk/government/news/plan-proven-to-slash-anti-social-behaviour-rolled-out-nationwide#:~:text=Deputy%20Chief%20Constable%20Andy%20Prophet [Accessed 31 Mar. 2024].</w:t>
      </w:r>
    </w:p>
    <w:p w14:paraId="613F01B0"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4930A8E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College of Policing (2019). Role and purpose. [online] College of Policing. Available at: </w:t>
      </w:r>
      <w:hyperlink r:id="rId20" w:history="1">
        <w:r w:rsidRPr="00FD16DE">
          <w:rPr>
            <w:rStyle w:val="Hyperlink"/>
            <w:rFonts w:ascii="Arial" w:eastAsiaTheme="majorEastAsia" w:hAnsi="Arial" w:cs="Arial"/>
            <w:color w:val="auto"/>
            <w:sz w:val="22"/>
            <w:szCs w:val="22"/>
          </w:rPr>
          <w:t>https://www.college.police.uk/career-learning/joining-police/joining-pcso/handbook/role-and-purpose</w:t>
        </w:r>
      </w:hyperlink>
      <w:r w:rsidRPr="00FD16DE">
        <w:rPr>
          <w:rFonts w:ascii="Arial" w:hAnsi="Arial" w:cs="Arial"/>
          <w:sz w:val="22"/>
          <w:szCs w:val="22"/>
        </w:rPr>
        <w:t>.</w:t>
      </w:r>
    </w:p>
    <w:p w14:paraId="721476A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1617EF5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College of Policing (2021). Neighbourhood policing. [online] College of Policing. Available at: </w:t>
      </w:r>
      <w:hyperlink r:id="rId21" w:history="1">
        <w:r w:rsidRPr="00FD16DE">
          <w:rPr>
            <w:rStyle w:val="Hyperlink"/>
            <w:rFonts w:ascii="Arial" w:eastAsiaTheme="majorEastAsia" w:hAnsi="Arial" w:cs="Arial"/>
            <w:color w:val="auto"/>
            <w:sz w:val="22"/>
            <w:szCs w:val="22"/>
          </w:rPr>
          <w:t>https://www.college.police.uk/guidance/neighbourhood-policing</w:t>
        </w:r>
      </w:hyperlink>
      <w:r w:rsidRPr="00FD16DE">
        <w:rPr>
          <w:rFonts w:ascii="Arial" w:hAnsi="Arial" w:cs="Arial"/>
          <w:sz w:val="22"/>
          <w:szCs w:val="22"/>
        </w:rPr>
        <w:t xml:space="preserve"> [Accessed 31/03/2024].</w:t>
      </w:r>
    </w:p>
    <w:p w14:paraId="2F4558A3"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1266270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College of Policing (2021). The effectiveness of visible police patrol. [online] College of Policing. Available at: </w:t>
      </w:r>
      <w:hyperlink r:id="rId22" w:history="1">
        <w:r w:rsidRPr="00FD16DE">
          <w:rPr>
            <w:rStyle w:val="Hyperlink"/>
            <w:rFonts w:ascii="Arial" w:eastAsiaTheme="majorEastAsia" w:hAnsi="Arial" w:cs="Arial"/>
            <w:color w:val="auto"/>
            <w:sz w:val="22"/>
            <w:szCs w:val="22"/>
          </w:rPr>
          <w:t>https://www.college.police.uk/research/what-works-policing-reduce-crime/visible-police-patrol</w:t>
        </w:r>
      </w:hyperlink>
      <w:r w:rsidRPr="00FD16DE">
        <w:rPr>
          <w:rFonts w:ascii="Arial" w:hAnsi="Arial" w:cs="Arial"/>
          <w:sz w:val="22"/>
          <w:szCs w:val="22"/>
        </w:rPr>
        <w:t xml:space="preserve"> [Accessed 31/03/2024].</w:t>
      </w:r>
    </w:p>
    <w:p w14:paraId="73F3174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4FD09DF6"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College of Policing (2022). Hot spots policing. [online] Available at: </w:t>
      </w:r>
      <w:hyperlink r:id="rId23" w:anchor="crime-opportunity-theory" w:history="1">
        <w:r w:rsidRPr="00FD16DE">
          <w:rPr>
            <w:rStyle w:val="Hyperlink"/>
            <w:rFonts w:ascii="Arial" w:eastAsiaTheme="majorEastAsia" w:hAnsi="Arial" w:cs="Arial"/>
            <w:color w:val="auto"/>
            <w:sz w:val="22"/>
            <w:szCs w:val="22"/>
          </w:rPr>
          <w:t>https://www.college.police.uk/guidance/hot-spots-policing#crime-opportunity-theory</w:t>
        </w:r>
      </w:hyperlink>
      <w:r w:rsidRPr="00FD16DE">
        <w:rPr>
          <w:rFonts w:ascii="Arial" w:hAnsi="Arial" w:cs="Arial"/>
          <w:sz w:val="22"/>
          <w:szCs w:val="22"/>
        </w:rPr>
        <w:t>.</w:t>
      </w:r>
    </w:p>
    <w:p w14:paraId="4E58B597" w14:textId="77777777" w:rsidR="00443102" w:rsidRPr="00FD16DE" w:rsidRDefault="00443102" w:rsidP="00BF7D42">
      <w:pPr>
        <w:pStyle w:val="NormalWeb"/>
        <w:spacing w:before="0" w:beforeAutospacing="0" w:after="0" w:afterAutospacing="0" w:line="360" w:lineRule="auto"/>
        <w:rPr>
          <w:rFonts w:ascii="Arial" w:hAnsi="Arial" w:cs="Arial"/>
          <w:sz w:val="22"/>
          <w:szCs w:val="22"/>
        </w:rPr>
      </w:pPr>
    </w:p>
    <w:p w14:paraId="440AEE4E" w14:textId="2E057C5D" w:rsidR="00443102" w:rsidRPr="00FD16DE" w:rsidRDefault="00443102" w:rsidP="00443102">
      <w:pPr>
        <w:spacing w:after="0" w:line="360" w:lineRule="auto"/>
        <w:rPr>
          <w:rFonts w:ascii="Arial" w:eastAsia="Times New Roman" w:hAnsi="Arial" w:cs="Arial"/>
          <w:kern w:val="0"/>
          <w:sz w:val="22"/>
          <w:szCs w:val="22"/>
          <w:lang w:eastAsia="en-GB"/>
          <w14:ligatures w14:val="none"/>
        </w:rPr>
      </w:pPr>
      <w:r w:rsidRPr="00443102">
        <w:rPr>
          <w:rFonts w:ascii="Arial" w:eastAsia="Times New Roman" w:hAnsi="Arial" w:cs="Arial"/>
          <w:kern w:val="0"/>
          <w:sz w:val="22"/>
          <w:szCs w:val="22"/>
          <w:lang w:eastAsia="en-GB"/>
          <w14:ligatures w14:val="none"/>
        </w:rPr>
        <w:t xml:space="preserve">Cummings, M (2019). Study finds community-oriented policing improves attitudes toward police. [online] YaleNews. Available at: </w:t>
      </w:r>
      <w:hyperlink r:id="rId24" w:history="1">
        <w:r w:rsidRPr="00443102">
          <w:rPr>
            <w:rStyle w:val="Hyperlink"/>
            <w:rFonts w:ascii="Arial" w:eastAsia="Times New Roman" w:hAnsi="Arial" w:cs="Arial"/>
            <w:color w:val="auto"/>
            <w:kern w:val="0"/>
            <w:sz w:val="22"/>
            <w:szCs w:val="22"/>
            <w:lang w:eastAsia="en-GB"/>
            <w14:ligatures w14:val="none"/>
          </w:rPr>
          <w:t>https://news.yale.edu/2019/09/16/study-finds-community-oriented-policing-improves-attitudes-toward-police</w:t>
        </w:r>
      </w:hyperlink>
      <w:r w:rsidRPr="00443102">
        <w:rPr>
          <w:rFonts w:ascii="Arial" w:eastAsia="Times New Roman" w:hAnsi="Arial" w:cs="Arial"/>
          <w:kern w:val="0"/>
          <w:sz w:val="22"/>
          <w:szCs w:val="22"/>
          <w:lang w:eastAsia="en-GB"/>
          <w14:ligatures w14:val="none"/>
        </w:rPr>
        <w:t>.</w:t>
      </w:r>
    </w:p>
    <w:p w14:paraId="2318D589" w14:textId="77777777" w:rsidR="00443102" w:rsidRPr="00FD16DE" w:rsidRDefault="00443102" w:rsidP="00443102">
      <w:pPr>
        <w:spacing w:after="0" w:line="360" w:lineRule="auto"/>
        <w:rPr>
          <w:rFonts w:ascii="Arial" w:eastAsia="Times New Roman" w:hAnsi="Arial" w:cs="Arial"/>
          <w:kern w:val="0"/>
          <w:sz w:val="22"/>
          <w:szCs w:val="22"/>
          <w:lang w:eastAsia="en-GB"/>
          <w14:ligatures w14:val="none"/>
        </w:rPr>
      </w:pPr>
    </w:p>
    <w:p w14:paraId="323E5DAE" w14:textId="5B616FCD" w:rsidR="00BF7D42" w:rsidRPr="00FD16DE" w:rsidRDefault="00BF7D42" w:rsidP="00443102">
      <w:pPr>
        <w:spacing w:before="100" w:beforeAutospacing="1" w:after="100" w:afterAutospacing="1" w:line="360" w:lineRule="auto"/>
        <w:rPr>
          <w:rFonts w:ascii="Arial" w:eastAsia="Times New Roman" w:hAnsi="Arial" w:cs="Arial"/>
          <w:kern w:val="0"/>
          <w:sz w:val="22"/>
          <w:szCs w:val="22"/>
          <w:lang w:eastAsia="en-GB"/>
          <w14:ligatures w14:val="none"/>
        </w:rPr>
      </w:pPr>
      <w:r w:rsidRPr="00FD16DE">
        <w:rPr>
          <w:rFonts w:ascii="Arial" w:hAnsi="Arial" w:cs="Arial"/>
          <w:sz w:val="22"/>
          <w:szCs w:val="22"/>
        </w:rPr>
        <w:t xml:space="preserve">Farrell, G., Tilley, N. and Tseloni, A (2014). Available at: </w:t>
      </w:r>
      <w:hyperlink r:id="rId25" w:history="1">
        <w:r w:rsidRPr="00FD16DE">
          <w:rPr>
            <w:rStyle w:val="Hyperlink"/>
            <w:rFonts w:ascii="Arial" w:hAnsi="Arial" w:cs="Arial"/>
            <w:color w:val="auto"/>
            <w:sz w:val="22"/>
            <w:szCs w:val="22"/>
          </w:rPr>
          <w:t>https://eprints.whiterose.ac.uk/97466/1/Farrell%20Tilley%20Tseloni%202014%20Why%20the%20Crime%20Drop%20%28C%26J%20vol43%29.pdf</w:t>
        </w:r>
      </w:hyperlink>
      <w:r w:rsidRPr="00FD16DE">
        <w:rPr>
          <w:rFonts w:ascii="Arial" w:hAnsi="Arial" w:cs="Arial"/>
          <w:sz w:val="22"/>
          <w:szCs w:val="22"/>
        </w:rPr>
        <w:t>.</w:t>
      </w:r>
    </w:p>
    <w:p w14:paraId="1D9CB800" w14:textId="77777777" w:rsidR="00BF7D42" w:rsidRPr="00FD16DE" w:rsidRDefault="00BF7D42" w:rsidP="00443102">
      <w:pPr>
        <w:pStyle w:val="NormalWeb"/>
        <w:spacing w:before="0" w:beforeAutospacing="0" w:after="0" w:afterAutospacing="0" w:line="360" w:lineRule="auto"/>
        <w:rPr>
          <w:rFonts w:ascii="Arial" w:hAnsi="Arial" w:cs="Arial"/>
          <w:sz w:val="22"/>
          <w:szCs w:val="22"/>
        </w:rPr>
      </w:pPr>
    </w:p>
    <w:p w14:paraId="204B9F09" w14:textId="77777777" w:rsidR="00BF7D42" w:rsidRPr="00FD16DE" w:rsidRDefault="00BF7D42" w:rsidP="0044310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Ferriere, L, Koeberl, C, Ivanov, B.A and Reimold, W.U (2008) Shock Metamorphism of Bosumtwi Impact Crater Rocks, Shock Attenuation, and Uplift Formation. Science, [online] 322(5908), pp.1678–1681. doi:https://doi.org/10.1126/science.1166283</w:t>
      </w:r>
    </w:p>
    <w:p w14:paraId="1020D73E"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56EE1720"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Flanagan, R (2008) Policing Final Report The Review. [online] Available at: </w:t>
      </w:r>
      <w:hyperlink r:id="rId26" w:history="1">
        <w:r w:rsidRPr="00FD16DE">
          <w:rPr>
            <w:rStyle w:val="Hyperlink"/>
            <w:rFonts w:ascii="Arial" w:eastAsiaTheme="majorEastAsia" w:hAnsi="Arial" w:cs="Arial"/>
            <w:color w:val="auto"/>
            <w:sz w:val="22"/>
            <w:szCs w:val="22"/>
          </w:rPr>
          <w:t>https://assets-hmicfrs.justiceinspectorates.gov.uk/uploads/flanagan-review-of-policing-20080201.pdf</w:t>
        </w:r>
      </w:hyperlink>
    </w:p>
    <w:p w14:paraId="06FA09E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415AD69C"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Gill, C., Weisburd, D., Telep, C.W., Vitter, Z. and Bennett, T (2014) Community-oriented policing to reduce crime, disorder and fear and increase satisfaction and legitimacy among citizens: a systematic review. Journal of Experimental Criminology, [online] 10(4), pp.399–428. doi:https://doi.org/10.1007/s11292-014-9210-y</w:t>
      </w:r>
    </w:p>
    <w:p w14:paraId="54E7E38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5F10AF7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Gillham, B. (2008) Developing a Questionnaire: Real World Research. 2nd edn. London: Bloomsbury Publishing.</w:t>
      </w:r>
    </w:p>
    <w:p w14:paraId="1E28915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155CB563"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lastRenderedPageBreak/>
        <w:t>Gov. Wales (2021). 100 new PCSOs funded by the Welsh Government | GOV.WALES. [online] Available at: https://www.gov.wales/100-new-pcsos-funded-by-the-welsh-government#:~:text=The%20additional%20100%20PCSOs%20brings [Accessed 2 Nov. 2023].</w:t>
      </w:r>
    </w:p>
    <w:p w14:paraId="20A7575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4ECE0C7A"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Gramlich, J (2023). What the data says about gun deaths in the U.S. [online] Pew Research Center. Available at: </w:t>
      </w:r>
      <w:hyperlink r:id="rId27" w:history="1">
        <w:r w:rsidRPr="00FD16DE">
          <w:rPr>
            <w:rStyle w:val="Hyperlink"/>
            <w:rFonts w:ascii="Arial" w:eastAsiaTheme="majorEastAsia" w:hAnsi="Arial" w:cs="Arial"/>
            <w:color w:val="auto"/>
            <w:sz w:val="22"/>
            <w:szCs w:val="22"/>
          </w:rPr>
          <w:t>https://www.pewresearch.org/short-reads/2023/04/26/what-the-data-says-about-gun-deaths-in-the-u-s/</w:t>
        </w:r>
      </w:hyperlink>
      <w:r w:rsidRPr="00FD16DE">
        <w:rPr>
          <w:rFonts w:ascii="Arial" w:hAnsi="Arial" w:cs="Arial"/>
          <w:sz w:val="22"/>
          <w:szCs w:val="22"/>
        </w:rPr>
        <w:t>.</w:t>
      </w:r>
    </w:p>
    <w:p w14:paraId="51C191CA"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0A02DAB0"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Hawksbee, A (2024). Why we need more neighbourhood policing. [online] New Statesman. Available at: </w:t>
      </w:r>
      <w:hyperlink r:id="rId28" w:history="1">
        <w:r w:rsidRPr="00FD16DE">
          <w:rPr>
            <w:rStyle w:val="Hyperlink"/>
            <w:rFonts w:ascii="Arial" w:eastAsiaTheme="majorEastAsia" w:hAnsi="Arial" w:cs="Arial"/>
            <w:color w:val="auto"/>
            <w:sz w:val="22"/>
            <w:szCs w:val="22"/>
          </w:rPr>
          <w:t>https://www.newstatesman.com/spotlight/2024/02/neighbourhood-policing-high-streets-local-economies</w:t>
        </w:r>
      </w:hyperlink>
      <w:r w:rsidRPr="00FD16DE">
        <w:rPr>
          <w:rFonts w:ascii="Arial" w:hAnsi="Arial" w:cs="Arial"/>
          <w:sz w:val="22"/>
          <w:szCs w:val="22"/>
        </w:rPr>
        <w:t>.</w:t>
      </w:r>
    </w:p>
    <w:p w14:paraId="2A8C3F6C"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6169CF86"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Higgins, A. (2018). THE FUTURE OF NEIGHBOURHOOD POLICING. [online] Available at: </w:t>
      </w:r>
      <w:hyperlink r:id="rId29" w:history="1">
        <w:r w:rsidRPr="00FD16DE">
          <w:rPr>
            <w:rStyle w:val="Hyperlink"/>
            <w:rFonts w:ascii="Arial" w:eastAsiaTheme="majorEastAsia" w:hAnsi="Arial" w:cs="Arial"/>
            <w:color w:val="auto"/>
            <w:sz w:val="22"/>
            <w:szCs w:val="22"/>
          </w:rPr>
          <w:t>https://www.police-foundation.org.uk/wp-content/uploads/2010/10/TPFJ6112-Neighbourhood-Policing-Report-WEB_2.pdf</w:t>
        </w:r>
      </w:hyperlink>
      <w:r w:rsidRPr="00FD16DE">
        <w:rPr>
          <w:rFonts w:ascii="Arial" w:hAnsi="Arial" w:cs="Arial"/>
          <w:sz w:val="22"/>
          <w:szCs w:val="22"/>
        </w:rPr>
        <w:t>.</w:t>
      </w:r>
    </w:p>
    <w:p w14:paraId="334B37D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67AA5672"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HMIC (2008) Her Majesty’s Inspectorate of Constabulary - get smart: planning to protect. Available at: </w:t>
      </w:r>
      <w:hyperlink r:id="rId30" w:history="1">
        <w:r w:rsidRPr="00FD16DE">
          <w:rPr>
            <w:rStyle w:val="Hyperlink"/>
            <w:rFonts w:ascii="Arial" w:eastAsiaTheme="majorEastAsia" w:hAnsi="Arial" w:cs="Arial"/>
            <w:color w:val="auto"/>
            <w:sz w:val="22"/>
            <w:szCs w:val="22"/>
          </w:rPr>
          <w:t>https://assets-hmicfrs.justiceinspectorates.gov.uk/uploads/get-smart-planning-to-protect-20080530.pdf</w:t>
        </w:r>
      </w:hyperlink>
    </w:p>
    <w:p w14:paraId="0CC352B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C49279F"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Holloway, I and Todres, L (2003). The Status of Method: Flexibility, Consistency and Coherence. Qualitative Research, 3(3), pp.345–357. doi:https://doi.org/10.1177/1468794103033004.</w:t>
      </w:r>
    </w:p>
    <w:p w14:paraId="5D81E33D"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5AF78B40"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Home Office (2019). Home Office announces first wave of 20,000 police officer uplift. [online] GOV.UK. Available at: </w:t>
      </w:r>
      <w:hyperlink r:id="rId31" w:history="1">
        <w:r w:rsidRPr="00FD16DE">
          <w:rPr>
            <w:rStyle w:val="Hyperlink"/>
            <w:rFonts w:ascii="Arial" w:eastAsiaTheme="majorEastAsia" w:hAnsi="Arial" w:cs="Arial"/>
            <w:color w:val="auto"/>
            <w:sz w:val="22"/>
            <w:szCs w:val="22"/>
          </w:rPr>
          <w:t>https://www.gov.uk/government/news/home-office-announces-first-wave-of-20000-police-officer-uplift</w:t>
        </w:r>
      </w:hyperlink>
      <w:r w:rsidRPr="00FD16DE">
        <w:rPr>
          <w:rFonts w:ascii="Arial" w:hAnsi="Arial" w:cs="Arial"/>
          <w:sz w:val="22"/>
          <w:szCs w:val="22"/>
        </w:rPr>
        <w:t>.</w:t>
      </w:r>
    </w:p>
    <w:p w14:paraId="65A60C43"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2E314367"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Home Office (2023). Anti-social behaviour: impacts on individuals and local communities. [online] GOV.UK. Available at: </w:t>
      </w:r>
      <w:hyperlink r:id="rId32" w:history="1">
        <w:r w:rsidRPr="00FD16DE">
          <w:rPr>
            <w:rStyle w:val="Hyperlink"/>
            <w:rFonts w:ascii="Arial" w:eastAsiaTheme="majorEastAsia" w:hAnsi="Arial" w:cs="Arial"/>
            <w:color w:val="auto"/>
            <w:sz w:val="22"/>
            <w:szCs w:val="22"/>
          </w:rPr>
          <w:t>https://www.gov.uk/government/publications/impacts-of-anti-social-behaviour-on-individuals-and-communities/anti-social-behaviour-impacts-on-individuals-and-local-communities</w:t>
        </w:r>
      </w:hyperlink>
      <w:r w:rsidRPr="00FD16DE">
        <w:rPr>
          <w:rFonts w:ascii="Arial" w:hAnsi="Arial" w:cs="Arial"/>
          <w:sz w:val="22"/>
          <w:szCs w:val="22"/>
        </w:rPr>
        <w:t>.</w:t>
      </w:r>
    </w:p>
    <w:p w14:paraId="32F390D3"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4507B04A"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Innes, M (2006) The Public Face of Policing Available at: </w:t>
      </w:r>
      <w:hyperlink r:id="rId33" w:history="1">
        <w:r w:rsidRPr="00FD16DE">
          <w:rPr>
            <w:rStyle w:val="Hyperlink"/>
            <w:rFonts w:ascii="Arial" w:eastAsiaTheme="majorEastAsia" w:hAnsi="Arial" w:cs="Arial"/>
            <w:color w:val="auto"/>
            <w:sz w:val="22"/>
            <w:szCs w:val="22"/>
          </w:rPr>
          <w:t>https://www.crimeandjustice.org.uk/sites/crimeandjustice.org.uk/files/09627250608553108.pdf</w:t>
        </w:r>
      </w:hyperlink>
    </w:p>
    <w:p w14:paraId="5302E537"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120631F"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Kelling, G.L. and Wilson, J.Q (1982) Broken Windows: The police and neighbourhood safety. [online] The Atlantic. Available at: </w:t>
      </w:r>
      <w:hyperlink r:id="rId34" w:history="1">
        <w:r w:rsidRPr="00FD16DE">
          <w:rPr>
            <w:rStyle w:val="Hyperlink"/>
            <w:rFonts w:ascii="Arial" w:eastAsiaTheme="majorEastAsia" w:hAnsi="Arial" w:cs="Arial"/>
            <w:color w:val="auto"/>
            <w:sz w:val="22"/>
            <w:szCs w:val="22"/>
          </w:rPr>
          <w:t>https://www.theatlantic.com/magazine/archive/1982/03/broken-windows/304465/</w:t>
        </w:r>
      </w:hyperlink>
    </w:p>
    <w:p w14:paraId="42876491"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p>
    <w:p w14:paraId="5F29F36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Kuhn, G (2020). The Pros and Cons of Open-Ended Questions and Closed-Ended Questions. [online] www.driveresearch.com. Available at: </w:t>
      </w:r>
      <w:hyperlink r:id="rId35" w:history="1">
        <w:r w:rsidRPr="00FD16DE">
          <w:rPr>
            <w:rStyle w:val="Hyperlink"/>
            <w:rFonts w:ascii="Arial" w:eastAsiaTheme="majorEastAsia" w:hAnsi="Arial" w:cs="Arial"/>
            <w:color w:val="auto"/>
            <w:sz w:val="22"/>
            <w:szCs w:val="22"/>
          </w:rPr>
          <w:t>https://www.driveresearch.com/market-research-company-blog/the-pros-and-cons-of-open-ended-questions-and-closed-ended-questions/</w:t>
        </w:r>
      </w:hyperlink>
      <w:r w:rsidRPr="00FD16DE">
        <w:rPr>
          <w:rFonts w:ascii="Arial" w:hAnsi="Arial" w:cs="Arial"/>
          <w:sz w:val="22"/>
          <w:szCs w:val="22"/>
        </w:rPr>
        <w:t xml:space="preserve"> [Accessed 29 Mar 2024].</w:t>
      </w:r>
    </w:p>
    <w:p w14:paraId="676AAEDF"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02C38AAA"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Lister, S and Platts-Fowler, D (2014). N8 Policing Research Partnership Community Engagement: Evidence Review. [online] Available at: </w:t>
      </w:r>
      <w:hyperlink r:id="rId36" w:anchor=":~:text=Community%20engagement%20can%20foster%20collaboration" w:history="1">
        <w:r w:rsidRPr="00FD16DE">
          <w:rPr>
            <w:rStyle w:val="Hyperlink"/>
            <w:rFonts w:ascii="Arial" w:eastAsiaTheme="majorEastAsia" w:hAnsi="Arial" w:cs="Arial"/>
            <w:color w:val="auto"/>
            <w:sz w:val="22"/>
            <w:szCs w:val="22"/>
          </w:rPr>
          <w:t>https://documents.manchester.ac.uk/display.aspx?DocID=56499#:~:text=Community%20engagement%20can%20foster%20collaboration</w:t>
        </w:r>
      </w:hyperlink>
      <w:r w:rsidRPr="00FD16DE">
        <w:rPr>
          <w:rFonts w:ascii="Arial" w:hAnsi="Arial" w:cs="Arial"/>
          <w:sz w:val="22"/>
          <w:szCs w:val="22"/>
        </w:rPr>
        <w:t>.</w:t>
      </w:r>
    </w:p>
    <w:p w14:paraId="22AB539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21B23AF9"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Lister, S, Adams, B and Phillips, S (2015). ‘Evaluation of Police-Community Engagement Practices’ Available at:  </w:t>
      </w:r>
      <w:hyperlink r:id="rId37" w:history="1">
        <w:r w:rsidRPr="00FD16DE">
          <w:rPr>
            <w:rStyle w:val="Hyperlink"/>
            <w:rFonts w:ascii="Arial" w:eastAsiaTheme="majorEastAsia" w:hAnsi="Arial" w:cs="Arial"/>
            <w:color w:val="auto"/>
            <w:sz w:val="22"/>
            <w:szCs w:val="22"/>
          </w:rPr>
          <w:t>https://essl.leeds.ac.uk/dir/research-projects?query=&amp;categoryID=5&amp;searchDirCategoryID=-1</w:t>
        </w:r>
      </w:hyperlink>
    </w:p>
    <w:p w14:paraId="4D8D23A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A9D4BD5"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Longstaff, A., Willer, J., Chapman, J., Czarnomski, S. and Graham, J (2015). Neighbourhood policing: Past, present and future A review of the literature. [online] Available at: </w:t>
      </w:r>
      <w:hyperlink r:id="rId38" w:history="1">
        <w:r w:rsidRPr="00FD16DE">
          <w:rPr>
            <w:rStyle w:val="Hyperlink"/>
            <w:rFonts w:ascii="Arial" w:eastAsiaTheme="majorEastAsia" w:hAnsi="Arial" w:cs="Arial"/>
            <w:color w:val="auto"/>
            <w:sz w:val="22"/>
            <w:szCs w:val="22"/>
          </w:rPr>
          <w:t>https://www.police-foundation.org.uk/wp-content/uploads/2017/06/neighbourhood_policing_past_present_future.pdf</w:t>
        </w:r>
      </w:hyperlink>
    </w:p>
    <w:p w14:paraId="3F72EA8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69BB660"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Machin, S and Marie, O (2006). Can more police resources reduce crime? [online] Available at: https://cep.lse.ac.uk/pubs/download/cp190.pdf [Accessed 2 Apr. 2024].</w:t>
      </w:r>
    </w:p>
    <w:p w14:paraId="0EB0545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1DA09B26"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Manresa, G (2023). 5 Reasons Why Community Policing is Effective. [online] The Lesniak Institute for American Leadership. Available at: </w:t>
      </w:r>
      <w:hyperlink r:id="rId39" w:history="1">
        <w:r w:rsidRPr="00FD16DE">
          <w:rPr>
            <w:rStyle w:val="Hyperlink"/>
            <w:rFonts w:ascii="Arial" w:eastAsiaTheme="majorEastAsia" w:hAnsi="Arial" w:cs="Arial"/>
            <w:color w:val="auto"/>
            <w:sz w:val="22"/>
            <w:szCs w:val="22"/>
          </w:rPr>
          <w:t>https://www.lesniakinstitute.org/5-reasons-why-community-policing-is-effective/</w:t>
        </w:r>
      </w:hyperlink>
      <w:r w:rsidRPr="00FD16DE">
        <w:rPr>
          <w:rFonts w:ascii="Arial" w:hAnsi="Arial" w:cs="Arial"/>
          <w:sz w:val="22"/>
          <w:szCs w:val="22"/>
        </w:rPr>
        <w:t>.</w:t>
      </w:r>
    </w:p>
    <w:p w14:paraId="356CB8DA"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26FC57F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Mehmi, S, Blauer, R and De Gannes, K (2021). Building trust in modern day policing: A neighbourhood community officer evaluation. Journal of Community Safety and Well-Being, 6(1), pp.6–10. doi:https://doi.org/10.35502/jcswb.186.</w:t>
      </w:r>
    </w:p>
    <w:p w14:paraId="39C67CBC"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0EAC1D6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lastRenderedPageBreak/>
        <w:t xml:space="preserve">Michael, A (2021) Everything is Connected to Everything Else. Available at: </w:t>
      </w:r>
      <w:hyperlink r:id="rId40" w:history="1">
        <w:r w:rsidRPr="00FD16DE">
          <w:rPr>
            <w:rStyle w:val="Hyperlink"/>
            <w:rFonts w:ascii="Arial" w:eastAsiaTheme="majorEastAsia" w:hAnsi="Arial" w:cs="Arial"/>
            <w:color w:val="auto"/>
            <w:sz w:val="22"/>
            <w:szCs w:val="22"/>
          </w:rPr>
          <w:t>https://commissioner.south-wales.police.uk/media/2330/2022-03-04-police-crime-plan-2226-final-eng.pdf</w:t>
        </w:r>
      </w:hyperlink>
      <w:r w:rsidRPr="00FD16DE">
        <w:rPr>
          <w:rFonts w:ascii="Arial" w:hAnsi="Arial" w:cs="Arial"/>
          <w:sz w:val="22"/>
          <w:szCs w:val="22"/>
        </w:rPr>
        <w:t>.</w:t>
      </w:r>
    </w:p>
    <w:p w14:paraId="7BEFC6FC"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8B1ACF4" w14:textId="77777777" w:rsidR="00BF7D42" w:rsidRPr="00FD16DE" w:rsidRDefault="00BF7D42" w:rsidP="00B70E0C">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Millie, A and Herrington, V (2004). Reassurance Policing in Practice: Views from the Shop Floor. [online] Available at: </w:t>
      </w:r>
      <w:hyperlink r:id="rId41" w:history="1">
        <w:r w:rsidRPr="00FD16DE">
          <w:rPr>
            <w:rStyle w:val="Hyperlink"/>
            <w:rFonts w:ascii="Arial" w:eastAsiaTheme="majorEastAsia" w:hAnsi="Arial" w:cs="Arial"/>
            <w:color w:val="auto"/>
            <w:sz w:val="22"/>
            <w:szCs w:val="22"/>
          </w:rPr>
          <w:t>https://www.britsoccrim.org/volume7/002.pdf</w:t>
        </w:r>
      </w:hyperlink>
      <w:r w:rsidRPr="00FD16DE">
        <w:rPr>
          <w:rFonts w:ascii="Arial" w:hAnsi="Arial" w:cs="Arial"/>
          <w:sz w:val="22"/>
          <w:szCs w:val="22"/>
        </w:rPr>
        <w:t>.</w:t>
      </w:r>
    </w:p>
    <w:p w14:paraId="17743DFD" w14:textId="77777777" w:rsidR="00B70E0C" w:rsidRPr="00FD16DE" w:rsidRDefault="00B70E0C" w:rsidP="00B70E0C">
      <w:pPr>
        <w:pStyle w:val="NormalWeb"/>
        <w:spacing w:before="0" w:beforeAutospacing="0" w:after="0" w:afterAutospacing="0" w:line="360" w:lineRule="auto"/>
        <w:rPr>
          <w:rFonts w:ascii="Arial" w:hAnsi="Arial" w:cs="Arial"/>
          <w:sz w:val="22"/>
          <w:szCs w:val="22"/>
        </w:rPr>
      </w:pPr>
    </w:p>
    <w:p w14:paraId="0810A0F1" w14:textId="77777777" w:rsidR="00B70E0C" w:rsidRPr="00B70E0C" w:rsidRDefault="00B70E0C" w:rsidP="00B70E0C">
      <w:pPr>
        <w:spacing w:after="0" w:line="360" w:lineRule="auto"/>
        <w:rPr>
          <w:rFonts w:ascii="Arial" w:eastAsia="Times New Roman" w:hAnsi="Arial" w:cs="Arial"/>
          <w:kern w:val="0"/>
          <w:sz w:val="22"/>
          <w:szCs w:val="22"/>
          <w:lang w:eastAsia="en-GB"/>
          <w14:ligatures w14:val="none"/>
        </w:rPr>
      </w:pPr>
      <w:r w:rsidRPr="00B70E0C">
        <w:rPr>
          <w:rFonts w:ascii="Arial" w:eastAsia="Times New Roman" w:hAnsi="Arial" w:cs="Arial"/>
          <w:kern w:val="0"/>
          <w:sz w:val="22"/>
          <w:szCs w:val="22"/>
          <w:lang w:eastAsia="en-GB"/>
          <w14:ligatures w14:val="none"/>
        </w:rPr>
        <w:t>Myhill, A. and Beak, K. (2008). Public Confidence in the Police. [online] Available at: https://library.college.police.uk/docs/npia/public-confidence-in-the-police.pdf.</w:t>
      </w:r>
    </w:p>
    <w:p w14:paraId="563C437E" w14:textId="7DD805A4" w:rsidR="00BF7D42" w:rsidRPr="00FD16DE" w:rsidRDefault="00B70E0C" w:rsidP="00B70E0C">
      <w:pPr>
        <w:spacing w:before="100" w:beforeAutospacing="1" w:after="100" w:afterAutospacing="1" w:line="360" w:lineRule="auto"/>
        <w:rPr>
          <w:rFonts w:ascii="Arial" w:eastAsia="Times New Roman" w:hAnsi="Arial" w:cs="Arial"/>
          <w:kern w:val="0"/>
          <w:sz w:val="22"/>
          <w:szCs w:val="22"/>
          <w:lang w:eastAsia="en-GB"/>
          <w14:ligatures w14:val="none"/>
        </w:rPr>
      </w:pPr>
      <w:r w:rsidRPr="00B70E0C">
        <w:rPr>
          <w:rFonts w:ascii="Arial" w:eastAsia="Times New Roman" w:hAnsi="Arial" w:cs="Arial"/>
          <w:kern w:val="0"/>
          <w:sz w:val="22"/>
          <w:szCs w:val="22"/>
          <w:lang w:eastAsia="en-GB"/>
          <w14:ligatures w14:val="none"/>
        </w:rPr>
        <w:t>‌</w:t>
      </w:r>
      <w:r w:rsidR="00BF7D42" w:rsidRPr="00FD16DE">
        <w:rPr>
          <w:rFonts w:ascii="Arial" w:hAnsi="Arial" w:cs="Arial"/>
          <w:sz w:val="22"/>
          <w:szCs w:val="22"/>
        </w:rPr>
        <w:t>Nalla, M K, Meško, G and Modic, M (2016). Assessing police–community relationships: is there a gap in perceptions between police officers and residents? Policing and Society, 28(3), pp.271–290. doi:https://doi.org/10.1080/10439463.2016.1147564.</w:t>
      </w:r>
    </w:p>
    <w:p w14:paraId="5B012509"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National Institute of Justice (2023). Police Use Science and Community Partnerships to Reduce Gun Violence. [online] Available at: </w:t>
      </w:r>
      <w:hyperlink r:id="rId42" w:history="1">
        <w:r w:rsidRPr="00FD16DE">
          <w:rPr>
            <w:rStyle w:val="Hyperlink"/>
            <w:rFonts w:ascii="Arial" w:eastAsiaTheme="majorEastAsia" w:hAnsi="Arial" w:cs="Arial"/>
            <w:color w:val="auto"/>
            <w:sz w:val="22"/>
            <w:szCs w:val="22"/>
          </w:rPr>
          <w:t>https://nij.ojp.gov/topics/articles/police-use-science-and-community-partnerships-reduce-gun-violence</w:t>
        </w:r>
      </w:hyperlink>
      <w:r w:rsidRPr="00FD16DE">
        <w:rPr>
          <w:rFonts w:ascii="Arial" w:hAnsi="Arial" w:cs="Arial"/>
          <w:sz w:val="22"/>
          <w:szCs w:val="22"/>
        </w:rPr>
        <w:t>.</w:t>
      </w:r>
    </w:p>
    <w:p w14:paraId="60465556" w14:textId="77777777" w:rsidR="00E574B3" w:rsidRPr="00FD16DE" w:rsidRDefault="00E574B3" w:rsidP="00BF7D42">
      <w:pPr>
        <w:pStyle w:val="NormalWeb"/>
        <w:spacing w:before="0" w:beforeAutospacing="0" w:after="0" w:afterAutospacing="0" w:line="360" w:lineRule="auto"/>
        <w:rPr>
          <w:rFonts w:ascii="Arial" w:hAnsi="Arial" w:cs="Arial"/>
          <w:sz w:val="22"/>
          <w:szCs w:val="22"/>
        </w:rPr>
      </w:pPr>
    </w:p>
    <w:p w14:paraId="3634A8FF" w14:textId="488EE340" w:rsidR="00E574B3" w:rsidRPr="00FD16DE" w:rsidRDefault="00E574B3"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Newton, C &amp; Hawksbee, A (2024). Back to Basics. [online] Available at: </w:t>
      </w:r>
      <w:hyperlink r:id="rId43" w:history="1">
        <w:r w:rsidRPr="00FD16DE">
          <w:rPr>
            <w:rStyle w:val="Hyperlink"/>
            <w:rFonts w:ascii="Arial" w:hAnsi="Arial" w:cs="Arial"/>
            <w:color w:val="auto"/>
            <w:sz w:val="22"/>
            <w:szCs w:val="22"/>
          </w:rPr>
          <w:t>https://www.ukonward.com/reports/back-to-basics/</w:t>
        </w:r>
      </w:hyperlink>
      <w:r w:rsidRPr="00FD16DE">
        <w:rPr>
          <w:rFonts w:ascii="Arial" w:hAnsi="Arial" w:cs="Arial"/>
          <w:sz w:val="22"/>
          <w:szCs w:val="22"/>
        </w:rPr>
        <w:t xml:space="preserve"> [Accessed 31/03/2024]</w:t>
      </w:r>
    </w:p>
    <w:p w14:paraId="2D87873C" w14:textId="77777777" w:rsidR="00BF7D42" w:rsidRPr="00FD16DE" w:rsidRDefault="00BF7D42" w:rsidP="00BF7D42">
      <w:pPr>
        <w:pStyle w:val="NormalWeb"/>
        <w:spacing w:before="0" w:beforeAutospacing="0" w:after="0" w:afterAutospacing="0" w:line="360" w:lineRule="auto"/>
        <w:rPr>
          <w:rFonts w:ascii="Arial" w:hAnsi="Arial" w:cs="Arial"/>
          <w:sz w:val="22"/>
          <w:szCs w:val="22"/>
          <w:shd w:val="clear" w:color="auto" w:fill="FEF1C4"/>
        </w:rPr>
      </w:pPr>
    </w:p>
    <w:p w14:paraId="435BC81D" w14:textId="77777777" w:rsidR="00BF7D42" w:rsidRPr="00FD16DE" w:rsidRDefault="00BF7D42" w:rsidP="00117D00">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Peterson, M (2005). N E W R E A L I T I E S Law Enforcement in the Post9 11 Era. [online] Available at: </w:t>
      </w:r>
      <w:hyperlink r:id="rId44" w:history="1">
        <w:r w:rsidRPr="00FD16DE">
          <w:rPr>
            <w:rStyle w:val="Hyperlink"/>
            <w:rFonts w:ascii="Arial" w:eastAsiaTheme="majorEastAsia" w:hAnsi="Arial" w:cs="Arial"/>
            <w:color w:val="auto"/>
            <w:sz w:val="22"/>
            <w:szCs w:val="22"/>
          </w:rPr>
          <w:t>https://www.ojp.gov/pdffiles1/bja/210681.pdf</w:t>
        </w:r>
      </w:hyperlink>
      <w:r w:rsidRPr="00FD16DE">
        <w:rPr>
          <w:rFonts w:ascii="Arial" w:hAnsi="Arial" w:cs="Arial"/>
          <w:sz w:val="22"/>
          <w:szCs w:val="22"/>
        </w:rPr>
        <w:t>.</w:t>
      </w:r>
    </w:p>
    <w:p w14:paraId="0E690642" w14:textId="77777777" w:rsidR="00117D00" w:rsidRPr="00FD16DE" w:rsidRDefault="00117D00" w:rsidP="00117D00">
      <w:pPr>
        <w:pStyle w:val="NormalWeb"/>
        <w:spacing w:before="0" w:beforeAutospacing="0" w:after="0" w:afterAutospacing="0" w:line="360" w:lineRule="auto"/>
        <w:rPr>
          <w:rFonts w:ascii="Arial" w:hAnsi="Arial" w:cs="Arial"/>
          <w:sz w:val="22"/>
          <w:szCs w:val="22"/>
        </w:rPr>
      </w:pPr>
    </w:p>
    <w:p w14:paraId="3318C6AB" w14:textId="3F2D8611" w:rsidR="00BF7D42" w:rsidRPr="00FD16DE" w:rsidRDefault="00117D00" w:rsidP="00117D00">
      <w:pPr>
        <w:spacing w:after="0" w:line="360" w:lineRule="auto"/>
        <w:rPr>
          <w:rFonts w:ascii="Arial" w:eastAsia="Times New Roman" w:hAnsi="Arial" w:cs="Arial"/>
          <w:kern w:val="0"/>
          <w:sz w:val="22"/>
          <w:szCs w:val="22"/>
          <w:lang w:eastAsia="en-GB"/>
          <w14:ligatures w14:val="none"/>
        </w:rPr>
      </w:pPr>
      <w:r w:rsidRPr="00117D00">
        <w:rPr>
          <w:rFonts w:ascii="Arial" w:eastAsia="Times New Roman" w:hAnsi="Arial" w:cs="Arial"/>
          <w:kern w:val="0"/>
          <w:sz w:val="22"/>
          <w:szCs w:val="22"/>
          <w:lang w:eastAsia="en-GB"/>
          <w14:ligatures w14:val="none"/>
        </w:rPr>
        <w:t xml:space="preserve">Price, E (2024). Concern over community policing cuts. [online] Nation.Cymru. Available at: </w:t>
      </w:r>
      <w:hyperlink r:id="rId45" w:history="1">
        <w:r w:rsidRPr="00117D00">
          <w:rPr>
            <w:rStyle w:val="Hyperlink"/>
            <w:rFonts w:ascii="Arial" w:eastAsia="Times New Roman" w:hAnsi="Arial" w:cs="Arial"/>
            <w:color w:val="auto"/>
            <w:kern w:val="0"/>
            <w:sz w:val="22"/>
            <w:szCs w:val="22"/>
            <w:lang w:eastAsia="en-GB"/>
            <w14:ligatures w14:val="none"/>
          </w:rPr>
          <w:t>https://nation.cymru/news/concern-over-community-policing-cuts/</w:t>
        </w:r>
      </w:hyperlink>
      <w:r w:rsidRPr="00117D00">
        <w:rPr>
          <w:rFonts w:ascii="Arial" w:eastAsia="Times New Roman" w:hAnsi="Arial" w:cs="Arial"/>
          <w:kern w:val="0"/>
          <w:sz w:val="22"/>
          <w:szCs w:val="22"/>
          <w:lang w:eastAsia="en-GB"/>
          <w14:ligatures w14:val="none"/>
        </w:rPr>
        <w:t>.</w:t>
      </w:r>
    </w:p>
    <w:p w14:paraId="673BE340" w14:textId="77777777" w:rsidR="00117D00" w:rsidRPr="00FD16DE" w:rsidRDefault="00117D00" w:rsidP="00117D00">
      <w:pPr>
        <w:spacing w:after="0" w:line="360" w:lineRule="auto"/>
        <w:rPr>
          <w:rFonts w:ascii="Arial" w:eastAsia="Times New Roman" w:hAnsi="Arial" w:cs="Arial"/>
          <w:kern w:val="0"/>
          <w:sz w:val="22"/>
          <w:szCs w:val="22"/>
          <w:lang w:eastAsia="en-GB"/>
          <w14:ligatures w14:val="none"/>
        </w:rPr>
      </w:pPr>
    </w:p>
    <w:p w14:paraId="588A688F" w14:textId="77777777" w:rsidR="00BF7D42" w:rsidRPr="00FD16DE" w:rsidRDefault="00BF7D42" w:rsidP="00117D00">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Quinton, P. and Tuffin, R. (2007). Neighbourhood Change: the Impact of the National Reassurance Policing Programme. Policing, [online] 1(2), pp.149–160. doi:https://doi.org/10.1093/police/pam024</w:t>
      </w:r>
    </w:p>
    <w:p w14:paraId="50DA190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59FE1A25"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Rahul, C (2022). Broken Windows Theory of Polciing (Wilson and Kelling). [online] Available at: </w:t>
      </w:r>
      <w:hyperlink r:id="rId46" w:anchor="What-Is-the-Broken-Windows-Theory" w:history="1">
        <w:r w:rsidRPr="00FD16DE">
          <w:rPr>
            <w:rStyle w:val="Hyperlink"/>
            <w:rFonts w:ascii="Arial" w:eastAsiaTheme="majorEastAsia" w:hAnsi="Arial" w:cs="Arial"/>
            <w:color w:val="auto"/>
            <w:sz w:val="22"/>
            <w:szCs w:val="22"/>
          </w:rPr>
          <w:t>https://www.simplypsychology.org/broken-windows-theory.html#What-Is-the-Broken-Windows-Theory</w:t>
        </w:r>
      </w:hyperlink>
    </w:p>
    <w:p w14:paraId="043DF50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57EDE37C"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Ratcliffe, J.H, Taniguchi, T, Groff, E.R and Wood, J.D (2011). The Philadelphia Foot Patrol Experiment: A randomized controlled trial of Police Patrol effectiveness in violent crime </w:t>
      </w:r>
      <w:r w:rsidRPr="00FD16DE">
        <w:rPr>
          <w:rFonts w:ascii="Arial" w:hAnsi="Arial" w:cs="Arial"/>
          <w:sz w:val="22"/>
          <w:szCs w:val="22"/>
        </w:rPr>
        <w:lastRenderedPageBreak/>
        <w:t>hotspots. Criminology, 49(3), pp.795–831. doi:https://doi.org/10.1111/j.1745-9125.2011.00240.x.</w:t>
      </w:r>
    </w:p>
    <w:p w14:paraId="5C3CF2FF"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29431082" w14:textId="77777777" w:rsidR="00BF7D42" w:rsidRPr="00FD16DE" w:rsidRDefault="00BF7D42" w:rsidP="00BF7D42">
      <w:pPr>
        <w:spacing w:line="360" w:lineRule="auto"/>
        <w:jc w:val="both"/>
        <w:rPr>
          <w:rFonts w:ascii="Arial" w:hAnsi="Arial" w:cs="Arial"/>
          <w:sz w:val="22"/>
          <w:szCs w:val="22"/>
          <w:shd w:val="clear" w:color="auto" w:fill="FFFFFF"/>
        </w:rPr>
      </w:pPr>
      <w:r w:rsidRPr="00FD16DE">
        <w:rPr>
          <w:rFonts w:ascii="Arial" w:hAnsi="Arial" w:cs="Arial"/>
          <w:sz w:val="22"/>
          <w:szCs w:val="22"/>
          <w:shd w:val="clear" w:color="auto" w:fill="FFFFFF"/>
        </w:rPr>
        <w:t xml:space="preserve">Saunders, M., Lewis, P. and Thornhill, A. (2009) </w:t>
      </w:r>
      <w:r w:rsidRPr="00FD16DE">
        <w:rPr>
          <w:rFonts w:ascii="Arial" w:hAnsi="Arial" w:cs="Arial"/>
          <w:sz w:val="22"/>
          <w:szCs w:val="22"/>
        </w:rPr>
        <w:t>Research methods for business students</w:t>
      </w:r>
      <w:r w:rsidRPr="00FD16DE">
        <w:rPr>
          <w:rFonts w:ascii="Arial" w:hAnsi="Arial" w:cs="Arial"/>
          <w:sz w:val="22"/>
          <w:szCs w:val="22"/>
          <w:shd w:val="clear" w:color="auto" w:fill="FFFFFF"/>
        </w:rPr>
        <w:t>. England: Pearson Education Limited.</w:t>
      </w:r>
    </w:p>
    <w:p w14:paraId="0CDD05F9" w14:textId="77777777" w:rsidR="00BF7D42" w:rsidRPr="00FD16DE" w:rsidRDefault="00BF7D42" w:rsidP="00BF7D42">
      <w:pPr>
        <w:spacing w:line="360" w:lineRule="auto"/>
        <w:jc w:val="both"/>
        <w:rPr>
          <w:rFonts w:ascii="Arial" w:hAnsi="Arial" w:cs="Arial"/>
          <w:sz w:val="22"/>
          <w:szCs w:val="22"/>
          <w:shd w:val="clear" w:color="auto" w:fill="FFFFFF"/>
        </w:rPr>
      </w:pPr>
    </w:p>
    <w:p w14:paraId="163AE48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Segrave, Marie and Ratcliffe, Jerry (2004). Community policing: a descriptive overview | Australian Institute of Criminology. [online] Aic.gov.au. Available at: </w:t>
      </w:r>
      <w:hyperlink r:id="rId47" w:history="1">
        <w:r w:rsidRPr="00FD16DE">
          <w:rPr>
            <w:rStyle w:val="Hyperlink"/>
            <w:rFonts w:ascii="Arial" w:eastAsiaTheme="majorEastAsia" w:hAnsi="Arial" w:cs="Arial"/>
            <w:color w:val="auto"/>
            <w:sz w:val="22"/>
            <w:szCs w:val="22"/>
          </w:rPr>
          <w:t>https://www.aic.gov.au/publications/archive/archive-168</w:t>
        </w:r>
      </w:hyperlink>
      <w:r w:rsidRPr="00FD16DE">
        <w:rPr>
          <w:rFonts w:ascii="Arial" w:hAnsi="Arial" w:cs="Arial"/>
          <w:sz w:val="22"/>
          <w:szCs w:val="22"/>
        </w:rPr>
        <w:t>.</w:t>
      </w:r>
    </w:p>
    <w:p w14:paraId="6C5D8B9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5BC138C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Shantikumar, S and Barratt, H (2018). Methods of Sampling from a Population. [online] Health Knowledge. Available at: </w:t>
      </w:r>
      <w:hyperlink r:id="rId48" w:history="1">
        <w:r w:rsidRPr="00FD16DE">
          <w:rPr>
            <w:rStyle w:val="Hyperlink"/>
            <w:rFonts w:ascii="Arial" w:eastAsiaTheme="majorEastAsia" w:hAnsi="Arial" w:cs="Arial"/>
            <w:color w:val="auto"/>
            <w:sz w:val="22"/>
            <w:szCs w:val="22"/>
          </w:rPr>
          <w:t>https://www.healthknowledge.org.uk/public-health-textbook/research-methods/1a-epidemiology/methods-of-sampling-population</w:t>
        </w:r>
      </w:hyperlink>
      <w:r w:rsidRPr="00FD16DE">
        <w:rPr>
          <w:rFonts w:ascii="Arial" w:hAnsi="Arial" w:cs="Arial"/>
          <w:sz w:val="22"/>
          <w:szCs w:val="22"/>
        </w:rPr>
        <w:t>.</w:t>
      </w:r>
    </w:p>
    <w:p w14:paraId="1EAC468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521A2B7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Skogan, W (2003) Representing the community in community Policing. In Skogan, W. (eds) Community Policing: Can it work? Belmont, CA: Wadsworth Publishing.</w:t>
      </w:r>
    </w:p>
    <w:p w14:paraId="510160B2"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CE773EA"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South Wales Police (2021). Performance and priorities. [online] Available at: </w:t>
      </w:r>
      <w:hyperlink r:id="rId49" w:history="1">
        <w:r w:rsidRPr="00FD16DE">
          <w:rPr>
            <w:rStyle w:val="Hyperlink"/>
            <w:rFonts w:ascii="Arial" w:eastAsiaTheme="majorEastAsia" w:hAnsi="Arial" w:cs="Arial"/>
            <w:color w:val="auto"/>
            <w:sz w:val="22"/>
            <w:szCs w:val="22"/>
          </w:rPr>
          <w:t>https://www.south-wales.police.uk/police-forces/south-wales-police/areas/about-us/about-us/performance-priorities/</w:t>
        </w:r>
      </w:hyperlink>
    </w:p>
    <w:p w14:paraId="1656BD63"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18AC4F97"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South Wales Police (2023). Additional high-visibility patrol team for Swansea City Centre. [online] Available at: https://www.south-wales.police.uk/news/south-wales/news/2023/tac-nov/additional-high-visibility-patrol-team-for-swansea-city-centre/ [Accessed 7 Apr. 2024].</w:t>
      </w:r>
    </w:p>
    <w:p w14:paraId="2576186B"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E937C11"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South Wales Police (2023). Ely Your Area. [online] Available at: https://www.south-wales.police.uk/area/your-area/south-wales/cardiff-the-vale/ely/on-the-team/our-priorities [Accessed 2 Nov. 2023].</w:t>
      </w:r>
    </w:p>
    <w:p w14:paraId="3B0B5EAF"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E3C367E"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Statista (2023). Gun crime in London 2022. [online] Available at: </w:t>
      </w:r>
      <w:hyperlink r:id="rId50" w:anchor=":~:text=The%20United%20Kingdom%20has%20some" w:history="1">
        <w:r w:rsidRPr="00FD16DE">
          <w:rPr>
            <w:rStyle w:val="Hyperlink"/>
            <w:rFonts w:ascii="Arial" w:eastAsiaTheme="majorEastAsia" w:hAnsi="Arial" w:cs="Arial"/>
            <w:color w:val="auto"/>
            <w:sz w:val="22"/>
            <w:szCs w:val="22"/>
          </w:rPr>
          <w:t>https://www.statista.com/statistics/865565/gun-crime-in-london/#:~:text=The%20United%20Kingdom%20has%20some</w:t>
        </w:r>
      </w:hyperlink>
      <w:r w:rsidRPr="00FD16DE">
        <w:rPr>
          <w:rFonts w:ascii="Arial" w:hAnsi="Arial" w:cs="Arial"/>
          <w:sz w:val="22"/>
          <w:szCs w:val="22"/>
        </w:rPr>
        <w:t>.</w:t>
      </w:r>
    </w:p>
    <w:p w14:paraId="27034E3A"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44DCC15D"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Team, S (2023). Community Policing: The Foundations of a Safe Society. [online] SaferWatch. Available at: </w:t>
      </w:r>
      <w:hyperlink r:id="rId51" w:history="1">
        <w:r w:rsidRPr="00FD16DE">
          <w:rPr>
            <w:rStyle w:val="Hyperlink"/>
            <w:rFonts w:ascii="Arial" w:eastAsiaTheme="majorEastAsia" w:hAnsi="Arial" w:cs="Arial"/>
            <w:color w:val="auto"/>
            <w:sz w:val="22"/>
            <w:szCs w:val="22"/>
          </w:rPr>
          <w:t>https://www.saferwatchapp.com/blog/community-policing-the-foundations-of-a-safe-society/</w:t>
        </w:r>
      </w:hyperlink>
      <w:r w:rsidRPr="00FD16DE">
        <w:rPr>
          <w:rFonts w:ascii="Arial" w:hAnsi="Arial" w:cs="Arial"/>
          <w:sz w:val="22"/>
          <w:szCs w:val="22"/>
        </w:rPr>
        <w:t>.</w:t>
      </w:r>
    </w:p>
    <w:p w14:paraId="63F2F2C3"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7A5804D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Tudor, S (2023). Police standards and culture: Restoring public trust. [online] Available at: https://lordslibrary.parliament.uk/police-standards-and-culture-restoring-public-trust/ [Accessed 2 Apr. 2024].</w:t>
      </w:r>
    </w:p>
    <w:p w14:paraId="1DBEC2CA"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3A437DA6"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‌Tung, L (2019). The police experiment that changed what we know about foot patrol. [online] Available at: </w:t>
      </w:r>
      <w:hyperlink r:id="rId52" w:anchor=":~:text=Foot%20patrol%20had%20no%20effect" w:history="1">
        <w:r w:rsidRPr="00FD16DE">
          <w:rPr>
            <w:rStyle w:val="Hyperlink"/>
            <w:rFonts w:ascii="Arial" w:eastAsiaTheme="majorEastAsia" w:hAnsi="Arial" w:cs="Arial"/>
            <w:color w:val="auto"/>
            <w:sz w:val="22"/>
            <w:szCs w:val="22"/>
          </w:rPr>
          <w:t>https://whyy.org/segments/the-police-experiment-that-changed-what-we-know-about-foot-patrol/#:~:text=Foot%20patrol%20had%20no%20effect</w:t>
        </w:r>
      </w:hyperlink>
      <w:r w:rsidRPr="00FD16DE">
        <w:rPr>
          <w:rFonts w:ascii="Arial" w:hAnsi="Arial" w:cs="Arial"/>
          <w:sz w:val="22"/>
          <w:szCs w:val="22"/>
        </w:rPr>
        <w:t>.</w:t>
      </w:r>
    </w:p>
    <w:p w14:paraId="4A3820F8"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2A85F8D3" w14:textId="77777777" w:rsidR="007B5B2C" w:rsidRPr="00FD16DE" w:rsidRDefault="007B5B2C" w:rsidP="00BF7D42">
      <w:pPr>
        <w:pStyle w:val="NormalWeb"/>
        <w:spacing w:before="0" w:beforeAutospacing="0" w:after="0" w:afterAutospacing="0" w:line="360" w:lineRule="auto"/>
        <w:rPr>
          <w:rFonts w:ascii="Arial" w:hAnsi="Arial" w:cs="Arial"/>
          <w:sz w:val="22"/>
          <w:szCs w:val="22"/>
        </w:rPr>
      </w:pPr>
    </w:p>
    <w:p w14:paraId="6655B7DD" w14:textId="6A71CB02"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r w:rsidRPr="00FD16DE">
        <w:rPr>
          <w:rFonts w:ascii="Arial" w:hAnsi="Arial" w:cs="Arial"/>
          <w:sz w:val="22"/>
          <w:szCs w:val="22"/>
        </w:rPr>
        <w:t xml:space="preserve">Unison (2015). Trouble in the Neighbourhood Government cuts to Neighbourhood Policing take their toll (2014). Available at: </w:t>
      </w:r>
      <w:hyperlink r:id="rId53" w:history="1">
        <w:r w:rsidRPr="00FD16DE">
          <w:rPr>
            <w:rStyle w:val="Hyperlink"/>
            <w:rFonts w:ascii="Arial" w:eastAsiaTheme="majorEastAsia" w:hAnsi="Arial" w:cs="Arial"/>
            <w:color w:val="auto"/>
            <w:sz w:val="22"/>
            <w:szCs w:val="22"/>
          </w:rPr>
          <w:t>https://www.unison.org.uk/content/uploads/2015/08/Trouble-in-the-Neighbourhood-Report.pdf</w:t>
        </w:r>
      </w:hyperlink>
    </w:p>
    <w:p w14:paraId="017B7719" w14:textId="77777777" w:rsidR="00BF7D42" w:rsidRPr="00FD16DE" w:rsidRDefault="00BF7D42" w:rsidP="00BF7D42">
      <w:pPr>
        <w:pStyle w:val="NormalWeb"/>
        <w:spacing w:before="0" w:beforeAutospacing="0" w:after="0" w:afterAutospacing="0" w:line="360" w:lineRule="auto"/>
        <w:rPr>
          <w:rStyle w:val="Hyperlink"/>
          <w:rFonts w:ascii="Arial" w:eastAsiaTheme="majorEastAsia" w:hAnsi="Arial" w:cs="Arial"/>
          <w:color w:val="auto"/>
          <w:sz w:val="22"/>
          <w:szCs w:val="22"/>
        </w:rPr>
      </w:pPr>
    </w:p>
    <w:p w14:paraId="7894BD70"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Usman, H and Adamu, M (2023). IMPACT OF COMMUNITY POLICING ON CRIME REDUCTION IN KADUNA CENTRAL SENATORIAL DISTRICT, NIGERIA. EPRA International Journal of Economics, Business and Management Studies (EBMS), [online] 10(2), pp.1–1. Available at: https://eprajournals.com/IJHS/article/10060 [Accessed 29 Mar. 2024].</w:t>
      </w:r>
    </w:p>
    <w:p w14:paraId="7D347D34"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61B42182"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 xml:space="preserve">Webster, R (2018). Dire consequences of under-funding the police - Russell Webster. [online] Available at: </w:t>
      </w:r>
      <w:hyperlink r:id="rId54" w:history="1">
        <w:r w:rsidRPr="00FD16DE">
          <w:rPr>
            <w:rStyle w:val="Hyperlink"/>
            <w:rFonts w:ascii="Arial" w:eastAsiaTheme="majorEastAsia" w:hAnsi="Arial" w:cs="Arial"/>
            <w:color w:val="auto"/>
            <w:sz w:val="22"/>
            <w:szCs w:val="22"/>
          </w:rPr>
          <w:t>https://www.russellwebster.com/hascpolice18/</w:t>
        </w:r>
      </w:hyperlink>
      <w:r w:rsidRPr="00FD16DE">
        <w:rPr>
          <w:rFonts w:ascii="Arial" w:hAnsi="Arial" w:cs="Arial"/>
          <w:sz w:val="22"/>
          <w:szCs w:val="22"/>
        </w:rPr>
        <w:t>.</w:t>
      </w:r>
    </w:p>
    <w:p w14:paraId="56766E8A"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p>
    <w:p w14:paraId="187B76B5" w14:textId="77777777" w:rsidR="00BF7D42" w:rsidRPr="00FD16DE" w:rsidRDefault="00BF7D42" w:rsidP="00BF7D42">
      <w:pPr>
        <w:pStyle w:val="NormalWeb"/>
        <w:spacing w:before="0" w:beforeAutospacing="0" w:after="0" w:afterAutospacing="0" w:line="360" w:lineRule="auto"/>
        <w:rPr>
          <w:rFonts w:ascii="Arial" w:hAnsi="Arial" w:cs="Arial"/>
          <w:sz w:val="22"/>
          <w:szCs w:val="22"/>
        </w:rPr>
      </w:pPr>
      <w:r w:rsidRPr="00FD16DE">
        <w:rPr>
          <w:rFonts w:ascii="Arial" w:hAnsi="Arial" w:cs="Arial"/>
          <w:sz w:val="22"/>
          <w:szCs w:val="22"/>
        </w:rPr>
        <w:t>Welsh Gov (2022). Welsh Government Draft Budget 2023-24 A Budget in Hard Times. Available at: https://www.gov.wales/sites/default/files/publications/2023-10/2023-2024-draft-budget-narrative.pdf [Accessed 2 Nov. 2023].</w:t>
      </w:r>
    </w:p>
    <w:p w14:paraId="6CF17E7C" w14:textId="77777777" w:rsidR="00F660A3" w:rsidRDefault="00F660A3" w:rsidP="00BF7D42">
      <w:pPr>
        <w:pStyle w:val="NormalWeb"/>
        <w:spacing w:before="0" w:beforeAutospacing="0" w:after="0" w:afterAutospacing="0" w:line="360" w:lineRule="auto"/>
        <w:rPr>
          <w:rFonts w:ascii="Arial" w:hAnsi="Arial" w:cs="Arial"/>
          <w:sz w:val="22"/>
          <w:szCs w:val="22"/>
        </w:rPr>
      </w:pPr>
    </w:p>
    <w:p w14:paraId="78E293EE" w14:textId="77777777" w:rsidR="00F660A3" w:rsidRDefault="00F660A3" w:rsidP="00BF7D42">
      <w:pPr>
        <w:pStyle w:val="NormalWeb"/>
        <w:spacing w:before="0" w:beforeAutospacing="0" w:after="0" w:afterAutospacing="0" w:line="360" w:lineRule="auto"/>
        <w:rPr>
          <w:rFonts w:ascii="Arial" w:hAnsi="Arial" w:cs="Arial"/>
          <w:sz w:val="22"/>
          <w:szCs w:val="22"/>
        </w:rPr>
      </w:pPr>
    </w:p>
    <w:p w14:paraId="0EE1C219" w14:textId="77777777" w:rsidR="00F660A3" w:rsidRDefault="00F660A3" w:rsidP="00BF7D42">
      <w:pPr>
        <w:pStyle w:val="NormalWeb"/>
        <w:spacing w:before="0" w:beforeAutospacing="0" w:after="0" w:afterAutospacing="0" w:line="360" w:lineRule="auto"/>
        <w:rPr>
          <w:rFonts w:ascii="Arial" w:hAnsi="Arial" w:cs="Arial"/>
          <w:sz w:val="22"/>
          <w:szCs w:val="22"/>
        </w:rPr>
      </w:pPr>
    </w:p>
    <w:p w14:paraId="798EA69C" w14:textId="77777777" w:rsidR="00F660A3" w:rsidRDefault="00F660A3" w:rsidP="00BF7D42">
      <w:pPr>
        <w:pStyle w:val="NormalWeb"/>
        <w:spacing w:before="0" w:beforeAutospacing="0" w:after="0" w:afterAutospacing="0" w:line="360" w:lineRule="auto"/>
        <w:rPr>
          <w:rFonts w:ascii="Arial" w:hAnsi="Arial" w:cs="Arial"/>
          <w:sz w:val="22"/>
          <w:szCs w:val="22"/>
        </w:rPr>
      </w:pPr>
    </w:p>
    <w:p w14:paraId="79E2F128" w14:textId="77777777" w:rsidR="00F660A3" w:rsidRDefault="00F660A3" w:rsidP="00BF7D42">
      <w:pPr>
        <w:pStyle w:val="NormalWeb"/>
        <w:spacing w:before="0" w:beforeAutospacing="0" w:after="0" w:afterAutospacing="0" w:line="360" w:lineRule="auto"/>
        <w:rPr>
          <w:rFonts w:ascii="Arial" w:hAnsi="Arial" w:cs="Arial"/>
          <w:sz w:val="22"/>
          <w:szCs w:val="22"/>
        </w:rPr>
      </w:pPr>
    </w:p>
    <w:p w14:paraId="4DA3A24A" w14:textId="77777777" w:rsidR="00F660A3" w:rsidRDefault="00F660A3" w:rsidP="00BF7D42">
      <w:pPr>
        <w:pStyle w:val="NormalWeb"/>
        <w:spacing w:before="0" w:beforeAutospacing="0" w:after="0" w:afterAutospacing="0" w:line="360" w:lineRule="auto"/>
        <w:rPr>
          <w:rFonts w:ascii="Arial" w:hAnsi="Arial" w:cs="Arial"/>
          <w:sz w:val="22"/>
          <w:szCs w:val="22"/>
        </w:rPr>
      </w:pPr>
    </w:p>
    <w:p w14:paraId="6651FE68" w14:textId="77777777" w:rsidR="008E0A78" w:rsidRDefault="008E0A78" w:rsidP="00BF7D42">
      <w:pPr>
        <w:pStyle w:val="NormalWeb"/>
        <w:spacing w:before="0" w:beforeAutospacing="0" w:after="0" w:afterAutospacing="0" w:line="360" w:lineRule="auto"/>
        <w:rPr>
          <w:rFonts w:ascii="Arial" w:hAnsi="Arial" w:cs="Arial"/>
          <w:sz w:val="22"/>
          <w:szCs w:val="22"/>
        </w:rPr>
      </w:pPr>
    </w:p>
    <w:p w14:paraId="5D411DA6" w14:textId="62B574E2" w:rsidR="00F660A3" w:rsidRPr="00F660A3" w:rsidRDefault="00F660A3" w:rsidP="00BF7D42">
      <w:pPr>
        <w:pStyle w:val="NormalWeb"/>
        <w:spacing w:before="0" w:beforeAutospacing="0" w:after="0" w:afterAutospacing="0" w:line="360" w:lineRule="auto"/>
        <w:rPr>
          <w:rFonts w:ascii="Arial" w:hAnsi="Arial" w:cs="Arial"/>
          <w:b/>
          <w:bCs/>
          <w:sz w:val="22"/>
          <w:szCs w:val="22"/>
          <w:u w:val="single"/>
        </w:rPr>
      </w:pPr>
      <w:r w:rsidRPr="00F660A3">
        <w:rPr>
          <w:rFonts w:ascii="Arial" w:hAnsi="Arial" w:cs="Arial"/>
          <w:b/>
          <w:bCs/>
          <w:sz w:val="22"/>
          <w:szCs w:val="22"/>
          <w:u w:val="single"/>
        </w:rPr>
        <w:t>Chapter 8: Appendices</w:t>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r>
        <w:rPr>
          <w:rFonts w:ascii="Arial" w:hAnsi="Arial" w:cs="Arial"/>
          <w:b/>
          <w:bCs/>
          <w:sz w:val="22"/>
          <w:szCs w:val="22"/>
          <w:u w:val="single"/>
        </w:rPr>
        <w:tab/>
      </w:r>
    </w:p>
    <w:p w14:paraId="2D99A46B" w14:textId="77777777" w:rsidR="007838F4" w:rsidRDefault="007838F4" w:rsidP="003A338C">
      <w:pPr>
        <w:spacing w:line="360" w:lineRule="auto"/>
        <w:rPr>
          <w:rFonts w:ascii="Arial" w:hAnsi="Arial" w:cs="Arial"/>
          <w:b/>
          <w:bCs/>
          <w:sz w:val="22"/>
          <w:szCs w:val="22"/>
          <w:u w:val="single"/>
        </w:rPr>
      </w:pPr>
    </w:p>
    <w:p w14:paraId="37B98A6E" w14:textId="424885D6"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lastRenderedPageBreak/>
        <w:t>8.1</w:t>
      </w:r>
      <w:r w:rsidR="002F242A" w:rsidRPr="00990254">
        <w:rPr>
          <w:rFonts w:ascii="Arial" w:hAnsi="Arial" w:cs="Arial"/>
          <w:b/>
          <w:bCs/>
          <w:sz w:val="22"/>
          <w:szCs w:val="22"/>
        </w:rPr>
        <w:t xml:space="preserve"> Appendix 1:</w:t>
      </w:r>
      <w:r w:rsidRPr="00990254">
        <w:rPr>
          <w:rFonts w:ascii="Arial" w:hAnsi="Arial" w:cs="Arial"/>
          <w:b/>
          <w:bCs/>
          <w:sz w:val="22"/>
          <w:szCs w:val="22"/>
        </w:rPr>
        <w:t xml:space="preserve"> Copy of Survey</w:t>
      </w:r>
      <w:r w:rsidR="002F242A" w:rsidRPr="00990254">
        <w:rPr>
          <w:rFonts w:ascii="Arial" w:hAnsi="Arial" w:cs="Arial"/>
          <w:b/>
          <w:bCs/>
          <w:sz w:val="22"/>
          <w:szCs w:val="22"/>
        </w:rPr>
        <w:t>.</w:t>
      </w:r>
    </w:p>
    <w:p w14:paraId="136D21B2" w14:textId="77777777" w:rsidR="003134E3" w:rsidRDefault="003134E3" w:rsidP="003134E3">
      <w:pPr>
        <w:spacing w:line="360" w:lineRule="auto"/>
        <w:jc w:val="center"/>
        <w:rPr>
          <w:rFonts w:ascii="Arial" w:hAnsi="Arial" w:cs="Arial"/>
          <w:b/>
          <w:bCs/>
          <w:sz w:val="22"/>
          <w:szCs w:val="22"/>
        </w:rPr>
      </w:pPr>
      <w:r>
        <w:rPr>
          <w:rFonts w:ascii="Arial" w:hAnsi="Arial" w:cs="Arial"/>
          <w:b/>
          <w:bCs/>
          <w:noProof/>
          <w:sz w:val="22"/>
          <w:szCs w:val="22"/>
        </w:rPr>
        <w:drawing>
          <wp:inline distT="0" distB="0" distL="0" distR="0" wp14:anchorId="4045C398" wp14:editId="2FD392CC">
            <wp:extent cx="2666992" cy="3548990"/>
            <wp:effectExtent l="0" t="0" r="0" b="0"/>
            <wp:docPr id="237525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28952" r="28785"/>
                    <a:stretch/>
                  </pic:blipFill>
                  <pic:spPr bwMode="auto">
                    <a:xfrm>
                      <a:off x="0" y="0"/>
                      <a:ext cx="2673174" cy="355721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bCs/>
          <w:noProof/>
          <w:sz w:val="22"/>
          <w:szCs w:val="22"/>
        </w:rPr>
        <w:drawing>
          <wp:inline distT="0" distB="0" distL="0" distR="0" wp14:anchorId="617A0FDF" wp14:editId="50E6583A">
            <wp:extent cx="2686050" cy="3546425"/>
            <wp:effectExtent l="0" t="0" r="0" b="0"/>
            <wp:docPr id="1912491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28785" r="28619"/>
                    <a:stretch/>
                  </pic:blipFill>
                  <pic:spPr bwMode="auto">
                    <a:xfrm>
                      <a:off x="0" y="0"/>
                      <a:ext cx="2707143" cy="3574275"/>
                    </a:xfrm>
                    <a:prstGeom prst="rect">
                      <a:avLst/>
                    </a:prstGeom>
                    <a:noFill/>
                    <a:ln>
                      <a:noFill/>
                    </a:ln>
                    <a:extLst>
                      <a:ext uri="{53640926-AAD7-44D8-BBD7-CCE9431645EC}">
                        <a14:shadowObscured xmlns:a14="http://schemas.microsoft.com/office/drawing/2010/main"/>
                      </a:ext>
                    </a:extLst>
                  </pic:spPr>
                </pic:pic>
              </a:graphicData>
            </a:graphic>
          </wp:inline>
        </w:drawing>
      </w:r>
    </w:p>
    <w:p w14:paraId="29B1BBF3" w14:textId="77777777" w:rsidR="003134E3" w:rsidRDefault="003134E3" w:rsidP="003134E3">
      <w:pPr>
        <w:spacing w:line="360" w:lineRule="auto"/>
        <w:rPr>
          <w:rFonts w:ascii="Arial" w:hAnsi="Arial" w:cs="Arial"/>
          <w:b/>
          <w:bCs/>
          <w:noProof/>
          <w:sz w:val="22"/>
          <w:szCs w:val="22"/>
        </w:rPr>
      </w:pPr>
    </w:p>
    <w:p w14:paraId="67D87EC7" w14:textId="26A2B4CF" w:rsidR="003134E3" w:rsidRDefault="003134E3" w:rsidP="003134E3">
      <w:pPr>
        <w:spacing w:line="360" w:lineRule="auto"/>
        <w:jc w:val="center"/>
        <w:rPr>
          <w:rFonts w:ascii="Arial" w:hAnsi="Arial" w:cs="Arial"/>
          <w:b/>
          <w:bCs/>
          <w:noProof/>
          <w:sz w:val="22"/>
          <w:szCs w:val="22"/>
        </w:rPr>
      </w:pPr>
      <w:r>
        <w:rPr>
          <w:rFonts w:ascii="Arial" w:hAnsi="Arial" w:cs="Arial"/>
          <w:b/>
          <w:bCs/>
          <w:noProof/>
          <w:sz w:val="22"/>
          <w:szCs w:val="22"/>
        </w:rPr>
        <w:drawing>
          <wp:inline distT="0" distB="0" distL="0" distR="0" wp14:anchorId="12904EA3" wp14:editId="10DB8768">
            <wp:extent cx="2686050" cy="3532626"/>
            <wp:effectExtent l="0" t="0" r="0" b="0"/>
            <wp:docPr id="13399214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28619" r="28619"/>
                    <a:stretch/>
                  </pic:blipFill>
                  <pic:spPr bwMode="auto">
                    <a:xfrm>
                      <a:off x="0" y="0"/>
                      <a:ext cx="2688951" cy="353644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bCs/>
          <w:noProof/>
          <w:sz w:val="22"/>
          <w:szCs w:val="22"/>
        </w:rPr>
        <w:drawing>
          <wp:inline distT="0" distB="0" distL="0" distR="0" wp14:anchorId="4AFF25F7" wp14:editId="26BBE20B">
            <wp:extent cx="2671783" cy="3555365"/>
            <wp:effectExtent l="0" t="0" r="0" b="0"/>
            <wp:docPr id="1768372548" name="Picture 4"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72548" name="Picture 4" descr="A screenshot of a paper&#10;&#10;Description automatically generated"/>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28785" r="28952"/>
                    <a:stretch/>
                  </pic:blipFill>
                  <pic:spPr bwMode="auto">
                    <a:xfrm>
                      <a:off x="0" y="0"/>
                      <a:ext cx="2675384" cy="3560157"/>
                    </a:xfrm>
                    <a:prstGeom prst="rect">
                      <a:avLst/>
                    </a:prstGeom>
                    <a:noFill/>
                    <a:ln>
                      <a:noFill/>
                    </a:ln>
                    <a:extLst>
                      <a:ext uri="{53640926-AAD7-44D8-BBD7-CCE9431645EC}">
                        <a14:shadowObscured xmlns:a14="http://schemas.microsoft.com/office/drawing/2010/main"/>
                      </a:ext>
                    </a:extLst>
                  </pic:spPr>
                </pic:pic>
              </a:graphicData>
            </a:graphic>
          </wp:inline>
        </w:drawing>
      </w:r>
    </w:p>
    <w:p w14:paraId="6CFCEF77" w14:textId="77777777" w:rsidR="003134E3" w:rsidRDefault="003134E3" w:rsidP="003134E3">
      <w:pPr>
        <w:spacing w:line="360" w:lineRule="auto"/>
        <w:rPr>
          <w:rFonts w:ascii="Arial" w:hAnsi="Arial" w:cs="Arial"/>
          <w:b/>
          <w:bCs/>
          <w:noProof/>
          <w:sz w:val="22"/>
          <w:szCs w:val="22"/>
        </w:rPr>
      </w:pPr>
    </w:p>
    <w:p w14:paraId="2C552A0E" w14:textId="77777777" w:rsidR="003134E3" w:rsidRDefault="003134E3" w:rsidP="003134E3">
      <w:pPr>
        <w:spacing w:line="360" w:lineRule="auto"/>
        <w:jc w:val="center"/>
        <w:rPr>
          <w:rFonts w:ascii="Arial" w:hAnsi="Arial" w:cs="Arial"/>
          <w:b/>
          <w:bCs/>
          <w:noProof/>
          <w:sz w:val="22"/>
          <w:szCs w:val="22"/>
        </w:rPr>
      </w:pPr>
    </w:p>
    <w:p w14:paraId="40103C77" w14:textId="59A1B979" w:rsidR="003134E3" w:rsidRDefault="003134E3" w:rsidP="003134E3">
      <w:pPr>
        <w:spacing w:line="360" w:lineRule="auto"/>
        <w:jc w:val="center"/>
        <w:rPr>
          <w:rFonts w:ascii="Arial" w:hAnsi="Arial" w:cs="Arial"/>
          <w:b/>
          <w:bCs/>
          <w:noProof/>
          <w:sz w:val="22"/>
          <w:szCs w:val="22"/>
        </w:rPr>
      </w:pPr>
      <w:r>
        <w:rPr>
          <w:rFonts w:ascii="Arial" w:hAnsi="Arial" w:cs="Arial"/>
          <w:b/>
          <w:bCs/>
          <w:noProof/>
          <w:sz w:val="22"/>
          <w:szCs w:val="22"/>
        </w:rPr>
        <w:lastRenderedPageBreak/>
        <w:drawing>
          <wp:inline distT="0" distB="0" distL="0" distR="0" wp14:anchorId="3185D348" wp14:editId="08D9CDE1">
            <wp:extent cx="2800350" cy="3726450"/>
            <wp:effectExtent l="0" t="0" r="0" b="0"/>
            <wp:docPr id="4502024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9117" r="28620"/>
                    <a:stretch/>
                  </pic:blipFill>
                  <pic:spPr bwMode="auto">
                    <a:xfrm>
                      <a:off x="0" y="0"/>
                      <a:ext cx="2806944" cy="37352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b/>
          <w:bCs/>
          <w:noProof/>
          <w:sz w:val="22"/>
          <w:szCs w:val="22"/>
        </w:rPr>
        <w:drawing>
          <wp:inline distT="0" distB="0" distL="0" distR="0" wp14:anchorId="328051A0" wp14:editId="67D59C4B">
            <wp:extent cx="2809255" cy="3723640"/>
            <wp:effectExtent l="0" t="0" r="0" b="0"/>
            <wp:docPr id="544129507" name="Picture 6"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29507" name="Picture 6" descr="A screenshot of a questionnaire&#10;&#10;Description automatically generated"/>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28619" r="28952"/>
                    <a:stretch/>
                  </pic:blipFill>
                  <pic:spPr bwMode="auto">
                    <a:xfrm>
                      <a:off x="0" y="0"/>
                      <a:ext cx="2824082" cy="3743293"/>
                    </a:xfrm>
                    <a:prstGeom prst="rect">
                      <a:avLst/>
                    </a:prstGeom>
                    <a:noFill/>
                    <a:ln>
                      <a:noFill/>
                    </a:ln>
                    <a:extLst>
                      <a:ext uri="{53640926-AAD7-44D8-BBD7-CCE9431645EC}">
                        <a14:shadowObscured xmlns:a14="http://schemas.microsoft.com/office/drawing/2010/main"/>
                      </a:ext>
                    </a:extLst>
                  </pic:spPr>
                </pic:pic>
              </a:graphicData>
            </a:graphic>
          </wp:inline>
        </w:drawing>
      </w:r>
    </w:p>
    <w:p w14:paraId="7858009F" w14:textId="77777777" w:rsidR="00E5556B" w:rsidRDefault="003134E3" w:rsidP="00E5556B">
      <w:pPr>
        <w:spacing w:line="360" w:lineRule="auto"/>
        <w:jc w:val="center"/>
        <w:rPr>
          <w:rFonts w:ascii="Arial" w:hAnsi="Arial" w:cs="Arial"/>
          <w:b/>
          <w:bCs/>
          <w:sz w:val="22"/>
          <w:szCs w:val="22"/>
        </w:rPr>
      </w:pPr>
      <w:r>
        <w:rPr>
          <w:rFonts w:ascii="Arial" w:hAnsi="Arial" w:cs="Arial"/>
          <w:b/>
          <w:bCs/>
          <w:noProof/>
          <w:sz w:val="22"/>
          <w:szCs w:val="22"/>
        </w:rPr>
        <w:drawing>
          <wp:inline distT="0" distB="0" distL="0" distR="0" wp14:anchorId="26C068A9" wp14:editId="30F4B2E4">
            <wp:extent cx="3133725" cy="4219917"/>
            <wp:effectExtent l="0" t="0" r="0" b="0"/>
            <wp:docPr id="10808370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28785" r="29451"/>
                    <a:stretch/>
                  </pic:blipFill>
                  <pic:spPr bwMode="auto">
                    <a:xfrm>
                      <a:off x="0" y="0"/>
                      <a:ext cx="3140858" cy="4229523"/>
                    </a:xfrm>
                    <a:prstGeom prst="rect">
                      <a:avLst/>
                    </a:prstGeom>
                    <a:noFill/>
                    <a:ln>
                      <a:noFill/>
                    </a:ln>
                    <a:extLst>
                      <a:ext uri="{53640926-AAD7-44D8-BBD7-CCE9431645EC}">
                        <a14:shadowObscured xmlns:a14="http://schemas.microsoft.com/office/drawing/2010/main"/>
                      </a:ext>
                    </a:extLst>
                  </pic:spPr>
                </pic:pic>
              </a:graphicData>
            </a:graphic>
          </wp:inline>
        </w:drawing>
      </w:r>
    </w:p>
    <w:p w14:paraId="55F93503" w14:textId="3F389279" w:rsidR="007838F4" w:rsidRDefault="00F527DC" w:rsidP="00E5556B">
      <w:pPr>
        <w:spacing w:line="360" w:lineRule="auto"/>
        <w:rPr>
          <w:rFonts w:ascii="Arial" w:hAnsi="Arial" w:cs="Arial"/>
          <w:b/>
          <w:bCs/>
          <w:sz w:val="22"/>
          <w:szCs w:val="22"/>
        </w:rPr>
      </w:pPr>
      <w:r w:rsidRPr="00990254">
        <w:rPr>
          <w:rFonts w:ascii="Arial" w:hAnsi="Arial" w:cs="Arial"/>
          <w:b/>
          <w:bCs/>
          <w:sz w:val="22"/>
          <w:szCs w:val="22"/>
        </w:rPr>
        <w:t xml:space="preserve">8.2 </w:t>
      </w:r>
      <w:r w:rsidR="002F242A" w:rsidRPr="00990254">
        <w:rPr>
          <w:rFonts w:ascii="Arial" w:hAnsi="Arial" w:cs="Arial"/>
          <w:b/>
          <w:bCs/>
          <w:sz w:val="22"/>
          <w:szCs w:val="22"/>
        </w:rPr>
        <w:t xml:space="preserve">Appendix 2: Copy of </w:t>
      </w:r>
      <w:r w:rsidRPr="00990254">
        <w:rPr>
          <w:rFonts w:ascii="Arial" w:hAnsi="Arial" w:cs="Arial"/>
          <w:b/>
          <w:bCs/>
          <w:sz w:val="22"/>
          <w:szCs w:val="22"/>
        </w:rPr>
        <w:t>Ethics Form</w:t>
      </w:r>
      <w:r w:rsidR="002F242A" w:rsidRPr="00990254">
        <w:rPr>
          <w:rFonts w:ascii="Arial" w:hAnsi="Arial" w:cs="Arial"/>
          <w:b/>
          <w:bCs/>
          <w:sz w:val="22"/>
          <w:szCs w:val="22"/>
        </w:rPr>
        <w:t>.</w:t>
      </w:r>
    </w:p>
    <w:p w14:paraId="09D288B6" w14:textId="50FBF2A1" w:rsidR="00FE0545"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6C97F9E7" wp14:editId="446D4F8B">
            <wp:extent cx="5731510" cy="8397669"/>
            <wp:effectExtent l="0" t="0" r="0" b="0"/>
            <wp:docPr id="549631697" name="Picture 9" descr="A computer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31697" name="Picture 9" descr="A computer screen shot of a document&#10;&#10;Description automatically generated"/>
                    <pic:cNvPicPr>
                      <a:picLocks noChangeAspect="1" noChangeArrowheads="1"/>
                    </pic:cNvPicPr>
                  </pic:nvPicPr>
                  <pic:blipFill rotWithShape="1">
                    <a:blip r:embed="rId62">
                      <a:extLst>
                        <a:ext uri="{28A0092B-C50C-407E-A947-70E740481C1C}">
                          <a14:useLocalDpi xmlns:a14="http://schemas.microsoft.com/office/drawing/2010/main" val="0"/>
                        </a:ext>
                      </a:extLst>
                    </a:blip>
                    <a:srcRect l="32779" t="13609" r="36106" b="5326"/>
                    <a:stretch/>
                  </pic:blipFill>
                  <pic:spPr bwMode="auto">
                    <a:xfrm>
                      <a:off x="0" y="0"/>
                      <a:ext cx="5731510" cy="8397669"/>
                    </a:xfrm>
                    <a:prstGeom prst="rect">
                      <a:avLst/>
                    </a:prstGeom>
                    <a:noFill/>
                    <a:ln>
                      <a:noFill/>
                    </a:ln>
                    <a:extLst>
                      <a:ext uri="{53640926-AAD7-44D8-BBD7-CCE9431645EC}">
                        <a14:shadowObscured xmlns:a14="http://schemas.microsoft.com/office/drawing/2010/main"/>
                      </a:ext>
                    </a:extLst>
                  </pic:spPr>
                </pic:pic>
              </a:graphicData>
            </a:graphic>
          </wp:inline>
        </w:drawing>
      </w:r>
    </w:p>
    <w:p w14:paraId="3867886E" w14:textId="1D1D22C4" w:rsidR="00FE0545"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01CB808B" wp14:editId="0157A216">
            <wp:extent cx="5731510" cy="8128046"/>
            <wp:effectExtent l="0" t="0" r="0" b="0"/>
            <wp:docPr id="454576523" name="Picture 10" descr="A computer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576523" name="Picture 10" descr="A computer screen shot of a computer screen&#10;&#10;Description automatically generated"/>
                    <pic:cNvPicPr>
                      <a:picLocks noChangeAspect="1" noChangeArrowheads="1"/>
                    </pic:cNvPicPr>
                  </pic:nvPicPr>
                  <pic:blipFill rotWithShape="1">
                    <a:blip r:embed="rId63">
                      <a:extLst>
                        <a:ext uri="{28A0092B-C50C-407E-A947-70E740481C1C}">
                          <a14:useLocalDpi xmlns:a14="http://schemas.microsoft.com/office/drawing/2010/main" val="0"/>
                        </a:ext>
                      </a:extLst>
                    </a:blip>
                    <a:srcRect l="32446" t="15680" r="36107" b="5030"/>
                    <a:stretch/>
                  </pic:blipFill>
                  <pic:spPr bwMode="auto">
                    <a:xfrm>
                      <a:off x="0" y="0"/>
                      <a:ext cx="5731510" cy="8128046"/>
                    </a:xfrm>
                    <a:prstGeom prst="rect">
                      <a:avLst/>
                    </a:prstGeom>
                    <a:noFill/>
                    <a:ln>
                      <a:noFill/>
                    </a:ln>
                    <a:extLst>
                      <a:ext uri="{53640926-AAD7-44D8-BBD7-CCE9431645EC}">
                        <a14:shadowObscured xmlns:a14="http://schemas.microsoft.com/office/drawing/2010/main"/>
                      </a:ext>
                    </a:extLst>
                  </pic:spPr>
                </pic:pic>
              </a:graphicData>
            </a:graphic>
          </wp:inline>
        </w:drawing>
      </w:r>
    </w:p>
    <w:p w14:paraId="748B2F60" w14:textId="77777777" w:rsidR="00FE0545" w:rsidRDefault="00FE0545" w:rsidP="00E5556B">
      <w:pPr>
        <w:spacing w:line="360" w:lineRule="auto"/>
        <w:rPr>
          <w:rFonts w:ascii="Arial" w:hAnsi="Arial" w:cs="Arial"/>
          <w:b/>
          <w:bCs/>
          <w:noProof/>
          <w:sz w:val="22"/>
          <w:szCs w:val="22"/>
        </w:rPr>
      </w:pPr>
    </w:p>
    <w:p w14:paraId="3DA41339" w14:textId="77777777" w:rsidR="00FE0545"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421F0226" wp14:editId="47D55F63">
            <wp:extent cx="5667375" cy="8126236"/>
            <wp:effectExtent l="0" t="0" r="0" b="0"/>
            <wp:docPr id="18556803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64">
                      <a:extLst>
                        <a:ext uri="{28A0092B-C50C-407E-A947-70E740481C1C}">
                          <a14:useLocalDpi xmlns:a14="http://schemas.microsoft.com/office/drawing/2010/main" val="0"/>
                        </a:ext>
                      </a:extLst>
                    </a:blip>
                    <a:srcRect l="32613" t="15089" r="35940" b="4733"/>
                    <a:stretch/>
                  </pic:blipFill>
                  <pic:spPr bwMode="auto">
                    <a:xfrm>
                      <a:off x="0" y="0"/>
                      <a:ext cx="5676641" cy="8139522"/>
                    </a:xfrm>
                    <a:prstGeom prst="rect">
                      <a:avLst/>
                    </a:prstGeom>
                    <a:noFill/>
                    <a:ln>
                      <a:noFill/>
                    </a:ln>
                    <a:extLst>
                      <a:ext uri="{53640926-AAD7-44D8-BBD7-CCE9431645EC}">
                        <a14:shadowObscured xmlns:a14="http://schemas.microsoft.com/office/drawing/2010/main"/>
                      </a:ext>
                    </a:extLst>
                  </pic:spPr>
                </pic:pic>
              </a:graphicData>
            </a:graphic>
          </wp:inline>
        </w:drawing>
      </w:r>
    </w:p>
    <w:p w14:paraId="2ED3D663" w14:textId="77777777" w:rsidR="005F0AE0"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15959AC2" wp14:editId="54F34815">
            <wp:extent cx="5867400" cy="8517194"/>
            <wp:effectExtent l="0" t="0" r="0" b="0"/>
            <wp:docPr id="199258775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65">
                      <a:extLst>
                        <a:ext uri="{28A0092B-C50C-407E-A947-70E740481C1C}">
                          <a14:useLocalDpi xmlns:a14="http://schemas.microsoft.com/office/drawing/2010/main" val="0"/>
                        </a:ext>
                      </a:extLst>
                    </a:blip>
                    <a:srcRect l="32945" t="14792" r="36106" b="5326"/>
                    <a:stretch/>
                  </pic:blipFill>
                  <pic:spPr bwMode="auto">
                    <a:xfrm>
                      <a:off x="0" y="0"/>
                      <a:ext cx="5870424" cy="8521583"/>
                    </a:xfrm>
                    <a:prstGeom prst="rect">
                      <a:avLst/>
                    </a:prstGeom>
                    <a:noFill/>
                    <a:ln>
                      <a:noFill/>
                    </a:ln>
                    <a:extLst>
                      <a:ext uri="{53640926-AAD7-44D8-BBD7-CCE9431645EC}">
                        <a14:shadowObscured xmlns:a14="http://schemas.microsoft.com/office/drawing/2010/main"/>
                      </a:ext>
                    </a:extLst>
                  </pic:spPr>
                </pic:pic>
              </a:graphicData>
            </a:graphic>
          </wp:inline>
        </w:drawing>
      </w:r>
    </w:p>
    <w:p w14:paraId="1C28B868" w14:textId="77777777" w:rsidR="005F0AE0"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26554167" wp14:editId="6FDF02C8">
            <wp:extent cx="5918553" cy="8410575"/>
            <wp:effectExtent l="0" t="0" r="0" b="0"/>
            <wp:docPr id="149955265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32779" t="13906" r="35608" b="6213"/>
                    <a:stretch/>
                  </pic:blipFill>
                  <pic:spPr bwMode="auto">
                    <a:xfrm>
                      <a:off x="0" y="0"/>
                      <a:ext cx="5927973" cy="8423961"/>
                    </a:xfrm>
                    <a:prstGeom prst="rect">
                      <a:avLst/>
                    </a:prstGeom>
                    <a:noFill/>
                    <a:ln>
                      <a:noFill/>
                    </a:ln>
                    <a:extLst>
                      <a:ext uri="{53640926-AAD7-44D8-BBD7-CCE9431645EC}">
                        <a14:shadowObscured xmlns:a14="http://schemas.microsoft.com/office/drawing/2010/main"/>
                      </a:ext>
                    </a:extLst>
                  </pic:spPr>
                </pic:pic>
              </a:graphicData>
            </a:graphic>
          </wp:inline>
        </w:drawing>
      </w:r>
    </w:p>
    <w:p w14:paraId="1AC1D657" w14:textId="77777777" w:rsidR="005F0AE0"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091079CF" wp14:editId="3CE67338">
            <wp:extent cx="5727607" cy="8286750"/>
            <wp:effectExtent l="0" t="0" r="0" b="0"/>
            <wp:docPr id="11232864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32779" t="13905" r="35940" b="5621"/>
                    <a:stretch/>
                  </pic:blipFill>
                  <pic:spPr bwMode="auto">
                    <a:xfrm>
                      <a:off x="0" y="0"/>
                      <a:ext cx="5734610" cy="8296882"/>
                    </a:xfrm>
                    <a:prstGeom prst="rect">
                      <a:avLst/>
                    </a:prstGeom>
                    <a:noFill/>
                    <a:ln>
                      <a:noFill/>
                    </a:ln>
                    <a:extLst>
                      <a:ext uri="{53640926-AAD7-44D8-BBD7-CCE9431645EC}">
                        <a14:shadowObscured xmlns:a14="http://schemas.microsoft.com/office/drawing/2010/main"/>
                      </a:ext>
                    </a:extLst>
                  </pic:spPr>
                </pic:pic>
              </a:graphicData>
            </a:graphic>
          </wp:inline>
        </w:drawing>
      </w:r>
    </w:p>
    <w:p w14:paraId="254C91ED" w14:textId="77777777" w:rsidR="0025705F"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03E4FFD5" wp14:editId="705D0DC7">
            <wp:extent cx="5915025" cy="8400594"/>
            <wp:effectExtent l="0" t="0" r="0" b="0"/>
            <wp:docPr id="16522445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32945" t="14793" r="35774" b="6213"/>
                    <a:stretch/>
                  </pic:blipFill>
                  <pic:spPr bwMode="auto">
                    <a:xfrm>
                      <a:off x="0" y="0"/>
                      <a:ext cx="5923703" cy="8412918"/>
                    </a:xfrm>
                    <a:prstGeom prst="rect">
                      <a:avLst/>
                    </a:prstGeom>
                    <a:noFill/>
                    <a:ln>
                      <a:noFill/>
                    </a:ln>
                    <a:extLst>
                      <a:ext uri="{53640926-AAD7-44D8-BBD7-CCE9431645EC}">
                        <a14:shadowObscured xmlns:a14="http://schemas.microsoft.com/office/drawing/2010/main"/>
                      </a:ext>
                    </a:extLst>
                  </pic:spPr>
                </pic:pic>
              </a:graphicData>
            </a:graphic>
          </wp:inline>
        </w:drawing>
      </w:r>
    </w:p>
    <w:p w14:paraId="576847DF" w14:textId="77777777" w:rsidR="0025705F"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16A1B71D" wp14:editId="5E2878DB">
            <wp:extent cx="5705475" cy="8434180"/>
            <wp:effectExtent l="0" t="0" r="0" b="0"/>
            <wp:docPr id="20719785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33444" t="14497" r="35940" b="5030"/>
                    <a:stretch/>
                  </pic:blipFill>
                  <pic:spPr bwMode="auto">
                    <a:xfrm>
                      <a:off x="0" y="0"/>
                      <a:ext cx="5715392" cy="8448840"/>
                    </a:xfrm>
                    <a:prstGeom prst="rect">
                      <a:avLst/>
                    </a:prstGeom>
                    <a:noFill/>
                    <a:ln>
                      <a:noFill/>
                    </a:ln>
                    <a:extLst>
                      <a:ext uri="{53640926-AAD7-44D8-BBD7-CCE9431645EC}">
                        <a14:shadowObscured xmlns:a14="http://schemas.microsoft.com/office/drawing/2010/main"/>
                      </a:ext>
                    </a:extLst>
                  </pic:spPr>
                </pic:pic>
              </a:graphicData>
            </a:graphic>
          </wp:inline>
        </w:drawing>
      </w:r>
    </w:p>
    <w:p w14:paraId="6CE43A98" w14:textId="77777777" w:rsidR="0025705F"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24440F64" wp14:editId="63A8CF60">
            <wp:extent cx="5762625" cy="8085777"/>
            <wp:effectExtent l="0" t="0" r="0" b="0"/>
            <wp:docPr id="64340791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32778" t="14497" r="35442" b="6213"/>
                    <a:stretch/>
                  </pic:blipFill>
                  <pic:spPr bwMode="auto">
                    <a:xfrm>
                      <a:off x="0" y="0"/>
                      <a:ext cx="5768319" cy="8093766"/>
                    </a:xfrm>
                    <a:prstGeom prst="rect">
                      <a:avLst/>
                    </a:prstGeom>
                    <a:noFill/>
                    <a:ln>
                      <a:noFill/>
                    </a:ln>
                    <a:extLst>
                      <a:ext uri="{53640926-AAD7-44D8-BBD7-CCE9431645EC}">
                        <a14:shadowObscured xmlns:a14="http://schemas.microsoft.com/office/drawing/2010/main"/>
                      </a:ext>
                    </a:extLst>
                  </pic:spPr>
                </pic:pic>
              </a:graphicData>
            </a:graphic>
          </wp:inline>
        </w:drawing>
      </w:r>
    </w:p>
    <w:p w14:paraId="55661505" w14:textId="77777777" w:rsidR="0025705F"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64281BEA" wp14:editId="137AA8C2">
            <wp:extent cx="5816270" cy="8191500"/>
            <wp:effectExtent l="0" t="0" r="0" b="0"/>
            <wp:docPr id="2998796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32778" t="13313" r="35442" b="7101"/>
                    <a:stretch/>
                  </pic:blipFill>
                  <pic:spPr bwMode="auto">
                    <a:xfrm>
                      <a:off x="0" y="0"/>
                      <a:ext cx="5825700" cy="8204782"/>
                    </a:xfrm>
                    <a:prstGeom prst="rect">
                      <a:avLst/>
                    </a:prstGeom>
                    <a:noFill/>
                    <a:ln>
                      <a:noFill/>
                    </a:ln>
                    <a:extLst>
                      <a:ext uri="{53640926-AAD7-44D8-BBD7-CCE9431645EC}">
                        <a14:shadowObscured xmlns:a14="http://schemas.microsoft.com/office/drawing/2010/main"/>
                      </a:ext>
                    </a:extLst>
                  </pic:spPr>
                </pic:pic>
              </a:graphicData>
            </a:graphic>
          </wp:inline>
        </w:drawing>
      </w:r>
    </w:p>
    <w:p w14:paraId="3D1805B2" w14:textId="77777777" w:rsidR="0025705F" w:rsidRDefault="00FE0545" w:rsidP="00E5556B">
      <w:pPr>
        <w:spacing w:line="360" w:lineRule="auto"/>
        <w:rPr>
          <w:rFonts w:ascii="Arial" w:hAnsi="Arial" w:cs="Arial"/>
          <w:b/>
          <w:bCs/>
          <w:noProof/>
          <w:sz w:val="22"/>
          <w:szCs w:val="22"/>
        </w:rPr>
      </w:pPr>
      <w:r>
        <w:rPr>
          <w:rFonts w:ascii="Arial" w:hAnsi="Arial" w:cs="Arial"/>
          <w:b/>
          <w:bCs/>
          <w:noProof/>
          <w:sz w:val="22"/>
          <w:szCs w:val="22"/>
        </w:rPr>
        <w:lastRenderedPageBreak/>
        <w:drawing>
          <wp:inline distT="0" distB="0" distL="0" distR="0" wp14:anchorId="2853E0B5" wp14:editId="5748809B">
            <wp:extent cx="5906350" cy="8496300"/>
            <wp:effectExtent l="0" t="0" r="0" b="0"/>
            <wp:docPr id="1571846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72" cstate="print">
                      <a:extLst>
                        <a:ext uri="{28A0092B-C50C-407E-A947-70E740481C1C}">
                          <a14:useLocalDpi xmlns:a14="http://schemas.microsoft.com/office/drawing/2010/main" val="0"/>
                        </a:ext>
                      </a:extLst>
                    </a:blip>
                    <a:srcRect l="32779" t="14793" r="36106" b="5620"/>
                    <a:stretch/>
                  </pic:blipFill>
                  <pic:spPr bwMode="auto">
                    <a:xfrm>
                      <a:off x="0" y="0"/>
                      <a:ext cx="5918343" cy="8513553"/>
                    </a:xfrm>
                    <a:prstGeom prst="rect">
                      <a:avLst/>
                    </a:prstGeom>
                    <a:noFill/>
                    <a:ln>
                      <a:noFill/>
                    </a:ln>
                    <a:extLst>
                      <a:ext uri="{53640926-AAD7-44D8-BBD7-CCE9431645EC}">
                        <a14:shadowObscured xmlns:a14="http://schemas.microsoft.com/office/drawing/2010/main"/>
                      </a:ext>
                    </a:extLst>
                  </pic:spPr>
                </pic:pic>
              </a:graphicData>
            </a:graphic>
          </wp:inline>
        </w:drawing>
      </w:r>
    </w:p>
    <w:p w14:paraId="2EF27BAD" w14:textId="3D28F05A" w:rsidR="00E5556B" w:rsidRDefault="00FE0545" w:rsidP="00E5556B">
      <w:pPr>
        <w:spacing w:line="360" w:lineRule="auto"/>
        <w:rPr>
          <w:rFonts w:ascii="Arial" w:hAnsi="Arial" w:cs="Arial"/>
          <w:b/>
          <w:bCs/>
          <w:sz w:val="22"/>
          <w:szCs w:val="22"/>
        </w:rPr>
      </w:pPr>
      <w:r>
        <w:rPr>
          <w:rFonts w:ascii="Arial" w:hAnsi="Arial" w:cs="Arial"/>
          <w:b/>
          <w:bCs/>
          <w:noProof/>
          <w:sz w:val="22"/>
          <w:szCs w:val="22"/>
        </w:rPr>
        <w:lastRenderedPageBreak/>
        <w:drawing>
          <wp:inline distT="0" distB="0" distL="0" distR="0" wp14:anchorId="75999CA4" wp14:editId="013B340D">
            <wp:extent cx="5802319" cy="8391525"/>
            <wp:effectExtent l="0" t="0" r="0" b="0"/>
            <wp:docPr id="13323506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33278" t="14201" r="35774" b="6213"/>
                    <a:stretch/>
                  </pic:blipFill>
                  <pic:spPr bwMode="auto">
                    <a:xfrm>
                      <a:off x="0" y="0"/>
                      <a:ext cx="5816268" cy="8411698"/>
                    </a:xfrm>
                    <a:prstGeom prst="rect">
                      <a:avLst/>
                    </a:prstGeom>
                    <a:noFill/>
                    <a:ln>
                      <a:noFill/>
                    </a:ln>
                    <a:extLst>
                      <a:ext uri="{53640926-AAD7-44D8-BBD7-CCE9431645EC}">
                        <a14:shadowObscured xmlns:a14="http://schemas.microsoft.com/office/drawing/2010/main"/>
                      </a:ext>
                    </a:extLst>
                  </pic:spPr>
                </pic:pic>
              </a:graphicData>
            </a:graphic>
          </wp:inline>
        </w:drawing>
      </w:r>
    </w:p>
    <w:p w14:paraId="29B433FD" w14:textId="77777777" w:rsidR="0025705F" w:rsidRPr="00990254" w:rsidRDefault="0025705F" w:rsidP="00E5556B">
      <w:pPr>
        <w:spacing w:line="360" w:lineRule="auto"/>
        <w:rPr>
          <w:rFonts w:ascii="Arial" w:hAnsi="Arial" w:cs="Arial"/>
          <w:b/>
          <w:bCs/>
          <w:sz w:val="22"/>
          <w:szCs w:val="22"/>
        </w:rPr>
      </w:pPr>
    </w:p>
    <w:p w14:paraId="19B04533" w14:textId="1D4F58E7"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lastRenderedPageBreak/>
        <w:t xml:space="preserve">8.3 </w:t>
      </w:r>
      <w:r w:rsidR="002F242A" w:rsidRPr="00990254">
        <w:rPr>
          <w:rFonts w:ascii="Arial" w:hAnsi="Arial" w:cs="Arial"/>
          <w:b/>
          <w:bCs/>
          <w:sz w:val="22"/>
          <w:szCs w:val="22"/>
        </w:rPr>
        <w:t xml:space="preserve">Appendix 3: Copy of </w:t>
      </w:r>
      <w:r w:rsidRPr="00990254">
        <w:rPr>
          <w:rFonts w:ascii="Arial" w:hAnsi="Arial" w:cs="Arial"/>
          <w:b/>
          <w:bCs/>
          <w:sz w:val="22"/>
          <w:szCs w:val="22"/>
        </w:rPr>
        <w:t>Propossal Form</w:t>
      </w:r>
      <w:r w:rsidR="002F242A" w:rsidRPr="00990254">
        <w:rPr>
          <w:rFonts w:ascii="Arial" w:hAnsi="Arial" w:cs="Arial"/>
          <w:b/>
          <w:bCs/>
          <w:sz w:val="22"/>
          <w:szCs w:val="22"/>
        </w:rPr>
        <w:t>.</w:t>
      </w:r>
    </w:p>
    <w:p w14:paraId="6A878805" w14:textId="77777777" w:rsidR="00C808E9" w:rsidRPr="000331BD" w:rsidRDefault="00C808E9" w:rsidP="00C808E9">
      <w:pPr>
        <w:rPr>
          <w:rFonts w:cs="Arial"/>
          <w:sz w:val="22"/>
          <w:szCs w:val="22"/>
        </w:rPr>
      </w:pPr>
      <w:bookmarkStart w:id="5" w:name="_Toc303070346"/>
    </w:p>
    <w:p w14:paraId="6C7A1463" w14:textId="77777777" w:rsidR="00C808E9" w:rsidRPr="000331BD" w:rsidRDefault="00C808E9" w:rsidP="00C808E9">
      <w:pPr>
        <w:jc w:val="center"/>
        <w:rPr>
          <w:rFonts w:cs="Arial"/>
          <w:sz w:val="22"/>
          <w:szCs w:val="22"/>
        </w:rPr>
      </w:pPr>
      <w:r w:rsidRPr="000331BD">
        <w:rPr>
          <w:rFonts w:cs="Arial"/>
          <w:noProof/>
          <w:sz w:val="22"/>
          <w:szCs w:val="22"/>
        </w:rPr>
        <w:drawing>
          <wp:inline distT="0" distB="0" distL="0" distR="0" wp14:anchorId="77674936" wp14:editId="33397150">
            <wp:extent cx="1619250" cy="638125"/>
            <wp:effectExtent l="0" t="0" r="0" b="0"/>
            <wp:docPr id="44" name="Picture 44" descr="A white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Description automatically generated"/>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5"/>
    <w:p w14:paraId="226CFB60" w14:textId="77777777" w:rsidR="00C808E9" w:rsidRPr="000331BD" w:rsidRDefault="00C808E9" w:rsidP="00C808E9">
      <w:pPr>
        <w:jc w:val="center"/>
        <w:rPr>
          <w:rFonts w:cs="Arial"/>
          <w:sz w:val="22"/>
          <w:szCs w:val="22"/>
        </w:rPr>
      </w:pPr>
    </w:p>
    <w:tbl>
      <w:tblPr>
        <w:tblStyle w:val="TableGrid"/>
        <w:tblW w:w="0" w:type="auto"/>
        <w:tblLook w:val="04A0" w:firstRow="1" w:lastRow="0" w:firstColumn="1" w:lastColumn="0" w:noHBand="0" w:noVBand="1"/>
      </w:tblPr>
      <w:tblGrid>
        <w:gridCol w:w="9242"/>
      </w:tblGrid>
      <w:tr w:rsidR="00C808E9" w:rsidRPr="000331BD" w14:paraId="53A15844" w14:textId="77777777" w:rsidTr="0034371E">
        <w:tc>
          <w:tcPr>
            <w:tcW w:w="9350" w:type="dxa"/>
            <w:shd w:val="clear" w:color="auto" w:fill="E8E8E8" w:themeFill="background2"/>
          </w:tcPr>
          <w:p w14:paraId="49F44A72" w14:textId="77777777" w:rsidR="00C808E9" w:rsidRPr="000331BD" w:rsidRDefault="00C808E9" w:rsidP="0034371E">
            <w:pPr>
              <w:jc w:val="center"/>
              <w:rPr>
                <w:rFonts w:cs="Arial"/>
                <w:b/>
                <w:sz w:val="22"/>
                <w:szCs w:val="22"/>
              </w:rPr>
            </w:pPr>
          </w:p>
          <w:p w14:paraId="3BD8D693" w14:textId="77777777" w:rsidR="00C808E9" w:rsidRPr="000331BD" w:rsidRDefault="00C808E9" w:rsidP="0034371E">
            <w:pPr>
              <w:jc w:val="center"/>
              <w:rPr>
                <w:rFonts w:cs="Arial"/>
                <w:b/>
                <w:sz w:val="22"/>
                <w:szCs w:val="22"/>
              </w:rPr>
            </w:pPr>
            <w:r w:rsidRPr="000331BD">
              <w:rPr>
                <w:rFonts w:cs="Arial"/>
                <w:b/>
                <w:sz w:val="22"/>
                <w:szCs w:val="22"/>
              </w:rPr>
              <w:t>UNDERGRADUATE DISSERTATION</w:t>
            </w:r>
          </w:p>
          <w:p w14:paraId="08AC931B" w14:textId="77777777" w:rsidR="00C808E9" w:rsidRPr="000331BD" w:rsidRDefault="00C808E9" w:rsidP="0034371E">
            <w:pPr>
              <w:jc w:val="center"/>
              <w:rPr>
                <w:rFonts w:cs="Arial"/>
                <w:b/>
                <w:bCs/>
                <w:sz w:val="22"/>
                <w:szCs w:val="22"/>
              </w:rPr>
            </w:pPr>
            <w:r w:rsidRPr="000331BD">
              <w:rPr>
                <w:rFonts w:cs="Arial"/>
                <w:b/>
                <w:bCs/>
                <w:sz w:val="22"/>
                <w:szCs w:val="22"/>
              </w:rPr>
              <w:t>RESEARCH PROPOSAL FORM</w:t>
            </w:r>
          </w:p>
          <w:p w14:paraId="5F943425" w14:textId="77777777" w:rsidR="00C808E9" w:rsidRPr="000331BD" w:rsidRDefault="00C808E9" w:rsidP="0034371E">
            <w:pPr>
              <w:jc w:val="center"/>
              <w:rPr>
                <w:rFonts w:cs="Arial"/>
                <w:sz w:val="22"/>
                <w:szCs w:val="22"/>
              </w:rPr>
            </w:pPr>
          </w:p>
        </w:tc>
      </w:tr>
    </w:tbl>
    <w:p w14:paraId="6FC406F6" w14:textId="77777777" w:rsidR="00C808E9" w:rsidRPr="000331BD" w:rsidRDefault="00C808E9" w:rsidP="00C808E9">
      <w:pPr>
        <w:ind w:right="-199"/>
        <w:rPr>
          <w:rFonts w:cs="Arial"/>
          <w:sz w:val="22"/>
          <w:szCs w:val="22"/>
        </w:rPr>
      </w:pPr>
      <w:r w:rsidRPr="000331BD">
        <w:rPr>
          <w:rFonts w:cs="Arial"/>
          <w:b/>
          <w:bCs/>
          <w:sz w:val="22"/>
          <w:szCs w:val="22"/>
        </w:rPr>
        <w:t xml:space="preserve"> </w:t>
      </w:r>
    </w:p>
    <w:p w14:paraId="4E4BF88A" w14:textId="77777777" w:rsidR="00C808E9" w:rsidRPr="000331BD" w:rsidRDefault="00C808E9" w:rsidP="00C808E9">
      <w:pPr>
        <w:rPr>
          <w:rFonts w:cs="Arial"/>
          <w:b/>
          <w:bCs/>
          <w:sz w:val="22"/>
          <w:szCs w:val="22"/>
        </w:rPr>
      </w:pPr>
      <w:r w:rsidRPr="000331BD">
        <w:rPr>
          <w:rFonts w:cs="Arial"/>
          <w:b/>
          <w:bCs/>
          <w:sz w:val="22"/>
          <w:szCs w:val="22"/>
        </w:rPr>
        <w:t xml:space="preserve">Please complete the following research proposal and submit it to Turnitin. </w:t>
      </w:r>
    </w:p>
    <w:p w14:paraId="538A92A2" w14:textId="77777777" w:rsidR="00C808E9" w:rsidRPr="000331BD" w:rsidRDefault="00C808E9" w:rsidP="00C808E9">
      <w:pPr>
        <w:rPr>
          <w:rFonts w:cs="Arial"/>
          <w:b/>
          <w:bCs/>
          <w:sz w:val="22"/>
          <w:szCs w:val="22"/>
        </w:rPr>
      </w:pPr>
    </w:p>
    <w:p w14:paraId="06283C27" w14:textId="77777777" w:rsidR="00C808E9" w:rsidRPr="000331BD" w:rsidRDefault="00C808E9" w:rsidP="00C808E9">
      <w:pPr>
        <w:rPr>
          <w:rFonts w:cs="Arial"/>
          <w:b/>
          <w:bCs/>
          <w:sz w:val="22"/>
          <w:szCs w:val="22"/>
        </w:rPr>
      </w:pPr>
      <w:r w:rsidRPr="000331BD">
        <w:rPr>
          <w:rFonts w:cs="Arial"/>
          <w:b/>
          <w:bCs/>
          <w:sz w:val="22"/>
          <w:szCs w:val="22"/>
        </w:rPr>
        <w:t>Which project option are you taking? Please tick:</w:t>
      </w:r>
    </w:p>
    <w:p w14:paraId="50985BD7" w14:textId="77777777" w:rsidR="00C808E9" w:rsidRPr="000331BD" w:rsidRDefault="00C808E9" w:rsidP="00C808E9">
      <w:pPr>
        <w:rPr>
          <w:rFonts w:cs="Arial"/>
          <w:b/>
          <w:bCs/>
          <w:sz w:val="22"/>
          <w:szCs w:val="22"/>
        </w:rPr>
      </w:pPr>
    </w:p>
    <w:p w14:paraId="00081F60" w14:textId="77777777" w:rsidR="00C808E9" w:rsidRPr="000331BD" w:rsidRDefault="00C808E9" w:rsidP="00C808E9">
      <w:pPr>
        <w:rPr>
          <w:rFonts w:cs="Arial"/>
          <w:b/>
          <w:bCs/>
          <w:sz w:val="22"/>
          <w:szCs w:val="22"/>
        </w:rPr>
      </w:pPr>
      <w:r w:rsidRPr="000331BD">
        <w:rPr>
          <w:rFonts w:cs="Arial"/>
          <w:b/>
          <w:bCs/>
          <w:sz w:val="22"/>
          <w:szCs w:val="22"/>
        </w:rPr>
        <w:t>8,000 word project</w:t>
      </w:r>
    </w:p>
    <w:p w14:paraId="1F50652E" w14:textId="77777777" w:rsidR="00C808E9" w:rsidRPr="000331BD" w:rsidRDefault="00C808E9" w:rsidP="00C808E9">
      <w:pPr>
        <w:jc w:val="both"/>
        <w:rPr>
          <w:rFonts w:cs="Arial"/>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C808E9" w:rsidRPr="000331BD" w14:paraId="7CAA2189" w14:textId="77777777" w:rsidTr="0034371E">
        <w:tc>
          <w:tcPr>
            <w:tcW w:w="6242" w:type="dxa"/>
            <w:tcMar>
              <w:top w:w="0" w:type="dxa"/>
              <w:left w:w="108" w:type="dxa"/>
              <w:bottom w:w="0" w:type="dxa"/>
              <w:right w:w="108" w:type="dxa"/>
            </w:tcMar>
          </w:tcPr>
          <w:p w14:paraId="6A4669B4" w14:textId="77777777" w:rsidR="00C808E9" w:rsidRPr="000331BD" w:rsidRDefault="00C808E9" w:rsidP="0034371E">
            <w:pPr>
              <w:pStyle w:val="BodyText"/>
              <w:jc w:val="both"/>
              <w:rPr>
                <w:rFonts w:cs="Arial"/>
                <w:b/>
                <w:bCs/>
                <w:sz w:val="22"/>
                <w:szCs w:val="22"/>
              </w:rPr>
            </w:pPr>
            <w:r w:rsidRPr="000331BD">
              <w:rPr>
                <w:rFonts w:cs="Arial"/>
                <w:b/>
                <w:bCs/>
                <w:sz w:val="22"/>
                <w:szCs w:val="22"/>
              </w:rPr>
              <w:t>NAME: WATERFIELD, Steven</w:t>
            </w:r>
          </w:p>
          <w:p w14:paraId="2A520FFC" w14:textId="77777777" w:rsidR="00C808E9" w:rsidRPr="000331BD" w:rsidRDefault="00C808E9" w:rsidP="0034371E">
            <w:pPr>
              <w:pStyle w:val="BodyText"/>
              <w:jc w:val="both"/>
              <w:rPr>
                <w:rFonts w:cs="Arial"/>
                <w:b/>
                <w:bCs/>
                <w:sz w:val="22"/>
                <w:szCs w:val="22"/>
              </w:rPr>
            </w:pPr>
          </w:p>
        </w:tc>
        <w:tc>
          <w:tcPr>
            <w:tcW w:w="2835" w:type="dxa"/>
          </w:tcPr>
          <w:p w14:paraId="293BF81C" w14:textId="77777777" w:rsidR="00C808E9" w:rsidRPr="000331BD" w:rsidRDefault="00C808E9" w:rsidP="0034371E">
            <w:pPr>
              <w:jc w:val="both"/>
              <w:rPr>
                <w:rFonts w:cs="Arial"/>
                <w:sz w:val="22"/>
                <w:szCs w:val="22"/>
              </w:rPr>
            </w:pPr>
            <w:r w:rsidRPr="000331BD">
              <w:rPr>
                <w:rFonts w:cs="Arial"/>
                <w:b/>
                <w:bCs/>
                <w:sz w:val="22"/>
                <w:szCs w:val="22"/>
              </w:rPr>
              <w:t>STUDENT ID No 2031232</w:t>
            </w:r>
          </w:p>
        </w:tc>
      </w:tr>
      <w:tr w:rsidR="00C808E9" w:rsidRPr="000331BD" w14:paraId="70857D41" w14:textId="77777777" w:rsidTr="0034371E">
        <w:tc>
          <w:tcPr>
            <w:tcW w:w="9077" w:type="dxa"/>
            <w:gridSpan w:val="2"/>
            <w:shd w:val="clear" w:color="auto" w:fill="FFFFFF"/>
            <w:tcMar>
              <w:top w:w="0" w:type="dxa"/>
              <w:left w:w="108" w:type="dxa"/>
              <w:bottom w:w="0" w:type="dxa"/>
              <w:right w:w="108" w:type="dxa"/>
            </w:tcMar>
          </w:tcPr>
          <w:p w14:paraId="25D57D08" w14:textId="77777777" w:rsidR="00C808E9" w:rsidRDefault="00C808E9" w:rsidP="0034371E">
            <w:pPr>
              <w:jc w:val="both"/>
              <w:rPr>
                <w:rFonts w:cs="Arial"/>
                <w:b/>
                <w:bCs/>
                <w:sz w:val="22"/>
                <w:szCs w:val="22"/>
              </w:rPr>
            </w:pPr>
            <w:r w:rsidRPr="000331BD">
              <w:rPr>
                <w:rFonts w:cs="Arial"/>
                <w:b/>
                <w:bCs/>
                <w:sz w:val="22"/>
                <w:szCs w:val="22"/>
              </w:rPr>
              <w:t>DRAFT RESEARCH TITLE QUESTION:</w:t>
            </w:r>
          </w:p>
          <w:p w14:paraId="0A2A63EA" w14:textId="77777777" w:rsidR="00C808E9" w:rsidRPr="000331BD" w:rsidRDefault="00C808E9" w:rsidP="0034371E">
            <w:pPr>
              <w:jc w:val="both"/>
              <w:rPr>
                <w:rFonts w:cs="Arial"/>
                <w:b/>
                <w:bCs/>
                <w:sz w:val="22"/>
                <w:szCs w:val="22"/>
              </w:rPr>
            </w:pPr>
          </w:p>
          <w:p w14:paraId="1747D0D7" w14:textId="77777777" w:rsidR="00C808E9" w:rsidRDefault="00C808E9" w:rsidP="0034371E">
            <w:pPr>
              <w:jc w:val="both"/>
              <w:rPr>
                <w:rFonts w:cs="Arial"/>
                <w:sz w:val="22"/>
                <w:szCs w:val="22"/>
              </w:rPr>
            </w:pPr>
            <w:r w:rsidRPr="00610B37">
              <w:rPr>
                <w:rFonts w:cs="Arial"/>
                <w:sz w:val="22"/>
                <w:szCs w:val="22"/>
              </w:rPr>
              <w:t>"Perceptions of Police Officers and Staff on the Impact of Neighbourhood Policing on Crime Rates</w:t>
            </w:r>
            <w:r>
              <w:rPr>
                <w:rFonts w:cs="Arial"/>
                <w:sz w:val="22"/>
                <w:szCs w:val="22"/>
              </w:rPr>
              <w:t>’’</w:t>
            </w:r>
          </w:p>
          <w:p w14:paraId="392390DD" w14:textId="77777777" w:rsidR="00C808E9" w:rsidRPr="000331BD" w:rsidRDefault="00C808E9" w:rsidP="0034371E">
            <w:pPr>
              <w:jc w:val="both"/>
              <w:rPr>
                <w:rFonts w:cs="Arial"/>
                <w:b/>
                <w:bCs/>
                <w:sz w:val="22"/>
                <w:szCs w:val="22"/>
              </w:rPr>
            </w:pPr>
          </w:p>
          <w:p w14:paraId="24793013" w14:textId="77777777" w:rsidR="00C808E9" w:rsidRPr="000331BD" w:rsidRDefault="00C808E9" w:rsidP="0034371E">
            <w:pPr>
              <w:jc w:val="both"/>
              <w:rPr>
                <w:rFonts w:cs="Arial"/>
                <w:b/>
                <w:bCs/>
                <w:sz w:val="22"/>
                <w:szCs w:val="22"/>
              </w:rPr>
            </w:pPr>
            <w:r w:rsidRPr="000331BD">
              <w:rPr>
                <w:rFonts w:cs="Arial"/>
                <w:b/>
                <w:bCs/>
                <w:sz w:val="22"/>
                <w:szCs w:val="22"/>
              </w:rPr>
              <w:t>INTRODUCTION:</w:t>
            </w:r>
          </w:p>
          <w:p w14:paraId="58360ECF" w14:textId="77777777" w:rsidR="00C808E9" w:rsidRPr="000331BD" w:rsidRDefault="00C808E9" w:rsidP="0034371E">
            <w:pPr>
              <w:jc w:val="both"/>
              <w:rPr>
                <w:rFonts w:cs="Arial"/>
                <w:sz w:val="22"/>
                <w:szCs w:val="22"/>
              </w:rPr>
            </w:pPr>
          </w:p>
          <w:p w14:paraId="2CE30719" w14:textId="77777777" w:rsidR="00C808E9" w:rsidRPr="000331BD" w:rsidRDefault="00C808E9" w:rsidP="0034371E">
            <w:pPr>
              <w:jc w:val="both"/>
              <w:rPr>
                <w:rFonts w:cs="Arial"/>
                <w:sz w:val="22"/>
                <w:szCs w:val="22"/>
                <w:shd w:val="clear" w:color="auto" w:fill="FFFFFF"/>
              </w:rPr>
            </w:pPr>
            <w:r w:rsidRPr="000331BD">
              <w:rPr>
                <w:rFonts w:cs="Arial"/>
                <w:sz w:val="22"/>
                <w:szCs w:val="22"/>
              </w:rPr>
              <w:t xml:space="preserve">Neighbourhood Policing was introduced in 2005 with the objective to increase public confidence in the police, reduce crime and reassure the public </w:t>
            </w:r>
            <w:r w:rsidRPr="000331BD">
              <w:rPr>
                <w:rFonts w:cs="Arial"/>
                <w:sz w:val="22"/>
                <w:szCs w:val="22"/>
                <w:shd w:val="clear" w:color="auto" w:fill="FFFFFF"/>
              </w:rPr>
              <w:t>(Longstaff et al., 2015).</w:t>
            </w:r>
          </w:p>
          <w:p w14:paraId="1C941324" w14:textId="77777777" w:rsidR="00C808E9" w:rsidRPr="000331BD" w:rsidRDefault="00C808E9" w:rsidP="0034371E">
            <w:pPr>
              <w:jc w:val="both"/>
              <w:rPr>
                <w:rFonts w:cs="Arial"/>
                <w:sz w:val="22"/>
                <w:szCs w:val="22"/>
                <w:shd w:val="clear" w:color="auto" w:fill="FFFFFF"/>
              </w:rPr>
            </w:pPr>
          </w:p>
          <w:p w14:paraId="77AF035F" w14:textId="77777777" w:rsidR="00C808E9" w:rsidRPr="000331BD" w:rsidRDefault="00C808E9" w:rsidP="0034371E">
            <w:pPr>
              <w:jc w:val="both"/>
              <w:rPr>
                <w:rFonts w:cs="Arial"/>
                <w:sz w:val="22"/>
                <w:szCs w:val="22"/>
                <w:shd w:val="clear" w:color="auto" w:fill="FFFFFF"/>
              </w:rPr>
            </w:pPr>
            <w:r w:rsidRPr="000331BD">
              <w:rPr>
                <w:rFonts w:cs="Arial"/>
                <w:sz w:val="22"/>
                <w:szCs w:val="22"/>
                <w:shd w:val="clear" w:color="auto" w:fill="FFFFFF"/>
              </w:rPr>
              <w:t xml:space="preserve">Reports such as, Kuipers 2018, state that Neighbourhood Policing does not directly impact crime rates, however, it does increase the confidence levels shown in the Police service and brings a safer feeling to communities. </w:t>
            </w:r>
          </w:p>
          <w:p w14:paraId="102155AA" w14:textId="77777777" w:rsidR="00C808E9" w:rsidRPr="000331BD" w:rsidRDefault="00C808E9" w:rsidP="0034371E">
            <w:pPr>
              <w:jc w:val="both"/>
              <w:rPr>
                <w:rFonts w:cs="Arial"/>
                <w:color w:val="000000"/>
                <w:sz w:val="22"/>
                <w:szCs w:val="22"/>
              </w:rPr>
            </w:pPr>
          </w:p>
          <w:p w14:paraId="69E021DD" w14:textId="77777777" w:rsidR="00C808E9" w:rsidRPr="000331BD" w:rsidRDefault="00C808E9" w:rsidP="0034371E">
            <w:pPr>
              <w:jc w:val="both"/>
              <w:rPr>
                <w:rFonts w:cs="Arial"/>
                <w:color w:val="333333"/>
                <w:sz w:val="22"/>
                <w:szCs w:val="22"/>
                <w:shd w:val="clear" w:color="auto" w:fill="FFFFFF"/>
              </w:rPr>
            </w:pPr>
            <w:r w:rsidRPr="000331BD">
              <w:rPr>
                <w:rFonts w:cs="Arial"/>
                <w:color w:val="000000"/>
                <w:sz w:val="22"/>
                <w:szCs w:val="22"/>
                <w:lang w:eastAsia="en-GB"/>
              </w:rPr>
              <w:lastRenderedPageBreak/>
              <w:t xml:space="preserve">A fundamental strategy used by Neighbourhood Policing is high visibility patrols. In 2018, The Police Foundation stated that </w:t>
            </w:r>
            <w:r w:rsidRPr="000331BD">
              <w:rPr>
                <w:rFonts w:cs="Arial"/>
                <w:color w:val="333333"/>
                <w:sz w:val="22"/>
                <w:szCs w:val="22"/>
                <w:shd w:val="clear" w:color="auto" w:fill="FFFFFF"/>
              </w:rPr>
              <w:t>that high visible foot patrols do not reduce crime rates, but that they can improve community relations and reduce fear of crime (College of Policing 2021).</w:t>
            </w:r>
          </w:p>
          <w:p w14:paraId="56800396" w14:textId="77777777" w:rsidR="00C808E9" w:rsidRPr="000331BD" w:rsidRDefault="00C808E9" w:rsidP="0034371E">
            <w:pPr>
              <w:jc w:val="both"/>
              <w:rPr>
                <w:rFonts w:cs="Arial"/>
                <w:color w:val="333333"/>
                <w:sz w:val="22"/>
                <w:szCs w:val="22"/>
                <w:shd w:val="clear" w:color="auto" w:fill="FFFFFF"/>
              </w:rPr>
            </w:pPr>
          </w:p>
          <w:p w14:paraId="08166557" w14:textId="77777777" w:rsidR="00C808E9" w:rsidRPr="000331BD" w:rsidRDefault="00C808E9" w:rsidP="0034371E">
            <w:pPr>
              <w:jc w:val="both"/>
              <w:rPr>
                <w:rFonts w:cs="Arial"/>
                <w:color w:val="2C3E50"/>
                <w:sz w:val="22"/>
                <w:szCs w:val="22"/>
                <w:shd w:val="clear" w:color="auto" w:fill="FFFFFF"/>
              </w:rPr>
            </w:pPr>
            <w:r w:rsidRPr="000331BD">
              <w:rPr>
                <w:rFonts w:cs="Arial"/>
                <w:color w:val="333333"/>
                <w:sz w:val="22"/>
                <w:szCs w:val="22"/>
                <w:shd w:val="clear" w:color="auto" w:fill="FFFFFF"/>
              </w:rPr>
              <w:t xml:space="preserve">In direct comparison to this, a research study by </w:t>
            </w:r>
            <w:r w:rsidRPr="000331BD">
              <w:rPr>
                <w:rFonts w:cs="Arial"/>
                <w:color w:val="2C3E50"/>
                <w:sz w:val="22"/>
                <w:szCs w:val="22"/>
                <w:shd w:val="clear" w:color="auto" w:fill="FFFFFF"/>
              </w:rPr>
              <w:t>Vandegrift, 2020 suggests that Neighbourhood Policing has shown itself to be successful in reducing the rate of crime in areas. This shows a conflict in whether Neighbourhood Policing does or does not impact the rate of crime in a positive way, showing a need for further research.</w:t>
            </w:r>
          </w:p>
          <w:p w14:paraId="5E3A77E5" w14:textId="77777777" w:rsidR="00C808E9" w:rsidRPr="000331BD" w:rsidRDefault="00C808E9" w:rsidP="0034371E">
            <w:pPr>
              <w:jc w:val="both"/>
              <w:rPr>
                <w:rFonts w:cs="Arial"/>
                <w:color w:val="2C3E50"/>
                <w:sz w:val="22"/>
                <w:szCs w:val="22"/>
                <w:shd w:val="clear" w:color="auto" w:fill="FFFFFF"/>
              </w:rPr>
            </w:pPr>
          </w:p>
          <w:p w14:paraId="04167C5D" w14:textId="66F46155" w:rsidR="00C808E9" w:rsidRPr="000331BD" w:rsidRDefault="00C808E9" w:rsidP="0034371E">
            <w:pPr>
              <w:jc w:val="both"/>
              <w:rPr>
                <w:rFonts w:cs="Arial"/>
                <w:color w:val="2C3E50"/>
                <w:sz w:val="22"/>
                <w:szCs w:val="22"/>
                <w:shd w:val="clear" w:color="auto" w:fill="FFFFFF"/>
              </w:rPr>
            </w:pPr>
            <w:r w:rsidRPr="000331BD">
              <w:rPr>
                <w:rFonts w:cs="Arial"/>
                <w:color w:val="2C3E50"/>
                <w:sz w:val="22"/>
                <w:szCs w:val="22"/>
                <w:shd w:val="clear" w:color="auto" w:fill="FFFFFF"/>
              </w:rPr>
              <w:t>This report will specifically look at South Wales Police</w:t>
            </w:r>
            <w:r w:rsidR="009359AD">
              <w:rPr>
                <w:rFonts w:cs="Arial"/>
                <w:color w:val="2C3E50"/>
                <w:sz w:val="22"/>
                <w:szCs w:val="22"/>
                <w:shd w:val="clear" w:color="auto" w:fill="FFFFFF"/>
              </w:rPr>
              <w:t xml:space="preserve"> and gather the perspective from Officers and staff on </w:t>
            </w:r>
            <w:r w:rsidRPr="000331BD">
              <w:rPr>
                <w:rFonts w:cs="Arial"/>
                <w:color w:val="2C3E50"/>
                <w:sz w:val="22"/>
                <w:szCs w:val="22"/>
                <w:shd w:val="clear" w:color="auto" w:fill="FFFFFF"/>
              </w:rPr>
              <w:t xml:space="preserve">whether Neighbourhood Policing has had any impact on crime rates in South Wales. Neighbourhood Policing is at the forefront of South Wales Polices working strategy, time has moved away from traditional methods of Policing with Police services under scrutiny more than ever. Neighbourhood Policing is seen as a practise which incorporates problem solving, partnership working and opens an avenue allowing for communities to voice their concerns, their priorities. This also gives opportunity for the Police service to provide feedback, prioritise issues which the public wish them to address and deliver on those expectations. It is the flagship Policing method in modern times, making this research relevant and worthwhile (Longstaff et al, 2015).  </w:t>
            </w:r>
          </w:p>
          <w:p w14:paraId="6DADAC09" w14:textId="77777777" w:rsidR="00C808E9" w:rsidRPr="000331BD" w:rsidRDefault="00C808E9" w:rsidP="0034371E">
            <w:pPr>
              <w:jc w:val="both"/>
              <w:rPr>
                <w:rFonts w:cs="Arial"/>
                <w:color w:val="2C3E50"/>
                <w:sz w:val="22"/>
                <w:szCs w:val="22"/>
                <w:shd w:val="clear" w:color="auto" w:fill="FFFFFF"/>
              </w:rPr>
            </w:pPr>
          </w:p>
          <w:p w14:paraId="2FC6966C" w14:textId="2911CEB7" w:rsidR="00C808E9" w:rsidRPr="00ED6877" w:rsidRDefault="00C808E9" w:rsidP="00ED6877">
            <w:pPr>
              <w:jc w:val="both"/>
              <w:rPr>
                <w:rFonts w:cs="Arial"/>
                <w:color w:val="2C3E50"/>
                <w:sz w:val="22"/>
                <w:szCs w:val="22"/>
                <w:shd w:val="clear" w:color="auto" w:fill="FFFFFF"/>
              </w:rPr>
            </w:pPr>
            <w:r w:rsidRPr="000331BD">
              <w:rPr>
                <w:rFonts w:cs="Arial"/>
                <w:color w:val="2C3E50"/>
                <w:sz w:val="22"/>
                <w:szCs w:val="22"/>
                <w:shd w:val="clear" w:color="auto" w:fill="FFFFFF"/>
              </w:rPr>
              <w:t>Numerous research papers and reports have already been published detailing the</w:t>
            </w:r>
            <w:r w:rsidR="00617221">
              <w:rPr>
                <w:rFonts w:cs="Arial"/>
                <w:color w:val="2C3E50"/>
                <w:sz w:val="22"/>
                <w:szCs w:val="22"/>
                <w:shd w:val="clear" w:color="auto" w:fill="FFFFFF"/>
              </w:rPr>
              <w:t xml:space="preserve"> perceived</w:t>
            </w:r>
            <w:r w:rsidRPr="000331BD">
              <w:rPr>
                <w:rFonts w:cs="Arial"/>
                <w:color w:val="2C3E50"/>
                <w:sz w:val="22"/>
                <w:szCs w:val="22"/>
                <w:shd w:val="clear" w:color="auto" w:fill="FFFFFF"/>
              </w:rPr>
              <w:t xml:space="preserve"> impact of Neighbourhood Policing. There are notable conflicts and gaps in the research that this report will look to fill. Appropriate research and analysis within this report will look to further expand on factors which impact Neighbourhood Policing within South Wales. This report will look to assist in improving future operations in Neighbourhood Policing and look to contribute towards Police action in reducing crime rates. Neighbourhood Policing directly impacts local people and their communities, this report can directly contribute knowledge towards improving the relationship between the Police service and its communities as well as improving quality of life and community safety. </w:t>
            </w:r>
          </w:p>
        </w:tc>
      </w:tr>
      <w:tr w:rsidR="00C808E9" w:rsidRPr="000331BD" w14:paraId="5F0B002A" w14:textId="77777777" w:rsidTr="0034371E">
        <w:trPr>
          <w:trHeight w:val="1844"/>
        </w:trPr>
        <w:tc>
          <w:tcPr>
            <w:tcW w:w="9077" w:type="dxa"/>
            <w:gridSpan w:val="2"/>
            <w:tcMar>
              <w:top w:w="0" w:type="dxa"/>
              <w:left w:w="108" w:type="dxa"/>
              <w:bottom w:w="0" w:type="dxa"/>
              <w:right w:w="108" w:type="dxa"/>
            </w:tcMar>
          </w:tcPr>
          <w:p w14:paraId="4C232684" w14:textId="77777777" w:rsidR="00C808E9" w:rsidRDefault="00C808E9" w:rsidP="0034371E">
            <w:pPr>
              <w:rPr>
                <w:rFonts w:cs="Arial"/>
                <w:b/>
                <w:bCs/>
                <w:sz w:val="22"/>
                <w:szCs w:val="22"/>
              </w:rPr>
            </w:pPr>
            <w:r w:rsidRPr="000331BD">
              <w:rPr>
                <w:rFonts w:cs="Arial"/>
                <w:b/>
                <w:bCs/>
                <w:sz w:val="22"/>
                <w:szCs w:val="22"/>
              </w:rPr>
              <w:lastRenderedPageBreak/>
              <w:t>SUMMARY OF RESEARCH OBJECTIVES:</w:t>
            </w:r>
          </w:p>
          <w:p w14:paraId="12935773" w14:textId="77777777" w:rsidR="006A5AF8" w:rsidRDefault="006A5AF8" w:rsidP="006A5AF8">
            <w:pPr>
              <w:spacing w:line="360" w:lineRule="auto"/>
              <w:rPr>
                <w:rFonts w:ascii="Arial" w:hAnsi="Arial" w:cs="Arial"/>
                <w:sz w:val="22"/>
                <w:szCs w:val="22"/>
              </w:rPr>
            </w:pPr>
          </w:p>
          <w:p w14:paraId="6B945A18" w14:textId="22BF1C20" w:rsidR="006A5AF8" w:rsidRDefault="006A5AF8" w:rsidP="006A5AF8">
            <w:pPr>
              <w:spacing w:line="360" w:lineRule="auto"/>
              <w:rPr>
                <w:rFonts w:ascii="Arial" w:hAnsi="Arial" w:cs="Arial"/>
                <w:sz w:val="22"/>
                <w:szCs w:val="22"/>
              </w:rPr>
            </w:pPr>
            <w:r>
              <w:rPr>
                <w:rFonts w:ascii="Arial" w:hAnsi="Arial" w:cs="Arial"/>
                <w:sz w:val="22"/>
                <w:szCs w:val="22"/>
              </w:rPr>
              <w:t>-T</w:t>
            </w:r>
            <w:r w:rsidRPr="00DE0DEA">
              <w:rPr>
                <w:rFonts w:ascii="Arial" w:hAnsi="Arial" w:cs="Arial"/>
                <w:sz w:val="22"/>
                <w:szCs w:val="22"/>
              </w:rPr>
              <w:t>o explore the perceptions of Police Officers and staff on the impact of Neighbourhood Policing on crime rates.</w:t>
            </w:r>
          </w:p>
          <w:p w14:paraId="4FDBD523" w14:textId="7D75BDFD" w:rsidR="006A5AF8" w:rsidRDefault="006A5AF8" w:rsidP="006A5AF8">
            <w:pPr>
              <w:spacing w:line="360" w:lineRule="auto"/>
              <w:rPr>
                <w:rFonts w:ascii="Arial" w:hAnsi="Arial" w:cs="Arial"/>
                <w:sz w:val="22"/>
                <w:szCs w:val="22"/>
              </w:rPr>
            </w:pPr>
            <w:r>
              <w:rPr>
                <w:rFonts w:ascii="Arial" w:hAnsi="Arial" w:cs="Arial"/>
                <w:sz w:val="22"/>
                <w:szCs w:val="22"/>
              </w:rPr>
              <w:t>- To contribute towards the understanding of Neighbourhood Policing and its impact on crime rates</w:t>
            </w:r>
          </w:p>
          <w:p w14:paraId="7C776F01" w14:textId="243110E9" w:rsidR="006A5AF8" w:rsidRPr="00DE0DEA" w:rsidRDefault="006A5AF8" w:rsidP="006A5AF8">
            <w:pPr>
              <w:spacing w:line="360" w:lineRule="auto"/>
              <w:rPr>
                <w:rFonts w:ascii="Arial" w:hAnsi="Arial" w:cs="Arial"/>
                <w:sz w:val="22"/>
                <w:szCs w:val="22"/>
              </w:rPr>
            </w:pPr>
            <w:r>
              <w:rPr>
                <w:rFonts w:ascii="Arial" w:hAnsi="Arial" w:cs="Arial"/>
                <w:sz w:val="22"/>
                <w:szCs w:val="22"/>
              </w:rPr>
              <w:t>- To contribute towards the discussion of improving the impact of Neighbourhood Policing.</w:t>
            </w:r>
          </w:p>
          <w:p w14:paraId="3113C8CC" w14:textId="63894E52" w:rsidR="00C808E9" w:rsidRPr="006A5AF8" w:rsidRDefault="00C808E9" w:rsidP="006A5AF8">
            <w:pPr>
              <w:spacing w:line="360" w:lineRule="auto"/>
              <w:rPr>
                <w:rFonts w:cs="Arial"/>
                <w:sz w:val="22"/>
                <w:szCs w:val="22"/>
              </w:rPr>
            </w:pPr>
          </w:p>
        </w:tc>
      </w:tr>
      <w:tr w:rsidR="00C808E9" w:rsidRPr="000331BD" w14:paraId="2D94CC7F" w14:textId="77777777" w:rsidTr="0034371E">
        <w:tc>
          <w:tcPr>
            <w:tcW w:w="9077" w:type="dxa"/>
            <w:gridSpan w:val="2"/>
            <w:tcMar>
              <w:top w:w="0" w:type="dxa"/>
              <w:left w:w="108" w:type="dxa"/>
              <w:bottom w:w="0" w:type="dxa"/>
              <w:right w:w="108" w:type="dxa"/>
            </w:tcMar>
          </w:tcPr>
          <w:p w14:paraId="44124517" w14:textId="77777777" w:rsidR="00C808E9" w:rsidRPr="000331BD" w:rsidRDefault="00C808E9" w:rsidP="0034371E">
            <w:pPr>
              <w:rPr>
                <w:rFonts w:cs="Arial"/>
                <w:b/>
                <w:bCs/>
                <w:sz w:val="22"/>
                <w:szCs w:val="22"/>
              </w:rPr>
            </w:pPr>
            <w:r w:rsidRPr="000331BD">
              <w:rPr>
                <w:rFonts w:cs="Arial"/>
                <w:b/>
                <w:bCs/>
                <w:sz w:val="22"/>
                <w:szCs w:val="22"/>
              </w:rPr>
              <w:lastRenderedPageBreak/>
              <w:t>LITERATURE REVIEW:</w:t>
            </w:r>
          </w:p>
          <w:p w14:paraId="0BF16A89" w14:textId="77777777" w:rsidR="00C808E9" w:rsidRPr="000331BD" w:rsidRDefault="00C808E9" w:rsidP="0034371E">
            <w:pPr>
              <w:rPr>
                <w:rFonts w:cs="Arial"/>
                <w:b/>
                <w:bCs/>
                <w:sz w:val="22"/>
                <w:szCs w:val="22"/>
              </w:rPr>
            </w:pPr>
          </w:p>
          <w:p w14:paraId="4790C1D1" w14:textId="77777777" w:rsidR="00C808E9" w:rsidRPr="000331BD" w:rsidRDefault="00C808E9" w:rsidP="0034371E">
            <w:pPr>
              <w:rPr>
                <w:rFonts w:cs="Arial"/>
                <w:sz w:val="22"/>
                <w:szCs w:val="22"/>
              </w:rPr>
            </w:pPr>
            <w:r w:rsidRPr="000331BD">
              <w:rPr>
                <w:rFonts w:cs="Arial"/>
                <w:sz w:val="22"/>
                <w:szCs w:val="22"/>
              </w:rPr>
              <w:t>Key literature that will support this research paper is -</w:t>
            </w:r>
          </w:p>
          <w:p w14:paraId="176843AC" w14:textId="77777777" w:rsidR="00C808E9" w:rsidRPr="000331BD" w:rsidRDefault="00C808E9" w:rsidP="0034371E">
            <w:pPr>
              <w:shd w:val="clear" w:color="auto" w:fill="FFFFFF"/>
              <w:spacing w:line="329" w:lineRule="atLeast"/>
              <w:ind w:right="150"/>
              <w:textAlignment w:val="baseline"/>
              <w:outlineLvl w:val="0"/>
              <w:rPr>
                <w:rFonts w:cs="Arial"/>
                <w:kern w:val="36"/>
                <w:sz w:val="22"/>
                <w:szCs w:val="22"/>
                <w:u w:val="single"/>
                <w:lang w:eastAsia="en-GB"/>
              </w:rPr>
            </w:pPr>
          </w:p>
          <w:p w14:paraId="15F8E1AC" w14:textId="77777777" w:rsidR="00C808E9" w:rsidRPr="000331BD" w:rsidRDefault="00C808E9" w:rsidP="0034371E">
            <w:pPr>
              <w:shd w:val="clear" w:color="auto" w:fill="FFFFFF"/>
              <w:spacing w:line="329" w:lineRule="atLeast"/>
              <w:ind w:right="150"/>
              <w:textAlignment w:val="baseline"/>
              <w:outlineLvl w:val="0"/>
              <w:rPr>
                <w:rFonts w:cs="Arial"/>
                <w:kern w:val="36"/>
                <w:sz w:val="22"/>
                <w:szCs w:val="22"/>
                <w:lang w:eastAsia="en-GB"/>
              </w:rPr>
            </w:pPr>
            <w:r w:rsidRPr="000331BD">
              <w:rPr>
                <w:rFonts w:cs="Arial"/>
                <w:kern w:val="36"/>
                <w:sz w:val="22"/>
                <w:szCs w:val="22"/>
                <w:lang w:eastAsia="en-GB"/>
              </w:rPr>
              <w:t>Neighbourhood Policing: The Rise and Fall of a Policing Model (2020)</w:t>
            </w:r>
          </w:p>
          <w:p w14:paraId="07F64234" w14:textId="77777777" w:rsidR="00C808E9" w:rsidRPr="000331BD" w:rsidRDefault="00000000" w:rsidP="0034371E">
            <w:pPr>
              <w:shd w:val="clear" w:color="auto" w:fill="FFFFFF"/>
              <w:textAlignment w:val="baseline"/>
              <w:rPr>
                <w:rFonts w:cs="Arial"/>
                <w:sz w:val="22"/>
                <w:szCs w:val="22"/>
                <w:bdr w:val="none" w:sz="0" w:space="0" w:color="auto" w:frame="1"/>
                <w:lang w:eastAsia="en-GB"/>
              </w:rPr>
            </w:pPr>
            <w:hyperlink r:id="rId75" w:history="1">
              <w:r w:rsidR="00C808E9" w:rsidRPr="000331BD">
                <w:rPr>
                  <w:rFonts w:cs="Arial"/>
                  <w:sz w:val="22"/>
                  <w:szCs w:val="22"/>
                  <w:bdr w:val="none" w:sz="0" w:space="0" w:color="auto" w:frame="1"/>
                  <w:lang w:eastAsia="en-GB"/>
                </w:rPr>
                <w:t>Martin Innes</w:t>
              </w:r>
            </w:hyperlink>
            <w:r w:rsidR="00C808E9" w:rsidRPr="000331BD">
              <w:rPr>
                <w:rFonts w:cs="Arial"/>
                <w:sz w:val="22"/>
                <w:szCs w:val="22"/>
                <w:bdr w:val="none" w:sz="0" w:space="0" w:color="auto" w:frame="1"/>
                <w:lang w:eastAsia="en-GB"/>
              </w:rPr>
              <w:t xml:space="preserve">, </w:t>
            </w:r>
            <w:hyperlink r:id="rId76" w:history="1">
              <w:r w:rsidR="00C808E9" w:rsidRPr="000331BD">
                <w:rPr>
                  <w:rFonts w:cs="Arial"/>
                  <w:sz w:val="22"/>
                  <w:szCs w:val="22"/>
                  <w:bdr w:val="none" w:sz="0" w:space="0" w:color="auto" w:frame="1"/>
                  <w:lang w:eastAsia="en-GB"/>
                </w:rPr>
                <w:t>Colin Roberts</w:t>
              </w:r>
            </w:hyperlink>
            <w:r w:rsidR="00C808E9" w:rsidRPr="000331BD">
              <w:rPr>
                <w:rFonts w:cs="Arial"/>
                <w:sz w:val="22"/>
                <w:szCs w:val="22"/>
                <w:bdr w:val="none" w:sz="0" w:space="0" w:color="auto" w:frame="1"/>
                <w:lang w:eastAsia="en-GB"/>
              </w:rPr>
              <w:t>,</w:t>
            </w:r>
            <w:hyperlink r:id="rId77" w:history="1">
              <w:r w:rsidR="00C808E9" w:rsidRPr="000331BD">
                <w:rPr>
                  <w:rFonts w:cs="Arial"/>
                  <w:sz w:val="22"/>
                  <w:szCs w:val="22"/>
                  <w:bdr w:val="none" w:sz="0" w:space="0" w:color="auto" w:frame="1"/>
                  <w:lang w:eastAsia="en-GB"/>
                </w:rPr>
                <w:t>Trudy Lowe</w:t>
              </w:r>
            </w:hyperlink>
            <w:r w:rsidR="00C808E9" w:rsidRPr="000331BD">
              <w:rPr>
                <w:rFonts w:cs="Arial"/>
                <w:sz w:val="22"/>
                <w:szCs w:val="22"/>
                <w:bdr w:val="none" w:sz="0" w:space="0" w:color="auto" w:frame="1"/>
                <w:lang w:eastAsia="en-GB"/>
              </w:rPr>
              <w:t>,</w:t>
            </w:r>
            <w:hyperlink r:id="rId78" w:history="1">
              <w:r w:rsidR="00C808E9" w:rsidRPr="000331BD">
                <w:rPr>
                  <w:rFonts w:cs="Arial"/>
                  <w:sz w:val="22"/>
                  <w:szCs w:val="22"/>
                  <w:bdr w:val="none" w:sz="0" w:space="0" w:color="auto" w:frame="1"/>
                  <w:lang w:eastAsia="en-GB"/>
                </w:rPr>
                <w:t>Helen Innes</w:t>
              </w:r>
            </w:hyperlink>
            <w:r w:rsidR="00C808E9" w:rsidRPr="000331BD">
              <w:rPr>
                <w:rFonts w:cs="Arial"/>
                <w:sz w:val="22"/>
                <w:szCs w:val="22"/>
                <w:bdr w:val="none" w:sz="0" w:space="0" w:color="auto" w:frame="1"/>
                <w:lang w:eastAsia="en-GB"/>
              </w:rPr>
              <w:t xml:space="preserve">. The book goes into detail about the origins of Neighbourhood Policing as a concept and highlights its use within sub-urban areas of the United States. </w:t>
            </w:r>
          </w:p>
          <w:p w14:paraId="0D5679A5" w14:textId="77777777" w:rsidR="00C808E9" w:rsidRPr="000331BD" w:rsidRDefault="00C808E9" w:rsidP="0034371E">
            <w:pPr>
              <w:shd w:val="clear" w:color="auto" w:fill="FFFFFF"/>
              <w:textAlignment w:val="baseline"/>
              <w:rPr>
                <w:rFonts w:cs="Arial"/>
                <w:sz w:val="22"/>
                <w:szCs w:val="22"/>
                <w:bdr w:val="none" w:sz="0" w:space="0" w:color="auto" w:frame="1"/>
                <w:lang w:eastAsia="en-GB"/>
              </w:rPr>
            </w:pPr>
          </w:p>
          <w:p w14:paraId="49855D9F" w14:textId="77777777" w:rsidR="00C808E9" w:rsidRDefault="00C808E9" w:rsidP="0034371E">
            <w:pPr>
              <w:spacing w:line="360" w:lineRule="atLeast"/>
              <w:rPr>
                <w:rFonts w:cs="Arial"/>
                <w:color w:val="000000"/>
                <w:sz w:val="22"/>
                <w:szCs w:val="22"/>
                <w:lang w:eastAsia="en-GB"/>
              </w:rPr>
            </w:pPr>
            <w:r w:rsidRPr="00A3157E">
              <w:rPr>
                <w:rFonts w:cs="Arial"/>
                <w:color w:val="000000"/>
                <w:sz w:val="22"/>
                <w:szCs w:val="22"/>
                <w:lang w:eastAsia="en-GB"/>
              </w:rPr>
              <w:t>Gill, C., Weisburd, D., Telep, C.W., Vitter, Z. and Bennett, T (2014) Community-oriented policing to reduce crime, disorder and fear and increase satisfaction and legitimacy among citizens: a systematic review.</w:t>
            </w:r>
            <w:r w:rsidRPr="000331BD">
              <w:rPr>
                <w:rFonts w:cs="Arial"/>
                <w:color w:val="000000"/>
                <w:sz w:val="22"/>
                <w:szCs w:val="22"/>
                <w:lang w:eastAsia="en-GB"/>
              </w:rPr>
              <w:t xml:space="preserve"> </w:t>
            </w:r>
          </w:p>
          <w:p w14:paraId="1C657CD3" w14:textId="77777777" w:rsidR="00C808E9" w:rsidRDefault="00C808E9" w:rsidP="0034371E">
            <w:pPr>
              <w:spacing w:line="360" w:lineRule="atLeast"/>
              <w:rPr>
                <w:rFonts w:cs="Arial"/>
                <w:color w:val="000000"/>
                <w:sz w:val="22"/>
                <w:szCs w:val="22"/>
                <w:lang w:eastAsia="en-GB"/>
              </w:rPr>
            </w:pPr>
          </w:p>
          <w:p w14:paraId="7C7258E1" w14:textId="77777777" w:rsidR="00C808E9" w:rsidRDefault="00C808E9" w:rsidP="0034371E">
            <w:pPr>
              <w:spacing w:line="360" w:lineRule="atLeast"/>
              <w:rPr>
                <w:rFonts w:cs="Arial"/>
                <w:color w:val="000000"/>
                <w:sz w:val="22"/>
                <w:szCs w:val="22"/>
                <w:lang w:eastAsia="en-GB"/>
              </w:rPr>
            </w:pPr>
            <w:r w:rsidRPr="000331BD">
              <w:rPr>
                <w:rFonts w:cs="Arial"/>
                <w:color w:val="000000"/>
                <w:sz w:val="22"/>
                <w:szCs w:val="22"/>
                <w:lang w:eastAsia="en-GB"/>
              </w:rPr>
              <w:t xml:space="preserve">This research paper systematically reviews 65 different Neighbourhood Policing Operations and uses data to quantify whether Neighbourhood Policing is successful at reducing the crime rate in an area. The research paper includes in depth analysis which leads to a conclusion which states there is not sufficient evidence to show that Neighbourhood Poling has the desired impact. </w:t>
            </w:r>
          </w:p>
          <w:p w14:paraId="49C8B2B6" w14:textId="77777777" w:rsidR="00C808E9" w:rsidRDefault="00C808E9" w:rsidP="0034371E">
            <w:pPr>
              <w:spacing w:line="360" w:lineRule="atLeast"/>
              <w:rPr>
                <w:rFonts w:cs="Arial"/>
                <w:color w:val="000000"/>
                <w:sz w:val="22"/>
                <w:szCs w:val="22"/>
                <w:lang w:eastAsia="en-GB"/>
              </w:rPr>
            </w:pPr>
          </w:p>
          <w:p w14:paraId="337CDD70" w14:textId="77777777" w:rsidR="00C808E9" w:rsidRPr="000331BD" w:rsidRDefault="00C808E9" w:rsidP="0034371E">
            <w:pPr>
              <w:spacing w:line="360" w:lineRule="atLeast"/>
              <w:rPr>
                <w:rFonts w:cs="Arial"/>
                <w:color w:val="000000"/>
                <w:sz w:val="22"/>
                <w:szCs w:val="22"/>
                <w:lang w:eastAsia="en-GB"/>
              </w:rPr>
            </w:pPr>
            <w:r>
              <w:rPr>
                <w:rFonts w:cs="Arial"/>
                <w:color w:val="000000"/>
                <w:sz w:val="22"/>
                <w:szCs w:val="22"/>
                <w:lang w:eastAsia="en-GB"/>
              </w:rPr>
              <w:t xml:space="preserve">Both mentioned Literatures discuss Community Orientated Policing which takes place in the United States. The gap for research remains for the UK, crime and communities are very different in the United States compared to the UK. Gil et al, 2014 states that Community Orientated Policing has been used to reduce gun violence, In the UK Neighbourhood Policing focuses on low level criminality. Research is required to see whether Neighbourhood Policing can have an impact on the low-level criminality it is tasked to deal with in the UK (Stephens, 2022). Previous research confirms that Neighbourhood Policing does have a positive impact such as improving public perception and creating a feeling of safety (Rahul, 2022). To date the research cannot conclude whether Neighbourhood Policing reduces the rate of crime in an area. It is this gap which this paper will look to fill, by analysing data from Neighbourhood </w:t>
            </w:r>
            <w:r>
              <w:rPr>
                <w:rFonts w:cs="Arial"/>
                <w:color w:val="000000"/>
                <w:sz w:val="22"/>
                <w:szCs w:val="22"/>
                <w:lang w:eastAsia="en-GB"/>
              </w:rPr>
              <w:lastRenderedPageBreak/>
              <w:t xml:space="preserve">Policing operations to determine if the practice does have the desired positive impact. </w:t>
            </w:r>
          </w:p>
          <w:p w14:paraId="5847EC0D" w14:textId="77777777" w:rsidR="00C808E9" w:rsidRDefault="00C808E9" w:rsidP="0034371E">
            <w:pPr>
              <w:jc w:val="both"/>
              <w:rPr>
                <w:rStyle w:val="lookup-resultcontent"/>
                <w:rFonts w:cs="Arial"/>
                <w:b/>
                <w:bCs/>
                <w:sz w:val="22"/>
                <w:szCs w:val="22"/>
              </w:rPr>
            </w:pPr>
          </w:p>
          <w:p w14:paraId="5A378ACF" w14:textId="77777777" w:rsidR="00C808E9" w:rsidRPr="000331BD" w:rsidRDefault="00C808E9" w:rsidP="0034371E">
            <w:pPr>
              <w:jc w:val="both"/>
              <w:rPr>
                <w:rStyle w:val="lookup-resultcontent"/>
                <w:rFonts w:cs="Arial"/>
                <w:b/>
                <w:bCs/>
                <w:sz w:val="22"/>
                <w:szCs w:val="22"/>
              </w:rPr>
            </w:pPr>
          </w:p>
          <w:p w14:paraId="1FD50A1B" w14:textId="77777777" w:rsidR="00C808E9" w:rsidRPr="000331BD" w:rsidRDefault="00C808E9" w:rsidP="0034371E">
            <w:pPr>
              <w:jc w:val="both"/>
              <w:rPr>
                <w:rStyle w:val="lookup-resultcontent"/>
                <w:rFonts w:cs="Arial"/>
                <w:b/>
                <w:bCs/>
                <w:sz w:val="22"/>
                <w:szCs w:val="22"/>
              </w:rPr>
            </w:pPr>
          </w:p>
          <w:p w14:paraId="4AF17EA8" w14:textId="77777777" w:rsidR="00C808E9" w:rsidRPr="000331BD" w:rsidRDefault="00C808E9" w:rsidP="0034371E">
            <w:pPr>
              <w:jc w:val="both"/>
              <w:rPr>
                <w:rFonts w:cs="Arial"/>
                <w:sz w:val="22"/>
                <w:szCs w:val="22"/>
              </w:rPr>
            </w:pPr>
          </w:p>
        </w:tc>
      </w:tr>
      <w:tr w:rsidR="00C808E9" w:rsidRPr="000331BD" w14:paraId="663247AE" w14:textId="77777777" w:rsidTr="0034371E">
        <w:tc>
          <w:tcPr>
            <w:tcW w:w="9077" w:type="dxa"/>
            <w:gridSpan w:val="2"/>
            <w:tcMar>
              <w:top w:w="0" w:type="dxa"/>
              <w:left w:w="108" w:type="dxa"/>
              <w:bottom w:w="0" w:type="dxa"/>
              <w:right w:w="108" w:type="dxa"/>
            </w:tcMar>
          </w:tcPr>
          <w:p w14:paraId="4075F955" w14:textId="77777777" w:rsidR="00C808E9" w:rsidRPr="000331BD" w:rsidRDefault="00C808E9" w:rsidP="0034371E">
            <w:pPr>
              <w:rPr>
                <w:rFonts w:cs="Arial"/>
                <w:b/>
                <w:bCs/>
                <w:sz w:val="22"/>
                <w:szCs w:val="22"/>
              </w:rPr>
            </w:pPr>
            <w:r w:rsidRPr="000331BD">
              <w:rPr>
                <w:rFonts w:cs="Arial"/>
                <w:b/>
                <w:bCs/>
                <w:sz w:val="22"/>
                <w:szCs w:val="22"/>
              </w:rPr>
              <w:lastRenderedPageBreak/>
              <w:t xml:space="preserve">SUMMARY OF RESEARCH –SURVEY METHOD: </w:t>
            </w:r>
          </w:p>
          <w:p w14:paraId="08EAF984" w14:textId="77777777" w:rsidR="00C808E9" w:rsidRPr="000331BD" w:rsidRDefault="00C808E9" w:rsidP="0034371E">
            <w:pPr>
              <w:rPr>
                <w:rFonts w:cs="Arial"/>
                <w:color w:val="FF0000"/>
                <w:sz w:val="22"/>
                <w:szCs w:val="22"/>
              </w:rPr>
            </w:pPr>
          </w:p>
          <w:p w14:paraId="3972E2F1" w14:textId="77777777" w:rsidR="00C808E9" w:rsidRPr="000331BD" w:rsidRDefault="00C808E9" w:rsidP="0034371E">
            <w:pPr>
              <w:rPr>
                <w:rFonts w:cs="Arial"/>
                <w:sz w:val="22"/>
                <w:szCs w:val="22"/>
              </w:rPr>
            </w:pPr>
            <w:r>
              <w:rPr>
                <w:rFonts w:cs="Arial"/>
                <w:sz w:val="22"/>
                <w:szCs w:val="22"/>
              </w:rPr>
              <w:t xml:space="preserve">Police Officers and Staff will be </w:t>
            </w:r>
            <w:r w:rsidRPr="000331BD">
              <w:rPr>
                <w:rFonts w:cs="Arial"/>
                <w:sz w:val="22"/>
                <w:szCs w:val="22"/>
              </w:rPr>
              <w:t>issued questionnaires to ascertain the level of support that South Wales Police has internally for Neighbourhood Policing and whether they believe the concept and delivery have any impact on Crime rates in the area which they work.</w:t>
            </w:r>
          </w:p>
          <w:p w14:paraId="318F6C16" w14:textId="77777777" w:rsidR="00C808E9" w:rsidRPr="000331BD" w:rsidRDefault="00C808E9" w:rsidP="0034371E">
            <w:pPr>
              <w:jc w:val="both"/>
              <w:rPr>
                <w:rFonts w:cs="Arial"/>
                <w:sz w:val="22"/>
                <w:szCs w:val="22"/>
              </w:rPr>
            </w:pPr>
          </w:p>
        </w:tc>
      </w:tr>
      <w:tr w:rsidR="00C808E9" w:rsidRPr="000331BD" w14:paraId="7B6430B6" w14:textId="77777777" w:rsidTr="0034371E">
        <w:tc>
          <w:tcPr>
            <w:tcW w:w="9077" w:type="dxa"/>
            <w:gridSpan w:val="2"/>
            <w:tcMar>
              <w:top w:w="0" w:type="dxa"/>
              <w:left w:w="108" w:type="dxa"/>
              <w:bottom w:w="0" w:type="dxa"/>
              <w:right w:w="108" w:type="dxa"/>
            </w:tcMar>
          </w:tcPr>
          <w:p w14:paraId="31F4C730" w14:textId="77777777" w:rsidR="00C808E9" w:rsidRPr="000331BD" w:rsidRDefault="00C808E9" w:rsidP="0034371E">
            <w:pPr>
              <w:rPr>
                <w:rFonts w:cs="Arial"/>
                <w:sz w:val="22"/>
                <w:szCs w:val="22"/>
              </w:rPr>
            </w:pPr>
            <w:r w:rsidRPr="000331BD">
              <w:rPr>
                <w:rFonts w:cs="Arial"/>
                <w:b/>
                <w:bCs/>
                <w:sz w:val="22"/>
                <w:szCs w:val="22"/>
              </w:rPr>
              <w:t>SUMMARY OF SAMPLING FRAMEWORK:</w:t>
            </w:r>
            <w:r w:rsidRPr="000331BD">
              <w:rPr>
                <w:rFonts w:cs="Arial"/>
                <w:sz w:val="22"/>
                <w:szCs w:val="22"/>
              </w:rPr>
              <w:t xml:space="preserve"> </w:t>
            </w:r>
          </w:p>
          <w:p w14:paraId="168A4246" w14:textId="77777777" w:rsidR="00C808E9" w:rsidRPr="000331BD" w:rsidRDefault="00C808E9" w:rsidP="0034371E">
            <w:pPr>
              <w:jc w:val="both"/>
              <w:rPr>
                <w:rFonts w:cs="Arial"/>
                <w:sz w:val="22"/>
                <w:szCs w:val="22"/>
              </w:rPr>
            </w:pPr>
          </w:p>
          <w:p w14:paraId="511D35FE" w14:textId="77777777" w:rsidR="00C808E9" w:rsidRPr="000331BD" w:rsidRDefault="00C808E9" w:rsidP="0034371E">
            <w:pPr>
              <w:jc w:val="both"/>
              <w:rPr>
                <w:rFonts w:cs="Arial"/>
                <w:sz w:val="22"/>
                <w:szCs w:val="22"/>
              </w:rPr>
            </w:pPr>
            <w:r w:rsidRPr="000331BD">
              <w:rPr>
                <w:rFonts w:cs="Arial"/>
                <w:sz w:val="22"/>
                <w:szCs w:val="22"/>
              </w:rPr>
              <w:t>Questionnaire: Police Officers and Staff (2</w:t>
            </w:r>
            <w:r>
              <w:rPr>
                <w:rFonts w:cs="Arial"/>
                <w:sz w:val="22"/>
                <w:szCs w:val="22"/>
              </w:rPr>
              <w:t>5-30</w:t>
            </w:r>
            <w:r w:rsidRPr="000331BD">
              <w:rPr>
                <w:rFonts w:cs="Arial"/>
                <w:sz w:val="22"/>
                <w:szCs w:val="22"/>
              </w:rPr>
              <w:t xml:space="preserve"> Volunteers)</w:t>
            </w:r>
          </w:p>
          <w:p w14:paraId="68AD44D0" w14:textId="77777777" w:rsidR="00C808E9" w:rsidRPr="000331BD" w:rsidRDefault="00C808E9" w:rsidP="0034371E">
            <w:pPr>
              <w:jc w:val="both"/>
              <w:rPr>
                <w:rFonts w:cs="Arial"/>
                <w:sz w:val="22"/>
                <w:szCs w:val="22"/>
              </w:rPr>
            </w:pPr>
            <w:r w:rsidRPr="000331BD">
              <w:rPr>
                <w:rFonts w:cs="Arial"/>
                <w:sz w:val="22"/>
                <w:szCs w:val="22"/>
              </w:rPr>
              <w:t>Operation Adriatic: Neighbourhood Policing Project - Data</w:t>
            </w:r>
          </w:p>
          <w:p w14:paraId="5A35BCD9" w14:textId="77777777" w:rsidR="00C808E9" w:rsidRPr="000331BD" w:rsidRDefault="00C808E9" w:rsidP="0034371E">
            <w:pPr>
              <w:jc w:val="both"/>
              <w:rPr>
                <w:rFonts w:cs="Arial"/>
                <w:sz w:val="22"/>
                <w:szCs w:val="22"/>
              </w:rPr>
            </w:pPr>
          </w:p>
          <w:p w14:paraId="5A9AB024" w14:textId="77777777" w:rsidR="00C808E9" w:rsidRPr="000331BD" w:rsidRDefault="00C808E9" w:rsidP="0034371E">
            <w:pPr>
              <w:jc w:val="both"/>
              <w:rPr>
                <w:rFonts w:cs="Arial"/>
                <w:sz w:val="22"/>
                <w:szCs w:val="22"/>
              </w:rPr>
            </w:pPr>
          </w:p>
        </w:tc>
      </w:tr>
      <w:tr w:rsidR="00C808E9" w:rsidRPr="000331BD" w14:paraId="4AC15D76" w14:textId="77777777" w:rsidTr="0034371E">
        <w:trPr>
          <w:trHeight w:val="4810"/>
        </w:trPr>
        <w:tc>
          <w:tcPr>
            <w:tcW w:w="9077" w:type="dxa"/>
            <w:gridSpan w:val="2"/>
            <w:tcMar>
              <w:top w:w="0" w:type="dxa"/>
              <w:left w:w="108" w:type="dxa"/>
              <w:bottom w:w="0" w:type="dxa"/>
              <w:right w:w="108" w:type="dxa"/>
            </w:tcMar>
          </w:tcPr>
          <w:p w14:paraId="4DADBBF0" w14:textId="77777777" w:rsidR="00C808E9" w:rsidRPr="000331BD" w:rsidRDefault="00C808E9" w:rsidP="0034371E">
            <w:pPr>
              <w:jc w:val="both"/>
              <w:rPr>
                <w:rFonts w:cs="Arial"/>
                <w:b/>
                <w:bCs/>
                <w:sz w:val="22"/>
                <w:szCs w:val="22"/>
              </w:rPr>
            </w:pPr>
            <w:r w:rsidRPr="000331BD">
              <w:rPr>
                <w:rFonts w:cs="Arial"/>
                <w:b/>
                <w:bCs/>
                <w:sz w:val="22"/>
                <w:szCs w:val="22"/>
              </w:rPr>
              <w:t>ETHICAL ISSUES:</w:t>
            </w:r>
          </w:p>
          <w:p w14:paraId="1D0FCFEA" w14:textId="77777777" w:rsidR="00C808E9" w:rsidRPr="000331BD" w:rsidRDefault="00C808E9" w:rsidP="0034371E">
            <w:pPr>
              <w:jc w:val="both"/>
              <w:rPr>
                <w:rFonts w:cs="Arial"/>
                <w:color w:val="FF0000"/>
                <w:sz w:val="22"/>
                <w:szCs w:val="22"/>
              </w:rPr>
            </w:pPr>
          </w:p>
          <w:p w14:paraId="02A802CD" w14:textId="77777777" w:rsidR="00C808E9" w:rsidRPr="000331BD" w:rsidRDefault="00C808E9" w:rsidP="0034371E">
            <w:pPr>
              <w:jc w:val="both"/>
              <w:rPr>
                <w:rFonts w:cs="Arial"/>
                <w:sz w:val="22"/>
                <w:szCs w:val="22"/>
              </w:rPr>
            </w:pPr>
            <w:r w:rsidRPr="000331BD">
              <w:rPr>
                <w:rFonts w:cs="Arial"/>
                <w:sz w:val="22"/>
                <w:szCs w:val="22"/>
              </w:rPr>
              <w:t xml:space="preserve">This report will ensure that consent is gained from all willing participants, include authorisation from organisations to use statistics as well as consent from all Police Officers / Staff who participate in </w:t>
            </w:r>
            <w:r>
              <w:rPr>
                <w:rFonts w:cs="Arial"/>
                <w:sz w:val="22"/>
                <w:szCs w:val="22"/>
              </w:rPr>
              <w:t xml:space="preserve">the </w:t>
            </w:r>
            <w:r w:rsidRPr="000331BD">
              <w:rPr>
                <w:rFonts w:cs="Arial"/>
                <w:sz w:val="22"/>
                <w:szCs w:val="22"/>
              </w:rPr>
              <w:t>questionnaire. The report will ensure participants are kept confidential, removing any data which may allow for a participant to be identified. Participants will have the opportunity to remove themselves from the research at any given point. I will ensure all participants are fully aware of their rights and where this research paper will be published.</w:t>
            </w:r>
          </w:p>
          <w:p w14:paraId="02802E32" w14:textId="77777777" w:rsidR="00C808E9" w:rsidRPr="000331BD" w:rsidRDefault="00C808E9" w:rsidP="0034371E">
            <w:pPr>
              <w:jc w:val="both"/>
              <w:rPr>
                <w:rFonts w:cs="Arial"/>
                <w:sz w:val="22"/>
                <w:szCs w:val="22"/>
              </w:rPr>
            </w:pPr>
          </w:p>
          <w:p w14:paraId="0A78DEBB" w14:textId="4C47D4C7" w:rsidR="00C808E9" w:rsidRPr="000331BD" w:rsidRDefault="00C808E9" w:rsidP="0034371E">
            <w:pPr>
              <w:jc w:val="both"/>
              <w:rPr>
                <w:rFonts w:cs="Arial"/>
                <w:sz w:val="22"/>
                <w:szCs w:val="22"/>
              </w:rPr>
            </w:pPr>
            <w:r w:rsidRPr="000331BD">
              <w:rPr>
                <w:rFonts w:cs="Arial"/>
                <w:sz w:val="22"/>
                <w:szCs w:val="22"/>
              </w:rPr>
              <w:t>This report will remain</w:t>
            </w:r>
            <w:r w:rsidR="00EA09F1">
              <w:rPr>
                <w:rFonts w:cs="Arial"/>
                <w:sz w:val="22"/>
                <w:szCs w:val="22"/>
              </w:rPr>
              <w:t xml:space="preserve"> transparent, highlighting that participants are involved with Neighbourhood Policing and may seek to use this study as an opportunity to falsify positively to protect jobs, any </w:t>
            </w:r>
            <w:r w:rsidRPr="000331BD">
              <w:rPr>
                <w:rFonts w:cs="Arial"/>
                <w:sz w:val="22"/>
                <w:szCs w:val="22"/>
              </w:rPr>
              <w:t>conflict of interest with participants will be addressed</w:t>
            </w:r>
            <w:r w:rsidR="00EA09F1">
              <w:rPr>
                <w:rFonts w:cs="Arial"/>
                <w:sz w:val="22"/>
                <w:szCs w:val="22"/>
              </w:rPr>
              <w:t xml:space="preserve">. Participants will be kept anonymous to prevent any from being identified. </w:t>
            </w:r>
          </w:p>
          <w:p w14:paraId="5A0556A3" w14:textId="77777777" w:rsidR="00C808E9" w:rsidRPr="000331BD" w:rsidRDefault="00C808E9" w:rsidP="0034371E">
            <w:pPr>
              <w:jc w:val="both"/>
              <w:rPr>
                <w:rFonts w:cs="Arial"/>
                <w:sz w:val="22"/>
                <w:szCs w:val="22"/>
              </w:rPr>
            </w:pPr>
          </w:p>
          <w:p w14:paraId="19D991F7" w14:textId="2DC35622" w:rsidR="00C808E9" w:rsidRPr="000331BD" w:rsidRDefault="00C808E9" w:rsidP="0034371E">
            <w:pPr>
              <w:spacing w:after="0"/>
              <w:jc w:val="both"/>
              <w:rPr>
                <w:rFonts w:cs="Arial"/>
                <w:sz w:val="22"/>
                <w:szCs w:val="22"/>
              </w:rPr>
            </w:pPr>
            <w:r w:rsidRPr="000331BD">
              <w:rPr>
                <w:rFonts w:cs="Arial"/>
                <w:sz w:val="22"/>
                <w:szCs w:val="22"/>
              </w:rPr>
              <w:t xml:space="preserve">This report will </w:t>
            </w:r>
            <w:r w:rsidR="006A5AF8">
              <w:rPr>
                <w:rFonts w:cs="Arial"/>
                <w:sz w:val="22"/>
                <w:szCs w:val="22"/>
              </w:rPr>
              <w:t xml:space="preserve">follow the </w:t>
            </w:r>
            <w:r w:rsidRPr="000331BD">
              <w:rPr>
                <w:rFonts w:cs="Arial"/>
                <w:sz w:val="22"/>
                <w:szCs w:val="22"/>
              </w:rPr>
              <w:t xml:space="preserve">Ethical standards expected by The University of Wales Trinity St </w:t>
            </w:r>
            <w:r w:rsidRPr="000331BD">
              <w:rPr>
                <w:rFonts w:cs="Arial"/>
                <w:sz w:val="22"/>
                <w:szCs w:val="22"/>
              </w:rPr>
              <w:lastRenderedPageBreak/>
              <w:t>David.</w:t>
            </w:r>
          </w:p>
        </w:tc>
      </w:tr>
      <w:tr w:rsidR="00C808E9" w:rsidRPr="000331BD" w14:paraId="1761FADC" w14:textId="77777777" w:rsidTr="0034371E">
        <w:tblPrEx>
          <w:tblCellMar>
            <w:left w:w="108" w:type="dxa"/>
            <w:right w:w="108" w:type="dxa"/>
          </w:tblCellMar>
          <w:tblLook w:val="0000" w:firstRow="0" w:lastRow="0" w:firstColumn="0" w:lastColumn="0" w:noHBand="0" w:noVBand="0"/>
        </w:tblPrEx>
        <w:trPr>
          <w:trHeight w:val="70"/>
        </w:trPr>
        <w:tc>
          <w:tcPr>
            <w:tcW w:w="9077" w:type="dxa"/>
            <w:gridSpan w:val="2"/>
          </w:tcPr>
          <w:p w14:paraId="772B6290" w14:textId="77777777" w:rsidR="00C808E9" w:rsidRPr="000331BD" w:rsidRDefault="00C808E9" w:rsidP="0034371E">
            <w:pPr>
              <w:jc w:val="both"/>
              <w:rPr>
                <w:rFonts w:cs="Arial"/>
                <w:b/>
                <w:bCs/>
                <w:sz w:val="22"/>
                <w:szCs w:val="22"/>
              </w:rPr>
            </w:pPr>
            <w:r w:rsidRPr="000331BD">
              <w:rPr>
                <w:rFonts w:cs="Arial"/>
                <w:b/>
                <w:bCs/>
                <w:sz w:val="22"/>
                <w:szCs w:val="22"/>
              </w:rPr>
              <w:lastRenderedPageBreak/>
              <w:t>TIME SCALE:</w:t>
            </w:r>
          </w:p>
          <w:p w14:paraId="56712154" w14:textId="77777777" w:rsidR="00C808E9" w:rsidRPr="000331BD" w:rsidRDefault="00C808E9" w:rsidP="0034371E">
            <w:pPr>
              <w:jc w:val="both"/>
              <w:rPr>
                <w:rFonts w:cs="Arial"/>
                <w:b/>
                <w:bCs/>
                <w:sz w:val="22"/>
                <w:szCs w:val="22"/>
              </w:rPr>
            </w:pPr>
          </w:p>
          <w:p w14:paraId="4D186676" w14:textId="77777777" w:rsidR="00C808E9" w:rsidRPr="000331BD" w:rsidRDefault="00C808E9" w:rsidP="0034371E">
            <w:pPr>
              <w:jc w:val="both"/>
              <w:rPr>
                <w:rFonts w:cs="Arial"/>
                <w:sz w:val="22"/>
                <w:szCs w:val="22"/>
              </w:rPr>
            </w:pPr>
            <w:r w:rsidRPr="000331BD">
              <w:rPr>
                <w:rFonts w:cs="Arial"/>
                <w:sz w:val="22"/>
                <w:szCs w:val="22"/>
              </w:rPr>
              <w:t>Questionnaire: Police Officers and Staff (2</w:t>
            </w:r>
            <w:r>
              <w:rPr>
                <w:rFonts w:cs="Arial"/>
                <w:sz w:val="22"/>
                <w:szCs w:val="22"/>
              </w:rPr>
              <w:t>5</w:t>
            </w:r>
            <w:r w:rsidRPr="000331BD">
              <w:rPr>
                <w:rFonts w:cs="Arial"/>
                <w:sz w:val="22"/>
                <w:szCs w:val="22"/>
              </w:rPr>
              <w:t xml:space="preserve"> Volunteers) – To be completed by January 2024</w:t>
            </w:r>
          </w:p>
          <w:p w14:paraId="3C1F99A1" w14:textId="77777777" w:rsidR="00C808E9" w:rsidRPr="000331BD" w:rsidRDefault="00C808E9" w:rsidP="0034371E">
            <w:pPr>
              <w:jc w:val="both"/>
              <w:rPr>
                <w:rFonts w:cs="Arial"/>
                <w:sz w:val="22"/>
                <w:szCs w:val="22"/>
              </w:rPr>
            </w:pPr>
            <w:r w:rsidRPr="000331BD">
              <w:rPr>
                <w:rFonts w:cs="Arial"/>
                <w:sz w:val="22"/>
                <w:szCs w:val="22"/>
              </w:rPr>
              <w:t>Operation Adriatic: Neighbourhood Policing Project – Data – Completion November 2023</w:t>
            </w:r>
          </w:p>
          <w:p w14:paraId="23558A62" w14:textId="77777777" w:rsidR="00C808E9" w:rsidRPr="000331BD" w:rsidRDefault="00C808E9" w:rsidP="0034371E">
            <w:pPr>
              <w:jc w:val="both"/>
              <w:rPr>
                <w:rFonts w:cs="Arial"/>
                <w:sz w:val="22"/>
                <w:szCs w:val="22"/>
              </w:rPr>
            </w:pPr>
          </w:p>
          <w:p w14:paraId="23AAA3BA" w14:textId="77777777" w:rsidR="00C808E9" w:rsidRPr="000331BD" w:rsidRDefault="00C808E9" w:rsidP="0034371E">
            <w:pPr>
              <w:jc w:val="both"/>
              <w:rPr>
                <w:rFonts w:cs="Arial"/>
                <w:sz w:val="22"/>
                <w:szCs w:val="22"/>
              </w:rPr>
            </w:pPr>
            <w:r w:rsidRPr="000331BD">
              <w:rPr>
                <w:rFonts w:cs="Arial"/>
                <w:sz w:val="22"/>
                <w:szCs w:val="22"/>
              </w:rPr>
              <w:t>Final Draft Submission: April 2024</w:t>
            </w:r>
          </w:p>
          <w:p w14:paraId="6457CD0B" w14:textId="77777777" w:rsidR="00C808E9" w:rsidRPr="000331BD" w:rsidRDefault="00C808E9" w:rsidP="0034371E">
            <w:pPr>
              <w:jc w:val="both"/>
              <w:rPr>
                <w:rFonts w:cs="Arial"/>
                <w:sz w:val="22"/>
                <w:szCs w:val="22"/>
              </w:rPr>
            </w:pPr>
          </w:p>
        </w:tc>
      </w:tr>
      <w:tr w:rsidR="00C808E9" w:rsidRPr="000331BD" w14:paraId="1698540C" w14:textId="77777777" w:rsidTr="0034371E">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24E197ED" w14:textId="77777777" w:rsidR="00C808E9" w:rsidRPr="000331BD" w:rsidRDefault="00C808E9" w:rsidP="0034371E">
            <w:pPr>
              <w:jc w:val="both"/>
              <w:rPr>
                <w:rFonts w:cs="Arial"/>
                <w:b/>
                <w:bCs/>
                <w:sz w:val="22"/>
                <w:szCs w:val="22"/>
              </w:rPr>
            </w:pPr>
          </w:p>
          <w:p w14:paraId="7D8E15F1" w14:textId="77777777" w:rsidR="00C808E9" w:rsidRPr="000331BD" w:rsidRDefault="00C808E9" w:rsidP="0034371E">
            <w:pPr>
              <w:jc w:val="both"/>
              <w:rPr>
                <w:rFonts w:cs="Arial"/>
                <w:b/>
                <w:bCs/>
                <w:sz w:val="22"/>
                <w:szCs w:val="22"/>
              </w:rPr>
            </w:pPr>
            <w:r w:rsidRPr="000331BD">
              <w:rPr>
                <w:rFonts w:cs="Arial"/>
                <w:b/>
                <w:bCs/>
                <w:sz w:val="22"/>
                <w:szCs w:val="22"/>
              </w:rPr>
              <w:t>REFERENCE LIST:</w:t>
            </w:r>
          </w:p>
          <w:p w14:paraId="4EECBD41" w14:textId="77777777" w:rsidR="00C808E9" w:rsidRDefault="00C808E9" w:rsidP="0034371E">
            <w:pPr>
              <w:spacing w:line="360" w:lineRule="atLeast"/>
              <w:rPr>
                <w:rStyle w:val="Hyperlink"/>
                <w:rFonts w:cs="Arial"/>
                <w:sz w:val="22"/>
                <w:szCs w:val="22"/>
                <w:lang w:eastAsia="en-GB"/>
              </w:rPr>
            </w:pPr>
            <w:r w:rsidRPr="00A33E47">
              <w:rPr>
                <w:rFonts w:cs="Arial"/>
                <w:color w:val="000000"/>
                <w:sz w:val="22"/>
                <w:szCs w:val="22"/>
                <w:lang w:eastAsia="en-GB"/>
              </w:rPr>
              <w:t>College of Policing (2021)</w:t>
            </w:r>
            <w:r w:rsidRPr="000331BD">
              <w:rPr>
                <w:rFonts w:cs="Arial"/>
                <w:color w:val="000000"/>
                <w:sz w:val="22"/>
                <w:szCs w:val="22"/>
                <w:lang w:eastAsia="en-GB"/>
              </w:rPr>
              <w:t>.</w:t>
            </w:r>
            <w:r w:rsidRPr="00A33E47">
              <w:rPr>
                <w:rFonts w:cs="Arial"/>
                <w:color w:val="000000"/>
                <w:sz w:val="22"/>
                <w:szCs w:val="22"/>
                <w:lang w:eastAsia="en-GB"/>
              </w:rPr>
              <w:t> </w:t>
            </w:r>
            <w:r w:rsidRPr="00A33E47">
              <w:rPr>
                <w:rFonts w:cs="Arial"/>
                <w:i/>
                <w:iCs/>
                <w:color w:val="000000"/>
                <w:sz w:val="22"/>
                <w:szCs w:val="22"/>
                <w:lang w:eastAsia="en-GB"/>
              </w:rPr>
              <w:t>The effectiveness of visible police patrol</w:t>
            </w:r>
            <w:r w:rsidRPr="00A33E47">
              <w:rPr>
                <w:rFonts w:cs="Arial"/>
                <w:color w:val="000000"/>
                <w:sz w:val="22"/>
                <w:szCs w:val="22"/>
                <w:lang w:eastAsia="en-GB"/>
              </w:rPr>
              <w:t xml:space="preserve">. [online] College of Policing. Available at: </w:t>
            </w:r>
            <w:hyperlink r:id="rId79" w:history="1">
              <w:r w:rsidRPr="00A33E47">
                <w:rPr>
                  <w:rStyle w:val="Hyperlink"/>
                  <w:rFonts w:cs="Arial"/>
                  <w:sz w:val="22"/>
                  <w:szCs w:val="22"/>
                  <w:lang w:eastAsia="en-GB"/>
                </w:rPr>
                <w:t>https://www.college.police.uk/research/what-works-policing-reduce-crime/visible-police-patrol</w:t>
              </w:r>
            </w:hyperlink>
          </w:p>
          <w:p w14:paraId="6B254672" w14:textId="77777777" w:rsidR="00C808E9" w:rsidRPr="000331BD" w:rsidRDefault="00C808E9" w:rsidP="0034371E">
            <w:pPr>
              <w:spacing w:line="360" w:lineRule="atLeast"/>
              <w:rPr>
                <w:rFonts w:cs="Arial"/>
                <w:color w:val="000000"/>
                <w:sz w:val="22"/>
                <w:szCs w:val="22"/>
                <w:lang w:eastAsia="en-GB"/>
              </w:rPr>
            </w:pPr>
          </w:p>
          <w:p w14:paraId="100C6978" w14:textId="77777777" w:rsidR="00C808E9" w:rsidRDefault="00C808E9" w:rsidP="0034371E">
            <w:pPr>
              <w:spacing w:line="360" w:lineRule="atLeast"/>
              <w:rPr>
                <w:rFonts w:cs="Arial"/>
                <w:color w:val="000000"/>
                <w:sz w:val="22"/>
                <w:szCs w:val="22"/>
                <w:lang w:eastAsia="en-GB"/>
              </w:rPr>
            </w:pPr>
            <w:r w:rsidRPr="00A3157E">
              <w:rPr>
                <w:rFonts w:cs="Arial"/>
                <w:color w:val="000000"/>
                <w:sz w:val="22"/>
                <w:szCs w:val="22"/>
                <w:lang w:eastAsia="en-GB"/>
              </w:rPr>
              <w:t>Gill, C., Weisburd, D., Telep, C.W., Vitter, Z. and Bennett, T (2014) Community-oriented policing to reduce crime, disorder and fear and increase satisfaction and legitimacy among citizens: a systematic review. </w:t>
            </w:r>
            <w:r w:rsidRPr="00A3157E">
              <w:rPr>
                <w:rFonts w:cs="Arial"/>
                <w:i/>
                <w:iCs/>
                <w:color w:val="000000"/>
                <w:sz w:val="22"/>
                <w:szCs w:val="22"/>
                <w:lang w:eastAsia="en-GB"/>
              </w:rPr>
              <w:t>Journal of Experimental Criminology</w:t>
            </w:r>
            <w:r w:rsidRPr="00A3157E">
              <w:rPr>
                <w:rFonts w:cs="Arial"/>
                <w:color w:val="000000"/>
                <w:sz w:val="22"/>
                <w:szCs w:val="22"/>
                <w:lang w:eastAsia="en-GB"/>
              </w:rPr>
              <w:t>, [online] 10(4), pp.399–428. doi:https://doi.org/10.1007/s11292-014-9210-y</w:t>
            </w:r>
          </w:p>
          <w:p w14:paraId="4736E35B" w14:textId="77777777" w:rsidR="00C808E9" w:rsidRDefault="00C808E9" w:rsidP="0034371E">
            <w:pPr>
              <w:spacing w:line="360" w:lineRule="atLeast"/>
              <w:rPr>
                <w:rFonts w:cs="Arial"/>
                <w:color w:val="000000"/>
                <w:sz w:val="22"/>
                <w:szCs w:val="22"/>
                <w:lang w:eastAsia="en-GB"/>
              </w:rPr>
            </w:pPr>
          </w:p>
          <w:p w14:paraId="1FBCEDD5" w14:textId="77777777" w:rsidR="00C808E9" w:rsidRDefault="00C808E9" w:rsidP="0034371E">
            <w:pPr>
              <w:spacing w:line="360" w:lineRule="atLeast"/>
              <w:rPr>
                <w:rStyle w:val="Hyperlink"/>
                <w:rFonts w:cs="Arial"/>
                <w:sz w:val="22"/>
                <w:szCs w:val="22"/>
                <w:lang w:eastAsia="en-GB"/>
              </w:rPr>
            </w:pPr>
            <w:r w:rsidRPr="000331BD">
              <w:rPr>
                <w:rFonts w:cs="Arial"/>
                <w:color w:val="000000"/>
                <w:sz w:val="22"/>
                <w:szCs w:val="22"/>
                <w:lang w:eastAsia="en-GB"/>
              </w:rPr>
              <w:t xml:space="preserve">Kuipers (2018). The Effects of Community Policing on Trust in Police and Crime – EGAP [Online] Available at: </w:t>
            </w:r>
            <w:hyperlink r:id="rId80" w:history="1">
              <w:r w:rsidRPr="000331BD">
                <w:rPr>
                  <w:rStyle w:val="Hyperlink"/>
                  <w:rFonts w:cs="Arial"/>
                  <w:sz w:val="22"/>
                  <w:szCs w:val="22"/>
                  <w:lang w:eastAsia="en-GB"/>
                </w:rPr>
                <w:t>https://egap.org/resource/brief-the-effects-of-community-policing-on-</w:t>
              </w:r>
              <w:r w:rsidRPr="000331BD">
                <w:rPr>
                  <w:rStyle w:val="Hyperlink"/>
                  <w:rFonts w:cs="Arial"/>
                  <w:sz w:val="22"/>
                  <w:szCs w:val="22"/>
                  <w:lang w:eastAsia="en-GB"/>
                </w:rPr>
                <w:lastRenderedPageBreak/>
                <w:t>trust-in-police-and-crime/</w:t>
              </w:r>
            </w:hyperlink>
          </w:p>
          <w:p w14:paraId="2DFCBAB4" w14:textId="77777777" w:rsidR="00C808E9" w:rsidRPr="000331BD" w:rsidRDefault="00C808E9" w:rsidP="0034371E">
            <w:pPr>
              <w:spacing w:line="360" w:lineRule="atLeast"/>
              <w:rPr>
                <w:rFonts w:cs="Arial"/>
                <w:color w:val="000000"/>
                <w:sz w:val="22"/>
                <w:szCs w:val="22"/>
                <w:lang w:eastAsia="en-GB"/>
              </w:rPr>
            </w:pPr>
          </w:p>
          <w:p w14:paraId="53935951" w14:textId="77777777" w:rsidR="00C808E9" w:rsidRDefault="00C808E9" w:rsidP="0034371E">
            <w:pPr>
              <w:spacing w:line="360" w:lineRule="atLeast"/>
              <w:rPr>
                <w:rStyle w:val="Hyperlink"/>
                <w:rFonts w:cs="Arial"/>
                <w:sz w:val="22"/>
                <w:szCs w:val="22"/>
                <w:lang w:eastAsia="en-GB"/>
              </w:rPr>
            </w:pPr>
            <w:r w:rsidRPr="000331BD">
              <w:rPr>
                <w:rFonts w:cs="Arial"/>
                <w:color w:val="000000"/>
                <w:sz w:val="22"/>
                <w:szCs w:val="22"/>
                <w:lang w:eastAsia="en-GB"/>
              </w:rPr>
              <w:t>Longstaff, A, Willer, J, Chapman, J, Czarnomski, S. and Graham, J (2015). </w:t>
            </w:r>
            <w:r w:rsidRPr="000331BD">
              <w:rPr>
                <w:rFonts w:cs="Arial"/>
                <w:i/>
                <w:iCs/>
                <w:color w:val="000000"/>
                <w:sz w:val="22"/>
                <w:szCs w:val="22"/>
                <w:lang w:eastAsia="en-GB"/>
              </w:rPr>
              <w:t>Neighbourhood policing: Past, present and future A review of the literature</w:t>
            </w:r>
            <w:r w:rsidRPr="000331BD">
              <w:rPr>
                <w:rFonts w:cs="Arial"/>
                <w:color w:val="000000"/>
                <w:sz w:val="22"/>
                <w:szCs w:val="22"/>
                <w:lang w:eastAsia="en-GB"/>
              </w:rPr>
              <w:t xml:space="preserve">. [online] Available at: </w:t>
            </w:r>
            <w:hyperlink r:id="rId81" w:history="1">
              <w:r w:rsidRPr="000331BD">
                <w:rPr>
                  <w:rStyle w:val="Hyperlink"/>
                  <w:rFonts w:cs="Arial"/>
                  <w:sz w:val="22"/>
                  <w:szCs w:val="22"/>
                  <w:lang w:eastAsia="en-GB"/>
                </w:rPr>
                <w:t>https://www.police-foundation.org.uk/wp-content/uploads/2017/06/neighbourhood_policing_past_present_future.pdf</w:t>
              </w:r>
            </w:hyperlink>
          </w:p>
          <w:p w14:paraId="56D64EAB" w14:textId="77777777" w:rsidR="00C808E9" w:rsidRPr="000331BD" w:rsidRDefault="00C808E9" w:rsidP="0034371E">
            <w:pPr>
              <w:spacing w:line="360" w:lineRule="atLeast"/>
              <w:rPr>
                <w:rFonts w:cs="Arial"/>
                <w:color w:val="000000"/>
                <w:sz w:val="22"/>
                <w:szCs w:val="22"/>
                <w:lang w:eastAsia="en-GB"/>
              </w:rPr>
            </w:pPr>
          </w:p>
          <w:p w14:paraId="7694D294" w14:textId="77777777" w:rsidR="00C808E9" w:rsidRDefault="00C808E9" w:rsidP="0034371E">
            <w:pPr>
              <w:spacing w:line="360" w:lineRule="atLeast"/>
              <w:rPr>
                <w:rStyle w:val="Hyperlink"/>
                <w:rFonts w:cs="Arial"/>
                <w:sz w:val="22"/>
                <w:szCs w:val="22"/>
                <w:lang w:eastAsia="en-GB"/>
              </w:rPr>
            </w:pPr>
            <w:r w:rsidRPr="000331BD">
              <w:rPr>
                <w:rFonts w:cs="Arial"/>
                <w:color w:val="000000"/>
                <w:sz w:val="22"/>
                <w:szCs w:val="22"/>
                <w:lang w:eastAsia="en-GB"/>
              </w:rPr>
              <w:t>Publications Parliament UK (2018). </w:t>
            </w:r>
            <w:r w:rsidRPr="000331BD">
              <w:rPr>
                <w:rFonts w:cs="Arial"/>
                <w:i/>
                <w:iCs/>
                <w:color w:val="000000"/>
                <w:sz w:val="22"/>
                <w:szCs w:val="22"/>
                <w:lang w:eastAsia="en-GB"/>
              </w:rPr>
              <w:t>Policing for the future - Home Affairs Committee - House of Commons</w:t>
            </w:r>
            <w:r w:rsidRPr="000331BD">
              <w:rPr>
                <w:rFonts w:cs="Arial"/>
                <w:color w:val="000000"/>
                <w:sz w:val="22"/>
                <w:szCs w:val="22"/>
                <w:lang w:eastAsia="en-GB"/>
              </w:rPr>
              <w:t xml:space="preserve">. [online] Available at: </w:t>
            </w:r>
            <w:hyperlink r:id="rId82" w:history="1">
              <w:r w:rsidRPr="00F55B1D">
                <w:rPr>
                  <w:rStyle w:val="Hyperlink"/>
                  <w:rFonts w:cs="Arial"/>
                  <w:sz w:val="22"/>
                  <w:szCs w:val="22"/>
                  <w:lang w:eastAsia="en-GB"/>
                </w:rPr>
                <w:t>https://publications.parliament.uk/pa/cm201719/cmselect/cmhaff/515/51506.html</w:t>
              </w:r>
            </w:hyperlink>
          </w:p>
          <w:p w14:paraId="465F7D83" w14:textId="77777777" w:rsidR="00C808E9" w:rsidRPr="000331BD" w:rsidRDefault="00C808E9" w:rsidP="0034371E">
            <w:pPr>
              <w:spacing w:line="360" w:lineRule="atLeast"/>
              <w:rPr>
                <w:rStyle w:val="Hyperlink"/>
                <w:rFonts w:cs="Arial"/>
                <w:sz w:val="22"/>
                <w:szCs w:val="22"/>
                <w:lang w:eastAsia="en-GB"/>
              </w:rPr>
            </w:pPr>
          </w:p>
          <w:p w14:paraId="585EED45" w14:textId="77777777" w:rsidR="00C808E9" w:rsidRDefault="00C808E9" w:rsidP="0034371E">
            <w:pPr>
              <w:spacing w:after="0" w:line="360" w:lineRule="atLeast"/>
              <w:rPr>
                <w:rFonts w:cs="Arial"/>
                <w:color w:val="000000"/>
                <w:sz w:val="22"/>
                <w:szCs w:val="22"/>
                <w:lang w:eastAsia="en-GB"/>
              </w:rPr>
            </w:pPr>
            <w:r w:rsidRPr="00773FCB">
              <w:rPr>
                <w:rFonts w:cs="Arial"/>
                <w:color w:val="000000"/>
                <w:sz w:val="22"/>
                <w:szCs w:val="22"/>
                <w:lang w:eastAsia="en-GB"/>
              </w:rPr>
              <w:t xml:space="preserve">Rahul, C (2022). Broken Windows Theory of Polciing (Wilson and Kelling). [online] Available at: </w:t>
            </w:r>
            <w:hyperlink r:id="rId83" w:anchor="What-Is-the-Broken-Windows-Theory" w:history="1">
              <w:r w:rsidRPr="00773FCB">
                <w:rPr>
                  <w:rFonts w:cs="Arial"/>
                  <w:color w:val="467886" w:themeColor="hyperlink"/>
                  <w:sz w:val="22"/>
                  <w:szCs w:val="22"/>
                  <w:u w:val="single"/>
                  <w:lang w:eastAsia="en-GB"/>
                </w:rPr>
                <w:t>https://www.simplypsychology.org/broken-windows-theory.html#What-Is-the-Broken-Windows-Theory</w:t>
              </w:r>
            </w:hyperlink>
          </w:p>
          <w:p w14:paraId="4CC1525F" w14:textId="77777777" w:rsidR="00C808E9" w:rsidRDefault="00C808E9" w:rsidP="0034371E">
            <w:pPr>
              <w:spacing w:after="0" w:line="360" w:lineRule="atLeast"/>
              <w:rPr>
                <w:rFonts w:cs="Arial"/>
                <w:color w:val="000000"/>
                <w:sz w:val="22"/>
                <w:szCs w:val="22"/>
                <w:lang w:eastAsia="en-GB"/>
              </w:rPr>
            </w:pPr>
          </w:p>
          <w:p w14:paraId="2F81EC57" w14:textId="77777777" w:rsidR="00C808E9" w:rsidRDefault="00C808E9" w:rsidP="0034371E">
            <w:pPr>
              <w:spacing w:after="0" w:line="360" w:lineRule="atLeast"/>
              <w:rPr>
                <w:rFonts w:ascii="Calibri" w:hAnsi="Calibri" w:cs="Calibri"/>
                <w:color w:val="000000"/>
                <w:sz w:val="27"/>
                <w:szCs w:val="27"/>
                <w:lang w:eastAsia="en-GB"/>
              </w:rPr>
            </w:pPr>
            <w:r w:rsidRPr="008E604B">
              <w:rPr>
                <w:rFonts w:ascii="Calibri" w:hAnsi="Calibri" w:cs="Calibri"/>
                <w:color w:val="000000"/>
                <w:sz w:val="27"/>
                <w:szCs w:val="27"/>
                <w:lang w:eastAsia="en-GB"/>
              </w:rPr>
              <w:t>Stephens, G (2022). </w:t>
            </w:r>
            <w:r w:rsidRPr="008E604B">
              <w:rPr>
                <w:rFonts w:ascii="Calibri" w:hAnsi="Calibri" w:cs="Calibri"/>
                <w:i/>
                <w:iCs/>
                <w:color w:val="000000"/>
                <w:sz w:val="27"/>
                <w:szCs w:val="27"/>
                <w:lang w:eastAsia="en-GB"/>
              </w:rPr>
              <w:t>Neighbourhood Policing</w:t>
            </w:r>
            <w:r w:rsidRPr="008E604B">
              <w:rPr>
                <w:rFonts w:ascii="Calibri" w:hAnsi="Calibri" w:cs="Calibri"/>
                <w:color w:val="000000"/>
                <w:sz w:val="27"/>
                <w:szCs w:val="27"/>
                <w:lang w:eastAsia="en-GB"/>
              </w:rPr>
              <w:t xml:space="preserve">. [online] College of Policing. Available at: </w:t>
            </w:r>
            <w:hyperlink r:id="rId84" w:history="1">
              <w:r w:rsidRPr="008E604B">
                <w:rPr>
                  <w:rStyle w:val="Hyperlink"/>
                  <w:rFonts w:ascii="Calibri" w:hAnsi="Calibri" w:cs="Calibri"/>
                  <w:sz w:val="27"/>
                  <w:szCs w:val="27"/>
                  <w:lang w:eastAsia="en-GB"/>
                </w:rPr>
                <w:t>https://www.college.police.uk/guidance/neighbourhood-policing/foreword</w:t>
              </w:r>
            </w:hyperlink>
          </w:p>
          <w:p w14:paraId="265499AD" w14:textId="77777777" w:rsidR="00C808E9" w:rsidRPr="00773FCB" w:rsidRDefault="00C808E9" w:rsidP="0034371E">
            <w:pPr>
              <w:spacing w:after="0" w:line="360" w:lineRule="atLeast"/>
              <w:rPr>
                <w:rFonts w:cs="Arial"/>
                <w:color w:val="000000"/>
                <w:sz w:val="22"/>
                <w:szCs w:val="22"/>
                <w:lang w:eastAsia="en-GB"/>
              </w:rPr>
            </w:pPr>
          </w:p>
        </w:tc>
      </w:tr>
    </w:tbl>
    <w:p w14:paraId="6CDD0DCC" w14:textId="77777777" w:rsidR="00C808E9" w:rsidRPr="00B61956" w:rsidRDefault="00C808E9" w:rsidP="00C808E9">
      <w:pPr>
        <w:pBdr>
          <w:bottom w:val="single" w:sz="4" w:space="1" w:color="auto"/>
        </w:pBdr>
        <w:jc w:val="both"/>
        <w:rPr>
          <w:rFonts w:cstheme="minorHAnsi"/>
          <w:b/>
          <w:bCs/>
          <w:sz w:val="22"/>
          <w:szCs w:val="22"/>
        </w:rPr>
      </w:pPr>
    </w:p>
    <w:p w14:paraId="26EA8A95" w14:textId="77777777" w:rsidR="00C808E9" w:rsidRDefault="00C808E9" w:rsidP="003A338C">
      <w:pPr>
        <w:spacing w:line="360" w:lineRule="auto"/>
        <w:rPr>
          <w:rFonts w:ascii="Arial" w:hAnsi="Arial" w:cs="Arial"/>
          <w:b/>
          <w:bCs/>
          <w:sz w:val="22"/>
          <w:szCs w:val="22"/>
        </w:rPr>
      </w:pPr>
    </w:p>
    <w:p w14:paraId="584B95D2" w14:textId="77777777" w:rsidR="00C808E9" w:rsidRDefault="00C808E9" w:rsidP="003A338C">
      <w:pPr>
        <w:spacing w:line="360" w:lineRule="auto"/>
        <w:rPr>
          <w:rFonts w:ascii="Arial" w:hAnsi="Arial" w:cs="Arial"/>
          <w:b/>
          <w:bCs/>
          <w:sz w:val="22"/>
          <w:szCs w:val="22"/>
        </w:rPr>
      </w:pPr>
    </w:p>
    <w:p w14:paraId="26D1C280" w14:textId="77777777" w:rsidR="00C808E9" w:rsidRDefault="00C808E9" w:rsidP="003A338C">
      <w:pPr>
        <w:spacing w:line="360" w:lineRule="auto"/>
        <w:rPr>
          <w:rFonts w:ascii="Arial" w:hAnsi="Arial" w:cs="Arial"/>
          <w:b/>
          <w:bCs/>
          <w:sz w:val="22"/>
          <w:szCs w:val="22"/>
        </w:rPr>
      </w:pPr>
    </w:p>
    <w:p w14:paraId="475A4902" w14:textId="77777777" w:rsidR="00C808E9" w:rsidRDefault="00C808E9" w:rsidP="003A338C">
      <w:pPr>
        <w:spacing w:line="360" w:lineRule="auto"/>
        <w:rPr>
          <w:rFonts w:ascii="Arial" w:hAnsi="Arial" w:cs="Arial"/>
          <w:b/>
          <w:bCs/>
          <w:sz w:val="22"/>
          <w:szCs w:val="22"/>
        </w:rPr>
      </w:pPr>
    </w:p>
    <w:p w14:paraId="07166E32" w14:textId="77777777" w:rsidR="00C808E9" w:rsidRDefault="00C808E9" w:rsidP="003A338C">
      <w:pPr>
        <w:spacing w:line="360" w:lineRule="auto"/>
        <w:rPr>
          <w:rFonts w:ascii="Arial" w:hAnsi="Arial" w:cs="Arial"/>
          <w:b/>
          <w:bCs/>
          <w:sz w:val="22"/>
          <w:szCs w:val="22"/>
        </w:rPr>
      </w:pPr>
    </w:p>
    <w:p w14:paraId="2498F8F9" w14:textId="77777777" w:rsidR="00C808E9" w:rsidRDefault="00C808E9" w:rsidP="003A338C">
      <w:pPr>
        <w:spacing w:line="360" w:lineRule="auto"/>
        <w:rPr>
          <w:rFonts w:ascii="Arial" w:hAnsi="Arial" w:cs="Arial"/>
          <w:b/>
          <w:bCs/>
          <w:sz w:val="22"/>
          <w:szCs w:val="22"/>
        </w:rPr>
      </w:pPr>
    </w:p>
    <w:p w14:paraId="1FC09D4E" w14:textId="77777777" w:rsidR="00C808E9" w:rsidRDefault="00C808E9" w:rsidP="003A338C">
      <w:pPr>
        <w:spacing w:line="360" w:lineRule="auto"/>
        <w:rPr>
          <w:rFonts w:ascii="Arial" w:hAnsi="Arial" w:cs="Arial"/>
          <w:b/>
          <w:bCs/>
          <w:sz w:val="22"/>
          <w:szCs w:val="22"/>
        </w:rPr>
      </w:pPr>
    </w:p>
    <w:p w14:paraId="5BE31F6D" w14:textId="77777777" w:rsidR="00C808E9" w:rsidRPr="00990254" w:rsidRDefault="00C808E9" w:rsidP="003A338C">
      <w:pPr>
        <w:spacing w:line="360" w:lineRule="auto"/>
        <w:rPr>
          <w:rFonts w:ascii="Arial" w:hAnsi="Arial" w:cs="Arial"/>
          <w:b/>
          <w:bCs/>
          <w:sz w:val="22"/>
          <w:szCs w:val="22"/>
        </w:rPr>
      </w:pPr>
    </w:p>
    <w:p w14:paraId="41682677" w14:textId="77777777" w:rsidR="00A77AB7" w:rsidRDefault="00A77AB7" w:rsidP="003A338C">
      <w:pPr>
        <w:spacing w:line="360" w:lineRule="auto"/>
        <w:rPr>
          <w:rFonts w:ascii="Arial" w:hAnsi="Arial" w:cs="Arial"/>
          <w:b/>
          <w:bCs/>
          <w:sz w:val="22"/>
          <w:szCs w:val="22"/>
        </w:rPr>
      </w:pPr>
    </w:p>
    <w:p w14:paraId="0A47A26D" w14:textId="77777777" w:rsidR="00FD16DE" w:rsidRDefault="00FD16DE" w:rsidP="003A338C">
      <w:pPr>
        <w:spacing w:line="360" w:lineRule="auto"/>
        <w:rPr>
          <w:rFonts w:ascii="Arial" w:hAnsi="Arial" w:cs="Arial"/>
          <w:b/>
          <w:bCs/>
          <w:sz w:val="22"/>
          <w:szCs w:val="22"/>
        </w:rPr>
      </w:pPr>
    </w:p>
    <w:p w14:paraId="4970C35A" w14:textId="670A1EAC"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lastRenderedPageBreak/>
        <w:t xml:space="preserve">8.4 </w:t>
      </w:r>
      <w:r w:rsidR="002F242A" w:rsidRPr="00990254">
        <w:rPr>
          <w:rFonts w:ascii="Arial" w:hAnsi="Arial" w:cs="Arial"/>
          <w:b/>
          <w:bCs/>
          <w:sz w:val="22"/>
          <w:szCs w:val="22"/>
        </w:rPr>
        <w:t xml:space="preserve">Appendix 4: </w:t>
      </w:r>
      <w:r w:rsidRPr="00990254">
        <w:rPr>
          <w:rFonts w:ascii="Arial" w:hAnsi="Arial" w:cs="Arial"/>
          <w:b/>
          <w:bCs/>
          <w:sz w:val="22"/>
          <w:szCs w:val="22"/>
        </w:rPr>
        <w:t>Survey Results / Answers</w:t>
      </w:r>
      <w:r w:rsidR="002F242A" w:rsidRPr="00990254">
        <w:rPr>
          <w:rFonts w:ascii="Arial" w:hAnsi="Arial" w:cs="Arial"/>
          <w:b/>
          <w:bCs/>
          <w:sz w:val="22"/>
          <w:szCs w:val="22"/>
        </w:rPr>
        <w:t>.</w:t>
      </w:r>
    </w:p>
    <w:p w14:paraId="794E5747" w14:textId="3D1415B4" w:rsidR="00BF658E" w:rsidRDefault="00BF658E" w:rsidP="00BF658E">
      <w:pPr>
        <w:spacing w:line="360" w:lineRule="auto"/>
        <w:jc w:val="center"/>
        <w:rPr>
          <w:rFonts w:ascii="Arial" w:hAnsi="Arial" w:cs="Arial"/>
          <w:b/>
          <w:bCs/>
          <w:sz w:val="22"/>
          <w:szCs w:val="22"/>
        </w:rPr>
      </w:pPr>
      <w:r w:rsidRPr="00DE0DEA">
        <w:rPr>
          <w:rFonts w:ascii="Arial" w:hAnsi="Arial" w:cs="Arial"/>
          <w:b/>
          <w:bCs/>
          <w:noProof/>
          <w:sz w:val="22"/>
          <w:szCs w:val="22"/>
        </w:rPr>
        <w:drawing>
          <wp:inline distT="0" distB="0" distL="0" distR="0" wp14:anchorId="4F4C3CCF" wp14:editId="3AC5AA71">
            <wp:extent cx="4953000" cy="3542542"/>
            <wp:effectExtent l="0" t="0" r="0" b="1270"/>
            <wp:docPr id="1925856600"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18016" name="Picture 2" descr="A screenshot of a cha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25084" t="20709" r="24750" b="15385"/>
                    <a:stretch/>
                  </pic:blipFill>
                  <pic:spPr bwMode="auto">
                    <a:xfrm>
                      <a:off x="0" y="0"/>
                      <a:ext cx="4979611" cy="3561575"/>
                    </a:xfrm>
                    <a:prstGeom prst="rect">
                      <a:avLst/>
                    </a:prstGeom>
                    <a:noFill/>
                    <a:ln>
                      <a:noFill/>
                    </a:ln>
                    <a:extLst>
                      <a:ext uri="{53640926-AAD7-44D8-BBD7-CCE9431645EC}">
                        <a14:shadowObscured xmlns:a14="http://schemas.microsoft.com/office/drawing/2010/main"/>
                      </a:ext>
                    </a:extLst>
                  </pic:spPr>
                </pic:pic>
              </a:graphicData>
            </a:graphic>
          </wp:inline>
        </w:drawing>
      </w:r>
    </w:p>
    <w:p w14:paraId="6CD2D88D" w14:textId="77777777" w:rsidR="00BF658E" w:rsidRDefault="00BF658E" w:rsidP="00BF658E">
      <w:pPr>
        <w:spacing w:line="360" w:lineRule="auto"/>
        <w:jc w:val="center"/>
        <w:rPr>
          <w:rFonts w:ascii="Arial" w:hAnsi="Arial" w:cs="Arial"/>
          <w:b/>
          <w:bCs/>
          <w:sz w:val="22"/>
          <w:szCs w:val="22"/>
        </w:rPr>
      </w:pPr>
      <w:r w:rsidRPr="00DE0DEA">
        <w:rPr>
          <w:rFonts w:ascii="Arial" w:hAnsi="Arial" w:cs="Arial"/>
          <w:noProof/>
          <w:sz w:val="22"/>
          <w:szCs w:val="22"/>
        </w:rPr>
        <w:drawing>
          <wp:inline distT="0" distB="0" distL="0" distR="0" wp14:anchorId="04611B22" wp14:editId="356BD815">
            <wp:extent cx="5731510" cy="1312025"/>
            <wp:effectExtent l="0" t="0" r="0" b="0"/>
            <wp:docPr id="115500880"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43851" name="Picture 3" descr="A screenshot of a computer screen&#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14618" t="35503" r="16445" b="36391"/>
                    <a:stretch/>
                  </pic:blipFill>
                  <pic:spPr bwMode="auto">
                    <a:xfrm>
                      <a:off x="0" y="0"/>
                      <a:ext cx="5731510" cy="1312025"/>
                    </a:xfrm>
                    <a:prstGeom prst="rect">
                      <a:avLst/>
                    </a:prstGeom>
                    <a:noFill/>
                    <a:ln>
                      <a:noFill/>
                    </a:ln>
                    <a:extLst>
                      <a:ext uri="{53640926-AAD7-44D8-BBD7-CCE9431645EC}">
                        <a14:shadowObscured xmlns:a14="http://schemas.microsoft.com/office/drawing/2010/main"/>
                      </a:ext>
                    </a:extLst>
                  </pic:spPr>
                </pic:pic>
              </a:graphicData>
            </a:graphic>
          </wp:inline>
        </w:drawing>
      </w:r>
    </w:p>
    <w:p w14:paraId="3BF3F62D" w14:textId="786E0851" w:rsidR="00043EC3" w:rsidRDefault="00043EC3" w:rsidP="00043EC3">
      <w:pPr>
        <w:spacing w:line="360" w:lineRule="auto"/>
        <w:jc w:val="center"/>
        <w:rPr>
          <w:rFonts w:ascii="Arial" w:hAnsi="Arial" w:cs="Arial"/>
          <w:b/>
          <w:bCs/>
          <w:sz w:val="22"/>
          <w:szCs w:val="22"/>
        </w:rPr>
      </w:pPr>
      <w:r w:rsidRPr="00DE0DEA">
        <w:rPr>
          <w:rFonts w:ascii="Arial" w:hAnsi="Arial" w:cs="Arial"/>
          <w:noProof/>
          <w:sz w:val="22"/>
          <w:szCs w:val="22"/>
        </w:rPr>
        <w:drawing>
          <wp:inline distT="0" distB="0" distL="0" distR="0" wp14:anchorId="44EE8F01" wp14:editId="0EF0E39F">
            <wp:extent cx="4789820" cy="2285852"/>
            <wp:effectExtent l="0" t="0" r="0" b="0"/>
            <wp:docPr id="107833027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79074" name="Picture 1" descr="A screen shot of a computer&#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31210" t="34158" r="35940" b="37919"/>
                    <a:stretch/>
                  </pic:blipFill>
                  <pic:spPr bwMode="auto">
                    <a:xfrm>
                      <a:off x="0" y="0"/>
                      <a:ext cx="4843485" cy="2311462"/>
                    </a:xfrm>
                    <a:prstGeom prst="rect">
                      <a:avLst/>
                    </a:prstGeom>
                    <a:noFill/>
                    <a:ln>
                      <a:noFill/>
                    </a:ln>
                    <a:extLst>
                      <a:ext uri="{53640926-AAD7-44D8-BBD7-CCE9431645EC}">
                        <a14:shadowObscured xmlns:a14="http://schemas.microsoft.com/office/drawing/2010/main"/>
                      </a:ext>
                    </a:extLst>
                  </pic:spPr>
                </pic:pic>
              </a:graphicData>
            </a:graphic>
          </wp:inline>
        </w:drawing>
      </w:r>
    </w:p>
    <w:p w14:paraId="7074F1CC" w14:textId="57C7161F" w:rsidR="00043EC3" w:rsidRDefault="00043EC3" w:rsidP="00043EC3">
      <w:pPr>
        <w:spacing w:line="360" w:lineRule="auto"/>
        <w:jc w:val="center"/>
        <w:rPr>
          <w:rFonts w:ascii="Arial" w:hAnsi="Arial" w:cs="Arial"/>
          <w:b/>
          <w:bCs/>
          <w:sz w:val="22"/>
          <w:szCs w:val="22"/>
        </w:rPr>
      </w:pPr>
      <w:r>
        <w:rPr>
          <w:noProof/>
        </w:rPr>
        <w:lastRenderedPageBreak/>
        <w:drawing>
          <wp:inline distT="0" distB="0" distL="0" distR="0" wp14:anchorId="0BA88353" wp14:editId="2F3E7B7E">
            <wp:extent cx="5731510" cy="2411619"/>
            <wp:effectExtent l="0" t="0" r="0" b="0"/>
            <wp:docPr id="959582780" name="Picture 959582780" descr="Forms response chart. Question title: Do you believe a lack of resourcing hinders Neighbourhood Policing and its impact on crime rate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Do you believe a lack of resourcing hinders Neighbourhood Policing and its impact on crime rates?. Number of responses: 25 responses."/>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FAAF096" w14:textId="64A51265" w:rsidR="00043EC3" w:rsidRDefault="00043EC3" w:rsidP="00043EC3">
      <w:pPr>
        <w:spacing w:line="360" w:lineRule="auto"/>
        <w:jc w:val="center"/>
        <w:rPr>
          <w:rFonts w:ascii="Arial" w:hAnsi="Arial" w:cs="Arial"/>
          <w:b/>
          <w:bCs/>
          <w:sz w:val="22"/>
          <w:szCs w:val="22"/>
        </w:rPr>
      </w:pPr>
      <w:r>
        <w:rPr>
          <w:noProof/>
        </w:rPr>
        <w:drawing>
          <wp:inline distT="0" distB="0" distL="0" distR="0" wp14:anchorId="2BBFA4E1" wp14:editId="6EAE494A">
            <wp:extent cx="5731510" cy="2411619"/>
            <wp:effectExtent l="0" t="0" r="0" b="0"/>
            <wp:docPr id="764918714" name="Picture 1" descr="Forms response chart. Question title: In your opinion, are PCSOs (Police Community Support Officers), under utilised?.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In your opinion, are PCSOs (Police Community Support Officers), under utilised?. Number of responses: 2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A0931CC" w14:textId="77777777" w:rsidR="00043EC3" w:rsidRDefault="00043EC3" w:rsidP="00BF658E">
      <w:pPr>
        <w:spacing w:line="360" w:lineRule="auto"/>
        <w:rPr>
          <w:rFonts w:ascii="Arial" w:hAnsi="Arial" w:cs="Arial"/>
          <w:b/>
          <w:bCs/>
          <w:sz w:val="22"/>
          <w:szCs w:val="22"/>
        </w:rPr>
      </w:pPr>
    </w:p>
    <w:p w14:paraId="72A54B5E" w14:textId="073EEB8B" w:rsidR="00043EC3" w:rsidRDefault="00043EC3" w:rsidP="00043EC3">
      <w:pPr>
        <w:spacing w:line="360" w:lineRule="auto"/>
        <w:jc w:val="center"/>
        <w:rPr>
          <w:rFonts w:ascii="Arial" w:hAnsi="Arial" w:cs="Arial"/>
          <w:b/>
          <w:bCs/>
          <w:sz w:val="22"/>
          <w:szCs w:val="22"/>
        </w:rPr>
      </w:pPr>
      <w:r>
        <w:rPr>
          <w:noProof/>
        </w:rPr>
        <w:drawing>
          <wp:inline distT="0" distB="0" distL="0" distR="0" wp14:anchorId="13DEEB19" wp14:editId="3041FDB1">
            <wp:extent cx="5731510" cy="2599537"/>
            <wp:effectExtent l="0" t="0" r="0" b="0"/>
            <wp:docPr id="3" name="Picture 2" descr="Forms response chart. Question title: Do you believe Neighbourhood Policing is a worth wild / appropriate use of Police service resources?. Number of responses: 2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 you believe Neighbourhood Policing is a worth wild / appropriate use of Police service resources?. Number of responses: 24 responses."/>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4FCDA22B" w14:textId="77777777" w:rsidR="00A77AB7" w:rsidRDefault="00A77AB7" w:rsidP="00BF658E">
      <w:pPr>
        <w:spacing w:line="360" w:lineRule="auto"/>
        <w:rPr>
          <w:rFonts w:ascii="Arial" w:hAnsi="Arial" w:cs="Arial"/>
          <w:b/>
          <w:bCs/>
          <w:sz w:val="22"/>
          <w:szCs w:val="22"/>
        </w:rPr>
      </w:pPr>
    </w:p>
    <w:p w14:paraId="2553D169" w14:textId="77777777" w:rsidR="00A77AB7" w:rsidRDefault="00A77AB7" w:rsidP="00BF658E">
      <w:pPr>
        <w:spacing w:line="360" w:lineRule="auto"/>
        <w:rPr>
          <w:rFonts w:ascii="Arial" w:hAnsi="Arial" w:cs="Arial"/>
          <w:b/>
          <w:bCs/>
          <w:sz w:val="22"/>
          <w:szCs w:val="22"/>
        </w:rPr>
      </w:pPr>
    </w:p>
    <w:p w14:paraId="3CB3DFB3" w14:textId="1ED3258A" w:rsidR="00F527DC" w:rsidRDefault="00F527DC" w:rsidP="00BF658E">
      <w:pPr>
        <w:spacing w:line="360" w:lineRule="auto"/>
        <w:rPr>
          <w:rFonts w:ascii="Arial" w:hAnsi="Arial" w:cs="Arial"/>
          <w:b/>
          <w:bCs/>
          <w:sz w:val="22"/>
          <w:szCs w:val="22"/>
        </w:rPr>
      </w:pPr>
      <w:r w:rsidRPr="00990254">
        <w:rPr>
          <w:rFonts w:ascii="Arial" w:hAnsi="Arial" w:cs="Arial"/>
          <w:b/>
          <w:bCs/>
          <w:sz w:val="22"/>
          <w:szCs w:val="22"/>
        </w:rPr>
        <w:lastRenderedPageBreak/>
        <w:t xml:space="preserve">8.5 </w:t>
      </w:r>
      <w:r w:rsidR="002F242A" w:rsidRPr="00990254">
        <w:rPr>
          <w:rFonts w:ascii="Arial" w:hAnsi="Arial" w:cs="Arial"/>
          <w:b/>
          <w:bCs/>
          <w:sz w:val="22"/>
          <w:szCs w:val="22"/>
        </w:rPr>
        <w:t>Appendix 5: Responses to Question 4.</w:t>
      </w:r>
    </w:p>
    <w:p w14:paraId="114C6CF5"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To reduce crime</w:t>
      </w:r>
    </w:p>
    <w:p w14:paraId="3BFCB16B"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To engage with communities</w:t>
      </w:r>
    </w:p>
    <w:p w14:paraId="682F3B79"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Partnership Working</w:t>
      </w:r>
    </w:p>
    <w:p w14:paraId="7709767B"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Build confidence and trust with the Public</w:t>
      </w:r>
    </w:p>
    <w:p w14:paraId="4113519B"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Problem Solving approach</w:t>
      </w:r>
    </w:p>
    <w:p w14:paraId="1D2E8A24"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Be seen</w:t>
      </w:r>
    </w:p>
    <w:p w14:paraId="1D7650F6"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Be the link between the public and Police service</w:t>
      </w:r>
    </w:p>
    <w:p w14:paraId="5F0CA496"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To build relationships with the local community in order to provide effective policing</w:t>
      </w:r>
    </w:p>
    <w:p w14:paraId="031309AE"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To interact with the community, gain intelligence and deal with high profile investigation.</w:t>
      </w:r>
    </w:p>
    <w:p w14:paraId="0C66FD01"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To Foster community engagement with the police and help in terms of neighbourhood wellbeing and quality.</w:t>
      </w:r>
    </w:p>
    <w:p w14:paraId="6604C9F5"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Building a bond between community and police, public reassurance</w:t>
      </w:r>
    </w:p>
    <w:p w14:paraId="60C4AE7C"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public reassurance/visible presence and an actual face to talk to</w:t>
      </w:r>
    </w:p>
    <w:p w14:paraId="7466AA94"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Community Engagement and reducing crime</w:t>
      </w:r>
    </w:p>
    <w:p w14:paraId="21AAE04F"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Engage with the community of all ages and ethnicity. Gather and submit local intel. Reduce ASB. Stop Neighbour disputes. Carry out operations and assist Police officers with investigations.</w:t>
      </w:r>
    </w:p>
    <w:p w14:paraId="336C09F2"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Supporting vulnerable members of the community, victims of crime. Neighbourhood Policing teams also provide support for sector priorities</w:t>
      </w:r>
    </w:p>
    <w:p w14:paraId="52C65B2F"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Working within the community, actively patrolling and having a presence in the community, dealing with low level crime, engaging with the public and partner agencies</w:t>
      </w:r>
    </w:p>
    <w:p w14:paraId="1EA504D9"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Trying to improve the community they serve</w:t>
      </w:r>
    </w:p>
    <w:p w14:paraId="3BB7CC74"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Reassuring communities, building relationships with partner agencies, getting to know key persons in areas and developing intelligence.</w:t>
      </w:r>
    </w:p>
    <w:p w14:paraId="152B4CE5"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To make policing more visible, to interact with communities/public and to tackle areas of concern such as ASB.</w:t>
      </w:r>
    </w:p>
    <w:p w14:paraId="39319CFF"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Developing intelligence and forming a working relationship with the communities</w:t>
      </w:r>
    </w:p>
    <w:p w14:paraId="3F60B821"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lastRenderedPageBreak/>
        <w:t>- Reduce Crime</w:t>
      </w:r>
    </w:p>
    <w:p w14:paraId="7C84AD7D"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 Build trust with communities</w:t>
      </w:r>
    </w:p>
    <w:p w14:paraId="09009D02"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 Deal with with high volume crime (ASB - Thefts - Assaults)</w:t>
      </w:r>
    </w:p>
    <w:p w14:paraId="77940E4B"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 Become a figurehead of the communities in which they work</w:t>
      </w:r>
    </w:p>
    <w:p w14:paraId="05F558C6"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Being out and seen in the community</w:t>
      </w:r>
    </w:p>
    <w:p w14:paraId="305B4B6B"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People who live here should know the names of Community Police Officers.</w:t>
      </w:r>
    </w:p>
    <w:p w14:paraId="39691725"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Engage with young people to prevent crime.</w:t>
      </w:r>
    </w:p>
    <w:p w14:paraId="0FA9C707"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Prevent and investigate crime.</w:t>
      </w:r>
    </w:p>
    <w:p w14:paraId="7F45102F"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Assist with investigations being dealt with by Response / Detectives</w:t>
      </w:r>
    </w:p>
    <w:p w14:paraId="178AE791"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REDUCE CRIME, BE SEEN ON THE STREETS, MAKE COMMUNITIES FEEL SAFE</w:t>
      </w:r>
    </w:p>
    <w:p w14:paraId="46E26F55"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Talk to the community, reduce crime, prevent / reduce ASB</w:t>
      </w:r>
    </w:p>
    <w:p w14:paraId="77D5D88E"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 BE SEEN - REDUCE ASB - ASSIST IN INVESTIGATING CRIME - REDUCE CRIME IN THE LOCAL COMMUNITY</w:t>
      </w:r>
    </w:p>
    <w:p w14:paraId="61E1C721"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TO engage with the community in order to prevent and reduce crime.</w:t>
      </w:r>
    </w:p>
    <w:p w14:paraId="2DA12D75"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Help to reduce crime - Patrol the community</w:t>
      </w:r>
    </w:p>
    <w:p w14:paraId="1B59ADA2"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STOP ASB/ REDUCE CRIME</w:t>
      </w:r>
    </w:p>
    <w:p w14:paraId="5A66E84E"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BE SEEN IN THE COMMUNITY</w:t>
      </w:r>
    </w:p>
    <w:p w14:paraId="38EAEAFA" w14:textId="77777777" w:rsidR="00BF658E" w:rsidRPr="00BF658E" w:rsidRDefault="00BF658E" w:rsidP="00BF658E">
      <w:pPr>
        <w:spacing w:line="360" w:lineRule="auto"/>
        <w:rPr>
          <w:rFonts w:ascii="Arial" w:hAnsi="Arial" w:cs="Arial"/>
          <w:sz w:val="22"/>
          <w:szCs w:val="22"/>
        </w:rPr>
      </w:pPr>
      <w:r w:rsidRPr="00BF658E">
        <w:rPr>
          <w:rFonts w:ascii="Arial" w:hAnsi="Arial" w:cs="Arial"/>
          <w:sz w:val="22"/>
          <w:szCs w:val="22"/>
        </w:rPr>
        <w:t>Reduce ASB / minor crime such as shop lifts / car thefts</w:t>
      </w:r>
    </w:p>
    <w:p w14:paraId="38B07793" w14:textId="77777777" w:rsidR="00BF658E" w:rsidRDefault="00BF658E" w:rsidP="003A338C">
      <w:pPr>
        <w:spacing w:line="360" w:lineRule="auto"/>
        <w:rPr>
          <w:rFonts w:ascii="Arial" w:hAnsi="Arial" w:cs="Arial"/>
          <w:sz w:val="22"/>
          <w:szCs w:val="22"/>
        </w:rPr>
      </w:pPr>
      <w:r w:rsidRPr="00BF658E">
        <w:rPr>
          <w:rFonts w:ascii="Arial" w:hAnsi="Arial" w:cs="Arial"/>
          <w:sz w:val="22"/>
          <w:szCs w:val="22"/>
        </w:rPr>
        <w:t>Be an ever present in a community</w:t>
      </w:r>
    </w:p>
    <w:p w14:paraId="36BBA8C5" w14:textId="77777777" w:rsidR="00BF658E" w:rsidRDefault="00BF658E" w:rsidP="003A338C">
      <w:pPr>
        <w:spacing w:line="360" w:lineRule="auto"/>
        <w:rPr>
          <w:rFonts w:ascii="Arial" w:hAnsi="Arial" w:cs="Arial"/>
          <w:sz w:val="22"/>
          <w:szCs w:val="22"/>
        </w:rPr>
      </w:pPr>
    </w:p>
    <w:p w14:paraId="511F771B" w14:textId="77777777" w:rsidR="00A77AB7" w:rsidRDefault="00A77AB7" w:rsidP="003A338C">
      <w:pPr>
        <w:spacing w:line="360" w:lineRule="auto"/>
        <w:rPr>
          <w:rFonts w:ascii="Arial" w:hAnsi="Arial" w:cs="Arial"/>
          <w:b/>
          <w:bCs/>
          <w:sz w:val="22"/>
          <w:szCs w:val="22"/>
        </w:rPr>
      </w:pPr>
    </w:p>
    <w:p w14:paraId="2AF28E28" w14:textId="77777777" w:rsidR="00A77AB7" w:rsidRDefault="00A77AB7" w:rsidP="003A338C">
      <w:pPr>
        <w:spacing w:line="360" w:lineRule="auto"/>
        <w:rPr>
          <w:rFonts w:ascii="Arial" w:hAnsi="Arial" w:cs="Arial"/>
          <w:b/>
          <w:bCs/>
          <w:sz w:val="22"/>
          <w:szCs w:val="22"/>
        </w:rPr>
      </w:pPr>
    </w:p>
    <w:p w14:paraId="75E15701" w14:textId="77777777" w:rsidR="00A77AB7" w:rsidRDefault="00A77AB7" w:rsidP="003A338C">
      <w:pPr>
        <w:spacing w:line="360" w:lineRule="auto"/>
        <w:rPr>
          <w:rFonts w:ascii="Arial" w:hAnsi="Arial" w:cs="Arial"/>
          <w:b/>
          <w:bCs/>
          <w:sz w:val="22"/>
          <w:szCs w:val="22"/>
        </w:rPr>
      </w:pPr>
    </w:p>
    <w:p w14:paraId="37E37BC5" w14:textId="77777777" w:rsidR="00A77AB7" w:rsidRDefault="00A77AB7" w:rsidP="003A338C">
      <w:pPr>
        <w:spacing w:line="360" w:lineRule="auto"/>
        <w:rPr>
          <w:rFonts w:ascii="Arial" w:hAnsi="Arial" w:cs="Arial"/>
          <w:b/>
          <w:bCs/>
          <w:sz w:val="22"/>
          <w:szCs w:val="22"/>
        </w:rPr>
      </w:pPr>
    </w:p>
    <w:p w14:paraId="5A5930B9" w14:textId="77777777" w:rsidR="00A77AB7" w:rsidRDefault="00A77AB7" w:rsidP="003A338C">
      <w:pPr>
        <w:spacing w:line="360" w:lineRule="auto"/>
        <w:rPr>
          <w:rFonts w:ascii="Arial" w:hAnsi="Arial" w:cs="Arial"/>
          <w:b/>
          <w:bCs/>
          <w:sz w:val="22"/>
          <w:szCs w:val="22"/>
        </w:rPr>
      </w:pPr>
    </w:p>
    <w:p w14:paraId="170C156C" w14:textId="77777777" w:rsidR="00A77AB7" w:rsidRDefault="00A77AB7" w:rsidP="003A338C">
      <w:pPr>
        <w:spacing w:line="360" w:lineRule="auto"/>
        <w:rPr>
          <w:rFonts w:ascii="Arial" w:hAnsi="Arial" w:cs="Arial"/>
          <w:b/>
          <w:bCs/>
          <w:sz w:val="22"/>
          <w:szCs w:val="22"/>
        </w:rPr>
      </w:pPr>
    </w:p>
    <w:p w14:paraId="119E9969" w14:textId="2AAF02D3"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lastRenderedPageBreak/>
        <w:t>8.6</w:t>
      </w:r>
      <w:r w:rsidR="002F242A" w:rsidRPr="00990254">
        <w:rPr>
          <w:rFonts w:ascii="Arial" w:hAnsi="Arial" w:cs="Arial"/>
          <w:b/>
          <w:bCs/>
          <w:sz w:val="22"/>
          <w:szCs w:val="22"/>
        </w:rPr>
        <w:t xml:space="preserve"> Appendix 6: Responses to Question 6.</w:t>
      </w:r>
    </w:p>
    <w:p w14:paraId="11DE3B04"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Reduce ASB</w:t>
      </w:r>
    </w:p>
    <w:p w14:paraId="158AB3C4"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Engage with the community</w:t>
      </w:r>
    </w:p>
    <w:p w14:paraId="051F193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Be seen</w:t>
      </w:r>
    </w:p>
    <w:p w14:paraId="1517BAA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Building relationships with the community</w:t>
      </w:r>
    </w:p>
    <w:p w14:paraId="4A60B126"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Dependant on the officers involved. In the local area NPT is useful at interacting with the community and attending events.</w:t>
      </w:r>
    </w:p>
    <w:p w14:paraId="7A78CAC7"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Engaging with the community to develop relations with members of their local community.</w:t>
      </w:r>
    </w:p>
    <w:p w14:paraId="07083B8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talking/communicating with the community</w:t>
      </w:r>
    </w:p>
    <w:p w14:paraId="61E0F1B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drug warrants, building bridges within certain parts of community, visible patrols</w:t>
      </w:r>
    </w:p>
    <w:p w14:paraId="0DA6492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Build community trust and rapport.</w:t>
      </w:r>
    </w:p>
    <w:p w14:paraId="3F525708"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Reduces ASB</w:t>
      </w:r>
    </w:p>
    <w:p w14:paraId="54E1A845"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All of the above. Although this does vary from one local team to another on how well and how engaging the teams are towards the community.</w:t>
      </w:r>
    </w:p>
    <w:p w14:paraId="70013B27"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Prevent and detect crime, such as drug related offences. Also developing a positive community cohesion</w:t>
      </w:r>
    </w:p>
    <w:p w14:paraId="7A472A12"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Engaging with communities</w:t>
      </w:r>
    </w:p>
    <w:p w14:paraId="1725EBC1"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They knowledge and intelligence is the best</w:t>
      </w:r>
    </w:p>
    <w:p w14:paraId="24D1FE4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Develop intelligence.</w:t>
      </w:r>
    </w:p>
    <w:p w14:paraId="2715390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think that they do well in policing ASB in certain areas and build up a good knowledge of the area/community</w:t>
      </w:r>
    </w:p>
    <w:p w14:paraId="743A44DE"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Speak with local communities</w:t>
      </w:r>
    </w:p>
    <w:p w14:paraId="7A70EBB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 Reduce ASB</w:t>
      </w:r>
    </w:p>
    <w:p w14:paraId="59108B7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 Being a visible presence</w:t>
      </w:r>
    </w:p>
    <w:p w14:paraId="6AC47F3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 Reduce crime - although the prevention of a crime cannot be presented as a tangible statistic</w:t>
      </w:r>
    </w:p>
    <w:p w14:paraId="0F52743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 Talking to people and showing understanding of a communities needs</w:t>
      </w:r>
    </w:p>
    <w:p w14:paraId="69425EFD"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lastRenderedPageBreak/>
        <w:t>Educating young people and preventing ASB.</w:t>
      </w:r>
    </w:p>
    <w:p w14:paraId="32430267"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Being seen in the community</w:t>
      </w:r>
    </w:p>
    <w:p w14:paraId="4FBFF1D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Pro active patrols to prevent crime</w:t>
      </w:r>
    </w:p>
    <w:p w14:paraId="11AEEAA8"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Making people feel safe</w:t>
      </w:r>
    </w:p>
    <w:p w14:paraId="7E6CDF0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MAKE PEOPLE FEEL SAFE</w:t>
      </w:r>
    </w:p>
    <w:p w14:paraId="31B62CD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REDUCE LOW LEVEL CRIME SUCH AS ASB</w:t>
      </w:r>
    </w:p>
    <w:p w14:paraId="34E357F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removing weapons from the street - Reduce ASB - Creating and supporting community events - patrols</w:t>
      </w:r>
    </w:p>
    <w:p w14:paraId="10B2CED1"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Engaging with people - Prevent crime / ASB by being seen - making people feel safe - additional resources to response.</w:t>
      </w:r>
    </w:p>
    <w:p w14:paraId="36B4D5D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Creates a feeling of safety in a community</w:t>
      </w:r>
    </w:p>
    <w:p w14:paraId="527D19A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Dealing with ASB and shop lifts.</w:t>
      </w:r>
    </w:p>
    <w:p w14:paraId="244E3FD6"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Speaking to people</w:t>
      </w:r>
    </w:p>
    <w:p w14:paraId="68F3CD9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Arranging and supporting community events</w:t>
      </w:r>
    </w:p>
    <w:p w14:paraId="6C239D7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Be seen out and about in a community</w:t>
      </w:r>
    </w:p>
    <w:p w14:paraId="2D5D604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Prevent crime (althought this cannot be recorded)</w:t>
      </w:r>
    </w:p>
    <w:p w14:paraId="724399D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Develop officers - Many pcsos move on to PC</w:t>
      </w:r>
    </w:p>
    <w:p w14:paraId="2672F98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Engage with their community</w:t>
      </w:r>
    </w:p>
    <w:p w14:paraId="23DC3B5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Reduce ASB</w:t>
      </w:r>
    </w:p>
    <w:p w14:paraId="52DC4287"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Deter drug dealing and show a visible deterrent in the community.</w:t>
      </w:r>
    </w:p>
    <w:p w14:paraId="66F12668"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Prevent and discourage ASB</w:t>
      </w:r>
    </w:p>
    <w:p w14:paraId="4C5B5D2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Assist in the reduction of crime</w:t>
      </w:r>
    </w:p>
    <w:p w14:paraId="6811F7F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ENGAGE WITH PEOPLE</w:t>
      </w:r>
    </w:p>
    <w:p w14:paraId="146375B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RELIEVE THE PRESSURE ON RESPONSE</w:t>
      </w:r>
    </w:p>
    <w:p w14:paraId="46A68D12"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UNDERSTAND THE NEEDS OF A COMMUNITY</w:t>
      </w:r>
    </w:p>
    <w:p w14:paraId="7E7EC4D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BE KNOWN AND SEEN BY A COMMUNITY</w:t>
      </w:r>
    </w:p>
    <w:p w14:paraId="6052CCD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lastRenderedPageBreak/>
        <w:t>REDUCE CRIME / PREVENT CRIME</w:t>
      </w:r>
    </w:p>
    <w:p w14:paraId="63883DDF"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believe NPT play a major role in crime reduction and making people feel safe.</w:t>
      </w:r>
    </w:p>
    <w:p w14:paraId="1E42063E" w14:textId="7CBA8CF1" w:rsidR="00BF658E" w:rsidRPr="00483886" w:rsidRDefault="00483886" w:rsidP="00483886">
      <w:pPr>
        <w:spacing w:line="360" w:lineRule="auto"/>
        <w:rPr>
          <w:rFonts w:ascii="Arial" w:hAnsi="Arial" w:cs="Arial"/>
          <w:sz w:val="22"/>
          <w:szCs w:val="22"/>
        </w:rPr>
      </w:pPr>
      <w:r w:rsidRPr="00483886">
        <w:rPr>
          <w:rFonts w:ascii="Arial" w:hAnsi="Arial" w:cs="Arial"/>
          <w:sz w:val="22"/>
          <w:szCs w:val="22"/>
        </w:rPr>
        <w:t>Much of the work that NPT do cannot be recorded as a statistic, without NPT I truly believe crime rates would increase significantly, especially that which involves young people.</w:t>
      </w:r>
    </w:p>
    <w:p w14:paraId="3272919C" w14:textId="77777777" w:rsidR="00BF658E" w:rsidRPr="00BF658E" w:rsidRDefault="00BF658E" w:rsidP="003A338C">
      <w:pPr>
        <w:spacing w:line="360" w:lineRule="auto"/>
        <w:rPr>
          <w:rFonts w:ascii="Arial" w:hAnsi="Arial" w:cs="Arial"/>
          <w:sz w:val="22"/>
          <w:szCs w:val="22"/>
        </w:rPr>
      </w:pPr>
    </w:p>
    <w:p w14:paraId="7C10942E" w14:textId="6DF39235"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t>8.7</w:t>
      </w:r>
      <w:r w:rsidR="002F242A" w:rsidRPr="00990254">
        <w:rPr>
          <w:rFonts w:ascii="Arial" w:hAnsi="Arial" w:cs="Arial"/>
          <w:b/>
          <w:bCs/>
          <w:sz w:val="22"/>
          <w:szCs w:val="22"/>
        </w:rPr>
        <w:t xml:space="preserve"> Appendix 7: Responses to Question 7.</w:t>
      </w:r>
    </w:p>
    <w:p w14:paraId="048EC27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None</w:t>
      </w:r>
    </w:p>
    <w:p w14:paraId="73C7CA5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Sceptre - reduce Knife Crime</w:t>
      </w:r>
    </w:p>
    <w:p w14:paraId="52A952E7"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Patrol Strategies - reduce asb</w:t>
      </w:r>
    </w:p>
    <w:p w14:paraId="44DE3ADD"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sentinel - policing ASB hotspots</w:t>
      </w:r>
    </w:p>
    <w:p w14:paraId="1C850D0D"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Sentinal - ASB patrols on aberavon beach</w:t>
      </w:r>
    </w:p>
    <w:p w14:paraId="37525A41" w14:textId="77777777" w:rsidR="00483886" w:rsidRPr="00483886" w:rsidRDefault="00483886" w:rsidP="00483886">
      <w:pPr>
        <w:spacing w:line="360" w:lineRule="auto"/>
        <w:rPr>
          <w:rFonts w:ascii="Arial" w:hAnsi="Arial" w:cs="Arial"/>
          <w:sz w:val="22"/>
          <w:szCs w:val="22"/>
        </w:rPr>
      </w:pPr>
    </w:p>
    <w:p w14:paraId="2DAFA622" w14:textId="722075F8"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Patrol strategy around Mosque in port talbot</w:t>
      </w:r>
    </w:p>
    <w:p w14:paraId="4685424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Patrol strategy around tata steel</w:t>
      </w:r>
    </w:p>
    <w:p w14:paraId="014CE5D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am aware of patrol strategies in place to monitor areas of concern and neighbourhood policing monitoring emerging gangs I'm the area.</w:t>
      </w:r>
    </w:p>
    <w:p w14:paraId="61A98A3C" w14:textId="762D47FC"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Adriatic is a beach patrol strategy for the area I work - it has proven successful since its introduction in 2022.</w:t>
      </w:r>
    </w:p>
    <w:p w14:paraId="40290793"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Reported ASB incidents</w:t>
      </w:r>
    </w:p>
    <w:p w14:paraId="01145BD6"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2021 - 1629</w:t>
      </w:r>
    </w:p>
    <w:p w14:paraId="0513D486"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2022 - 1072</w:t>
      </w:r>
    </w:p>
    <w:p w14:paraId="4A1D1E35" w14:textId="77777777" w:rsidR="007B22EA" w:rsidRDefault="00483886" w:rsidP="00483886">
      <w:pPr>
        <w:spacing w:line="360" w:lineRule="auto"/>
        <w:rPr>
          <w:rFonts w:ascii="Arial" w:hAnsi="Arial" w:cs="Arial"/>
          <w:sz w:val="22"/>
          <w:szCs w:val="22"/>
        </w:rPr>
      </w:pPr>
      <w:r w:rsidRPr="00483886">
        <w:rPr>
          <w:rFonts w:ascii="Arial" w:hAnsi="Arial" w:cs="Arial"/>
          <w:sz w:val="22"/>
          <w:szCs w:val="22"/>
        </w:rPr>
        <w:t xml:space="preserve">2023 </w:t>
      </w:r>
      <w:r w:rsidR="007B22EA">
        <w:rPr>
          <w:rFonts w:ascii="Arial" w:hAnsi="Arial" w:cs="Arial"/>
          <w:sz w:val="22"/>
          <w:szCs w:val="22"/>
        </w:rPr>
        <w:t>–</w:t>
      </w:r>
      <w:r w:rsidRPr="00483886">
        <w:rPr>
          <w:rFonts w:ascii="Arial" w:hAnsi="Arial" w:cs="Arial"/>
          <w:sz w:val="22"/>
          <w:szCs w:val="22"/>
        </w:rPr>
        <w:t xml:space="preserve"> 694</w:t>
      </w:r>
    </w:p>
    <w:p w14:paraId="1BCDDFDB" w14:textId="441198D1" w:rsidR="007B22EA" w:rsidRDefault="00483886" w:rsidP="00483886">
      <w:pPr>
        <w:spacing w:line="360" w:lineRule="auto"/>
        <w:rPr>
          <w:rFonts w:ascii="Arial" w:hAnsi="Arial" w:cs="Arial"/>
          <w:sz w:val="22"/>
          <w:szCs w:val="22"/>
        </w:rPr>
      </w:pPr>
      <w:r w:rsidRPr="00483886">
        <w:rPr>
          <w:rFonts w:ascii="Arial" w:hAnsi="Arial" w:cs="Arial"/>
          <w:sz w:val="22"/>
          <w:szCs w:val="22"/>
        </w:rPr>
        <w:t>The above shows a significant reduction in ASB year on year - factors that could impact this are increased sizes of teams allowing for a more pro active approach to dealing with ASB.</w:t>
      </w:r>
    </w:p>
    <w:p w14:paraId="55BF7373" w14:textId="5A1CBEBB"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Local Vaping operations, alongside trading standards. Trading standard op - for heavy overloaded scrap collector vehicles. Drugs ops, ASB ops/patrols. Multiple warrants in relation cannabis factories. Dealing with prolific Shoplifters. Attending local events.</w:t>
      </w:r>
    </w:p>
    <w:p w14:paraId="2CBCEBAE"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Sentinel patrols for areas of anti socail behavouir</w:t>
      </w:r>
    </w:p>
    <w:p w14:paraId="66AA3113"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lastRenderedPageBreak/>
        <w:t>ASB in the area, commercial burglaries, targetting prolific shoplifters</w:t>
      </w:r>
    </w:p>
    <w:p w14:paraId="2A298EF4"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Forgot the name- each start month they smash out warrants and clear up scum</w:t>
      </w:r>
    </w:p>
    <w:p w14:paraId="175DF372"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Warrants, Op sentinel, monthly meetings</w:t>
      </w:r>
    </w:p>
    <w:p w14:paraId="0A5116DD"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None</w:t>
      </w:r>
    </w:p>
    <w:p w14:paraId="63E6C37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Visible patrols</w:t>
      </w:r>
    </w:p>
    <w:p w14:paraId="26E5D2B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Anti ASB operations - pro active patrols in hotspot ASB areas</w:t>
      </w:r>
    </w:p>
    <w:p w14:paraId="59D1CDE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Off Road Bike Ops - Proactive patrols in off road bike hot spots with a view to reducing the nuisance which these cause to local people.</w:t>
      </w:r>
    </w:p>
    <w:p w14:paraId="60D54127"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am not aware of any specific operations</w:t>
      </w:r>
    </w:p>
    <w:p w14:paraId="70316961"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BEACH FRONT PATROLS TO REDUCE ASB</w:t>
      </w:r>
    </w:p>
    <w:p w14:paraId="32A4A3E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CITY CENTRE PATROLS TARGETTING SHOPLIFTING</w:t>
      </w:r>
    </w:p>
    <w:p w14:paraId="712FA91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ADRIATIC - BEACH ASB PATROLS - I have been on this team for two months</w:t>
      </w:r>
    </w:p>
    <w:p w14:paraId="4C775DC1"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Adriatic is an op designed to reduce ASB on the beach front.</w:t>
      </w:r>
    </w:p>
    <w:p w14:paraId="1A549327"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Sentinel is an op designed to reduce crime in city centers and other high traffic hot spots.</w:t>
      </w:r>
    </w:p>
    <w:p w14:paraId="399DF112"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Adriatic - Op designed to recue ASB on the beach front - this has run for a number of years and has proven successful.</w:t>
      </w:r>
    </w:p>
    <w:p w14:paraId="7B361853"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N/A</w:t>
      </w:r>
    </w:p>
    <w:p w14:paraId="655031B8"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OFF ROAD BIKE OPS TO REDUCE ASB IN RURAL AREAS</w:t>
      </w:r>
    </w:p>
    <w:p w14:paraId="50904C9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Beach Patrol for ASB</w:t>
      </w:r>
    </w:p>
    <w:p w14:paraId="4AD61FA8"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Patrols for Off Road Bikes</w:t>
      </w:r>
    </w:p>
    <w:p w14:paraId="3BFE3FB3" w14:textId="146B071E" w:rsidR="00483886" w:rsidRDefault="00483886" w:rsidP="003A338C">
      <w:pPr>
        <w:spacing w:line="360" w:lineRule="auto"/>
        <w:rPr>
          <w:rFonts w:ascii="Arial" w:hAnsi="Arial" w:cs="Arial"/>
          <w:sz w:val="22"/>
          <w:szCs w:val="22"/>
        </w:rPr>
      </w:pPr>
      <w:r w:rsidRPr="00483886">
        <w:rPr>
          <w:rFonts w:ascii="Arial" w:hAnsi="Arial" w:cs="Arial"/>
          <w:sz w:val="22"/>
          <w:szCs w:val="22"/>
        </w:rPr>
        <w:t>Plain Clothed Ops for Drug Dealing</w:t>
      </w:r>
    </w:p>
    <w:p w14:paraId="45D9BC70" w14:textId="77777777" w:rsidR="00483886" w:rsidRPr="00483886" w:rsidRDefault="00483886" w:rsidP="003A338C">
      <w:pPr>
        <w:spacing w:line="360" w:lineRule="auto"/>
        <w:rPr>
          <w:rFonts w:ascii="Arial" w:hAnsi="Arial" w:cs="Arial"/>
          <w:sz w:val="22"/>
          <w:szCs w:val="22"/>
        </w:rPr>
      </w:pPr>
    </w:p>
    <w:p w14:paraId="6EF8BA39" w14:textId="77777777" w:rsidR="00A77AB7" w:rsidRDefault="00A77AB7" w:rsidP="003A338C">
      <w:pPr>
        <w:spacing w:line="360" w:lineRule="auto"/>
        <w:rPr>
          <w:rFonts w:ascii="Arial" w:hAnsi="Arial" w:cs="Arial"/>
          <w:b/>
          <w:bCs/>
          <w:sz w:val="22"/>
          <w:szCs w:val="22"/>
        </w:rPr>
      </w:pPr>
    </w:p>
    <w:p w14:paraId="2C93CE65" w14:textId="77777777" w:rsidR="00A77AB7" w:rsidRDefault="00A77AB7" w:rsidP="003A338C">
      <w:pPr>
        <w:spacing w:line="360" w:lineRule="auto"/>
        <w:rPr>
          <w:rFonts w:ascii="Arial" w:hAnsi="Arial" w:cs="Arial"/>
          <w:b/>
          <w:bCs/>
          <w:sz w:val="22"/>
          <w:szCs w:val="22"/>
        </w:rPr>
      </w:pPr>
    </w:p>
    <w:p w14:paraId="6D0D1A9E" w14:textId="77777777" w:rsidR="00A77AB7" w:rsidRDefault="00A77AB7" w:rsidP="003A338C">
      <w:pPr>
        <w:spacing w:line="360" w:lineRule="auto"/>
        <w:rPr>
          <w:rFonts w:ascii="Arial" w:hAnsi="Arial" w:cs="Arial"/>
          <w:b/>
          <w:bCs/>
          <w:sz w:val="22"/>
          <w:szCs w:val="22"/>
        </w:rPr>
      </w:pPr>
    </w:p>
    <w:p w14:paraId="1A528C1D" w14:textId="77777777" w:rsidR="00A77AB7" w:rsidRDefault="00A77AB7" w:rsidP="003A338C">
      <w:pPr>
        <w:spacing w:line="360" w:lineRule="auto"/>
        <w:rPr>
          <w:rFonts w:ascii="Arial" w:hAnsi="Arial" w:cs="Arial"/>
          <w:b/>
          <w:bCs/>
          <w:sz w:val="22"/>
          <w:szCs w:val="22"/>
        </w:rPr>
      </w:pPr>
    </w:p>
    <w:p w14:paraId="2ED20A4A" w14:textId="2AC31D94"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lastRenderedPageBreak/>
        <w:t>8.8</w:t>
      </w:r>
      <w:r w:rsidR="002F242A" w:rsidRPr="00990254">
        <w:rPr>
          <w:rFonts w:ascii="Arial" w:hAnsi="Arial" w:cs="Arial"/>
          <w:b/>
          <w:bCs/>
          <w:sz w:val="22"/>
          <w:szCs w:val="22"/>
        </w:rPr>
        <w:t xml:space="preserve"> Appendix 8: Responses to Question 8.</w:t>
      </w:r>
    </w:p>
    <w:p w14:paraId="25ACD57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N/A</w:t>
      </w:r>
    </w:p>
    <w:p w14:paraId="72865EE4"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believe they have</w:t>
      </w:r>
    </w:p>
    <w:p w14:paraId="27F34C2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believe that these have been effective however due to funding, these could be withdrawn at any time which would immediately lose the desired effect</w:t>
      </w:r>
    </w:p>
    <w:p w14:paraId="3BBD9A22"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Op sentinal is positive as officers are seen</w:t>
      </w:r>
    </w:p>
    <w:p w14:paraId="73CEF10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These are prevention measures to stop crime occurring and relieve possible future crime. I believe these strategies and operations work to a degree.</w:t>
      </w:r>
    </w:p>
    <w:p w14:paraId="6500875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The above Op has significantly reduced ASB in my area as shown in the above stats.</w:t>
      </w:r>
    </w:p>
    <w:p w14:paraId="60559FB9"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10 out of 10.</w:t>
      </w:r>
    </w:p>
    <w:p w14:paraId="4FDD6B1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The micro beats that are conducted allow officers to focus on main areas where anti social behaviour is likely to occur. It also aids in developing a visible police presence</w:t>
      </w:r>
    </w:p>
    <w:p w14:paraId="7C6297B0"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Shoplifting reduced, number of ASB call reduced</w:t>
      </w:r>
    </w:p>
    <w:p w14:paraId="6D623392"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Yeah the crime reduces quickly for a period of time</w:t>
      </w:r>
    </w:p>
    <w:p w14:paraId="6B6152F6"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Warrants are positive for getting results</w:t>
      </w:r>
    </w:p>
    <w:p w14:paraId="0FB88901"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am currently not aware of any strategies/operations</w:t>
      </w:r>
    </w:p>
    <w:p w14:paraId="356C928D"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Not much</w:t>
      </w:r>
    </w:p>
    <w:p w14:paraId="213F04FD"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believe these ops have had a positive impact on the community - both of these are deemed as priorities in my area. It shows that we are taking note of the communities concerns and delivering recordable results.</w:t>
      </w:r>
    </w:p>
    <w:p w14:paraId="09AF289E"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am not aware of any specific operations</w:t>
      </w:r>
    </w:p>
    <w:p w14:paraId="1FB5EC8C"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SHOPLIFTING OP HAS RESTORED FAITH IN THE POLICE FROM BUSINESSES.</w:t>
      </w:r>
    </w:p>
    <w:p w14:paraId="214084B6"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IT SHOWS WE CARE - WE ARE SEEN ON THE STREETS ACTIVELY DEALING WITH CRIME.</w:t>
      </w:r>
    </w:p>
    <w:p w14:paraId="43300964"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I believe DRIATIC has significantly reduced ASB on the beach fronts</w:t>
      </w:r>
    </w:p>
    <w:p w14:paraId="24E521EA"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Very well - they have been running for a number of years and I believe they achieve their purpose.</w:t>
      </w:r>
    </w:p>
    <w:p w14:paraId="0552C6A8"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Beach patrols have been effective</w:t>
      </w:r>
    </w:p>
    <w:p w14:paraId="539BDACB"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lastRenderedPageBreak/>
        <w:t>Very much so - ASB has been reduced year on year.</w:t>
      </w:r>
    </w:p>
    <w:p w14:paraId="1D258DB1" w14:textId="77777777" w:rsidR="00483886" w:rsidRPr="00483886" w:rsidRDefault="00483886" w:rsidP="00483886">
      <w:pPr>
        <w:spacing w:line="360" w:lineRule="auto"/>
        <w:rPr>
          <w:rFonts w:ascii="Arial" w:hAnsi="Arial" w:cs="Arial"/>
          <w:sz w:val="22"/>
          <w:szCs w:val="22"/>
        </w:rPr>
      </w:pPr>
      <w:r w:rsidRPr="00483886">
        <w:rPr>
          <w:rFonts w:ascii="Arial" w:hAnsi="Arial" w:cs="Arial"/>
          <w:sz w:val="22"/>
          <w:szCs w:val="22"/>
        </w:rPr>
        <w:t>VERY WELL - GATES PUTS UP IN PARTNERSHIP WITH CHARITIES TO PROTECT WALKING ROUTES</w:t>
      </w:r>
    </w:p>
    <w:p w14:paraId="27ECAEEE" w14:textId="1B973565" w:rsidR="00483886" w:rsidRDefault="00483886" w:rsidP="003A338C">
      <w:pPr>
        <w:spacing w:line="360" w:lineRule="auto"/>
        <w:rPr>
          <w:rFonts w:ascii="Arial" w:hAnsi="Arial" w:cs="Arial"/>
          <w:sz w:val="22"/>
          <w:szCs w:val="22"/>
        </w:rPr>
      </w:pPr>
      <w:r w:rsidRPr="00483886">
        <w:rPr>
          <w:rFonts w:ascii="Arial" w:hAnsi="Arial" w:cs="Arial"/>
          <w:sz w:val="22"/>
          <w:szCs w:val="22"/>
        </w:rPr>
        <w:t>All have positive results - prevention cannot be recorded as a stat imo.</w:t>
      </w:r>
    </w:p>
    <w:p w14:paraId="70207803" w14:textId="77777777" w:rsidR="00483886" w:rsidRPr="00483886" w:rsidRDefault="00483886" w:rsidP="003A338C">
      <w:pPr>
        <w:spacing w:line="360" w:lineRule="auto"/>
        <w:rPr>
          <w:rFonts w:ascii="Arial" w:hAnsi="Arial" w:cs="Arial"/>
          <w:sz w:val="22"/>
          <w:szCs w:val="22"/>
        </w:rPr>
      </w:pPr>
    </w:p>
    <w:p w14:paraId="5ECE085B" w14:textId="4616341B"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t>8.9</w:t>
      </w:r>
      <w:r w:rsidR="002F242A" w:rsidRPr="00990254">
        <w:rPr>
          <w:rFonts w:ascii="Arial" w:hAnsi="Arial" w:cs="Arial"/>
          <w:b/>
          <w:bCs/>
          <w:sz w:val="22"/>
          <w:szCs w:val="22"/>
        </w:rPr>
        <w:t xml:space="preserve"> Appendix 9: Responses to Question 9.</w:t>
      </w:r>
    </w:p>
    <w:p w14:paraId="5FFEAC04"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481A0AA4"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2A1712B7"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Hate Crime</w:t>
      </w:r>
    </w:p>
    <w:p w14:paraId="7440DA12" w14:textId="268EC92B"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Public Order</w:t>
      </w:r>
    </w:p>
    <w:p w14:paraId="76FAE99C"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Challenges</w:t>
      </w:r>
    </w:p>
    <w:p w14:paraId="12E0F64B"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Hate Crime</w:t>
      </w:r>
    </w:p>
    <w:p w14:paraId="5B554F05"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 drug dealing, neighbour issues</w:t>
      </w:r>
    </w:p>
    <w:p w14:paraId="72C5605C"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Drug related offences</w:t>
      </w:r>
    </w:p>
    <w:p w14:paraId="190E98B1"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The distribution of drugs and anti social behaviour.</w:t>
      </w:r>
    </w:p>
    <w:p w14:paraId="60048E19"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29CC4015"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Shop Lifting</w:t>
      </w:r>
    </w:p>
    <w:p w14:paraId="1BC327CB"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Its never ending, but everything within their remit as mentioned above.</w:t>
      </w:r>
    </w:p>
    <w:p w14:paraId="28DA5922"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 and Criminal Damage</w:t>
      </w:r>
    </w:p>
    <w:p w14:paraId="5B9A44A4"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 along the beach front</w:t>
      </w:r>
    </w:p>
    <w:p w14:paraId="484838DF"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Drug dealing</w:t>
      </w:r>
    </w:p>
    <w:p w14:paraId="15BA8F11"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Drugs</w:t>
      </w:r>
    </w:p>
    <w:p w14:paraId="310F40AA"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I think reducing ASB is the most effective for neighbourhood policing at the moment and tacking gang cultures</w:t>
      </w:r>
    </w:p>
    <w:p w14:paraId="31308A28"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2E30F68D"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Hate Crime</w:t>
      </w:r>
    </w:p>
    <w:p w14:paraId="276F46C8"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lastRenderedPageBreak/>
        <w:t>ASB</w:t>
      </w:r>
    </w:p>
    <w:p w14:paraId="72FB2C09"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Public order</w:t>
      </w:r>
    </w:p>
    <w:p w14:paraId="28D55D1E"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Young people involved in crime</w:t>
      </w:r>
    </w:p>
    <w:p w14:paraId="1C620784"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Crimes which take place in schools</w:t>
      </w:r>
    </w:p>
    <w:p w14:paraId="77C70E98"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SHOP LIFTS</w:t>
      </w:r>
    </w:p>
    <w:p w14:paraId="2A87CD8A"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36E4E566"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HARRASMENT</w:t>
      </w:r>
    </w:p>
    <w:p w14:paraId="064151BA"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 - THEFTS - DRUG DEALING</w:t>
      </w:r>
    </w:p>
    <w:p w14:paraId="12E8ED9E"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 - DRUG DEALING / MANUFACTURING</w:t>
      </w:r>
    </w:p>
    <w:p w14:paraId="0CF07DD9"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 - Drug dealing - Shop Lifts</w:t>
      </w:r>
    </w:p>
    <w:p w14:paraId="0118B132"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Theft from cars</w:t>
      </w:r>
    </w:p>
    <w:p w14:paraId="2B5289F5"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188337BA"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Drug related crime</w:t>
      </w:r>
    </w:p>
    <w:p w14:paraId="7CFD90A1"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 - youth related</w:t>
      </w:r>
    </w:p>
    <w:p w14:paraId="26A25F92"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Drug dealing</w:t>
      </w:r>
    </w:p>
    <w:p w14:paraId="3E3935A3"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Drug possession</w:t>
      </w:r>
    </w:p>
    <w:p w14:paraId="33CB80A3"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2112BF90"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674BC2B0"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THEFT / SHOP LIFT</w:t>
      </w:r>
    </w:p>
    <w:p w14:paraId="6078CFCC"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SPEEDING</w:t>
      </w:r>
    </w:p>
    <w:p w14:paraId="15C8BA9A"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ASB</w:t>
      </w:r>
    </w:p>
    <w:p w14:paraId="50AB523A" w14:textId="77777777" w:rsidR="008179A7" w:rsidRPr="008179A7" w:rsidRDefault="008179A7" w:rsidP="008179A7">
      <w:pPr>
        <w:spacing w:line="360" w:lineRule="auto"/>
        <w:rPr>
          <w:rFonts w:ascii="Arial" w:hAnsi="Arial" w:cs="Arial"/>
          <w:sz w:val="22"/>
          <w:szCs w:val="22"/>
        </w:rPr>
      </w:pPr>
      <w:r w:rsidRPr="008179A7">
        <w:rPr>
          <w:rFonts w:ascii="Arial" w:hAnsi="Arial" w:cs="Arial"/>
          <w:sz w:val="22"/>
          <w:szCs w:val="22"/>
        </w:rPr>
        <w:t>Drug Dealing</w:t>
      </w:r>
    </w:p>
    <w:p w14:paraId="737D0388" w14:textId="577E6252" w:rsidR="00483886" w:rsidRPr="008179A7" w:rsidRDefault="008179A7" w:rsidP="008179A7">
      <w:pPr>
        <w:spacing w:line="360" w:lineRule="auto"/>
        <w:rPr>
          <w:rFonts w:ascii="Arial" w:hAnsi="Arial" w:cs="Arial"/>
          <w:sz w:val="22"/>
          <w:szCs w:val="22"/>
        </w:rPr>
      </w:pPr>
      <w:r w:rsidRPr="008179A7">
        <w:rPr>
          <w:rFonts w:ascii="Arial" w:hAnsi="Arial" w:cs="Arial"/>
          <w:sz w:val="22"/>
          <w:szCs w:val="22"/>
        </w:rPr>
        <w:t>Shop Lifts</w:t>
      </w:r>
    </w:p>
    <w:p w14:paraId="74620071" w14:textId="77777777" w:rsidR="008179A7" w:rsidRDefault="008179A7" w:rsidP="003A338C">
      <w:pPr>
        <w:spacing w:line="360" w:lineRule="auto"/>
        <w:rPr>
          <w:rFonts w:ascii="Arial" w:hAnsi="Arial" w:cs="Arial"/>
          <w:b/>
          <w:bCs/>
          <w:sz w:val="22"/>
          <w:szCs w:val="22"/>
        </w:rPr>
      </w:pPr>
    </w:p>
    <w:p w14:paraId="078EB423" w14:textId="77777777" w:rsidR="00A77AB7" w:rsidRDefault="00A77AB7" w:rsidP="003A338C">
      <w:pPr>
        <w:spacing w:line="360" w:lineRule="auto"/>
        <w:rPr>
          <w:rFonts w:ascii="Arial" w:hAnsi="Arial" w:cs="Arial"/>
          <w:b/>
          <w:bCs/>
          <w:sz w:val="22"/>
          <w:szCs w:val="22"/>
        </w:rPr>
      </w:pPr>
    </w:p>
    <w:p w14:paraId="311B1FF9" w14:textId="77777777" w:rsidR="00A77AB7" w:rsidRDefault="00A77AB7" w:rsidP="003A338C">
      <w:pPr>
        <w:spacing w:line="360" w:lineRule="auto"/>
        <w:rPr>
          <w:rFonts w:ascii="Arial" w:hAnsi="Arial" w:cs="Arial"/>
          <w:b/>
          <w:bCs/>
          <w:sz w:val="22"/>
          <w:szCs w:val="22"/>
        </w:rPr>
      </w:pPr>
    </w:p>
    <w:p w14:paraId="25C8BF91" w14:textId="08A15A8A" w:rsidR="00F527DC" w:rsidRDefault="00F527DC" w:rsidP="003A338C">
      <w:pPr>
        <w:spacing w:line="360" w:lineRule="auto"/>
        <w:rPr>
          <w:rFonts w:ascii="Arial" w:hAnsi="Arial" w:cs="Arial"/>
          <w:b/>
          <w:bCs/>
          <w:sz w:val="22"/>
          <w:szCs w:val="22"/>
        </w:rPr>
      </w:pPr>
      <w:r w:rsidRPr="00990254">
        <w:rPr>
          <w:rFonts w:ascii="Arial" w:hAnsi="Arial" w:cs="Arial"/>
          <w:b/>
          <w:bCs/>
          <w:sz w:val="22"/>
          <w:szCs w:val="22"/>
        </w:rPr>
        <w:lastRenderedPageBreak/>
        <w:t>8.10</w:t>
      </w:r>
      <w:r w:rsidR="002F242A" w:rsidRPr="00990254">
        <w:rPr>
          <w:rFonts w:ascii="Arial" w:hAnsi="Arial" w:cs="Arial"/>
          <w:b/>
          <w:bCs/>
          <w:sz w:val="22"/>
          <w:szCs w:val="22"/>
        </w:rPr>
        <w:t xml:space="preserve"> Appendix 10: Responses to Question 10.</w:t>
      </w:r>
    </w:p>
    <w:p w14:paraId="64F9258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No</w:t>
      </w:r>
    </w:p>
    <w:p w14:paraId="4521636A"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Bikers without helmets or licences plates.</w:t>
      </w:r>
    </w:p>
    <w:p w14:paraId="2CEFBC44"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Evening/Night time crimes, when NPT arent working</w:t>
      </w:r>
    </w:p>
    <w:p w14:paraId="04163F9E"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night times and evenings when NPT don't work</w:t>
      </w:r>
    </w:p>
    <w:p w14:paraId="64934BBD"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Don't know. Unable to get on top of drugs, ASB, weapons.</w:t>
      </w:r>
    </w:p>
    <w:p w14:paraId="01CD8C79"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Hate related offences</w:t>
      </w:r>
    </w:p>
    <w:p w14:paraId="4592A645"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Drug dealing , it’s a never ending battle</w:t>
      </w:r>
    </w:p>
    <w:p w14:paraId="26017445"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Hate Crime - this is a deep social issue which needs education - beyond that which is possible of a neighbourhood Policing team - Partner agencies need to assist.</w:t>
      </w:r>
    </w:p>
    <w:p w14:paraId="20D64553"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School Crime - anything involving children seems to be a challenge - punishment is too soft.</w:t>
      </w:r>
    </w:p>
    <w:p w14:paraId="572E34DA"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ONLINE CRIME - SCHOOL BASED CRIME INVOLVIING SOCIAL MEDIA HAS PROVEN TO BE DIFFICULT.</w:t>
      </w:r>
    </w:p>
    <w:p w14:paraId="22AE75C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Drug Dealing - it is never ending and there will never be enough resources to manage the issue.</w:t>
      </w:r>
    </w:p>
    <w:p w14:paraId="19E8F9F5"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DRUG MANUFACTURINJG - IT SEEMS ENDLESS - WE ARE DEALING WITH A MERE DROP IN THE OCEAN DUE TO LOW RESOUCES.</w:t>
      </w:r>
    </w:p>
    <w:p w14:paraId="19C9FB5B"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Drugs</w:t>
      </w:r>
    </w:p>
    <w:p w14:paraId="74BC933E"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Drug related crime</w:t>
      </w:r>
    </w:p>
    <w:p w14:paraId="0169B2C7"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Drug related crime - it seems endless with the amount of resources available.</w:t>
      </w:r>
    </w:p>
    <w:p w14:paraId="4EFC3C82"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Drug Dealing - NPT is hugely under resourced</w:t>
      </w:r>
    </w:p>
    <w:p w14:paraId="3DAA1441"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NO</w:t>
      </w:r>
    </w:p>
    <w:p w14:paraId="228A751E" w14:textId="40D7DC6D" w:rsidR="008179A7" w:rsidRPr="00411DB2" w:rsidRDefault="00411DB2" w:rsidP="00411DB2">
      <w:pPr>
        <w:spacing w:line="360" w:lineRule="auto"/>
        <w:rPr>
          <w:rFonts w:ascii="Arial" w:hAnsi="Arial" w:cs="Arial"/>
          <w:sz w:val="22"/>
          <w:szCs w:val="22"/>
        </w:rPr>
      </w:pPr>
      <w:r w:rsidRPr="00411DB2">
        <w:rPr>
          <w:rFonts w:ascii="Arial" w:hAnsi="Arial" w:cs="Arial"/>
          <w:sz w:val="22"/>
          <w:szCs w:val="22"/>
        </w:rPr>
        <w:t>Drug Dealing - we don't have enough officers to deal with the level of intel received.</w:t>
      </w:r>
    </w:p>
    <w:p w14:paraId="2186A869" w14:textId="77777777" w:rsidR="008179A7" w:rsidRPr="00990254" w:rsidRDefault="008179A7" w:rsidP="003A338C">
      <w:pPr>
        <w:spacing w:line="360" w:lineRule="auto"/>
        <w:rPr>
          <w:rFonts w:ascii="Arial" w:hAnsi="Arial" w:cs="Arial"/>
          <w:b/>
          <w:bCs/>
          <w:sz w:val="22"/>
          <w:szCs w:val="22"/>
        </w:rPr>
      </w:pPr>
    </w:p>
    <w:p w14:paraId="22575E52" w14:textId="77777777" w:rsidR="00A77AB7" w:rsidRDefault="00A77AB7" w:rsidP="003A338C">
      <w:pPr>
        <w:spacing w:line="360" w:lineRule="auto"/>
        <w:rPr>
          <w:rFonts w:ascii="Arial" w:hAnsi="Arial" w:cs="Arial"/>
          <w:b/>
          <w:bCs/>
          <w:sz w:val="22"/>
          <w:szCs w:val="22"/>
        </w:rPr>
      </w:pPr>
    </w:p>
    <w:p w14:paraId="4383A4AF" w14:textId="77777777" w:rsidR="00A77AB7" w:rsidRDefault="00A77AB7" w:rsidP="003A338C">
      <w:pPr>
        <w:spacing w:line="360" w:lineRule="auto"/>
        <w:rPr>
          <w:rFonts w:ascii="Arial" w:hAnsi="Arial" w:cs="Arial"/>
          <w:b/>
          <w:bCs/>
          <w:sz w:val="22"/>
          <w:szCs w:val="22"/>
        </w:rPr>
      </w:pPr>
    </w:p>
    <w:p w14:paraId="526B2C5F" w14:textId="77777777" w:rsidR="00A77AB7" w:rsidRDefault="00A77AB7" w:rsidP="003A338C">
      <w:pPr>
        <w:spacing w:line="360" w:lineRule="auto"/>
        <w:rPr>
          <w:rFonts w:ascii="Arial" w:hAnsi="Arial" w:cs="Arial"/>
          <w:b/>
          <w:bCs/>
          <w:sz w:val="22"/>
          <w:szCs w:val="22"/>
        </w:rPr>
      </w:pPr>
    </w:p>
    <w:p w14:paraId="79762AA4" w14:textId="2C519FC6" w:rsidR="002F242A" w:rsidRDefault="002F242A" w:rsidP="003A338C">
      <w:pPr>
        <w:spacing w:line="360" w:lineRule="auto"/>
        <w:rPr>
          <w:rFonts w:ascii="Arial" w:hAnsi="Arial" w:cs="Arial"/>
          <w:b/>
          <w:bCs/>
          <w:sz w:val="22"/>
          <w:szCs w:val="22"/>
        </w:rPr>
      </w:pPr>
      <w:r w:rsidRPr="00990254">
        <w:rPr>
          <w:rFonts w:ascii="Arial" w:hAnsi="Arial" w:cs="Arial"/>
          <w:b/>
          <w:bCs/>
          <w:sz w:val="22"/>
          <w:szCs w:val="22"/>
        </w:rPr>
        <w:lastRenderedPageBreak/>
        <w:t>8.11 Appendix 11: Responses to Question 11.</w:t>
      </w:r>
    </w:p>
    <w:p w14:paraId="60EA64F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Increased number of police officers</w:t>
      </w:r>
    </w:p>
    <w:p w14:paraId="1B302B34"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Take on more investigations such as shoplifts which has a direct effect on the community</w:t>
      </w:r>
    </w:p>
    <w:p w14:paraId="21F62AB5"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I feel like I am not in a position to recommend changes as my knowledge of neighbourhood policing isn't the most in depth.</w:t>
      </w:r>
    </w:p>
    <w:p w14:paraId="7BD119CC"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patrols/duties based on areas/times of specific offences</w:t>
      </w:r>
    </w:p>
    <w:p w14:paraId="1FD7A238"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patrols based on stats/facts of when and where crimes are happening</w:t>
      </w:r>
    </w:p>
    <w:p w14:paraId="2E77029B"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funding / More staff</w:t>
      </w:r>
    </w:p>
    <w:p w14:paraId="26ABB9FE"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officers. More powers given to the PCSO'S.</w:t>
      </w:r>
    </w:p>
    <w:p w14:paraId="250B1C44"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Further communications and rapport build up with members of the community</w:t>
      </w:r>
    </w:p>
    <w:p w14:paraId="3648321F"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powers to PCSOs</w:t>
      </w:r>
    </w:p>
    <w:p w14:paraId="0AB7ABCD"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Apply more NBM and give PCSO’s more Powers to assist. For example arrest powers</w:t>
      </w:r>
    </w:p>
    <w:p w14:paraId="4346977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Allow them more powers to assist PC’s including power to arrest.</w:t>
      </w:r>
    </w:p>
    <w:p w14:paraId="062D685B"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Possibly expanding the neighbourhood policing team for each sector</w:t>
      </w:r>
    </w:p>
    <w:p w14:paraId="17092069"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resources and more proactive officers</w:t>
      </w:r>
    </w:p>
    <w:p w14:paraId="542D1C35"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 MORE STAFF</w:t>
      </w:r>
    </w:p>
    <w:p w14:paraId="61A002B5"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 MORE VEHICLES</w:t>
      </w:r>
    </w:p>
    <w:p w14:paraId="5294B158"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 A LARGER BUDGET</w:t>
      </w:r>
    </w:p>
    <w:p w14:paraId="2D6463C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 MORE SUPPORT FROM PARTNERING AGENCIES SUCH AS COUNCILS / SOCIAL SERVICES / YOUTH CLUBS / SPORTS CLUBS</w:t>
      </w:r>
    </w:p>
    <w:p w14:paraId="7F545E7F"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staff / officers</w:t>
      </w:r>
    </w:p>
    <w:p w14:paraId="62BA177C"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OFFICERS</w:t>
      </w:r>
    </w:p>
    <w:p w14:paraId="1823D8E0"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SMALLER AREA TO COVER</w:t>
      </w:r>
    </w:p>
    <w:p w14:paraId="3243C14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BETTER PARTNERSHIP WORKING WITH OTHER POLICE DEPARTMENTS SUCH AS RESPONSE OR CID.</w:t>
      </w:r>
    </w:p>
    <w:p w14:paraId="6C5A613C"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money and Officers</w:t>
      </w:r>
    </w:p>
    <w:p w14:paraId="62512D9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BRING IN MORE OFFICERS - GIVE PCSOS MORE POWERS AND EQUIPMENT</w:t>
      </w:r>
    </w:p>
    <w:p w14:paraId="5F4EB7D2"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lastRenderedPageBreak/>
        <w:t>More officers / staff</w:t>
      </w:r>
    </w:p>
    <w:p w14:paraId="69EED571"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Increase resources</w:t>
      </w:r>
    </w:p>
    <w:p w14:paraId="0A7F4E4F"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Smaller areas to cover in order to have a high level of focus.</w:t>
      </w:r>
    </w:p>
    <w:p w14:paraId="50EBE2A6"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resources</w:t>
      </w:r>
    </w:p>
    <w:p w14:paraId="0462CBC1"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MORE RESOURCES</w:t>
      </w:r>
    </w:p>
    <w:p w14:paraId="5D2F6F99"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WE NEED MORE OFFICERS</w:t>
      </w:r>
    </w:p>
    <w:p w14:paraId="7FD91B2B" w14:textId="77777777"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Increase resources</w:t>
      </w:r>
    </w:p>
    <w:p w14:paraId="3573DF88" w14:textId="46F4319D" w:rsidR="00411DB2" w:rsidRPr="00411DB2" w:rsidRDefault="00411DB2" w:rsidP="00411DB2">
      <w:pPr>
        <w:spacing w:line="360" w:lineRule="auto"/>
        <w:rPr>
          <w:rFonts w:ascii="Arial" w:hAnsi="Arial" w:cs="Arial"/>
          <w:sz w:val="22"/>
          <w:szCs w:val="22"/>
        </w:rPr>
      </w:pPr>
      <w:r w:rsidRPr="00411DB2">
        <w:rPr>
          <w:rFonts w:ascii="Arial" w:hAnsi="Arial" w:cs="Arial"/>
          <w:sz w:val="22"/>
          <w:szCs w:val="22"/>
        </w:rPr>
        <w:t>Change the work rota - NPT work a different pattern to all other departments - this does not make sense to me.</w:t>
      </w:r>
    </w:p>
    <w:p w14:paraId="48851433" w14:textId="77777777" w:rsidR="00411DB2" w:rsidRPr="00990254" w:rsidRDefault="00411DB2" w:rsidP="003A338C">
      <w:pPr>
        <w:spacing w:line="360" w:lineRule="auto"/>
        <w:rPr>
          <w:rFonts w:ascii="Arial" w:hAnsi="Arial" w:cs="Arial"/>
          <w:b/>
          <w:bCs/>
          <w:sz w:val="22"/>
          <w:szCs w:val="22"/>
        </w:rPr>
      </w:pPr>
    </w:p>
    <w:p w14:paraId="209E2FF4" w14:textId="5498F725" w:rsidR="002F242A" w:rsidRDefault="002F242A" w:rsidP="003A338C">
      <w:pPr>
        <w:spacing w:line="360" w:lineRule="auto"/>
        <w:rPr>
          <w:rFonts w:ascii="Arial" w:hAnsi="Arial" w:cs="Arial"/>
          <w:b/>
          <w:bCs/>
          <w:sz w:val="22"/>
          <w:szCs w:val="22"/>
        </w:rPr>
      </w:pPr>
      <w:r w:rsidRPr="00990254">
        <w:rPr>
          <w:rFonts w:ascii="Arial" w:hAnsi="Arial" w:cs="Arial"/>
          <w:b/>
          <w:bCs/>
          <w:sz w:val="22"/>
          <w:szCs w:val="22"/>
        </w:rPr>
        <w:t>8.12 Appendix 12: Responses to Question 12.</w:t>
      </w:r>
    </w:p>
    <w:p w14:paraId="006883F1"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N/A</w:t>
      </w:r>
    </w:p>
    <w:p w14:paraId="449A590A"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None</w:t>
      </w:r>
    </w:p>
    <w:p w14:paraId="7056C014"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Funding</w:t>
      </w:r>
    </w:p>
    <w:p w14:paraId="4B13B9A0"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Staff Levels</w:t>
      </w:r>
    </w:p>
    <w:p w14:paraId="4EC4FA6D"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No issues come to mind</w:t>
      </w:r>
    </w:p>
    <w:p w14:paraId="75C8167D"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I haven’t implemented a strategy</w:t>
      </w:r>
    </w:p>
    <w:p w14:paraId="1813B306"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Due to the period of time I have had with south wales police. I haven't had any negative encounters with neighbourhood policing strategies.</w:t>
      </w:r>
    </w:p>
    <w:p w14:paraId="46C7992A"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lack of officer numbers, being used for scenes/other duties</w:t>
      </w:r>
    </w:p>
    <w:p w14:paraId="724BABA2"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numbers, NPT being taken for scene guard or other tasks (not NPT related)</w:t>
      </w:r>
    </w:p>
    <w:p w14:paraId="5C045BB6"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Staff turnover - relationships with the community are important to build trust - when staff get moved and new people introduced this causes trust to be diminished and makes the implementation of new Ops / Strategies difficult.</w:t>
      </w:r>
    </w:p>
    <w:p w14:paraId="2E3F4AAE"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Unknown.</w:t>
      </w:r>
    </w:p>
    <w:p w14:paraId="4D20CED3"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I personally have not experienced this</w:t>
      </w:r>
    </w:p>
    <w:p w14:paraId="7EAB57C7"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Having to carry out surveys and being judged by how many have been completed</w:t>
      </w:r>
    </w:p>
    <w:p w14:paraId="0E53796A"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lastRenderedPageBreak/>
        <w:t>Limit of PCSOs powers</w:t>
      </w:r>
    </w:p>
    <w:p w14:paraId="33657E66"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Not enough resources</w:t>
      </w:r>
    </w:p>
    <w:p w14:paraId="57AECCF2"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None</w:t>
      </w:r>
    </w:p>
    <w:p w14:paraId="67F93B1A"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 NONE THAT I CAN RECALL</w:t>
      </w:r>
    </w:p>
    <w:p w14:paraId="5F5D3075"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A lack of staff and vehicles - this seems to be common across all sectors of policing. We can and could always do more...</w:t>
      </w:r>
    </w:p>
    <w:p w14:paraId="1518D472"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LACK OF RESPECT FROM OUNG PEOPLE - QUESIONS ABOUT THE ROLE OF A PCSO AND HOW THEY ARE 'NOT REAL COPPERS'</w:t>
      </w:r>
    </w:p>
    <w:p w14:paraId="749AC804"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Courts - all to often drug dealers are allowed to return to the streets with little top no punishment - they are repeat offenders and are poorly managed.</w:t>
      </w:r>
    </w:p>
    <w:p w14:paraId="70F840E7" w14:textId="77777777" w:rsidR="000C1804" w:rsidRPr="000C1804" w:rsidRDefault="000C1804" w:rsidP="000C1804">
      <w:pPr>
        <w:spacing w:line="360" w:lineRule="auto"/>
        <w:rPr>
          <w:rFonts w:ascii="Arial" w:hAnsi="Arial" w:cs="Arial"/>
          <w:sz w:val="22"/>
          <w:szCs w:val="22"/>
        </w:rPr>
      </w:pPr>
      <w:r w:rsidRPr="000C1804">
        <w:rPr>
          <w:rFonts w:ascii="Arial" w:hAnsi="Arial" w:cs="Arial"/>
          <w:sz w:val="22"/>
          <w:szCs w:val="22"/>
        </w:rPr>
        <w:t>Lack of respect shown to PCSO's - they are poorly advertised - people think of them as fake police officers and often ask to speak to a real one.</w:t>
      </w:r>
    </w:p>
    <w:p w14:paraId="6A0E41BC" w14:textId="7EDEDD11" w:rsidR="00411DB2" w:rsidRPr="000C1804" w:rsidRDefault="000C1804" w:rsidP="000C1804">
      <w:pPr>
        <w:spacing w:line="360" w:lineRule="auto"/>
        <w:rPr>
          <w:rFonts w:ascii="Arial" w:hAnsi="Arial" w:cs="Arial"/>
          <w:sz w:val="22"/>
          <w:szCs w:val="22"/>
        </w:rPr>
      </w:pPr>
      <w:r w:rsidRPr="000C1804">
        <w:rPr>
          <w:rFonts w:ascii="Arial" w:hAnsi="Arial" w:cs="Arial"/>
          <w:sz w:val="22"/>
          <w:szCs w:val="22"/>
        </w:rPr>
        <w:t>A LACK OF RESPECT IS OFTEN SHOWN TOWARDS PCSOS DUE TO THEIR REPUTATION OF NOT BEING REAL POLICE OFFICERS - I BELIEVE THIS IS UNFAIR AND SOMETHING WHICH NEEDS WORKING ON BY SENIOR MANAGEMENT.</w:t>
      </w:r>
    </w:p>
    <w:p w14:paraId="5E27580D" w14:textId="77777777" w:rsidR="00411DB2" w:rsidRPr="00990254" w:rsidRDefault="00411DB2" w:rsidP="003A338C">
      <w:pPr>
        <w:spacing w:line="360" w:lineRule="auto"/>
        <w:rPr>
          <w:rFonts w:ascii="Arial" w:hAnsi="Arial" w:cs="Arial"/>
          <w:b/>
          <w:bCs/>
          <w:sz w:val="22"/>
          <w:szCs w:val="22"/>
        </w:rPr>
      </w:pPr>
    </w:p>
    <w:p w14:paraId="4B851FB6" w14:textId="55DA98F8" w:rsidR="002F242A" w:rsidRDefault="002F242A" w:rsidP="003A338C">
      <w:pPr>
        <w:spacing w:line="360" w:lineRule="auto"/>
        <w:rPr>
          <w:rFonts w:ascii="Arial" w:hAnsi="Arial" w:cs="Arial"/>
          <w:b/>
          <w:bCs/>
          <w:sz w:val="22"/>
          <w:szCs w:val="22"/>
        </w:rPr>
      </w:pPr>
      <w:r w:rsidRPr="00990254">
        <w:rPr>
          <w:rFonts w:ascii="Arial" w:hAnsi="Arial" w:cs="Arial"/>
          <w:b/>
          <w:bCs/>
          <w:sz w:val="22"/>
          <w:szCs w:val="22"/>
        </w:rPr>
        <w:t>8.13 Appendix 13: Responses to Question 13.</w:t>
      </w:r>
    </w:p>
    <w:p w14:paraId="1D1E67AC"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Not well more resources are needed.</w:t>
      </w:r>
    </w:p>
    <w:p w14:paraId="327BF213"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They make the best of the limited resources that they have due to poor funding</w:t>
      </w:r>
    </w:p>
    <w:p w14:paraId="58028C68"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Not very effectively</w:t>
      </w:r>
    </w:p>
    <w:p w14:paraId="74D152E3"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I believe they are being utilised fairly well but mainly due to how senior leadership is more in support of neighbourhood policing and pcso's than response officers.</w:t>
      </w:r>
    </w:p>
    <w:p w14:paraId="1D65B7E4"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Priorities constantly changing - a focus is needed - Resources constantly stretched and expected to do other jobs.</w:t>
      </w:r>
    </w:p>
    <w:p w14:paraId="624C6F2E"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Very well.</w:t>
      </w:r>
    </w:p>
    <w:p w14:paraId="2952313F"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I believe resources are allocated well, there is a strong police presence in the area that I work in.</w:t>
      </w:r>
    </w:p>
    <w:p w14:paraId="51380930"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PCSOs could be used far more by being given more powers</w:t>
      </w:r>
    </w:p>
    <w:p w14:paraId="6DC56554"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Cannot comment not aware enough</w:t>
      </w:r>
    </w:p>
    <w:p w14:paraId="48CD4120"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lastRenderedPageBreak/>
        <w:t>I am unaware how the resources are allocated</w:t>
      </w:r>
    </w:p>
    <w:p w14:paraId="05483AFA"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I think at times they could be utilised be bring more present in the community</w:t>
      </w:r>
    </w:p>
    <w:p w14:paraId="3F0B2DD6"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Poorly</w:t>
      </w:r>
    </w:p>
    <w:p w14:paraId="2AEA3A3E"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 LIMITED RESOURCES ARE BEING USED AS BEST AS CAN BE EXPECTED IMO</w:t>
      </w:r>
    </w:p>
    <w:p w14:paraId="76C92BA5"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Very effectively - resources are low - I believe they are being stretched thin.</w:t>
      </w:r>
    </w:p>
    <w:p w14:paraId="1E9C51F4"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I BELIEVE THEY ARE USED WELL - I BELIEVE NEIGHBOURHOOD POLICING COULD DO MORE SUCH AS CCTV H2H TO CREATE A ONE TEAM MENTALITY.</w:t>
      </w:r>
    </w:p>
    <w:p w14:paraId="6E00BE9A"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As well as can be 9/10</w:t>
      </w:r>
    </w:p>
    <w:p w14:paraId="2D9D064B"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As well as they can be - resources are low</w:t>
      </w:r>
    </w:p>
    <w:p w14:paraId="7C0737E5"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Very well - we just need more.</w:t>
      </w:r>
    </w:p>
    <w:p w14:paraId="3BF8456D"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As well as they can be</w:t>
      </w:r>
    </w:p>
    <w:p w14:paraId="3E8C3C8A"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Low numbers - I cant see how resources could be better use.</w:t>
      </w:r>
    </w:p>
    <w:p w14:paraId="24FB6116"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LOW REOURCES - MORE CAN BE DONE</w:t>
      </w:r>
    </w:p>
    <w:p w14:paraId="5AC8527F" w14:textId="77777777" w:rsidR="00353629" w:rsidRPr="00353629" w:rsidRDefault="00353629" w:rsidP="00353629">
      <w:pPr>
        <w:spacing w:line="360" w:lineRule="auto"/>
        <w:rPr>
          <w:rFonts w:ascii="Arial" w:hAnsi="Arial" w:cs="Arial"/>
          <w:sz w:val="22"/>
          <w:szCs w:val="22"/>
        </w:rPr>
      </w:pPr>
      <w:r w:rsidRPr="00353629">
        <w:rPr>
          <w:rFonts w:ascii="Arial" w:hAnsi="Arial" w:cs="Arial"/>
          <w:sz w:val="22"/>
          <w:szCs w:val="22"/>
        </w:rPr>
        <w:t>AS WELL AS THEY CAN BE - WE NEED MORE RESOURCES</w:t>
      </w:r>
    </w:p>
    <w:p w14:paraId="4917EBB1" w14:textId="5211B33E" w:rsidR="000C1804" w:rsidRPr="00353629" w:rsidRDefault="00353629" w:rsidP="00353629">
      <w:pPr>
        <w:spacing w:line="360" w:lineRule="auto"/>
        <w:rPr>
          <w:rFonts w:ascii="Arial" w:hAnsi="Arial" w:cs="Arial"/>
          <w:sz w:val="22"/>
          <w:szCs w:val="22"/>
        </w:rPr>
      </w:pPr>
      <w:r w:rsidRPr="00353629">
        <w:rPr>
          <w:rFonts w:ascii="Arial" w:hAnsi="Arial" w:cs="Arial"/>
          <w:sz w:val="22"/>
          <w:szCs w:val="22"/>
        </w:rPr>
        <w:t>Available resources are utilized well</w:t>
      </w:r>
    </w:p>
    <w:p w14:paraId="2FCD11EF" w14:textId="77777777" w:rsidR="000C1804" w:rsidRPr="00990254" w:rsidRDefault="000C1804" w:rsidP="003A338C">
      <w:pPr>
        <w:spacing w:line="360" w:lineRule="auto"/>
        <w:rPr>
          <w:rFonts w:ascii="Arial" w:hAnsi="Arial" w:cs="Arial"/>
          <w:b/>
          <w:bCs/>
          <w:sz w:val="22"/>
          <w:szCs w:val="22"/>
        </w:rPr>
      </w:pPr>
    </w:p>
    <w:p w14:paraId="7656BC03" w14:textId="7877AC1B" w:rsidR="00CB3B9C" w:rsidRDefault="00CB3B9C" w:rsidP="003A338C">
      <w:pPr>
        <w:spacing w:line="360" w:lineRule="auto"/>
        <w:rPr>
          <w:rFonts w:ascii="Arial" w:hAnsi="Arial" w:cs="Arial"/>
          <w:b/>
          <w:bCs/>
          <w:sz w:val="22"/>
          <w:szCs w:val="22"/>
        </w:rPr>
      </w:pPr>
      <w:r w:rsidRPr="00990254">
        <w:rPr>
          <w:rFonts w:ascii="Arial" w:hAnsi="Arial" w:cs="Arial"/>
          <w:b/>
          <w:bCs/>
          <w:sz w:val="22"/>
          <w:szCs w:val="22"/>
        </w:rPr>
        <w:t>8.14 Appendix 14: Responses to Question 17.</w:t>
      </w:r>
    </w:p>
    <w:p w14:paraId="5ABFD530"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N/A</w:t>
      </w:r>
    </w:p>
    <w:p w14:paraId="0C62750C"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More people on response to deal with the demand from the public</w:t>
      </w:r>
    </w:p>
    <w:p w14:paraId="38310256"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w:t>
      </w:r>
    </w:p>
    <w:p w14:paraId="4BE0458F" w14:textId="4B3360D4" w:rsidR="00353629" w:rsidRPr="00B81E7C" w:rsidRDefault="00B81E7C" w:rsidP="00B81E7C">
      <w:pPr>
        <w:spacing w:line="360" w:lineRule="auto"/>
        <w:rPr>
          <w:rFonts w:ascii="Arial" w:hAnsi="Arial" w:cs="Arial"/>
          <w:sz w:val="22"/>
          <w:szCs w:val="22"/>
        </w:rPr>
      </w:pPr>
      <w:r w:rsidRPr="00B81E7C">
        <w:rPr>
          <w:rFonts w:ascii="Arial" w:hAnsi="Arial" w:cs="Arial"/>
          <w:sz w:val="22"/>
          <w:szCs w:val="22"/>
        </w:rPr>
        <w:t>I believe a focus should be on response Policing - A larger response department will be bale to deliver the same service as that which is provided by Neighbourhood.</w:t>
      </w:r>
    </w:p>
    <w:p w14:paraId="2C24E698" w14:textId="77777777" w:rsidR="00353629" w:rsidRPr="00990254" w:rsidRDefault="00353629" w:rsidP="003A338C">
      <w:pPr>
        <w:spacing w:line="360" w:lineRule="auto"/>
        <w:rPr>
          <w:rFonts w:ascii="Arial" w:hAnsi="Arial" w:cs="Arial"/>
          <w:b/>
          <w:bCs/>
          <w:sz w:val="22"/>
          <w:szCs w:val="22"/>
        </w:rPr>
      </w:pPr>
    </w:p>
    <w:p w14:paraId="22865BFE" w14:textId="77777777" w:rsidR="00A77AB7" w:rsidRDefault="00A77AB7" w:rsidP="003A338C">
      <w:pPr>
        <w:spacing w:line="360" w:lineRule="auto"/>
        <w:rPr>
          <w:rFonts w:ascii="Arial" w:hAnsi="Arial" w:cs="Arial"/>
          <w:b/>
          <w:bCs/>
          <w:sz w:val="22"/>
          <w:szCs w:val="22"/>
        </w:rPr>
      </w:pPr>
    </w:p>
    <w:p w14:paraId="3738E16C" w14:textId="77777777" w:rsidR="00A77AB7" w:rsidRDefault="00A77AB7" w:rsidP="003A338C">
      <w:pPr>
        <w:spacing w:line="360" w:lineRule="auto"/>
        <w:rPr>
          <w:rFonts w:ascii="Arial" w:hAnsi="Arial" w:cs="Arial"/>
          <w:b/>
          <w:bCs/>
          <w:sz w:val="22"/>
          <w:szCs w:val="22"/>
        </w:rPr>
      </w:pPr>
    </w:p>
    <w:p w14:paraId="7CA65959" w14:textId="77777777" w:rsidR="00A77AB7" w:rsidRDefault="00A77AB7" w:rsidP="003A338C">
      <w:pPr>
        <w:spacing w:line="360" w:lineRule="auto"/>
        <w:rPr>
          <w:rFonts w:ascii="Arial" w:hAnsi="Arial" w:cs="Arial"/>
          <w:b/>
          <w:bCs/>
          <w:sz w:val="22"/>
          <w:szCs w:val="22"/>
        </w:rPr>
      </w:pPr>
    </w:p>
    <w:p w14:paraId="260BE8B3" w14:textId="1C2CC5A0" w:rsidR="00CB3B9C" w:rsidRDefault="00CB3B9C" w:rsidP="003A338C">
      <w:pPr>
        <w:spacing w:line="360" w:lineRule="auto"/>
        <w:rPr>
          <w:rFonts w:ascii="Arial" w:hAnsi="Arial" w:cs="Arial"/>
          <w:b/>
          <w:bCs/>
          <w:sz w:val="22"/>
          <w:szCs w:val="22"/>
        </w:rPr>
      </w:pPr>
      <w:r w:rsidRPr="00990254">
        <w:rPr>
          <w:rFonts w:ascii="Arial" w:hAnsi="Arial" w:cs="Arial"/>
          <w:b/>
          <w:bCs/>
          <w:sz w:val="22"/>
          <w:szCs w:val="22"/>
        </w:rPr>
        <w:lastRenderedPageBreak/>
        <w:t xml:space="preserve">8.15 Appendix 15: Responses to Question 18. </w:t>
      </w:r>
    </w:p>
    <w:p w14:paraId="5C655B8E"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No</w:t>
      </w:r>
    </w:p>
    <w:p w14:paraId="37763020"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No</w:t>
      </w:r>
    </w:p>
    <w:p w14:paraId="4C2117C9"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PCSOS should have more powers - such as power to arrest and be equipped with cuffs.</w:t>
      </w:r>
    </w:p>
    <w:p w14:paraId="2C9A63E5"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I believe being an effective NPT officer is dependant on the person, if you are proactive then you will be good and wanted.</w:t>
      </w:r>
    </w:p>
    <w:p w14:paraId="39F714EB"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If you are not proactive then you won’t be spoken to about it as it seems management doesn’t wish to acknowledge the lack of proactiveness</w:t>
      </w:r>
    </w:p>
    <w:p w14:paraId="56EA5536"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PCSO's can be better utilised - more responsibilities and powers to tackle crime.</w:t>
      </w:r>
    </w:p>
    <w:p w14:paraId="76D3CA49"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None</w:t>
      </w:r>
    </w:p>
    <w:p w14:paraId="36045246"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I believe PCSOS can do more - they are protected but have similar training to response officers. They should be investigating and responding to more calls.</w:t>
      </w:r>
    </w:p>
    <w:p w14:paraId="5ED515BA"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Give them handcuffs and ensure they have the right equipment to protect themselves.</w:t>
      </w:r>
    </w:p>
    <w:p w14:paraId="2FAF79A8"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NO FURTHER COMMENTS</w:t>
      </w:r>
    </w:p>
    <w:p w14:paraId="79DAE9E2"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GIVE PCSOS THE SAME POWERS AS WARANTED OFFCIERS - JUST ENSURE THEY HAVE OBJECTIVES AND ARE NOT USED IN TEH SAME WAY AS RESPONSE OFFICERS.</w:t>
      </w:r>
    </w:p>
    <w:p w14:paraId="5E4B8AB8"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N/A</w:t>
      </w:r>
    </w:p>
    <w:p w14:paraId="1315AC5C"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PCSOS should have more powers and equipment - they can be involved with response officers more and further help with crime prevention.</w:t>
      </w:r>
    </w:p>
    <w:p w14:paraId="4181EE09"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NO</w:t>
      </w:r>
    </w:p>
    <w:p w14:paraId="309593FB"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PCSOS TO INVESTIGATE MORE CRIME</w:t>
      </w:r>
    </w:p>
    <w:p w14:paraId="755ACD50"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PCSOS TO RESPOND TO MORE CALLS</w:t>
      </w:r>
    </w:p>
    <w:p w14:paraId="37835AB1"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Align NPT with other departments in terms of operational hours.</w:t>
      </w:r>
    </w:p>
    <w:p w14:paraId="453B100B" w14:textId="77777777"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Increase involvement of PCSO's</w:t>
      </w:r>
    </w:p>
    <w:p w14:paraId="3221B3D6" w14:textId="05E34460" w:rsidR="00B81E7C" w:rsidRPr="00B81E7C" w:rsidRDefault="00B81E7C" w:rsidP="00B81E7C">
      <w:pPr>
        <w:spacing w:line="360" w:lineRule="auto"/>
        <w:rPr>
          <w:rFonts w:ascii="Arial" w:hAnsi="Arial" w:cs="Arial"/>
          <w:sz w:val="22"/>
          <w:szCs w:val="22"/>
        </w:rPr>
      </w:pPr>
      <w:r w:rsidRPr="00B81E7C">
        <w:rPr>
          <w:rFonts w:ascii="Arial" w:hAnsi="Arial" w:cs="Arial"/>
          <w:sz w:val="22"/>
          <w:szCs w:val="22"/>
        </w:rPr>
        <w:t>Increase the numbers of Officers and PCSO's</w:t>
      </w:r>
    </w:p>
    <w:p w14:paraId="6EC81D40" w14:textId="77777777" w:rsidR="00B81E7C" w:rsidRPr="00990254" w:rsidRDefault="00B81E7C" w:rsidP="003A338C">
      <w:pPr>
        <w:spacing w:line="360" w:lineRule="auto"/>
        <w:rPr>
          <w:rFonts w:ascii="Arial" w:hAnsi="Arial" w:cs="Arial"/>
          <w:b/>
          <w:bCs/>
          <w:sz w:val="22"/>
          <w:szCs w:val="22"/>
        </w:rPr>
      </w:pPr>
    </w:p>
    <w:p w14:paraId="3AECDB59" w14:textId="77777777" w:rsidR="007838F4" w:rsidRPr="003A338C" w:rsidRDefault="007838F4" w:rsidP="003A338C">
      <w:pPr>
        <w:spacing w:line="360" w:lineRule="auto"/>
        <w:rPr>
          <w:rFonts w:ascii="Arial" w:hAnsi="Arial" w:cs="Arial"/>
          <w:b/>
          <w:bCs/>
          <w:sz w:val="22"/>
          <w:szCs w:val="22"/>
          <w:u w:val="single"/>
        </w:rPr>
      </w:pPr>
    </w:p>
    <w:sectPr w:rsidR="007838F4" w:rsidRPr="003A33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393F"/>
    <w:multiLevelType w:val="multilevel"/>
    <w:tmpl w:val="A8A2BE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5891BBA"/>
    <w:multiLevelType w:val="multilevel"/>
    <w:tmpl w:val="C70495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8B5D61"/>
    <w:multiLevelType w:val="multilevel"/>
    <w:tmpl w:val="34D2D8E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C9C15F4"/>
    <w:multiLevelType w:val="multilevel"/>
    <w:tmpl w:val="C70495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255337"/>
    <w:multiLevelType w:val="multilevel"/>
    <w:tmpl w:val="5944F0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8177096"/>
    <w:multiLevelType w:val="hybridMultilevel"/>
    <w:tmpl w:val="3B22E0BC"/>
    <w:lvl w:ilvl="0" w:tplc="C96480CA">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BF6B9A"/>
    <w:multiLevelType w:val="hybridMultilevel"/>
    <w:tmpl w:val="5554CD54"/>
    <w:lvl w:ilvl="0" w:tplc="2244066A">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7E3C73"/>
    <w:multiLevelType w:val="multilevel"/>
    <w:tmpl w:val="7506E9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773120"/>
    <w:multiLevelType w:val="multilevel"/>
    <w:tmpl w:val="8EF6D64E"/>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8960924">
    <w:abstractNumId w:val="3"/>
  </w:num>
  <w:num w:numId="2" w16cid:durableId="1268389482">
    <w:abstractNumId w:val="1"/>
  </w:num>
  <w:num w:numId="3" w16cid:durableId="1588952561">
    <w:abstractNumId w:val="8"/>
  </w:num>
  <w:num w:numId="4" w16cid:durableId="429815532">
    <w:abstractNumId w:val="2"/>
  </w:num>
  <w:num w:numId="5" w16cid:durableId="1449928278">
    <w:abstractNumId w:val="4"/>
  </w:num>
  <w:num w:numId="6" w16cid:durableId="1960331054">
    <w:abstractNumId w:val="5"/>
  </w:num>
  <w:num w:numId="7" w16cid:durableId="1569456365">
    <w:abstractNumId w:val="0"/>
  </w:num>
  <w:num w:numId="8" w16cid:durableId="2097727">
    <w:abstractNumId w:val="7"/>
  </w:num>
  <w:num w:numId="9" w16cid:durableId="2563297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2B1B31"/>
    <w:rsid w:val="00000D43"/>
    <w:rsid w:val="00001922"/>
    <w:rsid w:val="000115D5"/>
    <w:rsid w:val="00013211"/>
    <w:rsid w:val="00014B3F"/>
    <w:rsid w:val="00022553"/>
    <w:rsid w:val="000234B9"/>
    <w:rsid w:val="0002517C"/>
    <w:rsid w:val="00033E6B"/>
    <w:rsid w:val="00034D05"/>
    <w:rsid w:val="00035642"/>
    <w:rsid w:val="00043EC3"/>
    <w:rsid w:val="00043F2F"/>
    <w:rsid w:val="00050870"/>
    <w:rsid w:val="00054BCA"/>
    <w:rsid w:val="00055723"/>
    <w:rsid w:val="00056140"/>
    <w:rsid w:val="00060D4D"/>
    <w:rsid w:val="00080232"/>
    <w:rsid w:val="00085344"/>
    <w:rsid w:val="000875DD"/>
    <w:rsid w:val="0008790F"/>
    <w:rsid w:val="00092434"/>
    <w:rsid w:val="000944DC"/>
    <w:rsid w:val="000A1695"/>
    <w:rsid w:val="000A3BB9"/>
    <w:rsid w:val="000B2D0F"/>
    <w:rsid w:val="000C1804"/>
    <w:rsid w:val="000C19A6"/>
    <w:rsid w:val="000D0061"/>
    <w:rsid w:val="000D5773"/>
    <w:rsid w:val="000E32CA"/>
    <w:rsid w:val="000E3B99"/>
    <w:rsid w:val="000F0583"/>
    <w:rsid w:val="000F23EA"/>
    <w:rsid w:val="000F425C"/>
    <w:rsid w:val="000F6511"/>
    <w:rsid w:val="000F71D9"/>
    <w:rsid w:val="00104E3F"/>
    <w:rsid w:val="0010766A"/>
    <w:rsid w:val="00113E12"/>
    <w:rsid w:val="00115388"/>
    <w:rsid w:val="00117D00"/>
    <w:rsid w:val="00123046"/>
    <w:rsid w:val="00123077"/>
    <w:rsid w:val="00123E5F"/>
    <w:rsid w:val="00127F1A"/>
    <w:rsid w:val="00130058"/>
    <w:rsid w:val="00130747"/>
    <w:rsid w:val="001511EA"/>
    <w:rsid w:val="00151409"/>
    <w:rsid w:val="00161444"/>
    <w:rsid w:val="001630E8"/>
    <w:rsid w:val="00163478"/>
    <w:rsid w:val="001726BD"/>
    <w:rsid w:val="0017316F"/>
    <w:rsid w:val="00176F08"/>
    <w:rsid w:val="00184EAE"/>
    <w:rsid w:val="00184EE1"/>
    <w:rsid w:val="00193D57"/>
    <w:rsid w:val="00194A4F"/>
    <w:rsid w:val="001A597F"/>
    <w:rsid w:val="001B267A"/>
    <w:rsid w:val="001B6D7A"/>
    <w:rsid w:val="001C56DD"/>
    <w:rsid w:val="001C5B3A"/>
    <w:rsid w:val="001D16C0"/>
    <w:rsid w:val="001D4CC1"/>
    <w:rsid w:val="001E63A8"/>
    <w:rsid w:val="001F169D"/>
    <w:rsid w:val="001F1846"/>
    <w:rsid w:val="001F2781"/>
    <w:rsid w:val="001F46A8"/>
    <w:rsid w:val="001F4AD7"/>
    <w:rsid w:val="001F5410"/>
    <w:rsid w:val="001F7D75"/>
    <w:rsid w:val="00201BB5"/>
    <w:rsid w:val="00223583"/>
    <w:rsid w:val="00224329"/>
    <w:rsid w:val="00226F69"/>
    <w:rsid w:val="00227049"/>
    <w:rsid w:val="00235AAE"/>
    <w:rsid w:val="00253C2D"/>
    <w:rsid w:val="00253CF1"/>
    <w:rsid w:val="00254CF9"/>
    <w:rsid w:val="0025705F"/>
    <w:rsid w:val="0026330E"/>
    <w:rsid w:val="00266A57"/>
    <w:rsid w:val="002722D9"/>
    <w:rsid w:val="00276148"/>
    <w:rsid w:val="00276850"/>
    <w:rsid w:val="00276C7F"/>
    <w:rsid w:val="00280041"/>
    <w:rsid w:val="002809EA"/>
    <w:rsid w:val="002840FD"/>
    <w:rsid w:val="00284A95"/>
    <w:rsid w:val="00294391"/>
    <w:rsid w:val="002A7C24"/>
    <w:rsid w:val="002B016C"/>
    <w:rsid w:val="002B0B0A"/>
    <w:rsid w:val="002B1B31"/>
    <w:rsid w:val="002B3D6F"/>
    <w:rsid w:val="002B7B47"/>
    <w:rsid w:val="002C4B41"/>
    <w:rsid w:val="002D3DB2"/>
    <w:rsid w:val="002E01C8"/>
    <w:rsid w:val="002F1C3E"/>
    <w:rsid w:val="002F242A"/>
    <w:rsid w:val="002F53B4"/>
    <w:rsid w:val="0030236E"/>
    <w:rsid w:val="003134E3"/>
    <w:rsid w:val="0031398C"/>
    <w:rsid w:val="00327C65"/>
    <w:rsid w:val="00327C7A"/>
    <w:rsid w:val="00331875"/>
    <w:rsid w:val="00340235"/>
    <w:rsid w:val="00342A5F"/>
    <w:rsid w:val="00353629"/>
    <w:rsid w:val="00353D08"/>
    <w:rsid w:val="00354660"/>
    <w:rsid w:val="00356218"/>
    <w:rsid w:val="00360044"/>
    <w:rsid w:val="00360CE9"/>
    <w:rsid w:val="003656CA"/>
    <w:rsid w:val="00366105"/>
    <w:rsid w:val="00373276"/>
    <w:rsid w:val="00376935"/>
    <w:rsid w:val="003803FA"/>
    <w:rsid w:val="00391AAB"/>
    <w:rsid w:val="0039383D"/>
    <w:rsid w:val="003A338C"/>
    <w:rsid w:val="003A6FA8"/>
    <w:rsid w:val="003B01E0"/>
    <w:rsid w:val="003C3298"/>
    <w:rsid w:val="003E0B50"/>
    <w:rsid w:val="00411DB2"/>
    <w:rsid w:val="00443102"/>
    <w:rsid w:val="00454288"/>
    <w:rsid w:val="004553AB"/>
    <w:rsid w:val="0045782A"/>
    <w:rsid w:val="00461111"/>
    <w:rsid w:val="004729C3"/>
    <w:rsid w:val="00477831"/>
    <w:rsid w:val="004826C2"/>
    <w:rsid w:val="00483886"/>
    <w:rsid w:val="00485266"/>
    <w:rsid w:val="00485BD9"/>
    <w:rsid w:val="0049278A"/>
    <w:rsid w:val="004933A6"/>
    <w:rsid w:val="004A0042"/>
    <w:rsid w:val="004A023B"/>
    <w:rsid w:val="004A2868"/>
    <w:rsid w:val="004A4301"/>
    <w:rsid w:val="004B15F8"/>
    <w:rsid w:val="004B6F3C"/>
    <w:rsid w:val="004B7744"/>
    <w:rsid w:val="004C2F5D"/>
    <w:rsid w:val="004C37C4"/>
    <w:rsid w:val="004C3B35"/>
    <w:rsid w:val="004C6AD0"/>
    <w:rsid w:val="004C7194"/>
    <w:rsid w:val="004C7B4B"/>
    <w:rsid w:val="004D0AB2"/>
    <w:rsid w:val="004D169E"/>
    <w:rsid w:val="004D65E5"/>
    <w:rsid w:val="004E0AE1"/>
    <w:rsid w:val="004E0D54"/>
    <w:rsid w:val="004F458D"/>
    <w:rsid w:val="00501ED5"/>
    <w:rsid w:val="00501EDA"/>
    <w:rsid w:val="00510998"/>
    <w:rsid w:val="005127C8"/>
    <w:rsid w:val="005146C6"/>
    <w:rsid w:val="00521F72"/>
    <w:rsid w:val="0052427A"/>
    <w:rsid w:val="00525CDE"/>
    <w:rsid w:val="00525CE5"/>
    <w:rsid w:val="0053090D"/>
    <w:rsid w:val="00532658"/>
    <w:rsid w:val="005411C1"/>
    <w:rsid w:val="00541DA5"/>
    <w:rsid w:val="005479F4"/>
    <w:rsid w:val="00550B25"/>
    <w:rsid w:val="005525FE"/>
    <w:rsid w:val="00555E2B"/>
    <w:rsid w:val="0056017A"/>
    <w:rsid w:val="00561141"/>
    <w:rsid w:val="00561E7A"/>
    <w:rsid w:val="005726DD"/>
    <w:rsid w:val="0057280E"/>
    <w:rsid w:val="00584CF2"/>
    <w:rsid w:val="00590F0C"/>
    <w:rsid w:val="005949EB"/>
    <w:rsid w:val="005A27FF"/>
    <w:rsid w:val="005A497F"/>
    <w:rsid w:val="005B2B3B"/>
    <w:rsid w:val="005B31BD"/>
    <w:rsid w:val="005E0223"/>
    <w:rsid w:val="005F0AE0"/>
    <w:rsid w:val="005F109E"/>
    <w:rsid w:val="005F5E7D"/>
    <w:rsid w:val="00616EC3"/>
    <w:rsid w:val="00617221"/>
    <w:rsid w:val="00621D8B"/>
    <w:rsid w:val="006224C6"/>
    <w:rsid w:val="00622F34"/>
    <w:rsid w:val="00633E77"/>
    <w:rsid w:val="00651795"/>
    <w:rsid w:val="0065596D"/>
    <w:rsid w:val="00657061"/>
    <w:rsid w:val="00665448"/>
    <w:rsid w:val="00676E66"/>
    <w:rsid w:val="006772D4"/>
    <w:rsid w:val="0069774E"/>
    <w:rsid w:val="006A38C3"/>
    <w:rsid w:val="006A5AF8"/>
    <w:rsid w:val="006A64E8"/>
    <w:rsid w:val="006A7754"/>
    <w:rsid w:val="006C1AC9"/>
    <w:rsid w:val="006C36B1"/>
    <w:rsid w:val="006C3AFA"/>
    <w:rsid w:val="006D5652"/>
    <w:rsid w:val="006D7F18"/>
    <w:rsid w:val="006E0246"/>
    <w:rsid w:val="006E2633"/>
    <w:rsid w:val="006E3AF5"/>
    <w:rsid w:val="006E63A2"/>
    <w:rsid w:val="006F0D0F"/>
    <w:rsid w:val="006F1889"/>
    <w:rsid w:val="0070315A"/>
    <w:rsid w:val="0070357A"/>
    <w:rsid w:val="00712621"/>
    <w:rsid w:val="007158EC"/>
    <w:rsid w:val="00720A97"/>
    <w:rsid w:val="00720E22"/>
    <w:rsid w:val="00725FDE"/>
    <w:rsid w:val="00726B6B"/>
    <w:rsid w:val="007358C1"/>
    <w:rsid w:val="00740A8C"/>
    <w:rsid w:val="00742C64"/>
    <w:rsid w:val="007545D1"/>
    <w:rsid w:val="007674FF"/>
    <w:rsid w:val="007676EB"/>
    <w:rsid w:val="0077157F"/>
    <w:rsid w:val="00774DAC"/>
    <w:rsid w:val="0078305C"/>
    <w:rsid w:val="007838F4"/>
    <w:rsid w:val="00783E03"/>
    <w:rsid w:val="00792BDC"/>
    <w:rsid w:val="007A076C"/>
    <w:rsid w:val="007A23A2"/>
    <w:rsid w:val="007A2C25"/>
    <w:rsid w:val="007A48DD"/>
    <w:rsid w:val="007B1974"/>
    <w:rsid w:val="007B22EA"/>
    <w:rsid w:val="007B588F"/>
    <w:rsid w:val="007B5B2C"/>
    <w:rsid w:val="007D0821"/>
    <w:rsid w:val="007D4A5E"/>
    <w:rsid w:val="007D60B9"/>
    <w:rsid w:val="007D69BC"/>
    <w:rsid w:val="007F09C2"/>
    <w:rsid w:val="00805FAC"/>
    <w:rsid w:val="008151A2"/>
    <w:rsid w:val="008179A7"/>
    <w:rsid w:val="008227A7"/>
    <w:rsid w:val="00822D7C"/>
    <w:rsid w:val="00830AEB"/>
    <w:rsid w:val="008416D6"/>
    <w:rsid w:val="00841C39"/>
    <w:rsid w:val="00853C5A"/>
    <w:rsid w:val="008542B8"/>
    <w:rsid w:val="00876437"/>
    <w:rsid w:val="00880A82"/>
    <w:rsid w:val="00885668"/>
    <w:rsid w:val="008868C8"/>
    <w:rsid w:val="008932A4"/>
    <w:rsid w:val="008A3AC7"/>
    <w:rsid w:val="008A5062"/>
    <w:rsid w:val="008A6FC8"/>
    <w:rsid w:val="008B1201"/>
    <w:rsid w:val="008B6F8E"/>
    <w:rsid w:val="008B7058"/>
    <w:rsid w:val="008C7B94"/>
    <w:rsid w:val="008E0A78"/>
    <w:rsid w:val="008E4F41"/>
    <w:rsid w:val="008F0F2C"/>
    <w:rsid w:val="0090260C"/>
    <w:rsid w:val="00902705"/>
    <w:rsid w:val="00903736"/>
    <w:rsid w:val="00904250"/>
    <w:rsid w:val="009079FD"/>
    <w:rsid w:val="009167FD"/>
    <w:rsid w:val="009224EC"/>
    <w:rsid w:val="0092315E"/>
    <w:rsid w:val="009346C0"/>
    <w:rsid w:val="009359AD"/>
    <w:rsid w:val="00947907"/>
    <w:rsid w:val="00950B1B"/>
    <w:rsid w:val="00955DEE"/>
    <w:rsid w:val="00975B5B"/>
    <w:rsid w:val="00990254"/>
    <w:rsid w:val="009A6A05"/>
    <w:rsid w:val="009C7E8F"/>
    <w:rsid w:val="009D2C0C"/>
    <w:rsid w:val="009E28B8"/>
    <w:rsid w:val="009E32D3"/>
    <w:rsid w:val="009F5598"/>
    <w:rsid w:val="009F6999"/>
    <w:rsid w:val="00A03731"/>
    <w:rsid w:val="00A455DE"/>
    <w:rsid w:val="00A621E7"/>
    <w:rsid w:val="00A63D83"/>
    <w:rsid w:val="00A67215"/>
    <w:rsid w:val="00A77AB7"/>
    <w:rsid w:val="00A86647"/>
    <w:rsid w:val="00A95E62"/>
    <w:rsid w:val="00A96827"/>
    <w:rsid w:val="00AA19CD"/>
    <w:rsid w:val="00AA41CD"/>
    <w:rsid w:val="00AB25DD"/>
    <w:rsid w:val="00AB30FD"/>
    <w:rsid w:val="00AB35A1"/>
    <w:rsid w:val="00AC3EF9"/>
    <w:rsid w:val="00AC5E88"/>
    <w:rsid w:val="00AC7F54"/>
    <w:rsid w:val="00AE61A1"/>
    <w:rsid w:val="00AE738A"/>
    <w:rsid w:val="00AF532C"/>
    <w:rsid w:val="00B335F5"/>
    <w:rsid w:val="00B34747"/>
    <w:rsid w:val="00B35F9D"/>
    <w:rsid w:val="00B37BA4"/>
    <w:rsid w:val="00B40A84"/>
    <w:rsid w:val="00B42903"/>
    <w:rsid w:val="00B42DA9"/>
    <w:rsid w:val="00B42E7D"/>
    <w:rsid w:val="00B53702"/>
    <w:rsid w:val="00B5682E"/>
    <w:rsid w:val="00B6653C"/>
    <w:rsid w:val="00B70003"/>
    <w:rsid w:val="00B702D9"/>
    <w:rsid w:val="00B70E0C"/>
    <w:rsid w:val="00B73532"/>
    <w:rsid w:val="00B75920"/>
    <w:rsid w:val="00B76B29"/>
    <w:rsid w:val="00B801B6"/>
    <w:rsid w:val="00B8172F"/>
    <w:rsid w:val="00B81E7C"/>
    <w:rsid w:val="00B86350"/>
    <w:rsid w:val="00B933BB"/>
    <w:rsid w:val="00B93BD3"/>
    <w:rsid w:val="00B961A9"/>
    <w:rsid w:val="00BA0602"/>
    <w:rsid w:val="00BA0757"/>
    <w:rsid w:val="00BA42B5"/>
    <w:rsid w:val="00BA7397"/>
    <w:rsid w:val="00BB76BD"/>
    <w:rsid w:val="00BB7F85"/>
    <w:rsid w:val="00BC668B"/>
    <w:rsid w:val="00BC6D32"/>
    <w:rsid w:val="00BD0995"/>
    <w:rsid w:val="00BD175C"/>
    <w:rsid w:val="00BD2FAB"/>
    <w:rsid w:val="00BE10E3"/>
    <w:rsid w:val="00BF658E"/>
    <w:rsid w:val="00BF7D42"/>
    <w:rsid w:val="00C0477A"/>
    <w:rsid w:val="00C132FF"/>
    <w:rsid w:val="00C17E11"/>
    <w:rsid w:val="00C21E09"/>
    <w:rsid w:val="00C22D7E"/>
    <w:rsid w:val="00C3212C"/>
    <w:rsid w:val="00C344C5"/>
    <w:rsid w:val="00C429F1"/>
    <w:rsid w:val="00C44CC4"/>
    <w:rsid w:val="00C52F64"/>
    <w:rsid w:val="00C53391"/>
    <w:rsid w:val="00C613F5"/>
    <w:rsid w:val="00C63FD1"/>
    <w:rsid w:val="00C659F6"/>
    <w:rsid w:val="00C662F4"/>
    <w:rsid w:val="00C675B3"/>
    <w:rsid w:val="00C805FA"/>
    <w:rsid w:val="00C808E9"/>
    <w:rsid w:val="00C83DDE"/>
    <w:rsid w:val="00C85CDE"/>
    <w:rsid w:val="00CB3B9C"/>
    <w:rsid w:val="00CB6398"/>
    <w:rsid w:val="00CC4B2B"/>
    <w:rsid w:val="00CD5325"/>
    <w:rsid w:val="00CD57DF"/>
    <w:rsid w:val="00CD6830"/>
    <w:rsid w:val="00CE0AAD"/>
    <w:rsid w:val="00CE0CD6"/>
    <w:rsid w:val="00CE5C03"/>
    <w:rsid w:val="00CF5902"/>
    <w:rsid w:val="00D00E67"/>
    <w:rsid w:val="00D04B08"/>
    <w:rsid w:val="00D16276"/>
    <w:rsid w:val="00D178FE"/>
    <w:rsid w:val="00D26B4A"/>
    <w:rsid w:val="00D3739D"/>
    <w:rsid w:val="00D40525"/>
    <w:rsid w:val="00D634AF"/>
    <w:rsid w:val="00D80106"/>
    <w:rsid w:val="00D87F7B"/>
    <w:rsid w:val="00D90ED4"/>
    <w:rsid w:val="00D91BF1"/>
    <w:rsid w:val="00D9206A"/>
    <w:rsid w:val="00D9495E"/>
    <w:rsid w:val="00DA20E8"/>
    <w:rsid w:val="00DA346C"/>
    <w:rsid w:val="00DB136F"/>
    <w:rsid w:val="00DB46EE"/>
    <w:rsid w:val="00DB6966"/>
    <w:rsid w:val="00DD447B"/>
    <w:rsid w:val="00DE0DEA"/>
    <w:rsid w:val="00DE13D9"/>
    <w:rsid w:val="00DF38F1"/>
    <w:rsid w:val="00DF4992"/>
    <w:rsid w:val="00DF7F8A"/>
    <w:rsid w:val="00E025A7"/>
    <w:rsid w:val="00E0700F"/>
    <w:rsid w:val="00E17C2E"/>
    <w:rsid w:val="00E45076"/>
    <w:rsid w:val="00E457E9"/>
    <w:rsid w:val="00E5556B"/>
    <w:rsid w:val="00E574B3"/>
    <w:rsid w:val="00E625E8"/>
    <w:rsid w:val="00E672C4"/>
    <w:rsid w:val="00E73AC5"/>
    <w:rsid w:val="00E74A46"/>
    <w:rsid w:val="00E751FE"/>
    <w:rsid w:val="00E80F4D"/>
    <w:rsid w:val="00E816BF"/>
    <w:rsid w:val="00E83461"/>
    <w:rsid w:val="00E85069"/>
    <w:rsid w:val="00E9309A"/>
    <w:rsid w:val="00E93AC2"/>
    <w:rsid w:val="00E95723"/>
    <w:rsid w:val="00E95F35"/>
    <w:rsid w:val="00EA09F1"/>
    <w:rsid w:val="00EA27DA"/>
    <w:rsid w:val="00EA4481"/>
    <w:rsid w:val="00EB08BF"/>
    <w:rsid w:val="00EB107A"/>
    <w:rsid w:val="00EC0943"/>
    <w:rsid w:val="00EC6626"/>
    <w:rsid w:val="00ED2D50"/>
    <w:rsid w:val="00ED6877"/>
    <w:rsid w:val="00EE1640"/>
    <w:rsid w:val="00EF4EF2"/>
    <w:rsid w:val="00EF4F07"/>
    <w:rsid w:val="00F143E9"/>
    <w:rsid w:val="00F32290"/>
    <w:rsid w:val="00F50D13"/>
    <w:rsid w:val="00F527DC"/>
    <w:rsid w:val="00F564BC"/>
    <w:rsid w:val="00F639BE"/>
    <w:rsid w:val="00F64B8C"/>
    <w:rsid w:val="00F65BD5"/>
    <w:rsid w:val="00F660A3"/>
    <w:rsid w:val="00F72A4F"/>
    <w:rsid w:val="00F82641"/>
    <w:rsid w:val="00F96E54"/>
    <w:rsid w:val="00F972B3"/>
    <w:rsid w:val="00F97537"/>
    <w:rsid w:val="00FA1C59"/>
    <w:rsid w:val="00FA25A4"/>
    <w:rsid w:val="00FA54F0"/>
    <w:rsid w:val="00FA5833"/>
    <w:rsid w:val="00FB3220"/>
    <w:rsid w:val="00FB6308"/>
    <w:rsid w:val="00FB742C"/>
    <w:rsid w:val="00FC0458"/>
    <w:rsid w:val="00FC32A0"/>
    <w:rsid w:val="00FD16DE"/>
    <w:rsid w:val="00FD29EE"/>
    <w:rsid w:val="00FE0545"/>
    <w:rsid w:val="00FF02E8"/>
    <w:rsid w:val="00FF13A7"/>
    <w:rsid w:val="00FF6B91"/>
    <w:rsid w:val="00FF70F6"/>
    <w:rsid w:val="00FF7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981B"/>
  <w15:docId w15:val="{45AE8408-9237-4E87-A921-0C46D7977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B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B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B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B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B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B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B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B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B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B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B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B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B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B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B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B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B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B31"/>
    <w:rPr>
      <w:rFonts w:eastAsiaTheme="majorEastAsia" w:cstheme="majorBidi"/>
      <w:color w:val="272727" w:themeColor="text1" w:themeTint="D8"/>
    </w:rPr>
  </w:style>
  <w:style w:type="paragraph" w:styleId="Title">
    <w:name w:val="Title"/>
    <w:basedOn w:val="Normal"/>
    <w:next w:val="Normal"/>
    <w:link w:val="TitleChar"/>
    <w:uiPriority w:val="10"/>
    <w:qFormat/>
    <w:rsid w:val="002B1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1B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1B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1B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B31"/>
    <w:pPr>
      <w:spacing w:before="160"/>
      <w:jc w:val="center"/>
    </w:pPr>
    <w:rPr>
      <w:i/>
      <w:iCs/>
      <w:color w:val="404040" w:themeColor="text1" w:themeTint="BF"/>
    </w:rPr>
  </w:style>
  <w:style w:type="character" w:customStyle="1" w:styleId="QuoteChar">
    <w:name w:val="Quote Char"/>
    <w:basedOn w:val="DefaultParagraphFont"/>
    <w:link w:val="Quote"/>
    <w:uiPriority w:val="29"/>
    <w:rsid w:val="002B1B31"/>
    <w:rPr>
      <w:i/>
      <w:iCs/>
      <w:color w:val="404040" w:themeColor="text1" w:themeTint="BF"/>
    </w:rPr>
  </w:style>
  <w:style w:type="paragraph" w:styleId="ListParagraph">
    <w:name w:val="List Paragraph"/>
    <w:basedOn w:val="Normal"/>
    <w:link w:val="ListParagraphChar"/>
    <w:uiPriority w:val="34"/>
    <w:qFormat/>
    <w:rsid w:val="002B1B31"/>
    <w:pPr>
      <w:ind w:left="720"/>
      <w:contextualSpacing/>
    </w:pPr>
  </w:style>
  <w:style w:type="character" w:styleId="IntenseEmphasis">
    <w:name w:val="Intense Emphasis"/>
    <w:basedOn w:val="DefaultParagraphFont"/>
    <w:uiPriority w:val="21"/>
    <w:qFormat/>
    <w:rsid w:val="002B1B31"/>
    <w:rPr>
      <w:i/>
      <w:iCs/>
      <w:color w:val="0F4761" w:themeColor="accent1" w:themeShade="BF"/>
    </w:rPr>
  </w:style>
  <w:style w:type="paragraph" w:styleId="IntenseQuote">
    <w:name w:val="Intense Quote"/>
    <w:basedOn w:val="Normal"/>
    <w:next w:val="Normal"/>
    <w:link w:val="IntenseQuoteChar"/>
    <w:uiPriority w:val="30"/>
    <w:qFormat/>
    <w:rsid w:val="002B1B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B31"/>
    <w:rPr>
      <w:i/>
      <w:iCs/>
      <w:color w:val="0F4761" w:themeColor="accent1" w:themeShade="BF"/>
    </w:rPr>
  </w:style>
  <w:style w:type="character" w:styleId="IntenseReference">
    <w:name w:val="Intense Reference"/>
    <w:basedOn w:val="DefaultParagraphFont"/>
    <w:uiPriority w:val="32"/>
    <w:qFormat/>
    <w:rsid w:val="002B1B31"/>
    <w:rPr>
      <w:b/>
      <w:bCs/>
      <w:smallCaps/>
      <w:color w:val="0F4761" w:themeColor="accent1" w:themeShade="BF"/>
      <w:spacing w:val="5"/>
    </w:rPr>
  </w:style>
  <w:style w:type="table" w:styleId="TableGrid">
    <w:name w:val="Table Grid"/>
    <w:basedOn w:val="TableNormal"/>
    <w:uiPriority w:val="59"/>
    <w:rsid w:val="006517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F7D42"/>
    <w:pPr>
      <w:spacing w:before="100" w:beforeAutospacing="1" w:after="100" w:afterAutospacing="1" w:line="240" w:lineRule="auto"/>
    </w:pPr>
    <w:rPr>
      <w:rFonts w:ascii="Times New Roman" w:eastAsia="Times New Roman" w:hAnsi="Times New Roman" w:cs="Times New Roman"/>
      <w:kern w:val="0"/>
      <w:lang w:eastAsia="en-GB"/>
    </w:rPr>
  </w:style>
  <w:style w:type="character" w:styleId="Hyperlink">
    <w:name w:val="Hyperlink"/>
    <w:basedOn w:val="DefaultParagraphFont"/>
    <w:uiPriority w:val="99"/>
    <w:unhideWhenUsed/>
    <w:rsid w:val="00BF7D42"/>
    <w:rPr>
      <w:color w:val="467886" w:themeColor="hyperlink"/>
      <w:u w:val="single"/>
    </w:rPr>
  </w:style>
  <w:style w:type="character" w:styleId="UnresolvedMention">
    <w:name w:val="Unresolved Mention"/>
    <w:basedOn w:val="DefaultParagraphFont"/>
    <w:uiPriority w:val="99"/>
    <w:semiHidden/>
    <w:unhideWhenUsed/>
    <w:rsid w:val="00E574B3"/>
    <w:rPr>
      <w:color w:val="605E5C"/>
      <w:shd w:val="clear" w:color="auto" w:fill="E1DFDD"/>
    </w:rPr>
  </w:style>
  <w:style w:type="paragraph" w:styleId="BodyText">
    <w:name w:val="Body Text"/>
    <w:basedOn w:val="Normal"/>
    <w:link w:val="BodyTextChar"/>
    <w:rsid w:val="00C808E9"/>
    <w:pPr>
      <w:spacing w:after="80" w:line="240" w:lineRule="auto"/>
    </w:pPr>
    <w:rPr>
      <w:rFonts w:ascii="Arial" w:eastAsia="Times New Roman" w:hAnsi="Arial" w:cs="Times New Roman"/>
      <w:kern w:val="0"/>
      <w:szCs w:val="20"/>
    </w:rPr>
  </w:style>
  <w:style w:type="character" w:customStyle="1" w:styleId="BodyTextChar">
    <w:name w:val="Body Text Char"/>
    <w:basedOn w:val="DefaultParagraphFont"/>
    <w:link w:val="BodyText"/>
    <w:rsid w:val="00C808E9"/>
    <w:rPr>
      <w:rFonts w:ascii="Arial" w:eastAsia="Times New Roman" w:hAnsi="Arial" w:cs="Times New Roman"/>
      <w:kern w:val="0"/>
      <w:szCs w:val="20"/>
    </w:rPr>
  </w:style>
  <w:style w:type="character" w:customStyle="1" w:styleId="lookup-resultcontent">
    <w:name w:val="lookup-result__content"/>
    <w:rsid w:val="00C808E9"/>
  </w:style>
  <w:style w:type="character" w:customStyle="1" w:styleId="ListParagraphChar">
    <w:name w:val="List Paragraph Char"/>
    <w:link w:val="ListParagraph"/>
    <w:uiPriority w:val="34"/>
    <w:locked/>
    <w:rsid w:val="00C80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598880">
      <w:bodyDiv w:val="1"/>
      <w:marLeft w:val="0"/>
      <w:marRight w:val="0"/>
      <w:marTop w:val="0"/>
      <w:marBottom w:val="0"/>
      <w:divBdr>
        <w:top w:val="none" w:sz="0" w:space="0" w:color="auto"/>
        <w:left w:val="none" w:sz="0" w:space="0" w:color="auto"/>
        <w:bottom w:val="none" w:sz="0" w:space="0" w:color="auto"/>
        <w:right w:val="none" w:sz="0" w:space="0" w:color="auto"/>
      </w:divBdr>
    </w:div>
    <w:div w:id="825631220">
      <w:bodyDiv w:val="1"/>
      <w:marLeft w:val="0"/>
      <w:marRight w:val="0"/>
      <w:marTop w:val="0"/>
      <w:marBottom w:val="0"/>
      <w:divBdr>
        <w:top w:val="none" w:sz="0" w:space="0" w:color="auto"/>
        <w:left w:val="none" w:sz="0" w:space="0" w:color="auto"/>
        <w:bottom w:val="none" w:sz="0" w:space="0" w:color="auto"/>
        <w:right w:val="none" w:sz="0" w:space="0" w:color="auto"/>
      </w:divBdr>
    </w:div>
    <w:div w:id="1651253310">
      <w:bodyDiv w:val="1"/>
      <w:marLeft w:val="0"/>
      <w:marRight w:val="0"/>
      <w:marTop w:val="0"/>
      <w:marBottom w:val="0"/>
      <w:divBdr>
        <w:top w:val="none" w:sz="0" w:space="0" w:color="auto"/>
        <w:left w:val="none" w:sz="0" w:space="0" w:color="auto"/>
        <w:bottom w:val="none" w:sz="0" w:space="0" w:color="auto"/>
        <w:right w:val="none" w:sz="0" w:space="0" w:color="auto"/>
      </w:divBdr>
      <w:divsChild>
        <w:div w:id="960184751">
          <w:marLeft w:val="0"/>
          <w:marRight w:val="0"/>
          <w:marTop w:val="60"/>
          <w:marBottom w:val="0"/>
          <w:divBdr>
            <w:top w:val="none" w:sz="0" w:space="0" w:color="auto"/>
            <w:left w:val="none" w:sz="0" w:space="0" w:color="auto"/>
            <w:bottom w:val="none" w:sz="0" w:space="0" w:color="auto"/>
            <w:right w:val="none" w:sz="0" w:space="0" w:color="auto"/>
          </w:divBdr>
        </w:div>
        <w:div w:id="2028360271">
          <w:marLeft w:val="0"/>
          <w:marRight w:val="0"/>
          <w:marTop w:val="60"/>
          <w:marBottom w:val="0"/>
          <w:divBdr>
            <w:top w:val="none" w:sz="0" w:space="0" w:color="auto"/>
            <w:left w:val="none" w:sz="0" w:space="0" w:color="auto"/>
            <w:bottom w:val="none" w:sz="0" w:space="0" w:color="auto"/>
            <w:right w:val="none" w:sz="0" w:space="0" w:color="auto"/>
          </w:divBdr>
        </w:div>
        <w:div w:id="776100253">
          <w:marLeft w:val="0"/>
          <w:marRight w:val="0"/>
          <w:marTop w:val="60"/>
          <w:marBottom w:val="0"/>
          <w:divBdr>
            <w:top w:val="none" w:sz="0" w:space="0" w:color="auto"/>
            <w:left w:val="none" w:sz="0" w:space="0" w:color="auto"/>
            <w:bottom w:val="none" w:sz="0" w:space="0" w:color="auto"/>
            <w:right w:val="none" w:sz="0" w:space="0" w:color="auto"/>
          </w:divBdr>
        </w:div>
        <w:div w:id="1872182050">
          <w:marLeft w:val="0"/>
          <w:marRight w:val="0"/>
          <w:marTop w:val="60"/>
          <w:marBottom w:val="0"/>
          <w:divBdr>
            <w:top w:val="none" w:sz="0" w:space="0" w:color="auto"/>
            <w:left w:val="none" w:sz="0" w:space="0" w:color="auto"/>
            <w:bottom w:val="none" w:sz="0" w:space="0" w:color="auto"/>
            <w:right w:val="none" w:sz="0" w:space="0" w:color="auto"/>
          </w:divBdr>
        </w:div>
        <w:div w:id="453642834">
          <w:marLeft w:val="0"/>
          <w:marRight w:val="0"/>
          <w:marTop w:val="60"/>
          <w:marBottom w:val="0"/>
          <w:divBdr>
            <w:top w:val="none" w:sz="0" w:space="0" w:color="auto"/>
            <w:left w:val="none" w:sz="0" w:space="0" w:color="auto"/>
            <w:bottom w:val="none" w:sz="0" w:space="0" w:color="auto"/>
            <w:right w:val="none" w:sz="0" w:space="0" w:color="auto"/>
          </w:divBdr>
        </w:div>
        <w:div w:id="1712418710">
          <w:marLeft w:val="0"/>
          <w:marRight w:val="0"/>
          <w:marTop w:val="60"/>
          <w:marBottom w:val="0"/>
          <w:divBdr>
            <w:top w:val="none" w:sz="0" w:space="0" w:color="auto"/>
            <w:left w:val="none" w:sz="0" w:space="0" w:color="auto"/>
            <w:bottom w:val="none" w:sz="0" w:space="0" w:color="auto"/>
            <w:right w:val="none" w:sz="0" w:space="0" w:color="auto"/>
          </w:divBdr>
        </w:div>
        <w:div w:id="1971324269">
          <w:marLeft w:val="0"/>
          <w:marRight w:val="0"/>
          <w:marTop w:val="60"/>
          <w:marBottom w:val="0"/>
          <w:divBdr>
            <w:top w:val="none" w:sz="0" w:space="0" w:color="auto"/>
            <w:left w:val="none" w:sz="0" w:space="0" w:color="auto"/>
            <w:bottom w:val="none" w:sz="0" w:space="0" w:color="auto"/>
            <w:right w:val="none" w:sz="0" w:space="0" w:color="auto"/>
          </w:divBdr>
        </w:div>
        <w:div w:id="997002588">
          <w:marLeft w:val="0"/>
          <w:marRight w:val="0"/>
          <w:marTop w:val="60"/>
          <w:marBottom w:val="0"/>
          <w:divBdr>
            <w:top w:val="none" w:sz="0" w:space="0" w:color="auto"/>
            <w:left w:val="none" w:sz="0" w:space="0" w:color="auto"/>
            <w:bottom w:val="none" w:sz="0" w:space="0" w:color="auto"/>
            <w:right w:val="none" w:sz="0" w:space="0" w:color="auto"/>
          </w:divBdr>
        </w:div>
        <w:div w:id="537471097">
          <w:marLeft w:val="0"/>
          <w:marRight w:val="0"/>
          <w:marTop w:val="60"/>
          <w:marBottom w:val="0"/>
          <w:divBdr>
            <w:top w:val="none" w:sz="0" w:space="0" w:color="auto"/>
            <w:left w:val="none" w:sz="0" w:space="0" w:color="auto"/>
            <w:bottom w:val="none" w:sz="0" w:space="0" w:color="auto"/>
            <w:right w:val="none" w:sz="0" w:space="0" w:color="auto"/>
          </w:divBdr>
        </w:div>
        <w:div w:id="1288511131">
          <w:marLeft w:val="0"/>
          <w:marRight w:val="0"/>
          <w:marTop w:val="60"/>
          <w:marBottom w:val="0"/>
          <w:divBdr>
            <w:top w:val="none" w:sz="0" w:space="0" w:color="auto"/>
            <w:left w:val="none" w:sz="0" w:space="0" w:color="auto"/>
            <w:bottom w:val="none" w:sz="0" w:space="0" w:color="auto"/>
            <w:right w:val="none" w:sz="0" w:space="0" w:color="auto"/>
          </w:divBdr>
        </w:div>
        <w:div w:id="760298456">
          <w:marLeft w:val="0"/>
          <w:marRight w:val="0"/>
          <w:marTop w:val="60"/>
          <w:marBottom w:val="0"/>
          <w:divBdr>
            <w:top w:val="none" w:sz="0" w:space="0" w:color="auto"/>
            <w:left w:val="none" w:sz="0" w:space="0" w:color="auto"/>
            <w:bottom w:val="none" w:sz="0" w:space="0" w:color="auto"/>
            <w:right w:val="none" w:sz="0" w:space="0" w:color="auto"/>
          </w:divBdr>
        </w:div>
        <w:div w:id="1869249818">
          <w:marLeft w:val="0"/>
          <w:marRight w:val="0"/>
          <w:marTop w:val="60"/>
          <w:marBottom w:val="0"/>
          <w:divBdr>
            <w:top w:val="none" w:sz="0" w:space="0" w:color="auto"/>
            <w:left w:val="none" w:sz="0" w:space="0" w:color="auto"/>
            <w:bottom w:val="none" w:sz="0" w:space="0" w:color="auto"/>
            <w:right w:val="none" w:sz="0" w:space="0" w:color="auto"/>
          </w:divBdr>
        </w:div>
        <w:div w:id="1916011176">
          <w:marLeft w:val="0"/>
          <w:marRight w:val="0"/>
          <w:marTop w:val="60"/>
          <w:marBottom w:val="0"/>
          <w:divBdr>
            <w:top w:val="none" w:sz="0" w:space="0" w:color="auto"/>
            <w:left w:val="none" w:sz="0" w:space="0" w:color="auto"/>
            <w:bottom w:val="none" w:sz="0" w:space="0" w:color="auto"/>
            <w:right w:val="none" w:sz="0" w:space="0" w:color="auto"/>
          </w:divBdr>
        </w:div>
        <w:div w:id="1917132384">
          <w:marLeft w:val="0"/>
          <w:marRight w:val="0"/>
          <w:marTop w:val="60"/>
          <w:marBottom w:val="0"/>
          <w:divBdr>
            <w:top w:val="none" w:sz="0" w:space="0" w:color="auto"/>
            <w:left w:val="none" w:sz="0" w:space="0" w:color="auto"/>
            <w:bottom w:val="none" w:sz="0" w:space="0" w:color="auto"/>
            <w:right w:val="none" w:sz="0" w:space="0" w:color="auto"/>
          </w:divBdr>
        </w:div>
      </w:divsChild>
    </w:div>
    <w:div w:id="1719738481">
      <w:bodyDiv w:val="1"/>
      <w:marLeft w:val="0"/>
      <w:marRight w:val="0"/>
      <w:marTop w:val="0"/>
      <w:marBottom w:val="0"/>
      <w:divBdr>
        <w:top w:val="none" w:sz="0" w:space="0" w:color="auto"/>
        <w:left w:val="none" w:sz="0" w:space="0" w:color="auto"/>
        <w:bottom w:val="none" w:sz="0" w:space="0" w:color="auto"/>
        <w:right w:val="none" w:sz="0" w:space="0" w:color="auto"/>
      </w:divBdr>
      <w:divsChild>
        <w:div w:id="525949004">
          <w:marLeft w:val="0"/>
          <w:marRight w:val="0"/>
          <w:marTop w:val="60"/>
          <w:marBottom w:val="0"/>
          <w:divBdr>
            <w:top w:val="none" w:sz="0" w:space="0" w:color="auto"/>
            <w:left w:val="none" w:sz="0" w:space="0" w:color="auto"/>
            <w:bottom w:val="none" w:sz="0" w:space="0" w:color="auto"/>
            <w:right w:val="none" w:sz="0" w:space="0" w:color="auto"/>
          </w:divBdr>
        </w:div>
        <w:div w:id="1876384425">
          <w:marLeft w:val="0"/>
          <w:marRight w:val="0"/>
          <w:marTop w:val="60"/>
          <w:marBottom w:val="0"/>
          <w:divBdr>
            <w:top w:val="none" w:sz="0" w:space="0" w:color="auto"/>
            <w:left w:val="none" w:sz="0" w:space="0" w:color="auto"/>
            <w:bottom w:val="none" w:sz="0" w:space="0" w:color="auto"/>
            <w:right w:val="none" w:sz="0" w:space="0" w:color="auto"/>
          </w:divBdr>
        </w:div>
        <w:div w:id="359941306">
          <w:marLeft w:val="0"/>
          <w:marRight w:val="0"/>
          <w:marTop w:val="60"/>
          <w:marBottom w:val="0"/>
          <w:divBdr>
            <w:top w:val="none" w:sz="0" w:space="0" w:color="auto"/>
            <w:left w:val="none" w:sz="0" w:space="0" w:color="auto"/>
            <w:bottom w:val="none" w:sz="0" w:space="0" w:color="auto"/>
            <w:right w:val="none" w:sz="0" w:space="0" w:color="auto"/>
          </w:divBdr>
        </w:div>
        <w:div w:id="994457206">
          <w:marLeft w:val="0"/>
          <w:marRight w:val="0"/>
          <w:marTop w:val="60"/>
          <w:marBottom w:val="0"/>
          <w:divBdr>
            <w:top w:val="none" w:sz="0" w:space="0" w:color="auto"/>
            <w:left w:val="none" w:sz="0" w:space="0" w:color="auto"/>
            <w:bottom w:val="none" w:sz="0" w:space="0" w:color="auto"/>
            <w:right w:val="none" w:sz="0" w:space="0" w:color="auto"/>
          </w:divBdr>
        </w:div>
        <w:div w:id="1904486896">
          <w:marLeft w:val="0"/>
          <w:marRight w:val="0"/>
          <w:marTop w:val="60"/>
          <w:marBottom w:val="0"/>
          <w:divBdr>
            <w:top w:val="none" w:sz="0" w:space="0" w:color="auto"/>
            <w:left w:val="none" w:sz="0" w:space="0" w:color="auto"/>
            <w:bottom w:val="none" w:sz="0" w:space="0" w:color="auto"/>
            <w:right w:val="none" w:sz="0" w:space="0" w:color="auto"/>
          </w:divBdr>
        </w:div>
        <w:div w:id="4792932">
          <w:marLeft w:val="0"/>
          <w:marRight w:val="0"/>
          <w:marTop w:val="60"/>
          <w:marBottom w:val="0"/>
          <w:divBdr>
            <w:top w:val="none" w:sz="0" w:space="0" w:color="auto"/>
            <w:left w:val="none" w:sz="0" w:space="0" w:color="auto"/>
            <w:bottom w:val="none" w:sz="0" w:space="0" w:color="auto"/>
            <w:right w:val="none" w:sz="0" w:space="0" w:color="auto"/>
          </w:divBdr>
        </w:div>
        <w:div w:id="1696880743">
          <w:marLeft w:val="0"/>
          <w:marRight w:val="0"/>
          <w:marTop w:val="60"/>
          <w:marBottom w:val="0"/>
          <w:divBdr>
            <w:top w:val="none" w:sz="0" w:space="0" w:color="auto"/>
            <w:left w:val="none" w:sz="0" w:space="0" w:color="auto"/>
            <w:bottom w:val="none" w:sz="0" w:space="0" w:color="auto"/>
            <w:right w:val="none" w:sz="0" w:space="0" w:color="auto"/>
          </w:divBdr>
        </w:div>
        <w:div w:id="1992833262">
          <w:marLeft w:val="0"/>
          <w:marRight w:val="0"/>
          <w:marTop w:val="60"/>
          <w:marBottom w:val="0"/>
          <w:divBdr>
            <w:top w:val="none" w:sz="0" w:space="0" w:color="auto"/>
            <w:left w:val="none" w:sz="0" w:space="0" w:color="auto"/>
            <w:bottom w:val="none" w:sz="0" w:space="0" w:color="auto"/>
            <w:right w:val="none" w:sz="0" w:space="0" w:color="auto"/>
          </w:divBdr>
        </w:div>
        <w:div w:id="229004824">
          <w:marLeft w:val="0"/>
          <w:marRight w:val="0"/>
          <w:marTop w:val="60"/>
          <w:marBottom w:val="0"/>
          <w:divBdr>
            <w:top w:val="none" w:sz="0" w:space="0" w:color="auto"/>
            <w:left w:val="none" w:sz="0" w:space="0" w:color="auto"/>
            <w:bottom w:val="none" w:sz="0" w:space="0" w:color="auto"/>
            <w:right w:val="none" w:sz="0" w:space="0" w:color="auto"/>
          </w:divBdr>
        </w:div>
        <w:div w:id="1819807305">
          <w:marLeft w:val="0"/>
          <w:marRight w:val="0"/>
          <w:marTop w:val="60"/>
          <w:marBottom w:val="0"/>
          <w:divBdr>
            <w:top w:val="none" w:sz="0" w:space="0" w:color="auto"/>
            <w:left w:val="none" w:sz="0" w:space="0" w:color="auto"/>
            <w:bottom w:val="none" w:sz="0" w:space="0" w:color="auto"/>
            <w:right w:val="none" w:sz="0" w:space="0" w:color="auto"/>
          </w:divBdr>
        </w:div>
        <w:div w:id="148324134">
          <w:marLeft w:val="0"/>
          <w:marRight w:val="0"/>
          <w:marTop w:val="60"/>
          <w:marBottom w:val="0"/>
          <w:divBdr>
            <w:top w:val="none" w:sz="0" w:space="0" w:color="auto"/>
            <w:left w:val="none" w:sz="0" w:space="0" w:color="auto"/>
            <w:bottom w:val="none" w:sz="0" w:space="0" w:color="auto"/>
            <w:right w:val="none" w:sz="0" w:space="0" w:color="auto"/>
          </w:divBdr>
        </w:div>
        <w:div w:id="615987492">
          <w:marLeft w:val="0"/>
          <w:marRight w:val="0"/>
          <w:marTop w:val="60"/>
          <w:marBottom w:val="0"/>
          <w:divBdr>
            <w:top w:val="none" w:sz="0" w:space="0" w:color="auto"/>
            <w:left w:val="none" w:sz="0" w:space="0" w:color="auto"/>
            <w:bottom w:val="none" w:sz="0" w:space="0" w:color="auto"/>
            <w:right w:val="none" w:sz="0" w:space="0" w:color="auto"/>
          </w:divBdr>
        </w:div>
        <w:div w:id="614214159">
          <w:marLeft w:val="0"/>
          <w:marRight w:val="0"/>
          <w:marTop w:val="60"/>
          <w:marBottom w:val="0"/>
          <w:divBdr>
            <w:top w:val="none" w:sz="0" w:space="0" w:color="auto"/>
            <w:left w:val="none" w:sz="0" w:space="0" w:color="auto"/>
            <w:bottom w:val="none" w:sz="0" w:space="0" w:color="auto"/>
            <w:right w:val="none" w:sz="0" w:space="0" w:color="auto"/>
          </w:divBdr>
        </w:div>
        <w:div w:id="582493822">
          <w:marLeft w:val="0"/>
          <w:marRight w:val="0"/>
          <w:marTop w:val="60"/>
          <w:marBottom w:val="0"/>
          <w:divBdr>
            <w:top w:val="none" w:sz="0" w:space="0" w:color="auto"/>
            <w:left w:val="none" w:sz="0" w:space="0" w:color="auto"/>
            <w:bottom w:val="none" w:sz="0" w:space="0" w:color="auto"/>
            <w:right w:val="none" w:sz="0" w:space="0" w:color="auto"/>
          </w:divBdr>
        </w:div>
        <w:div w:id="1063336050">
          <w:marLeft w:val="0"/>
          <w:marRight w:val="0"/>
          <w:marTop w:val="60"/>
          <w:marBottom w:val="0"/>
          <w:divBdr>
            <w:top w:val="none" w:sz="0" w:space="0" w:color="auto"/>
            <w:left w:val="none" w:sz="0" w:space="0" w:color="auto"/>
            <w:bottom w:val="none" w:sz="0" w:space="0" w:color="auto"/>
            <w:right w:val="none" w:sz="0" w:space="0" w:color="auto"/>
          </w:divBdr>
        </w:div>
        <w:div w:id="2011172878">
          <w:marLeft w:val="0"/>
          <w:marRight w:val="0"/>
          <w:marTop w:val="60"/>
          <w:marBottom w:val="0"/>
          <w:divBdr>
            <w:top w:val="none" w:sz="0" w:space="0" w:color="auto"/>
            <w:left w:val="none" w:sz="0" w:space="0" w:color="auto"/>
            <w:bottom w:val="none" w:sz="0" w:space="0" w:color="auto"/>
            <w:right w:val="none" w:sz="0" w:space="0" w:color="auto"/>
          </w:divBdr>
        </w:div>
        <w:div w:id="2111967200">
          <w:marLeft w:val="0"/>
          <w:marRight w:val="0"/>
          <w:marTop w:val="60"/>
          <w:marBottom w:val="0"/>
          <w:divBdr>
            <w:top w:val="none" w:sz="0" w:space="0" w:color="auto"/>
            <w:left w:val="none" w:sz="0" w:space="0" w:color="auto"/>
            <w:bottom w:val="none" w:sz="0" w:space="0" w:color="auto"/>
            <w:right w:val="none" w:sz="0" w:space="0" w:color="auto"/>
          </w:divBdr>
        </w:div>
        <w:div w:id="124550477">
          <w:marLeft w:val="0"/>
          <w:marRight w:val="0"/>
          <w:marTop w:val="60"/>
          <w:marBottom w:val="0"/>
          <w:divBdr>
            <w:top w:val="none" w:sz="0" w:space="0" w:color="auto"/>
            <w:left w:val="none" w:sz="0" w:space="0" w:color="auto"/>
            <w:bottom w:val="none" w:sz="0" w:space="0" w:color="auto"/>
            <w:right w:val="none" w:sz="0" w:space="0" w:color="auto"/>
          </w:divBdr>
        </w:div>
        <w:div w:id="269826285">
          <w:marLeft w:val="0"/>
          <w:marRight w:val="0"/>
          <w:marTop w:val="60"/>
          <w:marBottom w:val="0"/>
          <w:divBdr>
            <w:top w:val="none" w:sz="0" w:space="0" w:color="auto"/>
            <w:left w:val="none" w:sz="0" w:space="0" w:color="auto"/>
            <w:bottom w:val="none" w:sz="0" w:space="0" w:color="auto"/>
            <w:right w:val="none" w:sz="0" w:space="0" w:color="auto"/>
          </w:divBdr>
        </w:div>
        <w:div w:id="1968655506">
          <w:marLeft w:val="0"/>
          <w:marRight w:val="0"/>
          <w:marTop w:val="60"/>
          <w:marBottom w:val="0"/>
          <w:divBdr>
            <w:top w:val="none" w:sz="0" w:space="0" w:color="auto"/>
            <w:left w:val="none" w:sz="0" w:space="0" w:color="auto"/>
            <w:bottom w:val="none" w:sz="0" w:space="0" w:color="auto"/>
            <w:right w:val="none" w:sz="0" w:space="0" w:color="auto"/>
          </w:divBdr>
        </w:div>
        <w:div w:id="322392563">
          <w:marLeft w:val="0"/>
          <w:marRight w:val="0"/>
          <w:marTop w:val="60"/>
          <w:marBottom w:val="0"/>
          <w:divBdr>
            <w:top w:val="none" w:sz="0" w:space="0" w:color="auto"/>
            <w:left w:val="none" w:sz="0" w:space="0" w:color="auto"/>
            <w:bottom w:val="none" w:sz="0" w:space="0" w:color="auto"/>
            <w:right w:val="none" w:sz="0" w:space="0" w:color="auto"/>
          </w:divBdr>
        </w:div>
        <w:div w:id="2142503933">
          <w:marLeft w:val="0"/>
          <w:marRight w:val="0"/>
          <w:marTop w:val="60"/>
          <w:marBottom w:val="0"/>
          <w:divBdr>
            <w:top w:val="none" w:sz="0" w:space="0" w:color="auto"/>
            <w:left w:val="none" w:sz="0" w:space="0" w:color="auto"/>
            <w:bottom w:val="none" w:sz="0" w:space="0" w:color="auto"/>
            <w:right w:val="none" w:sz="0" w:space="0" w:color="auto"/>
          </w:divBdr>
        </w:div>
        <w:div w:id="218786041">
          <w:marLeft w:val="0"/>
          <w:marRight w:val="0"/>
          <w:marTop w:val="60"/>
          <w:marBottom w:val="0"/>
          <w:divBdr>
            <w:top w:val="none" w:sz="0" w:space="0" w:color="auto"/>
            <w:left w:val="none" w:sz="0" w:space="0" w:color="auto"/>
            <w:bottom w:val="none" w:sz="0" w:space="0" w:color="auto"/>
            <w:right w:val="none" w:sz="0" w:space="0" w:color="auto"/>
          </w:divBdr>
        </w:div>
        <w:div w:id="836574921">
          <w:marLeft w:val="0"/>
          <w:marRight w:val="0"/>
          <w:marTop w:val="60"/>
          <w:marBottom w:val="0"/>
          <w:divBdr>
            <w:top w:val="none" w:sz="0" w:space="0" w:color="auto"/>
            <w:left w:val="none" w:sz="0" w:space="0" w:color="auto"/>
            <w:bottom w:val="none" w:sz="0" w:space="0" w:color="auto"/>
            <w:right w:val="none" w:sz="0" w:space="0" w:color="auto"/>
          </w:divBdr>
        </w:div>
        <w:div w:id="478116625">
          <w:marLeft w:val="0"/>
          <w:marRight w:val="0"/>
          <w:marTop w:val="60"/>
          <w:marBottom w:val="0"/>
          <w:divBdr>
            <w:top w:val="none" w:sz="0" w:space="0" w:color="auto"/>
            <w:left w:val="none" w:sz="0" w:space="0" w:color="auto"/>
            <w:bottom w:val="none" w:sz="0" w:space="0" w:color="auto"/>
            <w:right w:val="none" w:sz="0" w:space="0" w:color="auto"/>
          </w:divBdr>
        </w:div>
      </w:divsChild>
    </w:div>
    <w:div w:id="1820925169">
      <w:bodyDiv w:val="1"/>
      <w:marLeft w:val="0"/>
      <w:marRight w:val="0"/>
      <w:marTop w:val="0"/>
      <w:marBottom w:val="0"/>
      <w:divBdr>
        <w:top w:val="none" w:sz="0" w:space="0" w:color="auto"/>
        <w:left w:val="none" w:sz="0" w:space="0" w:color="auto"/>
        <w:bottom w:val="none" w:sz="0" w:space="0" w:color="auto"/>
        <w:right w:val="none" w:sz="0" w:space="0" w:color="auto"/>
      </w:divBdr>
    </w:div>
    <w:div w:id="1821382374">
      <w:bodyDiv w:val="1"/>
      <w:marLeft w:val="0"/>
      <w:marRight w:val="0"/>
      <w:marTop w:val="0"/>
      <w:marBottom w:val="0"/>
      <w:divBdr>
        <w:top w:val="none" w:sz="0" w:space="0" w:color="auto"/>
        <w:left w:val="none" w:sz="0" w:space="0" w:color="auto"/>
        <w:bottom w:val="none" w:sz="0" w:space="0" w:color="auto"/>
        <w:right w:val="none" w:sz="0" w:space="0" w:color="auto"/>
      </w:divBdr>
      <w:divsChild>
        <w:div w:id="911043941">
          <w:marLeft w:val="0"/>
          <w:marRight w:val="0"/>
          <w:marTop w:val="0"/>
          <w:marBottom w:val="0"/>
          <w:divBdr>
            <w:top w:val="single" w:sz="2" w:space="0" w:color="auto"/>
            <w:left w:val="single" w:sz="2" w:space="0" w:color="auto"/>
            <w:bottom w:val="single" w:sz="2" w:space="0" w:color="auto"/>
            <w:right w:val="single" w:sz="2" w:space="0" w:color="auto"/>
          </w:divBdr>
          <w:divsChild>
            <w:div w:id="1172060702">
              <w:marLeft w:val="0"/>
              <w:marRight w:val="0"/>
              <w:marTop w:val="0"/>
              <w:marBottom w:val="0"/>
              <w:divBdr>
                <w:top w:val="single" w:sz="2" w:space="2" w:color="auto"/>
                <w:left w:val="single" w:sz="2" w:space="2" w:color="auto"/>
                <w:bottom w:val="single" w:sz="2" w:space="2" w:color="auto"/>
                <w:right w:val="single" w:sz="2" w:space="2" w:color="auto"/>
              </w:divBdr>
              <w:divsChild>
                <w:div w:id="1850023780">
                  <w:marLeft w:val="0"/>
                  <w:marRight w:val="0"/>
                  <w:marTop w:val="0"/>
                  <w:marBottom w:val="0"/>
                  <w:divBdr>
                    <w:top w:val="single" w:sz="2" w:space="0" w:color="auto"/>
                    <w:left w:val="single" w:sz="2" w:space="0" w:color="auto"/>
                    <w:bottom w:val="single" w:sz="2" w:space="0" w:color="auto"/>
                    <w:right w:val="single" w:sz="2" w:space="0" w:color="auto"/>
                  </w:divBdr>
                  <w:divsChild>
                    <w:div w:id="1272665257">
                      <w:marLeft w:val="0"/>
                      <w:marRight w:val="0"/>
                      <w:marTop w:val="0"/>
                      <w:marBottom w:val="0"/>
                      <w:divBdr>
                        <w:top w:val="single" w:sz="2" w:space="4" w:color="auto"/>
                        <w:left w:val="single" w:sz="2" w:space="4" w:color="auto"/>
                        <w:bottom w:val="single" w:sz="2" w:space="4" w:color="auto"/>
                        <w:right w:val="single" w:sz="2" w:space="4" w:color="auto"/>
                      </w:divBdr>
                      <w:divsChild>
                        <w:div w:id="1858738189">
                          <w:marLeft w:val="0"/>
                          <w:marRight w:val="0"/>
                          <w:marTop w:val="0"/>
                          <w:marBottom w:val="0"/>
                          <w:divBdr>
                            <w:top w:val="single" w:sz="2" w:space="3" w:color="auto"/>
                            <w:left w:val="single" w:sz="2" w:space="5" w:color="auto"/>
                            <w:bottom w:val="single" w:sz="2" w:space="2" w:color="auto"/>
                            <w:right w:val="single" w:sz="2" w:space="5" w:color="auto"/>
                          </w:divBdr>
                        </w:div>
                      </w:divsChild>
                    </w:div>
                  </w:divsChild>
                </w:div>
              </w:divsChild>
            </w:div>
          </w:divsChild>
        </w:div>
        <w:div w:id="1775662681">
          <w:marLeft w:val="0"/>
          <w:marRight w:val="0"/>
          <w:marTop w:val="0"/>
          <w:marBottom w:val="0"/>
          <w:divBdr>
            <w:top w:val="single" w:sz="2" w:space="0" w:color="auto"/>
            <w:left w:val="single" w:sz="2" w:space="0" w:color="auto"/>
            <w:bottom w:val="single" w:sz="2" w:space="0" w:color="auto"/>
            <w:right w:val="single" w:sz="2" w:space="0" w:color="auto"/>
          </w:divBdr>
          <w:divsChild>
            <w:div w:id="139743247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45314108">
      <w:bodyDiv w:val="1"/>
      <w:marLeft w:val="0"/>
      <w:marRight w:val="0"/>
      <w:marTop w:val="0"/>
      <w:marBottom w:val="0"/>
      <w:divBdr>
        <w:top w:val="none" w:sz="0" w:space="0" w:color="auto"/>
        <w:left w:val="none" w:sz="0" w:space="0" w:color="auto"/>
        <w:bottom w:val="none" w:sz="0" w:space="0" w:color="auto"/>
        <w:right w:val="none" w:sz="0" w:space="0" w:color="auto"/>
      </w:divBdr>
    </w:div>
    <w:div w:id="1886066181">
      <w:bodyDiv w:val="1"/>
      <w:marLeft w:val="0"/>
      <w:marRight w:val="0"/>
      <w:marTop w:val="0"/>
      <w:marBottom w:val="0"/>
      <w:divBdr>
        <w:top w:val="none" w:sz="0" w:space="0" w:color="auto"/>
        <w:left w:val="none" w:sz="0" w:space="0" w:color="auto"/>
        <w:bottom w:val="none" w:sz="0" w:space="0" w:color="auto"/>
        <w:right w:val="none" w:sz="0" w:space="0" w:color="auto"/>
      </w:divBdr>
    </w:div>
    <w:div w:id="1987008757">
      <w:bodyDiv w:val="1"/>
      <w:marLeft w:val="0"/>
      <w:marRight w:val="0"/>
      <w:marTop w:val="0"/>
      <w:marBottom w:val="0"/>
      <w:divBdr>
        <w:top w:val="none" w:sz="0" w:space="0" w:color="auto"/>
        <w:left w:val="none" w:sz="0" w:space="0" w:color="auto"/>
        <w:bottom w:val="none" w:sz="0" w:space="0" w:color="auto"/>
        <w:right w:val="none" w:sz="0" w:space="0" w:color="auto"/>
      </w:divBdr>
    </w:div>
    <w:div w:id="1990094518">
      <w:bodyDiv w:val="1"/>
      <w:marLeft w:val="0"/>
      <w:marRight w:val="0"/>
      <w:marTop w:val="0"/>
      <w:marBottom w:val="0"/>
      <w:divBdr>
        <w:top w:val="none" w:sz="0" w:space="0" w:color="auto"/>
        <w:left w:val="none" w:sz="0" w:space="0" w:color="auto"/>
        <w:bottom w:val="none" w:sz="0" w:space="0" w:color="auto"/>
        <w:right w:val="none" w:sz="0" w:space="0" w:color="auto"/>
      </w:divBdr>
      <w:divsChild>
        <w:div w:id="135031012">
          <w:marLeft w:val="0"/>
          <w:marRight w:val="0"/>
          <w:marTop w:val="60"/>
          <w:marBottom w:val="0"/>
          <w:divBdr>
            <w:top w:val="none" w:sz="0" w:space="0" w:color="auto"/>
            <w:left w:val="none" w:sz="0" w:space="0" w:color="auto"/>
            <w:bottom w:val="none" w:sz="0" w:space="0" w:color="auto"/>
            <w:right w:val="none" w:sz="0" w:space="0" w:color="auto"/>
          </w:divBdr>
        </w:div>
        <w:div w:id="409431179">
          <w:marLeft w:val="0"/>
          <w:marRight w:val="0"/>
          <w:marTop w:val="60"/>
          <w:marBottom w:val="0"/>
          <w:divBdr>
            <w:top w:val="none" w:sz="0" w:space="0" w:color="auto"/>
            <w:left w:val="none" w:sz="0" w:space="0" w:color="auto"/>
            <w:bottom w:val="none" w:sz="0" w:space="0" w:color="auto"/>
            <w:right w:val="none" w:sz="0" w:space="0" w:color="auto"/>
          </w:divBdr>
        </w:div>
        <w:div w:id="1141462525">
          <w:marLeft w:val="0"/>
          <w:marRight w:val="0"/>
          <w:marTop w:val="60"/>
          <w:marBottom w:val="0"/>
          <w:divBdr>
            <w:top w:val="none" w:sz="0" w:space="0" w:color="auto"/>
            <w:left w:val="none" w:sz="0" w:space="0" w:color="auto"/>
            <w:bottom w:val="none" w:sz="0" w:space="0" w:color="auto"/>
            <w:right w:val="none" w:sz="0" w:space="0" w:color="auto"/>
          </w:divBdr>
        </w:div>
        <w:div w:id="1577936856">
          <w:marLeft w:val="0"/>
          <w:marRight w:val="0"/>
          <w:marTop w:val="60"/>
          <w:marBottom w:val="0"/>
          <w:divBdr>
            <w:top w:val="none" w:sz="0" w:space="0" w:color="auto"/>
            <w:left w:val="none" w:sz="0" w:space="0" w:color="auto"/>
            <w:bottom w:val="none" w:sz="0" w:space="0" w:color="auto"/>
            <w:right w:val="none" w:sz="0" w:space="0" w:color="auto"/>
          </w:divBdr>
        </w:div>
        <w:div w:id="1709338260">
          <w:marLeft w:val="0"/>
          <w:marRight w:val="0"/>
          <w:marTop w:val="60"/>
          <w:marBottom w:val="0"/>
          <w:divBdr>
            <w:top w:val="none" w:sz="0" w:space="0" w:color="auto"/>
            <w:left w:val="none" w:sz="0" w:space="0" w:color="auto"/>
            <w:bottom w:val="none" w:sz="0" w:space="0" w:color="auto"/>
            <w:right w:val="none" w:sz="0" w:space="0" w:color="auto"/>
          </w:divBdr>
        </w:div>
        <w:div w:id="1399398843">
          <w:marLeft w:val="0"/>
          <w:marRight w:val="0"/>
          <w:marTop w:val="60"/>
          <w:marBottom w:val="0"/>
          <w:divBdr>
            <w:top w:val="none" w:sz="0" w:space="0" w:color="auto"/>
            <w:left w:val="none" w:sz="0" w:space="0" w:color="auto"/>
            <w:bottom w:val="none" w:sz="0" w:space="0" w:color="auto"/>
            <w:right w:val="none" w:sz="0" w:space="0" w:color="auto"/>
          </w:divBdr>
        </w:div>
        <w:div w:id="305089906">
          <w:marLeft w:val="0"/>
          <w:marRight w:val="0"/>
          <w:marTop w:val="60"/>
          <w:marBottom w:val="0"/>
          <w:divBdr>
            <w:top w:val="none" w:sz="0" w:space="0" w:color="auto"/>
            <w:left w:val="none" w:sz="0" w:space="0" w:color="auto"/>
            <w:bottom w:val="none" w:sz="0" w:space="0" w:color="auto"/>
            <w:right w:val="none" w:sz="0" w:space="0" w:color="auto"/>
          </w:divBdr>
        </w:div>
        <w:div w:id="792555575">
          <w:marLeft w:val="0"/>
          <w:marRight w:val="0"/>
          <w:marTop w:val="60"/>
          <w:marBottom w:val="0"/>
          <w:divBdr>
            <w:top w:val="none" w:sz="0" w:space="0" w:color="auto"/>
            <w:left w:val="none" w:sz="0" w:space="0" w:color="auto"/>
            <w:bottom w:val="none" w:sz="0" w:space="0" w:color="auto"/>
            <w:right w:val="none" w:sz="0" w:space="0" w:color="auto"/>
          </w:divBdr>
        </w:div>
        <w:div w:id="548494175">
          <w:marLeft w:val="0"/>
          <w:marRight w:val="0"/>
          <w:marTop w:val="60"/>
          <w:marBottom w:val="0"/>
          <w:divBdr>
            <w:top w:val="none" w:sz="0" w:space="0" w:color="auto"/>
            <w:left w:val="none" w:sz="0" w:space="0" w:color="auto"/>
            <w:bottom w:val="none" w:sz="0" w:space="0" w:color="auto"/>
            <w:right w:val="none" w:sz="0" w:space="0" w:color="auto"/>
          </w:divBdr>
        </w:div>
        <w:div w:id="1858499134">
          <w:marLeft w:val="0"/>
          <w:marRight w:val="0"/>
          <w:marTop w:val="60"/>
          <w:marBottom w:val="0"/>
          <w:divBdr>
            <w:top w:val="none" w:sz="0" w:space="0" w:color="auto"/>
            <w:left w:val="none" w:sz="0" w:space="0" w:color="auto"/>
            <w:bottom w:val="none" w:sz="0" w:space="0" w:color="auto"/>
            <w:right w:val="none" w:sz="0" w:space="0" w:color="auto"/>
          </w:divBdr>
        </w:div>
        <w:div w:id="1849439910">
          <w:marLeft w:val="0"/>
          <w:marRight w:val="0"/>
          <w:marTop w:val="60"/>
          <w:marBottom w:val="0"/>
          <w:divBdr>
            <w:top w:val="none" w:sz="0" w:space="0" w:color="auto"/>
            <w:left w:val="none" w:sz="0" w:space="0" w:color="auto"/>
            <w:bottom w:val="none" w:sz="0" w:space="0" w:color="auto"/>
            <w:right w:val="none" w:sz="0" w:space="0" w:color="auto"/>
          </w:divBdr>
        </w:div>
        <w:div w:id="255019944">
          <w:marLeft w:val="0"/>
          <w:marRight w:val="0"/>
          <w:marTop w:val="60"/>
          <w:marBottom w:val="0"/>
          <w:divBdr>
            <w:top w:val="none" w:sz="0" w:space="0" w:color="auto"/>
            <w:left w:val="none" w:sz="0" w:space="0" w:color="auto"/>
            <w:bottom w:val="none" w:sz="0" w:space="0" w:color="auto"/>
            <w:right w:val="none" w:sz="0" w:space="0" w:color="auto"/>
          </w:divBdr>
        </w:div>
        <w:div w:id="326254444">
          <w:marLeft w:val="0"/>
          <w:marRight w:val="0"/>
          <w:marTop w:val="60"/>
          <w:marBottom w:val="0"/>
          <w:divBdr>
            <w:top w:val="none" w:sz="0" w:space="0" w:color="auto"/>
            <w:left w:val="none" w:sz="0" w:space="0" w:color="auto"/>
            <w:bottom w:val="none" w:sz="0" w:space="0" w:color="auto"/>
            <w:right w:val="none" w:sz="0" w:space="0" w:color="auto"/>
          </w:divBdr>
        </w:div>
        <w:div w:id="785467369">
          <w:marLeft w:val="0"/>
          <w:marRight w:val="0"/>
          <w:marTop w:val="60"/>
          <w:marBottom w:val="0"/>
          <w:divBdr>
            <w:top w:val="none" w:sz="0" w:space="0" w:color="auto"/>
            <w:left w:val="none" w:sz="0" w:space="0" w:color="auto"/>
            <w:bottom w:val="none" w:sz="0" w:space="0" w:color="auto"/>
            <w:right w:val="none" w:sz="0" w:space="0" w:color="auto"/>
          </w:divBdr>
        </w:div>
        <w:div w:id="1425228615">
          <w:marLeft w:val="0"/>
          <w:marRight w:val="0"/>
          <w:marTop w:val="60"/>
          <w:marBottom w:val="0"/>
          <w:divBdr>
            <w:top w:val="none" w:sz="0" w:space="0" w:color="auto"/>
            <w:left w:val="none" w:sz="0" w:space="0" w:color="auto"/>
            <w:bottom w:val="none" w:sz="0" w:space="0" w:color="auto"/>
            <w:right w:val="none" w:sz="0" w:space="0" w:color="auto"/>
          </w:divBdr>
        </w:div>
        <w:div w:id="300041191">
          <w:marLeft w:val="0"/>
          <w:marRight w:val="0"/>
          <w:marTop w:val="60"/>
          <w:marBottom w:val="0"/>
          <w:divBdr>
            <w:top w:val="none" w:sz="0" w:space="0" w:color="auto"/>
            <w:left w:val="none" w:sz="0" w:space="0" w:color="auto"/>
            <w:bottom w:val="none" w:sz="0" w:space="0" w:color="auto"/>
            <w:right w:val="none" w:sz="0" w:space="0" w:color="auto"/>
          </w:divBdr>
        </w:div>
        <w:div w:id="64306732">
          <w:marLeft w:val="0"/>
          <w:marRight w:val="0"/>
          <w:marTop w:val="60"/>
          <w:marBottom w:val="0"/>
          <w:divBdr>
            <w:top w:val="none" w:sz="0" w:space="0" w:color="auto"/>
            <w:left w:val="none" w:sz="0" w:space="0" w:color="auto"/>
            <w:bottom w:val="none" w:sz="0" w:space="0" w:color="auto"/>
            <w:right w:val="none" w:sz="0" w:space="0" w:color="auto"/>
          </w:divBdr>
        </w:div>
        <w:div w:id="832767562">
          <w:marLeft w:val="0"/>
          <w:marRight w:val="0"/>
          <w:marTop w:val="60"/>
          <w:marBottom w:val="0"/>
          <w:divBdr>
            <w:top w:val="none" w:sz="0" w:space="0" w:color="auto"/>
            <w:left w:val="none" w:sz="0" w:space="0" w:color="auto"/>
            <w:bottom w:val="none" w:sz="0" w:space="0" w:color="auto"/>
            <w:right w:val="none" w:sz="0" w:space="0" w:color="auto"/>
          </w:divBdr>
        </w:div>
        <w:div w:id="1089738608">
          <w:marLeft w:val="0"/>
          <w:marRight w:val="0"/>
          <w:marTop w:val="60"/>
          <w:marBottom w:val="0"/>
          <w:divBdr>
            <w:top w:val="none" w:sz="0" w:space="0" w:color="auto"/>
            <w:left w:val="none" w:sz="0" w:space="0" w:color="auto"/>
            <w:bottom w:val="none" w:sz="0" w:space="0" w:color="auto"/>
            <w:right w:val="none" w:sz="0" w:space="0" w:color="auto"/>
          </w:divBdr>
        </w:div>
        <w:div w:id="1061252419">
          <w:marLeft w:val="0"/>
          <w:marRight w:val="0"/>
          <w:marTop w:val="60"/>
          <w:marBottom w:val="0"/>
          <w:divBdr>
            <w:top w:val="none" w:sz="0" w:space="0" w:color="auto"/>
            <w:left w:val="none" w:sz="0" w:space="0" w:color="auto"/>
            <w:bottom w:val="none" w:sz="0" w:space="0" w:color="auto"/>
            <w:right w:val="none" w:sz="0" w:space="0" w:color="auto"/>
          </w:divBdr>
        </w:div>
        <w:div w:id="1561553118">
          <w:marLeft w:val="0"/>
          <w:marRight w:val="0"/>
          <w:marTop w:val="60"/>
          <w:marBottom w:val="0"/>
          <w:divBdr>
            <w:top w:val="none" w:sz="0" w:space="0" w:color="auto"/>
            <w:left w:val="none" w:sz="0" w:space="0" w:color="auto"/>
            <w:bottom w:val="none" w:sz="0" w:space="0" w:color="auto"/>
            <w:right w:val="none" w:sz="0" w:space="0" w:color="auto"/>
          </w:divBdr>
        </w:div>
        <w:div w:id="630132700">
          <w:marLeft w:val="0"/>
          <w:marRight w:val="0"/>
          <w:marTop w:val="60"/>
          <w:marBottom w:val="0"/>
          <w:divBdr>
            <w:top w:val="none" w:sz="0" w:space="0" w:color="auto"/>
            <w:left w:val="none" w:sz="0" w:space="0" w:color="auto"/>
            <w:bottom w:val="none" w:sz="0" w:space="0" w:color="auto"/>
            <w:right w:val="none" w:sz="0" w:space="0" w:color="auto"/>
          </w:divBdr>
        </w:div>
      </w:divsChild>
    </w:div>
    <w:div w:id="2089770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assets-hmicfrs.justiceinspectorates.gov.uk/uploads/flanagan-review-of-policing-20080201.pdf" TargetMode="External"/><Relationship Id="rId21" Type="http://schemas.openxmlformats.org/officeDocument/2006/relationships/hyperlink" Target="https://www.college.police.uk/guidance/neighbourhood-policing" TargetMode="External"/><Relationship Id="rId42" Type="http://schemas.openxmlformats.org/officeDocument/2006/relationships/hyperlink" Target="https://nij.ojp.gov/topics/articles/police-use-science-and-community-partnerships-reduce-gun-violence" TargetMode="External"/><Relationship Id="rId47" Type="http://schemas.openxmlformats.org/officeDocument/2006/relationships/hyperlink" Target="https://www.aic.gov.au/publications/archive/archive-168" TargetMode="External"/><Relationship Id="rId63" Type="http://schemas.openxmlformats.org/officeDocument/2006/relationships/image" Target="media/image18.png"/><Relationship Id="rId68" Type="http://schemas.openxmlformats.org/officeDocument/2006/relationships/image" Target="media/image23.png"/><Relationship Id="rId84" Type="http://schemas.openxmlformats.org/officeDocument/2006/relationships/hyperlink" Target="https://www.college.police.uk/guidance/neighbourhood-policing/foreword" TargetMode="External"/><Relationship Id="rId16" Type="http://schemas.openxmlformats.org/officeDocument/2006/relationships/hyperlink" Target="https://psycnet.apa.org/doi/10.1037/13620-004" TargetMode="External"/><Relationship Id="rId11" Type="http://schemas.openxmlformats.org/officeDocument/2006/relationships/image" Target="media/image7.png"/><Relationship Id="rId32" Type="http://schemas.openxmlformats.org/officeDocument/2006/relationships/hyperlink" Target="https://www.gov.uk/government/publications/impacts-of-anti-social-behaviour-on-individuals-and-communities/anti-social-behaviour-impacts-on-individuals-and-local-communities" TargetMode="External"/><Relationship Id="rId37" Type="http://schemas.openxmlformats.org/officeDocument/2006/relationships/hyperlink" Target="https://essl.leeds.ac.uk/dir/research-projects?query=&amp;categoryID=5&amp;searchDirCategoryID=-1" TargetMode="External"/><Relationship Id="rId53" Type="http://schemas.openxmlformats.org/officeDocument/2006/relationships/hyperlink" Target="https://www.unison.org.uk/content/uploads/2015/08/Trouble-in-the-Neighbourhood-Report.pdf" TargetMode="External"/><Relationship Id="rId58" Type="http://schemas.openxmlformats.org/officeDocument/2006/relationships/image" Target="media/image13.png"/><Relationship Id="rId74" Type="http://schemas.openxmlformats.org/officeDocument/2006/relationships/image" Target="media/image29.png"/><Relationship Id="rId79" Type="http://schemas.openxmlformats.org/officeDocument/2006/relationships/hyperlink" Target="https://www.college.police.uk/research/what-works-policing-reduce-crime/visible-police-patrol" TargetMode="External"/><Relationship Id="rId5" Type="http://schemas.openxmlformats.org/officeDocument/2006/relationships/image" Target="media/image1.png"/><Relationship Id="rId19" Type="http://schemas.openxmlformats.org/officeDocument/2006/relationships/hyperlink" Target="https://labourlist.org/2022/07/10000-neighbourhood-police-officers-cut-since-2010-labour-analysis-finds/" TargetMode="External"/><Relationship Id="rId14" Type="http://schemas.openxmlformats.org/officeDocument/2006/relationships/hyperlink" Target="https://time.com/6227552/hotspot-policing-crime-effectiveness/" TargetMode="External"/><Relationship Id="rId22" Type="http://schemas.openxmlformats.org/officeDocument/2006/relationships/hyperlink" Target="https://www.college.police.uk/research/what-works-policing-reduce-crime/visible-police-patrol" TargetMode="External"/><Relationship Id="rId27" Type="http://schemas.openxmlformats.org/officeDocument/2006/relationships/hyperlink" Target="https://www.pewresearch.org/short-reads/2023/04/26/what-the-data-says-about-gun-deaths-in-the-u-s/" TargetMode="External"/><Relationship Id="rId30" Type="http://schemas.openxmlformats.org/officeDocument/2006/relationships/hyperlink" Target="https://assets-hmicfrs.justiceinspectorates.gov.uk/uploads/get-smart-planning-to-protect-20080530.pdf" TargetMode="External"/><Relationship Id="rId35" Type="http://schemas.openxmlformats.org/officeDocument/2006/relationships/hyperlink" Target="https://www.driveresearch.com/market-research-company-blog/the-pros-and-cons-of-open-ended-questions-and-closed-ended-questions/" TargetMode="External"/><Relationship Id="rId43" Type="http://schemas.openxmlformats.org/officeDocument/2006/relationships/hyperlink" Target="https://www.ukonward.com/reports/back-to-basics/" TargetMode="External"/><Relationship Id="rId48" Type="http://schemas.openxmlformats.org/officeDocument/2006/relationships/hyperlink" Target="https://www.healthknowledge.org.uk/public-health-textbook/research-methods/1a-epidemiology/methods-of-sampling-population" TargetMode="External"/><Relationship Id="rId56" Type="http://schemas.openxmlformats.org/officeDocument/2006/relationships/image" Target="media/image11.png"/><Relationship Id="rId64" Type="http://schemas.openxmlformats.org/officeDocument/2006/relationships/image" Target="media/image19.png"/><Relationship Id="rId69" Type="http://schemas.openxmlformats.org/officeDocument/2006/relationships/image" Target="media/image24.png"/><Relationship Id="rId77" Type="http://schemas.openxmlformats.org/officeDocument/2006/relationships/hyperlink" Target="javascript:;" TargetMode="External"/><Relationship Id="rId8" Type="http://schemas.openxmlformats.org/officeDocument/2006/relationships/image" Target="media/image4.jpeg"/><Relationship Id="rId51" Type="http://schemas.openxmlformats.org/officeDocument/2006/relationships/hyperlink" Target="https://www.saferwatchapp.com/blog/community-policing-the-foundations-of-a-safe-society/" TargetMode="External"/><Relationship Id="rId72" Type="http://schemas.openxmlformats.org/officeDocument/2006/relationships/image" Target="media/image27.png"/><Relationship Id="rId80" Type="http://schemas.openxmlformats.org/officeDocument/2006/relationships/hyperlink" Target="https://egap.org/resource/brief-the-effects-of-community-policing-on-trust-in-police-and-crime/" TargetMode="External"/><Relationship Id="rId85" Type="http://schemas.openxmlformats.org/officeDocument/2006/relationships/image" Target="media/image30.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doi.org/10.4324/9781315517971" TargetMode="External"/><Relationship Id="rId25" Type="http://schemas.openxmlformats.org/officeDocument/2006/relationships/hyperlink" Target="https://eprints.whiterose.ac.uk/97466/1/Farrell%20Tilley%20Tseloni%202014%20Why%20the%20Crime%20Drop%20%28C%26J%20vol43%29.pdf" TargetMode="External"/><Relationship Id="rId33" Type="http://schemas.openxmlformats.org/officeDocument/2006/relationships/hyperlink" Target="https://www.crimeandjustice.org.uk/sites/crimeandjustice.org.uk/files/09627250608553108.pdf" TargetMode="External"/><Relationship Id="rId38" Type="http://schemas.openxmlformats.org/officeDocument/2006/relationships/hyperlink" Target="https://www.police-foundation.org.uk/wp-content/uploads/2017/06/neighbourhood_policing_past_present_future.pdf" TargetMode="External"/><Relationship Id="rId46" Type="http://schemas.openxmlformats.org/officeDocument/2006/relationships/hyperlink" Target="https://www.simplypsychology.org/broken-windows-theory.html" TargetMode="External"/><Relationship Id="rId59" Type="http://schemas.openxmlformats.org/officeDocument/2006/relationships/image" Target="media/image14.png"/><Relationship Id="rId67" Type="http://schemas.openxmlformats.org/officeDocument/2006/relationships/image" Target="media/image22.png"/><Relationship Id="rId20" Type="http://schemas.openxmlformats.org/officeDocument/2006/relationships/hyperlink" Target="https://www.college.police.uk/career-learning/joining-police/joining-pcso/handbook/role-and-purpose" TargetMode="External"/><Relationship Id="rId41" Type="http://schemas.openxmlformats.org/officeDocument/2006/relationships/hyperlink" Target="https://www.britsoccrim.org/volume7/002.pdf" TargetMode="External"/><Relationship Id="rId54" Type="http://schemas.openxmlformats.org/officeDocument/2006/relationships/hyperlink" Target="https://www.russellwebster.com/hascpolice18/" TargetMode="External"/><Relationship Id="rId62" Type="http://schemas.openxmlformats.org/officeDocument/2006/relationships/image" Target="media/image17.png"/><Relationship Id="rId70" Type="http://schemas.openxmlformats.org/officeDocument/2006/relationships/image" Target="media/image25.png"/><Relationship Id="rId75" Type="http://schemas.openxmlformats.org/officeDocument/2006/relationships/hyperlink" Target="javascript:;" TargetMode="External"/><Relationship Id="rId83" Type="http://schemas.openxmlformats.org/officeDocument/2006/relationships/hyperlink" Target="https://www.simplypsychology.org/broken-windows-theory.html"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files.libertyfund.org/files/2193/Beccaria_1476_EBk_v6.0.pdf" TargetMode="External"/><Relationship Id="rId23" Type="http://schemas.openxmlformats.org/officeDocument/2006/relationships/hyperlink" Target="https://www.college.police.uk/guidance/hot-spots-policing" TargetMode="External"/><Relationship Id="rId28" Type="http://schemas.openxmlformats.org/officeDocument/2006/relationships/hyperlink" Target="https://www.newstatesman.com/spotlight/2024/02/neighbourhood-policing-high-streets-local-economies" TargetMode="External"/><Relationship Id="rId36" Type="http://schemas.openxmlformats.org/officeDocument/2006/relationships/hyperlink" Target="https://documents.manchester.ac.uk/display.aspx?DocID=56499" TargetMode="External"/><Relationship Id="rId49" Type="http://schemas.openxmlformats.org/officeDocument/2006/relationships/hyperlink" Target="https://www.south-wales.police.uk/police-forces/south-wales-police/areas/about-us/about-us/performance-priorities/" TargetMode="External"/><Relationship Id="rId57" Type="http://schemas.openxmlformats.org/officeDocument/2006/relationships/image" Target="media/image12.png"/><Relationship Id="rId10" Type="http://schemas.openxmlformats.org/officeDocument/2006/relationships/image" Target="media/image6.png"/><Relationship Id="rId31" Type="http://schemas.openxmlformats.org/officeDocument/2006/relationships/hyperlink" Target="https://www.gov.uk/government/news/home-office-announces-first-wave-of-20000-police-officer-uplift" TargetMode="External"/><Relationship Id="rId44" Type="http://schemas.openxmlformats.org/officeDocument/2006/relationships/hyperlink" Target="https://www.ojp.gov/pdffiles1/bja/210681.pdf" TargetMode="External"/><Relationship Id="rId52" Type="http://schemas.openxmlformats.org/officeDocument/2006/relationships/hyperlink" Target="https://whyy.org/segments/the-police-experiment-that-changed-what-we-know-about-foot-patrol/" TargetMode="External"/><Relationship Id="rId60" Type="http://schemas.openxmlformats.org/officeDocument/2006/relationships/image" Target="media/image15.png"/><Relationship Id="rId65" Type="http://schemas.openxmlformats.org/officeDocument/2006/relationships/image" Target="media/image20.png"/><Relationship Id="rId73" Type="http://schemas.openxmlformats.org/officeDocument/2006/relationships/image" Target="media/image28.png"/><Relationship Id="rId78" Type="http://schemas.openxmlformats.org/officeDocument/2006/relationships/hyperlink" Target="javascript:;" TargetMode="External"/><Relationship Id="rId81" Type="http://schemas.openxmlformats.org/officeDocument/2006/relationships/hyperlink" Target="https://www.police-foundation.org.uk/wp-content/uploads/2017/06/neighbourhood_policing_past_present_future.pdf" TargetMode="External"/><Relationship Id="rId86" Type="http://schemas.openxmlformats.org/officeDocument/2006/relationships/image" Target="media/image31.pn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hyperlink" Target="https://www.ojp.gov/ncjrs/virtual-library/abstracts/reducing-crime-through-intelligence-led-policing" TargetMode="External"/><Relationship Id="rId39" Type="http://schemas.openxmlformats.org/officeDocument/2006/relationships/hyperlink" Target="https://www.lesniakinstitute.org/5-reasons-why-community-policing-is-effective/" TargetMode="External"/><Relationship Id="rId34" Type="http://schemas.openxmlformats.org/officeDocument/2006/relationships/hyperlink" Target="https://www.theatlantic.com/magazine/archive/1982/03/broken-windows/304465/" TargetMode="External"/><Relationship Id="rId50" Type="http://schemas.openxmlformats.org/officeDocument/2006/relationships/hyperlink" Target="https://www.statista.com/statistics/865565/gun-crime-in-london/" TargetMode="External"/><Relationship Id="rId55" Type="http://schemas.openxmlformats.org/officeDocument/2006/relationships/image" Target="media/image10.png"/><Relationship Id="rId76" Type="http://schemas.openxmlformats.org/officeDocument/2006/relationships/hyperlink" Target="javascript:;" TargetMode="External"/><Relationship Id="rId7" Type="http://schemas.openxmlformats.org/officeDocument/2006/relationships/image" Target="media/image3.png"/><Relationship Id="rId71" Type="http://schemas.openxmlformats.org/officeDocument/2006/relationships/image" Target="media/image26.png"/><Relationship Id="rId2" Type="http://schemas.openxmlformats.org/officeDocument/2006/relationships/styles" Target="styles.xml"/><Relationship Id="rId29" Type="http://schemas.openxmlformats.org/officeDocument/2006/relationships/hyperlink" Target="https://www.police-foundation.org.uk/wp-content/uploads/2010/10/TPFJ6112-Neighbourhood-Policing-Report-WEB_2.pdf" TargetMode="External"/><Relationship Id="rId24" Type="http://schemas.openxmlformats.org/officeDocument/2006/relationships/hyperlink" Target="https://news.yale.edu/2019/09/16/study-finds-community-oriented-policing-improves-attitudes-toward-police" TargetMode="External"/><Relationship Id="rId40" Type="http://schemas.openxmlformats.org/officeDocument/2006/relationships/hyperlink" Target="https://commissioner.south-wales.police.uk/media/2330/2022-03-04-police-crime-plan-2226-final-eng.pdf" TargetMode="External"/><Relationship Id="rId45" Type="http://schemas.openxmlformats.org/officeDocument/2006/relationships/hyperlink" Target="https://nation.cymru/news/concern-over-community-policing-cuts/" TargetMode="External"/><Relationship Id="rId66" Type="http://schemas.openxmlformats.org/officeDocument/2006/relationships/image" Target="media/image21.png"/><Relationship Id="rId87" Type="http://schemas.openxmlformats.org/officeDocument/2006/relationships/fontTable" Target="fontTable.xml"/><Relationship Id="rId61" Type="http://schemas.openxmlformats.org/officeDocument/2006/relationships/image" Target="media/image16.png"/><Relationship Id="rId82" Type="http://schemas.openxmlformats.org/officeDocument/2006/relationships/hyperlink" Target="https://publications.parliament.uk/pa/cm201719/cmselect/cmhaff/515/5150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80</Pages>
  <Words>15071</Words>
  <Characters>85909</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Waterfield</dc:creator>
  <cp:keywords/>
  <dc:description/>
  <cp:lastModifiedBy>Steven Waterfield</cp:lastModifiedBy>
  <cp:revision>6</cp:revision>
  <dcterms:created xsi:type="dcterms:W3CDTF">2024-04-08T20:28:00Z</dcterms:created>
  <dcterms:modified xsi:type="dcterms:W3CDTF">2024-04-08T20:43:00Z</dcterms:modified>
</cp:coreProperties>
</file>