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8pt;margin-top:2.7pt;width:265.55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0C29CD4A" w14:textId="77777777" w:rsidR="000826BD" w:rsidRDefault="007A4FE2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</w:t>
            </w:r>
            <w:r w:rsidR="00DA061F">
              <w:t>5</w:t>
            </w:r>
          </w:p>
          <w:p w14:paraId="04FEF51B" w14:textId="7C373ADD" w:rsidR="00DA061F" w:rsidRPr="00883E2C" w:rsidRDefault="008926D4" w:rsidP="004C7BDA">
            <w:pPr>
              <w:keepNext/>
              <w:jc w:val="center"/>
            </w:pPr>
            <w:r>
              <w:t>31</w:t>
            </w:r>
            <w:r w:rsidRPr="008926D4">
              <w:rPr>
                <w:vertAlign w:val="superscript"/>
              </w:rPr>
              <w:t>st</w:t>
            </w:r>
            <w:r>
              <w:t xml:space="preserve"> October </w:t>
            </w:r>
          </w:p>
        </w:tc>
        <w:tc>
          <w:tcPr>
            <w:tcW w:w="2673" w:type="dxa"/>
          </w:tcPr>
          <w:p w14:paraId="440DD005" w14:textId="6AD6B6E4" w:rsidR="00D91ABF" w:rsidRPr="0057037F" w:rsidRDefault="008926D4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MSc Policing (operational and strategic leadership) </w:t>
            </w:r>
          </w:p>
        </w:tc>
        <w:tc>
          <w:tcPr>
            <w:tcW w:w="3585" w:type="dxa"/>
          </w:tcPr>
          <w:p w14:paraId="72A8CB54" w14:textId="77777777" w:rsidR="000826BD" w:rsidRDefault="008926D4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</w:p>
          <w:p w14:paraId="60F22708" w14:textId="508D53B2" w:rsidR="00044509" w:rsidRPr="0057037F" w:rsidRDefault="00044509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7CD561F5" w:rsidR="000826BD" w:rsidRPr="0057037F" w:rsidRDefault="00044509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Academic Skills </w:t>
            </w:r>
            <w:r w:rsidR="00093674">
              <w:t>and Critical Thinking</w:t>
            </w: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77777777" w:rsidR="00440E4C" w:rsidRDefault="00440E4C" w:rsidP="00440E4C"/>
          <w:p w14:paraId="3A0D8B50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337E0313" w:rsidR="00440E4C" w:rsidRDefault="00440E4C" w:rsidP="00440E4C"/>
          <w:p w14:paraId="505A0A95" w14:textId="77777777" w:rsidR="00440E4C" w:rsidRDefault="00440E4C" w:rsidP="00440E4C"/>
          <w:p w14:paraId="2954D2A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489056E0" w14:textId="66199581" w:rsidR="00440E4C" w:rsidRDefault="00E959DF" w:rsidP="00440E4C">
            <w:r>
              <w:t>B5</w:t>
            </w:r>
          </w:p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33667E50" w14:textId="05E168D1" w:rsidR="007A4FE2" w:rsidRPr="007A4FE2" w:rsidRDefault="007A4FE2" w:rsidP="007A4FE2">
            <w:pPr>
              <w:keepNext/>
              <w:rPr>
                <w:sz w:val="18"/>
                <w:szCs w:val="18"/>
              </w:rPr>
            </w:pPr>
            <w:r w:rsidRPr="007A4FE2">
              <w:rPr>
                <w:sz w:val="18"/>
                <w:szCs w:val="18"/>
              </w:rPr>
              <w:t>To introduce you to the following academic skills:</w:t>
            </w:r>
          </w:p>
          <w:p w14:paraId="7E088C91" w14:textId="77777777" w:rsidR="007A4FE2" w:rsidRPr="007A4FE2" w:rsidRDefault="007A4FE2" w:rsidP="007A4FE2">
            <w:pPr>
              <w:keepNext/>
              <w:rPr>
                <w:sz w:val="18"/>
                <w:szCs w:val="18"/>
              </w:rPr>
            </w:pPr>
            <w:r w:rsidRPr="007A4FE2">
              <w:rPr>
                <w:sz w:val="18"/>
                <w:szCs w:val="18"/>
              </w:rPr>
              <w:t>Critical Reading</w:t>
            </w:r>
          </w:p>
          <w:p w14:paraId="29058349" w14:textId="77777777" w:rsidR="007A4FE2" w:rsidRPr="007A4FE2" w:rsidRDefault="007A4FE2" w:rsidP="007A4FE2">
            <w:pPr>
              <w:keepNext/>
              <w:rPr>
                <w:sz w:val="18"/>
                <w:szCs w:val="18"/>
              </w:rPr>
            </w:pPr>
            <w:r w:rsidRPr="007A4FE2">
              <w:rPr>
                <w:sz w:val="18"/>
                <w:szCs w:val="18"/>
              </w:rPr>
              <w:t>Critical thinking  </w:t>
            </w:r>
          </w:p>
          <w:p w14:paraId="5A951805" w14:textId="538A5944" w:rsidR="00D50623" w:rsidRPr="007A4FE2" w:rsidRDefault="007A4FE2" w:rsidP="007A4FE2">
            <w:pPr>
              <w:keepNext/>
              <w:rPr>
                <w:sz w:val="18"/>
                <w:szCs w:val="18"/>
              </w:rPr>
            </w:pPr>
            <w:r w:rsidRPr="007A4FE2">
              <w:rPr>
                <w:sz w:val="18"/>
                <w:szCs w:val="18"/>
              </w:rPr>
              <w:t>Critical writing</w:t>
            </w:r>
          </w:p>
        </w:tc>
        <w:tc>
          <w:tcPr>
            <w:tcW w:w="6269" w:type="dxa"/>
          </w:tcPr>
          <w:p w14:paraId="3D2C417F" w14:textId="594586AA" w:rsidR="007A4FE2" w:rsidRPr="00631153" w:rsidRDefault="00D50623" w:rsidP="007A4FE2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7A4FE2">
              <w:rPr>
                <w:b/>
                <w:bCs/>
              </w:rPr>
              <w:t xml:space="preserve"> define critical reading</w:t>
            </w:r>
          </w:p>
          <w:p w14:paraId="10350D72" w14:textId="033DED3B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 w:rsidR="00EF4FAA">
              <w:rPr>
                <w:b/>
                <w:bCs/>
              </w:rPr>
              <w:t xml:space="preserve"> </w:t>
            </w:r>
            <w:r w:rsidR="007A4FE2">
              <w:rPr>
                <w:b/>
                <w:bCs/>
              </w:rPr>
              <w:t>define critical thinking</w:t>
            </w:r>
          </w:p>
          <w:p w14:paraId="5E517C32" w14:textId="5064365C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3:</w:t>
            </w:r>
            <w:r w:rsidR="007A4FE2">
              <w:rPr>
                <w:b/>
                <w:bCs/>
              </w:rPr>
              <w:t xml:space="preserve"> define critical writing </w:t>
            </w:r>
          </w:p>
          <w:p w14:paraId="77166353" w14:textId="2753260F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1153">
              <w:rPr>
                <w:b/>
                <w:bCs/>
              </w:rPr>
              <w:t>4:</w:t>
            </w: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3514"/>
        <w:gridCol w:w="4011"/>
        <w:gridCol w:w="3267"/>
      </w:tblGrid>
      <w:tr w:rsidR="007B17F4" w14:paraId="17571116" w14:textId="77777777" w:rsidTr="009725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14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4011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267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972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9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4" w:type="dxa"/>
            <w:shd w:val="clear" w:color="auto" w:fill="70A0C0"/>
          </w:tcPr>
          <w:p w14:paraId="02373A1C" w14:textId="579D3AF0" w:rsidR="007B17F4" w:rsidRDefault="007B17F4" w:rsidP="007B17F4">
            <w:r>
              <w:t>Introduction:</w:t>
            </w:r>
            <w:r w:rsidR="008A0BF4">
              <w:t xml:space="preserve"> introduction to academic skills and the techniques needed for effective academic study</w:t>
            </w:r>
            <w:r w:rsidR="00D22AA0">
              <w:t>. Link to KSBs</w:t>
            </w:r>
          </w:p>
        </w:tc>
        <w:tc>
          <w:tcPr>
            <w:tcW w:w="4011" w:type="dxa"/>
            <w:shd w:val="clear" w:color="auto" w:fill="70A0C0"/>
          </w:tcPr>
          <w:p w14:paraId="1BBCF1BB" w14:textId="2A1F439F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925732" w14:textId="46287C19" w:rsidR="007B17F4" w:rsidRDefault="008A0B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Introduction to terms and methods of academic study </w:t>
            </w: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66F4AA53" w14:textId="4F643A25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B17F4" w14:paraId="7E3695AB" w14:textId="77777777" w:rsidTr="00972585">
        <w:trPr>
          <w:trHeight w:hRule="exact" w:val="1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4" w:type="dxa"/>
            <w:shd w:val="clear" w:color="auto" w:fill="70A0C0"/>
          </w:tcPr>
          <w:p w14:paraId="02A89761" w14:textId="77F04BAD" w:rsidR="007B17F4" w:rsidRDefault="007B17F4" w:rsidP="007B17F4">
            <w:r>
              <w:t>Element 1:</w:t>
            </w:r>
            <w:r w:rsidR="005A18C7">
              <w:t xml:space="preserve"> Critical Reading </w:t>
            </w:r>
          </w:p>
          <w:p w14:paraId="18C41937" w14:textId="6122883F" w:rsidR="007B17F4" w:rsidRDefault="007B17F4" w:rsidP="007B17F4"/>
          <w:p w14:paraId="36081692" w14:textId="09605513" w:rsidR="007B17F4" w:rsidRDefault="007B17F4" w:rsidP="007B17F4"/>
          <w:p w14:paraId="6F56A35F" w14:textId="5D8D6777" w:rsidR="007B17F4" w:rsidRDefault="007B17F4" w:rsidP="007B17F4"/>
        </w:tc>
        <w:tc>
          <w:tcPr>
            <w:tcW w:w="4011" w:type="dxa"/>
            <w:shd w:val="clear" w:color="auto" w:fill="70A0C0"/>
          </w:tcPr>
          <w:p w14:paraId="69C66686" w14:textId="1990FC6F" w:rsidR="007B17F4" w:rsidRDefault="00093674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PowerPoint presentation - ways to read critically and how it is different to non-academic. Groupwork: </w:t>
            </w:r>
            <w:r w:rsidR="005A18C7">
              <w:t>Review</w:t>
            </w:r>
            <w:r w:rsidR="003335D0">
              <w:t xml:space="preserve"> of a short article</w:t>
            </w:r>
            <w:r w:rsidR="005A18C7">
              <w:t xml:space="preserve"> </w:t>
            </w:r>
          </w:p>
        </w:tc>
        <w:tc>
          <w:tcPr>
            <w:tcW w:w="3267" w:type="dxa"/>
            <w:shd w:val="clear" w:color="auto" w:fill="70A0C0"/>
          </w:tcPr>
          <w:p w14:paraId="7B581BFC" w14:textId="05B82B45" w:rsidR="007B17F4" w:rsidRDefault="003335D0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Feedback</w:t>
            </w:r>
            <w:r w:rsidR="00585DA6">
              <w:t xml:space="preserve"> from the group</w:t>
            </w:r>
          </w:p>
        </w:tc>
      </w:tr>
      <w:tr w:rsidR="007B17F4" w14:paraId="09328B5F" w14:textId="77777777" w:rsidTr="00972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4" w:type="dxa"/>
            <w:shd w:val="clear" w:color="auto" w:fill="70A0C0"/>
          </w:tcPr>
          <w:p w14:paraId="0F18BC88" w14:textId="781954AE" w:rsidR="007B17F4" w:rsidRDefault="007B17F4" w:rsidP="007B17F4">
            <w:r>
              <w:t>Element 2:</w:t>
            </w:r>
            <w:r w:rsidR="005A18C7">
              <w:t xml:space="preserve"> Critical Thinking </w:t>
            </w:r>
          </w:p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4011" w:type="dxa"/>
            <w:shd w:val="clear" w:color="auto" w:fill="70A0C0"/>
          </w:tcPr>
          <w:p w14:paraId="6049010C" w14:textId="4CE7A3EF" w:rsidR="007B17F4" w:rsidRDefault="00585DA6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PowerPoint: </w:t>
            </w:r>
            <w:r w:rsidR="005A18C7">
              <w:t xml:space="preserve">Understanding </w:t>
            </w:r>
            <w:r>
              <w:t>‘</w:t>
            </w:r>
            <w:r w:rsidR="005A18C7">
              <w:t>critical thinking</w:t>
            </w:r>
            <w:r>
              <w:t>’</w:t>
            </w:r>
            <w:r w:rsidR="005A18C7">
              <w:t xml:space="preserve"> </w:t>
            </w:r>
          </w:p>
          <w:p w14:paraId="6BBA0033" w14:textId="2630B204" w:rsidR="007B17F4" w:rsidRDefault="00585DA6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Task: critically question the statement – class debate</w:t>
            </w:r>
          </w:p>
          <w:p w14:paraId="59A6925F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5C59D5C" w14:textId="46B07128" w:rsidR="007B17F4" w:rsidRDefault="00972585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Contributions to class debate</w:t>
            </w:r>
          </w:p>
        </w:tc>
      </w:tr>
      <w:tr w:rsidR="007B17F4" w14:paraId="70212165" w14:textId="77777777" w:rsidTr="00972585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4" w:type="dxa"/>
            <w:shd w:val="clear" w:color="auto" w:fill="70A0C0"/>
          </w:tcPr>
          <w:p w14:paraId="731970C8" w14:textId="48E1DF2F" w:rsidR="007B17F4" w:rsidRDefault="007B17F4" w:rsidP="007B17F4">
            <w:r>
              <w:t>Element 3:</w:t>
            </w:r>
            <w:r w:rsidR="007F009B">
              <w:t xml:space="preserve"> Critical Writing </w:t>
            </w:r>
          </w:p>
          <w:p w14:paraId="3208AE7B" w14:textId="77777777" w:rsidR="007B17F4" w:rsidRDefault="007B17F4" w:rsidP="007B17F4"/>
          <w:p w14:paraId="121A680C" w14:textId="23152C1A" w:rsidR="007B17F4" w:rsidRDefault="007B17F4" w:rsidP="007B17F4"/>
          <w:p w14:paraId="1A165327" w14:textId="13BF75FE" w:rsidR="007B17F4" w:rsidRDefault="007B17F4" w:rsidP="007B17F4"/>
        </w:tc>
        <w:tc>
          <w:tcPr>
            <w:tcW w:w="4011" w:type="dxa"/>
            <w:shd w:val="clear" w:color="auto" w:fill="70A0C0"/>
          </w:tcPr>
          <w:p w14:paraId="06074353" w14:textId="554CBF65" w:rsidR="007B17F4" w:rsidRDefault="00972585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PowerPoint: </w:t>
            </w:r>
            <w:r w:rsidR="007F009B">
              <w:t xml:space="preserve">How to write critically in academic </w:t>
            </w:r>
            <w:proofErr w:type="gramStart"/>
            <w:r w:rsidR="007F009B">
              <w:t>assignments</w:t>
            </w:r>
            <w:proofErr w:type="gramEnd"/>
            <w:r w:rsidR="007F009B">
              <w:t xml:space="preserve"> </w:t>
            </w:r>
          </w:p>
          <w:p w14:paraId="6580BAE2" w14:textId="420070B0" w:rsidR="00EA69D9" w:rsidRDefault="00C751B2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Task: </w:t>
            </w:r>
            <w:r w:rsidR="005E7350">
              <w:t xml:space="preserve">revise the </w:t>
            </w:r>
            <w:proofErr w:type="gramStart"/>
            <w:r w:rsidR="005E7350">
              <w:t xml:space="preserve">statement </w:t>
            </w:r>
            <w:r>
              <w:t xml:space="preserve"> </w:t>
            </w:r>
            <w:r w:rsidR="005E7350">
              <w:t>with</w:t>
            </w:r>
            <w:proofErr w:type="gramEnd"/>
            <w:r w:rsidR="005E7350">
              <w:t xml:space="preserve"> criticality</w:t>
            </w:r>
            <w:r w:rsidR="00D808E1">
              <w:t xml:space="preserve"> and balancing</w:t>
            </w:r>
            <w:r>
              <w:t xml:space="preserve"> </w:t>
            </w:r>
            <w:r w:rsidR="00EA69D9">
              <w:t xml:space="preserve">arguments using references </w:t>
            </w:r>
          </w:p>
        </w:tc>
        <w:tc>
          <w:tcPr>
            <w:tcW w:w="3267" w:type="dxa"/>
            <w:shd w:val="clear" w:color="auto" w:fill="70A0C0"/>
          </w:tcPr>
          <w:p w14:paraId="168E6764" w14:textId="6328B532" w:rsidR="007B17F4" w:rsidRDefault="00D808E1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Review of</w:t>
            </w:r>
            <w:r w:rsidR="00D22AA0">
              <w:t xml:space="preserve"> learner’s statement</w:t>
            </w:r>
            <w:r w:rsidR="00DA061F">
              <w:t xml:space="preserve"> </w:t>
            </w:r>
          </w:p>
        </w:tc>
      </w:tr>
      <w:tr w:rsidR="007B17F4" w14:paraId="7B33CE70" w14:textId="77777777" w:rsidTr="009725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4" w:type="dxa"/>
            <w:shd w:val="clear" w:color="auto" w:fill="70A0C0"/>
          </w:tcPr>
          <w:p w14:paraId="420B1721" w14:textId="72BD55DC" w:rsidR="007B17F4" w:rsidRDefault="007B17F4" w:rsidP="007B17F4">
            <w:r>
              <w:t>Plenary and post-</w:t>
            </w:r>
            <w:r w:rsidR="00FA40F1">
              <w:t>session</w:t>
            </w:r>
            <w:r>
              <w:t xml:space="preserve"> advice and study:</w:t>
            </w:r>
          </w:p>
          <w:p w14:paraId="3E831525" w14:textId="23FE3C73" w:rsidR="007B17F4" w:rsidRDefault="00D22AA0" w:rsidP="007B17F4">
            <w:r>
              <w:t>Recap, link to KSBs, signposting to extra resources</w:t>
            </w:r>
          </w:p>
          <w:p w14:paraId="45CF0335" w14:textId="5007F6D3" w:rsidR="007B17F4" w:rsidRDefault="007B17F4" w:rsidP="007B17F4"/>
          <w:p w14:paraId="31BAEF22" w14:textId="77777777" w:rsidR="007B17F4" w:rsidRDefault="007B17F4" w:rsidP="007B17F4"/>
          <w:p w14:paraId="6B74ADE3" w14:textId="77777777" w:rsidR="007B17F4" w:rsidRDefault="007B17F4" w:rsidP="007B17F4"/>
        </w:tc>
        <w:tc>
          <w:tcPr>
            <w:tcW w:w="4011" w:type="dxa"/>
            <w:shd w:val="clear" w:color="auto" w:fill="70A0C0"/>
          </w:tcPr>
          <w:p w14:paraId="782656D1" w14:textId="77777777" w:rsidR="007B17F4" w:rsidRDefault="00EA69D9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reference links to Harvard referencing </w:t>
            </w:r>
          </w:p>
          <w:p w14:paraId="763FC2B1" w14:textId="0912911B" w:rsidR="00DA061F" w:rsidRDefault="00DA061F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Read </w:t>
            </w:r>
            <w:proofErr w:type="gramStart"/>
            <w:r>
              <w:t>academic  skills</w:t>
            </w:r>
            <w:proofErr w:type="gramEnd"/>
            <w:r>
              <w:t xml:space="preserve"> resources on Moodle </w:t>
            </w:r>
          </w:p>
        </w:tc>
        <w:tc>
          <w:tcPr>
            <w:tcW w:w="3267" w:type="dxa"/>
            <w:shd w:val="clear" w:color="auto" w:fill="70A0C0"/>
          </w:tcPr>
          <w:p w14:paraId="071CE96E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24970159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18CD" id="_x0000_s1027" type="#_x0000_t202" style="position:absolute;margin-left:0;margin-top:-.05pt;width:343pt;height:29.8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Keep students engaged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attentive</w:t>
            </w:r>
            <w:proofErr w:type="gramEnd"/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respond positively to the session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content</w:t>
            </w:r>
            <w:proofErr w:type="gramEnd"/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students are coping with the pace of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delivery</w:t>
            </w:r>
            <w:proofErr w:type="gramEnd"/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the opportunity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contribute</w:t>
            </w:r>
            <w:proofErr w:type="gramEnd"/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a chance to share opinions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views</w:t>
            </w:r>
            <w:proofErr w:type="gramEnd"/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Inspire students to participate in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activities</w:t>
            </w:r>
            <w:proofErr w:type="gramEnd"/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3B930272">
              <w:rPr>
                <w:i/>
                <w:iCs/>
                <w:sz w:val="24"/>
                <w:szCs w:val="24"/>
              </w:rPr>
              <w:t>scenarios</w:t>
            </w:r>
            <w:proofErr w:type="gramEnd"/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work together in a collaborative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environment</w:t>
            </w:r>
            <w:proofErr w:type="gramEnd"/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successfully use digital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technologies, if</w:t>
            </w:r>
            <w:proofErr w:type="gramEnd"/>
            <w:r w:rsidRPr="005F1D2C">
              <w:rPr>
                <w:i/>
                <w:iCs/>
                <w:sz w:val="24"/>
                <w:szCs w:val="24"/>
              </w:rPr>
              <w:t xml:space="preserve">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ALL students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</w:t>
            </w:r>
            <w:proofErr w:type="gramEnd"/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Stretch and challenge students' knowledge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skills</w:t>
            </w:r>
            <w:proofErr w:type="gramEnd"/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develop a positive and enthusiastic attitude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learning</w:t>
            </w:r>
            <w:proofErr w:type="gramEnd"/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Empower students to reach their full potential,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beyond</w:t>
            </w:r>
            <w:proofErr w:type="gramEnd"/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that ALL students fully engaged in the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session</w:t>
            </w:r>
            <w:proofErr w:type="gramEnd"/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knowledge, </w:t>
            </w:r>
            <w:proofErr w:type="gramStart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skills</w:t>
            </w:r>
            <w:proofErr w:type="gramEnd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6079" w14:textId="77777777" w:rsidR="00C455AC" w:rsidRDefault="00C455AC" w:rsidP="00C9127F">
      <w:pPr>
        <w:spacing w:after="0" w:line="240" w:lineRule="auto"/>
      </w:pPr>
      <w:r>
        <w:separator/>
      </w:r>
    </w:p>
  </w:endnote>
  <w:endnote w:type="continuationSeparator" w:id="0">
    <w:p w14:paraId="2C802FF0" w14:textId="77777777" w:rsidR="00C455AC" w:rsidRDefault="00C455AC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556C2" w14:textId="77777777" w:rsidR="00C455AC" w:rsidRDefault="00C455AC" w:rsidP="00C9127F">
      <w:pPr>
        <w:spacing w:after="0" w:line="240" w:lineRule="auto"/>
      </w:pPr>
      <w:r>
        <w:separator/>
      </w:r>
    </w:p>
  </w:footnote>
  <w:footnote w:type="continuationSeparator" w:id="0">
    <w:p w14:paraId="1FDDDE11" w14:textId="77777777" w:rsidR="00C455AC" w:rsidRDefault="00C455AC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9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4387F"/>
    <w:rsid w:val="00044509"/>
    <w:rsid w:val="00066B60"/>
    <w:rsid w:val="00070DD1"/>
    <w:rsid w:val="000748AE"/>
    <w:rsid w:val="00075D97"/>
    <w:rsid w:val="000826BD"/>
    <w:rsid w:val="0009041F"/>
    <w:rsid w:val="00091FEE"/>
    <w:rsid w:val="00093674"/>
    <w:rsid w:val="000B3E8F"/>
    <w:rsid w:val="000B685E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E3C"/>
    <w:rsid w:val="00237F22"/>
    <w:rsid w:val="0026340F"/>
    <w:rsid w:val="00277944"/>
    <w:rsid w:val="002834EF"/>
    <w:rsid w:val="00297192"/>
    <w:rsid w:val="00297B0D"/>
    <w:rsid w:val="002A6814"/>
    <w:rsid w:val="002B6973"/>
    <w:rsid w:val="002D11BB"/>
    <w:rsid w:val="003302A9"/>
    <w:rsid w:val="003335D0"/>
    <w:rsid w:val="003375DF"/>
    <w:rsid w:val="00340E7D"/>
    <w:rsid w:val="00342F2E"/>
    <w:rsid w:val="003D0C25"/>
    <w:rsid w:val="003E0FA3"/>
    <w:rsid w:val="00416254"/>
    <w:rsid w:val="00440E4C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85DA6"/>
    <w:rsid w:val="005A18C7"/>
    <w:rsid w:val="005E64F8"/>
    <w:rsid w:val="005E7350"/>
    <w:rsid w:val="005F1D2C"/>
    <w:rsid w:val="00610177"/>
    <w:rsid w:val="0063010B"/>
    <w:rsid w:val="0063030B"/>
    <w:rsid w:val="00631153"/>
    <w:rsid w:val="00636132"/>
    <w:rsid w:val="0063636C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A176D"/>
    <w:rsid w:val="007A4FE2"/>
    <w:rsid w:val="007B17F4"/>
    <w:rsid w:val="007C5A53"/>
    <w:rsid w:val="007D27E0"/>
    <w:rsid w:val="007F009B"/>
    <w:rsid w:val="008043FA"/>
    <w:rsid w:val="00834C60"/>
    <w:rsid w:val="00840FFF"/>
    <w:rsid w:val="00857FFC"/>
    <w:rsid w:val="00861DF4"/>
    <w:rsid w:val="00864CBD"/>
    <w:rsid w:val="00867716"/>
    <w:rsid w:val="00883E2C"/>
    <w:rsid w:val="008926D4"/>
    <w:rsid w:val="008A0BF4"/>
    <w:rsid w:val="008B3A14"/>
    <w:rsid w:val="0094749E"/>
    <w:rsid w:val="00970CD3"/>
    <w:rsid w:val="00972585"/>
    <w:rsid w:val="009934AD"/>
    <w:rsid w:val="00995841"/>
    <w:rsid w:val="009C3D7B"/>
    <w:rsid w:val="009D0550"/>
    <w:rsid w:val="009E1F62"/>
    <w:rsid w:val="00A11317"/>
    <w:rsid w:val="00A21FFB"/>
    <w:rsid w:val="00A62FBA"/>
    <w:rsid w:val="00AA09E4"/>
    <w:rsid w:val="00AC1AC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6E7D"/>
    <w:rsid w:val="00C455AC"/>
    <w:rsid w:val="00C53CB3"/>
    <w:rsid w:val="00C60C09"/>
    <w:rsid w:val="00C751B2"/>
    <w:rsid w:val="00C86A2E"/>
    <w:rsid w:val="00C9127F"/>
    <w:rsid w:val="00CC5C0D"/>
    <w:rsid w:val="00CD21AA"/>
    <w:rsid w:val="00CE5638"/>
    <w:rsid w:val="00CF767D"/>
    <w:rsid w:val="00D22AA0"/>
    <w:rsid w:val="00D4224F"/>
    <w:rsid w:val="00D50623"/>
    <w:rsid w:val="00D51B38"/>
    <w:rsid w:val="00D76B7C"/>
    <w:rsid w:val="00D808E1"/>
    <w:rsid w:val="00D91ABF"/>
    <w:rsid w:val="00D953ED"/>
    <w:rsid w:val="00DA061F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959DF"/>
    <w:rsid w:val="00EA2721"/>
    <w:rsid w:val="00EA3D4D"/>
    <w:rsid w:val="00EA4208"/>
    <w:rsid w:val="00EA69D9"/>
    <w:rsid w:val="00EB6DAF"/>
    <w:rsid w:val="00ED3959"/>
    <w:rsid w:val="00EF4FAA"/>
    <w:rsid w:val="00F03E4E"/>
    <w:rsid w:val="00F13A89"/>
    <w:rsid w:val="00F262CE"/>
    <w:rsid w:val="00F31D46"/>
    <w:rsid w:val="00F46D6F"/>
    <w:rsid w:val="00F538C4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6A2A4-016A-44DA-828D-5929B2C69D93}">
  <ds:schemaRefs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9a972c75-20e0-44cb-8450-5e77abf0a91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CB2A4-9D20-4AEA-A914-8BD2F64A0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3113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Bronwen Williams</cp:lastModifiedBy>
  <cp:revision>2</cp:revision>
  <cp:lastPrinted>2023-09-19T09:27:00Z</cp:lastPrinted>
  <dcterms:created xsi:type="dcterms:W3CDTF">2023-11-17T16:47:00Z</dcterms:created>
  <dcterms:modified xsi:type="dcterms:W3CDTF">2023-11-17T16:47:00Z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