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D2E39" w14:textId="409745A8" w:rsidR="006B4AE7" w:rsidRDefault="00CE3D6F">
      <w:pPr>
        <w:rPr>
          <w:sz w:val="52"/>
          <w:szCs w:val="52"/>
        </w:rPr>
      </w:pPr>
      <w:r>
        <w:rPr>
          <w:sz w:val="52"/>
          <w:szCs w:val="52"/>
        </w:rPr>
        <w:t>Module: The Business Environment</w:t>
      </w:r>
    </w:p>
    <w:p w14:paraId="065810AE" w14:textId="7B84A418" w:rsidR="00CE3D6F" w:rsidRDefault="00CE3D6F">
      <w:pPr>
        <w:rPr>
          <w:sz w:val="52"/>
          <w:szCs w:val="52"/>
        </w:rPr>
      </w:pPr>
    </w:p>
    <w:p w14:paraId="2A983876" w14:textId="0BEF5108" w:rsidR="00CE3D6F" w:rsidRDefault="00CE3D6F">
      <w:pPr>
        <w:rPr>
          <w:sz w:val="52"/>
          <w:szCs w:val="52"/>
        </w:rPr>
      </w:pPr>
      <w:r>
        <w:rPr>
          <w:sz w:val="52"/>
          <w:szCs w:val="52"/>
        </w:rPr>
        <w:t>Module Code: LCCB4005</w:t>
      </w:r>
    </w:p>
    <w:p w14:paraId="770457E0" w14:textId="7CAC2083" w:rsidR="00CE3D6F" w:rsidRDefault="00CE3D6F">
      <w:pPr>
        <w:rPr>
          <w:sz w:val="52"/>
          <w:szCs w:val="52"/>
        </w:rPr>
      </w:pPr>
    </w:p>
    <w:p w14:paraId="3EC9F0A1" w14:textId="77777777" w:rsidR="00CE3D6F" w:rsidRDefault="00CE3D6F">
      <w:pPr>
        <w:rPr>
          <w:sz w:val="52"/>
          <w:szCs w:val="52"/>
        </w:rPr>
      </w:pPr>
      <w:r>
        <w:rPr>
          <w:sz w:val="52"/>
          <w:szCs w:val="52"/>
        </w:rPr>
        <w:t xml:space="preserve">Assessment 1 Title: Environmental                </w:t>
      </w:r>
    </w:p>
    <w:p w14:paraId="72683068" w14:textId="38B51477" w:rsidR="00CE3D6F" w:rsidRDefault="00CE3D6F">
      <w:pPr>
        <w:rPr>
          <w:sz w:val="52"/>
          <w:szCs w:val="52"/>
        </w:rPr>
      </w:pPr>
      <w:r>
        <w:rPr>
          <w:sz w:val="52"/>
          <w:szCs w:val="52"/>
        </w:rPr>
        <w:t xml:space="preserve">                   Analysis of Automobile Industry</w:t>
      </w:r>
    </w:p>
    <w:p w14:paraId="15DEFB04" w14:textId="26507D81" w:rsidR="00CE3D6F" w:rsidRDefault="00CE3D6F">
      <w:pPr>
        <w:rPr>
          <w:sz w:val="52"/>
          <w:szCs w:val="52"/>
        </w:rPr>
      </w:pPr>
    </w:p>
    <w:p w14:paraId="5AFD1310" w14:textId="77777777" w:rsidR="00CE3D6F" w:rsidRDefault="00CE3D6F">
      <w:pPr>
        <w:rPr>
          <w:sz w:val="52"/>
          <w:szCs w:val="52"/>
        </w:rPr>
      </w:pPr>
      <w:r>
        <w:rPr>
          <w:sz w:val="52"/>
          <w:szCs w:val="52"/>
        </w:rPr>
        <w:t xml:space="preserve">Student Name and ID: </w:t>
      </w:r>
      <w:proofErr w:type="spellStart"/>
      <w:r>
        <w:rPr>
          <w:sz w:val="52"/>
          <w:szCs w:val="52"/>
        </w:rPr>
        <w:t>Comendant</w:t>
      </w:r>
      <w:proofErr w:type="spellEnd"/>
      <w:r>
        <w:rPr>
          <w:sz w:val="52"/>
          <w:szCs w:val="52"/>
        </w:rPr>
        <w:t xml:space="preserve"> Irina                  </w:t>
      </w:r>
    </w:p>
    <w:p w14:paraId="78EB886A" w14:textId="1F420599" w:rsidR="00CE3D6F" w:rsidRDefault="00CE3D6F">
      <w:pPr>
        <w:rPr>
          <w:sz w:val="52"/>
          <w:szCs w:val="52"/>
        </w:rPr>
      </w:pPr>
      <w:r>
        <w:rPr>
          <w:sz w:val="52"/>
          <w:szCs w:val="52"/>
        </w:rPr>
        <w:t xml:space="preserve">                                                             2027756</w:t>
      </w:r>
    </w:p>
    <w:p w14:paraId="22BB23EE" w14:textId="005E1A69" w:rsidR="00CE3D6F" w:rsidRDefault="00CE3D6F">
      <w:pPr>
        <w:rPr>
          <w:sz w:val="52"/>
          <w:szCs w:val="52"/>
        </w:rPr>
      </w:pPr>
    </w:p>
    <w:p w14:paraId="3527E36B" w14:textId="4A14B6C7" w:rsidR="00CE3D6F" w:rsidRDefault="00CE3D6F">
      <w:pPr>
        <w:rPr>
          <w:sz w:val="52"/>
          <w:szCs w:val="52"/>
        </w:rPr>
      </w:pPr>
      <w:r>
        <w:rPr>
          <w:sz w:val="52"/>
          <w:szCs w:val="52"/>
        </w:rPr>
        <w:t>Name of The Lecturer: Nadeem Mirza</w:t>
      </w:r>
    </w:p>
    <w:p w14:paraId="17B4D18D" w14:textId="0ED7DF39" w:rsidR="00CE3D6F" w:rsidRDefault="00CE3D6F">
      <w:pPr>
        <w:rPr>
          <w:sz w:val="52"/>
          <w:szCs w:val="52"/>
        </w:rPr>
      </w:pPr>
    </w:p>
    <w:p w14:paraId="0A9B4EC0" w14:textId="0328C258" w:rsidR="00CE3D6F" w:rsidRDefault="00CE3D6F">
      <w:pPr>
        <w:rPr>
          <w:sz w:val="52"/>
          <w:szCs w:val="52"/>
        </w:rPr>
      </w:pPr>
    </w:p>
    <w:p w14:paraId="4DB44BFC" w14:textId="18D3EE39" w:rsidR="00CE3D6F" w:rsidRDefault="00CE3D6F">
      <w:pPr>
        <w:rPr>
          <w:sz w:val="52"/>
          <w:szCs w:val="52"/>
        </w:rPr>
      </w:pPr>
    </w:p>
    <w:p w14:paraId="1566CBDD" w14:textId="23A797E2" w:rsidR="00CE3D6F" w:rsidRDefault="00CE3D6F">
      <w:pPr>
        <w:rPr>
          <w:sz w:val="52"/>
          <w:szCs w:val="52"/>
        </w:rPr>
      </w:pPr>
    </w:p>
    <w:p w14:paraId="6F7A6E39" w14:textId="46E37898" w:rsidR="00CE3D6F" w:rsidRDefault="00CE3D6F">
      <w:pPr>
        <w:rPr>
          <w:sz w:val="52"/>
          <w:szCs w:val="52"/>
        </w:rPr>
      </w:pPr>
    </w:p>
    <w:p w14:paraId="1F962AAD" w14:textId="5EEFDEF3" w:rsidR="00CE3D6F" w:rsidRDefault="00CE3D6F">
      <w:pPr>
        <w:rPr>
          <w:sz w:val="52"/>
          <w:szCs w:val="52"/>
        </w:rPr>
      </w:pPr>
    </w:p>
    <w:p w14:paraId="334901A5" w14:textId="12D0E9F7" w:rsidR="00CE3D6F" w:rsidRDefault="00CE3D6F">
      <w:pPr>
        <w:rPr>
          <w:sz w:val="52"/>
          <w:szCs w:val="52"/>
        </w:rPr>
      </w:pPr>
    </w:p>
    <w:p w14:paraId="73AC6618" w14:textId="37D59DDB" w:rsidR="00CE3D6F" w:rsidRDefault="00CE3D6F">
      <w:pPr>
        <w:rPr>
          <w:sz w:val="52"/>
          <w:szCs w:val="52"/>
        </w:rPr>
      </w:pPr>
    </w:p>
    <w:p w14:paraId="1915AD35" w14:textId="6FA28B24" w:rsidR="00CE3D6F" w:rsidRDefault="00CE3D6F">
      <w:pPr>
        <w:rPr>
          <w:sz w:val="52"/>
          <w:szCs w:val="52"/>
        </w:rPr>
      </w:pPr>
    </w:p>
    <w:p w14:paraId="1E06C795" w14:textId="38ED7F6F" w:rsidR="00CE3D6F" w:rsidRDefault="00CE3D6F">
      <w:pPr>
        <w:rPr>
          <w:sz w:val="52"/>
          <w:szCs w:val="52"/>
        </w:rPr>
      </w:pPr>
    </w:p>
    <w:p w14:paraId="0A3E98A6" w14:textId="352AC82E" w:rsidR="00CE3D6F" w:rsidRDefault="00CE3D6F" w:rsidP="00CE3D6F">
      <w:pPr>
        <w:jc w:val="center"/>
        <w:rPr>
          <w:sz w:val="52"/>
          <w:szCs w:val="52"/>
        </w:rPr>
      </w:pPr>
      <w:r>
        <w:rPr>
          <w:sz w:val="52"/>
          <w:szCs w:val="52"/>
        </w:rPr>
        <w:lastRenderedPageBreak/>
        <w:t>Introduction</w:t>
      </w:r>
    </w:p>
    <w:p w14:paraId="454E5458" w14:textId="69068052" w:rsidR="00CE3D6F" w:rsidRDefault="00CE3D6F" w:rsidP="00CE3D6F">
      <w:pPr>
        <w:rPr>
          <w:sz w:val="32"/>
          <w:szCs w:val="32"/>
        </w:rPr>
      </w:pPr>
    </w:p>
    <w:p w14:paraId="3975A727" w14:textId="4C343102" w:rsidR="00CE3D6F" w:rsidRDefault="00CE3D6F" w:rsidP="00CE3D6F">
      <w:pPr>
        <w:rPr>
          <w:sz w:val="32"/>
          <w:szCs w:val="32"/>
        </w:rPr>
      </w:pPr>
      <w:r>
        <w:rPr>
          <w:sz w:val="32"/>
          <w:szCs w:val="32"/>
        </w:rPr>
        <w:t xml:space="preserve">    The Jaguar Land Rover Card (JLR) is one of the largest car manufacturers in the world. The company was founded in 1922 by two young people who were motorcycle enthusiasts. Jaguar, founded by William Lyons and William Walmsley, is characterized by a high level of car quality and absolute luxury. It mainly operates in Britain, where more than 16000 people are employed.</w:t>
      </w:r>
    </w:p>
    <w:p w14:paraId="0948FF09" w14:textId="6F151816" w:rsidR="00CE3D6F" w:rsidRDefault="00CE3D6F" w:rsidP="00CE3D6F">
      <w:pPr>
        <w:rPr>
          <w:sz w:val="32"/>
          <w:szCs w:val="32"/>
        </w:rPr>
      </w:pPr>
      <w:r>
        <w:rPr>
          <w:sz w:val="32"/>
          <w:szCs w:val="32"/>
        </w:rPr>
        <w:t xml:space="preserve">    The car trade is one of the most lucrative global businesses and it is for this reason that all manufacturers in this industry are trying to modernize the market composition, as well as balance the market race, all these measures are taken naturally in order to satisfy the needs of their customers. This business area is a very developed market and on an ongoing basis requires huge resources, technological experience and knowledge and undoubtedly enough savings.</w:t>
      </w:r>
    </w:p>
    <w:p w14:paraId="1749E58D" w14:textId="1739D99F" w:rsidR="00CE3D6F" w:rsidRPr="00CE3D6F" w:rsidRDefault="00CE3D6F" w:rsidP="00CE3D6F">
      <w:pPr>
        <w:rPr>
          <w:sz w:val="32"/>
          <w:szCs w:val="32"/>
        </w:rPr>
      </w:pPr>
      <w:r w:rsidRPr="00CE3D6F">
        <w:rPr>
          <w:sz w:val="32"/>
          <w:szCs w:val="32"/>
        </w:rPr>
        <w:t xml:space="preserve">   </w:t>
      </w:r>
      <w:r w:rsidRPr="00CE3D6F">
        <w:rPr>
          <w:rFonts w:ascii="AppleSystemUIFont" w:hAnsi="AppleSystemUIFont" w:cs="AppleSystemUIFont"/>
          <w:sz w:val="32"/>
          <w:szCs w:val="32"/>
        </w:rPr>
        <w:t xml:space="preserve">This </w:t>
      </w:r>
      <w:r>
        <w:rPr>
          <w:rFonts w:ascii="AppleSystemUIFont" w:hAnsi="AppleSystemUIFont" w:cs="AppleSystemUIFont"/>
          <w:sz w:val="32"/>
          <w:szCs w:val="32"/>
        </w:rPr>
        <w:t>report</w:t>
      </w:r>
      <w:r w:rsidRPr="00CE3D6F">
        <w:rPr>
          <w:rFonts w:ascii="AppleSystemUIFont" w:hAnsi="AppleSystemUIFont" w:cs="AppleSystemUIFont"/>
          <w:sz w:val="32"/>
          <w:szCs w:val="32"/>
        </w:rPr>
        <w:t xml:space="preserve"> will provide a critical analysis of Jaguar's operations, structure and external environment, and will unfold the company's strategy in relation to its ability and suitability to meet current industry and macroeconomic trends.</w:t>
      </w:r>
    </w:p>
    <w:p w14:paraId="34497741" w14:textId="215E60A9" w:rsidR="00CE3D6F" w:rsidRDefault="00CE3D6F" w:rsidP="00CE3D6F">
      <w:pPr>
        <w:rPr>
          <w:sz w:val="32"/>
          <w:szCs w:val="32"/>
        </w:rPr>
      </w:pPr>
      <w:r w:rsidRPr="00CE3D6F">
        <w:rPr>
          <w:sz w:val="32"/>
          <w:szCs w:val="32"/>
        </w:rPr>
        <w:t xml:space="preserve">   </w:t>
      </w:r>
    </w:p>
    <w:p w14:paraId="3CAEFA34" w14:textId="1FC16952" w:rsidR="00CE3D6F" w:rsidRDefault="00CE3D6F" w:rsidP="00CE3D6F">
      <w:pPr>
        <w:rPr>
          <w:sz w:val="32"/>
          <w:szCs w:val="32"/>
        </w:rPr>
      </w:pPr>
    </w:p>
    <w:p w14:paraId="59F22CC1" w14:textId="3AABCA45" w:rsidR="00CE3D6F" w:rsidRDefault="00CE3D6F" w:rsidP="00CE3D6F">
      <w:pPr>
        <w:rPr>
          <w:sz w:val="32"/>
          <w:szCs w:val="32"/>
        </w:rPr>
      </w:pPr>
    </w:p>
    <w:p w14:paraId="6B7B90F4" w14:textId="7E74E350" w:rsidR="00CE3D6F" w:rsidRDefault="00CE3D6F" w:rsidP="00CE3D6F">
      <w:pPr>
        <w:rPr>
          <w:sz w:val="32"/>
          <w:szCs w:val="32"/>
        </w:rPr>
      </w:pPr>
    </w:p>
    <w:p w14:paraId="65416BDF" w14:textId="19D434F0" w:rsidR="00CE3D6F" w:rsidRDefault="00CE3D6F" w:rsidP="00CE3D6F">
      <w:pPr>
        <w:rPr>
          <w:sz w:val="32"/>
          <w:szCs w:val="32"/>
        </w:rPr>
      </w:pPr>
    </w:p>
    <w:p w14:paraId="7CFF9661" w14:textId="7438F41B" w:rsidR="00CE3D6F" w:rsidRDefault="00CE3D6F" w:rsidP="00CE3D6F">
      <w:pPr>
        <w:rPr>
          <w:sz w:val="32"/>
          <w:szCs w:val="32"/>
        </w:rPr>
      </w:pPr>
    </w:p>
    <w:p w14:paraId="47F9AD2A" w14:textId="5074F9C0" w:rsidR="00CE3D6F" w:rsidRDefault="00CE3D6F" w:rsidP="00CE3D6F">
      <w:pPr>
        <w:rPr>
          <w:sz w:val="32"/>
          <w:szCs w:val="32"/>
        </w:rPr>
      </w:pPr>
    </w:p>
    <w:p w14:paraId="329E1E42" w14:textId="76FB85D7" w:rsidR="00CE3D6F" w:rsidRDefault="00CE3D6F" w:rsidP="00CE3D6F">
      <w:pPr>
        <w:rPr>
          <w:sz w:val="32"/>
          <w:szCs w:val="32"/>
        </w:rPr>
      </w:pPr>
    </w:p>
    <w:p w14:paraId="2A4A8E54" w14:textId="094304DC" w:rsidR="00CE3D6F" w:rsidRDefault="00CE3D6F" w:rsidP="00CE3D6F">
      <w:pPr>
        <w:rPr>
          <w:sz w:val="32"/>
          <w:szCs w:val="32"/>
        </w:rPr>
      </w:pPr>
    </w:p>
    <w:p w14:paraId="6B1E2551" w14:textId="7E8A7382" w:rsidR="00CE3D6F" w:rsidRDefault="00CE3D6F" w:rsidP="00CE3D6F">
      <w:pPr>
        <w:rPr>
          <w:sz w:val="32"/>
          <w:szCs w:val="32"/>
        </w:rPr>
      </w:pPr>
    </w:p>
    <w:p w14:paraId="207E2F66" w14:textId="23ED288F" w:rsidR="00CE3D6F" w:rsidRDefault="00CE3D6F" w:rsidP="00CE3D6F">
      <w:pPr>
        <w:rPr>
          <w:sz w:val="32"/>
          <w:szCs w:val="32"/>
        </w:rPr>
      </w:pPr>
    </w:p>
    <w:p w14:paraId="5C39BAE2" w14:textId="2DC34E23" w:rsidR="00CE3D6F" w:rsidRDefault="00CE3D6F" w:rsidP="00CE3D6F">
      <w:pPr>
        <w:rPr>
          <w:sz w:val="32"/>
          <w:szCs w:val="32"/>
        </w:rPr>
      </w:pPr>
    </w:p>
    <w:p w14:paraId="38996CFB" w14:textId="70F6B1F9" w:rsidR="00CE3D6F" w:rsidRDefault="00CE3D6F" w:rsidP="00CE3D6F">
      <w:pPr>
        <w:rPr>
          <w:sz w:val="32"/>
          <w:szCs w:val="32"/>
        </w:rPr>
      </w:pPr>
    </w:p>
    <w:p w14:paraId="431680AA" w14:textId="5152C01D" w:rsidR="00CE3D6F" w:rsidRDefault="00CE3D6F" w:rsidP="00CE3D6F">
      <w:pPr>
        <w:rPr>
          <w:sz w:val="32"/>
          <w:szCs w:val="32"/>
        </w:rPr>
      </w:pPr>
    </w:p>
    <w:p w14:paraId="6EA107E0" w14:textId="32B8196E" w:rsidR="00CE3D6F" w:rsidRDefault="00CE3D6F" w:rsidP="00CE3D6F">
      <w:pPr>
        <w:rPr>
          <w:sz w:val="32"/>
          <w:szCs w:val="32"/>
        </w:rPr>
      </w:pPr>
    </w:p>
    <w:p w14:paraId="5BB470F1" w14:textId="797B3CD9" w:rsidR="00CE3D6F" w:rsidRDefault="00CE3D6F" w:rsidP="00CE3D6F">
      <w:pPr>
        <w:jc w:val="center"/>
        <w:rPr>
          <w:sz w:val="52"/>
          <w:szCs w:val="52"/>
        </w:rPr>
      </w:pPr>
      <w:r>
        <w:rPr>
          <w:sz w:val="52"/>
          <w:szCs w:val="52"/>
        </w:rPr>
        <w:lastRenderedPageBreak/>
        <w:t>SWOT ANALISYS</w:t>
      </w:r>
    </w:p>
    <w:p w14:paraId="16A582ED" w14:textId="669C717F" w:rsidR="00CE3D6F" w:rsidRDefault="00CE3D6F" w:rsidP="00CE3D6F">
      <w:pPr>
        <w:rPr>
          <w:sz w:val="32"/>
          <w:szCs w:val="32"/>
        </w:rPr>
      </w:pPr>
    </w:p>
    <w:p w14:paraId="1ABB0635" w14:textId="47B50B12" w:rsidR="00CE3D6F" w:rsidRDefault="00CE3D6F" w:rsidP="00CE3D6F">
      <w:pPr>
        <w:rPr>
          <w:sz w:val="32"/>
          <w:szCs w:val="32"/>
        </w:rPr>
      </w:pPr>
      <w:r>
        <w:rPr>
          <w:sz w:val="32"/>
          <w:szCs w:val="32"/>
        </w:rPr>
        <w:t xml:space="preserve">   Strengths.</w:t>
      </w:r>
    </w:p>
    <w:p w14:paraId="3BBE723F" w14:textId="1E4CE342" w:rsidR="00CE3D6F" w:rsidRDefault="00CE3D6F" w:rsidP="00CE3D6F">
      <w:pPr>
        <w:autoSpaceDE w:val="0"/>
        <w:autoSpaceDN w:val="0"/>
        <w:adjustRightInd w:val="0"/>
        <w:rPr>
          <w:rFonts w:ascii="AppleSystemUIFont" w:hAnsi="AppleSystemUIFont" w:cs="AppleSystemUIFont"/>
          <w:sz w:val="32"/>
          <w:szCs w:val="32"/>
        </w:rPr>
      </w:pPr>
      <w:r w:rsidRPr="00CE3D6F">
        <w:rPr>
          <w:sz w:val="32"/>
          <w:szCs w:val="32"/>
        </w:rPr>
        <w:t xml:space="preserve">   </w:t>
      </w:r>
      <w:r w:rsidRPr="00CE3D6F">
        <w:rPr>
          <w:rFonts w:ascii="AppleSystemUIFont" w:hAnsi="AppleSystemUIFont" w:cs="AppleSystemUIFont"/>
          <w:sz w:val="32"/>
          <w:szCs w:val="32"/>
        </w:rPr>
        <w:t xml:space="preserve">Jaguar is currently a </w:t>
      </w:r>
      <w:r w:rsidRPr="00CE3D6F">
        <w:rPr>
          <w:rFonts w:ascii="AppleSystemUIFont" w:hAnsi="AppleSystemUIFont" w:cs="AppleSystemUIFont"/>
          <w:sz w:val="32"/>
          <w:szCs w:val="32"/>
        </w:rPr>
        <w:t>successful</w:t>
      </w:r>
      <w:r w:rsidRPr="00CE3D6F">
        <w:rPr>
          <w:rFonts w:ascii="AppleSystemUIFont" w:hAnsi="AppleSystemUIFont" w:cs="AppleSystemUIFont"/>
          <w:sz w:val="32"/>
          <w:szCs w:val="32"/>
        </w:rPr>
        <w:t xml:space="preserve"> global brand in the automotive industry, which undoubtedly has a huge number of strengths.  One of the most important strengths is the global brand recognition, </w:t>
      </w:r>
      <w:r w:rsidRPr="00CE3D6F">
        <w:rPr>
          <w:rFonts w:ascii="AppleSystemUIFont" w:hAnsi="AppleSystemUIFont" w:cs="AppleSystemUIFont"/>
          <w:sz w:val="32"/>
          <w:szCs w:val="32"/>
        </w:rPr>
        <w:t>since</w:t>
      </w:r>
      <w:r w:rsidRPr="00CE3D6F">
        <w:rPr>
          <w:rFonts w:ascii="AppleSystemUIFont" w:hAnsi="AppleSystemUIFont" w:cs="AppleSystemUIFont"/>
          <w:sz w:val="32"/>
          <w:szCs w:val="32"/>
        </w:rPr>
        <w:t xml:space="preserve"> they have won prestigious awards more than once, which created the effect of the brand's recognition and luxury.</w:t>
      </w:r>
      <w:r w:rsidRPr="00CE3D6F">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Here are just a few of the awards Jaguar has received: World Magazine Awards 2009, Gear Magazine Awards (2009 Executive Car and 2009 Interior of the Year).  </w:t>
      </w:r>
      <w:r w:rsidRPr="00CE3D6F">
        <w:rPr>
          <w:rFonts w:ascii="AppleSystemUIFont" w:hAnsi="AppleSystemUIFont" w:cs="AppleSystemUIFont"/>
          <w:sz w:val="32"/>
          <w:szCs w:val="32"/>
        </w:rPr>
        <w:t>All</w:t>
      </w:r>
      <w:r w:rsidRPr="00CE3D6F">
        <w:rPr>
          <w:rFonts w:ascii="AppleSystemUIFont" w:hAnsi="AppleSystemUIFont" w:cs="AppleSystemUIFont"/>
          <w:sz w:val="32"/>
          <w:szCs w:val="32"/>
        </w:rPr>
        <w:t xml:space="preserve"> these achievements come at a time when the company announced the </w:t>
      </w:r>
      <w:r w:rsidRPr="00CE3D6F">
        <w:rPr>
          <w:rFonts w:ascii="AppleSystemUIFont" w:hAnsi="AppleSystemUIFont" w:cs="AppleSystemUIFont"/>
          <w:sz w:val="32"/>
          <w:szCs w:val="32"/>
        </w:rPr>
        <w:t>unique</w:t>
      </w:r>
      <w:r w:rsidRPr="00CE3D6F">
        <w:rPr>
          <w:rFonts w:ascii="AppleSystemUIFont" w:hAnsi="AppleSystemUIFont" w:cs="AppleSystemUIFont"/>
          <w:sz w:val="32"/>
          <w:szCs w:val="32"/>
        </w:rPr>
        <w:t xml:space="preserve"> commercial benefits of Jaguar Drive Selector TM, Jaguar Drive Control TM and Jaguar Sequential Shift TM.</w:t>
      </w:r>
      <w:r w:rsidRPr="00CE3D6F">
        <w:rPr>
          <w:rFonts w:ascii="AppleSystemUIFont" w:hAnsi="AppleSystemUIFont" w:cs="AppleSystemUIFont"/>
        </w:rPr>
        <w:t xml:space="preserve"> </w:t>
      </w:r>
      <w:r w:rsidRPr="00CE3D6F">
        <w:rPr>
          <w:rFonts w:ascii="AppleSystemUIFont" w:hAnsi="AppleSystemUIFont" w:cs="AppleSystemUIFont"/>
          <w:sz w:val="32"/>
          <w:szCs w:val="32"/>
        </w:rPr>
        <w:t xml:space="preserve">Another advantage that generally has a positive impact on the company is the ownership of TATA.  TATA Motors Limited is </w:t>
      </w:r>
      <w:r w:rsidRPr="00CE3D6F">
        <w:rPr>
          <w:rFonts w:ascii="AppleSystemUIFont" w:hAnsi="AppleSystemUIFont" w:cs="AppleSystemUIFont"/>
          <w:sz w:val="32"/>
          <w:szCs w:val="32"/>
        </w:rPr>
        <w:t>an old</w:t>
      </w:r>
      <w:r w:rsidRPr="00CE3D6F">
        <w:rPr>
          <w:rFonts w:ascii="AppleSystemUIFont" w:hAnsi="AppleSystemUIFont" w:cs="AppleSystemUIFont"/>
          <w:sz w:val="32"/>
          <w:szCs w:val="32"/>
        </w:rPr>
        <w:t xml:space="preserve"> and large automobile company operating in India.  Despite all the difficulties, TATA is a true adherent of the JLR.  Land Rover's well-deserved image can also be considered JRL's strong point.  For example, the Defender car is considered one of the most durable and durable compared to other models.  The JLR company has been a successful leader in sales of its vehicles in the Chinese and Indian markets, and in recent years they have also succeeded in the antiquity of the Middle East.</w:t>
      </w:r>
    </w:p>
    <w:p w14:paraId="06B712BA" w14:textId="2DDFF7E1"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Weaknesses.</w:t>
      </w:r>
    </w:p>
    <w:p w14:paraId="20E3BD60" w14:textId="2DD39D8C" w:rsidR="00CE3D6F" w:rsidRDefault="00CE3D6F" w:rsidP="00CE3D6F">
      <w:pPr>
        <w:autoSpaceDE w:val="0"/>
        <w:autoSpaceDN w:val="0"/>
        <w:adjustRightInd w:val="0"/>
        <w:rPr>
          <w:rFonts w:ascii="AppleSystemUIFont" w:hAnsi="AppleSystemUIFont" w:cs="AppleSystemUIFont"/>
          <w:sz w:val="32"/>
          <w:szCs w:val="32"/>
        </w:rPr>
      </w:pPr>
      <w:r w:rsidRPr="00CE3D6F">
        <w:rPr>
          <w:rFonts w:ascii="AppleSystemUIFont" w:hAnsi="AppleSystemUIFont" w:cs="AppleSystemUIFont"/>
          <w:sz w:val="32"/>
          <w:szCs w:val="32"/>
        </w:rPr>
        <w:t xml:space="preserve">   Even though</w:t>
      </w:r>
      <w:r w:rsidRPr="00CE3D6F">
        <w:rPr>
          <w:rFonts w:ascii="AppleSystemUIFont" w:hAnsi="AppleSystemUIFont" w:cs="AppleSystemUIFont"/>
          <w:sz w:val="32"/>
          <w:szCs w:val="32"/>
        </w:rPr>
        <w:t xml:space="preserve"> Jaguar Land Rover can be considered a </w:t>
      </w:r>
      <w:r w:rsidRPr="00CE3D6F">
        <w:rPr>
          <w:rFonts w:ascii="AppleSystemUIFont" w:hAnsi="AppleSystemUIFont" w:cs="AppleSystemUIFont"/>
          <w:sz w:val="32"/>
          <w:szCs w:val="32"/>
        </w:rPr>
        <w:t>popular</w:t>
      </w:r>
      <w:r w:rsidRPr="00CE3D6F">
        <w:rPr>
          <w:rFonts w:ascii="AppleSystemUIFont" w:hAnsi="AppleSystemUIFont" w:cs="AppleSystemUIFont"/>
          <w:sz w:val="32"/>
          <w:szCs w:val="32"/>
        </w:rPr>
        <w:t xml:space="preserve"> car brand in Britain, unfortunately this is not the case in the world.  Jaguar faces intense competition in Europe, North America and Asia.  In these continents, competitors such as Audi, Porsche, Mercedes and the BMW 3.7 Series have won the dominant market share.  In addition, if you look at recent market reports, Jaguar is suffering daily losses in the US market.</w:t>
      </w:r>
      <w:r w:rsidRPr="00CE3D6F">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Since the increase in the road tax did not significantly affect the production of large vehicles, more serious methods are planned, which will nevertheless lead to the reduction of so many inefficient large vehicles.  It is because of this that Land Rover needs to radically rethink its strategy.  </w:t>
      </w:r>
      <w:r w:rsidRPr="00CE3D6F">
        <w:rPr>
          <w:rFonts w:ascii="AppleSystemUIFont" w:hAnsi="AppleSystemUIFont" w:cs="AppleSystemUIFont"/>
          <w:sz w:val="32"/>
          <w:szCs w:val="32"/>
        </w:rPr>
        <w:t>Also,</w:t>
      </w:r>
      <w:r w:rsidRPr="00CE3D6F">
        <w:rPr>
          <w:rFonts w:ascii="AppleSystemUIFont" w:hAnsi="AppleSystemUIFont" w:cs="AppleSystemUIFont"/>
          <w:sz w:val="32"/>
          <w:szCs w:val="32"/>
        </w:rPr>
        <w:t xml:space="preserve"> negative can be </w:t>
      </w:r>
      <w:r w:rsidRPr="00CE3D6F">
        <w:rPr>
          <w:rFonts w:ascii="AppleSystemUIFont" w:hAnsi="AppleSystemUIFont" w:cs="AppleSystemUIFont"/>
          <w:sz w:val="32"/>
          <w:szCs w:val="32"/>
        </w:rPr>
        <w:lastRenderedPageBreak/>
        <w:t>considered the fact that in 2011 all JLR brands were recognized as below average cars, in contrast to their cost and expectations.</w:t>
      </w:r>
    </w:p>
    <w:p w14:paraId="2A4FD336" w14:textId="39D170F2"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Opportunity.</w:t>
      </w:r>
    </w:p>
    <w:p w14:paraId="32E6BC5F" w14:textId="45ABD54D" w:rsidR="00CE3D6F" w:rsidRDefault="00CE3D6F" w:rsidP="00CE3D6F">
      <w:pPr>
        <w:autoSpaceDE w:val="0"/>
        <w:autoSpaceDN w:val="0"/>
        <w:adjustRightInd w:val="0"/>
        <w:rPr>
          <w:rFonts w:ascii="AppleSystemUIFont" w:hAnsi="AppleSystemUIFont" w:cs="AppleSystemUIFont"/>
          <w:sz w:val="32"/>
          <w:szCs w:val="32"/>
        </w:rPr>
      </w:pPr>
      <w:r w:rsidRPr="00CE3D6F">
        <w:rPr>
          <w:rFonts w:ascii="AppleSystemUIFont" w:hAnsi="AppleSystemUIFont" w:cs="AppleSystemUIFont"/>
          <w:sz w:val="32"/>
          <w:szCs w:val="32"/>
        </w:rPr>
        <w:t xml:space="preserve">   </w:t>
      </w:r>
      <w:r w:rsidRPr="00CE3D6F">
        <w:rPr>
          <w:rFonts w:ascii="AppleSystemUIFont" w:hAnsi="AppleSystemUIFont" w:cs="AppleSystemUIFont"/>
          <w:sz w:val="32"/>
          <w:szCs w:val="32"/>
        </w:rPr>
        <w:t>Feeling the need to increase sales and market share, JLR began to take actions that would bring it to the Canadian market.  This decision brought Jaguar to Canada with its new XF and Jaguar XF Supercharged vehicles.  Steps have also been taken to expand its automotive business into the Chinese and Indian markets, which are currently considered the fastest growing markets in the world</w:t>
      </w:r>
      <w:r>
        <w:rPr>
          <w:rFonts w:ascii="AppleSystemUIFont" w:hAnsi="AppleSystemUIFont" w:cs="AppleSystemUIFont"/>
          <w:sz w:val="32"/>
          <w:szCs w:val="32"/>
        </w:rPr>
        <w:t>.</w:t>
      </w:r>
      <w:r w:rsidRPr="00CE3D6F">
        <w:t xml:space="preserve"> </w:t>
      </w:r>
      <w:r w:rsidRPr="00CE3D6F">
        <w:rPr>
          <w:rFonts w:ascii="AppleSystemUIFont" w:hAnsi="AppleSystemUIFont" w:cs="AppleSystemUIFont"/>
          <w:sz w:val="32"/>
          <w:szCs w:val="32"/>
        </w:rPr>
        <w:t>Another perspective of a company like Jaguar is its concern for the external environment and active participation in the reduction of CO2 emissions into the planet's atmosphere.  The company is committed to investing heavily in technological innovation and this holds great promise for Jaguar's growth as an undoubtedly successful automotive company in the future.</w:t>
      </w:r>
    </w:p>
    <w:p w14:paraId="6C22B23A" w14:textId="2DBC17DD"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Threats.</w:t>
      </w:r>
    </w:p>
    <w:p w14:paraId="23EC37A1" w14:textId="248765AC"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Since the majority of JLR's sales are made abroad, unfortunately the company's income is highly dependent on fluctuations in the exchange rate, which occurs </w:t>
      </w:r>
      <w:r w:rsidRPr="00CE3D6F">
        <w:rPr>
          <w:rFonts w:ascii="AppleSystemUIFont" w:hAnsi="AppleSystemUIFont" w:cs="AppleSystemUIFont"/>
          <w:sz w:val="32"/>
          <w:szCs w:val="32"/>
        </w:rPr>
        <w:t>daily</w:t>
      </w:r>
      <w:r w:rsidRPr="00CE3D6F">
        <w:rPr>
          <w:rFonts w:ascii="AppleSystemUIFont" w:hAnsi="AppleSystemUIFont" w:cs="AppleSystemUIFont"/>
          <w:sz w:val="32"/>
          <w:szCs w:val="32"/>
        </w:rPr>
        <w:t xml:space="preserve"> in absolutely any country.  This can often lead to disadvantageous conditions.  For example, with its sales activities in Europe and China, Jaguar runs the risk of a significant reduction in sales just because the British pound is a stronger currency than the yen or the euro.  This can also lead not only to a decrease in the company's sales, but also to its financial position and a decrease in income.</w:t>
      </w:r>
      <w:r w:rsidRPr="00CE3D6F">
        <w:rPr>
          <w:rFonts w:ascii="AppleSystemUIFont" w:hAnsi="AppleSystemUIFont" w:cs="AppleSystemUIFont"/>
        </w:rPr>
        <w:t xml:space="preserve"> </w:t>
      </w:r>
      <w:r w:rsidRPr="00CE3D6F">
        <w:rPr>
          <w:rFonts w:ascii="AppleSystemUIFont" w:hAnsi="AppleSystemUIFont" w:cs="AppleSystemUIFont"/>
          <w:sz w:val="32"/>
          <w:szCs w:val="32"/>
        </w:rPr>
        <w:t>Another threat to Jaguar is the stringent EU CO2 regulations.  If the company does not comply with these standards and norms, this can lead to a financial crisis.  Over the past few years, in some foreign markets (Asia, North America, etc.), JLR vehicles have received negative reviews and negative results from their sales.  This is undoubtedly also due to the global economic crisis, which has affected absolutely all companies in the automotive industry.</w:t>
      </w:r>
    </w:p>
    <w:p w14:paraId="79544555" w14:textId="30F4C385" w:rsidR="00CE3D6F" w:rsidRDefault="00CE3D6F" w:rsidP="00CE3D6F">
      <w:pPr>
        <w:autoSpaceDE w:val="0"/>
        <w:autoSpaceDN w:val="0"/>
        <w:adjustRightInd w:val="0"/>
        <w:rPr>
          <w:rFonts w:ascii="AppleSystemUIFont" w:hAnsi="AppleSystemUIFont" w:cs="AppleSystemUIFont"/>
          <w:sz w:val="32"/>
          <w:szCs w:val="32"/>
        </w:rPr>
      </w:pPr>
    </w:p>
    <w:p w14:paraId="38FD7FB0" w14:textId="70184984" w:rsidR="00CE3D6F" w:rsidRDefault="00CE3D6F" w:rsidP="00CE3D6F">
      <w:pPr>
        <w:autoSpaceDE w:val="0"/>
        <w:autoSpaceDN w:val="0"/>
        <w:adjustRightInd w:val="0"/>
        <w:rPr>
          <w:rFonts w:ascii="AppleSystemUIFont" w:hAnsi="AppleSystemUIFont" w:cs="AppleSystemUIFont"/>
          <w:sz w:val="32"/>
          <w:szCs w:val="32"/>
        </w:rPr>
      </w:pPr>
    </w:p>
    <w:p w14:paraId="6EC95133" w14:textId="3C3D024C" w:rsidR="00CE3D6F" w:rsidRDefault="00CE3D6F" w:rsidP="00CE3D6F">
      <w:pPr>
        <w:autoSpaceDE w:val="0"/>
        <w:autoSpaceDN w:val="0"/>
        <w:adjustRightInd w:val="0"/>
        <w:rPr>
          <w:rFonts w:ascii="AppleSystemUIFont" w:hAnsi="AppleSystemUIFont" w:cs="AppleSystemUIFont"/>
          <w:sz w:val="32"/>
          <w:szCs w:val="32"/>
        </w:rPr>
      </w:pPr>
    </w:p>
    <w:p w14:paraId="0B8DDF53" w14:textId="07DA5C34" w:rsidR="00CE3D6F" w:rsidRDefault="00CE3D6F" w:rsidP="00CE3D6F">
      <w:pPr>
        <w:autoSpaceDE w:val="0"/>
        <w:autoSpaceDN w:val="0"/>
        <w:adjustRightInd w:val="0"/>
        <w:jc w:val="center"/>
        <w:rPr>
          <w:rFonts w:ascii="AppleSystemUIFont" w:hAnsi="AppleSystemUIFont" w:cs="AppleSystemUIFont"/>
          <w:sz w:val="52"/>
          <w:szCs w:val="52"/>
        </w:rPr>
      </w:pPr>
      <w:r w:rsidRPr="00CE3D6F">
        <w:rPr>
          <w:rFonts w:ascii="AppleSystemUIFont" w:hAnsi="AppleSystemUIFont" w:cs="AppleSystemUIFont"/>
          <w:sz w:val="52"/>
          <w:szCs w:val="52"/>
        </w:rPr>
        <w:lastRenderedPageBreak/>
        <w:t>PESTLE ANALISYS</w:t>
      </w:r>
    </w:p>
    <w:p w14:paraId="2E9586FD" w14:textId="3968701A" w:rsidR="00CE3D6F" w:rsidRDefault="00CE3D6F" w:rsidP="00CE3D6F">
      <w:pPr>
        <w:autoSpaceDE w:val="0"/>
        <w:autoSpaceDN w:val="0"/>
        <w:adjustRightInd w:val="0"/>
        <w:rPr>
          <w:rFonts w:ascii="AppleSystemUIFont" w:hAnsi="AppleSystemUIFont" w:cs="AppleSystemUIFont"/>
          <w:sz w:val="32"/>
          <w:szCs w:val="32"/>
        </w:rPr>
      </w:pPr>
    </w:p>
    <w:p w14:paraId="76A16744" w14:textId="24C7988E"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Political factors:</w:t>
      </w:r>
    </w:p>
    <w:p w14:paraId="1834457F" w14:textId="4396305C"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t>
      </w:r>
      <w:r w:rsidRPr="00CE3D6F">
        <w:rPr>
          <w:rFonts w:ascii="AppleSystemUIFont" w:hAnsi="AppleSystemUIFont" w:cs="AppleSystemUIFont"/>
          <w:sz w:val="32"/>
          <w:szCs w:val="32"/>
        </w:rPr>
        <w:t>For absolutely all car companies operating in the UK, including Jaguar, 2016 was a turning point in politics.  After the referendum on Britain's withdrawal from the European Union, receiving 52% of the votes for this, gave a clear understanding of how this will affect the company's activities.  The executive director of the Society of Automobile Manufacturers and Dealers (SMMT) stated that no matter what, British manufacturers must be an integral part of the European auto market in order to flourish.  aha otherwise all success will be in jeopardy.  And there is evidence for these concerns, as research has proven that Jaguar markets 70% of its products in Europe.</w:t>
      </w:r>
      <w:r w:rsidRPr="00CE3D6F">
        <w:rPr>
          <w:rFonts w:ascii="AppleSystemUIFont" w:hAnsi="AppleSystemUIFont" w:cs="AppleSystemUIFont"/>
        </w:rPr>
        <w:t xml:space="preserve"> </w:t>
      </w:r>
      <w:r w:rsidRPr="00CE3D6F">
        <w:rPr>
          <w:rFonts w:ascii="AppleSystemUIFont" w:hAnsi="AppleSystemUIFont" w:cs="AppleSystemUIFont"/>
          <w:sz w:val="32"/>
          <w:szCs w:val="32"/>
        </w:rPr>
        <w:t xml:space="preserve">In addition to </w:t>
      </w:r>
      <w:r w:rsidRPr="00CE3D6F">
        <w:rPr>
          <w:rFonts w:ascii="AppleSystemUIFont" w:hAnsi="AppleSystemUIFont" w:cs="AppleSystemUIFont"/>
          <w:sz w:val="32"/>
          <w:szCs w:val="32"/>
        </w:rPr>
        <w:t>all</w:t>
      </w:r>
      <w:r w:rsidRPr="00CE3D6F">
        <w:rPr>
          <w:rFonts w:ascii="AppleSystemUIFont" w:hAnsi="AppleSystemUIFont" w:cs="AppleSystemUIFont"/>
          <w:sz w:val="32"/>
          <w:szCs w:val="32"/>
        </w:rPr>
        <w:t xml:space="preserve"> the above, the introduction of tariffs at the rate of the World Trade Organization in the amount of 10% can turn the business into uncompetitive and this will undoubtedly entail changes in the supply chain of manufacturers and make Jaguar products less affordable for European consumers.</w:t>
      </w:r>
    </w:p>
    <w:p w14:paraId="73CA04A6" w14:textId="4BD2F35E"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Economic factors:</w:t>
      </w:r>
    </w:p>
    <w:p w14:paraId="76CF4958" w14:textId="7D9151F8"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Brexit forced the country's economists to anticipate in advance that Britain </w:t>
      </w:r>
      <w:r w:rsidRPr="00CE3D6F">
        <w:rPr>
          <w:rFonts w:ascii="AppleSystemUIFont" w:hAnsi="AppleSystemUIFont" w:cs="AppleSystemUIFont"/>
          <w:sz w:val="32"/>
          <w:szCs w:val="32"/>
        </w:rPr>
        <w:t>will</w:t>
      </w:r>
      <w:r w:rsidRPr="00CE3D6F">
        <w:rPr>
          <w:rFonts w:ascii="AppleSystemUIFont" w:hAnsi="AppleSystemUIFont" w:cs="AppleSystemUIFont"/>
          <w:sz w:val="32"/>
          <w:szCs w:val="32"/>
        </w:rPr>
        <w:t xml:space="preserve"> suffer from major financial problems, including in the auto industry.  A decline in market activity and, accordingly, economic instability </w:t>
      </w:r>
      <w:r w:rsidRPr="00CE3D6F">
        <w:rPr>
          <w:rFonts w:ascii="AppleSystemUIFont" w:hAnsi="AppleSystemUIFont" w:cs="AppleSystemUIFont"/>
          <w:sz w:val="32"/>
          <w:szCs w:val="32"/>
        </w:rPr>
        <w:t>was</w:t>
      </w:r>
      <w:r w:rsidRPr="00CE3D6F">
        <w:rPr>
          <w:rFonts w:ascii="AppleSystemUIFont" w:hAnsi="AppleSystemUIFont" w:cs="AppleSystemUIFont"/>
          <w:sz w:val="32"/>
          <w:szCs w:val="32"/>
        </w:rPr>
        <w:t xml:space="preserve"> predicted, which began to take place at the beginning of 2017.</w:t>
      </w:r>
      <w:r w:rsidRPr="00CE3D6F">
        <w:t xml:space="preserve"> </w:t>
      </w:r>
      <w:r w:rsidRPr="00CE3D6F">
        <w:rPr>
          <w:rFonts w:ascii="AppleSystemUIFont" w:hAnsi="AppleSystemUIFont" w:cs="AppleSystemUIFont"/>
          <w:sz w:val="32"/>
          <w:szCs w:val="32"/>
        </w:rPr>
        <w:t>It was stated by SMMT that the automotive industry in Britain is one of the most important sectors of the domestic economy throughout the country, with a turnover of £ 71.6 billion and a gross value added of £ 18.9 billion.  Exports of cars make up more than 100 countries around the world and account for 12% of the total export of goods to Britain, which is significantly more than a week in previous years.</w:t>
      </w:r>
      <w:r w:rsidRPr="00CE3D6F">
        <w:rPr>
          <w:rFonts w:ascii="AppleSystemUIFont" w:hAnsi="AppleSystemUIFont" w:cs="AppleSystemUIFont"/>
        </w:rPr>
        <w:t xml:space="preserve"> </w:t>
      </w:r>
      <w:r w:rsidRPr="00CE3D6F">
        <w:rPr>
          <w:rFonts w:ascii="AppleSystemUIFont" w:hAnsi="AppleSystemUIFont" w:cs="AppleSystemUIFont"/>
          <w:sz w:val="32"/>
          <w:szCs w:val="32"/>
        </w:rPr>
        <w:t>However, the exit from the European Union led to the introduction of tariffs, various trade barriers and inhibited fees, which, of course, negatively affects exports.</w:t>
      </w:r>
    </w:p>
    <w:p w14:paraId="4B029E6A" w14:textId="556BBC7F"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Social factors:</w:t>
      </w:r>
    </w:p>
    <w:p w14:paraId="06101779" w14:textId="2CE10423"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It should be noted that the constantly changing trends of our modern society affect any business in general and the automotive </w:t>
      </w:r>
      <w:r w:rsidRPr="00CE3D6F">
        <w:rPr>
          <w:rFonts w:ascii="AppleSystemUIFont" w:hAnsi="AppleSystemUIFont" w:cs="AppleSystemUIFont"/>
          <w:sz w:val="32"/>
          <w:szCs w:val="32"/>
        </w:rPr>
        <w:lastRenderedPageBreak/>
        <w:t xml:space="preserve">industry is no exception.  As a result, Jaguar </w:t>
      </w:r>
      <w:r w:rsidRPr="00CE3D6F">
        <w:rPr>
          <w:rFonts w:ascii="AppleSystemUIFont" w:hAnsi="AppleSystemUIFont" w:cs="AppleSystemUIFont"/>
          <w:sz w:val="32"/>
          <w:szCs w:val="32"/>
        </w:rPr>
        <w:t>must</w:t>
      </w:r>
      <w:r w:rsidRPr="00CE3D6F">
        <w:rPr>
          <w:rFonts w:ascii="AppleSystemUIFont" w:hAnsi="AppleSystemUIFont" w:cs="AppleSystemUIFont"/>
          <w:sz w:val="32"/>
          <w:szCs w:val="32"/>
        </w:rPr>
        <w:t xml:space="preserve"> be competent and reasonably knowledgeable about people's beliefs and religious values ​​</w:t>
      </w:r>
      <w:r w:rsidRPr="00CE3D6F">
        <w:rPr>
          <w:rFonts w:ascii="AppleSystemUIFont" w:hAnsi="AppleSystemUIFont" w:cs="AppleSystemUIFont"/>
          <w:sz w:val="32"/>
          <w:szCs w:val="32"/>
        </w:rPr>
        <w:t>in each</w:t>
      </w:r>
      <w:r w:rsidRPr="00CE3D6F">
        <w:rPr>
          <w:rFonts w:ascii="AppleSystemUIFont" w:hAnsi="AppleSystemUIFont" w:cs="AppleSystemUIFont"/>
          <w:sz w:val="32"/>
          <w:szCs w:val="32"/>
        </w:rPr>
        <w:t xml:space="preserve"> area.  For example, the company allows its Muslim workers to have additional rest during the working day in order to pray, and Christian workers are not required to work on Sundays.  Therefore, Jaguar is obliged to comply with all ethical procedures in order not to disrupt the smooth trade of its products in different geographic areas.  Another important trend influencing the increase in the volume of performance of cars for Jaguar is undoubtedly the increase in the population on our planet.</w:t>
      </w:r>
    </w:p>
    <w:p w14:paraId="4F688C1B" w14:textId="1355A18D"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Technological factors:</w:t>
      </w:r>
    </w:p>
    <w:p w14:paraId="57236328" w14:textId="0A91BA91" w:rsidR="00CE3D6F" w:rsidRDefault="00CE3D6F" w:rsidP="00CE3D6F">
      <w:pPr>
        <w:autoSpaceDE w:val="0"/>
        <w:autoSpaceDN w:val="0"/>
        <w:adjustRightInd w:val="0"/>
        <w:rPr>
          <w:rFonts w:ascii="AppleSystemUIFont" w:hAnsi="AppleSystemUIFont" w:cs="AppleSystemUIFont"/>
          <w:sz w:val="32"/>
          <w:szCs w:val="32"/>
        </w:rPr>
      </w:pPr>
      <w:r w:rsidRPr="00CE3D6F">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As a </w:t>
      </w:r>
      <w:r w:rsidRPr="00CE3D6F">
        <w:rPr>
          <w:rFonts w:ascii="AppleSystemUIFont" w:hAnsi="AppleSystemUIFont" w:cs="AppleSystemUIFont"/>
          <w:sz w:val="32"/>
          <w:szCs w:val="32"/>
        </w:rPr>
        <w:t>recognizable</w:t>
      </w:r>
      <w:r w:rsidRPr="00CE3D6F">
        <w:rPr>
          <w:rFonts w:ascii="AppleSystemUIFont" w:hAnsi="AppleSystemUIFont" w:cs="AppleSystemUIFont"/>
          <w:sz w:val="32"/>
          <w:szCs w:val="32"/>
        </w:rPr>
        <w:t xml:space="preserve"> automotive brand, Jaguar never ceases to use advanced innovations in its activities in the development and manufacture of its products.  Their investment in </w:t>
      </w:r>
      <w:r w:rsidRPr="00CE3D6F">
        <w:rPr>
          <w:rFonts w:ascii="AppleSystemUIFont" w:hAnsi="AppleSystemUIFont" w:cs="AppleSystemUIFont"/>
          <w:sz w:val="32"/>
          <w:szCs w:val="32"/>
        </w:rPr>
        <w:t>aluminium</w:t>
      </w:r>
      <w:r w:rsidRPr="00CE3D6F">
        <w:rPr>
          <w:rFonts w:ascii="AppleSystemUIFont" w:hAnsi="AppleSystemUIFont" w:cs="AppleSystemUIFont"/>
          <w:sz w:val="32"/>
          <w:szCs w:val="32"/>
        </w:rPr>
        <w:t xml:space="preserve"> technology has undoubtedly led to changes in the automotive industry.  Everyone now </w:t>
      </w:r>
      <w:r w:rsidRPr="00CE3D6F">
        <w:rPr>
          <w:rFonts w:ascii="AppleSystemUIFont" w:hAnsi="AppleSystemUIFont" w:cs="AppleSystemUIFont"/>
          <w:sz w:val="32"/>
          <w:szCs w:val="32"/>
        </w:rPr>
        <w:t>can</w:t>
      </w:r>
      <w:r w:rsidRPr="00CE3D6F">
        <w:rPr>
          <w:rFonts w:ascii="AppleSystemUIFont" w:hAnsi="AppleSystemUIFont" w:cs="AppleSystemUIFont"/>
          <w:sz w:val="32"/>
          <w:szCs w:val="32"/>
        </w:rPr>
        <w:t xml:space="preserve"> design lighter, more efficient cars.  The company also presented a car that had electronic performance models and an intelligent system, which in turn gave efficiency optimization.  Jaguar also invests in dedicated workshops that test in-car virtual reality.  This is expected to further save company resources and time.  Jaguar is also involved in the development of promising technologies for eliminating driving errors, as well as for the safe movement of vehicles on the roads.</w:t>
      </w:r>
    </w:p>
    <w:p w14:paraId="13AF07B9" w14:textId="1E1268E2"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Legal factors:</w:t>
      </w:r>
    </w:p>
    <w:p w14:paraId="434E712E" w14:textId="74C6CE99" w:rsidR="00CE3D6F" w:rsidRDefault="00CE3D6F" w:rsidP="00CE3D6F">
      <w:pPr>
        <w:autoSpaceDE w:val="0"/>
        <w:autoSpaceDN w:val="0"/>
        <w:adjustRightInd w:val="0"/>
        <w:rPr>
          <w:rFonts w:ascii="AppleSystemUIFont" w:hAnsi="AppleSystemUIFont" w:cs="AppleSystemUIFont"/>
        </w:rPr>
      </w:pPr>
      <w:r w:rsidRPr="00CE3D6F">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It is no secret to anyone that all companies are required to comply with trade laws and the rights of their employees, which in turn are set by the government, in order to conduct successful business operations.  Jaguar is no </w:t>
      </w:r>
      <w:r w:rsidRPr="00CE3D6F">
        <w:rPr>
          <w:rFonts w:ascii="AppleSystemUIFont" w:hAnsi="AppleSystemUIFont" w:cs="AppleSystemUIFont"/>
          <w:sz w:val="32"/>
          <w:szCs w:val="32"/>
        </w:rPr>
        <w:t>exception,</w:t>
      </w:r>
      <w:r w:rsidRPr="00CE3D6F">
        <w:rPr>
          <w:rFonts w:ascii="AppleSystemUIFont" w:hAnsi="AppleSystemUIFont" w:cs="AppleSystemUIFont"/>
          <w:sz w:val="32"/>
          <w:szCs w:val="32"/>
        </w:rPr>
        <w:t xml:space="preserve"> and they are required to be registered in order to obtain patents and have copyright for anything.  All this is done in order to avoid the appearance on the market of fake products with similar names.  All auto company laws must be followed prior to large-scale product launches.  A basic calculation of the price for the manufacturer's car is also established in order to ensure fair competition in the market</w:t>
      </w:r>
      <w:r>
        <w:rPr>
          <w:rFonts w:ascii="AppleSystemUIFont" w:hAnsi="AppleSystemUIFont" w:cs="AppleSystemUIFont"/>
        </w:rPr>
        <w:t>.</w:t>
      </w:r>
    </w:p>
    <w:p w14:paraId="09F0C9C8" w14:textId="4E0D3307"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rPr>
        <w:t xml:space="preserve">   </w:t>
      </w:r>
      <w:r w:rsidRPr="00CE3D6F">
        <w:rPr>
          <w:rFonts w:ascii="AppleSystemUIFont" w:hAnsi="AppleSystemUIFont" w:cs="AppleSystemUIFont"/>
          <w:sz w:val="32"/>
          <w:szCs w:val="32"/>
        </w:rPr>
        <w:t>Environmental factors</w:t>
      </w:r>
      <w:r>
        <w:rPr>
          <w:rFonts w:ascii="AppleSystemUIFont" w:hAnsi="AppleSystemUIFont" w:cs="AppleSystemUIFont"/>
          <w:sz w:val="32"/>
          <w:szCs w:val="32"/>
        </w:rPr>
        <w:t>:</w:t>
      </w:r>
    </w:p>
    <w:p w14:paraId="6B6B82BC" w14:textId="0CCE602E"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lastRenderedPageBreak/>
        <w:t xml:space="preserve">   </w:t>
      </w:r>
      <w:r w:rsidRPr="00CE3D6F">
        <w:rPr>
          <w:rFonts w:ascii="AppleSystemUIFont" w:hAnsi="AppleSystemUIFont" w:cs="AppleSystemUIFont"/>
          <w:sz w:val="32"/>
          <w:szCs w:val="32"/>
        </w:rPr>
        <w:t xml:space="preserve">Jaguar is working very hard to address a variety of environmental issues.  She tries to introduce legislative acts into her production, which, in turn, should ensure the minimum emission of harmful substances into the environment.  Another step towards the environment is Jaguar's development of an economical vehicle design that can be manufactured using recycled materials (such as </w:t>
      </w:r>
      <w:r w:rsidRPr="00CE3D6F">
        <w:rPr>
          <w:rFonts w:ascii="AppleSystemUIFont" w:hAnsi="AppleSystemUIFont" w:cs="AppleSystemUIFont"/>
          <w:sz w:val="32"/>
          <w:szCs w:val="32"/>
        </w:rPr>
        <w:t>aluminium</w:t>
      </w:r>
      <w:r w:rsidRPr="00CE3D6F">
        <w:rPr>
          <w:rFonts w:ascii="AppleSystemUIFont" w:hAnsi="AppleSystemUIFont" w:cs="AppleSystemUIFont"/>
          <w:sz w:val="32"/>
          <w:szCs w:val="32"/>
        </w:rPr>
        <w:t>).  Also, improved diesel engines developed by the best Jaguar engineers have shown significant increases in engine torque and power.  In addition, Jaguar is involved in a project that focuses on promoting renewable energy sources.</w:t>
      </w:r>
    </w:p>
    <w:p w14:paraId="644C781C" w14:textId="64A8BB3D" w:rsidR="00CE3D6F" w:rsidRDefault="00CE3D6F" w:rsidP="00CE3D6F">
      <w:pPr>
        <w:autoSpaceDE w:val="0"/>
        <w:autoSpaceDN w:val="0"/>
        <w:adjustRightInd w:val="0"/>
        <w:rPr>
          <w:rFonts w:ascii="AppleSystemUIFont" w:hAnsi="AppleSystemUIFont" w:cs="AppleSystemUIFont"/>
          <w:sz w:val="32"/>
          <w:szCs w:val="32"/>
        </w:rPr>
      </w:pPr>
    </w:p>
    <w:p w14:paraId="3823F0AC" w14:textId="55D4C455" w:rsidR="00CE3D6F" w:rsidRDefault="00CE3D6F" w:rsidP="00CE3D6F">
      <w:pPr>
        <w:autoSpaceDE w:val="0"/>
        <w:autoSpaceDN w:val="0"/>
        <w:adjustRightInd w:val="0"/>
        <w:rPr>
          <w:rFonts w:ascii="AppleSystemUIFont" w:hAnsi="AppleSystemUIFont" w:cs="AppleSystemUIFont"/>
          <w:sz w:val="32"/>
          <w:szCs w:val="32"/>
        </w:rPr>
      </w:pPr>
    </w:p>
    <w:p w14:paraId="5E7CE684" w14:textId="78A43688" w:rsidR="00CE3D6F" w:rsidRDefault="00CE3D6F" w:rsidP="00CE3D6F">
      <w:pPr>
        <w:autoSpaceDE w:val="0"/>
        <w:autoSpaceDN w:val="0"/>
        <w:adjustRightInd w:val="0"/>
        <w:rPr>
          <w:rFonts w:ascii="AppleSystemUIFont" w:hAnsi="AppleSystemUIFont" w:cs="AppleSystemUIFont"/>
          <w:sz w:val="32"/>
          <w:szCs w:val="32"/>
        </w:rPr>
      </w:pPr>
    </w:p>
    <w:p w14:paraId="4ECD04C7" w14:textId="2A3D2C6C" w:rsidR="00CE3D6F" w:rsidRDefault="00CE3D6F" w:rsidP="00CE3D6F">
      <w:pPr>
        <w:autoSpaceDE w:val="0"/>
        <w:autoSpaceDN w:val="0"/>
        <w:adjustRightInd w:val="0"/>
        <w:rPr>
          <w:rFonts w:ascii="AppleSystemUIFont" w:hAnsi="AppleSystemUIFont" w:cs="AppleSystemUIFont"/>
          <w:sz w:val="32"/>
          <w:szCs w:val="32"/>
        </w:rPr>
      </w:pPr>
    </w:p>
    <w:p w14:paraId="07DDF4D1" w14:textId="6905B7A3" w:rsidR="00CE3D6F" w:rsidRDefault="00CE3D6F" w:rsidP="00CE3D6F">
      <w:pPr>
        <w:autoSpaceDE w:val="0"/>
        <w:autoSpaceDN w:val="0"/>
        <w:adjustRightInd w:val="0"/>
        <w:rPr>
          <w:rFonts w:ascii="AppleSystemUIFont" w:hAnsi="AppleSystemUIFont" w:cs="AppleSystemUIFont"/>
          <w:sz w:val="32"/>
          <w:szCs w:val="32"/>
        </w:rPr>
      </w:pPr>
    </w:p>
    <w:p w14:paraId="1B62CD85" w14:textId="387330F9" w:rsidR="00CE3D6F" w:rsidRDefault="00CE3D6F" w:rsidP="00CE3D6F">
      <w:pPr>
        <w:autoSpaceDE w:val="0"/>
        <w:autoSpaceDN w:val="0"/>
        <w:adjustRightInd w:val="0"/>
        <w:rPr>
          <w:rFonts w:ascii="AppleSystemUIFont" w:hAnsi="AppleSystemUIFont" w:cs="AppleSystemUIFont"/>
          <w:sz w:val="32"/>
          <w:szCs w:val="32"/>
        </w:rPr>
      </w:pPr>
    </w:p>
    <w:p w14:paraId="362A8923" w14:textId="18DBE4E6" w:rsidR="00CE3D6F" w:rsidRDefault="00CE3D6F" w:rsidP="00CE3D6F">
      <w:pPr>
        <w:autoSpaceDE w:val="0"/>
        <w:autoSpaceDN w:val="0"/>
        <w:adjustRightInd w:val="0"/>
        <w:rPr>
          <w:rFonts w:ascii="AppleSystemUIFont" w:hAnsi="AppleSystemUIFont" w:cs="AppleSystemUIFont"/>
          <w:sz w:val="32"/>
          <w:szCs w:val="32"/>
        </w:rPr>
      </w:pPr>
    </w:p>
    <w:p w14:paraId="46E91595" w14:textId="76EDE0A6" w:rsidR="00CE3D6F" w:rsidRDefault="00CE3D6F" w:rsidP="00CE3D6F">
      <w:pPr>
        <w:autoSpaceDE w:val="0"/>
        <w:autoSpaceDN w:val="0"/>
        <w:adjustRightInd w:val="0"/>
        <w:rPr>
          <w:rFonts w:ascii="AppleSystemUIFont" w:hAnsi="AppleSystemUIFont" w:cs="AppleSystemUIFont"/>
          <w:sz w:val="32"/>
          <w:szCs w:val="32"/>
        </w:rPr>
      </w:pPr>
    </w:p>
    <w:p w14:paraId="1ED0333F" w14:textId="344AC3F1" w:rsidR="00CE3D6F" w:rsidRDefault="00CE3D6F" w:rsidP="00CE3D6F">
      <w:pPr>
        <w:autoSpaceDE w:val="0"/>
        <w:autoSpaceDN w:val="0"/>
        <w:adjustRightInd w:val="0"/>
        <w:rPr>
          <w:rFonts w:ascii="AppleSystemUIFont" w:hAnsi="AppleSystemUIFont" w:cs="AppleSystemUIFont"/>
          <w:sz w:val="32"/>
          <w:szCs w:val="32"/>
        </w:rPr>
      </w:pPr>
    </w:p>
    <w:p w14:paraId="334BB60A" w14:textId="7A936E07" w:rsidR="00CE3D6F" w:rsidRDefault="00CE3D6F" w:rsidP="00CE3D6F">
      <w:pPr>
        <w:autoSpaceDE w:val="0"/>
        <w:autoSpaceDN w:val="0"/>
        <w:adjustRightInd w:val="0"/>
        <w:rPr>
          <w:rFonts w:ascii="AppleSystemUIFont" w:hAnsi="AppleSystemUIFont" w:cs="AppleSystemUIFont"/>
          <w:sz w:val="32"/>
          <w:szCs w:val="32"/>
        </w:rPr>
      </w:pPr>
    </w:p>
    <w:p w14:paraId="04F0FEEE" w14:textId="2C7091A8" w:rsidR="00CE3D6F" w:rsidRDefault="00CE3D6F" w:rsidP="00CE3D6F">
      <w:pPr>
        <w:autoSpaceDE w:val="0"/>
        <w:autoSpaceDN w:val="0"/>
        <w:adjustRightInd w:val="0"/>
        <w:rPr>
          <w:rFonts w:ascii="AppleSystemUIFont" w:hAnsi="AppleSystemUIFont" w:cs="AppleSystemUIFont"/>
          <w:sz w:val="32"/>
          <w:szCs w:val="32"/>
        </w:rPr>
      </w:pPr>
    </w:p>
    <w:p w14:paraId="75909F69" w14:textId="484086FD" w:rsidR="00CE3D6F" w:rsidRDefault="00CE3D6F" w:rsidP="00CE3D6F">
      <w:pPr>
        <w:autoSpaceDE w:val="0"/>
        <w:autoSpaceDN w:val="0"/>
        <w:adjustRightInd w:val="0"/>
        <w:rPr>
          <w:rFonts w:ascii="AppleSystemUIFont" w:hAnsi="AppleSystemUIFont" w:cs="AppleSystemUIFont"/>
          <w:sz w:val="32"/>
          <w:szCs w:val="32"/>
        </w:rPr>
      </w:pPr>
    </w:p>
    <w:p w14:paraId="6E877DE3" w14:textId="5EF54F78" w:rsidR="00CE3D6F" w:rsidRDefault="00CE3D6F" w:rsidP="00CE3D6F">
      <w:pPr>
        <w:autoSpaceDE w:val="0"/>
        <w:autoSpaceDN w:val="0"/>
        <w:adjustRightInd w:val="0"/>
        <w:rPr>
          <w:rFonts w:ascii="AppleSystemUIFont" w:hAnsi="AppleSystemUIFont" w:cs="AppleSystemUIFont"/>
          <w:sz w:val="32"/>
          <w:szCs w:val="32"/>
        </w:rPr>
      </w:pPr>
    </w:p>
    <w:p w14:paraId="03F69EEA" w14:textId="273B3533" w:rsidR="00CE3D6F" w:rsidRDefault="00CE3D6F" w:rsidP="00CE3D6F">
      <w:pPr>
        <w:autoSpaceDE w:val="0"/>
        <w:autoSpaceDN w:val="0"/>
        <w:adjustRightInd w:val="0"/>
        <w:rPr>
          <w:rFonts w:ascii="AppleSystemUIFont" w:hAnsi="AppleSystemUIFont" w:cs="AppleSystemUIFont"/>
          <w:sz w:val="32"/>
          <w:szCs w:val="32"/>
        </w:rPr>
      </w:pPr>
    </w:p>
    <w:p w14:paraId="2574B63A" w14:textId="097F9A9A" w:rsidR="00CE3D6F" w:rsidRDefault="00CE3D6F" w:rsidP="00CE3D6F">
      <w:pPr>
        <w:autoSpaceDE w:val="0"/>
        <w:autoSpaceDN w:val="0"/>
        <w:adjustRightInd w:val="0"/>
        <w:rPr>
          <w:rFonts w:ascii="AppleSystemUIFont" w:hAnsi="AppleSystemUIFont" w:cs="AppleSystemUIFont"/>
          <w:sz w:val="32"/>
          <w:szCs w:val="32"/>
        </w:rPr>
      </w:pPr>
    </w:p>
    <w:p w14:paraId="7F5ABD04" w14:textId="57122FB3" w:rsidR="00CE3D6F" w:rsidRDefault="00CE3D6F" w:rsidP="00CE3D6F">
      <w:pPr>
        <w:autoSpaceDE w:val="0"/>
        <w:autoSpaceDN w:val="0"/>
        <w:adjustRightInd w:val="0"/>
        <w:rPr>
          <w:rFonts w:ascii="AppleSystemUIFont" w:hAnsi="AppleSystemUIFont" w:cs="AppleSystemUIFont"/>
          <w:sz w:val="32"/>
          <w:szCs w:val="32"/>
        </w:rPr>
      </w:pPr>
    </w:p>
    <w:p w14:paraId="6FBCB992" w14:textId="3628042F" w:rsidR="00CE3D6F" w:rsidRDefault="00CE3D6F" w:rsidP="00CE3D6F">
      <w:pPr>
        <w:autoSpaceDE w:val="0"/>
        <w:autoSpaceDN w:val="0"/>
        <w:adjustRightInd w:val="0"/>
        <w:rPr>
          <w:rFonts w:ascii="AppleSystemUIFont" w:hAnsi="AppleSystemUIFont" w:cs="AppleSystemUIFont"/>
          <w:sz w:val="32"/>
          <w:szCs w:val="32"/>
        </w:rPr>
      </w:pPr>
    </w:p>
    <w:p w14:paraId="38355983" w14:textId="71B7D9A4" w:rsidR="00CE3D6F" w:rsidRDefault="00CE3D6F" w:rsidP="00CE3D6F">
      <w:pPr>
        <w:autoSpaceDE w:val="0"/>
        <w:autoSpaceDN w:val="0"/>
        <w:adjustRightInd w:val="0"/>
        <w:rPr>
          <w:rFonts w:ascii="AppleSystemUIFont" w:hAnsi="AppleSystemUIFont" w:cs="AppleSystemUIFont"/>
          <w:sz w:val="32"/>
          <w:szCs w:val="32"/>
        </w:rPr>
      </w:pPr>
    </w:p>
    <w:p w14:paraId="35256DBA" w14:textId="77EF49DD" w:rsidR="00CE3D6F" w:rsidRDefault="00CE3D6F" w:rsidP="00CE3D6F">
      <w:pPr>
        <w:autoSpaceDE w:val="0"/>
        <w:autoSpaceDN w:val="0"/>
        <w:adjustRightInd w:val="0"/>
        <w:rPr>
          <w:rFonts w:ascii="AppleSystemUIFont" w:hAnsi="AppleSystemUIFont" w:cs="AppleSystemUIFont"/>
          <w:sz w:val="32"/>
          <w:szCs w:val="32"/>
        </w:rPr>
      </w:pPr>
    </w:p>
    <w:p w14:paraId="31F1A690" w14:textId="1E8F9EC8" w:rsidR="00CE3D6F" w:rsidRDefault="00CE3D6F" w:rsidP="00CE3D6F">
      <w:pPr>
        <w:autoSpaceDE w:val="0"/>
        <w:autoSpaceDN w:val="0"/>
        <w:adjustRightInd w:val="0"/>
        <w:rPr>
          <w:rFonts w:ascii="AppleSystemUIFont" w:hAnsi="AppleSystemUIFont" w:cs="AppleSystemUIFont"/>
          <w:sz w:val="32"/>
          <w:szCs w:val="32"/>
        </w:rPr>
      </w:pPr>
    </w:p>
    <w:p w14:paraId="06CB288A" w14:textId="3ADEED5B" w:rsidR="00CE3D6F" w:rsidRDefault="00CE3D6F" w:rsidP="00CE3D6F">
      <w:pPr>
        <w:autoSpaceDE w:val="0"/>
        <w:autoSpaceDN w:val="0"/>
        <w:adjustRightInd w:val="0"/>
        <w:rPr>
          <w:rFonts w:ascii="AppleSystemUIFont" w:hAnsi="AppleSystemUIFont" w:cs="AppleSystemUIFont"/>
          <w:sz w:val="32"/>
          <w:szCs w:val="32"/>
        </w:rPr>
      </w:pPr>
    </w:p>
    <w:p w14:paraId="154490E1" w14:textId="0276D2E5" w:rsidR="00CE3D6F" w:rsidRDefault="00CE3D6F" w:rsidP="00CE3D6F">
      <w:pPr>
        <w:autoSpaceDE w:val="0"/>
        <w:autoSpaceDN w:val="0"/>
        <w:adjustRightInd w:val="0"/>
        <w:rPr>
          <w:rFonts w:ascii="AppleSystemUIFont" w:hAnsi="AppleSystemUIFont" w:cs="AppleSystemUIFont"/>
          <w:sz w:val="32"/>
          <w:szCs w:val="32"/>
        </w:rPr>
      </w:pPr>
    </w:p>
    <w:p w14:paraId="238555CA" w14:textId="4D38DB82" w:rsidR="00CE3D6F" w:rsidRDefault="00CE3D6F" w:rsidP="00CE3D6F">
      <w:pPr>
        <w:autoSpaceDE w:val="0"/>
        <w:autoSpaceDN w:val="0"/>
        <w:adjustRightInd w:val="0"/>
        <w:rPr>
          <w:rFonts w:ascii="AppleSystemUIFont" w:hAnsi="AppleSystemUIFont" w:cs="AppleSystemUIFont"/>
          <w:sz w:val="32"/>
          <w:szCs w:val="32"/>
        </w:rPr>
      </w:pPr>
    </w:p>
    <w:p w14:paraId="1949F2C1" w14:textId="44F29880" w:rsidR="00CE3D6F" w:rsidRDefault="00CE3D6F" w:rsidP="00CE3D6F">
      <w:pPr>
        <w:autoSpaceDE w:val="0"/>
        <w:autoSpaceDN w:val="0"/>
        <w:adjustRightInd w:val="0"/>
        <w:rPr>
          <w:rFonts w:ascii="AppleSystemUIFont" w:hAnsi="AppleSystemUIFont" w:cs="AppleSystemUIFont"/>
          <w:sz w:val="32"/>
          <w:szCs w:val="32"/>
        </w:rPr>
      </w:pPr>
    </w:p>
    <w:p w14:paraId="29D13DCB" w14:textId="5B3C5FAC" w:rsidR="00CE3D6F" w:rsidRDefault="00CE3D6F" w:rsidP="00CE3D6F">
      <w:pPr>
        <w:autoSpaceDE w:val="0"/>
        <w:autoSpaceDN w:val="0"/>
        <w:adjustRightInd w:val="0"/>
        <w:rPr>
          <w:rFonts w:ascii="AppleSystemUIFont" w:hAnsi="AppleSystemUIFont" w:cs="AppleSystemUIFont"/>
          <w:sz w:val="32"/>
          <w:szCs w:val="32"/>
        </w:rPr>
      </w:pPr>
    </w:p>
    <w:p w14:paraId="362F3BE7" w14:textId="0485FE03" w:rsidR="00CE3D6F" w:rsidRPr="00CE3D6F" w:rsidRDefault="00CE3D6F" w:rsidP="00CE3D6F">
      <w:pPr>
        <w:autoSpaceDE w:val="0"/>
        <w:autoSpaceDN w:val="0"/>
        <w:adjustRightInd w:val="0"/>
        <w:jc w:val="center"/>
        <w:rPr>
          <w:rFonts w:ascii="AppleSystemUIFont" w:hAnsi="AppleSystemUIFont" w:cs="AppleSystemUIFont"/>
          <w:sz w:val="52"/>
          <w:szCs w:val="52"/>
        </w:rPr>
      </w:pPr>
      <w:r w:rsidRPr="00CE3D6F">
        <w:rPr>
          <w:rFonts w:ascii="AppleSystemUIFont" w:hAnsi="AppleSystemUIFont" w:cs="AppleSystemUIFont"/>
          <w:sz w:val="52"/>
          <w:szCs w:val="52"/>
        </w:rPr>
        <w:lastRenderedPageBreak/>
        <w:t>Porter Five Forces</w:t>
      </w:r>
    </w:p>
    <w:p w14:paraId="7DCAFE5C" w14:textId="236E654D" w:rsidR="00CE3D6F" w:rsidRDefault="00CE3D6F" w:rsidP="00CE3D6F">
      <w:pPr>
        <w:autoSpaceDE w:val="0"/>
        <w:autoSpaceDN w:val="0"/>
        <w:adjustRightInd w:val="0"/>
        <w:rPr>
          <w:rFonts w:ascii="AppleSystemUIFont" w:hAnsi="AppleSystemUIFont" w:cs="AppleSystemUIFont"/>
          <w:sz w:val="32"/>
          <w:szCs w:val="32"/>
        </w:rPr>
      </w:pPr>
    </w:p>
    <w:p w14:paraId="5D30F4E4" w14:textId="2A49A380" w:rsidR="00CE3D6F" w:rsidRDefault="00CE3D6F" w:rsidP="00CE3D6F">
      <w:pPr>
        <w:autoSpaceDE w:val="0"/>
        <w:autoSpaceDN w:val="0"/>
        <w:adjustRightInd w:val="0"/>
        <w:rPr>
          <w:rFonts w:ascii="AppleSystemUIFont" w:hAnsi="AppleSystemUIFont" w:cs="AppleSystemUIFont"/>
          <w:sz w:val="32"/>
          <w:szCs w:val="32"/>
        </w:rPr>
      </w:pPr>
      <w:r w:rsidRPr="00CE3D6F">
        <w:rPr>
          <w:rFonts w:ascii="AppleSystemUIFont" w:hAnsi="AppleSystemUIFont" w:cs="AppleSystemUIFont"/>
          <w:sz w:val="32"/>
          <w:szCs w:val="32"/>
        </w:rPr>
        <w:t xml:space="preserve">   </w:t>
      </w:r>
      <w:r w:rsidRPr="00CE3D6F">
        <w:rPr>
          <w:rFonts w:ascii="AppleSystemUIFont" w:hAnsi="AppleSystemUIFont" w:cs="AppleSystemUIFont"/>
          <w:sz w:val="32"/>
          <w:szCs w:val="32"/>
        </w:rPr>
        <w:t>Porter's model is very much intertwined with the traditional field of macroeconomics.  The following are the 5 forces that define the structure of Jaguar:</w:t>
      </w:r>
    </w:p>
    <w:p w14:paraId="3C730FD3" w14:textId="75F7105E"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1) This is a real threat from new market entrants.  With each new entrant to the automotive industry, Jaguar risks making less profit.  </w:t>
      </w:r>
      <w:r>
        <w:rPr>
          <w:rFonts w:ascii="AppleSystemUIFont" w:hAnsi="AppleSystemUIFont" w:cs="AppleSystemUIFont"/>
          <w:sz w:val="32"/>
          <w:szCs w:val="32"/>
        </w:rPr>
        <w:t xml:space="preserve">                               2</w:t>
      </w:r>
      <w:r w:rsidRPr="00CE3D6F">
        <w:rPr>
          <w:rFonts w:ascii="AppleSystemUIFont" w:hAnsi="AppleSystemUIFont" w:cs="AppleSystemUIFont"/>
          <w:sz w:val="32"/>
          <w:szCs w:val="32"/>
        </w:rPr>
        <w:t xml:space="preserve">) An impressive competition that takes place between existing companies.  With high levels of competition, such as Jaguar, it becomes more difficult to generate consistent profits each time.  </w:t>
      </w:r>
    </w:p>
    <w:p w14:paraId="2E24EB13" w14:textId="05D3D119" w:rsid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3) Threat of Potential replacement of services and products.  In the event of a real threat of substitution, Jaguar as a consumer will be forced to either invest in its own development, services and research, or it would then risk giving in to innovators in the industry.  </w:t>
      </w:r>
      <w:r>
        <w:rPr>
          <w:rFonts w:ascii="AppleSystemUIFont" w:hAnsi="AppleSystemUIFont" w:cs="AppleSystemUIFont"/>
          <w:sz w:val="32"/>
          <w:szCs w:val="32"/>
        </w:rPr>
        <w:t xml:space="preserve">              </w:t>
      </w:r>
      <w:r w:rsidRPr="00CE3D6F">
        <w:rPr>
          <w:rFonts w:ascii="AppleSystemUIFont" w:hAnsi="AppleSystemUIFont" w:cs="AppleSystemUIFont"/>
          <w:sz w:val="32"/>
          <w:szCs w:val="32"/>
        </w:rPr>
        <w:t xml:space="preserve">4) Strong bargaining power from Jaguar suppliers to buyers.  If product suppliers are good negotiators, they can always get the highest price from Jaguar m-buyer.  </w:t>
      </w:r>
    </w:p>
    <w:p w14:paraId="66122EB4" w14:textId="3883F005" w:rsidR="00CE3D6F" w:rsidRPr="00CE3D6F" w:rsidRDefault="00CE3D6F" w:rsidP="00CE3D6F">
      <w:pPr>
        <w:autoSpaceDE w:val="0"/>
        <w:autoSpaceDN w:val="0"/>
        <w:adjustRightInd w:val="0"/>
        <w:rPr>
          <w:rFonts w:ascii="AppleSystemUIFont" w:hAnsi="AppleSystemUIFont" w:cs="AppleSystemUIFont"/>
          <w:sz w:val="32"/>
          <w:szCs w:val="32"/>
        </w:rPr>
      </w:pPr>
      <w:r>
        <w:rPr>
          <w:rFonts w:ascii="AppleSystemUIFont" w:hAnsi="AppleSystemUIFont" w:cs="AppleSystemUIFont"/>
          <w:sz w:val="32"/>
          <w:szCs w:val="32"/>
        </w:rPr>
        <w:t xml:space="preserve">    </w:t>
      </w:r>
      <w:r w:rsidRPr="00CE3D6F">
        <w:rPr>
          <w:rFonts w:ascii="AppleSystemUIFont" w:hAnsi="AppleSystemUIFont" w:cs="AppleSystemUIFont"/>
          <w:sz w:val="32"/>
          <w:szCs w:val="32"/>
        </w:rPr>
        <w:t>5) Bargaining Power of Jaguar Buyers.  If buyers of Jaguar products are endowed with strong bargaining power, then, as a rule, they will be interested in reducing the price of the product.  By these manipulations, they reduce and limit Jaguar's potential.</w:t>
      </w:r>
    </w:p>
    <w:p w14:paraId="0ECBBF43" w14:textId="39751F05" w:rsidR="00CE3D6F" w:rsidRPr="00CE3D6F" w:rsidRDefault="00CE3D6F" w:rsidP="00CE3D6F">
      <w:pPr>
        <w:autoSpaceDE w:val="0"/>
        <w:autoSpaceDN w:val="0"/>
        <w:adjustRightInd w:val="0"/>
        <w:rPr>
          <w:rFonts w:ascii="AppleSystemUIFont" w:hAnsi="AppleSystemUIFont" w:cs="AppleSystemUIFont"/>
          <w:sz w:val="32"/>
          <w:szCs w:val="32"/>
        </w:rPr>
      </w:pPr>
    </w:p>
    <w:p w14:paraId="5D33C6B3" w14:textId="265AB099" w:rsidR="00CE3D6F" w:rsidRPr="00CE3D6F" w:rsidRDefault="00CE3D6F" w:rsidP="00CE3D6F">
      <w:pPr>
        <w:autoSpaceDE w:val="0"/>
        <w:autoSpaceDN w:val="0"/>
        <w:adjustRightInd w:val="0"/>
        <w:rPr>
          <w:rFonts w:ascii="AppleSystemUIFont" w:hAnsi="AppleSystemUIFont" w:cs="AppleSystemUIFont"/>
          <w:sz w:val="32"/>
          <w:szCs w:val="32"/>
        </w:rPr>
      </w:pPr>
    </w:p>
    <w:p w14:paraId="0035A2D2" w14:textId="24B3FF79" w:rsidR="00CE3D6F" w:rsidRDefault="00CE3D6F" w:rsidP="00CE3D6F">
      <w:pPr>
        <w:autoSpaceDE w:val="0"/>
        <w:autoSpaceDN w:val="0"/>
        <w:adjustRightInd w:val="0"/>
        <w:rPr>
          <w:rFonts w:ascii="AppleSystemUIFont" w:hAnsi="AppleSystemUIFont" w:cs="AppleSystemUIFont"/>
          <w:sz w:val="32"/>
          <w:szCs w:val="32"/>
        </w:rPr>
      </w:pPr>
    </w:p>
    <w:p w14:paraId="285C8CBE" w14:textId="01901757" w:rsidR="00CE3D6F" w:rsidRDefault="00CE3D6F" w:rsidP="00CE3D6F">
      <w:pPr>
        <w:autoSpaceDE w:val="0"/>
        <w:autoSpaceDN w:val="0"/>
        <w:adjustRightInd w:val="0"/>
        <w:rPr>
          <w:rFonts w:ascii="AppleSystemUIFont" w:hAnsi="AppleSystemUIFont" w:cs="AppleSystemUIFont"/>
          <w:sz w:val="32"/>
          <w:szCs w:val="32"/>
        </w:rPr>
      </w:pPr>
    </w:p>
    <w:p w14:paraId="0FDC0E92" w14:textId="08279FBB" w:rsidR="00CE3D6F" w:rsidRDefault="00CE3D6F" w:rsidP="00CE3D6F">
      <w:pPr>
        <w:autoSpaceDE w:val="0"/>
        <w:autoSpaceDN w:val="0"/>
        <w:adjustRightInd w:val="0"/>
        <w:rPr>
          <w:rFonts w:ascii="AppleSystemUIFont" w:hAnsi="AppleSystemUIFont" w:cs="AppleSystemUIFont"/>
          <w:sz w:val="32"/>
          <w:szCs w:val="32"/>
        </w:rPr>
      </w:pPr>
    </w:p>
    <w:p w14:paraId="732779BF" w14:textId="4C768E68" w:rsidR="00CE3D6F" w:rsidRDefault="00CE3D6F" w:rsidP="00CE3D6F">
      <w:pPr>
        <w:autoSpaceDE w:val="0"/>
        <w:autoSpaceDN w:val="0"/>
        <w:adjustRightInd w:val="0"/>
        <w:rPr>
          <w:rFonts w:ascii="AppleSystemUIFont" w:hAnsi="AppleSystemUIFont" w:cs="AppleSystemUIFont"/>
          <w:sz w:val="32"/>
          <w:szCs w:val="32"/>
        </w:rPr>
      </w:pPr>
    </w:p>
    <w:p w14:paraId="7B42114E" w14:textId="309EE243" w:rsidR="00CE3D6F" w:rsidRDefault="00CE3D6F" w:rsidP="00CE3D6F">
      <w:pPr>
        <w:autoSpaceDE w:val="0"/>
        <w:autoSpaceDN w:val="0"/>
        <w:adjustRightInd w:val="0"/>
        <w:rPr>
          <w:rFonts w:ascii="AppleSystemUIFont" w:hAnsi="AppleSystemUIFont" w:cs="AppleSystemUIFont"/>
          <w:sz w:val="32"/>
          <w:szCs w:val="32"/>
        </w:rPr>
      </w:pPr>
    </w:p>
    <w:p w14:paraId="5A5AE0CE" w14:textId="6B6F2F14" w:rsidR="00CE3D6F" w:rsidRDefault="00CE3D6F" w:rsidP="00CE3D6F">
      <w:pPr>
        <w:autoSpaceDE w:val="0"/>
        <w:autoSpaceDN w:val="0"/>
        <w:adjustRightInd w:val="0"/>
        <w:rPr>
          <w:rFonts w:ascii="AppleSystemUIFont" w:hAnsi="AppleSystemUIFont" w:cs="AppleSystemUIFont"/>
          <w:sz w:val="32"/>
          <w:szCs w:val="32"/>
        </w:rPr>
      </w:pPr>
    </w:p>
    <w:p w14:paraId="236DEFDA" w14:textId="4B975317" w:rsidR="00CE3D6F" w:rsidRDefault="00CE3D6F" w:rsidP="00CE3D6F">
      <w:pPr>
        <w:autoSpaceDE w:val="0"/>
        <w:autoSpaceDN w:val="0"/>
        <w:adjustRightInd w:val="0"/>
        <w:rPr>
          <w:rFonts w:ascii="AppleSystemUIFont" w:hAnsi="AppleSystemUIFont" w:cs="AppleSystemUIFont"/>
          <w:sz w:val="32"/>
          <w:szCs w:val="32"/>
        </w:rPr>
      </w:pPr>
    </w:p>
    <w:p w14:paraId="075B6B7B" w14:textId="59370428" w:rsidR="00CE3D6F" w:rsidRDefault="00CE3D6F" w:rsidP="00CE3D6F">
      <w:pPr>
        <w:autoSpaceDE w:val="0"/>
        <w:autoSpaceDN w:val="0"/>
        <w:adjustRightInd w:val="0"/>
        <w:rPr>
          <w:rFonts w:ascii="AppleSystemUIFont" w:hAnsi="AppleSystemUIFont" w:cs="AppleSystemUIFont"/>
          <w:sz w:val="32"/>
          <w:szCs w:val="32"/>
        </w:rPr>
      </w:pPr>
    </w:p>
    <w:p w14:paraId="2EA74E65" w14:textId="637746B1" w:rsidR="00CE3D6F" w:rsidRDefault="00CE3D6F" w:rsidP="00CE3D6F">
      <w:pPr>
        <w:autoSpaceDE w:val="0"/>
        <w:autoSpaceDN w:val="0"/>
        <w:adjustRightInd w:val="0"/>
        <w:rPr>
          <w:rFonts w:ascii="AppleSystemUIFont" w:hAnsi="AppleSystemUIFont" w:cs="AppleSystemUIFont"/>
          <w:sz w:val="32"/>
          <w:szCs w:val="32"/>
        </w:rPr>
      </w:pPr>
    </w:p>
    <w:p w14:paraId="71DFD182" w14:textId="327566EE" w:rsidR="00CE3D6F" w:rsidRDefault="00CE3D6F" w:rsidP="00CE3D6F">
      <w:pPr>
        <w:autoSpaceDE w:val="0"/>
        <w:autoSpaceDN w:val="0"/>
        <w:adjustRightInd w:val="0"/>
        <w:rPr>
          <w:rFonts w:ascii="AppleSystemUIFont" w:hAnsi="AppleSystemUIFont" w:cs="AppleSystemUIFont"/>
          <w:sz w:val="32"/>
          <w:szCs w:val="32"/>
        </w:rPr>
      </w:pPr>
    </w:p>
    <w:p w14:paraId="42539D43" w14:textId="77777777" w:rsidR="00CE3D6F" w:rsidRDefault="00CE3D6F" w:rsidP="00CE3D6F">
      <w:pPr>
        <w:autoSpaceDE w:val="0"/>
        <w:autoSpaceDN w:val="0"/>
        <w:adjustRightInd w:val="0"/>
        <w:rPr>
          <w:rFonts w:ascii="AppleSystemUIFont" w:hAnsi="AppleSystemUIFont" w:cs="AppleSystemUIFont"/>
          <w:sz w:val="32"/>
          <w:szCs w:val="32"/>
        </w:rPr>
      </w:pPr>
    </w:p>
    <w:p w14:paraId="29EA41C6" w14:textId="2A095020" w:rsidR="00CE3D6F" w:rsidRDefault="00CE3D6F" w:rsidP="00CE3D6F">
      <w:pPr>
        <w:autoSpaceDE w:val="0"/>
        <w:autoSpaceDN w:val="0"/>
        <w:adjustRightInd w:val="0"/>
        <w:jc w:val="center"/>
        <w:rPr>
          <w:rFonts w:ascii="AppleSystemUIFont" w:hAnsi="AppleSystemUIFont" w:cs="AppleSystemUIFont"/>
          <w:sz w:val="52"/>
          <w:szCs w:val="52"/>
        </w:rPr>
      </w:pPr>
      <w:r w:rsidRPr="00CE3D6F">
        <w:rPr>
          <w:rFonts w:ascii="AppleSystemUIFont" w:hAnsi="AppleSystemUIFont" w:cs="AppleSystemUIFont"/>
          <w:sz w:val="52"/>
          <w:szCs w:val="52"/>
        </w:rPr>
        <w:lastRenderedPageBreak/>
        <w:t>Reference</w:t>
      </w:r>
      <w:r>
        <w:rPr>
          <w:rFonts w:ascii="AppleSystemUIFont" w:hAnsi="AppleSystemUIFont" w:cs="AppleSystemUIFont"/>
          <w:sz w:val="52"/>
          <w:szCs w:val="52"/>
        </w:rPr>
        <w:t>s</w:t>
      </w:r>
    </w:p>
    <w:p w14:paraId="29A8AA95" w14:textId="77777777" w:rsidR="00CE3D6F" w:rsidRPr="00CE3D6F" w:rsidRDefault="00CE3D6F" w:rsidP="00CE3D6F">
      <w:pPr>
        <w:autoSpaceDE w:val="0"/>
        <w:autoSpaceDN w:val="0"/>
        <w:adjustRightInd w:val="0"/>
        <w:jc w:val="center"/>
        <w:rPr>
          <w:rFonts w:ascii="AppleSystemUIFont" w:hAnsi="AppleSystemUIFont" w:cs="AppleSystemUIFont"/>
          <w:sz w:val="52"/>
          <w:szCs w:val="52"/>
        </w:rPr>
      </w:pPr>
    </w:p>
    <w:p w14:paraId="1AEA028D" w14:textId="505261A8" w:rsidR="00CE3D6F" w:rsidRPr="00CE3D6F" w:rsidRDefault="00CE3D6F" w:rsidP="00CE3D6F">
      <w:pPr>
        <w:pStyle w:val="NormalWeb"/>
        <w:spacing w:before="0" w:beforeAutospacing="0" w:after="240" w:afterAutospacing="0" w:line="360" w:lineRule="auto"/>
        <w:rPr>
          <w:sz w:val="32"/>
          <w:szCs w:val="32"/>
        </w:rPr>
      </w:pPr>
      <w:r>
        <w:rPr>
          <w:sz w:val="32"/>
          <w:szCs w:val="32"/>
        </w:rPr>
        <w:t>1)</w:t>
      </w:r>
      <w:proofErr w:type="spellStart"/>
      <w:r w:rsidRPr="00CE3D6F">
        <w:rPr>
          <w:sz w:val="32"/>
          <w:szCs w:val="32"/>
        </w:rPr>
        <w:t>Ambroziak</w:t>
      </w:r>
      <w:proofErr w:type="spellEnd"/>
      <w:r w:rsidRPr="00CE3D6F">
        <w:rPr>
          <w:sz w:val="32"/>
          <w:szCs w:val="32"/>
        </w:rPr>
        <w:t xml:space="preserve">, Ł. (2016). FDI and Intra-industry Trade in the Automotive Industry in the New EU Member States. </w:t>
      </w:r>
      <w:r w:rsidRPr="00CE3D6F">
        <w:rPr>
          <w:i/>
          <w:iCs/>
          <w:sz w:val="32"/>
          <w:szCs w:val="32"/>
        </w:rPr>
        <w:t>International Journal of Management and Economics</w:t>
      </w:r>
      <w:r w:rsidRPr="00CE3D6F">
        <w:rPr>
          <w:sz w:val="32"/>
          <w:szCs w:val="32"/>
        </w:rPr>
        <w:t>, 52(1), pp.23–42.</w:t>
      </w:r>
    </w:p>
    <w:p w14:paraId="1E70A8DA" w14:textId="5CFFC143" w:rsidR="00CE3D6F" w:rsidRPr="00CE3D6F" w:rsidRDefault="00CE3D6F" w:rsidP="00CE3D6F">
      <w:pPr>
        <w:pStyle w:val="NormalWeb"/>
        <w:spacing w:before="0" w:beforeAutospacing="0" w:after="240" w:afterAutospacing="0" w:line="360" w:lineRule="auto"/>
        <w:rPr>
          <w:sz w:val="32"/>
          <w:szCs w:val="32"/>
        </w:rPr>
      </w:pPr>
      <w:r>
        <w:rPr>
          <w:sz w:val="32"/>
          <w:szCs w:val="32"/>
        </w:rPr>
        <w:t>2)</w:t>
      </w:r>
      <w:r w:rsidRPr="00CE3D6F">
        <w:rPr>
          <w:sz w:val="32"/>
          <w:szCs w:val="32"/>
        </w:rPr>
        <w:t xml:space="preserve">Association of the British Pharmaceutical Industry warns against Brexit. (2016). </w:t>
      </w:r>
      <w:r w:rsidRPr="00CE3D6F">
        <w:rPr>
          <w:i/>
          <w:iCs/>
          <w:sz w:val="32"/>
          <w:szCs w:val="32"/>
        </w:rPr>
        <w:t>The Pharmaceutical Journal</w:t>
      </w:r>
      <w:r w:rsidRPr="00CE3D6F">
        <w:rPr>
          <w:sz w:val="32"/>
          <w:szCs w:val="32"/>
        </w:rPr>
        <w:t>.</w:t>
      </w:r>
    </w:p>
    <w:p w14:paraId="630A6D90" w14:textId="2F11E1AB" w:rsidR="00CE3D6F" w:rsidRPr="00CE3D6F" w:rsidRDefault="00CE3D6F" w:rsidP="00CE3D6F">
      <w:pPr>
        <w:pStyle w:val="NormalWeb"/>
        <w:spacing w:before="0" w:beforeAutospacing="0" w:after="240" w:afterAutospacing="0" w:line="360" w:lineRule="auto"/>
        <w:rPr>
          <w:sz w:val="32"/>
          <w:szCs w:val="32"/>
        </w:rPr>
      </w:pPr>
      <w:r>
        <w:rPr>
          <w:sz w:val="32"/>
          <w:szCs w:val="32"/>
        </w:rPr>
        <w:t>3)</w:t>
      </w:r>
      <w:r w:rsidRPr="00CE3D6F">
        <w:rPr>
          <w:sz w:val="32"/>
          <w:szCs w:val="32"/>
        </w:rPr>
        <w:t xml:space="preserve">Dewar Wilson, J. (2013). Human Resource Development Foundations, Process, </w:t>
      </w:r>
      <w:proofErr w:type="gramStart"/>
      <w:r w:rsidRPr="00CE3D6F">
        <w:rPr>
          <w:sz w:val="32"/>
          <w:szCs w:val="32"/>
        </w:rPr>
        <w:t>Contexts(</w:t>
      </w:r>
      <w:proofErr w:type="gramEnd"/>
      <w:r w:rsidRPr="00CE3D6F">
        <w:rPr>
          <w:sz w:val="32"/>
          <w:szCs w:val="32"/>
        </w:rPr>
        <w:t xml:space="preserve">3rd ed.), by Stephen Gibb. Basingstoke, United Kingdom: Palgrave Macmillan, 2011. ISBN 978-0-230-24710-9 (paperback); 436 pages; $60.00. Companion Website: www.palgrave.com/business/gibbhrd3. </w:t>
      </w:r>
      <w:r w:rsidRPr="00CE3D6F">
        <w:rPr>
          <w:i/>
          <w:iCs/>
          <w:sz w:val="32"/>
          <w:szCs w:val="32"/>
        </w:rPr>
        <w:t>Human Resource Development Quarterly</w:t>
      </w:r>
      <w:r w:rsidRPr="00CE3D6F">
        <w:rPr>
          <w:sz w:val="32"/>
          <w:szCs w:val="32"/>
        </w:rPr>
        <w:t>, 24(3), pp.407–411.</w:t>
      </w:r>
    </w:p>
    <w:p w14:paraId="221A1A43" w14:textId="31181D47" w:rsidR="00CE3D6F" w:rsidRPr="00CE3D6F" w:rsidRDefault="00CE3D6F" w:rsidP="00CE3D6F">
      <w:pPr>
        <w:pStyle w:val="NormalWeb"/>
        <w:spacing w:before="0" w:beforeAutospacing="0" w:after="240" w:afterAutospacing="0" w:line="360" w:lineRule="auto"/>
        <w:rPr>
          <w:sz w:val="32"/>
          <w:szCs w:val="32"/>
        </w:rPr>
      </w:pPr>
      <w:r>
        <w:rPr>
          <w:sz w:val="32"/>
          <w:szCs w:val="32"/>
        </w:rPr>
        <w:t>4)</w:t>
      </w:r>
      <w:r w:rsidRPr="00CE3D6F">
        <w:rPr>
          <w:sz w:val="32"/>
          <w:szCs w:val="32"/>
        </w:rPr>
        <w:t xml:space="preserve">Jaguar Land Rover sees into the future. (2009). </w:t>
      </w:r>
      <w:r w:rsidRPr="00CE3D6F">
        <w:rPr>
          <w:i/>
          <w:iCs/>
          <w:sz w:val="32"/>
          <w:szCs w:val="32"/>
        </w:rPr>
        <w:t>Assembly Automation</w:t>
      </w:r>
      <w:r w:rsidRPr="00CE3D6F">
        <w:rPr>
          <w:sz w:val="32"/>
          <w:szCs w:val="32"/>
        </w:rPr>
        <w:t>, 29(1).</w:t>
      </w:r>
    </w:p>
    <w:p w14:paraId="5E6E33DC" w14:textId="6BE6A2C5" w:rsidR="00CE3D6F" w:rsidRPr="00CE3D6F" w:rsidRDefault="00CE3D6F" w:rsidP="00CE3D6F">
      <w:pPr>
        <w:pStyle w:val="NormalWeb"/>
        <w:spacing w:before="0" w:beforeAutospacing="0" w:after="240" w:afterAutospacing="0" w:line="360" w:lineRule="auto"/>
        <w:rPr>
          <w:sz w:val="32"/>
          <w:szCs w:val="32"/>
        </w:rPr>
      </w:pPr>
      <w:r>
        <w:rPr>
          <w:sz w:val="32"/>
          <w:szCs w:val="32"/>
        </w:rPr>
        <w:t>5)</w:t>
      </w:r>
      <w:proofErr w:type="spellStart"/>
      <w:r w:rsidRPr="00CE3D6F">
        <w:rPr>
          <w:sz w:val="32"/>
          <w:szCs w:val="32"/>
        </w:rPr>
        <w:t>Kishan</w:t>
      </w:r>
      <w:proofErr w:type="spellEnd"/>
      <w:r w:rsidRPr="00CE3D6F">
        <w:rPr>
          <w:sz w:val="32"/>
          <w:szCs w:val="32"/>
        </w:rPr>
        <w:t xml:space="preserve"> Bhat, Vikram </w:t>
      </w:r>
      <w:proofErr w:type="spellStart"/>
      <w:r w:rsidRPr="00CE3D6F">
        <w:rPr>
          <w:sz w:val="32"/>
          <w:szCs w:val="32"/>
        </w:rPr>
        <w:t>Sundarraj</w:t>
      </w:r>
      <w:proofErr w:type="spellEnd"/>
      <w:r w:rsidRPr="00CE3D6F">
        <w:rPr>
          <w:sz w:val="32"/>
          <w:szCs w:val="32"/>
        </w:rPr>
        <w:t xml:space="preserve">, </w:t>
      </w:r>
      <w:proofErr w:type="spellStart"/>
      <w:r w:rsidRPr="00CE3D6F">
        <w:rPr>
          <w:sz w:val="32"/>
          <w:szCs w:val="32"/>
        </w:rPr>
        <w:t>Shravani</w:t>
      </w:r>
      <w:proofErr w:type="spellEnd"/>
      <w:r w:rsidRPr="00CE3D6F">
        <w:rPr>
          <w:sz w:val="32"/>
          <w:szCs w:val="32"/>
        </w:rPr>
        <w:t xml:space="preserve"> Sinha and Ankur Kaul (2013). </w:t>
      </w:r>
      <w:r w:rsidRPr="00CE3D6F">
        <w:rPr>
          <w:i/>
          <w:iCs/>
          <w:sz w:val="32"/>
          <w:szCs w:val="32"/>
        </w:rPr>
        <w:t>IEEE Cyber Security for the Smart Grid</w:t>
      </w:r>
      <w:r w:rsidRPr="00CE3D6F">
        <w:rPr>
          <w:sz w:val="32"/>
          <w:szCs w:val="32"/>
        </w:rPr>
        <w:t xml:space="preserve">. Piscataway, </w:t>
      </w:r>
      <w:proofErr w:type="spellStart"/>
      <w:r w:rsidRPr="00CE3D6F">
        <w:rPr>
          <w:sz w:val="32"/>
          <w:szCs w:val="32"/>
        </w:rPr>
        <w:t>Usa</w:t>
      </w:r>
      <w:proofErr w:type="spellEnd"/>
      <w:r w:rsidRPr="00CE3D6F">
        <w:rPr>
          <w:sz w:val="32"/>
          <w:szCs w:val="32"/>
        </w:rPr>
        <w:t xml:space="preserve"> </w:t>
      </w:r>
      <w:proofErr w:type="spellStart"/>
      <w:r w:rsidRPr="00CE3D6F">
        <w:rPr>
          <w:sz w:val="32"/>
          <w:szCs w:val="32"/>
        </w:rPr>
        <w:t>Ieee</w:t>
      </w:r>
      <w:proofErr w:type="spellEnd"/>
      <w:r w:rsidRPr="00CE3D6F">
        <w:rPr>
          <w:sz w:val="32"/>
          <w:szCs w:val="32"/>
        </w:rPr>
        <w:t>.</w:t>
      </w:r>
    </w:p>
    <w:p w14:paraId="44C86F9D" w14:textId="244F02CC" w:rsidR="00CE3D6F" w:rsidRPr="00CE3D6F" w:rsidRDefault="00CE3D6F" w:rsidP="00CE3D6F">
      <w:pPr>
        <w:pStyle w:val="NormalWeb"/>
        <w:spacing w:before="0" w:beforeAutospacing="0" w:after="240" w:afterAutospacing="0" w:line="360" w:lineRule="auto"/>
        <w:rPr>
          <w:sz w:val="32"/>
          <w:szCs w:val="32"/>
        </w:rPr>
      </w:pPr>
      <w:r>
        <w:rPr>
          <w:sz w:val="32"/>
          <w:szCs w:val="32"/>
        </w:rPr>
        <w:t>6)</w:t>
      </w:r>
      <w:r w:rsidRPr="00CE3D6F">
        <w:rPr>
          <w:sz w:val="32"/>
          <w:szCs w:val="32"/>
        </w:rPr>
        <w:t xml:space="preserve">Nahum, A. and Design Museum (London, England (2016). </w:t>
      </w:r>
      <w:r w:rsidRPr="00CE3D6F">
        <w:rPr>
          <w:i/>
          <w:iCs/>
          <w:sz w:val="32"/>
          <w:szCs w:val="32"/>
        </w:rPr>
        <w:t xml:space="preserve">50 Cars That Changed </w:t>
      </w:r>
      <w:proofErr w:type="gramStart"/>
      <w:r w:rsidRPr="00CE3D6F">
        <w:rPr>
          <w:i/>
          <w:iCs/>
          <w:sz w:val="32"/>
          <w:szCs w:val="32"/>
        </w:rPr>
        <w:t>The</w:t>
      </w:r>
      <w:proofErr w:type="gramEnd"/>
      <w:r w:rsidRPr="00CE3D6F">
        <w:rPr>
          <w:i/>
          <w:iCs/>
          <w:sz w:val="32"/>
          <w:szCs w:val="32"/>
        </w:rPr>
        <w:t xml:space="preserve"> World</w:t>
      </w:r>
      <w:r w:rsidRPr="00CE3D6F">
        <w:rPr>
          <w:sz w:val="32"/>
          <w:szCs w:val="32"/>
        </w:rPr>
        <w:t>. London: Conran Octopus.</w:t>
      </w:r>
    </w:p>
    <w:p w14:paraId="586EBB11" w14:textId="3C87790D" w:rsidR="00CE3D6F" w:rsidRPr="00CE3D6F" w:rsidRDefault="00CE3D6F" w:rsidP="00CE3D6F">
      <w:pPr>
        <w:pStyle w:val="NormalWeb"/>
        <w:spacing w:before="0" w:beforeAutospacing="0" w:after="240" w:afterAutospacing="0" w:line="360" w:lineRule="auto"/>
        <w:rPr>
          <w:sz w:val="32"/>
          <w:szCs w:val="32"/>
        </w:rPr>
      </w:pPr>
      <w:r>
        <w:rPr>
          <w:sz w:val="32"/>
          <w:szCs w:val="32"/>
        </w:rPr>
        <w:t>7)</w:t>
      </w:r>
      <w:r w:rsidRPr="00CE3D6F">
        <w:rPr>
          <w:sz w:val="32"/>
          <w:szCs w:val="32"/>
        </w:rPr>
        <w:t xml:space="preserve">New CEO of SMMT industry forum. (2020). </w:t>
      </w:r>
      <w:r w:rsidRPr="00CE3D6F">
        <w:rPr>
          <w:i/>
          <w:iCs/>
          <w:sz w:val="32"/>
          <w:szCs w:val="32"/>
        </w:rPr>
        <w:t>Metal Powder Report</w:t>
      </w:r>
      <w:r w:rsidRPr="00CE3D6F">
        <w:rPr>
          <w:sz w:val="32"/>
          <w:szCs w:val="32"/>
        </w:rPr>
        <w:t>, 75(5), p.253.</w:t>
      </w:r>
    </w:p>
    <w:p w14:paraId="2B0B5DA2" w14:textId="714CFC33" w:rsidR="00CE3D6F" w:rsidRPr="00CE3D6F" w:rsidRDefault="00CE3D6F" w:rsidP="00CE3D6F">
      <w:pPr>
        <w:pStyle w:val="NormalWeb"/>
        <w:spacing w:before="0" w:beforeAutospacing="0" w:after="240" w:afterAutospacing="0" w:line="360" w:lineRule="auto"/>
        <w:rPr>
          <w:sz w:val="32"/>
          <w:szCs w:val="32"/>
        </w:rPr>
      </w:pPr>
      <w:r>
        <w:rPr>
          <w:sz w:val="32"/>
          <w:szCs w:val="32"/>
        </w:rPr>
        <w:lastRenderedPageBreak/>
        <w:t>8)</w:t>
      </w:r>
      <w:r w:rsidRPr="00CE3D6F">
        <w:rPr>
          <w:sz w:val="32"/>
          <w:szCs w:val="32"/>
        </w:rPr>
        <w:t xml:space="preserve">R Duane Ireland, </w:t>
      </w:r>
      <w:proofErr w:type="spellStart"/>
      <w:r w:rsidRPr="00CE3D6F">
        <w:rPr>
          <w:sz w:val="32"/>
          <w:szCs w:val="32"/>
        </w:rPr>
        <w:t>Hoskisson</w:t>
      </w:r>
      <w:proofErr w:type="spellEnd"/>
      <w:r w:rsidRPr="00CE3D6F">
        <w:rPr>
          <w:sz w:val="32"/>
          <w:szCs w:val="32"/>
        </w:rPr>
        <w:t xml:space="preserve">, R.E. and </w:t>
      </w:r>
      <w:proofErr w:type="spellStart"/>
      <w:r w:rsidRPr="00CE3D6F">
        <w:rPr>
          <w:sz w:val="32"/>
          <w:szCs w:val="32"/>
        </w:rPr>
        <w:t>Hitt</w:t>
      </w:r>
      <w:proofErr w:type="spellEnd"/>
      <w:r w:rsidRPr="00CE3D6F">
        <w:rPr>
          <w:sz w:val="32"/>
          <w:szCs w:val="32"/>
        </w:rPr>
        <w:t xml:space="preserve">, M.A. (2011). </w:t>
      </w:r>
      <w:r w:rsidRPr="00CE3D6F">
        <w:rPr>
          <w:i/>
          <w:iCs/>
          <w:sz w:val="32"/>
          <w:szCs w:val="32"/>
        </w:rPr>
        <w:t xml:space="preserve">The management of </w:t>
      </w:r>
      <w:proofErr w:type="gramStart"/>
      <w:r w:rsidRPr="00CE3D6F">
        <w:rPr>
          <w:i/>
          <w:iCs/>
          <w:sz w:val="32"/>
          <w:szCs w:val="32"/>
        </w:rPr>
        <w:t>strategy :</w:t>
      </w:r>
      <w:proofErr w:type="gramEnd"/>
      <w:r w:rsidRPr="00CE3D6F">
        <w:rPr>
          <w:i/>
          <w:iCs/>
          <w:sz w:val="32"/>
          <w:szCs w:val="32"/>
        </w:rPr>
        <w:t xml:space="preserve"> Concepts and cases</w:t>
      </w:r>
      <w:r w:rsidRPr="00CE3D6F">
        <w:rPr>
          <w:sz w:val="32"/>
          <w:szCs w:val="32"/>
        </w:rPr>
        <w:t>. Mason, Ohio: South-Western / Cengage Learning.</w:t>
      </w:r>
    </w:p>
    <w:p w14:paraId="6E13DD40" w14:textId="511F6C06" w:rsidR="00CE3D6F" w:rsidRPr="00CE3D6F" w:rsidRDefault="00CE3D6F" w:rsidP="00CE3D6F">
      <w:pPr>
        <w:pStyle w:val="NormalWeb"/>
        <w:spacing w:before="0" w:beforeAutospacing="0" w:after="240" w:afterAutospacing="0" w:line="360" w:lineRule="auto"/>
        <w:rPr>
          <w:sz w:val="32"/>
          <w:szCs w:val="32"/>
        </w:rPr>
      </w:pPr>
      <w:r>
        <w:rPr>
          <w:sz w:val="32"/>
          <w:szCs w:val="32"/>
        </w:rPr>
        <w:t>9)</w:t>
      </w:r>
      <w:proofErr w:type="spellStart"/>
      <w:r w:rsidRPr="00CE3D6F">
        <w:rPr>
          <w:sz w:val="32"/>
          <w:szCs w:val="32"/>
        </w:rPr>
        <w:t>Rabesandratana</w:t>
      </w:r>
      <w:proofErr w:type="spellEnd"/>
      <w:r w:rsidRPr="00CE3D6F">
        <w:rPr>
          <w:sz w:val="32"/>
          <w:szCs w:val="32"/>
        </w:rPr>
        <w:t xml:space="preserve">, T. (2016). “Brexit” would hit U.K. research hard, report says. </w:t>
      </w:r>
      <w:r w:rsidRPr="00CE3D6F">
        <w:rPr>
          <w:i/>
          <w:iCs/>
          <w:sz w:val="32"/>
          <w:szCs w:val="32"/>
        </w:rPr>
        <w:t>Science</w:t>
      </w:r>
      <w:r w:rsidRPr="00CE3D6F">
        <w:rPr>
          <w:sz w:val="32"/>
          <w:szCs w:val="32"/>
        </w:rPr>
        <w:t>.</w:t>
      </w:r>
    </w:p>
    <w:p w14:paraId="1A0F0782" w14:textId="5845A885" w:rsidR="00CE3D6F" w:rsidRPr="00CE3D6F" w:rsidRDefault="00CE3D6F" w:rsidP="00CE3D6F">
      <w:pPr>
        <w:pStyle w:val="NormalWeb"/>
        <w:spacing w:before="0" w:beforeAutospacing="0" w:after="240" w:afterAutospacing="0" w:line="360" w:lineRule="auto"/>
      </w:pPr>
      <w:r>
        <w:rPr>
          <w:sz w:val="32"/>
          <w:szCs w:val="32"/>
        </w:rPr>
        <w:t>10)</w:t>
      </w:r>
      <w:r w:rsidRPr="00CE3D6F">
        <w:rPr>
          <w:sz w:val="32"/>
          <w:szCs w:val="32"/>
        </w:rPr>
        <w:t xml:space="preserve">Wilson, J. (2016). News Analysis - Automotive: Geneva motor show: The need for green speed. </w:t>
      </w:r>
      <w:r w:rsidRPr="00CE3D6F">
        <w:rPr>
          <w:i/>
          <w:iCs/>
          <w:sz w:val="32"/>
          <w:szCs w:val="32"/>
        </w:rPr>
        <w:t>Engineering &amp; Technology</w:t>
      </w:r>
      <w:r w:rsidRPr="00CE3D6F">
        <w:rPr>
          <w:sz w:val="32"/>
          <w:szCs w:val="32"/>
        </w:rPr>
        <w:t>, 11(3), pp.18–19.</w:t>
      </w:r>
    </w:p>
    <w:p w14:paraId="4D9FC611" w14:textId="2A018D8A" w:rsidR="00CE3D6F" w:rsidRPr="00CE3D6F" w:rsidRDefault="00CE3D6F" w:rsidP="00CE3D6F">
      <w:pPr>
        <w:pStyle w:val="NormalWeb"/>
        <w:spacing w:before="0" w:beforeAutospacing="0" w:after="240" w:afterAutospacing="0" w:line="360" w:lineRule="auto"/>
        <w:rPr>
          <w:sz w:val="32"/>
          <w:szCs w:val="32"/>
        </w:rPr>
      </w:pPr>
      <w:r>
        <w:rPr>
          <w:sz w:val="32"/>
          <w:szCs w:val="32"/>
        </w:rPr>
        <w:t>11)</w:t>
      </w:r>
      <w:r w:rsidRPr="00CE3D6F">
        <w:rPr>
          <w:sz w:val="32"/>
          <w:szCs w:val="32"/>
        </w:rPr>
        <w:t xml:space="preserve">Barney, J. (1991). Firm Resources and Sustained Competitive Advantage. </w:t>
      </w:r>
      <w:r w:rsidRPr="00CE3D6F">
        <w:rPr>
          <w:i/>
          <w:iCs/>
          <w:sz w:val="32"/>
          <w:szCs w:val="32"/>
        </w:rPr>
        <w:t>Journal of Management</w:t>
      </w:r>
      <w:r w:rsidRPr="00CE3D6F">
        <w:rPr>
          <w:sz w:val="32"/>
          <w:szCs w:val="32"/>
        </w:rPr>
        <w:t>, 17(1), pp.99–120.</w:t>
      </w:r>
    </w:p>
    <w:p w14:paraId="057E4ABA" w14:textId="13466694" w:rsidR="00CE3D6F" w:rsidRPr="00CE3D6F" w:rsidRDefault="00CE3D6F" w:rsidP="00CE3D6F">
      <w:pPr>
        <w:pStyle w:val="NormalWeb"/>
        <w:spacing w:before="0" w:beforeAutospacing="0" w:after="240" w:afterAutospacing="0" w:line="360" w:lineRule="auto"/>
        <w:rPr>
          <w:sz w:val="32"/>
          <w:szCs w:val="32"/>
        </w:rPr>
      </w:pPr>
      <w:r>
        <w:rPr>
          <w:sz w:val="32"/>
          <w:szCs w:val="32"/>
        </w:rPr>
        <w:t>12)</w:t>
      </w:r>
      <w:r w:rsidRPr="00CE3D6F">
        <w:rPr>
          <w:sz w:val="32"/>
          <w:szCs w:val="32"/>
        </w:rPr>
        <w:t xml:space="preserve">Ford, General Motors. (2014). </w:t>
      </w:r>
      <w:r w:rsidRPr="00CE3D6F">
        <w:rPr>
          <w:i/>
          <w:iCs/>
          <w:sz w:val="32"/>
          <w:szCs w:val="32"/>
        </w:rPr>
        <w:t>Auto Tech Review</w:t>
      </w:r>
      <w:r w:rsidRPr="00CE3D6F">
        <w:rPr>
          <w:sz w:val="32"/>
          <w:szCs w:val="32"/>
        </w:rPr>
        <w:t>, 3(5), pp.4–4.</w:t>
      </w:r>
    </w:p>
    <w:p w14:paraId="59057F29" w14:textId="0DB02388" w:rsidR="00CE3D6F" w:rsidRPr="00CE3D6F" w:rsidRDefault="00CE3D6F" w:rsidP="00CE3D6F">
      <w:pPr>
        <w:pStyle w:val="NormalWeb"/>
        <w:spacing w:before="0" w:beforeAutospacing="0" w:after="240" w:afterAutospacing="0" w:line="360" w:lineRule="auto"/>
        <w:rPr>
          <w:sz w:val="32"/>
          <w:szCs w:val="32"/>
        </w:rPr>
      </w:pPr>
      <w:r>
        <w:rPr>
          <w:sz w:val="32"/>
          <w:szCs w:val="32"/>
        </w:rPr>
        <w:t>13)</w:t>
      </w:r>
      <w:r w:rsidRPr="00CE3D6F">
        <w:rPr>
          <w:sz w:val="32"/>
          <w:szCs w:val="32"/>
        </w:rPr>
        <w:t xml:space="preserve">Pathak, A.A. (2016). Tata Motors’ successful cross-border acquisition of Jaguar Land Rover: key take-aways. </w:t>
      </w:r>
      <w:r w:rsidRPr="00CE3D6F">
        <w:rPr>
          <w:i/>
          <w:iCs/>
          <w:sz w:val="32"/>
          <w:szCs w:val="32"/>
        </w:rPr>
        <w:t>Strategic Direction</w:t>
      </w:r>
      <w:r w:rsidRPr="00CE3D6F">
        <w:rPr>
          <w:sz w:val="32"/>
          <w:szCs w:val="32"/>
        </w:rPr>
        <w:t>, 32(9), pp.15–18.</w:t>
      </w:r>
    </w:p>
    <w:p w14:paraId="42EC2D93" w14:textId="38757320" w:rsidR="00CE3D6F" w:rsidRPr="00CE3D6F" w:rsidRDefault="00CE3D6F" w:rsidP="00CE3D6F">
      <w:pPr>
        <w:pStyle w:val="NormalWeb"/>
        <w:spacing w:before="0" w:beforeAutospacing="0" w:after="240" w:afterAutospacing="0" w:line="360" w:lineRule="auto"/>
        <w:rPr>
          <w:sz w:val="32"/>
          <w:szCs w:val="32"/>
        </w:rPr>
      </w:pPr>
      <w:r>
        <w:rPr>
          <w:sz w:val="32"/>
          <w:szCs w:val="32"/>
        </w:rPr>
        <w:t>14)</w:t>
      </w:r>
      <w:proofErr w:type="spellStart"/>
      <w:r w:rsidRPr="00CE3D6F">
        <w:rPr>
          <w:sz w:val="32"/>
          <w:szCs w:val="32"/>
        </w:rPr>
        <w:t>Sellman</w:t>
      </w:r>
      <w:proofErr w:type="spellEnd"/>
      <w:r w:rsidRPr="00CE3D6F">
        <w:rPr>
          <w:sz w:val="32"/>
          <w:szCs w:val="32"/>
        </w:rPr>
        <w:t xml:space="preserve">, A., Katzman, P., </w:t>
      </w:r>
      <w:proofErr w:type="spellStart"/>
      <w:r w:rsidRPr="00CE3D6F">
        <w:rPr>
          <w:sz w:val="32"/>
          <w:szCs w:val="32"/>
        </w:rPr>
        <w:t>Andreasson</w:t>
      </w:r>
      <w:proofErr w:type="spellEnd"/>
      <w:r w:rsidRPr="00CE3D6F">
        <w:rPr>
          <w:sz w:val="32"/>
          <w:szCs w:val="32"/>
        </w:rPr>
        <w:t xml:space="preserve">, S. and </w:t>
      </w:r>
      <w:proofErr w:type="spellStart"/>
      <w:r w:rsidRPr="00CE3D6F">
        <w:rPr>
          <w:sz w:val="32"/>
          <w:szCs w:val="32"/>
        </w:rPr>
        <w:t>Löndahl</w:t>
      </w:r>
      <w:proofErr w:type="spellEnd"/>
      <w:r w:rsidRPr="00CE3D6F">
        <w:rPr>
          <w:sz w:val="32"/>
          <w:szCs w:val="32"/>
        </w:rPr>
        <w:t xml:space="preserve">, M. (2020). Long-term effects of hyperbaric oxygen therapy on visual acuity and retinopathy. </w:t>
      </w:r>
      <w:r w:rsidRPr="00CE3D6F">
        <w:rPr>
          <w:i/>
          <w:iCs/>
          <w:sz w:val="32"/>
          <w:szCs w:val="32"/>
        </w:rPr>
        <w:t>Undersea and Hyperbaric Medicine</w:t>
      </w:r>
      <w:r w:rsidRPr="00CE3D6F">
        <w:rPr>
          <w:sz w:val="32"/>
          <w:szCs w:val="32"/>
        </w:rPr>
        <w:t>, pp.423–430.</w:t>
      </w:r>
    </w:p>
    <w:p w14:paraId="401C37FC" w14:textId="77777777" w:rsidR="00CE3D6F" w:rsidRPr="00CE3D6F" w:rsidRDefault="00CE3D6F" w:rsidP="00CE3D6F">
      <w:pPr>
        <w:autoSpaceDE w:val="0"/>
        <w:autoSpaceDN w:val="0"/>
        <w:adjustRightInd w:val="0"/>
        <w:rPr>
          <w:rFonts w:ascii="AppleSystemUIFont" w:hAnsi="AppleSystemUIFont" w:cs="AppleSystemUIFont"/>
          <w:sz w:val="32"/>
          <w:szCs w:val="32"/>
        </w:rPr>
      </w:pPr>
    </w:p>
    <w:p w14:paraId="1FA99EA1" w14:textId="7C56E169" w:rsidR="00CE3D6F" w:rsidRPr="00CE3D6F" w:rsidRDefault="00CE3D6F" w:rsidP="00CE3D6F">
      <w:pPr>
        <w:autoSpaceDE w:val="0"/>
        <w:autoSpaceDN w:val="0"/>
        <w:adjustRightInd w:val="0"/>
        <w:rPr>
          <w:rFonts w:ascii="AppleSystemUIFont" w:hAnsi="AppleSystemUIFont" w:cs="AppleSystemUIFont"/>
          <w:sz w:val="32"/>
          <w:szCs w:val="32"/>
        </w:rPr>
      </w:pPr>
      <w:r w:rsidRPr="00CE3D6F">
        <w:rPr>
          <w:rFonts w:ascii="AppleSystemUIFont" w:hAnsi="AppleSystemUIFont" w:cs="AppleSystemUIFont"/>
          <w:sz w:val="32"/>
          <w:szCs w:val="32"/>
        </w:rPr>
        <w:t xml:space="preserve">   </w:t>
      </w:r>
    </w:p>
    <w:p w14:paraId="07768A2F" w14:textId="1431BC99" w:rsidR="00CE3D6F" w:rsidRPr="00CE3D6F" w:rsidRDefault="00CE3D6F" w:rsidP="00CE3D6F">
      <w:pPr>
        <w:rPr>
          <w:sz w:val="32"/>
          <w:szCs w:val="32"/>
        </w:rPr>
      </w:pPr>
    </w:p>
    <w:p w14:paraId="5F256701" w14:textId="77777777" w:rsidR="00CE3D6F" w:rsidRPr="00CE3D6F" w:rsidRDefault="00CE3D6F">
      <w:pPr>
        <w:rPr>
          <w:sz w:val="52"/>
          <w:szCs w:val="52"/>
        </w:rPr>
      </w:pPr>
    </w:p>
    <w:sectPr w:rsidR="00CE3D6F" w:rsidRPr="00CE3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D6F"/>
    <w:rsid w:val="005A1F89"/>
    <w:rsid w:val="0094135E"/>
    <w:rsid w:val="00CE3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13F82"/>
  <w15:chartTrackingRefBased/>
  <w15:docId w15:val="{6D09B47B-F56D-6F45-9AC9-65B684242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3D6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98510">
      <w:bodyDiv w:val="1"/>
      <w:marLeft w:val="0"/>
      <w:marRight w:val="0"/>
      <w:marTop w:val="0"/>
      <w:marBottom w:val="0"/>
      <w:divBdr>
        <w:top w:val="none" w:sz="0" w:space="0" w:color="auto"/>
        <w:left w:val="none" w:sz="0" w:space="0" w:color="auto"/>
        <w:bottom w:val="none" w:sz="0" w:space="0" w:color="auto"/>
        <w:right w:val="none" w:sz="0" w:space="0" w:color="auto"/>
      </w:divBdr>
      <w:divsChild>
        <w:div w:id="1242788325">
          <w:marLeft w:val="0"/>
          <w:marRight w:val="0"/>
          <w:marTop w:val="0"/>
          <w:marBottom w:val="0"/>
          <w:divBdr>
            <w:top w:val="none" w:sz="0" w:space="0" w:color="auto"/>
            <w:left w:val="none" w:sz="0" w:space="0" w:color="auto"/>
            <w:bottom w:val="none" w:sz="0" w:space="0" w:color="auto"/>
            <w:right w:val="none" w:sz="0" w:space="0" w:color="auto"/>
          </w:divBdr>
        </w:div>
      </w:divsChild>
    </w:div>
    <w:div w:id="389158103">
      <w:bodyDiv w:val="1"/>
      <w:marLeft w:val="0"/>
      <w:marRight w:val="0"/>
      <w:marTop w:val="0"/>
      <w:marBottom w:val="0"/>
      <w:divBdr>
        <w:top w:val="none" w:sz="0" w:space="0" w:color="auto"/>
        <w:left w:val="none" w:sz="0" w:space="0" w:color="auto"/>
        <w:bottom w:val="none" w:sz="0" w:space="0" w:color="auto"/>
        <w:right w:val="none" w:sz="0" w:space="0" w:color="auto"/>
      </w:divBdr>
    </w:div>
    <w:div w:id="695809012">
      <w:bodyDiv w:val="1"/>
      <w:marLeft w:val="0"/>
      <w:marRight w:val="0"/>
      <w:marTop w:val="0"/>
      <w:marBottom w:val="0"/>
      <w:divBdr>
        <w:top w:val="none" w:sz="0" w:space="0" w:color="auto"/>
        <w:left w:val="none" w:sz="0" w:space="0" w:color="auto"/>
        <w:bottom w:val="none" w:sz="0" w:space="0" w:color="auto"/>
        <w:right w:val="none" w:sz="0" w:space="0" w:color="auto"/>
      </w:divBdr>
      <w:divsChild>
        <w:div w:id="1562712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10</Pages>
  <Words>2016</Words>
  <Characters>11492</Characters>
  <Application>Microsoft Office Word</Application>
  <DocSecurity>0</DocSecurity>
  <Lines>95</Lines>
  <Paragraphs>26</Paragraphs>
  <ScaleCrop>false</ScaleCrop>
  <Company/>
  <LinksUpToDate>false</LinksUpToDate>
  <CharactersWithSpaces>13482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2022-01-12T17:07:00Z</dcterms:created>
  <dcterms:modified xsi:type="dcterms:W3CDTF">2022-01-12T23:53:00Z</dcterms:modified>
</cp:coreProperties>
</file>