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AC40E" w14:textId="77777777" w:rsidR="00756A7B" w:rsidRPr="005972A6" w:rsidRDefault="00B55021" w:rsidP="00997C11">
      <w:pPr>
        <w:spacing w:line="360" w:lineRule="auto"/>
        <w:rPr>
          <w:rFonts w:ascii="Times New Roman" w:hAnsi="Times New Roman" w:cs="Times New Roman"/>
          <w:color w:val="auto"/>
        </w:rPr>
      </w:pPr>
      <w:r w:rsidRPr="005972A6">
        <w:rPr>
          <w:rFonts w:ascii="Times New Roman" w:hAnsi="Times New Roman" w:cs="Times New Roman"/>
          <w:b/>
          <w:color w:val="auto"/>
          <w:sz w:val="32"/>
          <w:szCs w:val="32"/>
        </w:rPr>
        <w:t>Knowledge and Information Management Skills for the Workplace</w:t>
      </w:r>
    </w:p>
    <w:p w14:paraId="486008F4" w14:textId="77777777" w:rsidR="00756A7B" w:rsidRPr="005972A6" w:rsidRDefault="00B55021" w:rsidP="00B55021">
      <w:pPr>
        <w:spacing w:line="360" w:lineRule="auto"/>
        <w:jc w:val="center"/>
        <w:rPr>
          <w:rFonts w:ascii="Times New Roman" w:hAnsi="Times New Roman" w:cs="Times New Roman"/>
          <w:b/>
          <w:color w:val="auto"/>
        </w:rPr>
      </w:pPr>
      <w:r w:rsidRPr="005972A6">
        <w:rPr>
          <w:rFonts w:ascii="Times New Roman" w:hAnsi="Times New Roman" w:cs="Times New Roman"/>
          <w:b/>
          <w:color w:val="auto"/>
        </w:rPr>
        <w:t>Task 1- Individual Report</w:t>
      </w:r>
    </w:p>
    <w:p w14:paraId="27445780" w14:textId="77777777" w:rsidR="00756A7B" w:rsidRPr="005972A6" w:rsidRDefault="00756A7B" w:rsidP="00997C11">
      <w:pPr>
        <w:spacing w:line="360" w:lineRule="auto"/>
        <w:rPr>
          <w:rFonts w:ascii="Times New Roman" w:hAnsi="Times New Roman" w:cs="Times New Roman"/>
          <w:color w:val="auto"/>
        </w:rPr>
      </w:pPr>
    </w:p>
    <w:p w14:paraId="03DDA1B2" w14:textId="77777777" w:rsidR="00756A7B" w:rsidRPr="005972A6" w:rsidRDefault="00756A7B" w:rsidP="00997C11">
      <w:pPr>
        <w:spacing w:line="360" w:lineRule="auto"/>
        <w:rPr>
          <w:rFonts w:ascii="Times New Roman" w:hAnsi="Times New Roman" w:cs="Times New Roman"/>
          <w:color w:val="auto"/>
        </w:rPr>
      </w:pPr>
    </w:p>
    <w:p w14:paraId="6890D51F" w14:textId="77777777" w:rsidR="00756A7B" w:rsidRPr="005972A6" w:rsidRDefault="00756A7B" w:rsidP="00997C11">
      <w:pPr>
        <w:spacing w:line="360" w:lineRule="auto"/>
        <w:rPr>
          <w:rFonts w:ascii="Times New Roman" w:hAnsi="Times New Roman" w:cs="Times New Roman"/>
          <w:color w:val="auto"/>
        </w:rPr>
      </w:pPr>
    </w:p>
    <w:p w14:paraId="174CED97" w14:textId="77777777" w:rsidR="00756A7B" w:rsidRPr="005972A6" w:rsidRDefault="00756A7B" w:rsidP="00997C11">
      <w:pPr>
        <w:spacing w:line="360" w:lineRule="auto"/>
        <w:rPr>
          <w:rFonts w:ascii="Times New Roman" w:hAnsi="Times New Roman" w:cs="Times New Roman"/>
          <w:color w:val="auto"/>
        </w:rPr>
      </w:pPr>
    </w:p>
    <w:p w14:paraId="7D437FD6" w14:textId="77777777" w:rsidR="00756A7B" w:rsidRPr="005972A6" w:rsidRDefault="00756A7B" w:rsidP="00997C11">
      <w:pPr>
        <w:spacing w:line="360" w:lineRule="auto"/>
        <w:rPr>
          <w:rFonts w:ascii="Times New Roman" w:hAnsi="Times New Roman" w:cs="Times New Roman"/>
          <w:color w:val="auto"/>
        </w:rPr>
      </w:pPr>
    </w:p>
    <w:p w14:paraId="218C279C" w14:textId="77777777" w:rsidR="00756A7B" w:rsidRPr="005972A6" w:rsidRDefault="00756A7B" w:rsidP="00997C11">
      <w:pPr>
        <w:spacing w:line="360" w:lineRule="auto"/>
        <w:rPr>
          <w:rFonts w:ascii="Times New Roman" w:hAnsi="Times New Roman" w:cs="Times New Roman"/>
          <w:color w:val="auto"/>
        </w:rPr>
      </w:pPr>
    </w:p>
    <w:p w14:paraId="18D850AF" w14:textId="77777777" w:rsidR="00756A7B" w:rsidRPr="005972A6" w:rsidRDefault="00756A7B" w:rsidP="00997C11">
      <w:pPr>
        <w:spacing w:line="360" w:lineRule="auto"/>
        <w:rPr>
          <w:rFonts w:ascii="Times New Roman" w:hAnsi="Times New Roman" w:cs="Times New Roman"/>
          <w:color w:val="auto"/>
        </w:rPr>
      </w:pPr>
    </w:p>
    <w:p w14:paraId="3D9C0837" w14:textId="77777777" w:rsidR="00756A7B" w:rsidRPr="005972A6" w:rsidRDefault="00756A7B" w:rsidP="00997C11">
      <w:pPr>
        <w:spacing w:line="360" w:lineRule="auto"/>
        <w:rPr>
          <w:rFonts w:ascii="Times New Roman" w:hAnsi="Times New Roman" w:cs="Times New Roman"/>
          <w:color w:val="auto"/>
        </w:rPr>
      </w:pPr>
    </w:p>
    <w:p w14:paraId="25F3FA20" w14:textId="77777777" w:rsidR="00756A7B" w:rsidRPr="005972A6" w:rsidRDefault="00756A7B" w:rsidP="00997C11">
      <w:pPr>
        <w:spacing w:line="360" w:lineRule="auto"/>
        <w:rPr>
          <w:rFonts w:ascii="Times New Roman" w:hAnsi="Times New Roman" w:cs="Times New Roman"/>
          <w:color w:val="auto"/>
        </w:rPr>
      </w:pPr>
    </w:p>
    <w:p w14:paraId="1BCF76CB" w14:textId="77777777" w:rsidR="00756A7B" w:rsidRPr="005972A6" w:rsidRDefault="00756A7B" w:rsidP="00997C11">
      <w:pPr>
        <w:spacing w:line="360" w:lineRule="auto"/>
        <w:rPr>
          <w:rFonts w:ascii="Times New Roman" w:hAnsi="Times New Roman" w:cs="Times New Roman"/>
          <w:color w:val="auto"/>
        </w:rPr>
      </w:pPr>
    </w:p>
    <w:p w14:paraId="010D0312" w14:textId="77777777" w:rsidR="00756A7B" w:rsidRPr="005972A6" w:rsidRDefault="00756A7B" w:rsidP="00997C11">
      <w:pPr>
        <w:spacing w:line="360" w:lineRule="auto"/>
        <w:rPr>
          <w:rFonts w:ascii="Times New Roman" w:hAnsi="Times New Roman" w:cs="Times New Roman"/>
          <w:color w:val="auto"/>
        </w:rPr>
      </w:pPr>
    </w:p>
    <w:p w14:paraId="6B3B7B4A" w14:textId="77777777" w:rsidR="00756A7B" w:rsidRPr="005972A6" w:rsidRDefault="00756A7B" w:rsidP="00997C11">
      <w:pPr>
        <w:spacing w:line="360" w:lineRule="auto"/>
        <w:rPr>
          <w:rFonts w:ascii="Times New Roman" w:hAnsi="Times New Roman" w:cs="Times New Roman"/>
          <w:color w:val="auto"/>
        </w:rPr>
      </w:pPr>
    </w:p>
    <w:p w14:paraId="63F5B719" w14:textId="77777777" w:rsidR="00756A7B" w:rsidRPr="005972A6" w:rsidRDefault="00756A7B" w:rsidP="00997C11">
      <w:pPr>
        <w:spacing w:line="360" w:lineRule="auto"/>
        <w:rPr>
          <w:rFonts w:ascii="Times New Roman" w:hAnsi="Times New Roman" w:cs="Times New Roman"/>
          <w:color w:val="auto"/>
        </w:rPr>
      </w:pPr>
    </w:p>
    <w:p w14:paraId="647E3124" w14:textId="77777777" w:rsidR="00756A7B" w:rsidRPr="005972A6" w:rsidRDefault="00756A7B" w:rsidP="00997C11">
      <w:pPr>
        <w:spacing w:line="360" w:lineRule="auto"/>
        <w:rPr>
          <w:rFonts w:ascii="Times New Roman" w:hAnsi="Times New Roman" w:cs="Times New Roman"/>
          <w:color w:val="auto"/>
        </w:rPr>
      </w:pPr>
    </w:p>
    <w:p w14:paraId="583023F8" w14:textId="77777777" w:rsidR="00756A7B" w:rsidRPr="005972A6" w:rsidRDefault="00756A7B" w:rsidP="00997C11">
      <w:pPr>
        <w:spacing w:line="360" w:lineRule="auto"/>
        <w:rPr>
          <w:rFonts w:ascii="Times New Roman" w:hAnsi="Times New Roman" w:cs="Times New Roman"/>
          <w:color w:val="auto"/>
        </w:rPr>
      </w:pPr>
    </w:p>
    <w:p w14:paraId="49E0BE87" w14:textId="77777777" w:rsidR="00756A7B" w:rsidRPr="005972A6" w:rsidRDefault="00756A7B" w:rsidP="00997C11">
      <w:pPr>
        <w:spacing w:line="360" w:lineRule="auto"/>
        <w:rPr>
          <w:rFonts w:ascii="Times New Roman" w:hAnsi="Times New Roman" w:cs="Times New Roman"/>
          <w:color w:val="auto"/>
        </w:rPr>
      </w:pPr>
    </w:p>
    <w:p w14:paraId="4DFA2E4A" w14:textId="77777777" w:rsidR="00756A7B" w:rsidRPr="005972A6" w:rsidRDefault="00756A7B" w:rsidP="00997C11">
      <w:pPr>
        <w:spacing w:line="360" w:lineRule="auto"/>
        <w:rPr>
          <w:rFonts w:ascii="Times New Roman" w:hAnsi="Times New Roman" w:cs="Times New Roman"/>
          <w:color w:val="auto"/>
        </w:rPr>
      </w:pPr>
    </w:p>
    <w:p w14:paraId="11CEA048" w14:textId="77777777" w:rsidR="00756A7B" w:rsidRPr="005972A6" w:rsidRDefault="00756A7B" w:rsidP="00997C11">
      <w:pPr>
        <w:spacing w:line="360" w:lineRule="auto"/>
        <w:rPr>
          <w:rFonts w:ascii="Times New Roman" w:hAnsi="Times New Roman" w:cs="Times New Roman"/>
          <w:color w:val="auto"/>
        </w:rPr>
      </w:pPr>
    </w:p>
    <w:p w14:paraId="3EE7A400" w14:textId="77777777" w:rsidR="00756A7B" w:rsidRPr="005972A6" w:rsidRDefault="00756A7B" w:rsidP="00997C11">
      <w:pPr>
        <w:spacing w:line="360" w:lineRule="auto"/>
        <w:rPr>
          <w:rFonts w:ascii="Times New Roman" w:hAnsi="Times New Roman" w:cs="Times New Roman"/>
          <w:color w:val="auto"/>
        </w:rPr>
      </w:pPr>
    </w:p>
    <w:p w14:paraId="578B7688" w14:textId="77777777" w:rsidR="00756A7B" w:rsidRPr="005972A6" w:rsidRDefault="00756A7B" w:rsidP="00997C11">
      <w:pPr>
        <w:spacing w:line="360" w:lineRule="auto"/>
        <w:rPr>
          <w:rFonts w:ascii="Times New Roman" w:hAnsi="Times New Roman" w:cs="Times New Roman"/>
          <w:color w:val="auto"/>
        </w:rPr>
      </w:pPr>
    </w:p>
    <w:p w14:paraId="1C4F13C7" w14:textId="77777777" w:rsidR="00B55021" w:rsidRDefault="00B55021" w:rsidP="00997C11">
      <w:pPr>
        <w:spacing w:line="360" w:lineRule="auto"/>
        <w:rPr>
          <w:rFonts w:ascii="Times New Roman" w:hAnsi="Times New Roman" w:cs="Times New Roman"/>
          <w:color w:val="auto"/>
        </w:rPr>
      </w:pPr>
    </w:p>
    <w:p w14:paraId="0949AFAB" w14:textId="77777777" w:rsidR="00D27A81" w:rsidRPr="005972A6" w:rsidRDefault="00D27A81" w:rsidP="00997C11">
      <w:pPr>
        <w:spacing w:line="360" w:lineRule="auto"/>
        <w:rPr>
          <w:rFonts w:ascii="Times New Roman" w:hAnsi="Times New Roman" w:cs="Times New Roman"/>
          <w:color w:val="auto"/>
        </w:rPr>
      </w:pPr>
    </w:p>
    <w:sdt>
      <w:sdtPr>
        <w:rPr>
          <w:rFonts w:ascii="Times New Roman" w:eastAsiaTheme="minorHAnsi" w:hAnsi="Times New Roman" w:cs="Times New Roman"/>
          <w:color w:val="auto"/>
          <w:sz w:val="18"/>
          <w:szCs w:val="18"/>
          <w:lang w:val="en-GB"/>
        </w:rPr>
        <w:id w:val="-1049144756"/>
        <w:docPartObj>
          <w:docPartGallery w:val="Table of Contents"/>
          <w:docPartUnique/>
        </w:docPartObj>
      </w:sdtPr>
      <w:sdtEndPr>
        <w:rPr>
          <w:b/>
          <w:bCs/>
          <w:noProof/>
        </w:rPr>
      </w:sdtEndPr>
      <w:sdtContent>
        <w:p w14:paraId="20B68100" w14:textId="4DECA411" w:rsidR="00530AE5" w:rsidRPr="00D677E5" w:rsidRDefault="00D27A81" w:rsidP="00D27A81">
          <w:pPr>
            <w:pStyle w:val="TOCHeading"/>
            <w:jc w:val="center"/>
            <w:rPr>
              <w:rFonts w:ascii="Times New Roman" w:hAnsi="Times New Roman" w:cs="Times New Roman"/>
              <w:b/>
              <w:bCs/>
              <w:color w:val="auto"/>
              <w:sz w:val="26"/>
              <w:szCs w:val="26"/>
            </w:rPr>
          </w:pPr>
          <w:r w:rsidRPr="00D677E5">
            <w:rPr>
              <w:rFonts w:ascii="Times New Roman" w:eastAsiaTheme="minorHAnsi" w:hAnsi="Times New Roman" w:cs="Times New Roman"/>
              <w:b/>
              <w:bCs/>
              <w:color w:val="auto"/>
              <w:sz w:val="26"/>
              <w:szCs w:val="26"/>
              <w:lang w:val="en-GB"/>
            </w:rPr>
            <w:t xml:space="preserve">Table of </w:t>
          </w:r>
          <w:r w:rsidR="00530AE5" w:rsidRPr="00D677E5">
            <w:rPr>
              <w:rFonts w:ascii="Times New Roman" w:hAnsi="Times New Roman" w:cs="Times New Roman"/>
              <w:b/>
              <w:bCs/>
              <w:color w:val="auto"/>
              <w:sz w:val="26"/>
              <w:szCs w:val="26"/>
            </w:rPr>
            <w:t>Contents</w:t>
          </w:r>
        </w:p>
        <w:p w14:paraId="147FB053" w14:textId="77777777" w:rsidR="00530AE5" w:rsidRPr="00D677E5" w:rsidRDefault="00000000" w:rsidP="00EF7F40">
          <w:pPr>
            <w:pStyle w:val="TOC1"/>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21" w:history="1">
            <w:r w:rsidR="00530AE5" w:rsidRPr="00D677E5">
              <w:rPr>
                <w:rStyle w:val="Hyperlink"/>
                <w:rFonts w:ascii="Times New Roman" w:hAnsi="Times New Roman" w:cs="Times New Roman"/>
                <w:noProof/>
                <w:color w:val="auto"/>
                <w:szCs w:val="24"/>
                <w:u w:val="none"/>
              </w:rPr>
              <w:t>Introduction</w:t>
            </w:r>
            <w:r w:rsidR="00530AE5" w:rsidRPr="00D677E5">
              <w:rPr>
                <w:rFonts w:ascii="Times New Roman" w:hAnsi="Times New Roman" w:cs="Times New Roman"/>
                <w:noProof/>
                <w:webHidden/>
                <w:color w:val="auto"/>
                <w:szCs w:val="24"/>
              </w:rPr>
              <w:tab/>
            </w:r>
            <w:r w:rsidR="00530AE5" w:rsidRPr="00D677E5">
              <w:rPr>
                <w:rFonts w:ascii="Times New Roman" w:hAnsi="Times New Roman" w:cs="Times New Roman"/>
                <w:noProof/>
                <w:webHidden/>
                <w:color w:val="auto"/>
                <w:szCs w:val="24"/>
              </w:rPr>
              <w:fldChar w:fldCharType="begin"/>
            </w:r>
            <w:r w:rsidR="00530AE5" w:rsidRPr="00D677E5">
              <w:rPr>
                <w:rFonts w:ascii="Times New Roman" w:hAnsi="Times New Roman" w:cs="Times New Roman"/>
                <w:noProof/>
                <w:webHidden/>
                <w:color w:val="auto"/>
                <w:szCs w:val="24"/>
              </w:rPr>
              <w:instrText xml:space="preserve"> PAGEREF _Toc148984921 \h </w:instrText>
            </w:r>
            <w:r w:rsidR="00530AE5" w:rsidRPr="00D677E5">
              <w:rPr>
                <w:rFonts w:ascii="Times New Roman" w:hAnsi="Times New Roman" w:cs="Times New Roman"/>
                <w:noProof/>
                <w:webHidden/>
                <w:color w:val="auto"/>
                <w:szCs w:val="24"/>
              </w:rPr>
            </w:r>
            <w:r w:rsidR="00530AE5" w:rsidRPr="00D677E5">
              <w:rPr>
                <w:rFonts w:ascii="Times New Roman" w:hAnsi="Times New Roman" w:cs="Times New Roman"/>
                <w:noProof/>
                <w:webHidden/>
                <w:color w:val="auto"/>
                <w:szCs w:val="24"/>
              </w:rPr>
              <w:fldChar w:fldCharType="separate"/>
            </w:r>
            <w:r w:rsidR="00530AE5" w:rsidRPr="00D677E5">
              <w:rPr>
                <w:rFonts w:ascii="Times New Roman" w:hAnsi="Times New Roman" w:cs="Times New Roman"/>
                <w:noProof/>
                <w:webHidden/>
                <w:color w:val="auto"/>
                <w:szCs w:val="24"/>
              </w:rPr>
              <w:t>3</w:t>
            </w:r>
            <w:r w:rsidR="00530AE5" w:rsidRPr="00D677E5">
              <w:rPr>
                <w:rFonts w:ascii="Times New Roman" w:hAnsi="Times New Roman" w:cs="Times New Roman"/>
                <w:noProof/>
                <w:webHidden/>
                <w:color w:val="auto"/>
                <w:szCs w:val="24"/>
              </w:rPr>
              <w:fldChar w:fldCharType="end"/>
            </w:r>
          </w:hyperlink>
        </w:p>
        <w:p w14:paraId="019C1308" w14:textId="77777777" w:rsidR="00530AE5" w:rsidRPr="00D677E5" w:rsidRDefault="00000000" w:rsidP="00EF7F40">
          <w:pPr>
            <w:pStyle w:val="TOC1"/>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22" w:history="1">
            <w:r w:rsidR="00530AE5" w:rsidRPr="00D677E5">
              <w:rPr>
                <w:rStyle w:val="Hyperlink"/>
                <w:rFonts w:ascii="Times New Roman" w:hAnsi="Times New Roman" w:cs="Times New Roman"/>
                <w:noProof/>
                <w:color w:val="auto"/>
                <w:szCs w:val="24"/>
                <w:u w:val="none"/>
              </w:rPr>
              <w:t>Analysis on the basis of their TOWS analysis in relation to their Knowledge Management System</w:t>
            </w:r>
            <w:r w:rsidR="00530AE5" w:rsidRPr="00D677E5">
              <w:rPr>
                <w:rFonts w:ascii="Times New Roman" w:hAnsi="Times New Roman" w:cs="Times New Roman"/>
                <w:noProof/>
                <w:webHidden/>
                <w:color w:val="auto"/>
                <w:szCs w:val="24"/>
              </w:rPr>
              <w:tab/>
              <w:t>4</w:t>
            </w:r>
          </w:hyperlink>
        </w:p>
        <w:p w14:paraId="5B92DA32" w14:textId="77777777" w:rsidR="00530AE5" w:rsidRPr="00D677E5" w:rsidRDefault="00000000" w:rsidP="00EF7F40">
          <w:pPr>
            <w:pStyle w:val="TOC2"/>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23" w:history="1">
            <w:r w:rsidR="00530AE5" w:rsidRPr="00D677E5">
              <w:rPr>
                <w:rStyle w:val="Hyperlink"/>
                <w:rFonts w:ascii="Times New Roman" w:hAnsi="Times New Roman" w:cs="Times New Roman"/>
                <w:noProof/>
                <w:color w:val="auto"/>
                <w:szCs w:val="24"/>
                <w:u w:val="none"/>
              </w:rPr>
              <w:t>SWOT for Virgin Media</w:t>
            </w:r>
            <w:r w:rsidR="00530AE5" w:rsidRPr="00D677E5">
              <w:rPr>
                <w:rFonts w:ascii="Times New Roman" w:hAnsi="Times New Roman" w:cs="Times New Roman"/>
                <w:noProof/>
                <w:webHidden/>
                <w:color w:val="auto"/>
                <w:szCs w:val="24"/>
              </w:rPr>
              <w:tab/>
              <w:t>4</w:t>
            </w:r>
          </w:hyperlink>
        </w:p>
        <w:p w14:paraId="2BC98429" w14:textId="77777777" w:rsidR="00530AE5" w:rsidRPr="00D677E5" w:rsidRDefault="00000000" w:rsidP="00EF7F40">
          <w:pPr>
            <w:pStyle w:val="TOC2"/>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24" w:history="1">
            <w:r w:rsidR="00530AE5" w:rsidRPr="00D677E5">
              <w:rPr>
                <w:rStyle w:val="Hyperlink"/>
                <w:rFonts w:ascii="Times New Roman" w:hAnsi="Times New Roman" w:cs="Times New Roman"/>
                <w:noProof/>
                <w:color w:val="auto"/>
                <w:szCs w:val="24"/>
                <w:u w:val="none"/>
              </w:rPr>
              <w:t>TOWS of Virgin Media</w:t>
            </w:r>
            <w:r w:rsidR="00530AE5" w:rsidRPr="00D677E5">
              <w:rPr>
                <w:rFonts w:ascii="Times New Roman" w:hAnsi="Times New Roman" w:cs="Times New Roman"/>
                <w:noProof/>
                <w:webHidden/>
                <w:color w:val="auto"/>
                <w:szCs w:val="24"/>
              </w:rPr>
              <w:tab/>
              <w:t>5</w:t>
            </w:r>
          </w:hyperlink>
        </w:p>
        <w:p w14:paraId="6CDFEF96" w14:textId="77777777" w:rsidR="00530AE5" w:rsidRPr="00D677E5" w:rsidRDefault="00000000" w:rsidP="00EF7F40">
          <w:pPr>
            <w:pStyle w:val="TOC2"/>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25" w:history="1">
            <w:r w:rsidR="00530AE5" w:rsidRPr="00D677E5">
              <w:rPr>
                <w:rStyle w:val="Hyperlink"/>
                <w:rFonts w:ascii="Times New Roman" w:hAnsi="Times New Roman" w:cs="Times New Roman"/>
                <w:noProof/>
                <w:color w:val="auto"/>
                <w:szCs w:val="24"/>
                <w:u w:val="none"/>
              </w:rPr>
              <w:t>SWOT analysis of British Airways</w:t>
            </w:r>
            <w:r w:rsidR="00530AE5" w:rsidRPr="00D677E5">
              <w:rPr>
                <w:rFonts w:ascii="Times New Roman" w:hAnsi="Times New Roman" w:cs="Times New Roman"/>
                <w:noProof/>
                <w:webHidden/>
                <w:color w:val="auto"/>
                <w:szCs w:val="24"/>
              </w:rPr>
              <w:tab/>
              <w:t>6</w:t>
            </w:r>
          </w:hyperlink>
        </w:p>
        <w:p w14:paraId="65F72D66" w14:textId="77777777" w:rsidR="00530AE5" w:rsidRPr="00D677E5" w:rsidRDefault="00000000" w:rsidP="00EF7F40">
          <w:pPr>
            <w:pStyle w:val="TOC2"/>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26" w:history="1">
            <w:r w:rsidR="00530AE5" w:rsidRPr="00D677E5">
              <w:rPr>
                <w:rStyle w:val="Hyperlink"/>
                <w:rFonts w:ascii="Times New Roman" w:hAnsi="Times New Roman" w:cs="Times New Roman"/>
                <w:noProof/>
                <w:color w:val="auto"/>
                <w:szCs w:val="24"/>
                <w:u w:val="none"/>
              </w:rPr>
              <w:t>TOWS analysis of British Airways</w:t>
            </w:r>
            <w:r w:rsidR="00530AE5" w:rsidRPr="00D677E5">
              <w:rPr>
                <w:rFonts w:ascii="Times New Roman" w:hAnsi="Times New Roman" w:cs="Times New Roman"/>
                <w:noProof/>
                <w:webHidden/>
                <w:color w:val="auto"/>
                <w:szCs w:val="24"/>
              </w:rPr>
              <w:tab/>
              <w:t>7</w:t>
            </w:r>
          </w:hyperlink>
        </w:p>
        <w:p w14:paraId="56958F13" w14:textId="77777777" w:rsidR="00530AE5" w:rsidRPr="00D677E5" w:rsidRDefault="00000000" w:rsidP="00EF7F40">
          <w:pPr>
            <w:pStyle w:val="TOC2"/>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27" w:history="1">
            <w:r w:rsidR="00530AE5" w:rsidRPr="00D677E5">
              <w:rPr>
                <w:rStyle w:val="Hyperlink"/>
                <w:rFonts w:ascii="Times New Roman" w:hAnsi="Times New Roman" w:cs="Times New Roman"/>
                <w:noProof/>
                <w:color w:val="auto"/>
                <w:szCs w:val="24"/>
                <w:u w:val="none"/>
              </w:rPr>
              <w:t>Similarities and differences between Virgin Media and British Airways</w:t>
            </w:r>
            <w:r w:rsidR="00530AE5" w:rsidRPr="00D677E5">
              <w:rPr>
                <w:rFonts w:ascii="Times New Roman" w:hAnsi="Times New Roman" w:cs="Times New Roman"/>
                <w:noProof/>
                <w:webHidden/>
                <w:color w:val="auto"/>
                <w:szCs w:val="24"/>
              </w:rPr>
              <w:tab/>
              <w:t>8</w:t>
            </w:r>
          </w:hyperlink>
        </w:p>
        <w:p w14:paraId="429EB0C2" w14:textId="77777777" w:rsidR="00530AE5" w:rsidRPr="00D677E5" w:rsidRDefault="00000000" w:rsidP="00EF7F40">
          <w:pPr>
            <w:pStyle w:val="TOC1"/>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28" w:history="1">
            <w:r w:rsidR="00530AE5" w:rsidRPr="00D677E5">
              <w:rPr>
                <w:rStyle w:val="Hyperlink"/>
                <w:rFonts w:ascii="Times New Roman" w:hAnsi="Times New Roman" w:cs="Times New Roman"/>
                <w:noProof/>
                <w:color w:val="auto"/>
                <w:szCs w:val="24"/>
                <w:u w:val="none"/>
              </w:rPr>
              <w:t>Critical evaluation of the value chain systems of the companies</w:t>
            </w:r>
            <w:r w:rsidR="00530AE5" w:rsidRPr="00D677E5">
              <w:rPr>
                <w:rFonts w:ascii="Times New Roman" w:hAnsi="Times New Roman" w:cs="Times New Roman"/>
                <w:noProof/>
                <w:webHidden/>
                <w:color w:val="auto"/>
                <w:szCs w:val="24"/>
              </w:rPr>
              <w:tab/>
              <w:t>8</w:t>
            </w:r>
          </w:hyperlink>
        </w:p>
        <w:p w14:paraId="5CEFC8AF" w14:textId="77777777" w:rsidR="00530AE5" w:rsidRPr="00D677E5" w:rsidRDefault="00000000" w:rsidP="00EF7F40">
          <w:pPr>
            <w:pStyle w:val="TOC2"/>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29" w:history="1">
            <w:r w:rsidR="00530AE5" w:rsidRPr="00D677E5">
              <w:rPr>
                <w:rStyle w:val="Hyperlink"/>
                <w:rFonts w:ascii="Times New Roman" w:hAnsi="Times New Roman" w:cs="Times New Roman"/>
                <w:noProof/>
                <w:color w:val="auto"/>
                <w:szCs w:val="24"/>
                <w:u w:val="none"/>
              </w:rPr>
              <w:t>Value chain analysis</w:t>
            </w:r>
            <w:r w:rsidR="00530AE5" w:rsidRPr="00D677E5">
              <w:rPr>
                <w:rFonts w:ascii="Times New Roman" w:hAnsi="Times New Roman" w:cs="Times New Roman"/>
                <w:noProof/>
                <w:webHidden/>
                <w:color w:val="auto"/>
                <w:szCs w:val="24"/>
              </w:rPr>
              <w:tab/>
              <w:t>8</w:t>
            </w:r>
          </w:hyperlink>
        </w:p>
        <w:p w14:paraId="75F2C2FA" w14:textId="77777777" w:rsidR="00530AE5" w:rsidRPr="00D677E5" w:rsidRDefault="00000000" w:rsidP="00EF7F40">
          <w:pPr>
            <w:pStyle w:val="TOC3"/>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30" w:history="1">
            <w:r w:rsidR="00530AE5" w:rsidRPr="00D677E5">
              <w:rPr>
                <w:rStyle w:val="Hyperlink"/>
                <w:rFonts w:ascii="Times New Roman" w:hAnsi="Times New Roman" w:cs="Times New Roman"/>
                <w:noProof/>
                <w:color w:val="auto"/>
                <w:szCs w:val="24"/>
                <w:u w:val="none"/>
              </w:rPr>
              <w:t>Virgin Media</w:t>
            </w:r>
            <w:r w:rsidR="00530AE5" w:rsidRPr="00D677E5">
              <w:rPr>
                <w:rFonts w:ascii="Times New Roman" w:hAnsi="Times New Roman" w:cs="Times New Roman"/>
                <w:noProof/>
                <w:webHidden/>
                <w:color w:val="auto"/>
                <w:szCs w:val="24"/>
              </w:rPr>
              <w:tab/>
              <w:t>8</w:t>
            </w:r>
          </w:hyperlink>
        </w:p>
        <w:p w14:paraId="7D2EF61D" w14:textId="77777777" w:rsidR="00530AE5" w:rsidRPr="00D677E5" w:rsidRDefault="00000000" w:rsidP="00EF7F40">
          <w:pPr>
            <w:pStyle w:val="TOC3"/>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31" w:history="1">
            <w:r w:rsidR="00530AE5" w:rsidRPr="00D677E5">
              <w:rPr>
                <w:rStyle w:val="Hyperlink"/>
                <w:rFonts w:ascii="Times New Roman" w:hAnsi="Times New Roman" w:cs="Times New Roman"/>
                <w:noProof/>
                <w:color w:val="auto"/>
                <w:szCs w:val="24"/>
                <w:u w:val="none"/>
              </w:rPr>
              <w:t>BA</w:t>
            </w:r>
            <w:r w:rsidR="00530AE5" w:rsidRPr="00D677E5">
              <w:rPr>
                <w:rFonts w:ascii="Times New Roman" w:hAnsi="Times New Roman" w:cs="Times New Roman"/>
                <w:noProof/>
                <w:webHidden/>
                <w:color w:val="auto"/>
                <w:szCs w:val="24"/>
              </w:rPr>
              <w:tab/>
              <w:t>9</w:t>
            </w:r>
          </w:hyperlink>
        </w:p>
        <w:p w14:paraId="0DA4BC23" w14:textId="77777777" w:rsidR="00530AE5" w:rsidRPr="00D677E5" w:rsidRDefault="00000000" w:rsidP="00EF7F40">
          <w:pPr>
            <w:pStyle w:val="TOC2"/>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32" w:history="1">
            <w:r w:rsidR="00530AE5" w:rsidRPr="00D677E5">
              <w:rPr>
                <w:rStyle w:val="Hyperlink"/>
                <w:rFonts w:ascii="Times New Roman" w:hAnsi="Times New Roman" w:cs="Times New Roman"/>
                <w:noProof/>
                <w:color w:val="auto"/>
                <w:szCs w:val="24"/>
                <w:u w:val="none"/>
              </w:rPr>
              <w:t>Supporting systems</w:t>
            </w:r>
            <w:r w:rsidR="00530AE5" w:rsidRPr="00D677E5">
              <w:rPr>
                <w:rFonts w:ascii="Times New Roman" w:hAnsi="Times New Roman" w:cs="Times New Roman"/>
                <w:noProof/>
                <w:webHidden/>
                <w:color w:val="auto"/>
                <w:szCs w:val="24"/>
              </w:rPr>
              <w:tab/>
              <w:t>11</w:t>
            </w:r>
          </w:hyperlink>
        </w:p>
        <w:p w14:paraId="03D23919" w14:textId="77777777" w:rsidR="00530AE5" w:rsidRPr="00D677E5" w:rsidRDefault="00000000" w:rsidP="00EF7F40">
          <w:pPr>
            <w:pStyle w:val="TOC3"/>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33" w:history="1">
            <w:r w:rsidR="00530AE5" w:rsidRPr="00D677E5">
              <w:rPr>
                <w:rStyle w:val="Hyperlink"/>
                <w:rFonts w:ascii="Times New Roman" w:hAnsi="Times New Roman" w:cs="Times New Roman"/>
                <w:noProof/>
                <w:color w:val="auto"/>
                <w:szCs w:val="24"/>
                <w:u w:val="none"/>
              </w:rPr>
              <w:t>Virgin Media</w:t>
            </w:r>
            <w:r w:rsidR="00530AE5" w:rsidRPr="00D677E5">
              <w:rPr>
                <w:rFonts w:ascii="Times New Roman" w:hAnsi="Times New Roman" w:cs="Times New Roman"/>
                <w:noProof/>
                <w:webHidden/>
                <w:color w:val="auto"/>
                <w:szCs w:val="24"/>
              </w:rPr>
              <w:tab/>
              <w:t>11</w:t>
            </w:r>
          </w:hyperlink>
        </w:p>
        <w:p w14:paraId="32E53845" w14:textId="77777777" w:rsidR="00530AE5" w:rsidRPr="00D677E5" w:rsidRDefault="00000000" w:rsidP="00EF7F40">
          <w:pPr>
            <w:pStyle w:val="TOC2"/>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34" w:history="1">
            <w:r w:rsidR="00530AE5" w:rsidRPr="00D677E5">
              <w:rPr>
                <w:rStyle w:val="Hyperlink"/>
                <w:rFonts w:ascii="Times New Roman" w:hAnsi="Times New Roman" w:cs="Times New Roman"/>
                <w:noProof/>
                <w:color w:val="auto"/>
                <w:szCs w:val="24"/>
                <w:u w:val="none"/>
              </w:rPr>
              <w:t>BA</w:t>
            </w:r>
            <w:r w:rsidR="00530AE5" w:rsidRPr="00D677E5">
              <w:rPr>
                <w:rFonts w:ascii="Times New Roman" w:hAnsi="Times New Roman" w:cs="Times New Roman"/>
                <w:noProof/>
                <w:webHidden/>
                <w:color w:val="auto"/>
                <w:szCs w:val="24"/>
              </w:rPr>
              <w:tab/>
              <w:t>12</w:t>
            </w:r>
          </w:hyperlink>
        </w:p>
        <w:p w14:paraId="1EAC6DC9" w14:textId="77777777" w:rsidR="00530AE5" w:rsidRPr="00D677E5" w:rsidRDefault="00000000" w:rsidP="00EF7F40">
          <w:pPr>
            <w:pStyle w:val="TOC2"/>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35" w:history="1">
            <w:r w:rsidR="00530AE5" w:rsidRPr="00D677E5">
              <w:rPr>
                <w:rStyle w:val="Hyperlink"/>
                <w:rFonts w:ascii="Times New Roman" w:hAnsi="Times New Roman" w:cs="Times New Roman"/>
                <w:noProof/>
                <w:color w:val="auto"/>
                <w:szCs w:val="24"/>
                <w:u w:val="none"/>
              </w:rPr>
              <w:t>The ways organizations apply KM systems</w:t>
            </w:r>
            <w:r w:rsidR="00530AE5" w:rsidRPr="00D677E5">
              <w:rPr>
                <w:rFonts w:ascii="Times New Roman" w:hAnsi="Times New Roman" w:cs="Times New Roman"/>
                <w:noProof/>
                <w:webHidden/>
                <w:color w:val="auto"/>
                <w:szCs w:val="24"/>
              </w:rPr>
              <w:tab/>
              <w:t>12</w:t>
            </w:r>
          </w:hyperlink>
        </w:p>
        <w:p w14:paraId="57FC6CC5" w14:textId="77777777" w:rsidR="00530AE5" w:rsidRPr="00D677E5" w:rsidRDefault="00000000" w:rsidP="00EF7F40">
          <w:pPr>
            <w:pStyle w:val="TOC3"/>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36" w:history="1">
            <w:r w:rsidR="00530AE5" w:rsidRPr="00D677E5">
              <w:rPr>
                <w:rStyle w:val="Hyperlink"/>
                <w:rFonts w:ascii="Times New Roman" w:hAnsi="Times New Roman" w:cs="Times New Roman"/>
                <w:noProof/>
                <w:color w:val="auto"/>
                <w:szCs w:val="24"/>
                <w:u w:val="none"/>
              </w:rPr>
              <w:t>Virgin Media</w:t>
            </w:r>
            <w:r w:rsidR="00530AE5" w:rsidRPr="00D677E5">
              <w:rPr>
                <w:rFonts w:ascii="Times New Roman" w:hAnsi="Times New Roman" w:cs="Times New Roman"/>
                <w:noProof/>
                <w:webHidden/>
                <w:color w:val="auto"/>
                <w:szCs w:val="24"/>
              </w:rPr>
              <w:tab/>
              <w:t>12</w:t>
            </w:r>
          </w:hyperlink>
        </w:p>
        <w:p w14:paraId="09E5969D" w14:textId="77777777" w:rsidR="00530AE5" w:rsidRPr="00D677E5" w:rsidRDefault="00000000" w:rsidP="00EF7F40">
          <w:pPr>
            <w:pStyle w:val="TOC3"/>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37" w:history="1">
            <w:r w:rsidR="00530AE5" w:rsidRPr="00D677E5">
              <w:rPr>
                <w:rStyle w:val="Hyperlink"/>
                <w:rFonts w:ascii="Times New Roman" w:hAnsi="Times New Roman" w:cs="Times New Roman"/>
                <w:noProof/>
                <w:color w:val="auto"/>
                <w:szCs w:val="24"/>
                <w:u w:val="none"/>
              </w:rPr>
              <w:t>BA</w:t>
            </w:r>
            <w:r w:rsidR="00530AE5" w:rsidRPr="00D677E5">
              <w:rPr>
                <w:rFonts w:ascii="Times New Roman" w:hAnsi="Times New Roman" w:cs="Times New Roman"/>
                <w:noProof/>
                <w:webHidden/>
                <w:color w:val="auto"/>
                <w:szCs w:val="24"/>
              </w:rPr>
              <w:tab/>
              <w:t>14</w:t>
            </w:r>
          </w:hyperlink>
        </w:p>
        <w:p w14:paraId="47CFBEBB" w14:textId="77777777" w:rsidR="00530AE5" w:rsidRPr="00D677E5" w:rsidRDefault="00000000" w:rsidP="00EF7F40">
          <w:pPr>
            <w:pStyle w:val="TOC1"/>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38" w:history="1">
            <w:r w:rsidR="00530AE5" w:rsidRPr="00D677E5">
              <w:rPr>
                <w:rStyle w:val="Hyperlink"/>
                <w:rFonts w:ascii="Times New Roman" w:hAnsi="Times New Roman" w:cs="Times New Roman"/>
                <w:noProof/>
                <w:color w:val="auto"/>
                <w:szCs w:val="24"/>
                <w:u w:val="none"/>
              </w:rPr>
              <w:t>Recommendations for developing KMS</w:t>
            </w:r>
            <w:r w:rsidR="00530AE5" w:rsidRPr="00D677E5">
              <w:rPr>
                <w:rFonts w:ascii="Times New Roman" w:hAnsi="Times New Roman" w:cs="Times New Roman"/>
                <w:noProof/>
                <w:webHidden/>
                <w:color w:val="auto"/>
                <w:szCs w:val="24"/>
              </w:rPr>
              <w:tab/>
              <w:t>15</w:t>
            </w:r>
          </w:hyperlink>
        </w:p>
        <w:p w14:paraId="07D4E088" w14:textId="77777777" w:rsidR="00530AE5" w:rsidRPr="00D677E5" w:rsidRDefault="00000000" w:rsidP="00EF7F40">
          <w:pPr>
            <w:pStyle w:val="TOC2"/>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39" w:history="1">
            <w:r w:rsidR="00530AE5" w:rsidRPr="00D677E5">
              <w:rPr>
                <w:rStyle w:val="Hyperlink"/>
                <w:rFonts w:ascii="Times New Roman" w:hAnsi="Times New Roman" w:cs="Times New Roman"/>
                <w:noProof/>
                <w:color w:val="auto"/>
                <w:szCs w:val="24"/>
                <w:u w:val="none"/>
              </w:rPr>
              <w:t>Recommendations for Virgin Media</w:t>
            </w:r>
            <w:r w:rsidR="00530AE5" w:rsidRPr="00D677E5">
              <w:rPr>
                <w:rFonts w:ascii="Times New Roman" w:hAnsi="Times New Roman" w:cs="Times New Roman"/>
                <w:noProof/>
                <w:webHidden/>
                <w:color w:val="auto"/>
                <w:szCs w:val="24"/>
              </w:rPr>
              <w:tab/>
              <w:t>15</w:t>
            </w:r>
          </w:hyperlink>
        </w:p>
        <w:p w14:paraId="0CB677A8" w14:textId="77777777" w:rsidR="00530AE5" w:rsidRPr="00D677E5" w:rsidRDefault="00000000" w:rsidP="00EF7F40">
          <w:pPr>
            <w:pStyle w:val="TOC2"/>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40" w:history="1">
            <w:r w:rsidR="00530AE5" w:rsidRPr="00D677E5">
              <w:rPr>
                <w:rStyle w:val="Hyperlink"/>
                <w:rFonts w:ascii="Times New Roman" w:hAnsi="Times New Roman" w:cs="Times New Roman"/>
                <w:noProof/>
                <w:color w:val="auto"/>
                <w:szCs w:val="24"/>
                <w:u w:val="none"/>
              </w:rPr>
              <w:t>Recommendations for British Airways</w:t>
            </w:r>
            <w:r w:rsidR="00530AE5" w:rsidRPr="00D677E5">
              <w:rPr>
                <w:rFonts w:ascii="Times New Roman" w:hAnsi="Times New Roman" w:cs="Times New Roman"/>
                <w:noProof/>
                <w:webHidden/>
                <w:color w:val="auto"/>
                <w:szCs w:val="24"/>
              </w:rPr>
              <w:tab/>
              <w:t>15</w:t>
            </w:r>
          </w:hyperlink>
        </w:p>
        <w:p w14:paraId="4F192EFD" w14:textId="77777777" w:rsidR="00530AE5" w:rsidRPr="00D677E5" w:rsidRDefault="00000000" w:rsidP="00EF7F40">
          <w:pPr>
            <w:pStyle w:val="TOC1"/>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41" w:history="1">
            <w:r w:rsidR="00530AE5" w:rsidRPr="00D677E5">
              <w:rPr>
                <w:rStyle w:val="Hyperlink"/>
                <w:rFonts w:ascii="Times New Roman" w:hAnsi="Times New Roman" w:cs="Times New Roman"/>
                <w:noProof/>
                <w:color w:val="auto"/>
                <w:szCs w:val="24"/>
                <w:u w:val="none"/>
              </w:rPr>
              <w:t>Conclusion</w:t>
            </w:r>
            <w:r w:rsidR="00530AE5" w:rsidRPr="00D677E5">
              <w:rPr>
                <w:rFonts w:ascii="Times New Roman" w:hAnsi="Times New Roman" w:cs="Times New Roman"/>
                <w:noProof/>
                <w:webHidden/>
                <w:color w:val="auto"/>
                <w:szCs w:val="24"/>
              </w:rPr>
              <w:tab/>
              <w:t>16</w:t>
            </w:r>
          </w:hyperlink>
        </w:p>
        <w:p w14:paraId="142C7A47" w14:textId="77777777" w:rsidR="00530AE5" w:rsidRPr="00D677E5" w:rsidRDefault="00000000" w:rsidP="00EF7F40">
          <w:pPr>
            <w:pStyle w:val="TOC1"/>
            <w:tabs>
              <w:tab w:val="right" w:leader="dot" w:pos="9016"/>
            </w:tabs>
            <w:spacing w:line="240" w:lineRule="auto"/>
            <w:rPr>
              <w:rFonts w:ascii="Times New Roman" w:eastAsiaTheme="minorEastAsia" w:hAnsi="Times New Roman" w:cs="Times New Roman"/>
              <w:noProof/>
              <w:color w:val="auto"/>
              <w:szCs w:val="24"/>
              <w:lang w:eastAsia="en-GB"/>
            </w:rPr>
          </w:pPr>
          <w:hyperlink w:anchor="_Toc148984942" w:history="1">
            <w:r w:rsidR="00530AE5" w:rsidRPr="00D677E5">
              <w:rPr>
                <w:rStyle w:val="Hyperlink"/>
                <w:rFonts w:ascii="Times New Roman" w:hAnsi="Times New Roman" w:cs="Times New Roman"/>
                <w:noProof/>
                <w:color w:val="auto"/>
                <w:szCs w:val="24"/>
                <w:u w:val="none"/>
              </w:rPr>
              <w:t>Reference</w:t>
            </w:r>
            <w:r w:rsidR="00530AE5" w:rsidRPr="00D677E5">
              <w:rPr>
                <w:rFonts w:ascii="Times New Roman" w:hAnsi="Times New Roman" w:cs="Times New Roman"/>
                <w:noProof/>
                <w:webHidden/>
                <w:color w:val="auto"/>
                <w:szCs w:val="24"/>
              </w:rPr>
              <w:tab/>
              <w:t>17</w:t>
            </w:r>
          </w:hyperlink>
        </w:p>
        <w:p w14:paraId="095BAB85" w14:textId="77777777" w:rsidR="00530AE5" w:rsidRPr="005972A6" w:rsidRDefault="00000000" w:rsidP="00EF7F40">
          <w:pPr>
            <w:spacing w:line="240" w:lineRule="auto"/>
            <w:rPr>
              <w:rFonts w:ascii="Times New Roman" w:hAnsi="Times New Roman" w:cs="Times New Roman"/>
              <w:color w:val="auto"/>
            </w:rPr>
          </w:pPr>
        </w:p>
      </w:sdtContent>
    </w:sdt>
    <w:p w14:paraId="1CCFC9DC" w14:textId="77777777" w:rsidR="00756A7B" w:rsidRPr="005972A6" w:rsidRDefault="00756A7B" w:rsidP="00997C11">
      <w:pPr>
        <w:spacing w:line="360" w:lineRule="auto"/>
        <w:rPr>
          <w:rFonts w:ascii="Times New Roman" w:hAnsi="Times New Roman" w:cs="Times New Roman"/>
          <w:color w:val="auto"/>
        </w:rPr>
      </w:pPr>
    </w:p>
    <w:p w14:paraId="7C47D7DA" w14:textId="77777777" w:rsidR="00D27A81" w:rsidRDefault="00D27A81">
      <w:pPr>
        <w:spacing w:line="259" w:lineRule="auto"/>
        <w:jc w:val="left"/>
        <w:rPr>
          <w:rFonts w:ascii="Times New Roman" w:eastAsiaTheme="majorEastAsia" w:hAnsi="Times New Roman" w:cs="Times New Roman"/>
          <w:b/>
          <w:color w:val="auto"/>
          <w:sz w:val="32"/>
          <w:szCs w:val="32"/>
        </w:rPr>
      </w:pPr>
      <w:bookmarkStart w:id="0" w:name="_Toc148984921"/>
      <w:r>
        <w:rPr>
          <w:rFonts w:ascii="Times New Roman" w:hAnsi="Times New Roman" w:cs="Times New Roman"/>
          <w:b/>
          <w:color w:val="auto"/>
        </w:rPr>
        <w:br w:type="page"/>
      </w:r>
    </w:p>
    <w:p w14:paraId="6A7FCDC4" w14:textId="42060703" w:rsidR="00756A7B" w:rsidRPr="005972A6" w:rsidRDefault="00756A7B" w:rsidP="00997C11">
      <w:pPr>
        <w:pStyle w:val="Heading1"/>
        <w:rPr>
          <w:rFonts w:ascii="Times New Roman" w:hAnsi="Times New Roman" w:cs="Times New Roman"/>
          <w:b/>
          <w:color w:val="auto"/>
        </w:rPr>
      </w:pPr>
      <w:r w:rsidRPr="005972A6">
        <w:rPr>
          <w:rFonts w:ascii="Times New Roman" w:hAnsi="Times New Roman" w:cs="Times New Roman"/>
          <w:b/>
          <w:color w:val="auto"/>
        </w:rPr>
        <w:lastRenderedPageBreak/>
        <w:t>Introduction</w:t>
      </w:r>
      <w:bookmarkEnd w:id="0"/>
    </w:p>
    <w:p w14:paraId="4405D808" w14:textId="77777777" w:rsidR="007F020E" w:rsidRPr="005972A6" w:rsidRDefault="007F020E" w:rsidP="00997C11">
      <w:pPr>
        <w:spacing w:line="360" w:lineRule="auto"/>
        <w:rPr>
          <w:rFonts w:ascii="Times New Roman" w:hAnsi="Times New Roman" w:cs="Times New Roman"/>
          <w:color w:val="auto"/>
        </w:rPr>
      </w:pPr>
      <w:r w:rsidRPr="005972A6">
        <w:rPr>
          <w:rFonts w:ascii="Times New Roman" w:hAnsi="Times New Roman" w:cs="Times New Roman"/>
          <w:color w:val="auto"/>
        </w:rPr>
        <w:t>In today's hyper-competitive business environment, Knowledge Management (KM) plays a crucial role in the overall strategy and success of organisations. KM not only involves capturing and storing knowledge but also disseminating it throughout the organisation to improve decision-making, foster innovation, and gain a competitive edge (</w:t>
      </w:r>
      <w:r w:rsidRPr="005972A6">
        <w:rPr>
          <w:rFonts w:ascii="Times New Roman" w:hAnsi="Times New Roman" w:cs="Times New Roman"/>
          <w:color w:val="auto"/>
          <w:szCs w:val="24"/>
          <w:shd w:val="clear" w:color="auto" w:fill="FFFFFF"/>
        </w:rPr>
        <w:t>Dalkir, 2017</w:t>
      </w:r>
      <w:r w:rsidRPr="005972A6">
        <w:rPr>
          <w:rFonts w:ascii="Times New Roman" w:hAnsi="Times New Roman" w:cs="Times New Roman"/>
          <w:color w:val="auto"/>
        </w:rPr>
        <w:t xml:space="preserve">). </w:t>
      </w:r>
      <w:r w:rsidR="00E94590" w:rsidRPr="005972A6">
        <w:rPr>
          <w:rFonts w:ascii="Times New Roman" w:hAnsi="Times New Roman" w:cs="Times New Roman"/>
          <w:color w:val="auto"/>
        </w:rPr>
        <w:t>F</w:t>
      </w:r>
      <w:r w:rsidRPr="005972A6">
        <w:rPr>
          <w:rFonts w:ascii="Times New Roman" w:hAnsi="Times New Roman" w:cs="Times New Roman"/>
          <w:color w:val="auto"/>
        </w:rPr>
        <w:t>or example, Virgin Media, a telecommunications company headquartered in the United Kingdom. With a focus on broadband, mobile, and TV services, the company has strategically utilised KM to improve customer service and streamline internal processes</w:t>
      </w:r>
      <w:r w:rsidR="00530AE5" w:rsidRPr="005972A6">
        <w:rPr>
          <w:rFonts w:ascii="Times New Roman" w:hAnsi="Times New Roman" w:cs="Times New Roman"/>
          <w:color w:val="auto"/>
        </w:rPr>
        <w:t xml:space="preserve"> (Virgin Media, 2022)</w:t>
      </w:r>
      <w:r w:rsidRPr="005972A6">
        <w:rPr>
          <w:rFonts w:ascii="Times New Roman" w:hAnsi="Times New Roman" w:cs="Times New Roman"/>
          <w:color w:val="auto"/>
        </w:rPr>
        <w:t>. By harnessing the collective knowledge and expertise within the organisation, Virgin Media has been able to refine its offerings and deliver tailored services that meet the demands of a rapidly changing market (</w:t>
      </w:r>
      <w:r w:rsidRPr="005972A6">
        <w:rPr>
          <w:rFonts w:ascii="Times New Roman" w:hAnsi="Times New Roman" w:cs="Times New Roman"/>
          <w:color w:val="auto"/>
          <w:szCs w:val="24"/>
          <w:shd w:val="clear" w:color="auto" w:fill="FFFFFF"/>
        </w:rPr>
        <w:t>Baptista et al., 2017</w:t>
      </w:r>
      <w:r w:rsidRPr="005972A6">
        <w:rPr>
          <w:rFonts w:ascii="Times New Roman" w:hAnsi="Times New Roman" w:cs="Times New Roman"/>
          <w:color w:val="auto"/>
        </w:rPr>
        <w:t>).</w:t>
      </w:r>
    </w:p>
    <w:p w14:paraId="2F3D801A" w14:textId="77777777" w:rsidR="00756A7B" w:rsidRPr="005972A6" w:rsidRDefault="007F020E" w:rsidP="00997C11">
      <w:pPr>
        <w:spacing w:line="360" w:lineRule="auto"/>
        <w:rPr>
          <w:rFonts w:ascii="Times New Roman" w:hAnsi="Times New Roman" w:cs="Times New Roman"/>
          <w:color w:val="auto"/>
        </w:rPr>
      </w:pPr>
      <w:r w:rsidRPr="005972A6">
        <w:rPr>
          <w:rFonts w:ascii="Times New Roman" w:hAnsi="Times New Roman" w:cs="Times New Roman"/>
          <w:color w:val="auto"/>
        </w:rPr>
        <w:t>Similarly, British Airways, the flag carrier for the United Kingdom, operates in a complex and dynamic industry where information is key. Offering both domestic and international flights, British Airways utilises KM to ensure that the organisation remains agile, efficient, and customer-focused</w:t>
      </w:r>
      <w:r w:rsidR="00530AE5" w:rsidRPr="005972A6">
        <w:rPr>
          <w:rFonts w:ascii="Times New Roman" w:hAnsi="Times New Roman" w:cs="Times New Roman"/>
          <w:color w:val="auto"/>
        </w:rPr>
        <w:t xml:space="preserve"> (</w:t>
      </w:r>
      <w:r w:rsidR="00530AE5" w:rsidRPr="005972A6">
        <w:rPr>
          <w:rFonts w:ascii="Times New Roman" w:hAnsi="Times New Roman" w:cs="Times New Roman"/>
          <w:color w:val="auto"/>
          <w:szCs w:val="24"/>
          <w:shd w:val="clear" w:color="auto" w:fill="FFFFFF"/>
        </w:rPr>
        <w:t>British Airways Plc, 2022)</w:t>
      </w:r>
      <w:r w:rsidRPr="005972A6">
        <w:rPr>
          <w:rFonts w:ascii="Times New Roman" w:hAnsi="Times New Roman" w:cs="Times New Roman"/>
          <w:color w:val="auto"/>
        </w:rPr>
        <w:t xml:space="preserve">. From efficient management of flight operations to real-time updates that enhance passenger experiences, British Airways employs KM systems that allow for knowledge to be easily accessible and actionable across various departments </w:t>
      </w:r>
      <w:r w:rsidRPr="005972A6">
        <w:rPr>
          <w:rFonts w:ascii="Times New Roman" w:hAnsi="Times New Roman" w:cs="Times New Roman"/>
          <w:color w:val="auto"/>
          <w:szCs w:val="24"/>
          <w:shd w:val="clear" w:color="auto" w:fill="FFFFFF"/>
        </w:rPr>
        <w:t>(Adeniran and Olorunfemi, 2020</w:t>
      </w:r>
      <w:r w:rsidRPr="005972A6">
        <w:rPr>
          <w:rFonts w:ascii="Times New Roman" w:hAnsi="Times New Roman" w:cs="Times New Roman"/>
          <w:color w:val="auto"/>
        </w:rPr>
        <w:t>). By doing so, the airline not only maintains its operational excellence but also secures a competitive advantage in an industry where the effective use of knowledge can mean the difference between profit and loss.</w:t>
      </w:r>
    </w:p>
    <w:p w14:paraId="65682D13" w14:textId="77777777" w:rsidR="00756A7B" w:rsidRPr="005972A6" w:rsidRDefault="00D246E6" w:rsidP="00D246E6">
      <w:pPr>
        <w:pStyle w:val="Heading1"/>
        <w:rPr>
          <w:rFonts w:ascii="Times New Roman" w:hAnsi="Times New Roman" w:cs="Times New Roman"/>
          <w:b/>
          <w:color w:val="auto"/>
        </w:rPr>
      </w:pPr>
      <w:bookmarkStart w:id="1" w:name="_Toc148984922"/>
      <w:r w:rsidRPr="005972A6">
        <w:rPr>
          <w:rFonts w:ascii="Times New Roman" w:hAnsi="Times New Roman" w:cs="Times New Roman"/>
          <w:b/>
          <w:color w:val="auto"/>
        </w:rPr>
        <w:t>A</w:t>
      </w:r>
      <w:r w:rsidR="00997C11" w:rsidRPr="005972A6">
        <w:rPr>
          <w:rFonts w:ascii="Times New Roman" w:hAnsi="Times New Roman" w:cs="Times New Roman"/>
          <w:b/>
          <w:color w:val="auto"/>
        </w:rPr>
        <w:t xml:space="preserve">nalysis </w:t>
      </w:r>
      <w:r w:rsidRPr="005972A6">
        <w:rPr>
          <w:rFonts w:ascii="Times New Roman" w:hAnsi="Times New Roman" w:cs="Times New Roman"/>
          <w:b/>
          <w:color w:val="auto"/>
        </w:rPr>
        <w:t xml:space="preserve">on the basis of </w:t>
      </w:r>
      <w:r w:rsidR="00997C11" w:rsidRPr="005972A6">
        <w:rPr>
          <w:rFonts w:ascii="Times New Roman" w:hAnsi="Times New Roman" w:cs="Times New Roman"/>
          <w:b/>
          <w:color w:val="auto"/>
        </w:rPr>
        <w:t>their TOWS analysis in relation to their Knowledge Management System</w:t>
      </w:r>
      <w:bookmarkEnd w:id="1"/>
    </w:p>
    <w:p w14:paraId="6896249E" w14:textId="77777777" w:rsidR="00D246E6" w:rsidRPr="005972A6" w:rsidRDefault="00D246E6" w:rsidP="005C4742">
      <w:pPr>
        <w:pStyle w:val="Heading2"/>
        <w:rPr>
          <w:rFonts w:ascii="Times New Roman" w:hAnsi="Times New Roman" w:cs="Times New Roman"/>
          <w:b/>
          <w:color w:val="auto"/>
        </w:rPr>
      </w:pPr>
      <w:bookmarkStart w:id="2" w:name="_Toc148984923"/>
      <w:r w:rsidRPr="005972A6">
        <w:rPr>
          <w:rFonts w:ascii="Times New Roman" w:hAnsi="Times New Roman" w:cs="Times New Roman"/>
          <w:b/>
          <w:color w:val="auto"/>
        </w:rPr>
        <w:t>SWOT for Virgin Media</w:t>
      </w:r>
      <w:bookmarkEnd w:id="2"/>
    </w:p>
    <w:p w14:paraId="63079EC2" w14:textId="77777777" w:rsidR="005C4742" w:rsidRPr="005972A6" w:rsidRDefault="005C4742" w:rsidP="005C4742">
      <w:pPr>
        <w:spacing w:line="360" w:lineRule="auto"/>
        <w:rPr>
          <w:rFonts w:ascii="Times New Roman" w:hAnsi="Times New Roman" w:cs="Times New Roman"/>
          <w:b/>
          <w:color w:val="auto"/>
        </w:rPr>
      </w:pPr>
      <w:r w:rsidRPr="005972A6">
        <w:rPr>
          <w:rFonts w:ascii="Times New Roman" w:hAnsi="Times New Roman" w:cs="Times New Roman"/>
          <w:b/>
          <w:color w:val="auto"/>
        </w:rPr>
        <w:t>Strengths</w:t>
      </w:r>
    </w:p>
    <w:p w14:paraId="36625EC1" w14:textId="77777777" w:rsidR="005C4742" w:rsidRPr="005972A6" w:rsidRDefault="00E94590" w:rsidP="005C4742">
      <w:pPr>
        <w:spacing w:line="360" w:lineRule="auto"/>
        <w:rPr>
          <w:rFonts w:ascii="Times New Roman" w:hAnsi="Times New Roman" w:cs="Times New Roman"/>
          <w:color w:val="auto"/>
        </w:rPr>
      </w:pPr>
      <w:r w:rsidRPr="005972A6">
        <w:rPr>
          <w:rFonts w:ascii="Times New Roman" w:hAnsi="Times New Roman" w:cs="Times New Roman"/>
          <w:color w:val="auto"/>
        </w:rPr>
        <w:t>Virgin Media’s r</w:t>
      </w:r>
      <w:r w:rsidR="005C4742" w:rsidRPr="005972A6">
        <w:rPr>
          <w:rFonts w:ascii="Times New Roman" w:hAnsi="Times New Roman" w:cs="Times New Roman"/>
          <w:color w:val="auto"/>
        </w:rPr>
        <w:t>obust CRM improves customer interactions and data analytics (</w:t>
      </w:r>
      <w:r w:rsidR="00530AE5" w:rsidRPr="005972A6">
        <w:rPr>
          <w:rFonts w:ascii="Times New Roman" w:hAnsi="Times New Roman" w:cs="Times New Roman"/>
          <w:color w:val="auto"/>
        </w:rPr>
        <w:t>Virgin media, 2022</w:t>
      </w:r>
      <w:r w:rsidR="005C4742" w:rsidRPr="005972A6">
        <w:rPr>
          <w:rFonts w:ascii="Times New Roman" w:hAnsi="Times New Roman" w:cs="Times New Roman"/>
          <w:color w:val="auto"/>
        </w:rPr>
        <w:t>).</w:t>
      </w:r>
    </w:p>
    <w:p w14:paraId="76D9E9A0"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Advanced ERP systems streamline core business processes for efficiency (Nisar, Prabhakar and Strakova, 2019).</w:t>
      </w:r>
    </w:p>
    <w:p w14:paraId="20E4A553"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Secure DMS facilitates efficient document creation, storage, and control (Hislop, Bosua and Helms, 2018).</w:t>
      </w:r>
    </w:p>
    <w:p w14:paraId="7EA720EA"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lastRenderedPageBreak/>
        <w:t>Effective use of Business Intelligence tools for data-driven decision-making (Nisar, Prabhakar and Strakova, 2019).</w:t>
      </w:r>
    </w:p>
    <w:p w14:paraId="6CA6A0F3" w14:textId="77777777" w:rsidR="005C4742" w:rsidRPr="005972A6" w:rsidRDefault="005C4742" w:rsidP="005C4742">
      <w:pPr>
        <w:spacing w:line="360" w:lineRule="auto"/>
        <w:rPr>
          <w:rFonts w:ascii="Times New Roman" w:hAnsi="Times New Roman" w:cs="Times New Roman"/>
          <w:b/>
          <w:color w:val="auto"/>
        </w:rPr>
      </w:pPr>
      <w:r w:rsidRPr="005972A6">
        <w:rPr>
          <w:rFonts w:ascii="Times New Roman" w:hAnsi="Times New Roman" w:cs="Times New Roman"/>
          <w:b/>
          <w:color w:val="auto"/>
        </w:rPr>
        <w:t>Weaknesses</w:t>
      </w:r>
    </w:p>
    <w:p w14:paraId="4F797281"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Potential over-reliance on automated CRM may result in loss of personal touch (Al-Sartawi, 2021).</w:t>
      </w:r>
    </w:p>
    <w:p w14:paraId="012A8BD2"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 xml:space="preserve">Complexity of ERP systems may create a steep learning curve for </w:t>
      </w:r>
      <w:r w:rsidR="00E94590" w:rsidRPr="005972A6">
        <w:rPr>
          <w:rFonts w:ascii="Times New Roman" w:hAnsi="Times New Roman" w:cs="Times New Roman"/>
          <w:color w:val="auto"/>
        </w:rPr>
        <w:t xml:space="preserve">Virgin Media’s </w:t>
      </w:r>
      <w:r w:rsidRPr="005972A6">
        <w:rPr>
          <w:rFonts w:ascii="Times New Roman" w:hAnsi="Times New Roman" w:cs="Times New Roman"/>
          <w:color w:val="auto"/>
        </w:rPr>
        <w:t>employees (Hislop, Bosua and Helms, 2018).</w:t>
      </w:r>
    </w:p>
    <w:p w14:paraId="5842994E"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Limited global knowledge sharing mechanisms with international counterparts (Nisar, Prabhakar and Strakova, 2019).</w:t>
      </w:r>
    </w:p>
    <w:p w14:paraId="0E003103"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Business Intelligence tools may not always capture qualitative data effectively (Al-Sartawi, 2021).</w:t>
      </w:r>
    </w:p>
    <w:p w14:paraId="3864FFB4" w14:textId="77777777" w:rsidR="005C4742" w:rsidRPr="005972A6" w:rsidRDefault="005C4742" w:rsidP="005C4742">
      <w:pPr>
        <w:spacing w:line="360" w:lineRule="auto"/>
        <w:rPr>
          <w:rFonts w:ascii="Times New Roman" w:hAnsi="Times New Roman" w:cs="Times New Roman"/>
          <w:b/>
          <w:color w:val="auto"/>
        </w:rPr>
      </w:pPr>
      <w:r w:rsidRPr="005972A6">
        <w:rPr>
          <w:rFonts w:ascii="Times New Roman" w:hAnsi="Times New Roman" w:cs="Times New Roman"/>
          <w:b/>
          <w:color w:val="auto"/>
        </w:rPr>
        <w:t>Opportunities</w:t>
      </w:r>
    </w:p>
    <w:p w14:paraId="15B27E66"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Integration of AI in CRM for predictive customer analytics (Nisar, Prabhakar and Strakova, 2019).</w:t>
      </w:r>
    </w:p>
    <w:p w14:paraId="7BA7D901"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Modular ERP updates to adapt to changing business needs (Hislop, Bosua and Helms, 2018).</w:t>
      </w:r>
    </w:p>
    <w:p w14:paraId="713D0647"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Cloud-based DMS for real-time document access and collaboration (Schniederjans, Curado and Khalajhedayati, 2020).</w:t>
      </w:r>
    </w:p>
    <w:p w14:paraId="4D26C901"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Expansion of Business Intelligence capabilities for more nuanced insights (Al-Sartawi, 2021).</w:t>
      </w:r>
    </w:p>
    <w:p w14:paraId="63FA04E7" w14:textId="77777777" w:rsidR="005C4742" w:rsidRPr="005972A6" w:rsidRDefault="005C4742" w:rsidP="005C4742">
      <w:pPr>
        <w:spacing w:line="360" w:lineRule="auto"/>
        <w:rPr>
          <w:rFonts w:ascii="Times New Roman" w:hAnsi="Times New Roman" w:cs="Times New Roman"/>
          <w:b/>
          <w:color w:val="auto"/>
        </w:rPr>
      </w:pPr>
      <w:r w:rsidRPr="005972A6">
        <w:rPr>
          <w:rFonts w:ascii="Times New Roman" w:hAnsi="Times New Roman" w:cs="Times New Roman"/>
          <w:b/>
          <w:color w:val="auto"/>
        </w:rPr>
        <w:t>Threats</w:t>
      </w:r>
    </w:p>
    <w:p w14:paraId="099AEE15"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Cybersecurity vulnerabilities in CRM and ERP systems (Al-Sartawi, 2021).</w:t>
      </w:r>
    </w:p>
    <w:p w14:paraId="17AC5F24"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Rapid technological advancements may render existing KM tools obsolete</w:t>
      </w:r>
      <w:r w:rsidR="00E94590" w:rsidRPr="005972A6">
        <w:rPr>
          <w:rFonts w:ascii="Times New Roman" w:hAnsi="Times New Roman" w:cs="Times New Roman"/>
          <w:color w:val="auto"/>
        </w:rPr>
        <w:t xml:space="preserve"> of Virgin Media </w:t>
      </w:r>
      <w:r w:rsidRPr="005972A6">
        <w:rPr>
          <w:rFonts w:ascii="Times New Roman" w:hAnsi="Times New Roman" w:cs="Times New Roman"/>
          <w:color w:val="auto"/>
        </w:rPr>
        <w:t>(Nisar, Prabhakar and Strakova, 2019).</w:t>
      </w:r>
    </w:p>
    <w:p w14:paraId="4ACAB4CE"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Compliance risks due to outdated or insufficiently secured DMS (Hislop, Bosua and Helms, 2018).</w:t>
      </w:r>
    </w:p>
    <w:p w14:paraId="5D871CAC" w14:textId="77777777" w:rsidR="005C4742"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t>Employee resistance to new KM tools and systems (Schniederjans, Curado and Khalajhedayati, 2020).</w:t>
      </w:r>
    </w:p>
    <w:p w14:paraId="2363EA86" w14:textId="77777777" w:rsidR="00D246E6" w:rsidRPr="005972A6" w:rsidRDefault="005C4742" w:rsidP="005C4742">
      <w:pPr>
        <w:spacing w:line="360" w:lineRule="auto"/>
        <w:rPr>
          <w:rFonts w:ascii="Times New Roman" w:hAnsi="Times New Roman" w:cs="Times New Roman"/>
          <w:color w:val="auto"/>
        </w:rPr>
      </w:pPr>
      <w:r w:rsidRPr="005972A6">
        <w:rPr>
          <w:rFonts w:ascii="Times New Roman" w:hAnsi="Times New Roman" w:cs="Times New Roman"/>
          <w:color w:val="auto"/>
        </w:rPr>
        <w:lastRenderedPageBreak/>
        <w:t>Competitive landscape may diminish the exclusive benefits of existing KM systems (Al-Sartawi, 2021).</w:t>
      </w:r>
    </w:p>
    <w:p w14:paraId="4B28C9B5" w14:textId="77777777" w:rsidR="00D246E6" w:rsidRPr="005972A6" w:rsidRDefault="005C4742" w:rsidP="005C4742">
      <w:pPr>
        <w:pStyle w:val="Heading2"/>
        <w:rPr>
          <w:rFonts w:ascii="Times New Roman" w:hAnsi="Times New Roman" w:cs="Times New Roman"/>
          <w:b/>
          <w:color w:val="auto"/>
        </w:rPr>
      </w:pPr>
      <w:bookmarkStart w:id="3" w:name="_Toc148984924"/>
      <w:r w:rsidRPr="005972A6">
        <w:rPr>
          <w:rFonts w:ascii="Times New Roman" w:hAnsi="Times New Roman" w:cs="Times New Roman"/>
          <w:b/>
          <w:color w:val="auto"/>
        </w:rPr>
        <w:t>TOWS of Virgin Media</w:t>
      </w:r>
      <w:bookmarkEnd w:id="3"/>
    </w:p>
    <w:p w14:paraId="76CEF2FA" w14:textId="77777777" w:rsidR="0084005A" w:rsidRPr="005972A6" w:rsidRDefault="0084005A" w:rsidP="0084005A">
      <w:pPr>
        <w:spacing w:line="360" w:lineRule="auto"/>
        <w:rPr>
          <w:rFonts w:ascii="Times New Roman" w:hAnsi="Times New Roman" w:cs="Times New Roman"/>
          <w:b/>
          <w:color w:val="auto"/>
        </w:rPr>
      </w:pPr>
      <w:r w:rsidRPr="005972A6">
        <w:rPr>
          <w:rFonts w:ascii="Times New Roman" w:hAnsi="Times New Roman" w:cs="Times New Roman"/>
          <w:b/>
          <w:color w:val="auto"/>
        </w:rPr>
        <w:t>Strengths and Opportunities (SO)</w:t>
      </w:r>
    </w:p>
    <w:p w14:paraId="7C4C52EF" w14:textId="77777777" w:rsidR="0084005A" w:rsidRPr="005972A6" w:rsidRDefault="0084005A" w:rsidP="0084005A">
      <w:pPr>
        <w:spacing w:line="360" w:lineRule="auto"/>
        <w:rPr>
          <w:rFonts w:ascii="Times New Roman" w:hAnsi="Times New Roman" w:cs="Times New Roman"/>
          <w:color w:val="auto"/>
        </w:rPr>
      </w:pPr>
      <w:r w:rsidRPr="005972A6">
        <w:rPr>
          <w:rFonts w:ascii="Times New Roman" w:hAnsi="Times New Roman" w:cs="Times New Roman"/>
          <w:color w:val="auto"/>
        </w:rPr>
        <w:t>Virgin Media can leverage its robust CRM and Business Intelligence capabilities to integrate AI for predictive customer analytics. Such a move would combine existing strengths with emerging opportunities, further solidifying its competitive position in the market (Archer-Brown and Kietzmann, 2018).</w:t>
      </w:r>
    </w:p>
    <w:p w14:paraId="17168D3E" w14:textId="77777777" w:rsidR="0084005A" w:rsidRPr="005972A6" w:rsidRDefault="0084005A" w:rsidP="0084005A">
      <w:pPr>
        <w:spacing w:line="360" w:lineRule="auto"/>
        <w:rPr>
          <w:rFonts w:ascii="Times New Roman" w:hAnsi="Times New Roman" w:cs="Times New Roman"/>
          <w:b/>
          <w:color w:val="auto"/>
        </w:rPr>
      </w:pPr>
      <w:r w:rsidRPr="005972A6">
        <w:rPr>
          <w:rFonts w:ascii="Times New Roman" w:hAnsi="Times New Roman" w:cs="Times New Roman"/>
          <w:b/>
          <w:color w:val="auto"/>
        </w:rPr>
        <w:t>Strengths and Threats (ST)</w:t>
      </w:r>
    </w:p>
    <w:p w14:paraId="57354516" w14:textId="77777777" w:rsidR="0084005A" w:rsidRPr="005972A6" w:rsidRDefault="0084005A" w:rsidP="0084005A">
      <w:pPr>
        <w:spacing w:line="360" w:lineRule="auto"/>
        <w:rPr>
          <w:rFonts w:ascii="Times New Roman" w:hAnsi="Times New Roman" w:cs="Times New Roman"/>
          <w:color w:val="auto"/>
        </w:rPr>
      </w:pPr>
      <w:r w:rsidRPr="005972A6">
        <w:rPr>
          <w:rFonts w:ascii="Times New Roman" w:hAnsi="Times New Roman" w:cs="Times New Roman"/>
          <w:color w:val="auto"/>
        </w:rPr>
        <w:t>The company's established ERP systems and secure Document Management Systems can be utilized to fortify against cybersecurity threats. Regular system audits and updates based on these strengths would help in mitigating the risk of cyber vulnerabilities (Qi and Chau, 2018).</w:t>
      </w:r>
    </w:p>
    <w:p w14:paraId="31A8345C" w14:textId="77777777" w:rsidR="0084005A" w:rsidRPr="005972A6" w:rsidRDefault="0084005A" w:rsidP="0084005A">
      <w:pPr>
        <w:spacing w:line="360" w:lineRule="auto"/>
        <w:rPr>
          <w:rFonts w:ascii="Times New Roman" w:hAnsi="Times New Roman" w:cs="Times New Roman"/>
          <w:b/>
          <w:color w:val="auto"/>
        </w:rPr>
      </w:pPr>
      <w:r w:rsidRPr="005972A6">
        <w:rPr>
          <w:rFonts w:ascii="Times New Roman" w:hAnsi="Times New Roman" w:cs="Times New Roman"/>
          <w:b/>
          <w:color w:val="auto"/>
        </w:rPr>
        <w:t>Weaknesses and Opportunities (WO)</w:t>
      </w:r>
    </w:p>
    <w:p w14:paraId="1CED7F52" w14:textId="77777777" w:rsidR="0084005A" w:rsidRPr="005972A6" w:rsidRDefault="0084005A" w:rsidP="0084005A">
      <w:pPr>
        <w:spacing w:line="360" w:lineRule="auto"/>
        <w:rPr>
          <w:rFonts w:ascii="Times New Roman" w:hAnsi="Times New Roman" w:cs="Times New Roman"/>
          <w:color w:val="auto"/>
        </w:rPr>
      </w:pPr>
      <w:r w:rsidRPr="005972A6">
        <w:rPr>
          <w:rFonts w:ascii="Times New Roman" w:hAnsi="Times New Roman" w:cs="Times New Roman"/>
          <w:color w:val="auto"/>
        </w:rPr>
        <w:t>One of the significant weaknesses identified was the limited global knowledge sharing mechanisms. This can be overcome by employing cloud-based Document Management Systems, which not only address the weakness but also capitalize on technological opportunities for real-time document access and collaboration (Dalkir, 2017).</w:t>
      </w:r>
    </w:p>
    <w:p w14:paraId="5E3A34B8" w14:textId="77777777" w:rsidR="0084005A" w:rsidRPr="005972A6" w:rsidRDefault="0084005A" w:rsidP="0084005A">
      <w:pPr>
        <w:spacing w:line="360" w:lineRule="auto"/>
        <w:rPr>
          <w:rFonts w:ascii="Times New Roman" w:hAnsi="Times New Roman" w:cs="Times New Roman"/>
          <w:b/>
          <w:color w:val="auto"/>
        </w:rPr>
      </w:pPr>
      <w:r w:rsidRPr="005972A6">
        <w:rPr>
          <w:rFonts w:ascii="Times New Roman" w:hAnsi="Times New Roman" w:cs="Times New Roman"/>
          <w:b/>
          <w:color w:val="auto"/>
        </w:rPr>
        <w:t>Weaknesses and Threats (WT)</w:t>
      </w:r>
    </w:p>
    <w:p w14:paraId="7A055F11" w14:textId="77777777" w:rsidR="005C4742" w:rsidRPr="005972A6" w:rsidRDefault="0084005A" w:rsidP="0084005A">
      <w:pPr>
        <w:spacing w:line="360" w:lineRule="auto"/>
        <w:rPr>
          <w:rFonts w:ascii="Times New Roman" w:hAnsi="Times New Roman" w:cs="Times New Roman"/>
          <w:color w:val="auto"/>
        </w:rPr>
      </w:pPr>
      <w:r w:rsidRPr="005972A6">
        <w:rPr>
          <w:rFonts w:ascii="Times New Roman" w:hAnsi="Times New Roman" w:cs="Times New Roman"/>
          <w:color w:val="auto"/>
        </w:rPr>
        <w:t>Virgin Media faces the threat of rapid technological changes potentially rendering its KM tools obsolete. To counteract this, the company needs to focus on modular and scalable solutions. For instance, addressing the complexity and steep learning curve associated with ERP systems by opting for more user-friendly, modular solutions could mitigate both weaknesses and threats (Qi and Chau, 2018).</w:t>
      </w:r>
    </w:p>
    <w:p w14:paraId="3B1D026B" w14:textId="77777777" w:rsidR="005C4742" w:rsidRPr="005972A6" w:rsidRDefault="001B1412" w:rsidP="001B1412">
      <w:pPr>
        <w:pStyle w:val="Heading2"/>
        <w:rPr>
          <w:rFonts w:ascii="Times New Roman" w:hAnsi="Times New Roman" w:cs="Times New Roman"/>
          <w:b/>
          <w:color w:val="auto"/>
        </w:rPr>
      </w:pPr>
      <w:bookmarkStart w:id="4" w:name="_Toc148984925"/>
      <w:r w:rsidRPr="005972A6">
        <w:rPr>
          <w:rFonts w:ascii="Times New Roman" w:hAnsi="Times New Roman" w:cs="Times New Roman"/>
          <w:b/>
          <w:color w:val="auto"/>
        </w:rPr>
        <w:t>SWOT analysis of British Airways</w:t>
      </w:r>
      <w:bookmarkEnd w:id="4"/>
    </w:p>
    <w:p w14:paraId="62F2846E" w14:textId="77777777" w:rsidR="001B1412" w:rsidRPr="005972A6" w:rsidRDefault="001B1412" w:rsidP="001B1412">
      <w:pPr>
        <w:spacing w:line="360" w:lineRule="auto"/>
        <w:rPr>
          <w:rFonts w:ascii="Times New Roman" w:hAnsi="Times New Roman" w:cs="Times New Roman"/>
          <w:b/>
          <w:color w:val="auto"/>
        </w:rPr>
      </w:pPr>
      <w:r w:rsidRPr="005972A6">
        <w:rPr>
          <w:rFonts w:ascii="Times New Roman" w:hAnsi="Times New Roman" w:cs="Times New Roman"/>
          <w:b/>
          <w:color w:val="auto"/>
        </w:rPr>
        <w:t>Strengths</w:t>
      </w:r>
    </w:p>
    <w:p w14:paraId="0CCF6DB2"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 xml:space="preserve">Strong CRM databases enhance personalized customer experience </w:t>
      </w:r>
      <w:r w:rsidR="007A4660" w:rsidRPr="005972A6">
        <w:rPr>
          <w:rFonts w:ascii="Times New Roman" w:hAnsi="Times New Roman" w:cs="Times New Roman"/>
          <w:color w:val="auto"/>
        </w:rPr>
        <w:t xml:space="preserve">of BA </w:t>
      </w:r>
      <w:r w:rsidRPr="005972A6">
        <w:rPr>
          <w:rFonts w:ascii="Times New Roman" w:hAnsi="Times New Roman" w:cs="Times New Roman"/>
          <w:color w:val="auto"/>
        </w:rPr>
        <w:t>(</w:t>
      </w:r>
      <w:r w:rsidR="00530AE5" w:rsidRPr="005972A6">
        <w:rPr>
          <w:rFonts w:ascii="Times New Roman" w:hAnsi="Times New Roman" w:cs="Times New Roman"/>
          <w:color w:val="auto"/>
          <w:szCs w:val="24"/>
          <w:shd w:val="clear" w:color="auto" w:fill="FFFFFF"/>
        </w:rPr>
        <w:t>British Airways Plc, 2022)</w:t>
      </w:r>
      <w:r w:rsidRPr="005972A6">
        <w:rPr>
          <w:rFonts w:ascii="Times New Roman" w:hAnsi="Times New Roman" w:cs="Times New Roman"/>
          <w:color w:val="auto"/>
        </w:rPr>
        <w:t>.</w:t>
      </w:r>
    </w:p>
    <w:p w14:paraId="0CAFF133"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Expert systems improve operational efficiency and aircraft safety (Kassema, 2020).</w:t>
      </w:r>
    </w:p>
    <w:p w14:paraId="54C4F975"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lastRenderedPageBreak/>
        <w:t>In-depth Learning Management Systems foster employee development (Abdallah and Fan, 2020).</w:t>
      </w:r>
    </w:p>
    <w:p w14:paraId="23A2E5BB" w14:textId="77777777" w:rsidR="001B1412" w:rsidRPr="005972A6" w:rsidRDefault="001B1412" w:rsidP="001B1412">
      <w:pPr>
        <w:spacing w:line="360" w:lineRule="auto"/>
        <w:rPr>
          <w:rFonts w:ascii="Times New Roman" w:hAnsi="Times New Roman" w:cs="Times New Roman"/>
          <w:b/>
          <w:color w:val="auto"/>
        </w:rPr>
      </w:pPr>
      <w:r w:rsidRPr="005972A6">
        <w:rPr>
          <w:rFonts w:ascii="Times New Roman" w:hAnsi="Times New Roman" w:cs="Times New Roman"/>
          <w:b/>
          <w:color w:val="auto"/>
        </w:rPr>
        <w:t>Weaknesses</w:t>
      </w:r>
    </w:p>
    <w:p w14:paraId="3B5403D0"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 xml:space="preserve">Potential data security issues due to vast amounts of sensitive information </w:t>
      </w:r>
      <w:r w:rsidR="007A4660" w:rsidRPr="005972A6">
        <w:rPr>
          <w:rFonts w:ascii="Times New Roman" w:hAnsi="Times New Roman" w:cs="Times New Roman"/>
          <w:color w:val="auto"/>
        </w:rPr>
        <w:t xml:space="preserve">of BA </w:t>
      </w:r>
      <w:r w:rsidRPr="005972A6">
        <w:rPr>
          <w:rFonts w:ascii="Times New Roman" w:hAnsi="Times New Roman" w:cs="Times New Roman"/>
          <w:color w:val="auto"/>
        </w:rPr>
        <w:t>(Jackson and Tozer, 2020).</w:t>
      </w:r>
    </w:p>
    <w:p w14:paraId="212303FA"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High costs associated with implementing and maintaining KM systems (Kassema, 2020).</w:t>
      </w:r>
    </w:p>
    <w:p w14:paraId="575C5740"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Limited interoperability among various KM systems (Kassema, 2020).</w:t>
      </w:r>
    </w:p>
    <w:p w14:paraId="0C8C0C64" w14:textId="77777777" w:rsidR="001B1412" w:rsidRPr="005972A6" w:rsidRDefault="001B1412" w:rsidP="001B1412">
      <w:pPr>
        <w:spacing w:line="360" w:lineRule="auto"/>
        <w:rPr>
          <w:rFonts w:ascii="Times New Roman" w:hAnsi="Times New Roman" w:cs="Times New Roman"/>
          <w:b/>
          <w:color w:val="auto"/>
        </w:rPr>
      </w:pPr>
      <w:r w:rsidRPr="005972A6">
        <w:rPr>
          <w:rFonts w:ascii="Times New Roman" w:hAnsi="Times New Roman" w:cs="Times New Roman"/>
          <w:b/>
          <w:color w:val="auto"/>
        </w:rPr>
        <w:t>Opportunities</w:t>
      </w:r>
    </w:p>
    <w:p w14:paraId="73C41F82"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AI integration into CRM and Expert Systems for predictive analytics (Jackson and Tozer, 2020).</w:t>
      </w:r>
    </w:p>
    <w:p w14:paraId="45F9AD7F"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Expansion of Learning Management Systems to include adaptive learning (Abdallah and Fan, 2020).</w:t>
      </w:r>
    </w:p>
    <w:p w14:paraId="1681B0F0"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Improved data encryption and security protocols (Mills, 2017).</w:t>
      </w:r>
    </w:p>
    <w:p w14:paraId="086DABD3" w14:textId="77777777" w:rsidR="001B1412" w:rsidRPr="005972A6" w:rsidRDefault="001B1412" w:rsidP="001B1412">
      <w:pPr>
        <w:spacing w:line="360" w:lineRule="auto"/>
        <w:rPr>
          <w:rFonts w:ascii="Times New Roman" w:hAnsi="Times New Roman" w:cs="Times New Roman"/>
          <w:b/>
          <w:color w:val="auto"/>
        </w:rPr>
      </w:pPr>
      <w:r w:rsidRPr="005972A6">
        <w:rPr>
          <w:rFonts w:ascii="Times New Roman" w:hAnsi="Times New Roman" w:cs="Times New Roman"/>
          <w:b/>
          <w:color w:val="auto"/>
        </w:rPr>
        <w:t>Threats</w:t>
      </w:r>
    </w:p>
    <w:p w14:paraId="72657FD0"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 xml:space="preserve">Evolving data protection regulations may require constant adaptation </w:t>
      </w:r>
      <w:r w:rsidR="007A4660" w:rsidRPr="005972A6">
        <w:rPr>
          <w:rFonts w:ascii="Times New Roman" w:hAnsi="Times New Roman" w:cs="Times New Roman"/>
          <w:color w:val="auto"/>
        </w:rPr>
        <w:t xml:space="preserve">in BA </w:t>
      </w:r>
      <w:r w:rsidRPr="005972A6">
        <w:rPr>
          <w:rFonts w:ascii="Times New Roman" w:hAnsi="Times New Roman" w:cs="Times New Roman"/>
          <w:color w:val="auto"/>
        </w:rPr>
        <w:t>(Abdallah and Fan, 2020).</w:t>
      </w:r>
    </w:p>
    <w:p w14:paraId="3AE53750"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Cybersecurity threats targeting KM systems (Mills, 2017).</w:t>
      </w:r>
    </w:p>
    <w:p w14:paraId="0687CF82"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Rapid technological changes risking obsolescence of current KM tools (Kassema, 2020).</w:t>
      </w:r>
    </w:p>
    <w:p w14:paraId="233060BB"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Economic volatility affecting investment in KM infrastructure (Mills, 2017)</w:t>
      </w:r>
    </w:p>
    <w:p w14:paraId="11FBA9BF" w14:textId="77777777" w:rsidR="001B1412" w:rsidRPr="005972A6" w:rsidRDefault="001B1412" w:rsidP="001B1412">
      <w:pPr>
        <w:pStyle w:val="Heading2"/>
        <w:rPr>
          <w:rFonts w:ascii="Times New Roman" w:hAnsi="Times New Roman" w:cs="Times New Roman"/>
          <w:b/>
          <w:color w:val="auto"/>
        </w:rPr>
      </w:pPr>
      <w:bookmarkStart w:id="5" w:name="_Toc148984926"/>
      <w:r w:rsidRPr="005972A6">
        <w:rPr>
          <w:rFonts w:ascii="Times New Roman" w:hAnsi="Times New Roman" w:cs="Times New Roman"/>
          <w:b/>
          <w:color w:val="auto"/>
        </w:rPr>
        <w:t>TOWS analysis of British Airways</w:t>
      </w:r>
      <w:bookmarkEnd w:id="5"/>
    </w:p>
    <w:p w14:paraId="7EABC69F" w14:textId="77777777" w:rsidR="001B1412" w:rsidRPr="005972A6" w:rsidRDefault="001B1412" w:rsidP="001B1412">
      <w:pPr>
        <w:spacing w:line="360" w:lineRule="auto"/>
        <w:rPr>
          <w:rFonts w:ascii="Times New Roman" w:hAnsi="Times New Roman" w:cs="Times New Roman"/>
          <w:b/>
          <w:color w:val="auto"/>
        </w:rPr>
      </w:pPr>
      <w:r w:rsidRPr="005972A6">
        <w:rPr>
          <w:rFonts w:ascii="Times New Roman" w:hAnsi="Times New Roman" w:cs="Times New Roman"/>
          <w:b/>
          <w:color w:val="auto"/>
        </w:rPr>
        <w:t>Strengths and Opportunities (SO)</w:t>
      </w:r>
    </w:p>
    <w:p w14:paraId="1EEFB17B"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British Airways can leverage its robust CRM databases and expert systems to integrate AI for predictive analytics. By harnessing its existing strengths in customer experience and operational efficiency, AI integration can provide a competitive advantage, offering even more personalized services and real-time decision-making capabilities (Jackson and Tozer, 2020; Kassem, Salama and Ganepola, 2022).</w:t>
      </w:r>
    </w:p>
    <w:p w14:paraId="6C788EED" w14:textId="77777777" w:rsidR="001B1412" w:rsidRPr="005972A6" w:rsidRDefault="001B1412" w:rsidP="001B1412">
      <w:pPr>
        <w:spacing w:line="360" w:lineRule="auto"/>
        <w:rPr>
          <w:rFonts w:ascii="Times New Roman" w:hAnsi="Times New Roman" w:cs="Times New Roman"/>
          <w:b/>
          <w:color w:val="auto"/>
        </w:rPr>
      </w:pPr>
      <w:r w:rsidRPr="005972A6">
        <w:rPr>
          <w:rFonts w:ascii="Times New Roman" w:hAnsi="Times New Roman" w:cs="Times New Roman"/>
          <w:b/>
          <w:color w:val="auto"/>
        </w:rPr>
        <w:t>Strengths and Threats (ST)</w:t>
      </w:r>
    </w:p>
    <w:p w14:paraId="681012BB"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lastRenderedPageBreak/>
        <w:t>The airline's in-depth Learning Management Systems and CRM databases can be weaponized against threats like cybersecurity by incorporating advanced employee training modules focusing on data protection and cybersecurity (Darby, Dodd and Hilton, 2021). Additionally, the strong CRM databases can be continuously updated to comply with evolving data protection regulations, turning a potential threat into an avenue for continuous improvement (Abualoush et al., 2018).</w:t>
      </w:r>
    </w:p>
    <w:p w14:paraId="4BAB7ADB" w14:textId="77777777" w:rsidR="001B1412" w:rsidRPr="005972A6" w:rsidRDefault="001B1412" w:rsidP="001B1412">
      <w:pPr>
        <w:spacing w:line="360" w:lineRule="auto"/>
        <w:rPr>
          <w:rFonts w:ascii="Times New Roman" w:hAnsi="Times New Roman" w:cs="Times New Roman"/>
          <w:b/>
          <w:color w:val="auto"/>
        </w:rPr>
      </w:pPr>
      <w:r w:rsidRPr="005972A6">
        <w:rPr>
          <w:rFonts w:ascii="Times New Roman" w:hAnsi="Times New Roman" w:cs="Times New Roman"/>
          <w:b/>
          <w:color w:val="auto"/>
        </w:rPr>
        <w:t>Weaknesses and Opportunities (WO)</w:t>
      </w:r>
    </w:p>
    <w:p w14:paraId="0C95051E"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BA's potential data security issues and high implementation costs can be ameliorated by exploring improved data encryption and security protocols (Mills, 2017; Papanikou, 2020). Additionally, the opportunity to expand Learning Management Systems to include adaptive learning can counteract the high costs by demonstrating higher ROI through employee performance (Abdallah and Fan, 2020).</w:t>
      </w:r>
    </w:p>
    <w:p w14:paraId="4BF21668" w14:textId="77777777" w:rsidR="001B1412" w:rsidRPr="005972A6" w:rsidRDefault="001B1412" w:rsidP="001B1412">
      <w:pPr>
        <w:spacing w:line="360" w:lineRule="auto"/>
        <w:rPr>
          <w:rFonts w:ascii="Times New Roman" w:hAnsi="Times New Roman" w:cs="Times New Roman"/>
          <w:b/>
          <w:color w:val="auto"/>
        </w:rPr>
      </w:pPr>
      <w:r w:rsidRPr="005972A6">
        <w:rPr>
          <w:rFonts w:ascii="Times New Roman" w:hAnsi="Times New Roman" w:cs="Times New Roman"/>
          <w:b/>
          <w:color w:val="auto"/>
        </w:rPr>
        <w:t>Weaknesses and Threats (WT)</w:t>
      </w:r>
    </w:p>
    <w:p w14:paraId="21526AB3" w14:textId="77777777" w:rsidR="001B1412" w:rsidRPr="005972A6" w:rsidRDefault="001B1412" w:rsidP="001B1412">
      <w:pPr>
        <w:spacing w:line="360" w:lineRule="auto"/>
        <w:rPr>
          <w:rFonts w:ascii="Times New Roman" w:hAnsi="Times New Roman" w:cs="Times New Roman"/>
          <w:color w:val="auto"/>
        </w:rPr>
      </w:pPr>
      <w:r w:rsidRPr="005972A6">
        <w:rPr>
          <w:rFonts w:ascii="Times New Roman" w:hAnsi="Times New Roman" w:cs="Times New Roman"/>
          <w:color w:val="auto"/>
        </w:rPr>
        <w:t>The limited interoperability among various KM systems exposes BA to the risk of rapid technological obsolescence (Kassema, 2020). To minimize this weakness and avoid the threat, BA could adopt more modular and scalable KM systems that can adapt to technological advancements and economic volatility (TING, 2023; Mills, 2017).</w:t>
      </w:r>
    </w:p>
    <w:p w14:paraId="71D42379" w14:textId="74C3FAEB" w:rsidR="001B1412" w:rsidRPr="005972A6" w:rsidRDefault="00742C77" w:rsidP="00742C77">
      <w:pPr>
        <w:pStyle w:val="Heading2"/>
        <w:rPr>
          <w:rFonts w:ascii="Times New Roman" w:hAnsi="Times New Roman" w:cs="Times New Roman"/>
          <w:b/>
          <w:color w:val="auto"/>
        </w:rPr>
      </w:pPr>
      <w:bookmarkStart w:id="6" w:name="_Toc148984927"/>
      <w:r w:rsidRPr="005972A6">
        <w:rPr>
          <w:rFonts w:ascii="Times New Roman" w:hAnsi="Times New Roman" w:cs="Times New Roman"/>
          <w:b/>
          <w:color w:val="auto"/>
        </w:rPr>
        <w:t>Similarities and differences between Virgin Media and British Airways</w:t>
      </w:r>
      <w:bookmarkEnd w:id="6"/>
      <w:r w:rsidR="002207AC">
        <w:rPr>
          <w:rFonts w:ascii="Times New Roman" w:hAnsi="Times New Roman" w:cs="Times New Roman"/>
          <w:b/>
          <w:color w:val="auto"/>
        </w:rPr>
        <w:t xml:space="preserve"> in</w:t>
      </w:r>
      <w:r w:rsidR="008C30A9">
        <w:rPr>
          <w:rFonts w:ascii="Times New Roman" w:hAnsi="Times New Roman" w:cs="Times New Roman"/>
          <w:b/>
          <w:color w:val="auto"/>
        </w:rPr>
        <w:t xml:space="preserve"> terms of</w:t>
      </w:r>
      <w:r w:rsidR="002207AC">
        <w:rPr>
          <w:rFonts w:ascii="Times New Roman" w:hAnsi="Times New Roman" w:cs="Times New Roman"/>
          <w:b/>
          <w:color w:val="auto"/>
        </w:rPr>
        <w:t xml:space="preserve"> their KM </w:t>
      </w:r>
      <w:r w:rsidR="008C30A9">
        <w:rPr>
          <w:rFonts w:ascii="Times New Roman" w:hAnsi="Times New Roman" w:cs="Times New Roman"/>
          <w:b/>
          <w:color w:val="auto"/>
        </w:rPr>
        <w:t>systems</w:t>
      </w:r>
    </w:p>
    <w:p w14:paraId="7261DFFA" w14:textId="77777777" w:rsidR="00155B81" w:rsidRPr="005972A6" w:rsidRDefault="00155B81" w:rsidP="00155B81">
      <w:pPr>
        <w:spacing w:line="360" w:lineRule="auto"/>
        <w:rPr>
          <w:rFonts w:ascii="Times New Roman" w:hAnsi="Times New Roman" w:cs="Times New Roman"/>
          <w:color w:val="auto"/>
        </w:rPr>
      </w:pPr>
      <w:r w:rsidRPr="005972A6">
        <w:rPr>
          <w:rFonts w:ascii="Times New Roman" w:hAnsi="Times New Roman" w:cs="Times New Roman"/>
          <w:color w:val="auto"/>
        </w:rPr>
        <w:t>Both Virgin Media and British Airways prioritize the effective management of their knowledge assets to achieve organizational goals. Both companies have robust Customer Relationship Management (CRM) systems, aimed at enhancing customer experience through data analytics (Al-Sartawi, 2021; Jackson and Tozer, 2020). They are also inclined towards integrating Artificial Intelligence into their CRM systems to enhance predictive customer analytics (Nisar, Prabhakar and Strakova, 2019; Jackson and Tozer, 2020). Moreover, both organizations perceive cybersecurity as a significant threat to their knowledge management systems (Al-Sartawi, 2021; Mills, 2017).</w:t>
      </w:r>
    </w:p>
    <w:p w14:paraId="2FDA5FF3" w14:textId="77777777" w:rsidR="00155B81" w:rsidRPr="005972A6" w:rsidRDefault="00155B81" w:rsidP="00155B81">
      <w:pPr>
        <w:spacing w:line="360" w:lineRule="auto"/>
        <w:rPr>
          <w:rFonts w:ascii="Times New Roman" w:hAnsi="Times New Roman" w:cs="Times New Roman"/>
          <w:color w:val="auto"/>
        </w:rPr>
      </w:pPr>
      <w:r w:rsidRPr="005972A6">
        <w:rPr>
          <w:rFonts w:ascii="Times New Roman" w:hAnsi="Times New Roman" w:cs="Times New Roman"/>
          <w:color w:val="auto"/>
        </w:rPr>
        <w:t xml:space="preserve">However, the focus and challenges differ significantly in the two companies' approaches to knowledge management. British Airways places a higher emphasis on Expert Systems for operational efficiency, particularly regarding aircraft safety (Kassema, 2020). Virgin Media, </w:t>
      </w:r>
      <w:r w:rsidRPr="005972A6">
        <w:rPr>
          <w:rFonts w:ascii="Times New Roman" w:hAnsi="Times New Roman" w:cs="Times New Roman"/>
          <w:color w:val="auto"/>
        </w:rPr>
        <w:lastRenderedPageBreak/>
        <w:t>on the other hand, is more inclined towards leveraging advanced Enterprise Resource Planning (ERP) systems to streamline business processes (Nisar, Prabhakar and Strakova, 2019). British Airways also faces specific industry-related challenges like complying with evolving safety and data protection regulations (Abdallah and Fan, 2020; Mills, 2017), while Virgin Media has a more generalized concern about global knowledge sharing and capturing qualitative data (Nisa</w:t>
      </w:r>
      <w:r w:rsidR="00C80EA7" w:rsidRPr="005972A6">
        <w:rPr>
          <w:rFonts w:ascii="Times New Roman" w:hAnsi="Times New Roman" w:cs="Times New Roman"/>
          <w:color w:val="auto"/>
        </w:rPr>
        <w:t>r, Prabhakar and Strakova, 2019</w:t>
      </w:r>
      <w:r w:rsidRPr="005972A6">
        <w:rPr>
          <w:rFonts w:ascii="Times New Roman" w:hAnsi="Times New Roman" w:cs="Times New Roman"/>
          <w:color w:val="auto"/>
        </w:rPr>
        <w:t>).</w:t>
      </w:r>
    </w:p>
    <w:p w14:paraId="679FB6EE" w14:textId="77777777" w:rsidR="00742C77" w:rsidRPr="005972A6" w:rsidRDefault="00BB5571" w:rsidP="00BB5571">
      <w:pPr>
        <w:pStyle w:val="Heading1"/>
        <w:rPr>
          <w:rFonts w:ascii="Times New Roman" w:hAnsi="Times New Roman" w:cs="Times New Roman"/>
          <w:b/>
          <w:color w:val="auto"/>
        </w:rPr>
      </w:pPr>
      <w:bookmarkStart w:id="7" w:name="_Toc148984928"/>
      <w:r w:rsidRPr="005972A6">
        <w:rPr>
          <w:rFonts w:ascii="Times New Roman" w:hAnsi="Times New Roman" w:cs="Times New Roman"/>
          <w:b/>
          <w:color w:val="auto"/>
        </w:rPr>
        <w:t>Critical evaluation of the value chain systems of the companies</w:t>
      </w:r>
      <w:bookmarkEnd w:id="7"/>
    </w:p>
    <w:p w14:paraId="7539B780" w14:textId="77777777" w:rsidR="00FD0996" w:rsidRPr="005972A6" w:rsidRDefault="00FD0996" w:rsidP="00A331A9">
      <w:pPr>
        <w:pStyle w:val="Heading2"/>
        <w:rPr>
          <w:rFonts w:ascii="Times New Roman" w:hAnsi="Times New Roman" w:cs="Times New Roman"/>
          <w:b/>
          <w:color w:val="auto"/>
        </w:rPr>
      </w:pPr>
      <w:bookmarkStart w:id="8" w:name="_Toc148984929"/>
      <w:r w:rsidRPr="005972A6">
        <w:rPr>
          <w:rFonts w:ascii="Times New Roman" w:hAnsi="Times New Roman" w:cs="Times New Roman"/>
          <w:b/>
          <w:color w:val="auto"/>
        </w:rPr>
        <w:t>Value chain analysis</w:t>
      </w:r>
      <w:bookmarkEnd w:id="8"/>
    </w:p>
    <w:p w14:paraId="4241B10C" w14:textId="77777777" w:rsidR="00F757AD" w:rsidRPr="005972A6" w:rsidRDefault="00A331A9" w:rsidP="00FD0996">
      <w:pPr>
        <w:pStyle w:val="Heading3"/>
        <w:rPr>
          <w:rFonts w:ascii="Times New Roman" w:hAnsi="Times New Roman" w:cs="Times New Roman"/>
          <w:b/>
          <w:color w:val="auto"/>
        </w:rPr>
      </w:pPr>
      <w:bookmarkStart w:id="9" w:name="_Toc148984930"/>
      <w:r w:rsidRPr="005972A6">
        <w:rPr>
          <w:rFonts w:ascii="Times New Roman" w:hAnsi="Times New Roman" w:cs="Times New Roman"/>
          <w:b/>
          <w:color w:val="auto"/>
        </w:rPr>
        <w:t>Virgin Media</w:t>
      </w:r>
      <w:bookmarkEnd w:id="9"/>
    </w:p>
    <w:p w14:paraId="6D31E376" w14:textId="77777777" w:rsidR="00F45B65" w:rsidRPr="005972A6" w:rsidRDefault="00A331A9" w:rsidP="00A331A9">
      <w:pPr>
        <w:spacing w:line="360" w:lineRule="auto"/>
        <w:rPr>
          <w:rFonts w:ascii="Times New Roman" w:hAnsi="Times New Roman" w:cs="Times New Roman"/>
          <w:color w:val="auto"/>
        </w:rPr>
      </w:pPr>
      <w:r w:rsidRPr="005972A6">
        <w:rPr>
          <w:rFonts w:ascii="Times New Roman" w:hAnsi="Times New Roman" w:cs="Times New Roman"/>
          <w:color w:val="auto"/>
        </w:rPr>
        <w:t>In Knowledge Management Value Chain (KMVC) at Virgin Media, a series of structured activities and support systems are in place to facilitate the effective management of organizational knowledge</w:t>
      </w:r>
      <w:r w:rsidR="00F757AD" w:rsidRPr="005972A6">
        <w:rPr>
          <w:rFonts w:ascii="Times New Roman" w:hAnsi="Times New Roman" w:cs="Times New Roman"/>
          <w:color w:val="auto"/>
        </w:rPr>
        <w:t xml:space="preserve"> (Qi and Chau, 2018)</w:t>
      </w:r>
      <w:r w:rsidR="00F45B65" w:rsidRPr="005972A6">
        <w:rPr>
          <w:rFonts w:ascii="Times New Roman" w:hAnsi="Times New Roman" w:cs="Times New Roman"/>
          <w:color w:val="auto"/>
        </w:rPr>
        <w:t>.</w:t>
      </w:r>
    </w:p>
    <w:p w14:paraId="2DF0185C" w14:textId="77777777" w:rsidR="000529B0" w:rsidRPr="005972A6" w:rsidRDefault="00A331A9" w:rsidP="00A331A9">
      <w:pPr>
        <w:spacing w:line="360" w:lineRule="auto"/>
        <w:rPr>
          <w:rFonts w:ascii="Times New Roman" w:hAnsi="Times New Roman" w:cs="Times New Roman"/>
          <w:color w:val="auto"/>
        </w:rPr>
      </w:pPr>
      <w:r w:rsidRPr="005972A6">
        <w:rPr>
          <w:rFonts w:ascii="Times New Roman" w:hAnsi="Times New Roman" w:cs="Times New Roman"/>
          <w:color w:val="auto"/>
        </w:rPr>
        <w:t xml:space="preserve">Beginning with Knowledge Acquisition, </w:t>
      </w:r>
      <w:r w:rsidR="007A4660" w:rsidRPr="005972A6">
        <w:rPr>
          <w:rFonts w:ascii="Times New Roman" w:hAnsi="Times New Roman" w:cs="Times New Roman"/>
          <w:color w:val="auto"/>
        </w:rPr>
        <w:t>Virgin Media</w:t>
      </w:r>
      <w:r w:rsidRPr="005972A6">
        <w:rPr>
          <w:rFonts w:ascii="Times New Roman" w:hAnsi="Times New Roman" w:cs="Times New Roman"/>
          <w:color w:val="auto"/>
        </w:rPr>
        <w:t xml:space="preserve"> employs methods like employee training for initial induction and ongoing development, as well as data mining techniques to refine customer services based on user data. Knowledge is then stored in secure Document Management Systems (DMS) and CRM Systems, indexed and easily accessible for future use</w:t>
      </w:r>
      <w:r w:rsidR="00F757AD" w:rsidRPr="005972A6">
        <w:rPr>
          <w:rFonts w:ascii="Times New Roman" w:hAnsi="Times New Roman" w:cs="Times New Roman"/>
          <w:color w:val="auto"/>
        </w:rPr>
        <w:t xml:space="preserve"> (Archer-Brown and Kietzmann, 2018)</w:t>
      </w:r>
      <w:r w:rsidR="000529B0" w:rsidRPr="005972A6">
        <w:rPr>
          <w:rFonts w:ascii="Times New Roman" w:hAnsi="Times New Roman" w:cs="Times New Roman"/>
          <w:color w:val="auto"/>
        </w:rPr>
        <w:t>.</w:t>
      </w:r>
    </w:p>
    <w:p w14:paraId="6EE349E0" w14:textId="77777777" w:rsidR="00A331A9" w:rsidRPr="005972A6" w:rsidRDefault="00A331A9" w:rsidP="00A331A9">
      <w:pPr>
        <w:spacing w:line="360" w:lineRule="auto"/>
        <w:rPr>
          <w:rFonts w:ascii="Times New Roman" w:hAnsi="Times New Roman" w:cs="Times New Roman"/>
          <w:color w:val="auto"/>
        </w:rPr>
      </w:pPr>
      <w:r w:rsidRPr="005972A6">
        <w:rPr>
          <w:rFonts w:ascii="Times New Roman" w:hAnsi="Times New Roman" w:cs="Times New Roman"/>
          <w:color w:val="auto"/>
        </w:rPr>
        <w:t>For dissemination, Virgin Media employs internal portals and communication tools like video conferencing, ensuring that information is shared throughout the organization effectively. When it comes to the application of knowledge, Decision Support Systems (DSS) and Expert Systems aid in data-driven management decisions and guide customer service agents. Finally, the effectiveness of these initiatives is measured using KPIs and metrics, with feedback mechanisms in place to constantly refine and improve knowledge assets</w:t>
      </w:r>
      <w:r w:rsidR="00F757AD" w:rsidRPr="005972A6">
        <w:rPr>
          <w:rFonts w:ascii="Times New Roman" w:hAnsi="Times New Roman" w:cs="Times New Roman"/>
          <w:color w:val="auto"/>
        </w:rPr>
        <w:t>.</w:t>
      </w:r>
    </w:p>
    <w:p w14:paraId="20960904" w14:textId="77777777" w:rsidR="00A331A9" w:rsidRPr="005972A6" w:rsidRDefault="00A331A9" w:rsidP="00A331A9">
      <w:pPr>
        <w:spacing w:line="360" w:lineRule="auto"/>
        <w:rPr>
          <w:rFonts w:ascii="Times New Roman" w:hAnsi="Times New Roman" w:cs="Times New Roman"/>
          <w:color w:val="auto"/>
        </w:rPr>
      </w:pPr>
      <w:r w:rsidRPr="005972A6">
        <w:rPr>
          <w:rFonts w:ascii="Times New Roman" w:hAnsi="Times New Roman" w:cs="Times New Roman"/>
          <w:color w:val="auto"/>
        </w:rPr>
        <w:t>The strengths of Virgin Media's KMVC lie in its comprehensive approach and integration of advanced technology systems. The use of ERP systems for business process management and Business Intelligence software like Tableau for data analytics suggests an attempt to create an integrated knowledge management framework (North and Kumta, 2018). Secure cloud repositories and Learning Management Systems like Moodle further strengthen the storage and development aspects of the value chain (Dalkir, 2017).</w:t>
      </w:r>
    </w:p>
    <w:p w14:paraId="36E4B4FF" w14:textId="77777777" w:rsidR="00A331A9" w:rsidRPr="005972A6" w:rsidRDefault="00A331A9" w:rsidP="00A331A9">
      <w:pPr>
        <w:spacing w:line="360" w:lineRule="auto"/>
        <w:rPr>
          <w:rFonts w:ascii="Times New Roman" w:hAnsi="Times New Roman" w:cs="Times New Roman"/>
          <w:color w:val="auto"/>
        </w:rPr>
      </w:pPr>
      <w:r w:rsidRPr="005972A6">
        <w:rPr>
          <w:rFonts w:ascii="Times New Roman" w:hAnsi="Times New Roman" w:cs="Times New Roman"/>
          <w:color w:val="auto"/>
        </w:rPr>
        <w:lastRenderedPageBreak/>
        <w:t>However, there are also potential weaknesses to consider. Given the array of systems involved—ranging from DMS and CRM to ERP and Business Intelligence tools—the issue of interoperability can arise. This makes seamless integration crucial for effective knowledge management (Abualoush et al., 2018). Additionally, the reliance on technology-intensive systems exposes the company to potential cybersecurity risks and requires robust measures to mitigate such threats (Qi and Chau, 2018). Furthermore, the need for compliance with telecommunications regulations, particularly in the UK, can be challenging and necessitate continuous adaptation of KM practices (North and Kumta, 2018).</w:t>
      </w:r>
    </w:p>
    <w:p w14:paraId="7F006C9B" w14:textId="77777777" w:rsidR="00A331A9" w:rsidRPr="005972A6" w:rsidRDefault="00F757AD" w:rsidP="00FD0996">
      <w:pPr>
        <w:pStyle w:val="Heading3"/>
        <w:rPr>
          <w:rFonts w:ascii="Times New Roman" w:hAnsi="Times New Roman" w:cs="Times New Roman"/>
          <w:b/>
          <w:color w:val="auto"/>
        </w:rPr>
      </w:pPr>
      <w:bookmarkStart w:id="10" w:name="_Toc148984931"/>
      <w:r w:rsidRPr="005972A6">
        <w:rPr>
          <w:rFonts w:ascii="Times New Roman" w:hAnsi="Times New Roman" w:cs="Times New Roman"/>
          <w:b/>
          <w:color w:val="auto"/>
        </w:rPr>
        <w:t>BA</w:t>
      </w:r>
      <w:bookmarkEnd w:id="10"/>
    </w:p>
    <w:p w14:paraId="4E536B92" w14:textId="77777777" w:rsidR="007A4660" w:rsidRPr="005972A6" w:rsidRDefault="00F757AD" w:rsidP="00F757AD">
      <w:pPr>
        <w:spacing w:line="360" w:lineRule="auto"/>
        <w:rPr>
          <w:rFonts w:ascii="Times New Roman" w:hAnsi="Times New Roman" w:cs="Times New Roman"/>
          <w:color w:val="auto"/>
        </w:rPr>
      </w:pPr>
      <w:r w:rsidRPr="005972A6">
        <w:rPr>
          <w:rFonts w:ascii="Times New Roman" w:hAnsi="Times New Roman" w:cs="Times New Roman"/>
          <w:color w:val="auto"/>
        </w:rPr>
        <w:t>In the British Airways' Knowledge Management Value Chain (KMVC), the airline employs a multi-faceted approach that encompasses various aspects of knowledge management</w:t>
      </w:r>
      <w:r w:rsidR="009F52C4" w:rsidRPr="005972A6">
        <w:rPr>
          <w:rFonts w:ascii="Times New Roman" w:hAnsi="Times New Roman" w:cs="Times New Roman"/>
          <w:color w:val="auto"/>
        </w:rPr>
        <w:t xml:space="preserve"> </w:t>
      </w:r>
      <w:r w:rsidR="009F52C4" w:rsidRPr="005972A6">
        <w:rPr>
          <w:rFonts w:ascii="Times New Roman" w:hAnsi="Times New Roman" w:cs="Times New Roman"/>
          <w:color w:val="auto"/>
          <w:szCs w:val="24"/>
          <w:shd w:val="clear" w:color="auto" w:fill="FFFFFF"/>
        </w:rPr>
        <w:t>(Kassem, Salama and Ganepola, 2022)</w:t>
      </w:r>
      <w:r w:rsidRPr="005972A6">
        <w:rPr>
          <w:rFonts w:ascii="Times New Roman" w:hAnsi="Times New Roman" w:cs="Times New Roman"/>
          <w:color w:val="auto"/>
        </w:rPr>
        <w:t>. The process begins with Knowledge Acquisition, where data is collected from diverse sources such as customer feedback, operatio</w:t>
      </w:r>
      <w:r w:rsidR="007A4660" w:rsidRPr="005972A6">
        <w:rPr>
          <w:rFonts w:ascii="Times New Roman" w:hAnsi="Times New Roman" w:cs="Times New Roman"/>
          <w:color w:val="auto"/>
        </w:rPr>
        <w:t>nal metrics, and market trends.</w:t>
      </w:r>
    </w:p>
    <w:p w14:paraId="7152A437" w14:textId="77777777" w:rsidR="001E2746" w:rsidRPr="005972A6" w:rsidRDefault="00F757AD" w:rsidP="00F757AD">
      <w:pPr>
        <w:spacing w:line="360" w:lineRule="auto"/>
        <w:rPr>
          <w:rFonts w:ascii="Times New Roman" w:hAnsi="Times New Roman" w:cs="Times New Roman"/>
          <w:color w:val="auto"/>
        </w:rPr>
      </w:pPr>
      <w:r w:rsidRPr="005972A6">
        <w:rPr>
          <w:rFonts w:ascii="Times New Roman" w:hAnsi="Times New Roman" w:cs="Times New Roman"/>
          <w:color w:val="auto"/>
        </w:rPr>
        <w:t>Following this is the Knowledge Refinement phase, where raw data is meticulously cleaned, sorted, and analyzed, ensuring the transformation of data into actionable information. This refined knowledge is then securely stored in data warehouses, CRM databases, or specialized knowledge bases, aided by metadata tagging for easy retrieval (Kassem, Salama and</w:t>
      </w:r>
      <w:r w:rsidR="001E2746" w:rsidRPr="005972A6">
        <w:rPr>
          <w:rFonts w:ascii="Times New Roman" w:hAnsi="Times New Roman" w:cs="Times New Roman"/>
          <w:color w:val="auto"/>
        </w:rPr>
        <w:t xml:space="preserve"> Ganepola, 2022; Farooq, 2019).</w:t>
      </w:r>
    </w:p>
    <w:p w14:paraId="0A72CC91" w14:textId="77777777" w:rsidR="00F757AD" w:rsidRPr="005972A6" w:rsidRDefault="00F757AD" w:rsidP="00F757AD">
      <w:pPr>
        <w:spacing w:line="360" w:lineRule="auto"/>
        <w:rPr>
          <w:rFonts w:ascii="Times New Roman" w:hAnsi="Times New Roman" w:cs="Times New Roman"/>
          <w:color w:val="auto"/>
        </w:rPr>
      </w:pPr>
      <w:r w:rsidRPr="005972A6">
        <w:rPr>
          <w:rFonts w:ascii="Times New Roman" w:hAnsi="Times New Roman" w:cs="Times New Roman"/>
          <w:color w:val="auto"/>
        </w:rPr>
        <w:t>For dissemination, the company likely uses intranet portals, internal memos, and ERP systems. The knowledge is then applied in various decision-making processes, including customer engagement strategies and route planning (Abualoush et al., 2018). The dynamic nature of the aviation industry necessitates ongoing Knowledge Maintenance, likely managed through regular audits to ensure the knowledge remains accurate and relevant (Gao, Chai and Liu, 2018).</w:t>
      </w:r>
    </w:p>
    <w:p w14:paraId="711E9071" w14:textId="77777777" w:rsidR="00F757AD" w:rsidRPr="005972A6" w:rsidRDefault="00F757AD" w:rsidP="00F757AD">
      <w:pPr>
        <w:spacing w:line="360" w:lineRule="auto"/>
        <w:rPr>
          <w:rFonts w:ascii="Times New Roman" w:hAnsi="Times New Roman" w:cs="Times New Roman"/>
          <w:color w:val="auto"/>
        </w:rPr>
      </w:pPr>
      <w:r w:rsidRPr="005972A6">
        <w:rPr>
          <w:rFonts w:ascii="Times New Roman" w:hAnsi="Times New Roman" w:cs="Times New Roman"/>
          <w:color w:val="auto"/>
        </w:rPr>
        <w:t>One of the significant strengths of British Airways' KMVC is its comprehensiveness and reliance on advanced IT systems. The use of CRM for customer segmentation and behavior prediction, and ERP systems for cross-functional knowledge sharing, suggests a strong technical infrastructure supporting knowledge management (Papanikou, 2020; Sousa and Rocha, 2019). Additionally, Learning Management Systems play a pivotal role in translating tacit knowledge into explicit, shareable fo</w:t>
      </w:r>
      <w:r w:rsidR="009F52C4" w:rsidRPr="005972A6">
        <w:rPr>
          <w:rFonts w:ascii="Times New Roman" w:hAnsi="Times New Roman" w:cs="Times New Roman"/>
          <w:color w:val="auto"/>
        </w:rPr>
        <w:t>rmats (Abdallah and Fan, 2020).</w:t>
      </w:r>
    </w:p>
    <w:p w14:paraId="3C9840FA" w14:textId="77777777" w:rsidR="00F757AD" w:rsidRPr="005972A6" w:rsidRDefault="00F757AD" w:rsidP="00F757AD">
      <w:pPr>
        <w:spacing w:line="360" w:lineRule="auto"/>
        <w:rPr>
          <w:rFonts w:ascii="Times New Roman" w:hAnsi="Times New Roman" w:cs="Times New Roman"/>
          <w:color w:val="auto"/>
        </w:rPr>
      </w:pPr>
      <w:r w:rsidRPr="005972A6">
        <w:rPr>
          <w:rFonts w:ascii="Times New Roman" w:hAnsi="Times New Roman" w:cs="Times New Roman"/>
          <w:color w:val="auto"/>
        </w:rPr>
        <w:lastRenderedPageBreak/>
        <w:t>However, there are potential weaknesses to be addressed. The airline industry is highly dynamic, influenced by various external factors like regulatory changes, economic conditions, and technological advancements. This makes the maintenance of accurate and relevant knowledge a constant challenge (Tiwari, 2022; Hislop, Bosua and Helms, 2018). Furthermore, the complexity of the KM systems could result in challenges in interoperability, thereby hindering seamless knowledge flow across departments (Igbinovia and Ikenwe, 2017). Also, with a heavy reliance on IT systems, security protocols become paramount. Given the sensitive nature of aviation data, failing in cybersecurity measures can lead to significant risks (Ferreira, Mu</w:t>
      </w:r>
      <w:r w:rsidR="009F52C4" w:rsidRPr="005972A6">
        <w:rPr>
          <w:rFonts w:ascii="Times New Roman" w:hAnsi="Times New Roman" w:cs="Times New Roman"/>
          <w:color w:val="auto"/>
        </w:rPr>
        <w:t>eller and Papa, 2020).</w:t>
      </w:r>
    </w:p>
    <w:p w14:paraId="38018F76" w14:textId="77777777" w:rsidR="002D340F" w:rsidRPr="005972A6" w:rsidRDefault="00024357" w:rsidP="00024357">
      <w:pPr>
        <w:pStyle w:val="Heading2"/>
        <w:rPr>
          <w:rFonts w:ascii="Times New Roman" w:hAnsi="Times New Roman" w:cs="Times New Roman"/>
          <w:b/>
          <w:color w:val="auto"/>
        </w:rPr>
      </w:pPr>
      <w:bookmarkStart w:id="11" w:name="_Toc148984932"/>
      <w:r w:rsidRPr="005972A6">
        <w:rPr>
          <w:rFonts w:ascii="Times New Roman" w:hAnsi="Times New Roman" w:cs="Times New Roman"/>
          <w:b/>
          <w:color w:val="auto"/>
        </w:rPr>
        <w:t>Supporting systems</w:t>
      </w:r>
      <w:bookmarkEnd w:id="11"/>
    </w:p>
    <w:p w14:paraId="2EE97723" w14:textId="77777777" w:rsidR="00024357" w:rsidRPr="005972A6" w:rsidRDefault="00024357" w:rsidP="00FD0996">
      <w:pPr>
        <w:pStyle w:val="Heading3"/>
        <w:rPr>
          <w:rFonts w:ascii="Times New Roman" w:hAnsi="Times New Roman" w:cs="Times New Roman"/>
          <w:b/>
          <w:color w:val="auto"/>
        </w:rPr>
      </w:pPr>
      <w:bookmarkStart w:id="12" w:name="_Toc148984933"/>
      <w:r w:rsidRPr="005972A6">
        <w:rPr>
          <w:rFonts w:ascii="Times New Roman" w:hAnsi="Times New Roman" w:cs="Times New Roman"/>
          <w:b/>
          <w:color w:val="auto"/>
        </w:rPr>
        <w:t>Virgin Media</w:t>
      </w:r>
      <w:bookmarkEnd w:id="12"/>
    </w:p>
    <w:p w14:paraId="4D8C4850" w14:textId="77777777" w:rsidR="00024357" w:rsidRPr="005972A6" w:rsidRDefault="00024357" w:rsidP="00024357">
      <w:pPr>
        <w:spacing w:line="360" w:lineRule="auto"/>
        <w:rPr>
          <w:rFonts w:ascii="Times New Roman" w:hAnsi="Times New Roman" w:cs="Times New Roman"/>
          <w:color w:val="auto"/>
        </w:rPr>
      </w:pPr>
      <w:r w:rsidRPr="005972A6">
        <w:rPr>
          <w:rFonts w:ascii="Times New Roman" w:hAnsi="Times New Roman" w:cs="Times New Roman"/>
          <w:color w:val="auto"/>
        </w:rPr>
        <w:t>In the Virgin Media's Knowledge Management (KM) system, several supporting systems interact to facilitate comprehensive and effective management of knowledge.</w:t>
      </w:r>
    </w:p>
    <w:p w14:paraId="19BF13A9" w14:textId="77777777" w:rsidR="00704160" w:rsidRPr="005972A6" w:rsidRDefault="00024357" w:rsidP="00024357">
      <w:pPr>
        <w:spacing w:line="360" w:lineRule="auto"/>
        <w:rPr>
          <w:rFonts w:ascii="Times New Roman" w:hAnsi="Times New Roman" w:cs="Times New Roman"/>
          <w:color w:val="auto"/>
        </w:rPr>
      </w:pPr>
      <w:r w:rsidRPr="005972A6">
        <w:rPr>
          <w:rFonts w:ascii="Times New Roman" w:hAnsi="Times New Roman" w:cs="Times New Roman"/>
          <w:b/>
          <w:color w:val="auto"/>
        </w:rPr>
        <w:t>Customer Relationship Management (CRM)</w:t>
      </w:r>
      <w:r w:rsidR="00C061E2" w:rsidRPr="005972A6">
        <w:rPr>
          <w:rFonts w:ascii="Times New Roman" w:hAnsi="Times New Roman" w:cs="Times New Roman"/>
          <w:color w:val="auto"/>
        </w:rPr>
        <w:t>: Virgin Media's c</w:t>
      </w:r>
      <w:r w:rsidRPr="005972A6">
        <w:rPr>
          <w:rFonts w:ascii="Times New Roman" w:hAnsi="Times New Roman" w:cs="Times New Roman"/>
          <w:color w:val="auto"/>
        </w:rPr>
        <w:t>ustomer Relationship Management (CRM) systems form the cornerstone, storing valuable customer data and interaction histories</w:t>
      </w:r>
      <w:r w:rsidR="00DF17B5" w:rsidRPr="005972A6">
        <w:rPr>
          <w:rFonts w:ascii="Times New Roman" w:hAnsi="Times New Roman" w:cs="Times New Roman"/>
          <w:color w:val="auto"/>
        </w:rPr>
        <w:t xml:space="preserve"> (</w:t>
      </w:r>
      <w:r w:rsidR="00DF17B5" w:rsidRPr="005972A6">
        <w:rPr>
          <w:rFonts w:ascii="Times New Roman" w:hAnsi="Times New Roman" w:cs="Times New Roman"/>
          <w:color w:val="auto"/>
          <w:szCs w:val="24"/>
          <w:shd w:val="clear" w:color="auto" w:fill="FFFFFF"/>
        </w:rPr>
        <w:t>Virgin Media, 2022)</w:t>
      </w:r>
      <w:r w:rsidRPr="005972A6">
        <w:rPr>
          <w:rFonts w:ascii="Times New Roman" w:hAnsi="Times New Roman" w:cs="Times New Roman"/>
          <w:color w:val="auto"/>
        </w:rPr>
        <w:t>. This information is not just a resource for customer service agents and sales teams but also plays a role in updating FAQs and creating customer service guidelines, thus feeding into the KM syste</w:t>
      </w:r>
      <w:r w:rsidR="00704160" w:rsidRPr="005972A6">
        <w:rPr>
          <w:rFonts w:ascii="Times New Roman" w:hAnsi="Times New Roman" w:cs="Times New Roman"/>
          <w:color w:val="auto"/>
        </w:rPr>
        <w:t>m (Igbinovia and Ikenwe, 2017).</w:t>
      </w:r>
    </w:p>
    <w:p w14:paraId="5261F1C4" w14:textId="77777777" w:rsidR="00024357" w:rsidRPr="005972A6" w:rsidRDefault="00704160" w:rsidP="00024357">
      <w:pPr>
        <w:spacing w:line="360" w:lineRule="auto"/>
        <w:rPr>
          <w:rFonts w:ascii="Times New Roman" w:hAnsi="Times New Roman" w:cs="Times New Roman"/>
          <w:color w:val="auto"/>
        </w:rPr>
      </w:pPr>
      <w:r w:rsidRPr="005972A6">
        <w:rPr>
          <w:rFonts w:ascii="Times New Roman" w:hAnsi="Times New Roman" w:cs="Times New Roman"/>
          <w:b/>
          <w:color w:val="auto"/>
        </w:rPr>
        <w:t>Document Management Systems (DMS)</w:t>
      </w:r>
      <w:r w:rsidRPr="005972A6">
        <w:rPr>
          <w:rFonts w:ascii="Times New Roman" w:hAnsi="Times New Roman" w:cs="Times New Roman"/>
          <w:color w:val="auto"/>
        </w:rPr>
        <w:t xml:space="preserve">: </w:t>
      </w:r>
      <w:r w:rsidR="00024357" w:rsidRPr="005972A6">
        <w:rPr>
          <w:rFonts w:ascii="Times New Roman" w:hAnsi="Times New Roman" w:cs="Times New Roman"/>
          <w:color w:val="auto"/>
        </w:rPr>
        <w:t>The Document Management Systems (DMS) serves as a secure repository for internal documents like protocols and policies, aiding employees in accessing up-to-date information, which is essential for the KM system to be effective (Sousa and Rocha, 2019).</w:t>
      </w:r>
      <w:r w:rsidR="00C802CC" w:rsidRPr="005972A6">
        <w:rPr>
          <w:rFonts w:ascii="Times New Roman" w:hAnsi="Times New Roman" w:cs="Times New Roman"/>
          <w:color w:val="auto"/>
        </w:rPr>
        <w:t xml:space="preserve"> This multidimensional interaction enhances real-time decision-making and strategy formulation </w:t>
      </w:r>
      <w:r w:rsidR="00C061E2" w:rsidRPr="005972A6">
        <w:rPr>
          <w:rFonts w:ascii="Times New Roman" w:hAnsi="Times New Roman" w:cs="Times New Roman"/>
          <w:color w:val="auto"/>
        </w:rPr>
        <w:t>in Virgin Media</w:t>
      </w:r>
      <w:r w:rsidR="00C802CC" w:rsidRPr="005972A6">
        <w:rPr>
          <w:rFonts w:ascii="Times New Roman" w:hAnsi="Times New Roman" w:cs="Times New Roman"/>
          <w:color w:val="auto"/>
        </w:rPr>
        <w:t>(Pereira et al., 2021). The effectiveness of such a DMS, however, hinges on several factors like ease of access, data integrity, and the speed at which information is updated and disseminated (Durst and Zieba, 2019). For a technology-driven company like Virgin Media, failure to maintain an agile DMS could impair the overall efficacy of the KM system, compromising both compliance and competitive advantage (North and Abubakar et al., 2019).</w:t>
      </w:r>
    </w:p>
    <w:p w14:paraId="1284CEF6" w14:textId="77777777" w:rsidR="00024357" w:rsidRPr="005972A6" w:rsidRDefault="00024357" w:rsidP="00024357">
      <w:pPr>
        <w:spacing w:line="360" w:lineRule="auto"/>
        <w:rPr>
          <w:rFonts w:ascii="Times New Roman" w:hAnsi="Times New Roman" w:cs="Times New Roman"/>
          <w:color w:val="auto"/>
        </w:rPr>
      </w:pPr>
      <w:r w:rsidRPr="005972A6">
        <w:rPr>
          <w:rFonts w:ascii="Times New Roman" w:hAnsi="Times New Roman" w:cs="Times New Roman"/>
          <w:b/>
          <w:color w:val="auto"/>
        </w:rPr>
        <w:t>Business Intelligence (BI)</w:t>
      </w:r>
      <w:r w:rsidRPr="005972A6">
        <w:rPr>
          <w:rFonts w:ascii="Times New Roman" w:hAnsi="Times New Roman" w:cs="Times New Roman"/>
          <w:color w:val="auto"/>
        </w:rPr>
        <w:t>: Business Intelligence (BI) tools like Tableau bring in the analytical horsepower</w:t>
      </w:r>
      <w:r w:rsidR="00C061E2" w:rsidRPr="005972A6">
        <w:rPr>
          <w:rFonts w:ascii="Times New Roman" w:hAnsi="Times New Roman" w:cs="Times New Roman"/>
          <w:color w:val="auto"/>
        </w:rPr>
        <w:t xml:space="preserve"> in Virgin Media</w:t>
      </w:r>
      <w:r w:rsidRPr="005972A6">
        <w:rPr>
          <w:rFonts w:ascii="Times New Roman" w:hAnsi="Times New Roman" w:cs="Times New Roman"/>
          <w:color w:val="auto"/>
        </w:rPr>
        <w:t xml:space="preserve">. These tools pull in vast amounts of data from both the CRM and DMS to provide actionable insights that can inform strategic decisions (Santoro et al., 2018). </w:t>
      </w:r>
      <w:r w:rsidRPr="005972A6">
        <w:rPr>
          <w:rFonts w:ascii="Times New Roman" w:hAnsi="Times New Roman" w:cs="Times New Roman"/>
          <w:color w:val="auto"/>
        </w:rPr>
        <w:lastRenderedPageBreak/>
        <w:t>This analytical depth adds significant value to the KM system</w:t>
      </w:r>
      <w:r w:rsidR="00C061E2" w:rsidRPr="005972A6">
        <w:rPr>
          <w:rFonts w:ascii="Times New Roman" w:hAnsi="Times New Roman" w:cs="Times New Roman"/>
          <w:color w:val="auto"/>
        </w:rPr>
        <w:t xml:space="preserve"> of Virgin Media</w:t>
      </w:r>
      <w:r w:rsidRPr="005972A6">
        <w:rPr>
          <w:rFonts w:ascii="Times New Roman" w:hAnsi="Times New Roman" w:cs="Times New Roman"/>
          <w:color w:val="auto"/>
        </w:rPr>
        <w:t xml:space="preserve">, allowing for data-driven decision-making. Moreover, there is a well-designed interaction among these systems. For instance, data from the CRM can be pushed into the DMS for analysis and strategy formulation, and insights generated by BI tools can be documented back into the DMS. Such interaction enables a seamless flow of knowledge across different units of the </w:t>
      </w:r>
      <w:r w:rsidR="00C061E2" w:rsidRPr="005972A6">
        <w:rPr>
          <w:rFonts w:ascii="Times New Roman" w:hAnsi="Times New Roman" w:cs="Times New Roman"/>
          <w:color w:val="auto"/>
        </w:rPr>
        <w:t>Virgin Media</w:t>
      </w:r>
      <w:r w:rsidRPr="005972A6">
        <w:rPr>
          <w:rFonts w:ascii="Times New Roman" w:hAnsi="Times New Roman" w:cs="Times New Roman"/>
          <w:color w:val="auto"/>
        </w:rPr>
        <w:t xml:space="preserve"> (Malik and Al-Toubi, 2018).</w:t>
      </w:r>
    </w:p>
    <w:p w14:paraId="0C047648" w14:textId="77777777" w:rsidR="00C802CC" w:rsidRPr="005972A6" w:rsidRDefault="00C802CC" w:rsidP="00C802CC">
      <w:pPr>
        <w:pStyle w:val="Heading2"/>
        <w:rPr>
          <w:rFonts w:ascii="Times New Roman" w:hAnsi="Times New Roman" w:cs="Times New Roman"/>
          <w:b/>
          <w:color w:val="auto"/>
        </w:rPr>
      </w:pPr>
      <w:bookmarkStart w:id="13" w:name="_Toc148984934"/>
      <w:r w:rsidRPr="005972A6">
        <w:rPr>
          <w:rFonts w:ascii="Times New Roman" w:hAnsi="Times New Roman" w:cs="Times New Roman"/>
          <w:b/>
          <w:color w:val="auto"/>
        </w:rPr>
        <w:t>BA</w:t>
      </w:r>
      <w:bookmarkEnd w:id="13"/>
    </w:p>
    <w:p w14:paraId="223A6380" w14:textId="77777777" w:rsidR="00713CCD" w:rsidRPr="005972A6" w:rsidRDefault="00C802CC" w:rsidP="00C802CC">
      <w:pPr>
        <w:spacing w:line="360" w:lineRule="auto"/>
        <w:rPr>
          <w:rFonts w:ascii="Times New Roman" w:hAnsi="Times New Roman" w:cs="Times New Roman"/>
          <w:color w:val="auto"/>
        </w:rPr>
      </w:pPr>
      <w:r w:rsidRPr="005972A6">
        <w:rPr>
          <w:rFonts w:ascii="Times New Roman" w:hAnsi="Times New Roman" w:cs="Times New Roman"/>
          <w:color w:val="auto"/>
        </w:rPr>
        <w:t>The CRM, ERP, and LMS platforms play a crucial role in supporting BA's KMS by ensuring that pertinent information flows seamles</w:t>
      </w:r>
      <w:r w:rsidR="00713CCD" w:rsidRPr="005972A6">
        <w:rPr>
          <w:rFonts w:ascii="Times New Roman" w:hAnsi="Times New Roman" w:cs="Times New Roman"/>
          <w:color w:val="auto"/>
        </w:rPr>
        <w:t>sly across various departments</w:t>
      </w:r>
      <w:r w:rsidR="00DF17B5" w:rsidRPr="005972A6">
        <w:rPr>
          <w:rFonts w:ascii="Times New Roman" w:hAnsi="Times New Roman" w:cs="Times New Roman"/>
          <w:color w:val="auto"/>
        </w:rPr>
        <w:t xml:space="preserve"> (</w:t>
      </w:r>
      <w:r w:rsidR="00DF17B5" w:rsidRPr="005972A6">
        <w:rPr>
          <w:rFonts w:ascii="Times New Roman" w:hAnsi="Times New Roman" w:cs="Times New Roman"/>
          <w:color w:val="auto"/>
          <w:szCs w:val="24"/>
          <w:shd w:val="clear" w:color="auto" w:fill="FFFFFF"/>
        </w:rPr>
        <w:t>British Airways Plc, 2022)</w:t>
      </w:r>
      <w:r w:rsidR="00713CCD" w:rsidRPr="005972A6">
        <w:rPr>
          <w:rFonts w:ascii="Times New Roman" w:hAnsi="Times New Roman" w:cs="Times New Roman"/>
          <w:color w:val="auto"/>
        </w:rPr>
        <w:t>.</w:t>
      </w:r>
    </w:p>
    <w:p w14:paraId="3507F9F2" w14:textId="77777777" w:rsidR="00C802CC" w:rsidRPr="005972A6" w:rsidRDefault="00713CCD" w:rsidP="00C802CC">
      <w:pPr>
        <w:spacing w:line="360" w:lineRule="auto"/>
        <w:rPr>
          <w:rFonts w:ascii="Times New Roman" w:hAnsi="Times New Roman" w:cs="Times New Roman"/>
          <w:color w:val="auto"/>
        </w:rPr>
      </w:pPr>
      <w:r w:rsidRPr="005972A6">
        <w:rPr>
          <w:rFonts w:ascii="Times New Roman" w:hAnsi="Times New Roman" w:cs="Times New Roman"/>
          <w:b/>
          <w:color w:val="auto"/>
        </w:rPr>
        <w:t>CRM system</w:t>
      </w:r>
      <w:r w:rsidRPr="005972A6">
        <w:rPr>
          <w:rFonts w:ascii="Times New Roman" w:hAnsi="Times New Roman" w:cs="Times New Roman"/>
          <w:color w:val="auto"/>
        </w:rPr>
        <w:t xml:space="preserve">: </w:t>
      </w:r>
      <w:r w:rsidR="00C802CC" w:rsidRPr="005972A6">
        <w:rPr>
          <w:rFonts w:ascii="Times New Roman" w:hAnsi="Times New Roman" w:cs="Times New Roman"/>
          <w:color w:val="auto"/>
        </w:rPr>
        <w:t>The CRM system serves as the frontline in gathering vital customer data, feedback, and preferences, which not only aids in improving customer service but also feeds into Business Intelligence tools and Learning Management Systems (Durst and Zieba, 2019). This data aggregation enables personalized service offerings and customer loyalty schemes, which are integral to BA's market position.</w:t>
      </w:r>
    </w:p>
    <w:p w14:paraId="0E0C8798" w14:textId="77777777" w:rsidR="00C802CC" w:rsidRPr="005972A6" w:rsidRDefault="00713CCD" w:rsidP="00C802CC">
      <w:pPr>
        <w:spacing w:line="360" w:lineRule="auto"/>
        <w:rPr>
          <w:rFonts w:ascii="Times New Roman" w:hAnsi="Times New Roman" w:cs="Times New Roman"/>
          <w:color w:val="auto"/>
        </w:rPr>
      </w:pPr>
      <w:r w:rsidRPr="005972A6">
        <w:rPr>
          <w:rFonts w:ascii="Times New Roman" w:hAnsi="Times New Roman" w:cs="Times New Roman"/>
          <w:b/>
          <w:color w:val="auto"/>
        </w:rPr>
        <w:t>ERP system</w:t>
      </w:r>
      <w:r w:rsidRPr="005972A6">
        <w:rPr>
          <w:rFonts w:ascii="Times New Roman" w:hAnsi="Times New Roman" w:cs="Times New Roman"/>
          <w:color w:val="auto"/>
        </w:rPr>
        <w:t xml:space="preserve">: </w:t>
      </w:r>
      <w:r w:rsidR="00C802CC" w:rsidRPr="005972A6">
        <w:rPr>
          <w:rFonts w:ascii="Times New Roman" w:hAnsi="Times New Roman" w:cs="Times New Roman"/>
          <w:color w:val="auto"/>
        </w:rPr>
        <w:t xml:space="preserve">The ERP system functions as the backbone, knitting together disparate business functions like finance, supply chain, and human resources. ERP's ability to integrate with CRM makes sure customer insights are immediately translated into actionable business strategies, fostering a culture of rapid response and adaptability </w:t>
      </w:r>
      <w:r w:rsidR="00C061E2" w:rsidRPr="005972A6">
        <w:rPr>
          <w:rFonts w:ascii="Times New Roman" w:hAnsi="Times New Roman" w:cs="Times New Roman"/>
          <w:color w:val="auto"/>
        </w:rPr>
        <w:t xml:space="preserve">in BA </w:t>
      </w:r>
      <w:r w:rsidR="00C802CC" w:rsidRPr="005972A6">
        <w:rPr>
          <w:rFonts w:ascii="Times New Roman" w:hAnsi="Times New Roman" w:cs="Times New Roman"/>
          <w:color w:val="auto"/>
        </w:rPr>
        <w:t xml:space="preserve">(Pereira et al., 2021). Additionally, the ERP system's connectivity with the LMS helps in continually updating training modules and skills development plans based on organizational needs, thus enhancing employee competence and productivity </w:t>
      </w:r>
      <w:r w:rsidR="00C061E2" w:rsidRPr="005972A6">
        <w:rPr>
          <w:rFonts w:ascii="Times New Roman" w:hAnsi="Times New Roman" w:cs="Times New Roman"/>
          <w:color w:val="auto"/>
        </w:rPr>
        <w:t xml:space="preserve">in BA </w:t>
      </w:r>
      <w:r w:rsidR="00C802CC" w:rsidRPr="005972A6">
        <w:rPr>
          <w:rFonts w:ascii="Times New Roman" w:hAnsi="Times New Roman" w:cs="Times New Roman"/>
          <w:color w:val="auto"/>
        </w:rPr>
        <w:t>(North and Kumta, 2018).</w:t>
      </w:r>
    </w:p>
    <w:p w14:paraId="11BA7B0F" w14:textId="77777777" w:rsidR="00756A7B" w:rsidRPr="005972A6" w:rsidRDefault="00713CCD" w:rsidP="00C802CC">
      <w:pPr>
        <w:spacing w:line="360" w:lineRule="auto"/>
        <w:rPr>
          <w:rFonts w:ascii="Times New Roman" w:hAnsi="Times New Roman" w:cs="Times New Roman"/>
          <w:color w:val="auto"/>
        </w:rPr>
      </w:pPr>
      <w:r w:rsidRPr="005972A6">
        <w:rPr>
          <w:rFonts w:ascii="Times New Roman" w:hAnsi="Times New Roman" w:cs="Times New Roman"/>
          <w:b/>
          <w:color w:val="auto"/>
        </w:rPr>
        <w:t>LMS</w:t>
      </w:r>
      <w:r w:rsidRPr="005972A6">
        <w:rPr>
          <w:rFonts w:ascii="Times New Roman" w:hAnsi="Times New Roman" w:cs="Times New Roman"/>
          <w:color w:val="auto"/>
        </w:rPr>
        <w:t xml:space="preserve">: </w:t>
      </w:r>
      <w:r w:rsidR="00C802CC" w:rsidRPr="005972A6">
        <w:rPr>
          <w:rFonts w:ascii="Times New Roman" w:hAnsi="Times New Roman" w:cs="Times New Roman"/>
          <w:color w:val="auto"/>
        </w:rPr>
        <w:t xml:space="preserve">The LMS, specifically tailored for a highly regulated aviation industry, focuses on compliance and skills training. It takes input from both the CRM and ERP systems to curate targeted training modules aimed at addressing specific customer complaints or operational inefficiencies </w:t>
      </w:r>
      <w:r w:rsidR="008E0D33" w:rsidRPr="005972A6">
        <w:rPr>
          <w:rFonts w:ascii="Times New Roman" w:hAnsi="Times New Roman" w:cs="Times New Roman"/>
          <w:color w:val="auto"/>
        </w:rPr>
        <w:t xml:space="preserve">of BA </w:t>
      </w:r>
      <w:r w:rsidR="00C802CC" w:rsidRPr="005972A6">
        <w:rPr>
          <w:rFonts w:ascii="Times New Roman" w:hAnsi="Times New Roman" w:cs="Times New Roman"/>
          <w:color w:val="auto"/>
        </w:rPr>
        <w:t>(Gaviria-Marin, Merigó and Baier-Fuentes, 2019). However, the effectiveness of these systems is not just contingent upon their individual functionalities but on their synergistic interactions. It's this interconnectedness that allows for a more holistic and agile approach to managing knowledge, as insights gained from one platform can be rapidly applied across the organization (Abubakar et al., 2019).</w:t>
      </w:r>
    </w:p>
    <w:p w14:paraId="3A0FA1B3" w14:textId="77777777" w:rsidR="00713CCD" w:rsidRPr="005972A6" w:rsidRDefault="003D551C" w:rsidP="003D551C">
      <w:pPr>
        <w:pStyle w:val="Heading2"/>
        <w:rPr>
          <w:rFonts w:ascii="Times New Roman" w:hAnsi="Times New Roman" w:cs="Times New Roman"/>
          <w:b/>
          <w:color w:val="auto"/>
        </w:rPr>
      </w:pPr>
      <w:bookmarkStart w:id="14" w:name="_Toc148984935"/>
      <w:r w:rsidRPr="005972A6">
        <w:rPr>
          <w:rFonts w:ascii="Times New Roman" w:hAnsi="Times New Roman" w:cs="Times New Roman"/>
          <w:b/>
          <w:color w:val="auto"/>
        </w:rPr>
        <w:lastRenderedPageBreak/>
        <w:t>The ways organizations apply KM systems</w:t>
      </w:r>
      <w:bookmarkEnd w:id="14"/>
    </w:p>
    <w:p w14:paraId="04BB3329" w14:textId="77777777" w:rsidR="00713CCD" w:rsidRPr="005972A6" w:rsidRDefault="003D551C" w:rsidP="003D551C">
      <w:pPr>
        <w:pStyle w:val="Heading3"/>
        <w:rPr>
          <w:rFonts w:ascii="Times New Roman" w:hAnsi="Times New Roman" w:cs="Times New Roman"/>
          <w:b/>
          <w:color w:val="auto"/>
        </w:rPr>
      </w:pPr>
      <w:bookmarkStart w:id="15" w:name="_Toc148984936"/>
      <w:r w:rsidRPr="005972A6">
        <w:rPr>
          <w:rFonts w:ascii="Times New Roman" w:hAnsi="Times New Roman" w:cs="Times New Roman"/>
          <w:b/>
          <w:color w:val="auto"/>
        </w:rPr>
        <w:t>Virgin Media</w:t>
      </w:r>
      <w:bookmarkEnd w:id="15"/>
    </w:p>
    <w:p w14:paraId="1CA66B49" w14:textId="77777777" w:rsidR="003D551C" w:rsidRPr="005972A6" w:rsidRDefault="003D551C" w:rsidP="003D551C">
      <w:pPr>
        <w:spacing w:line="360" w:lineRule="auto"/>
        <w:rPr>
          <w:rFonts w:ascii="Times New Roman" w:hAnsi="Times New Roman" w:cs="Times New Roman"/>
          <w:color w:val="auto"/>
        </w:rPr>
      </w:pPr>
      <w:r w:rsidRPr="005972A6">
        <w:rPr>
          <w:rFonts w:ascii="Times New Roman" w:hAnsi="Times New Roman" w:cs="Times New Roman"/>
          <w:color w:val="auto"/>
        </w:rPr>
        <w:t>The company’s knowledge management value chain (KMVC) likely starts with a focus on Knowledge Acquisition, employing methods like rigorous employee training and data mining techniques</w:t>
      </w:r>
      <w:r w:rsidR="00DF17B5" w:rsidRPr="005972A6">
        <w:rPr>
          <w:rFonts w:ascii="Times New Roman" w:hAnsi="Times New Roman" w:cs="Times New Roman"/>
          <w:color w:val="auto"/>
        </w:rPr>
        <w:t xml:space="preserve"> (</w:t>
      </w:r>
      <w:r w:rsidR="00DF17B5" w:rsidRPr="005972A6">
        <w:rPr>
          <w:rFonts w:ascii="Times New Roman" w:hAnsi="Times New Roman" w:cs="Times New Roman"/>
          <w:color w:val="auto"/>
          <w:szCs w:val="24"/>
          <w:shd w:val="clear" w:color="auto" w:fill="FFFFFF"/>
        </w:rPr>
        <w:t>Virgin Media, 2022)</w:t>
      </w:r>
      <w:r w:rsidRPr="005972A6">
        <w:rPr>
          <w:rFonts w:ascii="Times New Roman" w:hAnsi="Times New Roman" w:cs="Times New Roman"/>
          <w:color w:val="auto"/>
        </w:rPr>
        <w:t>. For instance, initial induction and ongoing training programs could equip employees with the industry knowledge and problem-solving skills essential to their roles. Data mining techniques, on the other hand, serve to scrutinize customer behaviors and preferences, thereby fine-tuning service delivery (Mohajan, 2017).</w:t>
      </w:r>
    </w:p>
    <w:p w14:paraId="376E9C9F" w14:textId="77777777" w:rsidR="003D551C" w:rsidRPr="005972A6" w:rsidRDefault="003D551C" w:rsidP="003D551C">
      <w:pPr>
        <w:spacing w:line="360" w:lineRule="auto"/>
        <w:rPr>
          <w:rFonts w:ascii="Times New Roman" w:hAnsi="Times New Roman" w:cs="Times New Roman"/>
          <w:color w:val="auto"/>
        </w:rPr>
      </w:pPr>
      <w:r w:rsidRPr="005972A6">
        <w:rPr>
          <w:rFonts w:ascii="Times New Roman" w:hAnsi="Times New Roman" w:cs="Times New Roman"/>
          <w:color w:val="auto"/>
        </w:rPr>
        <w:t>Once acquired, this knowledge is systematically stored in Document Management Systems (DMS) and Customer Relationship Management (CRM) platforms. Such repositories are meticulously organized and indexed, making information readily accessible when needed. The importance of having such robust storage mechanisms cannot be overstated; they serve as the cornerstone for any effective KMS by facilitating efficient knowledge retrieval (Mc Evoy, Ragab and Arisha, 2019).</w:t>
      </w:r>
    </w:p>
    <w:p w14:paraId="297B5615" w14:textId="77777777" w:rsidR="003D551C" w:rsidRPr="005972A6" w:rsidRDefault="003D551C" w:rsidP="003D551C">
      <w:pPr>
        <w:spacing w:line="360" w:lineRule="auto"/>
        <w:rPr>
          <w:rFonts w:ascii="Times New Roman" w:hAnsi="Times New Roman" w:cs="Times New Roman"/>
          <w:color w:val="auto"/>
        </w:rPr>
      </w:pPr>
      <w:r w:rsidRPr="005972A6">
        <w:rPr>
          <w:rFonts w:ascii="Times New Roman" w:hAnsi="Times New Roman" w:cs="Times New Roman"/>
          <w:color w:val="auto"/>
        </w:rPr>
        <w:t>For distributing this stored knowledge across different departments and functional units, Virgin Media may utilize a mix of internal portals, intranets, and modern communication tools. These platforms would not only enable smooth information flow but also foster a culture of knowledge sharing. The use of video conferencing facilities, for example, would add a layer of interactivity, enriching the knowledge dissemination process and boosting organizational learning.</w:t>
      </w:r>
    </w:p>
    <w:p w14:paraId="7BA220B1" w14:textId="77777777" w:rsidR="003D551C" w:rsidRPr="005972A6" w:rsidRDefault="003D551C" w:rsidP="003D551C">
      <w:pPr>
        <w:spacing w:line="360" w:lineRule="auto"/>
        <w:rPr>
          <w:rFonts w:ascii="Times New Roman" w:hAnsi="Times New Roman" w:cs="Times New Roman"/>
          <w:color w:val="auto"/>
        </w:rPr>
      </w:pPr>
      <w:r w:rsidRPr="005972A6">
        <w:rPr>
          <w:rFonts w:ascii="Times New Roman" w:hAnsi="Times New Roman" w:cs="Times New Roman"/>
          <w:color w:val="auto"/>
        </w:rPr>
        <w:t>When it comes to applying this knowledge in decision-making scenarios, Virgin Media likely employs Decision Support Systems (DSS) and Expert Systems. These tools serve as invaluable aids for both management and frontline staff, offering data-driven insights that align with the company's overarching strategy (Quarchioni, Paternostro and Trovarelli, 2022).</w:t>
      </w:r>
    </w:p>
    <w:p w14:paraId="15CD27EE" w14:textId="77777777" w:rsidR="003D551C" w:rsidRPr="005972A6" w:rsidRDefault="003D551C" w:rsidP="003D551C">
      <w:pPr>
        <w:spacing w:line="360" w:lineRule="auto"/>
        <w:rPr>
          <w:rFonts w:ascii="Times New Roman" w:hAnsi="Times New Roman" w:cs="Times New Roman"/>
          <w:color w:val="auto"/>
        </w:rPr>
      </w:pPr>
      <w:r w:rsidRPr="005972A6">
        <w:rPr>
          <w:rFonts w:ascii="Times New Roman" w:hAnsi="Times New Roman" w:cs="Times New Roman"/>
          <w:color w:val="auto"/>
        </w:rPr>
        <w:t>Virgin Media’s strengths in KMS seem to stem from its holistic approach and the integration of cutting-edge technology. These include Enterprise Resource Planning (ERP) systems that facilitate broader business process management and Business Intelligence software for deep analytics. However, the multiplicity of systems presents its own set of challenges, including interoperability issues and elevated cybersecurity risks, particularly given the stringent regulatory environment of the UK telecommunications sector (Mohajan, 2017; Mc Evoy, Ragab and Arisha, 2019).</w:t>
      </w:r>
    </w:p>
    <w:p w14:paraId="7A819239" w14:textId="77777777" w:rsidR="003D551C" w:rsidRPr="005972A6" w:rsidRDefault="004C40DE" w:rsidP="004C40DE">
      <w:pPr>
        <w:pStyle w:val="Heading3"/>
        <w:rPr>
          <w:rFonts w:ascii="Times New Roman" w:hAnsi="Times New Roman" w:cs="Times New Roman"/>
          <w:b/>
          <w:color w:val="auto"/>
        </w:rPr>
      </w:pPr>
      <w:bookmarkStart w:id="16" w:name="_Toc148984937"/>
      <w:r w:rsidRPr="005972A6">
        <w:rPr>
          <w:rFonts w:ascii="Times New Roman" w:hAnsi="Times New Roman" w:cs="Times New Roman"/>
          <w:b/>
          <w:color w:val="auto"/>
        </w:rPr>
        <w:lastRenderedPageBreak/>
        <w:t>BA</w:t>
      </w:r>
      <w:bookmarkEnd w:id="16"/>
    </w:p>
    <w:p w14:paraId="57D3A0D2" w14:textId="77777777" w:rsidR="00914741" w:rsidRPr="005972A6" w:rsidRDefault="00B8483A" w:rsidP="00B8483A">
      <w:pPr>
        <w:spacing w:line="360" w:lineRule="auto"/>
        <w:rPr>
          <w:rFonts w:ascii="Times New Roman" w:hAnsi="Times New Roman" w:cs="Times New Roman"/>
          <w:color w:val="auto"/>
        </w:rPr>
      </w:pPr>
      <w:r w:rsidRPr="005972A6">
        <w:rPr>
          <w:rFonts w:ascii="Times New Roman" w:hAnsi="Times New Roman" w:cs="Times New Roman"/>
          <w:color w:val="auto"/>
        </w:rPr>
        <w:t>British Airways (BA) establishes a comprehensive approach to Knowledge Management Systems (KMS), blending advanced technology with well-though</w:t>
      </w:r>
      <w:r w:rsidR="00914741" w:rsidRPr="005972A6">
        <w:rPr>
          <w:rFonts w:ascii="Times New Roman" w:hAnsi="Times New Roman" w:cs="Times New Roman"/>
          <w:color w:val="auto"/>
        </w:rPr>
        <w:t>t-out organizational processes.</w:t>
      </w:r>
    </w:p>
    <w:p w14:paraId="6CCD8BE7" w14:textId="77777777" w:rsidR="00B8483A" w:rsidRPr="005972A6" w:rsidRDefault="00B8483A" w:rsidP="00B8483A">
      <w:pPr>
        <w:spacing w:line="360" w:lineRule="auto"/>
        <w:rPr>
          <w:rFonts w:ascii="Times New Roman" w:hAnsi="Times New Roman" w:cs="Times New Roman"/>
          <w:color w:val="auto"/>
        </w:rPr>
      </w:pPr>
      <w:r w:rsidRPr="005972A6">
        <w:rPr>
          <w:rFonts w:ascii="Times New Roman" w:hAnsi="Times New Roman" w:cs="Times New Roman"/>
          <w:color w:val="auto"/>
        </w:rPr>
        <w:t>One of the first steps in BA's knowledge management strategy likely involves an intricate process of knowledge acquisition</w:t>
      </w:r>
      <w:r w:rsidR="00DF17B5" w:rsidRPr="005972A6">
        <w:rPr>
          <w:rFonts w:ascii="Times New Roman" w:hAnsi="Times New Roman" w:cs="Times New Roman"/>
          <w:color w:val="auto"/>
        </w:rPr>
        <w:t xml:space="preserve"> (</w:t>
      </w:r>
      <w:r w:rsidR="00DF17B5" w:rsidRPr="005972A6">
        <w:rPr>
          <w:rFonts w:ascii="Times New Roman" w:hAnsi="Times New Roman" w:cs="Times New Roman"/>
          <w:color w:val="auto"/>
          <w:szCs w:val="24"/>
          <w:shd w:val="clear" w:color="auto" w:fill="FFFFFF"/>
        </w:rPr>
        <w:t>British Airways Plc, 2022)</w:t>
      </w:r>
      <w:r w:rsidRPr="005972A6">
        <w:rPr>
          <w:rFonts w:ascii="Times New Roman" w:hAnsi="Times New Roman" w:cs="Times New Roman"/>
          <w:color w:val="auto"/>
        </w:rPr>
        <w:t xml:space="preserve">. Sophisticated data collection tools would gather information from multiple sources like customer feedback, operational metrics from IoT devices, and industry reports. These varied inputs are integral for understanding the ever-changing dynamics of the aviation industry and setting a robust foundation for decision-making (Fernandes, 2018).  </w:t>
      </w:r>
    </w:p>
    <w:p w14:paraId="247D012D" w14:textId="77777777" w:rsidR="00B8483A" w:rsidRPr="005972A6" w:rsidRDefault="00B8483A" w:rsidP="00B8483A">
      <w:pPr>
        <w:spacing w:line="360" w:lineRule="auto"/>
        <w:rPr>
          <w:rFonts w:ascii="Times New Roman" w:hAnsi="Times New Roman" w:cs="Times New Roman"/>
          <w:color w:val="auto"/>
        </w:rPr>
      </w:pPr>
      <w:r w:rsidRPr="005972A6">
        <w:rPr>
          <w:rFonts w:ascii="Times New Roman" w:hAnsi="Times New Roman" w:cs="Times New Roman"/>
          <w:color w:val="auto"/>
        </w:rPr>
        <w:t>Once acquired, this raw data undergoes an important phase of refinement. BA presumably employs cutting-edge analytics tools and business intelligence software to sift through the data, identifying patterns, trends, and correlations. This is an invaluable step for transforming raw data into actionable insights that can be applied effectively in various business scenarios (López-Torres et al., 2019).</w:t>
      </w:r>
    </w:p>
    <w:p w14:paraId="6AA2D052" w14:textId="77777777" w:rsidR="00B8483A" w:rsidRPr="005972A6" w:rsidRDefault="00B8483A" w:rsidP="00B8483A">
      <w:pPr>
        <w:spacing w:line="360" w:lineRule="auto"/>
        <w:rPr>
          <w:rFonts w:ascii="Times New Roman" w:hAnsi="Times New Roman" w:cs="Times New Roman"/>
          <w:color w:val="auto"/>
        </w:rPr>
      </w:pPr>
      <w:r w:rsidRPr="005972A6">
        <w:rPr>
          <w:rFonts w:ascii="Times New Roman" w:hAnsi="Times New Roman" w:cs="Times New Roman"/>
          <w:color w:val="auto"/>
        </w:rPr>
        <w:t>After refinement, the challenge of systematic storage and organization comes to the fore. BA would likely utilize data warehouses for housing large datasets, specialized databases for more focused sets of data, and perhaps even a suite of Customer Relationship Management (CRM) and Enterprise Resource Planning (ERP) systems for customer and organizational knowledge, respectively. Metadata tagging mechanisms might be employed to facilitate easy and quick information retrieval (Almansoori 2020).</w:t>
      </w:r>
    </w:p>
    <w:p w14:paraId="031EC3BE" w14:textId="77777777" w:rsidR="00B8483A" w:rsidRPr="005972A6" w:rsidRDefault="00B8483A" w:rsidP="00B8483A">
      <w:pPr>
        <w:spacing w:line="360" w:lineRule="auto"/>
        <w:rPr>
          <w:rFonts w:ascii="Times New Roman" w:hAnsi="Times New Roman" w:cs="Times New Roman"/>
          <w:color w:val="auto"/>
        </w:rPr>
      </w:pPr>
      <w:r w:rsidRPr="005972A6">
        <w:rPr>
          <w:rFonts w:ascii="Times New Roman" w:hAnsi="Times New Roman" w:cs="Times New Roman"/>
          <w:color w:val="auto"/>
        </w:rPr>
        <w:t>Distributing this well-organized knowledge across the enterprise is another critical step. Intranet portals, internal memos, and ERP systems are likely used for disseminating knowledge. These distribution channels serve not only as information highways but also as mediums for fostering a culture of knowledge sharing among employees (Pellegrini et al., 2020).</w:t>
      </w:r>
    </w:p>
    <w:p w14:paraId="4E47FD5B" w14:textId="77777777" w:rsidR="00B8483A" w:rsidRPr="005972A6" w:rsidRDefault="00B8483A" w:rsidP="00B8483A">
      <w:pPr>
        <w:spacing w:line="360" w:lineRule="auto"/>
        <w:rPr>
          <w:rFonts w:ascii="Times New Roman" w:hAnsi="Times New Roman" w:cs="Times New Roman"/>
          <w:color w:val="auto"/>
        </w:rPr>
      </w:pPr>
      <w:r w:rsidRPr="005972A6">
        <w:rPr>
          <w:rFonts w:ascii="Times New Roman" w:hAnsi="Times New Roman" w:cs="Times New Roman"/>
          <w:color w:val="auto"/>
        </w:rPr>
        <w:t>Turning to the application of this knowledge, BA’s decision-makers would rely heavily on the insights furnished by the KMS. Whether it’s about adding new flight routes or designing customer loyalty programs, data-driven knowledge would be the cornerstone for all strategic and operational decisions (Hawryszkiewycz, 2017).</w:t>
      </w:r>
    </w:p>
    <w:p w14:paraId="3ACF61C8" w14:textId="77777777" w:rsidR="003D551C" w:rsidRPr="005972A6" w:rsidRDefault="00B8483A" w:rsidP="00B8483A">
      <w:pPr>
        <w:spacing w:line="360" w:lineRule="auto"/>
        <w:rPr>
          <w:rFonts w:ascii="Times New Roman" w:hAnsi="Times New Roman" w:cs="Times New Roman"/>
          <w:color w:val="auto"/>
        </w:rPr>
      </w:pPr>
      <w:r w:rsidRPr="005972A6">
        <w:rPr>
          <w:rFonts w:ascii="Times New Roman" w:hAnsi="Times New Roman" w:cs="Times New Roman"/>
          <w:color w:val="auto"/>
        </w:rPr>
        <w:lastRenderedPageBreak/>
        <w:t>Finally, in a dynamic industry landscape, maintaining the relevancy and currency of stored knowledge is essential. BA would likely have stringent auditing and review mechanisms to ensure that their knowledge assets remain updated, thereby maintaining their effectiveness over time. This attention to detail in each step of the knowledge management process underscores BA's commitment to operational excellence and customer satisfaction, emphasizing the effectiveness of its KMS deployment strategy.</w:t>
      </w:r>
    </w:p>
    <w:p w14:paraId="40E6F858" w14:textId="77777777" w:rsidR="003D551C" w:rsidRPr="005972A6" w:rsidRDefault="005B0942" w:rsidP="005B0942">
      <w:pPr>
        <w:pStyle w:val="Heading1"/>
        <w:rPr>
          <w:rFonts w:ascii="Times New Roman" w:hAnsi="Times New Roman" w:cs="Times New Roman"/>
          <w:b/>
          <w:color w:val="auto"/>
        </w:rPr>
      </w:pPr>
      <w:bookmarkStart w:id="17" w:name="_Toc148984938"/>
      <w:r w:rsidRPr="005972A6">
        <w:rPr>
          <w:rFonts w:ascii="Times New Roman" w:hAnsi="Times New Roman" w:cs="Times New Roman"/>
          <w:b/>
          <w:color w:val="auto"/>
        </w:rPr>
        <w:t>Recommendations for developing KMS</w:t>
      </w:r>
      <w:bookmarkEnd w:id="17"/>
    </w:p>
    <w:p w14:paraId="77D214C4" w14:textId="77777777" w:rsidR="003D551C" w:rsidRPr="005972A6" w:rsidRDefault="00B66138" w:rsidP="00B66138">
      <w:pPr>
        <w:pStyle w:val="Heading2"/>
        <w:rPr>
          <w:rFonts w:ascii="Times New Roman" w:hAnsi="Times New Roman" w:cs="Times New Roman"/>
          <w:b/>
          <w:color w:val="auto"/>
        </w:rPr>
      </w:pPr>
      <w:bookmarkStart w:id="18" w:name="_Toc148984939"/>
      <w:r w:rsidRPr="005972A6">
        <w:rPr>
          <w:rFonts w:ascii="Times New Roman" w:hAnsi="Times New Roman" w:cs="Times New Roman"/>
          <w:b/>
          <w:color w:val="auto"/>
        </w:rPr>
        <w:t>Recommendations for Virgin Media</w:t>
      </w:r>
      <w:bookmarkEnd w:id="18"/>
    </w:p>
    <w:p w14:paraId="5173AA5F" w14:textId="77777777" w:rsidR="005B0942" w:rsidRPr="005972A6" w:rsidRDefault="005B0942" w:rsidP="005B0942">
      <w:pPr>
        <w:spacing w:line="360" w:lineRule="auto"/>
        <w:rPr>
          <w:rFonts w:ascii="Times New Roman" w:hAnsi="Times New Roman" w:cs="Times New Roman"/>
          <w:color w:val="auto"/>
        </w:rPr>
      </w:pPr>
      <w:r w:rsidRPr="005972A6">
        <w:rPr>
          <w:rFonts w:ascii="Times New Roman" w:hAnsi="Times New Roman" w:cs="Times New Roman"/>
          <w:color w:val="auto"/>
        </w:rPr>
        <w:t>For Virgin Media, the first recommendation would be to invest in middleware solutions that can seamlessly integrate DMS, CRM, ERP, and Business Intelligence tools. Middleware can act as a bridging layer, facilitating data exchange and simplifying workflows between otherwise incompatible systems. This would effectively resolve the issue of interoperability and create a smoother data flow, thereby enhancing the overall efficiency of the knowledge management</w:t>
      </w:r>
      <w:r w:rsidR="00B66138" w:rsidRPr="005972A6">
        <w:rPr>
          <w:rFonts w:ascii="Times New Roman" w:hAnsi="Times New Roman" w:cs="Times New Roman"/>
          <w:color w:val="auto"/>
        </w:rPr>
        <w:t xml:space="preserve"> system (Santoro et al., 2018).</w:t>
      </w:r>
    </w:p>
    <w:p w14:paraId="5D5BF26D" w14:textId="77777777" w:rsidR="005B0942" w:rsidRPr="005972A6" w:rsidRDefault="005B0942" w:rsidP="005B0942">
      <w:pPr>
        <w:spacing w:line="360" w:lineRule="auto"/>
        <w:rPr>
          <w:rFonts w:ascii="Times New Roman" w:hAnsi="Times New Roman" w:cs="Times New Roman"/>
          <w:color w:val="auto"/>
        </w:rPr>
      </w:pPr>
      <w:r w:rsidRPr="005972A6">
        <w:rPr>
          <w:rFonts w:ascii="Times New Roman" w:hAnsi="Times New Roman" w:cs="Times New Roman"/>
          <w:color w:val="auto"/>
        </w:rPr>
        <w:t>Secondly, given the increased dependency on technology-centric systems, it is imperative for Virgin Media to bolster its cybersecurity measures. A multi-tiered approach, including regular system audits, employee training, and deploying advanced firewalls and encryption methods, could serve as a robust protective layer against cyber thre</w:t>
      </w:r>
      <w:r w:rsidR="00B66138" w:rsidRPr="005972A6">
        <w:rPr>
          <w:rFonts w:ascii="Times New Roman" w:hAnsi="Times New Roman" w:cs="Times New Roman"/>
          <w:color w:val="auto"/>
        </w:rPr>
        <w:t>ats (Malik and Al-Toubi, 2018).</w:t>
      </w:r>
    </w:p>
    <w:p w14:paraId="2B70195D" w14:textId="77777777" w:rsidR="005B0942" w:rsidRPr="005972A6" w:rsidRDefault="005B0942" w:rsidP="005B0942">
      <w:pPr>
        <w:spacing w:line="360" w:lineRule="auto"/>
        <w:rPr>
          <w:rFonts w:ascii="Times New Roman" w:hAnsi="Times New Roman" w:cs="Times New Roman"/>
          <w:color w:val="auto"/>
        </w:rPr>
      </w:pPr>
      <w:r w:rsidRPr="005972A6">
        <w:rPr>
          <w:rFonts w:ascii="Times New Roman" w:hAnsi="Times New Roman" w:cs="Times New Roman"/>
          <w:color w:val="auto"/>
        </w:rPr>
        <w:t>Lastly, navigating through the complexities of regulatory compliance necessitates a dedicated compliance management module within the KMS. This module could be programmed to automatically update rules and protocols in line with changing regulations, thus ensuring that the organization remains compliant without manual oversight (Durst and Zieba, 2019).</w:t>
      </w:r>
    </w:p>
    <w:p w14:paraId="0689CF7E" w14:textId="77777777" w:rsidR="005B0942" w:rsidRPr="005972A6" w:rsidRDefault="00B66138" w:rsidP="00B66138">
      <w:pPr>
        <w:pStyle w:val="Heading2"/>
        <w:rPr>
          <w:rFonts w:ascii="Times New Roman" w:hAnsi="Times New Roman" w:cs="Times New Roman"/>
          <w:b/>
          <w:color w:val="auto"/>
        </w:rPr>
      </w:pPr>
      <w:bookmarkStart w:id="19" w:name="_Toc148984940"/>
      <w:r w:rsidRPr="005972A6">
        <w:rPr>
          <w:rFonts w:ascii="Times New Roman" w:hAnsi="Times New Roman" w:cs="Times New Roman"/>
          <w:b/>
          <w:color w:val="auto"/>
        </w:rPr>
        <w:t>Recommendations for British Airways</w:t>
      </w:r>
      <w:bookmarkEnd w:id="19"/>
    </w:p>
    <w:p w14:paraId="6FE9CBEB" w14:textId="77777777" w:rsidR="005B0942" w:rsidRPr="005972A6" w:rsidRDefault="005B0942" w:rsidP="005B0942">
      <w:pPr>
        <w:spacing w:line="360" w:lineRule="auto"/>
        <w:rPr>
          <w:rFonts w:ascii="Times New Roman" w:hAnsi="Times New Roman" w:cs="Times New Roman"/>
          <w:color w:val="auto"/>
        </w:rPr>
      </w:pPr>
      <w:r w:rsidRPr="005972A6">
        <w:rPr>
          <w:rFonts w:ascii="Times New Roman" w:hAnsi="Times New Roman" w:cs="Times New Roman"/>
          <w:color w:val="auto"/>
        </w:rPr>
        <w:t>For British Airways, the first recommendation is to establish a dedicated Knowledge Maintenance Unit (KMU). Due to the dynamic nature of the aviation industry, the KMU can be responsible for regular audits, updates, and validation of stored knowledge to ensure its timeliness and relevance. This approach can help in preserving the integrity and usefulness of knowledge assets (Pereira et al., 2021).</w:t>
      </w:r>
    </w:p>
    <w:p w14:paraId="7740EA95" w14:textId="77777777" w:rsidR="005B0942" w:rsidRPr="005972A6" w:rsidRDefault="005B0942" w:rsidP="005B0942">
      <w:pPr>
        <w:spacing w:line="360" w:lineRule="auto"/>
        <w:rPr>
          <w:rFonts w:ascii="Times New Roman" w:hAnsi="Times New Roman" w:cs="Times New Roman"/>
          <w:color w:val="auto"/>
        </w:rPr>
      </w:pPr>
      <w:r w:rsidRPr="005972A6">
        <w:rPr>
          <w:rFonts w:ascii="Times New Roman" w:hAnsi="Times New Roman" w:cs="Times New Roman"/>
          <w:color w:val="auto"/>
        </w:rPr>
        <w:t xml:space="preserve">The second recommendation focuses on standardizing the technological tools used across different KMS processes. This can mitigate the risk of inconsistencies and data integrity issues. </w:t>
      </w:r>
      <w:r w:rsidRPr="005972A6">
        <w:rPr>
          <w:rFonts w:ascii="Times New Roman" w:hAnsi="Times New Roman" w:cs="Times New Roman"/>
          <w:color w:val="auto"/>
        </w:rPr>
        <w:lastRenderedPageBreak/>
        <w:t>Having a uniform set of tools will not only streamline operations but also make the KMS more manageable and reliable (North and Kumta, 2018).</w:t>
      </w:r>
    </w:p>
    <w:p w14:paraId="10744BD8" w14:textId="77777777" w:rsidR="005B0942" w:rsidRPr="005972A6" w:rsidRDefault="005B0942" w:rsidP="005B0942">
      <w:pPr>
        <w:spacing w:line="360" w:lineRule="auto"/>
        <w:rPr>
          <w:rFonts w:ascii="Times New Roman" w:hAnsi="Times New Roman" w:cs="Times New Roman"/>
          <w:color w:val="auto"/>
        </w:rPr>
      </w:pPr>
      <w:r w:rsidRPr="005972A6">
        <w:rPr>
          <w:rFonts w:ascii="Times New Roman" w:hAnsi="Times New Roman" w:cs="Times New Roman"/>
          <w:color w:val="auto"/>
        </w:rPr>
        <w:t>The third recommendation is to develop an internal data governance framework. Given the array of systems such as ERP, CRM, and LMS, data governance can offer standardized procedures and guidelines for data sharing and usage. This would prevent the formation of information silos, ensuring that crucial knowledge is accessible across various functional units of the organization (Córdova and Gutiérrez, 2018).</w:t>
      </w:r>
    </w:p>
    <w:p w14:paraId="588E5EBB" w14:textId="77777777" w:rsidR="005B0942" w:rsidRPr="005972A6" w:rsidRDefault="00B66138" w:rsidP="00B66138">
      <w:pPr>
        <w:pStyle w:val="Heading1"/>
        <w:rPr>
          <w:rFonts w:ascii="Times New Roman" w:hAnsi="Times New Roman" w:cs="Times New Roman"/>
          <w:b/>
          <w:color w:val="auto"/>
        </w:rPr>
      </w:pPr>
      <w:bookmarkStart w:id="20" w:name="_Toc148984941"/>
      <w:r w:rsidRPr="005972A6">
        <w:rPr>
          <w:rFonts w:ascii="Times New Roman" w:hAnsi="Times New Roman" w:cs="Times New Roman"/>
          <w:b/>
          <w:color w:val="auto"/>
        </w:rPr>
        <w:t>Conclusion</w:t>
      </w:r>
      <w:bookmarkEnd w:id="20"/>
    </w:p>
    <w:p w14:paraId="68D50DCA" w14:textId="77777777" w:rsidR="00B66138" w:rsidRPr="005972A6" w:rsidRDefault="00C80EA7" w:rsidP="00B66138">
      <w:pPr>
        <w:spacing w:line="360" w:lineRule="auto"/>
        <w:rPr>
          <w:rFonts w:ascii="Times New Roman" w:hAnsi="Times New Roman" w:cs="Times New Roman"/>
          <w:color w:val="auto"/>
        </w:rPr>
      </w:pPr>
      <w:r w:rsidRPr="005972A6">
        <w:rPr>
          <w:rFonts w:ascii="Times New Roman" w:hAnsi="Times New Roman" w:cs="Times New Roman"/>
          <w:color w:val="auto"/>
        </w:rPr>
        <w:t>T</w:t>
      </w:r>
      <w:r w:rsidR="00B66138" w:rsidRPr="005972A6">
        <w:rPr>
          <w:rFonts w:ascii="Times New Roman" w:hAnsi="Times New Roman" w:cs="Times New Roman"/>
          <w:color w:val="auto"/>
        </w:rPr>
        <w:t>he case studies of Virgin Media and British Airways reveal critical areas for development within their respective Knowledge Management Systems (KMS). For Virgin Media, interoperability among various systems—namely DMS, CRM, ERP, and Business Intelligence tools—poses a significant challenge. Cybersecurity vulnerabilities and the need for regulatory compliance further complicate its KMS landscape. On the other hand, British Airways faces issues related to the rapid obsolescence of knowledge assets due to the dynamic nature of the aviation industry. Inconsistencies arising from the use of multiple technological tools and the risk of information silos are additional concerns.</w:t>
      </w:r>
    </w:p>
    <w:p w14:paraId="507EE0C3" w14:textId="77777777" w:rsidR="00B66138" w:rsidRPr="005972A6" w:rsidRDefault="00B66138" w:rsidP="00B66138">
      <w:pPr>
        <w:spacing w:line="360" w:lineRule="auto"/>
        <w:rPr>
          <w:rFonts w:ascii="Times New Roman" w:hAnsi="Times New Roman" w:cs="Times New Roman"/>
          <w:color w:val="auto"/>
        </w:rPr>
      </w:pPr>
      <w:r w:rsidRPr="005972A6">
        <w:rPr>
          <w:rFonts w:ascii="Times New Roman" w:hAnsi="Times New Roman" w:cs="Times New Roman"/>
          <w:color w:val="auto"/>
        </w:rPr>
        <w:t>To future-proof the knowledge held within these organizations, several measures can be adopted. Virgin Media would benefit immensely from a dedicated compliance management module and enhanced cybersecurity protocols. An investment in middleware solutions can resolve interoperability issues, ensuring a more cohesive and efficient KMS. British Airways should consider instituting a Knowledge Maintenance Unit (KMU) to routinely audit and update knowledge assets. A standardized set of technological tools would mitigate inconsistencies, and a robust data governance framework can prevent the creation of information silos.</w:t>
      </w:r>
    </w:p>
    <w:p w14:paraId="2E8185A3" w14:textId="77777777" w:rsidR="00B66138" w:rsidRPr="005972A6" w:rsidRDefault="00B66138" w:rsidP="00B66138">
      <w:pPr>
        <w:spacing w:line="360" w:lineRule="auto"/>
        <w:rPr>
          <w:rFonts w:ascii="Times New Roman" w:hAnsi="Times New Roman" w:cs="Times New Roman"/>
          <w:color w:val="auto"/>
        </w:rPr>
      </w:pPr>
      <w:r w:rsidRPr="005972A6">
        <w:rPr>
          <w:rFonts w:ascii="Times New Roman" w:hAnsi="Times New Roman" w:cs="Times New Roman"/>
          <w:color w:val="auto"/>
        </w:rPr>
        <w:t>Finally, both companies need to adopt agile methodologies that facilitate quick adaptations to changes within their microenvironment, such as market trends, customer preferences, and regulatory shifts. This agility can be achieved through continuous employee training, regular system upgrades, and a commitment to iterative learning and improvement. Adopting such a proactive approach will not only resolve existing issues but also position both Virgin Media and British Airways to effectively navigate future challenges in knowledge management.</w:t>
      </w:r>
    </w:p>
    <w:p w14:paraId="39F08E2A" w14:textId="77777777" w:rsidR="00B66138" w:rsidRPr="005972A6" w:rsidRDefault="00B66138" w:rsidP="00C802CC">
      <w:pPr>
        <w:spacing w:line="360" w:lineRule="auto"/>
        <w:rPr>
          <w:rFonts w:ascii="Times New Roman" w:hAnsi="Times New Roman" w:cs="Times New Roman"/>
          <w:color w:val="auto"/>
        </w:rPr>
      </w:pPr>
    </w:p>
    <w:p w14:paraId="5C8AB3D4" w14:textId="77777777" w:rsidR="00B66138" w:rsidRPr="005972A6" w:rsidRDefault="00B66138" w:rsidP="00C802CC">
      <w:pPr>
        <w:spacing w:line="360" w:lineRule="auto"/>
        <w:rPr>
          <w:rFonts w:ascii="Times New Roman" w:hAnsi="Times New Roman" w:cs="Times New Roman"/>
          <w:color w:val="auto"/>
        </w:rPr>
      </w:pPr>
    </w:p>
    <w:p w14:paraId="5021AC4C" w14:textId="77777777" w:rsidR="00DF17B5" w:rsidRPr="005972A6" w:rsidRDefault="00DF17B5" w:rsidP="00C802CC">
      <w:pPr>
        <w:spacing w:line="360" w:lineRule="auto"/>
        <w:rPr>
          <w:rFonts w:ascii="Times New Roman" w:hAnsi="Times New Roman" w:cs="Times New Roman"/>
          <w:color w:val="auto"/>
        </w:rPr>
      </w:pPr>
    </w:p>
    <w:p w14:paraId="36DBC91C" w14:textId="77777777" w:rsidR="00DF17B5" w:rsidRPr="005972A6" w:rsidRDefault="00DF17B5" w:rsidP="00C802CC">
      <w:pPr>
        <w:spacing w:line="360" w:lineRule="auto"/>
        <w:rPr>
          <w:rFonts w:ascii="Times New Roman" w:hAnsi="Times New Roman" w:cs="Times New Roman"/>
          <w:color w:val="auto"/>
        </w:rPr>
      </w:pPr>
    </w:p>
    <w:p w14:paraId="28BF076C" w14:textId="77777777" w:rsidR="00DF17B5" w:rsidRPr="005972A6" w:rsidRDefault="00DF17B5" w:rsidP="00C802CC">
      <w:pPr>
        <w:spacing w:line="360" w:lineRule="auto"/>
        <w:rPr>
          <w:rFonts w:ascii="Times New Roman" w:hAnsi="Times New Roman" w:cs="Times New Roman"/>
          <w:color w:val="auto"/>
        </w:rPr>
      </w:pPr>
    </w:p>
    <w:p w14:paraId="1634D9FC" w14:textId="77777777" w:rsidR="00DF17B5" w:rsidRPr="005972A6" w:rsidRDefault="00DF17B5" w:rsidP="00DF17B5">
      <w:pPr>
        <w:pStyle w:val="Heading1"/>
        <w:rPr>
          <w:rFonts w:ascii="Times New Roman" w:hAnsi="Times New Roman" w:cs="Times New Roman"/>
          <w:b/>
          <w:color w:val="auto"/>
        </w:rPr>
      </w:pPr>
      <w:bookmarkStart w:id="21" w:name="_Toc148984942"/>
      <w:r w:rsidRPr="005972A6">
        <w:rPr>
          <w:rFonts w:ascii="Times New Roman" w:hAnsi="Times New Roman" w:cs="Times New Roman"/>
          <w:b/>
          <w:color w:val="auto"/>
        </w:rPr>
        <w:t>Reference</w:t>
      </w:r>
      <w:bookmarkEnd w:id="21"/>
    </w:p>
    <w:p w14:paraId="049B52C5"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Abdallah, A. A., &amp; Fan, I. S. (2020). Emerging challenges of digital aircraft operations and maintenance: A knowledge management perspective.</w:t>
      </w:r>
    </w:p>
    <w:p w14:paraId="55C30836"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lang w:val="sv-SE"/>
        </w:rPr>
        <w:t xml:space="preserve">Abualoush, S. H., Obeidat, A. M., Tarhini, A., Masa’deh, R. E., &amp; Al-Badi, A. (2018). </w:t>
      </w:r>
      <w:r w:rsidRPr="005972A6">
        <w:rPr>
          <w:rFonts w:ascii="Times New Roman" w:hAnsi="Times New Roman" w:cs="Times New Roman"/>
          <w:color w:val="auto"/>
          <w:szCs w:val="24"/>
          <w:shd w:val="clear" w:color="auto" w:fill="FFFFFF"/>
        </w:rPr>
        <w:t>The role of employees’ empowerment as an intermediary variable between knowledge management and information systems on employees’ performance. </w:t>
      </w:r>
      <w:r w:rsidRPr="005972A6">
        <w:rPr>
          <w:rFonts w:ascii="Times New Roman" w:hAnsi="Times New Roman" w:cs="Times New Roman"/>
          <w:i/>
          <w:iCs/>
          <w:color w:val="auto"/>
          <w:szCs w:val="24"/>
          <w:shd w:val="clear" w:color="auto" w:fill="FFFFFF"/>
        </w:rPr>
        <w:t>VINE Journal of Information and Knowledge Management Systems</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48</w:t>
      </w:r>
      <w:r w:rsidRPr="005972A6">
        <w:rPr>
          <w:rFonts w:ascii="Times New Roman" w:hAnsi="Times New Roman" w:cs="Times New Roman"/>
          <w:color w:val="auto"/>
          <w:szCs w:val="24"/>
          <w:shd w:val="clear" w:color="auto" w:fill="FFFFFF"/>
        </w:rPr>
        <w:t>(2), 217-237.</w:t>
      </w:r>
    </w:p>
    <w:p w14:paraId="361EE5BF"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Abualoush, S. H., Obeidat, A. M., Tarhini, A., Masa’deh, R. E., &amp; Al-Badi, A. (2018). The role of employees’ empowerment as an intermediary variable between knowledge management and information systems on employees’ performance. </w:t>
      </w:r>
      <w:r w:rsidRPr="005972A6">
        <w:rPr>
          <w:rFonts w:ascii="Times New Roman" w:hAnsi="Times New Roman" w:cs="Times New Roman"/>
          <w:i/>
          <w:iCs/>
          <w:color w:val="auto"/>
          <w:szCs w:val="24"/>
          <w:shd w:val="clear" w:color="auto" w:fill="FFFFFF"/>
        </w:rPr>
        <w:t>VINE Journal of Information and Knowledge Management Systems</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48</w:t>
      </w:r>
      <w:r w:rsidRPr="005972A6">
        <w:rPr>
          <w:rFonts w:ascii="Times New Roman" w:hAnsi="Times New Roman" w:cs="Times New Roman"/>
          <w:color w:val="auto"/>
          <w:szCs w:val="24"/>
          <w:shd w:val="clear" w:color="auto" w:fill="FFFFFF"/>
        </w:rPr>
        <w:t>(2), 217-237.</w:t>
      </w:r>
    </w:p>
    <w:p w14:paraId="5A6099F7"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Abubakar, A. M., Elrehail, H., Alatailat, M. A., &amp; Elçi, A. (2019). Knowledge management, decision-making style and organizational performance. </w:t>
      </w:r>
      <w:r w:rsidRPr="005972A6">
        <w:rPr>
          <w:rFonts w:ascii="Times New Roman" w:hAnsi="Times New Roman" w:cs="Times New Roman"/>
          <w:i/>
          <w:iCs/>
          <w:color w:val="auto"/>
          <w:szCs w:val="24"/>
          <w:shd w:val="clear" w:color="auto" w:fill="FFFFFF"/>
        </w:rPr>
        <w:t>Journal of Innovation &amp; Knowledge</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4</w:t>
      </w:r>
      <w:r w:rsidRPr="005972A6">
        <w:rPr>
          <w:rFonts w:ascii="Times New Roman" w:hAnsi="Times New Roman" w:cs="Times New Roman"/>
          <w:color w:val="auto"/>
          <w:szCs w:val="24"/>
          <w:shd w:val="clear" w:color="auto" w:fill="FFFFFF"/>
        </w:rPr>
        <w:t>(2), 104-114.</w:t>
      </w:r>
    </w:p>
    <w:p w14:paraId="46FF80CE"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Adeniran, A. O., &amp; Olorunfemi, S. O. (2020). The essence of knowledge management in the air transportation sector. </w:t>
      </w:r>
      <w:r w:rsidRPr="005972A6">
        <w:rPr>
          <w:rFonts w:ascii="Times New Roman" w:hAnsi="Times New Roman" w:cs="Times New Roman"/>
          <w:i/>
          <w:iCs/>
          <w:color w:val="auto"/>
          <w:szCs w:val="24"/>
          <w:shd w:val="clear" w:color="auto" w:fill="FFFFFF"/>
        </w:rPr>
        <w:t>International Journal of Human Capital in Urban Management</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5</w:t>
      </w:r>
      <w:r w:rsidRPr="005972A6">
        <w:rPr>
          <w:rFonts w:ascii="Times New Roman" w:hAnsi="Times New Roman" w:cs="Times New Roman"/>
          <w:color w:val="auto"/>
          <w:szCs w:val="24"/>
          <w:shd w:val="clear" w:color="auto" w:fill="FFFFFF"/>
        </w:rPr>
        <w:t>(2).</w:t>
      </w:r>
    </w:p>
    <w:p w14:paraId="52FD4423"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Almansoori, A., AlShamsi, M., Salloum, S. A., &amp; Shaalan, K. (2020). Critical review of knowledge management in healthcare. </w:t>
      </w:r>
      <w:r w:rsidRPr="005972A6">
        <w:rPr>
          <w:rFonts w:ascii="Times New Roman" w:hAnsi="Times New Roman" w:cs="Times New Roman"/>
          <w:i/>
          <w:iCs/>
          <w:color w:val="auto"/>
          <w:szCs w:val="24"/>
          <w:shd w:val="clear" w:color="auto" w:fill="FFFFFF"/>
        </w:rPr>
        <w:t>Recent advances in intelligent systems and smart applications</w:t>
      </w:r>
      <w:r w:rsidRPr="005972A6">
        <w:rPr>
          <w:rFonts w:ascii="Times New Roman" w:hAnsi="Times New Roman" w:cs="Times New Roman"/>
          <w:color w:val="auto"/>
          <w:szCs w:val="24"/>
          <w:shd w:val="clear" w:color="auto" w:fill="FFFFFF"/>
        </w:rPr>
        <w:t>, 99-119.</w:t>
      </w:r>
    </w:p>
    <w:p w14:paraId="592BE2BB"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Al-Sartawi, M. (2021). </w:t>
      </w:r>
      <w:r w:rsidRPr="005972A6">
        <w:rPr>
          <w:rFonts w:ascii="Times New Roman" w:hAnsi="Times New Roman" w:cs="Times New Roman"/>
          <w:i/>
          <w:iCs/>
          <w:color w:val="auto"/>
          <w:szCs w:val="24"/>
          <w:shd w:val="clear" w:color="auto" w:fill="FFFFFF"/>
        </w:rPr>
        <w:t>Big Data-Driven Digital Economy: Artificial and Computational Intelligence</w:t>
      </w:r>
      <w:r w:rsidRPr="005972A6">
        <w:rPr>
          <w:rFonts w:ascii="Times New Roman" w:hAnsi="Times New Roman" w:cs="Times New Roman"/>
          <w:color w:val="auto"/>
          <w:szCs w:val="24"/>
          <w:shd w:val="clear" w:color="auto" w:fill="FFFFFF"/>
        </w:rPr>
        <w:t>. Cham: Springer.</w:t>
      </w:r>
    </w:p>
    <w:p w14:paraId="03A60EFB"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Archer-Brown, C., &amp; Kietzmann, J. (2018). Strategic knowledge management and enterprise social media. </w:t>
      </w:r>
      <w:r w:rsidRPr="005972A6">
        <w:rPr>
          <w:rFonts w:ascii="Times New Roman" w:hAnsi="Times New Roman" w:cs="Times New Roman"/>
          <w:i/>
          <w:iCs/>
          <w:color w:val="auto"/>
          <w:szCs w:val="24"/>
          <w:shd w:val="clear" w:color="auto" w:fill="FFFFFF"/>
        </w:rPr>
        <w:t>Journal of knowledge management</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22</w:t>
      </w:r>
      <w:r w:rsidRPr="005972A6">
        <w:rPr>
          <w:rFonts w:ascii="Times New Roman" w:hAnsi="Times New Roman" w:cs="Times New Roman"/>
          <w:color w:val="auto"/>
          <w:szCs w:val="24"/>
          <w:shd w:val="clear" w:color="auto" w:fill="FFFFFF"/>
        </w:rPr>
        <w:t>(6), 1288-1309.</w:t>
      </w:r>
    </w:p>
    <w:p w14:paraId="14996E01"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lastRenderedPageBreak/>
        <w:t>Baptista, J., Wilson, A. D., Galliers, R. D., &amp; Bynghall, S. (2017). Social media and the emergence of reflexiveness as a new capability for open strategy. </w:t>
      </w:r>
      <w:r w:rsidRPr="005972A6">
        <w:rPr>
          <w:rFonts w:ascii="Times New Roman" w:hAnsi="Times New Roman" w:cs="Times New Roman"/>
          <w:i/>
          <w:iCs/>
          <w:color w:val="auto"/>
          <w:szCs w:val="24"/>
          <w:shd w:val="clear" w:color="auto" w:fill="FFFFFF"/>
        </w:rPr>
        <w:t>Long Range Planning</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50</w:t>
      </w:r>
      <w:r w:rsidRPr="005972A6">
        <w:rPr>
          <w:rFonts w:ascii="Times New Roman" w:hAnsi="Times New Roman" w:cs="Times New Roman"/>
          <w:color w:val="auto"/>
          <w:szCs w:val="24"/>
          <w:shd w:val="clear" w:color="auto" w:fill="FFFFFF"/>
        </w:rPr>
        <w:t>(3), 322-336.</w:t>
      </w:r>
    </w:p>
    <w:p w14:paraId="5D1DE664"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 xml:space="preserve">British Airways Plc, (2022). Annual Report and Accounts Year ended 31 December 2022. Retrieved from: </w:t>
      </w:r>
      <w:hyperlink r:id="rId7" w:history="1">
        <w:r w:rsidRPr="005972A6">
          <w:rPr>
            <w:rStyle w:val="Hyperlink"/>
            <w:rFonts w:ascii="Times New Roman" w:hAnsi="Times New Roman" w:cs="Times New Roman"/>
            <w:color w:val="auto"/>
            <w:szCs w:val="24"/>
            <w:shd w:val="clear" w:color="auto" w:fill="FFFFFF"/>
          </w:rPr>
          <w:t>https://www.iairgroup.com/~/media/Files/I/IAG/annual-reports/british-airways-annual-report-and-accounts-2022.pdf</w:t>
        </w:r>
      </w:hyperlink>
      <w:r w:rsidRPr="005972A6">
        <w:rPr>
          <w:rFonts w:ascii="Times New Roman" w:hAnsi="Times New Roman" w:cs="Times New Roman"/>
          <w:color w:val="auto"/>
          <w:szCs w:val="24"/>
          <w:shd w:val="clear" w:color="auto" w:fill="FFFFFF"/>
        </w:rPr>
        <w:t xml:space="preserve"> [Assessed on: 21 October, 2023]</w:t>
      </w:r>
    </w:p>
    <w:p w14:paraId="5F1C75D9"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Cheng, E. C. (2017). Knowledge management strategies for capitalising on school knowledge. </w:t>
      </w:r>
      <w:r w:rsidRPr="005972A6">
        <w:rPr>
          <w:rFonts w:ascii="Times New Roman" w:hAnsi="Times New Roman" w:cs="Times New Roman"/>
          <w:i/>
          <w:iCs/>
          <w:color w:val="auto"/>
          <w:szCs w:val="24"/>
          <w:shd w:val="clear" w:color="auto" w:fill="FFFFFF"/>
        </w:rPr>
        <w:t>VINE Journal of Information and Knowledge Management Systems</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47</w:t>
      </w:r>
      <w:r w:rsidRPr="005972A6">
        <w:rPr>
          <w:rFonts w:ascii="Times New Roman" w:hAnsi="Times New Roman" w:cs="Times New Roman"/>
          <w:color w:val="auto"/>
          <w:szCs w:val="24"/>
          <w:shd w:val="clear" w:color="auto" w:fill="FFFFFF"/>
        </w:rPr>
        <w:t>(1), 94-109.</w:t>
      </w:r>
    </w:p>
    <w:p w14:paraId="61E1F8C5"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Córdova, F. M., &amp; Gutiérrez, F. A. (2018). Knowledge management system in service companies. </w:t>
      </w:r>
      <w:r w:rsidRPr="005972A6">
        <w:rPr>
          <w:rFonts w:ascii="Times New Roman" w:hAnsi="Times New Roman" w:cs="Times New Roman"/>
          <w:i/>
          <w:iCs/>
          <w:color w:val="auto"/>
          <w:szCs w:val="24"/>
          <w:shd w:val="clear" w:color="auto" w:fill="FFFFFF"/>
        </w:rPr>
        <w:t>Procedia computer science</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139</w:t>
      </w:r>
      <w:r w:rsidRPr="005972A6">
        <w:rPr>
          <w:rFonts w:ascii="Times New Roman" w:hAnsi="Times New Roman" w:cs="Times New Roman"/>
          <w:color w:val="auto"/>
          <w:szCs w:val="24"/>
          <w:shd w:val="clear" w:color="auto" w:fill="FFFFFF"/>
        </w:rPr>
        <w:t>, 392-400.</w:t>
      </w:r>
    </w:p>
    <w:p w14:paraId="35118FD5"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Dalkir, K. (2017). </w:t>
      </w:r>
      <w:r w:rsidRPr="005972A6">
        <w:rPr>
          <w:rFonts w:ascii="Times New Roman" w:hAnsi="Times New Roman" w:cs="Times New Roman"/>
          <w:i/>
          <w:iCs/>
          <w:color w:val="auto"/>
          <w:szCs w:val="24"/>
          <w:shd w:val="clear" w:color="auto" w:fill="FFFFFF"/>
        </w:rPr>
        <w:t>Knowledge management in theory and practice</w:t>
      </w:r>
      <w:r w:rsidRPr="005972A6">
        <w:rPr>
          <w:rFonts w:ascii="Times New Roman" w:hAnsi="Times New Roman" w:cs="Times New Roman"/>
          <w:color w:val="auto"/>
          <w:szCs w:val="24"/>
          <w:shd w:val="clear" w:color="auto" w:fill="FFFFFF"/>
        </w:rPr>
        <w:t>. MIT press.</w:t>
      </w:r>
    </w:p>
    <w:p w14:paraId="7DC7B84A"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Dalkir, K. (2017). </w:t>
      </w:r>
      <w:r w:rsidRPr="005972A6">
        <w:rPr>
          <w:rFonts w:ascii="Times New Roman" w:hAnsi="Times New Roman" w:cs="Times New Roman"/>
          <w:i/>
          <w:iCs/>
          <w:color w:val="auto"/>
          <w:szCs w:val="24"/>
          <w:shd w:val="clear" w:color="auto" w:fill="FFFFFF"/>
        </w:rPr>
        <w:t>Knowledge management in theory and practice</w:t>
      </w:r>
      <w:r w:rsidRPr="005972A6">
        <w:rPr>
          <w:rFonts w:ascii="Times New Roman" w:hAnsi="Times New Roman" w:cs="Times New Roman"/>
          <w:color w:val="auto"/>
          <w:szCs w:val="24"/>
          <w:shd w:val="clear" w:color="auto" w:fill="FFFFFF"/>
        </w:rPr>
        <w:t>. MIT press.</w:t>
      </w:r>
    </w:p>
    <w:p w14:paraId="71F5EDE2"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Darby, R., Dodd, L., &amp; Hilton, J. (2021). cyber security and knowledge management. Routledge.</w:t>
      </w:r>
    </w:p>
    <w:p w14:paraId="02B3F2D0"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Durst, S., &amp; Zieba, M. (2019). Mapping knowledge risks: towards a better understanding of knowledge management. </w:t>
      </w:r>
      <w:r w:rsidRPr="005972A6">
        <w:rPr>
          <w:rFonts w:ascii="Times New Roman" w:hAnsi="Times New Roman" w:cs="Times New Roman"/>
          <w:i/>
          <w:iCs/>
          <w:color w:val="auto"/>
          <w:szCs w:val="24"/>
          <w:shd w:val="clear" w:color="auto" w:fill="FFFFFF"/>
        </w:rPr>
        <w:t>Knowledge Management Research &amp; Practice</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17</w:t>
      </w:r>
      <w:r w:rsidRPr="005972A6">
        <w:rPr>
          <w:rFonts w:ascii="Times New Roman" w:hAnsi="Times New Roman" w:cs="Times New Roman"/>
          <w:color w:val="auto"/>
          <w:szCs w:val="24"/>
          <w:shd w:val="clear" w:color="auto" w:fill="FFFFFF"/>
        </w:rPr>
        <w:t>(1), 1-13.</w:t>
      </w:r>
    </w:p>
    <w:p w14:paraId="4C76C4D8"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Farooq, R. (2019). Developing a conceptual framework of knowledge management. </w:t>
      </w:r>
      <w:r w:rsidRPr="005972A6">
        <w:rPr>
          <w:rFonts w:ascii="Times New Roman" w:hAnsi="Times New Roman" w:cs="Times New Roman"/>
          <w:i/>
          <w:iCs/>
          <w:color w:val="auto"/>
          <w:szCs w:val="24"/>
          <w:shd w:val="clear" w:color="auto" w:fill="FFFFFF"/>
        </w:rPr>
        <w:t>International Journal of Innovation Science</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11</w:t>
      </w:r>
      <w:r w:rsidRPr="005972A6">
        <w:rPr>
          <w:rFonts w:ascii="Times New Roman" w:hAnsi="Times New Roman" w:cs="Times New Roman"/>
          <w:color w:val="auto"/>
          <w:szCs w:val="24"/>
          <w:shd w:val="clear" w:color="auto" w:fill="FFFFFF"/>
        </w:rPr>
        <w:t>(1), 139-160.</w:t>
      </w:r>
    </w:p>
    <w:p w14:paraId="036A5D8E"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Fernandes, A. A. R. (2018). The effect of organization culture and technology on motivation, knowledge asset and knowledge management. </w:t>
      </w:r>
      <w:r w:rsidRPr="005972A6">
        <w:rPr>
          <w:rFonts w:ascii="Times New Roman" w:hAnsi="Times New Roman" w:cs="Times New Roman"/>
          <w:i/>
          <w:iCs/>
          <w:color w:val="auto"/>
          <w:szCs w:val="24"/>
          <w:shd w:val="clear" w:color="auto" w:fill="FFFFFF"/>
        </w:rPr>
        <w:t>International journal of Law and Management</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60</w:t>
      </w:r>
      <w:r w:rsidRPr="005972A6">
        <w:rPr>
          <w:rFonts w:ascii="Times New Roman" w:hAnsi="Times New Roman" w:cs="Times New Roman"/>
          <w:color w:val="auto"/>
          <w:szCs w:val="24"/>
          <w:shd w:val="clear" w:color="auto" w:fill="FFFFFF"/>
        </w:rPr>
        <w:t>(5), 1087-1096.</w:t>
      </w:r>
    </w:p>
    <w:p w14:paraId="2293B4DA"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Ferreira, J., Mueller, J., &amp; Papa, A. (2020). Strategic knowledge management: theory, practice and future challenges. </w:t>
      </w:r>
      <w:r w:rsidRPr="005972A6">
        <w:rPr>
          <w:rFonts w:ascii="Times New Roman" w:hAnsi="Times New Roman" w:cs="Times New Roman"/>
          <w:i/>
          <w:iCs/>
          <w:color w:val="auto"/>
          <w:szCs w:val="24"/>
          <w:shd w:val="clear" w:color="auto" w:fill="FFFFFF"/>
        </w:rPr>
        <w:t>Journal of knowledge management</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24</w:t>
      </w:r>
      <w:r w:rsidRPr="005972A6">
        <w:rPr>
          <w:rFonts w:ascii="Times New Roman" w:hAnsi="Times New Roman" w:cs="Times New Roman"/>
          <w:color w:val="auto"/>
          <w:szCs w:val="24"/>
          <w:shd w:val="clear" w:color="auto" w:fill="FFFFFF"/>
        </w:rPr>
        <w:t>(2), 121-126.</w:t>
      </w:r>
    </w:p>
    <w:p w14:paraId="178DE5BE"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Gao, T., Chai, Y., &amp; Liu, Y. (2018). A review of knowledge management about theoretical conception and designing approaches. </w:t>
      </w:r>
      <w:r w:rsidRPr="005972A6">
        <w:rPr>
          <w:rFonts w:ascii="Times New Roman" w:hAnsi="Times New Roman" w:cs="Times New Roman"/>
          <w:i/>
          <w:iCs/>
          <w:color w:val="auto"/>
          <w:szCs w:val="24"/>
          <w:shd w:val="clear" w:color="auto" w:fill="FFFFFF"/>
        </w:rPr>
        <w:t>International Journal of Crowd Science</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2</w:t>
      </w:r>
      <w:r w:rsidRPr="005972A6">
        <w:rPr>
          <w:rFonts w:ascii="Times New Roman" w:hAnsi="Times New Roman" w:cs="Times New Roman"/>
          <w:color w:val="auto"/>
          <w:szCs w:val="24"/>
          <w:shd w:val="clear" w:color="auto" w:fill="FFFFFF"/>
        </w:rPr>
        <w:t>(1), 42-51.</w:t>
      </w:r>
    </w:p>
    <w:p w14:paraId="39B355A2"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Gaviria-Marin, M., Merigó, J. M., &amp; Baier-Fuentes, H. (2019). Knowledge management: A global examination based on bibliometric analysis. </w:t>
      </w:r>
      <w:r w:rsidRPr="005972A6">
        <w:rPr>
          <w:rFonts w:ascii="Times New Roman" w:hAnsi="Times New Roman" w:cs="Times New Roman"/>
          <w:i/>
          <w:iCs/>
          <w:color w:val="auto"/>
          <w:szCs w:val="24"/>
          <w:shd w:val="clear" w:color="auto" w:fill="FFFFFF"/>
        </w:rPr>
        <w:t>Technological Forecasting and Social Change</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140</w:t>
      </w:r>
      <w:r w:rsidRPr="005972A6">
        <w:rPr>
          <w:rFonts w:ascii="Times New Roman" w:hAnsi="Times New Roman" w:cs="Times New Roman"/>
          <w:color w:val="auto"/>
          <w:szCs w:val="24"/>
          <w:shd w:val="clear" w:color="auto" w:fill="FFFFFF"/>
        </w:rPr>
        <w:t>, 194-220.</w:t>
      </w:r>
    </w:p>
    <w:p w14:paraId="2FE8F6C1"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lastRenderedPageBreak/>
        <w:t>Hawryszkiewycz, I. (2017). </w:t>
      </w:r>
      <w:r w:rsidRPr="005972A6">
        <w:rPr>
          <w:rFonts w:ascii="Times New Roman" w:hAnsi="Times New Roman" w:cs="Times New Roman"/>
          <w:i/>
          <w:iCs/>
          <w:color w:val="auto"/>
          <w:szCs w:val="24"/>
          <w:shd w:val="clear" w:color="auto" w:fill="FFFFFF"/>
        </w:rPr>
        <w:t>Knowledge management: organizing knowledge based enterprises</w:t>
      </w:r>
      <w:r w:rsidRPr="005972A6">
        <w:rPr>
          <w:rFonts w:ascii="Times New Roman" w:hAnsi="Times New Roman" w:cs="Times New Roman"/>
          <w:color w:val="auto"/>
          <w:szCs w:val="24"/>
          <w:shd w:val="clear" w:color="auto" w:fill="FFFFFF"/>
        </w:rPr>
        <w:t>. Bloomsbury Publishing.</w:t>
      </w:r>
    </w:p>
    <w:p w14:paraId="174F07DB"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Hislop, D., Bosua, R., &amp; Helms, R. (2018). </w:t>
      </w:r>
      <w:r w:rsidRPr="005972A6">
        <w:rPr>
          <w:rFonts w:ascii="Times New Roman" w:hAnsi="Times New Roman" w:cs="Times New Roman"/>
          <w:i/>
          <w:iCs/>
          <w:color w:val="auto"/>
          <w:szCs w:val="24"/>
          <w:shd w:val="clear" w:color="auto" w:fill="FFFFFF"/>
        </w:rPr>
        <w:t>Knowledge management in organizations: A critical introduction</w:t>
      </w:r>
      <w:r w:rsidRPr="005972A6">
        <w:rPr>
          <w:rFonts w:ascii="Times New Roman" w:hAnsi="Times New Roman" w:cs="Times New Roman"/>
          <w:color w:val="auto"/>
          <w:szCs w:val="24"/>
          <w:shd w:val="clear" w:color="auto" w:fill="FFFFFF"/>
        </w:rPr>
        <w:t>. Oxford university press.]</w:t>
      </w:r>
    </w:p>
    <w:p w14:paraId="4DED29CF"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Hislop, D., Bosua, R., &amp; Helms, R. (2018). </w:t>
      </w:r>
      <w:r w:rsidRPr="005972A6">
        <w:rPr>
          <w:rFonts w:ascii="Times New Roman" w:hAnsi="Times New Roman" w:cs="Times New Roman"/>
          <w:i/>
          <w:iCs/>
          <w:color w:val="auto"/>
          <w:szCs w:val="24"/>
          <w:shd w:val="clear" w:color="auto" w:fill="FFFFFF"/>
        </w:rPr>
        <w:t>Knowledge management in organizations: A critical introduction</w:t>
      </w:r>
      <w:r w:rsidRPr="005972A6">
        <w:rPr>
          <w:rFonts w:ascii="Times New Roman" w:hAnsi="Times New Roman" w:cs="Times New Roman"/>
          <w:color w:val="auto"/>
          <w:szCs w:val="24"/>
          <w:shd w:val="clear" w:color="auto" w:fill="FFFFFF"/>
        </w:rPr>
        <w:t>. Oxford university press.</w:t>
      </w:r>
    </w:p>
    <w:p w14:paraId="1E69CE75"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Igbinovia, M. O., &amp; Ikenwe, I. J. (2017). Knowledge management: processes and systems. </w:t>
      </w:r>
      <w:r w:rsidRPr="005972A6">
        <w:rPr>
          <w:rFonts w:ascii="Times New Roman" w:hAnsi="Times New Roman" w:cs="Times New Roman"/>
          <w:i/>
          <w:iCs/>
          <w:color w:val="auto"/>
          <w:szCs w:val="24"/>
          <w:shd w:val="clear" w:color="auto" w:fill="FFFFFF"/>
        </w:rPr>
        <w:t>Information Impact: journal of information and knowledge management</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8</w:t>
      </w:r>
      <w:r w:rsidRPr="005972A6">
        <w:rPr>
          <w:rFonts w:ascii="Times New Roman" w:hAnsi="Times New Roman" w:cs="Times New Roman"/>
          <w:color w:val="auto"/>
          <w:szCs w:val="24"/>
          <w:shd w:val="clear" w:color="auto" w:fill="FFFFFF"/>
        </w:rPr>
        <w:t>(3), 26-38.</w:t>
      </w:r>
    </w:p>
    <w:p w14:paraId="5C221354"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Jackson, S., &amp; Tozer, J. (2020). A vision for data science at British Airways. </w:t>
      </w:r>
      <w:r w:rsidRPr="005972A6">
        <w:rPr>
          <w:rFonts w:ascii="Times New Roman" w:hAnsi="Times New Roman" w:cs="Times New Roman"/>
          <w:i/>
          <w:iCs/>
          <w:color w:val="auto"/>
          <w:szCs w:val="24"/>
          <w:shd w:val="clear" w:color="auto" w:fill="FFFFFF"/>
        </w:rPr>
        <w:t>Impact</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2020</w:t>
      </w:r>
      <w:r w:rsidRPr="005972A6">
        <w:rPr>
          <w:rFonts w:ascii="Times New Roman" w:hAnsi="Times New Roman" w:cs="Times New Roman"/>
          <w:color w:val="auto"/>
          <w:szCs w:val="24"/>
          <w:shd w:val="clear" w:color="auto" w:fill="FFFFFF"/>
        </w:rPr>
        <w:t>(1), 15-19.</w:t>
      </w:r>
    </w:p>
    <w:p w14:paraId="224C5988"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Kassem, R., Salama, A., &amp; Ganepola, C. N. (2022). CSR, credibility, employees' rights and legitimacy during a crisis: a critical analysis of British Airways, WizAir and EasyJet cases. </w:t>
      </w:r>
      <w:r w:rsidRPr="005972A6">
        <w:rPr>
          <w:rFonts w:ascii="Times New Roman" w:hAnsi="Times New Roman" w:cs="Times New Roman"/>
          <w:i/>
          <w:iCs/>
          <w:color w:val="auto"/>
          <w:szCs w:val="24"/>
          <w:shd w:val="clear" w:color="auto" w:fill="FFFFFF"/>
        </w:rPr>
        <w:t>Employee Relations: The International Journal</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45</w:t>
      </w:r>
      <w:r w:rsidRPr="005972A6">
        <w:rPr>
          <w:rFonts w:ascii="Times New Roman" w:hAnsi="Times New Roman" w:cs="Times New Roman"/>
          <w:color w:val="auto"/>
          <w:szCs w:val="24"/>
          <w:shd w:val="clear" w:color="auto" w:fill="FFFFFF"/>
        </w:rPr>
        <w:t>(1), 1-20.</w:t>
      </w:r>
    </w:p>
    <w:p w14:paraId="66136BFA"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Kassema, J. J. (2020). Knowledge Management Implementation Impacts, in Tanzania's Public Sector: Case Study Ministry of Finance and Planning, Tanzania. In </w:t>
      </w:r>
      <w:r w:rsidRPr="005972A6">
        <w:rPr>
          <w:rFonts w:ascii="Times New Roman" w:hAnsi="Times New Roman" w:cs="Times New Roman"/>
          <w:i/>
          <w:iCs/>
          <w:color w:val="auto"/>
          <w:szCs w:val="24"/>
          <w:shd w:val="clear" w:color="auto" w:fill="FFFFFF"/>
        </w:rPr>
        <w:t>Knowledge Management Implementation Impacts, in Tanzania's Public Sector: Case Study Ministry of Finance and Planning, Tanzania: Kassema, Jacob Joseph</w:t>
      </w:r>
      <w:r w:rsidRPr="005972A6">
        <w:rPr>
          <w:rFonts w:ascii="Times New Roman" w:hAnsi="Times New Roman" w:cs="Times New Roman"/>
          <w:color w:val="auto"/>
          <w:szCs w:val="24"/>
          <w:shd w:val="clear" w:color="auto" w:fill="FFFFFF"/>
        </w:rPr>
        <w:t>. [Sl]: SSRN.</w:t>
      </w:r>
    </w:p>
    <w:p w14:paraId="12225128"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López-Torres, G. C., Garza-Reyes, J. A., Maldonado-Guzmán, G., Kumar, V., Rocha-Lona, L., &amp; Cherrafi, A. (2019). Knowledge management for sustainability in operations. </w:t>
      </w:r>
      <w:r w:rsidRPr="005972A6">
        <w:rPr>
          <w:rFonts w:ascii="Times New Roman" w:hAnsi="Times New Roman" w:cs="Times New Roman"/>
          <w:i/>
          <w:iCs/>
          <w:color w:val="auto"/>
          <w:szCs w:val="24"/>
          <w:shd w:val="clear" w:color="auto" w:fill="FFFFFF"/>
        </w:rPr>
        <w:t>Production planning &amp; control</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30</w:t>
      </w:r>
      <w:r w:rsidRPr="005972A6">
        <w:rPr>
          <w:rFonts w:ascii="Times New Roman" w:hAnsi="Times New Roman" w:cs="Times New Roman"/>
          <w:color w:val="auto"/>
          <w:szCs w:val="24"/>
          <w:shd w:val="clear" w:color="auto" w:fill="FFFFFF"/>
        </w:rPr>
        <w:t>(10-12), 813-826.</w:t>
      </w:r>
    </w:p>
    <w:p w14:paraId="49901E42"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Malik, H., &amp; Al-Toubi, S. (2018). Knowledge management in the public sector. </w:t>
      </w:r>
      <w:r w:rsidRPr="005972A6">
        <w:rPr>
          <w:rFonts w:ascii="Times New Roman" w:hAnsi="Times New Roman" w:cs="Times New Roman"/>
          <w:i/>
          <w:iCs/>
          <w:color w:val="auto"/>
          <w:szCs w:val="24"/>
          <w:shd w:val="clear" w:color="auto" w:fill="FFFFFF"/>
        </w:rPr>
        <w:t>The Palgrave Handbook of Knowledge Management</w:t>
      </w:r>
      <w:r w:rsidRPr="005972A6">
        <w:rPr>
          <w:rFonts w:ascii="Times New Roman" w:hAnsi="Times New Roman" w:cs="Times New Roman"/>
          <w:color w:val="auto"/>
          <w:szCs w:val="24"/>
          <w:shd w:val="clear" w:color="auto" w:fill="FFFFFF"/>
        </w:rPr>
        <w:t>, 515-538.</w:t>
      </w:r>
    </w:p>
    <w:p w14:paraId="38E5A2B1"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Mc Evoy, P. J., Ragab, M. A., &amp; Arisha, A. (2019). The effectiveness of knowledge management in the public sector. </w:t>
      </w:r>
      <w:r w:rsidRPr="005972A6">
        <w:rPr>
          <w:rFonts w:ascii="Times New Roman" w:hAnsi="Times New Roman" w:cs="Times New Roman"/>
          <w:i/>
          <w:iCs/>
          <w:color w:val="auto"/>
          <w:szCs w:val="24"/>
          <w:shd w:val="clear" w:color="auto" w:fill="FFFFFF"/>
        </w:rPr>
        <w:t>Knowledge Management Research &amp; Practice</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17</w:t>
      </w:r>
      <w:r w:rsidRPr="005972A6">
        <w:rPr>
          <w:rFonts w:ascii="Times New Roman" w:hAnsi="Times New Roman" w:cs="Times New Roman"/>
          <w:color w:val="auto"/>
          <w:szCs w:val="24"/>
          <w:shd w:val="clear" w:color="auto" w:fill="FFFFFF"/>
        </w:rPr>
        <w:t>(1), 39-51.</w:t>
      </w:r>
    </w:p>
    <w:p w14:paraId="5C9F3C89"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Mills, A. J. (2017). Man/Aging Subjectivity, Silencing Diversity: Organizational Imagery in the Airline Industry. The Case of British Airways</w:t>
      </w:r>
      <w:r w:rsidRPr="005972A6">
        <w:rPr>
          <w:rFonts w:ascii="Segoe UI Symbol" w:hAnsi="Segoe UI Symbol" w:cs="Segoe UI Symbol"/>
          <w:color w:val="auto"/>
          <w:szCs w:val="24"/>
          <w:shd w:val="clear" w:color="auto" w:fill="FFFFFF"/>
        </w:rPr>
        <w:t>☆</w:t>
      </w:r>
      <w:r w:rsidRPr="005972A6">
        <w:rPr>
          <w:rFonts w:ascii="Times New Roman" w:hAnsi="Times New Roman" w:cs="Times New Roman"/>
          <w:color w:val="auto"/>
          <w:szCs w:val="24"/>
          <w:shd w:val="clear" w:color="auto" w:fill="FFFFFF"/>
        </w:rPr>
        <w:t>. In </w:t>
      </w:r>
      <w:r w:rsidRPr="005972A6">
        <w:rPr>
          <w:rFonts w:ascii="Times New Roman" w:hAnsi="Times New Roman" w:cs="Times New Roman"/>
          <w:i/>
          <w:iCs/>
          <w:color w:val="auto"/>
          <w:szCs w:val="24"/>
          <w:shd w:val="clear" w:color="auto" w:fill="FFFFFF"/>
        </w:rPr>
        <w:t>Insights and Research on the Study of Gender and Intersectionality in International Airline Cultures</w:t>
      </w:r>
      <w:r w:rsidRPr="005972A6">
        <w:rPr>
          <w:rFonts w:ascii="Times New Roman" w:hAnsi="Times New Roman" w:cs="Times New Roman"/>
          <w:color w:val="auto"/>
          <w:szCs w:val="24"/>
          <w:shd w:val="clear" w:color="auto" w:fill="FFFFFF"/>
        </w:rPr>
        <w:t> (pp. 367-392). Emerald Publishing Limited.</w:t>
      </w:r>
    </w:p>
    <w:p w14:paraId="63E2449C"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lastRenderedPageBreak/>
        <w:t>Mohajan, H. (2017). The impact of knowledge management models for the development of organizations.</w:t>
      </w:r>
    </w:p>
    <w:p w14:paraId="7A6F03A3"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lang w:val="sv-SE"/>
        </w:rPr>
        <w:t xml:space="preserve">Nisar, T. M., Prabhakar, G., &amp; Strakova, L. (2019). </w:t>
      </w:r>
      <w:r w:rsidRPr="005972A6">
        <w:rPr>
          <w:rFonts w:ascii="Times New Roman" w:hAnsi="Times New Roman" w:cs="Times New Roman"/>
          <w:color w:val="auto"/>
          <w:szCs w:val="24"/>
          <w:shd w:val="clear" w:color="auto" w:fill="FFFFFF"/>
        </w:rPr>
        <w:t>Social media information benefits, knowledge management and smart organizations. </w:t>
      </w:r>
      <w:r w:rsidRPr="005972A6">
        <w:rPr>
          <w:rFonts w:ascii="Times New Roman" w:hAnsi="Times New Roman" w:cs="Times New Roman"/>
          <w:i/>
          <w:iCs/>
          <w:color w:val="auto"/>
          <w:szCs w:val="24"/>
          <w:shd w:val="clear" w:color="auto" w:fill="FFFFFF"/>
        </w:rPr>
        <w:t>Journal of Business Research</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94</w:t>
      </w:r>
      <w:r w:rsidRPr="005972A6">
        <w:rPr>
          <w:rFonts w:ascii="Times New Roman" w:hAnsi="Times New Roman" w:cs="Times New Roman"/>
          <w:color w:val="auto"/>
          <w:szCs w:val="24"/>
          <w:shd w:val="clear" w:color="auto" w:fill="FFFFFF"/>
        </w:rPr>
        <w:t>, 264-272.</w:t>
      </w:r>
    </w:p>
    <w:p w14:paraId="0FEB84CC"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North, K., &amp; Kumta, G. (2018). </w:t>
      </w:r>
      <w:r w:rsidRPr="005972A6">
        <w:rPr>
          <w:rFonts w:ascii="Times New Roman" w:hAnsi="Times New Roman" w:cs="Times New Roman"/>
          <w:i/>
          <w:iCs/>
          <w:color w:val="auto"/>
          <w:szCs w:val="24"/>
          <w:shd w:val="clear" w:color="auto" w:fill="FFFFFF"/>
        </w:rPr>
        <w:t>Knowledge management: Value creation through organizational learning</w:t>
      </w:r>
      <w:r w:rsidRPr="005972A6">
        <w:rPr>
          <w:rFonts w:ascii="Times New Roman" w:hAnsi="Times New Roman" w:cs="Times New Roman"/>
          <w:color w:val="auto"/>
          <w:szCs w:val="24"/>
          <w:shd w:val="clear" w:color="auto" w:fill="FFFFFF"/>
        </w:rPr>
        <w:t>. Springer.</w:t>
      </w:r>
    </w:p>
    <w:p w14:paraId="59522DE5"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North, K., &amp; Kumta, G. (2018). </w:t>
      </w:r>
      <w:r w:rsidRPr="005972A6">
        <w:rPr>
          <w:rFonts w:ascii="Times New Roman" w:hAnsi="Times New Roman" w:cs="Times New Roman"/>
          <w:i/>
          <w:iCs/>
          <w:color w:val="auto"/>
          <w:szCs w:val="24"/>
          <w:shd w:val="clear" w:color="auto" w:fill="FFFFFF"/>
        </w:rPr>
        <w:t>Knowledge management: Value creation through organizational learning</w:t>
      </w:r>
      <w:r w:rsidRPr="005972A6">
        <w:rPr>
          <w:rFonts w:ascii="Times New Roman" w:hAnsi="Times New Roman" w:cs="Times New Roman"/>
          <w:color w:val="auto"/>
          <w:szCs w:val="24"/>
          <w:shd w:val="clear" w:color="auto" w:fill="FFFFFF"/>
        </w:rPr>
        <w:t>. Springer.</w:t>
      </w:r>
    </w:p>
    <w:p w14:paraId="40B79557"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Papanikou, M. (2020). Risk assessment: knowledge management paradigms, big data, and aviation policy making. In </w:t>
      </w:r>
      <w:r w:rsidRPr="005972A6">
        <w:rPr>
          <w:rFonts w:ascii="Times New Roman" w:hAnsi="Times New Roman" w:cs="Times New Roman"/>
          <w:i/>
          <w:iCs/>
          <w:color w:val="auto"/>
          <w:szCs w:val="24"/>
          <w:shd w:val="clear" w:color="auto" w:fill="FFFFFF"/>
        </w:rPr>
        <w:t>Knowledge management practices in the public sector</w:t>
      </w:r>
      <w:r w:rsidRPr="005972A6">
        <w:rPr>
          <w:rFonts w:ascii="Times New Roman" w:hAnsi="Times New Roman" w:cs="Times New Roman"/>
          <w:color w:val="auto"/>
          <w:szCs w:val="24"/>
          <w:shd w:val="clear" w:color="auto" w:fill="FFFFFF"/>
        </w:rPr>
        <w:t> (pp. 47-75). IGI Global.</w:t>
      </w:r>
    </w:p>
    <w:p w14:paraId="5DE8FAB4"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lang w:val="sv-SE"/>
        </w:rPr>
        <w:t xml:space="preserve">Pellegrini, M. M., Ciampi, F., Marzi, G., &amp; Orlando, B. (2020). </w:t>
      </w:r>
      <w:r w:rsidRPr="005972A6">
        <w:rPr>
          <w:rFonts w:ascii="Times New Roman" w:hAnsi="Times New Roman" w:cs="Times New Roman"/>
          <w:color w:val="auto"/>
          <w:szCs w:val="24"/>
          <w:shd w:val="clear" w:color="auto" w:fill="FFFFFF"/>
        </w:rPr>
        <w:t>The relationship between knowledge management and leadership: mapping the field and providing future research avenues. </w:t>
      </w:r>
      <w:r w:rsidRPr="005972A6">
        <w:rPr>
          <w:rFonts w:ascii="Times New Roman" w:hAnsi="Times New Roman" w:cs="Times New Roman"/>
          <w:i/>
          <w:iCs/>
          <w:color w:val="auto"/>
          <w:szCs w:val="24"/>
          <w:shd w:val="clear" w:color="auto" w:fill="FFFFFF"/>
        </w:rPr>
        <w:t>Journal of Knowledge Management</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24</w:t>
      </w:r>
      <w:r w:rsidRPr="005972A6">
        <w:rPr>
          <w:rFonts w:ascii="Times New Roman" w:hAnsi="Times New Roman" w:cs="Times New Roman"/>
          <w:color w:val="auto"/>
          <w:szCs w:val="24"/>
          <w:shd w:val="clear" w:color="auto" w:fill="FFFFFF"/>
        </w:rPr>
        <w:t>(6), 1445-1492.</w:t>
      </w:r>
    </w:p>
    <w:p w14:paraId="4DE6ABE6"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Pereira, L., Santos, J., Dias, Á., &amp; Costa, R. (2021). Knowledge management in projects. </w:t>
      </w:r>
      <w:r w:rsidRPr="005972A6">
        <w:rPr>
          <w:rFonts w:ascii="Times New Roman" w:hAnsi="Times New Roman" w:cs="Times New Roman"/>
          <w:i/>
          <w:iCs/>
          <w:color w:val="auto"/>
          <w:szCs w:val="24"/>
          <w:shd w:val="clear" w:color="auto" w:fill="FFFFFF"/>
        </w:rPr>
        <w:t>International Journal of Knowledge Management (IJKM)</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17</w:t>
      </w:r>
      <w:r w:rsidRPr="005972A6">
        <w:rPr>
          <w:rFonts w:ascii="Times New Roman" w:hAnsi="Times New Roman" w:cs="Times New Roman"/>
          <w:color w:val="auto"/>
          <w:szCs w:val="24"/>
          <w:shd w:val="clear" w:color="auto" w:fill="FFFFFF"/>
        </w:rPr>
        <w:t>(1), 1-14.</w:t>
      </w:r>
    </w:p>
    <w:p w14:paraId="255D6E99"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Qi, C., &amp; Chau, P. Y. K. (2018). Will enterprise social networking systems promote knowledge management and organizational learning? An empirical study. </w:t>
      </w:r>
      <w:r w:rsidRPr="005972A6">
        <w:rPr>
          <w:rFonts w:ascii="Times New Roman" w:hAnsi="Times New Roman" w:cs="Times New Roman"/>
          <w:i/>
          <w:iCs/>
          <w:color w:val="auto"/>
          <w:szCs w:val="24"/>
          <w:shd w:val="clear" w:color="auto" w:fill="FFFFFF"/>
        </w:rPr>
        <w:t>Journal of Organizational Computing and Electronic Commerce</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28</w:t>
      </w:r>
      <w:r w:rsidRPr="005972A6">
        <w:rPr>
          <w:rFonts w:ascii="Times New Roman" w:hAnsi="Times New Roman" w:cs="Times New Roman"/>
          <w:color w:val="auto"/>
          <w:szCs w:val="24"/>
          <w:shd w:val="clear" w:color="auto" w:fill="FFFFFF"/>
        </w:rPr>
        <w:t>(1), 31-57.</w:t>
      </w:r>
    </w:p>
    <w:p w14:paraId="0C68A778"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Quarchioni, S., Paternostro, S., &amp; Trovarelli, F. (2022). Knowledge management in higher education: a literature review and further research avenues. </w:t>
      </w:r>
      <w:r w:rsidRPr="005972A6">
        <w:rPr>
          <w:rFonts w:ascii="Times New Roman" w:hAnsi="Times New Roman" w:cs="Times New Roman"/>
          <w:i/>
          <w:iCs/>
          <w:color w:val="auto"/>
          <w:szCs w:val="24"/>
          <w:shd w:val="clear" w:color="auto" w:fill="FFFFFF"/>
        </w:rPr>
        <w:t>Knowledge Management Research &amp; Practice</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20</w:t>
      </w:r>
      <w:r w:rsidRPr="005972A6">
        <w:rPr>
          <w:rFonts w:ascii="Times New Roman" w:hAnsi="Times New Roman" w:cs="Times New Roman"/>
          <w:color w:val="auto"/>
          <w:szCs w:val="24"/>
          <w:shd w:val="clear" w:color="auto" w:fill="FFFFFF"/>
        </w:rPr>
        <w:t>(2), 304-319.</w:t>
      </w:r>
    </w:p>
    <w:p w14:paraId="25ED6FCD"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Santoro, G., Vrontis, D., Thrassou, A., &amp; Dezi, L. (2018). The Internet of Things: Building a knowledge management system for open innovation and knowledge management capacity. </w:t>
      </w:r>
      <w:r w:rsidRPr="005972A6">
        <w:rPr>
          <w:rFonts w:ascii="Times New Roman" w:hAnsi="Times New Roman" w:cs="Times New Roman"/>
          <w:i/>
          <w:iCs/>
          <w:color w:val="auto"/>
          <w:szCs w:val="24"/>
          <w:shd w:val="clear" w:color="auto" w:fill="FFFFFF"/>
        </w:rPr>
        <w:t>Technological forecasting and social change</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136</w:t>
      </w:r>
      <w:r w:rsidRPr="005972A6">
        <w:rPr>
          <w:rFonts w:ascii="Times New Roman" w:hAnsi="Times New Roman" w:cs="Times New Roman"/>
          <w:color w:val="auto"/>
          <w:szCs w:val="24"/>
          <w:shd w:val="clear" w:color="auto" w:fill="FFFFFF"/>
        </w:rPr>
        <w:t>, 347-354.</w:t>
      </w:r>
    </w:p>
    <w:p w14:paraId="20E6D0B5"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Schniederjans, D. G., Curado, C., &amp; Khalajhedayati, M. (2020). Supply chain digitisation trends: An integration of knowledge management. </w:t>
      </w:r>
      <w:r w:rsidRPr="005972A6">
        <w:rPr>
          <w:rFonts w:ascii="Times New Roman" w:hAnsi="Times New Roman" w:cs="Times New Roman"/>
          <w:i/>
          <w:iCs/>
          <w:color w:val="auto"/>
          <w:szCs w:val="24"/>
          <w:shd w:val="clear" w:color="auto" w:fill="FFFFFF"/>
        </w:rPr>
        <w:t>International Journal of Production Economics</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220</w:t>
      </w:r>
      <w:r w:rsidRPr="005972A6">
        <w:rPr>
          <w:rFonts w:ascii="Times New Roman" w:hAnsi="Times New Roman" w:cs="Times New Roman"/>
          <w:color w:val="auto"/>
          <w:szCs w:val="24"/>
          <w:shd w:val="clear" w:color="auto" w:fill="FFFFFF"/>
        </w:rPr>
        <w:t>, 107439.</w:t>
      </w:r>
    </w:p>
    <w:p w14:paraId="51E1834C"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lastRenderedPageBreak/>
        <w:t>Sousa, M. J., &amp; Rocha, Á. (2019). Strategic knowledge management in the digital age: JBR special issue editorial. </w:t>
      </w:r>
      <w:r w:rsidRPr="005972A6">
        <w:rPr>
          <w:rFonts w:ascii="Times New Roman" w:hAnsi="Times New Roman" w:cs="Times New Roman"/>
          <w:i/>
          <w:iCs/>
          <w:color w:val="auto"/>
          <w:szCs w:val="24"/>
          <w:shd w:val="clear" w:color="auto" w:fill="FFFFFF"/>
        </w:rPr>
        <w:t>Journal of Business Research</w:t>
      </w:r>
      <w:r w:rsidRPr="005972A6">
        <w:rPr>
          <w:rFonts w:ascii="Times New Roman" w:hAnsi="Times New Roman" w:cs="Times New Roman"/>
          <w:color w:val="auto"/>
          <w:szCs w:val="24"/>
          <w:shd w:val="clear" w:color="auto" w:fill="FFFFFF"/>
        </w:rPr>
        <w:t>, </w:t>
      </w:r>
      <w:r w:rsidRPr="005972A6">
        <w:rPr>
          <w:rFonts w:ascii="Times New Roman" w:hAnsi="Times New Roman" w:cs="Times New Roman"/>
          <w:i/>
          <w:iCs/>
          <w:color w:val="auto"/>
          <w:szCs w:val="24"/>
          <w:shd w:val="clear" w:color="auto" w:fill="FFFFFF"/>
        </w:rPr>
        <w:t>94</w:t>
      </w:r>
      <w:r w:rsidRPr="005972A6">
        <w:rPr>
          <w:rFonts w:ascii="Times New Roman" w:hAnsi="Times New Roman" w:cs="Times New Roman"/>
          <w:color w:val="auto"/>
          <w:szCs w:val="24"/>
          <w:shd w:val="clear" w:color="auto" w:fill="FFFFFF"/>
        </w:rPr>
        <w:t>, 223-226.</w:t>
      </w:r>
    </w:p>
    <w:p w14:paraId="5376E8C1"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TING, H. (2023). </w:t>
      </w:r>
      <w:r w:rsidRPr="005972A6">
        <w:rPr>
          <w:rFonts w:ascii="Times New Roman" w:hAnsi="Times New Roman" w:cs="Times New Roman"/>
          <w:i/>
          <w:iCs/>
          <w:color w:val="auto"/>
          <w:szCs w:val="24"/>
          <w:shd w:val="clear" w:color="auto" w:fill="FFFFFF"/>
        </w:rPr>
        <w:t>AN ASSESSMENT OF HOW TO ACHIEVE COMPETITIVE ADVANTAGE AND ALLEVIATE ORGANIZATIONAL WEAKNESSES: INSIGHT FROM BRITISH AIRWAYS</w:t>
      </w:r>
      <w:r w:rsidRPr="005972A6">
        <w:rPr>
          <w:rFonts w:ascii="Times New Roman" w:hAnsi="Times New Roman" w:cs="Times New Roman"/>
          <w:color w:val="auto"/>
          <w:szCs w:val="24"/>
          <w:shd w:val="clear" w:color="auto" w:fill="FFFFFF"/>
        </w:rPr>
        <w:t> (Doctoral dissertation, SIAM UNIVERSITY).</w:t>
      </w:r>
    </w:p>
    <w:p w14:paraId="13CC0E68" w14:textId="77777777" w:rsidR="00DF17B5" w:rsidRPr="005972A6" w:rsidRDefault="00DF17B5" w:rsidP="00DF17B5">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Tiwari, S. P. (2022). Knowledge Management Strategies and Emerging Technologies--An Overview Of the Underpinning Concepts. </w:t>
      </w:r>
      <w:r w:rsidRPr="005972A6">
        <w:rPr>
          <w:rFonts w:ascii="Times New Roman" w:hAnsi="Times New Roman" w:cs="Times New Roman"/>
          <w:i/>
          <w:iCs/>
          <w:color w:val="auto"/>
          <w:szCs w:val="24"/>
          <w:shd w:val="clear" w:color="auto" w:fill="FFFFFF"/>
        </w:rPr>
        <w:t>arXiv preprint arXiv:2205.01100</w:t>
      </w:r>
      <w:r w:rsidRPr="005972A6">
        <w:rPr>
          <w:rFonts w:ascii="Times New Roman" w:hAnsi="Times New Roman" w:cs="Times New Roman"/>
          <w:color w:val="auto"/>
          <w:szCs w:val="24"/>
          <w:shd w:val="clear" w:color="auto" w:fill="FFFFFF"/>
        </w:rPr>
        <w:t>.</w:t>
      </w:r>
    </w:p>
    <w:p w14:paraId="16515A8A" w14:textId="77777777" w:rsidR="00DF17B5" w:rsidRPr="005972A6" w:rsidRDefault="00DF17B5" w:rsidP="00C802CC">
      <w:pPr>
        <w:spacing w:line="360" w:lineRule="auto"/>
        <w:rPr>
          <w:rFonts w:ascii="Times New Roman" w:hAnsi="Times New Roman" w:cs="Times New Roman"/>
          <w:color w:val="auto"/>
          <w:szCs w:val="24"/>
          <w:shd w:val="clear" w:color="auto" w:fill="FFFFFF"/>
        </w:rPr>
      </w:pPr>
      <w:r w:rsidRPr="005972A6">
        <w:rPr>
          <w:rFonts w:ascii="Times New Roman" w:hAnsi="Times New Roman" w:cs="Times New Roman"/>
          <w:color w:val="auto"/>
          <w:szCs w:val="24"/>
          <w:shd w:val="clear" w:color="auto" w:fill="FFFFFF"/>
        </w:rPr>
        <w:t xml:space="preserve">Virgin Media, (2022). Annual Report and Consolidated Financial Statements. Retrieved from: </w:t>
      </w:r>
      <w:hyperlink r:id="rId8" w:history="1">
        <w:r w:rsidRPr="005972A6">
          <w:rPr>
            <w:rStyle w:val="Hyperlink"/>
            <w:rFonts w:ascii="Times New Roman" w:hAnsi="Times New Roman" w:cs="Times New Roman"/>
            <w:color w:val="auto"/>
            <w:szCs w:val="24"/>
            <w:shd w:val="clear" w:color="auto" w:fill="FFFFFF"/>
          </w:rPr>
          <w:t>https://news.virginmediao2.co.uk/wp-content/uploads/2022/09/VMED-O2-UK-Holdings-Limited-2021-Annual-Report.pdf</w:t>
        </w:r>
      </w:hyperlink>
      <w:r w:rsidRPr="005972A6">
        <w:rPr>
          <w:rFonts w:ascii="Times New Roman" w:hAnsi="Times New Roman" w:cs="Times New Roman"/>
          <w:color w:val="auto"/>
          <w:szCs w:val="24"/>
          <w:shd w:val="clear" w:color="auto" w:fill="FFFFFF"/>
        </w:rPr>
        <w:t xml:space="preserve"> [Assessed on: 21 October, 2023]</w:t>
      </w:r>
    </w:p>
    <w:sectPr w:rsidR="00DF17B5" w:rsidRPr="005972A6">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836FB" w14:textId="77777777" w:rsidR="005D17B2" w:rsidRDefault="005D17B2" w:rsidP="00530AE5">
      <w:pPr>
        <w:spacing w:after="0" w:line="240" w:lineRule="auto"/>
      </w:pPr>
      <w:r>
        <w:separator/>
      </w:r>
    </w:p>
  </w:endnote>
  <w:endnote w:type="continuationSeparator" w:id="0">
    <w:p w14:paraId="03ED188A" w14:textId="77777777" w:rsidR="005D17B2" w:rsidRDefault="005D17B2" w:rsidP="00530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848132"/>
      <w:docPartObj>
        <w:docPartGallery w:val="Page Numbers (Bottom of Page)"/>
        <w:docPartUnique/>
      </w:docPartObj>
    </w:sdtPr>
    <w:sdtEndPr>
      <w:rPr>
        <w:noProof/>
      </w:rPr>
    </w:sdtEndPr>
    <w:sdtContent>
      <w:p w14:paraId="293489BC" w14:textId="77777777" w:rsidR="00530AE5" w:rsidRDefault="00530AE5">
        <w:pPr>
          <w:pStyle w:val="Footer"/>
          <w:jc w:val="center"/>
        </w:pPr>
        <w:r>
          <w:fldChar w:fldCharType="begin"/>
        </w:r>
        <w:r>
          <w:instrText xml:space="preserve"> PAGE   \* MERGEFORMAT </w:instrText>
        </w:r>
        <w:r>
          <w:fldChar w:fldCharType="separate"/>
        </w:r>
        <w:r w:rsidR="00B55021">
          <w:rPr>
            <w:noProof/>
          </w:rPr>
          <w:t>2</w:t>
        </w:r>
        <w:r>
          <w:rPr>
            <w:noProof/>
          </w:rPr>
          <w:fldChar w:fldCharType="end"/>
        </w:r>
      </w:p>
    </w:sdtContent>
  </w:sdt>
  <w:p w14:paraId="5F94BBED" w14:textId="77777777" w:rsidR="00530AE5" w:rsidRDefault="00530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9B962" w14:textId="77777777" w:rsidR="005D17B2" w:rsidRDefault="005D17B2" w:rsidP="00530AE5">
      <w:pPr>
        <w:spacing w:after="0" w:line="240" w:lineRule="auto"/>
      </w:pPr>
      <w:r>
        <w:separator/>
      </w:r>
    </w:p>
  </w:footnote>
  <w:footnote w:type="continuationSeparator" w:id="0">
    <w:p w14:paraId="6C209E42" w14:textId="77777777" w:rsidR="005D17B2" w:rsidRDefault="005D17B2" w:rsidP="00530A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543"/>
    <w:rsid w:val="000148C1"/>
    <w:rsid w:val="00024357"/>
    <w:rsid w:val="000529B0"/>
    <w:rsid w:val="00074075"/>
    <w:rsid w:val="00141DDD"/>
    <w:rsid w:val="00155B81"/>
    <w:rsid w:val="001B1412"/>
    <w:rsid w:val="001E2746"/>
    <w:rsid w:val="00214BA3"/>
    <w:rsid w:val="002207AC"/>
    <w:rsid w:val="002D340F"/>
    <w:rsid w:val="00355D53"/>
    <w:rsid w:val="003D551C"/>
    <w:rsid w:val="004B1AF3"/>
    <w:rsid w:val="004C40DE"/>
    <w:rsid w:val="00530AE5"/>
    <w:rsid w:val="005972A6"/>
    <w:rsid w:val="005B0942"/>
    <w:rsid w:val="005B4791"/>
    <w:rsid w:val="005C4742"/>
    <w:rsid w:val="005D17B2"/>
    <w:rsid w:val="00704160"/>
    <w:rsid w:val="00713CCD"/>
    <w:rsid w:val="00742C77"/>
    <w:rsid w:val="00756A7B"/>
    <w:rsid w:val="007811EF"/>
    <w:rsid w:val="007A4660"/>
    <w:rsid w:val="007C6079"/>
    <w:rsid w:val="007F020E"/>
    <w:rsid w:val="0084005A"/>
    <w:rsid w:val="008C24AC"/>
    <w:rsid w:val="008C30A9"/>
    <w:rsid w:val="008E0D33"/>
    <w:rsid w:val="00914741"/>
    <w:rsid w:val="00997C11"/>
    <w:rsid w:val="009A7571"/>
    <w:rsid w:val="009F52C4"/>
    <w:rsid w:val="00A331A9"/>
    <w:rsid w:val="00A743A5"/>
    <w:rsid w:val="00A81C5A"/>
    <w:rsid w:val="00AE6251"/>
    <w:rsid w:val="00B11C43"/>
    <w:rsid w:val="00B55021"/>
    <w:rsid w:val="00B60BF3"/>
    <w:rsid w:val="00B66138"/>
    <w:rsid w:val="00B72E97"/>
    <w:rsid w:val="00B8483A"/>
    <w:rsid w:val="00BA2C90"/>
    <w:rsid w:val="00BA2EA4"/>
    <w:rsid w:val="00BB5571"/>
    <w:rsid w:val="00C061E2"/>
    <w:rsid w:val="00C802CC"/>
    <w:rsid w:val="00C80EA7"/>
    <w:rsid w:val="00CC08F9"/>
    <w:rsid w:val="00D246E6"/>
    <w:rsid w:val="00D27A81"/>
    <w:rsid w:val="00D424BE"/>
    <w:rsid w:val="00D677E5"/>
    <w:rsid w:val="00DB6E31"/>
    <w:rsid w:val="00DF17B5"/>
    <w:rsid w:val="00E04DB7"/>
    <w:rsid w:val="00E94590"/>
    <w:rsid w:val="00EF3987"/>
    <w:rsid w:val="00EF7F40"/>
    <w:rsid w:val="00F45B65"/>
    <w:rsid w:val="00F660C9"/>
    <w:rsid w:val="00F757AD"/>
    <w:rsid w:val="00F8242D"/>
    <w:rsid w:val="00F83543"/>
    <w:rsid w:val="00FD0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E735F"/>
  <w15:chartTrackingRefBased/>
  <w15:docId w15:val="{B7D94FCA-6353-40BB-AE09-2ECC54411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E31"/>
    <w:pPr>
      <w:spacing w:line="480" w:lineRule="auto"/>
      <w:jc w:val="both"/>
    </w:pPr>
  </w:style>
  <w:style w:type="paragraph" w:styleId="Heading1">
    <w:name w:val="heading 1"/>
    <w:basedOn w:val="Normal"/>
    <w:next w:val="Normal"/>
    <w:link w:val="Heading1Char"/>
    <w:uiPriority w:val="9"/>
    <w:qFormat/>
    <w:rsid w:val="007C6079"/>
    <w:pPr>
      <w:keepNext/>
      <w:keepLines/>
      <w:spacing w:before="240" w:after="0" w:line="36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46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D0996"/>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07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246E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D0996"/>
    <w:rPr>
      <w:rFonts w:asciiTheme="majorHAnsi" w:eastAsiaTheme="majorEastAsia" w:hAnsiTheme="majorHAnsi" w:cstheme="majorBidi"/>
      <w:color w:val="1F4D78" w:themeColor="accent1" w:themeShade="7F"/>
      <w:szCs w:val="24"/>
    </w:rPr>
  </w:style>
  <w:style w:type="character" w:styleId="Hyperlink">
    <w:name w:val="Hyperlink"/>
    <w:basedOn w:val="DefaultParagraphFont"/>
    <w:uiPriority w:val="99"/>
    <w:unhideWhenUsed/>
    <w:rsid w:val="00DF17B5"/>
    <w:rPr>
      <w:color w:val="0563C1" w:themeColor="hyperlink"/>
      <w:u w:val="single"/>
    </w:rPr>
  </w:style>
  <w:style w:type="paragraph" w:styleId="Header">
    <w:name w:val="header"/>
    <w:basedOn w:val="Normal"/>
    <w:link w:val="HeaderChar"/>
    <w:uiPriority w:val="99"/>
    <w:unhideWhenUsed/>
    <w:rsid w:val="00530A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AE5"/>
  </w:style>
  <w:style w:type="paragraph" w:styleId="Footer">
    <w:name w:val="footer"/>
    <w:basedOn w:val="Normal"/>
    <w:link w:val="FooterChar"/>
    <w:uiPriority w:val="99"/>
    <w:unhideWhenUsed/>
    <w:rsid w:val="00530A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AE5"/>
  </w:style>
  <w:style w:type="paragraph" w:styleId="TOCHeading">
    <w:name w:val="TOC Heading"/>
    <w:basedOn w:val="Heading1"/>
    <w:next w:val="Normal"/>
    <w:uiPriority w:val="39"/>
    <w:unhideWhenUsed/>
    <w:qFormat/>
    <w:rsid w:val="00530AE5"/>
    <w:pPr>
      <w:spacing w:line="259" w:lineRule="auto"/>
      <w:jc w:val="left"/>
      <w:outlineLvl w:val="9"/>
    </w:pPr>
    <w:rPr>
      <w:lang w:val="en-US"/>
    </w:rPr>
  </w:style>
  <w:style w:type="paragraph" w:styleId="TOC1">
    <w:name w:val="toc 1"/>
    <w:basedOn w:val="Normal"/>
    <w:next w:val="Normal"/>
    <w:autoRedefine/>
    <w:uiPriority w:val="39"/>
    <w:unhideWhenUsed/>
    <w:rsid w:val="00530AE5"/>
    <w:pPr>
      <w:spacing w:after="100"/>
    </w:pPr>
  </w:style>
  <w:style w:type="paragraph" w:styleId="TOC2">
    <w:name w:val="toc 2"/>
    <w:basedOn w:val="Normal"/>
    <w:next w:val="Normal"/>
    <w:autoRedefine/>
    <w:uiPriority w:val="39"/>
    <w:unhideWhenUsed/>
    <w:rsid w:val="00530AE5"/>
    <w:pPr>
      <w:spacing w:after="100"/>
      <w:ind w:left="240"/>
    </w:pPr>
  </w:style>
  <w:style w:type="paragraph" w:styleId="TOC3">
    <w:name w:val="toc 3"/>
    <w:basedOn w:val="Normal"/>
    <w:next w:val="Normal"/>
    <w:autoRedefine/>
    <w:uiPriority w:val="39"/>
    <w:unhideWhenUsed/>
    <w:rsid w:val="00530AE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016E7-5EC1-413F-8810-8687E08D1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20</Pages>
  <Words>5657</Words>
  <Characters>32246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Navid</dc:creator>
  <cp:keywords/>
  <dc:description/>
  <dcterms:created xsi:type="dcterms:W3CDTF">2023-10-19T17:38:00Z</dcterms:created>
  <dcterms:modified xsi:type="dcterms:W3CDTF">2023-10-23T22:08:00Z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f309e59ef4e459a45e1ca05c8ec6d3549c215c8aac16a8933fe4b47c1c1bbbf9</vt:lpwstr>
  </property>
</Properties>
</file>