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88AE2C" w14:textId="0BED4448" w:rsidR="003D7020" w:rsidRPr="00096EB4" w:rsidRDefault="003D7020" w:rsidP="000B0739">
      <w:pPr>
        <w:pStyle w:val="NoSpacing"/>
        <w:jc w:val="center"/>
        <w:rPr>
          <w:rFonts w:ascii="Times New Roman" w:hAnsi="Times New Roman" w:cs="Times New Roman"/>
          <w:b/>
          <w:bCs/>
          <w:sz w:val="24"/>
          <w:szCs w:val="24"/>
          <w:u w:val="single"/>
        </w:rPr>
      </w:pPr>
      <w:r w:rsidRPr="00096EB4">
        <w:rPr>
          <w:rFonts w:ascii="Times New Roman" w:hAnsi="Times New Roman" w:cs="Times New Roman"/>
          <w:b/>
          <w:bCs/>
          <w:sz w:val="24"/>
          <w:szCs w:val="24"/>
          <w:u w:val="single"/>
        </w:rPr>
        <w:t>Interventions to Promote Positive Behaviour in a Educational Setting with Children Diagnosed with Autism</w:t>
      </w:r>
    </w:p>
    <w:p w14:paraId="60E88E64" w14:textId="36E2E65F" w:rsidR="003D7020" w:rsidRPr="00096EB4" w:rsidRDefault="003D7020" w:rsidP="003D7020">
      <w:pPr>
        <w:pStyle w:val="NoSpacing"/>
        <w:jc w:val="both"/>
        <w:rPr>
          <w:rFonts w:ascii="Times New Roman" w:hAnsi="Times New Roman" w:cs="Times New Roman"/>
          <w:b/>
          <w:bCs/>
          <w:sz w:val="24"/>
          <w:szCs w:val="24"/>
          <w:u w:val="single"/>
        </w:rPr>
      </w:pPr>
    </w:p>
    <w:p w14:paraId="11206CBF" w14:textId="77777777" w:rsidR="0010788F" w:rsidRDefault="0031749F" w:rsidP="000126B0">
      <w:pPr>
        <w:pStyle w:val="NoSpacing"/>
        <w:spacing w:line="360" w:lineRule="auto"/>
        <w:jc w:val="both"/>
        <w:rPr>
          <w:rFonts w:ascii="Times New Roman" w:hAnsi="Times New Roman" w:cs="Times New Roman"/>
          <w:sz w:val="24"/>
          <w:szCs w:val="24"/>
        </w:rPr>
      </w:pPr>
      <w:bookmarkStart w:id="0" w:name="_Hlk65142213"/>
      <w:r>
        <w:rPr>
          <w:rFonts w:ascii="Times New Roman" w:hAnsi="Times New Roman" w:cs="Times New Roman"/>
          <w:sz w:val="24"/>
          <w:szCs w:val="24"/>
        </w:rPr>
        <w:t>There are many interventions devised and incorporated into every educational setting in order to promote positive behaviour within the classroom.</w:t>
      </w:r>
      <w:r w:rsidR="00DD3B9D">
        <w:rPr>
          <w:rFonts w:ascii="Times New Roman" w:hAnsi="Times New Roman" w:cs="Times New Roman"/>
          <w:sz w:val="24"/>
          <w:szCs w:val="24"/>
        </w:rPr>
        <w:t xml:space="preserve"> Good behaviour management is essential in order to create an environment suitable for teaching and learning. </w:t>
      </w:r>
      <w:r w:rsidR="00511D49">
        <w:rPr>
          <w:rFonts w:ascii="Times New Roman" w:hAnsi="Times New Roman" w:cs="Times New Roman"/>
          <w:sz w:val="24"/>
          <w:szCs w:val="24"/>
        </w:rPr>
        <w:t xml:space="preserve">A positive teaching environment can quickly change into one that is displaying challenging behaviours and all members of staff need to be fully equipped for when such problems arise (Morgan &amp; Ellis 2011). </w:t>
      </w:r>
      <w:r w:rsidR="00511D49" w:rsidRPr="00475F9F">
        <w:rPr>
          <w:rFonts w:ascii="Times New Roman" w:hAnsi="Times New Roman" w:cs="Times New Roman"/>
          <w:sz w:val="24"/>
          <w:szCs w:val="24"/>
        </w:rPr>
        <w:t>This essay will discuss a challenging behaviour as well interventions used widely in educational settings, in order to promote positive behaviour and reduce undesired behaviours</w:t>
      </w:r>
      <w:r w:rsidR="00475F9F" w:rsidRPr="00475F9F">
        <w:rPr>
          <w:rFonts w:ascii="Times New Roman" w:hAnsi="Times New Roman" w:cs="Times New Roman"/>
          <w:sz w:val="24"/>
          <w:szCs w:val="24"/>
        </w:rPr>
        <w:t>. The interventions discussed are used daily in the Author’s setting and are essential in keeping a suitable, calm setting for learning</w:t>
      </w:r>
      <w:r w:rsidR="00511D49" w:rsidRPr="00475F9F">
        <w:rPr>
          <w:rFonts w:ascii="Times New Roman" w:hAnsi="Times New Roman" w:cs="Times New Roman"/>
          <w:sz w:val="24"/>
          <w:szCs w:val="24"/>
        </w:rPr>
        <w:t xml:space="preserve">. </w:t>
      </w:r>
      <w:r w:rsidR="00DD3B9D" w:rsidRPr="00096EB4">
        <w:rPr>
          <w:rFonts w:ascii="Times New Roman" w:hAnsi="Times New Roman" w:cs="Times New Roman"/>
          <w:sz w:val="24"/>
          <w:szCs w:val="24"/>
        </w:rPr>
        <w:t xml:space="preserve">Autism (ASD) is becoming a more dominant development disability with one in one hundred people being diagnosed on the autistic spectrum. </w:t>
      </w:r>
      <w:r w:rsidR="00DD3B9D">
        <w:rPr>
          <w:rFonts w:ascii="Times New Roman" w:hAnsi="Times New Roman" w:cs="Times New Roman"/>
          <w:sz w:val="24"/>
          <w:szCs w:val="24"/>
        </w:rPr>
        <w:t xml:space="preserve">As more children are being diagnosed with autism, it is highly likely that each teacher will experience a time where they will teach an autistic </w:t>
      </w:r>
      <w:r w:rsidR="00DD3B9D" w:rsidRPr="00DD3B9D">
        <w:rPr>
          <w:rFonts w:ascii="Times New Roman" w:hAnsi="Times New Roman" w:cs="Times New Roman"/>
          <w:sz w:val="24"/>
          <w:szCs w:val="24"/>
        </w:rPr>
        <w:t>child</w:t>
      </w:r>
      <w:r w:rsidR="00DD3B9D">
        <w:rPr>
          <w:rFonts w:ascii="Times New Roman" w:hAnsi="Times New Roman" w:cs="Times New Roman"/>
          <w:sz w:val="24"/>
          <w:szCs w:val="24"/>
        </w:rPr>
        <w:t>. A</w:t>
      </w:r>
      <w:r w:rsidR="00B511E5" w:rsidRPr="00DD3B9D">
        <w:rPr>
          <w:rFonts w:ascii="Times New Roman" w:hAnsi="Times New Roman" w:cs="Times New Roman"/>
          <w:sz w:val="24"/>
          <w:szCs w:val="24"/>
        </w:rPr>
        <w:t>utism</w:t>
      </w:r>
      <w:r w:rsidR="00B511E5" w:rsidRPr="00096EB4">
        <w:rPr>
          <w:rFonts w:ascii="Times New Roman" w:hAnsi="Times New Roman" w:cs="Times New Roman"/>
          <w:sz w:val="24"/>
          <w:szCs w:val="24"/>
        </w:rPr>
        <w:t xml:space="preserve"> refers to “a broad range of conditions characterised by challenges with social skills, repetitive behaviours, speech and nonverbal communication” (Autism Speaks, 2021). The </w:t>
      </w:r>
      <w:r w:rsidR="000126B0">
        <w:rPr>
          <w:rFonts w:ascii="Times New Roman" w:hAnsi="Times New Roman" w:cs="Times New Roman"/>
          <w:sz w:val="24"/>
          <w:szCs w:val="24"/>
        </w:rPr>
        <w:t>A</w:t>
      </w:r>
      <w:r w:rsidR="00B511E5" w:rsidRPr="00096EB4">
        <w:rPr>
          <w:rFonts w:ascii="Times New Roman" w:hAnsi="Times New Roman" w:cs="Times New Roman"/>
          <w:sz w:val="24"/>
          <w:szCs w:val="24"/>
        </w:rPr>
        <w:t>uthor has worked with many individuals who are diagnosed with a range of disabilities and is currently employed as a learning support assistant in a special educational needs school</w:t>
      </w:r>
      <w:r w:rsidR="000126B0">
        <w:rPr>
          <w:rFonts w:ascii="Times New Roman" w:hAnsi="Times New Roman" w:cs="Times New Roman"/>
          <w:sz w:val="24"/>
          <w:szCs w:val="24"/>
        </w:rPr>
        <w:t>, referred to as School A</w:t>
      </w:r>
      <w:r w:rsidR="00B511E5" w:rsidRPr="00096EB4">
        <w:rPr>
          <w:rFonts w:ascii="Times New Roman" w:hAnsi="Times New Roman" w:cs="Times New Roman"/>
          <w:sz w:val="24"/>
          <w:szCs w:val="24"/>
        </w:rPr>
        <w:t xml:space="preserve">. Within the </w:t>
      </w:r>
      <w:r w:rsidR="000126B0">
        <w:rPr>
          <w:rFonts w:ascii="Times New Roman" w:hAnsi="Times New Roman" w:cs="Times New Roman"/>
          <w:sz w:val="24"/>
          <w:szCs w:val="24"/>
        </w:rPr>
        <w:t>A</w:t>
      </w:r>
      <w:r w:rsidR="00B511E5" w:rsidRPr="00096EB4">
        <w:rPr>
          <w:rFonts w:ascii="Times New Roman" w:hAnsi="Times New Roman" w:cs="Times New Roman"/>
          <w:sz w:val="24"/>
          <w:szCs w:val="24"/>
        </w:rPr>
        <w:t xml:space="preserve">uthor’s current setting, she engages with a number of children who are diagnosed with autism daily. </w:t>
      </w:r>
      <w:r w:rsidR="00D2752E">
        <w:rPr>
          <w:rFonts w:ascii="Times New Roman" w:hAnsi="Times New Roman" w:cs="Times New Roman"/>
          <w:sz w:val="24"/>
          <w:szCs w:val="24"/>
        </w:rPr>
        <w:t xml:space="preserve">The Author refers to two children in her classroom as Child A and Child B, who are both diagnosed with autism and display challenging behaviours often. </w:t>
      </w:r>
    </w:p>
    <w:p w14:paraId="0FD5B9BF" w14:textId="77777777" w:rsidR="0010788F" w:rsidRDefault="0010788F" w:rsidP="000126B0">
      <w:pPr>
        <w:pStyle w:val="NoSpacing"/>
        <w:spacing w:line="360" w:lineRule="auto"/>
        <w:jc w:val="both"/>
        <w:rPr>
          <w:rFonts w:ascii="Times New Roman" w:hAnsi="Times New Roman" w:cs="Times New Roman"/>
          <w:sz w:val="24"/>
          <w:szCs w:val="24"/>
        </w:rPr>
      </w:pPr>
    </w:p>
    <w:p w14:paraId="59A916E8" w14:textId="77777777" w:rsidR="00FA4F13" w:rsidRDefault="000126B0" w:rsidP="000938B1">
      <w:pPr>
        <w:pStyle w:val="NoSpacing"/>
        <w:spacing w:line="360" w:lineRule="auto"/>
        <w:jc w:val="both"/>
        <w:rPr>
          <w:rFonts w:ascii="Times New Roman" w:hAnsi="Times New Roman" w:cs="Times New Roman"/>
          <w:sz w:val="24"/>
          <w:szCs w:val="24"/>
        </w:rPr>
      </w:pPr>
      <w:r w:rsidRPr="00511D49">
        <w:rPr>
          <w:rFonts w:ascii="Times New Roman" w:hAnsi="Times New Roman" w:cs="Times New Roman"/>
          <w:sz w:val="24"/>
          <w:szCs w:val="24"/>
        </w:rPr>
        <w:t xml:space="preserve">As autism is a spectrum disorder, each individual has their own set of strengths and weaknesses. Some people diagnosed with </w:t>
      </w:r>
      <w:r w:rsidR="00FA4F13">
        <w:rPr>
          <w:rFonts w:ascii="Times New Roman" w:hAnsi="Times New Roman" w:cs="Times New Roman"/>
          <w:sz w:val="24"/>
          <w:szCs w:val="24"/>
        </w:rPr>
        <w:t>autism</w:t>
      </w:r>
      <w:r w:rsidRPr="00511D49">
        <w:rPr>
          <w:rFonts w:ascii="Times New Roman" w:hAnsi="Times New Roman" w:cs="Times New Roman"/>
          <w:sz w:val="24"/>
          <w:szCs w:val="24"/>
        </w:rPr>
        <w:t xml:space="preserve"> need very little help in their day to day lives, whereas another individual could require significant support each day (Autism Speaks, 2021).</w:t>
      </w:r>
      <w:r w:rsidR="00AF11ED">
        <w:rPr>
          <w:rFonts w:ascii="Times New Roman" w:hAnsi="Times New Roman" w:cs="Times New Roman"/>
          <w:sz w:val="24"/>
          <w:szCs w:val="24"/>
        </w:rPr>
        <w:t xml:space="preserve"> </w:t>
      </w:r>
      <w:r w:rsidR="00FA4F13">
        <w:rPr>
          <w:rFonts w:ascii="Times New Roman" w:hAnsi="Times New Roman" w:cs="Times New Roman"/>
          <w:sz w:val="24"/>
          <w:szCs w:val="24"/>
        </w:rPr>
        <w:t xml:space="preserve">Autistic people perceive the world in different ways because their brains are wired differently, causing them to be hypersensitive or hyposensitive to aspects of their environment. Sensory overload is often the key factor to the negative responses and behaviours displayed by the person. fMRI research shows that underconnectivity between various areas of the brain of an autistic person leads to a lack of inhibition and impulse control which leads to the need for rigid routine, inappropriate behaviour and narrow interests (Canavan, 2016). “By making adjustments to the pupil’s environment and allowances for the pupil’s hypersensitivities, you will enhance their ability to learn by dampening the physical impact of sensory overload” (Canavan, 2016: 48). </w:t>
      </w:r>
    </w:p>
    <w:p w14:paraId="332053C8" w14:textId="7C72C2D3" w:rsidR="00470A5B" w:rsidRDefault="000938B1" w:rsidP="000938B1">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Challenging and disruptive behaviours take up a large amount of the teacher’s time, which has an impact on the teacher’s ability to teach the whole class. </w:t>
      </w:r>
      <w:r w:rsidR="0010788F">
        <w:rPr>
          <w:rFonts w:ascii="Times New Roman" w:hAnsi="Times New Roman" w:cs="Times New Roman"/>
          <w:sz w:val="24"/>
          <w:szCs w:val="24"/>
        </w:rPr>
        <w:t xml:space="preserve">All children are entitled to have an opportunity to learn without interference or disruption from others in order to grow with confidence and become lifelong, independent learners. However, this is not always the case. </w:t>
      </w:r>
    </w:p>
    <w:p w14:paraId="3F88BC97" w14:textId="4B8F327A" w:rsidR="00470A5B" w:rsidRDefault="00470A5B" w:rsidP="000938B1">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Challenging behaviour shifts the focus of the teacher from delivering high-quality teaching to the disruptive behaviour which becomes the main focus of attention (Morgan &amp; Ellis, 2011). </w:t>
      </w:r>
    </w:p>
    <w:p w14:paraId="1685F55E" w14:textId="345CB6F9" w:rsidR="000938B1" w:rsidRDefault="00470A5B" w:rsidP="00096EB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Students will have to wait for the teacher to deal with the behaviour before being able to restart the lesson, impacting the learning process for children in the classroom. </w:t>
      </w:r>
      <w:r w:rsidR="000938B1">
        <w:rPr>
          <w:rFonts w:ascii="Times New Roman" w:hAnsi="Times New Roman" w:cs="Times New Roman"/>
          <w:sz w:val="24"/>
          <w:szCs w:val="24"/>
        </w:rPr>
        <w:t>Constant interruptions can lead to a lack of focus and completion of work</w:t>
      </w:r>
      <w:r w:rsidR="00263617">
        <w:rPr>
          <w:rFonts w:ascii="Times New Roman" w:hAnsi="Times New Roman" w:cs="Times New Roman"/>
          <w:sz w:val="24"/>
          <w:szCs w:val="24"/>
        </w:rPr>
        <w:t>, which</w:t>
      </w:r>
      <w:r w:rsidR="000938B1">
        <w:rPr>
          <w:rFonts w:ascii="Times New Roman" w:hAnsi="Times New Roman" w:cs="Times New Roman"/>
          <w:sz w:val="24"/>
          <w:szCs w:val="24"/>
        </w:rPr>
        <w:t xml:space="preserve"> could negatively affect the grades the children receive but can also encourage other students to act in a similar way (MOE, 2015).</w:t>
      </w:r>
      <w:r>
        <w:rPr>
          <w:rFonts w:ascii="Times New Roman" w:hAnsi="Times New Roman" w:cs="Times New Roman"/>
          <w:sz w:val="24"/>
          <w:szCs w:val="24"/>
        </w:rPr>
        <w:t xml:space="preserve"> </w:t>
      </w:r>
      <w:r w:rsidR="000938B1">
        <w:rPr>
          <w:rFonts w:ascii="Times New Roman" w:hAnsi="Times New Roman" w:cs="Times New Roman"/>
          <w:sz w:val="24"/>
          <w:szCs w:val="24"/>
        </w:rPr>
        <w:t>School A’s policy states the importance of pupil and staff safety and has interventions in place to minimise the risk of a child harming themselves, others or damaging property. These include providing the pupil with a choice of locations to retreat to, removing the audience into another space, giving clear directions and time out (School A, 2019).</w:t>
      </w:r>
      <w:r w:rsidR="000938B1" w:rsidRPr="00603188">
        <w:rPr>
          <w:rFonts w:ascii="Times New Roman" w:hAnsi="Times New Roman" w:cs="Times New Roman"/>
          <w:sz w:val="24"/>
          <w:szCs w:val="24"/>
        </w:rPr>
        <w:t xml:space="preserve"> </w:t>
      </w:r>
      <w:r w:rsidR="000938B1">
        <w:rPr>
          <w:rFonts w:ascii="Times New Roman" w:hAnsi="Times New Roman" w:cs="Times New Roman"/>
          <w:sz w:val="24"/>
          <w:szCs w:val="24"/>
        </w:rPr>
        <w:t>The Author regularly experiences situations in School A that result in all children being removed from the classroom, to minimise the risk of injury and to prevent escalation from the pupil portraying negative behaviour. The teacher is usually expected to deal with the negative behaviour, resulting in all the other children having a substantial amount of time not being taught.</w:t>
      </w:r>
    </w:p>
    <w:p w14:paraId="54078BAB" w14:textId="77777777" w:rsidR="009351D1" w:rsidRPr="009351D1" w:rsidRDefault="009351D1" w:rsidP="00096EB4">
      <w:pPr>
        <w:pStyle w:val="NoSpacing"/>
        <w:spacing w:line="360" w:lineRule="auto"/>
        <w:jc w:val="both"/>
        <w:rPr>
          <w:rFonts w:ascii="Times New Roman" w:hAnsi="Times New Roman" w:cs="Times New Roman"/>
          <w:sz w:val="24"/>
          <w:szCs w:val="24"/>
        </w:rPr>
      </w:pPr>
    </w:p>
    <w:bookmarkEnd w:id="0"/>
    <w:p w14:paraId="22D84E9F" w14:textId="420D7E25" w:rsidR="00864FAC" w:rsidRPr="00365496" w:rsidRDefault="00263617" w:rsidP="00096EB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interventions devised to promote positive behaviour and to diminish negative behaviours. </w:t>
      </w:r>
      <w:r w:rsidR="00B67C1F">
        <w:rPr>
          <w:rFonts w:ascii="Times New Roman" w:hAnsi="Times New Roman" w:cs="Times New Roman"/>
          <w:sz w:val="24"/>
          <w:szCs w:val="24"/>
        </w:rPr>
        <w:t>B.F Skinner proposed that in animals, including humans the repertoire of behaviour can be modified using operant conditioning. Ivor Lovaas drew on the work of many psychologists, including B.F Skinner to evolve the Applied Behavioural Analysis (ABA). ABA is an intervention for autism in which operant conditioning is used to reduce challenging behaviours and to reinforce desirable behaviours. The reinforcement needs to be a positive outcome for the child, for example their favourite activity or snack</w:t>
      </w:r>
      <w:r w:rsidR="00B67C1F" w:rsidRPr="006144A6">
        <w:rPr>
          <w:rFonts w:ascii="Times New Roman" w:hAnsi="Times New Roman" w:cs="Times New Roman"/>
          <w:sz w:val="24"/>
          <w:szCs w:val="24"/>
        </w:rPr>
        <w:t xml:space="preserve"> </w:t>
      </w:r>
      <w:r w:rsidR="00B67C1F">
        <w:rPr>
          <w:rFonts w:ascii="Times New Roman" w:hAnsi="Times New Roman" w:cs="Times New Roman"/>
          <w:sz w:val="24"/>
          <w:szCs w:val="24"/>
        </w:rPr>
        <w:t xml:space="preserve">(Roth &amp; Rowell 2020). </w:t>
      </w:r>
      <w:r w:rsidR="00963A0C" w:rsidRPr="00096EB4">
        <w:rPr>
          <w:rFonts w:ascii="Times New Roman" w:hAnsi="Times New Roman" w:cs="Times New Roman"/>
          <w:sz w:val="24"/>
          <w:szCs w:val="24"/>
        </w:rPr>
        <w:t xml:space="preserve">By reinforcing good behaviour, </w:t>
      </w:r>
      <w:r w:rsidR="00887FC5" w:rsidRPr="00096EB4">
        <w:rPr>
          <w:rFonts w:ascii="Times New Roman" w:hAnsi="Times New Roman" w:cs="Times New Roman"/>
          <w:sz w:val="24"/>
          <w:szCs w:val="24"/>
        </w:rPr>
        <w:t>you</w:t>
      </w:r>
      <w:r w:rsidR="00963A0C" w:rsidRPr="00096EB4">
        <w:rPr>
          <w:rFonts w:ascii="Times New Roman" w:hAnsi="Times New Roman" w:cs="Times New Roman"/>
          <w:sz w:val="24"/>
          <w:szCs w:val="24"/>
        </w:rPr>
        <w:t xml:space="preserve"> will continue to help the children rise to the expectations to receive the reward again</w:t>
      </w:r>
      <w:r w:rsidR="00491728" w:rsidRPr="00096EB4">
        <w:rPr>
          <w:rFonts w:ascii="Times New Roman" w:hAnsi="Times New Roman" w:cs="Times New Roman"/>
          <w:sz w:val="24"/>
          <w:szCs w:val="24"/>
        </w:rPr>
        <w:t xml:space="preserve">. The rewards system is most effective if their main priority is to improve behaviour for learning (DfES, 2005). </w:t>
      </w:r>
      <w:r w:rsidR="00963A0C" w:rsidRPr="00096EB4">
        <w:rPr>
          <w:rFonts w:ascii="Times New Roman" w:hAnsi="Times New Roman" w:cs="Times New Roman"/>
          <w:sz w:val="24"/>
          <w:szCs w:val="24"/>
        </w:rPr>
        <w:t>School A has great emphasis on the development of positive behaviour</w:t>
      </w:r>
      <w:r w:rsidR="00491728" w:rsidRPr="00096EB4">
        <w:rPr>
          <w:rFonts w:ascii="Times New Roman" w:hAnsi="Times New Roman" w:cs="Times New Roman"/>
          <w:sz w:val="24"/>
          <w:szCs w:val="24"/>
        </w:rPr>
        <w:t xml:space="preserve"> and using a </w:t>
      </w:r>
      <w:r w:rsidR="00963A0C" w:rsidRPr="00096EB4">
        <w:rPr>
          <w:rFonts w:ascii="Times New Roman" w:hAnsi="Times New Roman" w:cs="Times New Roman"/>
          <w:sz w:val="24"/>
          <w:szCs w:val="24"/>
        </w:rPr>
        <w:t xml:space="preserve">range of strategies </w:t>
      </w:r>
      <w:r w:rsidR="00491728" w:rsidRPr="00096EB4">
        <w:rPr>
          <w:rFonts w:ascii="Times New Roman" w:hAnsi="Times New Roman" w:cs="Times New Roman"/>
          <w:sz w:val="24"/>
          <w:szCs w:val="24"/>
        </w:rPr>
        <w:t>to</w:t>
      </w:r>
      <w:r w:rsidR="00963A0C" w:rsidRPr="00096EB4">
        <w:rPr>
          <w:rFonts w:ascii="Times New Roman" w:hAnsi="Times New Roman" w:cs="Times New Roman"/>
          <w:sz w:val="24"/>
          <w:szCs w:val="24"/>
        </w:rPr>
        <w:t xml:space="preserve"> promote good behaviour</w:t>
      </w:r>
      <w:r w:rsidR="00887FC5" w:rsidRPr="00096EB4">
        <w:rPr>
          <w:rFonts w:ascii="Times New Roman" w:hAnsi="Times New Roman" w:cs="Times New Roman"/>
          <w:sz w:val="24"/>
          <w:szCs w:val="24"/>
        </w:rPr>
        <w:t>.</w:t>
      </w:r>
      <w:r w:rsidR="00963A0C" w:rsidRPr="00096EB4">
        <w:rPr>
          <w:rFonts w:ascii="Times New Roman" w:hAnsi="Times New Roman" w:cs="Times New Roman"/>
          <w:sz w:val="24"/>
          <w:szCs w:val="24"/>
        </w:rPr>
        <w:t xml:space="preserve"> </w:t>
      </w:r>
      <w:r w:rsidR="00887FC5" w:rsidRPr="00096EB4">
        <w:rPr>
          <w:rFonts w:ascii="Times New Roman" w:hAnsi="Times New Roman" w:cs="Times New Roman"/>
          <w:sz w:val="24"/>
          <w:szCs w:val="24"/>
        </w:rPr>
        <w:t xml:space="preserve">These </w:t>
      </w:r>
      <w:r w:rsidR="00963A0C" w:rsidRPr="00096EB4">
        <w:rPr>
          <w:rFonts w:ascii="Times New Roman" w:hAnsi="Times New Roman" w:cs="Times New Roman"/>
          <w:sz w:val="24"/>
          <w:szCs w:val="24"/>
        </w:rPr>
        <w:t>includ</w:t>
      </w:r>
      <w:r w:rsidR="00887FC5" w:rsidRPr="00096EB4">
        <w:rPr>
          <w:rFonts w:ascii="Times New Roman" w:hAnsi="Times New Roman" w:cs="Times New Roman"/>
          <w:sz w:val="24"/>
          <w:szCs w:val="24"/>
        </w:rPr>
        <w:t>e</w:t>
      </w:r>
      <w:r w:rsidR="00963A0C" w:rsidRPr="00096EB4">
        <w:rPr>
          <w:rFonts w:ascii="Times New Roman" w:hAnsi="Times New Roman" w:cs="Times New Roman"/>
          <w:sz w:val="24"/>
          <w:szCs w:val="24"/>
        </w:rPr>
        <w:t xml:space="preserve"> the use of praise, rewards, ‘working towards’ visual supports, and celebration assemblies. This stems from the belief that rewarding good behaviour impacts the child</w:t>
      </w:r>
      <w:r w:rsidR="00887FC5" w:rsidRPr="00096EB4">
        <w:rPr>
          <w:rFonts w:ascii="Times New Roman" w:hAnsi="Times New Roman" w:cs="Times New Roman"/>
          <w:sz w:val="24"/>
          <w:szCs w:val="24"/>
        </w:rPr>
        <w:t xml:space="preserve">ren’s behaviour </w:t>
      </w:r>
      <w:r w:rsidR="00963A0C" w:rsidRPr="00096EB4">
        <w:rPr>
          <w:rFonts w:ascii="Times New Roman" w:hAnsi="Times New Roman" w:cs="Times New Roman"/>
          <w:sz w:val="24"/>
          <w:szCs w:val="24"/>
        </w:rPr>
        <w:t>more effectively than reprimanding negative behaviour (School A, 2017).</w:t>
      </w:r>
      <w:r w:rsidR="00B67C1F">
        <w:rPr>
          <w:rFonts w:ascii="Times New Roman" w:hAnsi="Times New Roman" w:cs="Times New Roman"/>
          <w:sz w:val="24"/>
          <w:szCs w:val="24"/>
        </w:rPr>
        <w:t xml:space="preserve"> </w:t>
      </w:r>
      <w:r w:rsidR="00230B83" w:rsidRPr="00096EB4">
        <w:rPr>
          <w:rFonts w:ascii="Times New Roman" w:hAnsi="Times New Roman" w:cs="Times New Roman"/>
          <w:sz w:val="24"/>
          <w:szCs w:val="24"/>
        </w:rPr>
        <w:t xml:space="preserve">From the author’s personal experience, </w:t>
      </w:r>
      <w:r w:rsidR="00BA5440" w:rsidRPr="00096EB4">
        <w:rPr>
          <w:rFonts w:ascii="Times New Roman" w:hAnsi="Times New Roman" w:cs="Times New Roman"/>
          <w:sz w:val="24"/>
          <w:szCs w:val="24"/>
        </w:rPr>
        <w:t>Child</w:t>
      </w:r>
      <w:r w:rsidR="00230B83" w:rsidRPr="00096EB4">
        <w:rPr>
          <w:rFonts w:ascii="Times New Roman" w:hAnsi="Times New Roman" w:cs="Times New Roman"/>
          <w:sz w:val="24"/>
          <w:szCs w:val="24"/>
        </w:rPr>
        <w:t xml:space="preserve"> A uses a visual ‘working towards’ chart which enables her to gain stickers </w:t>
      </w:r>
      <w:r w:rsidR="00230B83" w:rsidRPr="00096EB4">
        <w:rPr>
          <w:rFonts w:ascii="Times New Roman" w:hAnsi="Times New Roman" w:cs="Times New Roman"/>
          <w:sz w:val="24"/>
          <w:szCs w:val="24"/>
        </w:rPr>
        <w:lastRenderedPageBreak/>
        <w:t>for a reward, known as ‘choosing time’</w:t>
      </w:r>
      <w:r w:rsidR="00BA5440" w:rsidRPr="00096EB4">
        <w:rPr>
          <w:rFonts w:ascii="Times New Roman" w:hAnsi="Times New Roman" w:cs="Times New Roman"/>
          <w:sz w:val="24"/>
          <w:szCs w:val="24"/>
        </w:rPr>
        <w:t xml:space="preserve">. </w:t>
      </w:r>
      <w:r w:rsidR="00230B83" w:rsidRPr="00096EB4">
        <w:rPr>
          <w:rFonts w:ascii="Times New Roman" w:hAnsi="Times New Roman" w:cs="Times New Roman"/>
          <w:sz w:val="24"/>
          <w:szCs w:val="24"/>
        </w:rPr>
        <w:t xml:space="preserve">The reward is completely her decision and usually involves YouTube or looking at her family photos </w:t>
      </w:r>
      <w:r w:rsidR="00BA5440" w:rsidRPr="00096EB4">
        <w:rPr>
          <w:rFonts w:ascii="Times New Roman" w:hAnsi="Times New Roman" w:cs="Times New Roman"/>
          <w:sz w:val="24"/>
          <w:szCs w:val="24"/>
        </w:rPr>
        <w:t>at the end of the day. Child</w:t>
      </w:r>
      <w:r w:rsidR="00230B83" w:rsidRPr="00096EB4">
        <w:rPr>
          <w:rFonts w:ascii="Times New Roman" w:hAnsi="Times New Roman" w:cs="Times New Roman"/>
          <w:sz w:val="24"/>
          <w:szCs w:val="24"/>
        </w:rPr>
        <w:t xml:space="preserve"> A would need to complete five activities throughout the day to gain five stickers. However, if </w:t>
      </w:r>
      <w:r w:rsidR="00BA5440" w:rsidRPr="00096EB4">
        <w:rPr>
          <w:rFonts w:ascii="Times New Roman" w:hAnsi="Times New Roman" w:cs="Times New Roman"/>
          <w:sz w:val="24"/>
          <w:szCs w:val="24"/>
        </w:rPr>
        <w:t xml:space="preserve">Child </w:t>
      </w:r>
      <w:r w:rsidR="00230B83" w:rsidRPr="00096EB4">
        <w:rPr>
          <w:rFonts w:ascii="Times New Roman" w:hAnsi="Times New Roman" w:cs="Times New Roman"/>
          <w:sz w:val="24"/>
          <w:szCs w:val="24"/>
        </w:rPr>
        <w:t xml:space="preserve">A displays negative behaviour, a sticker can be taken away and another task added to her routine board to complete or if the behaviour is severe, she loses choosing time for that day. This has dramatically improved the way </w:t>
      </w:r>
      <w:r w:rsidR="00BA5440" w:rsidRPr="00096EB4">
        <w:rPr>
          <w:rFonts w:ascii="Times New Roman" w:hAnsi="Times New Roman" w:cs="Times New Roman"/>
          <w:sz w:val="24"/>
          <w:szCs w:val="24"/>
        </w:rPr>
        <w:t>Child</w:t>
      </w:r>
      <w:r w:rsidR="00230B83" w:rsidRPr="00096EB4">
        <w:rPr>
          <w:rFonts w:ascii="Times New Roman" w:hAnsi="Times New Roman" w:cs="Times New Roman"/>
          <w:sz w:val="24"/>
          <w:szCs w:val="24"/>
        </w:rPr>
        <w:t xml:space="preserve"> A manages her behaviour in the </w:t>
      </w:r>
      <w:r w:rsidR="00BA5440" w:rsidRPr="00096EB4">
        <w:rPr>
          <w:rFonts w:ascii="Times New Roman" w:hAnsi="Times New Roman" w:cs="Times New Roman"/>
          <w:sz w:val="24"/>
          <w:szCs w:val="24"/>
        </w:rPr>
        <w:t>classroom and</w:t>
      </w:r>
      <w:r w:rsidR="00230B83" w:rsidRPr="00096EB4">
        <w:rPr>
          <w:rFonts w:ascii="Times New Roman" w:hAnsi="Times New Roman" w:cs="Times New Roman"/>
          <w:sz w:val="24"/>
          <w:szCs w:val="24"/>
        </w:rPr>
        <w:t xml:space="preserve"> is starting to </w:t>
      </w:r>
      <w:r w:rsidR="00BA5440" w:rsidRPr="00096EB4">
        <w:rPr>
          <w:rFonts w:ascii="Times New Roman" w:hAnsi="Times New Roman" w:cs="Times New Roman"/>
          <w:sz w:val="24"/>
          <w:szCs w:val="24"/>
        </w:rPr>
        <w:t xml:space="preserve">stray from the chart as her behaviour patterns are improving. </w:t>
      </w:r>
    </w:p>
    <w:p w14:paraId="0B3BFBAC" w14:textId="77777777" w:rsidR="00D065F4" w:rsidRPr="00D065F4" w:rsidRDefault="00D065F4" w:rsidP="00096EB4">
      <w:pPr>
        <w:pStyle w:val="NoSpacing"/>
        <w:spacing w:line="360" w:lineRule="auto"/>
        <w:jc w:val="both"/>
        <w:rPr>
          <w:rFonts w:ascii="Times New Roman" w:hAnsi="Times New Roman" w:cs="Times New Roman"/>
          <w:color w:val="FF0000"/>
          <w:sz w:val="24"/>
          <w:szCs w:val="24"/>
        </w:rPr>
      </w:pPr>
    </w:p>
    <w:p w14:paraId="03EB4E86" w14:textId="792FE568" w:rsidR="005E38B3" w:rsidRDefault="004929EC" w:rsidP="00096EB4">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 shows that most behavioural problems occur as a result of a lack of structure within the classroom. </w:t>
      </w:r>
      <w:r w:rsidR="00766BD2">
        <w:rPr>
          <w:rFonts w:ascii="Times New Roman" w:hAnsi="Times New Roman" w:cs="Times New Roman"/>
          <w:sz w:val="24"/>
          <w:szCs w:val="24"/>
        </w:rPr>
        <w:t xml:space="preserve">Routines help to </w:t>
      </w:r>
      <w:r w:rsidR="0051083F" w:rsidRPr="00096EB4">
        <w:rPr>
          <w:rFonts w:ascii="Times New Roman" w:hAnsi="Times New Roman" w:cs="Times New Roman"/>
          <w:sz w:val="24"/>
          <w:szCs w:val="24"/>
        </w:rPr>
        <w:t xml:space="preserve">structure the day and creates positive patterns enabling the classroom to become a safe place to </w:t>
      </w:r>
      <w:r w:rsidR="0051083F">
        <w:rPr>
          <w:rFonts w:ascii="Times New Roman" w:hAnsi="Times New Roman" w:cs="Times New Roman"/>
          <w:sz w:val="24"/>
          <w:szCs w:val="24"/>
        </w:rPr>
        <w:t xml:space="preserve">learn and to </w:t>
      </w:r>
      <w:r w:rsidR="00766BD2">
        <w:rPr>
          <w:rFonts w:ascii="Times New Roman" w:hAnsi="Times New Roman" w:cs="Times New Roman"/>
          <w:sz w:val="24"/>
          <w:szCs w:val="24"/>
        </w:rPr>
        <w:t xml:space="preserve">minimise challenging behaviours </w:t>
      </w:r>
      <w:r w:rsidR="00241CB3">
        <w:rPr>
          <w:rFonts w:ascii="Times New Roman" w:hAnsi="Times New Roman" w:cs="Times New Roman"/>
          <w:sz w:val="24"/>
          <w:szCs w:val="24"/>
        </w:rPr>
        <w:t xml:space="preserve">(Morgan &amp; Ellis, 2011). </w:t>
      </w:r>
      <w:r w:rsidR="00423AAF" w:rsidRPr="00096EB4">
        <w:rPr>
          <w:rFonts w:ascii="Times New Roman" w:hAnsi="Times New Roman" w:cs="Times New Roman"/>
          <w:sz w:val="24"/>
          <w:szCs w:val="24"/>
        </w:rPr>
        <w:t xml:space="preserve">Children diagnosed with </w:t>
      </w:r>
      <w:r w:rsidR="00DF4041" w:rsidRPr="00096EB4">
        <w:rPr>
          <w:rFonts w:ascii="Times New Roman" w:hAnsi="Times New Roman" w:cs="Times New Roman"/>
          <w:sz w:val="24"/>
          <w:szCs w:val="24"/>
        </w:rPr>
        <w:t xml:space="preserve">autism feel safe and </w:t>
      </w:r>
      <w:r w:rsidR="002C0A30" w:rsidRPr="00096EB4">
        <w:rPr>
          <w:rFonts w:ascii="Times New Roman" w:hAnsi="Times New Roman" w:cs="Times New Roman"/>
          <w:sz w:val="24"/>
          <w:szCs w:val="24"/>
        </w:rPr>
        <w:t xml:space="preserve">secure where this is </w:t>
      </w:r>
      <w:r w:rsidR="008C03BF" w:rsidRPr="00096EB4">
        <w:rPr>
          <w:rFonts w:ascii="Times New Roman" w:hAnsi="Times New Roman" w:cs="Times New Roman"/>
          <w:sz w:val="24"/>
          <w:szCs w:val="24"/>
        </w:rPr>
        <w:t xml:space="preserve">a </w:t>
      </w:r>
      <w:r w:rsidR="00B760F7" w:rsidRPr="00096EB4">
        <w:rPr>
          <w:rFonts w:ascii="Times New Roman" w:hAnsi="Times New Roman" w:cs="Times New Roman"/>
          <w:sz w:val="24"/>
          <w:szCs w:val="24"/>
        </w:rPr>
        <w:t>predictable and</w:t>
      </w:r>
      <w:r w:rsidR="002C0A30" w:rsidRPr="00096EB4">
        <w:rPr>
          <w:rFonts w:ascii="Times New Roman" w:hAnsi="Times New Roman" w:cs="Times New Roman"/>
          <w:sz w:val="24"/>
          <w:szCs w:val="24"/>
        </w:rPr>
        <w:t xml:space="preserve"> consisten</w:t>
      </w:r>
      <w:r w:rsidR="008C03BF" w:rsidRPr="00096EB4">
        <w:rPr>
          <w:rFonts w:ascii="Times New Roman" w:hAnsi="Times New Roman" w:cs="Times New Roman"/>
          <w:sz w:val="24"/>
          <w:szCs w:val="24"/>
        </w:rPr>
        <w:t xml:space="preserve">t routine in place. </w:t>
      </w:r>
      <w:r w:rsidR="00127436" w:rsidRPr="00096EB4">
        <w:rPr>
          <w:rFonts w:ascii="Times New Roman" w:hAnsi="Times New Roman" w:cs="Times New Roman"/>
          <w:sz w:val="24"/>
          <w:szCs w:val="24"/>
        </w:rPr>
        <w:t xml:space="preserve">“Consistent, predictable routines and structure are very important for autistic people and a change to routine can become very distressing” </w:t>
      </w:r>
      <w:r w:rsidR="00127436">
        <w:rPr>
          <w:rFonts w:ascii="Times New Roman" w:hAnsi="Times New Roman" w:cs="Times New Roman"/>
          <w:sz w:val="24"/>
          <w:szCs w:val="24"/>
        </w:rPr>
        <w:t>(NAS, 2021).</w:t>
      </w:r>
      <w:r w:rsidR="00F32B27">
        <w:rPr>
          <w:rFonts w:ascii="Times New Roman" w:hAnsi="Times New Roman" w:cs="Times New Roman"/>
          <w:sz w:val="24"/>
          <w:szCs w:val="24"/>
        </w:rPr>
        <w:t xml:space="preserve"> </w:t>
      </w:r>
      <w:r w:rsidR="00241CB3">
        <w:rPr>
          <w:rFonts w:ascii="Times New Roman" w:hAnsi="Times New Roman" w:cs="Times New Roman"/>
          <w:sz w:val="24"/>
          <w:szCs w:val="24"/>
        </w:rPr>
        <w:t>To create a well-structured routine, a daily routine board should be created and kept in a place visible for all students to refer to throughout the day.</w:t>
      </w:r>
      <w:r w:rsidR="0031749F">
        <w:rPr>
          <w:rFonts w:ascii="Times New Roman" w:hAnsi="Times New Roman" w:cs="Times New Roman"/>
          <w:sz w:val="24"/>
          <w:szCs w:val="24"/>
        </w:rPr>
        <w:t xml:space="preserve"> Teachers should go over the daily routine with the children and ensure they have a full understanding of what is happening (Morgan &amp; Ellis, 2011).</w:t>
      </w:r>
      <w:r w:rsidR="0051083F">
        <w:rPr>
          <w:rFonts w:ascii="Times New Roman" w:hAnsi="Times New Roman" w:cs="Times New Roman"/>
          <w:sz w:val="24"/>
          <w:szCs w:val="24"/>
        </w:rPr>
        <w:t xml:space="preserve"> </w:t>
      </w:r>
      <w:r w:rsidR="00C52D59" w:rsidRPr="00096EB4">
        <w:rPr>
          <w:rFonts w:ascii="Times New Roman" w:hAnsi="Times New Roman" w:cs="Times New Roman"/>
          <w:sz w:val="24"/>
          <w:szCs w:val="24"/>
        </w:rPr>
        <w:t xml:space="preserve">In the </w:t>
      </w:r>
      <w:r w:rsidR="00E049B5">
        <w:rPr>
          <w:rFonts w:ascii="Times New Roman" w:hAnsi="Times New Roman" w:cs="Times New Roman"/>
          <w:sz w:val="24"/>
          <w:szCs w:val="24"/>
        </w:rPr>
        <w:t>A</w:t>
      </w:r>
      <w:r w:rsidR="00C52D59" w:rsidRPr="00096EB4">
        <w:rPr>
          <w:rFonts w:ascii="Times New Roman" w:hAnsi="Times New Roman" w:cs="Times New Roman"/>
          <w:sz w:val="24"/>
          <w:szCs w:val="24"/>
        </w:rPr>
        <w:t>uthor’s workplace, visual routine boards are essential in creating a calm atmosphere</w:t>
      </w:r>
      <w:r w:rsidR="00D0008F" w:rsidRPr="00096EB4">
        <w:rPr>
          <w:rFonts w:ascii="Times New Roman" w:hAnsi="Times New Roman" w:cs="Times New Roman"/>
          <w:sz w:val="24"/>
          <w:szCs w:val="24"/>
        </w:rPr>
        <w:t>,</w:t>
      </w:r>
      <w:r w:rsidR="00C52D59" w:rsidRPr="00096EB4">
        <w:rPr>
          <w:rFonts w:ascii="Times New Roman" w:hAnsi="Times New Roman" w:cs="Times New Roman"/>
          <w:sz w:val="24"/>
          <w:szCs w:val="24"/>
        </w:rPr>
        <w:t xml:space="preserve"> where the children can </w:t>
      </w:r>
      <w:r w:rsidR="0042322C" w:rsidRPr="00096EB4">
        <w:rPr>
          <w:rFonts w:ascii="Times New Roman" w:hAnsi="Times New Roman" w:cs="Times New Roman"/>
          <w:sz w:val="24"/>
          <w:szCs w:val="24"/>
        </w:rPr>
        <w:t>see what activities are taking place each day</w:t>
      </w:r>
      <w:r w:rsidR="00A14650" w:rsidRPr="00096EB4">
        <w:rPr>
          <w:rFonts w:ascii="Times New Roman" w:hAnsi="Times New Roman" w:cs="Times New Roman"/>
          <w:sz w:val="24"/>
          <w:szCs w:val="24"/>
        </w:rPr>
        <w:t xml:space="preserve"> and in wh</w:t>
      </w:r>
      <w:r w:rsidR="00127436">
        <w:rPr>
          <w:rFonts w:ascii="Times New Roman" w:hAnsi="Times New Roman" w:cs="Times New Roman"/>
          <w:sz w:val="24"/>
          <w:szCs w:val="24"/>
        </w:rPr>
        <w:t>at</w:t>
      </w:r>
      <w:r w:rsidR="00A14650" w:rsidRPr="00096EB4">
        <w:rPr>
          <w:rFonts w:ascii="Times New Roman" w:hAnsi="Times New Roman" w:cs="Times New Roman"/>
          <w:sz w:val="24"/>
          <w:szCs w:val="24"/>
        </w:rPr>
        <w:t xml:space="preserve"> order they are going to happen. </w:t>
      </w:r>
      <w:r w:rsidR="0051083F" w:rsidRPr="00096EB4">
        <w:rPr>
          <w:rFonts w:ascii="Times New Roman" w:hAnsi="Times New Roman" w:cs="Times New Roman"/>
          <w:sz w:val="24"/>
          <w:szCs w:val="24"/>
        </w:rPr>
        <w:t xml:space="preserve">Child B relies greatly </w:t>
      </w:r>
      <w:r w:rsidR="0051083F">
        <w:rPr>
          <w:rFonts w:ascii="Times New Roman" w:hAnsi="Times New Roman" w:cs="Times New Roman"/>
          <w:sz w:val="24"/>
          <w:szCs w:val="24"/>
        </w:rPr>
        <w:t xml:space="preserve">on the class </w:t>
      </w:r>
      <w:r w:rsidR="0051083F" w:rsidRPr="00096EB4">
        <w:rPr>
          <w:rFonts w:ascii="Times New Roman" w:hAnsi="Times New Roman" w:cs="Times New Roman"/>
          <w:sz w:val="24"/>
          <w:szCs w:val="24"/>
        </w:rPr>
        <w:t xml:space="preserve">visual timetable as well as a now and next card. </w:t>
      </w:r>
      <w:r w:rsidR="0051083F">
        <w:rPr>
          <w:rFonts w:ascii="Times New Roman" w:hAnsi="Times New Roman" w:cs="Times New Roman"/>
          <w:sz w:val="24"/>
          <w:szCs w:val="24"/>
        </w:rPr>
        <w:t xml:space="preserve">He will study the timetable as soon as he comes into school and is very likely to respond with challenging behaviour if there is a change to the routine. </w:t>
      </w:r>
      <w:r w:rsidR="008D1206">
        <w:rPr>
          <w:rFonts w:ascii="Times New Roman" w:hAnsi="Times New Roman" w:cs="Times New Roman"/>
          <w:sz w:val="24"/>
          <w:szCs w:val="24"/>
        </w:rPr>
        <w:t xml:space="preserve">Adults associated with autistic children can make their lives much less stressful if they are able to understand the child’s routine and stick to it as much as possible. By doing so, you minimise the chances of the child experiencing a meltdown or unnecessary stress (ABA, 2020). </w:t>
      </w:r>
    </w:p>
    <w:p w14:paraId="3B49694F" w14:textId="77777777" w:rsidR="00F11B15" w:rsidRDefault="00F11B15" w:rsidP="00096EB4">
      <w:pPr>
        <w:pStyle w:val="NoSpacing"/>
        <w:spacing w:line="360" w:lineRule="auto"/>
        <w:jc w:val="both"/>
        <w:rPr>
          <w:rFonts w:ascii="Times New Roman" w:hAnsi="Times New Roman" w:cs="Times New Roman"/>
          <w:sz w:val="24"/>
          <w:szCs w:val="24"/>
        </w:rPr>
      </w:pPr>
    </w:p>
    <w:p w14:paraId="5B3D5AD0" w14:textId="1CCB9BA7" w:rsidR="000571B9" w:rsidRDefault="004929EC" w:rsidP="000571B9">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Research suggest</w:t>
      </w:r>
      <w:r w:rsidR="004E7C4C">
        <w:rPr>
          <w:rFonts w:ascii="Times New Roman" w:hAnsi="Times New Roman" w:cs="Times New Roman"/>
          <w:sz w:val="24"/>
          <w:szCs w:val="24"/>
        </w:rPr>
        <w:t>s</w:t>
      </w:r>
      <w:r>
        <w:rPr>
          <w:rFonts w:ascii="Times New Roman" w:hAnsi="Times New Roman" w:cs="Times New Roman"/>
          <w:sz w:val="24"/>
          <w:szCs w:val="24"/>
        </w:rPr>
        <w:t xml:space="preserve"> that </w:t>
      </w:r>
      <w:r w:rsidR="004E7C4C">
        <w:rPr>
          <w:rFonts w:ascii="Times New Roman" w:hAnsi="Times New Roman" w:cs="Times New Roman"/>
          <w:sz w:val="24"/>
          <w:szCs w:val="24"/>
        </w:rPr>
        <w:t xml:space="preserve">to promote positive behaviour </w:t>
      </w:r>
      <w:r>
        <w:rPr>
          <w:rFonts w:ascii="Times New Roman" w:hAnsi="Times New Roman" w:cs="Times New Roman"/>
          <w:sz w:val="24"/>
          <w:szCs w:val="24"/>
        </w:rPr>
        <w:t>schools should ad</w:t>
      </w:r>
      <w:r w:rsidR="0051083F">
        <w:rPr>
          <w:rFonts w:ascii="Times New Roman" w:hAnsi="Times New Roman" w:cs="Times New Roman"/>
          <w:sz w:val="24"/>
          <w:szCs w:val="24"/>
        </w:rPr>
        <w:t>o</w:t>
      </w:r>
      <w:r>
        <w:rPr>
          <w:rFonts w:ascii="Times New Roman" w:hAnsi="Times New Roman" w:cs="Times New Roman"/>
          <w:sz w:val="24"/>
          <w:szCs w:val="24"/>
        </w:rPr>
        <w:t xml:space="preserve">pt a whole-school approach with an effective behaviour policy which provides clear guidelines </w:t>
      </w:r>
      <w:r w:rsidR="0051083F">
        <w:rPr>
          <w:rFonts w:ascii="Times New Roman" w:hAnsi="Times New Roman" w:cs="Times New Roman"/>
          <w:sz w:val="24"/>
          <w:szCs w:val="24"/>
        </w:rPr>
        <w:t xml:space="preserve">on </w:t>
      </w:r>
      <w:r>
        <w:rPr>
          <w:rFonts w:ascii="Times New Roman" w:hAnsi="Times New Roman" w:cs="Times New Roman"/>
          <w:sz w:val="24"/>
          <w:szCs w:val="24"/>
        </w:rPr>
        <w:t>rules</w:t>
      </w:r>
      <w:r w:rsidR="004E7C4C">
        <w:rPr>
          <w:rFonts w:ascii="Times New Roman" w:hAnsi="Times New Roman" w:cs="Times New Roman"/>
          <w:sz w:val="24"/>
          <w:szCs w:val="24"/>
        </w:rPr>
        <w:t>, positive reinforcements</w:t>
      </w:r>
      <w:r w:rsidR="004F4A28">
        <w:rPr>
          <w:rFonts w:ascii="Times New Roman" w:hAnsi="Times New Roman" w:cs="Times New Roman"/>
          <w:sz w:val="24"/>
          <w:szCs w:val="24"/>
        </w:rPr>
        <w:t>, correctives</w:t>
      </w:r>
      <w:r w:rsidR="004E7C4C">
        <w:rPr>
          <w:rFonts w:ascii="Times New Roman" w:hAnsi="Times New Roman" w:cs="Times New Roman"/>
          <w:sz w:val="24"/>
          <w:szCs w:val="24"/>
        </w:rPr>
        <w:t xml:space="preserve"> and how to implement them</w:t>
      </w:r>
      <w:r w:rsidR="004F4A28">
        <w:rPr>
          <w:rFonts w:ascii="Times New Roman" w:hAnsi="Times New Roman" w:cs="Times New Roman"/>
          <w:sz w:val="24"/>
          <w:szCs w:val="24"/>
        </w:rPr>
        <w:t xml:space="preserve">. Rules are essential in creating boundaries and providing the children with expectations to what is acceptable behaviour. Rules should be displayed clearly in the classroom and reinforced daily. By involving the children in creating the class rules, it gives them ownership and are more likely to adhere to their own rules </w:t>
      </w:r>
      <w:r w:rsidR="004E7C4C">
        <w:rPr>
          <w:rFonts w:ascii="Times New Roman" w:hAnsi="Times New Roman" w:cs="Times New Roman"/>
          <w:sz w:val="24"/>
          <w:szCs w:val="24"/>
        </w:rPr>
        <w:t xml:space="preserve">(Morgan &amp; Ellis 2011). </w:t>
      </w:r>
      <w:r w:rsidR="000571B9">
        <w:rPr>
          <w:rFonts w:ascii="Times New Roman" w:hAnsi="Times New Roman" w:cs="Times New Roman"/>
          <w:sz w:val="24"/>
          <w:szCs w:val="24"/>
        </w:rPr>
        <w:t xml:space="preserve">Shelton &amp; Brownhill (2008) suggest that to be able to create a strategy to minimise the frequency of the negative behaviour, you must first identify the factors </w:t>
      </w:r>
      <w:r w:rsidR="000571B9">
        <w:rPr>
          <w:rFonts w:ascii="Times New Roman" w:hAnsi="Times New Roman" w:cs="Times New Roman"/>
          <w:sz w:val="24"/>
          <w:szCs w:val="24"/>
        </w:rPr>
        <w:lastRenderedPageBreak/>
        <w:t xml:space="preserve">that are causing the child’s behaviour. Once the </w:t>
      </w:r>
      <w:r w:rsidR="00677674">
        <w:rPr>
          <w:rFonts w:ascii="Times New Roman" w:hAnsi="Times New Roman" w:cs="Times New Roman"/>
          <w:sz w:val="24"/>
          <w:szCs w:val="24"/>
        </w:rPr>
        <w:t xml:space="preserve">specific factors have been identified, teachers are then in a strong position to put strategies in place to manage the behaviour. </w:t>
      </w:r>
    </w:p>
    <w:p w14:paraId="2F989BB9" w14:textId="77777777" w:rsidR="00F11B15" w:rsidRDefault="00F11B15" w:rsidP="00F11B15">
      <w:pPr>
        <w:pStyle w:val="NoSpacing"/>
        <w:spacing w:line="360" w:lineRule="auto"/>
        <w:jc w:val="both"/>
        <w:rPr>
          <w:rFonts w:ascii="Times New Roman" w:hAnsi="Times New Roman" w:cs="Times New Roman"/>
          <w:sz w:val="24"/>
          <w:szCs w:val="24"/>
        </w:rPr>
      </w:pPr>
    </w:p>
    <w:p w14:paraId="10FD4CD7" w14:textId="130F48EC" w:rsidR="00F11B15" w:rsidRDefault="00F11B15" w:rsidP="00F11B15">
      <w:pPr>
        <w:pStyle w:val="NoSpacing"/>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challenging behaviour is a form of communication from the child and is displayed for a reason. </w:t>
      </w:r>
      <w:r w:rsidR="00F32B27">
        <w:rPr>
          <w:rFonts w:ascii="Times New Roman" w:hAnsi="Times New Roman" w:cs="Times New Roman"/>
          <w:sz w:val="24"/>
          <w:szCs w:val="24"/>
        </w:rPr>
        <w:t xml:space="preserve">Autism is becoming a more dominant disability with research evidence showing that those children medically assessed as having autism have increased cases of challenging behaviours, including verbal and physical abuse, being disruptive and withdrawn (Ofsted, 2005). </w:t>
      </w:r>
      <w:r>
        <w:rPr>
          <w:rFonts w:ascii="Times New Roman" w:hAnsi="Times New Roman" w:cs="Times New Roman"/>
          <w:sz w:val="24"/>
          <w:szCs w:val="24"/>
        </w:rPr>
        <w:t xml:space="preserve">To promote positive behaviour, it is important that the teacher’s main focus is on the desirable behaviours that they want to see and not the negative behaviours they wish to prevent (Morgan &amp; Ellis, 2011). All good schools participate in a whole-school approach with an effective behaviour policy, which provides clear guild lines and rules on the use of rewards and sanctions and how to implement them accordingly. There are many factors that influence children’s behaviour in different ways and not all interventions will work for every child. The use of positive reinforcements will encourage the child to display the positive behaviour more often in order to receive the reward (DfES, 2005). Routines are essential in creating a calm environment that is suitable for teaching and learning, especially for those diagnosed with autism. The Elton Report states that “Reducing bad behaviour is a realistic aim. Eliminating it completely is not” (DES, 1989: 65). </w:t>
      </w:r>
    </w:p>
    <w:p w14:paraId="05A4C7F3" w14:textId="77777777" w:rsidR="0084038C" w:rsidRPr="000938B1" w:rsidRDefault="0084038C" w:rsidP="00096EB4">
      <w:pPr>
        <w:pStyle w:val="NoSpacing"/>
        <w:spacing w:line="360" w:lineRule="auto"/>
        <w:jc w:val="both"/>
        <w:rPr>
          <w:rFonts w:ascii="Times New Roman" w:hAnsi="Times New Roman" w:cs="Times New Roman"/>
          <w:sz w:val="24"/>
          <w:szCs w:val="24"/>
        </w:rPr>
      </w:pPr>
    </w:p>
    <w:sectPr w:rsidR="0084038C" w:rsidRPr="000938B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5D431F" w14:textId="77777777" w:rsidR="00F82259" w:rsidRDefault="00F82259" w:rsidP="00FA4F13">
      <w:pPr>
        <w:spacing w:after="0" w:line="240" w:lineRule="auto"/>
      </w:pPr>
      <w:r>
        <w:separator/>
      </w:r>
    </w:p>
  </w:endnote>
  <w:endnote w:type="continuationSeparator" w:id="0">
    <w:p w14:paraId="0C7161AB" w14:textId="77777777" w:rsidR="00F82259" w:rsidRDefault="00F82259" w:rsidP="00FA4F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7884413"/>
      <w:docPartObj>
        <w:docPartGallery w:val="Page Numbers (Bottom of Page)"/>
        <w:docPartUnique/>
      </w:docPartObj>
    </w:sdtPr>
    <w:sdtEndPr>
      <w:rPr>
        <w:noProof/>
      </w:rPr>
    </w:sdtEndPr>
    <w:sdtContent>
      <w:p w14:paraId="4D470941" w14:textId="22E0178A" w:rsidR="00FA4F13" w:rsidRDefault="00FA4F1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3C8831" w14:textId="77777777" w:rsidR="00FA4F13" w:rsidRDefault="00FA4F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4ECC58" w14:textId="77777777" w:rsidR="00F82259" w:rsidRDefault="00F82259" w:rsidP="00FA4F13">
      <w:pPr>
        <w:spacing w:after="0" w:line="240" w:lineRule="auto"/>
      </w:pPr>
      <w:r>
        <w:separator/>
      </w:r>
    </w:p>
  </w:footnote>
  <w:footnote w:type="continuationSeparator" w:id="0">
    <w:p w14:paraId="637659A5" w14:textId="77777777" w:rsidR="00F82259" w:rsidRDefault="00F82259" w:rsidP="00FA4F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F6AB0"/>
    <w:multiLevelType w:val="hybridMultilevel"/>
    <w:tmpl w:val="21866868"/>
    <w:lvl w:ilvl="0" w:tplc="ABECE67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2C71C6"/>
    <w:multiLevelType w:val="hybridMultilevel"/>
    <w:tmpl w:val="93607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0F2E64"/>
    <w:multiLevelType w:val="hybridMultilevel"/>
    <w:tmpl w:val="6B24B1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A0C"/>
    <w:rsid w:val="000126B0"/>
    <w:rsid w:val="000571B9"/>
    <w:rsid w:val="000938B1"/>
    <w:rsid w:val="00096EB4"/>
    <w:rsid w:val="000B0739"/>
    <w:rsid w:val="000C7008"/>
    <w:rsid w:val="0010788F"/>
    <w:rsid w:val="00127436"/>
    <w:rsid w:val="002111C4"/>
    <w:rsid w:val="002271B2"/>
    <w:rsid w:val="00230B83"/>
    <w:rsid w:val="00241CB3"/>
    <w:rsid w:val="00263617"/>
    <w:rsid w:val="002C0A30"/>
    <w:rsid w:val="002D67BB"/>
    <w:rsid w:val="002D6BE0"/>
    <w:rsid w:val="0031749F"/>
    <w:rsid w:val="00365496"/>
    <w:rsid w:val="003D7020"/>
    <w:rsid w:val="0041353F"/>
    <w:rsid w:val="0042322C"/>
    <w:rsid w:val="00423AAF"/>
    <w:rsid w:val="00470A5B"/>
    <w:rsid w:val="00475F9F"/>
    <w:rsid w:val="00482903"/>
    <w:rsid w:val="00491728"/>
    <w:rsid w:val="004929EC"/>
    <w:rsid w:val="004A4914"/>
    <w:rsid w:val="004E343A"/>
    <w:rsid w:val="004E7C4C"/>
    <w:rsid w:val="004F4A28"/>
    <w:rsid w:val="0051083F"/>
    <w:rsid w:val="00511D49"/>
    <w:rsid w:val="00525B59"/>
    <w:rsid w:val="00591523"/>
    <w:rsid w:val="005C556D"/>
    <w:rsid w:val="005E38B3"/>
    <w:rsid w:val="006346E8"/>
    <w:rsid w:val="00650BE3"/>
    <w:rsid w:val="00677674"/>
    <w:rsid w:val="006856F5"/>
    <w:rsid w:val="006C29D5"/>
    <w:rsid w:val="006D6D4A"/>
    <w:rsid w:val="00735591"/>
    <w:rsid w:val="00755EDF"/>
    <w:rsid w:val="00765280"/>
    <w:rsid w:val="00766BD2"/>
    <w:rsid w:val="007A4D8A"/>
    <w:rsid w:val="007C28EE"/>
    <w:rsid w:val="00811776"/>
    <w:rsid w:val="00833775"/>
    <w:rsid w:val="0084038C"/>
    <w:rsid w:val="00864FAC"/>
    <w:rsid w:val="00887FC5"/>
    <w:rsid w:val="00887FFD"/>
    <w:rsid w:val="008C03BF"/>
    <w:rsid w:val="008D1206"/>
    <w:rsid w:val="009300AB"/>
    <w:rsid w:val="009351D1"/>
    <w:rsid w:val="00963A0C"/>
    <w:rsid w:val="009B5163"/>
    <w:rsid w:val="009F57E9"/>
    <w:rsid w:val="00A14650"/>
    <w:rsid w:val="00A41401"/>
    <w:rsid w:val="00A43813"/>
    <w:rsid w:val="00A967A3"/>
    <w:rsid w:val="00AB67F5"/>
    <w:rsid w:val="00AC0357"/>
    <w:rsid w:val="00AC6A6F"/>
    <w:rsid w:val="00AF11ED"/>
    <w:rsid w:val="00B16DE2"/>
    <w:rsid w:val="00B511E5"/>
    <w:rsid w:val="00B67C1F"/>
    <w:rsid w:val="00B734AA"/>
    <w:rsid w:val="00B760F7"/>
    <w:rsid w:val="00BA5440"/>
    <w:rsid w:val="00C020C9"/>
    <w:rsid w:val="00C32733"/>
    <w:rsid w:val="00C32A62"/>
    <w:rsid w:val="00C52D59"/>
    <w:rsid w:val="00C91541"/>
    <w:rsid w:val="00CA08E3"/>
    <w:rsid w:val="00CF5282"/>
    <w:rsid w:val="00D0008F"/>
    <w:rsid w:val="00D065F4"/>
    <w:rsid w:val="00D1110D"/>
    <w:rsid w:val="00D2182A"/>
    <w:rsid w:val="00D2752E"/>
    <w:rsid w:val="00D37547"/>
    <w:rsid w:val="00D549B1"/>
    <w:rsid w:val="00D625B1"/>
    <w:rsid w:val="00DD3B9D"/>
    <w:rsid w:val="00DF4041"/>
    <w:rsid w:val="00E049B5"/>
    <w:rsid w:val="00E20908"/>
    <w:rsid w:val="00E62B47"/>
    <w:rsid w:val="00E75EBC"/>
    <w:rsid w:val="00EB7830"/>
    <w:rsid w:val="00ED0778"/>
    <w:rsid w:val="00EE5417"/>
    <w:rsid w:val="00F03845"/>
    <w:rsid w:val="00F11B15"/>
    <w:rsid w:val="00F32B27"/>
    <w:rsid w:val="00F56E11"/>
    <w:rsid w:val="00F82259"/>
    <w:rsid w:val="00F8446F"/>
    <w:rsid w:val="00FA4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19C80"/>
  <w15:chartTrackingRefBased/>
  <w15:docId w15:val="{88B3982C-F6BC-4A2E-84A2-45216C351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63A0C"/>
    <w:pPr>
      <w:spacing w:after="0" w:line="240" w:lineRule="auto"/>
    </w:pPr>
  </w:style>
  <w:style w:type="character" w:styleId="Hyperlink">
    <w:name w:val="Hyperlink"/>
    <w:basedOn w:val="DefaultParagraphFont"/>
    <w:uiPriority w:val="99"/>
    <w:unhideWhenUsed/>
    <w:rsid w:val="00833775"/>
    <w:rPr>
      <w:color w:val="0563C1" w:themeColor="hyperlink"/>
      <w:u w:val="single"/>
    </w:rPr>
  </w:style>
  <w:style w:type="character" w:styleId="UnresolvedMention">
    <w:name w:val="Unresolved Mention"/>
    <w:basedOn w:val="DefaultParagraphFont"/>
    <w:uiPriority w:val="99"/>
    <w:semiHidden/>
    <w:unhideWhenUsed/>
    <w:rsid w:val="00833775"/>
    <w:rPr>
      <w:color w:val="605E5C"/>
      <w:shd w:val="clear" w:color="auto" w:fill="E1DFDD"/>
    </w:rPr>
  </w:style>
  <w:style w:type="character" w:styleId="FollowedHyperlink">
    <w:name w:val="FollowedHyperlink"/>
    <w:basedOn w:val="DefaultParagraphFont"/>
    <w:uiPriority w:val="99"/>
    <w:semiHidden/>
    <w:unhideWhenUsed/>
    <w:rsid w:val="00127436"/>
    <w:rPr>
      <w:color w:val="954F72" w:themeColor="followedHyperlink"/>
      <w:u w:val="single"/>
    </w:rPr>
  </w:style>
  <w:style w:type="paragraph" w:styleId="ListParagraph">
    <w:name w:val="List Paragraph"/>
    <w:basedOn w:val="Normal"/>
    <w:uiPriority w:val="34"/>
    <w:qFormat/>
    <w:rsid w:val="009B5163"/>
    <w:pPr>
      <w:ind w:left="720"/>
      <w:contextualSpacing/>
    </w:pPr>
  </w:style>
  <w:style w:type="paragraph" w:styleId="Header">
    <w:name w:val="header"/>
    <w:basedOn w:val="Normal"/>
    <w:link w:val="HeaderChar"/>
    <w:uiPriority w:val="99"/>
    <w:unhideWhenUsed/>
    <w:rsid w:val="00FA4F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4F13"/>
  </w:style>
  <w:style w:type="paragraph" w:styleId="Footer">
    <w:name w:val="footer"/>
    <w:basedOn w:val="Normal"/>
    <w:link w:val="FooterChar"/>
    <w:uiPriority w:val="99"/>
    <w:unhideWhenUsed/>
    <w:rsid w:val="00FA4F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4F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852</TotalTime>
  <Pages>4</Pages>
  <Words>1550</Words>
  <Characters>8840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jenkins</dc:creator>
  <cp:keywords/>
  <dc:description/>
  <cp:lastModifiedBy>shannon jenkins</cp:lastModifiedBy>
  <cp:revision>57</cp:revision>
  <dcterms:created xsi:type="dcterms:W3CDTF">2021-02-19T11:05:00Z</dcterms:created>
  <dcterms:modified xsi:type="dcterms:W3CDTF">2021-03-09T20:39:00Z</dcterms:modified>
</cp:coreProperties>
</file>