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611F3FF" w14:textId="4847E571" w:rsidR="006E44E7" w:rsidRPr="009A4685" w:rsidRDefault="00310018" w:rsidP="00120358">
      <w:pPr>
        <w:pStyle w:val="Quote"/>
        <w:spacing w:line="240" w:lineRule="auto"/>
        <w:jc w:val="center"/>
        <w:rPr>
          <w:rFonts w:ascii="Arial" w:eastAsia="Times New Roman" w:hAnsi="Arial" w:cs="Arial"/>
          <w:b/>
          <w:bCs/>
          <w:i w:val="0"/>
          <w:iCs w:val="0"/>
          <w:color w:val="002060"/>
          <w:sz w:val="32"/>
          <w:szCs w:val="32"/>
          <w:lang w:eastAsia="en-GB"/>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bookmarkStart w:id="0" w:name="_Hlk68346543"/>
      <w:r w:rsidRPr="009A4685">
        <w:rPr>
          <w:rFonts w:ascii="Arial" w:hAnsi="Arial" w:cs="Arial"/>
          <w:b/>
          <w:bCs/>
          <w:i w:val="0"/>
          <w:iCs w:val="0"/>
          <w:color w:val="002060"/>
          <w:sz w:val="32"/>
          <w:szCs w:val="32"/>
        </w:rPr>
        <w:t xml:space="preserve">QUALITATIVE </w:t>
      </w:r>
      <w:r w:rsidR="006E44E7" w:rsidRPr="009A4685">
        <w:rPr>
          <w:rFonts w:ascii="Arial" w:hAnsi="Arial" w:cs="Arial"/>
          <w:b/>
          <w:bCs/>
          <w:i w:val="0"/>
          <w:iCs w:val="0"/>
          <w:color w:val="002060"/>
          <w:sz w:val="32"/>
          <w:szCs w:val="32"/>
        </w:rPr>
        <w:t>RESEARCH METHODS</w:t>
      </w:r>
    </w:p>
    <w:p w14:paraId="08924D89" w14:textId="0D7C7266" w:rsidR="00BD7498" w:rsidRPr="009A4685" w:rsidRDefault="006E44E7" w:rsidP="00120358">
      <w:pPr>
        <w:pStyle w:val="Quote"/>
        <w:spacing w:line="240" w:lineRule="auto"/>
        <w:jc w:val="center"/>
        <w:rPr>
          <w:rFonts w:ascii="Arial" w:hAnsi="Arial" w:cs="Arial"/>
          <w:b/>
          <w:bCs/>
          <w:i w:val="0"/>
          <w:iCs w:val="0"/>
          <w:color w:val="002060"/>
          <w:sz w:val="32"/>
          <w:szCs w:val="32"/>
        </w:rPr>
      </w:pPr>
      <w:r w:rsidRPr="009A4685">
        <w:rPr>
          <w:rFonts w:ascii="Arial" w:hAnsi="Arial" w:cs="Arial"/>
          <w:b/>
          <w:bCs/>
          <w:i w:val="0"/>
          <w:iCs w:val="0"/>
          <w:color w:val="002060"/>
          <w:sz w:val="32"/>
          <w:szCs w:val="32"/>
        </w:rPr>
        <w:t>(LCDB</w:t>
      </w:r>
      <w:r w:rsidR="005E08D3" w:rsidRPr="009A4685">
        <w:rPr>
          <w:rFonts w:ascii="Arial" w:hAnsi="Arial" w:cs="Arial"/>
          <w:b/>
          <w:bCs/>
          <w:i w:val="0"/>
          <w:iCs w:val="0"/>
          <w:color w:val="002060"/>
          <w:sz w:val="32"/>
          <w:szCs w:val="32"/>
        </w:rPr>
        <w:t xml:space="preserve"> </w:t>
      </w:r>
      <w:r w:rsidRPr="009A4685">
        <w:rPr>
          <w:rFonts w:ascii="Arial" w:hAnsi="Arial" w:cs="Arial"/>
          <w:b/>
          <w:bCs/>
          <w:i w:val="0"/>
          <w:iCs w:val="0"/>
          <w:color w:val="002060"/>
          <w:sz w:val="32"/>
          <w:szCs w:val="32"/>
        </w:rPr>
        <w:t>700</w:t>
      </w:r>
      <w:r w:rsidR="00310018" w:rsidRPr="009A4685">
        <w:rPr>
          <w:rFonts w:ascii="Arial" w:hAnsi="Arial" w:cs="Arial"/>
          <w:b/>
          <w:bCs/>
          <w:i w:val="0"/>
          <w:iCs w:val="0"/>
          <w:color w:val="002060"/>
          <w:sz w:val="32"/>
          <w:szCs w:val="32"/>
        </w:rPr>
        <w:t>3</w:t>
      </w:r>
      <w:r w:rsidRPr="009A4685">
        <w:rPr>
          <w:rFonts w:ascii="Arial" w:hAnsi="Arial" w:cs="Arial"/>
          <w:b/>
          <w:bCs/>
          <w:i w:val="0"/>
          <w:iCs w:val="0"/>
          <w:color w:val="002060"/>
          <w:sz w:val="32"/>
          <w:szCs w:val="32"/>
        </w:rPr>
        <w:t>)</w:t>
      </w:r>
    </w:p>
    <w:p w14:paraId="32D86586" w14:textId="77777777" w:rsidR="00120358" w:rsidRDefault="00120358" w:rsidP="00F53D5B">
      <w:pPr>
        <w:pStyle w:val="Quote"/>
        <w:spacing w:line="360" w:lineRule="auto"/>
        <w:rPr>
          <w:rFonts w:ascii="Arial" w:hAnsi="Arial" w:cs="Arial"/>
          <w:bCs/>
          <w:i w:val="0"/>
          <w:iCs w:val="0"/>
          <w:color w:val="auto"/>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0FCA9C" w14:textId="7C931D4F" w:rsidR="006D2C91" w:rsidRPr="00AC7749" w:rsidRDefault="006D2C91" w:rsidP="00120358">
      <w:pPr>
        <w:pStyle w:val="Quote"/>
        <w:spacing w:line="240" w:lineRule="auto"/>
        <w:rPr>
          <w:rFonts w:ascii="Arial" w:hAnsi="Arial" w:cs="Arial"/>
          <w:bCs/>
          <w:i w:val="0"/>
          <w:iCs w:val="0"/>
          <w:sz w:val="24"/>
          <w:szCs w:val="24"/>
        </w:rPr>
      </w:pPr>
      <w:r w:rsidRPr="00AC7749">
        <w:rPr>
          <w:rFonts w:ascii="Arial" w:hAnsi="Arial" w:cs="Arial"/>
          <w:bCs/>
          <w:i w:val="0"/>
          <w:iCs w:val="0"/>
          <w:color w:val="auto"/>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Doctor Of Business Administration </w:t>
      </w:r>
      <w:r w:rsidR="00146022" w:rsidRPr="00AC7749">
        <w:rPr>
          <w:rFonts w:ascii="Arial" w:hAnsi="Arial" w:cs="Arial"/>
          <w:bCs/>
          <w:i w:val="0"/>
          <w:iCs w:val="0"/>
          <w:color w:val="auto"/>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w:t>
      </w:r>
      <w:r w:rsidRPr="00AC7749">
        <w:rPr>
          <w:rFonts w:ascii="Arial" w:hAnsi="Arial" w:cs="Arial"/>
          <w:bCs/>
          <w:i w:val="0"/>
          <w:iCs w:val="0"/>
          <w:sz w:val="24"/>
          <w:szCs w:val="24"/>
        </w:rPr>
        <w:t>School Of Business</w:t>
      </w:r>
    </w:p>
    <w:p w14:paraId="3ADA2BB3" w14:textId="43C70A09" w:rsidR="00D01EB5" w:rsidRPr="00FE0579" w:rsidRDefault="006D2C91" w:rsidP="00120358">
      <w:pPr>
        <w:pStyle w:val="Quote"/>
        <w:spacing w:line="240" w:lineRule="auto"/>
        <w:rPr>
          <w:rFonts w:ascii="Arial" w:hAnsi="Arial" w:cs="Arial"/>
          <w:i w:val="0"/>
          <w:iCs w:val="0"/>
          <w:color w:val="auto"/>
          <w:sz w:val="24"/>
          <w:szCs w:val="24"/>
        </w:rPr>
      </w:pPr>
      <w:r w:rsidRPr="00AC7749">
        <w:rPr>
          <w:rFonts w:ascii="Arial" w:hAnsi="Arial" w:cs="Arial"/>
          <w:i w:val="0"/>
          <w:iCs w:val="0"/>
          <w:color w:val="auto"/>
          <w:sz w:val="24"/>
          <w:szCs w:val="24"/>
        </w:rPr>
        <w:t>Faculty Of Business And Management</w:t>
      </w:r>
      <w:r w:rsidR="0069014D">
        <w:rPr>
          <w:rFonts w:ascii="Arial" w:hAnsi="Arial" w:cs="Arial"/>
          <w:i w:val="0"/>
          <w:iCs w:val="0"/>
          <w:color w:val="auto"/>
          <w:sz w:val="24"/>
          <w:szCs w:val="24"/>
        </w:rPr>
        <w:fldChar w:fldCharType="begin"/>
      </w:r>
      <w:r w:rsidR="0069014D">
        <w:instrText xml:space="preserve"> XE "</w:instrText>
      </w:r>
      <w:r w:rsidR="0069014D" w:rsidRPr="0033647B">
        <w:rPr>
          <w:rFonts w:ascii="Arial" w:hAnsi="Arial" w:cs="Arial"/>
          <w:sz w:val="24"/>
          <w:szCs w:val="24"/>
        </w:rPr>
        <w:instrText>Management</w:instrText>
      </w:r>
      <w:r w:rsidR="0069014D">
        <w:instrText xml:space="preserve">" </w:instrText>
      </w:r>
      <w:r w:rsidR="0069014D">
        <w:rPr>
          <w:rFonts w:ascii="Arial" w:hAnsi="Arial" w:cs="Arial"/>
          <w:i w:val="0"/>
          <w:iCs w:val="0"/>
          <w:color w:val="auto"/>
          <w:sz w:val="24"/>
          <w:szCs w:val="24"/>
        </w:rPr>
        <w:fldChar w:fldCharType="end"/>
      </w:r>
    </w:p>
    <w:p w14:paraId="02B56935" w14:textId="77777777" w:rsidR="00120358" w:rsidRDefault="00A35A49" w:rsidP="00046FA8">
      <w:pPr>
        <w:spacing w:line="360" w:lineRule="auto"/>
        <w:jc w:val="center"/>
        <w:rPr>
          <w:rStyle w:val="SubtitleChar"/>
          <w:rFonts w:ascii="Arial" w:hAnsi="Arial" w:cs="Arial"/>
          <w:b/>
          <w:bCs/>
          <w:i w:val="0"/>
          <w:iCs w:val="0"/>
          <w:color w:val="auto"/>
        </w:rPr>
      </w:pPr>
      <w:r>
        <w:rPr>
          <w:rStyle w:val="SubtitleChar"/>
          <w:rFonts w:ascii="Arial" w:hAnsi="Arial" w:cs="Arial"/>
          <w:b/>
          <w:bCs/>
          <w:i w:val="0"/>
          <w:iCs w:val="0"/>
          <w:color w:val="auto"/>
        </w:rPr>
        <w:t xml:space="preserve"> </w:t>
      </w:r>
    </w:p>
    <w:p w14:paraId="1E062A4E" w14:textId="31897E0C" w:rsidR="00F342E7" w:rsidRPr="00F342E7" w:rsidRDefault="007430D7" w:rsidP="00046FA8">
      <w:pPr>
        <w:spacing w:line="360" w:lineRule="auto"/>
        <w:jc w:val="center"/>
        <w:rPr>
          <w:rFonts w:ascii="Arial" w:eastAsiaTheme="majorEastAsia" w:hAnsi="Arial" w:cs="Arial"/>
          <w:b/>
          <w:bCs/>
          <w:spacing w:val="15"/>
          <w:sz w:val="24"/>
          <w:szCs w:val="24"/>
        </w:rPr>
      </w:pPr>
      <w:r w:rsidRPr="0082597D">
        <w:rPr>
          <w:rStyle w:val="SubtitleChar"/>
          <w:rFonts w:ascii="Arial" w:hAnsi="Arial" w:cs="Arial"/>
          <w:b/>
          <w:bCs/>
          <w:i w:val="0"/>
          <w:iCs w:val="0"/>
          <w:color w:val="002060"/>
        </w:rPr>
        <w:t>A</w:t>
      </w:r>
      <w:r w:rsidR="00073856" w:rsidRPr="0082597D">
        <w:rPr>
          <w:rStyle w:val="SubtitleChar"/>
          <w:rFonts w:ascii="Arial" w:hAnsi="Arial" w:cs="Arial"/>
          <w:b/>
          <w:bCs/>
          <w:i w:val="0"/>
          <w:iCs w:val="0"/>
          <w:color w:val="002060"/>
        </w:rPr>
        <w:t xml:space="preserve"> PLAN </w:t>
      </w:r>
      <w:r w:rsidR="0002119B" w:rsidRPr="0082597D">
        <w:rPr>
          <w:rStyle w:val="SubtitleChar"/>
          <w:rFonts w:ascii="Arial" w:hAnsi="Arial" w:cs="Arial"/>
          <w:b/>
          <w:bCs/>
          <w:i w:val="0"/>
          <w:iCs w:val="0"/>
          <w:color w:val="002060"/>
        </w:rPr>
        <w:t>TO</w:t>
      </w:r>
      <w:r w:rsidRPr="0082597D">
        <w:rPr>
          <w:rStyle w:val="SubtitleChar"/>
          <w:rFonts w:ascii="Arial" w:hAnsi="Arial" w:cs="Arial"/>
          <w:b/>
          <w:bCs/>
          <w:i w:val="0"/>
          <w:iCs w:val="0"/>
          <w:color w:val="002060"/>
        </w:rPr>
        <w:t xml:space="preserve"> THE</w:t>
      </w:r>
      <w:r w:rsidR="00073856" w:rsidRPr="0082597D">
        <w:rPr>
          <w:rStyle w:val="SubtitleChar"/>
          <w:rFonts w:ascii="Arial" w:hAnsi="Arial" w:cs="Arial"/>
          <w:b/>
          <w:bCs/>
          <w:i w:val="0"/>
          <w:iCs w:val="0"/>
          <w:color w:val="002060"/>
        </w:rPr>
        <w:t xml:space="preserve"> RESEARCH STUDY ON</w:t>
      </w:r>
      <w:r w:rsidRPr="0082597D">
        <w:rPr>
          <w:rStyle w:val="SubtitleChar"/>
          <w:rFonts w:ascii="Arial" w:hAnsi="Arial" w:cs="Arial"/>
          <w:b/>
          <w:bCs/>
          <w:i w:val="0"/>
          <w:iCs w:val="0"/>
          <w:color w:val="002060"/>
        </w:rPr>
        <w:t xml:space="preserve"> </w:t>
      </w:r>
      <w:r w:rsidR="00285D0A" w:rsidRPr="0082597D">
        <w:rPr>
          <w:rStyle w:val="SubtitleChar"/>
          <w:rFonts w:ascii="Arial" w:hAnsi="Arial" w:cs="Arial"/>
          <w:b/>
          <w:bCs/>
          <w:i w:val="0"/>
          <w:iCs w:val="0"/>
          <w:color w:val="002060"/>
        </w:rPr>
        <w:t>QUALITY</w:t>
      </w:r>
      <w:r w:rsidR="0039797B" w:rsidRPr="0082597D">
        <w:rPr>
          <w:rStyle w:val="SubtitleChar"/>
          <w:rFonts w:ascii="Arial" w:hAnsi="Arial" w:cs="Arial"/>
          <w:b/>
          <w:bCs/>
          <w:i w:val="0"/>
          <w:iCs w:val="0"/>
          <w:color w:val="002060"/>
        </w:rPr>
        <w:t xml:space="preserve"> MANAGEMENT,</w:t>
      </w:r>
      <w:r w:rsidR="00285D0A" w:rsidRPr="0082597D">
        <w:rPr>
          <w:rStyle w:val="SubtitleChar"/>
          <w:rFonts w:ascii="Arial" w:hAnsi="Arial" w:cs="Arial"/>
          <w:b/>
          <w:bCs/>
          <w:i w:val="0"/>
          <w:iCs w:val="0"/>
          <w:color w:val="002060"/>
        </w:rPr>
        <w:t xml:space="preserve"> RISK MANAGEMENT</w:t>
      </w:r>
      <w:r w:rsidR="0039797B" w:rsidRPr="0082597D">
        <w:rPr>
          <w:rStyle w:val="SubtitleChar"/>
          <w:rFonts w:ascii="Arial" w:hAnsi="Arial" w:cs="Arial"/>
          <w:b/>
          <w:bCs/>
          <w:i w:val="0"/>
          <w:iCs w:val="0"/>
          <w:color w:val="002060"/>
        </w:rPr>
        <w:t>, AND PATIENT SAFETY</w:t>
      </w:r>
      <w:r w:rsidR="00285D0A" w:rsidRPr="0082597D">
        <w:rPr>
          <w:rStyle w:val="SubtitleChar"/>
          <w:rFonts w:ascii="Arial" w:hAnsi="Arial" w:cs="Arial"/>
          <w:b/>
          <w:bCs/>
          <w:i w:val="0"/>
          <w:iCs w:val="0"/>
          <w:color w:val="002060"/>
        </w:rPr>
        <w:t xml:space="preserve"> IN HEALTHCARE</w:t>
      </w:r>
      <w:r w:rsidR="00DF4A9C" w:rsidRPr="0082597D">
        <w:rPr>
          <w:rStyle w:val="SubtitleChar"/>
          <w:rFonts w:ascii="Arial" w:hAnsi="Arial" w:cs="Arial"/>
          <w:b/>
          <w:bCs/>
          <w:i w:val="0"/>
          <w:iCs w:val="0"/>
          <w:color w:val="002060"/>
        </w:rPr>
        <w:t xml:space="preserve"> </w:t>
      </w:r>
      <w:r w:rsidR="000A19EB" w:rsidRPr="0082597D">
        <w:rPr>
          <w:rStyle w:val="SubtitleChar"/>
          <w:rFonts w:ascii="Arial" w:hAnsi="Arial" w:cs="Arial"/>
          <w:b/>
          <w:bCs/>
          <w:i w:val="0"/>
          <w:iCs w:val="0"/>
          <w:color w:val="002060"/>
        </w:rPr>
        <w:t>ORGANISATIONS</w:t>
      </w:r>
      <w:r w:rsidR="00187559">
        <w:rPr>
          <w:rStyle w:val="SubtitleChar"/>
          <w:rFonts w:ascii="Arial" w:hAnsi="Arial" w:cs="Arial"/>
          <w:b/>
          <w:bCs/>
          <w:i w:val="0"/>
          <w:iCs w:val="0"/>
          <w:color w:val="auto"/>
        </w:rPr>
        <w:t>.</w:t>
      </w:r>
    </w:p>
    <w:p w14:paraId="19D88644" w14:textId="1A59E3C8" w:rsidR="002B0D95" w:rsidRPr="00AC7749" w:rsidRDefault="00046FA8" w:rsidP="00F53D5B">
      <w:pPr>
        <w:pStyle w:val="Title"/>
        <w:pBdr>
          <w:bottom w:val="none" w:sz="0" w:space="0" w:color="auto"/>
        </w:pBdr>
        <w:spacing w:after="0" w:line="360" w:lineRule="auto"/>
        <w:rPr>
          <w:rFonts w:ascii="Arial" w:hAnsi="Arial" w:cs="Arial"/>
          <w:color w:val="auto"/>
          <w:sz w:val="24"/>
          <w:szCs w:val="24"/>
        </w:rPr>
      </w:pPr>
      <w:r>
        <w:rPr>
          <w:rStyle w:val="SubtitleChar"/>
          <w:rFonts w:ascii="Arial" w:hAnsi="Arial" w:cs="Arial"/>
          <w:i w:val="0"/>
          <w:iCs w:val="0"/>
          <w:color w:val="auto"/>
        </w:rPr>
        <w:t>S</w:t>
      </w:r>
      <w:r w:rsidR="002B0D95" w:rsidRPr="00AC7749">
        <w:rPr>
          <w:rStyle w:val="SubtitleChar"/>
          <w:rFonts w:ascii="Arial" w:hAnsi="Arial" w:cs="Arial"/>
          <w:i w:val="0"/>
          <w:iCs w:val="0"/>
          <w:color w:val="auto"/>
        </w:rPr>
        <w:t>ubmitted to</w:t>
      </w:r>
      <w:r w:rsidR="002B0D95" w:rsidRPr="00AC7749">
        <w:rPr>
          <w:rFonts w:ascii="Arial" w:hAnsi="Arial" w:cs="Arial"/>
          <w:color w:val="auto"/>
          <w:sz w:val="24"/>
          <w:szCs w:val="24"/>
        </w:rPr>
        <w:t xml:space="preserve"> Professor Amare Desta</w:t>
      </w:r>
      <w:r w:rsidR="00E91877">
        <w:rPr>
          <w:rFonts w:ascii="Arial" w:hAnsi="Arial" w:cs="Arial"/>
          <w:color w:val="auto"/>
          <w:sz w:val="24"/>
          <w:szCs w:val="24"/>
        </w:rPr>
        <w:fldChar w:fldCharType="begin"/>
      </w:r>
      <w:r w:rsidR="00E91877">
        <w:instrText xml:space="preserve"> XE "</w:instrText>
      </w:r>
      <w:r w:rsidR="00E91877" w:rsidRPr="00A53379">
        <w:rPr>
          <w:rFonts w:ascii="Arial" w:hAnsi="Arial" w:cs="Arial"/>
          <w:color w:val="auto"/>
          <w:sz w:val="24"/>
          <w:szCs w:val="24"/>
        </w:rPr>
        <w:instrText>Professor Amare Desta</w:instrText>
      </w:r>
      <w:r w:rsidR="00E91877">
        <w:instrText xml:space="preserve">" \b \i </w:instrText>
      </w:r>
      <w:r w:rsidR="00E91877">
        <w:rPr>
          <w:rFonts w:ascii="Arial" w:hAnsi="Arial" w:cs="Arial"/>
          <w:color w:val="auto"/>
          <w:sz w:val="24"/>
          <w:szCs w:val="24"/>
        </w:rPr>
        <w:fldChar w:fldCharType="end"/>
      </w:r>
      <w:r w:rsidR="002B0D95" w:rsidRPr="00AC7749">
        <w:rPr>
          <w:rFonts w:ascii="Arial" w:hAnsi="Arial" w:cs="Arial"/>
          <w:color w:val="auto"/>
          <w:sz w:val="24"/>
          <w:szCs w:val="24"/>
        </w:rPr>
        <w:t xml:space="preserve"> </w:t>
      </w:r>
    </w:p>
    <w:p w14:paraId="501AE0F7" w14:textId="751FB9A9" w:rsidR="00E56940" w:rsidRPr="00AC7749" w:rsidRDefault="002B0D95" w:rsidP="00F53D5B">
      <w:pPr>
        <w:pStyle w:val="Title"/>
        <w:pBdr>
          <w:bottom w:val="none" w:sz="0" w:space="0" w:color="auto"/>
        </w:pBdr>
        <w:spacing w:after="0" w:line="360" w:lineRule="auto"/>
        <w:rPr>
          <w:rFonts w:ascii="Arial" w:eastAsia="Times New Roman" w:hAnsi="Arial" w:cs="Arial"/>
          <w:color w:val="auto"/>
          <w:sz w:val="24"/>
          <w:szCs w:val="24"/>
          <w:lang w:eastAsia="en-GB"/>
        </w:rPr>
      </w:pPr>
      <w:r w:rsidRPr="00AC7749">
        <w:rPr>
          <w:rFonts w:ascii="Arial" w:hAnsi="Arial" w:cs="Arial"/>
          <w:color w:val="auto"/>
          <w:sz w:val="24"/>
          <w:szCs w:val="24"/>
        </w:rPr>
        <w:t>[</w:t>
      </w:r>
      <w:r w:rsidRPr="00AC7749">
        <w:rPr>
          <w:rFonts w:ascii="Arial" w:eastAsia="Times New Roman" w:hAnsi="Arial" w:cs="Arial"/>
          <w:color w:val="auto"/>
          <w:sz w:val="24"/>
          <w:szCs w:val="24"/>
          <w:lang w:eastAsia="en-GB"/>
        </w:rPr>
        <w:t>Ph</w:t>
      </w:r>
      <w:r w:rsidR="00381D98">
        <w:rPr>
          <w:rFonts w:ascii="Arial" w:eastAsia="Times New Roman" w:hAnsi="Arial" w:cs="Arial"/>
          <w:color w:val="auto"/>
          <w:sz w:val="24"/>
          <w:szCs w:val="24"/>
          <w:lang w:eastAsia="en-GB"/>
        </w:rPr>
        <w:t>.D.</w:t>
      </w:r>
      <w:r w:rsidRPr="00AC7749">
        <w:rPr>
          <w:rFonts w:ascii="Arial" w:eastAsia="Times New Roman" w:hAnsi="Arial" w:cs="Arial"/>
          <w:color w:val="auto"/>
          <w:sz w:val="24"/>
          <w:szCs w:val="24"/>
          <w:lang w:eastAsia="en-GB"/>
        </w:rPr>
        <w:t>, MEd, MSc, LCGI, BSc (Hons)]</w:t>
      </w:r>
    </w:p>
    <w:p w14:paraId="416E40FB" w14:textId="3E049026" w:rsidR="00E56940" w:rsidRPr="00AC7749" w:rsidRDefault="00E56940" w:rsidP="00F53D5B">
      <w:pPr>
        <w:pStyle w:val="Title"/>
        <w:pBdr>
          <w:bottom w:val="none" w:sz="0" w:space="0" w:color="auto"/>
        </w:pBdr>
        <w:spacing w:after="0" w:line="360" w:lineRule="auto"/>
        <w:ind w:left="3402"/>
        <w:rPr>
          <w:rFonts w:ascii="Arial" w:eastAsia="Times New Roman" w:hAnsi="Arial" w:cs="Arial"/>
          <w:color w:val="auto"/>
          <w:sz w:val="24"/>
          <w:szCs w:val="24"/>
          <w:lang w:eastAsia="en-GB"/>
        </w:rPr>
      </w:pPr>
      <w:r w:rsidRPr="00AC7749">
        <w:rPr>
          <w:rFonts w:ascii="Arial" w:hAnsi="Arial" w:cs="Arial"/>
          <w:sz w:val="24"/>
          <w:szCs w:val="24"/>
          <w:lang w:eastAsia="en-GB"/>
        </w:rPr>
        <w:t>Of</w:t>
      </w:r>
    </w:p>
    <w:p w14:paraId="7B692769" w14:textId="77BDFB45" w:rsidR="00E70D25" w:rsidRPr="00AC7749" w:rsidRDefault="0040385E" w:rsidP="00F53D5B">
      <w:pPr>
        <w:pStyle w:val="Title"/>
        <w:spacing w:line="360" w:lineRule="auto"/>
        <w:jc w:val="center"/>
        <w:rPr>
          <w:rFonts w:ascii="Arial" w:hAnsi="Arial" w:cs="Arial"/>
          <w:sz w:val="24"/>
          <w:szCs w:val="24"/>
        </w:rPr>
      </w:pPr>
      <w:r w:rsidRPr="00AC7749">
        <w:rPr>
          <w:rFonts w:ascii="Arial" w:hAnsi="Arial" w:cs="Arial"/>
          <w:sz w:val="24"/>
          <w:szCs w:val="24"/>
        </w:rPr>
        <w:t>University Of Wales Trinity Saint David London</w:t>
      </w:r>
    </w:p>
    <w:p w14:paraId="11FADB66" w14:textId="125D5F34" w:rsidR="00E343F8" w:rsidRPr="00AC7749" w:rsidRDefault="00381606" w:rsidP="0021157F">
      <w:pPr>
        <w:pStyle w:val="Quote"/>
        <w:spacing w:line="240" w:lineRule="auto"/>
        <w:jc w:val="right"/>
        <w:rPr>
          <w:rFonts w:ascii="Arial" w:hAnsi="Arial" w:cs="Arial"/>
          <w:i w:val="0"/>
          <w:iCs w:val="0"/>
          <w:color w:val="auto"/>
          <w:sz w:val="24"/>
          <w:szCs w:val="24"/>
        </w:rPr>
      </w:pPr>
      <w:r w:rsidRPr="00AC7749">
        <w:rPr>
          <w:rFonts w:ascii="Arial" w:hAnsi="Arial" w:cs="Arial"/>
          <w:i w:val="0"/>
          <w:iCs w:val="0"/>
          <w:color w:val="auto"/>
          <w:sz w:val="24"/>
          <w:szCs w:val="24"/>
        </w:rPr>
        <w:t xml:space="preserve">  b</w:t>
      </w:r>
      <w:r w:rsidR="00E70D25" w:rsidRPr="00AC7749">
        <w:rPr>
          <w:rFonts w:ascii="Arial" w:hAnsi="Arial" w:cs="Arial"/>
          <w:i w:val="0"/>
          <w:iCs w:val="0"/>
          <w:color w:val="auto"/>
          <w:sz w:val="24"/>
          <w:szCs w:val="24"/>
        </w:rPr>
        <w:t>y</w:t>
      </w:r>
    </w:p>
    <w:p w14:paraId="7018E3C4" w14:textId="769DE57F" w:rsidR="006E44E7" w:rsidRPr="00AC7749" w:rsidRDefault="001947B4" w:rsidP="00982C1D">
      <w:pPr>
        <w:pStyle w:val="NoSpacing"/>
        <w:spacing w:line="240" w:lineRule="auto"/>
        <w:jc w:val="right"/>
        <w:rPr>
          <w:rFonts w:ascii="Arial" w:hAnsi="Arial" w:cs="Arial"/>
          <w:b/>
          <w:bCs/>
          <w:sz w:val="24"/>
          <w:szCs w:val="24"/>
        </w:rPr>
      </w:pPr>
      <w:r w:rsidRPr="00AC7749">
        <w:rPr>
          <w:rFonts w:ascii="Arial" w:hAnsi="Arial" w:cs="Arial"/>
          <w:sz w:val="24"/>
          <w:szCs w:val="24"/>
        </w:rPr>
        <w:t>Moyosore Tobun</w:t>
      </w:r>
      <w:r w:rsidR="00DE689D">
        <w:rPr>
          <w:rFonts w:ascii="Arial" w:hAnsi="Arial" w:cs="Arial"/>
          <w:sz w:val="24"/>
          <w:szCs w:val="24"/>
        </w:rPr>
        <w:fldChar w:fldCharType="begin"/>
      </w:r>
      <w:r w:rsidR="00DE689D">
        <w:instrText xml:space="preserve"> XE "</w:instrText>
      </w:r>
      <w:r w:rsidR="00DE689D" w:rsidRPr="00D96BC9">
        <w:rPr>
          <w:rFonts w:ascii="Arial" w:hAnsi="Arial" w:cs="Arial"/>
          <w:sz w:val="24"/>
          <w:szCs w:val="24"/>
        </w:rPr>
        <w:instrText>Moyosore Tobun</w:instrText>
      </w:r>
      <w:r w:rsidR="00DE689D">
        <w:instrText xml:space="preserve">" \b \i </w:instrText>
      </w:r>
      <w:r w:rsidR="00DE689D">
        <w:rPr>
          <w:rFonts w:ascii="Arial" w:hAnsi="Arial" w:cs="Arial"/>
          <w:sz w:val="24"/>
          <w:szCs w:val="24"/>
        </w:rPr>
        <w:fldChar w:fldCharType="end"/>
      </w:r>
    </w:p>
    <w:p w14:paraId="24EBFE6F" w14:textId="05044477" w:rsidR="006E44E7" w:rsidRPr="00AC7749" w:rsidRDefault="006E44E7" w:rsidP="00982C1D">
      <w:pPr>
        <w:pStyle w:val="NoSpacing"/>
        <w:spacing w:line="240" w:lineRule="auto"/>
        <w:jc w:val="right"/>
        <w:rPr>
          <w:rFonts w:ascii="Arial" w:hAnsi="Arial" w:cs="Arial"/>
          <w:b/>
          <w:bCs/>
          <w:sz w:val="24"/>
          <w:szCs w:val="24"/>
        </w:rPr>
      </w:pPr>
      <w:r w:rsidRPr="00AC7749">
        <w:rPr>
          <w:rFonts w:ascii="Arial" w:hAnsi="Arial" w:cs="Arial"/>
          <w:sz w:val="24"/>
          <w:szCs w:val="24"/>
        </w:rPr>
        <w:t>S</w:t>
      </w:r>
      <w:r w:rsidR="00E70D25" w:rsidRPr="00AC7749">
        <w:rPr>
          <w:rFonts w:ascii="Arial" w:hAnsi="Arial" w:cs="Arial"/>
          <w:sz w:val="24"/>
          <w:szCs w:val="24"/>
        </w:rPr>
        <w:t>tudent Number</w:t>
      </w:r>
      <w:r w:rsidRPr="00AC7749">
        <w:rPr>
          <w:rFonts w:ascii="Arial" w:hAnsi="Arial" w:cs="Arial"/>
          <w:sz w:val="24"/>
          <w:szCs w:val="24"/>
        </w:rPr>
        <w:t>: 2020298</w:t>
      </w:r>
    </w:p>
    <w:sdt>
      <w:sdtPr>
        <w:rPr>
          <w:rFonts w:ascii="Arial" w:eastAsiaTheme="majorEastAsia" w:hAnsi="Arial" w:cs="Arial"/>
          <w:bCs/>
          <w:i w:val="0"/>
          <w:iCs w:val="0"/>
          <w:sz w:val="24"/>
          <w:szCs w:val="24"/>
        </w:rPr>
        <w:id w:val="-1740469667"/>
        <w:placeholder>
          <w:docPart w:val="C7AFE5FB91E2419ABD82E0C2AED34F39"/>
        </w:placeholder>
        <w15:appearance w15:val="hidden"/>
      </w:sdtPr>
      <w:sdtEndPr>
        <w:rPr>
          <w:rFonts w:eastAsiaTheme="minorEastAsia"/>
          <w:bCs w:val="0"/>
        </w:rPr>
      </w:sdtEndPr>
      <w:sdtContent>
        <w:p w14:paraId="7DB0B754" w14:textId="77777777" w:rsidR="00982C1D" w:rsidRDefault="00982C1D" w:rsidP="00982C1D">
          <w:pPr>
            <w:pStyle w:val="Quote"/>
            <w:spacing w:line="240" w:lineRule="auto"/>
            <w:jc w:val="right"/>
            <w:rPr>
              <w:rFonts w:ascii="Arial" w:hAnsi="Arial" w:cs="Arial"/>
              <w:noProof/>
              <w:sz w:val="24"/>
              <w:szCs w:val="24"/>
            </w:rPr>
          </w:pPr>
        </w:p>
        <w:p w14:paraId="71AEF946" w14:textId="77777777" w:rsidR="00982C1D" w:rsidRDefault="00982C1D" w:rsidP="00982C1D">
          <w:pPr>
            <w:pStyle w:val="Quote"/>
            <w:spacing w:line="240" w:lineRule="auto"/>
            <w:jc w:val="right"/>
            <w:rPr>
              <w:rFonts w:ascii="Arial" w:hAnsi="Arial" w:cs="Arial"/>
              <w:noProof/>
              <w:sz w:val="24"/>
              <w:szCs w:val="24"/>
            </w:rPr>
          </w:pPr>
        </w:p>
        <w:p w14:paraId="12AA9BD8" w14:textId="7F761FCD" w:rsidR="00931A34" w:rsidRPr="00AC7749" w:rsidRDefault="009B5543" w:rsidP="00982C1D">
          <w:pPr>
            <w:pStyle w:val="Quote"/>
            <w:spacing w:line="240" w:lineRule="auto"/>
            <w:jc w:val="right"/>
            <w:rPr>
              <w:rFonts w:ascii="Arial" w:hAnsi="Arial" w:cs="Arial"/>
              <w:bCs/>
              <w:i w:val="0"/>
              <w:iCs w:val="0"/>
              <w:sz w:val="24"/>
              <w:szCs w:val="24"/>
            </w:rPr>
          </w:pPr>
          <w:r w:rsidRPr="00AC7749">
            <w:rPr>
              <w:rFonts w:ascii="Arial" w:hAnsi="Arial" w:cs="Arial"/>
              <w:noProof/>
              <w:sz w:val="24"/>
              <w:szCs w:val="24"/>
            </w:rPr>
            <w:drawing>
              <wp:anchor distT="0" distB="0" distL="114300" distR="114300" simplePos="0" relativeHeight="251659264" behindDoc="0" locked="0" layoutInCell="1" allowOverlap="1" wp14:anchorId="23799067" wp14:editId="0A77B931">
                <wp:simplePos x="0" y="0"/>
                <wp:positionH relativeFrom="column">
                  <wp:posOffset>1436914</wp:posOffset>
                </wp:positionH>
                <wp:positionV relativeFrom="paragraph">
                  <wp:posOffset>261529</wp:posOffset>
                </wp:positionV>
                <wp:extent cx="2929738" cy="976741"/>
                <wp:effectExtent l="0" t="0" r="4445"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29738" cy="976741"/>
                        </a:xfrm>
                        <a:prstGeom prst="rect">
                          <a:avLst/>
                        </a:prstGeom>
                        <a:ln>
                          <a:noFill/>
                        </a:ln>
                      </pic:spPr>
                    </pic:pic>
                  </a:graphicData>
                </a:graphic>
              </wp:anchor>
            </w:drawing>
          </w:r>
        </w:p>
        <w:p w14:paraId="43922A48" w14:textId="77777777" w:rsidR="009B5543" w:rsidRPr="00AC7749" w:rsidRDefault="009B5543" w:rsidP="00982C1D">
          <w:pPr>
            <w:spacing w:line="240" w:lineRule="auto"/>
            <w:jc w:val="right"/>
            <w:rPr>
              <w:rFonts w:ascii="Arial" w:hAnsi="Arial" w:cs="Arial"/>
              <w:sz w:val="24"/>
              <w:szCs w:val="24"/>
            </w:rPr>
          </w:pPr>
        </w:p>
        <w:p w14:paraId="437525A7" w14:textId="77777777" w:rsidR="009B5543" w:rsidRPr="00AC7749" w:rsidRDefault="009B5543" w:rsidP="00982C1D">
          <w:pPr>
            <w:spacing w:line="240" w:lineRule="auto"/>
            <w:jc w:val="right"/>
            <w:rPr>
              <w:rFonts w:ascii="Arial" w:hAnsi="Arial" w:cs="Arial"/>
              <w:sz w:val="24"/>
              <w:szCs w:val="24"/>
            </w:rPr>
          </w:pPr>
        </w:p>
        <w:p w14:paraId="7C7D1604" w14:textId="77777777" w:rsidR="009B5543" w:rsidRPr="00AC7749" w:rsidRDefault="009B5543" w:rsidP="00982C1D">
          <w:pPr>
            <w:spacing w:line="240" w:lineRule="auto"/>
            <w:jc w:val="right"/>
            <w:rPr>
              <w:rFonts w:ascii="Arial" w:hAnsi="Arial" w:cs="Arial"/>
              <w:sz w:val="24"/>
              <w:szCs w:val="24"/>
            </w:rPr>
          </w:pPr>
        </w:p>
        <w:p w14:paraId="6475E676" w14:textId="77777777" w:rsidR="00281E3E" w:rsidRPr="00AC7749" w:rsidRDefault="00281E3E" w:rsidP="00982C1D">
          <w:pPr>
            <w:spacing w:line="240" w:lineRule="auto"/>
            <w:rPr>
              <w:rFonts w:ascii="Arial" w:hAnsi="Arial" w:cs="Arial"/>
              <w:sz w:val="24"/>
              <w:szCs w:val="24"/>
            </w:rPr>
          </w:pPr>
        </w:p>
        <w:p w14:paraId="069D6397" w14:textId="1D1F6F2D" w:rsidR="00281E3E" w:rsidRDefault="000D5BE6" w:rsidP="00982C1D">
          <w:pPr>
            <w:spacing w:line="240" w:lineRule="auto"/>
            <w:jc w:val="center"/>
            <w:rPr>
              <w:rFonts w:ascii="Arial" w:hAnsi="Arial" w:cs="Arial"/>
              <w:sz w:val="24"/>
              <w:szCs w:val="24"/>
            </w:rPr>
          </w:pPr>
          <w:r w:rsidRPr="00AC7749">
            <w:rPr>
              <w:rFonts w:ascii="Arial" w:hAnsi="Arial" w:cs="Arial"/>
              <w:sz w:val="24"/>
              <w:szCs w:val="24"/>
            </w:rPr>
            <w:t>London, United Kingdom</w:t>
          </w:r>
        </w:p>
        <w:p w14:paraId="0C0D6842" w14:textId="77777777" w:rsidR="00FB53DA" w:rsidRDefault="00FB53DA" w:rsidP="00982C1D">
          <w:pPr>
            <w:spacing w:line="240" w:lineRule="auto"/>
            <w:jc w:val="center"/>
            <w:rPr>
              <w:rFonts w:ascii="Arial" w:hAnsi="Arial" w:cs="Arial"/>
              <w:sz w:val="24"/>
              <w:szCs w:val="24"/>
            </w:rPr>
          </w:pPr>
        </w:p>
        <w:p w14:paraId="03F37C0C" w14:textId="77777777" w:rsidR="006A3C13" w:rsidRPr="00AC7749" w:rsidRDefault="006A3C13" w:rsidP="00982C1D">
          <w:pPr>
            <w:spacing w:line="240" w:lineRule="auto"/>
            <w:jc w:val="center"/>
            <w:rPr>
              <w:rFonts w:ascii="Arial" w:hAnsi="Arial" w:cs="Arial"/>
              <w:sz w:val="24"/>
              <w:szCs w:val="24"/>
            </w:rPr>
          </w:pPr>
        </w:p>
        <w:p w14:paraId="0C8CB92D" w14:textId="04F651A2" w:rsidR="006E44E7" w:rsidRPr="0021157F" w:rsidRDefault="00EE27D9" w:rsidP="00982C1D">
          <w:pPr>
            <w:pStyle w:val="Quote"/>
            <w:spacing w:line="240" w:lineRule="auto"/>
            <w:jc w:val="center"/>
            <w:rPr>
              <w:rFonts w:ascii="Arial" w:hAnsi="Arial" w:cs="Arial"/>
              <w:b/>
              <w:i w:val="0"/>
              <w:iCs w:val="0"/>
              <w:sz w:val="36"/>
              <w:szCs w:val="36"/>
            </w:rPr>
          </w:pPr>
          <w:r>
            <w:rPr>
              <w:rFonts w:ascii="Arial" w:hAnsi="Arial" w:cs="Arial"/>
              <w:b/>
              <w:i w:val="0"/>
              <w:iCs w:val="0"/>
              <w:color w:val="auto"/>
              <w:sz w:val="36"/>
              <w:szCs w:val="36"/>
            </w:rPr>
            <w:t xml:space="preserve"> </w:t>
          </w:r>
          <w:r w:rsidR="00690A91">
            <w:rPr>
              <w:rFonts w:ascii="Arial" w:hAnsi="Arial" w:cs="Arial"/>
              <w:b/>
              <w:i w:val="0"/>
              <w:iCs w:val="0"/>
              <w:color w:val="auto"/>
              <w:sz w:val="36"/>
              <w:szCs w:val="36"/>
            </w:rPr>
            <w:t xml:space="preserve"> </w:t>
          </w:r>
          <w:r w:rsidR="00710BA2" w:rsidRPr="0021157F">
            <w:rPr>
              <w:rFonts w:ascii="Arial" w:hAnsi="Arial" w:cs="Arial"/>
              <w:b/>
              <w:i w:val="0"/>
              <w:iCs w:val="0"/>
              <w:color w:val="auto"/>
              <w:sz w:val="36"/>
              <w:szCs w:val="36"/>
            </w:rPr>
            <w:t>Jan</w:t>
          </w:r>
          <w:r w:rsidR="00281E3E" w:rsidRPr="0021157F">
            <w:rPr>
              <w:rFonts w:ascii="Arial" w:hAnsi="Arial" w:cs="Arial"/>
              <w:b/>
              <w:i w:val="0"/>
              <w:iCs w:val="0"/>
              <w:color w:val="auto"/>
              <w:sz w:val="36"/>
              <w:szCs w:val="36"/>
            </w:rPr>
            <w:t>uary</w:t>
          </w:r>
          <w:r w:rsidR="006E44E7" w:rsidRPr="0021157F">
            <w:rPr>
              <w:rFonts w:ascii="Arial" w:hAnsi="Arial" w:cs="Arial"/>
              <w:b/>
              <w:i w:val="0"/>
              <w:iCs w:val="0"/>
              <w:color w:val="auto"/>
              <w:sz w:val="36"/>
              <w:szCs w:val="36"/>
            </w:rPr>
            <w:t xml:space="preserve"> 202</w:t>
          </w:r>
          <w:r w:rsidR="00710BA2" w:rsidRPr="0021157F">
            <w:rPr>
              <w:rFonts w:ascii="Arial" w:hAnsi="Arial" w:cs="Arial"/>
              <w:b/>
              <w:i w:val="0"/>
              <w:iCs w:val="0"/>
              <w:color w:val="auto"/>
              <w:sz w:val="36"/>
              <w:szCs w:val="36"/>
            </w:rPr>
            <w:t>2</w:t>
          </w:r>
        </w:p>
        <w:p w14:paraId="61506334" w14:textId="51E76E30" w:rsidR="007E0332" w:rsidRPr="0087235F" w:rsidRDefault="00D01AA2" w:rsidP="00982C1D">
          <w:pPr>
            <w:pStyle w:val="Quote"/>
            <w:spacing w:line="240" w:lineRule="auto"/>
            <w:rPr>
              <w:rFonts w:ascii="Arial" w:hAnsi="Arial" w:cs="Arial"/>
              <w:sz w:val="24"/>
              <w:szCs w:val="24"/>
            </w:rPr>
          </w:pPr>
        </w:p>
      </w:sdtContent>
    </w:sdt>
    <w:p w14:paraId="45105E54" w14:textId="77777777" w:rsidR="007E0332" w:rsidRDefault="007E0332" w:rsidP="00FC737E">
      <w:pPr>
        <w:rPr>
          <w:rFonts w:ascii="Arial" w:hAnsi="Arial" w:cs="Arial"/>
          <w:caps/>
          <w:noProof/>
          <w:sz w:val="24"/>
          <w:szCs w:val="24"/>
        </w:rPr>
      </w:pPr>
    </w:p>
    <w:p w14:paraId="541EAB28" w14:textId="77777777" w:rsidR="009C59A7" w:rsidRDefault="009C59A7" w:rsidP="00FC737E">
      <w:pPr>
        <w:rPr>
          <w:rFonts w:ascii="Arial" w:hAnsi="Arial" w:cs="Arial"/>
          <w:caps/>
          <w:noProof/>
          <w:sz w:val="24"/>
          <w:szCs w:val="24"/>
        </w:rPr>
      </w:pPr>
    </w:p>
    <w:p w14:paraId="7F655929" w14:textId="77777777" w:rsidR="009C59A7" w:rsidRDefault="009C59A7" w:rsidP="00FC737E">
      <w:pPr>
        <w:rPr>
          <w:rFonts w:ascii="Arial" w:hAnsi="Arial" w:cs="Arial"/>
          <w:caps/>
          <w:noProof/>
          <w:sz w:val="24"/>
          <w:szCs w:val="24"/>
        </w:rPr>
      </w:pPr>
    </w:p>
    <w:p w14:paraId="0C5A6F6D" w14:textId="77777777" w:rsidR="00982C1D" w:rsidRDefault="00982C1D" w:rsidP="00FC737E">
      <w:pPr>
        <w:rPr>
          <w:rFonts w:ascii="Arial" w:hAnsi="Arial" w:cs="Arial"/>
          <w:caps/>
          <w:noProof/>
          <w:sz w:val="24"/>
          <w:szCs w:val="24"/>
        </w:rPr>
      </w:pPr>
    </w:p>
    <w:p w14:paraId="0EEE33A9" w14:textId="77777777" w:rsidR="00982C1D" w:rsidRDefault="00982C1D" w:rsidP="00FC737E">
      <w:pPr>
        <w:rPr>
          <w:rFonts w:ascii="Arial" w:hAnsi="Arial" w:cs="Arial"/>
          <w:caps/>
          <w:noProof/>
          <w:sz w:val="24"/>
          <w:szCs w:val="24"/>
        </w:rPr>
      </w:pPr>
    </w:p>
    <w:p w14:paraId="46798344" w14:textId="0C684CEE" w:rsidR="00F6338A" w:rsidRPr="0082597D" w:rsidRDefault="006A3C13" w:rsidP="008B6C95">
      <w:pPr>
        <w:spacing w:line="240" w:lineRule="auto"/>
        <w:jc w:val="center"/>
        <w:rPr>
          <w:rFonts w:ascii="Arial" w:hAnsi="Arial" w:cs="Arial"/>
          <w:b/>
          <w:bCs/>
          <w:color w:val="002060"/>
          <w:sz w:val="32"/>
          <w:szCs w:val="32"/>
        </w:rPr>
      </w:pPr>
      <w:r w:rsidRPr="0082597D">
        <w:rPr>
          <w:rFonts w:ascii="Arial" w:hAnsi="Arial" w:cs="Arial"/>
          <w:b/>
          <w:bCs/>
          <w:color w:val="002060"/>
          <w:sz w:val="32"/>
          <w:szCs w:val="32"/>
        </w:rPr>
        <w:t>ABSTRACT</w:t>
      </w:r>
    </w:p>
    <w:p w14:paraId="4C65F707" w14:textId="7FAD0ACE" w:rsidR="008D54B0" w:rsidRPr="00336178" w:rsidRDefault="009C59A7" w:rsidP="009C59A7">
      <w:pPr>
        <w:tabs>
          <w:tab w:val="left" w:pos="-426"/>
        </w:tabs>
        <w:spacing w:line="480" w:lineRule="auto"/>
        <w:jc w:val="both"/>
        <w:rPr>
          <w:rFonts w:ascii="Arial" w:hAnsi="Arial" w:cs="Arial"/>
          <w:sz w:val="24"/>
          <w:szCs w:val="24"/>
        </w:rPr>
      </w:pPr>
      <w:r w:rsidRPr="00F21482">
        <w:rPr>
          <w:rFonts w:ascii="Arial" w:hAnsi="Arial" w:cs="Arial"/>
          <w:sz w:val="24"/>
          <w:szCs w:val="24"/>
        </w:rPr>
        <w:t>This research plan highlights</w:t>
      </w:r>
      <w:r w:rsidR="009B54EE" w:rsidRPr="00F21482">
        <w:rPr>
          <w:rFonts w:ascii="Arial" w:hAnsi="Arial" w:cs="Arial"/>
          <w:sz w:val="24"/>
          <w:szCs w:val="24"/>
        </w:rPr>
        <w:t xml:space="preserve"> </w:t>
      </w:r>
      <w:r w:rsidR="00A66EC4">
        <w:rPr>
          <w:rFonts w:ascii="Arial" w:hAnsi="Arial" w:cs="Arial"/>
          <w:sz w:val="24"/>
          <w:szCs w:val="24"/>
        </w:rPr>
        <w:t xml:space="preserve">the </w:t>
      </w:r>
      <w:r w:rsidRPr="00F21482">
        <w:rPr>
          <w:rFonts w:ascii="Arial" w:hAnsi="Arial" w:cs="Arial"/>
          <w:sz w:val="24"/>
          <w:szCs w:val="24"/>
        </w:rPr>
        <w:t xml:space="preserve">contemporary </w:t>
      </w:r>
      <w:r w:rsidR="00A66EC4">
        <w:rPr>
          <w:rFonts w:ascii="Arial" w:hAnsi="Arial" w:cs="Arial"/>
          <w:sz w:val="24"/>
          <w:szCs w:val="24"/>
        </w:rPr>
        <w:t>quality and risk management issues</w:t>
      </w:r>
      <w:r w:rsidRPr="00F21482">
        <w:rPr>
          <w:rFonts w:ascii="Arial" w:hAnsi="Arial" w:cs="Arial"/>
          <w:sz w:val="24"/>
          <w:szCs w:val="24"/>
        </w:rPr>
        <w:t xml:space="preserve"> and patient safety in</w:t>
      </w:r>
      <w:r w:rsidR="000F769E">
        <w:rPr>
          <w:rFonts w:ascii="Arial" w:hAnsi="Arial" w:cs="Arial"/>
          <w:sz w:val="24"/>
          <w:szCs w:val="24"/>
        </w:rPr>
        <w:t xml:space="preserve"> </w:t>
      </w:r>
      <w:r w:rsidR="00944398">
        <w:rPr>
          <w:rFonts w:ascii="Arial" w:hAnsi="Arial" w:cs="Arial"/>
          <w:sz w:val="24"/>
          <w:szCs w:val="24"/>
        </w:rPr>
        <w:t xml:space="preserve">a </w:t>
      </w:r>
      <w:r w:rsidRPr="00F21482">
        <w:rPr>
          <w:rFonts w:ascii="Arial" w:hAnsi="Arial" w:cs="Arial"/>
          <w:sz w:val="24"/>
          <w:szCs w:val="24"/>
        </w:rPr>
        <w:t>healthcare organisation</w:t>
      </w:r>
      <w:r w:rsidR="006A52A8" w:rsidRPr="00F21482">
        <w:rPr>
          <w:rFonts w:ascii="Arial" w:hAnsi="Arial" w:cs="Arial"/>
          <w:sz w:val="24"/>
          <w:szCs w:val="24"/>
        </w:rPr>
        <w:t>.</w:t>
      </w:r>
      <w:r w:rsidR="00236F14">
        <w:rPr>
          <w:rFonts w:ascii="Arial" w:hAnsi="Arial" w:cs="Arial"/>
          <w:sz w:val="24"/>
          <w:szCs w:val="24"/>
        </w:rPr>
        <w:t xml:space="preserve"> </w:t>
      </w:r>
      <w:r w:rsidRPr="00336178">
        <w:rPr>
          <w:rFonts w:ascii="Arial" w:hAnsi="Arial" w:cs="Arial"/>
          <w:sz w:val="24"/>
          <w:szCs w:val="24"/>
        </w:rPr>
        <w:t>Hospitals</w:t>
      </w:r>
      <w:r w:rsidR="0069014D" w:rsidRPr="00336178">
        <w:rPr>
          <w:rFonts w:ascii="Arial" w:hAnsi="Arial" w:cs="Arial"/>
          <w:sz w:val="24"/>
          <w:szCs w:val="24"/>
        </w:rPr>
        <w:fldChar w:fldCharType="begin"/>
      </w:r>
      <w:r w:rsidR="0069014D" w:rsidRPr="00336178">
        <w:rPr>
          <w:rFonts w:ascii="Arial" w:hAnsi="Arial" w:cs="Arial"/>
          <w:sz w:val="24"/>
          <w:szCs w:val="24"/>
        </w:rPr>
        <w:instrText xml:space="preserve"> XE "Hospitals" </w:instrText>
      </w:r>
      <w:r w:rsidR="0069014D" w:rsidRPr="00336178">
        <w:rPr>
          <w:rFonts w:ascii="Arial" w:hAnsi="Arial" w:cs="Arial"/>
          <w:sz w:val="24"/>
          <w:szCs w:val="24"/>
        </w:rPr>
        <w:fldChar w:fldCharType="end"/>
      </w:r>
      <w:r w:rsidRPr="00336178">
        <w:rPr>
          <w:rFonts w:ascii="Arial" w:hAnsi="Arial" w:cs="Arial"/>
          <w:sz w:val="24"/>
          <w:szCs w:val="24"/>
        </w:rPr>
        <w:t xml:space="preserve"> and healthcare organisations are</w:t>
      </w:r>
      <w:r w:rsidR="00455A4A" w:rsidRPr="00336178">
        <w:rPr>
          <w:rFonts w:ascii="Arial" w:hAnsi="Arial" w:cs="Arial"/>
          <w:sz w:val="24"/>
          <w:szCs w:val="24"/>
        </w:rPr>
        <w:t xml:space="preserve"> considered </w:t>
      </w:r>
      <w:r w:rsidR="0010380B">
        <w:rPr>
          <w:rFonts w:ascii="Arial" w:hAnsi="Arial" w:cs="Arial"/>
          <w:sz w:val="24"/>
          <w:szCs w:val="24"/>
        </w:rPr>
        <w:t>safe places</w:t>
      </w:r>
      <w:r w:rsidR="00196283">
        <w:rPr>
          <w:rFonts w:ascii="Arial" w:hAnsi="Arial" w:cs="Arial"/>
          <w:sz w:val="24"/>
          <w:szCs w:val="24"/>
        </w:rPr>
        <w:t>.</w:t>
      </w:r>
      <w:r w:rsidR="0010380B">
        <w:rPr>
          <w:rFonts w:ascii="Arial" w:hAnsi="Arial" w:cs="Arial"/>
          <w:sz w:val="24"/>
          <w:szCs w:val="24"/>
        </w:rPr>
        <w:t xml:space="preserve"> </w:t>
      </w:r>
      <w:r w:rsidR="00196283">
        <w:rPr>
          <w:rFonts w:ascii="Arial" w:hAnsi="Arial" w:cs="Arial"/>
          <w:sz w:val="24"/>
          <w:szCs w:val="24"/>
        </w:rPr>
        <w:t>H</w:t>
      </w:r>
      <w:r w:rsidR="0010380B">
        <w:rPr>
          <w:rFonts w:ascii="Arial" w:hAnsi="Arial" w:cs="Arial"/>
          <w:sz w:val="24"/>
          <w:szCs w:val="24"/>
        </w:rPr>
        <w:t>ealthcare organisations’ performance varies considerably and impacts</w:t>
      </w:r>
      <w:r w:rsidR="00314050" w:rsidRPr="00336178">
        <w:rPr>
          <w:rFonts w:ascii="Arial" w:hAnsi="Arial" w:cs="Arial"/>
          <w:sz w:val="24"/>
          <w:szCs w:val="24"/>
        </w:rPr>
        <w:t xml:space="preserve"> </w:t>
      </w:r>
      <w:r w:rsidR="00A80EE5" w:rsidRPr="00336178">
        <w:rPr>
          <w:rFonts w:ascii="Arial" w:hAnsi="Arial" w:cs="Arial"/>
          <w:sz w:val="24"/>
          <w:szCs w:val="24"/>
        </w:rPr>
        <w:t>quality and financial outcomes</w:t>
      </w:r>
      <w:r w:rsidR="00695EC5" w:rsidRPr="00336178">
        <w:rPr>
          <w:rFonts w:ascii="Arial" w:hAnsi="Arial" w:cs="Arial"/>
          <w:sz w:val="24"/>
          <w:szCs w:val="24"/>
        </w:rPr>
        <w:t>.</w:t>
      </w:r>
      <w:r w:rsidR="00C53671" w:rsidRPr="00336178">
        <w:rPr>
          <w:rFonts w:ascii="Arial" w:hAnsi="Arial" w:cs="Arial"/>
          <w:sz w:val="24"/>
          <w:szCs w:val="24"/>
        </w:rPr>
        <w:t xml:space="preserve"> </w:t>
      </w:r>
    </w:p>
    <w:p w14:paraId="5E41B17C" w14:textId="17D7D70F" w:rsidR="004F3F75" w:rsidRPr="0010263A" w:rsidRDefault="004F3F75" w:rsidP="004F3F75">
      <w:pPr>
        <w:tabs>
          <w:tab w:val="left" w:pos="-426"/>
        </w:tabs>
        <w:spacing w:line="480" w:lineRule="auto"/>
        <w:jc w:val="both"/>
        <w:rPr>
          <w:rFonts w:ascii="Arial" w:hAnsi="Arial" w:cs="Arial"/>
          <w:sz w:val="24"/>
          <w:szCs w:val="24"/>
        </w:rPr>
      </w:pPr>
      <w:r w:rsidRPr="0010263A">
        <w:rPr>
          <w:rFonts w:ascii="Arial" w:hAnsi="Arial" w:cs="Arial"/>
          <w:sz w:val="24"/>
          <w:szCs w:val="24"/>
        </w:rPr>
        <w:t>The introductory chapter to this research plan has</w:t>
      </w:r>
      <w:r w:rsidR="00812061">
        <w:rPr>
          <w:rFonts w:ascii="Arial" w:hAnsi="Arial" w:cs="Arial"/>
          <w:sz w:val="24"/>
          <w:szCs w:val="24"/>
        </w:rPr>
        <w:t xml:space="preserve"> information</w:t>
      </w:r>
      <w:r w:rsidR="0010380B">
        <w:rPr>
          <w:rFonts w:ascii="Arial" w:hAnsi="Arial" w:cs="Arial"/>
          <w:sz w:val="24"/>
          <w:szCs w:val="24"/>
        </w:rPr>
        <w:t xml:space="preserve"> </w:t>
      </w:r>
      <w:r w:rsidR="003B2D70">
        <w:rPr>
          <w:rFonts w:ascii="Arial" w:hAnsi="Arial" w:cs="Arial"/>
          <w:sz w:val="24"/>
          <w:szCs w:val="24"/>
        </w:rPr>
        <w:t>on</w:t>
      </w:r>
      <w:r w:rsidR="00812061">
        <w:rPr>
          <w:rFonts w:ascii="Arial" w:hAnsi="Arial" w:cs="Arial"/>
          <w:sz w:val="24"/>
          <w:szCs w:val="24"/>
        </w:rPr>
        <w:t xml:space="preserve"> the </w:t>
      </w:r>
      <w:r w:rsidRPr="0010263A">
        <w:rPr>
          <w:rFonts w:ascii="Arial" w:hAnsi="Arial" w:cs="Arial"/>
          <w:sz w:val="24"/>
          <w:szCs w:val="24"/>
        </w:rPr>
        <w:t xml:space="preserve">research background, a brief synopsis </w:t>
      </w:r>
      <w:r w:rsidR="00D64DE9" w:rsidRPr="0010263A">
        <w:rPr>
          <w:rFonts w:ascii="Arial" w:hAnsi="Arial" w:cs="Arial"/>
          <w:sz w:val="24"/>
          <w:szCs w:val="24"/>
        </w:rPr>
        <w:t>of</w:t>
      </w:r>
      <w:r w:rsidRPr="0010263A">
        <w:rPr>
          <w:rFonts w:ascii="Arial" w:hAnsi="Arial" w:cs="Arial"/>
          <w:sz w:val="24"/>
          <w:szCs w:val="24"/>
        </w:rPr>
        <w:t xml:space="preserve"> the key terms in the literature</w:t>
      </w:r>
      <w:r w:rsidR="0026775C">
        <w:rPr>
          <w:rFonts w:ascii="Arial" w:hAnsi="Arial" w:cs="Arial"/>
          <w:sz w:val="24"/>
          <w:szCs w:val="24"/>
        </w:rPr>
        <w:t xml:space="preserve"> to quality and risk management, and patient safety</w:t>
      </w:r>
      <w:r w:rsidRPr="0010263A">
        <w:rPr>
          <w:rFonts w:ascii="Arial" w:hAnsi="Arial" w:cs="Arial"/>
          <w:sz w:val="24"/>
          <w:szCs w:val="24"/>
        </w:rPr>
        <w:t>, statement of the problem, research questions, research hypothesis, aim of the research, research objectives and the justification for the research</w:t>
      </w:r>
      <w:r w:rsidR="00D04F39">
        <w:rPr>
          <w:rFonts w:ascii="Arial" w:hAnsi="Arial" w:cs="Arial"/>
          <w:sz w:val="24"/>
          <w:szCs w:val="24"/>
        </w:rPr>
        <w:t>.</w:t>
      </w:r>
    </w:p>
    <w:p w14:paraId="1942DB0F" w14:textId="591EE6D8" w:rsidR="004F3F75" w:rsidRPr="004F5F14" w:rsidRDefault="004F3F75" w:rsidP="006A40D0">
      <w:pPr>
        <w:spacing w:line="480" w:lineRule="auto"/>
        <w:jc w:val="both"/>
        <w:rPr>
          <w:rFonts w:ascii="Arial" w:hAnsi="Arial" w:cs="Arial"/>
          <w:sz w:val="24"/>
          <w:szCs w:val="24"/>
        </w:rPr>
      </w:pPr>
      <w:r w:rsidRPr="004F5F14">
        <w:rPr>
          <w:rFonts w:ascii="Arial" w:hAnsi="Arial" w:cs="Arial"/>
          <w:sz w:val="24"/>
          <w:szCs w:val="24"/>
        </w:rPr>
        <w:t>The literature review chapter has narratives and figures from several authors on risk management, risk management processes, risk identification, risk assessment, risk treatment, risk mitigation, quality management in healthcare organisations, patient safety, medical errors in clinical practices, root cause analysis, incidence monitoring</w:t>
      </w:r>
      <w:r w:rsidR="00D96518">
        <w:rPr>
          <w:rFonts w:ascii="Arial" w:hAnsi="Arial" w:cs="Arial"/>
          <w:sz w:val="24"/>
          <w:szCs w:val="24"/>
        </w:rPr>
        <w:t>,</w:t>
      </w:r>
      <w:r w:rsidRPr="004F5F14">
        <w:rPr>
          <w:rFonts w:ascii="Arial" w:hAnsi="Arial" w:cs="Arial"/>
          <w:sz w:val="24"/>
          <w:szCs w:val="24"/>
        </w:rPr>
        <w:t xml:space="preserve"> and reporting,</w:t>
      </w:r>
      <w:r w:rsidR="00163FA6">
        <w:rPr>
          <w:rFonts w:ascii="Arial" w:hAnsi="Arial" w:cs="Arial"/>
          <w:sz w:val="24"/>
          <w:szCs w:val="24"/>
        </w:rPr>
        <w:t xml:space="preserve"> bias,</w:t>
      </w:r>
      <w:r w:rsidRPr="004F5F14">
        <w:rPr>
          <w:rFonts w:ascii="Arial" w:hAnsi="Arial" w:cs="Arial"/>
          <w:sz w:val="24"/>
          <w:szCs w:val="24"/>
        </w:rPr>
        <w:t xml:space="preserve"> and stakeholders in healthcare organisations.</w:t>
      </w:r>
    </w:p>
    <w:p w14:paraId="6FFDA21A" w14:textId="787C8B02" w:rsidR="006A40D0" w:rsidRPr="00C63CD2" w:rsidRDefault="0061189E" w:rsidP="006A40D0">
      <w:pPr>
        <w:spacing w:line="480" w:lineRule="auto"/>
        <w:jc w:val="both"/>
        <w:rPr>
          <w:rFonts w:ascii="Arial" w:hAnsi="Arial" w:cs="Arial"/>
          <w:sz w:val="24"/>
          <w:szCs w:val="24"/>
        </w:rPr>
      </w:pPr>
      <w:r w:rsidRPr="002004F1">
        <w:rPr>
          <w:rFonts w:ascii="Arial" w:hAnsi="Arial" w:cs="Arial"/>
          <w:sz w:val="24"/>
          <w:szCs w:val="24"/>
        </w:rPr>
        <w:t>T</w:t>
      </w:r>
      <w:r w:rsidR="004F3F75" w:rsidRPr="002004F1">
        <w:rPr>
          <w:rFonts w:ascii="Arial" w:hAnsi="Arial" w:cs="Arial"/>
          <w:sz w:val="24"/>
          <w:szCs w:val="24"/>
        </w:rPr>
        <w:t>he methodology chapter</w:t>
      </w:r>
      <w:r w:rsidR="00BA30FE" w:rsidRPr="002004F1">
        <w:rPr>
          <w:rFonts w:ascii="Arial" w:hAnsi="Arial" w:cs="Arial"/>
          <w:sz w:val="24"/>
          <w:szCs w:val="24"/>
        </w:rPr>
        <w:t xml:space="preserve"> has</w:t>
      </w:r>
      <w:r w:rsidR="00BA30FE">
        <w:rPr>
          <w:rFonts w:ascii="Arial" w:hAnsi="Arial" w:cs="Arial"/>
          <w:sz w:val="24"/>
          <w:szCs w:val="24"/>
        </w:rPr>
        <w:t xml:space="preserve"> </w:t>
      </w:r>
      <w:r w:rsidR="002D5E87">
        <w:rPr>
          <w:rFonts w:ascii="Arial" w:hAnsi="Arial" w:cs="Arial"/>
          <w:sz w:val="24"/>
          <w:szCs w:val="24"/>
        </w:rPr>
        <w:t>narrative</w:t>
      </w:r>
      <w:r w:rsidR="00373C58">
        <w:rPr>
          <w:rFonts w:ascii="Arial" w:hAnsi="Arial" w:cs="Arial"/>
          <w:sz w:val="24"/>
          <w:szCs w:val="24"/>
        </w:rPr>
        <w:t>s</w:t>
      </w:r>
      <w:r w:rsidR="002D5E87">
        <w:rPr>
          <w:rFonts w:ascii="Arial" w:hAnsi="Arial" w:cs="Arial"/>
          <w:sz w:val="24"/>
          <w:szCs w:val="24"/>
        </w:rPr>
        <w:t xml:space="preserve"> to the research </w:t>
      </w:r>
      <w:r w:rsidR="00827380">
        <w:rPr>
          <w:rFonts w:ascii="Arial" w:hAnsi="Arial" w:cs="Arial"/>
          <w:sz w:val="24"/>
          <w:szCs w:val="24"/>
        </w:rPr>
        <w:t>philosophy</w:t>
      </w:r>
      <w:r w:rsidR="00C02205">
        <w:rPr>
          <w:rFonts w:ascii="Arial" w:hAnsi="Arial" w:cs="Arial"/>
          <w:sz w:val="24"/>
          <w:szCs w:val="24"/>
        </w:rPr>
        <w:t>, research paradigm, ontology, epistemology</w:t>
      </w:r>
      <w:r w:rsidR="00441A8D">
        <w:rPr>
          <w:rFonts w:ascii="Arial" w:hAnsi="Arial" w:cs="Arial"/>
          <w:sz w:val="24"/>
          <w:szCs w:val="24"/>
        </w:rPr>
        <w:t xml:space="preserve">, research ethics, </w:t>
      </w:r>
      <w:r w:rsidR="00584C46">
        <w:rPr>
          <w:rFonts w:ascii="Arial" w:hAnsi="Arial" w:cs="Arial"/>
          <w:sz w:val="24"/>
          <w:szCs w:val="24"/>
        </w:rPr>
        <w:t xml:space="preserve">methodology, research design, cause and effect relationship, questionnaire, </w:t>
      </w:r>
      <w:r w:rsidR="00584C46" w:rsidRPr="00690A91">
        <w:rPr>
          <w:rFonts w:ascii="Arial" w:hAnsi="Arial" w:cs="Arial"/>
          <w:sz w:val="24"/>
          <w:szCs w:val="24"/>
        </w:rPr>
        <w:t>sample po</w:t>
      </w:r>
      <w:r w:rsidR="001F1C1C" w:rsidRPr="00690A91">
        <w:rPr>
          <w:rFonts w:ascii="Arial" w:hAnsi="Arial" w:cs="Arial"/>
          <w:sz w:val="24"/>
          <w:szCs w:val="24"/>
        </w:rPr>
        <w:t>pulation</w:t>
      </w:r>
      <w:r w:rsidR="006A40D0" w:rsidRPr="00690A91">
        <w:rPr>
          <w:rFonts w:ascii="Arial" w:hAnsi="Arial" w:cs="Arial"/>
          <w:sz w:val="24"/>
          <w:szCs w:val="24"/>
        </w:rPr>
        <w:t>,</w:t>
      </w:r>
      <w:r w:rsidR="006A40D0">
        <w:rPr>
          <w:rFonts w:ascii="Arial" w:hAnsi="Arial" w:cs="Arial"/>
          <w:sz w:val="24"/>
          <w:szCs w:val="24"/>
        </w:rPr>
        <w:t xml:space="preserve"> </w:t>
      </w:r>
      <w:r w:rsidR="006A40D0" w:rsidRPr="00C63CD2">
        <w:rPr>
          <w:rFonts w:ascii="Arial" w:hAnsi="Arial" w:cs="Arial"/>
          <w:sz w:val="24"/>
          <w:szCs w:val="24"/>
        </w:rPr>
        <w:t>Measurement of scale, data collection</w:t>
      </w:r>
      <w:r w:rsidR="005C0DF4">
        <w:rPr>
          <w:rFonts w:ascii="Arial" w:hAnsi="Arial" w:cs="Arial"/>
          <w:sz w:val="24"/>
          <w:szCs w:val="24"/>
        </w:rPr>
        <w:t>,</w:t>
      </w:r>
      <w:r w:rsidR="006A40D0" w:rsidRPr="00C63CD2">
        <w:rPr>
          <w:rFonts w:ascii="Arial" w:hAnsi="Arial" w:cs="Arial"/>
          <w:sz w:val="24"/>
          <w:szCs w:val="24"/>
        </w:rPr>
        <w:t xml:space="preserve"> and</w:t>
      </w:r>
      <w:r w:rsidR="00CC602A">
        <w:rPr>
          <w:rFonts w:ascii="Arial" w:hAnsi="Arial" w:cs="Arial"/>
          <w:sz w:val="24"/>
          <w:szCs w:val="24"/>
        </w:rPr>
        <w:t xml:space="preserve"> software </w:t>
      </w:r>
      <w:r w:rsidR="005C0DF4">
        <w:rPr>
          <w:rFonts w:ascii="Arial" w:hAnsi="Arial" w:cs="Arial"/>
          <w:sz w:val="24"/>
          <w:szCs w:val="24"/>
        </w:rPr>
        <w:t xml:space="preserve">data </w:t>
      </w:r>
      <w:r w:rsidR="006A40D0" w:rsidRPr="00C63CD2">
        <w:rPr>
          <w:rFonts w:ascii="Arial" w:hAnsi="Arial" w:cs="Arial"/>
          <w:sz w:val="24"/>
          <w:szCs w:val="24"/>
        </w:rPr>
        <w:t>analysis</w:t>
      </w:r>
      <w:r w:rsidR="0074675F">
        <w:rPr>
          <w:rFonts w:ascii="Arial" w:hAnsi="Arial" w:cs="Arial"/>
          <w:sz w:val="24"/>
          <w:szCs w:val="24"/>
        </w:rPr>
        <w:t>,</w:t>
      </w:r>
      <w:r w:rsidR="006A40D0" w:rsidRPr="00C63CD2">
        <w:rPr>
          <w:rFonts w:ascii="Arial" w:hAnsi="Arial" w:cs="Arial"/>
          <w:sz w:val="24"/>
          <w:szCs w:val="24"/>
        </w:rPr>
        <w:t xml:space="preserve"> </w:t>
      </w:r>
    </w:p>
    <w:p w14:paraId="2F4471F3" w14:textId="212575D4" w:rsidR="002004F1" w:rsidRDefault="00C97E02" w:rsidP="004F3F75">
      <w:pPr>
        <w:spacing w:line="480" w:lineRule="auto"/>
        <w:jc w:val="both"/>
        <w:rPr>
          <w:rFonts w:ascii="Arial" w:hAnsi="Arial" w:cs="Arial"/>
          <w:sz w:val="24"/>
          <w:szCs w:val="24"/>
        </w:rPr>
      </w:pPr>
      <w:r>
        <w:rPr>
          <w:rFonts w:ascii="Arial" w:hAnsi="Arial" w:cs="Arial"/>
          <w:sz w:val="24"/>
          <w:szCs w:val="24"/>
        </w:rPr>
        <w:t xml:space="preserve">And the concluding chapter has </w:t>
      </w:r>
      <w:r w:rsidR="0074675F">
        <w:rPr>
          <w:rFonts w:ascii="Arial" w:hAnsi="Arial" w:cs="Arial"/>
          <w:sz w:val="24"/>
          <w:szCs w:val="24"/>
        </w:rPr>
        <w:t>a</w:t>
      </w:r>
      <w:r>
        <w:rPr>
          <w:rFonts w:ascii="Arial" w:hAnsi="Arial" w:cs="Arial"/>
          <w:sz w:val="24"/>
          <w:szCs w:val="24"/>
        </w:rPr>
        <w:t xml:space="preserve"> reflective essay </w:t>
      </w:r>
      <w:r w:rsidR="005C0DF4">
        <w:rPr>
          <w:rFonts w:ascii="Arial" w:hAnsi="Arial" w:cs="Arial"/>
          <w:sz w:val="24"/>
          <w:szCs w:val="24"/>
        </w:rPr>
        <w:t>on</w:t>
      </w:r>
      <w:r>
        <w:rPr>
          <w:rFonts w:ascii="Arial" w:hAnsi="Arial" w:cs="Arial"/>
          <w:sz w:val="24"/>
          <w:szCs w:val="24"/>
        </w:rPr>
        <w:t xml:space="preserve"> </w:t>
      </w:r>
      <w:r w:rsidR="00E3271D">
        <w:rPr>
          <w:rFonts w:ascii="Arial" w:hAnsi="Arial" w:cs="Arial"/>
          <w:sz w:val="24"/>
          <w:szCs w:val="24"/>
        </w:rPr>
        <w:t xml:space="preserve">the similarities and </w:t>
      </w:r>
      <w:r w:rsidR="007811C6">
        <w:rPr>
          <w:rFonts w:ascii="Arial" w:hAnsi="Arial" w:cs="Arial"/>
          <w:sz w:val="24"/>
          <w:szCs w:val="24"/>
        </w:rPr>
        <w:t>difference</w:t>
      </w:r>
      <w:r w:rsidR="00081930">
        <w:rPr>
          <w:rFonts w:ascii="Arial" w:hAnsi="Arial" w:cs="Arial"/>
          <w:sz w:val="24"/>
          <w:szCs w:val="24"/>
        </w:rPr>
        <w:t>s between the qualitative and quantitative method</w:t>
      </w:r>
      <w:r w:rsidR="001E0FF0">
        <w:rPr>
          <w:rFonts w:ascii="Arial" w:hAnsi="Arial" w:cs="Arial"/>
          <w:sz w:val="24"/>
          <w:szCs w:val="24"/>
        </w:rPr>
        <w:t xml:space="preserve">s of </w:t>
      </w:r>
      <w:r w:rsidR="00BE5B7B">
        <w:rPr>
          <w:rFonts w:ascii="Arial" w:hAnsi="Arial" w:cs="Arial"/>
          <w:sz w:val="24"/>
          <w:szCs w:val="24"/>
        </w:rPr>
        <w:t xml:space="preserve">the </w:t>
      </w:r>
      <w:r w:rsidR="001E0FF0">
        <w:rPr>
          <w:rFonts w:ascii="Arial" w:hAnsi="Arial" w:cs="Arial"/>
          <w:sz w:val="24"/>
          <w:szCs w:val="24"/>
        </w:rPr>
        <w:t>research methodology</w:t>
      </w:r>
      <w:r w:rsidR="00081930">
        <w:rPr>
          <w:rFonts w:ascii="Arial" w:hAnsi="Arial" w:cs="Arial"/>
          <w:sz w:val="24"/>
          <w:szCs w:val="24"/>
        </w:rPr>
        <w:t>, why</w:t>
      </w:r>
      <w:r w:rsidR="001E0FF0">
        <w:rPr>
          <w:rFonts w:ascii="Arial" w:hAnsi="Arial" w:cs="Arial"/>
          <w:sz w:val="24"/>
          <w:szCs w:val="24"/>
        </w:rPr>
        <w:t xml:space="preserve"> and ease of use of the</w:t>
      </w:r>
      <w:r w:rsidR="008B11E7">
        <w:rPr>
          <w:rFonts w:ascii="Arial" w:hAnsi="Arial" w:cs="Arial"/>
          <w:sz w:val="24"/>
          <w:szCs w:val="24"/>
        </w:rPr>
        <w:t xml:space="preserve"> rese</w:t>
      </w:r>
      <w:r w:rsidR="00FE2575">
        <w:rPr>
          <w:rFonts w:ascii="Arial" w:hAnsi="Arial" w:cs="Arial"/>
          <w:sz w:val="24"/>
          <w:szCs w:val="24"/>
        </w:rPr>
        <w:t xml:space="preserve">arch </w:t>
      </w:r>
      <w:r w:rsidR="001E0FF0">
        <w:rPr>
          <w:rFonts w:ascii="Arial" w:hAnsi="Arial" w:cs="Arial"/>
          <w:sz w:val="24"/>
          <w:szCs w:val="24"/>
        </w:rPr>
        <w:t>method</w:t>
      </w:r>
      <w:r w:rsidR="006773F6">
        <w:rPr>
          <w:rFonts w:ascii="Arial" w:hAnsi="Arial" w:cs="Arial"/>
          <w:sz w:val="24"/>
          <w:szCs w:val="24"/>
        </w:rPr>
        <w:t xml:space="preserve"> </w:t>
      </w:r>
      <w:r w:rsidR="00FE2575">
        <w:rPr>
          <w:rFonts w:ascii="Arial" w:hAnsi="Arial" w:cs="Arial"/>
          <w:sz w:val="24"/>
          <w:szCs w:val="24"/>
        </w:rPr>
        <w:t>to</w:t>
      </w:r>
      <w:r w:rsidR="006773F6">
        <w:rPr>
          <w:rFonts w:ascii="Arial" w:hAnsi="Arial" w:cs="Arial"/>
          <w:sz w:val="24"/>
          <w:szCs w:val="24"/>
        </w:rPr>
        <w:t xml:space="preserve"> the doctoral research</w:t>
      </w:r>
      <w:r w:rsidR="00FE2575">
        <w:rPr>
          <w:rFonts w:ascii="Arial" w:hAnsi="Arial" w:cs="Arial"/>
          <w:sz w:val="24"/>
          <w:szCs w:val="24"/>
        </w:rPr>
        <w:t>.</w:t>
      </w:r>
    </w:p>
    <w:p w14:paraId="6CBAA188" w14:textId="3EE57135" w:rsidR="00AC2699" w:rsidRDefault="00AC2699" w:rsidP="009C59A7">
      <w:pPr>
        <w:tabs>
          <w:tab w:val="left" w:pos="-426"/>
        </w:tabs>
        <w:jc w:val="both"/>
        <w:rPr>
          <w:rFonts w:ascii="Arial" w:hAnsi="Arial" w:cs="Arial"/>
          <w:color w:val="FF0000"/>
          <w:sz w:val="24"/>
          <w:szCs w:val="24"/>
        </w:rPr>
      </w:pPr>
    </w:p>
    <w:p w14:paraId="0D50F057" w14:textId="0334D014" w:rsidR="002004F1" w:rsidRDefault="000F769E" w:rsidP="00FC306F">
      <w:pPr>
        <w:tabs>
          <w:tab w:val="left" w:pos="-426"/>
        </w:tabs>
        <w:jc w:val="both"/>
        <w:rPr>
          <w:rFonts w:ascii="Arial" w:hAnsi="Arial" w:cs="Arial"/>
          <w:color w:val="FF0000"/>
          <w:sz w:val="24"/>
          <w:szCs w:val="24"/>
        </w:rPr>
      </w:pPr>
      <w:r>
        <w:rPr>
          <w:noProof/>
        </w:rPr>
        <mc:AlternateContent>
          <mc:Choice Requires="wps">
            <w:drawing>
              <wp:anchor distT="0" distB="0" distL="114300" distR="114300" simplePos="0" relativeHeight="251685888" behindDoc="0" locked="0" layoutInCell="1" allowOverlap="1" wp14:anchorId="31A13DE2" wp14:editId="41787691">
                <wp:simplePos x="0" y="0"/>
                <wp:positionH relativeFrom="column">
                  <wp:posOffset>3175</wp:posOffset>
                </wp:positionH>
                <wp:positionV relativeFrom="paragraph">
                  <wp:posOffset>362436</wp:posOffset>
                </wp:positionV>
                <wp:extent cx="6161405" cy="299720"/>
                <wp:effectExtent l="0" t="0" r="0" b="5080"/>
                <wp:wrapNone/>
                <wp:docPr id="22" name="Text Box 22"/>
                <wp:cNvGraphicFramePr/>
                <a:graphic xmlns:a="http://schemas.openxmlformats.org/drawingml/2006/main">
                  <a:graphicData uri="http://schemas.microsoft.com/office/word/2010/wordprocessingShape">
                    <wps:wsp>
                      <wps:cNvSpPr txBox="1"/>
                      <wps:spPr>
                        <a:xfrm>
                          <a:off x="0" y="0"/>
                          <a:ext cx="6161405" cy="299720"/>
                        </a:xfrm>
                        <a:prstGeom prst="rect">
                          <a:avLst/>
                        </a:prstGeom>
                        <a:noFill/>
                        <a:ln>
                          <a:noFill/>
                        </a:ln>
                      </wps:spPr>
                      <wps:txbx>
                        <w:txbxContent>
                          <w:p w14:paraId="016B2EEF" w14:textId="77777777" w:rsidR="00602CEC" w:rsidRPr="005C0DF4" w:rsidRDefault="00602CEC" w:rsidP="00602CEC">
                            <w:pPr>
                              <w:tabs>
                                <w:tab w:val="left" w:pos="-426"/>
                              </w:tabs>
                              <w:jc w:val="both"/>
                              <w:rPr>
                                <w:rFonts w:ascii="Arial" w:hAnsi="Arial" w:cs="Arial"/>
                                <w:spacing w:val="-20"/>
                              </w:rPr>
                            </w:pPr>
                            <w:r w:rsidRPr="005C0DF4">
                              <w:rPr>
                                <w:rFonts w:ascii="Arial" w:hAnsi="Arial" w:cs="Arial"/>
                                <w:spacing w:val="-20"/>
                              </w:rPr>
                              <w:t>Keywords:  Healthcare Organisations, Quality Management</w:t>
                            </w:r>
                            <w:r w:rsidRPr="005C0DF4">
                              <w:rPr>
                                <w:rFonts w:ascii="Arial" w:hAnsi="Arial" w:cs="Arial"/>
                                <w:spacing w:val="-20"/>
                              </w:rPr>
                              <w:fldChar w:fldCharType="begin"/>
                            </w:r>
                            <w:r w:rsidRPr="005C0DF4">
                              <w:rPr>
                                <w:rFonts w:ascii="Arial" w:hAnsi="Arial" w:cs="Arial"/>
                                <w:spacing w:val="-20"/>
                              </w:rPr>
                              <w:instrText xml:space="preserve"> XE "Management" </w:instrText>
                            </w:r>
                            <w:r w:rsidRPr="005C0DF4">
                              <w:rPr>
                                <w:rFonts w:ascii="Arial" w:hAnsi="Arial" w:cs="Arial"/>
                                <w:spacing w:val="-20"/>
                              </w:rPr>
                              <w:fldChar w:fldCharType="end"/>
                            </w:r>
                            <w:r w:rsidRPr="005C0DF4">
                              <w:rPr>
                                <w:rFonts w:ascii="Arial" w:hAnsi="Arial" w:cs="Arial"/>
                                <w:spacing w:val="-20"/>
                              </w:rPr>
                              <w:t>, Risk Management, and Patient Safety</w:t>
                            </w:r>
                            <w:r w:rsidRPr="005C0DF4">
                              <w:rPr>
                                <w:rFonts w:ascii="Arial" w:hAnsi="Arial" w:cs="Arial"/>
                                <w:spacing w:val="-20"/>
                              </w:rPr>
                              <w:fldChar w:fldCharType="begin"/>
                            </w:r>
                            <w:r w:rsidRPr="005C0DF4">
                              <w:rPr>
                                <w:rFonts w:ascii="Arial" w:hAnsi="Arial" w:cs="Arial"/>
                                <w:spacing w:val="-20"/>
                              </w:rPr>
                              <w:instrText xml:space="preserve"> XE "Patient Safety" \b \i </w:instrText>
                            </w:r>
                            <w:r w:rsidRPr="005C0DF4">
                              <w:rPr>
                                <w:rFonts w:ascii="Arial" w:hAnsi="Arial" w:cs="Arial"/>
                                <w:spacing w:val="-20"/>
                              </w:rPr>
                              <w:fldChar w:fldCharType="end"/>
                            </w:r>
                            <w:r w:rsidRPr="005C0DF4">
                              <w:rPr>
                                <w:rFonts w:ascii="Arial" w:hAnsi="Arial" w:cs="Arial"/>
                                <w:spacing w:val="-20"/>
                              </w:rPr>
                              <w:t>.</w:t>
                            </w:r>
                          </w:p>
                          <w:p w14:paraId="53BBB4C6" w14:textId="37EFB122" w:rsidR="00602CEC" w:rsidRPr="00602CEC" w:rsidRDefault="00602CEC" w:rsidP="00602CEC">
                            <w:pPr>
                              <w:tabs>
                                <w:tab w:val="left" w:pos="-426"/>
                              </w:tabs>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A13DE2" id="_x0000_t202" coordsize="21600,21600" o:spt="202" path="m,l,21600r21600,l21600,xe">
                <v:stroke joinstyle="miter"/>
                <v:path gradientshapeok="t" o:connecttype="rect"/>
              </v:shapetype>
              <v:shape id="Text Box 22" o:spid="_x0000_s1026" type="#_x0000_t202" style="position:absolute;left:0;text-align:left;margin-left:.25pt;margin-top:28.55pt;width:485.15pt;height:23.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" filled="f" stroked="f">
                <v:textbox>
                  <w:txbxContent>
                    <w:p w14:paraId="016B2EEF" w14:textId="77777777" w:rsidR="00602CEC" w:rsidRPr="005C0DF4" w:rsidRDefault="00602CEC" w:rsidP="00602CEC">
                      <w:pPr>
                        <w:tabs>
                          <w:tab w:val="left" w:pos="-426"/>
                        </w:tabs>
                        <w:jc w:val="both"/>
                        <w:rPr>
                          <w:rFonts w:ascii="Arial" w:hAnsi="Arial" w:cs="Arial"/>
                          <w:spacing w:val="-20"/>
                        </w:rPr>
                      </w:pPr>
                      <w:r w:rsidRPr="005C0DF4">
                        <w:rPr>
                          <w:rFonts w:ascii="Arial" w:hAnsi="Arial" w:cs="Arial"/>
                          <w:spacing w:val="-20"/>
                        </w:rPr>
                        <w:t>Keywords:  Healthcare Organisations, Quality Management</w:t>
                      </w:r>
                      <w:r w:rsidRPr="005C0DF4">
                        <w:rPr>
                          <w:rFonts w:ascii="Arial" w:hAnsi="Arial" w:cs="Arial"/>
                          <w:spacing w:val="-20"/>
                        </w:rPr>
                        <w:fldChar w:fldCharType="begin"/>
                      </w:r>
                      <w:r w:rsidRPr="005C0DF4">
                        <w:rPr>
                          <w:rFonts w:ascii="Arial" w:hAnsi="Arial" w:cs="Arial"/>
                          <w:spacing w:val="-20"/>
                        </w:rPr>
                        <w:instrText xml:space="preserve"> XE "Management" </w:instrText>
                      </w:r>
                      <w:r w:rsidRPr="005C0DF4">
                        <w:rPr>
                          <w:rFonts w:ascii="Arial" w:hAnsi="Arial" w:cs="Arial"/>
                          <w:spacing w:val="-20"/>
                        </w:rPr>
                        <w:fldChar w:fldCharType="end"/>
                      </w:r>
                      <w:r w:rsidRPr="005C0DF4">
                        <w:rPr>
                          <w:rFonts w:ascii="Arial" w:hAnsi="Arial" w:cs="Arial"/>
                          <w:spacing w:val="-20"/>
                        </w:rPr>
                        <w:t>, Risk Management, and Patient Safety</w:t>
                      </w:r>
                      <w:r w:rsidRPr="005C0DF4">
                        <w:rPr>
                          <w:rFonts w:ascii="Arial" w:hAnsi="Arial" w:cs="Arial"/>
                          <w:spacing w:val="-20"/>
                        </w:rPr>
                        <w:fldChar w:fldCharType="begin"/>
                      </w:r>
                      <w:r w:rsidRPr="005C0DF4">
                        <w:rPr>
                          <w:rFonts w:ascii="Arial" w:hAnsi="Arial" w:cs="Arial"/>
                          <w:spacing w:val="-20"/>
                        </w:rPr>
                        <w:instrText xml:space="preserve"> XE "Patient Safety" \b \i </w:instrText>
                      </w:r>
                      <w:r w:rsidRPr="005C0DF4">
                        <w:rPr>
                          <w:rFonts w:ascii="Arial" w:hAnsi="Arial" w:cs="Arial"/>
                          <w:spacing w:val="-20"/>
                        </w:rPr>
                        <w:fldChar w:fldCharType="end"/>
                      </w:r>
                      <w:r w:rsidRPr="005C0DF4">
                        <w:rPr>
                          <w:rFonts w:ascii="Arial" w:hAnsi="Arial" w:cs="Arial"/>
                          <w:spacing w:val="-20"/>
                        </w:rPr>
                        <w:t>.</w:t>
                      </w:r>
                    </w:p>
                    <w:p w14:paraId="53BBB4C6" w14:textId="37EFB122" w:rsidR="00602CEC" w:rsidRPr="00602CEC" w:rsidRDefault="00602CEC" w:rsidP="00602CEC">
                      <w:pPr>
                        <w:tabs>
                          <w:tab w:val="left" w:pos="-426"/>
                        </w:tabs>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855AD6A" w14:textId="77777777" w:rsidR="000F769E" w:rsidRDefault="000F769E" w:rsidP="008B6C95">
      <w:pPr>
        <w:spacing w:line="240" w:lineRule="auto"/>
        <w:jc w:val="center"/>
        <w:rPr>
          <w:rFonts w:ascii="Arial" w:eastAsia="Meiryo" w:hAnsi="Arial" w:cs="Arial"/>
          <w:b/>
          <w:bCs/>
          <w:color w:val="002060"/>
          <w:sz w:val="32"/>
          <w:szCs w:val="32"/>
        </w:rPr>
      </w:pPr>
    </w:p>
    <w:p w14:paraId="788ADC50" w14:textId="1C1F503B" w:rsidR="00FD49BB" w:rsidRPr="006B227B" w:rsidRDefault="006A3C13" w:rsidP="008B6C95">
      <w:pPr>
        <w:spacing w:line="240" w:lineRule="auto"/>
        <w:jc w:val="center"/>
        <w:rPr>
          <w:rFonts w:ascii="Arial" w:eastAsia="Meiryo" w:hAnsi="Arial" w:cs="Arial"/>
          <w:b/>
          <w:bCs/>
          <w:color w:val="002060"/>
          <w:sz w:val="32"/>
          <w:szCs w:val="32"/>
        </w:rPr>
      </w:pPr>
      <w:r w:rsidRPr="006B227B">
        <w:rPr>
          <w:rFonts w:ascii="Arial" w:eastAsia="Meiryo" w:hAnsi="Arial" w:cs="Arial"/>
          <w:b/>
          <w:bCs/>
          <w:color w:val="002060"/>
          <w:sz w:val="32"/>
          <w:szCs w:val="32"/>
        </w:rPr>
        <w:t>ACKNOWLEDGMENTS</w:t>
      </w:r>
    </w:p>
    <w:p w14:paraId="0232EED0" w14:textId="43502F34" w:rsidR="00FD49BB" w:rsidRPr="00B233F8" w:rsidRDefault="00FD49BB" w:rsidP="00373C58">
      <w:pPr>
        <w:widowControl w:val="0"/>
        <w:tabs>
          <w:tab w:val="left" w:pos="3164"/>
        </w:tabs>
        <w:spacing w:line="480" w:lineRule="auto"/>
        <w:jc w:val="both"/>
        <w:rPr>
          <w:rFonts w:ascii="Arial" w:eastAsia="Meiryo" w:hAnsi="Arial" w:cs="Arial"/>
          <w:sz w:val="24"/>
          <w:szCs w:val="24"/>
        </w:rPr>
      </w:pPr>
      <w:bookmarkStart w:id="1" w:name="_Hlk79526920"/>
      <w:r w:rsidRPr="00B233F8">
        <w:rPr>
          <w:rFonts w:ascii="Arial" w:eastAsia="Meiryo" w:hAnsi="Arial" w:cs="Arial"/>
          <w:sz w:val="24"/>
          <w:szCs w:val="24"/>
        </w:rPr>
        <w:t xml:space="preserve">I thank the DBA Lecturer </w:t>
      </w:r>
      <w:r w:rsidRPr="00B233F8">
        <w:rPr>
          <w:rFonts w:ascii="Arial" w:eastAsia="Times New Roman" w:hAnsi="Arial" w:cs="Arial"/>
          <w:sz w:val="24"/>
          <w:szCs w:val="24"/>
          <w:lang w:eastAsia="en-GB"/>
        </w:rPr>
        <w:t xml:space="preserve">Professor. Amare Desta </w:t>
      </w:r>
      <w:r w:rsidRPr="00B233F8">
        <w:rPr>
          <w:rFonts w:ascii="Arial" w:hAnsi="Arial" w:cs="Arial"/>
          <w:sz w:val="24"/>
          <w:szCs w:val="24"/>
        </w:rPr>
        <w:t>[</w:t>
      </w:r>
      <w:r w:rsidRPr="00B233F8">
        <w:rPr>
          <w:rFonts w:ascii="Arial" w:hAnsi="Arial" w:cs="Arial"/>
          <w:sz w:val="24"/>
          <w:szCs w:val="24"/>
          <w:shd w:val="clear" w:color="auto" w:fill="FFFFFF"/>
        </w:rPr>
        <w:t>BSc, MA, Ph.D.],</w:t>
      </w:r>
      <w:r w:rsidRPr="00B233F8">
        <w:rPr>
          <w:rFonts w:ascii="Arial" w:eastAsia="Meiryo" w:hAnsi="Arial" w:cs="Arial"/>
          <w:sz w:val="24"/>
          <w:szCs w:val="24"/>
        </w:rPr>
        <w:t xml:space="preserve"> for his support during the writing of this research proposal and his enthusiasm, encouragement, and relentless dedication.</w:t>
      </w:r>
    </w:p>
    <w:p w14:paraId="77005DE0" w14:textId="4A94AFEB" w:rsidR="00FD49BB" w:rsidRPr="00B233F8" w:rsidRDefault="00FD49BB" w:rsidP="00373C58">
      <w:pPr>
        <w:widowControl w:val="0"/>
        <w:tabs>
          <w:tab w:val="left" w:pos="3164"/>
        </w:tabs>
        <w:spacing w:line="480" w:lineRule="auto"/>
        <w:jc w:val="both"/>
        <w:rPr>
          <w:rFonts w:ascii="Arial" w:eastAsia="Meiryo" w:hAnsi="Arial" w:cs="Arial"/>
          <w:sz w:val="24"/>
          <w:szCs w:val="24"/>
        </w:rPr>
      </w:pPr>
      <w:r w:rsidRPr="00B233F8">
        <w:rPr>
          <w:rFonts w:ascii="Arial" w:eastAsia="Meiryo" w:hAnsi="Arial" w:cs="Arial"/>
          <w:sz w:val="24"/>
          <w:szCs w:val="24"/>
        </w:rPr>
        <w:t xml:space="preserve">The contributing lecturer </w:t>
      </w:r>
      <w:r w:rsidRPr="00B233F8">
        <w:rPr>
          <w:rFonts w:ascii="Arial" w:hAnsi="Arial" w:cs="Arial"/>
          <w:sz w:val="24"/>
          <w:szCs w:val="24"/>
        </w:rPr>
        <w:t>Dr</w:t>
      </w:r>
      <w:r w:rsidR="006B227B">
        <w:rPr>
          <w:rFonts w:ascii="Arial" w:hAnsi="Arial" w:cs="Arial"/>
          <w:sz w:val="24"/>
          <w:szCs w:val="24"/>
        </w:rPr>
        <w:t>.</w:t>
      </w:r>
      <w:r w:rsidRPr="00B233F8">
        <w:rPr>
          <w:rFonts w:ascii="Arial" w:hAnsi="Arial" w:cs="Arial"/>
          <w:sz w:val="24"/>
          <w:szCs w:val="24"/>
        </w:rPr>
        <w:t xml:space="preserve"> Nandish V Patel</w:t>
      </w:r>
      <w:r>
        <w:rPr>
          <w:rFonts w:ascii="Arial" w:hAnsi="Arial" w:cs="Arial"/>
          <w:sz w:val="24"/>
          <w:szCs w:val="24"/>
        </w:rPr>
        <w:fldChar w:fldCharType="begin"/>
      </w:r>
      <w:r>
        <w:instrText xml:space="preserve"> XE "</w:instrText>
      </w:r>
      <w:r w:rsidRPr="008661EC">
        <w:rPr>
          <w:rFonts w:ascii="Arial" w:hAnsi="Arial" w:cs="Arial"/>
          <w:sz w:val="24"/>
          <w:szCs w:val="24"/>
        </w:rPr>
        <w:instrText>Dr Nandish V Patel</w:instrText>
      </w:r>
      <w:r>
        <w:instrText xml:space="preserve">" \b \i </w:instrText>
      </w:r>
      <w:r>
        <w:rPr>
          <w:rFonts w:ascii="Arial" w:hAnsi="Arial" w:cs="Arial"/>
          <w:sz w:val="24"/>
          <w:szCs w:val="24"/>
        </w:rPr>
        <w:fldChar w:fldCharType="end"/>
      </w:r>
      <w:r w:rsidRPr="00B233F8">
        <w:rPr>
          <w:rFonts w:ascii="Arial" w:hAnsi="Arial" w:cs="Arial"/>
          <w:sz w:val="24"/>
          <w:szCs w:val="24"/>
        </w:rPr>
        <w:t xml:space="preserve"> Ph.D., M.Sc., B.A.(Hons.), Cert. Ed. FHA for his immense support</w:t>
      </w:r>
      <w:r w:rsidR="001462FF">
        <w:rPr>
          <w:rFonts w:ascii="Arial" w:hAnsi="Arial" w:cs="Arial"/>
          <w:sz w:val="24"/>
          <w:szCs w:val="24"/>
        </w:rPr>
        <w:t>.</w:t>
      </w:r>
    </w:p>
    <w:bookmarkEnd w:id="1"/>
    <w:p w14:paraId="2A195774" w14:textId="77777777" w:rsidR="00FD49BB" w:rsidRDefault="00FD49BB" w:rsidP="00373C58">
      <w:pPr>
        <w:jc w:val="both"/>
        <w:rPr>
          <w:rFonts w:ascii="Arial" w:hAnsi="Arial" w:cs="Arial"/>
          <w:caps/>
          <w:noProof/>
          <w:sz w:val="24"/>
          <w:szCs w:val="24"/>
        </w:rPr>
      </w:pPr>
    </w:p>
    <w:p w14:paraId="1E60A93D" w14:textId="751F5DF5" w:rsidR="00FD49BB" w:rsidRDefault="00FD49BB" w:rsidP="00FC737E">
      <w:pPr>
        <w:rPr>
          <w:rFonts w:ascii="Arial" w:hAnsi="Arial" w:cs="Arial"/>
          <w:caps/>
          <w:noProof/>
          <w:sz w:val="24"/>
          <w:szCs w:val="24"/>
        </w:rPr>
      </w:pPr>
    </w:p>
    <w:p w14:paraId="7D8B4C2D" w14:textId="77777777" w:rsidR="00FD49BB" w:rsidRDefault="00FD49BB" w:rsidP="00FC737E">
      <w:pPr>
        <w:rPr>
          <w:rFonts w:ascii="Arial" w:hAnsi="Arial" w:cs="Arial"/>
          <w:caps/>
          <w:noProof/>
          <w:sz w:val="24"/>
          <w:szCs w:val="24"/>
        </w:rPr>
      </w:pPr>
    </w:p>
    <w:p w14:paraId="7D58A0D4" w14:textId="339685B7" w:rsidR="00FD49BB" w:rsidRDefault="00FD49BB" w:rsidP="00FC737E">
      <w:pPr>
        <w:rPr>
          <w:rFonts w:ascii="Arial" w:hAnsi="Arial" w:cs="Arial"/>
          <w:caps/>
          <w:noProof/>
          <w:sz w:val="24"/>
          <w:szCs w:val="24"/>
        </w:rPr>
      </w:pPr>
    </w:p>
    <w:p w14:paraId="6312F322" w14:textId="06EE893F" w:rsidR="00602CEC" w:rsidRDefault="00602CEC" w:rsidP="00602CEC">
      <w:pPr>
        <w:tabs>
          <w:tab w:val="left" w:pos="-426"/>
        </w:tabs>
        <w:jc w:val="both"/>
        <w:rPr>
          <w:rFonts w:ascii="Arial" w:hAnsi="Arial" w:cs="Arial"/>
          <w:color w:val="FF0000"/>
          <w:sz w:val="24"/>
          <w:szCs w:val="24"/>
        </w:rPr>
      </w:pPr>
    </w:p>
    <w:p w14:paraId="56C298E2" w14:textId="77777777" w:rsidR="00FD49BB" w:rsidRDefault="00FD49BB" w:rsidP="00FC737E">
      <w:pPr>
        <w:rPr>
          <w:rFonts w:ascii="Arial" w:hAnsi="Arial" w:cs="Arial"/>
          <w:caps/>
          <w:noProof/>
          <w:sz w:val="24"/>
          <w:szCs w:val="24"/>
        </w:rPr>
      </w:pPr>
    </w:p>
    <w:p w14:paraId="1BB95DB3" w14:textId="07FE11A6" w:rsidR="00FD49BB" w:rsidRDefault="00FD49BB" w:rsidP="00FC737E">
      <w:pPr>
        <w:rPr>
          <w:rFonts w:ascii="Arial" w:hAnsi="Arial" w:cs="Arial"/>
          <w:caps/>
          <w:noProof/>
          <w:sz w:val="24"/>
          <w:szCs w:val="24"/>
        </w:rPr>
      </w:pPr>
    </w:p>
    <w:p w14:paraId="58E34168" w14:textId="4BBE37A8" w:rsidR="00FD49BB" w:rsidRDefault="00FD49BB" w:rsidP="00FC737E">
      <w:pPr>
        <w:rPr>
          <w:rFonts w:ascii="Arial" w:hAnsi="Arial" w:cs="Arial"/>
          <w:caps/>
          <w:noProof/>
          <w:sz w:val="24"/>
          <w:szCs w:val="24"/>
        </w:rPr>
      </w:pPr>
    </w:p>
    <w:p w14:paraId="3E6C3547" w14:textId="77777777" w:rsidR="00FD49BB" w:rsidRDefault="00FD49BB" w:rsidP="00FC737E">
      <w:pPr>
        <w:rPr>
          <w:rFonts w:ascii="Arial" w:hAnsi="Arial" w:cs="Arial"/>
          <w:caps/>
          <w:noProof/>
          <w:sz w:val="24"/>
          <w:szCs w:val="24"/>
        </w:rPr>
      </w:pPr>
    </w:p>
    <w:p w14:paraId="5FB125C4" w14:textId="77777777" w:rsidR="00FD49BB" w:rsidRDefault="00FD49BB" w:rsidP="00FC737E">
      <w:pPr>
        <w:rPr>
          <w:rFonts w:ascii="Arial" w:hAnsi="Arial" w:cs="Arial"/>
          <w:caps/>
          <w:noProof/>
          <w:sz w:val="24"/>
          <w:szCs w:val="24"/>
        </w:rPr>
      </w:pPr>
    </w:p>
    <w:p w14:paraId="4347F969" w14:textId="77777777" w:rsidR="00FD49BB" w:rsidRDefault="00FD49BB" w:rsidP="00FC737E">
      <w:pPr>
        <w:rPr>
          <w:rFonts w:ascii="Arial" w:hAnsi="Arial" w:cs="Arial"/>
          <w:caps/>
          <w:noProof/>
          <w:sz w:val="24"/>
          <w:szCs w:val="24"/>
        </w:rPr>
      </w:pPr>
    </w:p>
    <w:p w14:paraId="6EBCC638" w14:textId="77777777" w:rsidR="00FD49BB" w:rsidRDefault="00FD49BB" w:rsidP="00FC737E">
      <w:pPr>
        <w:rPr>
          <w:rFonts w:ascii="Arial" w:hAnsi="Arial" w:cs="Arial"/>
          <w:caps/>
          <w:noProof/>
          <w:sz w:val="24"/>
          <w:szCs w:val="24"/>
        </w:rPr>
      </w:pPr>
    </w:p>
    <w:p w14:paraId="25F9FB14" w14:textId="77777777" w:rsidR="00FD49BB" w:rsidRDefault="00FD49BB" w:rsidP="00FC737E">
      <w:pPr>
        <w:rPr>
          <w:rFonts w:ascii="Arial" w:hAnsi="Arial" w:cs="Arial"/>
          <w:caps/>
          <w:noProof/>
          <w:sz w:val="24"/>
          <w:szCs w:val="24"/>
        </w:rPr>
      </w:pPr>
    </w:p>
    <w:p w14:paraId="6B87490B" w14:textId="77777777" w:rsidR="00FD49BB" w:rsidRDefault="00FD49BB" w:rsidP="00FC737E">
      <w:pPr>
        <w:rPr>
          <w:rFonts w:ascii="Arial" w:hAnsi="Arial" w:cs="Arial"/>
          <w:caps/>
          <w:noProof/>
          <w:sz w:val="24"/>
          <w:szCs w:val="24"/>
        </w:rPr>
      </w:pPr>
    </w:p>
    <w:p w14:paraId="5E736B71" w14:textId="77777777" w:rsidR="00FD49BB" w:rsidRDefault="00FD49BB" w:rsidP="00FC737E">
      <w:pPr>
        <w:rPr>
          <w:rFonts w:ascii="Arial" w:hAnsi="Arial" w:cs="Arial"/>
          <w:caps/>
          <w:noProof/>
          <w:sz w:val="24"/>
          <w:szCs w:val="24"/>
        </w:rPr>
      </w:pPr>
    </w:p>
    <w:p w14:paraId="1908D10E" w14:textId="77777777" w:rsidR="00FD49BB" w:rsidRDefault="00FD49BB" w:rsidP="00FC737E">
      <w:pPr>
        <w:rPr>
          <w:rFonts w:ascii="Arial" w:hAnsi="Arial" w:cs="Arial"/>
          <w:caps/>
          <w:noProof/>
          <w:sz w:val="24"/>
          <w:szCs w:val="24"/>
        </w:rPr>
      </w:pPr>
    </w:p>
    <w:p w14:paraId="3F67886B" w14:textId="77777777" w:rsidR="00FD49BB" w:rsidRDefault="00FD49BB" w:rsidP="00FC737E">
      <w:pPr>
        <w:rPr>
          <w:rFonts w:ascii="Arial" w:hAnsi="Arial" w:cs="Arial"/>
          <w:caps/>
          <w:noProof/>
          <w:sz w:val="24"/>
          <w:szCs w:val="24"/>
        </w:rPr>
      </w:pPr>
    </w:p>
    <w:p w14:paraId="6DCFF1B2" w14:textId="77777777" w:rsidR="00FD49BB" w:rsidRDefault="00FD49BB" w:rsidP="00FC737E">
      <w:pPr>
        <w:rPr>
          <w:rFonts w:ascii="Arial" w:hAnsi="Arial" w:cs="Arial"/>
          <w:caps/>
          <w:noProof/>
          <w:sz w:val="24"/>
          <w:szCs w:val="24"/>
        </w:rPr>
      </w:pPr>
    </w:p>
    <w:p w14:paraId="6576C32C" w14:textId="77777777" w:rsidR="00FD49BB" w:rsidRDefault="00FD49BB" w:rsidP="00FC737E">
      <w:pPr>
        <w:rPr>
          <w:rFonts w:ascii="Arial" w:hAnsi="Arial" w:cs="Arial"/>
          <w:caps/>
          <w:noProof/>
          <w:sz w:val="24"/>
          <w:szCs w:val="24"/>
        </w:rPr>
      </w:pPr>
    </w:p>
    <w:p w14:paraId="296F35DE" w14:textId="77777777" w:rsidR="00FD49BB" w:rsidRDefault="00FD49BB" w:rsidP="00FC737E">
      <w:pPr>
        <w:rPr>
          <w:rFonts w:ascii="Arial" w:hAnsi="Arial" w:cs="Arial"/>
          <w:caps/>
          <w:noProof/>
          <w:sz w:val="24"/>
          <w:szCs w:val="24"/>
        </w:rPr>
      </w:pPr>
    </w:p>
    <w:p w14:paraId="00787394" w14:textId="77777777" w:rsidR="00FD49BB" w:rsidRDefault="00FD49BB" w:rsidP="00FC737E">
      <w:pPr>
        <w:rPr>
          <w:rFonts w:ascii="Arial" w:hAnsi="Arial" w:cs="Arial"/>
          <w:caps/>
          <w:noProof/>
          <w:sz w:val="24"/>
          <w:szCs w:val="24"/>
        </w:rPr>
      </w:pPr>
    </w:p>
    <w:p w14:paraId="3BFD4B92" w14:textId="77777777" w:rsidR="00FD49BB" w:rsidRDefault="00FD49BB" w:rsidP="00FC737E">
      <w:pPr>
        <w:rPr>
          <w:rFonts w:ascii="Arial" w:hAnsi="Arial" w:cs="Arial"/>
          <w:caps/>
          <w:noProof/>
          <w:sz w:val="24"/>
          <w:szCs w:val="24"/>
        </w:rPr>
      </w:pPr>
    </w:p>
    <w:p w14:paraId="7CC6FAA7" w14:textId="77777777" w:rsidR="00FD49BB" w:rsidRDefault="00FD49BB" w:rsidP="00FC737E">
      <w:pPr>
        <w:rPr>
          <w:rFonts w:ascii="Arial" w:hAnsi="Arial" w:cs="Arial"/>
          <w:caps/>
          <w:noProof/>
          <w:sz w:val="24"/>
          <w:szCs w:val="24"/>
        </w:rPr>
      </w:pPr>
    </w:p>
    <w:p w14:paraId="30B5A575" w14:textId="77777777" w:rsidR="009C59A7" w:rsidRPr="00AC7749" w:rsidRDefault="009C59A7" w:rsidP="00FC737E">
      <w:pPr>
        <w:rPr>
          <w:rFonts w:ascii="Arial" w:hAnsi="Arial" w:cs="Arial"/>
          <w:caps/>
          <w:noProof/>
          <w:sz w:val="24"/>
          <w:szCs w:val="24"/>
        </w:rPr>
      </w:pP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788"/>
      </w:tblGrid>
      <w:tr w:rsidR="006E44E7" w:rsidRPr="00AC7749" w14:paraId="173956CD" w14:textId="77777777" w:rsidTr="00CD41E7">
        <w:trPr>
          <w:trHeight w:val="7370"/>
        </w:trPr>
        <w:tc>
          <w:tcPr>
            <w:tcW w:w="9936" w:type="dxa"/>
            <w:tcBorders>
              <w:top w:val="nil"/>
              <w:left w:val="nil"/>
              <w:bottom w:val="nil"/>
              <w:right w:val="nil"/>
            </w:tcBorders>
          </w:tcPr>
          <w:p w14:paraId="7B6E6A73" w14:textId="70995D4E" w:rsidR="00A35A49" w:rsidRPr="00B62C1C" w:rsidRDefault="006A3C13" w:rsidP="008E28FB">
            <w:pPr>
              <w:spacing w:line="240" w:lineRule="auto"/>
              <w:jc w:val="center"/>
              <w:rPr>
                <w:rFonts w:ascii="Arial" w:hAnsi="Arial" w:cs="Arial"/>
                <w:b/>
                <w:noProof/>
                <w:color w:val="002060"/>
                <w:sz w:val="32"/>
                <w:szCs w:val="32"/>
              </w:rPr>
            </w:pPr>
            <w:bookmarkStart w:id="2" w:name="_Hlk71220069"/>
            <w:r w:rsidRPr="00B62C1C">
              <w:rPr>
                <w:rFonts w:ascii="Arial" w:hAnsi="Arial" w:cs="Arial"/>
                <w:b/>
                <w:noProof/>
                <w:color w:val="002060"/>
                <w:sz w:val="32"/>
                <w:szCs w:val="32"/>
              </w:rPr>
              <w:t>DECLARATION</w:t>
            </w:r>
          </w:p>
          <w:p w14:paraId="7BFAF938" w14:textId="1AD5BE20" w:rsidR="006E44E7" w:rsidRPr="00AC7749" w:rsidRDefault="006E44E7" w:rsidP="00633452">
            <w:pPr>
              <w:spacing w:line="480" w:lineRule="auto"/>
              <w:jc w:val="both"/>
              <w:rPr>
                <w:rFonts w:ascii="Arial" w:hAnsi="Arial" w:cs="Arial"/>
                <w:caps/>
                <w:noProof/>
                <w:sz w:val="24"/>
                <w:szCs w:val="24"/>
              </w:rPr>
            </w:pPr>
            <w:r w:rsidRPr="00AC7749">
              <w:rPr>
                <w:rFonts w:ascii="Arial" w:hAnsi="Arial" w:cs="Arial"/>
                <w:bCs/>
                <w:noProof/>
                <w:sz w:val="24"/>
                <w:szCs w:val="24"/>
              </w:rPr>
              <w:t>I</w:t>
            </w:r>
            <w:r w:rsidR="00F004C5">
              <w:rPr>
                <w:rFonts w:ascii="Arial" w:hAnsi="Arial" w:cs="Arial"/>
                <w:bCs/>
                <w:noProof/>
                <w:sz w:val="24"/>
                <w:szCs w:val="24"/>
              </w:rPr>
              <w:t xml:space="preserve"> hereby </w:t>
            </w:r>
            <w:r w:rsidRPr="00AC7749">
              <w:rPr>
                <w:rFonts w:ascii="Arial" w:hAnsi="Arial" w:cs="Arial"/>
                <w:bCs/>
                <w:noProof/>
                <w:sz w:val="24"/>
                <w:szCs w:val="24"/>
              </w:rPr>
              <w:t xml:space="preserve">declare that this </w:t>
            </w:r>
            <w:r w:rsidR="002521B9">
              <w:rPr>
                <w:rFonts w:ascii="Arial" w:hAnsi="Arial" w:cs="Arial"/>
                <w:bCs/>
                <w:noProof/>
                <w:sz w:val="24"/>
                <w:szCs w:val="24"/>
              </w:rPr>
              <w:t>material</w:t>
            </w:r>
            <w:r w:rsidRPr="00AC7749">
              <w:rPr>
                <w:rFonts w:ascii="Arial" w:hAnsi="Arial" w:cs="Arial"/>
                <w:bCs/>
                <w:noProof/>
                <w:sz w:val="24"/>
                <w:szCs w:val="24"/>
              </w:rPr>
              <w:t xml:space="preserve"> is</w:t>
            </w:r>
            <w:r w:rsidR="001A2E0D" w:rsidRPr="00AC7749">
              <w:rPr>
                <w:rFonts w:ascii="Arial" w:hAnsi="Arial" w:cs="Arial"/>
                <w:bCs/>
                <w:noProof/>
                <w:sz w:val="24"/>
                <w:szCs w:val="24"/>
              </w:rPr>
              <w:t xml:space="preserve"> a representation </w:t>
            </w:r>
            <w:r w:rsidR="00471F79" w:rsidRPr="00AC7749">
              <w:rPr>
                <w:rFonts w:ascii="Arial" w:hAnsi="Arial" w:cs="Arial"/>
                <w:bCs/>
                <w:noProof/>
                <w:sz w:val="24"/>
                <w:szCs w:val="24"/>
              </w:rPr>
              <w:t xml:space="preserve">that has been </w:t>
            </w:r>
            <w:r w:rsidR="008F36B2" w:rsidRPr="00AC7749">
              <w:rPr>
                <w:rFonts w:ascii="Arial" w:hAnsi="Arial" w:cs="Arial"/>
                <w:bCs/>
                <w:noProof/>
                <w:sz w:val="24"/>
                <w:szCs w:val="24"/>
              </w:rPr>
              <w:t>entire</w:t>
            </w:r>
            <w:r w:rsidR="00471F79" w:rsidRPr="00AC7749">
              <w:rPr>
                <w:rFonts w:ascii="Arial" w:hAnsi="Arial" w:cs="Arial"/>
                <w:bCs/>
                <w:noProof/>
                <w:sz w:val="24"/>
                <w:szCs w:val="24"/>
              </w:rPr>
              <w:t>ly written by m</w:t>
            </w:r>
            <w:r w:rsidR="00885D61" w:rsidRPr="00AC7749">
              <w:rPr>
                <w:rFonts w:ascii="Arial" w:hAnsi="Arial" w:cs="Arial"/>
                <w:bCs/>
                <w:noProof/>
                <w:sz w:val="24"/>
                <w:szCs w:val="24"/>
              </w:rPr>
              <w:t>yself</w:t>
            </w:r>
            <w:r w:rsidR="008F36B2" w:rsidRPr="00AC7749">
              <w:rPr>
                <w:rFonts w:ascii="Arial" w:hAnsi="Arial" w:cs="Arial"/>
                <w:bCs/>
                <w:noProof/>
                <w:sz w:val="24"/>
                <w:szCs w:val="24"/>
              </w:rPr>
              <w:t>,</w:t>
            </w:r>
            <w:r w:rsidR="00471F79" w:rsidRPr="00AC7749">
              <w:rPr>
                <w:rFonts w:ascii="Arial" w:hAnsi="Arial" w:cs="Arial"/>
                <w:bCs/>
                <w:noProof/>
                <w:sz w:val="24"/>
                <w:szCs w:val="24"/>
              </w:rPr>
              <w:t xml:space="preserve"> being the aut</w:t>
            </w:r>
            <w:r w:rsidR="00E7073C" w:rsidRPr="00AC7749">
              <w:rPr>
                <w:rFonts w:ascii="Arial" w:hAnsi="Arial" w:cs="Arial"/>
                <w:bCs/>
                <w:noProof/>
                <w:sz w:val="24"/>
                <w:szCs w:val="24"/>
              </w:rPr>
              <w:t>hor</w:t>
            </w:r>
            <w:r w:rsidR="00B64239" w:rsidRPr="00AC7749">
              <w:rPr>
                <w:rFonts w:ascii="Arial" w:hAnsi="Arial" w:cs="Arial"/>
                <w:bCs/>
                <w:noProof/>
                <w:sz w:val="24"/>
                <w:szCs w:val="24"/>
              </w:rPr>
              <w:t>.</w:t>
            </w:r>
            <w:r w:rsidR="00C7796E">
              <w:rPr>
                <w:rFonts w:ascii="Arial" w:hAnsi="Arial" w:cs="Arial"/>
                <w:bCs/>
                <w:noProof/>
                <w:sz w:val="24"/>
                <w:szCs w:val="24"/>
              </w:rPr>
              <w:t xml:space="preserve"> </w:t>
            </w:r>
            <w:r w:rsidR="00885D61" w:rsidRPr="00AC7749">
              <w:rPr>
                <w:rFonts w:ascii="Arial" w:hAnsi="Arial" w:cs="Arial"/>
                <w:sz w:val="24"/>
                <w:szCs w:val="24"/>
                <w:shd w:val="clear" w:color="auto" w:fill="FFFFFF"/>
              </w:rPr>
              <w:t>Th</w:t>
            </w:r>
            <w:r w:rsidR="008D675B">
              <w:rPr>
                <w:rFonts w:ascii="Arial" w:hAnsi="Arial" w:cs="Arial"/>
                <w:sz w:val="24"/>
                <w:szCs w:val="24"/>
                <w:shd w:val="clear" w:color="auto" w:fill="FFFFFF"/>
              </w:rPr>
              <w:t>e</w:t>
            </w:r>
            <w:r w:rsidR="00885D61" w:rsidRPr="00AC7749">
              <w:rPr>
                <w:rFonts w:ascii="Arial" w:hAnsi="Arial" w:cs="Arial"/>
                <w:sz w:val="24"/>
                <w:szCs w:val="24"/>
                <w:shd w:val="clear" w:color="auto" w:fill="FFFFFF"/>
              </w:rPr>
              <w:t xml:space="preserve"> research proposal is </w:t>
            </w:r>
            <w:r w:rsidRPr="00AC7749">
              <w:rPr>
                <w:rFonts w:ascii="Arial" w:hAnsi="Arial" w:cs="Arial"/>
                <w:bCs/>
                <w:noProof/>
                <w:sz w:val="24"/>
                <w:szCs w:val="24"/>
              </w:rPr>
              <w:t>original</w:t>
            </w:r>
            <w:r w:rsidR="007111E5" w:rsidRPr="00AC7749">
              <w:rPr>
                <w:rFonts w:ascii="Arial" w:hAnsi="Arial" w:cs="Arial"/>
                <w:bCs/>
                <w:noProof/>
                <w:sz w:val="24"/>
                <w:szCs w:val="24"/>
              </w:rPr>
              <w:t>,</w:t>
            </w:r>
            <w:r w:rsidR="00D864F7" w:rsidRPr="00AC7749">
              <w:rPr>
                <w:rFonts w:ascii="Arial" w:hAnsi="Arial" w:cs="Arial"/>
                <w:bCs/>
                <w:noProof/>
                <w:sz w:val="24"/>
                <w:szCs w:val="24"/>
              </w:rPr>
              <w:t xml:space="preserve"> and it has</w:t>
            </w:r>
            <w:r w:rsidRPr="00AC7749">
              <w:rPr>
                <w:rFonts w:ascii="Arial" w:hAnsi="Arial" w:cs="Arial"/>
                <w:bCs/>
                <w:noProof/>
                <w:sz w:val="24"/>
                <w:szCs w:val="24"/>
              </w:rPr>
              <w:t xml:space="preserve"> not </w:t>
            </w:r>
            <w:r w:rsidR="008F36B2" w:rsidRPr="00AC7749">
              <w:rPr>
                <w:rFonts w:ascii="Arial" w:hAnsi="Arial" w:cs="Arial"/>
                <w:bCs/>
                <w:noProof/>
                <w:sz w:val="24"/>
                <w:szCs w:val="24"/>
              </w:rPr>
              <w:t xml:space="preserve">been </w:t>
            </w:r>
            <w:r w:rsidRPr="00AC7749">
              <w:rPr>
                <w:rFonts w:ascii="Arial" w:hAnsi="Arial" w:cs="Arial"/>
                <w:bCs/>
                <w:noProof/>
                <w:sz w:val="24"/>
                <w:szCs w:val="24"/>
              </w:rPr>
              <w:t>presented to any university or institution for research purposes, nor has it been used in any form of publication.</w:t>
            </w:r>
            <w:r w:rsidRPr="00AC7749">
              <w:rPr>
                <w:rFonts w:ascii="Arial" w:hAnsi="Arial" w:cs="Arial"/>
                <w:noProof/>
                <w:sz w:val="24"/>
                <w:szCs w:val="24"/>
              </w:rPr>
              <w:t xml:space="preserve"> </w:t>
            </w:r>
            <w:r w:rsidRPr="00AC7749">
              <w:rPr>
                <w:rFonts w:ascii="Arial" w:hAnsi="Arial" w:cs="Arial"/>
                <w:bCs/>
                <w:noProof/>
                <w:sz w:val="24"/>
                <w:szCs w:val="24"/>
              </w:rPr>
              <w:t>Wherever contributions are to reference a book, paper, or author, especially in a scholarly work, every effort to indicate this has been through Havard style referencing</w:t>
            </w:r>
            <w:r w:rsidR="00015AE4">
              <w:rPr>
                <w:rFonts w:ascii="Arial" w:hAnsi="Arial" w:cs="Arial"/>
                <w:bCs/>
                <w:noProof/>
                <w:sz w:val="24"/>
                <w:szCs w:val="24"/>
              </w:rPr>
              <w:fldChar w:fldCharType="begin"/>
            </w:r>
            <w:r w:rsidR="00015AE4">
              <w:instrText xml:space="preserve"> XE "</w:instrText>
            </w:r>
            <w:r w:rsidR="00015AE4" w:rsidRPr="0033647B">
              <w:rPr>
                <w:rFonts w:ascii="Arial" w:hAnsi="Arial" w:cs="Arial"/>
                <w:bCs/>
                <w:noProof/>
                <w:sz w:val="24"/>
                <w:szCs w:val="24"/>
              </w:rPr>
              <w:instrText>Havard Style Referencing</w:instrText>
            </w:r>
            <w:r w:rsidR="00015AE4">
              <w:instrText xml:space="preserve">" </w:instrText>
            </w:r>
            <w:r w:rsidR="00015AE4">
              <w:rPr>
                <w:rFonts w:ascii="Arial" w:hAnsi="Arial" w:cs="Arial"/>
                <w:bCs/>
                <w:noProof/>
                <w:sz w:val="24"/>
                <w:szCs w:val="24"/>
              </w:rPr>
              <w:fldChar w:fldCharType="end"/>
            </w:r>
            <w:r w:rsidRPr="00AC7749">
              <w:rPr>
                <w:rFonts w:ascii="Arial" w:hAnsi="Arial" w:cs="Arial"/>
                <w:bCs/>
                <w:noProof/>
                <w:sz w:val="24"/>
                <w:szCs w:val="24"/>
              </w:rPr>
              <w:t xml:space="preserve"> in the literature and acknowledged in the appendix.</w:t>
            </w:r>
          </w:p>
          <w:p w14:paraId="43AFFAA5" w14:textId="249A766A" w:rsidR="006E44E7" w:rsidRPr="00AC7749" w:rsidRDefault="006E44E7" w:rsidP="00633452">
            <w:pPr>
              <w:spacing w:line="480" w:lineRule="auto"/>
              <w:jc w:val="both"/>
              <w:rPr>
                <w:rFonts w:ascii="Arial" w:hAnsi="Arial" w:cs="Arial"/>
                <w:b/>
                <w:bCs/>
                <w:noProof/>
                <w:sz w:val="24"/>
                <w:szCs w:val="24"/>
              </w:rPr>
            </w:pPr>
          </w:p>
          <w:p w14:paraId="54BD7854" w14:textId="77777777" w:rsidR="00310018" w:rsidRPr="00AC7749" w:rsidRDefault="00310018" w:rsidP="00633452">
            <w:pPr>
              <w:spacing w:line="480" w:lineRule="auto"/>
              <w:rPr>
                <w:rFonts w:ascii="Arial" w:hAnsi="Arial" w:cs="Arial"/>
                <w:b/>
                <w:bCs/>
                <w:noProof/>
                <w:sz w:val="24"/>
                <w:szCs w:val="24"/>
              </w:rPr>
            </w:pPr>
          </w:p>
          <w:p w14:paraId="130A8FBF" w14:textId="0F5B78CC" w:rsidR="006E44E7" w:rsidRPr="00AC7749" w:rsidRDefault="00D01AA2" w:rsidP="00633452">
            <w:pPr>
              <w:spacing w:line="480" w:lineRule="auto"/>
              <w:rPr>
                <w:rFonts w:ascii="Arial" w:hAnsi="Arial" w:cs="Arial"/>
                <w:b/>
                <w:bCs/>
                <w:noProof/>
                <w:sz w:val="24"/>
                <w:szCs w:val="24"/>
              </w:rPr>
            </w:pPr>
            <w:r>
              <w:rPr>
                <w:rFonts w:ascii="Arial" w:hAnsi="Arial" w:cs="Arial"/>
                <w:b/>
                <w:bCs/>
                <w:noProof/>
                <w:sz w:val="24"/>
                <w:szCs w:val="24"/>
              </w:rPr>
              <w:pict w14:anchorId="4335DF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3.75pt;height:94.35pt">
                  <v:imagedata r:id="rId10" o:title=""/>
                  <o:lock v:ext="edit" ungrouping="t" rotation="t" cropping="t" verticies="t" text="t" grouping="t"/>
                  <o:signatureline v:ext="edit" id="{CEACCB58-E20F-4B86-BB4E-BD2C625BB242}" provid="{00000000-0000-0000-0000-000000000000}" o:suggestedsigner="M Tobun" o:suggestedsigner2="DBA Student" o:suggestedsigneremail="2020298@student.uwtsd.ac.uk" issignatureline="t"/>
                </v:shape>
              </w:pict>
            </w:r>
          </w:p>
        </w:tc>
      </w:tr>
      <w:bookmarkEnd w:id="2"/>
    </w:tbl>
    <w:p w14:paraId="0A5CDF04" w14:textId="77777777" w:rsidR="006E44E7" w:rsidRPr="00AC7749" w:rsidRDefault="006E44E7" w:rsidP="00FC737E">
      <w:pPr>
        <w:rPr>
          <w:rFonts w:ascii="Arial" w:hAnsi="Arial" w:cs="Arial"/>
          <w:caps/>
          <w:noProof/>
          <w:sz w:val="24"/>
          <w:szCs w:val="24"/>
        </w:rPr>
      </w:pPr>
    </w:p>
    <w:p w14:paraId="54877C4C" w14:textId="4C8B099A" w:rsidR="00602655" w:rsidRDefault="00602655" w:rsidP="00FE0579">
      <w:pPr>
        <w:tabs>
          <w:tab w:val="left" w:pos="6213"/>
        </w:tabs>
        <w:rPr>
          <w:rFonts w:ascii="Arial" w:hAnsi="Arial" w:cs="Arial"/>
          <w:caps/>
          <w:noProof/>
          <w:sz w:val="24"/>
          <w:szCs w:val="24"/>
        </w:rPr>
      </w:pPr>
    </w:p>
    <w:p w14:paraId="1E70CCF9" w14:textId="77777777" w:rsidR="00FE0579" w:rsidRPr="00AC7749" w:rsidRDefault="00FE0579" w:rsidP="00FE0579">
      <w:pPr>
        <w:tabs>
          <w:tab w:val="left" w:pos="6213"/>
        </w:tabs>
        <w:rPr>
          <w:rFonts w:ascii="Arial" w:hAnsi="Arial" w:cs="Arial"/>
          <w:noProof/>
          <w:sz w:val="24"/>
          <w:szCs w:val="24"/>
        </w:rPr>
      </w:pPr>
    </w:p>
    <w:bookmarkEnd w:id="0"/>
    <w:p w14:paraId="3605C8B9" w14:textId="77777777" w:rsidR="00FC737E" w:rsidRPr="00AC7749" w:rsidRDefault="00FC737E" w:rsidP="00FC737E">
      <w:pPr>
        <w:framePr w:hSpace="180" w:wrap="around" w:vAnchor="text" w:hAnchor="margin" w:y="-7"/>
        <w:rPr>
          <w:rFonts w:ascii="Arial" w:hAnsi="Arial" w:cs="Arial"/>
          <w:noProof/>
          <w:sz w:val="24"/>
          <w:szCs w:val="24"/>
        </w:rPr>
      </w:pPr>
    </w:p>
    <w:p w14:paraId="490F606F" w14:textId="77777777" w:rsidR="00F53D5B" w:rsidRDefault="00F53D5B" w:rsidP="00830D56">
      <w:pPr>
        <w:rPr>
          <w:rFonts w:ascii="Arial" w:eastAsia="Meiryo" w:hAnsi="Arial" w:cs="Arial"/>
          <w:bCs/>
          <w:sz w:val="24"/>
          <w:szCs w:val="24"/>
        </w:rPr>
      </w:pPr>
    </w:p>
    <w:p w14:paraId="3FC7F58E" w14:textId="77777777" w:rsidR="00FE0579" w:rsidRDefault="00FE0579" w:rsidP="00830D56">
      <w:pPr>
        <w:rPr>
          <w:rFonts w:ascii="Arial" w:eastAsia="Meiryo" w:hAnsi="Arial" w:cs="Arial"/>
          <w:bCs/>
          <w:sz w:val="24"/>
          <w:szCs w:val="24"/>
        </w:rPr>
      </w:pPr>
    </w:p>
    <w:p w14:paraId="2DB8D6B2" w14:textId="77777777" w:rsidR="00F53D5B" w:rsidRDefault="00F53D5B" w:rsidP="00830D56">
      <w:pPr>
        <w:rPr>
          <w:rFonts w:ascii="Arial" w:eastAsia="Meiryo" w:hAnsi="Arial" w:cs="Arial"/>
          <w:bCs/>
          <w:sz w:val="24"/>
          <w:szCs w:val="24"/>
        </w:rPr>
      </w:pPr>
    </w:p>
    <w:p w14:paraId="3FE0766D" w14:textId="77777777" w:rsidR="00864DB2" w:rsidRDefault="00864DB2" w:rsidP="00830D56">
      <w:pPr>
        <w:rPr>
          <w:rFonts w:ascii="Arial" w:eastAsia="Meiryo" w:hAnsi="Arial" w:cs="Arial"/>
          <w:bCs/>
          <w:sz w:val="24"/>
          <w:szCs w:val="24"/>
        </w:rPr>
      </w:pPr>
    </w:p>
    <w:p w14:paraId="2B15339C" w14:textId="77777777" w:rsidR="003D75A4" w:rsidRDefault="003D75A4" w:rsidP="00830D56">
      <w:pPr>
        <w:rPr>
          <w:rFonts w:ascii="Arial" w:eastAsia="Meiryo" w:hAnsi="Arial" w:cs="Arial"/>
          <w:bCs/>
          <w:sz w:val="24"/>
          <w:szCs w:val="24"/>
        </w:rPr>
      </w:pPr>
    </w:p>
    <w:p w14:paraId="5B859A8D" w14:textId="77777777" w:rsidR="003D75A4" w:rsidRDefault="003D75A4" w:rsidP="00830D56">
      <w:pPr>
        <w:rPr>
          <w:rFonts w:ascii="Arial" w:eastAsia="Meiryo" w:hAnsi="Arial" w:cs="Arial"/>
          <w:bCs/>
          <w:sz w:val="24"/>
          <w:szCs w:val="24"/>
        </w:rPr>
      </w:pPr>
    </w:p>
    <w:p w14:paraId="66EAE8DA" w14:textId="77777777" w:rsidR="003D75A4" w:rsidRDefault="003D75A4" w:rsidP="00830D56">
      <w:pPr>
        <w:rPr>
          <w:rFonts w:ascii="Arial" w:eastAsia="Meiryo" w:hAnsi="Arial" w:cs="Arial"/>
          <w:bCs/>
          <w:sz w:val="24"/>
          <w:szCs w:val="24"/>
        </w:rPr>
      </w:pPr>
    </w:p>
    <w:p w14:paraId="13CAD8E1" w14:textId="77777777" w:rsidR="003D75A4" w:rsidRDefault="003D75A4" w:rsidP="00830D56">
      <w:pPr>
        <w:rPr>
          <w:rFonts w:ascii="Arial" w:eastAsia="Meiryo" w:hAnsi="Arial" w:cs="Arial"/>
          <w:bCs/>
          <w:sz w:val="24"/>
          <w:szCs w:val="24"/>
        </w:rPr>
      </w:pPr>
    </w:p>
    <w:p w14:paraId="53CE984C" w14:textId="77777777" w:rsidR="003D75A4" w:rsidRDefault="003D75A4" w:rsidP="00830D56">
      <w:pPr>
        <w:rPr>
          <w:rFonts w:ascii="Arial" w:eastAsia="Meiryo" w:hAnsi="Arial" w:cs="Arial"/>
          <w:bCs/>
          <w:sz w:val="24"/>
          <w:szCs w:val="24"/>
        </w:rPr>
      </w:pPr>
    </w:p>
    <w:p w14:paraId="52EAA927" w14:textId="77777777" w:rsidR="00266887" w:rsidRPr="00AC7749" w:rsidRDefault="00266887" w:rsidP="00532731">
      <w:pPr>
        <w:spacing w:line="259" w:lineRule="auto"/>
        <w:rPr>
          <w:rFonts w:ascii="Arial" w:hAnsi="Arial" w:cs="Arial"/>
          <w:sz w:val="24"/>
          <w:szCs w:val="24"/>
        </w:rPr>
      </w:pPr>
    </w:p>
    <w:p w14:paraId="0BB17F12" w14:textId="77777777" w:rsidR="009A4685" w:rsidRDefault="009A4685" w:rsidP="00B11CE2">
      <w:pPr>
        <w:ind w:left="-284"/>
        <w:jc w:val="center"/>
        <w:rPr>
          <w:rFonts w:ascii="Arial" w:hAnsi="Arial" w:cs="Arial"/>
          <w:b/>
          <w:color w:val="002060"/>
          <w:sz w:val="32"/>
          <w:szCs w:val="32"/>
        </w:rPr>
      </w:pPr>
    </w:p>
    <w:p w14:paraId="4CFADFAB" w14:textId="17895C95" w:rsidR="00FF6729" w:rsidRPr="006A3C13" w:rsidRDefault="006A3C13" w:rsidP="00B11CE2">
      <w:pPr>
        <w:ind w:left="-284"/>
        <w:jc w:val="center"/>
        <w:rPr>
          <w:rFonts w:ascii="Arial" w:hAnsi="Arial" w:cs="Arial"/>
          <w:b/>
          <w:color w:val="002060"/>
          <w:sz w:val="32"/>
          <w:szCs w:val="32"/>
        </w:rPr>
      </w:pPr>
      <w:r w:rsidRPr="006A3C13">
        <w:rPr>
          <w:rFonts w:ascii="Arial" w:hAnsi="Arial" w:cs="Arial"/>
          <w:b/>
          <w:color w:val="002060"/>
          <w:sz w:val="32"/>
          <w:szCs w:val="32"/>
        </w:rPr>
        <w:lastRenderedPageBreak/>
        <w:t>TABLES OF CONTENTS</w:t>
      </w:r>
    </w:p>
    <w:tbl>
      <w:tblPr>
        <w:tblW w:w="5310" w:type="pct"/>
        <w:tblInd w:w="142" w:type="dxa"/>
        <w:tblLook w:val="04A0" w:firstRow="1" w:lastRow="0" w:firstColumn="1" w:lastColumn="0" w:noHBand="0" w:noVBand="1"/>
      </w:tblPr>
      <w:tblGrid>
        <w:gridCol w:w="996"/>
        <w:gridCol w:w="2679"/>
        <w:gridCol w:w="347"/>
        <w:gridCol w:w="790"/>
        <w:gridCol w:w="105"/>
        <w:gridCol w:w="2876"/>
        <w:gridCol w:w="416"/>
        <w:gridCol w:w="485"/>
        <w:gridCol w:w="235"/>
        <w:gridCol w:w="43"/>
        <w:gridCol w:w="121"/>
        <w:gridCol w:w="30"/>
        <w:gridCol w:w="67"/>
        <w:gridCol w:w="19"/>
        <w:gridCol w:w="114"/>
        <w:gridCol w:w="10"/>
      </w:tblGrid>
      <w:tr w:rsidR="009E3D5D" w:rsidRPr="00BE03FB" w14:paraId="4E05CE73" w14:textId="77777777" w:rsidTr="00BE7D4B">
        <w:trPr>
          <w:gridAfter w:val="7"/>
          <w:wAfter w:w="216" w:type="pct"/>
          <w:trHeight w:val="20"/>
        </w:trPr>
        <w:tc>
          <w:tcPr>
            <w:tcW w:w="534" w:type="pct"/>
          </w:tcPr>
          <w:p w14:paraId="737A1889" w14:textId="77777777" w:rsidR="00C61F6D" w:rsidRPr="00BE03FB" w:rsidRDefault="00C61F6D" w:rsidP="00B454A1">
            <w:pPr>
              <w:rPr>
                <w:rFonts w:ascii="Arial" w:hAnsi="Arial" w:cs="Arial"/>
                <w:b/>
                <w:bCs/>
                <w:i/>
                <w:iCs/>
                <w:sz w:val="24"/>
                <w:szCs w:val="24"/>
              </w:rPr>
            </w:pPr>
          </w:p>
        </w:tc>
        <w:tc>
          <w:tcPr>
            <w:tcW w:w="3641" w:type="pct"/>
            <w:gridSpan w:val="5"/>
          </w:tcPr>
          <w:p w14:paraId="2E0C34F5" w14:textId="77777777" w:rsidR="00C61F6D" w:rsidRPr="00B86D7B" w:rsidRDefault="00C61F6D" w:rsidP="00712387">
            <w:pPr>
              <w:ind w:left="186" w:hanging="141"/>
              <w:rPr>
                <w:rFonts w:ascii="Arial" w:hAnsi="Arial" w:cs="Arial"/>
                <w:b/>
                <w:bCs/>
                <w:sz w:val="24"/>
                <w:szCs w:val="24"/>
              </w:rPr>
            </w:pPr>
            <w:r w:rsidRPr="00B86D7B">
              <w:rPr>
                <w:rFonts w:ascii="Arial" w:hAnsi="Arial" w:cs="Arial"/>
                <w:sz w:val="24"/>
                <w:szCs w:val="24"/>
              </w:rPr>
              <w:t>Abstract</w:t>
            </w:r>
          </w:p>
        </w:tc>
        <w:tc>
          <w:tcPr>
            <w:tcW w:w="609" w:type="pct"/>
            <w:gridSpan w:val="3"/>
          </w:tcPr>
          <w:p w14:paraId="25587824" w14:textId="129D4D66" w:rsidR="00C61F6D" w:rsidRPr="00ED23D2" w:rsidRDefault="00C61F6D" w:rsidP="00712387">
            <w:pPr>
              <w:tabs>
                <w:tab w:val="left" w:pos="609"/>
              </w:tabs>
              <w:ind w:left="45"/>
              <w:jc w:val="right"/>
              <w:rPr>
                <w:rFonts w:ascii="Arial" w:hAnsi="Arial" w:cs="Arial"/>
                <w:b/>
                <w:bCs/>
                <w:sz w:val="24"/>
                <w:szCs w:val="24"/>
              </w:rPr>
            </w:pPr>
            <w:r w:rsidRPr="00ED23D2">
              <w:rPr>
                <w:rFonts w:ascii="Arial" w:hAnsi="Arial" w:cs="Arial"/>
                <w:sz w:val="24"/>
                <w:szCs w:val="24"/>
              </w:rPr>
              <w:t>ii</w:t>
            </w:r>
          </w:p>
        </w:tc>
      </w:tr>
      <w:tr w:rsidR="009E3D5D" w:rsidRPr="00BE03FB" w14:paraId="1A7240DC" w14:textId="77777777" w:rsidTr="00BE7D4B">
        <w:trPr>
          <w:gridAfter w:val="7"/>
          <w:wAfter w:w="216" w:type="pct"/>
          <w:trHeight w:val="20"/>
        </w:trPr>
        <w:tc>
          <w:tcPr>
            <w:tcW w:w="534" w:type="pct"/>
          </w:tcPr>
          <w:p w14:paraId="4FCDF5A8" w14:textId="77777777" w:rsidR="00C61F6D" w:rsidRPr="00BE03FB" w:rsidRDefault="00C61F6D" w:rsidP="00B454A1">
            <w:pPr>
              <w:rPr>
                <w:rFonts w:ascii="Arial" w:hAnsi="Arial" w:cs="Arial"/>
                <w:b/>
                <w:bCs/>
                <w:i/>
                <w:iCs/>
                <w:sz w:val="24"/>
                <w:szCs w:val="24"/>
              </w:rPr>
            </w:pPr>
          </w:p>
        </w:tc>
        <w:tc>
          <w:tcPr>
            <w:tcW w:w="3641" w:type="pct"/>
            <w:gridSpan w:val="5"/>
          </w:tcPr>
          <w:p w14:paraId="2B560CBE" w14:textId="48384FFA" w:rsidR="00C61F6D" w:rsidRPr="00B86D7B" w:rsidRDefault="00C61F6D" w:rsidP="00712387">
            <w:pPr>
              <w:ind w:left="186" w:hanging="141"/>
              <w:jc w:val="both"/>
              <w:rPr>
                <w:rFonts w:ascii="Arial" w:hAnsi="Arial" w:cs="Arial"/>
                <w:sz w:val="24"/>
                <w:szCs w:val="24"/>
              </w:rPr>
            </w:pPr>
            <w:r w:rsidRPr="00B86D7B">
              <w:rPr>
                <w:rFonts w:ascii="Arial" w:hAnsi="Arial" w:cs="Arial"/>
                <w:sz w:val="24"/>
                <w:szCs w:val="24"/>
              </w:rPr>
              <w:t xml:space="preserve">Acknowledgments </w:t>
            </w:r>
          </w:p>
        </w:tc>
        <w:tc>
          <w:tcPr>
            <w:tcW w:w="609" w:type="pct"/>
            <w:gridSpan w:val="3"/>
          </w:tcPr>
          <w:p w14:paraId="1F339F48" w14:textId="5EE9189A" w:rsidR="00C61F6D" w:rsidRPr="00ED23D2" w:rsidRDefault="00C61F6D" w:rsidP="00712387">
            <w:pPr>
              <w:ind w:left="45"/>
              <w:jc w:val="right"/>
              <w:rPr>
                <w:rFonts w:ascii="Arial" w:hAnsi="Arial" w:cs="Arial"/>
                <w:sz w:val="24"/>
                <w:szCs w:val="24"/>
              </w:rPr>
            </w:pPr>
            <w:r w:rsidRPr="00ED23D2">
              <w:rPr>
                <w:rFonts w:ascii="Arial" w:hAnsi="Arial" w:cs="Arial"/>
                <w:sz w:val="24"/>
                <w:szCs w:val="24"/>
              </w:rPr>
              <w:t>i</w:t>
            </w:r>
            <w:r w:rsidR="00CF7DD3" w:rsidRPr="00ED23D2">
              <w:rPr>
                <w:rFonts w:ascii="Arial" w:hAnsi="Arial" w:cs="Arial"/>
                <w:sz w:val="24"/>
                <w:szCs w:val="24"/>
              </w:rPr>
              <w:t>ii</w:t>
            </w:r>
          </w:p>
        </w:tc>
      </w:tr>
      <w:tr w:rsidR="009E3D5D" w:rsidRPr="00BE03FB" w14:paraId="58BEC710" w14:textId="77777777" w:rsidTr="00BE7D4B">
        <w:trPr>
          <w:gridAfter w:val="7"/>
          <w:wAfter w:w="216" w:type="pct"/>
          <w:trHeight w:val="20"/>
        </w:trPr>
        <w:tc>
          <w:tcPr>
            <w:tcW w:w="534" w:type="pct"/>
          </w:tcPr>
          <w:p w14:paraId="2C2EF823" w14:textId="77777777" w:rsidR="00C61F6D" w:rsidRPr="00BE03FB" w:rsidRDefault="00C61F6D" w:rsidP="00B454A1">
            <w:pPr>
              <w:rPr>
                <w:rFonts w:ascii="Arial" w:hAnsi="Arial" w:cs="Arial"/>
                <w:b/>
                <w:bCs/>
                <w:i/>
                <w:iCs/>
                <w:sz w:val="24"/>
                <w:szCs w:val="24"/>
              </w:rPr>
            </w:pPr>
          </w:p>
        </w:tc>
        <w:tc>
          <w:tcPr>
            <w:tcW w:w="3641" w:type="pct"/>
            <w:gridSpan w:val="5"/>
          </w:tcPr>
          <w:p w14:paraId="20F223BE" w14:textId="77777777" w:rsidR="00C61F6D" w:rsidRPr="00B86D7B" w:rsidRDefault="00C61F6D" w:rsidP="00712387">
            <w:pPr>
              <w:spacing w:line="240" w:lineRule="auto"/>
              <w:ind w:left="186" w:hanging="141"/>
              <w:jc w:val="both"/>
              <w:rPr>
                <w:rFonts w:ascii="Arial" w:hAnsi="Arial" w:cs="Arial"/>
                <w:noProof/>
                <w:sz w:val="24"/>
                <w:szCs w:val="24"/>
              </w:rPr>
            </w:pPr>
            <w:r w:rsidRPr="00B86D7B">
              <w:rPr>
                <w:rFonts w:ascii="Arial" w:hAnsi="Arial" w:cs="Arial"/>
                <w:noProof/>
                <w:sz w:val="24"/>
                <w:szCs w:val="24"/>
              </w:rPr>
              <w:t>Declaration</w:t>
            </w:r>
          </w:p>
        </w:tc>
        <w:tc>
          <w:tcPr>
            <w:tcW w:w="609" w:type="pct"/>
            <w:gridSpan w:val="3"/>
          </w:tcPr>
          <w:p w14:paraId="0451FF60" w14:textId="14BB5B6E" w:rsidR="00C61F6D" w:rsidRPr="00ED23D2" w:rsidRDefault="00CF7DD3" w:rsidP="00712387">
            <w:pPr>
              <w:ind w:left="45"/>
              <w:jc w:val="right"/>
              <w:rPr>
                <w:rFonts w:ascii="Arial" w:hAnsi="Arial" w:cs="Arial"/>
                <w:sz w:val="24"/>
                <w:szCs w:val="24"/>
              </w:rPr>
            </w:pPr>
            <w:r w:rsidRPr="00ED23D2">
              <w:rPr>
                <w:rFonts w:ascii="Arial" w:hAnsi="Arial" w:cs="Arial"/>
                <w:sz w:val="24"/>
                <w:szCs w:val="24"/>
              </w:rPr>
              <w:t>i</w:t>
            </w:r>
            <w:r w:rsidR="00C61F6D" w:rsidRPr="00ED23D2">
              <w:rPr>
                <w:rFonts w:ascii="Arial" w:hAnsi="Arial" w:cs="Arial"/>
                <w:sz w:val="24"/>
                <w:szCs w:val="24"/>
              </w:rPr>
              <w:t>V</w:t>
            </w:r>
          </w:p>
        </w:tc>
      </w:tr>
      <w:tr w:rsidR="009E3D5D" w:rsidRPr="00BE03FB" w14:paraId="55D6CBB3" w14:textId="77777777" w:rsidTr="00BE7D4B">
        <w:trPr>
          <w:gridAfter w:val="7"/>
          <w:wAfter w:w="216" w:type="pct"/>
          <w:trHeight w:val="20"/>
        </w:trPr>
        <w:tc>
          <w:tcPr>
            <w:tcW w:w="534" w:type="pct"/>
          </w:tcPr>
          <w:p w14:paraId="29E78BB4" w14:textId="77777777" w:rsidR="00C61F6D" w:rsidRPr="00BE03FB" w:rsidRDefault="00C61F6D" w:rsidP="00B454A1">
            <w:pPr>
              <w:rPr>
                <w:rFonts w:ascii="Arial" w:hAnsi="Arial" w:cs="Arial"/>
                <w:b/>
                <w:bCs/>
                <w:i/>
                <w:iCs/>
                <w:sz w:val="24"/>
                <w:szCs w:val="24"/>
              </w:rPr>
            </w:pPr>
          </w:p>
        </w:tc>
        <w:tc>
          <w:tcPr>
            <w:tcW w:w="3641" w:type="pct"/>
            <w:gridSpan w:val="5"/>
          </w:tcPr>
          <w:p w14:paraId="32E73888" w14:textId="77777777" w:rsidR="00C61F6D" w:rsidRPr="00B86D7B" w:rsidRDefault="00C61F6D" w:rsidP="00712387">
            <w:pPr>
              <w:ind w:left="186" w:hanging="141"/>
              <w:jc w:val="both"/>
              <w:rPr>
                <w:rFonts w:ascii="Arial" w:hAnsi="Arial" w:cs="Arial"/>
                <w:sz w:val="24"/>
                <w:szCs w:val="24"/>
              </w:rPr>
            </w:pPr>
            <w:r w:rsidRPr="00B86D7B">
              <w:rPr>
                <w:rFonts w:ascii="Arial" w:hAnsi="Arial" w:cs="Arial"/>
                <w:sz w:val="24"/>
                <w:szCs w:val="24"/>
              </w:rPr>
              <w:t>Table of Contents</w:t>
            </w:r>
          </w:p>
        </w:tc>
        <w:tc>
          <w:tcPr>
            <w:tcW w:w="609" w:type="pct"/>
            <w:gridSpan w:val="3"/>
          </w:tcPr>
          <w:p w14:paraId="6B707F76" w14:textId="3732B452" w:rsidR="00C61F6D" w:rsidRPr="00ED23D2" w:rsidRDefault="00C61F6D" w:rsidP="00712387">
            <w:pPr>
              <w:ind w:left="45"/>
              <w:jc w:val="right"/>
              <w:rPr>
                <w:rFonts w:ascii="Arial" w:hAnsi="Arial" w:cs="Arial"/>
                <w:sz w:val="24"/>
                <w:szCs w:val="24"/>
              </w:rPr>
            </w:pPr>
            <w:r w:rsidRPr="00ED23D2">
              <w:rPr>
                <w:rFonts w:ascii="Arial" w:hAnsi="Arial" w:cs="Arial"/>
                <w:sz w:val="24"/>
                <w:szCs w:val="24"/>
              </w:rPr>
              <w:t>v-vi</w:t>
            </w:r>
            <w:r w:rsidR="00B83D41" w:rsidRPr="00ED23D2">
              <w:rPr>
                <w:rFonts w:ascii="Arial" w:hAnsi="Arial" w:cs="Arial"/>
                <w:sz w:val="24"/>
                <w:szCs w:val="24"/>
              </w:rPr>
              <w:t>i</w:t>
            </w:r>
          </w:p>
        </w:tc>
      </w:tr>
      <w:tr w:rsidR="009E3D5D" w:rsidRPr="00BE03FB" w14:paraId="71AC2B6E" w14:textId="77777777" w:rsidTr="00BE7D4B">
        <w:trPr>
          <w:gridAfter w:val="7"/>
          <w:wAfter w:w="216" w:type="pct"/>
          <w:trHeight w:val="20"/>
        </w:trPr>
        <w:tc>
          <w:tcPr>
            <w:tcW w:w="534" w:type="pct"/>
          </w:tcPr>
          <w:p w14:paraId="2C51795B" w14:textId="77777777" w:rsidR="00C61F6D" w:rsidRPr="00BE03FB" w:rsidRDefault="00C61F6D" w:rsidP="00B454A1">
            <w:pPr>
              <w:rPr>
                <w:rFonts w:ascii="Arial" w:hAnsi="Arial" w:cs="Arial"/>
                <w:b/>
                <w:bCs/>
                <w:i/>
                <w:iCs/>
                <w:sz w:val="24"/>
                <w:szCs w:val="24"/>
              </w:rPr>
            </w:pPr>
          </w:p>
        </w:tc>
        <w:tc>
          <w:tcPr>
            <w:tcW w:w="3641" w:type="pct"/>
            <w:gridSpan w:val="5"/>
          </w:tcPr>
          <w:p w14:paraId="4CA95E0B" w14:textId="007B7DF2" w:rsidR="00C61F6D" w:rsidRPr="00B86D7B" w:rsidRDefault="00C61F6D" w:rsidP="00712387">
            <w:pPr>
              <w:ind w:left="186" w:hanging="141"/>
              <w:jc w:val="both"/>
              <w:rPr>
                <w:rFonts w:ascii="Arial" w:hAnsi="Arial" w:cs="Arial"/>
                <w:sz w:val="24"/>
                <w:szCs w:val="24"/>
              </w:rPr>
            </w:pPr>
            <w:r w:rsidRPr="00B86D7B">
              <w:rPr>
                <w:rFonts w:ascii="Arial" w:hAnsi="Arial" w:cs="Arial"/>
                <w:sz w:val="24"/>
                <w:szCs w:val="24"/>
              </w:rPr>
              <w:t xml:space="preserve">Figures </w:t>
            </w:r>
          </w:p>
        </w:tc>
        <w:tc>
          <w:tcPr>
            <w:tcW w:w="609" w:type="pct"/>
            <w:gridSpan w:val="3"/>
          </w:tcPr>
          <w:p w14:paraId="18899880" w14:textId="77777777" w:rsidR="00C61F6D" w:rsidRPr="00ED23D2" w:rsidRDefault="00C61F6D" w:rsidP="00712387">
            <w:pPr>
              <w:ind w:left="45"/>
              <w:jc w:val="right"/>
              <w:rPr>
                <w:rFonts w:ascii="Arial" w:hAnsi="Arial" w:cs="Arial"/>
                <w:sz w:val="24"/>
                <w:szCs w:val="24"/>
              </w:rPr>
            </w:pPr>
            <w:r w:rsidRPr="00ED23D2">
              <w:rPr>
                <w:rFonts w:ascii="Arial" w:hAnsi="Arial" w:cs="Arial"/>
                <w:sz w:val="24"/>
                <w:szCs w:val="24"/>
              </w:rPr>
              <w:t>viii</w:t>
            </w:r>
          </w:p>
        </w:tc>
      </w:tr>
      <w:tr w:rsidR="009E3D5D" w:rsidRPr="00BE03FB" w14:paraId="2BDA5EC0" w14:textId="77777777" w:rsidTr="00BE7D4B">
        <w:trPr>
          <w:gridAfter w:val="7"/>
          <w:wAfter w:w="216" w:type="pct"/>
          <w:trHeight w:val="20"/>
        </w:trPr>
        <w:tc>
          <w:tcPr>
            <w:tcW w:w="534" w:type="pct"/>
          </w:tcPr>
          <w:p w14:paraId="3432CF84" w14:textId="77777777" w:rsidR="00D42EF1" w:rsidRPr="00BE03FB" w:rsidRDefault="00D42EF1" w:rsidP="00B454A1">
            <w:pPr>
              <w:rPr>
                <w:rFonts w:ascii="Arial" w:hAnsi="Arial" w:cs="Arial"/>
                <w:b/>
                <w:bCs/>
                <w:i/>
                <w:iCs/>
                <w:sz w:val="24"/>
                <w:szCs w:val="24"/>
              </w:rPr>
            </w:pPr>
          </w:p>
        </w:tc>
        <w:tc>
          <w:tcPr>
            <w:tcW w:w="3641" w:type="pct"/>
            <w:gridSpan w:val="5"/>
          </w:tcPr>
          <w:p w14:paraId="1C4FBF37" w14:textId="37787E6B" w:rsidR="00D42EF1" w:rsidRPr="00B86D7B" w:rsidRDefault="00030E72" w:rsidP="00712387">
            <w:pPr>
              <w:ind w:left="186" w:hanging="141"/>
              <w:rPr>
                <w:rFonts w:ascii="Arial" w:hAnsi="Arial" w:cs="Arial"/>
                <w:sz w:val="24"/>
                <w:szCs w:val="24"/>
              </w:rPr>
            </w:pPr>
            <w:r w:rsidRPr="00B86D7B">
              <w:rPr>
                <w:rFonts w:ascii="Arial" w:hAnsi="Arial" w:cs="Arial"/>
                <w:sz w:val="24"/>
                <w:szCs w:val="24"/>
              </w:rPr>
              <w:t>Tables</w:t>
            </w:r>
          </w:p>
        </w:tc>
        <w:tc>
          <w:tcPr>
            <w:tcW w:w="609" w:type="pct"/>
            <w:gridSpan w:val="3"/>
          </w:tcPr>
          <w:p w14:paraId="3A6766AA" w14:textId="7A74F95B" w:rsidR="00D42EF1" w:rsidRPr="00ED23D2" w:rsidRDefault="003C5A00" w:rsidP="00712387">
            <w:pPr>
              <w:ind w:left="45"/>
              <w:jc w:val="right"/>
              <w:rPr>
                <w:rFonts w:ascii="Arial" w:hAnsi="Arial" w:cs="Arial"/>
                <w:sz w:val="24"/>
                <w:szCs w:val="24"/>
              </w:rPr>
            </w:pPr>
            <w:r w:rsidRPr="00ED23D2">
              <w:rPr>
                <w:rFonts w:ascii="Arial" w:hAnsi="Arial" w:cs="Arial"/>
                <w:sz w:val="24"/>
                <w:szCs w:val="24"/>
              </w:rPr>
              <w:t>ix</w:t>
            </w:r>
          </w:p>
        </w:tc>
      </w:tr>
      <w:tr w:rsidR="009E3D5D" w:rsidRPr="00BE03FB" w14:paraId="78584C57" w14:textId="77777777" w:rsidTr="00BE7D4B">
        <w:trPr>
          <w:gridAfter w:val="7"/>
          <w:wAfter w:w="216" w:type="pct"/>
          <w:trHeight w:val="20"/>
        </w:trPr>
        <w:tc>
          <w:tcPr>
            <w:tcW w:w="534" w:type="pct"/>
          </w:tcPr>
          <w:p w14:paraId="26A57389" w14:textId="77777777" w:rsidR="00D42EF1" w:rsidRPr="00BE03FB" w:rsidRDefault="00D42EF1" w:rsidP="00B454A1">
            <w:pPr>
              <w:rPr>
                <w:rFonts w:ascii="Arial" w:hAnsi="Arial" w:cs="Arial"/>
                <w:b/>
                <w:bCs/>
                <w:i/>
                <w:iCs/>
                <w:sz w:val="24"/>
                <w:szCs w:val="24"/>
              </w:rPr>
            </w:pPr>
          </w:p>
        </w:tc>
        <w:tc>
          <w:tcPr>
            <w:tcW w:w="3641" w:type="pct"/>
            <w:gridSpan w:val="5"/>
          </w:tcPr>
          <w:p w14:paraId="344E070B" w14:textId="1502B8DF" w:rsidR="00D42EF1" w:rsidRPr="00B86D7B" w:rsidRDefault="009A6CC7" w:rsidP="00712387">
            <w:pPr>
              <w:ind w:left="186" w:hanging="141"/>
              <w:rPr>
                <w:rFonts w:ascii="Arial" w:hAnsi="Arial" w:cs="Arial"/>
                <w:sz w:val="24"/>
                <w:szCs w:val="24"/>
              </w:rPr>
            </w:pPr>
            <w:r w:rsidRPr="00B86D7B">
              <w:rPr>
                <w:rFonts w:ascii="Arial" w:hAnsi="Arial" w:cs="Arial"/>
                <w:sz w:val="24"/>
                <w:szCs w:val="24"/>
              </w:rPr>
              <w:t>Abbreviations</w:t>
            </w:r>
          </w:p>
        </w:tc>
        <w:tc>
          <w:tcPr>
            <w:tcW w:w="609" w:type="pct"/>
            <w:gridSpan w:val="3"/>
          </w:tcPr>
          <w:p w14:paraId="3070F448" w14:textId="7FD1B276" w:rsidR="00D42EF1" w:rsidRPr="00ED23D2" w:rsidRDefault="003C5A00" w:rsidP="00712387">
            <w:pPr>
              <w:ind w:left="45"/>
              <w:jc w:val="right"/>
              <w:rPr>
                <w:rFonts w:ascii="Arial" w:hAnsi="Arial" w:cs="Arial"/>
                <w:sz w:val="24"/>
                <w:szCs w:val="24"/>
              </w:rPr>
            </w:pPr>
            <w:r w:rsidRPr="00ED23D2">
              <w:rPr>
                <w:rFonts w:ascii="Arial" w:hAnsi="Arial" w:cs="Arial"/>
                <w:sz w:val="24"/>
                <w:szCs w:val="24"/>
              </w:rPr>
              <w:t>x</w:t>
            </w:r>
          </w:p>
        </w:tc>
      </w:tr>
      <w:tr w:rsidR="00BB4248" w:rsidRPr="00BE03FB" w14:paraId="4F366889" w14:textId="77777777" w:rsidTr="00BE7D4B">
        <w:trPr>
          <w:gridAfter w:val="7"/>
          <w:wAfter w:w="216" w:type="pct"/>
          <w:trHeight w:val="20"/>
        </w:trPr>
        <w:tc>
          <w:tcPr>
            <w:tcW w:w="4175" w:type="pct"/>
            <w:gridSpan w:val="6"/>
          </w:tcPr>
          <w:p w14:paraId="46BEE4C3" w14:textId="66BA113F" w:rsidR="007F548B" w:rsidRPr="006A0540" w:rsidRDefault="007F548B" w:rsidP="00712387">
            <w:pPr>
              <w:ind w:left="186" w:hanging="141"/>
              <w:rPr>
                <w:rFonts w:ascii="Arial" w:hAnsi="Arial" w:cs="Arial"/>
                <w:b/>
                <w:bCs/>
                <w:i/>
                <w:iCs/>
                <w:sz w:val="24"/>
                <w:szCs w:val="24"/>
              </w:rPr>
            </w:pPr>
            <w:r w:rsidRPr="006A0540">
              <w:rPr>
                <w:rFonts w:ascii="Arial" w:hAnsi="Arial" w:cs="Arial"/>
                <w:b/>
                <w:bCs/>
                <w:i/>
                <w:iCs/>
                <w:sz w:val="24"/>
                <w:szCs w:val="24"/>
              </w:rPr>
              <w:t>Chapter One: Introduction</w:t>
            </w:r>
          </w:p>
        </w:tc>
        <w:tc>
          <w:tcPr>
            <w:tcW w:w="609" w:type="pct"/>
            <w:gridSpan w:val="3"/>
          </w:tcPr>
          <w:p w14:paraId="245AECAD" w14:textId="4A27699F" w:rsidR="007F548B" w:rsidRPr="00ED23D2" w:rsidRDefault="007F548B" w:rsidP="00712387">
            <w:pPr>
              <w:ind w:left="45"/>
              <w:jc w:val="right"/>
              <w:rPr>
                <w:rFonts w:ascii="Arial" w:hAnsi="Arial" w:cs="Arial"/>
                <w:sz w:val="24"/>
                <w:szCs w:val="24"/>
              </w:rPr>
            </w:pPr>
            <w:r w:rsidRPr="00ED23D2">
              <w:rPr>
                <w:rFonts w:ascii="Arial" w:hAnsi="Arial" w:cs="Arial"/>
                <w:sz w:val="24"/>
                <w:szCs w:val="24"/>
              </w:rPr>
              <w:t>x</w:t>
            </w:r>
            <w:r w:rsidR="00A10D47" w:rsidRPr="00ED23D2">
              <w:rPr>
                <w:rFonts w:ascii="Arial" w:hAnsi="Arial" w:cs="Arial"/>
                <w:sz w:val="24"/>
                <w:szCs w:val="24"/>
              </w:rPr>
              <w:t>i</w:t>
            </w:r>
          </w:p>
        </w:tc>
      </w:tr>
      <w:tr w:rsidR="009E3D5D" w:rsidRPr="00BE03FB" w14:paraId="5F24349B" w14:textId="77777777" w:rsidTr="00BE7D4B">
        <w:trPr>
          <w:gridAfter w:val="4"/>
          <w:wAfter w:w="113" w:type="pct"/>
          <w:trHeight w:val="20"/>
        </w:trPr>
        <w:tc>
          <w:tcPr>
            <w:tcW w:w="534" w:type="pct"/>
          </w:tcPr>
          <w:p w14:paraId="755538BE" w14:textId="77777777" w:rsidR="00C61F6D" w:rsidRPr="00BE03FB" w:rsidRDefault="00C61F6D" w:rsidP="00B454A1">
            <w:pPr>
              <w:rPr>
                <w:rFonts w:ascii="Arial" w:hAnsi="Arial" w:cs="Arial"/>
                <w:b/>
                <w:bCs/>
                <w:i/>
                <w:iCs/>
                <w:sz w:val="24"/>
                <w:szCs w:val="24"/>
              </w:rPr>
            </w:pPr>
            <w:r w:rsidRPr="00BE03FB">
              <w:rPr>
                <w:rFonts w:ascii="Arial" w:hAnsi="Arial" w:cs="Arial"/>
                <w:i/>
                <w:iCs/>
                <w:sz w:val="24"/>
                <w:szCs w:val="24"/>
              </w:rPr>
              <w:t>1.0</w:t>
            </w:r>
          </w:p>
        </w:tc>
        <w:tc>
          <w:tcPr>
            <w:tcW w:w="3641" w:type="pct"/>
            <w:gridSpan w:val="5"/>
          </w:tcPr>
          <w:p w14:paraId="616EBD38" w14:textId="77777777" w:rsidR="00C61F6D" w:rsidRPr="00B86D7B" w:rsidRDefault="00C61F6D" w:rsidP="00780EF6">
            <w:pPr>
              <w:jc w:val="both"/>
              <w:rPr>
                <w:rFonts w:ascii="Arial" w:hAnsi="Arial" w:cs="Arial"/>
                <w:sz w:val="24"/>
                <w:szCs w:val="24"/>
              </w:rPr>
            </w:pPr>
            <w:r w:rsidRPr="00B86D7B">
              <w:rPr>
                <w:rFonts w:ascii="Arial" w:hAnsi="Arial" w:cs="Arial"/>
                <w:sz w:val="24"/>
                <w:szCs w:val="24"/>
              </w:rPr>
              <w:t>Introduction</w:t>
            </w:r>
          </w:p>
        </w:tc>
        <w:tc>
          <w:tcPr>
            <w:tcW w:w="713" w:type="pct"/>
            <w:gridSpan w:val="6"/>
          </w:tcPr>
          <w:p w14:paraId="705DF245" w14:textId="4D67E9A6" w:rsidR="00C61F6D" w:rsidRPr="00ED23D2" w:rsidRDefault="009E3D5D" w:rsidP="009E3D5D">
            <w:pPr>
              <w:tabs>
                <w:tab w:val="left" w:pos="312"/>
                <w:tab w:val="left" w:pos="612"/>
              </w:tabs>
              <w:jc w:val="center"/>
              <w:rPr>
                <w:rFonts w:ascii="Arial" w:hAnsi="Arial" w:cs="Arial"/>
                <w:sz w:val="24"/>
                <w:szCs w:val="24"/>
              </w:rPr>
            </w:pPr>
            <w:r>
              <w:rPr>
                <w:rFonts w:ascii="Arial" w:hAnsi="Arial" w:cs="Arial"/>
                <w:sz w:val="24"/>
                <w:szCs w:val="24"/>
              </w:rPr>
              <w:t xml:space="preserve">        </w:t>
            </w:r>
            <w:r w:rsidR="00C61F6D" w:rsidRPr="00ED23D2">
              <w:rPr>
                <w:rFonts w:ascii="Arial" w:hAnsi="Arial" w:cs="Arial"/>
                <w:sz w:val="24"/>
                <w:szCs w:val="24"/>
              </w:rPr>
              <w:t>1</w:t>
            </w:r>
          </w:p>
        </w:tc>
      </w:tr>
      <w:tr w:rsidR="009E3D5D" w:rsidRPr="00BE03FB" w14:paraId="366F9A82" w14:textId="77777777" w:rsidTr="00BE7D4B">
        <w:trPr>
          <w:gridAfter w:val="3"/>
          <w:wAfter w:w="77" w:type="pct"/>
          <w:trHeight w:val="20"/>
        </w:trPr>
        <w:tc>
          <w:tcPr>
            <w:tcW w:w="534" w:type="pct"/>
          </w:tcPr>
          <w:p w14:paraId="401E74F9" w14:textId="77777777" w:rsidR="009A5C61" w:rsidRPr="00BE03FB" w:rsidRDefault="009A5C61" w:rsidP="00EF7B6C">
            <w:pPr>
              <w:rPr>
                <w:rFonts w:ascii="Arial" w:hAnsi="Arial" w:cs="Arial"/>
                <w:b/>
                <w:bCs/>
                <w:i/>
                <w:iCs/>
                <w:sz w:val="24"/>
                <w:szCs w:val="24"/>
              </w:rPr>
            </w:pPr>
            <w:r w:rsidRPr="00BE03FB">
              <w:rPr>
                <w:rFonts w:ascii="Arial" w:hAnsi="Arial" w:cs="Arial"/>
                <w:i/>
                <w:iCs/>
                <w:sz w:val="24"/>
                <w:szCs w:val="24"/>
              </w:rPr>
              <w:t>1.1</w:t>
            </w:r>
          </w:p>
        </w:tc>
        <w:tc>
          <w:tcPr>
            <w:tcW w:w="3864" w:type="pct"/>
            <w:gridSpan w:val="6"/>
          </w:tcPr>
          <w:p w14:paraId="6B7A44C7" w14:textId="77777777" w:rsidR="009A5C61" w:rsidRPr="00B86D7B" w:rsidRDefault="009A5C61" w:rsidP="005B6EC7">
            <w:pPr>
              <w:rPr>
                <w:rFonts w:ascii="Arial" w:hAnsi="Arial" w:cs="Arial"/>
                <w:sz w:val="24"/>
                <w:szCs w:val="24"/>
              </w:rPr>
            </w:pPr>
            <w:r w:rsidRPr="00B86D7B">
              <w:rPr>
                <w:rFonts w:ascii="Arial" w:hAnsi="Arial" w:cs="Arial"/>
                <w:sz w:val="24"/>
                <w:szCs w:val="24"/>
              </w:rPr>
              <w:t xml:space="preserve">Research Background </w:t>
            </w:r>
          </w:p>
        </w:tc>
        <w:tc>
          <w:tcPr>
            <w:tcW w:w="526" w:type="pct"/>
            <w:gridSpan w:val="6"/>
          </w:tcPr>
          <w:p w14:paraId="4CAD7BB5" w14:textId="50EB3C97" w:rsidR="009A5C61" w:rsidRPr="00F93412" w:rsidRDefault="009E3D5D" w:rsidP="005B6EC7">
            <w:pPr>
              <w:rPr>
                <w:rFonts w:ascii="Arial" w:hAnsi="Arial" w:cs="Arial"/>
                <w:sz w:val="24"/>
                <w:szCs w:val="24"/>
              </w:rPr>
            </w:pPr>
            <w:r>
              <w:rPr>
                <w:rFonts w:ascii="Arial" w:hAnsi="Arial" w:cs="Arial"/>
                <w:sz w:val="24"/>
                <w:szCs w:val="24"/>
              </w:rPr>
              <w:t xml:space="preserve">     </w:t>
            </w:r>
            <w:r w:rsidR="009A5C61" w:rsidRPr="00F93412">
              <w:rPr>
                <w:rFonts w:ascii="Arial" w:hAnsi="Arial" w:cs="Arial"/>
                <w:sz w:val="24"/>
                <w:szCs w:val="24"/>
              </w:rPr>
              <w:t>2</w:t>
            </w:r>
          </w:p>
        </w:tc>
      </w:tr>
      <w:tr w:rsidR="00712387" w:rsidRPr="00BE03FB" w14:paraId="3F36D14B" w14:textId="77777777" w:rsidTr="00BE7D4B">
        <w:trPr>
          <w:gridAfter w:val="3"/>
          <w:wAfter w:w="77" w:type="pct"/>
          <w:trHeight w:val="20"/>
        </w:trPr>
        <w:tc>
          <w:tcPr>
            <w:tcW w:w="534" w:type="pct"/>
          </w:tcPr>
          <w:p w14:paraId="72873933" w14:textId="77777777" w:rsidR="009A5C61" w:rsidRPr="00BE03FB" w:rsidRDefault="009A5C61" w:rsidP="00EF7B6C">
            <w:pPr>
              <w:rPr>
                <w:rFonts w:ascii="Arial" w:hAnsi="Arial" w:cs="Arial"/>
                <w:b/>
                <w:bCs/>
                <w:i/>
                <w:iCs/>
                <w:sz w:val="24"/>
                <w:szCs w:val="24"/>
              </w:rPr>
            </w:pPr>
            <w:r w:rsidRPr="00BE03FB">
              <w:rPr>
                <w:rFonts w:ascii="Arial" w:hAnsi="Arial" w:cs="Arial"/>
                <w:i/>
                <w:iCs/>
                <w:sz w:val="24"/>
                <w:szCs w:val="24"/>
              </w:rPr>
              <w:t>1.2</w:t>
            </w:r>
          </w:p>
        </w:tc>
        <w:tc>
          <w:tcPr>
            <w:tcW w:w="3864" w:type="pct"/>
            <w:gridSpan w:val="6"/>
          </w:tcPr>
          <w:p w14:paraId="48AA60C6" w14:textId="77777777" w:rsidR="009A5C61" w:rsidRPr="00B86D7B" w:rsidRDefault="009A5C61" w:rsidP="005B6EC7">
            <w:pPr>
              <w:rPr>
                <w:rFonts w:ascii="Arial" w:hAnsi="Arial" w:cs="Arial"/>
                <w:sz w:val="24"/>
                <w:szCs w:val="24"/>
              </w:rPr>
            </w:pPr>
            <w:r w:rsidRPr="00B86D7B">
              <w:rPr>
                <w:rFonts w:ascii="Arial" w:hAnsi="Arial" w:cs="Arial"/>
                <w:sz w:val="24"/>
                <w:szCs w:val="24"/>
              </w:rPr>
              <w:t>A Brief Synopsis To Quality Management</w:t>
            </w:r>
            <w:r w:rsidRPr="00B86D7B">
              <w:rPr>
                <w:rFonts w:ascii="Arial" w:hAnsi="Arial" w:cs="Arial"/>
                <w:sz w:val="24"/>
                <w:szCs w:val="24"/>
              </w:rPr>
              <w:fldChar w:fldCharType="begin"/>
            </w:r>
            <w:r w:rsidRPr="00B86D7B">
              <w:rPr>
                <w:rFonts w:ascii="Arial" w:hAnsi="Arial" w:cs="Arial"/>
                <w:sz w:val="24"/>
                <w:szCs w:val="24"/>
              </w:rPr>
              <w:instrText xml:space="preserve"> XE "Management" </w:instrText>
            </w:r>
            <w:r w:rsidRPr="00B86D7B">
              <w:rPr>
                <w:rFonts w:ascii="Arial" w:hAnsi="Arial" w:cs="Arial"/>
                <w:sz w:val="24"/>
                <w:szCs w:val="24"/>
              </w:rPr>
              <w:fldChar w:fldCharType="end"/>
            </w:r>
            <w:r w:rsidRPr="00B86D7B">
              <w:rPr>
                <w:rFonts w:ascii="Arial" w:hAnsi="Arial" w:cs="Arial"/>
                <w:sz w:val="24"/>
                <w:szCs w:val="24"/>
              </w:rPr>
              <w:t>, Risk Management, And Patient Safety</w:t>
            </w:r>
            <w:r w:rsidRPr="00B86D7B">
              <w:rPr>
                <w:rFonts w:ascii="Arial" w:hAnsi="Arial" w:cs="Arial"/>
                <w:sz w:val="24"/>
                <w:szCs w:val="24"/>
              </w:rPr>
              <w:fldChar w:fldCharType="begin"/>
            </w:r>
            <w:r w:rsidRPr="00B86D7B">
              <w:rPr>
                <w:rFonts w:ascii="Arial" w:hAnsi="Arial" w:cs="Arial"/>
                <w:sz w:val="24"/>
                <w:szCs w:val="24"/>
              </w:rPr>
              <w:instrText xml:space="preserve"> XE "Patient Safety" \b \i </w:instrText>
            </w:r>
            <w:r w:rsidRPr="00B86D7B">
              <w:rPr>
                <w:rFonts w:ascii="Arial" w:hAnsi="Arial" w:cs="Arial"/>
                <w:sz w:val="24"/>
                <w:szCs w:val="24"/>
              </w:rPr>
              <w:fldChar w:fldCharType="end"/>
            </w:r>
            <w:r w:rsidRPr="00B86D7B">
              <w:rPr>
                <w:rFonts w:ascii="Arial" w:hAnsi="Arial" w:cs="Arial"/>
                <w:sz w:val="24"/>
                <w:szCs w:val="24"/>
              </w:rPr>
              <w:t xml:space="preserve"> In Healthcare Organisations</w:t>
            </w:r>
          </w:p>
        </w:tc>
        <w:tc>
          <w:tcPr>
            <w:tcW w:w="526" w:type="pct"/>
            <w:gridSpan w:val="6"/>
          </w:tcPr>
          <w:p w14:paraId="4B4F6086" w14:textId="77777777" w:rsidR="009A5C61" w:rsidRPr="00F93412" w:rsidRDefault="009A5C61" w:rsidP="009E3D5D">
            <w:pPr>
              <w:jc w:val="center"/>
              <w:rPr>
                <w:rFonts w:ascii="Arial" w:hAnsi="Arial" w:cs="Arial"/>
                <w:sz w:val="24"/>
                <w:szCs w:val="24"/>
              </w:rPr>
            </w:pPr>
            <w:r w:rsidRPr="00F93412">
              <w:rPr>
                <w:rFonts w:ascii="Arial" w:hAnsi="Arial" w:cs="Arial"/>
                <w:sz w:val="24"/>
                <w:szCs w:val="24"/>
              </w:rPr>
              <w:t>3</w:t>
            </w:r>
          </w:p>
        </w:tc>
      </w:tr>
      <w:tr w:rsidR="009E3D5D" w:rsidRPr="00BE03FB" w14:paraId="49898CEF" w14:textId="77777777" w:rsidTr="00BE7D4B">
        <w:trPr>
          <w:gridAfter w:val="3"/>
          <w:wAfter w:w="77" w:type="pct"/>
          <w:trHeight w:val="20"/>
        </w:trPr>
        <w:tc>
          <w:tcPr>
            <w:tcW w:w="534" w:type="pct"/>
          </w:tcPr>
          <w:p w14:paraId="3507F134" w14:textId="77777777" w:rsidR="009A5C61" w:rsidRPr="00BE03FB" w:rsidRDefault="009A5C61" w:rsidP="00EF7B6C">
            <w:pPr>
              <w:rPr>
                <w:rFonts w:ascii="Arial" w:hAnsi="Arial" w:cs="Arial"/>
                <w:b/>
                <w:bCs/>
                <w:i/>
                <w:iCs/>
                <w:sz w:val="24"/>
                <w:szCs w:val="24"/>
              </w:rPr>
            </w:pPr>
            <w:r w:rsidRPr="00BE03FB">
              <w:rPr>
                <w:rFonts w:ascii="Arial" w:hAnsi="Arial" w:cs="Arial"/>
                <w:i/>
                <w:iCs/>
                <w:sz w:val="24"/>
                <w:szCs w:val="24"/>
              </w:rPr>
              <w:t>1.2.1</w:t>
            </w:r>
          </w:p>
        </w:tc>
        <w:tc>
          <w:tcPr>
            <w:tcW w:w="3864" w:type="pct"/>
            <w:gridSpan w:val="6"/>
          </w:tcPr>
          <w:p w14:paraId="0CBD3242" w14:textId="77777777" w:rsidR="009A5C61" w:rsidRPr="00B86D7B" w:rsidRDefault="009A5C61" w:rsidP="005B6EC7">
            <w:pPr>
              <w:rPr>
                <w:rFonts w:ascii="Arial" w:hAnsi="Arial" w:cs="Arial"/>
                <w:sz w:val="24"/>
                <w:szCs w:val="24"/>
              </w:rPr>
            </w:pPr>
            <w:r w:rsidRPr="00B86D7B">
              <w:rPr>
                <w:rFonts w:ascii="Arial" w:hAnsi="Arial" w:cs="Arial"/>
                <w:sz w:val="24"/>
                <w:szCs w:val="24"/>
              </w:rPr>
              <w:t>Quality Management</w:t>
            </w:r>
          </w:p>
        </w:tc>
        <w:tc>
          <w:tcPr>
            <w:tcW w:w="526" w:type="pct"/>
            <w:gridSpan w:val="6"/>
          </w:tcPr>
          <w:p w14:paraId="513DC3B3" w14:textId="77777777" w:rsidR="009A5C61" w:rsidRPr="00F93412" w:rsidRDefault="009A5C61" w:rsidP="009E3D5D">
            <w:pPr>
              <w:jc w:val="center"/>
              <w:rPr>
                <w:rFonts w:ascii="Arial" w:hAnsi="Arial" w:cs="Arial"/>
                <w:sz w:val="24"/>
                <w:szCs w:val="24"/>
              </w:rPr>
            </w:pPr>
            <w:r w:rsidRPr="00F93412">
              <w:rPr>
                <w:rFonts w:ascii="Arial" w:hAnsi="Arial" w:cs="Arial"/>
                <w:sz w:val="24"/>
                <w:szCs w:val="24"/>
              </w:rPr>
              <w:t>3</w:t>
            </w:r>
          </w:p>
        </w:tc>
      </w:tr>
      <w:tr w:rsidR="00712387" w:rsidRPr="00BE03FB" w14:paraId="5A6D14AA" w14:textId="77777777" w:rsidTr="00BE7D4B">
        <w:trPr>
          <w:gridAfter w:val="3"/>
          <w:wAfter w:w="77" w:type="pct"/>
          <w:trHeight w:val="20"/>
        </w:trPr>
        <w:tc>
          <w:tcPr>
            <w:tcW w:w="534" w:type="pct"/>
          </w:tcPr>
          <w:p w14:paraId="3CF07DAC" w14:textId="77777777" w:rsidR="009A5C61" w:rsidRPr="00BE03FB" w:rsidRDefault="009A5C61" w:rsidP="00EF7B6C">
            <w:pPr>
              <w:rPr>
                <w:rFonts w:ascii="Arial" w:hAnsi="Arial" w:cs="Arial"/>
                <w:b/>
                <w:bCs/>
                <w:i/>
                <w:iCs/>
                <w:sz w:val="24"/>
                <w:szCs w:val="24"/>
              </w:rPr>
            </w:pPr>
            <w:r w:rsidRPr="00BE03FB">
              <w:rPr>
                <w:rFonts w:ascii="Arial" w:hAnsi="Arial" w:cs="Arial"/>
                <w:i/>
                <w:iCs/>
                <w:sz w:val="24"/>
                <w:szCs w:val="24"/>
              </w:rPr>
              <w:t>1.2.2</w:t>
            </w:r>
          </w:p>
        </w:tc>
        <w:tc>
          <w:tcPr>
            <w:tcW w:w="3864" w:type="pct"/>
            <w:gridSpan w:val="6"/>
          </w:tcPr>
          <w:p w14:paraId="711208F2" w14:textId="77777777" w:rsidR="009A5C61" w:rsidRPr="00B86D7B" w:rsidRDefault="009A5C61" w:rsidP="005B6EC7">
            <w:pPr>
              <w:rPr>
                <w:rFonts w:ascii="Arial" w:hAnsi="Arial" w:cs="Arial"/>
                <w:sz w:val="24"/>
                <w:szCs w:val="24"/>
              </w:rPr>
            </w:pPr>
            <w:r w:rsidRPr="00B86D7B">
              <w:rPr>
                <w:rFonts w:ascii="Arial" w:hAnsi="Arial" w:cs="Arial"/>
                <w:color w:val="000000"/>
                <w:shd w:val="clear" w:color="auto" w:fill="FFFFFF"/>
              </w:rPr>
              <w:t>Risk Management</w:t>
            </w:r>
          </w:p>
        </w:tc>
        <w:tc>
          <w:tcPr>
            <w:tcW w:w="526" w:type="pct"/>
            <w:gridSpan w:val="6"/>
          </w:tcPr>
          <w:p w14:paraId="5BEE2778" w14:textId="77777777" w:rsidR="009A5C61" w:rsidRPr="00F93412" w:rsidRDefault="009A5C61" w:rsidP="009E3D5D">
            <w:pPr>
              <w:jc w:val="center"/>
              <w:rPr>
                <w:rFonts w:ascii="Arial" w:hAnsi="Arial" w:cs="Arial"/>
                <w:sz w:val="24"/>
                <w:szCs w:val="24"/>
              </w:rPr>
            </w:pPr>
            <w:r w:rsidRPr="00F93412">
              <w:rPr>
                <w:rFonts w:ascii="Arial" w:hAnsi="Arial" w:cs="Arial"/>
                <w:sz w:val="24"/>
                <w:szCs w:val="24"/>
              </w:rPr>
              <w:t>3</w:t>
            </w:r>
          </w:p>
        </w:tc>
      </w:tr>
      <w:tr w:rsidR="009E3D5D" w:rsidRPr="00BE03FB" w14:paraId="798177F2" w14:textId="77777777" w:rsidTr="00BE7D4B">
        <w:trPr>
          <w:gridAfter w:val="3"/>
          <w:wAfter w:w="77" w:type="pct"/>
          <w:trHeight w:val="20"/>
        </w:trPr>
        <w:tc>
          <w:tcPr>
            <w:tcW w:w="534" w:type="pct"/>
          </w:tcPr>
          <w:p w14:paraId="25BE9114" w14:textId="77777777" w:rsidR="009A5C61" w:rsidRPr="00BE03FB" w:rsidRDefault="009A5C61" w:rsidP="00EF7B6C">
            <w:pPr>
              <w:rPr>
                <w:rFonts w:ascii="Arial" w:hAnsi="Arial" w:cs="Arial"/>
                <w:b/>
                <w:bCs/>
                <w:i/>
                <w:iCs/>
                <w:sz w:val="24"/>
                <w:szCs w:val="24"/>
              </w:rPr>
            </w:pPr>
            <w:r w:rsidRPr="00BE03FB">
              <w:rPr>
                <w:rFonts w:ascii="Arial" w:hAnsi="Arial" w:cs="Arial"/>
                <w:i/>
                <w:iCs/>
                <w:sz w:val="24"/>
                <w:szCs w:val="24"/>
              </w:rPr>
              <w:t>1.2.3</w:t>
            </w:r>
          </w:p>
        </w:tc>
        <w:tc>
          <w:tcPr>
            <w:tcW w:w="3864" w:type="pct"/>
            <w:gridSpan w:val="6"/>
          </w:tcPr>
          <w:p w14:paraId="1AD08582" w14:textId="77777777" w:rsidR="009A5C61" w:rsidRPr="00B86D7B" w:rsidRDefault="009A5C61" w:rsidP="005B6EC7">
            <w:pPr>
              <w:rPr>
                <w:rFonts w:ascii="Arial" w:hAnsi="Arial" w:cs="Arial"/>
                <w:color w:val="000000"/>
                <w:shd w:val="clear" w:color="auto" w:fill="FFFFFF"/>
              </w:rPr>
            </w:pPr>
            <w:r w:rsidRPr="00B86D7B">
              <w:rPr>
                <w:rFonts w:ascii="Arial" w:hAnsi="Arial" w:cs="Arial"/>
                <w:color w:val="000000"/>
                <w:shd w:val="clear" w:color="auto" w:fill="FFFFFF"/>
              </w:rPr>
              <w:t>Patient Safety</w:t>
            </w:r>
          </w:p>
        </w:tc>
        <w:tc>
          <w:tcPr>
            <w:tcW w:w="526" w:type="pct"/>
            <w:gridSpan w:val="6"/>
          </w:tcPr>
          <w:p w14:paraId="4C9E8C84" w14:textId="77777777" w:rsidR="009A5C61" w:rsidRPr="00F93412" w:rsidRDefault="009A5C61" w:rsidP="009E3D5D">
            <w:pPr>
              <w:jc w:val="center"/>
              <w:rPr>
                <w:rFonts w:ascii="Arial" w:hAnsi="Arial" w:cs="Arial"/>
                <w:sz w:val="24"/>
                <w:szCs w:val="24"/>
              </w:rPr>
            </w:pPr>
            <w:r w:rsidRPr="00F93412">
              <w:rPr>
                <w:rFonts w:ascii="Arial" w:hAnsi="Arial" w:cs="Arial"/>
                <w:sz w:val="24"/>
                <w:szCs w:val="24"/>
              </w:rPr>
              <w:t>4</w:t>
            </w:r>
          </w:p>
        </w:tc>
      </w:tr>
      <w:tr w:rsidR="00712387" w:rsidRPr="00BE03FB" w14:paraId="0E89EF85" w14:textId="77777777" w:rsidTr="00BE7D4B">
        <w:trPr>
          <w:gridAfter w:val="3"/>
          <w:wAfter w:w="77" w:type="pct"/>
          <w:trHeight w:val="20"/>
        </w:trPr>
        <w:tc>
          <w:tcPr>
            <w:tcW w:w="534" w:type="pct"/>
          </w:tcPr>
          <w:p w14:paraId="76E37081" w14:textId="77777777" w:rsidR="009A5C61" w:rsidRPr="00BE03FB" w:rsidRDefault="009A5C61" w:rsidP="00EF7B6C">
            <w:pPr>
              <w:rPr>
                <w:rFonts w:ascii="Arial" w:hAnsi="Arial" w:cs="Arial"/>
                <w:b/>
                <w:bCs/>
                <w:i/>
                <w:iCs/>
                <w:sz w:val="24"/>
                <w:szCs w:val="24"/>
              </w:rPr>
            </w:pPr>
            <w:r w:rsidRPr="00BE03FB">
              <w:rPr>
                <w:rFonts w:ascii="Arial" w:hAnsi="Arial" w:cs="Arial"/>
                <w:i/>
                <w:iCs/>
                <w:sz w:val="24"/>
                <w:szCs w:val="24"/>
              </w:rPr>
              <w:t>1.2.4</w:t>
            </w:r>
          </w:p>
        </w:tc>
        <w:tc>
          <w:tcPr>
            <w:tcW w:w="3864" w:type="pct"/>
            <w:gridSpan w:val="6"/>
          </w:tcPr>
          <w:p w14:paraId="0E5FECCB" w14:textId="77777777" w:rsidR="009A5C61" w:rsidRPr="00B86D7B" w:rsidRDefault="009A5C61" w:rsidP="005B6EC7">
            <w:pPr>
              <w:rPr>
                <w:rFonts w:ascii="Arial" w:hAnsi="Arial" w:cs="Arial"/>
                <w:color w:val="000000"/>
                <w:shd w:val="clear" w:color="auto" w:fill="FFFFFF"/>
              </w:rPr>
            </w:pPr>
            <w:r w:rsidRPr="00B86D7B">
              <w:rPr>
                <w:rFonts w:ascii="Arial" w:hAnsi="Arial" w:cs="Arial"/>
                <w:color w:val="000000"/>
                <w:shd w:val="clear" w:color="auto" w:fill="FFFFFF"/>
              </w:rPr>
              <w:t>Healthcare Organisations</w:t>
            </w:r>
          </w:p>
        </w:tc>
        <w:tc>
          <w:tcPr>
            <w:tcW w:w="526" w:type="pct"/>
            <w:gridSpan w:val="6"/>
          </w:tcPr>
          <w:p w14:paraId="110BD8D4" w14:textId="77777777" w:rsidR="009A5C61" w:rsidRPr="00F93412" w:rsidRDefault="009A5C61" w:rsidP="009E3D5D">
            <w:pPr>
              <w:jc w:val="center"/>
              <w:rPr>
                <w:rFonts w:ascii="Arial" w:hAnsi="Arial" w:cs="Arial"/>
                <w:sz w:val="24"/>
                <w:szCs w:val="24"/>
              </w:rPr>
            </w:pPr>
            <w:r w:rsidRPr="00F93412">
              <w:rPr>
                <w:rFonts w:ascii="Arial" w:hAnsi="Arial" w:cs="Arial"/>
                <w:sz w:val="24"/>
                <w:szCs w:val="24"/>
              </w:rPr>
              <w:t>5</w:t>
            </w:r>
          </w:p>
        </w:tc>
      </w:tr>
      <w:tr w:rsidR="009E3D5D" w:rsidRPr="00BE03FB" w14:paraId="474967C5" w14:textId="77777777" w:rsidTr="00BE7D4B">
        <w:trPr>
          <w:gridAfter w:val="3"/>
          <w:wAfter w:w="77" w:type="pct"/>
          <w:trHeight w:val="20"/>
        </w:trPr>
        <w:tc>
          <w:tcPr>
            <w:tcW w:w="534" w:type="pct"/>
          </w:tcPr>
          <w:p w14:paraId="5CB68520" w14:textId="77777777" w:rsidR="009A5C61" w:rsidRPr="00F93412" w:rsidRDefault="009A5C61" w:rsidP="00EF7B6C">
            <w:pPr>
              <w:rPr>
                <w:rFonts w:ascii="Arial" w:hAnsi="Arial" w:cs="Arial"/>
                <w:b/>
                <w:bCs/>
                <w:i/>
                <w:iCs/>
                <w:sz w:val="24"/>
                <w:szCs w:val="24"/>
              </w:rPr>
            </w:pPr>
            <w:r w:rsidRPr="00F93412">
              <w:rPr>
                <w:rFonts w:ascii="Arial" w:hAnsi="Arial" w:cs="Arial"/>
                <w:i/>
                <w:iCs/>
                <w:sz w:val="24"/>
                <w:szCs w:val="24"/>
              </w:rPr>
              <w:t>1.3</w:t>
            </w:r>
          </w:p>
        </w:tc>
        <w:tc>
          <w:tcPr>
            <w:tcW w:w="3864" w:type="pct"/>
            <w:gridSpan w:val="6"/>
          </w:tcPr>
          <w:p w14:paraId="611E0539" w14:textId="77777777" w:rsidR="009A5C61" w:rsidRPr="00B86D7B" w:rsidRDefault="009A5C61" w:rsidP="005B6EC7">
            <w:pPr>
              <w:pStyle w:val="ListParagraph"/>
              <w:tabs>
                <w:tab w:val="left" w:pos="284"/>
              </w:tabs>
              <w:ind w:left="-19"/>
              <w:rPr>
                <w:rFonts w:ascii="Arial" w:hAnsi="Arial" w:cs="Arial"/>
                <w:sz w:val="24"/>
                <w:szCs w:val="24"/>
              </w:rPr>
            </w:pPr>
            <w:r w:rsidRPr="00B86D7B">
              <w:rPr>
                <w:rFonts w:ascii="Arial" w:hAnsi="Arial" w:cs="Arial"/>
                <w:sz w:val="24"/>
                <w:szCs w:val="24"/>
              </w:rPr>
              <w:t>Statement Of The Research Problem</w:t>
            </w:r>
          </w:p>
        </w:tc>
        <w:tc>
          <w:tcPr>
            <w:tcW w:w="526" w:type="pct"/>
            <w:gridSpan w:val="6"/>
          </w:tcPr>
          <w:p w14:paraId="57BB4B6D" w14:textId="77777777" w:rsidR="009A5C61" w:rsidRPr="00F93412" w:rsidRDefault="009A5C61" w:rsidP="009E3D5D">
            <w:pPr>
              <w:jc w:val="center"/>
              <w:rPr>
                <w:rFonts w:ascii="Arial" w:hAnsi="Arial" w:cs="Arial"/>
                <w:sz w:val="24"/>
                <w:szCs w:val="24"/>
              </w:rPr>
            </w:pPr>
            <w:r w:rsidRPr="00F93412">
              <w:rPr>
                <w:rFonts w:ascii="Arial" w:hAnsi="Arial" w:cs="Arial"/>
                <w:sz w:val="24"/>
                <w:szCs w:val="24"/>
              </w:rPr>
              <w:t>6</w:t>
            </w:r>
          </w:p>
        </w:tc>
      </w:tr>
      <w:tr w:rsidR="00712387" w:rsidRPr="00BE03FB" w14:paraId="16CBA84C" w14:textId="77777777" w:rsidTr="00BE7D4B">
        <w:trPr>
          <w:gridAfter w:val="3"/>
          <w:wAfter w:w="77" w:type="pct"/>
          <w:trHeight w:val="20"/>
        </w:trPr>
        <w:tc>
          <w:tcPr>
            <w:tcW w:w="534" w:type="pct"/>
          </w:tcPr>
          <w:p w14:paraId="661EBBDE" w14:textId="77777777" w:rsidR="009A5C61" w:rsidRPr="00F93412" w:rsidRDefault="009A5C61" w:rsidP="00EF7B6C">
            <w:pPr>
              <w:rPr>
                <w:rFonts w:ascii="Arial" w:hAnsi="Arial" w:cs="Arial"/>
                <w:b/>
                <w:bCs/>
                <w:i/>
                <w:iCs/>
                <w:sz w:val="24"/>
                <w:szCs w:val="24"/>
              </w:rPr>
            </w:pPr>
            <w:r w:rsidRPr="00F93412">
              <w:rPr>
                <w:rFonts w:ascii="Arial" w:hAnsi="Arial" w:cs="Arial"/>
                <w:i/>
                <w:iCs/>
                <w:sz w:val="24"/>
                <w:szCs w:val="24"/>
              </w:rPr>
              <w:t>1.4</w:t>
            </w:r>
          </w:p>
        </w:tc>
        <w:tc>
          <w:tcPr>
            <w:tcW w:w="3864" w:type="pct"/>
            <w:gridSpan w:val="6"/>
          </w:tcPr>
          <w:p w14:paraId="441A228B" w14:textId="77777777" w:rsidR="009A5C61" w:rsidRPr="00B86D7B" w:rsidRDefault="009A5C61" w:rsidP="005B6EC7">
            <w:pPr>
              <w:rPr>
                <w:rFonts w:ascii="Arial" w:hAnsi="Arial" w:cs="Arial"/>
                <w:sz w:val="24"/>
                <w:szCs w:val="24"/>
              </w:rPr>
            </w:pPr>
            <w:r w:rsidRPr="00B86D7B">
              <w:rPr>
                <w:rFonts w:ascii="Arial" w:hAnsi="Arial" w:cs="Arial"/>
                <w:sz w:val="24"/>
                <w:szCs w:val="24"/>
              </w:rPr>
              <w:t>Research Aim</w:t>
            </w:r>
          </w:p>
        </w:tc>
        <w:tc>
          <w:tcPr>
            <w:tcW w:w="526" w:type="pct"/>
            <w:gridSpan w:val="6"/>
          </w:tcPr>
          <w:p w14:paraId="39AC01BE" w14:textId="77777777" w:rsidR="009A5C61" w:rsidRPr="00F93412" w:rsidRDefault="009A5C61" w:rsidP="009E3D5D">
            <w:pPr>
              <w:jc w:val="center"/>
              <w:rPr>
                <w:rFonts w:ascii="Arial" w:hAnsi="Arial" w:cs="Arial"/>
                <w:sz w:val="24"/>
                <w:szCs w:val="24"/>
              </w:rPr>
            </w:pPr>
            <w:r w:rsidRPr="00F93412">
              <w:rPr>
                <w:rFonts w:ascii="Arial" w:hAnsi="Arial" w:cs="Arial"/>
                <w:sz w:val="24"/>
                <w:szCs w:val="24"/>
              </w:rPr>
              <w:t>6</w:t>
            </w:r>
          </w:p>
        </w:tc>
      </w:tr>
      <w:tr w:rsidR="009E3D5D" w:rsidRPr="00BE03FB" w14:paraId="350BD4DB" w14:textId="77777777" w:rsidTr="00BE7D4B">
        <w:trPr>
          <w:gridAfter w:val="3"/>
          <w:wAfter w:w="77" w:type="pct"/>
          <w:trHeight w:val="20"/>
        </w:trPr>
        <w:tc>
          <w:tcPr>
            <w:tcW w:w="534" w:type="pct"/>
          </w:tcPr>
          <w:p w14:paraId="1E043005" w14:textId="77777777" w:rsidR="009A5C61" w:rsidRPr="00ED23D2" w:rsidRDefault="009A5C61" w:rsidP="00EF7B6C">
            <w:pPr>
              <w:rPr>
                <w:rFonts w:ascii="Arial" w:hAnsi="Arial" w:cs="Arial"/>
                <w:b/>
                <w:bCs/>
                <w:i/>
                <w:iCs/>
                <w:sz w:val="24"/>
                <w:szCs w:val="24"/>
              </w:rPr>
            </w:pPr>
            <w:r w:rsidRPr="00ED23D2">
              <w:rPr>
                <w:rFonts w:ascii="Arial" w:hAnsi="Arial" w:cs="Arial"/>
                <w:i/>
                <w:iCs/>
                <w:sz w:val="24"/>
                <w:szCs w:val="24"/>
              </w:rPr>
              <w:t>1.5</w:t>
            </w:r>
          </w:p>
        </w:tc>
        <w:tc>
          <w:tcPr>
            <w:tcW w:w="3864" w:type="pct"/>
            <w:gridSpan w:val="6"/>
          </w:tcPr>
          <w:p w14:paraId="21B30370" w14:textId="77777777" w:rsidR="009A5C61" w:rsidRPr="00B86D7B" w:rsidRDefault="009A5C61" w:rsidP="005B6EC7">
            <w:pPr>
              <w:rPr>
                <w:rFonts w:ascii="Arial" w:hAnsi="Arial" w:cs="Arial"/>
                <w:color w:val="000000"/>
                <w:shd w:val="clear" w:color="auto" w:fill="FFFFFF"/>
              </w:rPr>
            </w:pPr>
            <w:r w:rsidRPr="00B86D7B">
              <w:rPr>
                <w:rFonts w:ascii="Arial" w:hAnsi="Arial" w:cs="Arial"/>
                <w:sz w:val="24"/>
                <w:szCs w:val="24"/>
              </w:rPr>
              <w:t>Justification To The Research</w:t>
            </w:r>
          </w:p>
        </w:tc>
        <w:tc>
          <w:tcPr>
            <w:tcW w:w="526" w:type="pct"/>
            <w:gridSpan w:val="6"/>
          </w:tcPr>
          <w:p w14:paraId="6B97AE6F" w14:textId="77777777" w:rsidR="009A5C61" w:rsidRPr="00ED23D2" w:rsidRDefault="009A5C61" w:rsidP="009E3D5D">
            <w:pPr>
              <w:jc w:val="center"/>
              <w:rPr>
                <w:rFonts w:ascii="Arial" w:hAnsi="Arial" w:cs="Arial"/>
                <w:sz w:val="24"/>
                <w:szCs w:val="24"/>
              </w:rPr>
            </w:pPr>
            <w:r w:rsidRPr="00ED23D2">
              <w:rPr>
                <w:rFonts w:ascii="Arial" w:hAnsi="Arial" w:cs="Arial"/>
                <w:sz w:val="24"/>
                <w:szCs w:val="24"/>
              </w:rPr>
              <w:t>8</w:t>
            </w:r>
          </w:p>
        </w:tc>
      </w:tr>
      <w:tr w:rsidR="009E3D5D" w:rsidRPr="006A0540" w14:paraId="36312921" w14:textId="77777777" w:rsidTr="00BE7D4B">
        <w:trPr>
          <w:gridAfter w:val="2"/>
          <w:wAfter w:w="66" w:type="pct"/>
          <w:trHeight w:val="20"/>
        </w:trPr>
        <w:tc>
          <w:tcPr>
            <w:tcW w:w="1969" w:type="pct"/>
            <w:gridSpan w:val="2"/>
          </w:tcPr>
          <w:p w14:paraId="6F87E6EB" w14:textId="333356E5" w:rsidR="00657C8D" w:rsidRPr="006A0540" w:rsidRDefault="00657C8D" w:rsidP="00B454A1">
            <w:pPr>
              <w:rPr>
                <w:rFonts w:ascii="Arial" w:hAnsi="Arial" w:cs="Arial"/>
                <w:b/>
                <w:bCs/>
                <w:sz w:val="24"/>
                <w:szCs w:val="24"/>
              </w:rPr>
            </w:pPr>
            <w:r w:rsidRPr="006A0540">
              <w:rPr>
                <w:rFonts w:ascii="Arial" w:hAnsi="Arial" w:cs="Arial"/>
                <w:b/>
                <w:bCs/>
                <w:i/>
                <w:iCs/>
                <w:sz w:val="24"/>
                <w:szCs w:val="24"/>
              </w:rPr>
              <w:t>Chapter Two</w:t>
            </w:r>
            <w:r w:rsidR="000C311E" w:rsidRPr="006A0540">
              <w:rPr>
                <w:rFonts w:ascii="Arial" w:hAnsi="Arial" w:cs="Arial"/>
                <w:b/>
                <w:bCs/>
                <w:i/>
                <w:iCs/>
                <w:sz w:val="24"/>
                <w:szCs w:val="24"/>
              </w:rPr>
              <w:t xml:space="preserve">   Liter</w:t>
            </w:r>
            <w:r w:rsidR="007907E5" w:rsidRPr="006A0540">
              <w:rPr>
                <w:rFonts w:ascii="Arial" w:hAnsi="Arial" w:cs="Arial"/>
                <w:b/>
                <w:bCs/>
                <w:i/>
                <w:iCs/>
                <w:sz w:val="24"/>
                <w:szCs w:val="24"/>
              </w:rPr>
              <w:t xml:space="preserve">ature Review </w:t>
            </w:r>
          </w:p>
        </w:tc>
        <w:tc>
          <w:tcPr>
            <w:tcW w:w="2838" w:type="pct"/>
            <w:gridSpan w:val="8"/>
          </w:tcPr>
          <w:p w14:paraId="4BB2BF6E" w14:textId="203C9D2C" w:rsidR="00657C8D" w:rsidRPr="00E33AD7" w:rsidRDefault="007907E5" w:rsidP="007D05CB">
            <w:pPr>
              <w:tabs>
                <w:tab w:val="left" w:pos="4572"/>
              </w:tabs>
              <w:ind w:left="-404"/>
              <w:rPr>
                <w:rFonts w:ascii="Arial" w:hAnsi="Arial" w:cs="Arial"/>
                <w:sz w:val="24"/>
                <w:szCs w:val="24"/>
              </w:rPr>
            </w:pPr>
            <w:r w:rsidRPr="006A0540">
              <w:rPr>
                <w:rFonts w:ascii="Arial" w:hAnsi="Arial" w:cs="Arial"/>
                <w:b/>
                <w:bCs/>
                <w:sz w:val="24"/>
                <w:szCs w:val="24"/>
              </w:rPr>
              <w:tab/>
            </w:r>
            <w:r w:rsidR="005B6EC7" w:rsidRPr="00E33AD7">
              <w:rPr>
                <w:rFonts w:ascii="Arial" w:hAnsi="Arial" w:cs="Arial"/>
                <w:sz w:val="24"/>
                <w:szCs w:val="24"/>
              </w:rPr>
              <w:t xml:space="preserve"> </w:t>
            </w:r>
            <w:r w:rsidR="007D05CB" w:rsidRPr="00E33AD7">
              <w:rPr>
                <w:rFonts w:ascii="Arial" w:hAnsi="Arial" w:cs="Arial"/>
                <w:sz w:val="24"/>
                <w:szCs w:val="24"/>
              </w:rPr>
              <w:t xml:space="preserve"> </w:t>
            </w:r>
            <w:r w:rsidR="00712387" w:rsidRPr="00E33AD7">
              <w:rPr>
                <w:rFonts w:ascii="Arial" w:hAnsi="Arial" w:cs="Arial"/>
                <w:sz w:val="24"/>
                <w:szCs w:val="24"/>
              </w:rPr>
              <w:t xml:space="preserve">  </w:t>
            </w:r>
            <w:r w:rsidRPr="00E33AD7">
              <w:rPr>
                <w:rFonts w:ascii="Arial" w:hAnsi="Arial" w:cs="Arial"/>
                <w:sz w:val="24"/>
                <w:szCs w:val="24"/>
              </w:rPr>
              <w:t>9</w:t>
            </w:r>
          </w:p>
        </w:tc>
        <w:tc>
          <w:tcPr>
            <w:tcW w:w="127" w:type="pct"/>
            <w:gridSpan w:val="4"/>
          </w:tcPr>
          <w:p w14:paraId="2366B4C2" w14:textId="77777777" w:rsidR="00657C8D" w:rsidRPr="006A0540" w:rsidRDefault="00657C8D" w:rsidP="00ED23D2">
            <w:pPr>
              <w:jc w:val="right"/>
              <w:rPr>
                <w:rFonts w:ascii="Arial" w:hAnsi="Arial" w:cs="Arial"/>
                <w:b/>
                <w:bCs/>
                <w:sz w:val="24"/>
                <w:szCs w:val="24"/>
                <w:highlight w:val="yellow"/>
              </w:rPr>
            </w:pPr>
          </w:p>
        </w:tc>
      </w:tr>
      <w:tr w:rsidR="009E3D5D" w:rsidRPr="00BE03FB" w14:paraId="4CBACE13" w14:textId="77777777" w:rsidTr="00BE7D4B">
        <w:trPr>
          <w:gridAfter w:val="4"/>
          <w:wAfter w:w="113" w:type="pct"/>
          <w:trHeight w:val="20"/>
        </w:trPr>
        <w:tc>
          <w:tcPr>
            <w:tcW w:w="534" w:type="pct"/>
          </w:tcPr>
          <w:p w14:paraId="0B02FBBF" w14:textId="13EB7490" w:rsidR="00FC1FAB" w:rsidRPr="00BE03FB" w:rsidRDefault="00FC1FAB" w:rsidP="00FC1FAB">
            <w:pPr>
              <w:rPr>
                <w:rFonts w:ascii="Arial" w:hAnsi="Arial" w:cs="Arial"/>
                <w:b/>
                <w:bCs/>
                <w:i/>
                <w:iCs/>
                <w:sz w:val="24"/>
                <w:szCs w:val="24"/>
              </w:rPr>
            </w:pPr>
            <w:r w:rsidRPr="00BE03FB">
              <w:rPr>
                <w:rFonts w:ascii="Arial" w:hAnsi="Arial" w:cs="Arial"/>
                <w:i/>
                <w:iCs/>
                <w:sz w:val="24"/>
                <w:szCs w:val="24"/>
              </w:rPr>
              <w:t>2.0</w:t>
            </w:r>
          </w:p>
        </w:tc>
        <w:tc>
          <w:tcPr>
            <w:tcW w:w="3641" w:type="pct"/>
            <w:gridSpan w:val="5"/>
          </w:tcPr>
          <w:p w14:paraId="0C809546" w14:textId="1268AD86" w:rsidR="00FC1FAB" w:rsidRPr="00B86D7B" w:rsidRDefault="00FC1FAB" w:rsidP="00FC1FAB">
            <w:pPr>
              <w:jc w:val="both"/>
              <w:rPr>
                <w:rFonts w:ascii="Arial" w:hAnsi="Arial" w:cs="Arial"/>
                <w:sz w:val="24"/>
                <w:szCs w:val="24"/>
              </w:rPr>
            </w:pPr>
            <w:r w:rsidRPr="00B86D7B">
              <w:rPr>
                <w:rFonts w:ascii="Arial" w:hAnsi="Arial" w:cs="Arial"/>
                <w:sz w:val="24"/>
                <w:szCs w:val="24"/>
              </w:rPr>
              <w:t>Introduction</w:t>
            </w:r>
          </w:p>
        </w:tc>
        <w:tc>
          <w:tcPr>
            <w:tcW w:w="713" w:type="pct"/>
            <w:gridSpan w:val="6"/>
          </w:tcPr>
          <w:p w14:paraId="3BEB4B76" w14:textId="21FED3EE"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10</w:t>
            </w:r>
          </w:p>
        </w:tc>
      </w:tr>
      <w:tr w:rsidR="009E3D5D" w:rsidRPr="00BE03FB" w14:paraId="67B2AED4" w14:textId="77777777" w:rsidTr="00BE7D4B">
        <w:trPr>
          <w:gridAfter w:val="4"/>
          <w:wAfter w:w="113" w:type="pct"/>
          <w:trHeight w:val="20"/>
        </w:trPr>
        <w:tc>
          <w:tcPr>
            <w:tcW w:w="534" w:type="pct"/>
          </w:tcPr>
          <w:p w14:paraId="3580916F" w14:textId="6CB856D6" w:rsidR="00FC1FAB" w:rsidRPr="00BE03FB" w:rsidRDefault="00FC1FAB" w:rsidP="00FC1FAB">
            <w:pPr>
              <w:rPr>
                <w:rFonts w:ascii="Arial" w:hAnsi="Arial" w:cs="Arial"/>
                <w:b/>
                <w:bCs/>
                <w:i/>
                <w:iCs/>
                <w:sz w:val="24"/>
                <w:szCs w:val="24"/>
              </w:rPr>
            </w:pPr>
            <w:r w:rsidRPr="00BE03FB">
              <w:rPr>
                <w:rFonts w:ascii="Arial" w:hAnsi="Arial" w:cs="Arial"/>
                <w:i/>
                <w:iCs/>
                <w:sz w:val="24"/>
                <w:szCs w:val="24"/>
              </w:rPr>
              <w:t>2.1</w:t>
            </w:r>
          </w:p>
        </w:tc>
        <w:tc>
          <w:tcPr>
            <w:tcW w:w="3641" w:type="pct"/>
            <w:gridSpan w:val="5"/>
          </w:tcPr>
          <w:p w14:paraId="205823B2" w14:textId="45E5EFFA" w:rsidR="00FC1FAB" w:rsidRPr="00B86D7B" w:rsidRDefault="00FC1FAB" w:rsidP="00FC1FAB">
            <w:pPr>
              <w:jc w:val="both"/>
              <w:rPr>
                <w:rFonts w:ascii="Arial" w:hAnsi="Arial" w:cs="Arial"/>
                <w:sz w:val="24"/>
                <w:szCs w:val="24"/>
              </w:rPr>
            </w:pPr>
            <w:r w:rsidRPr="00B86D7B">
              <w:rPr>
                <w:rFonts w:ascii="Arial" w:hAnsi="Arial" w:cs="Arial"/>
                <w:sz w:val="24"/>
                <w:szCs w:val="24"/>
              </w:rPr>
              <w:t>Risk Management</w:t>
            </w:r>
            <w:r w:rsidRPr="00B86D7B">
              <w:rPr>
                <w:rFonts w:ascii="Arial" w:hAnsi="Arial" w:cs="Arial"/>
                <w:sz w:val="24"/>
                <w:szCs w:val="24"/>
              </w:rPr>
              <w:fldChar w:fldCharType="begin"/>
            </w:r>
            <w:r w:rsidRPr="00B86D7B">
              <w:rPr>
                <w:rFonts w:ascii="Arial" w:hAnsi="Arial" w:cs="Arial"/>
              </w:rPr>
              <w:instrText xml:space="preserve"> XE "</w:instrText>
            </w:r>
            <w:r w:rsidRPr="00B86D7B">
              <w:rPr>
                <w:rFonts w:ascii="Arial" w:hAnsi="Arial" w:cs="Arial"/>
                <w:sz w:val="24"/>
                <w:szCs w:val="24"/>
              </w:rPr>
              <w:instrText>Management</w:instrText>
            </w:r>
            <w:r w:rsidRPr="00B86D7B">
              <w:rPr>
                <w:rFonts w:ascii="Arial" w:hAnsi="Arial" w:cs="Arial"/>
              </w:rPr>
              <w:instrText xml:space="preserve">" </w:instrText>
            </w:r>
            <w:r w:rsidRPr="00B86D7B">
              <w:rPr>
                <w:rFonts w:ascii="Arial" w:hAnsi="Arial" w:cs="Arial"/>
                <w:sz w:val="24"/>
                <w:szCs w:val="24"/>
              </w:rPr>
              <w:fldChar w:fldCharType="end"/>
            </w:r>
          </w:p>
        </w:tc>
        <w:tc>
          <w:tcPr>
            <w:tcW w:w="713" w:type="pct"/>
            <w:gridSpan w:val="6"/>
          </w:tcPr>
          <w:p w14:paraId="705E2B5E" w14:textId="674BE772"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10</w:t>
            </w:r>
          </w:p>
        </w:tc>
      </w:tr>
      <w:tr w:rsidR="009E3D5D" w:rsidRPr="00BE03FB" w14:paraId="37C86213" w14:textId="77777777" w:rsidTr="00BE7D4B">
        <w:trPr>
          <w:gridAfter w:val="4"/>
          <w:wAfter w:w="113" w:type="pct"/>
          <w:trHeight w:val="20"/>
        </w:trPr>
        <w:tc>
          <w:tcPr>
            <w:tcW w:w="534" w:type="pct"/>
          </w:tcPr>
          <w:p w14:paraId="4CE9FA9E" w14:textId="661D640E" w:rsidR="00FC1FAB" w:rsidRPr="00BE03FB" w:rsidRDefault="00FC1FAB" w:rsidP="00FC1FAB">
            <w:pPr>
              <w:rPr>
                <w:rFonts w:ascii="Arial" w:hAnsi="Arial" w:cs="Arial"/>
                <w:b/>
                <w:bCs/>
                <w:i/>
                <w:iCs/>
                <w:sz w:val="24"/>
                <w:szCs w:val="24"/>
              </w:rPr>
            </w:pPr>
            <w:r w:rsidRPr="00BE03FB">
              <w:rPr>
                <w:rFonts w:ascii="Arial" w:hAnsi="Arial" w:cs="Arial"/>
                <w:i/>
                <w:iCs/>
                <w:sz w:val="24"/>
                <w:szCs w:val="24"/>
              </w:rPr>
              <w:t>2.1.1</w:t>
            </w:r>
          </w:p>
        </w:tc>
        <w:tc>
          <w:tcPr>
            <w:tcW w:w="3641" w:type="pct"/>
            <w:gridSpan w:val="5"/>
          </w:tcPr>
          <w:p w14:paraId="4740660D" w14:textId="278814B2" w:rsidR="00FC1FAB" w:rsidRPr="00B86D7B" w:rsidRDefault="00FC1FAB" w:rsidP="00FC1FAB">
            <w:pPr>
              <w:jc w:val="both"/>
              <w:rPr>
                <w:rFonts w:ascii="Arial" w:hAnsi="Arial" w:cs="Arial"/>
                <w:sz w:val="24"/>
                <w:szCs w:val="24"/>
              </w:rPr>
            </w:pPr>
            <w:r w:rsidRPr="00B86D7B">
              <w:rPr>
                <w:rFonts w:ascii="Arial" w:hAnsi="Arial" w:cs="Arial"/>
                <w:color w:val="333333"/>
              </w:rPr>
              <w:t>Risk Management</w:t>
            </w:r>
            <w:r w:rsidRPr="00B86D7B">
              <w:rPr>
                <w:rFonts w:ascii="Arial" w:hAnsi="Arial" w:cs="Arial"/>
                <w:color w:val="333333"/>
              </w:rPr>
              <w:fldChar w:fldCharType="begin"/>
            </w:r>
            <w:r w:rsidRPr="00B86D7B">
              <w:rPr>
                <w:rFonts w:ascii="Arial" w:hAnsi="Arial" w:cs="Arial"/>
              </w:rPr>
              <w:instrText xml:space="preserve"> XE "Management" </w:instrText>
            </w:r>
            <w:r w:rsidRPr="00B86D7B">
              <w:rPr>
                <w:rFonts w:ascii="Arial" w:hAnsi="Arial" w:cs="Arial"/>
                <w:color w:val="333333"/>
              </w:rPr>
              <w:fldChar w:fldCharType="end"/>
            </w:r>
            <w:r w:rsidRPr="00B86D7B">
              <w:rPr>
                <w:rFonts w:ascii="Arial" w:hAnsi="Arial" w:cs="Arial"/>
                <w:color w:val="333333"/>
              </w:rPr>
              <w:t xml:space="preserve"> Process</w:t>
            </w:r>
          </w:p>
        </w:tc>
        <w:tc>
          <w:tcPr>
            <w:tcW w:w="713" w:type="pct"/>
            <w:gridSpan w:val="6"/>
          </w:tcPr>
          <w:p w14:paraId="0C97D4B9" w14:textId="4254D009"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11</w:t>
            </w:r>
          </w:p>
        </w:tc>
      </w:tr>
      <w:tr w:rsidR="009E3D5D" w:rsidRPr="00BE03FB" w14:paraId="192AA99E" w14:textId="77777777" w:rsidTr="00BE7D4B">
        <w:trPr>
          <w:gridAfter w:val="4"/>
          <w:wAfter w:w="113" w:type="pct"/>
          <w:trHeight w:val="20"/>
        </w:trPr>
        <w:tc>
          <w:tcPr>
            <w:tcW w:w="534" w:type="pct"/>
          </w:tcPr>
          <w:p w14:paraId="1D673478" w14:textId="6E34CC5B" w:rsidR="00FC1FAB" w:rsidRPr="00BE03FB" w:rsidRDefault="00FC1FAB" w:rsidP="00FC1FAB">
            <w:pPr>
              <w:rPr>
                <w:rFonts w:ascii="Arial" w:hAnsi="Arial" w:cs="Arial"/>
                <w:b/>
                <w:bCs/>
                <w:i/>
                <w:iCs/>
                <w:sz w:val="24"/>
                <w:szCs w:val="24"/>
              </w:rPr>
            </w:pPr>
            <w:r w:rsidRPr="00BE03FB">
              <w:rPr>
                <w:rFonts w:ascii="Arial" w:hAnsi="Arial" w:cs="Arial"/>
                <w:i/>
                <w:iCs/>
                <w:sz w:val="24"/>
                <w:szCs w:val="24"/>
              </w:rPr>
              <w:t xml:space="preserve">2.1.2  </w:t>
            </w:r>
          </w:p>
        </w:tc>
        <w:tc>
          <w:tcPr>
            <w:tcW w:w="3641" w:type="pct"/>
            <w:gridSpan w:val="5"/>
          </w:tcPr>
          <w:p w14:paraId="1B549099" w14:textId="1DC701EF" w:rsidR="00FC1FAB" w:rsidRPr="00B86D7B" w:rsidRDefault="00FC1FAB" w:rsidP="00FC1FAB">
            <w:pPr>
              <w:jc w:val="both"/>
              <w:rPr>
                <w:rFonts w:ascii="Arial" w:hAnsi="Arial" w:cs="Arial"/>
                <w:sz w:val="24"/>
                <w:szCs w:val="24"/>
              </w:rPr>
            </w:pPr>
            <w:r w:rsidRPr="00B86D7B">
              <w:rPr>
                <w:rFonts w:ascii="Arial" w:hAnsi="Arial" w:cs="Arial"/>
              </w:rPr>
              <w:t>Risk  Identification</w:t>
            </w:r>
          </w:p>
        </w:tc>
        <w:tc>
          <w:tcPr>
            <w:tcW w:w="713" w:type="pct"/>
            <w:gridSpan w:val="6"/>
          </w:tcPr>
          <w:p w14:paraId="163C0F7B" w14:textId="3E60B536"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12</w:t>
            </w:r>
          </w:p>
        </w:tc>
      </w:tr>
      <w:tr w:rsidR="009E3D5D" w:rsidRPr="00BE03FB" w14:paraId="71413FE7" w14:textId="77777777" w:rsidTr="00BE7D4B">
        <w:trPr>
          <w:gridAfter w:val="4"/>
          <w:wAfter w:w="113" w:type="pct"/>
          <w:trHeight w:val="20"/>
        </w:trPr>
        <w:tc>
          <w:tcPr>
            <w:tcW w:w="534" w:type="pct"/>
          </w:tcPr>
          <w:p w14:paraId="14B9D443" w14:textId="757FA1A9" w:rsidR="00FC1FAB" w:rsidRPr="00BE03FB" w:rsidRDefault="00FC1FAB" w:rsidP="00FC1FAB">
            <w:pPr>
              <w:rPr>
                <w:rFonts w:ascii="Arial" w:hAnsi="Arial" w:cs="Arial"/>
                <w:b/>
                <w:bCs/>
                <w:i/>
                <w:iCs/>
                <w:sz w:val="24"/>
                <w:szCs w:val="24"/>
              </w:rPr>
            </w:pPr>
            <w:r w:rsidRPr="00BE03FB">
              <w:rPr>
                <w:rFonts w:ascii="Arial" w:hAnsi="Arial" w:cs="Arial"/>
                <w:i/>
                <w:iCs/>
                <w:sz w:val="24"/>
                <w:szCs w:val="24"/>
              </w:rPr>
              <w:t xml:space="preserve">2.1.3  </w:t>
            </w:r>
          </w:p>
        </w:tc>
        <w:tc>
          <w:tcPr>
            <w:tcW w:w="3641" w:type="pct"/>
            <w:gridSpan w:val="5"/>
          </w:tcPr>
          <w:p w14:paraId="3810DB38" w14:textId="3F77B1BB" w:rsidR="00FC1FAB" w:rsidRPr="00B86D7B" w:rsidRDefault="00FC1FAB" w:rsidP="00FC1FAB">
            <w:pPr>
              <w:jc w:val="both"/>
              <w:rPr>
                <w:rFonts w:ascii="Arial" w:hAnsi="Arial" w:cs="Arial"/>
                <w:color w:val="000000"/>
                <w:shd w:val="clear" w:color="auto" w:fill="FFFFFF"/>
              </w:rPr>
            </w:pPr>
            <w:r w:rsidRPr="00B86D7B">
              <w:rPr>
                <w:rFonts w:ascii="Arial" w:hAnsi="Arial" w:cs="Arial"/>
              </w:rPr>
              <w:t>Risk Assessment</w:t>
            </w:r>
          </w:p>
        </w:tc>
        <w:tc>
          <w:tcPr>
            <w:tcW w:w="713" w:type="pct"/>
            <w:gridSpan w:val="6"/>
          </w:tcPr>
          <w:p w14:paraId="79B6B4C1" w14:textId="4A4BEA8B"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13</w:t>
            </w:r>
          </w:p>
        </w:tc>
      </w:tr>
      <w:tr w:rsidR="009E3D5D" w:rsidRPr="00BE03FB" w14:paraId="6B4883C7" w14:textId="77777777" w:rsidTr="00BE7D4B">
        <w:trPr>
          <w:gridAfter w:val="4"/>
          <w:wAfter w:w="113" w:type="pct"/>
          <w:trHeight w:val="20"/>
        </w:trPr>
        <w:tc>
          <w:tcPr>
            <w:tcW w:w="534" w:type="pct"/>
          </w:tcPr>
          <w:p w14:paraId="6F3D816B" w14:textId="6DE2A0C6" w:rsidR="00FC1FAB" w:rsidRPr="00BE03FB" w:rsidRDefault="00FC1FAB" w:rsidP="00FC1FAB">
            <w:pPr>
              <w:rPr>
                <w:rFonts w:ascii="Arial" w:hAnsi="Arial" w:cs="Arial"/>
                <w:b/>
                <w:bCs/>
                <w:i/>
                <w:iCs/>
                <w:sz w:val="24"/>
                <w:szCs w:val="24"/>
              </w:rPr>
            </w:pPr>
            <w:r w:rsidRPr="00BE03FB">
              <w:rPr>
                <w:rFonts w:ascii="Arial" w:hAnsi="Arial" w:cs="Arial"/>
                <w:i/>
                <w:iCs/>
                <w:sz w:val="24"/>
                <w:szCs w:val="24"/>
              </w:rPr>
              <w:t xml:space="preserve">2.1.4  </w:t>
            </w:r>
          </w:p>
        </w:tc>
        <w:tc>
          <w:tcPr>
            <w:tcW w:w="3641" w:type="pct"/>
            <w:gridSpan w:val="5"/>
          </w:tcPr>
          <w:p w14:paraId="259AD37E" w14:textId="4394E3D8" w:rsidR="00FC1FAB" w:rsidRPr="00B86D7B" w:rsidRDefault="00FC1FAB" w:rsidP="00FC1FAB">
            <w:pPr>
              <w:jc w:val="both"/>
              <w:rPr>
                <w:rFonts w:ascii="Arial" w:hAnsi="Arial" w:cs="Arial"/>
                <w:color w:val="000000"/>
                <w:shd w:val="clear" w:color="auto" w:fill="FFFFFF"/>
              </w:rPr>
            </w:pPr>
            <w:r w:rsidRPr="00B86D7B">
              <w:rPr>
                <w:rFonts w:ascii="Arial" w:hAnsi="Arial" w:cs="Arial"/>
              </w:rPr>
              <w:t>Risk Treatment</w:t>
            </w:r>
          </w:p>
        </w:tc>
        <w:tc>
          <w:tcPr>
            <w:tcW w:w="713" w:type="pct"/>
            <w:gridSpan w:val="6"/>
          </w:tcPr>
          <w:p w14:paraId="3FB058B9" w14:textId="089E2386"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13</w:t>
            </w:r>
          </w:p>
        </w:tc>
      </w:tr>
      <w:tr w:rsidR="009E3D5D" w:rsidRPr="00BE03FB" w14:paraId="59547697" w14:textId="77777777" w:rsidTr="00BE7D4B">
        <w:trPr>
          <w:gridAfter w:val="4"/>
          <w:wAfter w:w="113" w:type="pct"/>
          <w:trHeight w:val="20"/>
        </w:trPr>
        <w:tc>
          <w:tcPr>
            <w:tcW w:w="534" w:type="pct"/>
          </w:tcPr>
          <w:p w14:paraId="57F44993" w14:textId="7344A35E" w:rsidR="00FC1FAB" w:rsidRPr="00BE03FB" w:rsidRDefault="00FC1FAB" w:rsidP="00FC1FAB">
            <w:pPr>
              <w:rPr>
                <w:rFonts w:ascii="Arial" w:hAnsi="Arial" w:cs="Arial"/>
                <w:b/>
                <w:bCs/>
                <w:i/>
                <w:iCs/>
                <w:sz w:val="24"/>
                <w:szCs w:val="24"/>
              </w:rPr>
            </w:pPr>
            <w:r w:rsidRPr="00BE03FB">
              <w:rPr>
                <w:rFonts w:ascii="Arial" w:hAnsi="Arial" w:cs="Arial"/>
                <w:i/>
                <w:iCs/>
                <w:sz w:val="24"/>
                <w:szCs w:val="24"/>
              </w:rPr>
              <w:t xml:space="preserve">2.1.5   </w:t>
            </w:r>
          </w:p>
        </w:tc>
        <w:tc>
          <w:tcPr>
            <w:tcW w:w="3641" w:type="pct"/>
            <w:gridSpan w:val="5"/>
          </w:tcPr>
          <w:p w14:paraId="51B775FA" w14:textId="4014CE09" w:rsidR="00FC1FAB" w:rsidRPr="00B86D7B" w:rsidRDefault="00FC1FAB" w:rsidP="00FC1FAB">
            <w:pPr>
              <w:pStyle w:val="ListParagraph"/>
              <w:tabs>
                <w:tab w:val="left" w:pos="284"/>
              </w:tabs>
              <w:ind w:left="-19"/>
              <w:jc w:val="both"/>
              <w:rPr>
                <w:rFonts w:ascii="Arial" w:hAnsi="Arial" w:cs="Arial"/>
                <w:sz w:val="24"/>
                <w:szCs w:val="24"/>
              </w:rPr>
            </w:pPr>
            <w:r w:rsidRPr="00B86D7B">
              <w:rPr>
                <w:rFonts w:ascii="Arial" w:hAnsi="Arial" w:cs="Arial"/>
                <w:sz w:val="24"/>
                <w:szCs w:val="24"/>
              </w:rPr>
              <w:t>Risk Mitigation</w:t>
            </w:r>
          </w:p>
        </w:tc>
        <w:tc>
          <w:tcPr>
            <w:tcW w:w="713" w:type="pct"/>
            <w:gridSpan w:val="6"/>
          </w:tcPr>
          <w:p w14:paraId="0635CF0A" w14:textId="69D561BB"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13</w:t>
            </w:r>
          </w:p>
        </w:tc>
      </w:tr>
      <w:tr w:rsidR="009E3D5D" w:rsidRPr="00BE03FB" w14:paraId="270A04BD" w14:textId="77777777" w:rsidTr="00BE7D4B">
        <w:trPr>
          <w:gridAfter w:val="4"/>
          <w:wAfter w:w="113" w:type="pct"/>
          <w:trHeight w:val="20"/>
        </w:trPr>
        <w:tc>
          <w:tcPr>
            <w:tcW w:w="534" w:type="pct"/>
          </w:tcPr>
          <w:p w14:paraId="18567565" w14:textId="0ABC642C" w:rsidR="00FC1FAB" w:rsidRPr="00BE03FB" w:rsidRDefault="00FC1FAB" w:rsidP="00FC1FAB">
            <w:pPr>
              <w:rPr>
                <w:rFonts w:ascii="Arial" w:hAnsi="Arial" w:cs="Arial"/>
                <w:b/>
                <w:bCs/>
                <w:i/>
                <w:iCs/>
                <w:sz w:val="24"/>
                <w:szCs w:val="24"/>
                <w:highlight w:val="yellow"/>
              </w:rPr>
            </w:pPr>
            <w:r w:rsidRPr="00BE03FB">
              <w:rPr>
                <w:rFonts w:ascii="Arial" w:hAnsi="Arial" w:cs="Arial"/>
                <w:i/>
                <w:iCs/>
                <w:sz w:val="24"/>
                <w:szCs w:val="24"/>
              </w:rPr>
              <w:t>2.2</w:t>
            </w:r>
          </w:p>
        </w:tc>
        <w:tc>
          <w:tcPr>
            <w:tcW w:w="3641" w:type="pct"/>
            <w:gridSpan w:val="5"/>
          </w:tcPr>
          <w:p w14:paraId="47E264CE" w14:textId="70BEA3FB" w:rsidR="00FC1FAB" w:rsidRPr="00B86D7B" w:rsidRDefault="00FC1FAB" w:rsidP="00FC1FAB">
            <w:pPr>
              <w:jc w:val="both"/>
              <w:rPr>
                <w:rFonts w:ascii="Arial" w:hAnsi="Arial" w:cs="Arial"/>
                <w:sz w:val="24"/>
                <w:szCs w:val="24"/>
                <w:highlight w:val="yellow"/>
              </w:rPr>
            </w:pPr>
            <w:r w:rsidRPr="00B86D7B">
              <w:rPr>
                <w:rFonts w:ascii="Arial" w:hAnsi="Arial" w:cs="Arial"/>
                <w:sz w:val="24"/>
                <w:szCs w:val="24"/>
              </w:rPr>
              <w:t>Quality Management</w:t>
            </w:r>
            <w:r w:rsidRPr="00B86D7B">
              <w:rPr>
                <w:rFonts w:ascii="Arial" w:hAnsi="Arial" w:cs="Arial"/>
                <w:sz w:val="24"/>
                <w:szCs w:val="24"/>
              </w:rPr>
              <w:fldChar w:fldCharType="begin"/>
            </w:r>
            <w:r w:rsidRPr="00B86D7B">
              <w:rPr>
                <w:rFonts w:ascii="Arial" w:hAnsi="Arial" w:cs="Arial"/>
              </w:rPr>
              <w:instrText xml:space="preserve"> XE "</w:instrText>
            </w:r>
            <w:r w:rsidRPr="00B86D7B">
              <w:rPr>
                <w:rFonts w:ascii="Arial" w:hAnsi="Arial" w:cs="Arial"/>
                <w:sz w:val="24"/>
                <w:szCs w:val="24"/>
              </w:rPr>
              <w:instrText>Management</w:instrText>
            </w:r>
            <w:r w:rsidRPr="00B86D7B">
              <w:rPr>
                <w:rFonts w:ascii="Arial" w:hAnsi="Arial" w:cs="Arial"/>
              </w:rPr>
              <w:instrText xml:space="preserve">" </w:instrText>
            </w:r>
            <w:r w:rsidRPr="00B86D7B">
              <w:rPr>
                <w:rFonts w:ascii="Arial" w:hAnsi="Arial" w:cs="Arial"/>
                <w:sz w:val="24"/>
                <w:szCs w:val="24"/>
              </w:rPr>
              <w:fldChar w:fldCharType="end"/>
            </w:r>
            <w:r w:rsidRPr="00B86D7B">
              <w:rPr>
                <w:rFonts w:ascii="Arial" w:hAnsi="Arial" w:cs="Arial"/>
                <w:sz w:val="24"/>
                <w:szCs w:val="24"/>
              </w:rPr>
              <w:t xml:space="preserve"> In Healthcare Organisations</w:t>
            </w:r>
          </w:p>
        </w:tc>
        <w:tc>
          <w:tcPr>
            <w:tcW w:w="713" w:type="pct"/>
            <w:gridSpan w:val="6"/>
          </w:tcPr>
          <w:p w14:paraId="534206C1" w14:textId="5F8FBA32"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14</w:t>
            </w:r>
          </w:p>
        </w:tc>
      </w:tr>
      <w:tr w:rsidR="009E3D5D" w:rsidRPr="00BE03FB" w14:paraId="25D8178F" w14:textId="77777777" w:rsidTr="00BE7D4B">
        <w:trPr>
          <w:gridAfter w:val="4"/>
          <w:wAfter w:w="113" w:type="pct"/>
          <w:trHeight w:val="20"/>
        </w:trPr>
        <w:tc>
          <w:tcPr>
            <w:tcW w:w="534" w:type="pct"/>
          </w:tcPr>
          <w:p w14:paraId="46648C58" w14:textId="61D40CB6" w:rsidR="00FC1FAB" w:rsidRPr="00BE03FB" w:rsidRDefault="00FC1FAB" w:rsidP="00FC1FAB">
            <w:pPr>
              <w:rPr>
                <w:rFonts w:ascii="Arial" w:hAnsi="Arial" w:cs="Arial"/>
                <w:b/>
                <w:bCs/>
                <w:i/>
                <w:iCs/>
                <w:sz w:val="24"/>
                <w:szCs w:val="24"/>
                <w:highlight w:val="yellow"/>
              </w:rPr>
            </w:pPr>
            <w:r w:rsidRPr="00BE03FB">
              <w:rPr>
                <w:rFonts w:ascii="Arial" w:hAnsi="Arial" w:cs="Arial"/>
                <w:i/>
                <w:iCs/>
                <w:sz w:val="24"/>
                <w:szCs w:val="24"/>
              </w:rPr>
              <w:t>2.3</w:t>
            </w:r>
          </w:p>
        </w:tc>
        <w:tc>
          <w:tcPr>
            <w:tcW w:w="3641" w:type="pct"/>
            <w:gridSpan w:val="5"/>
          </w:tcPr>
          <w:p w14:paraId="1A68E2F7" w14:textId="4307DA81" w:rsidR="00FC1FAB" w:rsidRPr="00B86D7B" w:rsidRDefault="00FC1FAB" w:rsidP="00FC1FAB">
            <w:pPr>
              <w:jc w:val="both"/>
              <w:rPr>
                <w:rFonts w:ascii="Arial" w:hAnsi="Arial" w:cs="Arial"/>
                <w:sz w:val="24"/>
                <w:szCs w:val="24"/>
                <w:highlight w:val="yellow"/>
              </w:rPr>
            </w:pPr>
            <w:r w:rsidRPr="00B86D7B">
              <w:rPr>
                <w:rFonts w:ascii="Arial" w:hAnsi="Arial" w:cs="Arial"/>
                <w:sz w:val="24"/>
                <w:szCs w:val="24"/>
              </w:rPr>
              <w:t>Patient Safety</w:t>
            </w:r>
          </w:p>
        </w:tc>
        <w:tc>
          <w:tcPr>
            <w:tcW w:w="713" w:type="pct"/>
            <w:gridSpan w:val="6"/>
          </w:tcPr>
          <w:p w14:paraId="44D7CCC9" w14:textId="50CE3F4B"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15</w:t>
            </w:r>
          </w:p>
        </w:tc>
      </w:tr>
      <w:tr w:rsidR="009E3D5D" w:rsidRPr="00BE03FB" w14:paraId="0E43038A" w14:textId="77777777" w:rsidTr="00BE7D4B">
        <w:trPr>
          <w:gridAfter w:val="4"/>
          <w:wAfter w:w="113" w:type="pct"/>
          <w:trHeight w:val="20"/>
        </w:trPr>
        <w:tc>
          <w:tcPr>
            <w:tcW w:w="534" w:type="pct"/>
          </w:tcPr>
          <w:p w14:paraId="6E0C88EF" w14:textId="3EE64191" w:rsidR="00FC1FAB" w:rsidRPr="00BE03FB" w:rsidRDefault="00FC1FAB" w:rsidP="00FC1FAB">
            <w:pPr>
              <w:rPr>
                <w:rFonts w:ascii="Arial" w:hAnsi="Arial" w:cs="Arial"/>
                <w:b/>
                <w:bCs/>
                <w:i/>
                <w:iCs/>
                <w:sz w:val="24"/>
                <w:szCs w:val="24"/>
                <w:highlight w:val="yellow"/>
              </w:rPr>
            </w:pPr>
            <w:r w:rsidRPr="00BE03FB">
              <w:rPr>
                <w:rFonts w:ascii="Arial" w:hAnsi="Arial" w:cs="Arial"/>
                <w:i/>
                <w:iCs/>
                <w:sz w:val="24"/>
                <w:szCs w:val="24"/>
              </w:rPr>
              <w:t>2.3.1</w:t>
            </w:r>
          </w:p>
        </w:tc>
        <w:tc>
          <w:tcPr>
            <w:tcW w:w="3641" w:type="pct"/>
            <w:gridSpan w:val="5"/>
          </w:tcPr>
          <w:p w14:paraId="71EE3DAB" w14:textId="7A097421" w:rsidR="00FC1FAB" w:rsidRPr="00B86D7B" w:rsidRDefault="00FC1FAB" w:rsidP="00FC1FAB">
            <w:pPr>
              <w:jc w:val="both"/>
              <w:rPr>
                <w:rFonts w:ascii="Arial" w:hAnsi="Arial" w:cs="Arial"/>
                <w:color w:val="000000"/>
                <w:highlight w:val="yellow"/>
                <w:shd w:val="clear" w:color="auto" w:fill="FFFFFF"/>
              </w:rPr>
            </w:pPr>
            <w:r w:rsidRPr="00B86D7B">
              <w:rPr>
                <w:rFonts w:ascii="Arial" w:hAnsi="Arial" w:cs="Arial"/>
                <w:sz w:val="24"/>
                <w:szCs w:val="24"/>
              </w:rPr>
              <w:t>Medical Errors in Clinical Practices</w:t>
            </w:r>
          </w:p>
        </w:tc>
        <w:tc>
          <w:tcPr>
            <w:tcW w:w="713" w:type="pct"/>
            <w:gridSpan w:val="6"/>
          </w:tcPr>
          <w:p w14:paraId="5BC0CB45" w14:textId="7070202C" w:rsidR="00FC1FAB" w:rsidRPr="003C5A00" w:rsidRDefault="00FC1FAB" w:rsidP="00E33AD7">
            <w:pPr>
              <w:ind w:left="328"/>
              <w:jc w:val="center"/>
              <w:rPr>
                <w:rFonts w:ascii="Arial" w:hAnsi="Arial" w:cs="Arial"/>
                <w:sz w:val="24"/>
                <w:szCs w:val="24"/>
                <w:highlight w:val="yellow"/>
              </w:rPr>
            </w:pPr>
            <w:r w:rsidRPr="00F93412">
              <w:rPr>
                <w:rFonts w:ascii="Arial" w:hAnsi="Arial" w:cs="Arial"/>
                <w:sz w:val="24"/>
                <w:szCs w:val="24"/>
              </w:rPr>
              <w:t>16</w:t>
            </w:r>
          </w:p>
        </w:tc>
      </w:tr>
      <w:tr w:rsidR="009E3D5D" w:rsidRPr="00BE03FB" w14:paraId="2D1CEDC8" w14:textId="77777777" w:rsidTr="00BE7D4B">
        <w:trPr>
          <w:gridAfter w:val="4"/>
          <w:wAfter w:w="113" w:type="pct"/>
          <w:trHeight w:val="20"/>
        </w:trPr>
        <w:tc>
          <w:tcPr>
            <w:tcW w:w="534" w:type="pct"/>
          </w:tcPr>
          <w:p w14:paraId="3BEB8712" w14:textId="46941BFB" w:rsidR="00FC1FAB" w:rsidRPr="00B86D7B" w:rsidRDefault="00FC1FAB" w:rsidP="00FC1FAB">
            <w:pPr>
              <w:rPr>
                <w:rFonts w:ascii="Arial" w:hAnsi="Arial" w:cs="Arial"/>
                <w:b/>
                <w:bCs/>
                <w:i/>
                <w:iCs/>
                <w:sz w:val="24"/>
                <w:szCs w:val="24"/>
                <w:highlight w:val="yellow"/>
              </w:rPr>
            </w:pPr>
            <w:r w:rsidRPr="00B86D7B">
              <w:rPr>
                <w:rFonts w:ascii="Arial" w:hAnsi="Arial" w:cs="Arial"/>
                <w:i/>
                <w:iCs/>
                <w:sz w:val="24"/>
                <w:szCs w:val="24"/>
              </w:rPr>
              <w:lastRenderedPageBreak/>
              <w:t>2.3.2</w:t>
            </w:r>
          </w:p>
        </w:tc>
        <w:tc>
          <w:tcPr>
            <w:tcW w:w="3641" w:type="pct"/>
            <w:gridSpan w:val="5"/>
          </w:tcPr>
          <w:p w14:paraId="55A99162" w14:textId="5E906504" w:rsidR="00FC1FAB" w:rsidRPr="00B86D7B" w:rsidRDefault="00FC1FAB" w:rsidP="00FC1FAB">
            <w:pPr>
              <w:jc w:val="both"/>
              <w:rPr>
                <w:rFonts w:ascii="Arial" w:hAnsi="Arial" w:cs="Arial"/>
                <w:color w:val="000000"/>
                <w:highlight w:val="yellow"/>
                <w:shd w:val="clear" w:color="auto" w:fill="FFFFFF"/>
              </w:rPr>
            </w:pPr>
            <w:r w:rsidRPr="00B86D7B">
              <w:rPr>
                <w:rFonts w:ascii="Arial" w:hAnsi="Arial" w:cs="Arial"/>
                <w:sz w:val="24"/>
                <w:szCs w:val="24"/>
              </w:rPr>
              <w:t>Bias</w:t>
            </w:r>
          </w:p>
        </w:tc>
        <w:tc>
          <w:tcPr>
            <w:tcW w:w="713" w:type="pct"/>
            <w:gridSpan w:val="6"/>
          </w:tcPr>
          <w:p w14:paraId="653B4041" w14:textId="6E236F3F" w:rsidR="00FC1FAB" w:rsidRPr="003C5A00" w:rsidRDefault="006A0540" w:rsidP="006A0540">
            <w:pPr>
              <w:ind w:left="328"/>
              <w:rPr>
                <w:rFonts w:ascii="Arial" w:hAnsi="Arial" w:cs="Arial"/>
                <w:sz w:val="24"/>
                <w:szCs w:val="24"/>
                <w:highlight w:val="yellow"/>
              </w:rPr>
            </w:pPr>
            <w:r>
              <w:rPr>
                <w:rFonts w:ascii="Arial" w:hAnsi="Arial" w:cs="Arial"/>
                <w:sz w:val="24"/>
                <w:szCs w:val="24"/>
              </w:rPr>
              <w:t xml:space="preserve"> </w:t>
            </w:r>
            <w:r w:rsidR="00FC1FAB" w:rsidRPr="00F93412">
              <w:rPr>
                <w:rFonts w:ascii="Arial" w:hAnsi="Arial" w:cs="Arial"/>
                <w:sz w:val="24"/>
                <w:szCs w:val="24"/>
              </w:rPr>
              <w:t>17</w:t>
            </w:r>
          </w:p>
        </w:tc>
      </w:tr>
      <w:tr w:rsidR="009E3D5D" w:rsidRPr="003A05C8" w14:paraId="4F4A9483" w14:textId="77777777" w:rsidTr="00BE7D4B">
        <w:trPr>
          <w:gridAfter w:val="4"/>
          <w:wAfter w:w="113" w:type="pct"/>
          <w:trHeight w:val="20"/>
        </w:trPr>
        <w:tc>
          <w:tcPr>
            <w:tcW w:w="534" w:type="pct"/>
          </w:tcPr>
          <w:p w14:paraId="49DAE846" w14:textId="0D6D80DE" w:rsidR="00ED23D2" w:rsidRPr="00B86D7B" w:rsidRDefault="00ED23D2" w:rsidP="00B454A1">
            <w:pPr>
              <w:rPr>
                <w:rFonts w:ascii="Arial" w:hAnsi="Arial" w:cs="Arial"/>
                <w:b/>
                <w:bCs/>
                <w:i/>
                <w:iCs/>
                <w:sz w:val="24"/>
                <w:szCs w:val="24"/>
                <w:highlight w:val="yellow"/>
              </w:rPr>
            </w:pPr>
            <w:r w:rsidRPr="00B86D7B">
              <w:rPr>
                <w:rFonts w:ascii="Arial" w:hAnsi="Arial" w:cs="Arial"/>
                <w:i/>
                <w:iCs/>
                <w:sz w:val="24"/>
                <w:szCs w:val="24"/>
              </w:rPr>
              <w:t>2.3.3</w:t>
            </w:r>
          </w:p>
        </w:tc>
        <w:tc>
          <w:tcPr>
            <w:tcW w:w="3641" w:type="pct"/>
            <w:gridSpan w:val="5"/>
          </w:tcPr>
          <w:p w14:paraId="6E0D9E5E" w14:textId="30BAAD8A" w:rsidR="00ED23D2" w:rsidRPr="00B86D7B" w:rsidRDefault="00ED23D2" w:rsidP="00780EF6">
            <w:pPr>
              <w:jc w:val="both"/>
              <w:rPr>
                <w:rFonts w:ascii="Arial" w:hAnsi="Arial" w:cs="Arial"/>
                <w:color w:val="000000"/>
                <w:highlight w:val="yellow"/>
                <w:shd w:val="clear" w:color="auto" w:fill="FFFFFF"/>
              </w:rPr>
            </w:pPr>
            <w:r w:rsidRPr="00B86D7B">
              <w:rPr>
                <w:rFonts w:ascii="Arial" w:hAnsi="Arial" w:cs="Arial"/>
                <w:sz w:val="24"/>
                <w:szCs w:val="24"/>
              </w:rPr>
              <w:t>Root Cause Analysis</w:t>
            </w:r>
          </w:p>
        </w:tc>
        <w:tc>
          <w:tcPr>
            <w:tcW w:w="713" w:type="pct"/>
            <w:gridSpan w:val="6"/>
          </w:tcPr>
          <w:p w14:paraId="1B816D4B" w14:textId="5D265BB8" w:rsidR="00ED23D2" w:rsidRPr="003A05C8" w:rsidRDefault="00ED23D2" w:rsidP="007D05CB">
            <w:pPr>
              <w:jc w:val="center"/>
              <w:rPr>
                <w:rFonts w:ascii="Arial" w:hAnsi="Arial" w:cs="Arial"/>
                <w:sz w:val="24"/>
                <w:szCs w:val="24"/>
              </w:rPr>
            </w:pPr>
            <w:r w:rsidRPr="003A05C8">
              <w:rPr>
                <w:rFonts w:ascii="Arial" w:hAnsi="Arial" w:cs="Arial"/>
                <w:sz w:val="24"/>
                <w:szCs w:val="24"/>
              </w:rPr>
              <w:t>1</w:t>
            </w:r>
            <w:r w:rsidR="003A05C8" w:rsidRPr="003A05C8">
              <w:rPr>
                <w:rFonts w:ascii="Arial" w:hAnsi="Arial" w:cs="Arial"/>
                <w:sz w:val="24"/>
                <w:szCs w:val="24"/>
              </w:rPr>
              <w:t>8</w:t>
            </w:r>
          </w:p>
        </w:tc>
      </w:tr>
      <w:tr w:rsidR="009E3D5D" w:rsidRPr="00BE03FB" w14:paraId="47CD533D" w14:textId="77777777" w:rsidTr="00BE7D4B">
        <w:trPr>
          <w:gridAfter w:val="4"/>
          <w:wAfter w:w="113" w:type="pct"/>
          <w:trHeight w:val="20"/>
        </w:trPr>
        <w:tc>
          <w:tcPr>
            <w:tcW w:w="534" w:type="pct"/>
          </w:tcPr>
          <w:p w14:paraId="1B2CDC00" w14:textId="77777777" w:rsidR="00804E99" w:rsidRPr="00B86D7B" w:rsidRDefault="00804E99" w:rsidP="00EF7B6C">
            <w:pPr>
              <w:rPr>
                <w:rFonts w:ascii="Arial" w:hAnsi="Arial" w:cs="Arial"/>
                <w:b/>
                <w:bCs/>
                <w:i/>
                <w:iCs/>
                <w:sz w:val="24"/>
                <w:szCs w:val="24"/>
                <w:highlight w:val="yellow"/>
              </w:rPr>
            </w:pPr>
            <w:r w:rsidRPr="00B86D7B">
              <w:rPr>
                <w:rFonts w:ascii="Arial" w:hAnsi="Arial" w:cs="Arial"/>
                <w:i/>
                <w:iCs/>
                <w:sz w:val="24"/>
                <w:szCs w:val="24"/>
              </w:rPr>
              <w:t>2.3.4</w:t>
            </w:r>
          </w:p>
        </w:tc>
        <w:tc>
          <w:tcPr>
            <w:tcW w:w="3641" w:type="pct"/>
            <w:gridSpan w:val="5"/>
          </w:tcPr>
          <w:p w14:paraId="2300BC8D" w14:textId="77777777" w:rsidR="00804E99" w:rsidRPr="00BA2C76" w:rsidRDefault="00804E99" w:rsidP="00EF7B6C">
            <w:pPr>
              <w:jc w:val="both"/>
              <w:rPr>
                <w:rFonts w:ascii="Arial" w:hAnsi="Arial" w:cs="Arial"/>
                <w:sz w:val="24"/>
                <w:szCs w:val="24"/>
                <w:highlight w:val="yellow"/>
              </w:rPr>
            </w:pPr>
            <w:r w:rsidRPr="00BA2C76">
              <w:rPr>
                <w:rFonts w:ascii="Arial" w:hAnsi="Arial" w:cs="Arial"/>
                <w:sz w:val="24"/>
                <w:szCs w:val="24"/>
              </w:rPr>
              <w:t>How are these mistakes prevented?</w:t>
            </w:r>
          </w:p>
        </w:tc>
        <w:tc>
          <w:tcPr>
            <w:tcW w:w="713" w:type="pct"/>
            <w:gridSpan w:val="6"/>
          </w:tcPr>
          <w:p w14:paraId="6E4E2AD0" w14:textId="77777777" w:rsidR="00804E99" w:rsidRPr="007D05CB" w:rsidRDefault="00804E99" w:rsidP="007D05CB">
            <w:pPr>
              <w:jc w:val="center"/>
              <w:rPr>
                <w:rFonts w:ascii="Arial" w:hAnsi="Arial" w:cs="Arial"/>
                <w:sz w:val="24"/>
                <w:szCs w:val="24"/>
              </w:rPr>
            </w:pPr>
            <w:r w:rsidRPr="007D05CB">
              <w:rPr>
                <w:rFonts w:ascii="Arial" w:hAnsi="Arial" w:cs="Arial"/>
                <w:sz w:val="24"/>
                <w:szCs w:val="24"/>
              </w:rPr>
              <w:t>20</w:t>
            </w:r>
          </w:p>
        </w:tc>
      </w:tr>
      <w:tr w:rsidR="009E3D5D" w:rsidRPr="00BE03FB" w14:paraId="3997474B" w14:textId="77777777" w:rsidTr="00BE7D4B">
        <w:trPr>
          <w:gridAfter w:val="4"/>
          <w:wAfter w:w="113" w:type="pct"/>
          <w:trHeight w:val="20"/>
        </w:trPr>
        <w:tc>
          <w:tcPr>
            <w:tcW w:w="534" w:type="pct"/>
          </w:tcPr>
          <w:p w14:paraId="2AFF37BC" w14:textId="77777777" w:rsidR="00804E99" w:rsidRPr="00B86D7B" w:rsidRDefault="00804E99" w:rsidP="00EF7B6C">
            <w:pPr>
              <w:rPr>
                <w:rFonts w:ascii="Arial" w:hAnsi="Arial" w:cs="Arial"/>
                <w:b/>
                <w:bCs/>
                <w:i/>
                <w:iCs/>
                <w:sz w:val="24"/>
                <w:szCs w:val="24"/>
                <w:highlight w:val="yellow"/>
              </w:rPr>
            </w:pPr>
            <w:r w:rsidRPr="00B86D7B">
              <w:rPr>
                <w:rFonts w:ascii="Arial" w:hAnsi="Arial" w:cs="Arial"/>
                <w:i/>
                <w:iCs/>
                <w:sz w:val="24"/>
                <w:szCs w:val="24"/>
              </w:rPr>
              <w:t xml:space="preserve">2.3.5                                               </w:t>
            </w:r>
          </w:p>
        </w:tc>
        <w:tc>
          <w:tcPr>
            <w:tcW w:w="3641" w:type="pct"/>
            <w:gridSpan w:val="5"/>
          </w:tcPr>
          <w:p w14:paraId="1C09E258" w14:textId="77777777" w:rsidR="00804E99" w:rsidRPr="00B86D7B" w:rsidRDefault="00804E99" w:rsidP="00EF7B6C">
            <w:pPr>
              <w:jc w:val="both"/>
              <w:rPr>
                <w:rFonts w:ascii="Arial" w:hAnsi="Arial" w:cs="Arial"/>
                <w:sz w:val="24"/>
                <w:szCs w:val="24"/>
                <w:highlight w:val="yellow"/>
              </w:rPr>
            </w:pPr>
            <w:r w:rsidRPr="00B86D7B">
              <w:rPr>
                <w:rFonts w:ascii="Arial" w:hAnsi="Arial" w:cs="Arial"/>
                <w:sz w:val="24"/>
                <w:szCs w:val="24"/>
              </w:rPr>
              <w:t>Incidence Monitoring and Reporting</w:t>
            </w:r>
          </w:p>
        </w:tc>
        <w:tc>
          <w:tcPr>
            <w:tcW w:w="713" w:type="pct"/>
            <w:gridSpan w:val="6"/>
          </w:tcPr>
          <w:p w14:paraId="423D028A"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20</w:t>
            </w:r>
          </w:p>
        </w:tc>
      </w:tr>
      <w:tr w:rsidR="009E3D5D" w:rsidRPr="00BE03FB" w14:paraId="6A98152E" w14:textId="77777777" w:rsidTr="00BE7D4B">
        <w:trPr>
          <w:gridAfter w:val="4"/>
          <w:wAfter w:w="113" w:type="pct"/>
          <w:trHeight w:val="20"/>
        </w:trPr>
        <w:tc>
          <w:tcPr>
            <w:tcW w:w="534" w:type="pct"/>
          </w:tcPr>
          <w:p w14:paraId="7B96D5F2" w14:textId="77777777" w:rsidR="00804E99" w:rsidRPr="00B86D7B" w:rsidRDefault="00804E99" w:rsidP="00EF7B6C">
            <w:pPr>
              <w:rPr>
                <w:rFonts w:ascii="Arial" w:hAnsi="Arial" w:cs="Arial"/>
                <w:b/>
                <w:bCs/>
                <w:i/>
                <w:iCs/>
                <w:sz w:val="24"/>
                <w:szCs w:val="24"/>
                <w:highlight w:val="yellow"/>
              </w:rPr>
            </w:pPr>
            <w:r w:rsidRPr="00B86D7B">
              <w:rPr>
                <w:rFonts w:ascii="Arial" w:hAnsi="Arial" w:cs="Arial"/>
                <w:i/>
                <w:iCs/>
                <w:sz w:val="24"/>
                <w:szCs w:val="24"/>
              </w:rPr>
              <w:t xml:space="preserve">2.3.5.1      </w:t>
            </w:r>
          </w:p>
        </w:tc>
        <w:tc>
          <w:tcPr>
            <w:tcW w:w="3641" w:type="pct"/>
            <w:gridSpan w:val="5"/>
          </w:tcPr>
          <w:p w14:paraId="649A8C9D" w14:textId="77777777" w:rsidR="00804E99" w:rsidRPr="00B86D7B" w:rsidRDefault="00804E99" w:rsidP="00EF7B6C">
            <w:pPr>
              <w:jc w:val="both"/>
              <w:rPr>
                <w:rFonts w:ascii="Arial" w:hAnsi="Arial" w:cs="Arial"/>
                <w:sz w:val="24"/>
                <w:szCs w:val="24"/>
                <w:highlight w:val="yellow"/>
              </w:rPr>
            </w:pPr>
            <w:r w:rsidRPr="00B86D7B">
              <w:rPr>
                <w:rFonts w:ascii="Arial" w:hAnsi="Arial" w:cs="Arial"/>
                <w:sz w:val="24"/>
                <w:szCs w:val="24"/>
              </w:rPr>
              <w:t>What is a Serious Incident?</w:t>
            </w:r>
          </w:p>
        </w:tc>
        <w:tc>
          <w:tcPr>
            <w:tcW w:w="713" w:type="pct"/>
            <w:gridSpan w:val="6"/>
          </w:tcPr>
          <w:p w14:paraId="18114BDD"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20</w:t>
            </w:r>
          </w:p>
        </w:tc>
      </w:tr>
      <w:tr w:rsidR="009E3D5D" w:rsidRPr="00BE03FB" w14:paraId="1E2A15AC" w14:textId="77777777" w:rsidTr="00BE7D4B">
        <w:trPr>
          <w:gridAfter w:val="4"/>
          <w:wAfter w:w="113" w:type="pct"/>
          <w:trHeight w:val="20"/>
        </w:trPr>
        <w:tc>
          <w:tcPr>
            <w:tcW w:w="534" w:type="pct"/>
          </w:tcPr>
          <w:p w14:paraId="677172E1" w14:textId="77777777" w:rsidR="00804E99" w:rsidRPr="00B86D7B" w:rsidRDefault="00804E99" w:rsidP="00EF7B6C">
            <w:pPr>
              <w:rPr>
                <w:rFonts w:ascii="Arial" w:hAnsi="Arial" w:cs="Arial"/>
                <w:b/>
                <w:bCs/>
                <w:i/>
                <w:iCs/>
                <w:sz w:val="24"/>
                <w:szCs w:val="24"/>
                <w:highlight w:val="yellow"/>
              </w:rPr>
            </w:pPr>
            <w:r w:rsidRPr="00B86D7B">
              <w:rPr>
                <w:rFonts w:ascii="Arial" w:hAnsi="Arial" w:cs="Arial"/>
                <w:i/>
                <w:iCs/>
                <w:sz w:val="24"/>
                <w:szCs w:val="24"/>
              </w:rPr>
              <w:t xml:space="preserve">2.3.5.2                             </w:t>
            </w:r>
          </w:p>
        </w:tc>
        <w:tc>
          <w:tcPr>
            <w:tcW w:w="3641" w:type="pct"/>
            <w:gridSpan w:val="5"/>
          </w:tcPr>
          <w:p w14:paraId="06511488" w14:textId="77777777" w:rsidR="00804E99" w:rsidRPr="00B86D7B" w:rsidRDefault="00804E99" w:rsidP="00EF7B6C">
            <w:pPr>
              <w:jc w:val="both"/>
              <w:rPr>
                <w:rFonts w:ascii="Arial" w:hAnsi="Arial" w:cs="Arial"/>
                <w:sz w:val="24"/>
                <w:szCs w:val="24"/>
                <w:highlight w:val="yellow"/>
              </w:rPr>
            </w:pPr>
            <w:r w:rsidRPr="00B86D7B">
              <w:rPr>
                <w:rFonts w:ascii="Arial" w:hAnsi="Arial" w:cs="Arial"/>
                <w:sz w:val="24"/>
                <w:szCs w:val="24"/>
              </w:rPr>
              <w:t>How do we recognise serious clinical incidents?</w:t>
            </w:r>
          </w:p>
        </w:tc>
        <w:tc>
          <w:tcPr>
            <w:tcW w:w="713" w:type="pct"/>
            <w:gridSpan w:val="6"/>
          </w:tcPr>
          <w:p w14:paraId="6F8D635F" w14:textId="77777777" w:rsidR="00804E99" w:rsidRPr="003C5A00" w:rsidRDefault="00804E99" w:rsidP="007D05CB">
            <w:pPr>
              <w:jc w:val="center"/>
              <w:rPr>
                <w:rFonts w:ascii="Arial" w:hAnsi="Arial" w:cs="Arial"/>
                <w:sz w:val="24"/>
                <w:szCs w:val="24"/>
                <w:highlight w:val="yellow"/>
              </w:rPr>
            </w:pPr>
            <w:r w:rsidRPr="00F93412">
              <w:rPr>
                <w:rFonts w:ascii="Arial" w:hAnsi="Arial" w:cs="Arial"/>
                <w:sz w:val="24"/>
                <w:szCs w:val="24"/>
              </w:rPr>
              <w:t>21</w:t>
            </w:r>
          </w:p>
        </w:tc>
      </w:tr>
      <w:tr w:rsidR="009E3D5D" w:rsidRPr="00BE03FB" w14:paraId="5A9E6D8A" w14:textId="77777777" w:rsidTr="00BE7D4B">
        <w:trPr>
          <w:gridAfter w:val="4"/>
          <w:wAfter w:w="113" w:type="pct"/>
          <w:trHeight w:val="20"/>
        </w:trPr>
        <w:tc>
          <w:tcPr>
            <w:tcW w:w="534" w:type="pct"/>
          </w:tcPr>
          <w:p w14:paraId="4F8E1929" w14:textId="77777777" w:rsidR="00804E99" w:rsidRPr="00B86D7B" w:rsidRDefault="00804E99" w:rsidP="00EF7B6C">
            <w:pPr>
              <w:rPr>
                <w:rFonts w:ascii="Arial" w:hAnsi="Arial" w:cs="Arial"/>
                <w:b/>
                <w:bCs/>
                <w:i/>
                <w:iCs/>
                <w:sz w:val="24"/>
                <w:szCs w:val="24"/>
                <w:highlight w:val="yellow"/>
              </w:rPr>
            </w:pPr>
            <w:r w:rsidRPr="00B86D7B">
              <w:rPr>
                <w:rFonts w:ascii="Arial" w:hAnsi="Arial" w:cs="Arial"/>
                <w:i/>
                <w:iCs/>
                <w:sz w:val="24"/>
                <w:szCs w:val="24"/>
              </w:rPr>
              <w:t xml:space="preserve">2.3.5.3      </w:t>
            </w:r>
          </w:p>
        </w:tc>
        <w:tc>
          <w:tcPr>
            <w:tcW w:w="3641" w:type="pct"/>
            <w:gridSpan w:val="5"/>
          </w:tcPr>
          <w:p w14:paraId="19682425" w14:textId="77777777" w:rsidR="00804E99" w:rsidRPr="00B86D7B" w:rsidRDefault="00804E99" w:rsidP="00EF7B6C">
            <w:pPr>
              <w:jc w:val="both"/>
              <w:rPr>
                <w:rFonts w:ascii="Arial" w:hAnsi="Arial" w:cs="Arial"/>
                <w:sz w:val="24"/>
                <w:szCs w:val="24"/>
                <w:highlight w:val="yellow"/>
              </w:rPr>
            </w:pPr>
            <w:r w:rsidRPr="00B86D7B">
              <w:rPr>
                <w:rFonts w:ascii="Arial" w:hAnsi="Arial" w:cs="Arial"/>
                <w:sz w:val="24"/>
                <w:szCs w:val="24"/>
              </w:rPr>
              <w:t>Stakeholders in a healthcare Organisation?</w:t>
            </w:r>
          </w:p>
        </w:tc>
        <w:tc>
          <w:tcPr>
            <w:tcW w:w="713" w:type="pct"/>
            <w:gridSpan w:val="6"/>
          </w:tcPr>
          <w:p w14:paraId="4B3F68A5" w14:textId="77777777" w:rsidR="00804E99" w:rsidRPr="003C5A00" w:rsidRDefault="00804E99" w:rsidP="007D05CB">
            <w:pPr>
              <w:jc w:val="center"/>
              <w:rPr>
                <w:rFonts w:ascii="Arial" w:hAnsi="Arial" w:cs="Arial"/>
                <w:sz w:val="24"/>
                <w:szCs w:val="24"/>
                <w:highlight w:val="yellow"/>
              </w:rPr>
            </w:pPr>
            <w:r w:rsidRPr="00F93412">
              <w:rPr>
                <w:rFonts w:ascii="Arial" w:hAnsi="Arial" w:cs="Arial"/>
                <w:sz w:val="24"/>
                <w:szCs w:val="24"/>
              </w:rPr>
              <w:t>22</w:t>
            </w:r>
          </w:p>
        </w:tc>
      </w:tr>
      <w:tr w:rsidR="005A22B6" w:rsidRPr="00BE03FB" w14:paraId="379BFB4B" w14:textId="77777777" w:rsidTr="003E69EC">
        <w:trPr>
          <w:gridAfter w:val="5"/>
          <w:wAfter w:w="129" w:type="pct"/>
          <w:trHeight w:val="20"/>
        </w:trPr>
        <w:tc>
          <w:tcPr>
            <w:tcW w:w="2578" w:type="pct"/>
            <w:gridSpan w:val="4"/>
          </w:tcPr>
          <w:p w14:paraId="3DF9BDFD" w14:textId="77777777" w:rsidR="00787933" w:rsidRPr="006A0540" w:rsidRDefault="00787933" w:rsidP="00EF7B6C">
            <w:pPr>
              <w:rPr>
                <w:rFonts w:ascii="Arial" w:hAnsi="Arial" w:cs="Arial"/>
                <w:b/>
                <w:bCs/>
                <w:i/>
                <w:iCs/>
                <w:sz w:val="24"/>
                <w:szCs w:val="24"/>
              </w:rPr>
            </w:pPr>
            <w:r w:rsidRPr="006A0540">
              <w:rPr>
                <w:rFonts w:ascii="Arial" w:hAnsi="Arial" w:cs="Arial"/>
                <w:b/>
                <w:bCs/>
                <w:i/>
                <w:iCs/>
                <w:sz w:val="24"/>
                <w:szCs w:val="24"/>
              </w:rPr>
              <w:t>Chapter Three: Research Methodology</w:t>
            </w:r>
          </w:p>
        </w:tc>
        <w:tc>
          <w:tcPr>
            <w:tcW w:w="2293" w:type="pct"/>
            <w:gridSpan w:val="7"/>
          </w:tcPr>
          <w:p w14:paraId="30FA6362" w14:textId="11113147" w:rsidR="00787933" w:rsidRPr="00B86D7B" w:rsidRDefault="007D05CB" w:rsidP="007D05CB">
            <w:pPr>
              <w:tabs>
                <w:tab w:val="left" w:pos="2874"/>
              </w:tabs>
              <w:ind w:left="2591"/>
              <w:jc w:val="center"/>
              <w:rPr>
                <w:rFonts w:ascii="Arial" w:hAnsi="Arial" w:cs="Arial"/>
                <w:sz w:val="24"/>
                <w:szCs w:val="24"/>
              </w:rPr>
            </w:pPr>
            <w:r>
              <w:rPr>
                <w:rFonts w:ascii="Arial" w:hAnsi="Arial" w:cs="Arial"/>
                <w:sz w:val="24"/>
                <w:szCs w:val="24"/>
              </w:rPr>
              <w:t xml:space="preserve">    </w:t>
            </w:r>
            <w:r w:rsidR="005B7687">
              <w:rPr>
                <w:rFonts w:ascii="Arial" w:hAnsi="Arial" w:cs="Arial"/>
                <w:sz w:val="24"/>
                <w:szCs w:val="24"/>
              </w:rPr>
              <w:t xml:space="preserve">  </w:t>
            </w:r>
            <w:r w:rsidR="00787933" w:rsidRPr="00B86D7B">
              <w:rPr>
                <w:rFonts w:ascii="Arial" w:hAnsi="Arial" w:cs="Arial"/>
                <w:sz w:val="24"/>
                <w:szCs w:val="24"/>
              </w:rPr>
              <w:t>23</w:t>
            </w:r>
          </w:p>
        </w:tc>
      </w:tr>
      <w:tr w:rsidR="009E3D5D" w:rsidRPr="00BE03FB" w14:paraId="5347936E" w14:textId="77777777" w:rsidTr="00BE7D4B">
        <w:trPr>
          <w:gridAfter w:val="4"/>
          <w:wAfter w:w="113" w:type="pct"/>
          <w:trHeight w:val="20"/>
        </w:trPr>
        <w:tc>
          <w:tcPr>
            <w:tcW w:w="534" w:type="pct"/>
          </w:tcPr>
          <w:p w14:paraId="76043200" w14:textId="77777777" w:rsidR="00804E99" w:rsidRPr="00B86D7B" w:rsidRDefault="00804E99" w:rsidP="00EF7B6C">
            <w:pPr>
              <w:rPr>
                <w:rFonts w:ascii="Arial" w:hAnsi="Arial" w:cs="Arial"/>
                <w:b/>
                <w:bCs/>
                <w:i/>
                <w:iCs/>
                <w:sz w:val="24"/>
                <w:szCs w:val="24"/>
                <w:highlight w:val="yellow"/>
              </w:rPr>
            </w:pPr>
            <w:r w:rsidRPr="00B86D7B">
              <w:rPr>
                <w:rFonts w:ascii="Arial" w:hAnsi="Arial" w:cs="Arial"/>
                <w:i/>
                <w:iCs/>
                <w:sz w:val="24"/>
                <w:szCs w:val="24"/>
              </w:rPr>
              <w:t>3.0</w:t>
            </w:r>
          </w:p>
        </w:tc>
        <w:tc>
          <w:tcPr>
            <w:tcW w:w="3641" w:type="pct"/>
            <w:gridSpan w:val="5"/>
          </w:tcPr>
          <w:p w14:paraId="19FF2E53" w14:textId="77777777" w:rsidR="00804E99" w:rsidRPr="00B86D7B" w:rsidRDefault="00804E99" w:rsidP="00EF7B6C">
            <w:pPr>
              <w:jc w:val="both"/>
              <w:rPr>
                <w:rFonts w:ascii="Arial" w:hAnsi="Arial" w:cs="Arial"/>
                <w:sz w:val="24"/>
                <w:szCs w:val="24"/>
              </w:rPr>
            </w:pPr>
            <w:r w:rsidRPr="00B86D7B">
              <w:rPr>
                <w:rFonts w:ascii="Arial" w:hAnsi="Arial" w:cs="Arial"/>
                <w:sz w:val="24"/>
                <w:szCs w:val="24"/>
              </w:rPr>
              <w:t>Research Philosophy</w:t>
            </w:r>
          </w:p>
        </w:tc>
        <w:tc>
          <w:tcPr>
            <w:tcW w:w="713" w:type="pct"/>
            <w:gridSpan w:val="6"/>
          </w:tcPr>
          <w:p w14:paraId="6DA0F799"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24</w:t>
            </w:r>
          </w:p>
        </w:tc>
      </w:tr>
      <w:tr w:rsidR="009E3D5D" w:rsidRPr="00BE03FB" w14:paraId="6DEC95C7" w14:textId="77777777" w:rsidTr="00BE7D4B">
        <w:trPr>
          <w:gridAfter w:val="4"/>
          <w:wAfter w:w="113" w:type="pct"/>
          <w:trHeight w:val="20"/>
        </w:trPr>
        <w:tc>
          <w:tcPr>
            <w:tcW w:w="534" w:type="pct"/>
          </w:tcPr>
          <w:p w14:paraId="7BEFBDB2" w14:textId="77777777" w:rsidR="00804E99" w:rsidRPr="00B86D7B" w:rsidRDefault="00804E99" w:rsidP="00EF7B6C">
            <w:pPr>
              <w:rPr>
                <w:rFonts w:ascii="Arial" w:hAnsi="Arial" w:cs="Arial"/>
                <w:b/>
                <w:bCs/>
                <w:i/>
                <w:iCs/>
                <w:sz w:val="24"/>
                <w:szCs w:val="24"/>
                <w:highlight w:val="yellow"/>
              </w:rPr>
            </w:pPr>
            <w:r w:rsidRPr="00B86D7B">
              <w:rPr>
                <w:rFonts w:ascii="Arial" w:hAnsi="Arial" w:cs="Arial"/>
                <w:i/>
                <w:iCs/>
                <w:sz w:val="24"/>
                <w:szCs w:val="24"/>
              </w:rPr>
              <w:t>3.1</w:t>
            </w:r>
          </w:p>
        </w:tc>
        <w:tc>
          <w:tcPr>
            <w:tcW w:w="3641" w:type="pct"/>
            <w:gridSpan w:val="5"/>
          </w:tcPr>
          <w:p w14:paraId="374D5498" w14:textId="77777777" w:rsidR="00804E99" w:rsidRPr="00B86D7B" w:rsidRDefault="00804E99" w:rsidP="00EF7B6C">
            <w:pPr>
              <w:jc w:val="both"/>
              <w:rPr>
                <w:rFonts w:ascii="Arial" w:hAnsi="Arial" w:cs="Arial"/>
                <w:sz w:val="24"/>
                <w:szCs w:val="24"/>
              </w:rPr>
            </w:pPr>
            <w:r w:rsidRPr="00B86D7B">
              <w:rPr>
                <w:rFonts w:ascii="Arial" w:hAnsi="Arial" w:cs="Arial"/>
                <w:sz w:val="24"/>
                <w:szCs w:val="24"/>
              </w:rPr>
              <w:t>Research Paradigm</w:t>
            </w:r>
          </w:p>
        </w:tc>
        <w:tc>
          <w:tcPr>
            <w:tcW w:w="713" w:type="pct"/>
            <w:gridSpan w:val="6"/>
          </w:tcPr>
          <w:p w14:paraId="2CB319AC"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24</w:t>
            </w:r>
          </w:p>
        </w:tc>
      </w:tr>
      <w:tr w:rsidR="009E3D5D" w:rsidRPr="00BE03FB" w14:paraId="3F2CF801" w14:textId="77777777" w:rsidTr="00BE7D4B">
        <w:trPr>
          <w:gridAfter w:val="4"/>
          <w:wAfter w:w="113" w:type="pct"/>
          <w:trHeight w:val="20"/>
        </w:trPr>
        <w:tc>
          <w:tcPr>
            <w:tcW w:w="534" w:type="pct"/>
          </w:tcPr>
          <w:p w14:paraId="283AD946" w14:textId="77777777" w:rsidR="00804E99" w:rsidRPr="00B86D7B" w:rsidRDefault="00804E99" w:rsidP="00EF7B6C">
            <w:pPr>
              <w:rPr>
                <w:rFonts w:ascii="Arial" w:hAnsi="Arial" w:cs="Arial"/>
                <w:b/>
                <w:bCs/>
                <w:i/>
                <w:iCs/>
                <w:sz w:val="24"/>
                <w:szCs w:val="24"/>
                <w:highlight w:val="yellow"/>
              </w:rPr>
            </w:pPr>
            <w:r w:rsidRPr="00B86D7B">
              <w:rPr>
                <w:rFonts w:ascii="Arial" w:hAnsi="Arial" w:cs="Arial"/>
                <w:i/>
                <w:iCs/>
                <w:sz w:val="24"/>
                <w:szCs w:val="24"/>
              </w:rPr>
              <w:t>3.2</w:t>
            </w:r>
          </w:p>
        </w:tc>
        <w:tc>
          <w:tcPr>
            <w:tcW w:w="3641" w:type="pct"/>
            <w:gridSpan w:val="5"/>
          </w:tcPr>
          <w:p w14:paraId="74AE0E25" w14:textId="77777777" w:rsidR="00804E99" w:rsidRPr="00B86D7B" w:rsidRDefault="00804E99" w:rsidP="00EF7B6C">
            <w:pPr>
              <w:jc w:val="both"/>
              <w:rPr>
                <w:rFonts w:ascii="Arial" w:hAnsi="Arial" w:cs="Arial"/>
                <w:sz w:val="24"/>
                <w:szCs w:val="24"/>
              </w:rPr>
            </w:pPr>
            <w:r w:rsidRPr="00B86D7B">
              <w:rPr>
                <w:rFonts w:ascii="Arial" w:hAnsi="Arial" w:cs="Arial"/>
                <w:sz w:val="24"/>
                <w:szCs w:val="24"/>
              </w:rPr>
              <w:t>Ontology</w:t>
            </w:r>
          </w:p>
        </w:tc>
        <w:tc>
          <w:tcPr>
            <w:tcW w:w="713" w:type="pct"/>
            <w:gridSpan w:val="6"/>
          </w:tcPr>
          <w:p w14:paraId="546198BA"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25</w:t>
            </w:r>
          </w:p>
        </w:tc>
      </w:tr>
      <w:tr w:rsidR="009E3D5D" w:rsidRPr="00BE03FB" w14:paraId="4A10ACE4" w14:textId="77777777" w:rsidTr="00BE7D4B">
        <w:trPr>
          <w:gridAfter w:val="4"/>
          <w:wAfter w:w="113" w:type="pct"/>
          <w:trHeight w:val="20"/>
        </w:trPr>
        <w:tc>
          <w:tcPr>
            <w:tcW w:w="534" w:type="pct"/>
          </w:tcPr>
          <w:p w14:paraId="3B330F70"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3.3</w:t>
            </w:r>
          </w:p>
        </w:tc>
        <w:tc>
          <w:tcPr>
            <w:tcW w:w="3641" w:type="pct"/>
            <w:gridSpan w:val="5"/>
          </w:tcPr>
          <w:p w14:paraId="30E403B2" w14:textId="77777777" w:rsidR="00804E99" w:rsidRPr="00B86D7B" w:rsidRDefault="00804E99" w:rsidP="00EF7B6C">
            <w:pPr>
              <w:jc w:val="both"/>
              <w:rPr>
                <w:rFonts w:ascii="Arial" w:hAnsi="Arial" w:cs="Arial"/>
                <w:sz w:val="24"/>
                <w:szCs w:val="24"/>
              </w:rPr>
            </w:pPr>
            <w:r w:rsidRPr="00B86D7B">
              <w:rPr>
                <w:rFonts w:ascii="Arial" w:hAnsi="Arial" w:cs="Arial"/>
                <w:sz w:val="24"/>
                <w:szCs w:val="24"/>
              </w:rPr>
              <w:t>Epistemology</w:t>
            </w:r>
          </w:p>
        </w:tc>
        <w:tc>
          <w:tcPr>
            <w:tcW w:w="713" w:type="pct"/>
            <w:gridSpan w:val="6"/>
          </w:tcPr>
          <w:p w14:paraId="366E8C7F"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26</w:t>
            </w:r>
          </w:p>
        </w:tc>
      </w:tr>
      <w:tr w:rsidR="009E3D5D" w:rsidRPr="00BE03FB" w14:paraId="19720D8B" w14:textId="77777777" w:rsidTr="00BE7D4B">
        <w:trPr>
          <w:gridAfter w:val="4"/>
          <w:wAfter w:w="113" w:type="pct"/>
          <w:trHeight w:val="20"/>
        </w:trPr>
        <w:tc>
          <w:tcPr>
            <w:tcW w:w="534" w:type="pct"/>
          </w:tcPr>
          <w:p w14:paraId="7CC58EFA"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3.4</w:t>
            </w:r>
          </w:p>
        </w:tc>
        <w:tc>
          <w:tcPr>
            <w:tcW w:w="3641" w:type="pct"/>
            <w:gridSpan w:val="5"/>
          </w:tcPr>
          <w:p w14:paraId="420AF918" w14:textId="77777777" w:rsidR="00804E99" w:rsidRPr="00B86D7B" w:rsidRDefault="00804E99" w:rsidP="00EF7B6C">
            <w:pPr>
              <w:jc w:val="both"/>
              <w:rPr>
                <w:rFonts w:ascii="Arial" w:hAnsi="Arial" w:cs="Arial"/>
                <w:sz w:val="24"/>
                <w:szCs w:val="24"/>
              </w:rPr>
            </w:pPr>
            <w:r w:rsidRPr="00B86D7B">
              <w:rPr>
                <w:rFonts w:ascii="Arial" w:hAnsi="Arial" w:cs="Arial"/>
                <w:sz w:val="24"/>
                <w:szCs w:val="24"/>
              </w:rPr>
              <w:t>Research Ethics</w:t>
            </w:r>
          </w:p>
        </w:tc>
        <w:tc>
          <w:tcPr>
            <w:tcW w:w="713" w:type="pct"/>
            <w:gridSpan w:val="6"/>
          </w:tcPr>
          <w:p w14:paraId="3A02D354"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26</w:t>
            </w:r>
          </w:p>
        </w:tc>
      </w:tr>
      <w:tr w:rsidR="009E3D5D" w:rsidRPr="00BE03FB" w14:paraId="0A70C7A8" w14:textId="77777777" w:rsidTr="00BE7D4B">
        <w:trPr>
          <w:gridAfter w:val="4"/>
          <w:wAfter w:w="113" w:type="pct"/>
          <w:trHeight w:val="20"/>
        </w:trPr>
        <w:tc>
          <w:tcPr>
            <w:tcW w:w="534" w:type="pct"/>
          </w:tcPr>
          <w:p w14:paraId="477E40AC"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3.5</w:t>
            </w:r>
          </w:p>
        </w:tc>
        <w:tc>
          <w:tcPr>
            <w:tcW w:w="3641" w:type="pct"/>
            <w:gridSpan w:val="5"/>
          </w:tcPr>
          <w:p w14:paraId="5183E2A5" w14:textId="77777777" w:rsidR="00804E99" w:rsidRPr="00B86D7B" w:rsidRDefault="00804E99" w:rsidP="00EF7B6C">
            <w:pPr>
              <w:pStyle w:val="NormalWeb"/>
              <w:shd w:val="clear" w:color="auto" w:fill="FFFFFF"/>
              <w:spacing w:before="150" w:beforeAutospacing="0" w:after="150" w:afterAutospacing="0" w:line="240" w:lineRule="auto"/>
              <w:jc w:val="both"/>
              <w:rPr>
                <w:rFonts w:ascii="Arial" w:hAnsi="Arial" w:cs="Arial"/>
                <w:color w:val="333333"/>
              </w:rPr>
            </w:pPr>
            <w:r w:rsidRPr="00B86D7B">
              <w:rPr>
                <w:rFonts w:ascii="Arial" w:hAnsi="Arial" w:cs="Arial"/>
              </w:rPr>
              <w:t>Methodology</w:t>
            </w:r>
          </w:p>
        </w:tc>
        <w:tc>
          <w:tcPr>
            <w:tcW w:w="713" w:type="pct"/>
            <w:gridSpan w:val="6"/>
          </w:tcPr>
          <w:p w14:paraId="4B9ABDD1"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27</w:t>
            </w:r>
          </w:p>
        </w:tc>
      </w:tr>
      <w:tr w:rsidR="009E3D5D" w:rsidRPr="00BE03FB" w14:paraId="5E99A523" w14:textId="77777777" w:rsidTr="00BE7D4B">
        <w:trPr>
          <w:gridAfter w:val="4"/>
          <w:wAfter w:w="113" w:type="pct"/>
          <w:trHeight w:val="20"/>
        </w:trPr>
        <w:tc>
          <w:tcPr>
            <w:tcW w:w="534" w:type="pct"/>
          </w:tcPr>
          <w:p w14:paraId="23A82B82"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3.6</w:t>
            </w:r>
          </w:p>
        </w:tc>
        <w:tc>
          <w:tcPr>
            <w:tcW w:w="3641" w:type="pct"/>
            <w:gridSpan w:val="5"/>
          </w:tcPr>
          <w:p w14:paraId="0599EBE7" w14:textId="77777777" w:rsidR="00804E99" w:rsidRPr="00B86D7B" w:rsidRDefault="00804E99" w:rsidP="00EF7B6C">
            <w:pPr>
              <w:pStyle w:val="NormalWeb"/>
              <w:shd w:val="clear" w:color="auto" w:fill="FFFFFF"/>
              <w:spacing w:before="150" w:beforeAutospacing="0" w:after="150" w:afterAutospacing="0" w:line="240" w:lineRule="auto"/>
              <w:jc w:val="both"/>
              <w:rPr>
                <w:rFonts w:ascii="Arial" w:hAnsi="Arial" w:cs="Arial"/>
                <w:color w:val="333333"/>
              </w:rPr>
            </w:pPr>
            <w:r w:rsidRPr="00B86D7B">
              <w:rPr>
                <w:rFonts w:ascii="Arial" w:hAnsi="Arial" w:cs="Arial"/>
              </w:rPr>
              <w:t>Research Design</w:t>
            </w:r>
          </w:p>
        </w:tc>
        <w:tc>
          <w:tcPr>
            <w:tcW w:w="713" w:type="pct"/>
            <w:gridSpan w:val="6"/>
          </w:tcPr>
          <w:p w14:paraId="7CFBAFF1"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27</w:t>
            </w:r>
          </w:p>
        </w:tc>
      </w:tr>
      <w:tr w:rsidR="009E3D5D" w:rsidRPr="00BE03FB" w14:paraId="3F28DD25" w14:textId="77777777" w:rsidTr="00BE7D4B">
        <w:trPr>
          <w:gridAfter w:val="4"/>
          <w:wAfter w:w="113" w:type="pct"/>
          <w:trHeight w:val="20"/>
        </w:trPr>
        <w:tc>
          <w:tcPr>
            <w:tcW w:w="534" w:type="pct"/>
          </w:tcPr>
          <w:p w14:paraId="476121D5"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3.7</w:t>
            </w:r>
          </w:p>
        </w:tc>
        <w:tc>
          <w:tcPr>
            <w:tcW w:w="3641" w:type="pct"/>
            <w:gridSpan w:val="5"/>
          </w:tcPr>
          <w:p w14:paraId="745BB45A" w14:textId="77777777" w:rsidR="00804E99" w:rsidRPr="00B86D7B" w:rsidRDefault="00804E99" w:rsidP="00EF7B6C">
            <w:pPr>
              <w:pStyle w:val="NormalWeb"/>
              <w:shd w:val="clear" w:color="auto" w:fill="FFFFFF"/>
              <w:spacing w:before="150" w:beforeAutospacing="0" w:after="150" w:afterAutospacing="0" w:line="240" w:lineRule="auto"/>
              <w:jc w:val="both"/>
              <w:rPr>
                <w:rFonts w:ascii="Arial" w:hAnsi="Arial" w:cs="Arial"/>
              </w:rPr>
            </w:pPr>
            <w:r w:rsidRPr="00B86D7B">
              <w:rPr>
                <w:rFonts w:ascii="Arial" w:hAnsi="Arial" w:cs="Arial"/>
              </w:rPr>
              <w:t>Investigating The Cause And Effect Relationship To The Research Questions</w:t>
            </w:r>
          </w:p>
        </w:tc>
        <w:tc>
          <w:tcPr>
            <w:tcW w:w="713" w:type="pct"/>
            <w:gridSpan w:val="6"/>
          </w:tcPr>
          <w:p w14:paraId="7D22E7F0"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28</w:t>
            </w:r>
          </w:p>
        </w:tc>
      </w:tr>
      <w:tr w:rsidR="009E3D5D" w:rsidRPr="00BE03FB" w14:paraId="359CCAB6" w14:textId="77777777" w:rsidTr="00BE7D4B">
        <w:trPr>
          <w:gridAfter w:val="4"/>
          <w:wAfter w:w="113" w:type="pct"/>
          <w:trHeight w:val="20"/>
        </w:trPr>
        <w:tc>
          <w:tcPr>
            <w:tcW w:w="534" w:type="pct"/>
          </w:tcPr>
          <w:p w14:paraId="1DB8B121"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3.8</w:t>
            </w:r>
          </w:p>
        </w:tc>
        <w:tc>
          <w:tcPr>
            <w:tcW w:w="3641" w:type="pct"/>
            <w:gridSpan w:val="5"/>
          </w:tcPr>
          <w:p w14:paraId="51700CEA" w14:textId="77777777" w:rsidR="00804E99" w:rsidRPr="00B86D7B" w:rsidRDefault="00804E99" w:rsidP="00EF7B6C">
            <w:pPr>
              <w:pStyle w:val="NormalWeb"/>
              <w:shd w:val="clear" w:color="auto" w:fill="FFFFFF"/>
              <w:spacing w:before="150" w:beforeAutospacing="0" w:after="150" w:afterAutospacing="0" w:line="240" w:lineRule="auto"/>
              <w:jc w:val="both"/>
              <w:rPr>
                <w:rFonts w:ascii="Arial" w:hAnsi="Arial" w:cs="Arial"/>
              </w:rPr>
            </w:pPr>
            <w:r w:rsidRPr="00B86D7B">
              <w:rPr>
                <w:rFonts w:ascii="Arial" w:hAnsi="Arial" w:cs="Arial"/>
              </w:rPr>
              <w:t>Questionnaire</w:t>
            </w:r>
          </w:p>
        </w:tc>
        <w:tc>
          <w:tcPr>
            <w:tcW w:w="713" w:type="pct"/>
            <w:gridSpan w:val="6"/>
          </w:tcPr>
          <w:p w14:paraId="52AC4340"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28</w:t>
            </w:r>
          </w:p>
        </w:tc>
      </w:tr>
      <w:tr w:rsidR="009E3D5D" w:rsidRPr="00BE03FB" w14:paraId="18325C78" w14:textId="77777777" w:rsidTr="00BE7D4B">
        <w:trPr>
          <w:gridAfter w:val="4"/>
          <w:wAfter w:w="113" w:type="pct"/>
          <w:trHeight w:val="20"/>
        </w:trPr>
        <w:tc>
          <w:tcPr>
            <w:tcW w:w="534" w:type="pct"/>
          </w:tcPr>
          <w:p w14:paraId="5B198780"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3.9</w:t>
            </w:r>
          </w:p>
        </w:tc>
        <w:tc>
          <w:tcPr>
            <w:tcW w:w="3641" w:type="pct"/>
            <w:gridSpan w:val="5"/>
          </w:tcPr>
          <w:p w14:paraId="7D701C1A" w14:textId="77777777" w:rsidR="00804E99" w:rsidRPr="00B86D7B" w:rsidRDefault="00804E99" w:rsidP="00EF7B6C">
            <w:pPr>
              <w:jc w:val="both"/>
              <w:rPr>
                <w:rFonts w:ascii="Arial" w:hAnsi="Arial" w:cs="Arial"/>
                <w:sz w:val="24"/>
                <w:szCs w:val="24"/>
              </w:rPr>
            </w:pPr>
            <w:r w:rsidRPr="00B86D7B">
              <w:rPr>
                <w:rFonts w:ascii="Arial" w:hAnsi="Arial" w:cs="Arial"/>
                <w:sz w:val="24"/>
                <w:szCs w:val="24"/>
              </w:rPr>
              <w:t>Questionnaire Design</w:t>
            </w:r>
          </w:p>
        </w:tc>
        <w:tc>
          <w:tcPr>
            <w:tcW w:w="713" w:type="pct"/>
            <w:gridSpan w:val="6"/>
          </w:tcPr>
          <w:p w14:paraId="50F31325"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29</w:t>
            </w:r>
          </w:p>
        </w:tc>
      </w:tr>
      <w:tr w:rsidR="009E3D5D" w:rsidRPr="00BE03FB" w14:paraId="6B29E773" w14:textId="77777777" w:rsidTr="00BE7D4B">
        <w:trPr>
          <w:gridAfter w:val="4"/>
          <w:wAfter w:w="113" w:type="pct"/>
          <w:trHeight w:val="20"/>
        </w:trPr>
        <w:tc>
          <w:tcPr>
            <w:tcW w:w="534" w:type="pct"/>
          </w:tcPr>
          <w:p w14:paraId="5F121BE4"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3.10</w:t>
            </w:r>
          </w:p>
        </w:tc>
        <w:tc>
          <w:tcPr>
            <w:tcW w:w="3641" w:type="pct"/>
            <w:gridSpan w:val="5"/>
          </w:tcPr>
          <w:p w14:paraId="227CA4CE" w14:textId="310F387B" w:rsidR="00804E99" w:rsidRPr="00B86D7B" w:rsidRDefault="00804E99" w:rsidP="00BA2C76">
            <w:pPr>
              <w:rPr>
                <w:rFonts w:ascii="Arial" w:hAnsi="Arial" w:cs="Arial"/>
                <w:sz w:val="24"/>
                <w:szCs w:val="24"/>
              </w:rPr>
            </w:pPr>
            <w:r w:rsidRPr="00B86D7B">
              <w:rPr>
                <w:rFonts w:ascii="Arial" w:hAnsi="Arial" w:cs="Arial"/>
                <w:sz w:val="24"/>
                <w:szCs w:val="24"/>
              </w:rPr>
              <w:t>Sample Population</w:t>
            </w:r>
          </w:p>
        </w:tc>
        <w:tc>
          <w:tcPr>
            <w:tcW w:w="713" w:type="pct"/>
            <w:gridSpan w:val="6"/>
          </w:tcPr>
          <w:p w14:paraId="22CB452F"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29</w:t>
            </w:r>
          </w:p>
        </w:tc>
      </w:tr>
      <w:tr w:rsidR="009E3D5D" w:rsidRPr="00BE03FB" w14:paraId="10CB446A" w14:textId="77777777" w:rsidTr="00BE7D4B">
        <w:trPr>
          <w:gridAfter w:val="4"/>
          <w:wAfter w:w="113" w:type="pct"/>
          <w:trHeight w:val="20"/>
        </w:trPr>
        <w:tc>
          <w:tcPr>
            <w:tcW w:w="534" w:type="pct"/>
          </w:tcPr>
          <w:p w14:paraId="41A11CA4"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3.11</w:t>
            </w:r>
          </w:p>
        </w:tc>
        <w:tc>
          <w:tcPr>
            <w:tcW w:w="3641" w:type="pct"/>
            <w:gridSpan w:val="5"/>
          </w:tcPr>
          <w:p w14:paraId="5CD48EC7" w14:textId="77777777" w:rsidR="00804E99" w:rsidRPr="00B86D7B" w:rsidRDefault="00804E99" w:rsidP="00EF7B6C">
            <w:pPr>
              <w:jc w:val="both"/>
              <w:rPr>
                <w:rFonts w:ascii="Arial" w:hAnsi="Arial" w:cs="Arial"/>
                <w:sz w:val="24"/>
                <w:szCs w:val="24"/>
              </w:rPr>
            </w:pPr>
            <w:r w:rsidRPr="00B86D7B">
              <w:rPr>
                <w:rFonts w:ascii="Arial" w:hAnsi="Arial" w:cs="Arial"/>
                <w:sz w:val="24"/>
                <w:szCs w:val="24"/>
              </w:rPr>
              <w:t>Measurement of Scale</w:t>
            </w:r>
          </w:p>
        </w:tc>
        <w:tc>
          <w:tcPr>
            <w:tcW w:w="713" w:type="pct"/>
            <w:gridSpan w:val="6"/>
          </w:tcPr>
          <w:p w14:paraId="617641E8"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29</w:t>
            </w:r>
          </w:p>
        </w:tc>
      </w:tr>
      <w:tr w:rsidR="009E3D5D" w:rsidRPr="00BE03FB" w14:paraId="2C515DC3" w14:textId="77777777" w:rsidTr="00BE7D4B">
        <w:trPr>
          <w:gridAfter w:val="4"/>
          <w:wAfter w:w="113" w:type="pct"/>
          <w:trHeight w:val="20"/>
        </w:trPr>
        <w:tc>
          <w:tcPr>
            <w:tcW w:w="534" w:type="pct"/>
          </w:tcPr>
          <w:p w14:paraId="610C55E5"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3.12</w:t>
            </w:r>
          </w:p>
        </w:tc>
        <w:tc>
          <w:tcPr>
            <w:tcW w:w="3641" w:type="pct"/>
            <w:gridSpan w:val="5"/>
          </w:tcPr>
          <w:p w14:paraId="314825A8" w14:textId="668CACC2" w:rsidR="00804E99" w:rsidRPr="00B86D7B" w:rsidRDefault="00771487" w:rsidP="00EF7B6C">
            <w:pPr>
              <w:jc w:val="both"/>
              <w:rPr>
                <w:rFonts w:ascii="Arial" w:hAnsi="Arial" w:cs="Arial"/>
                <w:sz w:val="24"/>
                <w:szCs w:val="24"/>
              </w:rPr>
            </w:pPr>
            <w:r w:rsidRPr="00B86D7B">
              <w:rPr>
                <w:rFonts w:ascii="Arial" w:hAnsi="Arial" w:cs="Arial"/>
                <w:sz w:val="24"/>
                <w:szCs w:val="24"/>
              </w:rPr>
              <w:t>Data Collection and Analysis</w:t>
            </w:r>
          </w:p>
        </w:tc>
        <w:tc>
          <w:tcPr>
            <w:tcW w:w="713" w:type="pct"/>
            <w:gridSpan w:val="6"/>
          </w:tcPr>
          <w:p w14:paraId="37D97459"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29</w:t>
            </w:r>
          </w:p>
        </w:tc>
      </w:tr>
      <w:tr w:rsidR="009E3D5D" w:rsidRPr="00BE03FB" w14:paraId="138369DB" w14:textId="77777777" w:rsidTr="00BE7D4B">
        <w:trPr>
          <w:gridAfter w:val="4"/>
          <w:wAfter w:w="113" w:type="pct"/>
          <w:trHeight w:val="20"/>
        </w:trPr>
        <w:tc>
          <w:tcPr>
            <w:tcW w:w="534" w:type="pct"/>
          </w:tcPr>
          <w:p w14:paraId="4886DD1A" w14:textId="77777777" w:rsidR="00804E99" w:rsidRPr="00B86D7B" w:rsidRDefault="00804E99" w:rsidP="00EF7B6C">
            <w:pPr>
              <w:rPr>
                <w:rFonts w:ascii="Arial" w:hAnsi="Arial" w:cs="Arial"/>
                <w:b/>
                <w:bCs/>
                <w:i/>
                <w:iCs/>
                <w:sz w:val="24"/>
                <w:szCs w:val="24"/>
              </w:rPr>
            </w:pPr>
            <w:r w:rsidRPr="00B86D7B">
              <w:rPr>
                <w:rFonts w:ascii="Arial" w:hAnsi="Arial" w:cs="Arial"/>
                <w:i/>
                <w:iCs/>
                <w:sz w:val="24"/>
                <w:szCs w:val="24"/>
              </w:rPr>
              <w:t>3.13</w:t>
            </w:r>
          </w:p>
        </w:tc>
        <w:tc>
          <w:tcPr>
            <w:tcW w:w="3641" w:type="pct"/>
            <w:gridSpan w:val="5"/>
          </w:tcPr>
          <w:p w14:paraId="78DD116C" w14:textId="0DA86AE6" w:rsidR="00804E99" w:rsidRPr="00B86D7B" w:rsidRDefault="003E69EC" w:rsidP="00EF7B6C">
            <w:pPr>
              <w:jc w:val="both"/>
              <w:rPr>
                <w:rFonts w:ascii="Arial" w:hAnsi="Arial" w:cs="Arial"/>
                <w:sz w:val="24"/>
                <w:szCs w:val="24"/>
              </w:rPr>
            </w:pPr>
            <w:r w:rsidRPr="00B86D7B">
              <w:rPr>
                <w:rFonts w:ascii="Arial" w:hAnsi="Arial" w:cs="Arial"/>
                <w:sz w:val="24"/>
                <w:szCs w:val="24"/>
              </w:rPr>
              <w:t xml:space="preserve">Software Data Analysis       </w:t>
            </w:r>
          </w:p>
        </w:tc>
        <w:tc>
          <w:tcPr>
            <w:tcW w:w="713" w:type="pct"/>
            <w:gridSpan w:val="6"/>
          </w:tcPr>
          <w:p w14:paraId="53F25A6A" w14:textId="77777777" w:rsidR="00804E99" w:rsidRPr="00F93412" w:rsidRDefault="00804E99" w:rsidP="007D05CB">
            <w:pPr>
              <w:jc w:val="center"/>
              <w:rPr>
                <w:rFonts w:ascii="Arial" w:hAnsi="Arial" w:cs="Arial"/>
                <w:sz w:val="24"/>
                <w:szCs w:val="24"/>
              </w:rPr>
            </w:pPr>
            <w:r w:rsidRPr="00F93412">
              <w:rPr>
                <w:rFonts w:ascii="Arial" w:hAnsi="Arial" w:cs="Arial"/>
                <w:sz w:val="24"/>
                <w:szCs w:val="24"/>
              </w:rPr>
              <w:t>30</w:t>
            </w:r>
          </w:p>
        </w:tc>
      </w:tr>
      <w:tr w:rsidR="009E3D5D" w:rsidRPr="00F34B50" w14:paraId="6213583C" w14:textId="77777777" w:rsidTr="003E69EC">
        <w:trPr>
          <w:trHeight w:val="20"/>
        </w:trPr>
        <w:tc>
          <w:tcPr>
            <w:tcW w:w="2634" w:type="pct"/>
            <w:gridSpan w:val="5"/>
          </w:tcPr>
          <w:p w14:paraId="57AE4DE9" w14:textId="29BB1B57" w:rsidR="00EF3A8F" w:rsidRPr="006A0540" w:rsidRDefault="00EF3A8F" w:rsidP="00B454A1">
            <w:pPr>
              <w:rPr>
                <w:rFonts w:ascii="Arial" w:hAnsi="Arial" w:cs="Arial"/>
                <w:b/>
                <w:bCs/>
                <w:i/>
                <w:iCs/>
                <w:sz w:val="24"/>
                <w:szCs w:val="24"/>
              </w:rPr>
            </w:pPr>
            <w:r w:rsidRPr="006A0540">
              <w:rPr>
                <w:rFonts w:ascii="Arial" w:hAnsi="Arial" w:cs="Arial"/>
                <w:b/>
                <w:bCs/>
                <w:i/>
                <w:iCs/>
                <w:sz w:val="24"/>
                <w:szCs w:val="24"/>
              </w:rPr>
              <w:t>Chapter Four: Expected Conclusion</w:t>
            </w:r>
          </w:p>
        </w:tc>
        <w:tc>
          <w:tcPr>
            <w:tcW w:w="2237" w:type="pct"/>
            <w:gridSpan w:val="6"/>
          </w:tcPr>
          <w:p w14:paraId="54EFC247" w14:textId="744AA856" w:rsidR="00EF3A8F" w:rsidRPr="00B86D7B" w:rsidRDefault="004E1A34" w:rsidP="007D05CB">
            <w:pPr>
              <w:tabs>
                <w:tab w:val="left" w:pos="3024"/>
                <w:tab w:val="left" w:pos="3118"/>
              </w:tabs>
              <w:ind w:left="2730" w:right="-94"/>
              <w:jc w:val="center"/>
              <w:rPr>
                <w:rFonts w:ascii="Arial" w:hAnsi="Arial" w:cs="Arial"/>
                <w:sz w:val="24"/>
                <w:szCs w:val="24"/>
              </w:rPr>
            </w:pPr>
            <w:r w:rsidRPr="00B86D7B">
              <w:rPr>
                <w:rFonts w:ascii="Arial" w:hAnsi="Arial" w:cs="Arial"/>
                <w:sz w:val="24"/>
                <w:szCs w:val="24"/>
              </w:rPr>
              <w:t>32</w:t>
            </w:r>
          </w:p>
        </w:tc>
        <w:tc>
          <w:tcPr>
            <w:tcW w:w="129" w:type="pct"/>
            <w:gridSpan w:val="5"/>
          </w:tcPr>
          <w:p w14:paraId="0CFD0772" w14:textId="77777777" w:rsidR="00EF3A8F" w:rsidRPr="00F34B50" w:rsidRDefault="00EF3A8F" w:rsidP="007D05CB">
            <w:pPr>
              <w:jc w:val="center"/>
              <w:rPr>
                <w:rFonts w:ascii="Arial" w:hAnsi="Arial" w:cs="Arial"/>
                <w:b/>
                <w:bCs/>
                <w:sz w:val="24"/>
                <w:szCs w:val="24"/>
              </w:rPr>
            </w:pPr>
          </w:p>
        </w:tc>
      </w:tr>
      <w:tr w:rsidR="009E3D5D" w:rsidRPr="003A05C8" w14:paraId="1047BA6E" w14:textId="77777777" w:rsidTr="00BE7D4B">
        <w:trPr>
          <w:gridAfter w:val="7"/>
          <w:wAfter w:w="216" w:type="pct"/>
          <w:trHeight w:val="20"/>
        </w:trPr>
        <w:tc>
          <w:tcPr>
            <w:tcW w:w="4398" w:type="pct"/>
            <w:gridSpan w:val="7"/>
          </w:tcPr>
          <w:p w14:paraId="26FB9E96" w14:textId="77777777" w:rsidR="005B6EC7" w:rsidRDefault="00B95C1C" w:rsidP="007A2E80">
            <w:pPr>
              <w:ind w:left="22"/>
              <w:rPr>
                <w:rFonts w:ascii="Arial" w:hAnsi="Arial" w:cs="Arial"/>
                <w:sz w:val="24"/>
                <w:szCs w:val="24"/>
              </w:rPr>
            </w:pPr>
            <w:r w:rsidRPr="00B86D7B">
              <w:rPr>
                <w:rFonts w:ascii="Arial" w:hAnsi="Arial" w:cs="Arial"/>
                <w:i/>
                <w:iCs/>
                <w:sz w:val="24"/>
                <w:szCs w:val="24"/>
              </w:rPr>
              <w:t>4.</w:t>
            </w:r>
            <w:r w:rsidR="002F4A5F">
              <w:rPr>
                <w:rFonts w:ascii="Arial" w:hAnsi="Arial" w:cs="Arial"/>
                <w:i/>
                <w:iCs/>
                <w:sz w:val="24"/>
                <w:szCs w:val="24"/>
              </w:rPr>
              <w:t>0</w:t>
            </w:r>
            <w:r w:rsidR="007B6B38">
              <w:rPr>
                <w:rFonts w:ascii="Arial" w:hAnsi="Arial" w:cs="Arial"/>
                <w:i/>
                <w:iCs/>
                <w:sz w:val="24"/>
                <w:szCs w:val="24"/>
              </w:rPr>
              <w:t xml:space="preserve">         </w:t>
            </w:r>
            <w:r w:rsidR="007B6B38" w:rsidRPr="007A2E80">
              <w:rPr>
                <w:rFonts w:ascii="Arial" w:hAnsi="Arial" w:cs="Arial"/>
                <w:sz w:val="24"/>
                <w:szCs w:val="24"/>
              </w:rPr>
              <w:t xml:space="preserve">The Selection Of The Research Approach Relevant </w:t>
            </w:r>
          </w:p>
          <w:p w14:paraId="24930259" w14:textId="762CFB5F" w:rsidR="00B95C1C" w:rsidRPr="00333B70" w:rsidRDefault="005B6EC7" w:rsidP="00333B70">
            <w:pPr>
              <w:ind w:left="22"/>
              <w:rPr>
                <w:rFonts w:ascii="Arial" w:hAnsi="Arial" w:cs="Arial"/>
                <w:b/>
                <w:bCs/>
                <w:sz w:val="24"/>
                <w:szCs w:val="24"/>
              </w:rPr>
            </w:pPr>
            <w:r>
              <w:rPr>
                <w:rFonts w:ascii="Arial" w:hAnsi="Arial" w:cs="Arial"/>
                <w:i/>
                <w:iCs/>
                <w:sz w:val="24"/>
                <w:szCs w:val="24"/>
              </w:rPr>
              <w:t xml:space="preserve">              </w:t>
            </w:r>
            <w:r w:rsidR="007B6B38" w:rsidRPr="007A2E80">
              <w:rPr>
                <w:rFonts w:ascii="Arial" w:hAnsi="Arial" w:cs="Arial"/>
                <w:sz w:val="24"/>
                <w:szCs w:val="24"/>
              </w:rPr>
              <w:t>To My Doctoral</w:t>
            </w:r>
            <w:r w:rsidR="007A2E80">
              <w:rPr>
                <w:rFonts w:ascii="Arial" w:hAnsi="Arial" w:cs="Arial"/>
                <w:sz w:val="24"/>
                <w:szCs w:val="24"/>
              </w:rPr>
              <w:t xml:space="preserve"> </w:t>
            </w:r>
            <w:r w:rsidR="007B6B38" w:rsidRPr="007A2E80">
              <w:rPr>
                <w:rFonts w:ascii="Arial" w:hAnsi="Arial" w:cs="Arial"/>
                <w:sz w:val="24"/>
                <w:szCs w:val="24"/>
              </w:rPr>
              <w:t>Research Journey</w:t>
            </w:r>
          </w:p>
        </w:tc>
        <w:tc>
          <w:tcPr>
            <w:tcW w:w="260" w:type="pct"/>
          </w:tcPr>
          <w:p w14:paraId="36CDD7AA" w14:textId="320DBCA3" w:rsidR="00B95C1C" w:rsidRPr="00B86D7B" w:rsidRDefault="009E3D5D" w:rsidP="009E3D5D">
            <w:pPr>
              <w:rPr>
                <w:rFonts w:ascii="Arial" w:hAnsi="Arial" w:cs="Arial"/>
                <w:sz w:val="24"/>
                <w:szCs w:val="24"/>
              </w:rPr>
            </w:pPr>
            <w:r>
              <w:rPr>
                <w:rFonts w:ascii="Arial" w:hAnsi="Arial" w:cs="Arial"/>
                <w:sz w:val="24"/>
                <w:szCs w:val="24"/>
              </w:rPr>
              <w:t>33</w:t>
            </w:r>
          </w:p>
        </w:tc>
        <w:tc>
          <w:tcPr>
            <w:tcW w:w="126" w:type="pct"/>
          </w:tcPr>
          <w:p w14:paraId="11D76B9A" w14:textId="77777777" w:rsidR="00B95C1C" w:rsidRPr="003A05C8" w:rsidRDefault="00B95C1C" w:rsidP="00F6407D">
            <w:pPr>
              <w:jc w:val="right"/>
              <w:rPr>
                <w:rFonts w:ascii="Arial" w:hAnsi="Arial" w:cs="Arial"/>
                <w:sz w:val="24"/>
                <w:szCs w:val="24"/>
              </w:rPr>
            </w:pPr>
          </w:p>
        </w:tc>
      </w:tr>
      <w:tr w:rsidR="00251306" w:rsidRPr="00251306" w14:paraId="43BD4522" w14:textId="77777777" w:rsidTr="00BE7D4B">
        <w:trPr>
          <w:gridAfter w:val="7"/>
          <w:wAfter w:w="216" w:type="pct"/>
          <w:trHeight w:val="20"/>
        </w:trPr>
        <w:tc>
          <w:tcPr>
            <w:tcW w:w="4398" w:type="pct"/>
            <w:gridSpan w:val="7"/>
          </w:tcPr>
          <w:p w14:paraId="26DC1734" w14:textId="687FB335" w:rsidR="009F016A" w:rsidRPr="00251306" w:rsidRDefault="009F016A" w:rsidP="007A2E80">
            <w:pPr>
              <w:ind w:left="22"/>
              <w:rPr>
                <w:rFonts w:ascii="Arial" w:hAnsi="Arial" w:cs="Arial"/>
                <w:i/>
                <w:iCs/>
                <w:sz w:val="24"/>
                <w:szCs w:val="24"/>
              </w:rPr>
            </w:pPr>
            <w:r w:rsidRPr="00251306">
              <w:rPr>
                <w:rFonts w:ascii="Arial" w:hAnsi="Arial" w:cs="Arial"/>
                <w:i/>
                <w:iCs/>
                <w:sz w:val="24"/>
                <w:szCs w:val="24"/>
              </w:rPr>
              <w:t>4.1</w:t>
            </w:r>
            <w:r w:rsidR="008122FC" w:rsidRPr="00251306">
              <w:rPr>
                <w:rFonts w:ascii="Arial" w:hAnsi="Arial" w:cs="Arial"/>
                <w:b/>
                <w:bCs/>
                <w:sz w:val="24"/>
                <w:szCs w:val="24"/>
              </w:rPr>
              <w:t xml:space="preserve">         </w:t>
            </w:r>
            <w:r w:rsidR="008122FC" w:rsidRPr="00251306">
              <w:rPr>
                <w:rFonts w:ascii="Arial" w:hAnsi="Arial" w:cs="Arial"/>
                <w:b/>
                <w:bCs/>
                <w:sz w:val="24"/>
                <w:szCs w:val="24"/>
              </w:rPr>
              <w:t>Qualitative research approaches: Searching for the "How"</w:t>
            </w:r>
          </w:p>
        </w:tc>
        <w:tc>
          <w:tcPr>
            <w:tcW w:w="260" w:type="pct"/>
          </w:tcPr>
          <w:p w14:paraId="6472FAA2" w14:textId="6B04D38A" w:rsidR="009F016A" w:rsidRPr="00251306" w:rsidRDefault="008122FC" w:rsidP="009E3D5D">
            <w:pPr>
              <w:rPr>
                <w:rFonts w:ascii="Arial" w:hAnsi="Arial" w:cs="Arial"/>
                <w:sz w:val="24"/>
                <w:szCs w:val="24"/>
              </w:rPr>
            </w:pPr>
            <w:r w:rsidRPr="00251306">
              <w:rPr>
                <w:rFonts w:ascii="Arial" w:hAnsi="Arial" w:cs="Arial"/>
                <w:sz w:val="24"/>
                <w:szCs w:val="24"/>
              </w:rPr>
              <w:t>34</w:t>
            </w:r>
          </w:p>
        </w:tc>
        <w:tc>
          <w:tcPr>
            <w:tcW w:w="126" w:type="pct"/>
          </w:tcPr>
          <w:p w14:paraId="2A060367" w14:textId="77777777" w:rsidR="009F016A" w:rsidRPr="00251306" w:rsidRDefault="009F016A" w:rsidP="00F6407D">
            <w:pPr>
              <w:jc w:val="right"/>
              <w:rPr>
                <w:rFonts w:ascii="Arial" w:hAnsi="Arial" w:cs="Arial"/>
                <w:sz w:val="24"/>
                <w:szCs w:val="24"/>
              </w:rPr>
            </w:pPr>
          </w:p>
        </w:tc>
      </w:tr>
      <w:tr w:rsidR="009F016A" w:rsidRPr="003A05C8" w14:paraId="27AC73BF" w14:textId="77777777" w:rsidTr="00BE7D4B">
        <w:trPr>
          <w:gridAfter w:val="7"/>
          <w:wAfter w:w="216" w:type="pct"/>
          <w:trHeight w:val="20"/>
        </w:trPr>
        <w:tc>
          <w:tcPr>
            <w:tcW w:w="4398" w:type="pct"/>
            <w:gridSpan w:val="7"/>
          </w:tcPr>
          <w:p w14:paraId="548F866A" w14:textId="445D97BE" w:rsidR="009F016A" w:rsidRPr="00251306" w:rsidRDefault="002A1AED" w:rsidP="00BB4248">
            <w:pPr>
              <w:ind w:left="-111"/>
              <w:rPr>
                <w:rFonts w:ascii="Arial" w:hAnsi="Arial" w:cs="Arial"/>
                <w:i/>
                <w:iCs/>
                <w:sz w:val="24"/>
                <w:szCs w:val="24"/>
              </w:rPr>
            </w:pPr>
            <w:r>
              <w:rPr>
                <w:rFonts w:ascii="Arial" w:hAnsi="Arial" w:cs="Arial"/>
                <w:i/>
                <w:iCs/>
                <w:sz w:val="24"/>
                <w:szCs w:val="24"/>
              </w:rPr>
              <w:t xml:space="preserve">  </w:t>
            </w:r>
            <w:r w:rsidR="008122FC" w:rsidRPr="00251306">
              <w:rPr>
                <w:rFonts w:ascii="Arial" w:hAnsi="Arial" w:cs="Arial"/>
                <w:i/>
                <w:iCs/>
                <w:sz w:val="24"/>
                <w:szCs w:val="24"/>
              </w:rPr>
              <w:t xml:space="preserve">4.2        </w:t>
            </w:r>
            <w:r w:rsidR="00BB4248" w:rsidRPr="00251306">
              <w:rPr>
                <w:rFonts w:ascii="Arial" w:hAnsi="Arial" w:cs="Arial"/>
                <w:sz w:val="24"/>
                <w:szCs w:val="24"/>
              </w:rPr>
              <w:t xml:space="preserve">Qualitative research design: Case studies, focus </w:t>
            </w:r>
            <w:r w:rsidR="00BB4248" w:rsidRPr="00251306">
              <w:rPr>
                <w:rFonts w:ascii="Arial" w:hAnsi="Arial" w:cs="Arial"/>
                <w:sz w:val="24"/>
                <w:szCs w:val="24"/>
              </w:rPr>
              <w:t xml:space="preserve">   </w:t>
            </w:r>
            <w:r w:rsidR="00BB4248" w:rsidRPr="00251306">
              <w:rPr>
                <w:rFonts w:ascii="Arial" w:hAnsi="Arial" w:cs="Arial"/>
                <w:sz w:val="24"/>
                <w:szCs w:val="24"/>
              </w:rPr>
              <w:t>groups, semi-structured interviews</w:t>
            </w:r>
          </w:p>
        </w:tc>
        <w:tc>
          <w:tcPr>
            <w:tcW w:w="260" w:type="pct"/>
          </w:tcPr>
          <w:p w14:paraId="21247810" w14:textId="1D162E09" w:rsidR="009F016A" w:rsidRDefault="001D5B4C" w:rsidP="009E3D5D">
            <w:pPr>
              <w:rPr>
                <w:rFonts w:ascii="Arial" w:hAnsi="Arial" w:cs="Arial"/>
                <w:sz w:val="24"/>
                <w:szCs w:val="24"/>
              </w:rPr>
            </w:pPr>
            <w:r>
              <w:rPr>
                <w:rFonts w:ascii="Arial" w:hAnsi="Arial" w:cs="Arial"/>
                <w:sz w:val="24"/>
                <w:szCs w:val="24"/>
              </w:rPr>
              <w:t>34</w:t>
            </w:r>
          </w:p>
        </w:tc>
        <w:tc>
          <w:tcPr>
            <w:tcW w:w="126" w:type="pct"/>
          </w:tcPr>
          <w:p w14:paraId="0F1EB257" w14:textId="77777777" w:rsidR="009F016A" w:rsidRPr="003A05C8" w:rsidRDefault="009F016A" w:rsidP="00F6407D">
            <w:pPr>
              <w:jc w:val="right"/>
              <w:rPr>
                <w:rFonts w:ascii="Arial" w:hAnsi="Arial" w:cs="Arial"/>
                <w:sz w:val="24"/>
                <w:szCs w:val="24"/>
              </w:rPr>
            </w:pPr>
          </w:p>
        </w:tc>
      </w:tr>
      <w:tr w:rsidR="00B049EA" w:rsidRPr="003A05C8" w14:paraId="12D5F363" w14:textId="77777777" w:rsidTr="00BE7D4B">
        <w:trPr>
          <w:gridAfter w:val="7"/>
          <w:wAfter w:w="216" w:type="pct"/>
          <w:trHeight w:val="20"/>
        </w:trPr>
        <w:tc>
          <w:tcPr>
            <w:tcW w:w="4398" w:type="pct"/>
            <w:gridSpan w:val="7"/>
          </w:tcPr>
          <w:p w14:paraId="3E42D412" w14:textId="7C778A6F" w:rsidR="00B049EA" w:rsidRPr="00251306" w:rsidRDefault="00B049EA" w:rsidP="00B049EA">
            <w:pPr>
              <w:ind w:left="-107"/>
              <w:rPr>
                <w:rFonts w:ascii="Arial" w:hAnsi="Arial" w:cs="Arial"/>
                <w:i/>
                <w:iCs/>
                <w:sz w:val="24"/>
                <w:szCs w:val="24"/>
              </w:rPr>
            </w:pPr>
            <w:r w:rsidRPr="00251306">
              <w:rPr>
                <w:rFonts w:ascii="Arial" w:hAnsi="Arial" w:cs="Arial"/>
                <w:sz w:val="24"/>
                <w:szCs w:val="24"/>
              </w:rPr>
              <w:t xml:space="preserve"> 4.3        </w:t>
            </w:r>
            <w:r w:rsidRPr="00251306">
              <w:rPr>
                <w:rFonts w:ascii="Arial" w:hAnsi="Arial" w:cs="Arial"/>
                <w:sz w:val="24"/>
                <w:szCs w:val="24"/>
              </w:rPr>
              <w:t xml:space="preserve">Advantages Of Qualitative Research  </w:t>
            </w:r>
          </w:p>
        </w:tc>
        <w:tc>
          <w:tcPr>
            <w:tcW w:w="260" w:type="pct"/>
          </w:tcPr>
          <w:p w14:paraId="24CE9A6C" w14:textId="70D0D530" w:rsidR="00B049EA" w:rsidRDefault="001D5B4C" w:rsidP="00B049EA">
            <w:pPr>
              <w:rPr>
                <w:rFonts w:ascii="Arial" w:hAnsi="Arial" w:cs="Arial"/>
                <w:sz w:val="24"/>
                <w:szCs w:val="24"/>
              </w:rPr>
            </w:pPr>
            <w:r>
              <w:rPr>
                <w:rFonts w:ascii="Arial" w:hAnsi="Arial" w:cs="Arial"/>
                <w:sz w:val="24"/>
                <w:szCs w:val="24"/>
              </w:rPr>
              <w:t>35</w:t>
            </w:r>
          </w:p>
        </w:tc>
        <w:tc>
          <w:tcPr>
            <w:tcW w:w="126" w:type="pct"/>
          </w:tcPr>
          <w:p w14:paraId="2506D995" w14:textId="77777777" w:rsidR="00B049EA" w:rsidRPr="003A05C8" w:rsidRDefault="00B049EA" w:rsidP="00B049EA">
            <w:pPr>
              <w:jc w:val="right"/>
              <w:rPr>
                <w:rFonts w:ascii="Arial" w:hAnsi="Arial" w:cs="Arial"/>
                <w:sz w:val="24"/>
                <w:szCs w:val="24"/>
              </w:rPr>
            </w:pPr>
          </w:p>
        </w:tc>
      </w:tr>
      <w:tr w:rsidR="00B049EA" w:rsidRPr="003A05C8" w14:paraId="44842ECD" w14:textId="77777777" w:rsidTr="00BE7D4B">
        <w:trPr>
          <w:gridAfter w:val="7"/>
          <w:wAfter w:w="216" w:type="pct"/>
          <w:trHeight w:val="20"/>
        </w:trPr>
        <w:tc>
          <w:tcPr>
            <w:tcW w:w="4398" w:type="pct"/>
            <w:gridSpan w:val="7"/>
          </w:tcPr>
          <w:p w14:paraId="5FACBE7B" w14:textId="3C23408D" w:rsidR="00B049EA" w:rsidRPr="00251306" w:rsidRDefault="00D32C28" w:rsidP="00B049EA">
            <w:pPr>
              <w:ind w:left="22"/>
              <w:rPr>
                <w:rFonts w:ascii="Arial" w:hAnsi="Arial" w:cs="Arial"/>
                <w:i/>
                <w:iCs/>
                <w:sz w:val="24"/>
                <w:szCs w:val="24"/>
              </w:rPr>
            </w:pPr>
            <w:r w:rsidRPr="00251306">
              <w:rPr>
                <w:rFonts w:ascii="Arial" w:hAnsi="Arial" w:cs="Arial"/>
                <w:i/>
                <w:iCs/>
                <w:sz w:val="24"/>
                <w:szCs w:val="24"/>
              </w:rPr>
              <w:t xml:space="preserve">4.4       </w:t>
            </w:r>
            <w:r w:rsidR="00C36E4A" w:rsidRPr="00251306">
              <w:rPr>
                <w:rFonts w:ascii="Arial" w:hAnsi="Arial" w:cs="Arial"/>
                <w:sz w:val="24"/>
                <w:szCs w:val="24"/>
              </w:rPr>
              <w:t xml:space="preserve">Disadvantages of qualitative research  </w:t>
            </w:r>
          </w:p>
        </w:tc>
        <w:tc>
          <w:tcPr>
            <w:tcW w:w="260" w:type="pct"/>
          </w:tcPr>
          <w:p w14:paraId="01146814" w14:textId="2B05E06A" w:rsidR="00B049EA" w:rsidRDefault="00C36E4A" w:rsidP="00B049EA">
            <w:pPr>
              <w:rPr>
                <w:rFonts w:ascii="Arial" w:hAnsi="Arial" w:cs="Arial"/>
                <w:sz w:val="24"/>
                <w:szCs w:val="24"/>
              </w:rPr>
            </w:pPr>
            <w:r>
              <w:rPr>
                <w:rFonts w:ascii="Arial" w:hAnsi="Arial" w:cs="Arial"/>
                <w:sz w:val="24"/>
                <w:szCs w:val="24"/>
              </w:rPr>
              <w:t>35</w:t>
            </w:r>
          </w:p>
        </w:tc>
        <w:tc>
          <w:tcPr>
            <w:tcW w:w="126" w:type="pct"/>
          </w:tcPr>
          <w:p w14:paraId="06E97041" w14:textId="77777777" w:rsidR="00B049EA" w:rsidRPr="003A05C8" w:rsidRDefault="00B049EA" w:rsidP="00B049EA">
            <w:pPr>
              <w:jc w:val="right"/>
              <w:rPr>
                <w:rFonts w:ascii="Arial" w:hAnsi="Arial" w:cs="Arial"/>
                <w:sz w:val="24"/>
                <w:szCs w:val="24"/>
              </w:rPr>
            </w:pPr>
          </w:p>
        </w:tc>
      </w:tr>
      <w:tr w:rsidR="003E69EC" w:rsidRPr="003A05C8" w14:paraId="5B72DAA8" w14:textId="77777777" w:rsidTr="00BE7D4B">
        <w:trPr>
          <w:gridAfter w:val="7"/>
          <w:wAfter w:w="216" w:type="pct"/>
          <w:trHeight w:val="20"/>
        </w:trPr>
        <w:tc>
          <w:tcPr>
            <w:tcW w:w="4398" w:type="pct"/>
            <w:gridSpan w:val="7"/>
          </w:tcPr>
          <w:p w14:paraId="1313A143" w14:textId="77777777" w:rsidR="003E69EC" w:rsidRDefault="003E69EC" w:rsidP="003E69EC">
            <w:pPr>
              <w:ind w:left="35" w:hanging="142"/>
              <w:rPr>
                <w:rFonts w:ascii="Arial" w:hAnsi="Arial" w:cs="Arial"/>
                <w:i/>
                <w:iCs/>
                <w:sz w:val="24"/>
                <w:szCs w:val="24"/>
              </w:rPr>
            </w:pPr>
          </w:p>
        </w:tc>
        <w:tc>
          <w:tcPr>
            <w:tcW w:w="260" w:type="pct"/>
          </w:tcPr>
          <w:p w14:paraId="731E3D23" w14:textId="77777777" w:rsidR="003E69EC" w:rsidRDefault="003E69EC" w:rsidP="00B049EA">
            <w:pPr>
              <w:rPr>
                <w:rFonts w:ascii="Arial" w:hAnsi="Arial" w:cs="Arial"/>
                <w:sz w:val="24"/>
                <w:szCs w:val="24"/>
              </w:rPr>
            </w:pPr>
          </w:p>
        </w:tc>
        <w:tc>
          <w:tcPr>
            <w:tcW w:w="126" w:type="pct"/>
          </w:tcPr>
          <w:p w14:paraId="6A1C5196" w14:textId="77777777" w:rsidR="003E69EC" w:rsidRPr="003A05C8" w:rsidRDefault="003E69EC" w:rsidP="00B049EA">
            <w:pPr>
              <w:jc w:val="right"/>
              <w:rPr>
                <w:rFonts w:ascii="Arial" w:hAnsi="Arial" w:cs="Arial"/>
                <w:sz w:val="24"/>
                <w:szCs w:val="24"/>
              </w:rPr>
            </w:pPr>
          </w:p>
        </w:tc>
      </w:tr>
      <w:tr w:rsidR="00B049EA" w:rsidRPr="003A05C8" w14:paraId="7F8424C1" w14:textId="77777777" w:rsidTr="00BE7D4B">
        <w:trPr>
          <w:gridAfter w:val="7"/>
          <w:wAfter w:w="216" w:type="pct"/>
          <w:trHeight w:val="20"/>
        </w:trPr>
        <w:tc>
          <w:tcPr>
            <w:tcW w:w="4398" w:type="pct"/>
            <w:gridSpan w:val="7"/>
          </w:tcPr>
          <w:p w14:paraId="15D53E82" w14:textId="6FAE81B0" w:rsidR="00B049EA" w:rsidRPr="00251306" w:rsidRDefault="003E69EC" w:rsidP="003E69EC">
            <w:pPr>
              <w:ind w:left="35" w:hanging="142"/>
              <w:rPr>
                <w:rFonts w:ascii="Arial" w:hAnsi="Arial" w:cs="Arial"/>
                <w:i/>
                <w:iCs/>
                <w:sz w:val="24"/>
                <w:szCs w:val="24"/>
              </w:rPr>
            </w:pPr>
            <w:r>
              <w:rPr>
                <w:rFonts w:ascii="Arial" w:hAnsi="Arial" w:cs="Arial"/>
                <w:i/>
                <w:iCs/>
                <w:sz w:val="24"/>
                <w:szCs w:val="24"/>
              </w:rPr>
              <w:t xml:space="preserve">  </w:t>
            </w:r>
            <w:r w:rsidR="006D3B4F" w:rsidRPr="00251306">
              <w:rPr>
                <w:rFonts w:ascii="Arial" w:hAnsi="Arial" w:cs="Arial"/>
                <w:i/>
                <w:iCs/>
                <w:sz w:val="24"/>
                <w:szCs w:val="24"/>
              </w:rPr>
              <w:t xml:space="preserve">4.5       </w:t>
            </w:r>
            <w:r w:rsidR="00F32C56" w:rsidRPr="00251306">
              <w:rPr>
                <w:rFonts w:ascii="Arial" w:hAnsi="Arial" w:cs="Arial"/>
                <w:sz w:val="24"/>
                <w:szCs w:val="24"/>
              </w:rPr>
              <w:t xml:space="preserve">Quantitative Research Approaches: Searching For The </w:t>
            </w:r>
            <w:r w:rsidR="00F32C56" w:rsidRPr="00251306">
              <w:rPr>
                <w:rFonts w:ascii="Arial" w:hAnsi="Arial" w:cs="Arial"/>
                <w:sz w:val="24"/>
                <w:szCs w:val="24"/>
              </w:rPr>
              <w:t xml:space="preserve">    </w:t>
            </w:r>
            <w:r w:rsidR="00F32C56" w:rsidRPr="00251306">
              <w:rPr>
                <w:rFonts w:ascii="Arial" w:hAnsi="Arial" w:cs="Arial"/>
                <w:sz w:val="24"/>
                <w:szCs w:val="24"/>
              </w:rPr>
              <w:t>"What" And "Why</w:t>
            </w:r>
          </w:p>
        </w:tc>
        <w:tc>
          <w:tcPr>
            <w:tcW w:w="260" w:type="pct"/>
          </w:tcPr>
          <w:p w14:paraId="30CBC783" w14:textId="0449BAB1" w:rsidR="00B049EA" w:rsidRDefault="00F32C56" w:rsidP="00B049EA">
            <w:pPr>
              <w:rPr>
                <w:rFonts w:ascii="Arial" w:hAnsi="Arial" w:cs="Arial"/>
                <w:sz w:val="24"/>
                <w:szCs w:val="24"/>
              </w:rPr>
            </w:pPr>
            <w:r>
              <w:rPr>
                <w:rFonts w:ascii="Arial" w:hAnsi="Arial" w:cs="Arial"/>
                <w:sz w:val="24"/>
                <w:szCs w:val="24"/>
              </w:rPr>
              <w:t>36</w:t>
            </w:r>
          </w:p>
        </w:tc>
        <w:tc>
          <w:tcPr>
            <w:tcW w:w="126" w:type="pct"/>
          </w:tcPr>
          <w:p w14:paraId="14B1AE9B" w14:textId="77777777" w:rsidR="00B049EA" w:rsidRPr="003A05C8" w:rsidRDefault="00B049EA" w:rsidP="00B049EA">
            <w:pPr>
              <w:jc w:val="right"/>
              <w:rPr>
                <w:rFonts w:ascii="Arial" w:hAnsi="Arial" w:cs="Arial"/>
                <w:sz w:val="24"/>
                <w:szCs w:val="24"/>
              </w:rPr>
            </w:pPr>
          </w:p>
        </w:tc>
      </w:tr>
      <w:tr w:rsidR="00B049EA" w:rsidRPr="003A05C8" w14:paraId="6FA4C3EE" w14:textId="77777777" w:rsidTr="00BE7D4B">
        <w:trPr>
          <w:gridAfter w:val="7"/>
          <w:wAfter w:w="216" w:type="pct"/>
          <w:trHeight w:val="20"/>
        </w:trPr>
        <w:tc>
          <w:tcPr>
            <w:tcW w:w="4398" w:type="pct"/>
            <w:gridSpan w:val="7"/>
          </w:tcPr>
          <w:p w14:paraId="0BB6E848" w14:textId="4D9DD0FC" w:rsidR="00B049EA" w:rsidRPr="00251306" w:rsidRDefault="005F3CA9" w:rsidP="00FF14F5">
            <w:pPr>
              <w:spacing w:line="240" w:lineRule="auto"/>
              <w:ind w:left="-107"/>
              <w:jc w:val="both"/>
              <w:rPr>
                <w:rFonts w:ascii="Arial" w:hAnsi="Arial" w:cs="Arial"/>
                <w:i/>
                <w:iCs/>
                <w:sz w:val="24"/>
                <w:szCs w:val="24"/>
              </w:rPr>
            </w:pPr>
            <w:r w:rsidRPr="00251306">
              <w:rPr>
                <w:rFonts w:ascii="Arial" w:hAnsi="Arial" w:cs="Arial"/>
                <w:sz w:val="24"/>
                <w:szCs w:val="24"/>
              </w:rPr>
              <w:t xml:space="preserve"> 4.6       </w:t>
            </w:r>
            <w:r w:rsidRPr="00251306">
              <w:rPr>
                <w:rFonts w:ascii="Arial" w:hAnsi="Arial" w:cs="Arial"/>
                <w:sz w:val="24"/>
                <w:szCs w:val="24"/>
              </w:rPr>
              <w:t xml:space="preserve">Quantitative research design: Close-ended surveys, statistical </w:t>
            </w:r>
            <w:r w:rsidRPr="00251306">
              <w:rPr>
                <w:rFonts w:ascii="Arial" w:hAnsi="Arial" w:cs="Arial"/>
                <w:sz w:val="24"/>
                <w:szCs w:val="24"/>
              </w:rPr>
              <w:t xml:space="preserve">    </w:t>
            </w:r>
            <w:r w:rsidRPr="00251306">
              <w:rPr>
                <w:rFonts w:ascii="Arial" w:hAnsi="Arial" w:cs="Arial"/>
                <w:sz w:val="24"/>
                <w:szCs w:val="24"/>
              </w:rPr>
              <w:t xml:space="preserve">tests, meta-analysis  </w:t>
            </w:r>
          </w:p>
        </w:tc>
        <w:tc>
          <w:tcPr>
            <w:tcW w:w="260" w:type="pct"/>
          </w:tcPr>
          <w:p w14:paraId="02F9C928" w14:textId="71A62BC8" w:rsidR="00B049EA" w:rsidRDefault="005F3CA9" w:rsidP="00B049EA">
            <w:pPr>
              <w:rPr>
                <w:rFonts w:ascii="Arial" w:hAnsi="Arial" w:cs="Arial"/>
                <w:sz w:val="24"/>
                <w:szCs w:val="24"/>
              </w:rPr>
            </w:pPr>
            <w:r>
              <w:rPr>
                <w:rFonts w:ascii="Arial" w:hAnsi="Arial" w:cs="Arial"/>
                <w:sz w:val="24"/>
                <w:szCs w:val="24"/>
              </w:rPr>
              <w:t>36</w:t>
            </w:r>
          </w:p>
        </w:tc>
        <w:tc>
          <w:tcPr>
            <w:tcW w:w="126" w:type="pct"/>
          </w:tcPr>
          <w:p w14:paraId="43A6C372" w14:textId="77777777" w:rsidR="00B049EA" w:rsidRPr="003A05C8" w:rsidRDefault="00B049EA" w:rsidP="00B049EA">
            <w:pPr>
              <w:jc w:val="right"/>
              <w:rPr>
                <w:rFonts w:ascii="Arial" w:hAnsi="Arial" w:cs="Arial"/>
                <w:sz w:val="24"/>
                <w:szCs w:val="24"/>
              </w:rPr>
            </w:pPr>
          </w:p>
        </w:tc>
      </w:tr>
      <w:tr w:rsidR="00B049EA" w:rsidRPr="003A05C8" w14:paraId="79CC7858" w14:textId="77777777" w:rsidTr="00BE7D4B">
        <w:trPr>
          <w:gridAfter w:val="7"/>
          <w:wAfter w:w="216" w:type="pct"/>
          <w:trHeight w:val="20"/>
        </w:trPr>
        <w:tc>
          <w:tcPr>
            <w:tcW w:w="4398" w:type="pct"/>
            <w:gridSpan w:val="7"/>
          </w:tcPr>
          <w:p w14:paraId="339F7CFF" w14:textId="744DC680" w:rsidR="00B049EA" w:rsidRPr="00251306" w:rsidRDefault="003E69EC" w:rsidP="00FF14F5">
            <w:pPr>
              <w:ind w:left="-107"/>
              <w:rPr>
                <w:rFonts w:ascii="Arial" w:hAnsi="Arial" w:cs="Arial"/>
                <w:i/>
                <w:iCs/>
                <w:sz w:val="24"/>
                <w:szCs w:val="24"/>
              </w:rPr>
            </w:pPr>
            <w:r>
              <w:rPr>
                <w:rFonts w:ascii="Arial" w:hAnsi="Arial" w:cs="Arial"/>
                <w:sz w:val="24"/>
                <w:szCs w:val="24"/>
              </w:rPr>
              <w:t xml:space="preserve"> </w:t>
            </w:r>
            <w:r w:rsidR="00B34D44" w:rsidRPr="00251306">
              <w:rPr>
                <w:rFonts w:ascii="Arial" w:hAnsi="Arial" w:cs="Arial"/>
                <w:sz w:val="24"/>
                <w:szCs w:val="24"/>
              </w:rPr>
              <w:t xml:space="preserve">4.7       </w:t>
            </w:r>
            <w:r w:rsidR="00B34D44" w:rsidRPr="00251306">
              <w:rPr>
                <w:rFonts w:ascii="Arial" w:hAnsi="Arial" w:cs="Arial"/>
                <w:sz w:val="24"/>
                <w:szCs w:val="24"/>
              </w:rPr>
              <w:t>Advantages of quantitative research</w:t>
            </w:r>
          </w:p>
        </w:tc>
        <w:tc>
          <w:tcPr>
            <w:tcW w:w="260" w:type="pct"/>
          </w:tcPr>
          <w:p w14:paraId="088B1895" w14:textId="08BFF4A0" w:rsidR="00B049EA" w:rsidRDefault="00B34D44" w:rsidP="00B049EA">
            <w:pPr>
              <w:rPr>
                <w:rFonts w:ascii="Arial" w:hAnsi="Arial" w:cs="Arial"/>
                <w:sz w:val="24"/>
                <w:szCs w:val="24"/>
              </w:rPr>
            </w:pPr>
            <w:r>
              <w:rPr>
                <w:rFonts w:ascii="Arial" w:hAnsi="Arial" w:cs="Arial"/>
                <w:sz w:val="24"/>
                <w:szCs w:val="24"/>
              </w:rPr>
              <w:t>36</w:t>
            </w:r>
          </w:p>
        </w:tc>
        <w:tc>
          <w:tcPr>
            <w:tcW w:w="126" w:type="pct"/>
          </w:tcPr>
          <w:p w14:paraId="5B3ACCB7" w14:textId="77777777" w:rsidR="00B049EA" w:rsidRPr="003A05C8" w:rsidRDefault="00B049EA" w:rsidP="00B049EA">
            <w:pPr>
              <w:jc w:val="right"/>
              <w:rPr>
                <w:rFonts w:ascii="Arial" w:hAnsi="Arial" w:cs="Arial"/>
                <w:sz w:val="24"/>
                <w:szCs w:val="24"/>
              </w:rPr>
            </w:pPr>
          </w:p>
        </w:tc>
      </w:tr>
      <w:tr w:rsidR="00B049EA" w:rsidRPr="003A05C8" w14:paraId="30B14523" w14:textId="77777777" w:rsidTr="00BE7D4B">
        <w:trPr>
          <w:gridAfter w:val="7"/>
          <w:wAfter w:w="216" w:type="pct"/>
          <w:trHeight w:val="20"/>
        </w:trPr>
        <w:tc>
          <w:tcPr>
            <w:tcW w:w="4398" w:type="pct"/>
            <w:gridSpan w:val="7"/>
          </w:tcPr>
          <w:p w14:paraId="2522B40C" w14:textId="37BC24B8" w:rsidR="00B049EA" w:rsidRPr="00251306" w:rsidRDefault="00485327" w:rsidP="00FF14F5">
            <w:pPr>
              <w:ind w:left="-107"/>
              <w:rPr>
                <w:rFonts w:ascii="Arial" w:hAnsi="Arial" w:cs="Arial"/>
                <w:i/>
                <w:iCs/>
                <w:sz w:val="24"/>
                <w:szCs w:val="24"/>
              </w:rPr>
            </w:pPr>
            <w:r w:rsidRPr="00251306">
              <w:rPr>
                <w:rFonts w:ascii="Arial" w:hAnsi="Arial" w:cs="Arial"/>
                <w:sz w:val="24"/>
                <w:szCs w:val="24"/>
              </w:rPr>
              <w:t xml:space="preserve"> 4.8      </w:t>
            </w:r>
            <w:r w:rsidRPr="00251306">
              <w:rPr>
                <w:rFonts w:ascii="Arial" w:hAnsi="Arial" w:cs="Arial"/>
                <w:sz w:val="24"/>
                <w:szCs w:val="24"/>
              </w:rPr>
              <w:t>Disadvantages of quantitative research</w:t>
            </w:r>
          </w:p>
        </w:tc>
        <w:tc>
          <w:tcPr>
            <w:tcW w:w="260" w:type="pct"/>
          </w:tcPr>
          <w:p w14:paraId="3F61EDF3" w14:textId="16797877" w:rsidR="00B049EA" w:rsidRDefault="00485327" w:rsidP="00B049EA">
            <w:pPr>
              <w:rPr>
                <w:rFonts w:ascii="Arial" w:hAnsi="Arial" w:cs="Arial"/>
                <w:sz w:val="24"/>
                <w:szCs w:val="24"/>
              </w:rPr>
            </w:pPr>
            <w:r>
              <w:rPr>
                <w:rFonts w:ascii="Arial" w:hAnsi="Arial" w:cs="Arial"/>
                <w:sz w:val="24"/>
                <w:szCs w:val="24"/>
              </w:rPr>
              <w:t>37</w:t>
            </w:r>
          </w:p>
        </w:tc>
        <w:tc>
          <w:tcPr>
            <w:tcW w:w="126" w:type="pct"/>
          </w:tcPr>
          <w:p w14:paraId="2AF268F5" w14:textId="77777777" w:rsidR="00B049EA" w:rsidRPr="003A05C8" w:rsidRDefault="00B049EA" w:rsidP="00B049EA">
            <w:pPr>
              <w:jc w:val="right"/>
              <w:rPr>
                <w:rFonts w:ascii="Arial" w:hAnsi="Arial" w:cs="Arial"/>
                <w:sz w:val="24"/>
                <w:szCs w:val="24"/>
              </w:rPr>
            </w:pPr>
          </w:p>
        </w:tc>
      </w:tr>
      <w:tr w:rsidR="00B049EA" w:rsidRPr="003A05C8" w14:paraId="623C5096" w14:textId="77777777" w:rsidTr="00BE7D4B">
        <w:trPr>
          <w:gridAfter w:val="7"/>
          <w:wAfter w:w="216" w:type="pct"/>
          <w:trHeight w:val="20"/>
        </w:trPr>
        <w:tc>
          <w:tcPr>
            <w:tcW w:w="4398" w:type="pct"/>
            <w:gridSpan w:val="7"/>
          </w:tcPr>
          <w:p w14:paraId="5E45FEA9" w14:textId="307E1313" w:rsidR="00B049EA" w:rsidRPr="00251306" w:rsidRDefault="004F2D3D" w:rsidP="00FF14F5">
            <w:pPr>
              <w:spacing w:line="240" w:lineRule="auto"/>
              <w:ind w:left="-107"/>
              <w:rPr>
                <w:rFonts w:ascii="Arial" w:hAnsi="Arial" w:cs="Arial"/>
                <w:sz w:val="24"/>
                <w:szCs w:val="24"/>
              </w:rPr>
            </w:pPr>
            <w:r w:rsidRPr="00251306">
              <w:rPr>
                <w:rFonts w:ascii="Arial" w:hAnsi="Arial" w:cs="Arial"/>
                <w:sz w:val="24"/>
                <w:szCs w:val="24"/>
              </w:rPr>
              <w:t xml:space="preserve"> 4.9     </w:t>
            </w:r>
            <w:r w:rsidRPr="00251306">
              <w:rPr>
                <w:rFonts w:ascii="Arial" w:hAnsi="Arial" w:cs="Arial"/>
                <w:sz w:val="24"/>
                <w:szCs w:val="24"/>
              </w:rPr>
              <w:t>Mixed-methods approaches: Combining qualitative and quantitative research</w:t>
            </w:r>
          </w:p>
        </w:tc>
        <w:tc>
          <w:tcPr>
            <w:tcW w:w="260" w:type="pct"/>
          </w:tcPr>
          <w:p w14:paraId="3E478810" w14:textId="4DAE8BC2" w:rsidR="00B049EA" w:rsidRDefault="004F2D3D" w:rsidP="00B049EA">
            <w:pPr>
              <w:rPr>
                <w:rFonts w:ascii="Arial" w:hAnsi="Arial" w:cs="Arial"/>
                <w:sz w:val="24"/>
                <w:szCs w:val="24"/>
              </w:rPr>
            </w:pPr>
            <w:r>
              <w:rPr>
                <w:rFonts w:ascii="Arial" w:hAnsi="Arial" w:cs="Arial"/>
                <w:sz w:val="24"/>
                <w:szCs w:val="24"/>
              </w:rPr>
              <w:t>38</w:t>
            </w:r>
          </w:p>
        </w:tc>
        <w:tc>
          <w:tcPr>
            <w:tcW w:w="126" w:type="pct"/>
          </w:tcPr>
          <w:p w14:paraId="593BB284" w14:textId="77777777" w:rsidR="00B049EA" w:rsidRPr="003A05C8" w:rsidRDefault="00B049EA" w:rsidP="00B049EA">
            <w:pPr>
              <w:jc w:val="right"/>
              <w:rPr>
                <w:rFonts w:ascii="Arial" w:hAnsi="Arial" w:cs="Arial"/>
                <w:sz w:val="24"/>
                <w:szCs w:val="24"/>
              </w:rPr>
            </w:pPr>
          </w:p>
        </w:tc>
      </w:tr>
      <w:tr w:rsidR="00B049EA" w:rsidRPr="00BE03FB" w14:paraId="69F4EC57" w14:textId="77777777" w:rsidTr="00BE7D4B">
        <w:trPr>
          <w:gridAfter w:val="1"/>
          <w:wAfter w:w="5" w:type="pct"/>
          <w:trHeight w:val="20"/>
        </w:trPr>
        <w:tc>
          <w:tcPr>
            <w:tcW w:w="2155" w:type="pct"/>
            <w:gridSpan w:val="3"/>
          </w:tcPr>
          <w:p w14:paraId="06C2CB61" w14:textId="78786255" w:rsidR="00B049EA" w:rsidRPr="00B86D7B" w:rsidRDefault="00B049EA" w:rsidP="00B049EA">
            <w:pPr>
              <w:rPr>
                <w:rFonts w:ascii="Arial" w:hAnsi="Arial" w:cs="Arial"/>
                <w:b/>
                <w:bCs/>
                <w:i/>
                <w:iCs/>
                <w:sz w:val="24"/>
                <w:szCs w:val="24"/>
              </w:rPr>
            </w:pPr>
            <w:r>
              <w:rPr>
                <w:rFonts w:ascii="Arial" w:hAnsi="Arial" w:cs="Arial"/>
                <w:i/>
                <w:iCs/>
                <w:sz w:val="24"/>
                <w:szCs w:val="24"/>
              </w:rPr>
              <w:t xml:space="preserve">          </w:t>
            </w:r>
            <w:r w:rsidRPr="00B86D7B">
              <w:rPr>
                <w:rFonts w:ascii="Arial" w:hAnsi="Arial" w:cs="Arial"/>
                <w:i/>
                <w:iCs/>
                <w:sz w:val="24"/>
                <w:szCs w:val="24"/>
              </w:rPr>
              <w:t>References</w:t>
            </w:r>
          </w:p>
        </w:tc>
        <w:tc>
          <w:tcPr>
            <w:tcW w:w="2717" w:type="pct"/>
            <w:gridSpan w:val="8"/>
          </w:tcPr>
          <w:p w14:paraId="7A0106E0" w14:textId="2C010E15" w:rsidR="00B049EA" w:rsidRPr="00B86D7B" w:rsidRDefault="00B049EA" w:rsidP="00B049EA">
            <w:pPr>
              <w:ind w:right="353"/>
              <w:jc w:val="right"/>
              <w:rPr>
                <w:rFonts w:ascii="Arial" w:hAnsi="Arial" w:cs="Arial"/>
                <w:sz w:val="24"/>
                <w:szCs w:val="24"/>
              </w:rPr>
            </w:pPr>
            <w:r>
              <w:rPr>
                <w:rFonts w:ascii="Arial" w:hAnsi="Arial" w:cs="Arial"/>
                <w:sz w:val="24"/>
                <w:szCs w:val="24"/>
              </w:rPr>
              <w:t>40</w:t>
            </w:r>
          </w:p>
        </w:tc>
        <w:tc>
          <w:tcPr>
            <w:tcW w:w="123" w:type="pct"/>
            <w:gridSpan w:val="4"/>
          </w:tcPr>
          <w:p w14:paraId="1471B9E3" w14:textId="113A4F73" w:rsidR="00B049EA" w:rsidRPr="003C5A00" w:rsidRDefault="00B049EA" w:rsidP="00B049EA">
            <w:pPr>
              <w:rPr>
                <w:rFonts w:ascii="Arial" w:hAnsi="Arial" w:cs="Arial"/>
                <w:sz w:val="24"/>
                <w:szCs w:val="24"/>
                <w:highlight w:val="yellow"/>
              </w:rPr>
            </w:pPr>
          </w:p>
        </w:tc>
      </w:tr>
    </w:tbl>
    <w:p w14:paraId="32D76AAA" w14:textId="77777777" w:rsidR="008A2752" w:rsidRDefault="008A2752" w:rsidP="00D50713">
      <w:pPr>
        <w:rPr>
          <w:rFonts w:ascii="Arial" w:hAnsi="Arial" w:cs="Arial"/>
          <w:b/>
          <w:bCs/>
          <w:sz w:val="44"/>
          <w:szCs w:val="44"/>
        </w:rPr>
      </w:pPr>
    </w:p>
    <w:p w14:paraId="32DB866B" w14:textId="77777777" w:rsidR="00E10406" w:rsidRDefault="00E10406" w:rsidP="00924D3B">
      <w:pPr>
        <w:spacing w:line="240" w:lineRule="auto"/>
        <w:rPr>
          <w:rFonts w:ascii="Arial" w:hAnsi="Arial" w:cs="Arial"/>
          <w:b/>
          <w:bCs/>
          <w:color w:val="002060"/>
          <w:sz w:val="32"/>
          <w:szCs w:val="32"/>
        </w:rPr>
      </w:pPr>
    </w:p>
    <w:p w14:paraId="27C5C151" w14:textId="77777777" w:rsidR="00FF14F5" w:rsidRDefault="00FF14F5" w:rsidP="00924D3B">
      <w:pPr>
        <w:spacing w:line="240" w:lineRule="auto"/>
        <w:rPr>
          <w:rFonts w:ascii="Arial" w:hAnsi="Arial" w:cs="Arial"/>
          <w:b/>
          <w:bCs/>
          <w:color w:val="002060"/>
          <w:sz w:val="32"/>
          <w:szCs w:val="32"/>
        </w:rPr>
      </w:pPr>
    </w:p>
    <w:p w14:paraId="5ED9D2A3" w14:textId="77777777" w:rsidR="00FF14F5" w:rsidRDefault="00FF14F5" w:rsidP="00924D3B">
      <w:pPr>
        <w:spacing w:line="240" w:lineRule="auto"/>
        <w:rPr>
          <w:rFonts w:ascii="Arial" w:hAnsi="Arial" w:cs="Arial"/>
          <w:b/>
          <w:bCs/>
          <w:color w:val="002060"/>
          <w:sz w:val="32"/>
          <w:szCs w:val="32"/>
        </w:rPr>
      </w:pPr>
    </w:p>
    <w:p w14:paraId="77EB8F7A" w14:textId="77777777" w:rsidR="00FF14F5" w:rsidRDefault="00FF14F5" w:rsidP="00924D3B">
      <w:pPr>
        <w:spacing w:line="240" w:lineRule="auto"/>
        <w:rPr>
          <w:rFonts w:ascii="Arial" w:hAnsi="Arial" w:cs="Arial"/>
          <w:b/>
          <w:bCs/>
          <w:color w:val="002060"/>
          <w:sz w:val="32"/>
          <w:szCs w:val="32"/>
        </w:rPr>
      </w:pPr>
    </w:p>
    <w:p w14:paraId="5C5B0DED" w14:textId="77777777" w:rsidR="00FF14F5" w:rsidRDefault="00FF14F5" w:rsidP="00924D3B">
      <w:pPr>
        <w:spacing w:line="240" w:lineRule="auto"/>
        <w:rPr>
          <w:rFonts w:ascii="Arial" w:hAnsi="Arial" w:cs="Arial"/>
          <w:b/>
          <w:bCs/>
          <w:color w:val="002060"/>
          <w:sz w:val="32"/>
          <w:szCs w:val="32"/>
        </w:rPr>
      </w:pPr>
    </w:p>
    <w:p w14:paraId="184DAADF" w14:textId="77777777" w:rsidR="00FF14F5" w:rsidRDefault="00FF14F5" w:rsidP="00924D3B">
      <w:pPr>
        <w:spacing w:line="240" w:lineRule="auto"/>
        <w:rPr>
          <w:rFonts w:ascii="Arial" w:hAnsi="Arial" w:cs="Arial"/>
          <w:b/>
          <w:bCs/>
          <w:color w:val="002060"/>
          <w:sz w:val="32"/>
          <w:szCs w:val="32"/>
        </w:rPr>
      </w:pPr>
    </w:p>
    <w:p w14:paraId="16A57801" w14:textId="77777777" w:rsidR="00FF14F5" w:rsidRDefault="00FF14F5" w:rsidP="00924D3B">
      <w:pPr>
        <w:spacing w:line="240" w:lineRule="auto"/>
        <w:rPr>
          <w:rFonts w:ascii="Arial" w:hAnsi="Arial" w:cs="Arial"/>
          <w:b/>
          <w:bCs/>
          <w:color w:val="002060"/>
          <w:sz w:val="32"/>
          <w:szCs w:val="32"/>
        </w:rPr>
      </w:pPr>
    </w:p>
    <w:p w14:paraId="535436F6" w14:textId="77777777" w:rsidR="00FF14F5" w:rsidRDefault="00FF14F5" w:rsidP="00924D3B">
      <w:pPr>
        <w:spacing w:line="240" w:lineRule="auto"/>
        <w:rPr>
          <w:rFonts w:ascii="Arial" w:hAnsi="Arial" w:cs="Arial"/>
          <w:b/>
          <w:bCs/>
          <w:color w:val="002060"/>
          <w:sz w:val="32"/>
          <w:szCs w:val="32"/>
        </w:rPr>
      </w:pPr>
    </w:p>
    <w:p w14:paraId="43867EAE" w14:textId="77777777" w:rsidR="00FF14F5" w:rsidRDefault="00FF14F5" w:rsidP="00924D3B">
      <w:pPr>
        <w:spacing w:line="240" w:lineRule="auto"/>
        <w:rPr>
          <w:rFonts w:ascii="Arial" w:hAnsi="Arial" w:cs="Arial"/>
          <w:b/>
          <w:bCs/>
          <w:color w:val="002060"/>
          <w:sz w:val="32"/>
          <w:szCs w:val="32"/>
        </w:rPr>
      </w:pPr>
    </w:p>
    <w:p w14:paraId="114A8809" w14:textId="77777777" w:rsidR="00FF14F5" w:rsidRDefault="00FF14F5" w:rsidP="00924D3B">
      <w:pPr>
        <w:spacing w:line="240" w:lineRule="auto"/>
        <w:rPr>
          <w:rFonts w:ascii="Arial" w:hAnsi="Arial" w:cs="Arial"/>
          <w:b/>
          <w:bCs/>
          <w:color w:val="002060"/>
          <w:sz w:val="32"/>
          <w:szCs w:val="32"/>
        </w:rPr>
      </w:pPr>
    </w:p>
    <w:p w14:paraId="18180821" w14:textId="77777777" w:rsidR="00FF14F5" w:rsidRDefault="00FF14F5" w:rsidP="00924D3B">
      <w:pPr>
        <w:spacing w:line="240" w:lineRule="auto"/>
        <w:rPr>
          <w:rFonts w:ascii="Arial" w:hAnsi="Arial" w:cs="Arial"/>
          <w:b/>
          <w:bCs/>
          <w:color w:val="002060"/>
          <w:sz w:val="32"/>
          <w:szCs w:val="32"/>
        </w:rPr>
      </w:pPr>
    </w:p>
    <w:p w14:paraId="313BCF5A" w14:textId="77777777" w:rsidR="00FF14F5" w:rsidRDefault="00FF14F5" w:rsidP="00924D3B">
      <w:pPr>
        <w:spacing w:line="240" w:lineRule="auto"/>
        <w:rPr>
          <w:rFonts w:ascii="Arial" w:hAnsi="Arial" w:cs="Arial"/>
          <w:b/>
          <w:bCs/>
          <w:color w:val="002060"/>
          <w:sz w:val="32"/>
          <w:szCs w:val="32"/>
        </w:rPr>
      </w:pPr>
    </w:p>
    <w:p w14:paraId="18E3D09F" w14:textId="77777777" w:rsidR="00FF14F5" w:rsidRDefault="00FF14F5" w:rsidP="00924D3B">
      <w:pPr>
        <w:spacing w:line="240" w:lineRule="auto"/>
        <w:rPr>
          <w:rFonts w:ascii="Arial" w:hAnsi="Arial" w:cs="Arial"/>
          <w:b/>
          <w:bCs/>
          <w:color w:val="002060"/>
          <w:sz w:val="32"/>
          <w:szCs w:val="32"/>
        </w:rPr>
      </w:pPr>
    </w:p>
    <w:p w14:paraId="52AA649A" w14:textId="77777777" w:rsidR="00FF14F5" w:rsidRDefault="00FF14F5" w:rsidP="00924D3B">
      <w:pPr>
        <w:spacing w:line="240" w:lineRule="auto"/>
        <w:rPr>
          <w:rFonts w:ascii="Arial" w:hAnsi="Arial" w:cs="Arial"/>
          <w:b/>
          <w:bCs/>
          <w:color w:val="002060"/>
          <w:sz w:val="32"/>
          <w:szCs w:val="32"/>
        </w:rPr>
      </w:pPr>
    </w:p>
    <w:p w14:paraId="1D727D24" w14:textId="77777777" w:rsidR="00FF14F5" w:rsidRDefault="00FF14F5" w:rsidP="00924D3B">
      <w:pPr>
        <w:spacing w:line="240" w:lineRule="auto"/>
        <w:rPr>
          <w:rFonts w:ascii="Arial" w:hAnsi="Arial" w:cs="Arial"/>
          <w:b/>
          <w:bCs/>
          <w:color w:val="002060"/>
          <w:sz w:val="32"/>
          <w:szCs w:val="32"/>
        </w:rPr>
      </w:pPr>
    </w:p>
    <w:p w14:paraId="09D6663A" w14:textId="77777777" w:rsidR="00FF14F5" w:rsidRDefault="00FF14F5" w:rsidP="00924D3B">
      <w:pPr>
        <w:spacing w:line="240" w:lineRule="auto"/>
        <w:rPr>
          <w:rFonts w:ascii="Arial" w:hAnsi="Arial" w:cs="Arial"/>
          <w:b/>
          <w:bCs/>
          <w:color w:val="002060"/>
          <w:sz w:val="32"/>
          <w:szCs w:val="32"/>
        </w:rPr>
      </w:pPr>
    </w:p>
    <w:p w14:paraId="71FBC7C7" w14:textId="77777777" w:rsidR="003E69EC" w:rsidRDefault="003E69EC" w:rsidP="00924D3B">
      <w:pPr>
        <w:spacing w:line="240" w:lineRule="auto"/>
        <w:rPr>
          <w:rFonts w:ascii="Arial" w:hAnsi="Arial" w:cs="Arial"/>
          <w:b/>
          <w:bCs/>
          <w:color w:val="002060"/>
          <w:sz w:val="32"/>
          <w:szCs w:val="32"/>
        </w:rPr>
      </w:pPr>
    </w:p>
    <w:p w14:paraId="487C42A5" w14:textId="77777777" w:rsidR="00410A2D" w:rsidRDefault="00410A2D" w:rsidP="00924D3B">
      <w:pPr>
        <w:spacing w:line="240" w:lineRule="auto"/>
        <w:rPr>
          <w:rFonts w:ascii="Arial" w:hAnsi="Arial" w:cs="Arial"/>
          <w:b/>
          <w:bCs/>
          <w:color w:val="002060"/>
          <w:sz w:val="32"/>
          <w:szCs w:val="32"/>
        </w:rPr>
      </w:pPr>
    </w:p>
    <w:p w14:paraId="397A8C84" w14:textId="77777777" w:rsidR="00FF14F5" w:rsidRDefault="00FF14F5" w:rsidP="00924D3B">
      <w:pPr>
        <w:spacing w:line="240" w:lineRule="auto"/>
        <w:rPr>
          <w:rFonts w:ascii="Arial" w:hAnsi="Arial" w:cs="Arial"/>
          <w:b/>
          <w:bCs/>
          <w:color w:val="002060"/>
          <w:sz w:val="32"/>
          <w:szCs w:val="32"/>
        </w:rPr>
      </w:pPr>
    </w:p>
    <w:p w14:paraId="5DEFA154" w14:textId="77777777" w:rsidR="00FF14F5" w:rsidRDefault="00FF14F5" w:rsidP="00924D3B">
      <w:pPr>
        <w:spacing w:line="240" w:lineRule="auto"/>
        <w:rPr>
          <w:rFonts w:ascii="Arial" w:hAnsi="Arial" w:cs="Arial"/>
          <w:b/>
          <w:bCs/>
          <w:color w:val="002060"/>
          <w:sz w:val="32"/>
          <w:szCs w:val="32"/>
        </w:rPr>
      </w:pPr>
    </w:p>
    <w:p w14:paraId="33346E36" w14:textId="413223EB" w:rsidR="001B7A77" w:rsidRDefault="00FA3F9F" w:rsidP="00924D3B">
      <w:pPr>
        <w:spacing w:line="240" w:lineRule="auto"/>
        <w:rPr>
          <w:rFonts w:ascii="Arial" w:hAnsi="Arial" w:cs="Arial"/>
          <w:b/>
          <w:bCs/>
          <w:color w:val="002060"/>
          <w:sz w:val="32"/>
          <w:szCs w:val="32"/>
        </w:rPr>
      </w:pPr>
      <w:r w:rsidRPr="00FA3F9F">
        <w:rPr>
          <w:rFonts w:ascii="Arial" w:hAnsi="Arial" w:cs="Arial"/>
          <w:b/>
          <w:bCs/>
          <w:color w:val="002060"/>
          <w:sz w:val="32"/>
          <w:szCs w:val="32"/>
        </w:rPr>
        <w:t>FIGURES</w:t>
      </w:r>
    </w:p>
    <w:tbl>
      <w:tblPr>
        <w:tblW w:w="8653" w:type="dxa"/>
        <w:tblLayout w:type="fixed"/>
        <w:tblLook w:val="04A0" w:firstRow="1" w:lastRow="0" w:firstColumn="1" w:lastColumn="0" w:noHBand="0" w:noVBand="1"/>
      </w:tblPr>
      <w:tblGrid>
        <w:gridCol w:w="1265"/>
        <w:gridCol w:w="6667"/>
        <w:gridCol w:w="148"/>
        <w:gridCol w:w="242"/>
        <w:gridCol w:w="99"/>
        <w:gridCol w:w="232"/>
      </w:tblGrid>
      <w:tr w:rsidR="00A03841" w:rsidRPr="00101D3E" w14:paraId="1196DCF7" w14:textId="77777777" w:rsidTr="00D02892">
        <w:trPr>
          <w:gridAfter w:val="2"/>
          <w:wAfter w:w="331" w:type="dxa"/>
          <w:trHeight w:val="454"/>
        </w:trPr>
        <w:tc>
          <w:tcPr>
            <w:tcW w:w="1265" w:type="dxa"/>
          </w:tcPr>
          <w:p w14:paraId="5A973BAE" w14:textId="77777777" w:rsidR="00A03841" w:rsidRPr="00101D3E" w:rsidRDefault="00A03841" w:rsidP="00D02892">
            <w:pPr>
              <w:rPr>
                <w:rFonts w:ascii="Arial" w:hAnsi="Arial" w:cs="Arial"/>
                <w:b/>
                <w:bCs/>
                <w:sz w:val="24"/>
                <w:szCs w:val="24"/>
              </w:rPr>
            </w:pPr>
            <w:r w:rsidRPr="00101D3E">
              <w:rPr>
                <w:rFonts w:ascii="Arial" w:hAnsi="Arial" w:cs="Arial"/>
                <w:sz w:val="24"/>
                <w:szCs w:val="24"/>
              </w:rPr>
              <w:t>Figure 1</w:t>
            </w:r>
          </w:p>
        </w:tc>
        <w:tc>
          <w:tcPr>
            <w:tcW w:w="6815" w:type="dxa"/>
            <w:gridSpan w:val="2"/>
          </w:tcPr>
          <w:p w14:paraId="76D9700E" w14:textId="18860A74" w:rsidR="00A03841" w:rsidRPr="00101D3E" w:rsidRDefault="00A03841" w:rsidP="00D02892">
            <w:pPr>
              <w:jc w:val="both"/>
              <w:rPr>
                <w:rFonts w:ascii="Arial" w:hAnsi="Arial" w:cs="Arial"/>
                <w:b/>
                <w:bCs/>
                <w:sz w:val="24"/>
                <w:szCs w:val="24"/>
              </w:rPr>
            </w:pPr>
            <w:r w:rsidRPr="00101D3E">
              <w:rPr>
                <w:rFonts w:ascii="Arial" w:hAnsi="Arial" w:cs="Arial"/>
                <w:sz w:val="24"/>
                <w:szCs w:val="24"/>
              </w:rPr>
              <w:t>Risk, Safety</w:t>
            </w:r>
            <w:r w:rsidR="004D2B89">
              <w:rPr>
                <w:rFonts w:ascii="Arial" w:hAnsi="Arial" w:cs="Arial"/>
                <w:sz w:val="24"/>
                <w:szCs w:val="24"/>
              </w:rPr>
              <w:t>,</w:t>
            </w:r>
            <w:r w:rsidRPr="00101D3E">
              <w:rPr>
                <w:rFonts w:ascii="Arial" w:hAnsi="Arial" w:cs="Arial"/>
                <w:sz w:val="24"/>
                <w:szCs w:val="24"/>
              </w:rPr>
              <w:t xml:space="preserve"> and Quality Cycle</w:t>
            </w:r>
          </w:p>
        </w:tc>
        <w:tc>
          <w:tcPr>
            <w:tcW w:w="242" w:type="dxa"/>
          </w:tcPr>
          <w:p w14:paraId="0EACADDE" w14:textId="77777777" w:rsidR="00A03841" w:rsidRPr="00101D3E" w:rsidRDefault="00A03841" w:rsidP="00D02892">
            <w:pPr>
              <w:ind w:left="-814" w:right="-11"/>
              <w:jc w:val="right"/>
              <w:rPr>
                <w:rFonts w:ascii="Arial" w:hAnsi="Arial" w:cs="Arial"/>
                <w:b/>
                <w:bCs/>
                <w:sz w:val="24"/>
                <w:szCs w:val="24"/>
              </w:rPr>
            </w:pPr>
            <w:r>
              <w:rPr>
                <w:rFonts w:ascii="Arial" w:hAnsi="Arial" w:cs="Arial"/>
                <w:b/>
                <w:bCs/>
                <w:sz w:val="24"/>
                <w:szCs w:val="24"/>
              </w:rPr>
              <w:t xml:space="preserve">        </w:t>
            </w:r>
            <w:r w:rsidRPr="00101D3E">
              <w:rPr>
                <w:rFonts w:ascii="Arial" w:hAnsi="Arial" w:cs="Arial"/>
                <w:sz w:val="24"/>
                <w:szCs w:val="24"/>
              </w:rPr>
              <w:t>4</w:t>
            </w:r>
          </w:p>
        </w:tc>
      </w:tr>
      <w:tr w:rsidR="00A03841" w:rsidRPr="00BA2C76" w14:paraId="75DDD61F" w14:textId="77777777" w:rsidTr="00D02892">
        <w:trPr>
          <w:trHeight w:val="454"/>
        </w:trPr>
        <w:tc>
          <w:tcPr>
            <w:tcW w:w="1265" w:type="dxa"/>
          </w:tcPr>
          <w:p w14:paraId="63A7B5DD" w14:textId="77777777" w:rsidR="00A03841" w:rsidRPr="00BA2C76" w:rsidRDefault="00A03841" w:rsidP="00D02892">
            <w:pPr>
              <w:rPr>
                <w:rFonts w:ascii="Arial" w:hAnsi="Arial" w:cs="Arial"/>
                <w:b/>
                <w:bCs/>
                <w:sz w:val="24"/>
                <w:szCs w:val="24"/>
              </w:rPr>
            </w:pPr>
            <w:r w:rsidRPr="0063584D">
              <w:rPr>
                <w:rFonts w:ascii="Arial" w:hAnsi="Arial" w:cs="Arial"/>
                <w:sz w:val="24"/>
                <w:szCs w:val="24"/>
              </w:rPr>
              <w:t>Figure 2</w:t>
            </w:r>
          </w:p>
        </w:tc>
        <w:tc>
          <w:tcPr>
            <w:tcW w:w="6815" w:type="dxa"/>
            <w:gridSpan w:val="2"/>
          </w:tcPr>
          <w:p w14:paraId="33F8B9BA" w14:textId="77777777" w:rsidR="00A03841" w:rsidRPr="00BA2C76" w:rsidRDefault="00A03841" w:rsidP="00D02892">
            <w:pPr>
              <w:jc w:val="both"/>
              <w:rPr>
                <w:rFonts w:ascii="Arial" w:hAnsi="Arial" w:cs="Arial"/>
                <w:sz w:val="24"/>
                <w:szCs w:val="24"/>
              </w:rPr>
            </w:pPr>
            <w:r w:rsidRPr="0063584D">
              <w:rPr>
                <w:rFonts w:ascii="Arial" w:hAnsi="Arial" w:cs="Arial"/>
                <w:sz w:val="24"/>
                <w:szCs w:val="24"/>
              </w:rPr>
              <w:t>Key Areas of Literature</w:t>
            </w:r>
          </w:p>
        </w:tc>
        <w:tc>
          <w:tcPr>
            <w:tcW w:w="573" w:type="dxa"/>
            <w:gridSpan w:val="3"/>
          </w:tcPr>
          <w:p w14:paraId="67F9D143" w14:textId="77777777" w:rsidR="00A03841" w:rsidRPr="00BA2C76" w:rsidRDefault="00A03841" w:rsidP="00A03841">
            <w:pPr>
              <w:ind w:left="-148"/>
              <w:jc w:val="both"/>
              <w:rPr>
                <w:rFonts w:ascii="Arial" w:hAnsi="Arial" w:cs="Arial"/>
                <w:sz w:val="24"/>
                <w:szCs w:val="24"/>
              </w:rPr>
            </w:pPr>
            <w:r>
              <w:rPr>
                <w:rFonts w:ascii="Arial" w:hAnsi="Arial" w:cs="Arial"/>
                <w:sz w:val="24"/>
                <w:szCs w:val="24"/>
              </w:rPr>
              <w:t>10</w:t>
            </w:r>
          </w:p>
        </w:tc>
      </w:tr>
      <w:tr w:rsidR="00A03841" w:rsidRPr="00BA2C76" w14:paraId="5BCD1D9B" w14:textId="77777777" w:rsidTr="00D02892">
        <w:trPr>
          <w:gridAfter w:val="1"/>
          <w:wAfter w:w="232" w:type="dxa"/>
          <w:trHeight w:val="454"/>
        </w:trPr>
        <w:tc>
          <w:tcPr>
            <w:tcW w:w="1265" w:type="dxa"/>
          </w:tcPr>
          <w:p w14:paraId="5A6C5AD9" w14:textId="77777777" w:rsidR="00A03841" w:rsidRPr="00BA2C76" w:rsidRDefault="00A03841" w:rsidP="00D02892">
            <w:pPr>
              <w:rPr>
                <w:rFonts w:ascii="Arial" w:hAnsi="Arial" w:cs="Arial"/>
                <w:b/>
                <w:bCs/>
                <w:sz w:val="24"/>
                <w:szCs w:val="24"/>
              </w:rPr>
            </w:pPr>
            <w:r w:rsidRPr="0063584D">
              <w:rPr>
                <w:rFonts w:ascii="Arial" w:hAnsi="Arial" w:cs="Arial"/>
                <w:sz w:val="24"/>
                <w:szCs w:val="24"/>
              </w:rPr>
              <w:t>Figure 3</w:t>
            </w:r>
          </w:p>
        </w:tc>
        <w:tc>
          <w:tcPr>
            <w:tcW w:w="6667" w:type="dxa"/>
          </w:tcPr>
          <w:p w14:paraId="09E60CC7" w14:textId="77777777" w:rsidR="00A03841" w:rsidRPr="00BA2C76" w:rsidRDefault="00A03841" w:rsidP="00D02892">
            <w:pPr>
              <w:jc w:val="both"/>
              <w:rPr>
                <w:rFonts w:ascii="Arial" w:hAnsi="Arial" w:cs="Arial"/>
                <w:sz w:val="24"/>
                <w:szCs w:val="24"/>
              </w:rPr>
            </w:pPr>
            <w:r w:rsidRPr="0063584D">
              <w:rPr>
                <w:rFonts w:ascii="Arial" w:hAnsi="Arial" w:cs="Arial"/>
                <w:sz w:val="24"/>
                <w:szCs w:val="24"/>
              </w:rPr>
              <w:t>Risk Management Process</w:t>
            </w:r>
          </w:p>
        </w:tc>
        <w:tc>
          <w:tcPr>
            <w:tcW w:w="489" w:type="dxa"/>
            <w:gridSpan w:val="3"/>
          </w:tcPr>
          <w:p w14:paraId="5984EEE1" w14:textId="1DEED041" w:rsidR="00A03841" w:rsidRPr="00BA2C76" w:rsidRDefault="00A03841" w:rsidP="00E24B33">
            <w:pPr>
              <w:ind w:left="-241" w:firstLine="142"/>
              <w:jc w:val="right"/>
              <w:rPr>
                <w:rFonts w:ascii="Arial" w:hAnsi="Arial" w:cs="Arial"/>
                <w:sz w:val="24"/>
                <w:szCs w:val="24"/>
              </w:rPr>
            </w:pPr>
            <w:r w:rsidRPr="00BA2C76">
              <w:rPr>
                <w:rFonts w:ascii="Arial" w:hAnsi="Arial" w:cs="Arial"/>
                <w:sz w:val="24"/>
                <w:szCs w:val="24"/>
              </w:rPr>
              <w:t>1</w:t>
            </w:r>
            <w:r>
              <w:rPr>
                <w:rFonts w:ascii="Arial" w:hAnsi="Arial" w:cs="Arial"/>
                <w:sz w:val="24"/>
                <w:szCs w:val="24"/>
              </w:rPr>
              <w:t>1</w:t>
            </w:r>
          </w:p>
        </w:tc>
      </w:tr>
      <w:tr w:rsidR="00A03841" w:rsidRPr="00BA2C76" w14:paraId="49FB6129" w14:textId="77777777" w:rsidTr="00D02892">
        <w:trPr>
          <w:gridAfter w:val="1"/>
          <w:wAfter w:w="232" w:type="dxa"/>
          <w:trHeight w:val="454"/>
        </w:trPr>
        <w:tc>
          <w:tcPr>
            <w:tcW w:w="1265" w:type="dxa"/>
          </w:tcPr>
          <w:p w14:paraId="66F5A46A" w14:textId="77777777" w:rsidR="00A03841" w:rsidRPr="00BA2C76" w:rsidRDefault="00A03841" w:rsidP="00D02892">
            <w:pPr>
              <w:rPr>
                <w:rFonts w:ascii="Arial" w:hAnsi="Arial" w:cs="Arial"/>
                <w:b/>
                <w:bCs/>
                <w:sz w:val="24"/>
                <w:szCs w:val="24"/>
              </w:rPr>
            </w:pPr>
            <w:r w:rsidRPr="00BA2C76">
              <w:rPr>
                <w:rFonts w:ascii="Arial" w:hAnsi="Arial" w:cs="Arial"/>
                <w:sz w:val="24"/>
                <w:szCs w:val="24"/>
              </w:rPr>
              <w:t>Figure 4</w:t>
            </w:r>
          </w:p>
        </w:tc>
        <w:tc>
          <w:tcPr>
            <w:tcW w:w="6667" w:type="dxa"/>
          </w:tcPr>
          <w:p w14:paraId="78B15FEE" w14:textId="77777777" w:rsidR="00A03841" w:rsidRPr="00BA2C76" w:rsidRDefault="00A03841" w:rsidP="00D02892">
            <w:pPr>
              <w:jc w:val="both"/>
              <w:rPr>
                <w:rFonts w:ascii="Arial" w:hAnsi="Arial" w:cs="Arial"/>
                <w:sz w:val="24"/>
                <w:szCs w:val="24"/>
              </w:rPr>
            </w:pPr>
            <w:r w:rsidRPr="00BA2C76">
              <w:rPr>
                <w:rFonts w:ascii="Arial" w:hAnsi="Arial" w:cs="Arial"/>
                <w:sz w:val="24"/>
                <w:szCs w:val="24"/>
              </w:rPr>
              <w:t>A Diagram On Patient Safety Overlap Between Risk Management</w:t>
            </w:r>
            <w:r w:rsidRPr="00BA2C76">
              <w:rPr>
                <w:rFonts w:ascii="Arial" w:hAnsi="Arial" w:cs="Arial"/>
                <w:sz w:val="24"/>
                <w:szCs w:val="24"/>
              </w:rPr>
              <w:fldChar w:fldCharType="begin"/>
            </w:r>
            <w:r w:rsidRPr="00BA2C76">
              <w:rPr>
                <w:rFonts w:ascii="Arial" w:hAnsi="Arial" w:cs="Arial"/>
                <w:sz w:val="24"/>
                <w:szCs w:val="24"/>
              </w:rPr>
              <w:instrText xml:space="preserve"> XE "Management" </w:instrText>
            </w:r>
            <w:r w:rsidRPr="00BA2C76">
              <w:rPr>
                <w:rFonts w:ascii="Arial" w:hAnsi="Arial" w:cs="Arial"/>
                <w:sz w:val="24"/>
                <w:szCs w:val="24"/>
              </w:rPr>
              <w:fldChar w:fldCharType="end"/>
            </w:r>
            <w:r w:rsidRPr="00BA2C76">
              <w:rPr>
                <w:rFonts w:ascii="Arial" w:hAnsi="Arial" w:cs="Arial"/>
                <w:sz w:val="24"/>
                <w:szCs w:val="24"/>
              </w:rPr>
              <w:t xml:space="preserve"> And Quality Management</w:t>
            </w:r>
          </w:p>
        </w:tc>
        <w:tc>
          <w:tcPr>
            <w:tcW w:w="489" w:type="dxa"/>
            <w:gridSpan w:val="3"/>
          </w:tcPr>
          <w:p w14:paraId="47BA1D1B" w14:textId="6DB7FED7" w:rsidR="00A03841" w:rsidRPr="00BA2C76" w:rsidRDefault="00A03841" w:rsidP="00E24B33">
            <w:pPr>
              <w:ind w:left="-241" w:firstLine="142"/>
              <w:jc w:val="right"/>
              <w:rPr>
                <w:rFonts w:ascii="Arial" w:hAnsi="Arial" w:cs="Arial"/>
                <w:sz w:val="24"/>
                <w:szCs w:val="24"/>
              </w:rPr>
            </w:pPr>
            <w:r w:rsidRPr="00BA2C76">
              <w:rPr>
                <w:rFonts w:ascii="Arial" w:hAnsi="Arial" w:cs="Arial"/>
                <w:sz w:val="24"/>
                <w:szCs w:val="24"/>
              </w:rPr>
              <w:t>1</w:t>
            </w:r>
            <w:r>
              <w:rPr>
                <w:rFonts w:ascii="Arial" w:hAnsi="Arial" w:cs="Arial"/>
                <w:sz w:val="24"/>
                <w:szCs w:val="24"/>
              </w:rPr>
              <w:t>6</w:t>
            </w:r>
          </w:p>
        </w:tc>
      </w:tr>
      <w:tr w:rsidR="00A03841" w:rsidRPr="00BA2C76" w14:paraId="3EC6FFCD" w14:textId="77777777" w:rsidTr="00D02892">
        <w:trPr>
          <w:gridAfter w:val="1"/>
          <w:wAfter w:w="232" w:type="dxa"/>
          <w:trHeight w:val="454"/>
        </w:trPr>
        <w:tc>
          <w:tcPr>
            <w:tcW w:w="1265" w:type="dxa"/>
            <w:vAlign w:val="center"/>
          </w:tcPr>
          <w:p w14:paraId="4BCB3F41" w14:textId="77777777" w:rsidR="00A03841" w:rsidRPr="0063584D" w:rsidRDefault="00A03841" w:rsidP="00D02892">
            <w:pPr>
              <w:rPr>
                <w:rFonts w:ascii="Arial" w:hAnsi="Arial" w:cs="Arial"/>
                <w:sz w:val="24"/>
                <w:szCs w:val="24"/>
              </w:rPr>
            </w:pPr>
            <w:r w:rsidRPr="0063584D">
              <w:rPr>
                <w:rFonts w:ascii="Arial" w:hAnsi="Arial" w:cs="Arial"/>
                <w:sz w:val="24"/>
                <w:szCs w:val="24"/>
              </w:rPr>
              <w:t xml:space="preserve">Figure 5  </w:t>
            </w:r>
          </w:p>
        </w:tc>
        <w:tc>
          <w:tcPr>
            <w:tcW w:w="6667" w:type="dxa"/>
            <w:vAlign w:val="center"/>
          </w:tcPr>
          <w:p w14:paraId="4F4686E4" w14:textId="77777777" w:rsidR="00A03841" w:rsidRPr="0063584D" w:rsidRDefault="00A03841" w:rsidP="00D02892">
            <w:pPr>
              <w:rPr>
                <w:rFonts w:ascii="Arial" w:hAnsi="Arial" w:cs="Arial"/>
                <w:sz w:val="24"/>
                <w:szCs w:val="24"/>
              </w:rPr>
            </w:pPr>
            <w:r w:rsidRPr="0063584D">
              <w:rPr>
                <w:rFonts w:ascii="Arial" w:hAnsi="Arial" w:cs="Arial"/>
                <w:sz w:val="24"/>
                <w:szCs w:val="24"/>
              </w:rPr>
              <w:t>Sources of Errors and Biases</w:t>
            </w:r>
          </w:p>
        </w:tc>
        <w:tc>
          <w:tcPr>
            <w:tcW w:w="489" w:type="dxa"/>
            <w:gridSpan w:val="3"/>
            <w:vAlign w:val="center"/>
          </w:tcPr>
          <w:p w14:paraId="5FB1B058" w14:textId="77777777" w:rsidR="00A03841" w:rsidRDefault="00A03841" w:rsidP="00E24B33">
            <w:pPr>
              <w:ind w:left="-241" w:firstLine="142"/>
              <w:jc w:val="right"/>
              <w:rPr>
                <w:rFonts w:ascii="Arial" w:hAnsi="Arial" w:cs="Arial"/>
                <w:sz w:val="24"/>
                <w:szCs w:val="24"/>
              </w:rPr>
            </w:pPr>
            <w:r>
              <w:rPr>
                <w:rFonts w:ascii="Arial" w:hAnsi="Arial" w:cs="Arial"/>
                <w:sz w:val="24"/>
                <w:szCs w:val="24"/>
              </w:rPr>
              <w:t>18</w:t>
            </w:r>
          </w:p>
        </w:tc>
      </w:tr>
      <w:tr w:rsidR="00A03841" w:rsidRPr="00101D3E" w14:paraId="0AEEB716" w14:textId="77777777" w:rsidTr="00D02892">
        <w:trPr>
          <w:gridAfter w:val="1"/>
          <w:wAfter w:w="232" w:type="dxa"/>
          <w:trHeight w:val="454"/>
        </w:trPr>
        <w:tc>
          <w:tcPr>
            <w:tcW w:w="1265" w:type="dxa"/>
          </w:tcPr>
          <w:p w14:paraId="73504186" w14:textId="77777777" w:rsidR="00A03841" w:rsidRPr="00101D3E" w:rsidRDefault="00A03841" w:rsidP="00D02892">
            <w:pPr>
              <w:rPr>
                <w:rFonts w:ascii="Arial" w:hAnsi="Arial" w:cs="Arial"/>
                <w:b/>
                <w:bCs/>
                <w:sz w:val="24"/>
                <w:szCs w:val="24"/>
              </w:rPr>
            </w:pPr>
            <w:r w:rsidRPr="00101D3E">
              <w:rPr>
                <w:rFonts w:ascii="Arial" w:hAnsi="Arial" w:cs="Arial"/>
                <w:sz w:val="24"/>
                <w:szCs w:val="24"/>
              </w:rPr>
              <w:t xml:space="preserve">Figure </w:t>
            </w:r>
            <w:r>
              <w:rPr>
                <w:rFonts w:ascii="Arial" w:hAnsi="Arial" w:cs="Arial"/>
                <w:sz w:val="24"/>
                <w:szCs w:val="24"/>
              </w:rPr>
              <w:t>6</w:t>
            </w:r>
          </w:p>
        </w:tc>
        <w:tc>
          <w:tcPr>
            <w:tcW w:w="6667" w:type="dxa"/>
          </w:tcPr>
          <w:p w14:paraId="68EE9AA7" w14:textId="77777777" w:rsidR="00A03841" w:rsidRPr="00101D3E" w:rsidRDefault="00A03841" w:rsidP="00D02892">
            <w:pPr>
              <w:jc w:val="both"/>
              <w:rPr>
                <w:rFonts w:ascii="Arial" w:hAnsi="Arial" w:cs="Arial"/>
                <w:sz w:val="24"/>
                <w:szCs w:val="24"/>
              </w:rPr>
            </w:pPr>
            <w:r w:rsidRPr="00101D3E">
              <w:rPr>
                <w:rFonts w:ascii="Arial" w:hAnsi="Arial" w:cs="Arial"/>
                <w:sz w:val="24"/>
                <w:szCs w:val="24"/>
              </w:rPr>
              <w:t>Diagram On A Root-Cause Analysis</w:t>
            </w:r>
          </w:p>
        </w:tc>
        <w:tc>
          <w:tcPr>
            <w:tcW w:w="489" w:type="dxa"/>
            <w:gridSpan w:val="3"/>
          </w:tcPr>
          <w:p w14:paraId="24AFE4F1" w14:textId="77777777" w:rsidR="00A03841" w:rsidRPr="00101D3E" w:rsidRDefault="00A03841" w:rsidP="00E24B33">
            <w:pPr>
              <w:ind w:left="-241" w:firstLine="142"/>
              <w:jc w:val="right"/>
              <w:rPr>
                <w:rFonts w:ascii="Arial" w:hAnsi="Arial" w:cs="Arial"/>
                <w:sz w:val="24"/>
                <w:szCs w:val="24"/>
              </w:rPr>
            </w:pPr>
            <w:r w:rsidRPr="00101D3E">
              <w:rPr>
                <w:rFonts w:ascii="Arial" w:hAnsi="Arial" w:cs="Arial"/>
                <w:sz w:val="24"/>
                <w:szCs w:val="24"/>
              </w:rPr>
              <w:t>1</w:t>
            </w:r>
            <w:r>
              <w:rPr>
                <w:rFonts w:ascii="Arial" w:hAnsi="Arial" w:cs="Arial"/>
                <w:sz w:val="24"/>
                <w:szCs w:val="24"/>
              </w:rPr>
              <w:t>9</w:t>
            </w:r>
          </w:p>
        </w:tc>
      </w:tr>
    </w:tbl>
    <w:p w14:paraId="1E771CC4" w14:textId="77777777" w:rsidR="00A03841" w:rsidRPr="00FA3F9F" w:rsidRDefault="00A03841" w:rsidP="00924D3B">
      <w:pPr>
        <w:spacing w:line="240" w:lineRule="auto"/>
        <w:rPr>
          <w:rFonts w:ascii="Arial" w:hAnsi="Arial" w:cs="Arial"/>
          <w:b/>
          <w:bCs/>
          <w:color w:val="002060"/>
          <w:sz w:val="32"/>
          <w:szCs w:val="32"/>
        </w:rPr>
      </w:pPr>
    </w:p>
    <w:p w14:paraId="71573668" w14:textId="77777777" w:rsidR="00D92D38" w:rsidRPr="00924D3B" w:rsidRDefault="00D92D38" w:rsidP="00924D3B">
      <w:pPr>
        <w:spacing w:line="240" w:lineRule="auto"/>
        <w:rPr>
          <w:rFonts w:ascii="Arial" w:hAnsi="Arial" w:cs="Arial"/>
          <w:b/>
          <w:bCs/>
          <w:sz w:val="32"/>
          <w:szCs w:val="32"/>
        </w:rPr>
      </w:pPr>
    </w:p>
    <w:p w14:paraId="0833CCF0" w14:textId="77777777" w:rsidR="001B7A77" w:rsidRDefault="001B7A77" w:rsidP="00D50713">
      <w:pPr>
        <w:rPr>
          <w:rFonts w:ascii="Arial" w:hAnsi="Arial" w:cs="Arial"/>
          <w:b/>
          <w:bCs/>
          <w:sz w:val="44"/>
          <w:szCs w:val="44"/>
        </w:rPr>
      </w:pPr>
    </w:p>
    <w:p w14:paraId="19DB1C77" w14:textId="77777777" w:rsidR="001B7A77" w:rsidRDefault="001B7A77" w:rsidP="00D50713">
      <w:pPr>
        <w:rPr>
          <w:rFonts w:ascii="Arial" w:hAnsi="Arial" w:cs="Arial"/>
          <w:b/>
          <w:bCs/>
          <w:sz w:val="44"/>
          <w:szCs w:val="44"/>
        </w:rPr>
      </w:pPr>
    </w:p>
    <w:p w14:paraId="1D9B1C5F" w14:textId="77777777" w:rsidR="00780EF6" w:rsidRDefault="00780EF6" w:rsidP="00D50713">
      <w:pPr>
        <w:rPr>
          <w:rFonts w:ascii="Arial" w:hAnsi="Arial" w:cs="Arial"/>
          <w:b/>
          <w:bCs/>
          <w:sz w:val="44"/>
          <w:szCs w:val="44"/>
        </w:rPr>
      </w:pPr>
    </w:p>
    <w:p w14:paraId="1DF27C28" w14:textId="77777777" w:rsidR="00780EF6" w:rsidRDefault="00780EF6" w:rsidP="00D50713">
      <w:pPr>
        <w:rPr>
          <w:rFonts w:ascii="Arial" w:hAnsi="Arial" w:cs="Arial"/>
          <w:b/>
          <w:bCs/>
          <w:sz w:val="44"/>
          <w:szCs w:val="44"/>
        </w:rPr>
      </w:pPr>
    </w:p>
    <w:p w14:paraId="46A2E856" w14:textId="77777777" w:rsidR="00780EF6" w:rsidRDefault="00780EF6" w:rsidP="00D50713">
      <w:pPr>
        <w:rPr>
          <w:rFonts w:ascii="Arial" w:hAnsi="Arial" w:cs="Arial"/>
          <w:b/>
          <w:bCs/>
          <w:sz w:val="44"/>
          <w:szCs w:val="44"/>
        </w:rPr>
      </w:pPr>
    </w:p>
    <w:p w14:paraId="16D05D83" w14:textId="77777777" w:rsidR="00780EF6" w:rsidRDefault="00780EF6" w:rsidP="00D50713">
      <w:pPr>
        <w:rPr>
          <w:rFonts w:ascii="Arial" w:hAnsi="Arial" w:cs="Arial"/>
          <w:b/>
          <w:bCs/>
          <w:sz w:val="44"/>
          <w:szCs w:val="44"/>
        </w:rPr>
      </w:pPr>
    </w:p>
    <w:p w14:paraId="672F1B7F" w14:textId="77777777" w:rsidR="00780EF6" w:rsidRDefault="00780EF6" w:rsidP="00D50713">
      <w:pPr>
        <w:rPr>
          <w:rFonts w:ascii="Arial" w:hAnsi="Arial" w:cs="Arial"/>
          <w:b/>
          <w:bCs/>
          <w:sz w:val="44"/>
          <w:szCs w:val="44"/>
        </w:rPr>
      </w:pPr>
    </w:p>
    <w:p w14:paraId="23CFD933" w14:textId="77777777" w:rsidR="00780EF6" w:rsidRDefault="00780EF6" w:rsidP="00D50713">
      <w:pPr>
        <w:rPr>
          <w:rFonts w:ascii="Arial" w:hAnsi="Arial" w:cs="Arial"/>
          <w:b/>
          <w:bCs/>
          <w:sz w:val="44"/>
          <w:szCs w:val="44"/>
        </w:rPr>
      </w:pPr>
    </w:p>
    <w:p w14:paraId="6EDBD18D" w14:textId="77777777" w:rsidR="00780EF6" w:rsidRDefault="00780EF6" w:rsidP="00D50713">
      <w:pPr>
        <w:rPr>
          <w:rFonts w:ascii="Arial" w:hAnsi="Arial" w:cs="Arial"/>
          <w:b/>
          <w:bCs/>
          <w:sz w:val="44"/>
          <w:szCs w:val="44"/>
        </w:rPr>
      </w:pPr>
    </w:p>
    <w:p w14:paraId="46FA63A0" w14:textId="77777777" w:rsidR="00780EF6" w:rsidRDefault="00780EF6" w:rsidP="00D50713">
      <w:pPr>
        <w:rPr>
          <w:rFonts w:ascii="Arial" w:hAnsi="Arial" w:cs="Arial"/>
          <w:b/>
          <w:bCs/>
          <w:sz w:val="44"/>
          <w:szCs w:val="44"/>
        </w:rPr>
      </w:pPr>
    </w:p>
    <w:p w14:paraId="6162709A" w14:textId="77777777" w:rsidR="00780EF6" w:rsidRDefault="00780EF6" w:rsidP="00D50713">
      <w:pPr>
        <w:rPr>
          <w:rFonts w:ascii="Arial" w:hAnsi="Arial" w:cs="Arial"/>
          <w:b/>
          <w:bCs/>
          <w:sz w:val="44"/>
          <w:szCs w:val="44"/>
        </w:rPr>
      </w:pPr>
    </w:p>
    <w:p w14:paraId="02B2D36A" w14:textId="77777777" w:rsidR="00780EF6" w:rsidRDefault="00780EF6" w:rsidP="00D50713">
      <w:pPr>
        <w:rPr>
          <w:rFonts w:ascii="Arial" w:hAnsi="Arial" w:cs="Arial"/>
          <w:b/>
          <w:bCs/>
          <w:sz w:val="44"/>
          <w:szCs w:val="44"/>
        </w:rPr>
      </w:pPr>
    </w:p>
    <w:p w14:paraId="44FB148C" w14:textId="77777777" w:rsidR="00780EF6" w:rsidRDefault="00780EF6" w:rsidP="00D50713">
      <w:pPr>
        <w:rPr>
          <w:rFonts w:ascii="Arial" w:hAnsi="Arial" w:cs="Arial"/>
          <w:b/>
          <w:bCs/>
          <w:sz w:val="44"/>
          <w:szCs w:val="44"/>
        </w:rPr>
      </w:pPr>
    </w:p>
    <w:p w14:paraId="2EE3A450" w14:textId="77777777" w:rsidR="006A0540" w:rsidRDefault="006A0540" w:rsidP="00D50713">
      <w:pPr>
        <w:rPr>
          <w:rFonts w:ascii="Arial" w:hAnsi="Arial" w:cs="Arial"/>
          <w:b/>
          <w:bCs/>
          <w:sz w:val="44"/>
          <w:szCs w:val="44"/>
        </w:rPr>
      </w:pPr>
    </w:p>
    <w:p w14:paraId="71B71A56" w14:textId="4DC3C9E9" w:rsidR="001B7A77" w:rsidRPr="00F05349" w:rsidRDefault="00FA3F9F" w:rsidP="00D50713">
      <w:pPr>
        <w:rPr>
          <w:rFonts w:ascii="Arial" w:hAnsi="Arial" w:cs="Arial"/>
          <w:b/>
          <w:bCs/>
          <w:color w:val="002060"/>
          <w:sz w:val="32"/>
          <w:szCs w:val="32"/>
        </w:rPr>
      </w:pPr>
      <w:r w:rsidRPr="00FA3F9F">
        <w:rPr>
          <w:rFonts w:ascii="Arial" w:hAnsi="Arial" w:cs="Arial"/>
          <w:b/>
          <w:bCs/>
          <w:color w:val="002060"/>
          <w:sz w:val="32"/>
          <w:szCs w:val="32"/>
        </w:rPr>
        <w:t>TABLES</w:t>
      </w:r>
    </w:p>
    <w:tbl>
      <w:tblPr>
        <w:tblW w:w="8505" w:type="dxa"/>
        <w:tblLook w:val="04A0" w:firstRow="1" w:lastRow="0" w:firstColumn="1" w:lastColumn="0" w:noHBand="0" w:noVBand="1"/>
      </w:tblPr>
      <w:tblGrid>
        <w:gridCol w:w="1129"/>
        <w:gridCol w:w="6809"/>
        <w:gridCol w:w="567"/>
      </w:tblGrid>
      <w:tr w:rsidR="00F05349" w:rsidRPr="0045357F" w14:paraId="45326726" w14:textId="77777777" w:rsidTr="006A0540">
        <w:tc>
          <w:tcPr>
            <w:tcW w:w="1129" w:type="dxa"/>
          </w:tcPr>
          <w:p w14:paraId="2C35EC22" w14:textId="77777777" w:rsidR="00F05349" w:rsidRPr="0045357F" w:rsidRDefault="00F05349" w:rsidP="007C5AC1">
            <w:pPr>
              <w:rPr>
                <w:rFonts w:ascii="Arial" w:hAnsi="Arial" w:cs="Arial"/>
                <w:b/>
                <w:bCs/>
                <w:sz w:val="24"/>
                <w:szCs w:val="24"/>
              </w:rPr>
            </w:pPr>
            <w:r w:rsidRPr="0045357F">
              <w:rPr>
                <w:rFonts w:ascii="Arial" w:hAnsi="Arial" w:cs="Arial"/>
                <w:sz w:val="24"/>
                <w:szCs w:val="24"/>
              </w:rPr>
              <w:t>Table 1</w:t>
            </w:r>
          </w:p>
        </w:tc>
        <w:tc>
          <w:tcPr>
            <w:tcW w:w="6809" w:type="dxa"/>
          </w:tcPr>
          <w:p w14:paraId="2BB097B7" w14:textId="77777777" w:rsidR="00F05349" w:rsidRPr="0045357F" w:rsidRDefault="00F05349" w:rsidP="0056767C">
            <w:pPr>
              <w:rPr>
                <w:rFonts w:ascii="Arial" w:hAnsi="Arial" w:cs="Arial"/>
                <w:b/>
                <w:bCs/>
                <w:sz w:val="24"/>
                <w:szCs w:val="24"/>
              </w:rPr>
            </w:pPr>
            <w:r w:rsidRPr="0045357F">
              <w:rPr>
                <w:rFonts w:ascii="Arial" w:hAnsi="Arial" w:cs="Arial"/>
                <w:sz w:val="24"/>
                <w:szCs w:val="24"/>
              </w:rPr>
              <w:t>Research Objectives</w:t>
            </w:r>
          </w:p>
        </w:tc>
        <w:tc>
          <w:tcPr>
            <w:tcW w:w="567" w:type="dxa"/>
          </w:tcPr>
          <w:p w14:paraId="30B90646" w14:textId="77777777" w:rsidR="00F05349" w:rsidRPr="0045357F" w:rsidRDefault="00F05349" w:rsidP="00467C3D">
            <w:pPr>
              <w:jc w:val="right"/>
              <w:rPr>
                <w:rFonts w:ascii="Arial" w:hAnsi="Arial" w:cs="Arial"/>
                <w:b/>
                <w:bCs/>
                <w:sz w:val="24"/>
                <w:szCs w:val="24"/>
              </w:rPr>
            </w:pPr>
            <w:r w:rsidRPr="0045357F">
              <w:rPr>
                <w:rFonts w:ascii="Arial" w:hAnsi="Arial" w:cs="Arial"/>
                <w:sz w:val="24"/>
                <w:szCs w:val="24"/>
              </w:rPr>
              <w:t>6</w:t>
            </w:r>
          </w:p>
        </w:tc>
      </w:tr>
      <w:tr w:rsidR="00F05349" w:rsidRPr="0045357F" w14:paraId="4CBFACB1" w14:textId="77777777" w:rsidTr="006A0540">
        <w:tc>
          <w:tcPr>
            <w:tcW w:w="1129" w:type="dxa"/>
          </w:tcPr>
          <w:p w14:paraId="39ABEDBA" w14:textId="77777777" w:rsidR="00F05349" w:rsidRPr="0045357F" w:rsidRDefault="00F05349" w:rsidP="007C5AC1">
            <w:pPr>
              <w:rPr>
                <w:rFonts w:ascii="Arial" w:hAnsi="Arial" w:cs="Arial"/>
                <w:b/>
                <w:bCs/>
                <w:sz w:val="24"/>
                <w:szCs w:val="24"/>
              </w:rPr>
            </w:pPr>
            <w:r w:rsidRPr="0045357F">
              <w:rPr>
                <w:rFonts w:ascii="Arial" w:hAnsi="Arial" w:cs="Arial"/>
                <w:sz w:val="24"/>
                <w:szCs w:val="24"/>
              </w:rPr>
              <w:t>Table 2</w:t>
            </w:r>
          </w:p>
        </w:tc>
        <w:tc>
          <w:tcPr>
            <w:tcW w:w="6809" w:type="dxa"/>
          </w:tcPr>
          <w:p w14:paraId="13CBD902" w14:textId="77777777" w:rsidR="00F05349" w:rsidRPr="0045357F" w:rsidRDefault="00F05349" w:rsidP="0056767C">
            <w:pPr>
              <w:rPr>
                <w:rFonts w:ascii="Arial" w:hAnsi="Arial" w:cs="Arial"/>
                <w:sz w:val="24"/>
                <w:szCs w:val="24"/>
              </w:rPr>
            </w:pPr>
            <w:r w:rsidRPr="0045357F">
              <w:rPr>
                <w:rFonts w:ascii="Arial" w:hAnsi="Arial" w:cs="Arial"/>
                <w:sz w:val="24"/>
                <w:szCs w:val="24"/>
              </w:rPr>
              <w:t>Research Questions</w:t>
            </w:r>
          </w:p>
        </w:tc>
        <w:tc>
          <w:tcPr>
            <w:tcW w:w="567" w:type="dxa"/>
          </w:tcPr>
          <w:p w14:paraId="0E50CC70" w14:textId="77777777" w:rsidR="00F05349" w:rsidRPr="0045357F" w:rsidRDefault="00F05349" w:rsidP="00467C3D">
            <w:pPr>
              <w:jc w:val="right"/>
              <w:rPr>
                <w:rFonts w:ascii="Arial" w:hAnsi="Arial" w:cs="Arial"/>
                <w:sz w:val="24"/>
                <w:szCs w:val="24"/>
              </w:rPr>
            </w:pPr>
            <w:r w:rsidRPr="0045357F">
              <w:rPr>
                <w:rFonts w:ascii="Arial" w:hAnsi="Arial" w:cs="Arial"/>
                <w:sz w:val="24"/>
                <w:szCs w:val="24"/>
              </w:rPr>
              <w:t>6</w:t>
            </w:r>
          </w:p>
        </w:tc>
      </w:tr>
      <w:tr w:rsidR="00F05349" w:rsidRPr="0045357F" w14:paraId="0161D20B" w14:textId="77777777" w:rsidTr="006A0540">
        <w:tc>
          <w:tcPr>
            <w:tcW w:w="1129" w:type="dxa"/>
          </w:tcPr>
          <w:p w14:paraId="7050F17E" w14:textId="77777777" w:rsidR="00F05349" w:rsidRPr="0045357F" w:rsidRDefault="00F05349" w:rsidP="007C5AC1">
            <w:pPr>
              <w:rPr>
                <w:rFonts w:ascii="Arial" w:hAnsi="Arial" w:cs="Arial"/>
                <w:b/>
                <w:bCs/>
                <w:sz w:val="24"/>
                <w:szCs w:val="24"/>
              </w:rPr>
            </w:pPr>
            <w:r w:rsidRPr="0045357F">
              <w:rPr>
                <w:rFonts w:ascii="Arial" w:hAnsi="Arial" w:cs="Arial"/>
                <w:sz w:val="24"/>
                <w:szCs w:val="24"/>
              </w:rPr>
              <w:t>Table 3</w:t>
            </w:r>
          </w:p>
        </w:tc>
        <w:tc>
          <w:tcPr>
            <w:tcW w:w="6809" w:type="dxa"/>
          </w:tcPr>
          <w:p w14:paraId="6C4D5DE4" w14:textId="77777777" w:rsidR="00F05349" w:rsidRPr="0045357F" w:rsidRDefault="00F05349" w:rsidP="0056767C">
            <w:pPr>
              <w:rPr>
                <w:rFonts w:ascii="Arial" w:hAnsi="Arial" w:cs="Arial"/>
                <w:sz w:val="24"/>
                <w:szCs w:val="24"/>
              </w:rPr>
            </w:pPr>
            <w:r w:rsidRPr="0045357F">
              <w:rPr>
                <w:rFonts w:ascii="Arial" w:hAnsi="Arial" w:cs="Arial"/>
                <w:sz w:val="24"/>
                <w:szCs w:val="24"/>
              </w:rPr>
              <w:t>Research Hypothesis</w:t>
            </w:r>
          </w:p>
        </w:tc>
        <w:tc>
          <w:tcPr>
            <w:tcW w:w="567" w:type="dxa"/>
          </w:tcPr>
          <w:p w14:paraId="6F17DC0D" w14:textId="77777777" w:rsidR="00F05349" w:rsidRPr="0045357F" w:rsidRDefault="00F05349" w:rsidP="00467C3D">
            <w:pPr>
              <w:jc w:val="right"/>
              <w:rPr>
                <w:rFonts w:ascii="Arial" w:hAnsi="Arial" w:cs="Arial"/>
                <w:sz w:val="24"/>
                <w:szCs w:val="24"/>
              </w:rPr>
            </w:pPr>
            <w:r w:rsidRPr="0045357F">
              <w:rPr>
                <w:rFonts w:ascii="Arial" w:hAnsi="Arial" w:cs="Arial"/>
                <w:sz w:val="24"/>
                <w:szCs w:val="24"/>
              </w:rPr>
              <w:t>7</w:t>
            </w:r>
          </w:p>
        </w:tc>
      </w:tr>
      <w:tr w:rsidR="00F05349" w:rsidRPr="0045357F" w14:paraId="3F018212" w14:textId="77777777" w:rsidTr="006A0540">
        <w:tc>
          <w:tcPr>
            <w:tcW w:w="1129" w:type="dxa"/>
          </w:tcPr>
          <w:p w14:paraId="20C39217" w14:textId="77777777" w:rsidR="00F05349" w:rsidRPr="0045357F" w:rsidRDefault="00F05349" w:rsidP="007C5AC1">
            <w:pPr>
              <w:rPr>
                <w:rFonts w:ascii="Arial" w:hAnsi="Arial" w:cs="Arial"/>
                <w:b/>
                <w:bCs/>
                <w:sz w:val="24"/>
                <w:szCs w:val="24"/>
              </w:rPr>
            </w:pPr>
            <w:r w:rsidRPr="0045357F">
              <w:rPr>
                <w:rFonts w:ascii="Arial" w:hAnsi="Arial" w:cs="Arial"/>
                <w:sz w:val="24"/>
                <w:szCs w:val="24"/>
              </w:rPr>
              <w:t>Table 4</w:t>
            </w:r>
          </w:p>
        </w:tc>
        <w:tc>
          <w:tcPr>
            <w:tcW w:w="6809" w:type="dxa"/>
          </w:tcPr>
          <w:p w14:paraId="09C848A3" w14:textId="77777777" w:rsidR="00F05349" w:rsidRPr="0045357F" w:rsidRDefault="00F05349" w:rsidP="0056767C">
            <w:pPr>
              <w:shd w:val="clear" w:color="auto" w:fill="FFFFFF"/>
              <w:spacing w:before="240" w:after="0" w:line="240" w:lineRule="auto"/>
              <w:rPr>
                <w:rFonts w:ascii="Arial" w:eastAsia="Times New Roman" w:hAnsi="Arial" w:cs="Arial"/>
                <w:sz w:val="24"/>
                <w:szCs w:val="24"/>
                <w14:textOutline w14:w="0" w14:cap="flat" w14:cmpd="sng" w14:algn="ctr">
                  <w14:noFill/>
                  <w14:prstDash w14:val="solid"/>
                  <w14:round/>
                </w14:textOutline>
              </w:rPr>
            </w:pPr>
            <w:r w:rsidRPr="0045357F">
              <w:rPr>
                <w:rFonts w:ascii="Arial" w:eastAsia="Times New Roman" w:hAnsi="Arial" w:cs="Arial"/>
                <w:sz w:val="24"/>
                <w:szCs w:val="24"/>
                <w14:textOutline w14:w="0" w14:cap="flat" w14:cmpd="sng" w14:algn="ctr">
                  <w14:noFill/>
                  <w14:prstDash w14:val="solid"/>
                  <w14:round/>
                </w14:textOutline>
              </w:rPr>
              <w:t>Sources of Risk by Category</w:t>
            </w:r>
          </w:p>
        </w:tc>
        <w:tc>
          <w:tcPr>
            <w:tcW w:w="567" w:type="dxa"/>
          </w:tcPr>
          <w:p w14:paraId="639750BE" w14:textId="77777777" w:rsidR="00F05349" w:rsidRPr="0045357F" w:rsidRDefault="00F05349" w:rsidP="00467C3D">
            <w:pPr>
              <w:jc w:val="right"/>
              <w:rPr>
                <w:rFonts w:ascii="Arial" w:hAnsi="Arial" w:cs="Arial"/>
                <w:sz w:val="24"/>
                <w:szCs w:val="24"/>
              </w:rPr>
            </w:pPr>
            <w:r w:rsidRPr="0045357F">
              <w:rPr>
                <w:rFonts w:ascii="Arial" w:hAnsi="Arial" w:cs="Arial"/>
                <w:sz w:val="24"/>
                <w:szCs w:val="24"/>
              </w:rPr>
              <w:t>12</w:t>
            </w:r>
          </w:p>
        </w:tc>
      </w:tr>
      <w:tr w:rsidR="00F05349" w:rsidRPr="0045357F" w14:paraId="28652D36" w14:textId="77777777" w:rsidTr="006A0540">
        <w:tc>
          <w:tcPr>
            <w:tcW w:w="1129" w:type="dxa"/>
          </w:tcPr>
          <w:p w14:paraId="37E7C40E" w14:textId="77777777" w:rsidR="00F05349" w:rsidRPr="0045357F" w:rsidRDefault="00F05349" w:rsidP="007C5AC1">
            <w:pPr>
              <w:rPr>
                <w:rFonts w:ascii="Arial" w:hAnsi="Arial" w:cs="Arial"/>
                <w:b/>
                <w:bCs/>
                <w:sz w:val="24"/>
                <w:szCs w:val="24"/>
              </w:rPr>
            </w:pPr>
            <w:r w:rsidRPr="0045357F">
              <w:rPr>
                <w:rFonts w:ascii="Arial" w:hAnsi="Arial" w:cs="Arial"/>
                <w:sz w:val="24"/>
                <w:szCs w:val="24"/>
              </w:rPr>
              <w:t>Table 5</w:t>
            </w:r>
          </w:p>
        </w:tc>
        <w:tc>
          <w:tcPr>
            <w:tcW w:w="6809" w:type="dxa"/>
          </w:tcPr>
          <w:p w14:paraId="51592CEB" w14:textId="77777777" w:rsidR="00F05349" w:rsidRPr="0045357F" w:rsidRDefault="00F05349" w:rsidP="0056767C">
            <w:pPr>
              <w:rPr>
                <w:rFonts w:ascii="Arial" w:hAnsi="Arial" w:cs="Arial"/>
                <w:sz w:val="24"/>
                <w:szCs w:val="24"/>
              </w:rPr>
            </w:pPr>
            <w:r w:rsidRPr="0045357F">
              <w:rPr>
                <w:rFonts w:ascii="Arial" w:hAnsi="Arial" w:cs="Arial"/>
                <w:sz w:val="24"/>
                <w:szCs w:val="24"/>
              </w:rPr>
              <w:t>Intuitive Biases of Risk Perception</w:t>
            </w:r>
          </w:p>
        </w:tc>
        <w:tc>
          <w:tcPr>
            <w:tcW w:w="567" w:type="dxa"/>
          </w:tcPr>
          <w:p w14:paraId="651D196C" w14:textId="77777777" w:rsidR="00F05349" w:rsidRPr="0045357F" w:rsidRDefault="00F05349" w:rsidP="00467C3D">
            <w:pPr>
              <w:jc w:val="right"/>
              <w:rPr>
                <w:rFonts w:ascii="Arial" w:hAnsi="Arial" w:cs="Arial"/>
                <w:sz w:val="24"/>
                <w:szCs w:val="24"/>
              </w:rPr>
            </w:pPr>
            <w:r w:rsidRPr="0045357F">
              <w:rPr>
                <w:rFonts w:ascii="Arial" w:hAnsi="Arial" w:cs="Arial"/>
                <w:sz w:val="24"/>
                <w:szCs w:val="24"/>
              </w:rPr>
              <w:t>17</w:t>
            </w:r>
          </w:p>
        </w:tc>
      </w:tr>
      <w:tr w:rsidR="00F05349" w:rsidRPr="0045357F" w14:paraId="18C571C0" w14:textId="77777777" w:rsidTr="006A0540">
        <w:tc>
          <w:tcPr>
            <w:tcW w:w="1129" w:type="dxa"/>
          </w:tcPr>
          <w:p w14:paraId="4C843673" w14:textId="77777777" w:rsidR="00F05349" w:rsidRPr="0045357F" w:rsidRDefault="00F05349" w:rsidP="007C5AC1">
            <w:pPr>
              <w:rPr>
                <w:rFonts w:ascii="Arial" w:hAnsi="Arial" w:cs="Arial"/>
                <w:b/>
                <w:bCs/>
                <w:sz w:val="24"/>
                <w:szCs w:val="24"/>
              </w:rPr>
            </w:pPr>
            <w:r w:rsidRPr="0045357F">
              <w:rPr>
                <w:rFonts w:ascii="Arial" w:hAnsi="Arial" w:cs="Arial"/>
                <w:sz w:val="24"/>
                <w:szCs w:val="24"/>
              </w:rPr>
              <w:t>Table 6</w:t>
            </w:r>
          </w:p>
        </w:tc>
        <w:tc>
          <w:tcPr>
            <w:tcW w:w="6809" w:type="dxa"/>
          </w:tcPr>
          <w:p w14:paraId="0729BEB6" w14:textId="77777777" w:rsidR="00F05349" w:rsidRPr="0045357F" w:rsidRDefault="00F05349" w:rsidP="0056767C">
            <w:pPr>
              <w:rPr>
                <w:rFonts w:ascii="Arial" w:hAnsi="Arial" w:cs="Arial"/>
                <w:sz w:val="24"/>
                <w:szCs w:val="24"/>
              </w:rPr>
            </w:pPr>
            <w:r w:rsidRPr="0045357F">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  and Effect  Variables</w:t>
            </w:r>
          </w:p>
        </w:tc>
        <w:tc>
          <w:tcPr>
            <w:tcW w:w="567" w:type="dxa"/>
          </w:tcPr>
          <w:p w14:paraId="6785F2EE" w14:textId="77777777" w:rsidR="00F05349" w:rsidRPr="0045357F" w:rsidRDefault="00F05349" w:rsidP="00467C3D">
            <w:pPr>
              <w:jc w:val="right"/>
              <w:rPr>
                <w:rFonts w:ascii="Arial" w:hAnsi="Arial" w:cs="Arial"/>
                <w:sz w:val="24"/>
                <w:szCs w:val="24"/>
              </w:rPr>
            </w:pPr>
            <w:r w:rsidRPr="0045357F">
              <w:rPr>
                <w:rFonts w:ascii="Arial" w:hAnsi="Arial" w:cs="Arial"/>
                <w:sz w:val="24"/>
                <w:szCs w:val="24"/>
              </w:rPr>
              <w:t>28</w:t>
            </w:r>
          </w:p>
        </w:tc>
      </w:tr>
    </w:tbl>
    <w:p w14:paraId="28944382" w14:textId="77777777" w:rsidR="001B7A77" w:rsidRDefault="001B7A77" w:rsidP="00D50713">
      <w:pPr>
        <w:rPr>
          <w:rFonts w:ascii="Arial" w:hAnsi="Arial" w:cs="Arial"/>
          <w:b/>
          <w:bCs/>
          <w:sz w:val="44"/>
          <w:szCs w:val="44"/>
        </w:rPr>
      </w:pPr>
    </w:p>
    <w:p w14:paraId="0D49A805" w14:textId="77777777" w:rsidR="001B7A77" w:rsidRDefault="001B7A77" w:rsidP="00D50713">
      <w:pPr>
        <w:rPr>
          <w:rFonts w:ascii="Arial" w:hAnsi="Arial" w:cs="Arial"/>
          <w:b/>
          <w:bCs/>
          <w:sz w:val="44"/>
          <w:szCs w:val="44"/>
        </w:rPr>
      </w:pPr>
    </w:p>
    <w:p w14:paraId="17DB078C" w14:textId="77777777" w:rsidR="001B7A77" w:rsidRDefault="001B7A77" w:rsidP="00D50713">
      <w:pPr>
        <w:rPr>
          <w:rFonts w:ascii="Arial" w:hAnsi="Arial" w:cs="Arial"/>
          <w:b/>
          <w:bCs/>
          <w:sz w:val="44"/>
          <w:szCs w:val="44"/>
        </w:rPr>
      </w:pPr>
    </w:p>
    <w:p w14:paraId="20A06F25" w14:textId="6ED03F02" w:rsidR="001E61A8" w:rsidRDefault="001E61A8" w:rsidP="00D50713">
      <w:pPr>
        <w:rPr>
          <w:rFonts w:ascii="Arial" w:hAnsi="Arial" w:cs="Arial"/>
          <w:b/>
          <w:bCs/>
          <w:sz w:val="44"/>
          <w:szCs w:val="44"/>
        </w:rPr>
      </w:pPr>
    </w:p>
    <w:p w14:paraId="460E322D" w14:textId="77777777" w:rsidR="001E61A8" w:rsidRDefault="001E61A8">
      <w:pPr>
        <w:rPr>
          <w:rFonts w:ascii="Arial" w:hAnsi="Arial" w:cs="Arial"/>
          <w:b/>
          <w:bCs/>
          <w:sz w:val="44"/>
          <w:szCs w:val="44"/>
        </w:rPr>
      </w:pPr>
      <w:r>
        <w:rPr>
          <w:rFonts w:ascii="Arial" w:hAnsi="Arial" w:cs="Arial"/>
          <w:b/>
          <w:bCs/>
          <w:sz w:val="44"/>
          <w:szCs w:val="44"/>
        </w:rPr>
        <w:br w:type="page"/>
      </w:r>
    </w:p>
    <w:p w14:paraId="7C9EAFEE" w14:textId="77777777" w:rsidR="001B7A77" w:rsidRDefault="001B7A77" w:rsidP="00D50713">
      <w:pPr>
        <w:rPr>
          <w:rFonts w:ascii="Arial" w:hAnsi="Arial" w:cs="Arial"/>
          <w:b/>
          <w:bCs/>
          <w:sz w:val="44"/>
          <w:szCs w:val="44"/>
        </w:rPr>
      </w:pPr>
    </w:p>
    <w:p w14:paraId="0B416442" w14:textId="73FD35F7" w:rsidR="001B7A77" w:rsidRPr="00C20D8B" w:rsidRDefault="00C20D8B" w:rsidP="00D50713">
      <w:pPr>
        <w:rPr>
          <w:rFonts w:ascii="Arial" w:hAnsi="Arial" w:cs="Arial"/>
          <w:b/>
          <w:bCs/>
          <w:color w:val="002060"/>
          <w:sz w:val="32"/>
          <w:szCs w:val="32"/>
        </w:rPr>
      </w:pPr>
      <w:r w:rsidRPr="00C20D8B">
        <w:rPr>
          <w:rFonts w:ascii="Arial" w:hAnsi="Arial" w:cs="Arial"/>
          <w:b/>
          <w:bCs/>
          <w:color w:val="002060"/>
          <w:sz w:val="32"/>
          <w:szCs w:val="32"/>
        </w:rPr>
        <w:t>ABBREVIATIONS</w:t>
      </w:r>
    </w:p>
    <w:tbl>
      <w:tblPr>
        <w:tblStyle w:val="TableGrid"/>
        <w:tblW w:w="89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7797"/>
      </w:tblGrid>
      <w:tr w:rsidR="009C1867" w:rsidRPr="006D45A8" w14:paraId="3000CE3F" w14:textId="77777777" w:rsidTr="005849EE">
        <w:tc>
          <w:tcPr>
            <w:tcW w:w="1129" w:type="dxa"/>
          </w:tcPr>
          <w:p w14:paraId="207E7735" w14:textId="77777777" w:rsidR="009C1867" w:rsidRPr="006D45A8" w:rsidRDefault="009C1867" w:rsidP="00ED2BBC">
            <w:pPr>
              <w:jc w:val="both"/>
              <w:rPr>
                <w:rFonts w:ascii="Arial" w:hAnsi="Arial" w:cs="Arial"/>
                <w:sz w:val="24"/>
                <w:szCs w:val="24"/>
              </w:rPr>
            </w:pPr>
            <w:r w:rsidRPr="006D45A8">
              <w:rPr>
                <w:rFonts w:ascii="Arial" w:hAnsi="Arial" w:cs="Arial"/>
                <w:sz w:val="24"/>
                <w:szCs w:val="24"/>
              </w:rPr>
              <w:t>WHO</w:t>
            </w:r>
          </w:p>
        </w:tc>
        <w:tc>
          <w:tcPr>
            <w:tcW w:w="7797" w:type="dxa"/>
          </w:tcPr>
          <w:p w14:paraId="2EAFF96E" w14:textId="77777777" w:rsidR="009C1867" w:rsidRPr="006D45A8" w:rsidRDefault="009C1867" w:rsidP="00ED2BBC">
            <w:pPr>
              <w:rPr>
                <w:rFonts w:ascii="Arial" w:hAnsi="Arial" w:cs="Arial"/>
                <w:sz w:val="24"/>
                <w:szCs w:val="24"/>
              </w:rPr>
            </w:pPr>
            <w:r w:rsidRPr="006D45A8">
              <w:rPr>
                <w:rFonts w:ascii="Arial" w:hAnsi="Arial" w:cs="Arial"/>
                <w:sz w:val="24"/>
                <w:szCs w:val="24"/>
              </w:rPr>
              <w:t>World Health Organisation</w:t>
            </w:r>
          </w:p>
        </w:tc>
      </w:tr>
      <w:tr w:rsidR="009C1867" w:rsidRPr="006D45A8" w14:paraId="3F4EC2EF" w14:textId="77777777" w:rsidTr="005849EE">
        <w:tc>
          <w:tcPr>
            <w:tcW w:w="1129" w:type="dxa"/>
          </w:tcPr>
          <w:p w14:paraId="29F52632" w14:textId="77777777" w:rsidR="009C1867" w:rsidRPr="006D45A8" w:rsidRDefault="009C1867" w:rsidP="00ED2BBC">
            <w:pPr>
              <w:jc w:val="both"/>
              <w:rPr>
                <w:rFonts w:ascii="Arial" w:hAnsi="Arial" w:cs="Arial"/>
                <w:sz w:val="24"/>
                <w:szCs w:val="24"/>
              </w:rPr>
            </w:pPr>
            <w:r w:rsidRPr="006D45A8">
              <w:rPr>
                <w:rFonts w:ascii="Arial" w:eastAsia="Times New Roman" w:hAnsi="Arial" w:cs="Arial"/>
                <w:sz w:val="24"/>
                <w:szCs w:val="24"/>
                <w:lang w:eastAsia="en-GB"/>
              </w:rPr>
              <w:t>LMIC</w:t>
            </w:r>
          </w:p>
        </w:tc>
        <w:tc>
          <w:tcPr>
            <w:tcW w:w="7797" w:type="dxa"/>
          </w:tcPr>
          <w:p w14:paraId="3CC727CD" w14:textId="77777777" w:rsidR="009C1867" w:rsidRPr="006D45A8" w:rsidRDefault="009C1867" w:rsidP="00ED2BBC">
            <w:pPr>
              <w:rPr>
                <w:rFonts w:ascii="Arial" w:hAnsi="Arial" w:cs="Arial"/>
                <w:sz w:val="24"/>
                <w:szCs w:val="24"/>
              </w:rPr>
            </w:pPr>
            <w:r w:rsidRPr="006D45A8">
              <w:rPr>
                <w:rFonts w:ascii="Arial" w:eastAsia="Times New Roman" w:hAnsi="Arial" w:cs="Arial"/>
                <w:sz w:val="24"/>
                <w:szCs w:val="24"/>
                <w:lang w:eastAsia="en-GB"/>
              </w:rPr>
              <w:t>Low-And Middle-Income Countries</w:t>
            </w:r>
          </w:p>
        </w:tc>
      </w:tr>
      <w:tr w:rsidR="009C1867" w:rsidRPr="006D45A8" w14:paraId="56E8ED5E" w14:textId="77777777" w:rsidTr="005849EE">
        <w:tc>
          <w:tcPr>
            <w:tcW w:w="1129" w:type="dxa"/>
          </w:tcPr>
          <w:p w14:paraId="4B990E09" w14:textId="77777777" w:rsidR="009C1867" w:rsidRPr="006D45A8" w:rsidRDefault="009C1867" w:rsidP="00ED2BBC">
            <w:pPr>
              <w:jc w:val="both"/>
              <w:rPr>
                <w:rFonts w:ascii="Arial" w:hAnsi="Arial" w:cs="Arial"/>
                <w:sz w:val="24"/>
                <w:szCs w:val="24"/>
              </w:rPr>
            </w:pPr>
            <w:r w:rsidRPr="006D45A8">
              <w:rPr>
                <w:rFonts w:ascii="Arial" w:eastAsia="Times New Roman" w:hAnsi="Arial" w:cs="Arial"/>
                <w:sz w:val="24"/>
                <w:szCs w:val="24"/>
                <w:lang w:eastAsia="en-GB"/>
              </w:rPr>
              <w:t>DALY</w:t>
            </w:r>
          </w:p>
        </w:tc>
        <w:tc>
          <w:tcPr>
            <w:tcW w:w="7797" w:type="dxa"/>
          </w:tcPr>
          <w:p w14:paraId="49BC467C" w14:textId="77777777" w:rsidR="009C1867" w:rsidRPr="006D45A8" w:rsidRDefault="009C1867" w:rsidP="00ED2BBC">
            <w:pPr>
              <w:rPr>
                <w:rFonts w:ascii="Arial" w:hAnsi="Arial" w:cs="Arial"/>
                <w:sz w:val="24"/>
                <w:szCs w:val="24"/>
              </w:rPr>
            </w:pPr>
            <w:r w:rsidRPr="006D45A8">
              <w:rPr>
                <w:rFonts w:ascii="Arial" w:eastAsia="Times New Roman" w:hAnsi="Arial" w:cs="Arial"/>
                <w:sz w:val="24"/>
                <w:szCs w:val="24"/>
                <w:lang w:eastAsia="en-GB"/>
              </w:rPr>
              <w:t>Disability-Adjusted Life Years</w:t>
            </w:r>
          </w:p>
        </w:tc>
      </w:tr>
      <w:tr w:rsidR="009C1867" w:rsidRPr="006D45A8" w14:paraId="7DF8D0A4" w14:textId="77777777" w:rsidTr="005849EE">
        <w:tc>
          <w:tcPr>
            <w:tcW w:w="1129" w:type="dxa"/>
          </w:tcPr>
          <w:p w14:paraId="40E725AF" w14:textId="77777777" w:rsidR="009C1867" w:rsidRPr="006D45A8" w:rsidRDefault="009C1867" w:rsidP="00ED2BBC">
            <w:pPr>
              <w:jc w:val="both"/>
              <w:rPr>
                <w:rFonts w:ascii="Arial" w:hAnsi="Arial" w:cs="Arial"/>
                <w:sz w:val="24"/>
                <w:szCs w:val="24"/>
              </w:rPr>
            </w:pPr>
            <w:r w:rsidRPr="006D45A8">
              <w:rPr>
                <w:rFonts w:ascii="Arial" w:eastAsia="Times New Roman" w:hAnsi="Arial" w:cs="Arial"/>
                <w:sz w:val="24"/>
                <w:szCs w:val="24"/>
                <w:lang w:eastAsia="en-GB"/>
              </w:rPr>
              <w:t>OECD</w:t>
            </w:r>
          </w:p>
        </w:tc>
        <w:tc>
          <w:tcPr>
            <w:tcW w:w="7797" w:type="dxa"/>
          </w:tcPr>
          <w:p w14:paraId="7E9D920C" w14:textId="77777777" w:rsidR="009C1867" w:rsidRPr="006D45A8" w:rsidRDefault="009C1867" w:rsidP="00ED2BBC">
            <w:pPr>
              <w:rPr>
                <w:rFonts w:ascii="Arial" w:hAnsi="Arial" w:cs="Arial"/>
                <w:sz w:val="24"/>
                <w:szCs w:val="24"/>
              </w:rPr>
            </w:pPr>
            <w:r w:rsidRPr="006D45A8">
              <w:rPr>
                <w:rFonts w:ascii="Arial" w:hAnsi="Arial" w:cs="Arial"/>
                <w:sz w:val="24"/>
                <w:szCs w:val="24"/>
                <w:shd w:val="clear" w:color="auto" w:fill="FFFFFF"/>
              </w:rPr>
              <w:t>The Organisation for Economic Co-operation and Development</w:t>
            </w:r>
          </w:p>
        </w:tc>
      </w:tr>
      <w:tr w:rsidR="009C1867" w:rsidRPr="006D45A8" w14:paraId="47D00C44" w14:textId="77777777" w:rsidTr="005849EE">
        <w:tc>
          <w:tcPr>
            <w:tcW w:w="1129" w:type="dxa"/>
          </w:tcPr>
          <w:p w14:paraId="4D690E33" w14:textId="77777777" w:rsidR="009C1867" w:rsidRPr="006D45A8" w:rsidRDefault="009C1867" w:rsidP="00ED2BBC">
            <w:pPr>
              <w:jc w:val="both"/>
              <w:rPr>
                <w:rFonts w:ascii="Arial" w:hAnsi="Arial" w:cs="Arial"/>
                <w:sz w:val="24"/>
                <w:szCs w:val="24"/>
              </w:rPr>
            </w:pPr>
            <w:r w:rsidRPr="006D45A8">
              <w:rPr>
                <w:rFonts w:ascii="Arial" w:hAnsi="Arial" w:cs="Arial"/>
                <w:sz w:val="24"/>
                <w:szCs w:val="24"/>
                <w:shd w:val="clear" w:color="auto" w:fill="FFFFFF"/>
              </w:rPr>
              <w:t>ANSI</w:t>
            </w:r>
          </w:p>
        </w:tc>
        <w:tc>
          <w:tcPr>
            <w:tcW w:w="7797" w:type="dxa"/>
          </w:tcPr>
          <w:p w14:paraId="5252A6A6" w14:textId="77777777" w:rsidR="009C1867" w:rsidRPr="006D45A8" w:rsidRDefault="009C1867" w:rsidP="00ED2BBC">
            <w:pPr>
              <w:rPr>
                <w:rFonts w:ascii="Arial" w:hAnsi="Arial" w:cs="Arial"/>
                <w:sz w:val="24"/>
                <w:szCs w:val="24"/>
              </w:rPr>
            </w:pPr>
            <w:r w:rsidRPr="006D45A8">
              <w:rPr>
                <w:rFonts w:ascii="Arial" w:hAnsi="Arial" w:cs="Arial"/>
                <w:sz w:val="24"/>
                <w:szCs w:val="24"/>
                <w:shd w:val="clear" w:color="auto" w:fill="FFFFFF"/>
              </w:rPr>
              <w:t>American National Standards Institute</w:t>
            </w:r>
          </w:p>
        </w:tc>
      </w:tr>
      <w:tr w:rsidR="009C1867" w:rsidRPr="006D45A8" w14:paraId="6B7E8779" w14:textId="77777777" w:rsidTr="005849EE">
        <w:tc>
          <w:tcPr>
            <w:tcW w:w="1129" w:type="dxa"/>
          </w:tcPr>
          <w:p w14:paraId="13735E01" w14:textId="77777777" w:rsidR="009C1867" w:rsidRPr="006D45A8" w:rsidRDefault="009C1867" w:rsidP="00ED2BBC">
            <w:pPr>
              <w:jc w:val="both"/>
              <w:rPr>
                <w:rFonts w:ascii="Arial" w:hAnsi="Arial" w:cs="Arial"/>
                <w:sz w:val="24"/>
                <w:szCs w:val="24"/>
              </w:rPr>
            </w:pPr>
            <w:r w:rsidRPr="006D45A8">
              <w:rPr>
                <w:rFonts w:ascii="Arial" w:hAnsi="Arial" w:cs="Arial"/>
                <w:sz w:val="24"/>
                <w:szCs w:val="24"/>
                <w:shd w:val="clear" w:color="auto" w:fill="FFFFFF"/>
              </w:rPr>
              <w:t>ASQ</w:t>
            </w:r>
          </w:p>
        </w:tc>
        <w:tc>
          <w:tcPr>
            <w:tcW w:w="7797" w:type="dxa"/>
          </w:tcPr>
          <w:p w14:paraId="4BEA02E9" w14:textId="77777777" w:rsidR="009C1867" w:rsidRPr="006D45A8" w:rsidRDefault="009C1867" w:rsidP="00ED2BBC">
            <w:pPr>
              <w:rPr>
                <w:rFonts w:ascii="Arial" w:hAnsi="Arial" w:cs="Arial"/>
                <w:sz w:val="24"/>
                <w:szCs w:val="24"/>
              </w:rPr>
            </w:pPr>
            <w:r w:rsidRPr="006D45A8">
              <w:rPr>
                <w:rFonts w:ascii="Arial" w:hAnsi="Arial" w:cs="Arial"/>
                <w:sz w:val="24"/>
                <w:szCs w:val="24"/>
                <w:shd w:val="clear" w:color="auto" w:fill="FFFFFF"/>
              </w:rPr>
              <w:t>American Society for Quality</w:t>
            </w:r>
          </w:p>
        </w:tc>
      </w:tr>
      <w:tr w:rsidR="009C1867" w:rsidRPr="006D45A8" w14:paraId="5E75EC2B" w14:textId="77777777" w:rsidTr="005849EE">
        <w:tc>
          <w:tcPr>
            <w:tcW w:w="1129" w:type="dxa"/>
          </w:tcPr>
          <w:p w14:paraId="70201D32" w14:textId="77777777" w:rsidR="009C1867" w:rsidRPr="006D45A8" w:rsidRDefault="009C1867" w:rsidP="00ED2BBC">
            <w:pPr>
              <w:jc w:val="both"/>
              <w:rPr>
                <w:rFonts w:ascii="Arial" w:hAnsi="Arial" w:cs="Arial"/>
                <w:sz w:val="24"/>
                <w:szCs w:val="24"/>
              </w:rPr>
            </w:pPr>
            <w:r w:rsidRPr="006D45A8">
              <w:rPr>
                <w:rFonts w:ascii="Arial" w:hAnsi="Arial" w:cs="Arial"/>
                <w:sz w:val="24"/>
                <w:szCs w:val="24"/>
                <w:shd w:val="clear" w:color="auto" w:fill="FFFFFF"/>
              </w:rPr>
              <w:t>HCO</w:t>
            </w:r>
          </w:p>
        </w:tc>
        <w:tc>
          <w:tcPr>
            <w:tcW w:w="7797" w:type="dxa"/>
          </w:tcPr>
          <w:p w14:paraId="1B0D0B44" w14:textId="77777777" w:rsidR="009C1867" w:rsidRPr="006D45A8" w:rsidRDefault="009C1867" w:rsidP="00ED2BBC">
            <w:pPr>
              <w:rPr>
                <w:rFonts w:ascii="Arial" w:hAnsi="Arial" w:cs="Arial"/>
                <w:sz w:val="24"/>
                <w:szCs w:val="24"/>
              </w:rPr>
            </w:pPr>
            <w:r w:rsidRPr="006D45A8">
              <w:rPr>
                <w:rFonts w:ascii="Arial" w:hAnsi="Arial" w:cs="Arial"/>
                <w:sz w:val="24"/>
                <w:szCs w:val="24"/>
              </w:rPr>
              <w:t>Healthcare Organisations</w:t>
            </w:r>
          </w:p>
        </w:tc>
      </w:tr>
      <w:tr w:rsidR="009C1867" w:rsidRPr="006D45A8" w14:paraId="3AA633E8" w14:textId="77777777" w:rsidTr="005849EE">
        <w:tc>
          <w:tcPr>
            <w:tcW w:w="1129" w:type="dxa"/>
          </w:tcPr>
          <w:p w14:paraId="6CF21DDC" w14:textId="77777777" w:rsidR="009C1867" w:rsidRPr="006D45A8" w:rsidRDefault="009C1867" w:rsidP="00ED2BBC">
            <w:pPr>
              <w:jc w:val="both"/>
              <w:rPr>
                <w:rFonts w:ascii="Arial" w:hAnsi="Arial" w:cs="Arial"/>
                <w:sz w:val="24"/>
                <w:szCs w:val="24"/>
                <w:shd w:val="clear" w:color="auto" w:fill="FFFFFF"/>
              </w:rPr>
            </w:pPr>
            <w:r w:rsidRPr="006D45A8">
              <w:rPr>
                <w:rFonts w:ascii="Arial" w:hAnsi="Arial" w:cs="Arial"/>
                <w:sz w:val="24"/>
                <w:szCs w:val="24"/>
              </w:rPr>
              <w:t>H</w:t>
            </w:r>
            <w:r w:rsidRPr="006D45A8">
              <w:rPr>
                <w:rFonts w:ascii="Arial" w:hAnsi="Arial" w:cs="Arial"/>
                <w:sz w:val="24"/>
                <w:szCs w:val="24"/>
                <w:vertAlign w:val="subscript"/>
              </w:rPr>
              <w:t>0</w:t>
            </w:r>
          </w:p>
        </w:tc>
        <w:tc>
          <w:tcPr>
            <w:tcW w:w="7797" w:type="dxa"/>
          </w:tcPr>
          <w:p w14:paraId="1F7084DF" w14:textId="77777777" w:rsidR="009C1867" w:rsidRPr="006D45A8" w:rsidRDefault="009C1867" w:rsidP="00ED2BBC">
            <w:pPr>
              <w:rPr>
                <w:rFonts w:ascii="Arial" w:hAnsi="Arial" w:cs="Arial"/>
                <w:sz w:val="24"/>
                <w:szCs w:val="24"/>
              </w:rPr>
            </w:pPr>
            <w:r w:rsidRPr="006D45A8">
              <w:rPr>
                <w:rFonts w:ascii="Arial" w:hAnsi="Arial" w:cs="Arial"/>
                <w:sz w:val="24"/>
                <w:szCs w:val="24"/>
              </w:rPr>
              <w:t>Null Hypothesis</w:t>
            </w:r>
          </w:p>
        </w:tc>
      </w:tr>
      <w:tr w:rsidR="009C1867" w:rsidRPr="006D45A8" w14:paraId="11D7FA7A" w14:textId="77777777" w:rsidTr="005849EE">
        <w:tc>
          <w:tcPr>
            <w:tcW w:w="1129" w:type="dxa"/>
          </w:tcPr>
          <w:p w14:paraId="15221D68" w14:textId="77777777" w:rsidR="009C1867" w:rsidRPr="006D45A8" w:rsidRDefault="009C1867" w:rsidP="00ED2BBC">
            <w:pPr>
              <w:jc w:val="both"/>
              <w:rPr>
                <w:rFonts w:ascii="Arial" w:hAnsi="Arial" w:cs="Arial"/>
                <w:sz w:val="24"/>
                <w:szCs w:val="24"/>
              </w:rPr>
            </w:pPr>
            <w:r w:rsidRPr="006D45A8">
              <w:rPr>
                <w:rFonts w:ascii="Arial" w:hAnsi="Arial" w:cs="Arial"/>
                <w:sz w:val="24"/>
                <w:szCs w:val="24"/>
              </w:rPr>
              <w:t>H</w:t>
            </w:r>
            <w:r w:rsidRPr="006D45A8">
              <w:rPr>
                <w:rFonts w:ascii="Arial" w:hAnsi="Arial" w:cs="Arial"/>
                <w:sz w:val="24"/>
                <w:szCs w:val="24"/>
                <w:vertAlign w:val="subscript"/>
              </w:rPr>
              <w:t>1</w:t>
            </w:r>
          </w:p>
        </w:tc>
        <w:tc>
          <w:tcPr>
            <w:tcW w:w="7797" w:type="dxa"/>
          </w:tcPr>
          <w:p w14:paraId="58CED541" w14:textId="77777777" w:rsidR="009C1867" w:rsidRPr="006D45A8" w:rsidRDefault="009C1867" w:rsidP="00ED2BBC">
            <w:pPr>
              <w:rPr>
                <w:rFonts w:ascii="Arial" w:hAnsi="Arial" w:cs="Arial"/>
                <w:sz w:val="24"/>
                <w:szCs w:val="24"/>
              </w:rPr>
            </w:pPr>
            <w:r w:rsidRPr="006D45A8">
              <w:rPr>
                <w:rFonts w:ascii="Arial" w:hAnsi="Arial" w:cs="Arial"/>
                <w:sz w:val="24"/>
                <w:szCs w:val="24"/>
              </w:rPr>
              <w:t>Alternative Hypothesis</w:t>
            </w:r>
          </w:p>
        </w:tc>
      </w:tr>
      <w:tr w:rsidR="009C1867" w:rsidRPr="006D45A8" w14:paraId="7A282B56" w14:textId="77777777" w:rsidTr="005849EE">
        <w:tc>
          <w:tcPr>
            <w:tcW w:w="1129" w:type="dxa"/>
          </w:tcPr>
          <w:p w14:paraId="25B0E853" w14:textId="77777777" w:rsidR="009C1867" w:rsidRPr="006D45A8" w:rsidRDefault="009C1867" w:rsidP="00ED2BBC">
            <w:pPr>
              <w:jc w:val="both"/>
              <w:rPr>
                <w:rFonts w:ascii="Arial" w:hAnsi="Arial" w:cs="Arial"/>
                <w:sz w:val="24"/>
                <w:szCs w:val="24"/>
              </w:rPr>
            </w:pPr>
            <w:r w:rsidRPr="006D45A8">
              <w:rPr>
                <w:rFonts w:ascii="Arial" w:hAnsi="Arial" w:cs="Arial"/>
                <w:sz w:val="24"/>
                <w:szCs w:val="24"/>
              </w:rPr>
              <w:t>CNST</w:t>
            </w:r>
          </w:p>
        </w:tc>
        <w:tc>
          <w:tcPr>
            <w:tcW w:w="7797" w:type="dxa"/>
          </w:tcPr>
          <w:p w14:paraId="0ECD6F01" w14:textId="77777777" w:rsidR="009C1867" w:rsidRPr="006D45A8" w:rsidRDefault="009C1867" w:rsidP="00ED2BBC">
            <w:pPr>
              <w:rPr>
                <w:rFonts w:ascii="Arial" w:hAnsi="Arial" w:cs="Arial"/>
                <w:sz w:val="24"/>
                <w:szCs w:val="24"/>
              </w:rPr>
            </w:pPr>
            <w:r w:rsidRPr="006D45A8">
              <w:rPr>
                <w:rFonts w:ascii="Arial" w:hAnsi="Arial" w:cs="Arial"/>
                <w:sz w:val="24"/>
                <w:szCs w:val="24"/>
              </w:rPr>
              <w:t>Clinical Negligence Scheme for Trusts</w:t>
            </w:r>
          </w:p>
        </w:tc>
      </w:tr>
      <w:tr w:rsidR="009C1867" w:rsidRPr="006D45A8" w14:paraId="63428F8F" w14:textId="77777777" w:rsidTr="005849EE">
        <w:tc>
          <w:tcPr>
            <w:tcW w:w="1129" w:type="dxa"/>
          </w:tcPr>
          <w:p w14:paraId="7213885C" w14:textId="77777777" w:rsidR="009C1867" w:rsidRPr="006D45A8" w:rsidRDefault="009C1867" w:rsidP="00ED2BBC">
            <w:pPr>
              <w:jc w:val="both"/>
              <w:rPr>
                <w:rFonts w:ascii="Arial" w:hAnsi="Arial" w:cs="Arial"/>
                <w:sz w:val="24"/>
                <w:szCs w:val="24"/>
              </w:rPr>
            </w:pPr>
            <w:r w:rsidRPr="006D45A8">
              <w:rPr>
                <w:rFonts w:ascii="Arial" w:hAnsi="Arial" w:cs="Arial"/>
                <w:sz w:val="24"/>
                <w:szCs w:val="24"/>
              </w:rPr>
              <w:t>NHS</w:t>
            </w:r>
          </w:p>
        </w:tc>
        <w:tc>
          <w:tcPr>
            <w:tcW w:w="7797" w:type="dxa"/>
          </w:tcPr>
          <w:p w14:paraId="72633704" w14:textId="77777777" w:rsidR="009C1867" w:rsidRPr="006D45A8" w:rsidRDefault="009C1867" w:rsidP="00ED2BBC">
            <w:pPr>
              <w:rPr>
                <w:rFonts w:ascii="Arial" w:hAnsi="Arial" w:cs="Arial"/>
                <w:sz w:val="24"/>
                <w:szCs w:val="24"/>
              </w:rPr>
            </w:pPr>
            <w:r w:rsidRPr="006D45A8">
              <w:rPr>
                <w:rFonts w:ascii="Arial" w:hAnsi="Arial" w:cs="Arial"/>
                <w:sz w:val="24"/>
                <w:szCs w:val="24"/>
              </w:rPr>
              <w:t>National Health Service</w:t>
            </w:r>
          </w:p>
        </w:tc>
      </w:tr>
      <w:tr w:rsidR="009C1867" w:rsidRPr="006D45A8" w14:paraId="3F167EFC" w14:textId="77777777" w:rsidTr="005849EE">
        <w:tc>
          <w:tcPr>
            <w:tcW w:w="1129" w:type="dxa"/>
          </w:tcPr>
          <w:p w14:paraId="0B8A4B93" w14:textId="77777777" w:rsidR="009C1867" w:rsidRPr="006D45A8" w:rsidRDefault="009C1867" w:rsidP="00ED2BBC">
            <w:pPr>
              <w:jc w:val="both"/>
              <w:rPr>
                <w:rFonts w:ascii="Arial" w:hAnsi="Arial" w:cs="Arial"/>
                <w:sz w:val="24"/>
                <w:szCs w:val="24"/>
              </w:rPr>
            </w:pPr>
            <w:r w:rsidRPr="006D45A8">
              <w:rPr>
                <w:rFonts w:ascii="Arial" w:hAnsi="Arial" w:cs="Arial"/>
                <w:sz w:val="24"/>
                <w:szCs w:val="24"/>
                <w:shd w:val="clear" w:color="auto" w:fill="FFFFFF"/>
              </w:rPr>
              <w:t>IV</w:t>
            </w:r>
          </w:p>
        </w:tc>
        <w:tc>
          <w:tcPr>
            <w:tcW w:w="7797" w:type="dxa"/>
          </w:tcPr>
          <w:p w14:paraId="53820C16" w14:textId="77777777" w:rsidR="009C1867" w:rsidRPr="006D45A8" w:rsidRDefault="009C1867" w:rsidP="00ED2BBC">
            <w:pPr>
              <w:rPr>
                <w:rFonts w:ascii="Arial" w:hAnsi="Arial" w:cs="Arial"/>
                <w:sz w:val="24"/>
                <w:szCs w:val="24"/>
              </w:rPr>
            </w:pPr>
            <w:r w:rsidRPr="006D45A8">
              <w:rPr>
                <w:rFonts w:ascii="Arial" w:hAnsi="Arial" w:cs="Arial"/>
                <w:sz w:val="24"/>
                <w:szCs w:val="24"/>
              </w:rPr>
              <w:t xml:space="preserve">Independent Variable </w:t>
            </w:r>
          </w:p>
        </w:tc>
      </w:tr>
      <w:tr w:rsidR="009C1867" w:rsidRPr="006D45A8" w14:paraId="2847450F" w14:textId="77777777" w:rsidTr="005849EE">
        <w:tc>
          <w:tcPr>
            <w:tcW w:w="1129" w:type="dxa"/>
          </w:tcPr>
          <w:p w14:paraId="5D125EF7" w14:textId="77777777" w:rsidR="009C1867" w:rsidRPr="006D45A8" w:rsidRDefault="009C1867" w:rsidP="00ED2BBC">
            <w:pPr>
              <w:jc w:val="both"/>
              <w:rPr>
                <w:rFonts w:ascii="Arial" w:hAnsi="Arial" w:cs="Arial"/>
                <w:sz w:val="24"/>
                <w:szCs w:val="24"/>
                <w:shd w:val="clear" w:color="auto" w:fill="FFFFFF"/>
              </w:rPr>
            </w:pPr>
            <w:r w:rsidRPr="006D45A8">
              <w:rPr>
                <w:rFonts w:ascii="Arial" w:hAnsi="Arial" w:cs="Arial"/>
                <w:sz w:val="24"/>
                <w:szCs w:val="24"/>
                <w:shd w:val="clear" w:color="auto" w:fill="FFFFFF"/>
              </w:rPr>
              <w:t>DV</w:t>
            </w:r>
          </w:p>
        </w:tc>
        <w:tc>
          <w:tcPr>
            <w:tcW w:w="7797" w:type="dxa"/>
          </w:tcPr>
          <w:p w14:paraId="24D20645" w14:textId="77777777" w:rsidR="009C1867" w:rsidRPr="006D45A8" w:rsidRDefault="009C1867" w:rsidP="00ED2BBC">
            <w:pPr>
              <w:rPr>
                <w:rFonts w:ascii="Arial" w:hAnsi="Arial" w:cs="Arial"/>
                <w:sz w:val="24"/>
                <w:szCs w:val="24"/>
              </w:rPr>
            </w:pPr>
            <w:r w:rsidRPr="006D45A8">
              <w:rPr>
                <w:rFonts w:ascii="Arial" w:hAnsi="Arial" w:cs="Arial"/>
                <w:sz w:val="24"/>
                <w:szCs w:val="24"/>
              </w:rPr>
              <w:t xml:space="preserve">Dependent variable </w:t>
            </w:r>
          </w:p>
        </w:tc>
      </w:tr>
      <w:tr w:rsidR="009C1867" w:rsidRPr="006D45A8" w14:paraId="0917402E" w14:textId="77777777" w:rsidTr="005849EE">
        <w:tc>
          <w:tcPr>
            <w:tcW w:w="1129" w:type="dxa"/>
          </w:tcPr>
          <w:p w14:paraId="51310892" w14:textId="77777777" w:rsidR="009C1867" w:rsidRPr="006D45A8" w:rsidRDefault="009C1867" w:rsidP="00ED2BBC">
            <w:pPr>
              <w:jc w:val="both"/>
              <w:rPr>
                <w:rFonts w:ascii="Arial" w:hAnsi="Arial" w:cs="Arial"/>
                <w:sz w:val="24"/>
                <w:szCs w:val="24"/>
                <w:shd w:val="clear" w:color="auto" w:fill="FFFFFF"/>
              </w:rPr>
            </w:pPr>
            <w:r w:rsidRPr="006D45A8">
              <w:rPr>
                <w:rFonts w:ascii="Arial" w:hAnsi="Arial" w:cs="Arial"/>
                <w:sz w:val="24"/>
                <w:szCs w:val="24"/>
              </w:rPr>
              <w:t>edn</w:t>
            </w:r>
          </w:p>
        </w:tc>
        <w:tc>
          <w:tcPr>
            <w:tcW w:w="7797" w:type="dxa"/>
          </w:tcPr>
          <w:p w14:paraId="6122A4C0" w14:textId="77777777" w:rsidR="009C1867" w:rsidRPr="006D45A8" w:rsidRDefault="009C1867" w:rsidP="00ED2BBC">
            <w:pPr>
              <w:rPr>
                <w:rFonts w:ascii="Arial" w:hAnsi="Arial" w:cs="Arial"/>
                <w:sz w:val="24"/>
                <w:szCs w:val="24"/>
              </w:rPr>
            </w:pPr>
            <w:r w:rsidRPr="006D45A8">
              <w:rPr>
                <w:rFonts w:ascii="Arial" w:hAnsi="Arial" w:cs="Arial"/>
                <w:sz w:val="24"/>
                <w:szCs w:val="24"/>
              </w:rPr>
              <w:t xml:space="preserve">Edition </w:t>
            </w:r>
          </w:p>
        </w:tc>
      </w:tr>
      <w:tr w:rsidR="009C1867" w:rsidRPr="006D45A8" w14:paraId="6778D79D" w14:textId="77777777" w:rsidTr="005849EE">
        <w:tc>
          <w:tcPr>
            <w:tcW w:w="1129" w:type="dxa"/>
          </w:tcPr>
          <w:p w14:paraId="5C05E3CD" w14:textId="77777777" w:rsidR="009C1867" w:rsidRPr="006D45A8" w:rsidRDefault="009C1867" w:rsidP="00ED2BBC">
            <w:pPr>
              <w:jc w:val="both"/>
              <w:rPr>
                <w:rFonts w:ascii="Arial" w:hAnsi="Arial" w:cs="Arial"/>
                <w:sz w:val="24"/>
                <w:szCs w:val="24"/>
              </w:rPr>
            </w:pPr>
            <w:r w:rsidRPr="006D45A8">
              <w:rPr>
                <w:rFonts w:ascii="Arial" w:hAnsi="Arial" w:cs="Arial"/>
                <w:sz w:val="24"/>
                <w:szCs w:val="24"/>
                <w:shd w:val="clear" w:color="auto" w:fill="FFFFFF"/>
              </w:rPr>
              <w:t>Doi</w:t>
            </w:r>
          </w:p>
        </w:tc>
        <w:tc>
          <w:tcPr>
            <w:tcW w:w="7797" w:type="dxa"/>
          </w:tcPr>
          <w:p w14:paraId="69010710" w14:textId="1D7D0537" w:rsidR="00010EE1" w:rsidRPr="006D45A8" w:rsidRDefault="009C1867" w:rsidP="00ED2BBC">
            <w:pPr>
              <w:rPr>
                <w:rFonts w:ascii="Arial" w:hAnsi="Arial" w:cs="Arial"/>
                <w:sz w:val="24"/>
                <w:szCs w:val="24"/>
              </w:rPr>
            </w:pPr>
            <w:r w:rsidRPr="006D45A8">
              <w:rPr>
                <w:rFonts w:ascii="Arial" w:hAnsi="Arial" w:cs="Arial"/>
                <w:sz w:val="24"/>
                <w:szCs w:val="24"/>
              </w:rPr>
              <w:t>Document of Identifier</w:t>
            </w:r>
          </w:p>
        </w:tc>
      </w:tr>
      <w:tr w:rsidR="00010EE1" w:rsidRPr="006D45A8" w14:paraId="5444ACCA" w14:textId="77777777" w:rsidTr="005849EE">
        <w:tc>
          <w:tcPr>
            <w:tcW w:w="1129" w:type="dxa"/>
          </w:tcPr>
          <w:p w14:paraId="3EF59668" w14:textId="603DD663" w:rsidR="00010EE1" w:rsidRPr="006D45A8" w:rsidRDefault="00B97F63" w:rsidP="00ED2BBC">
            <w:pPr>
              <w:jc w:val="both"/>
              <w:rPr>
                <w:rFonts w:ascii="Arial" w:hAnsi="Arial" w:cs="Arial"/>
                <w:sz w:val="24"/>
                <w:szCs w:val="24"/>
                <w:shd w:val="clear" w:color="auto" w:fill="FFFFFF"/>
              </w:rPr>
            </w:pPr>
            <w:r w:rsidRPr="00BB4B9D">
              <w:rPr>
                <w:rFonts w:ascii="Arial" w:hAnsi="Arial" w:cs="Arial"/>
                <w:color w:val="333333"/>
              </w:rPr>
              <w:t>JCI</w:t>
            </w:r>
          </w:p>
        </w:tc>
        <w:tc>
          <w:tcPr>
            <w:tcW w:w="7797" w:type="dxa"/>
          </w:tcPr>
          <w:p w14:paraId="6E97E54D" w14:textId="63971304" w:rsidR="00010EE1" w:rsidRPr="006D45A8" w:rsidRDefault="0061461B" w:rsidP="00ED2BBC">
            <w:pPr>
              <w:rPr>
                <w:rFonts w:ascii="Arial" w:hAnsi="Arial" w:cs="Arial"/>
                <w:sz w:val="24"/>
                <w:szCs w:val="24"/>
              </w:rPr>
            </w:pPr>
            <w:r>
              <w:rPr>
                <w:rFonts w:ascii="Arial" w:hAnsi="Arial" w:cs="Arial"/>
                <w:sz w:val="24"/>
                <w:szCs w:val="24"/>
              </w:rPr>
              <w:t>Joint Commi</w:t>
            </w:r>
            <w:r w:rsidR="00932542">
              <w:rPr>
                <w:rFonts w:ascii="Arial" w:hAnsi="Arial" w:cs="Arial"/>
                <w:sz w:val="24"/>
                <w:szCs w:val="24"/>
              </w:rPr>
              <w:t>ssion International</w:t>
            </w:r>
          </w:p>
        </w:tc>
      </w:tr>
      <w:tr w:rsidR="0061461B" w:rsidRPr="006D45A8" w14:paraId="3232EF69" w14:textId="77777777" w:rsidTr="005849EE">
        <w:tc>
          <w:tcPr>
            <w:tcW w:w="1129" w:type="dxa"/>
          </w:tcPr>
          <w:p w14:paraId="4776A5C0" w14:textId="77777777" w:rsidR="0061461B" w:rsidRDefault="0061461B" w:rsidP="00ED2BBC">
            <w:pPr>
              <w:jc w:val="both"/>
              <w:rPr>
                <w:rFonts w:ascii="Arial" w:hAnsi="Arial" w:cs="Arial"/>
                <w:color w:val="333333"/>
              </w:rPr>
            </w:pPr>
            <w:r>
              <w:rPr>
                <w:rFonts w:ascii="Arial" w:hAnsi="Arial" w:cs="Arial"/>
                <w:color w:val="333333"/>
              </w:rPr>
              <w:t>BUPA</w:t>
            </w:r>
          </w:p>
          <w:p w14:paraId="6F3DE27C" w14:textId="77777777" w:rsidR="00162C6E" w:rsidRDefault="00162C6E" w:rsidP="00ED2BBC">
            <w:pPr>
              <w:jc w:val="both"/>
              <w:rPr>
                <w:rFonts w:ascii="Arial" w:hAnsi="Arial" w:cs="Arial"/>
                <w:color w:val="333333"/>
              </w:rPr>
            </w:pPr>
            <w:r>
              <w:rPr>
                <w:rFonts w:ascii="Arial" w:hAnsi="Arial" w:cs="Arial"/>
                <w:color w:val="333333"/>
              </w:rPr>
              <w:t>DBA</w:t>
            </w:r>
          </w:p>
          <w:p w14:paraId="768867A6" w14:textId="49469135" w:rsidR="00FE2575" w:rsidRPr="00BB4B9D" w:rsidRDefault="00FE2575" w:rsidP="00ED2BBC">
            <w:pPr>
              <w:jc w:val="both"/>
              <w:rPr>
                <w:rFonts w:ascii="Arial" w:hAnsi="Arial" w:cs="Arial"/>
                <w:color w:val="333333"/>
              </w:rPr>
            </w:pPr>
            <w:r>
              <w:rPr>
                <w:rFonts w:ascii="Arial" w:hAnsi="Arial" w:cs="Arial"/>
                <w:color w:val="333333"/>
              </w:rPr>
              <w:t>CQ</w:t>
            </w:r>
          </w:p>
        </w:tc>
        <w:tc>
          <w:tcPr>
            <w:tcW w:w="7797" w:type="dxa"/>
          </w:tcPr>
          <w:p w14:paraId="6B02C1F4" w14:textId="77777777" w:rsidR="0061461B" w:rsidRDefault="00932542" w:rsidP="00ED2BBC">
            <w:pPr>
              <w:rPr>
                <w:rFonts w:ascii="Arial" w:hAnsi="Arial" w:cs="Arial"/>
                <w:color w:val="333333"/>
              </w:rPr>
            </w:pPr>
            <w:r w:rsidRPr="00BB4B9D">
              <w:rPr>
                <w:rFonts w:ascii="Arial" w:hAnsi="Arial" w:cs="Arial"/>
                <w:color w:val="333333"/>
              </w:rPr>
              <w:t>British United Provident Association</w:t>
            </w:r>
          </w:p>
          <w:p w14:paraId="73DC1DE3" w14:textId="77777777" w:rsidR="00162C6E" w:rsidRDefault="00162C6E" w:rsidP="00ED2BBC">
            <w:pPr>
              <w:rPr>
                <w:rFonts w:ascii="Arial" w:hAnsi="Arial" w:cs="Arial"/>
                <w:color w:val="333333"/>
              </w:rPr>
            </w:pPr>
            <w:r>
              <w:rPr>
                <w:rFonts w:ascii="Arial" w:hAnsi="Arial" w:cs="Arial"/>
                <w:color w:val="333333"/>
              </w:rPr>
              <w:t xml:space="preserve">Doctor Of Business Administration </w:t>
            </w:r>
          </w:p>
          <w:p w14:paraId="69FD36F9" w14:textId="1DF252F7" w:rsidR="00804A80" w:rsidRPr="006D45A8" w:rsidRDefault="00FE2575" w:rsidP="00ED2BBC">
            <w:pPr>
              <w:rPr>
                <w:rFonts w:ascii="Arial" w:hAnsi="Arial" w:cs="Arial"/>
                <w:sz w:val="24"/>
                <w:szCs w:val="24"/>
              </w:rPr>
            </w:pPr>
            <w:r>
              <w:rPr>
                <w:rFonts w:ascii="Arial" w:hAnsi="Arial" w:cs="Arial"/>
                <w:sz w:val="24"/>
                <w:szCs w:val="24"/>
              </w:rPr>
              <w:t>Common Questions</w:t>
            </w:r>
          </w:p>
        </w:tc>
      </w:tr>
    </w:tbl>
    <w:p w14:paraId="03C94B42" w14:textId="77777777" w:rsidR="001B7A77" w:rsidRDefault="001B7A77" w:rsidP="00D50713">
      <w:pPr>
        <w:rPr>
          <w:rFonts w:ascii="Arial" w:hAnsi="Arial" w:cs="Arial"/>
          <w:b/>
          <w:bCs/>
          <w:sz w:val="44"/>
          <w:szCs w:val="44"/>
        </w:rPr>
      </w:pPr>
    </w:p>
    <w:p w14:paraId="58D43E8B" w14:textId="77777777" w:rsidR="001B7A77" w:rsidRDefault="001B7A77" w:rsidP="00D50713">
      <w:pPr>
        <w:rPr>
          <w:rFonts w:ascii="Arial" w:hAnsi="Arial" w:cs="Arial"/>
          <w:b/>
          <w:bCs/>
          <w:sz w:val="44"/>
          <w:szCs w:val="44"/>
        </w:rPr>
      </w:pPr>
    </w:p>
    <w:p w14:paraId="287ABA14" w14:textId="77777777" w:rsidR="001B7A77" w:rsidRDefault="001B7A77" w:rsidP="00D50713">
      <w:pPr>
        <w:rPr>
          <w:rFonts w:ascii="Arial" w:hAnsi="Arial" w:cs="Arial"/>
          <w:b/>
          <w:bCs/>
          <w:sz w:val="44"/>
          <w:szCs w:val="44"/>
        </w:rPr>
      </w:pPr>
    </w:p>
    <w:p w14:paraId="73749F74" w14:textId="77777777" w:rsidR="001B7A77" w:rsidRDefault="001B7A77" w:rsidP="00D50713">
      <w:pPr>
        <w:rPr>
          <w:rFonts w:ascii="Arial" w:hAnsi="Arial" w:cs="Arial"/>
          <w:b/>
          <w:bCs/>
          <w:sz w:val="44"/>
          <w:szCs w:val="44"/>
        </w:rPr>
      </w:pPr>
    </w:p>
    <w:p w14:paraId="5587369D" w14:textId="77777777" w:rsidR="001B7A77" w:rsidRDefault="001B7A77" w:rsidP="00D50713">
      <w:pPr>
        <w:rPr>
          <w:rFonts w:ascii="Arial" w:hAnsi="Arial" w:cs="Arial"/>
          <w:b/>
          <w:bCs/>
          <w:sz w:val="44"/>
          <w:szCs w:val="44"/>
        </w:rPr>
      </w:pPr>
    </w:p>
    <w:p w14:paraId="0697EA45" w14:textId="77777777" w:rsidR="00ED05FD" w:rsidRDefault="00ED05FD" w:rsidP="00D50713">
      <w:pPr>
        <w:rPr>
          <w:rFonts w:ascii="Arial" w:hAnsi="Arial" w:cs="Arial"/>
          <w:b/>
          <w:bCs/>
          <w:sz w:val="44"/>
          <w:szCs w:val="44"/>
        </w:rPr>
      </w:pPr>
    </w:p>
    <w:p w14:paraId="4B4F67C9" w14:textId="77777777" w:rsidR="00ED05FD" w:rsidRDefault="00ED05FD" w:rsidP="00D50713">
      <w:pPr>
        <w:rPr>
          <w:rFonts w:ascii="Arial" w:hAnsi="Arial" w:cs="Arial"/>
          <w:b/>
          <w:bCs/>
          <w:sz w:val="44"/>
          <w:szCs w:val="44"/>
        </w:rPr>
      </w:pPr>
    </w:p>
    <w:p w14:paraId="7469FBAD" w14:textId="77777777" w:rsidR="00ED05FD" w:rsidRDefault="00ED05FD" w:rsidP="00D50713">
      <w:pPr>
        <w:rPr>
          <w:rFonts w:ascii="Arial" w:hAnsi="Arial" w:cs="Arial"/>
          <w:b/>
          <w:bCs/>
          <w:sz w:val="44"/>
          <w:szCs w:val="44"/>
        </w:rPr>
      </w:pPr>
    </w:p>
    <w:p w14:paraId="27E81631" w14:textId="77777777" w:rsidR="00BB4B9D" w:rsidRDefault="00BB4B9D" w:rsidP="00A53E8E">
      <w:pPr>
        <w:rPr>
          <w:rFonts w:ascii="Arial" w:hAnsi="Arial" w:cs="Arial"/>
          <w:b/>
          <w:bCs/>
          <w:sz w:val="44"/>
          <w:szCs w:val="44"/>
        </w:rPr>
      </w:pPr>
    </w:p>
    <w:p w14:paraId="04924249" w14:textId="77777777" w:rsidR="00BB4B9D" w:rsidRDefault="00BB4B9D" w:rsidP="00C74C2B">
      <w:pPr>
        <w:jc w:val="center"/>
        <w:rPr>
          <w:rFonts w:ascii="Arial" w:hAnsi="Arial" w:cs="Arial"/>
          <w:b/>
          <w:bCs/>
          <w:sz w:val="44"/>
          <w:szCs w:val="44"/>
        </w:rPr>
      </w:pPr>
    </w:p>
    <w:p w14:paraId="1CD9DFC2" w14:textId="77777777" w:rsidR="007D2D4E" w:rsidRDefault="007D2D4E" w:rsidP="00C74C2B">
      <w:pPr>
        <w:jc w:val="center"/>
        <w:rPr>
          <w:rFonts w:ascii="Arial" w:hAnsi="Arial" w:cs="Arial"/>
          <w:b/>
          <w:bCs/>
          <w:sz w:val="44"/>
          <w:szCs w:val="44"/>
        </w:rPr>
      </w:pPr>
    </w:p>
    <w:p w14:paraId="0FFE36EB" w14:textId="77777777" w:rsidR="007D2D4E" w:rsidRDefault="007D2D4E" w:rsidP="00C74C2B">
      <w:pPr>
        <w:jc w:val="center"/>
        <w:rPr>
          <w:rFonts w:ascii="Arial" w:hAnsi="Arial" w:cs="Arial"/>
          <w:b/>
          <w:bCs/>
          <w:sz w:val="44"/>
          <w:szCs w:val="44"/>
        </w:rPr>
      </w:pPr>
    </w:p>
    <w:p w14:paraId="6A3B02D4" w14:textId="77777777" w:rsidR="008448AF" w:rsidRDefault="008448AF" w:rsidP="00E945B0">
      <w:pPr>
        <w:rPr>
          <w:rFonts w:ascii="Arial" w:hAnsi="Arial" w:cs="Arial"/>
          <w:b/>
          <w:bCs/>
          <w:sz w:val="32"/>
          <w:szCs w:val="32"/>
        </w:rPr>
      </w:pPr>
    </w:p>
    <w:p w14:paraId="11BB1B67" w14:textId="77777777" w:rsidR="003B17D3" w:rsidRDefault="003B17D3" w:rsidP="00E945B0">
      <w:pPr>
        <w:rPr>
          <w:rFonts w:ascii="Arial" w:hAnsi="Arial" w:cs="Arial"/>
          <w:b/>
          <w:bCs/>
          <w:sz w:val="32"/>
          <w:szCs w:val="32"/>
        </w:rPr>
      </w:pPr>
    </w:p>
    <w:p w14:paraId="48302A66" w14:textId="77777777" w:rsidR="009C1867" w:rsidRDefault="009C1867" w:rsidP="009C1867">
      <w:pPr>
        <w:rPr>
          <w:rFonts w:ascii="Arial" w:hAnsi="Arial" w:cs="Arial"/>
          <w:b/>
          <w:bCs/>
          <w:sz w:val="32"/>
          <w:szCs w:val="32"/>
        </w:rPr>
      </w:pPr>
    </w:p>
    <w:p w14:paraId="63EEB48E" w14:textId="77777777" w:rsidR="001E61A8" w:rsidRDefault="001E61A8" w:rsidP="00C74C2B">
      <w:pPr>
        <w:jc w:val="center"/>
        <w:rPr>
          <w:rFonts w:ascii="Arial" w:hAnsi="Arial" w:cs="Arial"/>
          <w:b/>
          <w:bCs/>
          <w:sz w:val="32"/>
          <w:szCs w:val="32"/>
        </w:rPr>
      </w:pPr>
    </w:p>
    <w:tbl>
      <w:tblPr>
        <w:tblStyle w:val="TableGrid"/>
        <w:tblW w:w="0" w:type="auto"/>
        <w:tblBorders>
          <w:top w:val="dashSmallGap" w:sz="4" w:space="0" w:color="auto"/>
          <w:left w:val="none" w:sz="0" w:space="0" w:color="auto"/>
          <w:bottom w:val="dashSmallGap" w:sz="4" w:space="0" w:color="auto"/>
          <w:right w:val="none" w:sz="0" w:space="0" w:color="auto"/>
        </w:tblBorders>
        <w:tblLook w:val="04A0" w:firstRow="1" w:lastRow="0" w:firstColumn="1" w:lastColumn="0" w:noHBand="0" w:noVBand="1"/>
      </w:tblPr>
      <w:tblGrid>
        <w:gridCol w:w="8778"/>
      </w:tblGrid>
      <w:tr w:rsidR="001B17D0" w14:paraId="207C6CA7" w14:textId="77777777" w:rsidTr="005B33CB">
        <w:tc>
          <w:tcPr>
            <w:tcW w:w="8778" w:type="dxa"/>
          </w:tcPr>
          <w:p w14:paraId="6E2057F6" w14:textId="45467D45" w:rsidR="001B17D0" w:rsidRPr="008674CF" w:rsidRDefault="001B17D0" w:rsidP="005B33CB">
            <w:pPr>
              <w:spacing w:line="240" w:lineRule="auto"/>
              <w:jc w:val="center"/>
              <w:rPr>
                <w:rFonts w:ascii="Arial" w:hAnsi="Arial" w:cs="Arial"/>
                <w:color w:val="002060"/>
                <w:sz w:val="32"/>
                <w:szCs w:val="32"/>
              </w:rPr>
            </w:pPr>
            <w:r w:rsidRPr="008674CF">
              <w:rPr>
                <w:rFonts w:ascii="Arial" w:hAnsi="Arial" w:cs="Arial"/>
                <w:b/>
                <w:bCs/>
                <w:color w:val="002060"/>
                <w:sz w:val="32"/>
                <w:szCs w:val="32"/>
              </w:rPr>
              <w:t>CHAPTER ONE</w:t>
            </w:r>
          </w:p>
          <w:p w14:paraId="21965D0C" w14:textId="38528734" w:rsidR="001B17D0" w:rsidRPr="008448AF" w:rsidRDefault="001B17D0" w:rsidP="008448AF">
            <w:pPr>
              <w:spacing w:line="240" w:lineRule="auto"/>
              <w:jc w:val="center"/>
              <w:rPr>
                <w:rFonts w:ascii="Arial" w:hAnsi="Arial" w:cs="Arial"/>
                <w:b/>
                <w:bCs/>
                <w:color w:val="002060"/>
                <w:sz w:val="32"/>
                <w:szCs w:val="32"/>
              </w:rPr>
            </w:pPr>
            <w:r w:rsidRPr="008674CF">
              <w:rPr>
                <w:rFonts w:ascii="Arial" w:hAnsi="Arial" w:cs="Arial"/>
                <w:b/>
                <w:bCs/>
                <w:color w:val="002060"/>
                <w:sz w:val="32"/>
                <w:szCs w:val="32"/>
              </w:rPr>
              <w:t>INTRODUCTION</w:t>
            </w:r>
          </w:p>
        </w:tc>
      </w:tr>
    </w:tbl>
    <w:p w14:paraId="17C69447" w14:textId="77777777" w:rsidR="00581A58" w:rsidRDefault="00581A58" w:rsidP="00C74C2B">
      <w:pPr>
        <w:jc w:val="center"/>
        <w:rPr>
          <w:rFonts w:ascii="Arial" w:hAnsi="Arial" w:cs="Arial"/>
          <w:b/>
          <w:bCs/>
          <w:sz w:val="32"/>
          <w:szCs w:val="32"/>
        </w:rPr>
      </w:pPr>
    </w:p>
    <w:p w14:paraId="34395F5C" w14:textId="77777777" w:rsidR="00581A58" w:rsidRDefault="00581A58" w:rsidP="000B2883">
      <w:pPr>
        <w:rPr>
          <w:rFonts w:ascii="Arial" w:hAnsi="Arial" w:cs="Arial"/>
          <w:b/>
          <w:bCs/>
          <w:sz w:val="32"/>
          <w:szCs w:val="32"/>
        </w:rPr>
      </w:pPr>
    </w:p>
    <w:p w14:paraId="5C5CF853" w14:textId="66B9F2E5" w:rsidR="00BA7DF1" w:rsidRPr="00AC7749" w:rsidRDefault="00BA7DF1" w:rsidP="00047339">
      <w:pPr>
        <w:tabs>
          <w:tab w:val="left" w:pos="3965"/>
        </w:tabs>
        <w:rPr>
          <w:rFonts w:ascii="Arial" w:hAnsi="Arial" w:cs="Arial"/>
          <w:sz w:val="24"/>
          <w:szCs w:val="24"/>
        </w:rPr>
        <w:sectPr w:rsidR="00BA7DF1" w:rsidRPr="00AC7749" w:rsidSect="00CD41E7">
          <w:headerReference w:type="default" r:id="rId11"/>
          <w:footerReference w:type="default" r:id="rId12"/>
          <w:headerReference w:type="first" r:id="rId13"/>
          <w:footerReference w:type="first" r:id="rId14"/>
          <w:pgSz w:w="11906" w:h="16838"/>
          <w:pgMar w:top="851" w:right="1558" w:bottom="1134" w:left="1560" w:header="397" w:footer="708" w:gutter="0"/>
          <w:pgNumType w:fmt="lowerRoman"/>
          <w:cols w:space="708"/>
          <w:titlePg/>
          <w:docGrid w:linePitch="360"/>
        </w:sectPr>
      </w:pPr>
    </w:p>
    <w:p w14:paraId="63BCC165" w14:textId="03A91310" w:rsidR="002E2D95" w:rsidRPr="00BF03BC" w:rsidRDefault="00AE31C2" w:rsidP="00096CA9">
      <w:pPr>
        <w:pStyle w:val="ListParagraph"/>
        <w:numPr>
          <w:ilvl w:val="0"/>
          <w:numId w:val="31"/>
        </w:numPr>
        <w:spacing w:line="240" w:lineRule="auto"/>
        <w:jc w:val="both"/>
        <w:rPr>
          <w:rFonts w:ascii="Arial" w:hAnsi="Arial" w:cs="Arial"/>
          <w:b/>
          <w:bCs/>
          <w:color w:val="002060"/>
          <w:sz w:val="24"/>
          <w:szCs w:val="24"/>
          <w:shd w:val="clear" w:color="auto" w:fill="FFFFFF"/>
        </w:rPr>
      </w:pPr>
      <w:r w:rsidRPr="002E2D95">
        <w:rPr>
          <w:rFonts w:ascii="Arial" w:hAnsi="Arial" w:cs="Arial"/>
          <w:b/>
          <w:bCs/>
          <w:color w:val="002060"/>
          <w:sz w:val="24"/>
          <w:szCs w:val="24"/>
          <w:shd w:val="clear" w:color="auto" w:fill="FFFFFF"/>
        </w:rPr>
        <w:lastRenderedPageBreak/>
        <w:t>Introduction</w:t>
      </w:r>
    </w:p>
    <w:p w14:paraId="1AFCD5C6" w14:textId="64FC926B" w:rsidR="002E2D95" w:rsidRPr="002E2D95" w:rsidRDefault="002E2D95" w:rsidP="00096CA9">
      <w:pPr>
        <w:pStyle w:val="ListParagraph"/>
        <w:tabs>
          <w:tab w:val="left" w:pos="-426"/>
        </w:tabs>
        <w:spacing w:line="480" w:lineRule="auto"/>
        <w:ind w:left="426"/>
        <w:jc w:val="both"/>
        <w:rPr>
          <w:rFonts w:ascii="Arial" w:hAnsi="Arial" w:cs="Arial"/>
          <w:sz w:val="24"/>
          <w:szCs w:val="24"/>
        </w:rPr>
      </w:pPr>
      <w:r w:rsidRPr="002E2D95">
        <w:rPr>
          <w:rFonts w:ascii="Arial" w:hAnsi="Arial" w:cs="Arial"/>
          <w:sz w:val="24"/>
          <w:szCs w:val="24"/>
        </w:rPr>
        <w:t>It is crucial to identify the need to review, assess, and evaluate the risk appetite to an organisation, the risk the organisation is prepared to accept, and one which integrates with its’ strategic planning and day-to-day decision. Management</w:t>
      </w:r>
      <w:r w:rsidRPr="002E2D95">
        <w:rPr>
          <w:rFonts w:ascii="Arial" w:hAnsi="Arial" w:cs="Arial"/>
          <w:sz w:val="24"/>
          <w:szCs w:val="24"/>
        </w:rPr>
        <w:fldChar w:fldCharType="begin"/>
      </w:r>
      <w:r w:rsidRPr="002E2D95">
        <w:rPr>
          <w:rFonts w:ascii="Arial" w:hAnsi="Arial" w:cs="Arial"/>
          <w:sz w:val="24"/>
          <w:szCs w:val="24"/>
        </w:rPr>
        <w:instrText xml:space="preserve"> XE "Management" </w:instrText>
      </w:r>
      <w:r w:rsidRPr="002E2D95">
        <w:rPr>
          <w:rFonts w:ascii="Arial" w:hAnsi="Arial" w:cs="Arial"/>
          <w:sz w:val="24"/>
          <w:szCs w:val="24"/>
        </w:rPr>
        <w:fldChar w:fldCharType="end"/>
      </w:r>
      <w:r w:rsidRPr="002E2D95">
        <w:rPr>
          <w:rFonts w:ascii="Arial" w:hAnsi="Arial" w:cs="Arial"/>
          <w:sz w:val="24"/>
          <w:szCs w:val="24"/>
        </w:rPr>
        <w:t xml:space="preserve"> and healthcare professionals</w:t>
      </w:r>
      <w:r w:rsidRPr="002E2D95">
        <w:rPr>
          <w:rFonts w:ascii="Arial" w:hAnsi="Arial" w:cs="Arial"/>
          <w:sz w:val="24"/>
          <w:szCs w:val="24"/>
        </w:rPr>
        <w:fldChar w:fldCharType="begin"/>
      </w:r>
      <w:r w:rsidRPr="002E2D95">
        <w:rPr>
          <w:rFonts w:ascii="Arial" w:hAnsi="Arial" w:cs="Arial"/>
          <w:sz w:val="24"/>
          <w:szCs w:val="24"/>
        </w:rPr>
        <w:instrText xml:space="preserve"> XE "healthcare professionals" </w:instrText>
      </w:r>
      <w:r w:rsidRPr="002E2D95">
        <w:rPr>
          <w:rFonts w:ascii="Arial" w:hAnsi="Arial" w:cs="Arial"/>
          <w:sz w:val="24"/>
          <w:szCs w:val="24"/>
        </w:rPr>
        <w:fldChar w:fldCharType="end"/>
      </w:r>
      <w:r w:rsidRPr="002E2D95">
        <w:rPr>
          <w:rFonts w:ascii="Arial" w:hAnsi="Arial" w:cs="Arial"/>
          <w:sz w:val="24"/>
          <w:szCs w:val="24"/>
        </w:rPr>
        <w:t xml:space="preserve"> constantly</w:t>
      </w:r>
      <w:r w:rsidR="003D51D8">
        <w:rPr>
          <w:rFonts w:ascii="Arial" w:hAnsi="Arial" w:cs="Arial"/>
          <w:sz w:val="24"/>
          <w:szCs w:val="24"/>
        </w:rPr>
        <w:t xml:space="preserve"> work on</w:t>
      </w:r>
      <w:r w:rsidRPr="002E2D95">
        <w:rPr>
          <w:rFonts w:ascii="Arial" w:hAnsi="Arial" w:cs="Arial"/>
          <w:sz w:val="24"/>
          <w:szCs w:val="24"/>
        </w:rPr>
        <w:t xml:space="preserve"> improv</w:t>
      </w:r>
      <w:r w:rsidR="003D51D8">
        <w:rPr>
          <w:rFonts w:ascii="Arial" w:hAnsi="Arial" w:cs="Arial"/>
          <w:sz w:val="24"/>
          <w:szCs w:val="24"/>
        </w:rPr>
        <w:t>ing</w:t>
      </w:r>
      <w:r w:rsidRPr="002E2D95">
        <w:rPr>
          <w:rFonts w:ascii="Arial" w:hAnsi="Arial" w:cs="Arial"/>
          <w:sz w:val="24"/>
          <w:szCs w:val="24"/>
        </w:rPr>
        <w:t xml:space="preserve"> quality and safety</w:t>
      </w:r>
      <w:r w:rsidR="003D51D8">
        <w:rPr>
          <w:rFonts w:ascii="Arial" w:hAnsi="Arial" w:cs="Arial"/>
          <w:sz w:val="24"/>
          <w:szCs w:val="24"/>
        </w:rPr>
        <w:t xml:space="preserve"> in other</w:t>
      </w:r>
      <w:r w:rsidRPr="002E2D95">
        <w:rPr>
          <w:rFonts w:ascii="Arial" w:hAnsi="Arial" w:cs="Arial"/>
          <w:sz w:val="24"/>
          <w:szCs w:val="24"/>
        </w:rPr>
        <w:t xml:space="preserve"> to mitigate</w:t>
      </w:r>
      <w:r w:rsidR="003D51D8">
        <w:rPr>
          <w:rFonts w:ascii="Arial" w:hAnsi="Arial" w:cs="Arial"/>
          <w:sz w:val="24"/>
          <w:szCs w:val="24"/>
        </w:rPr>
        <w:t xml:space="preserve"> </w:t>
      </w:r>
      <w:r w:rsidRPr="002E2D95">
        <w:rPr>
          <w:rFonts w:ascii="Arial" w:hAnsi="Arial" w:cs="Arial"/>
          <w:sz w:val="24"/>
          <w:szCs w:val="24"/>
        </w:rPr>
        <w:t xml:space="preserve">risk. Litigations, reputation, and competing demand are risk factors that could impact an organisation. Therefore having a good structure for managing risk would be very beneficial, </w:t>
      </w:r>
      <w:r w:rsidR="00C579BC">
        <w:rPr>
          <w:rFonts w:ascii="Arial" w:hAnsi="Arial" w:cs="Arial"/>
          <w:sz w:val="24"/>
          <w:szCs w:val="24"/>
        </w:rPr>
        <w:t>supporting</w:t>
      </w:r>
      <w:r w:rsidRPr="002E2D95">
        <w:rPr>
          <w:rFonts w:ascii="Arial" w:hAnsi="Arial" w:cs="Arial"/>
          <w:sz w:val="24"/>
          <w:szCs w:val="24"/>
        </w:rPr>
        <w:t xml:space="preserve"> patient safety and</w:t>
      </w:r>
      <w:r w:rsidR="008D4C4F">
        <w:rPr>
          <w:rFonts w:ascii="Arial" w:hAnsi="Arial" w:cs="Arial"/>
          <w:sz w:val="24"/>
          <w:szCs w:val="24"/>
        </w:rPr>
        <w:t xml:space="preserve"> good</w:t>
      </w:r>
      <w:r w:rsidRPr="002E2D95">
        <w:rPr>
          <w:rFonts w:ascii="Arial" w:hAnsi="Arial" w:cs="Arial"/>
          <w:sz w:val="24"/>
          <w:szCs w:val="24"/>
        </w:rPr>
        <w:t xml:space="preserve"> quality of care.</w:t>
      </w:r>
    </w:p>
    <w:p w14:paraId="29F88450" w14:textId="7D618FD6" w:rsidR="00FE0579" w:rsidRDefault="00CB1906" w:rsidP="00096CA9">
      <w:pPr>
        <w:spacing w:line="480" w:lineRule="auto"/>
        <w:ind w:left="426"/>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t>
      </w:r>
      <w:r w:rsidR="00C162C7" w:rsidRPr="009D6797">
        <w:rPr>
          <w:rFonts w:ascii="Arial" w:hAnsi="Arial" w:cs="Arial"/>
          <w:color w:val="000000"/>
          <w:sz w:val="24"/>
          <w:szCs w:val="24"/>
          <w:shd w:val="clear" w:color="auto" w:fill="FFFFFF"/>
        </w:rPr>
        <w:t>Risk is an essential part of everyday life</w:t>
      </w:r>
      <w:r w:rsidR="00B25682" w:rsidRPr="009D6797">
        <w:rPr>
          <w:rFonts w:ascii="Arial" w:hAnsi="Arial" w:cs="Arial"/>
          <w:color w:val="000000"/>
          <w:sz w:val="24"/>
          <w:szCs w:val="24"/>
          <w:shd w:val="clear" w:color="auto" w:fill="FFFFFF"/>
        </w:rPr>
        <w:t>,</w:t>
      </w:r>
      <w:r w:rsidR="00C162C7" w:rsidRPr="009D6797">
        <w:rPr>
          <w:rFonts w:ascii="Arial" w:hAnsi="Arial" w:cs="Arial"/>
          <w:color w:val="000000"/>
          <w:sz w:val="24"/>
          <w:szCs w:val="24"/>
          <w:shd w:val="clear" w:color="auto" w:fill="FFFFFF"/>
        </w:rPr>
        <w:t xml:space="preserve"> and risks are unavoidable in any complex program</w:t>
      </w:r>
      <w:r w:rsidR="00212A58" w:rsidRPr="009D6797">
        <w:rPr>
          <w:rFonts w:ascii="Arial" w:hAnsi="Arial" w:cs="Arial"/>
          <w:color w:val="000000"/>
          <w:sz w:val="24"/>
          <w:szCs w:val="24"/>
          <w:shd w:val="clear" w:color="auto" w:fill="FFFFFF"/>
        </w:rPr>
        <w:t>.</w:t>
      </w:r>
      <w:r w:rsidR="00C162C7" w:rsidRPr="009D6797">
        <w:rPr>
          <w:rFonts w:ascii="Arial" w:hAnsi="Arial" w:cs="Arial"/>
          <w:color w:val="000000"/>
          <w:sz w:val="24"/>
          <w:szCs w:val="24"/>
          <w:shd w:val="clear" w:color="auto" w:fill="FFFFFF"/>
        </w:rPr>
        <w:t xml:space="preserve"> Risk management has become one of the main objectives of individuals, organi</w:t>
      </w:r>
      <w:r w:rsidR="00C579BC">
        <w:rPr>
          <w:rFonts w:ascii="Arial" w:hAnsi="Arial" w:cs="Arial"/>
          <w:color w:val="000000"/>
          <w:sz w:val="24"/>
          <w:szCs w:val="24"/>
          <w:shd w:val="clear" w:color="auto" w:fill="FFFFFF"/>
        </w:rPr>
        <w:t>s</w:t>
      </w:r>
      <w:r w:rsidR="00C162C7" w:rsidRPr="009D6797">
        <w:rPr>
          <w:rFonts w:ascii="Arial" w:hAnsi="Arial" w:cs="Arial"/>
          <w:color w:val="000000"/>
          <w:sz w:val="24"/>
          <w:szCs w:val="24"/>
          <w:shd w:val="clear" w:color="auto" w:fill="FFFFFF"/>
        </w:rPr>
        <w:t>ations, and governments in pursuing their goals since there is the possibility that things do not go as planned.</w:t>
      </w:r>
      <w:r>
        <w:rPr>
          <w:rFonts w:ascii="Arial" w:hAnsi="Arial" w:cs="Arial"/>
          <w:color w:val="000000"/>
          <w:sz w:val="24"/>
          <w:szCs w:val="24"/>
          <w:shd w:val="clear" w:color="auto" w:fill="FFFFFF"/>
        </w:rPr>
        <w:t>’</w:t>
      </w:r>
      <w:r w:rsidR="00031FEF" w:rsidRPr="00031FEF">
        <w:rPr>
          <w:rFonts w:ascii="Arial" w:hAnsi="Arial" w:cs="Arial"/>
          <w:color w:val="000000"/>
          <w:sz w:val="24"/>
          <w:szCs w:val="24"/>
          <w:shd w:val="clear" w:color="auto" w:fill="FFFFFF"/>
        </w:rPr>
        <w:t xml:space="preserve"> </w:t>
      </w:r>
      <w:r w:rsidR="002B4A42">
        <w:rPr>
          <w:rFonts w:ascii="Arial" w:hAnsi="Arial" w:cs="Arial"/>
          <w:color w:val="000000"/>
          <w:sz w:val="24"/>
          <w:szCs w:val="24"/>
          <w:shd w:val="clear" w:color="auto" w:fill="FFFFFF"/>
        </w:rPr>
        <w:t>(</w:t>
      </w:r>
      <w:r w:rsidR="00031FEF" w:rsidRPr="00060978">
        <w:rPr>
          <w:rFonts w:ascii="Arial" w:hAnsi="Arial" w:cs="Arial"/>
          <w:color w:val="000000"/>
          <w:sz w:val="24"/>
          <w:szCs w:val="24"/>
          <w:shd w:val="clear" w:color="auto" w:fill="FFFFFF"/>
        </w:rPr>
        <w:t xml:space="preserve">Pascarella </w:t>
      </w:r>
      <w:r w:rsidR="00031FEF" w:rsidRPr="00060978">
        <w:rPr>
          <w:rFonts w:ascii="Arial" w:hAnsi="Arial" w:cs="Arial"/>
          <w:i/>
          <w:iCs/>
          <w:color w:val="000000"/>
          <w:sz w:val="24"/>
          <w:szCs w:val="24"/>
          <w:shd w:val="clear" w:color="auto" w:fill="FFFFFF"/>
        </w:rPr>
        <w:t>et al</w:t>
      </w:r>
      <w:r w:rsidR="00A236D8">
        <w:rPr>
          <w:rFonts w:ascii="Arial" w:hAnsi="Arial" w:cs="Arial"/>
          <w:i/>
          <w:iCs/>
          <w:color w:val="000000"/>
          <w:sz w:val="24"/>
          <w:szCs w:val="24"/>
          <w:shd w:val="clear" w:color="auto" w:fill="FFFFFF"/>
        </w:rPr>
        <w:t>.</w:t>
      </w:r>
      <w:r w:rsidR="00031FEF" w:rsidRPr="00060978">
        <w:rPr>
          <w:rFonts w:ascii="Arial" w:hAnsi="Arial" w:cs="Arial"/>
          <w:color w:val="000000"/>
          <w:sz w:val="24"/>
          <w:szCs w:val="24"/>
          <w:shd w:val="clear" w:color="auto" w:fill="FFFFFF"/>
        </w:rPr>
        <w:t>,</w:t>
      </w:r>
      <w:r w:rsidR="002B4A42">
        <w:rPr>
          <w:rFonts w:ascii="Arial" w:hAnsi="Arial" w:cs="Arial"/>
          <w:color w:val="000000"/>
          <w:sz w:val="24"/>
          <w:szCs w:val="24"/>
          <w:shd w:val="clear" w:color="auto" w:fill="FFFFFF"/>
        </w:rPr>
        <w:t xml:space="preserve"> </w:t>
      </w:r>
      <w:r w:rsidR="00031FEF" w:rsidRPr="00060978">
        <w:rPr>
          <w:rFonts w:ascii="Arial" w:hAnsi="Arial" w:cs="Arial"/>
          <w:color w:val="000000"/>
          <w:sz w:val="24"/>
          <w:szCs w:val="24"/>
          <w:shd w:val="clear" w:color="auto" w:fill="FFFFFF"/>
        </w:rPr>
        <w:t>2021)</w:t>
      </w:r>
      <w:r w:rsidR="00031FEF">
        <w:rPr>
          <w:rFonts w:ascii="Arial" w:hAnsi="Arial" w:cs="Arial"/>
          <w:color w:val="000000"/>
          <w:sz w:val="24"/>
          <w:szCs w:val="24"/>
          <w:shd w:val="clear" w:color="auto" w:fill="FFFFFF"/>
        </w:rPr>
        <w:t>,</w:t>
      </w:r>
    </w:p>
    <w:p w14:paraId="47DF3C94" w14:textId="11A7A58F" w:rsidR="00FE0579" w:rsidRPr="009D6797" w:rsidRDefault="00C162C7" w:rsidP="00096CA9">
      <w:pPr>
        <w:spacing w:line="480" w:lineRule="auto"/>
        <w:ind w:left="426"/>
        <w:jc w:val="both"/>
        <w:rPr>
          <w:rFonts w:ascii="Arial" w:hAnsi="Arial" w:cs="Arial"/>
          <w:color w:val="000000"/>
          <w:sz w:val="24"/>
          <w:szCs w:val="24"/>
          <w:shd w:val="clear" w:color="auto" w:fill="FFFFFF"/>
        </w:rPr>
      </w:pPr>
      <w:r w:rsidRPr="009D6797">
        <w:rPr>
          <w:rFonts w:ascii="Arial" w:hAnsi="Arial" w:cs="Arial"/>
          <w:color w:val="000000"/>
          <w:sz w:val="24"/>
          <w:szCs w:val="24"/>
          <w:shd w:val="clear" w:color="auto" w:fill="FFFFFF"/>
        </w:rPr>
        <w:t>Healthcare organi</w:t>
      </w:r>
      <w:r w:rsidR="00C579BC">
        <w:rPr>
          <w:rFonts w:ascii="Arial" w:hAnsi="Arial" w:cs="Arial"/>
          <w:color w:val="000000"/>
          <w:sz w:val="24"/>
          <w:szCs w:val="24"/>
          <w:shd w:val="clear" w:color="auto" w:fill="FFFFFF"/>
        </w:rPr>
        <w:t>s</w:t>
      </w:r>
      <w:r w:rsidRPr="009D6797">
        <w:rPr>
          <w:rFonts w:ascii="Arial" w:hAnsi="Arial" w:cs="Arial"/>
          <w:color w:val="000000"/>
          <w:sz w:val="24"/>
          <w:szCs w:val="24"/>
          <w:shd w:val="clear" w:color="auto" w:fill="FFFFFF"/>
        </w:rPr>
        <w:t xml:space="preserve">ations are high-risk and highly complex with multiple dimensions of mutual interdependence (professional, technological, </w:t>
      </w:r>
      <w:r w:rsidR="00DA773B" w:rsidRPr="00DA773B">
        <w:rPr>
          <w:rFonts w:ascii="Arial" w:hAnsi="Arial" w:cs="Arial"/>
          <w:color w:val="000000"/>
          <w:sz w:val="24"/>
          <w:szCs w:val="24"/>
          <w:shd w:val="clear" w:color="auto" w:fill="FFFFFF"/>
        </w:rPr>
        <w:t>organisational</w:t>
      </w:r>
      <w:r w:rsidRPr="009D6797">
        <w:rPr>
          <w:rFonts w:ascii="Arial" w:hAnsi="Arial" w:cs="Arial"/>
          <w:color w:val="000000"/>
          <w:sz w:val="24"/>
          <w:szCs w:val="24"/>
          <w:shd w:val="clear" w:color="auto" w:fill="FFFFFF"/>
        </w:rPr>
        <w:t>/managerial)</w:t>
      </w:r>
      <w:r w:rsidR="00B25682" w:rsidRPr="009D6797">
        <w:rPr>
          <w:rFonts w:ascii="Arial" w:hAnsi="Arial" w:cs="Arial"/>
          <w:color w:val="000000"/>
          <w:sz w:val="24"/>
          <w:szCs w:val="24"/>
          <w:shd w:val="clear" w:color="auto" w:fill="FFFFFF"/>
        </w:rPr>
        <w:t>,</w:t>
      </w:r>
      <w:r w:rsidRPr="009D6797">
        <w:rPr>
          <w:rFonts w:ascii="Arial" w:hAnsi="Arial" w:cs="Arial"/>
          <w:color w:val="000000"/>
          <w:sz w:val="24"/>
          <w:szCs w:val="24"/>
          <w:shd w:val="clear" w:color="auto" w:fill="FFFFFF"/>
        </w:rPr>
        <w:t xml:space="preserve"> and risk management is very important because even a low-risk event could have serious consequences affecting patients, personnel, costs</w:t>
      </w:r>
      <w:r w:rsidR="00503FB1">
        <w:rPr>
          <w:rFonts w:ascii="Arial" w:hAnsi="Arial" w:cs="Arial"/>
          <w:color w:val="000000"/>
          <w:sz w:val="24"/>
          <w:szCs w:val="24"/>
          <w:shd w:val="clear" w:color="auto" w:fill="FFFFFF"/>
        </w:rPr>
        <w:t>,</w:t>
      </w:r>
      <w:r w:rsidRPr="009D6797">
        <w:rPr>
          <w:rFonts w:ascii="Arial" w:hAnsi="Arial" w:cs="Arial"/>
          <w:color w:val="000000"/>
          <w:sz w:val="24"/>
          <w:szCs w:val="24"/>
          <w:shd w:val="clear" w:color="auto" w:fill="FFFFFF"/>
        </w:rPr>
        <w:t xml:space="preserve"> and the hospital’s reputation. Risk assessment and risk ranking tools have been developed in complex and high-reliability</w:t>
      </w:r>
      <w:r w:rsidR="00503FB1">
        <w:rPr>
          <w:rFonts w:ascii="Arial" w:hAnsi="Arial" w:cs="Arial"/>
          <w:color w:val="000000"/>
          <w:sz w:val="24"/>
          <w:szCs w:val="24"/>
          <w:shd w:val="clear" w:color="auto" w:fill="FFFFFF"/>
        </w:rPr>
        <w:t>,</w:t>
      </w:r>
      <w:r w:rsidRPr="009D6797">
        <w:rPr>
          <w:rFonts w:ascii="Arial" w:hAnsi="Arial" w:cs="Arial"/>
          <w:color w:val="000000"/>
          <w:sz w:val="24"/>
          <w:szCs w:val="24"/>
          <w:shd w:val="clear" w:color="auto" w:fill="FFFFFF"/>
        </w:rPr>
        <w:t xml:space="preserve"> and highly-resilient industries, such as nuclear power generation, manufacturing</w:t>
      </w:r>
      <w:r w:rsidR="00503FB1">
        <w:rPr>
          <w:rFonts w:ascii="Arial" w:hAnsi="Arial" w:cs="Arial"/>
          <w:color w:val="000000"/>
          <w:sz w:val="24"/>
          <w:szCs w:val="24"/>
          <w:shd w:val="clear" w:color="auto" w:fill="FFFFFF"/>
        </w:rPr>
        <w:t>,</w:t>
      </w:r>
      <w:r w:rsidRPr="009D6797">
        <w:rPr>
          <w:rFonts w:ascii="Arial" w:hAnsi="Arial" w:cs="Arial"/>
          <w:color w:val="000000"/>
          <w:sz w:val="24"/>
          <w:szCs w:val="24"/>
          <w:shd w:val="clear" w:color="auto" w:fill="FFFFFF"/>
        </w:rPr>
        <w:t xml:space="preserve"> and aviation</w:t>
      </w:r>
      <w:r w:rsidR="00503FB1">
        <w:rPr>
          <w:rFonts w:ascii="Arial" w:hAnsi="Arial" w:cs="Arial"/>
          <w:color w:val="000000"/>
          <w:sz w:val="24"/>
          <w:szCs w:val="24"/>
          <w:shd w:val="clear" w:color="auto" w:fill="FFFFFF"/>
        </w:rPr>
        <w:t>,</w:t>
      </w:r>
      <w:r w:rsidRPr="009D6797">
        <w:rPr>
          <w:rFonts w:ascii="Arial" w:hAnsi="Arial" w:cs="Arial"/>
          <w:color w:val="000000"/>
          <w:sz w:val="24"/>
          <w:szCs w:val="24"/>
          <w:shd w:val="clear" w:color="auto" w:fill="FFFFFF"/>
        </w:rPr>
        <w:t xml:space="preserve"> have recently been adopted</w:t>
      </w:r>
      <w:r w:rsidR="00E705AB" w:rsidRPr="009D6797">
        <w:rPr>
          <w:rFonts w:ascii="Arial" w:hAnsi="Arial" w:cs="Arial"/>
          <w:color w:val="000000"/>
          <w:sz w:val="24"/>
          <w:szCs w:val="24"/>
          <w:shd w:val="clear" w:color="auto" w:fill="FFFFFF"/>
        </w:rPr>
        <w:t xml:space="preserve">. </w:t>
      </w:r>
    </w:p>
    <w:p w14:paraId="09007A76" w14:textId="77777777" w:rsidR="00FE0579" w:rsidRPr="004E78FB" w:rsidRDefault="00E705AB" w:rsidP="00096CA9">
      <w:pPr>
        <w:spacing w:line="480" w:lineRule="auto"/>
        <w:ind w:left="426"/>
        <w:jc w:val="both"/>
        <w:rPr>
          <w:rFonts w:ascii="Arial" w:hAnsi="Arial" w:cs="Arial"/>
          <w:color w:val="000000"/>
          <w:sz w:val="24"/>
          <w:szCs w:val="24"/>
          <w:shd w:val="clear" w:color="auto" w:fill="FFFFFF"/>
        </w:rPr>
      </w:pPr>
      <w:r w:rsidRPr="004E78FB">
        <w:rPr>
          <w:rFonts w:ascii="Arial" w:hAnsi="Arial" w:cs="Arial"/>
          <w:color w:val="000000"/>
          <w:sz w:val="24"/>
          <w:szCs w:val="24"/>
          <w:shd w:val="clear" w:color="auto" w:fill="FFFFFF"/>
        </w:rPr>
        <w:t>I</w:t>
      </w:r>
      <w:r w:rsidR="00C162C7" w:rsidRPr="004E78FB">
        <w:rPr>
          <w:rFonts w:ascii="Arial" w:hAnsi="Arial" w:cs="Arial"/>
          <w:color w:val="000000"/>
          <w:sz w:val="24"/>
          <w:szCs w:val="24"/>
          <w:shd w:val="clear" w:color="auto" w:fill="FFFFFF"/>
        </w:rPr>
        <w:t>n the healthcare sector, to specifically address patient safety. The comparative simplicity and apparent ease of use in this approach likely contributed to widespread adoption, including a generic international standard for risk assessment techniques in support of risk managemen</w:t>
      </w:r>
      <w:r w:rsidR="00C162C7" w:rsidRPr="004E78FB">
        <w:rPr>
          <w:rFonts w:ascii="Arial" w:hAnsi="Arial"/>
          <w:color w:val="000000"/>
          <w:shd w:val="clear" w:color="auto" w:fill="FFFFFF"/>
        </w:rPr>
        <w:t>t.</w:t>
      </w:r>
      <w:r w:rsidR="00C162C7" w:rsidRPr="004E78FB">
        <w:rPr>
          <w:rFonts w:ascii="Arial" w:hAnsi="Arial" w:cs="Arial"/>
          <w:color w:val="000000"/>
          <w:sz w:val="24"/>
          <w:szCs w:val="24"/>
          <w:shd w:val="clear" w:color="auto" w:fill="FFFFFF"/>
        </w:rPr>
        <w:t> </w:t>
      </w:r>
    </w:p>
    <w:p w14:paraId="48D268CD" w14:textId="77777777" w:rsidR="003B17D3" w:rsidRDefault="003B17D3" w:rsidP="000F2B11">
      <w:pPr>
        <w:spacing w:line="480" w:lineRule="auto"/>
        <w:jc w:val="both"/>
        <w:rPr>
          <w:rFonts w:ascii="Arial" w:hAnsi="Arial" w:cs="Arial"/>
          <w:color w:val="000000"/>
          <w:sz w:val="24"/>
          <w:szCs w:val="24"/>
          <w:shd w:val="clear" w:color="auto" w:fill="FFFFFF"/>
        </w:rPr>
      </w:pPr>
    </w:p>
    <w:p w14:paraId="33549247" w14:textId="4B0B6EC4" w:rsidR="00C74C2B" w:rsidRPr="002E2D95" w:rsidRDefault="00C162C7" w:rsidP="00096CA9">
      <w:pPr>
        <w:spacing w:line="480" w:lineRule="auto"/>
        <w:ind w:left="426"/>
        <w:jc w:val="both"/>
        <w:rPr>
          <w:rFonts w:ascii="Arial" w:hAnsi="Arial" w:cs="Arial"/>
          <w:color w:val="FF0000"/>
          <w:sz w:val="24"/>
          <w:szCs w:val="24"/>
        </w:rPr>
      </w:pPr>
      <w:r w:rsidRPr="00765D0C">
        <w:rPr>
          <w:rFonts w:ascii="Arial" w:hAnsi="Arial" w:cs="Arial"/>
          <w:color w:val="000000"/>
          <w:sz w:val="24"/>
          <w:szCs w:val="24"/>
          <w:shd w:val="clear" w:color="auto" w:fill="FFFFFF"/>
        </w:rPr>
        <w:lastRenderedPageBreak/>
        <w:t>In this context, hospital staff are often called upon to decide whether given risks are high or low</w:t>
      </w:r>
      <w:r w:rsidR="003B5DAD">
        <w:rPr>
          <w:rFonts w:ascii="Arial" w:hAnsi="Arial" w:cs="Arial"/>
          <w:color w:val="000000"/>
          <w:sz w:val="24"/>
          <w:szCs w:val="24"/>
          <w:shd w:val="clear" w:color="auto" w:fill="FFFFFF"/>
        </w:rPr>
        <w:t>;</w:t>
      </w:r>
      <w:r w:rsidRPr="00765D0C">
        <w:rPr>
          <w:rFonts w:ascii="Arial" w:hAnsi="Arial" w:cs="Arial"/>
          <w:color w:val="000000"/>
          <w:sz w:val="24"/>
          <w:szCs w:val="24"/>
          <w:shd w:val="clear" w:color="auto" w:fill="FFFFFF"/>
        </w:rPr>
        <w:t xml:space="preserve"> nevertheless</w:t>
      </w:r>
      <w:r w:rsidR="003B5DAD">
        <w:rPr>
          <w:rFonts w:ascii="Arial" w:hAnsi="Arial" w:cs="Arial"/>
          <w:color w:val="000000"/>
          <w:sz w:val="24"/>
          <w:szCs w:val="24"/>
          <w:shd w:val="clear" w:color="auto" w:fill="FFFFFF"/>
        </w:rPr>
        <w:t>,</w:t>
      </w:r>
      <w:r w:rsidRPr="00765D0C">
        <w:rPr>
          <w:rFonts w:ascii="Arial" w:hAnsi="Arial" w:cs="Arial"/>
          <w:color w:val="000000"/>
          <w:sz w:val="24"/>
          <w:szCs w:val="24"/>
          <w:shd w:val="clear" w:color="auto" w:fill="FFFFFF"/>
        </w:rPr>
        <w:t xml:space="preserve"> participants need clear definitions of what is considered “high” versus “low</w:t>
      </w:r>
      <w:r w:rsidR="003B5DAD">
        <w:rPr>
          <w:rFonts w:ascii="Arial" w:hAnsi="Arial" w:cs="Arial"/>
          <w:color w:val="000000"/>
          <w:sz w:val="24"/>
          <w:szCs w:val="24"/>
          <w:shd w:val="clear" w:color="auto" w:fill="FFFFFF"/>
        </w:rPr>
        <w:t>.”</w:t>
      </w:r>
      <w:r w:rsidRPr="00765D0C">
        <w:rPr>
          <w:rFonts w:ascii="Arial" w:hAnsi="Arial" w:cs="Arial"/>
          <w:color w:val="000000"/>
          <w:sz w:val="24"/>
          <w:szCs w:val="24"/>
          <w:shd w:val="clear" w:color="auto" w:fill="FFFFFF"/>
        </w:rPr>
        <w:t> </w:t>
      </w:r>
      <w:r w:rsidR="006A0260" w:rsidRPr="00765D0C">
        <w:rPr>
          <w:rFonts w:ascii="Arial" w:hAnsi="Arial" w:cs="Arial"/>
          <w:color w:val="000000"/>
          <w:sz w:val="24"/>
          <w:szCs w:val="24"/>
          <w:shd w:val="clear" w:color="auto" w:fill="FFFFFF"/>
        </w:rPr>
        <w:t>(Pascar</w:t>
      </w:r>
      <w:r w:rsidR="00661B0D" w:rsidRPr="00765D0C">
        <w:rPr>
          <w:rFonts w:ascii="Arial" w:hAnsi="Arial" w:cs="Arial"/>
          <w:color w:val="000000"/>
          <w:sz w:val="24"/>
          <w:szCs w:val="24"/>
          <w:shd w:val="clear" w:color="auto" w:fill="FFFFFF"/>
        </w:rPr>
        <w:t xml:space="preserve">ella </w:t>
      </w:r>
      <w:r w:rsidR="00661B0D" w:rsidRPr="00765D0C">
        <w:rPr>
          <w:rFonts w:ascii="Arial" w:hAnsi="Arial" w:cs="Arial"/>
          <w:i/>
          <w:iCs/>
          <w:color w:val="000000"/>
          <w:sz w:val="24"/>
          <w:szCs w:val="24"/>
          <w:shd w:val="clear" w:color="auto" w:fill="FFFFFF"/>
        </w:rPr>
        <w:t>et al</w:t>
      </w:r>
      <w:r w:rsidR="00503FB1">
        <w:rPr>
          <w:rFonts w:ascii="Arial" w:hAnsi="Arial" w:cs="Arial"/>
          <w:i/>
          <w:iCs/>
          <w:color w:val="000000"/>
          <w:sz w:val="24"/>
          <w:szCs w:val="24"/>
          <w:shd w:val="clear" w:color="auto" w:fill="FFFFFF"/>
        </w:rPr>
        <w:t>.</w:t>
      </w:r>
      <w:r w:rsidR="00661B0D" w:rsidRPr="00765D0C">
        <w:rPr>
          <w:rFonts w:ascii="Arial" w:hAnsi="Arial" w:cs="Arial"/>
          <w:color w:val="000000"/>
          <w:sz w:val="24"/>
          <w:szCs w:val="24"/>
          <w:shd w:val="clear" w:color="auto" w:fill="FFFFFF"/>
        </w:rPr>
        <w:t>, 2021)</w:t>
      </w:r>
    </w:p>
    <w:p w14:paraId="3008A066" w14:textId="5F841D21" w:rsidR="00491CB8" w:rsidRPr="00736588" w:rsidRDefault="00FE0DE2" w:rsidP="00096CA9">
      <w:pPr>
        <w:spacing w:line="240" w:lineRule="auto"/>
        <w:ind w:left="426"/>
        <w:jc w:val="both"/>
        <w:rPr>
          <w:rFonts w:ascii="Arial" w:hAnsi="Arial" w:cs="Arial"/>
          <w:b/>
          <w:bCs/>
          <w:sz w:val="24"/>
          <w:szCs w:val="24"/>
        </w:rPr>
      </w:pPr>
      <w:r w:rsidRPr="00736588">
        <w:rPr>
          <w:rFonts w:ascii="Arial" w:hAnsi="Arial" w:cs="Arial"/>
          <w:b/>
          <w:bCs/>
          <w:sz w:val="24"/>
          <w:szCs w:val="24"/>
        </w:rPr>
        <w:t>1.1</w:t>
      </w:r>
      <w:r w:rsidR="00FD5E8A" w:rsidRPr="00736588">
        <w:rPr>
          <w:rFonts w:ascii="Arial" w:hAnsi="Arial" w:cs="Arial"/>
          <w:b/>
          <w:bCs/>
          <w:sz w:val="24"/>
          <w:szCs w:val="24"/>
        </w:rPr>
        <w:t xml:space="preserve">     </w:t>
      </w:r>
      <w:r w:rsidR="00581A58" w:rsidRPr="008674CF">
        <w:rPr>
          <w:rFonts w:ascii="Arial" w:hAnsi="Arial" w:cs="Arial"/>
          <w:b/>
          <w:bCs/>
          <w:color w:val="002060"/>
          <w:sz w:val="24"/>
          <w:szCs w:val="24"/>
        </w:rPr>
        <w:t xml:space="preserve">Research Background </w:t>
      </w:r>
    </w:p>
    <w:p w14:paraId="52BAE474" w14:textId="4284261A" w:rsidR="00E146FC" w:rsidRPr="00E146FC" w:rsidRDefault="00E146FC" w:rsidP="00096CA9">
      <w:pPr>
        <w:tabs>
          <w:tab w:val="left" w:pos="426"/>
        </w:tabs>
        <w:spacing w:line="480" w:lineRule="auto"/>
        <w:ind w:left="426"/>
        <w:jc w:val="both"/>
        <w:rPr>
          <w:rFonts w:ascii="Arial" w:eastAsia="Times New Roman" w:hAnsi="Arial" w:cs="Arial"/>
          <w:color w:val="3C4245"/>
          <w:sz w:val="24"/>
          <w:szCs w:val="24"/>
          <w:lang w:eastAsia="en-GB"/>
        </w:rPr>
      </w:pPr>
      <w:r w:rsidRPr="00E146FC">
        <w:rPr>
          <w:rFonts w:ascii="Arial" w:hAnsi="Arial" w:cs="Arial"/>
          <w:sz w:val="24"/>
          <w:szCs w:val="24"/>
        </w:rPr>
        <w:t>WHO</w:t>
      </w:r>
      <w:r w:rsidR="002E51E5">
        <w:rPr>
          <w:rFonts w:ascii="Arial" w:hAnsi="Arial" w:cs="Arial"/>
          <w:sz w:val="24"/>
          <w:szCs w:val="24"/>
        </w:rPr>
        <w:fldChar w:fldCharType="begin"/>
      </w:r>
      <w:r w:rsidR="002E51E5">
        <w:instrText xml:space="preserve"> XE "</w:instrText>
      </w:r>
      <w:r w:rsidR="002E51E5" w:rsidRPr="00853270">
        <w:rPr>
          <w:rFonts w:ascii="Arial" w:hAnsi="Arial" w:cs="Arial"/>
          <w:sz w:val="24"/>
          <w:szCs w:val="24"/>
        </w:rPr>
        <w:instrText>WHO</w:instrText>
      </w:r>
      <w:r w:rsidR="002E51E5">
        <w:instrText xml:space="preserve">" </w:instrText>
      </w:r>
      <w:r w:rsidR="002E51E5">
        <w:rPr>
          <w:rFonts w:ascii="Arial" w:hAnsi="Arial" w:cs="Arial"/>
          <w:sz w:val="24"/>
          <w:szCs w:val="24"/>
        </w:rPr>
        <w:fldChar w:fldCharType="end"/>
      </w:r>
      <w:r w:rsidRPr="00E146FC">
        <w:rPr>
          <w:rFonts w:ascii="Arial" w:hAnsi="Arial" w:cs="Arial"/>
          <w:sz w:val="24"/>
          <w:szCs w:val="24"/>
        </w:rPr>
        <w:fldChar w:fldCharType="begin"/>
      </w:r>
      <w:r w:rsidRPr="009F1D5D">
        <w:instrText xml:space="preserve"> XE "</w:instrText>
      </w:r>
      <w:r w:rsidRPr="00E146FC">
        <w:rPr>
          <w:rFonts w:ascii="Arial" w:hAnsi="Arial" w:cs="Arial"/>
          <w:sz w:val="24"/>
          <w:szCs w:val="24"/>
        </w:rPr>
        <w:instrText>WHO</w:instrText>
      </w:r>
      <w:r w:rsidRPr="009F1D5D">
        <w:instrText xml:space="preserve">" </w:instrText>
      </w:r>
      <w:r w:rsidRPr="00E146FC">
        <w:rPr>
          <w:rFonts w:ascii="Arial" w:hAnsi="Arial" w:cs="Arial"/>
          <w:sz w:val="24"/>
          <w:szCs w:val="24"/>
        </w:rPr>
        <w:fldChar w:fldCharType="end"/>
      </w:r>
      <w:r w:rsidRPr="00E146FC">
        <w:rPr>
          <w:rFonts w:ascii="Arial" w:hAnsi="Arial" w:cs="Arial"/>
          <w:sz w:val="24"/>
          <w:szCs w:val="24"/>
        </w:rPr>
        <w:t xml:space="preserve"> (2019)</w:t>
      </w:r>
      <w:r w:rsidR="00347205">
        <w:rPr>
          <w:rFonts w:ascii="Arial" w:hAnsi="Arial" w:cs="Arial"/>
          <w:sz w:val="24"/>
          <w:szCs w:val="24"/>
        </w:rPr>
        <w:t xml:space="preserve"> states</w:t>
      </w:r>
      <w:r w:rsidRPr="00E146FC">
        <w:rPr>
          <w:rFonts w:ascii="Arial" w:hAnsi="Arial" w:cs="Arial"/>
          <w:sz w:val="24"/>
          <w:szCs w:val="24"/>
        </w:rPr>
        <w:t xml:space="preserve"> critical facts on patient safety</w:t>
      </w:r>
      <w:r w:rsidR="003F2D72">
        <w:rPr>
          <w:rFonts w:ascii="Arial" w:hAnsi="Arial" w:cs="Arial"/>
          <w:sz w:val="24"/>
          <w:szCs w:val="24"/>
        </w:rPr>
        <w:t xml:space="preserve"> and </w:t>
      </w:r>
      <w:r w:rsidRPr="00E146FC">
        <w:rPr>
          <w:rFonts w:ascii="Arial" w:hAnsi="Arial" w:cs="Arial"/>
          <w:sz w:val="24"/>
          <w:szCs w:val="24"/>
        </w:rPr>
        <w:t>highlight</w:t>
      </w:r>
      <w:r w:rsidR="00445F40">
        <w:rPr>
          <w:rFonts w:ascii="Arial" w:hAnsi="Arial" w:cs="Arial"/>
          <w:sz w:val="24"/>
          <w:szCs w:val="24"/>
        </w:rPr>
        <w:t>s</w:t>
      </w:r>
      <w:r w:rsidRPr="00E146FC">
        <w:rPr>
          <w:rFonts w:ascii="Arial" w:hAnsi="Arial" w:cs="Arial"/>
          <w:sz w:val="24"/>
          <w:szCs w:val="24"/>
        </w:rPr>
        <w:t xml:space="preserve"> its importance</w:t>
      </w:r>
      <w:r w:rsidR="00D7249A">
        <w:rPr>
          <w:rFonts w:ascii="Arial" w:hAnsi="Arial" w:cs="Arial"/>
          <w:sz w:val="24"/>
          <w:szCs w:val="24"/>
        </w:rPr>
        <w:t xml:space="preserve"> as</w:t>
      </w:r>
      <w:r w:rsidRPr="00E146FC">
        <w:rPr>
          <w:rFonts w:ascii="Arial" w:eastAsia="Times New Roman" w:hAnsi="Arial" w:cs="Arial"/>
          <w:color w:val="3C4245"/>
          <w:sz w:val="24"/>
          <w:szCs w:val="24"/>
          <w:lang w:eastAsia="en-GB"/>
        </w:rPr>
        <w:t xml:space="preserve"> adverse events due to unsafe care</w:t>
      </w:r>
      <w:r w:rsidR="005B191B">
        <w:rPr>
          <w:rFonts w:ascii="Arial" w:eastAsia="Times New Roman" w:hAnsi="Arial" w:cs="Arial"/>
          <w:color w:val="3C4245"/>
          <w:sz w:val="24"/>
          <w:szCs w:val="24"/>
          <w:lang w:eastAsia="en-GB"/>
        </w:rPr>
        <w:t>.</w:t>
      </w:r>
      <w:r w:rsidRPr="00E146FC">
        <w:rPr>
          <w:rFonts w:ascii="Arial" w:eastAsia="Times New Roman" w:hAnsi="Arial" w:cs="Arial"/>
          <w:color w:val="3C4245"/>
          <w:sz w:val="24"/>
          <w:szCs w:val="24"/>
          <w:lang w:eastAsia="en-GB"/>
        </w:rPr>
        <w:t xml:space="preserve"> </w:t>
      </w:r>
      <w:r w:rsidR="00F64F49">
        <w:rPr>
          <w:rFonts w:ascii="Arial" w:eastAsia="Times New Roman" w:hAnsi="Arial" w:cs="Arial"/>
          <w:color w:val="3C4245"/>
          <w:sz w:val="24"/>
          <w:szCs w:val="24"/>
          <w:lang w:eastAsia="en-GB"/>
        </w:rPr>
        <w:t>One</w:t>
      </w:r>
      <w:r w:rsidRPr="00E146FC">
        <w:rPr>
          <w:rFonts w:ascii="Arial" w:eastAsia="Times New Roman" w:hAnsi="Arial" w:cs="Arial"/>
          <w:color w:val="3C4245"/>
          <w:sz w:val="24"/>
          <w:szCs w:val="24"/>
          <w:lang w:eastAsia="en-GB"/>
        </w:rPr>
        <w:t xml:space="preserve"> of the 10 leading causes of death and disability in the world</w:t>
      </w:r>
      <w:r w:rsidR="00A94F27">
        <w:rPr>
          <w:rFonts w:ascii="Arial" w:eastAsia="Times New Roman" w:hAnsi="Arial" w:cs="Arial"/>
          <w:color w:val="3C4245"/>
          <w:sz w:val="24"/>
          <w:szCs w:val="24"/>
          <w:lang w:eastAsia="en-GB"/>
        </w:rPr>
        <w:t xml:space="preserve"> is:</w:t>
      </w:r>
      <w:r w:rsidRPr="00E146FC">
        <w:rPr>
          <w:rFonts w:ascii="Arial" w:eastAsia="Times New Roman" w:hAnsi="Arial" w:cs="Arial"/>
          <w:color w:val="3C4245"/>
          <w:sz w:val="24"/>
          <w:szCs w:val="24"/>
          <w:lang w:eastAsia="en-GB"/>
        </w:rPr>
        <w:t xml:space="preserve"> (1).</w:t>
      </w:r>
      <w:r w:rsidRPr="00E146FC">
        <w:rPr>
          <w:rFonts w:ascii="Arial" w:hAnsi="Arial" w:cs="Arial"/>
          <w:sz w:val="24"/>
          <w:szCs w:val="24"/>
        </w:rPr>
        <w:t xml:space="preserve"> </w:t>
      </w:r>
      <w:r w:rsidRPr="00E146FC">
        <w:rPr>
          <w:rFonts w:ascii="Arial" w:eastAsia="Times New Roman" w:hAnsi="Arial" w:cs="Arial"/>
          <w:color w:val="3C4245"/>
          <w:sz w:val="24"/>
          <w:szCs w:val="24"/>
          <w:lang w:eastAsia="en-GB"/>
        </w:rPr>
        <w:t xml:space="preserve">In high-income countries, it is estimated that </w:t>
      </w:r>
      <w:r w:rsidR="00EB5C46">
        <w:rPr>
          <w:rFonts w:ascii="Arial" w:eastAsia="Times New Roman" w:hAnsi="Arial" w:cs="Arial"/>
          <w:color w:val="3C4245"/>
          <w:sz w:val="24"/>
          <w:szCs w:val="24"/>
          <w:lang w:eastAsia="en-GB"/>
        </w:rPr>
        <w:t>1</w:t>
      </w:r>
      <w:r w:rsidRPr="00E146FC">
        <w:rPr>
          <w:rFonts w:ascii="Arial" w:eastAsia="Times New Roman" w:hAnsi="Arial" w:cs="Arial"/>
          <w:color w:val="3C4245"/>
          <w:sz w:val="24"/>
          <w:szCs w:val="24"/>
          <w:lang w:eastAsia="en-GB"/>
        </w:rPr>
        <w:t xml:space="preserve"> in every 10 patients is harmed while receiving hospital care (2). The harm can be caused by a range of adverse events, with nearly 50% of them being preventable (3).</w:t>
      </w:r>
      <w:r w:rsidR="00C756C0">
        <w:rPr>
          <w:rFonts w:ascii="Arial" w:eastAsia="Times New Roman" w:hAnsi="Arial" w:cs="Arial"/>
          <w:color w:val="3C4245"/>
          <w:sz w:val="24"/>
          <w:szCs w:val="24"/>
          <w:lang w:eastAsia="en-GB"/>
        </w:rPr>
        <w:t xml:space="preserve"> </w:t>
      </w:r>
      <w:r w:rsidRPr="00E146FC">
        <w:rPr>
          <w:rFonts w:ascii="Arial" w:eastAsia="Times New Roman" w:hAnsi="Arial" w:cs="Arial"/>
          <w:color w:val="3C4245"/>
          <w:sz w:val="24"/>
          <w:szCs w:val="24"/>
          <w:lang w:eastAsia="en-GB"/>
        </w:rPr>
        <w:t xml:space="preserve">Each year, 134 million adverse events occur in hospitals in low-and middle-income countries (LMICs) due to unsafe care, resulting in 2.6 million deaths </w:t>
      </w:r>
    </w:p>
    <w:p w14:paraId="66DB1659" w14:textId="0062E2DB" w:rsidR="00E146FC" w:rsidRPr="00E146FC" w:rsidRDefault="00E146FC" w:rsidP="00096CA9">
      <w:pPr>
        <w:tabs>
          <w:tab w:val="left" w:pos="426"/>
        </w:tabs>
        <w:spacing w:line="480" w:lineRule="auto"/>
        <w:ind w:left="426"/>
        <w:jc w:val="both"/>
        <w:rPr>
          <w:rFonts w:ascii="Arial" w:eastAsia="Times New Roman" w:hAnsi="Arial" w:cs="Arial"/>
          <w:color w:val="3C4245"/>
          <w:sz w:val="24"/>
          <w:szCs w:val="24"/>
          <w:lang w:eastAsia="en-GB"/>
        </w:rPr>
      </w:pPr>
      <w:r w:rsidRPr="00E146FC">
        <w:rPr>
          <w:rFonts w:ascii="Arial" w:eastAsia="Times New Roman" w:hAnsi="Arial" w:cs="Arial"/>
          <w:color w:val="3C4245"/>
          <w:sz w:val="24"/>
          <w:szCs w:val="24"/>
          <w:lang w:eastAsia="en-GB"/>
        </w:rPr>
        <w:t>(4)</w:t>
      </w:r>
      <w:r w:rsidRPr="00E146FC">
        <w:rPr>
          <w:rFonts w:ascii="Arial" w:hAnsi="Arial" w:cs="Arial"/>
          <w:sz w:val="24"/>
          <w:szCs w:val="24"/>
        </w:rPr>
        <w:t xml:space="preserve">. </w:t>
      </w:r>
      <w:r w:rsidRPr="00E146FC">
        <w:rPr>
          <w:rFonts w:ascii="Arial" w:eastAsia="Times New Roman" w:hAnsi="Arial" w:cs="Arial"/>
          <w:color w:val="3C4245"/>
          <w:sz w:val="24"/>
          <w:szCs w:val="24"/>
          <w:lang w:eastAsia="en-GB"/>
        </w:rPr>
        <w:t>Another study has estimated that around two-thirds of all adverse events resulting from unsafe care and the years lost to disability and death (known as disability-adjusted life years, or DALYs) occur in LMICs (5).</w:t>
      </w:r>
      <w:r w:rsidR="0005306C">
        <w:rPr>
          <w:rFonts w:ascii="Arial" w:eastAsia="Times New Roman" w:hAnsi="Arial" w:cs="Arial"/>
          <w:color w:val="3C4245"/>
          <w:sz w:val="24"/>
          <w:szCs w:val="24"/>
          <w:lang w:eastAsia="en-GB"/>
        </w:rPr>
        <w:t xml:space="preserve"> </w:t>
      </w:r>
      <w:r w:rsidRPr="00E146FC">
        <w:rPr>
          <w:rFonts w:ascii="Arial" w:eastAsia="Times New Roman" w:hAnsi="Arial" w:cs="Arial"/>
          <w:color w:val="3C4245"/>
          <w:sz w:val="24"/>
          <w:szCs w:val="24"/>
          <w:lang w:eastAsia="en-GB"/>
        </w:rPr>
        <w:t>Globally, as many as 4 in 10 patients are harmed in primary and outpatient health care. Up to 80% of harm is preventable. The most detrimental errors are related to diagnosis, prescription</w:t>
      </w:r>
      <w:r w:rsidR="0005306C">
        <w:rPr>
          <w:rFonts w:ascii="Arial" w:eastAsia="Times New Roman" w:hAnsi="Arial" w:cs="Arial"/>
          <w:color w:val="3C4245"/>
          <w:sz w:val="24"/>
          <w:szCs w:val="24"/>
          <w:lang w:eastAsia="en-GB"/>
        </w:rPr>
        <w:t>,</w:t>
      </w:r>
      <w:r w:rsidRPr="00E146FC">
        <w:rPr>
          <w:rFonts w:ascii="Arial" w:eastAsia="Times New Roman" w:hAnsi="Arial" w:cs="Arial"/>
          <w:color w:val="3C4245"/>
          <w:sz w:val="24"/>
          <w:szCs w:val="24"/>
          <w:lang w:eastAsia="en-GB"/>
        </w:rPr>
        <w:t xml:space="preserve"> and the use of medicines</w:t>
      </w:r>
    </w:p>
    <w:p w14:paraId="7DF536DC" w14:textId="06581B54" w:rsidR="00E146FC" w:rsidRPr="00E146FC" w:rsidRDefault="00E146FC" w:rsidP="00096CA9">
      <w:pPr>
        <w:tabs>
          <w:tab w:val="left" w:pos="426"/>
        </w:tabs>
        <w:spacing w:after="160" w:line="480" w:lineRule="auto"/>
        <w:ind w:left="426"/>
        <w:jc w:val="both"/>
        <w:rPr>
          <w:rFonts w:ascii="Arial" w:eastAsiaTheme="minorHAnsi" w:hAnsi="Arial" w:cs="Arial"/>
          <w:sz w:val="24"/>
          <w:szCs w:val="24"/>
        </w:rPr>
      </w:pPr>
      <w:r w:rsidRPr="00E146FC">
        <w:rPr>
          <w:rFonts w:ascii="Arial" w:eastAsia="Times New Roman" w:hAnsi="Arial" w:cs="Arial"/>
          <w:color w:val="3C4245"/>
          <w:sz w:val="24"/>
          <w:szCs w:val="24"/>
          <w:lang w:eastAsia="en-GB"/>
        </w:rPr>
        <w:t xml:space="preserve"> (6).</w:t>
      </w:r>
      <w:r w:rsidR="0005306C">
        <w:rPr>
          <w:rFonts w:ascii="Arial" w:eastAsia="Times New Roman" w:hAnsi="Arial" w:cs="Arial"/>
          <w:color w:val="3C4245"/>
          <w:sz w:val="24"/>
          <w:szCs w:val="24"/>
          <w:lang w:eastAsia="en-GB"/>
        </w:rPr>
        <w:t xml:space="preserve"> </w:t>
      </w:r>
      <w:r w:rsidRPr="00E146FC">
        <w:rPr>
          <w:rFonts w:ascii="Arial" w:eastAsia="Times New Roman" w:hAnsi="Arial" w:cs="Arial"/>
          <w:color w:val="3C4245"/>
          <w:sz w:val="24"/>
          <w:szCs w:val="24"/>
          <w:lang w:eastAsia="en-GB"/>
        </w:rPr>
        <w:t>In OECD countries, 15% of total hospital activity and expenditure is a direct result of adverse events (</w:t>
      </w:r>
      <w:r w:rsidR="00106DC9">
        <w:rPr>
          <w:rFonts w:ascii="Arial" w:eastAsia="Times New Roman" w:hAnsi="Arial" w:cs="Arial"/>
          <w:color w:val="3C4245"/>
          <w:sz w:val="24"/>
          <w:szCs w:val="24"/>
          <w:lang w:eastAsia="en-GB"/>
        </w:rPr>
        <w:t>7</w:t>
      </w:r>
      <w:r w:rsidRPr="00E146FC">
        <w:rPr>
          <w:rFonts w:ascii="Arial" w:eastAsia="Times New Roman" w:hAnsi="Arial" w:cs="Arial"/>
          <w:color w:val="3C4245"/>
          <w:sz w:val="24"/>
          <w:szCs w:val="24"/>
          <w:lang w:eastAsia="en-GB"/>
        </w:rPr>
        <w:t>).</w:t>
      </w:r>
      <w:r w:rsidR="0005306C">
        <w:rPr>
          <w:rFonts w:ascii="Arial" w:eastAsia="Times New Roman" w:hAnsi="Arial" w:cs="Arial"/>
          <w:color w:val="3C4245"/>
          <w:sz w:val="24"/>
          <w:szCs w:val="24"/>
          <w:lang w:eastAsia="en-GB"/>
        </w:rPr>
        <w:t xml:space="preserve"> </w:t>
      </w:r>
      <w:r w:rsidRPr="00E146FC">
        <w:rPr>
          <w:rFonts w:ascii="Arial" w:eastAsia="Times New Roman" w:hAnsi="Arial" w:cs="Arial"/>
          <w:color w:val="3C4245"/>
          <w:sz w:val="24"/>
          <w:szCs w:val="24"/>
          <w:lang w:eastAsia="en-GB"/>
        </w:rPr>
        <w:t>Investments in reducing patient harm can lead to significant financial savings, and more importantly</w:t>
      </w:r>
      <w:r w:rsidR="0005306C">
        <w:rPr>
          <w:rFonts w:ascii="Arial" w:eastAsia="Times New Roman" w:hAnsi="Arial" w:cs="Arial"/>
          <w:color w:val="3C4245"/>
          <w:sz w:val="24"/>
          <w:szCs w:val="24"/>
          <w:lang w:eastAsia="en-GB"/>
        </w:rPr>
        <w:t>,</w:t>
      </w:r>
      <w:r w:rsidRPr="00E146FC">
        <w:rPr>
          <w:rFonts w:ascii="Arial" w:eastAsia="Times New Roman" w:hAnsi="Arial" w:cs="Arial"/>
          <w:color w:val="3C4245"/>
          <w:sz w:val="24"/>
          <w:szCs w:val="24"/>
          <w:lang w:eastAsia="en-GB"/>
        </w:rPr>
        <w:t xml:space="preserve"> better patient outcomes</w:t>
      </w:r>
      <w:r w:rsidR="00106DC9">
        <w:rPr>
          <w:rFonts w:ascii="Arial" w:eastAsia="Times New Roman" w:hAnsi="Arial" w:cs="Arial"/>
          <w:color w:val="3C4245"/>
          <w:sz w:val="24"/>
          <w:szCs w:val="24"/>
          <w:lang w:eastAsia="en-GB"/>
        </w:rPr>
        <w:t xml:space="preserve"> and </w:t>
      </w:r>
      <w:r w:rsidRPr="00E146FC">
        <w:rPr>
          <w:rFonts w:ascii="Arial" w:eastAsia="Times New Roman" w:hAnsi="Arial" w:cs="Arial"/>
          <w:color w:val="3C4245"/>
          <w:sz w:val="24"/>
          <w:szCs w:val="24"/>
          <w:lang w:eastAsia="en-GB"/>
        </w:rPr>
        <w:t xml:space="preserve"> (</w:t>
      </w:r>
      <w:r w:rsidR="00106DC9">
        <w:rPr>
          <w:rFonts w:ascii="Arial" w:eastAsia="Times New Roman" w:hAnsi="Arial" w:cs="Arial"/>
          <w:color w:val="3C4245"/>
          <w:sz w:val="24"/>
          <w:szCs w:val="24"/>
          <w:lang w:eastAsia="en-GB"/>
        </w:rPr>
        <w:t>8</w:t>
      </w:r>
      <w:r w:rsidRPr="00E146FC">
        <w:rPr>
          <w:rFonts w:ascii="Arial" w:eastAsia="Times New Roman" w:hAnsi="Arial" w:cs="Arial"/>
          <w:color w:val="3C4245"/>
          <w:sz w:val="24"/>
          <w:szCs w:val="24"/>
          <w:lang w:eastAsia="en-GB"/>
        </w:rPr>
        <w:t>). An example of prevention is engaging patients</w:t>
      </w:r>
      <w:r w:rsidR="0005306C">
        <w:rPr>
          <w:rFonts w:ascii="Arial" w:eastAsia="Times New Roman" w:hAnsi="Arial" w:cs="Arial"/>
          <w:color w:val="3C4245"/>
          <w:sz w:val="24"/>
          <w:szCs w:val="24"/>
          <w:lang w:eastAsia="en-GB"/>
        </w:rPr>
        <w:t>;</w:t>
      </w:r>
      <w:r w:rsidRPr="00E146FC">
        <w:rPr>
          <w:rFonts w:ascii="Arial" w:eastAsia="Times New Roman" w:hAnsi="Arial" w:cs="Arial"/>
          <w:color w:val="3C4245"/>
          <w:sz w:val="24"/>
          <w:szCs w:val="24"/>
          <w:lang w:eastAsia="en-GB"/>
        </w:rPr>
        <w:t xml:space="preserve"> if done well, it can reduce the burden of harm by up to 15% (6) (</w:t>
      </w:r>
      <w:r w:rsidRPr="00E146FC">
        <w:rPr>
          <w:rFonts w:ascii="Arial" w:hAnsi="Arial" w:cs="Arial"/>
          <w:sz w:val="24"/>
          <w:szCs w:val="24"/>
        </w:rPr>
        <w:t>WHO</w:t>
      </w:r>
      <w:r w:rsidRPr="00E146FC">
        <w:rPr>
          <w:rFonts w:ascii="Arial" w:hAnsi="Arial" w:cs="Arial"/>
          <w:sz w:val="24"/>
          <w:szCs w:val="24"/>
        </w:rPr>
        <w:fldChar w:fldCharType="begin"/>
      </w:r>
      <w:r w:rsidRPr="009F1D5D">
        <w:instrText xml:space="preserve"> XE "</w:instrText>
      </w:r>
      <w:r w:rsidRPr="00E146FC">
        <w:rPr>
          <w:rFonts w:ascii="Arial" w:hAnsi="Arial" w:cs="Arial"/>
          <w:sz w:val="24"/>
          <w:szCs w:val="24"/>
        </w:rPr>
        <w:instrText>WHO</w:instrText>
      </w:r>
      <w:r w:rsidRPr="009F1D5D">
        <w:instrText xml:space="preserve">" </w:instrText>
      </w:r>
      <w:r w:rsidRPr="00E146FC">
        <w:rPr>
          <w:rFonts w:ascii="Arial" w:hAnsi="Arial" w:cs="Arial"/>
          <w:sz w:val="24"/>
          <w:szCs w:val="24"/>
        </w:rPr>
        <w:fldChar w:fldCharType="end"/>
      </w:r>
      <w:r w:rsidRPr="00E146FC">
        <w:rPr>
          <w:rFonts w:ascii="Arial" w:hAnsi="Arial" w:cs="Arial"/>
          <w:sz w:val="24"/>
          <w:szCs w:val="24"/>
        </w:rPr>
        <w:t>, 2019)</w:t>
      </w:r>
      <w:r w:rsidR="001E53B5">
        <w:rPr>
          <w:rFonts w:ascii="Arial" w:hAnsi="Arial" w:cs="Arial"/>
          <w:sz w:val="24"/>
          <w:szCs w:val="24"/>
        </w:rPr>
        <w:t>.</w:t>
      </w:r>
    </w:p>
    <w:p w14:paraId="15DF23EC" w14:textId="77777777" w:rsidR="00E146FC" w:rsidRDefault="00E146FC" w:rsidP="00096CA9">
      <w:pPr>
        <w:spacing w:line="480" w:lineRule="auto"/>
        <w:ind w:left="426"/>
        <w:rPr>
          <w:rFonts w:ascii="Arial" w:hAnsi="Arial" w:cs="Arial"/>
          <w:b/>
          <w:bCs/>
          <w:sz w:val="32"/>
          <w:szCs w:val="32"/>
        </w:rPr>
      </w:pPr>
    </w:p>
    <w:p w14:paraId="04A450C7" w14:textId="77777777" w:rsidR="00E146FC" w:rsidRPr="00E146FC" w:rsidRDefault="00E146FC" w:rsidP="00E146FC">
      <w:pPr>
        <w:spacing w:line="480" w:lineRule="auto"/>
        <w:rPr>
          <w:rFonts w:ascii="Arial" w:hAnsi="Arial" w:cs="Arial"/>
          <w:b/>
          <w:bCs/>
          <w:sz w:val="32"/>
          <w:szCs w:val="32"/>
        </w:rPr>
      </w:pPr>
    </w:p>
    <w:p w14:paraId="5A9FAA75" w14:textId="4D413A76" w:rsidR="004E0AD2" w:rsidRPr="008674CF" w:rsidRDefault="004A7245" w:rsidP="00645CB6">
      <w:pPr>
        <w:tabs>
          <w:tab w:val="left" w:pos="426"/>
        </w:tabs>
        <w:spacing w:line="240" w:lineRule="auto"/>
        <w:rPr>
          <w:rFonts w:ascii="Arial" w:hAnsi="Arial" w:cs="Arial"/>
          <w:b/>
          <w:bCs/>
          <w:color w:val="002060"/>
          <w:sz w:val="24"/>
          <w:szCs w:val="24"/>
        </w:rPr>
      </w:pPr>
      <w:r w:rsidRPr="008674CF">
        <w:rPr>
          <w:rFonts w:ascii="Arial" w:hAnsi="Arial" w:cs="Arial"/>
          <w:b/>
          <w:bCs/>
          <w:sz w:val="24"/>
          <w:szCs w:val="24"/>
        </w:rPr>
        <w:lastRenderedPageBreak/>
        <w:t>1.</w:t>
      </w:r>
      <w:r w:rsidR="004E0AD2" w:rsidRPr="008674CF">
        <w:rPr>
          <w:rFonts w:ascii="Arial" w:hAnsi="Arial" w:cs="Arial"/>
          <w:b/>
          <w:bCs/>
          <w:sz w:val="24"/>
          <w:szCs w:val="24"/>
        </w:rPr>
        <w:t>2</w:t>
      </w:r>
      <w:r w:rsidRPr="008674CF">
        <w:rPr>
          <w:rFonts w:ascii="Arial" w:hAnsi="Arial" w:cs="Arial"/>
          <w:b/>
          <w:bCs/>
          <w:sz w:val="24"/>
          <w:szCs w:val="24"/>
        </w:rPr>
        <w:t xml:space="preserve"> </w:t>
      </w:r>
      <w:r w:rsidR="008A2AA8" w:rsidRPr="008674CF">
        <w:rPr>
          <w:rFonts w:ascii="Arial" w:hAnsi="Arial" w:cs="Arial"/>
          <w:b/>
          <w:bCs/>
          <w:sz w:val="24"/>
          <w:szCs w:val="24"/>
        </w:rPr>
        <w:t xml:space="preserve"> </w:t>
      </w:r>
      <w:r w:rsidR="000314B1" w:rsidRPr="008674CF">
        <w:rPr>
          <w:rFonts w:ascii="Arial" w:hAnsi="Arial" w:cs="Arial"/>
          <w:b/>
          <w:bCs/>
          <w:color w:val="002060"/>
          <w:sz w:val="24"/>
          <w:szCs w:val="24"/>
        </w:rPr>
        <w:t>A Brief Synopsis To Quality Management</w:t>
      </w:r>
      <w:r w:rsidR="0069014D" w:rsidRPr="008674CF">
        <w:rPr>
          <w:rFonts w:ascii="Arial" w:hAnsi="Arial" w:cs="Arial"/>
          <w:b/>
          <w:bCs/>
          <w:color w:val="002060"/>
          <w:sz w:val="24"/>
          <w:szCs w:val="24"/>
        </w:rPr>
        <w:fldChar w:fldCharType="begin"/>
      </w:r>
      <w:r w:rsidR="0069014D" w:rsidRPr="008674CF">
        <w:rPr>
          <w:color w:val="002060"/>
        </w:rPr>
        <w:instrText xml:space="preserve"> XE "</w:instrText>
      </w:r>
      <w:r w:rsidR="0069014D" w:rsidRPr="008674CF">
        <w:rPr>
          <w:rFonts w:ascii="Arial" w:hAnsi="Arial" w:cs="Arial"/>
          <w:color w:val="002060"/>
          <w:sz w:val="24"/>
          <w:szCs w:val="24"/>
        </w:rPr>
        <w:instrText>Management</w:instrText>
      </w:r>
      <w:r w:rsidR="0069014D" w:rsidRPr="008674CF">
        <w:rPr>
          <w:color w:val="002060"/>
        </w:rPr>
        <w:instrText xml:space="preserve">" </w:instrText>
      </w:r>
      <w:r w:rsidR="0069014D" w:rsidRPr="008674CF">
        <w:rPr>
          <w:rFonts w:ascii="Arial" w:hAnsi="Arial" w:cs="Arial"/>
          <w:b/>
          <w:bCs/>
          <w:color w:val="002060"/>
          <w:sz w:val="24"/>
          <w:szCs w:val="24"/>
        </w:rPr>
        <w:fldChar w:fldCharType="end"/>
      </w:r>
      <w:r w:rsidR="000314B1" w:rsidRPr="008674CF">
        <w:rPr>
          <w:rFonts w:ascii="Arial" w:hAnsi="Arial" w:cs="Arial"/>
          <w:b/>
          <w:bCs/>
          <w:color w:val="002060"/>
          <w:sz w:val="24"/>
          <w:szCs w:val="24"/>
        </w:rPr>
        <w:t>, Risk Management And Patient Safety</w:t>
      </w:r>
      <w:r w:rsidR="00583B1A" w:rsidRPr="008674CF">
        <w:rPr>
          <w:rFonts w:ascii="Arial" w:hAnsi="Arial" w:cs="Arial"/>
          <w:b/>
          <w:bCs/>
          <w:color w:val="002060"/>
          <w:sz w:val="24"/>
          <w:szCs w:val="24"/>
        </w:rPr>
        <w:fldChar w:fldCharType="begin"/>
      </w:r>
      <w:r w:rsidR="00583B1A" w:rsidRPr="008674CF">
        <w:rPr>
          <w:b/>
          <w:bCs/>
          <w:color w:val="002060"/>
        </w:rPr>
        <w:instrText xml:space="preserve"> XE "</w:instrText>
      </w:r>
      <w:r w:rsidR="00583B1A" w:rsidRPr="008674CF">
        <w:rPr>
          <w:rFonts w:ascii="Arial" w:hAnsi="Arial" w:cs="Arial"/>
          <w:b/>
          <w:bCs/>
          <w:color w:val="002060"/>
          <w:sz w:val="24"/>
          <w:szCs w:val="24"/>
        </w:rPr>
        <w:instrText>Patient Safety</w:instrText>
      </w:r>
      <w:r w:rsidR="00583B1A" w:rsidRPr="008674CF">
        <w:rPr>
          <w:b/>
          <w:bCs/>
          <w:color w:val="002060"/>
        </w:rPr>
        <w:instrText xml:space="preserve">" \b \i </w:instrText>
      </w:r>
      <w:r w:rsidR="00583B1A" w:rsidRPr="008674CF">
        <w:rPr>
          <w:rFonts w:ascii="Arial" w:hAnsi="Arial" w:cs="Arial"/>
          <w:b/>
          <w:bCs/>
          <w:color w:val="002060"/>
          <w:sz w:val="24"/>
          <w:szCs w:val="24"/>
        </w:rPr>
        <w:fldChar w:fldCharType="end"/>
      </w:r>
      <w:r w:rsidR="000314B1" w:rsidRPr="008674CF">
        <w:rPr>
          <w:rFonts w:ascii="Arial" w:hAnsi="Arial" w:cs="Arial"/>
          <w:b/>
          <w:bCs/>
          <w:color w:val="002060"/>
          <w:sz w:val="24"/>
          <w:szCs w:val="24"/>
        </w:rPr>
        <w:t xml:space="preserve"> In </w:t>
      </w:r>
      <w:r w:rsidR="004E0AD2" w:rsidRPr="008674CF">
        <w:rPr>
          <w:rFonts w:ascii="Arial" w:hAnsi="Arial" w:cs="Arial"/>
          <w:b/>
          <w:bCs/>
          <w:color w:val="002060"/>
          <w:sz w:val="24"/>
          <w:szCs w:val="24"/>
        </w:rPr>
        <w:t xml:space="preserve">                        </w:t>
      </w:r>
      <w:r w:rsidR="000314B1" w:rsidRPr="008674CF">
        <w:rPr>
          <w:rFonts w:ascii="Arial" w:hAnsi="Arial" w:cs="Arial"/>
          <w:b/>
          <w:bCs/>
          <w:color w:val="002060"/>
          <w:sz w:val="24"/>
          <w:szCs w:val="24"/>
        </w:rPr>
        <w:t>Healthcare Organisations.</w:t>
      </w:r>
    </w:p>
    <w:p w14:paraId="298B6362" w14:textId="6D9668D3" w:rsidR="00F4224D" w:rsidRPr="00781887" w:rsidRDefault="003B5167" w:rsidP="002238AC">
      <w:pPr>
        <w:pStyle w:val="NormalWeb"/>
        <w:shd w:val="clear" w:color="auto" w:fill="FFFFFF"/>
        <w:spacing w:before="166" w:beforeAutospacing="0" w:after="166" w:afterAutospacing="0" w:line="240" w:lineRule="auto"/>
        <w:ind w:left="-284"/>
        <w:jc w:val="both"/>
        <w:rPr>
          <w:rFonts w:ascii="Arial" w:hAnsi="Arial" w:cs="Arial"/>
          <w:b/>
          <w:bCs/>
          <w:color w:val="000000"/>
          <w:shd w:val="clear" w:color="auto" w:fill="FFFFFF"/>
        </w:rPr>
      </w:pPr>
      <w:r w:rsidRPr="00781887">
        <w:rPr>
          <w:rFonts w:ascii="Arial" w:hAnsi="Arial" w:cs="Arial"/>
          <w:b/>
          <w:bCs/>
          <w:color w:val="000000"/>
          <w:shd w:val="clear" w:color="auto" w:fill="FFFFFF"/>
        </w:rPr>
        <w:t xml:space="preserve">    </w:t>
      </w:r>
      <w:r w:rsidR="003801DF" w:rsidRPr="00781887">
        <w:rPr>
          <w:rFonts w:ascii="Arial" w:hAnsi="Arial" w:cs="Arial"/>
          <w:b/>
          <w:bCs/>
          <w:color w:val="000000"/>
          <w:shd w:val="clear" w:color="auto" w:fill="FFFFFF"/>
        </w:rPr>
        <w:t>1.</w:t>
      </w:r>
      <w:r w:rsidRPr="00781887">
        <w:rPr>
          <w:rFonts w:ascii="Arial" w:hAnsi="Arial" w:cs="Arial"/>
          <w:b/>
          <w:bCs/>
          <w:color w:val="000000"/>
          <w:shd w:val="clear" w:color="auto" w:fill="FFFFFF"/>
        </w:rPr>
        <w:t>2</w:t>
      </w:r>
      <w:r w:rsidR="003801DF" w:rsidRPr="00781887">
        <w:rPr>
          <w:rFonts w:ascii="Arial" w:hAnsi="Arial" w:cs="Arial"/>
          <w:b/>
          <w:bCs/>
          <w:color w:val="000000"/>
          <w:shd w:val="clear" w:color="auto" w:fill="FFFFFF"/>
        </w:rPr>
        <w:t>.</w:t>
      </w:r>
      <w:r w:rsidR="004E0AD2">
        <w:rPr>
          <w:rFonts w:ascii="Arial" w:hAnsi="Arial" w:cs="Arial"/>
          <w:b/>
          <w:bCs/>
          <w:color w:val="000000"/>
          <w:shd w:val="clear" w:color="auto" w:fill="FFFFFF"/>
        </w:rPr>
        <w:t>1</w:t>
      </w:r>
      <w:r w:rsidR="003801DF" w:rsidRPr="00781887">
        <w:rPr>
          <w:rFonts w:ascii="Arial" w:hAnsi="Arial" w:cs="Arial"/>
          <w:b/>
          <w:bCs/>
          <w:color w:val="000000"/>
          <w:shd w:val="clear" w:color="auto" w:fill="FFFFFF"/>
        </w:rPr>
        <w:t xml:space="preserve"> </w:t>
      </w:r>
      <w:r w:rsidR="00F4224D" w:rsidRPr="00781887">
        <w:rPr>
          <w:rFonts w:ascii="Arial" w:hAnsi="Arial" w:cs="Arial"/>
          <w:b/>
          <w:bCs/>
          <w:color w:val="000000"/>
          <w:shd w:val="clear" w:color="auto" w:fill="FFFFFF"/>
        </w:rPr>
        <w:t xml:space="preserve"> </w:t>
      </w:r>
      <w:r w:rsidR="00F4224D" w:rsidRPr="008674CF">
        <w:rPr>
          <w:rFonts w:ascii="Arial" w:hAnsi="Arial" w:cs="Arial"/>
          <w:b/>
          <w:bCs/>
          <w:color w:val="002060"/>
          <w:shd w:val="clear" w:color="auto" w:fill="FFFFFF"/>
        </w:rPr>
        <w:t>Quality</w:t>
      </w:r>
      <w:r w:rsidR="00C9305D" w:rsidRPr="008674CF">
        <w:rPr>
          <w:rFonts w:ascii="Arial" w:hAnsi="Arial" w:cs="Arial"/>
          <w:b/>
          <w:bCs/>
          <w:color w:val="002060"/>
          <w:shd w:val="clear" w:color="auto" w:fill="FFFFFF"/>
        </w:rPr>
        <w:t xml:space="preserve"> Management</w:t>
      </w:r>
      <w:r w:rsidR="0069014D" w:rsidRPr="008674CF">
        <w:rPr>
          <w:rFonts w:ascii="Arial" w:hAnsi="Arial" w:cs="Arial"/>
          <w:b/>
          <w:bCs/>
          <w:color w:val="002060"/>
          <w:shd w:val="clear" w:color="auto" w:fill="FFFFFF"/>
        </w:rPr>
        <w:fldChar w:fldCharType="begin"/>
      </w:r>
      <w:r w:rsidR="0069014D" w:rsidRPr="008674CF">
        <w:rPr>
          <w:color w:val="002060"/>
        </w:rPr>
        <w:instrText xml:space="preserve"> XE "</w:instrText>
      </w:r>
      <w:r w:rsidR="0069014D" w:rsidRPr="008674CF">
        <w:rPr>
          <w:rFonts w:ascii="Arial" w:hAnsi="Arial" w:cs="Arial"/>
          <w:color w:val="002060"/>
        </w:rPr>
        <w:instrText>Management</w:instrText>
      </w:r>
      <w:r w:rsidR="0069014D" w:rsidRPr="008674CF">
        <w:rPr>
          <w:color w:val="002060"/>
        </w:rPr>
        <w:instrText xml:space="preserve">" </w:instrText>
      </w:r>
      <w:r w:rsidR="0069014D" w:rsidRPr="008674CF">
        <w:rPr>
          <w:rFonts w:ascii="Arial" w:hAnsi="Arial" w:cs="Arial"/>
          <w:b/>
          <w:bCs/>
          <w:color w:val="002060"/>
          <w:shd w:val="clear" w:color="auto" w:fill="FFFFFF"/>
        </w:rPr>
        <w:fldChar w:fldCharType="end"/>
      </w:r>
      <w:r w:rsidR="00C9305D" w:rsidRPr="008674CF">
        <w:rPr>
          <w:rFonts w:ascii="Arial" w:hAnsi="Arial" w:cs="Arial"/>
          <w:b/>
          <w:bCs/>
          <w:color w:val="002060"/>
          <w:shd w:val="clear" w:color="auto" w:fill="FFFFFF"/>
        </w:rPr>
        <w:t xml:space="preserve"> </w:t>
      </w:r>
    </w:p>
    <w:p w14:paraId="63706504" w14:textId="694BC088" w:rsidR="00F4224D" w:rsidRPr="007279CC" w:rsidRDefault="00F4224D" w:rsidP="0070420B">
      <w:pPr>
        <w:pStyle w:val="NormalWeb"/>
        <w:shd w:val="clear" w:color="auto" w:fill="FFFFFF"/>
        <w:spacing w:before="166" w:beforeAutospacing="0" w:after="166" w:afterAutospacing="0" w:line="480" w:lineRule="auto"/>
        <w:ind w:left="465"/>
        <w:jc w:val="both"/>
        <w:rPr>
          <w:rFonts w:ascii="Arial" w:hAnsi="Arial" w:cs="Arial"/>
          <w:color w:val="000000"/>
          <w:shd w:val="clear" w:color="auto" w:fill="FFFFFF"/>
        </w:rPr>
      </w:pPr>
      <w:r w:rsidRPr="007279CC">
        <w:rPr>
          <w:rFonts w:ascii="Arial" w:hAnsi="Arial" w:cs="Arial"/>
          <w:color w:val="000000"/>
          <w:shd w:val="clear" w:color="auto" w:fill="FFFFFF"/>
        </w:rPr>
        <w:t>The word “Quality” has different definitions</w:t>
      </w:r>
      <w:r w:rsidR="005F57F7">
        <w:rPr>
          <w:rFonts w:ascii="Arial" w:hAnsi="Arial" w:cs="Arial"/>
          <w:color w:val="000000"/>
          <w:shd w:val="clear" w:color="auto" w:fill="FFFFFF"/>
        </w:rPr>
        <w:t>.</w:t>
      </w:r>
      <w:r w:rsidRPr="007279CC">
        <w:rPr>
          <w:rFonts w:ascii="Arial" w:hAnsi="Arial" w:cs="Arial"/>
          <w:color w:val="000000"/>
          <w:shd w:val="clear" w:color="auto" w:fill="FFFFFF"/>
        </w:rPr>
        <w:t xml:space="preserve"> The American National Standards Institute (ANSI) and American Society for Quality (ASQ) define quality as the totality of features and characteristics of care or service that bears on its ability to satisfy given needs.</w:t>
      </w:r>
    </w:p>
    <w:p w14:paraId="443663E6" w14:textId="546D980B" w:rsidR="00CF67CB" w:rsidRPr="008A6630" w:rsidRDefault="00F4224D" w:rsidP="0070420B">
      <w:pPr>
        <w:pStyle w:val="NormalWeb"/>
        <w:shd w:val="clear" w:color="auto" w:fill="FFFFFF"/>
        <w:spacing w:before="166" w:beforeAutospacing="0" w:after="166" w:afterAutospacing="0" w:line="480" w:lineRule="auto"/>
        <w:ind w:left="465"/>
        <w:jc w:val="both"/>
        <w:rPr>
          <w:rFonts w:ascii="Arial" w:hAnsi="Arial" w:cs="Arial"/>
          <w:color w:val="000000"/>
          <w:shd w:val="clear" w:color="auto" w:fill="FFFFFF"/>
        </w:rPr>
      </w:pPr>
      <w:r w:rsidRPr="007279CC">
        <w:rPr>
          <w:rFonts w:ascii="Arial" w:hAnsi="Arial" w:cs="Arial"/>
          <w:color w:val="000000"/>
          <w:shd w:val="clear" w:color="auto" w:fill="FFFFFF"/>
        </w:rPr>
        <w:t xml:space="preserve">Quality is a unitless value system interpreted as diverse viewpoints. It has been conceived as </w:t>
      </w:r>
      <w:r w:rsidR="00934164">
        <w:rPr>
          <w:rFonts w:ascii="Arial" w:hAnsi="Arial" w:cs="Arial"/>
          <w:color w:val="000000"/>
          <w:shd w:val="clear" w:color="auto" w:fill="FFFFFF"/>
        </w:rPr>
        <w:t xml:space="preserve">the </w:t>
      </w:r>
      <w:r w:rsidRPr="007279CC">
        <w:rPr>
          <w:rFonts w:ascii="Arial" w:hAnsi="Arial" w:cs="Arial"/>
          <w:color w:val="000000"/>
          <w:shd w:val="clear" w:color="auto" w:fill="FFFFFF"/>
        </w:rPr>
        <w:t>superiority of excellence or lacing patient care and service defect or conformance to requirements</w:t>
      </w:r>
      <w:r w:rsidR="00934164">
        <w:rPr>
          <w:rFonts w:ascii="Arial" w:hAnsi="Arial" w:cs="Arial"/>
          <w:color w:val="000000"/>
          <w:shd w:val="clear" w:color="auto" w:fill="FFFFFF"/>
        </w:rPr>
        <w:t>,</w:t>
      </w:r>
      <w:r w:rsidRPr="007279CC">
        <w:rPr>
          <w:rFonts w:ascii="Arial" w:hAnsi="Arial" w:cs="Arial"/>
          <w:color w:val="000000"/>
          <w:shd w:val="clear" w:color="auto" w:fill="FFFFFF"/>
        </w:rPr>
        <w:t xml:space="preserve"> i.e.</w:t>
      </w:r>
      <w:r w:rsidR="00903512">
        <w:rPr>
          <w:rFonts w:ascii="Arial" w:hAnsi="Arial" w:cs="Arial"/>
          <w:color w:val="000000"/>
          <w:shd w:val="clear" w:color="auto" w:fill="FFFFFF"/>
        </w:rPr>
        <w:t>,</w:t>
      </w:r>
      <w:r w:rsidRPr="007279CC">
        <w:rPr>
          <w:rFonts w:ascii="Arial" w:hAnsi="Arial" w:cs="Arial"/>
          <w:color w:val="000000"/>
          <w:shd w:val="clear" w:color="auto" w:fill="FFFFFF"/>
        </w:rPr>
        <w:t xml:space="preserve"> zero defects. The precise meaning of quality of care in HCO is ambiguous. It involves more than the earlier perception of ‘clinical quality. The technical component is also included. The content quality in health care is determined and evaluated by the expectations of the health care professionals. The delivery quality of the health care </w:t>
      </w:r>
      <w:r w:rsidRPr="00877831">
        <w:rPr>
          <w:rFonts w:ascii="Arial" w:hAnsi="Arial" w:cs="Arial"/>
          <w:color w:val="000000"/>
          <w:shd w:val="clear" w:color="auto" w:fill="FFFFFF"/>
        </w:rPr>
        <w:t>service is determined by patient satisfaction, is based on patient expectations</w:t>
      </w:r>
      <w:r w:rsidR="00DE06B8" w:rsidRPr="00877831">
        <w:rPr>
          <w:rFonts w:ascii="Arial" w:hAnsi="Arial" w:cs="Arial"/>
          <w:color w:val="000000"/>
          <w:shd w:val="clear" w:color="auto" w:fill="FFFFFF"/>
        </w:rPr>
        <w:t>,</w:t>
      </w:r>
      <w:r w:rsidRPr="00877831">
        <w:rPr>
          <w:rFonts w:ascii="Arial" w:hAnsi="Arial" w:cs="Arial"/>
          <w:color w:val="000000"/>
          <w:shd w:val="clear" w:color="auto" w:fill="FFFFFF"/>
        </w:rPr>
        <w:t xml:space="preserve"> and </w:t>
      </w:r>
      <w:r w:rsidR="00934164" w:rsidRPr="00877831">
        <w:rPr>
          <w:rFonts w:ascii="Arial" w:hAnsi="Arial" w:cs="Arial"/>
          <w:color w:val="000000"/>
          <w:shd w:val="clear" w:color="auto" w:fill="FFFFFF"/>
        </w:rPr>
        <w:t xml:space="preserve">is </w:t>
      </w:r>
      <w:r w:rsidRPr="00877831">
        <w:rPr>
          <w:rFonts w:ascii="Arial" w:hAnsi="Arial" w:cs="Arial"/>
          <w:color w:val="000000"/>
          <w:shd w:val="clear" w:color="auto" w:fill="FFFFFF"/>
        </w:rPr>
        <w:t>linked with training and human interpersonal relations.</w:t>
      </w:r>
      <w:r w:rsidR="00153E1A" w:rsidRPr="00877831">
        <w:rPr>
          <w:rFonts w:ascii="Arial" w:hAnsi="Arial" w:cs="Arial"/>
          <w:color w:val="000000"/>
          <w:shd w:val="clear" w:color="auto" w:fill="FFFFFF"/>
        </w:rPr>
        <w:t xml:space="preserve"> </w:t>
      </w:r>
      <w:r w:rsidR="007530BE" w:rsidRPr="00877831">
        <w:rPr>
          <w:rFonts w:ascii="Arial" w:hAnsi="Arial" w:cs="Arial"/>
          <w:color w:val="000000"/>
          <w:shd w:val="clear" w:color="auto" w:fill="FFFFFF"/>
        </w:rPr>
        <w:t>(</w:t>
      </w:r>
      <w:bookmarkStart w:id="3" w:name="_Hlk89850855"/>
      <w:r w:rsidR="00E92200" w:rsidRPr="00877831">
        <w:rPr>
          <w:rFonts w:ascii="Arial" w:hAnsi="Arial" w:cs="Arial"/>
          <w:color w:val="000000"/>
          <w:shd w:val="clear" w:color="auto" w:fill="FFFFFF"/>
        </w:rPr>
        <w:t xml:space="preserve">Aggarwal </w:t>
      </w:r>
      <w:r w:rsidR="00E92200" w:rsidRPr="00877831">
        <w:rPr>
          <w:rFonts w:ascii="Arial" w:hAnsi="Arial" w:cs="Arial"/>
          <w:i/>
          <w:iCs/>
          <w:color w:val="000000"/>
          <w:shd w:val="clear" w:color="auto" w:fill="FFFFFF"/>
        </w:rPr>
        <w:t>et al.</w:t>
      </w:r>
      <w:r w:rsidR="00E92200" w:rsidRPr="00877831">
        <w:rPr>
          <w:rFonts w:ascii="Arial" w:hAnsi="Arial" w:cs="Arial"/>
          <w:color w:val="000000"/>
          <w:shd w:val="clear" w:color="auto" w:fill="FFFFFF"/>
        </w:rPr>
        <w:t>,2018</w:t>
      </w:r>
      <w:bookmarkEnd w:id="3"/>
      <w:r w:rsidR="00E92200" w:rsidRPr="00877831">
        <w:rPr>
          <w:rFonts w:ascii="Arial" w:hAnsi="Arial" w:cs="Arial"/>
          <w:color w:val="000000"/>
          <w:shd w:val="clear" w:color="auto" w:fill="FFFFFF"/>
        </w:rPr>
        <w:t>)</w:t>
      </w:r>
    </w:p>
    <w:p w14:paraId="1D9CFEAE" w14:textId="4364032C" w:rsidR="00195A1F" w:rsidRDefault="009F6880" w:rsidP="00151E3B">
      <w:pPr>
        <w:pStyle w:val="NormalWeb"/>
        <w:shd w:val="clear" w:color="auto" w:fill="FFFFFF"/>
        <w:tabs>
          <w:tab w:val="left" w:pos="567"/>
        </w:tabs>
        <w:spacing w:before="166" w:beforeAutospacing="0" w:after="166" w:afterAutospacing="0"/>
        <w:jc w:val="both"/>
        <w:rPr>
          <w:rFonts w:ascii="Arial" w:hAnsi="Arial" w:cs="Arial"/>
          <w:b/>
          <w:bCs/>
          <w:color w:val="000000"/>
          <w:shd w:val="clear" w:color="auto" w:fill="FFFFFF"/>
        </w:rPr>
      </w:pPr>
      <w:r>
        <w:rPr>
          <w:rFonts w:ascii="Arial" w:hAnsi="Arial" w:cs="Arial"/>
          <w:b/>
          <w:bCs/>
          <w:color w:val="000000"/>
          <w:shd w:val="clear" w:color="auto" w:fill="FFFFFF"/>
        </w:rPr>
        <w:t>1.2.</w:t>
      </w:r>
      <w:r w:rsidR="004E0AD2">
        <w:rPr>
          <w:rFonts w:ascii="Arial" w:hAnsi="Arial" w:cs="Arial"/>
          <w:b/>
          <w:bCs/>
          <w:color w:val="000000"/>
          <w:shd w:val="clear" w:color="auto" w:fill="FFFFFF"/>
        </w:rPr>
        <w:t>2</w:t>
      </w:r>
      <w:r w:rsidR="003A4FA8">
        <w:rPr>
          <w:rFonts w:ascii="Arial" w:hAnsi="Arial" w:cs="Arial"/>
          <w:b/>
          <w:bCs/>
          <w:color w:val="000000"/>
          <w:shd w:val="clear" w:color="auto" w:fill="FFFFFF"/>
        </w:rPr>
        <w:t xml:space="preserve">  </w:t>
      </w:r>
      <w:r w:rsidR="00195A1F" w:rsidRPr="008674CF">
        <w:rPr>
          <w:rFonts w:ascii="Arial" w:hAnsi="Arial" w:cs="Arial"/>
          <w:b/>
          <w:bCs/>
          <w:color w:val="002060"/>
          <w:shd w:val="clear" w:color="auto" w:fill="FFFFFF"/>
        </w:rPr>
        <w:t xml:space="preserve">Risk </w:t>
      </w:r>
      <w:r w:rsidR="00C9305D" w:rsidRPr="008674CF">
        <w:rPr>
          <w:rFonts w:ascii="Arial" w:hAnsi="Arial" w:cs="Arial"/>
          <w:b/>
          <w:bCs/>
          <w:color w:val="002060"/>
          <w:shd w:val="clear" w:color="auto" w:fill="FFFFFF"/>
        </w:rPr>
        <w:t>Management</w:t>
      </w:r>
      <w:r w:rsidR="0069014D">
        <w:rPr>
          <w:rFonts w:ascii="Arial" w:hAnsi="Arial" w:cs="Arial"/>
          <w:b/>
          <w:bCs/>
          <w:color w:val="000000"/>
          <w:shd w:val="clear" w:color="auto" w:fill="FFFFFF"/>
        </w:rPr>
        <w:fldChar w:fldCharType="begin"/>
      </w:r>
      <w:r w:rsidR="0069014D">
        <w:instrText xml:space="preserve"> XE "</w:instrText>
      </w:r>
      <w:r w:rsidR="0069014D" w:rsidRPr="0033647B">
        <w:rPr>
          <w:rFonts w:ascii="Arial" w:hAnsi="Arial" w:cs="Arial"/>
        </w:rPr>
        <w:instrText>Management</w:instrText>
      </w:r>
      <w:r w:rsidR="0069014D">
        <w:instrText xml:space="preserve">" </w:instrText>
      </w:r>
      <w:r w:rsidR="0069014D">
        <w:rPr>
          <w:rFonts w:ascii="Arial" w:hAnsi="Arial" w:cs="Arial"/>
          <w:b/>
          <w:bCs/>
          <w:color w:val="000000"/>
          <w:shd w:val="clear" w:color="auto" w:fill="FFFFFF"/>
        </w:rPr>
        <w:fldChar w:fldCharType="end"/>
      </w:r>
    </w:p>
    <w:p w14:paraId="60783F26" w14:textId="550C0100" w:rsidR="004F5FEE" w:rsidRDefault="00AD6A9A" w:rsidP="0070420B">
      <w:pPr>
        <w:spacing w:line="480" w:lineRule="auto"/>
        <w:ind w:left="567"/>
        <w:jc w:val="both"/>
        <w:rPr>
          <w:rFonts w:ascii="Arial" w:hAnsi="Arial" w:cs="Arial"/>
          <w:sz w:val="24"/>
          <w:szCs w:val="24"/>
        </w:rPr>
      </w:pPr>
      <w:r w:rsidRPr="00AD6A9A">
        <w:rPr>
          <w:rFonts w:ascii="Arial" w:hAnsi="Arial" w:cs="Arial"/>
          <w:sz w:val="24"/>
          <w:szCs w:val="24"/>
        </w:rPr>
        <w:t>It has been noted that risk management has been a subject of debate in recent times, a significant problem with most works of life.</w:t>
      </w:r>
      <w:r w:rsidR="00604B1D">
        <w:rPr>
          <w:rFonts w:ascii="Arial" w:hAnsi="Arial" w:cs="Arial"/>
          <w:sz w:val="24"/>
          <w:szCs w:val="24"/>
        </w:rPr>
        <w:t xml:space="preserve"> </w:t>
      </w:r>
      <w:r w:rsidRPr="00AD6A9A">
        <w:rPr>
          <w:rFonts w:ascii="Arial" w:hAnsi="Arial" w:cs="Arial"/>
          <w:sz w:val="24"/>
          <w:szCs w:val="24"/>
        </w:rPr>
        <w:t>What we know about risk management</w:t>
      </w:r>
      <w:r w:rsidR="006471A6">
        <w:rPr>
          <w:rFonts w:ascii="Arial" w:hAnsi="Arial" w:cs="Arial"/>
          <w:sz w:val="24"/>
          <w:szCs w:val="24"/>
        </w:rPr>
        <w:t>,</w:t>
      </w:r>
      <w:r w:rsidRPr="00AD6A9A">
        <w:rPr>
          <w:rFonts w:ascii="Arial" w:hAnsi="Arial" w:cs="Arial"/>
          <w:sz w:val="24"/>
          <w:szCs w:val="24"/>
        </w:rPr>
        <w:t xml:space="preserve"> </w:t>
      </w:r>
      <w:r w:rsidR="00331E58">
        <w:rPr>
          <w:rFonts w:ascii="Arial" w:hAnsi="Arial" w:cs="Arial"/>
          <w:sz w:val="24"/>
          <w:szCs w:val="24"/>
        </w:rPr>
        <w:t xml:space="preserve"> mostly </w:t>
      </w:r>
      <w:r w:rsidRPr="00AD6A9A">
        <w:rPr>
          <w:rFonts w:ascii="Arial" w:hAnsi="Arial" w:cs="Arial"/>
          <w:sz w:val="24"/>
          <w:szCs w:val="24"/>
        </w:rPr>
        <w:t xml:space="preserve">attributed </w:t>
      </w:r>
      <w:r w:rsidR="00604B1D">
        <w:rPr>
          <w:rFonts w:ascii="Arial" w:hAnsi="Arial" w:cs="Arial"/>
          <w:sz w:val="24"/>
          <w:szCs w:val="24"/>
        </w:rPr>
        <w:t>to</w:t>
      </w:r>
      <w:r w:rsidRPr="00AD6A9A">
        <w:rPr>
          <w:rFonts w:ascii="Arial" w:hAnsi="Arial" w:cs="Arial"/>
          <w:sz w:val="24"/>
          <w:szCs w:val="24"/>
        </w:rPr>
        <w:t xml:space="preserve"> clinical risk with</w:t>
      </w:r>
      <w:r w:rsidR="00B378CF">
        <w:rPr>
          <w:rFonts w:ascii="Arial" w:hAnsi="Arial" w:cs="Arial"/>
          <w:sz w:val="24"/>
          <w:szCs w:val="24"/>
        </w:rPr>
        <w:t>in</w:t>
      </w:r>
      <w:r w:rsidR="006471A6">
        <w:rPr>
          <w:rFonts w:ascii="Arial" w:hAnsi="Arial" w:cs="Arial"/>
          <w:sz w:val="24"/>
          <w:szCs w:val="24"/>
        </w:rPr>
        <w:t xml:space="preserve"> the</w:t>
      </w:r>
      <w:r w:rsidRPr="00AD6A9A">
        <w:rPr>
          <w:rFonts w:ascii="Arial" w:hAnsi="Arial" w:cs="Arial"/>
          <w:sz w:val="24"/>
          <w:szCs w:val="24"/>
        </w:rPr>
        <w:t xml:space="preserve"> hospitals and healthcare </w:t>
      </w:r>
      <w:r w:rsidR="004D2B89">
        <w:rPr>
          <w:rFonts w:ascii="Arial" w:hAnsi="Arial" w:cs="Arial"/>
          <w:sz w:val="24"/>
          <w:szCs w:val="24"/>
        </w:rPr>
        <w:t>organisations</w:t>
      </w:r>
      <w:r w:rsidR="00934164">
        <w:rPr>
          <w:rFonts w:ascii="Arial" w:hAnsi="Arial" w:cs="Arial"/>
          <w:sz w:val="24"/>
          <w:szCs w:val="24"/>
        </w:rPr>
        <w:t>,</w:t>
      </w:r>
      <w:r w:rsidRPr="00AD6A9A">
        <w:rPr>
          <w:rFonts w:ascii="Arial" w:hAnsi="Arial" w:cs="Arial"/>
          <w:sz w:val="24"/>
          <w:szCs w:val="24"/>
        </w:rPr>
        <w:t xml:space="preserve"> is primarily based on </w:t>
      </w:r>
      <w:r w:rsidR="00B378CF">
        <w:rPr>
          <w:rFonts w:ascii="Arial" w:hAnsi="Arial" w:cs="Arial"/>
          <w:sz w:val="24"/>
          <w:szCs w:val="24"/>
        </w:rPr>
        <w:t xml:space="preserve">information extracted </w:t>
      </w:r>
      <w:r w:rsidRPr="00AD6A9A">
        <w:rPr>
          <w:rFonts w:ascii="Arial" w:hAnsi="Arial" w:cs="Arial"/>
          <w:sz w:val="24"/>
          <w:szCs w:val="24"/>
        </w:rPr>
        <w:t>from literature and publications</w:t>
      </w:r>
      <w:r w:rsidR="00B378CF">
        <w:rPr>
          <w:rFonts w:ascii="Arial" w:hAnsi="Arial" w:cs="Arial"/>
          <w:sz w:val="24"/>
          <w:szCs w:val="24"/>
        </w:rPr>
        <w:t>.</w:t>
      </w:r>
    </w:p>
    <w:p w14:paraId="6AF61E53" w14:textId="3881F197" w:rsidR="00785581" w:rsidRDefault="004F5FEE" w:rsidP="0070420B">
      <w:pPr>
        <w:spacing w:line="480" w:lineRule="auto"/>
        <w:ind w:left="567"/>
        <w:jc w:val="both"/>
        <w:rPr>
          <w:rFonts w:ascii="Arial" w:hAnsi="Arial" w:cs="Arial"/>
          <w:sz w:val="24"/>
          <w:szCs w:val="24"/>
        </w:rPr>
      </w:pPr>
      <w:r w:rsidRPr="00785581">
        <w:rPr>
          <w:rFonts w:ascii="Arial" w:hAnsi="Arial" w:cs="Arial"/>
          <w:sz w:val="24"/>
          <w:szCs w:val="24"/>
        </w:rPr>
        <w:t>Risk management is routine in most industries and has traditionally been associated with limiting litigation costs. Many corporations try to avoid financial loss, fraud</w:t>
      </w:r>
      <w:r w:rsidR="00934164">
        <w:rPr>
          <w:rFonts w:ascii="Arial" w:hAnsi="Arial" w:cs="Arial"/>
          <w:sz w:val="24"/>
          <w:szCs w:val="24"/>
        </w:rPr>
        <w:t>,</w:t>
      </w:r>
      <w:r w:rsidRPr="00785581">
        <w:rPr>
          <w:rFonts w:ascii="Arial" w:hAnsi="Arial" w:cs="Arial"/>
          <w:sz w:val="24"/>
          <w:szCs w:val="24"/>
        </w:rPr>
        <w:t xml:space="preserve"> or a failure to meet production expectations by implementing strategies to avoid such events. Hospitals</w:t>
      </w:r>
      <w:r w:rsidR="0069014D">
        <w:rPr>
          <w:rFonts w:ascii="Arial" w:hAnsi="Arial" w:cs="Arial"/>
          <w:sz w:val="24"/>
          <w:szCs w:val="24"/>
        </w:rPr>
        <w:fldChar w:fldCharType="begin"/>
      </w:r>
      <w:r w:rsidR="0069014D">
        <w:instrText xml:space="preserve"> XE "</w:instrText>
      </w:r>
      <w:r w:rsidR="0069014D" w:rsidRPr="00F33E43">
        <w:rPr>
          <w:rFonts w:ascii="Arial" w:hAnsi="Arial" w:cs="Arial"/>
          <w:sz w:val="24"/>
          <w:szCs w:val="24"/>
        </w:rPr>
        <w:instrText>Hospitals</w:instrText>
      </w:r>
      <w:r w:rsidR="0069014D">
        <w:instrText xml:space="preserve">" </w:instrText>
      </w:r>
      <w:r w:rsidR="0069014D">
        <w:rPr>
          <w:rFonts w:ascii="Arial" w:hAnsi="Arial" w:cs="Arial"/>
          <w:sz w:val="24"/>
          <w:szCs w:val="24"/>
        </w:rPr>
        <w:fldChar w:fldCharType="end"/>
      </w:r>
      <w:r w:rsidRPr="00785581">
        <w:rPr>
          <w:rFonts w:ascii="Arial" w:hAnsi="Arial" w:cs="Arial"/>
          <w:sz w:val="24"/>
          <w:szCs w:val="24"/>
        </w:rPr>
        <w:t xml:space="preserve"> and health </w:t>
      </w:r>
      <w:r w:rsidR="004D2B89">
        <w:rPr>
          <w:rFonts w:ascii="Arial" w:hAnsi="Arial" w:cs="Arial"/>
          <w:sz w:val="24"/>
          <w:szCs w:val="24"/>
        </w:rPr>
        <w:t>organisations</w:t>
      </w:r>
      <w:r w:rsidRPr="00785581">
        <w:rPr>
          <w:rFonts w:ascii="Arial" w:hAnsi="Arial" w:cs="Arial"/>
          <w:sz w:val="24"/>
          <w:szCs w:val="24"/>
        </w:rPr>
        <w:t xml:space="preserve"> use a variety of methods for managing risks. The success of a risk management programme, however, depends on the creating and maintaining safe systems of care, designed to reduce adverse events and improve human performance</w:t>
      </w:r>
      <w:r w:rsidR="00785581">
        <w:rPr>
          <w:rFonts w:ascii="Arial" w:hAnsi="Arial" w:cs="Arial"/>
          <w:sz w:val="24"/>
          <w:szCs w:val="24"/>
        </w:rPr>
        <w:t>.</w:t>
      </w:r>
    </w:p>
    <w:p w14:paraId="32BB42A6" w14:textId="0347E3BC" w:rsidR="00536492" w:rsidRPr="00785581" w:rsidRDefault="004F5FEE" w:rsidP="0070420B">
      <w:pPr>
        <w:spacing w:line="480" w:lineRule="auto"/>
        <w:ind w:left="567"/>
        <w:jc w:val="both"/>
        <w:rPr>
          <w:rFonts w:ascii="Arial" w:hAnsi="Arial" w:cs="Arial"/>
          <w:sz w:val="24"/>
          <w:szCs w:val="24"/>
        </w:rPr>
      </w:pPr>
      <w:r w:rsidRPr="00785581">
        <w:rPr>
          <w:rFonts w:ascii="Arial" w:hAnsi="Arial" w:cs="Arial"/>
          <w:sz w:val="24"/>
          <w:szCs w:val="24"/>
        </w:rPr>
        <w:lastRenderedPageBreak/>
        <w:t>Many hospitals have well</w:t>
      </w:r>
      <w:r w:rsidR="00934164">
        <w:rPr>
          <w:rFonts w:ascii="Arial" w:hAnsi="Arial" w:cs="Arial"/>
          <w:sz w:val="24"/>
          <w:szCs w:val="24"/>
        </w:rPr>
        <w:t>-</w:t>
      </w:r>
      <w:r w:rsidRPr="00785581">
        <w:rPr>
          <w:rFonts w:ascii="Arial" w:hAnsi="Arial" w:cs="Arial"/>
          <w:sz w:val="24"/>
          <w:szCs w:val="24"/>
        </w:rPr>
        <w:t>established systems in place for reporting patient falls, medication errors, retained swabs</w:t>
      </w:r>
      <w:r w:rsidR="00934164">
        <w:rPr>
          <w:rFonts w:ascii="Arial" w:hAnsi="Arial" w:cs="Arial"/>
          <w:sz w:val="24"/>
          <w:szCs w:val="24"/>
        </w:rPr>
        <w:t>,</w:t>
      </w:r>
      <w:r w:rsidRPr="00785581">
        <w:rPr>
          <w:rFonts w:ascii="Arial" w:hAnsi="Arial" w:cs="Arial"/>
          <w:sz w:val="24"/>
          <w:szCs w:val="24"/>
        </w:rPr>
        <w:t xml:space="preserve"> and misidentification of patients. Nevertheless, they are only beginning to focus on all aspects of clinical care to see opportunities for reducing risks to patients.</w:t>
      </w:r>
      <w:r w:rsidR="00AD6A9A" w:rsidRPr="00785581">
        <w:rPr>
          <w:rFonts w:ascii="Arial" w:hAnsi="Arial" w:cs="Arial"/>
          <w:sz w:val="24"/>
          <w:szCs w:val="24"/>
        </w:rPr>
        <w:t xml:space="preserve"> </w:t>
      </w:r>
      <w:r w:rsidR="00746187" w:rsidRPr="00877831">
        <w:rPr>
          <w:rFonts w:ascii="Arial" w:hAnsi="Arial" w:cs="Arial"/>
          <w:sz w:val="24"/>
          <w:szCs w:val="24"/>
        </w:rPr>
        <w:t>(WHO</w:t>
      </w:r>
      <w:r w:rsidR="00905A4F" w:rsidRPr="00877831">
        <w:rPr>
          <w:rFonts w:ascii="Arial" w:hAnsi="Arial" w:cs="Arial"/>
          <w:sz w:val="24"/>
          <w:szCs w:val="24"/>
        </w:rPr>
        <w:fldChar w:fldCharType="begin"/>
      </w:r>
      <w:r w:rsidR="00905A4F" w:rsidRPr="00877831">
        <w:instrText xml:space="preserve"> XE "</w:instrText>
      </w:r>
      <w:r w:rsidR="00905A4F" w:rsidRPr="00877831">
        <w:rPr>
          <w:rFonts w:ascii="Arial" w:hAnsi="Arial" w:cs="Arial"/>
          <w:sz w:val="24"/>
          <w:szCs w:val="24"/>
        </w:rPr>
        <w:instrText>WHO</w:instrText>
      </w:r>
      <w:r w:rsidR="00905A4F" w:rsidRPr="00877831">
        <w:instrText xml:space="preserve">" </w:instrText>
      </w:r>
      <w:r w:rsidR="00905A4F" w:rsidRPr="00877831">
        <w:rPr>
          <w:rFonts w:ascii="Arial" w:hAnsi="Arial" w:cs="Arial"/>
          <w:sz w:val="24"/>
          <w:szCs w:val="24"/>
        </w:rPr>
        <w:fldChar w:fldCharType="end"/>
      </w:r>
      <w:r w:rsidR="00746187" w:rsidRPr="00877831">
        <w:rPr>
          <w:rFonts w:ascii="Arial" w:hAnsi="Arial" w:cs="Arial"/>
          <w:sz w:val="24"/>
          <w:szCs w:val="24"/>
        </w:rPr>
        <w:t>, 2</w:t>
      </w:r>
      <w:r w:rsidR="00754EB6" w:rsidRPr="00877831">
        <w:rPr>
          <w:rFonts w:ascii="Arial" w:hAnsi="Arial" w:cs="Arial"/>
          <w:sz w:val="24"/>
          <w:szCs w:val="24"/>
        </w:rPr>
        <w:t>021)</w:t>
      </w:r>
      <w:r w:rsidR="004D2B89">
        <w:rPr>
          <w:rFonts w:ascii="Arial" w:hAnsi="Arial" w:cs="Arial"/>
          <w:sz w:val="24"/>
          <w:szCs w:val="24"/>
        </w:rPr>
        <w:t>.</w:t>
      </w:r>
    </w:p>
    <w:p w14:paraId="7C0B820D" w14:textId="3B21B985" w:rsidR="00561529" w:rsidRPr="003A4FA8" w:rsidRDefault="00667CC6" w:rsidP="00667CC6">
      <w:pPr>
        <w:pStyle w:val="NormalWeb"/>
        <w:shd w:val="clear" w:color="auto" w:fill="FFFFFF"/>
        <w:tabs>
          <w:tab w:val="left" w:pos="567"/>
        </w:tabs>
        <w:spacing w:before="166" w:beforeAutospacing="0" w:after="166" w:afterAutospacing="0" w:line="240" w:lineRule="auto"/>
        <w:jc w:val="both"/>
        <w:rPr>
          <w:rFonts w:ascii="Arial" w:hAnsi="Arial" w:cs="Arial"/>
          <w:b/>
          <w:bCs/>
          <w:color w:val="000000"/>
          <w:shd w:val="clear" w:color="auto" w:fill="FFFFFF"/>
        </w:rPr>
      </w:pPr>
      <w:r>
        <w:rPr>
          <w:rFonts w:ascii="Arial" w:hAnsi="Arial" w:cs="Arial"/>
          <w:b/>
          <w:bCs/>
          <w:color w:val="000000"/>
          <w:shd w:val="clear" w:color="auto" w:fill="FFFFFF"/>
        </w:rPr>
        <w:t>1.2.3</w:t>
      </w:r>
      <w:r w:rsidR="00AF1303">
        <w:rPr>
          <w:rFonts w:ascii="Arial" w:hAnsi="Arial" w:cs="Arial"/>
          <w:b/>
          <w:bCs/>
          <w:color w:val="000000"/>
          <w:shd w:val="clear" w:color="auto" w:fill="FFFFFF"/>
        </w:rPr>
        <w:t xml:space="preserve">  </w:t>
      </w:r>
      <w:r w:rsidR="00FE0FC7" w:rsidRPr="008674CF">
        <w:rPr>
          <w:rFonts w:ascii="Arial" w:hAnsi="Arial" w:cs="Arial"/>
          <w:b/>
          <w:bCs/>
          <w:color w:val="002060"/>
          <w:shd w:val="clear" w:color="auto" w:fill="FFFFFF"/>
        </w:rPr>
        <w:t>Patient Safety</w:t>
      </w:r>
      <w:r w:rsidR="00583B1A">
        <w:rPr>
          <w:rFonts w:ascii="Arial" w:hAnsi="Arial" w:cs="Arial"/>
          <w:b/>
          <w:bCs/>
          <w:color w:val="000000"/>
          <w:shd w:val="clear" w:color="auto" w:fill="FFFFFF"/>
        </w:rPr>
        <w:fldChar w:fldCharType="begin"/>
      </w:r>
      <w:r w:rsidR="00583B1A">
        <w:instrText xml:space="preserve"> XE "</w:instrText>
      </w:r>
      <w:r w:rsidR="00583B1A" w:rsidRPr="002D7719">
        <w:rPr>
          <w:rFonts w:ascii="Arial" w:hAnsi="Arial" w:cs="Arial"/>
          <w:b/>
          <w:bCs/>
        </w:rPr>
        <w:instrText>Patient Safety</w:instrText>
      </w:r>
      <w:r w:rsidR="00583B1A">
        <w:instrText xml:space="preserve">" \b \i </w:instrText>
      </w:r>
      <w:r w:rsidR="00583B1A">
        <w:rPr>
          <w:rFonts w:ascii="Arial" w:hAnsi="Arial" w:cs="Arial"/>
          <w:b/>
          <w:bCs/>
          <w:color w:val="000000"/>
          <w:shd w:val="clear" w:color="auto" w:fill="FFFFFF"/>
        </w:rPr>
        <w:fldChar w:fldCharType="end"/>
      </w:r>
    </w:p>
    <w:p w14:paraId="17789916" w14:textId="75A9A170" w:rsidR="00950581" w:rsidRDefault="00CB09C8" w:rsidP="00877831">
      <w:pPr>
        <w:pStyle w:val="NormalWeb"/>
        <w:shd w:val="clear" w:color="auto" w:fill="FFFFFF"/>
        <w:tabs>
          <w:tab w:val="left" w:pos="284"/>
        </w:tabs>
        <w:spacing w:before="166" w:beforeAutospacing="0" w:after="166" w:afterAutospacing="0" w:line="480" w:lineRule="auto"/>
        <w:ind w:left="567"/>
        <w:jc w:val="both"/>
        <w:rPr>
          <w:rFonts w:ascii="Arial" w:hAnsi="Arial" w:cs="Arial"/>
          <w:color w:val="000000"/>
          <w:shd w:val="clear" w:color="auto" w:fill="FFFFFF"/>
        </w:rPr>
      </w:pPr>
      <w:r w:rsidRPr="00EF47F5">
        <w:rPr>
          <w:rFonts w:ascii="Arial" w:hAnsi="Arial" w:cs="Arial"/>
          <w:color w:val="000000"/>
          <w:shd w:val="clear" w:color="auto" w:fill="FFFFFF"/>
        </w:rPr>
        <w:t xml:space="preserve">According to </w:t>
      </w:r>
      <w:r w:rsidR="00E16746" w:rsidRPr="00EF47F5">
        <w:rPr>
          <w:rFonts w:ascii="Arial" w:hAnsi="Arial" w:cs="Arial"/>
          <w:color w:val="000000"/>
          <w:shd w:val="clear" w:color="auto" w:fill="FFFFFF"/>
        </w:rPr>
        <w:t xml:space="preserve">Mitchell </w:t>
      </w:r>
      <w:r w:rsidR="0087521F">
        <w:rPr>
          <w:rFonts w:ascii="Arial" w:hAnsi="Arial" w:cs="Arial"/>
          <w:color w:val="000000"/>
          <w:shd w:val="clear" w:color="auto" w:fill="FFFFFF"/>
        </w:rPr>
        <w:t>(</w:t>
      </w:r>
      <w:r w:rsidR="00455EB3" w:rsidRPr="00EF47F5">
        <w:rPr>
          <w:rFonts w:ascii="Arial" w:hAnsi="Arial" w:cs="Arial"/>
          <w:color w:val="000000"/>
          <w:shd w:val="clear" w:color="auto" w:fill="FFFFFF"/>
        </w:rPr>
        <w:t>2008),</w:t>
      </w:r>
      <w:r w:rsidR="00261BA0" w:rsidRPr="00EF47F5">
        <w:rPr>
          <w:rFonts w:ascii="Arial" w:hAnsi="Arial" w:cs="Arial"/>
          <w:color w:val="000000"/>
          <w:shd w:val="clear" w:color="auto" w:fill="FFFFFF"/>
        </w:rPr>
        <w:t xml:space="preserve"> </w:t>
      </w:r>
      <w:r w:rsidR="0087521F">
        <w:rPr>
          <w:rFonts w:ascii="Arial" w:hAnsi="Arial" w:cs="Arial"/>
          <w:color w:val="000000"/>
          <w:shd w:val="clear" w:color="auto" w:fill="FFFFFF"/>
        </w:rPr>
        <w:t>“</w:t>
      </w:r>
      <w:r w:rsidR="00261BA0" w:rsidRPr="00EF47F5">
        <w:rPr>
          <w:rFonts w:ascii="Arial" w:hAnsi="Arial" w:cs="Arial"/>
          <w:color w:val="000000"/>
          <w:shd w:val="clear" w:color="auto" w:fill="FFFFFF"/>
        </w:rPr>
        <w:t>patient safety practices have been defined as “those that reduce the ris</w:t>
      </w:r>
      <w:r w:rsidR="00FA2BB8" w:rsidRPr="00EF47F5">
        <w:rPr>
          <w:rFonts w:ascii="Arial" w:hAnsi="Arial" w:cs="Arial"/>
          <w:color w:val="000000"/>
          <w:shd w:val="clear" w:color="auto" w:fill="FFFFFF"/>
        </w:rPr>
        <w:t>k of adverse events related to exposure to medical care across a range of diagnos</w:t>
      </w:r>
      <w:r w:rsidR="006E267D" w:rsidRPr="00EF47F5">
        <w:rPr>
          <w:rFonts w:ascii="Arial" w:hAnsi="Arial" w:cs="Arial"/>
          <w:color w:val="000000"/>
          <w:shd w:val="clear" w:color="auto" w:fill="FFFFFF"/>
        </w:rPr>
        <w:t>es or conditions.”</w:t>
      </w:r>
      <w:r w:rsidR="00F30A36" w:rsidRPr="00EF47F5">
        <w:rPr>
          <w:rFonts w:ascii="Arial" w:hAnsi="Arial" w:cs="Arial"/>
          <w:color w:val="000000"/>
          <w:shd w:val="clear" w:color="auto" w:fill="FFFFFF"/>
        </w:rPr>
        <w:t xml:space="preserve"> Patient safety is the cornerstone of high</w:t>
      </w:r>
      <w:r w:rsidR="002050C7" w:rsidRPr="00EF47F5">
        <w:rPr>
          <w:rFonts w:ascii="Arial" w:hAnsi="Arial" w:cs="Arial"/>
          <w:color w:val="000000"/>
          <w:shd w:val="clear" w:color="auto" w:fill="FFFFFF"/>
        </w:rPr>
        <w:t>-</w:t>
      </w:r>
      <w:r w:rsidR="00F30A36" w:rsidRPr="00EF47F5">
        <w:rPr>
          <w:rFonts w:ascii="Arial" w:hAnsi="Arial" w:cs="Arial"/>
          <w:color w:val="000000"/>
          <w:shd w:val="clear" w:color="auto" w:fill="FFFFFF"/>
        </w:rPr>
        <w:t xml:space="preserve">quality </w:t>
      </w:r>
      <w:r w:rsidR="002050C7" w:rsidRPr="00EF47F5">
        <w:rPr>
          <w:rFonts w:ascii="Arial" w:hAnsi="Arial" w:cs="Arial"/>
          <w:color w:val="000000"/>
          <w:shd w:val="clear" w:color="auto" w:fill="FFFFFF"/>
        </w:rPr>
        <w:t>healthcare.</w:t>
      </w:r>
      <w:r w:rsidR="0021406E" w:rsidRPr="00EF47F5">
        <w:rPr>
          <w:rFonts w:ascii="Arial" w:hAnsi="Arial" w:cs="Arial"/>
          <w:color w:val="000000"/>
          <w:shd w:val="clear" w:color="auto" w:fill="FFFFFF"/>
        </w:rPr>
        <w:t xml:space="preserve"> Much of the work defining patient safety and </w:t>
      </w:r>
      <w:r w:rsidR="00110CC5" w:rsidRPr="00EF47F5">
        <w:rPr>
          <w:rFonts w:ascii="Arial" w:hAnsi="Arial" w:cs="Arial"/>
          <w:color w:val="000000"/>
          <w:shd w:val="clear" w:color="auto" w:fill="FFFFFF"/>
        </w:rPr>
        <w:t>practices</w:t>
      </w:r>
      <w:r w:rsidR="0021406E" w:rsidRPr="00EF47F5">
        <w:rPr>
          <w:rFonts w:ascii="Arial" w:hAnsi="Arial" w:cs="Arial"/>
          <w:color w:val="000000"/>
          <w:shd w:val="clear" w:color="auto" w:fill="FFFFFF"/>
        </w:rPr>
        <w:t xml:space="preserve"> that prevent harm have focused on negative outcomes of care, such as mortality</w:t>
      </w:r>
      <w:r w:rsidR="00110CC5" w:rsidRPr="00EF47F5">
        <w:rPr>
          <w:rFonts w:ascii="Arial" w:hAnsi="Arial" w:cs="Arial"/>
          <w:color w:val="000000"/>
          <w:shd w:val="clear" w:color="auto" w:fill="FFFFFF"/>
        </w:rPr>
        <w:t xml:space="preserve"> and morbidity.</w:t>
      </w:r>
      <w:r w:rsidR="00B341AF" w:rsidRPr="00EF47F5">
        <w:rPr>
          <w:rFonts w:ascii="Arial" w:hAnsi="Arial" w:cs="Arial"/>
          <w:color w:val="000000"/>
          <w:shd w:val="clear" w:color="auto" w:fill="FFFFFF"/>
        </w:rPr>
        <w:t xml:space="preserve"> Nurses are critical to the surveillance and coordination that reduce such adverse outcomes. Much work remains to be done in evaluating the impact of nursing care on positive quality indicators, such as appropriate self-care and other measures of improved health status.</w:t>
      </w:r>
    </w:p>
    <w:p w14:paraId="5D8F4E61" w14:textId="30A62F04" w:rsidR="00C9305D" w:rsidRDefault="00E970F2" w:rsidP="0070420B">
      <w:pPr>
        <w:spacing w:line="480" w:lineRule="auto"/>
        <w:ind w:left="567"/>
        <w:jc w:val="center"/>
        <w:rPr>
          <w:rFonts w:ascii="Arial" w:hAnsi="Arial" w:cs="Arial"/>
          <w:sz w:val="24"/>
          <w:szCs w:val="24"/>
        </w:rPr>
      </w:pPr>
      <w:r>
        <w:rPr>
          <w:noProof/>
        </w:rPr>
        <mc:AlternateContent>
          <mc:Choice Requires="wps">
            <w:drawing>
              <wp:anchor distT="0" distB="0" distL="114300" distR="114300" simplePos="0" relativeHeight="251681792" behindDoc="0" locked="0" layoutInCell="1" allowOverlap="1" wp14:anchorId="2EB061AC" wp14:editId="522227C5">
                <wp:simplePos x="0" y="0"/>
                <wp:positionH relativeFrom="column">
                  <wp:posOffset>854498</wp:posOffset>
                </wp:positionH>
                <wp:positionV relativeFrom="paragraph">
                  <wp:posOffset>2946612</wp:posOffset>
                </wp:positionV>
                <wp:extent cx="4521200" cy="321734"/>
                <wp:effectExtent l="0" t="0" r="0" b="2540"/>
                <wp:wrapNone/>
                <wp:docPr id="21" name="Text Box 21"/>
                <wp:cNvGraphicFramePr/>
                <a:graphic xmlns:a="http://schemas.openxmlformats.org/drawingml/2006/main">
                  <a:graphicData uri="http://schemas.microsoft.com/office/word/2010/wordprocessingShape">
                    <wps:wsp>
                      <wps:cNvSpPr txBox="1"/>
                      <wps:spPr>
                        <a:xfrm>
                          <a:off x="0" y="0"/>
                          <a:ext cx="4521200" cy="321734"/>
                        </a:xfrm>
                        <a:prstGeom prst="rect">
                          <a:avLst/>
                        </a:prstGeom>
                        <a:noFill/>
                        <a:ln>
                          <a:noFill/>
                        </a:ln>
                      </wps:spPr>
                      <wps:txbx>
                        <w:txbxContent>
                          <w:p w14:paraId="38422C12" w14:textId="72B0803B" w:rsidR="00924D3B" w:rsidRPr="009E3DF9" w:rsidRDefault="00924D3B" w:rsidP="00E970F2">
                            <w:pPr>
                              <w:spacing w:line="240" w:lineRule="auto"/>
                              <w:jc w:val="both"/>
                              <w:rPr>
                                <w:rFonts w:ascii="Arial" w:hAnsi="Arial" w:cs="Arial"/>
                                <w:b/>
                                <w:bCs/>
                                <w:sz w:val="24"/>
                                <w:szCs w:val="24"/>
                              </w:rPr>
                            </w:pPr>
                            <w:r w:rsidRPr="00E970F2">
                              <w:rPr>
                                <w:rFonts w:ascii="Arial" w:hAnsi="Arial" w:cs="Arial"/>
                                <w:b/>
                                <w:bCs/>
                                <w:sz w:val="24"/>
                                <w:szCs w:val="24"/>
                              </w:rPr>
                              <w:t>Figure</w:t>
                            </w:r>
                            <w:r w:rsidR="00E970F2">
                              <w:rPr>
                                <w:rFonts w:ascii="Arial" w:hAnsi="Arial" w:cs="Arial"/>
                                <w:b/>
                                <w:bCs/>
                                <w:sz w:val="24"/>
                                <w:szCs w:val="24"/>
                              </w:rPr>
                              <w:t xml:space="preserve"> 1.   </w:t>
                            </w:r>
                            <w:r w:rsidR="00E970F2" w:rsidRPr="00E970F2">
                              <w:rPr>
                                <w:rFonts w:ascii="Arial" w:hAnsi="Arial" w:cs="Arial"/>
                                <w:b/>
                                <w:bCs/>
                                <w:sz w:val="24"/>
                                <w:szCs w:val="24"/>
                              </w:rPr>
                              <w:t xml:space="preserve">    Risk, Safety and Quality Cycle</w:t>
                            </w:r>
                          </w:p>
                          <w:p w14:paraId="4357D61A" w14:textId="0FB545C4" w:rsidR="00924D3B" w:rsidRPr="00924D3B" w:rsidRDefault="00924D3B" w:rsidP="00924D3B">
                            <w:pPr>
                              <w:spacing w:line="480" w:lineRule="auto"/>
                              <w:ind w:left="567"/>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061AC" id="Text Box 21" o:spid="_x0000_s1027" type="#_x0000_t202" style="position:absolute;left:0;text-align:left;margin-left:67.3pt;margin-top:232pt;width:356pt;height:25.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" filled="f" stroked="f">
                <v:textbox>
                  <w:txbxContent>
                    <w:p w14:paraId="38422C12" w14:textId="72B0803B" w:rsidR="00924D3B" w:rsidRPr="009E3DF9" w:rsidRDefault="00924D3B" w:rsidP="00E970F2">
                      <w:pPr>
                        <w:spacing w:line="240" w:lineRule="auto"/>
                        <w:jc w:val="both"/>
                        <w:rPr>
                          <w:rFonts w:ascii="Arial" w:hAnsi="Arial" w:cs="Arial"/>
                          <w:b/>
                          <w:bCs/>
                          <w:sz w:val="24"/>
                          <w:szCs w:val="24"/>
                        </w:rPr>
                      </w:pPr>
                      <w:r w:rsidRPr="00E970F2">
                        <w:rPr>
                          <w:rFonts w:ascii="Arial" w:hAnsi="Arial" w:cs="Arial"/>
                          <w:b/>
                          <w:bCs/>
                          <w:sz w:val="24"/>
                          <w:szCs w:val="24"/>
                        </w:rPr>
                        <w:t>Figure</w:t>
                      </w:r>
                      <w:r w:rsidR="00E970F2">
                        <w:rPr>
                          <w:rFonts w:ascii="Arial" w:hAnsi="Arial" w:cs="Arial"/>
                          <w:b/>
                          <w:bCs/>
                          <w:sz w:val="24"/>
                          <w:szCs w:val="24"/>
                        </w:rPr>
                        <w:t xml:space="preserve"> 1.   </w:t>
                      </w:r>
                      <w:r w:rsidR="00E970F2" w:rsidRPr="00E970F2">
                        <w:rPr>
                          <w:rFonts w:ascii="Arial" w:hAnsi="Arial" w:cs="Arial"/>
                          <w:b/>
                          <w:bCs/>
                          <w:sz w:val="24"/>
                          <w:szCs w:val="24"/>
                        </w:rPr>
                        <w:t xml:space="preserve">    Risk, Safety and Quality Cycle</w:t>
                      </w:r>
                    </w:p>
                    <w:p w14:paraId="4357D61A" w14:textId="0FB545C4" w:rsidR="00924D3B" w:rsidRPr="00924D3B" w:rsidRDefault="00924D3B" w:rsidP="00924D3B">
                      <w:pPr>
                        <w:spacing w:line="480" w:lineRule="auto"/>
                        <w:ind w:left="567"/>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538103AA" wp14:editId="59F29100">
                <wp:simplePos x="0" y="0"/>
                <wp:positionH relativeFrom="margin">
                  <wp:posOffset>1616710</wp:posOffset>
                </wp:positionH>
                <wp:positionV relativeFrom="paragraph">
                  <wp:posOffset>3172884</wp:posOffset>
                </wp:positionV>
                <wp:extent cx="3474720" cy="3352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3474720" cy="335280"/>
                        </a:xfrm>
                        <a:prstGeom prst="rect">
                          <a:avLst/>
                        </a:prstGeom>
                        <a:noFill/>
                        <a:ln>
                          <a:noFill/>
                        </a:ln>
                      </wps:spPr>
                      <wps:txbx>
                        <w:txbxContent>
                          <w:p w14:paraId="5DBED2C7" w14:textId="72C9AB2B" w:rsidR="00C9305D" w:rsidRPr="00E970F2" w:rsidRDefault="00E970F2" w:rsidP="00C531CC">
                            <w:pPr>
                              <w:spacing w:line="480" w:lineRule="auto"/>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53257"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531CC" w:rsidRPr="00E970F2">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C9305D"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Sullivan Group, 2021</w:t>
                            </w:r>
                            <w:r w:rsidR="00C53257"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2B86295" w14:textId="77777777" w:rsidR="00877831" w:rsidRPr="00C53257" w:rsidRDefault="00877831" w:rsidP="00C9305D">
                            <w:pPr>
                              <w:spacing w:line="48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103AA" id="Text Box 1" o:spid="_x0000_s1028" type="#_x0000_t202" style="position:absolute;left:0;text-align:left;margin-left:127.3pt;margin-top:249.85pt;width:273.6pt;height:26.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" filled="f" stroked="f">
                <v:textbox>
                  <w:txbxContent>
                    <w:p w14:paraId="5DBED2C7" w14:textId="72C9AB2B" w:rsidR="00C9305D" w:rsidRPr="00E970F2" w:rsidRDefault="00E970F2" w:rsidP="00C531CC">
                      <w:pPr>
                        <w:spacing w:line="480" w:lineRule="auto"/>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53257"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531CC" w:rsidRPr="00E970F2">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C9305D"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Sullivan Group, 2021</w:t>
                      </w:r>
                      <w:r w:rsidR="00C53257"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970F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2B86295" w14:textId="77777777" w:rsidR="00877831" w:rsidRPr="00C53257" w:rsidRDefault="00877831" w:rsidP="00C9305D">
                      <w:pPr>
                        <w:spacing w:line="48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C9305D" w:rsidRPr="00D818BD">
        <w:rPr>
          <w:rFonts w:ascii="Arial" w:hAnsi="Arial" w:cs="Arial"/>
          <w:noProof/>
          <w:sz w:val="24"/>
          <w:szCs w:val="24"/>
        </w:rPr>
        <w:drawing>
          <wp:inline distT="0" distB="0" distL="0" distR="0" wp14:anchorId="384B3A12" wp14:editId="61F72F8B">
            <wp:extent cx="5730240" cy="2606040"/>
            <wp:effectExtent l="152400" t="152400" r="232410" b="232410"/>
            <wp:docPr id="6" name="Picture 5" descr="Diagram&#10;&#10;Description automatically generated">
              <a:extLst xmlns:a="http://schemas.openxmlformats.org/drawingml/2006/main">
                <a:ext uri="{FF2B5EF4-FFF2-40B4-BE49-F238E27FC236}">
                  <a16:creationId xmlns:a16="http://schemas.microsoft.com/office/drawing/2014/main" id="{0EACF12C-BC51-46CB-B0B5-605ED43975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0EACF12C-BC51-46CB-B0B5-605ED43975D6}"/>
                        </a:ext>
                      </a:extLst>
                    </pic:cNvPr>
                    <pic:cNvPicPr>
                      <a:picLocks noChangeAspect="1"/>
                    </pic:cNvPicPr>
                  </pic:nvPicPr>
                  <pic:blipFill>
                    <a:blip r:embed="rId15"/>
                    <a:stretch>
                      <a:fillRect/>
                    </a:stretch>
                  </pic:blipFill>
                  <pic:spPr>
                    <a:xfrm>
                      <a:off x="0" y="0"/>
                      <a:ext cx="5737666" cy="2609417"/>
                    </a:xfrm>
                    <a:prstGeom prst="rect">
                      <a:avLst/>
                    </a:prstGeom>
                    <a:ln w="127000" cap="sq">
                      <a:solidFill>
                        <a:srgbClr val="002060"/>
                      </a:solidFill>
                      <a:miter lim="800000"/>
                    </a:ln>
                    <a:effectLst>
                      <a:outerShdw blurRad="57150" dist="50800" dir="2700000" algn="tl" rotWithShape="0">
                        <a:srgbClr val="000000">
                          <a:alpha val="40000"/>
                        </a:srgbClr>
                      </a:outerShdw>
                    </a:effectLst>
                  </pic:spPr>
                </pic:pic>
              </a:graphicData>
            </a:graphic>
          </wp:inline>
        </w:drawing>
      </w:r>
    </w:p>
    <w:p w14:paraId="16BA2C83" w14:textId="785C3431" w:rsidR="004C5CF6" w:rsidRDefault="004C5CF6" w:rsidP="00C9305D">
      <w:pPr>
        <w:spacing w:line="480" w:lineRule="auto"/>
        <w:jc w:val="center"/>
        <w:rPr>
          <w:rFonts w:ascii="Arial" w:hAnsi="Arial" w:cs="Arial"/>
          <w:sz w:val="24"/>
          <w:szCs w:val="24"/>
        </w:rPr>
      </w:pPr>
    </w:p>
    <w:p w14:paraId="35852F57" w14:textId="77777777" w:rsidR="00D15F0D" w:rsidRPr="00C9305D" w:rsidRDefault="00D15F0D" w:rsidP="00C9305D">
      <w:pPr>
        <w:spacing w:line="480" w:lineRule="auto"/>
        <w:jc w:val="center"/>
        <w:rPr>
          <w:rFonts w:ascii="Arial" w:hAnsi="Arial" w:cs="Arial"/>
          <w:sz w:val="24"/>
          <w:szCs w:val="24"/>
        </w:rPr>
      </w:pPr>
    </w:p>
    <w:p w14:paraId="2DAE2ED7" w14:textId="60E36680" w:rsidR="00195A1F" w:rsidRPr="008674CF" w:rsidRDefault="00195A1F" w:rsidP="00951D4E">
      <w:pPr>
        <w:pStyle w:val="NormalWeb"/>
        <w:numPr>
          <w:ilvl w:val="2"/>
          <w:numId w:val="5"/>
        </w:numPr>
        <w:shd w:val="clear" w:color="auto" w:fill="FFFFFF"/>
        <w:tabs>
          <w:tab w:val="left" w:pos="709"/>
        </w:tabs>
        <w:spacing w:before="166" w:beforeAutospacing="0" w:after="166" w:afterAutospacing="0" w:line="240" w:lineRule="auto"/>
        <w:ind w:left="851" w:hanging="851"/>
        <w:jc w:val="both"/>
        <w:rPr>
          <w:rFonts w:ascii="Arial" w:hAnsi="Arial" w:cs="Arial"/>
          <w:b/>
          <w:bCs/>
          <w:color w:val="002060"/>
          <w:shd w:val="clear" w:color="auto" w:fill="FFFFFF"/>
        </w:rPr>
      </w:pPr>
      <w:r w:rsidRPr="008674CF">
        <w:rPr>
          <w:rFonts w:ascii="Arial" w:hAnsi="Arial" w:cs="Arial"/>
          <w:b/>
          <w:bCs/>
          <w:color w:val="002060"/>
          <w:shd w:val="clear" w:color="auto" w:fill="FFFFFF"/>
        </w:rPr>
        <w:lastRenderedPageBreak/>
        <w:t xml:space="preserve">Healthcare Organisations </w:t>
      </w:r>
    </w:p>
    <w:p w14:paraId="743FF83A" w14:textId="5324D867" w:rsidR="00560DA5" w:rsidRDefault="004D2B89" w:rsidP="0070420B">
      <w:pPr>
        <w:pStyle w:val="NormalWeb"/>
        <w:shd w:val="clear" w:color="auto" w:fill="FFFFFF"/>
        <w:tabs>
          <w:tab w:val="left" w:pos="142"/>
          <w:tab w:val="left" w:pos="567"/>
          <w:tab w:val="left" w:pos="709"/>
        </w:tabs>
        <w:spacing w:before="166" w:beforeAutospacing="0" w:after="166" w:afterAutospacing="0" w:line="480" w:lineRule="auto"/>
        <w:ind w:left="567"/>
        <w:jc w:val="both"/>
        <w:rPr>
          <w:rFonts w:ascii="Arial" w:hAnsi="Arial" w:cs="Arial"/>
          <w:color w:val="000000"/>
          <w:shd w:val="clear" w:color="auto" w:fill="FFFFFF"/>
        </w:rPr>
      </w:pPr>
      <w:r>
        <w:rPr>
          <w:rFonts w:ascii="Arial" w:hAnsi="Arial" w:cs="Arial"/>
          <w:color w:val="000000"/>
          <w:shd w:val="clear" w:color="auto" w:fill="FFFFFF"/>
        </w:rPr>
        <w:t xml:space="preserve"> From the works of </w:t>
      </w:r>
      <w:r>
        <w:rPr>
          <w:rFonts w:ascii="Arial" w:hAnsi="Arial" w:cs="Arial"/>
          <w:color w:val="000000"/>
          <w:shd w:val="clear" w:color="auto" w:fill="FFFFFF"/>
        </w:rPr>
        <w:t>Hertico</w:t>
      </w:r>
      <w:r>
        <w:rPr>
          <w:rFonts w:ascii="Arial" w:hAnsi="Arial" w:cs="Arial"/>
          <w:color w:val="000000"/>
          <w:shd w:val="clear" w:color="auto" w:fill="FFFFFF"/>
        </w:rPr>
        <w:fldChar w:fldCharType="begin"/>
      </w:r>
      <w:r>
        <w:instrText xml:space="preserve"> XE "</w:instrText>
      </w:r>
      <w:r w:rsidRPr="0062243C">
        <w:rPr>
          <w:rFonts w:ascii="Arial" w:hAnsi="Arial" w:cs="Arial"/>
        </w:rPr>
        <w:instrText>Hertico</w:instrText>
      </w:r>
      <w:r>
        <w:instrText xml:space="preserve">" </w:instrText>
      </w:r>
      <w:r>
        <w:rPr>
          <w:rFonts w:ascii="Arial" w:hAnsi="Arial" w:cs="Arial"/>
          <w:color w:val="000000"/>
          <w:shd w:val="clear" w:color="auto" w:fill="FFFFFF"/>
        </w:rPr>
        <w:fldChar w:fldCharType="end"/>
      </w:r>
      <w:r>
        <w:rPr>
          <w:rFonts w:ascii="Arial" w:hAnsi="Arial" w:cs="Arial"/>
          <w:color w:val="000000"/>
          <w:shd w:val="clear" w:color="auto" w:fill="FFFFFF"/>
        </w:rPr>
        <w:t xml:space="preserve"> and Marcinko</w:t>
      </w:r>
      <w:r>
        <w:rPr>
          <w:rFonts w:ascii="Arial" w:hAnsi="Arial" w:cs="Arial"/>
          <w:color w:val="000000"/>
          <w:shd w:val="clear" w:color="auto" w:fill="FFFFFF"/>
        </w:rPr>
        <w:t>, they have stated that “s</w:t>
      </w:r>
      <w:r w:rsidR="00560DA5">
        <w:rPr>
          <w:rFonts w:ascii="Arial" w:hAnsi="Arial" w:cs="Arial"/>
          <w:color w:val="000000"/>
          <w:shd w:val="clear" w:color="auto" w:fill="FFFFFF"/>
        </w:rPr>
        <w:t xml:space="preserve">ince the middle of the 1980s, hospitals and other health care </w:t>
      </w:r>
      <w:r>
        <w:rPr>
          <w:rFonts w:ascii="Arial" w:hAnsi="Arial" w:cs="Arial"/>
          <w:color w:val="000000"/>
          <w:shd w:val="clear" w:color="auto" w:fill="FFFFFF"/>
        </w:rPr>
        <w:t>organisations</w:t>
      </w:r>
      <w:r w:rsidR="00560DA5">
        <w:rPr>
          <w:rFonts w:ascii="Arial" w:hAnsi="Arial" w:cs="Arial"/>
          <w:color w:val="000000"/>
          <w:shd w:val="clear" w:color="auto" w:fill="FFFFFF"/>
        </w:rPr>
        <w:t xml:space="preserve"> have operated in an extremely competitive environment. During this period</w:t>
      </w:r>
      <w:r w:rsidR="00EC5959">
        <w:rPr>
          <w:rFonts w:ascii="Arial" w:hAnsi="Arial" w:cs="Arial"/>
          <w:color w:val="000000"/>
          <w:shd w:val="clear" w:color="auto" w:fill="FFFFFF"/>
        </w:rPr>
        <w:t>, hospitals have been under increasing pressure to improve quality and reduce cost</w:t>
      </w:r>
      <w:r w:rsidR="00A87362">
        <w:rPr>
          <w:rFonts w:ascii="Arial" w:hAnsi="Arial" w:cs="Arial"/>
          <w:color w:val="000000"/>
          <w:shd w:val="clear" w:color="auto" w:fill="FFFFFF"/>
        </w:rPr>
        <w:t>. Furthermore, health care has come to be viewed as less of a human service</w:t>
      </w:r>
      <w:r w:rsidR="00140204">
        <w:rPr>
          <w:rFonts w:ascii="Arial" w:hAnsi="Arial" w:cs="Arial"/>
          <w:color w:val="000000"/>
          <w:shd w:val="clear" w:color="auto" w:fill="FFFFFF"/>
        </w:rPr>
        <w:t xml:space="preserve"> and more of a commercial service, especially as new trends open up different approaches to medicine in 2012 and beyond</w:t>
      </w:r>
      <w:r w:rsidR="00D64FF7">
        <w:rPr>
          <w:rFonts w:ascii="Arial" w:hAnsi="Arial" w:cs="Arial"/>
          <w:color w:val="000000"/>
          <w:shd w:val="clear" w:color="auto" w:fill="FFFFFF"/>
        </w:rPr>
        <w:t>.</w:t>
      </w:r>
    </w:p>
    <w:p w14:paraId="01DCCDED" w14:textId="76B216EF" w:rsidR="00D64FF7" w:rsidRDefault="00D64FF7" w:rsidP="0070420B">
      <w:pPr>
        <w:pStyle w:val="NormalWeb"/>
        <w:shd w:val="clear" w:color="auto" w:fill="FFFFFF"/>
        <w:tabs>
          <w:tab w:val="left" w:pos="142"/>
          <w:tab w:val="left" w:pos="567"/>
          <w:tab w:val="left" w:pos="709"/>
        </w:tabs>
        <w:spacing w:before="166" w:beforeAutospacing="0" w:after="166" w:afterAutospacing="0" w:line="480" w:lineRule="auto"/>
        <w:ind w:left="567"/>
        <w:jc w:val="both"/>
        <w:rPr>
          <w:rFonts w:ascii="Arial" w:hAnsi="Arial" w:cs="Arial"/>
          <w:color w:val="000000"/>
          <w:shd w:val="clear" w:color="auto" w:fill="FFFFFF"/>
        </w:rPr>
      </w:pPr>
      <w:r>
        <w:rPr>
          <w:rFonts w:ascii="Arial" w:hAnsi="Arial" w:cs="Arial"/>
          <w:color w:val="000000"/>
          <w:shd w:val="clear" w:color="auto" w:fill="FFFFFF"/>
        </w:rPr>
        <w:t>In responding to this dynamic situation</w:t>
      </w:r>
      <w:r w:rsidR="00FB3062">
        <w:rPr>
          <w:rFonts w:ascii="Arial" w:hAnsi="Arial" w:cs="Arial"/>
          <w:color w:val="000000"/>
          <w:shd w:val="clear" w:color="auto" w:fill="FFFFFF"/>
        </w:rPr>
        <w:t>, health care managers have adopted management techniques from other industries in an effort to improve quality and reduce costs. Perhaps this transfer of ideas is most apparent in the functional area of operations management that traditionally deals with facility location, capacity</w:t>
      </w:r>
      <w:r w:rsidR="00D62964">
        <w:rPr>
          <w:rFonts w:ascii="Arial" w:hAnsi="Arial" w:cs="Arial"/>
          <w:color w:val="000000"/>
          <w:shd w:val="clear" w:color="auto" w:fill="FFFFFF"/>
        </w:rPr>
        <w:t>, supply chain management, inventory systems, scheduling</w:t>
      </w:r>
      <w:r w:rsidR="00500B3E">
        <w:rPr>
          <w:rFonts w:ascii="Arial" w:hAnsi="Arial" w:cs="Arial"/>
          <w:color w:val="000000"/>
          <w:shd w:val="clear" w:color="auto" w:fill="FFFFFF"/>
        </w:rPr>
        <w:t>, layout, and quality management.</w:t>
      </w:r>
    </w:p>
    <w:p w14:paraId="04D47D29" w14:textId="36F354F5" w:rsidR="00802C4A" w:rsidRDefault="00802C4A" w:rsidP="0070420B">
      <w:pPr>
        <w:pStyle w:val="NormalWeb"/>
        <w:shd w:val="clear" w:color="auto" w:fill="FFFFFF"/>
        <w:tabs>
          <w:tab w:val="left" w:pos="142"/>
          <w:tab w:val="left" w:pos="567"/>
          <w:tab w:val="left" w:pos="709"/>
        </w:tabs>
        <w:spacing w:before="166" w:beforeAutospacing="0" w:after="166" w:afterAutospacing="0" w:line="480" w:lineRule="auto"/>
        <w:ind w:left="567"/>
        <w:jc w:val="both"/>
        <w:rPr>
          <w:rFonts w:ascii="Arial" w:hAnsi="Arial" w:cs="Arial"/>
          <w:color w:val="000000"/>
          <w:shd w:val="clear" w:color="auto" w:fill="FFFFFF"/>
        </w:rPr>
      </w:pPr>
      <w:r>
        <w:rPr>
          <w:rFonts w:ascii="Arial" w:hAnsi="Arial" w:cs="Arial"/>
          <w:color w:val="000000"/>
          <w:shd w:val="clear" w:color="auto" w:fill="FFFFFF"/>
        </w:rPr>
        <w:t xml:space="preserve">Emerging managerial </w:t>
      </w:r>
      <w:r w:rsidR="007D2304">
        <w:rPr>
          <w:rFonts w:ascii="Arial" w:hAnsi="Arial" w:cs="Arial"/>
          <w:color w:val="000000"/>
          <w:shd w:val="clear" w:color="auto" w:fill="FFFFFF"/>
        </w:rPr>
        <w:t xml:space="preserve">concepts and trends that show how hospitals and health care </w:t>
      </w:r>
      <w:r w:rsidR="004D2B89">
        <w:rPr>
          <w:rFonts w:ascii="Arial" w:hAnsi="Arial" w:cs="Arial"/>
          <w:color w:val="000000"/>
          <w:shd w:val="clear" w:color="auto" w:fill="FFFFFF"/>
        </w:rPr>
        <w:t>organisations</w:t>
      </w:r>
      <w:r w:rsidR="007D2304">
        <w:rPr>
          <w:rFonts w:ascii="Arial" w:hAnsi="Arial" w:cs="Arial"/>
          <w:color w:val="000000"/>
          <w:shd w:val="clear" w:color="auto" w:fill="FFFFFF"/>
        </w:rPr>
        <w:t xml:space="preserve"> can use operations management to improve </w:t>
      </w:r>
      <w:r w:rsidR="00AA6C6B">
        <w:rPr>
          <w:rFonts w:ascii="Arial" w:hAnsi="Arial" w:cs="Arial"/>
          <w:color w:val="000000"/>
          <w:shd w:val="clear" w:color="auto" w:fill="FFFFFF"/>
        </w:rPr>
        <w:t>their competitiveness by exhibiting greater flexibility and higher quality, and as a result achieve better performance and outcomes</w:t>
      </w:r>
      <w:r w:rsidR="001B69DA">
        <w:rPr>
          <w:rFonts w:ascii="Arial" w:hAnsi="Arial" w:cs="Arial"/>
          <w:color w:val="000000"/>
          <w:shd w:val="clear" w:color="auto" w:fill="FFFFFF"/>
        </w:rPr>
        <w:t>.</w:t>
      </w:r>
    </w:p>
    <w:p w14:paraId="4D1CAAD7" w14:textId="69E80734" w:rsidR="000E5197" w:rsidRDefault="00F05B36" w:rsidP="0070420B">
      <w:pPr>
        <w:pStyle w:val="NormalWeb"/>
        <w:shd w:val="clear" w:color="auto" w:fill="FFFFFF"/>
        <w:tabs>
          <w:tab w:val="left" w:pos="142"/>
          <w:tab w:val="left" w:pos="567"/>
          <w:tab w:val="left" w:pos="709"/>
        </w:tabs>
        <w:spacing w:before="166" w:beforeAutospacing="0" w:after="166" w:afterAutospacing="0" w:line="480" w:lineRule="auto"/>
        <w:ind w:left="567"/>
        <w:jc w:val="both"/>
        <w:rPr>
          <w:rFonts w:ascii="Arial" w:hAnsi="Arial" w:cs="Arial"/>
          <w:color w:val="000000"/>
          <w:shd w:val="clear" w:color="auto" w:fill="FFFFFF"/>
        </w:rPr>
      </w:pPr>
      <w:r>
        <w:rPr>
          <w:rFonts w:ascii="Arial" w:hAnsi="Arial" w:cs="Arial"/>
          <w:color w:val="000000"/>
          <w:shd w:val="clear" w:color="auto" w:fill="FFFFFF"/>
        </w:rPr>
        <w:t>Several trends are affecting the healthcare industry, and these trends are, in turn</w:t>
      </w:r>
      <w:r w:rsidR="007C3E4E">
        <w:rPr>
          <w:rFonts w:ascii="Arial" w:hAnsi="Arial" w:cs="Arial"/>
          <w:color w:val="000000"/>
          <w:shd w:val="clear" w:color="auto" w:fill="FFFFFF"/>
        </w:rPr>
        <w:t xml:space="preserve">, having an impact on financial performance. The ability of the industry to respond to these trends is determined by </w:t>
      </w:r>
      <w:r w:rsidR="006B1E39">
        <w:rPr>
          <w:rFonts w:ascii="Arial" w:hAnsi="Arial" w:cs="Arial"/>
          <w:color w:val="000000"/>
          <w:shd w:val="clear" w:color="auto" w:fill="FFFFFF"/>
        </w:rPr>
        <w:t>willingness to adapt, ability to retrain, and overall flexibility. Central, of course</w:t>
      </w:r>
      <w:r w:rsidR="00174241">
        <w:rPr>
          <w:rFonts w:ascii="Arial" w:hAnsi="Arial" w:cs="Arial"/>
          <w:color w:val="000000"/>
          <w:shd w:val="clear" w:color="auto" w:fill="FFFFFF"/>
        </w:rPr>
        <w:t>, is the level of leadership in making the changes.</w:t>
      </w:r>
      <w:r w:rsidR="004D2B89">
        <w:rPr>
          <w:rFonts w:ascii="Arial" w:hAnsi="Arial" w:cs="Arial"/>
          <w:color w:val="000000"/>
          <w:shd w:val="clear" w:color="auto" w:fill="FFFFFF"/>
        </w:rPr>
        <w:t>”</w:t>
      </w:r>
      <w:r w:rsidR="00A76696">
        <w:rPr>
          <w:rFonts w:ascii="Arial" w:hAnsi="Arial" w:cs="Arial"/>
          <w:color w:val="000000"/>
          <w:shd w:val="clear" w:color="auto" w:fill="FFFFFF"/>
        </w:rPr>
        <w:t>(</w:t>
      </w:r>
      <w:r w:rsidR="00C23265">
        <w:rPr>
          <w:rFonts w:ascii="Arial" w:hAnsi="Arial" w:cs="Arial"/>
          <w:color w:val="000000"/>
          <w:shd w:val="clear" w:color="auto" w:fill="FFFFFF"/>
        </w:rPr>
        <w:t xml:space="preserve">2012, </w:t>
      </w:r>
      <w:r w:rsidR="004D2B89">
        <w:rPr>
          <w:rFonts w:ascii="Arial" w:hAnsi="Arial" w:cs="Arial"/>
          <w:color w:val="000000"/>
          <w:shd w:val="clear" w:color="auto" w:fill="FFFFFF"/>
        </w:rPr>
        <w:t>p</w:t>
      </w:r>
      <w:r w:rsidR="008563B8">
        <w:rPr>
          <w:rFonts w:ascii="Arial" w:hAnsi="Arial" w:cs="Arial"/>
          <w:color w:val="000000"/>
          <w:shd w:val="clear" w:color="auto" w:fill="FFFFFF"/>
        </w:rPr>
        <w:t>.4)</w:t>
      </w:r>
    </w:p>
    <w:p w14:paraId="610F0B1B" w14:textId="77777777" w:rsidR="004C5CF6" w:rsidRDefault="004C5CF6" w:rsidP="00D008C5">
      <w:pPr>
        <w:pStyle w:val="NormalWeb"/>
        <w:shd w:val="clear" w:color="auto" w:fill="FFFFFF"/>
        <w:tabs>
          <w:tab w:val="left" w:pos="142"/>
          <w:tab w:val="left" w:pos="709"/>
        </w:tabs>
        <w:spacing w:before="166" w:beforeAutospacing="0" w:after="166" w:afterAutospacing="0" w:line="480" w:lineRule="auto"/>
        <w:ind w:left="567"/>
        <w:jc w:val="both"/>
        <w:rPr>
          <w:rFonts w:ascii="Arial" w:hAnsi="Arial" w:cs="Arial"/>
          <w:color w:val="000000"/>
          <w:shd w:val="clear" w:color="auto" w:fill="FFFFFF"/>
        </w:rPr>
      </w:pPr>
    </w:p>
    <w:p w14:paraId="78607886" w14:textId="77777777" w:rsidR="004C5CF6" w:rsidRDefault="004C5CF6" w:rsidP="00357DC5">
      <w:pPr>
        <w:pStyle w:val="NormalWeb"/>
        <w:shd w:val="clear" w:color="auto" w:fill="FFFFFF"/>
        <w:tabs>
          <w:tab w:val="left" w:pos="142"/>
          <w:tab w:val="left" w:pos="709"/>
        </w:tabs>
        <w:spacing w:before="166" w:beforeAutospacing="0" w:after="166" w:afterAutospacing="0" w:line="480" w:lineRule="auto"/>
        <w:jc w:val="both"/>
        <w:rPr>
          <w:rFonts w:ascii="Arial" w:hAnsi="Arial" w:cs="Arial"/>
          <w:color w:val="000000"/>
          <w:shd w:val="clear" w:color="auto" w:fill="FFFFFF"/>
        </w:rPr>
      </w:pPr>
    </w:p>
    <w:p w14:paraId="53B422D8" w14:textId="77777777" w:rsidR="004C5CF6" w:rsidRPr="00C50045" w:rsidRDefault="004C5CF6" w:rsidP="000F2B11">
      <w:pPr>
        <w:pStyle w:val="NormalWeb"/>
        <w:shd w:val="clear" w:color="auto" w:fill="FFFFFF"/>
        <w:tabs>
          <w:tab w:val="left" w:pos="142"/>
          <w:tab w:val="left" w:pos="709"/>
        </w:tabs>
        <w:spacing w:before="166" w:beforeAutospacing="0" w:after="166" w:afterAutospacing="0" w:line="480" w:lineRule="auto"/>
        <w:rPr>
          <w:rFonts w:ascii="Arial" w:hAnsi="Arial" w:cs="Arial"/>
          <w:color w:val="000000"/>
          <w:shd w:val="clear" w:color="auto" w:fill="FFFFFF"/>
        </w:rPr>
      </w:pPr>
    </w:p>
    <w:p w14:paraId="47054009" w14:textId="581C558C" w:rsidR="00942683" w:rsidRPr="00140CAC" w:rsidRDefault="002F1D6B" w:rsidP="00140CAC">
      <w:pPr>
        <w:pStyle w:val="ListParagraph"/>
        <w:numPr>
          <w:ilvl w:val="1"/>
          <w:numId w:val="5"/>
        </w:numPr>
        <w:tabs>
          <w:tab w:val="left" w:pos="284"/>
        </w:tabs>
        <w:ind w:left="567" w:firstLine="0"/>
        <w:jc w:val="both"/>
        <w:rPr>
          <w:rFonts w:ascii="Arial" w:hAnsi="Arial" w:cs="Arial"/>
          <w:b/>
          <w:bCs/>
          <w:sz w:val="24"/>
          <w:szCs w:val="24"/>
        </w:rPr>
      </w:pPr>
      <w:r w:rsidRPr="00140CAC">
        <w:rPr>
          <w:rFonts w:ascii="Arial" w:hAnsi="Arial" w:cs="Arial"/>
          <w:b/>
          <w:bCs/>
          <w:sz w:val="24"/>
          <w:szCs w:val="24"/>
        </w:rPr>
        <w:lastRenderedPageBreak/>
        <w:t xml:space="preserve">                              </w:t>
      </w:r>
      <w:r w:rsidR="009763AD">
        <w:rPr>
          <w:rFonts w:ascii="Arial" w:hAnsi="Arial" w:cs="Arial"/>
          <w:b/>
          <w:bCs/>
          <w:sz w:val="24"/>
          <w:szCs w:val="24"/>
        </w:rPr>
        <w:t xml:space="preserve">  </w:t>
      </w:r>
      <w:r w:rsidR="004B604B" w:rsidRPr="00140CAC">
        <w:rPr>
          <w:rFonts w:ascii="Arial" w:hAnsi="Arial" w:cs="Arial"/>
          <w:b/>
          <w:bCs/>
          <w:color w:val="002060"/>
          <w:sz w:val="24"/>
          <w:szCs w:val="24"/>
        </w:rPr>
        <w:t>Statement Of The Research Problem</w:t>
      </w:r>
    </w:p>
    <w:p w14:paraId="6A3E3796" w14:textId="664C45DB" w:rsidR="000D3DA1" w:rsidRPr="007B26B8" w:rsidRDefault="00002C15" w:rsidP="00FB53DA">
      <w:pPr>
        <w:pStyle w:val="ListParagraph"/>
        <w:spacing w:line="480" w:lineRule="auto"/>
        <w:ind w:left="567"/>
        <w:jc w:val="both"/>
        <w:rPr>
          <w:rFonts w:ascii="Arial" w:hAnsi="Arial" w:cs="Arial"/>
          <w:sz w:val="24"/>
          <w:szCs w:val="24"/>
        </w:rPr>
      </w:pPr>
      <w:r w:rsidRPr="00CD270A">
        <w:rPr>
          <w:rFonts w:ascii="Arial" w:hAnsi="Arial" w:cs="Arial"/>
          <w:sz w:val="24"/>
          <w:szCs w:val="24"/>
        </w:rPr>
        <w:t>There ha</w:t>
      </w:r>
      <w:r w:rsidR="008204D5">
        <w:rPr>
          <w:rFonts w:ascii="Arial" w:hAnsi="Arial" w:cs="Arial"/>
          <w:sz w:val="24"/>
          <w:szCs w:val="24"/>
        </w:rPr>
        <w:t>ve been growing concerns about patient safety, patient dissatisfaction, poor performance, medication errors,</w:t>
      </w:r>
      <w:r w:rsidR="00254ADA" w:rsidRPr="00CD270A">
        <w:rPr>
          <w:rFonts w:ascii="Arial" w:hAnsi="Arial" w:cs="Arial"/>
          <w:sz w:val="24"/>
          <w:szCs w:val="24"/>
        </w:rPr>
        <w:t xml:space="preserve"> clinical</w:t>
      </w:r>
      <w:r w:rsidR="006176C3" w:rsidRPr="00CD270A">
        <w:rPr>
          <w:rFonts w:ascii="Arial" w:hAnsi="Arial" w:cs="Arial"/>
          <w:sz w:val="24"/>
          <w:szCs w:val="24"/>
        </w:rPr>
        <w:t xml:space="preserve"> malpractices,</w:t>
      </w:r>
      <w:r w:rsidR="001440B0" w:rsidRPr="00CD270A">
        <w:rPr>
          <w:rFonts w:ascii="Arial" w:hAnsi="Arial" w:cs="Arial"/>
          <w:sz w:val="24"/>
          <w:szCs w:val="24"/>
        </w:rPr>
        <w:t xml:space="preserve"> li</w:t>
      </w:r>
      <w:r w:rsidR="00C2003F" w:rsidRPr="00CD270A">
        <w:rPr>
          <w:rFonts w:ascii="Arial" w:hAnsi="Arial" w:cs="Arial"/>
          <w:sz w:val="24"/>
          <w:szCs w:val="24"/>
        </w:rPr>
        <w:t>tigations</w:t>
      </w:r>
      <w:r w:rsidR="00B74061">
        <w:rPr>
          <w:rFonts w:ascii="Arial" w:hAnsi="Arial" w:cs="Arial"/>
          <w:sz w:val="24"/>
          <w:szCs w:val="24"/>
        </w:rPr>
        <w:t>,</w:t>
      </w:r>
      <w:r w:rsidR="006529AF" w:rsidRPr="00CD270A">
        <w:rPr>
          <w:rFonts w:ascii="Arial" w:hAnsi="Arial" w:cs="Arial"/>
          <w:sz w:val="24"/>
          <w:szCs w:val="24"/>
        </w:rPr>
        <w:t xml:space="preserve"> and neg</w:t>
      </w:r>
      <w:r w:rsidR="00D76E91" w:rsidRPr="00CD270A">
        <w:rPr>
          <w:rFonts w:ascii="Arial" w:hAnsi="Arial" w:cs="Arial"/>
          <w:sz w:val="24"/>
          <w:szCs w:val="24"/>
        </w:rPr>
        <w:t xml:space="preserve">ligence in treatment and </w:t>
      </w:r>
      <w:r w:rsidR="00901836" w:rsidRPr="00CD270A">
        <w:rPr>
          <w:rFonts w:ascii="Arial" w:hAnsi="Arial" w:cs="Arial"/>
          <w:sz w:val="24"/>
          <w:szCs w:val="24"/>
        </w:rPr>
        <w:t>procedures</w:t>
      </w:r>
      <w:r w:rsidR="005F2F3A" w:rsidRPr="00CD270A">
        <w:rPr>
          <w:rFonts w:ascii="Arial" w:hAnsi="Arial" w:cs="Arial"/>
          <w:sz w:val="24"/>
          <w:szCs w:val="24"/>
        </w:rPr>
        <w:t>.</w:t>
      </w:r>
      <w:r w:rsidR="00D46402" w:rsidRPr="00CD270A">
        <w:rPr>
          <w:rFonts w:ascii="Arial" w:hAnsi="Arial" w:cs="Arial"/>
          <w:sz w:val="24"/>
          <w:szCs w:val="24"/>
        </w:rPr>
        <w:t xml:space="preserve"> </w:t>
      </w:r>
      <w:r w:rsidR="00F10BB0">
        <w:rPr>
          <w:rFonts w:ascii="Arial" w:hAnsi="Arial" w:cs="Arial"/>
          <w:sz w:val="24"/>
          <w:szCs w:val="24"/>
        </w:rPr>
        <w:t>Here, the knowledge</w:t>
      </w:r>
      <w:r w:rsidR="00E30152">
        <w:rPr>
          <w:rFonts w:ascii="Arial" w:hAnsi="Arial" w:cs="Arial"/>
          <w:sz w:val="24"/>
          <w:szCs w:val="24"/>
        </w:rPr>
        <w:t xml:space="preserve"> to</w:t>
      </w:r>
      <w:r w:rsidR="00F10BB0">
        <w:rPr>
          <w:rFonts w:ascii="Arial" w:hAnsi="Arial" w:cs="Arial"/>
          <w:sz w:val="24"/>
          <w:szCs w:val="24"/>
        </w:rPr>
        <w:t xml:space="preserve"> practice addresses how these</w:t>
      </w:r>
      <w:r w:rsidR="006F308B">
        <w:rPr>
          <w:rFonts w:ascii="Arial" w:hAnsi="Arial" w:cs="Arial"/>
          <w:sz w:val="24"/>
          <w:szCs w:val="24"/>
        </w:rPr>
        <w:t xml:space="preserve"> issues </w:t>
      </w:r>
      <w:r w:rsidR="00F10BB0">
        <w:rPr>
          <w:rFonts w:ascii="Arial" w:hAnsi="Arial" w:cs="Arial"/>
          <w:sz w:val="24"/>
          <w:szCs w:val="24"/>
        </w:rPr>
        <w:t>are problematised, identified,</w:t>
      </w:r>
      <w:r w:rsidR="00F301CE">
        <w:rPr>
          <w:rFonts w:ascii="Arial" w:hAnsi="Arial" w:cs="Arial"/>
          <w:sz w:val="24"/>
          <w:szCs w:val="24"/>
        </w:rPr>
        <w:t xml:space="preserve"> </w:t>
      </w:r>
      <w:r w:rsidR="006F308B">
        <w:rPr>
          <w:rFonts w:ascii="Arial" w:hAnsi="Arial" w:cs="Arial"/>
          <w:sz w:val="24"/>
          <w:szCs w:val="24"/>
        </w:rPr>
        <w:t xml:space="preserve"> assesse</w:t>
      </w:r>
      <w:r w:rsidR="00286F71">
        <w:rPr>
          <w:rFonts w:ascii="Arial" w:hAnsi="Arial" w:cs="Arial"/>
          <w:sz w:val="24"/>
          <w:szCs w:val="24"/>
        </w:rPr>
        <w:t>d</w:t>
      </w:r>
      <w:r w:rsidR="00010FE4">
        <w:rPr>
          <w:rFonts w:ascii="Arial" w:hAnsi="Arial" w:cs="Arial"/>
          <w:sz w:val="24"/>
          <w:szCs w:val="24"/>
        </w:rPr>
        <w:t xml:space="preserve">, controlled, </w:t>
      </w:r>
      <w:r w:rsidR="00F301CE">
        <w:rPr>
          <w:rFonts w:ascii="Arial" w:hAnsi="Arial" w:cs="Arial"/>
          <w:sz w:val="24"/>
          <w:szCs w:val="24"/>
        </w:rPr>
        <w:t>and</w:t>
      </w:r>
      <w:r w:rsidR="00FE7AD7">
        <w:rPr>
          <w:rFonts w:ascii="Arial" w:hAnsi="Arial" w:cs="Arial"/>
          <w:sz w:val="24"/>
          <w:szCs w:val="24"/>
        </w:rPr>
        <w:t xml:space="preserve"> evaluated</w:t>
      </w:r>
      <w:r w:rsidR="00F301CE">
        <w:rPr>
          <w:rFonts w:ascii="Arial" w:hAnsi="Arial" w:cs="Arial"/>
          <w:sz w:val="24"/>
          <w:szCs w:val="24"/>
        </w:rPr>
        <w:t>.</w:t>
      </w:r>
    </w:p>
    <w:p w14:paraId="4BC09C7C" w14:textId="12B64EA9" w:rsidR="000D3DA1" w:rsidRPr="00C410F4" w:rsidRDefault="002F1D6B" w:rsidP="00FB53DA">
      <w:pPr>
        <w:tabs>
          <w:tab w:val="left" w:pos="3544"/>
        </w:tabs>
        <w:spacing w:line="240" w:lineRule="auto"/>
        <w:ind w:left="709"/>
        <w:jc w:val="both"/>
        <w:rPr>
          <w:rFonts w:ascii="Arial" w:hAnsi="Arial" w:cs="Arial"/>
          <w:b/>
          <w:bCs/>
          <w:sz w:val="24"/>
          <w:szCs w:val="24"/>
        </w:rPr>
      </w:pPr>
      <w:r>
        <w:rPr>
          <w:rFonts w:ascii="Arial" w:hAnsi="Arial" w:cs="Arial"/>
          <w:b/>
          <w:bCs/>
          <w:color w:val="002060"/>
          <w:sz w:val="24"/>
          <w:szCs w:val="24"/>
        </w:rPr>
        <w:t xml:space="preserve">1.4                                     </w:t>
      </w:r>
      <w:r w:rsidR="009763AD">
        <w:rPr>
          <w:rFonts w:ascii="Arial" w:hAnsi="Arial" w:cs="Arial"/>
          <w:b/>
          <w:bCs/>
          <w:color w:val="002060"/>
          <w:sz w:val="24"/>
          <w:szCs w:val="24"/>
        </w:rPr>
        <w:t xml:space="preserve">           </w:t>
      </w:r>
      <w:r w:rsidR="000D3DA1" w:rsidRPr="004455B0">
        <w:rPr>
          <w:rFonts w:ascii="Arial" w:hAnsi="Arial" w:cs="Arial"/>
          <w:b/>
          <w:bCs/>
          <w:color w:val="002060"/>
          <w:sz w:val="24"/>
          <w:szCs w:val="24"/>
        </w:rPr>
        <w:t>Research</w:t>
      </w:r>
      <w:r w:rsidR="00DE22E7">
        <w:rPr>
          <w:rFonts w:ascii="Arial" w:hAnsi="Arial" w:cs="Arial"/>
          <w:b/>
          <w:bCs/>
          <w:color w:val="002060"/>
          <w:sz w:val="24"/>
          <w:szCs w:val="24"/>
        </w:rPr>
        <w:t xml:space="preserve"> Aim</w:t>
      </w:r>
    </w:p>
    <w:p w14:paraId="3248B426" w14:textId="5A5B80E6" w:rsidR="000D3DA1" w:rsidRPr="008540B7" w:rsidRDefault="000D3DA1" w:rsidP="00FB53DA">
      <w:pPr>
        <w:spacing w:line="480" w:lineRule="auto"/>
        <w:ind w:left="567"/>
        <w:jc w:val="both"/>
        <w:rPr>
          <w:rFonts w:ascii="Arial" w:hAnsi="Arial" w:cs="Arial"/>
          <w:sz w:val="24"/>
          <w:szCs w:val="24"/>
        </w:rPr>
      </w:pPr>
      <w:r w:rsidRPr="00887799">
        <w:rPr>
          <w:rFonts w:ascii="Arial" w:hAnsi="Arial" w:cs="Arial"/>
          <w:sz w:val="24"/>
          <w:szCs w:val="24"/>
        </w:rPr>
        <w:t>Th</w:t>
      </w:r>
      <w:r w:rsidR="008204D5">
        <w:rPr>
          <w:rFonts w:ascii="Arial" w:hAnsi="Arial" w:cs="Arial"/>
          <w:sz w:val="24"/>
          <w:szCs w:val="24"/>
        </w:rPr>
        <w:t>is study aim</w:t>
      </w:r>
      <w:r w:rsidR="00140CAC" w:rsidRPr="00887799">
        <w:rPr>
          <w:rFonts w:ascii="Arial" w:hAnsi="Arial" w:cs="Arial"/>
          <w:sz w:val="24"/>
          <w:szCs w:val="24"/>
        </w:rPr>
        <w:t xml:space="preserve">s </w:t>
      </w:r>
      <w:r w:rsidR="00534ED2" w:rsidRPr="00887799">
        <w:rPr>
          <w:rFonts w:ascii="Arial" w:hAnsi="Arial" w:cs="Arial"/>
          <w:sz w:val="24"/>
          <w:szCs w:val="24"/>
        </w:rPr>
        <w:t xml:space="preserve">to </w:t>
      </w:r>
      <w:r w:rsidR="00131795">
        <w:rPr>
          <w:rFonts w:ascii="Arial" w:hAnsi="Arial" w:cs="Arial"/>
          <w:sz w:val="24"/>
          <w:szCs w:val="24"/>
        </w:rPr>
        <w:t>ide</w:t>
      </w:r>
      <w:r w:rsidR="000F17B1">
        <w:rPr>
          <w:rFonts w:ascii="Arial" w:hAnsi="Arial" w:cs="Arial"/>
          <w:sz w:val="24"/>
          <w:szCs w:val="24"/>
        </w:rPr>
        <w:t>ntify and explore</w:t>
      </w:r>
      <w:r w:rsidR="004D2B89">
        <w:rPr>
          <w:rFonts w:ascii="Arial" w:hAnsi="Arial" w:cs="Arial"/>
          <w:sz w:val="24"/>
          <w:szCs w:val="24"/>
        </w:rPr>
        <w:t xml:space="preserve"> </w:t>
      </w:r>
      <w:r w:rsidR="004011B8">
        <w:rPr>
          <w:rFonts w:ascii="Arial" w:hAnsi="Arial" w:cs="Arial"/>
          <w:sz w:val="24"/>
          <w:szCs w:val="24"/>
        </w:rPr>
        <w:t>patient safety, quality, and risk management areas</w:t>
      </w:r>
      <w:r w:rsidR="00615240">
        <w:rPr>
          <w:rFonts w:ascii="Arial" w:hAnsi="Arial" w:cs="Arial"/>
          <w:sz w:val="24"/>
          <w:szCs w:val="24"/>
        </w:rPr>
        <w:t>.</w:t>
      </w:r>
      <w:r w:rsidRPr="00887799">
        <w:rPr>
          <w:rFonts w:ascii="Arial" w:hAnsi="Arial" w:cs="Arial"/>
          <w:sz w:val="24"/>
          <w:szCs w:val="24"/>
        </w:rPr>
        <w:t xml:space="preserve"> </w:t>
      </w:r>
      <w:r w:rsidR="00615240">
        <w:rPr>
          <w:rFonts w:ascii="Arial" w:hAnsi="Arial" w:cs="Arial"/>
          <w:sz w:val="24"/>
          <w:szCs w:val="24"/>
        </w:rPr>
        <w:t>T</w:t>
      </w:r>
      <w:r w:rsidRPr="00887799">
        <w:rPr>
          <w:rFonts w:ascii="Arial" w:hAnsi="Arial" w:cs="Arial"/>
          <w:sz w:val="24"/>
          <w:szCs w:val="24"/>
        </w:rPr>
        <w:t>est</w:t>
      </w:r>
      <w:r w:rsidR="00BD741E" w:rsidRPr="00887799">
        <w:rPr>
          <w:rFonts w:ascii="Arial" w:hAnsi="Arial" w:cs="Arial"/>
          <w:sz w:val="24"/>
          <w:szCs w:val="24"/>
        </w:rPr>
        <w:t>ing</w:t>
      </w:r>
      <w:r w:rsidRPr="00887799">
        <w:rPr>
          <w:rFonts w:ascii="Arial" w:hAnsi="Arial" w:cs="Arial"/>
          <w:sz w:val="24"/>
          <w:szCs w:val="24"/>
        </w:rPr>
        <w:t xml:space="preserve"> and measur</w:t>
      </w:r>
      <w:r w:rsidR="00BD741E" w:rsidRPr="00887799">
        <w:rPr>
          <w:rFonts w:ascii="Arial" w:hAnsi="Arial" w:cs="Arial"/>
          <w:sz w:val="24"/>
          <w:szCs w:val="24"/>
        </w:rPr>
        <w:t>ing</w:t>
      </w:r>
      <w:r w:rsidRPr="00887799">
        <w:rPr>
          <w:rFonts w:ascii="Arial" w:hAnsi="Arial" w:cs="Arial"/>
          <w:sz w:val="24"/>
          <w:szCs w:val="24"/>
        </w:rPr>
        <w:t xml:space="preserve"> o</w:t>
      </w:r>
      <w:r w:rsidR="00BD53F4">
        <w:rPr>
          <w:rFonts w:ascii="Arial" w:hAnsi="Arial" w:cs="Arial"/>
          <w:sz w:val="24"/>
          <w:szCs w:val="24"/>
        </w:rPr>
        <w:t>f</w:t>
      </w:r>
      <w:r w:rsidRPr="00887799">
        <w:rPr>
          <w:rFonts w:ascii="Arial" w:hAnsi="Arial" w:cs="Arial"/>
          <w:sz w:val="24"/>
          <w:szCs w:val="24"/>
        </w:rPr>
        <w:t xml:space="preserve"> </w:t>
      </w:r>
      <w:r w:rsidR="00615240">
        <w:rPr>
          <w:rFonts w:ascii="Arial" w:hAnsi="Arial" w:cs="Arial"/>
          <w:sz w:val="24"/>
          <w:szCs w:val="24"/>
        </w:rPr>
        <w:t xml:space="preserve">the </w:t>
      </w:r>
      <w:r w:rsidRPr="00887799">
        <w:rPr>
          <w:rFonts w:ascii="Arial" w:hAnsi="Arial" w:cs="Arial"/>
          <w:sz w:val="24"/>
          <w:szCs w:val="24"/>
        </w:rPr>
        <w:t>hypothesis</w:t>
      </w:r>
      <w:r w:rsidR="00BD741E" w:rsidRPr="00887799">
        <w:rPr>
          <w:rFonts w:ascii="Arial" w:hAnsi="Arial" w:cs="Arial"/>
          <w:sz w:val="24"/>
          <w:szCs w:val="24"/>
        </w:rPr>
        <w:t xml:space="preserve"> statements</w:t>
      </w:r>
      <w:r w:rsidR="00615240">
        <w:rPr>
          <w:rFonts w:ascii="Arial" w:hAnsi="Arial" w:cs="Arial"/>
          <w:sz w:val="24"/>
          <w:szCs w:val="24"/>
        </w:rPr>
        <w:t xml:space="preserve"> </w:t>
      </w:r>
      <w:r w:rsidR="00401461" w:rsidRPr="00887799">
        <w:rPr>
          <w:rFonts w:ascii="Arial" w:hAnsi="Arial" w:cs="Arial"/>
          <w:sz w:val="24"/>
          <w:szCs w:val="24"/>
        </w:rPr>
        <w:t>developed from the literature</w:t>
      </w:r>
      <w:r w:rsidR="00810314" w:rsidRPr="00887799">
        <w:rPr>
          <w:rFonts w:ascii="Arial" w:hAnsi="Arial" w:cs="Arial"/>
          <w:sz w:val="24"/>
          <w:szCs w:val="24"/>
        </w:rPr>
        <w:t>.</w:t>
      </w:r>
      <w:r w:rsidR="00BD741E" w:rsidRPr="00887799">
        <w:rPr>
          <w:rFonts w:ascii="Arial" w:hAnsi="Arial" w:cs="Arial"/>
          <w:sz w:val="24"/>
          <w:szCs w:val="24"/>
        </w:rPr>
        <w:t xml:space="preserve"> </w:t>
      </w:r>
      <w:r w:rsidR="00810314" w:rsidRPr="00887799">
        <w:rPr>
          <w:rFonts w:ascii="Arial" w:hAnsi="Arial" w:cs="Arial"/>
          <w:sz w:val="24"/>
          <w:szCs w:val="24"/>
        </w:rPr>
        <w:t>Devising</w:t>
      </w:r>
      <w:r w:rsidR="007C4DEE">
        <w:rPr>
          <w:rFonts w:ascii="Arial" w:hAnsi="Arial" w:cs="Arial"/>
          <w:sz w:val="24"/>
          <w:szCs w:val="24"/>
        </w:rPr>
        <w:t xml:space="preserve"> </w:t>
      </w:r>
      <w:r w:rsidR="00D73027">
        <w:rPr>
          <w:rFonts w:ascii="Arial" w:hAnsi="Arial" w:cs="Arial"/>
          <w:sz w:val="24"/>
          <w:szCs w:val="24"/>
        </w:rPr>
        <w:t>on cas</w:t>
      </w:r>
      <w:r w:rsidR="00222473">
        <w:rPr>
          <w:rFonts w:ascii="Arial" w:hAnsi="Arial" w:cs="Arial"/>
          <w:sz w:val="24"/>
          <w:szCs w:val="24"/>
        </w:rPr>
        <w:t xml:space="preserve">e studies using </w:t>
      </w:r>
      <w:r w:rsidR="00BD741E" w:rsidRPr="00887799">
        <w:rPr>
          <w:rFonts w:ascii="Arial" w:hAnsi="Arial" w:cs="Arial"/>
          <w:sz w:val="24"/>
          <w:szCs w:val="24"/>
        </w:rPr>
        <w:t>statistical techniques</w:t>
      </w:r>
      <w:r w:rsidR="00887799" w:rsidRPr="00887799">
        <w:rPr>
          <w:rFonts w:ascii="Arial" w:hAnsi="Arial" w:cs="Arial"/>
          <w:sz w:val="24"/>
          <w:szCs w:val="24"/>
        </w:rPr>
        <w:t xml:space="preserve"> a</w:t>
      </w:r>
      <w:r w:rsidR="006E0806">
        <w:rPr>
          <w:rFonts w:ascii="Arial" w:hAnsi="Arial" w:cs="Arial"/>
          <w:sz w:val="24"/>
          <w:szCs w:val="24"/>
        </w:rPr>
        <w:t>s</w:t>
      </w:r>
      <w:r w:rsidR="00440AFD" w:rsidRPr="00887799">
        <w:rPr>
          <w:rFonts w:ascii="Arial" w:hAnsi="Arial" w:cs="Arial"/>
          <w:sz w:val="24"/>
          <w:szCs w:val="24"/>
        </w:rPr>
        <w:t xml:space="preserve"> described in the methodology section of this proposal</w:t>
      </w:r>
      <w:r w:rsidR="006E0806">
        <w:rPr>
          <w:rFonts w:ascii="Arial" w:hAnsi="Arial" w:cs="Arial"/>
          <w:sz w:val="24"/>
          <w:szCs w:val="24"/>
        </w:rPr>
        <w:t xml:space="preserve">, </w:t>
      </w:r>
      <w:r w:rsidR="00E32766">
        <w:rPr>
          <w:rFonts w:ascii="Arial" w:hAnsi="Arial" w:cs="Arial"/>
          <w:sz w:val="24"/>
          <w:szCs w:val="24"/>
        </w:rPr>
        <w:t>answering questions that will benefit</w:t>
      </w:r>
      <w:r w:rsidR="00513249">
        <w:rPr>
          <w:rFonts w:ascii="Arial" w:hAnsi="Arial" w:cs="Arial"/>
          <w:sz w:val="24"/>
          <w:szCs w:val="24"/>
        </w:rPr>
        <w:t xml:space="preserve"> one</w:t>
      </w:r>
      <w:r w:rsidR="004911BF">
        <w:rPr>
          <w:rFonts w:ascii="Arial" w:hAnsi="Arial" w:cs="Arial"/>
          <w:sz w:val="24"/>
          <w:szCs w:val="24"/>
        </w:rPr>
        <w:t>'</w:t>
      </w:r>
      <w:r w:rsidR="00513249">
        <w:rPr>
          <w:rFonts w:ascii="Arial" w:hAnsi="Arial" w:cs="Arial"/>
          <w:sz w:val="24"/>
          <w:szCs w:val="24"/>
        </w:rPr>
        <w:t>s career</w:t>
      </w:r>
      <w:r w:rsidR="00F10258">
        <w:rPr>
          <w:rFonts w:ascii="Arial" w:hAnsi="Arial" w:cs="Arial"/>
          <w:sz w:val="24"/>
          <w:szCs w:val="24"/>
        </w:rPr>
        <w:t xml:space="preserve"> development</w:t>
      </w:r>
      <w:r w:rsidR="00513249">
        <w:rPr>
          <w:rFonts w:ascii="Arial" w:hAnsi="Arial" w:cs="Arial"/>
          <w:sz w:val="24"/>
          <w:szCs w:val="24"/>
        </w:rPr>
        <w:t>.</w:t>
      </w:r>
    </w:p>
    <w:p w14:paraId="66FC33DF" w14:textId="0407064A" w:rsidR="002F1D6B" w:rsidRPr="002B07DF" w:rsidRDefault="002B07DF" w:rsidP="002B07DF">
      <w:pPr>
        <w:tabs>
          <w:tab w:val="left" w:pos="567"/>
          <w:tab w:val="left" w:pos="993"/>
          <w:tab w:val="left" w:pos="3544"/>
        </w:tabs>
        <w:jc w:val="both"/>
        <w:rPr>
          <w:rFonts w:ascii="Arial" w:hAnsi="Arial" w:cs="Arial"/>
          <w:b/>
          <w:bCs/>
          <w:color w:val="002060"/>
          <w:sz w:val="24"/>
          <w:szCs w:val="24"/>
        </w:rPr>
      </w:pPr>
      <w:r>
        <w:rPr>
          <w:rFonts w:ascii="Arial" w:hAnsi="Arial" w:cs="Arial"/>
          <w:b/>
          <w:bCs/>
          <w:color w:val="002060"/>
          <w:sz w:val="24"/>
          <w:szCs w:val="24"/>
        </w:rPr>
        <w:t xml:space="preserve">  </w:t>
      </w:r>
      <w:r w:rsidR="002F1D6B" w:rsidRPr="002B07DF">
        <w:rPr>
          <w:rFonts w:ascii="Arial" w:hAnsi="Arial" w:cs="Arial"/>
          <w:b/>
          <w:bCs/>
          <w:color w:val="002060"/>
          <w:sz w:val="24"/>
          <w:szCs w:val="24"/>
        </w:rPr>
        <w:t xml:space="preserve">      </w:t>
      </w:r>
      <w:r w:rsidR="0068777B" w:rsidRPr="002B07DF">
        <w:rPr>
          <w:rFonts w:ascii="Arial" w:hAnsi="Arial" w:cs="Arial"/>
          <w:b/>
          <w:bCs/>
          <w:color w:val="002060"/>
          <w:sz w:val="24"/>
          <w:szCs w:val="24"/>
        </w:rPr>
        <w:t>Table 1</w:t>
      </w:r>
      <w:r w:rsidR="002F1D6B" w:rsidRPr="002B07DF">
        <w:rPr>
          <w:rFonts w:ascii="Arial" w:hAnsi="Arial" w:cs="Arial"/>
          <w:b/>
          <w:bCs/>
          <w:color w:val="002060"/>
          <w:sz w:val="24"/>
          <w:szCs w:val="24"/>
        </w:rPr>
        <w:t xml:space="preserve">                        </w:t>
      </w:r>
      <w:r w:rsidR="009F00AD">
        <w:rPr>
          <w:rFonts w:ascii="Arial" w:hAnsi="Arial" w:cs="Arial"/>
          <w:b/>
          <w:bCs/>
          <w:color w:val="002060"/>
          <w:sz w:val="24"/>
          <w:szCs w:val="24"/>
        </w:rPr>
        <w:t xml:space="preserve">                 </w:t>
      </w:r>
      <w:r w:rsidR="002F1D6B" w:rsidRPr="002B07DF">
        <w:rPr>
          <w:rFonts w:ascii="Arial" w:hAnsi="Arial" w:cs="Arial"/>
          <w:b/>
          <w:bCs/>
          <w:color w:val="002060"/>
          <w:sz w:val="24"/>
          <w:szCs w:val="24"/>
        </w:rPr>
        <w:t>Research Objectives</w:t>
      </w:r>
    </w:p>
    <w:tbl>
      <w:tblPr>
        <w:tblStyle w:val="ListTable1Light-Accent3"/>
        <w:tblW w:w="0" w:type="auto"/>
        <w:jc w:val="center"/>
        <w:tblLook w:val="04A0" w:firstRow="1" w:lastRow="0" w:firstColumn="1" w:lastColumn="0" w:noHBand="0" w:noVBand="1"/>
      </w:tblPr>
      <w:tblGrid>
        <w:gridCol w:w="9012"/>
      </w:tblGrid>
      <w:tr w:rsidR="008854E2" w:rsidRPr="008854E2" w14:paraId="08CA7027" w14:textId="77777777" w:rsidTr="00DB69F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2" w:type="dxa"/>
            <w:tcBorders>
              <w:top w:val="single" w:sz="48" w:space="0" w:color="002060"/>
              <w:left w:val="single" w:sz="48" w:space="0" w:color="002060"/>
              <w:right w:val="single" w:sz="48" w:space="0" w:color="002060"/>
            </w:tcBorders>
          </w:tcPr>
          <w:p w14:paraId="59E6DD73" w14:textId="7E519DBE" w:rsidR="008854E2" w:rsidRPr="008854E2" w:rsidRDefault="008854E2" w:rsidP="00140CAC">
            <w:pPr>
              <w:pStyle w:val="ListParagraph"/>
              <w:numPr>
                <w:ilvl w:val="0"/>
                <w:numId w:val="30"/>
              </w:numPr>
              <w:jc w:val="both"/>
              <w:rPr>
                <w:rFonts w:ascii="Arial" w:hAnsi="Arial" w:cs="Arial"/>
                <w:b w:val="0"/>
                <w:bCs w:val="0"/>
                <w:sz w:val="24"/>
                <w:szCs w:val="24"/>
              </w:rPr>
            </w:pPr>
            <w:r w:rsidRPr="008854E2">
              <w:rPr>
                <w:rFonts w:ascii="Arial" w:hAnsi="Arial" w:cs="Arial"/>
                <w:b w:val="0"/>
                <w:bCs w:val="0"/>
                <w:sz w:val="24"/>
                <w:szCs w:val="24"/>
              </w:rPr>
              <w:t xml:space="preserve">Determine the </w:t>
            </w:r>
            <w:r w:rsidR="008207C5">
              <w:rPr>
                <w:rFonts w:ascii="Arial" w:hAnsi="Arial" w:cs="Arial"/>
                <w:b w:val="0"/>
                <w:bCs w:val="0"/>
                <w:sz w:val="24"/>
                <w:szCs w:val="24"/>
              </w:rPr>
              <w:t>autonomy</w:t>
            </w:r>
            <w:r w:rsidRPr="008854E2">
              <w:rPr>
                <w:rFonts w:ascii="Arial" w:hAnsi="Arial" w:cs="Arial"/>
                <w:b w:val="0"/>
                <w:bCs w:val="0"/>
                <w:sz w:val="24"/>
                <w:szCs w:val="24"/>
              </w:rPr>
              <w:t xml:space="preserve"> of healthcare professionals</w:t>
            </w:r>
            <w:r w:rsidRPr="008854E2">
              <w:rPr>
                <w:rFonts w:ascii="Arial" w:hAnsi="Arial" w:cs="Arial"/>
                <w:sz w:val="24"/>
                <w:szCs w:val="24"/>
              </w:rPr>
              <w:fldChar w:fldCharType="begin"/>
            </w:r>
            <w:r w:rsidRPr="008854E2">
              <w:rPr>
                <w:rFonts w:ascii="Arial" w:hAnsi="Arial" w:cs="Arial"/>
                <w:b w:val="0"/>
                <w:bCs w:val="0"/>
                <w:sz w:val="24"/>
                <w:szCs w:val="24"/>
              </w:rPr>
              <w:instrText xml:space="preserve"> XE "healthcare professionals" </w:instrText>
            </w:r>
            <w:r w:rsidRPr="008854E2">
              <w:rPr>
                <w:rFonts w:ascii="Arial" w:hAnsi="Arial" w:cs="Arial"/>
                <w:sz w:val="24"/>
                <w:szCs w:val="24"/>
              </w:rPr>
              <w:fldChar w:fldCharType="end"/>
            </w:r>
            <w:r w:rsidRPr="008854E2">
              <w:rPr>
                <w:rFonts w:ascii="Arial" w:hAnsi="Arial" w:cs="Arial"/>
                <w:b w:val="0"/>
                <w:bCs w:val="0"/>
                <w:sz w:val="24"/>
                <w:szCs w:val="24"/>
              </w:rPr>
              <w:t xml:space="preserve"> for better performance</w:t>
            </w:r>
          </w:p>
        </w:tc>
      </w:tr>
      <w:tr w:rsidR="008854E2" w:rsidRPr="008854E2" w14:paraId="1ED24759" w14:textId="77777777" w:rsidTr="00DB69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2" w:type="dxa"/>
            <w:tcBorders>
              <w:left w:val="single" w:sz="48" w:space="0" w:color="002060"/>
              <w:right w:val="single" w:sz="48" w:space="0" w:color="002060"/>
            </w:tcBorders>
          </w:tcPr>
          <w:p w14:paraId="593D46CF" w14:textId="77777777" w:rsidR="008854E2" w:rsidRPr="008854E2" w:rsidRDefault="008854E2" w:rsidP="00140CAC">
            <w:pPr>
              <w:pStyle w:val="ListParagraph"/>
              <w:numPr>
                <w:ilvl w:val="0"/>
                <w:numId w:val="30"/>
              </w:numPr>
              <w:jc w:val="both"/>
              <w:rPr>
                <w:rFonts w:ascii="Arial" w:hAnsi="Arial" w:cs="Arial"/>
                <w:b w:val="0"/>
                <w:bCs w:val="0"/>
                <w:sz w:val="24"/>
                <w:szCs w:val="24"/>
              </w:rPr>
            </w:pPr>
            <w:r w:rsidRPr="008854E2">
              <w:rPr>
                <w:rFonts w:ascii="Arial" w:hAnsi="Arial" w:cs="Arial"/>
                <w:b w:val="0"/>
                <w:bCs w:val="0"/>
                <w:sz w:val="24"/>
                <w:szCs w:val="24"/>
              </w:rPr>
              <w:t>Assess the competitiveness of healthcare organisations</w:t>
            </w:r>
          </w:p>
        </w:tc>
      </w:tr>
      <w:tr w:rsidR="008854E2" w:rsidRPr="008854E2" w14:paraId="3B61FC09" w14:textId="77777777" w:rsidTr="00DB69F1">
        <w:trPr>
          <w:jc w:val="center"/>
        </w:trPr>
        <w:tc>
          <w:tcPr>
            <w:cnfStyle w:val="001000000000" w:firstRow="0" w:lastRow="0" w:firstColumn="1" w:lastColumn="0" w:oddVBand="0" w:evenVBand="0" w:oddHBand="0" w:evenHBand="0" w:firstRowFirstColumn="0" w:firstRowLastColumn="0" w:lastRowFirstColumn="0" w:lastRowLastColumn="0"/>
            <w:tcW w:w="9012" w:type="dxa"/>
            <w:tcBorders>
              <w:left w:val="single" w:sz="48" w:space="0" w:color="002060"/>
              <w:right w:val="single" w:sz="48" w:space="0" w:color="002060"/>
            </w:tcBorders>
          </w:tcPr>
          <w:p w14:paraId="0407D423" w14:textId="77777777" w:rsidR="008854E2" w:rsidRPr="008854E2" w:rsidRDefault="008854E2" w:rsidP="00140CAC">
            <w:pPr>
              <w:pStyle w:val="ListParagraph"/>
              <w:numPr>
                <w:ilvl w:val="0"/>
                <w:numId w:val="30"/>
              </w:numPr>
              <w:jc w:val="both"/>
              <w:rPr>
                <w:rFonts w:ascii="Arial" w:hAnsi="Arial" w:cs="Arial"/>
                <w:b w:val="0"/>
                <w:bCs w:val="0"/>
                <w:sz w:val="24"/>
                <w:szCs w:val="24"/>
              </w:rPr>
            </w:pPr>
            <w:r w:rsidRPr="008854E2">
              <w:rPr>
                <w:rFonts w:ascii="Arial" w:hAnsi="Arial" w:cs="Arial"/>
                <w:b w:val="0"/>
                <w:bCs w:val="0"/>
                <w:sz w:val="24"/>
                <w:szCs w:val="24"/>
              </w:rPr>
              <w:t>Investigate risk implications to healthcare professionals</w:t>
            </w:r>
            <w:r w:rsidRPr="008854E2">
              <w:rPr>
                <w:rFonts w:ascii="Arial" w:hAnsi="Arial" w:cs="Arial"/>
                <w:sz w:val="24"/>
                <w:szCs w:val="24"/>
              </w:rPr>
              <w:fldChar w:fldCharType="begin"/>
            </w:r>
            <w:r w:rsidRPr="008854E2">
              <w:rPr>
                <w:rFonts w:ascii="Arial" w:hAnsi="Arial" w:cs="Arial"/>
                <w:b w:val="0"/>
                <w:bCs w:val="0"/>
                <w:sz w:val="24"/>
                <w:szCs w:val="24"/>
              </w:rPr>
              <w:instrText xml:space="preserve"> XE "healthcare professionals" </w:instrText>
            </w:r>
            <w:r w:rsidRPr="008854E2">
              <w:rPr>
                <w:rFonts w:ascii="Arial" w:hAnsi="Arial" w:cs="Arial"/>
                <w:sz w:val="24"/>
                <w:szCs w:val="24"/>
              </w:rPr>
              <w:fldChar w:fldCharType="end"/>
            </w:r>
            <w:r w:rsidRPr="008854E2">
              <w:rPr>
                <w:rFonts w:ascii="Arial" w:hAnsi="Arial" w:cs="Arial"/>
                <w:b w:val="0"/>
                <w:bCs w:val="0"/>
                <w:sz w:val="24"/>
                <w:szCs w:val="24"/>
              </w:rPr>
              <w:t xml:space="preserve"> for patient safety</w:t>
            </w:r>
          </w:p>
        </w:tc>
      </w:tr>
      <w:tr w:rsidR="008854E2" w:rsidRPr="008854E2" w14:paraId="058449D2" w14:textId="77777777" w:rsidTr="00DB69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2" w:type="dxa"/>
            <w:tcBorders>
              <w:left w:val="single" w:sz="48" w:space="0" w:color="002060"/>
              <w:right w:val="single" w:sz="48" w:space="0" w:color="002060"/>
            </w:tcBorders>
          </w:tcPr>
          <w:p w14:paraId="390EBD63" w14:textId="77777777" w:rsidR="008854E2" w:rsidRPr="008854E2" w:rsidRDefault="008854E2" w:rsidP="00140CAC">
            <w:pPr>
              <w:pStyle w:val="ListParagraph"/>
              <w:numPr>
                <w:ilvl w:val="0"/>
                <w:numId w:val="30"/>
              </w:numPr>
              <w:jc w:val="both"/>
              <w:rPr>
                <w:rFonts w:ascii="Arial" w:hAnsi="Arial" w:cs="Arial"/>
                <w:b w:val="0"/>
                <w:bCs w:val="0"/>
                <w:sz w:val="24"/>
                <w:szCs w:val="24"/>
              </w:rPr>
            </w:pPr>
            <w:r w:rsidRPr="008854E2">
              <w:rPr>
                <w:rFonts w:ascii="Arial" w:hAnsi="Arial" w:cs="Arial"/>
                <w:b w:val="0"/>
                <w:bCs w:val="0"/>
                <w:sz w:val="24"/>
                <w:szCs w:val="24"/>
              </w:rPr>
              <w:t>Investigate the impact of quality on performance and financial outcomes</w:t>
            </w:r>
          </w:p>
        </w:tc>
      </w:tr>
      <w:tr w:rsidR="008854E2" w:rsidRPr="008854E2" w14:paraId="00FDA27D" w14:textId="77777777" w:rsidTr="00DB69F1">
        <w:trPr>
          <w:jc w:val="center"/>
        </w:trPr>
        <w:tc>
          <w:tcPr>
            <w:cnfStyle w:val="001000000000" w:firstRow="0" w:lastRow="0" w:firstColumn="1" w:lastColumn="0" w:oddVBand="0" w:evenVBand="0" w:oddHBand="0" w:evenHBand="0" w:firstRowFirstColumn="0" w:firstRowLastColumn="0" w:lastRowFirstColumn="0" w:lastRowLastColumn="0"/>
            <w:tcW w:w="9012" w:type="dxa"/>
            <w:tcBorders>
              <w:left w:val="single" w:sz="48" w:space="0" w:color="002060"/>
              <w:bottom w:val="single" w:sz="48" w:space="0" w:color="002060"/>
              <w:right w:val="single" w:sz="48" w:space="0" w:color="002060"/>
            </w:tcBorders>
          </w:tcPr>
          <w:p w14:paraId="3F10C260" w14:textId="2521806F" w:rsidR="008854E2" w:rsidRPr="008854E2" w:rsidRDefault="008854E2" w:rsidP="00140CAC">
            <w:pPr>
              <w:pStyle w:val="ListParagraph"/>
              <w:numPr>
                <w:ilvl w:val="0"/>
                <w:numId w:val="30"/>
              </w:numPr>
              <w:jc w:val="both"/>
              <w:rPr>
                <w:rFonts w:ascii="Arial" w:hAnsi="Arial" w:cs="Arial"/>
                <w:b w:val="0"/>
                <w:bCs w:val="0"/>
                <w:sz w:val="24"/>
                <w:szCs w:val="24"/>
              </w:rPr>
            </w:pPr>
            <w:r w:rsidRPr="008854E2">
              <w:rPr>
                <w:rFonts w:ascii="Arial" w:hAnsi="Arial" w:cs="Arial"/>
                <w:b w:val="0"/>
                <w:bCs w:val="0"/>
                <w:sz w:val="24"/>
                <w:szCs w:val="24"/>
              </w:rPr>
              <w:t xml:space="preserve">Propose a practice framework for risk management in healthcare </w:t>
            </w:r>
            <w:r w:rsidR="004D2B89">
              <w:rPr>
                <w:rFonts w:ascii="Arial" w:hAnsi="Arial" w:cs="Arial"/>
                <w:b w:val="0"/>
                <w:bCs w:val="0"/>
                <w:sz w:val="24"/>
                <w:szCs w:val="24"/>
              </w:rPr>
              <w:t>organisations</w:t>
            </w:r>
            <w:r w:rsidRPr="008854E2">
              <w:rPr>
                <w:rFonts w:ascii="Arial" w:hAnsi="Arial" w:cs="Arial"/>
                <w:b w:val="0"/>
                <w:bCs w:val="0"/>
                <w:sz w:val="24"/>
                <w:szCs w:val="24"/>
              </w:rPr>
              <w:t xml:space="preserve"> that optimizes patient value, performance, and financial outcomes.</w:t>
            </w:r>
          </w:p>
        </w:tc>
      </w:tr>
    </w:tbl>
    <w:p w14:paraId="7015366B" w14:textId="77777777" w:rsidR="00E8344A" w:rsidRDefault="00E8344A" w:rsidP="00140CAC">
      <w:pPr>
        <w:jc w:val="both"/>
        <w:rPr>
          <w:rFonts w:ascii="Arial" w:hAnsi="Arial" w:cs="Arial"/>
          <w:b/>
          <w:bCs/>
          <w:sz w:val="24"/>
          <w:szCs w:val="24"/>
        </w:rPr>
      </w:pPr>
      <w:bookmarkStart w:id="4" w:name="Hypothesis"/>
    </w:p>
    <w:p w14:paraId="58CA2896" w14:textId="7A9E001F" w:rsidR="00E8344A" w:rsidRPr="0068777B" w:rsidRDefault="002B07DF" w:rsidP="002B07DF">
      <w:pPr>
        <w:spacing w:line="240" w:lineRule="auto"/>
        <w:jc w:val="both"/>
        <w:rPr>
          <w:rFonts w:ascii="Arial" w:hAnsi="Arial" w:cs="Arial"/>
          <w:b/>
          <w:bCs/>
          <w:color w:val="002060"/>
          <w:sz w:val="24"/>
          <w:szCs w:val="24"/>
        </w:rPr>
      </w:pPr>
      <w:r>
        <w:rPr>
          <w:rFonts w:ascii="Arial" w:hAnsi="Arial" w:cs="Arial"/>
          <w:b/>
          <w:bCs/>
          <w:color w:val="002060"/>
          <w:sz w:val="24"/>
          <w:szCs w:val="24"/>
        </w:rPr>
        <w:t xml:space="preserve">      </w:t>
      </w:r>
      <w:r w:rsidR="00A83E37" w:rsidRPr="0068777B">
        <w:rPr>
          <w:rFonts w:ascii="Arial" w:hAnsi="Arial" w:cs="Arial"/>
          <w:b/>
          <w:bCs/>
          <w:color w:val="002060"/>
          <w:sz w:val="24"/>
          <w:szCs w:val="24"/>
        </w:rPr>
        <w:t xml:space="preserve"> </w:t>
      </w:r>
      <w:r w:rsidR="0068777B" w:rsidRPr="0068777B">
        <w:rPr>
          <w:rFonts w:ascii="Arial" w:hAnsi="Arial" w:cs="Arial"/>
          <w:b/>
          <w:bCs/>
          <w:color w:val="002060"/>
          <w:sz w:val="24"/>
          <w:szCs w:val="24"/>
        </w:rPr>
        <w:t>Table 2</w:t>
      </w:r>
      <w:r w:rsidR="00A83E37" w:rsidRPr="0068777B">
        <w:rPr>
          <w:rFonts w:ascii="Arial" w:hAnsi="Arial" w:cs="Arial"/>
          <w:b/>
          <w:bCs/>
          <w:color w:val="002060"/>
          <w:sz w:val="24"/>
          <w:szCs w:val="24"/>
        </w:rPr>
        <w:t xml:space="preserve">                     </w:t>
      </w:r>
      <w:r w:rsidR="009F00AD">
        <w:rPr>
          <w:rFonts w:ascii="Arial" w:hAnsi="Arial" w:cs="Arial"/>
          <w:b/>
          <w:bCs/>
          <w:color w:val="002060"/>
          <w:sz w:val="24"/>
          <w:szCs w:val="24"/>
        </w:rPr>
        <w:t xml:space="preserve">                </w:t>
      </w:r>
      <w:r w:rsidR="00CA384E" w:rsidRPr="0068777B">
        <w:rPr>
          <w:rFonts w:ascii="Arial" w:hAnsi="Arial" w:cs="Arial"/>
          <w:b/>
          <w:bCs/>
          <w:color w:val="002060"/>
          <w:sz w:val="24"/>
          <w:szCs w:val="24"/>
        </w:rPr>
        <w:t xml:space="preserve"> </w:t>
      </w:r>
      <w:r w:rsidR="00065CB6" w:rsidRPr="0068777B">
        <w:rPr>
          <w:rFonts w:ascii="Arial" w:hAnsi="Arial" w:cs="Arial"/>
          <w:b/>
          <w:bCs/>
          <w:color w:val="002060"/>
          <w:sz w:val="24"/>
          <w:szCs w:val="24"/>
        </w:rPr>
        <w:t>Research Questions</w:t>
      </w:r>
    </w:p>
    <w:tbl>
      <w:tblPr>
        <w:tblStyle w:val="ListTable1Light-Accent3"/>
        <w:tblW w:w="9072" w:type="dxa"/>
        <w:tblInd w:w="366" w:type="dxa"/>
        <w:tblLook w:val="04A0" w:firstRow="1" w:lastRow="0" w:firstColumn="1" w:lastColumn="0" w:noHBand="0" w:noVBand="1"/>
      </w:tblPr>
      <w:tblGrid>
        <w:gridCol w:w="777"/>
        <w:gridCol w:w="8295"/>
      </w:tblGrid>
      <w:tr w:rsidR="00E8344A" w:rsidRPr="00B32424" w14:paraId="23C92FC0" w14:textId="77777777" w:rsidTr="00DB69F1">
        <w:trPr>
          <w:cnfStyle w:val="100000000000" w:firstRow="1" w:lastRow="0" w:firstColumn="0" w:lastColumn="0" w:oddVBand="0" w:evenVBand="0" w:oddHBand="0"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777" w:type="dxa"/>
            <w:tcBorders>
              <w:top w:val="single" w:sz="48" w:space="0" w:color="002060"/>
              <w:left w:val="single" w:sz="48" w:space="0" w:color="002060"/>
            </w:tcBorders>
          </w:tcPr>
          <w:p w14:paraId="5C4F8D27" w14:textId="77777777" w:rsidR="00E8344A" w:rsidRPr="00B32424" w:rsidRDefault="00E8344A" w:rsidP="00140CAC">
            <w:pPr>
              <w:jc w:val="both"/>
              <w:rPr>
                <w:b w:val="0"/>
                <w:bCs w:val="0"/>
              </w:rPr>
            </w:pPr>
            <w:r w:rsidRPr="00B32424">
              <w:rPr>
                <w:rFonts w:ascii="Arial" w:hAnsi="Arial" w:cs="Arial"/>
                <w:b w:val="0"/>
                <w:bCs w:val="0"/>
                <w:sz w:val="24"/>
                <w:szCs w:val="24"/>
              </w:rPr>
              <w:t xml:space="preserve">RQ1.  </w:t>
            </w:r>
          </w:p>
        </w:tc>
        <w:tc>
          <w:tcPr>
            <w:tcW w:w="8295" w:type="dxa"/>
            <w:tcBorders>
              <w:top w:val="single" w:sz="48" w:space="0" w:color="002060"/>
              <w:right w:val="single" w:sz="48" w:space="0" w:color="002060"/>
            </w:tcBorders>
          </w:tcPr>
          <w:p w14:paraId="72E70574" w14:textId="55B9E66C" w:rsidR="00E8344A" w:rsidRPr="00B32424" w:rsidRDefault="00E8344A" w:rsidP="00140CAC">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32424">
              <w:rPr>
                <w:rFonts w:ascii="Arial" w:hAnsi="Arial" w:cs="Arial"/>
                <w:b w:val="0"/>
                <w:bCs w:val="0"/>
                <w:sz w:val="24"/>
                <w:szCs w:val="24"/>
              </w:rPr>
              <w:t>How does</w:t>
            </w:r>
            <w:r w:rsidR="00A054C4">
              <w:rPr>
                <w:rFonts w:ascii="Arial" w:hAnsi="Arial" w:cs="Arial"/>
                <w:b w:val="0"/>
                <w:bCs w:val="0"/>
                <w:sz w:val="24"/>
                <w:szCs w:val="24"/>
              </w:rPr>
              <w:t xml:space="preserve"> increasing</w:t>
            </w:r>
            <w:r w:rsidRPr="00B32424">
              <w:rPr>
                <w:rFonts w:ascii="Arial" w:hAnsi="Arial" w:cs="Arial"/>
                <w:b w:val="0"/>
                <w:bCs w:val="0"/>
                <w:sz w:val="24"/>
                <w:szCs w:val="24"/>
              </w:rPr>
              <w:t xml:space="preserve"> </w:t>
            </w:r>
            <w:r w:rsidR="0054261E">
              <w:rPr>
                <w:rFonts w:ascii="Arial" w:hAnsi="Arial" w:cs="Arial"/>
                <w:b w:val="0"/>
                <w:bCs w:val="0"/>
                <w:sz w:val="24"/>
                <w:szCs w:val="24"/>
              </w:rPr>
              <w:t>autonomy</w:t>
            </w:r>
            <w:r w:rsidRPr="00B32424">
              <w:rPr>
                <w:rFonts w:ascii="Arial" w:hAnsi="Arial" w:cs="Arial"/>
                <w:b w:val="0"/>
                <w:bCs w:val="0"/>
                <w:sz w:val="24"/>
                <w:szCs w:val="24"/>
              </w:rPr>
              <w:t xml:space="preserve"> impact risk to clinical practices?</w:t>
            </w:r>
          </w:p>
        </w:tc>
      </w:tr>
      <w:tr w:rsidR="00E8344A" w:rsidRPr="00B32424" w14:paraId="7AB75CA0"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7" w:type="dxa"/>
            <w:tcBorders>
              <w:left w:val="single" w:sz="48" w:space="0" w:color="002060"/>
            </w:tcBorders>
          </w:tcPr>
          <w:p w14:paraId="78398EEC" w14:textId="77777777" w:rsidR="00E8344A" w:rsidRPr="00B32424" w:rsidRDefault="00E8344A" w:rsidP="00140CAC">
            <w:pPr>
              <w:jc w:val="both"/>
              <w:rPr>
                <w:b w:val="0"/>
                <w:bCs w:val="0"/>
              </w:rPr>
            </w:pPr>
            <w:r w:rsidRPr="00B32424">
              <w:rPr>
                <w:rFonts w:ascii="Arial" w:hAnsi="Arial" w:cs="Arial"/>
                <w:b w:val="0"/>
                <w:bCs w:val="0"/>
                <w:sz w:val="24"/>
                <w:szCs w:val="24"/>
              </w:rPr>
              <w:t>RQ2.</w:t>
            </w:r>
          </w:p>
        </w:tc>
        <w:tc>
          <w:tcPr>
            <w:tcW w:w="8295" w:type="dxa"/>
            <w:tcBorders>
              <w:right w:val="single" w:sz="48" w:space="0" w:color="002060"/>
            </w:tcBorders>
          </w:tcPr>
          <w:p w14:paraId="532CDA16" w14:textId="77777777" w:rsidR="00E8344A" w:rsidRPr="00B32424" w:rsidRDefault="00E8344A" w:rsidP="00140CA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2424">
              <w:rPr>
                <w:rFonts w:ascii="Arial" w:hAnsi="Arial" w:cs="Arial"/>
                <w:sz w:val="24"/>
                <w:szCs w:val="24"/>
              </w:rPr>
              <w:t>How does the quality of patients’ care lead to achieving better performance and financial outcomes?</w:t>
            </w:r>
          </w:p>
        </w:tc>
      </w:tr>
      <w:tr w:rsidR="00E8344A" w:rsidRPr="00B32424" w14:paraId="2C09277B" w14:textId="77777777" w:rsidTr="00DB69F1">
        <w:tc>
          <w:tcPr>
            <w:cnfStyle w:val="001000000000" w:firstRow="0" w:lastRow="0" w:firstColumn="1" w:lastColumn="0" w:oddVBand="0" w:evenVBand="0" w:oddHBand="0" w:evenHBand="0" w:firstRowFirstColumn="0" w:firstRowLastColumn="0" w:lastRowFirstColumn="0" w:lastRowLastColumn="0"/>
            <w:tcW w:w="777" w:type="dxa"/>
            <w:tcBorders>
              <w:left w:val="single" w:sz="48" w:space="0" w:color="002060"/>
            </w:tcBorders>
          </w:tcPr>
          <w:p w14:paraId="67694FC6" w14:textId="77777777" w:rsidR="00E8344A" w:rsidRPr="00B32424" w:rsidRDefault="00E8344A" w:rsidP="00140CAC">
            <w:pPr>
              <w:jc w:val="both"/>
              <w:rPr>
                <w:b w:val="0"/>
                <w:bCs w:val="0"/>
              </w:rPr>
            </w:pPr>
            <w:r w:rsidRPr="00B32424">
              <w:rPr>
                <w:rFonts w:ascii="Arial" w:hAnsi="Arial" w:cs="Arial"/>
                <w:b w:val="0"/>
                <w:bCs w:val="0"/>
                <w:sz w:val="24"/>
                <w:szCs w:val="24"/>
              </w:rPr>
              <w:t>RQ3.</w:t>
            </w:r>
          </w:p>
        </w:tc>
        <w:tc>
          <w:tcPr>
            <w:tcW w:w="8295" w:type="dxa"/>
            <w:tcBorders>
              <w:right w:val="single" w:sz="48" w:space="0" w:color="002060"/>
            </w:tcBorders>
          </w:tcPr>
          <w:p w14:paraId="4E263D44" w14:textId="77777777" w:rsidR="00E8344A" w:rsidRPr="00B32424" w:rsidRDefault="00E8344A" w:rsidP="00140CA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2424">
              <w:rPr>
                <w:rFonts w:ascii="Arial" w:hAnsi="Arial" w:cs="Arial"/>
                <w:sz w:val="24"/>
                <w:szCs w:val="24"/>
              </w:rPr>
              <w:t>How does improving the competitiveness of healthcare organisations through the flexibility of healthcare professionals</w:t>
            </w:r>
            <w:r w:rsidRPr="00B32424">
              <w:rPr>
                <w:rFonts w:ascii="Arial" w:hAnsi="Arial" w:cs="Arial"/>
                <w:sz w:val="24"/>
                <w:szCs w:val="24"/>
              </w:rPr>
              <w:fldChar w:fldCharType="begin"/>
            </w:r>
            <w:r w:rsidRPr="00B32424">
              <w:rPr>
                <w:rFonts w:ascii="Arial" w:hAnsi="Arial" w:cs="Arial"/>
                <w:sz w:val="24"/>
                <w:szCs w:val="24"/>
              </w:rPr>
              <w:instrText xml:space="preserve"> XE "healthcare professionals" </w:instrText>
            </w:r>
            <w:r w:rsidRPr="00B32424">
              <w:rPr>
                <w:rFonts w:ascii="Arial" w:hAnsi="Arial" w:cs="Arial"/>
                <w:sz w:val="24"/>
                <w:szCs w:val="24"/>
              </w:rPr>
              <w:fldChar w:fldCharType="end"/>
            </w:r>
            <w:r w:rsidRPr="00B32424">
              <w:rPr>
                <w:rFonts w:ascii="Arial" w:hAnsi="Arial" w:cs="Arial"/>
                <w:sz w:val="24"/>
                <w:szCs w:val="24"/>
              </w:rPr>
              <w:t xml:space="preserve"> result in better performance?</w:t>
            </w:r>
          </w:p>
        </w:tc>
      </w:tr>
      <w:tr w:rsidR="00E8344A" w:rsidRPr="00B32424" w14:paraId="5B4CDDC5"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7" w:type="dxa"/>
            <w:tcBorders>
              <w:left w:val="single" w:sz="48" w:space="0" w:color="002060"/>
              <w:bottom w:val="single" w:sz="48" w:space="0" w:color="002060"/>
            </w:tcBorders>
          </w:tcPr>
          <w:p w14:paraId="763C61FD" w14:textId="77777777" w:rsidR="00E8344A" w:rsidRPr="00B32424" w:rsidRDefault="00E8344A" w:rsidP="00140CAC">
            <w:pPr>
              <w:jc w:val="both"/>
              <w:rPr>
                <w:b w:val="0"/>
                <w:bCs w:val="0"/>
              </w:rPr>
            </w:pPr>
            <w:r w:rsidRPr="00B32424">
              <w:rPr>
                <w:rFonts w:ascii="Arial" w:hAnsi="Arial" w:cs="Arial"/>
                <w:b w:val="0"/>
                <w:bCs w:val="0"/>
                <w:sz w:val="24"/>
                <w:szCs w:val="24"/>
              </w:rPr>
              <w:t>RQ4.</w:t>
            </w:r>
          </w:p>
        </w:tc>
        <w:tc>
          <w:tcPr>
            <w:tcW w:w="8295" w:type="dxa"/>
            <w:tcBorders>
              <w:bottom w:val="single" w:sz="48" w:space="0" w:color="002060"/>
              <w:right w:val="single" w:sz="48" w:space="0" w:color="002060"/>
            </w:tcBorders>
          </w:tcPr>
          <w:p w14:paraId="05880B9E" w14:textId="77777777" w:rsidR="00E8344A" w:rsidRPr="00B32424" w:rsidRDefault="00E8344A" w:rsidP="00140CA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2424">
              <w:rPr>
                <w:rFonts w:ascii="Arial" w:hAnsi="Arial" w:cs="Arial"/>
                <w:sz w:val="24"/>
                <w:szCs w:val="24"/>
              </w:rPr>
              <w:t>How does improving risk management in clinical practice result in better patient safety?</w:t>
            </w:r>
          </w:p>
          <w:p w14:paraId="4F3264AB" w14:textId="77777777" w:rsidR="00E8344A" w:rsidRPr="00B32424" w:rsidRDefault="00E8344A" w:rsidP="00140CAC">
            <w:pPr>
              <w:jc w:val="both"/>
              <w:cnfStyle w:val="000000100000" w:firstRow="0" w:lastRow="0" w:firstColumn="0" w:lastColumn="0" w:oddVBand="0" w:evenVBand="0" w:oddHBand="1" w:evenHBand="0" w:firstRowFirstColumn="0" w:firstRowLastColumn="0" w:lastRowFirstColumn="0" w:lastRowLastColumn="0"/>
            </w:pPr>
          </w:p>
        </w:tc>
      </w:tr>
    </w:tbl>
    <w:p w14:paraId="44891465" w14:textId="77777777" w:rsidR="00E8344A" w:rsidRDefault="00E8344A" w:rsidP="00140CAC">
      <w:pPr>
        <w:jc w:val="both"/>
        <w:rPr>
          <w:rFonts w:ascii="Arial" w:hAnsi="Arial" w:cs="Arial"/>
          <w:b/>
          <w:bCs/>
          <w:color w:val="002060"/>
          <w:sz w:val="24"/>
          <w:szCs w:val="24"/>
        </w:rPr>
      </w:pPr>
    </w:p>
    <w:p w14:paraId="35FEC684" w14:textId="77777777" w:rsidR="00E8344A" w:rsidRDefault="00E8344A" w:rsidP="000D2007">
      <w:pPr>
        <w:jc w:val="both"/>
        <w:rPr>
          <w:rFonts w:ascii="Arial" w:hAnsi="Arial" w:cs="Arial"/>
          <w:b/>
          <w:bCs/>
          <w:color w:val="002060"/>
          <w:sz w:val="24"/>
          <w:szCs w:val="24"/>
        </w:rPr>
      </w:pPr>
    </w:p>
    <w:p w14:paraId="75BA3850" w14:textId="77777777" w:rsidR="002B07DF" w:rsidRDefault="002B07DF" w:rsidP="000D2007">
      <w:pPr>
        <w:jc w:val="both"/>
        <w:rPr>
          <w:rFonts w:ascii="Arial" w:hAnsi="Arial" w:cs="Arial"/>
          <w:b/>
          <w:bCs/>
          <w:color w:val="002060"/>
          <w:sz w:val="24"/>
          <w:szCs w:val="24"/>
        </w:rPr>
      </w:pPr>
    </w:p>
    <w:p w14:paraId="7ABBA90D" w14:textId="77777777" w:rsidR="00E8344A" w:rsidRDefault="00E8344A" w:rsidP="000D2007">
      <w:pPr>
        <w:jc w:val="both"/>
        <w:rPr>
          <w:rFonts w:ascii="Arial" w:hAnsi="Arial" w:cs="Arial"/>
          <w:b/>
          <w:bCs/>
          <w:color w:val="002060"/>
          <w:sz w:val="24"/>
          <w:szCs w:val="24"/>
        </w:rPr>
      </w:pPr>
    </w:p>
    <w:p w14:paraId="0355D8A0" w14:textId="77777777" w:rsidR="00E8344A" w:rsidRDefault="00E8344A" w:rsidP="000D2007">
      <w:pPr>
        <w:jc w:val="both"/>
        <w:rPr>
          <w:rFonts w:ascii="Arial" w:hAnsi="Arial" w:cs="Arial"/>
          <w:b/>
          <w:bCs/>
          <w:color w:val="002060"/>
          <w:sz w:val="24"/>
          <w:szCs w:val="24"/>
        </w:rPr>
      </w:pPr>
    </w:p>
    <w:p w14:paraId="78DFA604" w14:textId="1ABA0EC2" w:rsidR="00460C03" w:rsidRPr="00B21624" w:rsidRDefault="008B156A" w:rsidP="00B21624">
      <w:pPr>
        <w:spacing w:line="240" w:lineRule="auto"/>
        <w:jc w:val="both"/>
        <w:rPr>
          <w:rFonts w:ascii="Arial" w:hAnsi="Arial" w:cs="Arial"/>
          <w:b/>
          <w:bCs/>
          <w:color w:val="002060"/>
          <w:sz w:val="24"/>
          <w:szCs w:val="24"/>
        </w:rPr>
      </w:pPr>
      <w:bookmarkStart w:id="5" w:name="_Hlk89848508"/>
      <w:r w:rsidRPr="00B21624">
        <w:rPr>
          <w:rFonts w:ascii="Arial" w:hAnsi="Arial" w:cs="Arial"/>
          <w:b/>
          <w:bCs/>
          <w:color w:val="002060"/>
          <w:sz w:val="24"/>
          <w:szCs w:val="24"/>
        </w:rPr>
        <w:lastRenderedPageBreak/>
        <w:t xml:space="preserve">      </w:t>
      </w:r>
      <w:r w:rsidR="00FB4516" w:rsidRPr="00B21624">
        <w:rPr>
          <w:rFonts w:ascii="Arial" w:hAnsi="Arial" w:cs="Arial"/>
          <w:b/>
          <w:bCs/>
          <w:color w:val="002060"/>
          <w:sz w:val="24"/>
          <w:szCs w:val="24"/>
        </w:rPr>
        <w:t xml:space="preserve"> </w:t>
      </w:r>
      <w:r w:rsidR="0068777B" w:rsidRPr="00B21624">
        <w:rPr>
          <w:rFonts w:ascii="Arial" w:hAnsi="Arial" w:cs="Arial"/>
          <w:b/>
          <w:bCs/>
          <w:color w:val="002060"/>
          <w:sz w:val="24"/>
          <w:szCs w:val="24"/>
        </w:rPr>
        <w:t>Table 3</w:t>
      </w:r>
      <w:r w:rsidR="00FB4516" w:rsidRPr="00B21624">
        <w:rPr>
          <w:rFonts w:ascii="Arial" w:hAnsi="Arial" w:cs="Arial"/>
          <w:b/>
          <w:bCs/>
          <w:color w:val="002060"/>
          <w:sz w:val="24"/>
          <w:szCs w:val="24"/>
        </w:rPr>
        <w:t xml:space="preserve">                              </w:t>
      </w:r>
      <w:r w:rsidRPr="00B21624">
        <w:rPr>
          <w:rFonts w:ascii="Arial" w:hAnsi="Arial" w:cs="Arial"/>
          <w:b/>
          <w:bCs/>
          <w:color w:val="002060"/>
          <w:sz w:val="24"/>
          <w:szCs w:val="24"/>
        </w:rPr>
        <w:t>Research Hypothesis</w:t>
      </w:r>
    </w:p>
    <w:tbl>
      <w:tblPr>
        <w:tblStyle w:val="PlainTable4"/>
        <w:tblW w:w="9072" w:type="dxa"/>
        <w:tblInd w:w="366" w:type="dxa"/>
        <w:tblBorders>
          <w:top w:val="single" w:sz="48" w:space="0" w:color="002060"/>
          <w:left w:val="single" w:sz="48" w:space="0" w:color="002060"/>
          <w:bottom w:val="single" w:sz="48" w:space="0" w:color="002060"/>
          <w:right w:val="single" w:sz="48" w:space="0" w:color="002060"/>
        </w:tblBorders>
        <w:tblLook w:val="04A0" w:firstRow="1" w:lastRow="0" w:firstColumn="1" w:lastColumn="0" w:noHBand="0" w:noVBand="1"/>
      </w:tblPr>
      <w:tblGrid>
        <w:gridCol w:w="1413"/>
        <w:gridCol w:w="7659"/>
      </w:tblGrid>
      <w:tr w:rsidR="00AA05C6" w:rsidRPr="009572B5" w14:paraId="695778B7" w14:textId="77777777" w:rsidTr="00DB69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D593B89" w14:textId="77777777" w:rsidR="00AA05C6" w:rsidRPr="009572B5" w:rsidRDefault="00AA05C6" w:rsidP="006D779D">
            <w:pPr>
              <w:tabs>
                <w:tab w:val="left" w:pos="426"/>
                <w:tab w:val="left" w:pos="851"/>
              </w:tabs>
              <w:jc w:val="both"/>
              <w:rPr>
                <w:rFonts w:ascii="Arial" w:hAnsi="Arial" w:cs="Arial"/>
                <w:color w:val="002060"/>
                <w:sz w:val="24"/>
                <w:szCs w:val="24"/>
              </w:rPr>
            </w:pPr>
            <w:r w:rsidRPr="009572B5">
              <w:rPr>
                <w:rFonts w:ascii="Arial" w:hAnsi="Arial" w:cs="Arial"/>
                <w:color w:val="002060"/>
                <w:sz w:val="24"/>
                <w:szCs w:val="24"/>
              </w:rPr>
              <w:t xml:space="preserve">1.7.1.1                                                        </w:t>
            </w:r>
          </w:p>
        </w:tc>
        <w:tc>
          <w:tcPr>
            <w:tcW w:w="7659" w:type="dxa"/>
          </w:tcPr>
          <w:p w14:paraId="534DC3A5" w14:textId="77777777" w:rsidR="00AA05C6" w:rsidRPr="009572B5" w:rsidRDefault="00AA05C6" w:rsidP="006D779D">
            <w:pPr>
              <w:jc w:val="center"/>
              <w:cnfStyle w:val="100000000000" w:firstRow="1" w:lastRow="0" w:firstColumn="0" w:lastColumn="0" w:oddVBand="0" w:evenVBand="0" w:oddHBand="0" w:evenHBand="0" w:firstRowFirstColumn="0" w:firstRowLastColumn="0" w:lastRowFirstColumn="0" w:lastRowLastColumn="0"/>
            </w:pPr>
            <w:r w:rsidRPr="009572B5">
              <w:rPr>
                <w:rFonts w:ascii="Arial" w:hAnsi="Arial" w:cs="Arial"/>
                <w:color w:val="002060"/>
                <w:sz w:val="24"/>
                <w:szCs w:val="24"/>
              </w:rPr>
              <w:t>Hypothesis1</w:t>
            </w:r>
          </w:p>
        </w:tc>
      </w:tr>
      <w:tr w:rsidR="00AA05C6" w:rsidRPr="009572B5" w14:paraId="7898D738"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BBEF446" w14:textId="77777777" w:rsidR="00AA05C6" w:rsidRPr="009572B5" w:rsidRDefault="00AA05C6" w:rsidP="006D779D">
            <w:pPr>
              <w:jc w:val="both"/>
              <w:rPr>
                <w:rFonts w:ascii="Arial" w:hAnsi="Arial" w:cs="Arial"/>
                <w:sz w:val="24"/>
                <w:szCs w:val="24"/>
              </w:rPr>
            </w:pPr>
            <w:r w:rsidRPr="009572B5">
              <w:rPr>
                <w:rFonts w:ascii="Arial" w:hAnsi="Arial" w:cs="Arial"/>
                <w:sz w:val="24"/>
                <w:szCs w:val="24"/>
              </w:rPr>
              <w:t xml:space="preserve">1.7.1.1.1      </w:t>
            </w:r>
          </w:p>
        </w:tc>
        <w:tc>
          <w:tcPr>
            <w:tcW w:w="7659" w:type="dxa"/>
          </w:tcPr>
          <w:p w14:paraId="47ADFB91" w14:textId="77777777" w:rsidR="00AA05C6" w:rsidRPr="009572B5" w:rsidRDefault="00AA05C6" w:rsidP="006D779D">
            <w:pPr>
              <w:cnfStyle w:val="000000100000" w:firstRow="0" w:lastRow="0" w:firstColumn="0" w:lastColumn="0" w:oddVBand="0" w:evenVBand="0" w:oddHBand="1" w:evenHBand="0" w:firstRowFirstColumn="0" w:firstRowLastColumn="0" w:lastRowFirstColumn="0" w:lastRowLastColumn="0"/>
            </w:pPr>
            <w:r w:rsidRPr="009572B5">
              <w:rPr>
                <w:rFonts w:ascii="Arial" w:hAnsi="Arial" w:cs="Arial"/>
                <w:b/>
                <w:bCs/>
                <w:color w:val="002060"/>
                <w:sz w:val="24"/>
                <w:szCs w:val="24"/>
              </w:rPr>
              <w:t>Null Hypothesis (H</w:t>
            </w:r>
            <w:r w:rsidRPr="009572B5">
              <w:rPr>
                <w:rFonts w:ascii="Arial" w:hAnsi="Arial" w:cs="Arial"/>
                <w:b/>
                <w:bCs/>
                <w:color w:val="002060"/>
                <w:sz w:val="24"/>
                <w:szCs w:val="24"/>
                <w:vertAlign w:val="subscript"/>
              </w:rPr>
              <w:t>0</w:t>
            </w:r>
            <w:r w:rsidRPr="009572B5">
              <w:rPr>
                <w:rFonts w:ascii="Arial" w:hAnsi="Arial" w:cs="Arial"/>
                <w:b/>
                <w:bCs/>
                <w:color w:val="002060"/>
                <w:sz w:val="24"/>
                <w:szCs w:val="24"/>
              </w:rPr>
              <w:t>)</w:t>
            </w:r>
          </w:p>
        </w:tc>
      </w:tr>
      <w:tr w:rsidR="00AA05C6" w:rsidRPr="009572B5" w14:paraId="431D7260" w14:textId="77777777" w:rsidTr="00DB69F1">
        <w:tc>
          <w:tcPr>
            <w:cnfStyle w:val="001000000000" w:firstRow="0" w:lastRow="0" w:firstColumn="1" w:lastColumn="0" w:oddVBand="0" w:evenVBand="0" w:oddHBand="0" w:evenHBand="0" w:firstRowFirstColumn="0" w:firstRowLastColumn="0" w:lastRowFirstColumn="0" w:lastRowLastColumn="0"/>
            <w:tcW w:w="1413" w:type="dxa"/>
          </w:tcPr>
          <w:p w14:paraId="1A856E9D" w14:textId="77777777" w:rsidR="00AA05C6" w:rsidRPr="009572B5" w:rsidRDefault="00AA05C6" w:rsidP="006D779D"/>
        </w:tc>
        <w:tc>
          <w:tcPr>
            <w:tcW w:w="7659" w:type="dxa"/>
          </w:tcPr>
          <w:p w14:paraId="0BF14CD6" w14:textId="51F65C20" w:rsidR="00AA05C6" w:rsidRPr="009572B5" w:rsidRDefault="00AA05C6" w:rsidP="006D779D">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9572B5">
              <w:rPr>
                <w:rFonts w:ascii="Arial" w:eastAsia="Times New Roman" w:hAnsi="Arial" w:cs="Arial"/>
                <w:sz w:val="24"/>
                <w:szCs w:val="24"/>
                <w:lang w:eastAsia="en-GB"/>
              </w:rPr>
              <w:t>Establishing that</w:t>
            </w:r>
            <w:r w:rsidR="00BD015B">
              <w:rPr>
                <w:rFonts w:ascii="Arial" w:eastAsia="Times New Roman" w:hAnsi="Arial" w:cs="Arial"/>
                <w:sz w:val="24"/>
                <w:szCs w:val="24"/>
                <w:lang w:eastAsia="en-GB"/>
              </w:rPr>
              <w:t xml:space="preserve"> increasing work</w:t>
            </w:r>
            <w:r w:rsidRPr="009572B5">
              <w:rPr>
                <w:rFonts w:ascii="Arial" w:eastAsia="Times New Roman" w:hAnsi="Arial" w:cs="Arial"/>
                <w:sz w:val="24"/>
                <w:szCs w:val="24"/>
                <w:lang w:eastAsia="en-GB"/>
              </w:rPr>
              <w:t xml:space="preserve"> </w:t>
            </w:r>
            <w:r w:rsidR="00464712">
              <w:rPr>
                <w:rFonts w:ascii="Arial" w:eastAsia="Times New Roman" w:hAnsi="Arial" w:cs="Arial"/>
                <w:sz w:val="24"/>
                <w:szCs w:val="24"/>
                <w:lang w:eastAsia="en-GB"/>
              </w:rPr>
              <w:t>autonomy</w:t>
            </w:r>
            <w:r w:rsidRPr="009572B5">
              <w:rPr>
                <w:rFonts w:ascii="Arial" w:eastAsia="Times New Roman" w:hAnsi="Arial" w:cs="Arial"/>
                <w:sz w:val="24"/>
                <w:szCs w:val="24"/>
                <w:lang w:eastAsia="en-GB"/>
              </w:rPr>
              <w:t xml:space="preserve"> has n</w:t>
            </w:r>
            <w:r w:rsidR="004026EF">
              <w:rPr>
                <w:rFonts w:ascii="Arial" w:eastAsia="Times New Roman" w:hAnsi="Arial" w:cs="Arial"/>
                <w:sz w:val="24"/>
                <w:szCs w:val="24"/>
                <w:lang w:eastAsia="en-GB"/>
              </w:rPr>
              <w:t>o effect</w:t>
            </w:r>
            <w:r w:rsidRPr="009572B5">
              <w:rPr>
                <w:rFonts w:ascii="Arial" w:eastAsia="Times New Roman" w:hAnsi="Arial" w:cs="Arial"/>
                <w:sz w:val="24"/>
                <w:szCs w:val="24"/>
                <w:lang w:eastAsia="en-GB"/>
              </w:rPr>
              <w:t xml:space="preserve"> with </w:t>
            </w:r>
            <w:r w:rsidRPr="009572B5">
              <w:rPr>
                <w:rFonts w:ascii="Arial" w:hAnsi="Arial" w:cs="Arial"/>
                <w:sz w:val="24"/>
                <w:szCs w:val="24"/>
              </w:rPr>
              <w:t>risk to clinical practices</w:t>
            </w:r>
          </w:p>
        </w:tc>
      </w:tr>
      <w:tr w:rsidR="00AA05C6" w:rsidRPr="009572B5" w14:paraId="4E1FA020"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BB9B566" w14:textId="77777777" w:rsidR="00AA05C6" w:rsidRPr="009572B5" w:rsidRDefault="00AA05C6" w:rsidP="006D779D">
            <w:pPr>
              <w:pStyle w:val="ListParagraph"/>
              <w:ind w:left="0"/>
              <w:jc w:val="both"/>
              <w:rPr>
                <w:rFonts w:ascii="Arial" w:hAnsi="Arial" w:cs="Arial"/>
                <w:sz w:val="24"/>
                <w:szCs w:val="24"/>
              </w:rPr>
            </w:pPr>
            <w:r w:rsidRPr="009572B5">
              <w:rPr>
                <w:rFonts w:ascii="Arial" w:hAnsi="Arial" w:cs="Arial"/>
                <w:sz w:val="24"/>
                <w:szCs w:val="24"/>
              </w:rPr>
              <w:t xml:space="preserve">1.7.1.1.2     </w:t>
            </w:r>
          </w:p>
        </w:tc>
        <w:tc>
          <w:tcPr>
            <w:tcW w:w="7659" w:type="dxa"/>
          </w:tcPr>
          <w:p w14:paraId="7E70F2CD" w14:textId="77777777" w:rsidR="00AA05C6" w:rsidRPr="009572B5" w:rsidRDefault="00AA05C6" w:rsidP="006D779D">
            <w:pPr>
              <w:cnfStyle w:val="000000100000" w:firstRow="0" w:lastRow="0" w:firstColumn="0" w:lastColumn="0" w:oddVBand="0" w:evenVBand="0" w:oddHBand="1" w:evenHBand="0" w:firstRowFirstColumn="0" w:firstRowLastColumn="0" w:lastRowFirstColumn="0" w:lastRowLastColumn="0"/>
            </w:pPr>
            <w:r w:rsidRPr="009572B5">
              <w:rPr>
                <w:rFonts w:ascii="Arial" w:hAnsi="Arial" w:cs="Arial"/>
                <w:b/>
                <w:bCs/>
                <w:color w:val="002060"/>
                <w:sz w:val="24"/>
                <w:szCs w:val="24"/>
              </w:rPr>
              <w:t>Alternative Hypothesis (H</w:t>
            </w:r>
            <w:r w:rsidRPr="009572B5">
              <w:rPr>
                <w:rFonts w:ascii="Arial" w:hAnsi="Arial" w:cs="Arial"/>
                <w:b/>
                <w:bCs/>
                <w:color w:val="002060"/>
                <w:sz w:val="24"/>
                <w:szCs w:val="24"/>
                <w:vertAlign w:val="subscript"/>
              </w:rPr>
              <w:t>1</w:t>
            </w:r>
            <w:r w:rsidRPr="009572B5">
              <w:rPr>
                <w:rFonts w:ascii="Arial" w:hAnsi="Arial" w:cs="Arial"/>
                <w:b/>
                <w:bCs/>
                <w:color w:val="002060"/>
                <w:sz w:val="24"/>
                <w:szCs w:val="24"/>
              </w:rPr>
              <w:t>)</w:t>
            </w:r>
          </w:p>
        </w:tc>
      </w:tr>
      <w:tr w:rsidR="00AA05C6" w:rsidRPr="009572B5" w14:paraId="429D53FA" w14:textId="77777777" w:rsidTr="00DB69F1">
        <w:tc>
          <w:tcPr>
            <w:cnfStyle w:val="001000000000" w:firstRow="0" w:lastRow="0" w:firstColumn="1" w:lastColumn="0" w:oddVBand="0" w:evenVBand="0" w:oddHBand="0" w:evenHBand="0" w:firstRowFirstColumn="0" w:firstRowLastColumn="0" w:lastRowFirstColumn="0" w:lastRowLastColumn="0"/>
            <w:tcW w:w="1413" w:type="dxa"/>
          </w:tcPr>
          <w:p w14:paraId="2E4EDCFE" w14:textId="77777777" w:rsidR="00AA05C6" w:rsidRPr="009572B5" w:rsidRDefault="00AA05C6" w:rsidP="006D779D"/>
        </w:tc>
        <w:tc>
          <w:tcPr>
            <w:tcW w:w="7659" w:type="dxa"/>
          </w:tcPr>
          <w:p w14:paraId="2280CF4C" w14:textId="6619B71A" w:rsidR="00AA05C6" w:rsidRPr="009572B5" w:rsidRDefault="00AA05C6" w:rsidP="006D779D">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9572B5">
              <w:rPr>
                <w:rFonts w:ascii="Arial" w:eastAsia="Times New Roman" w:hAnsi="Arial" w:cs="Arial"/>
                <w:sz w:val="24"/>
                <w:szCs w:val="24"/>
                <w:lang w:eastAsia="en-GB"/>
              </w:rPr>
              <w:t>Establishing that</w:t>
            </w:r>
            <w:r w:rsidR="00735038">
              <w:rPr>
                <w:rFonts w:ascii="Arial" w:eastAsia="Times New Roman" w:hAnsi="Arial" w:cs="Arial"/>
                <w:sz w:val="24"/>
                <w:szCs w:val="24"/>
                <w:lang w:eastAsia="en-GB"/>
              </w:rPr>
              <w:t xml:space="preserve"> increasing</w:t>
            </w:r>
            <w:r w:rsidRPr="009572B5">
              <w:rPr>
                <w:rFonts w:ascii="Arial" w:eastAsia="Times New Roman" w:hAnsi="Arial" w:cs="Arial"/>
                <w:sz w:val="24"/>
                <w:szCs w:val="24"/>
                <w:lang w:eastAsia="en-GB"/>
              </w:rPr>
              <w:t xml:space="preserve"> work </w:t>
            </w:r>
            <w:r w:rsidR="00464712">
              <w:rPr>
                <w:rFonts w:ascii="Arial" w:eastAsia="Times New Roman" w:hAnsi="Arial" w:cs="Arial"/>
                <w:sz w:val="24"/>
                <w:szCs w:val="24"/>
                <w:lang w:eastAsia="en-GB"/>
              </w:rPr>
              <w:t>autonomy</w:t>
            </w:r>
            <w:r w:rsidRPr="009572B5">
              <w:rPr>
                <w:rFonts w:ascii="Arial" w:eastAsia="Times New Roman" w:hAnsi="Arial" w:cs="Arial"/>
                <w:sz w:val="24"/>
                <w:szCs w:val="24"/>
                <w:lang w:eastAsia="en-GB"/>
              </w:rPr>
              <w:t xml:space="preserve"> has a</w:t>
            </w:r>
            <w:r w:rsidR="00DC66F5">
              <w:rPr>
                <w:rFonts w:ascii="Arial" w:eastAsia="Times New Roman" w:hAnsi="Arial" w:cs="Arial"/>
                <w:sz w:val="24"/>
                <w:szCs w:val="24"/>
                <w:lang w:eastAsia="en-GB"/>
              </w:rPr>
              <w:t xml:space="preserve">n </w:t>
            </w:r>
            <w:r w:rsidR="004026EF">
              <w:rPr>
                <w:rFonts w:ascii="Arial" w:eastAsia="Times New Roman" w:hAnsi="Arial" w:cs="Arial"/>
                <w:sz w:val="24"/>
                <w:szCs w:val="24"/>
                <w:lang w:eastAsia="en-GB"/>
              </w:rPr>
              <w:t>effect</w:t>
            </w:r>
            <w:r w:rsidRPr="009572B5">
              <w:rPr>
                <w:rFonts w:ascii="Arial" w:eastAsia="Times New Roman" w:hAnsi="Arial" w:cs="Arial"/>
                <w:sz w:val="24"/>
                <w:szCs w:val="24"/>
                <w:lang w:eastAsia="en-GB"/>
              </w:rPr>
              <w:t xml:space="preserve"> with </w:t>
            </w:r>
            <w:r w:rsidRPr="009572B5">
              <w:rPr>
                <w:rFonts w:ascii="Arial" w:hAnsi="Arial" w:cs="Arial"/>
                <w:sz w:val="24"/>
                <w:szCs w:val="24"/>
              </w:rPr>
              <w:t>risk to clinical practices</w:t>
            </w:r>
            <w:r w:rsidR="00E337CD">
              <w:rPr>
                <w:rFonts w:ascii="Arial" w:hAnsi="Arial" w:cs="Arial"/>
                <w:sz w:val="24"/>
                <w:szCs w:val="24"/>
              </w:rPr>
              <w:t>.</w:t>
            </w:r>
          </w:p>
        </w:tc>
      </w:tr>
      <w:tr w:rsidR="00AA05C6" w:rsidRPr="009572B5" w14:paraId="509C38CB"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8AB6E98" w14:textId="77777777" w:rsidR="00AA05C6" w:rsidRPr="009572B5" w:rsidRDefault="00AA05C6" w:rsidP="006D779D">
            <w:pPr>
              <w:tabs>
                <w:tab w:val="left" w:pos="3686"/>
                <w:tab w:val="left" w:pos="3828"/>
                <w:tab w:val="left" w:pos="4253"/>
              </w:tabs>
              <w:jc w:val="both"/>
              <w:rPr>
                <w:rFonts w:ascii="Arial" w:hAnsi="Arial" w:cs="Arial"/>
                <w:sz w:val="24"/>
                <w:szCs w:val="24"/>
              </w:rPr>
            </w:pPr>
            <w:r w:rsidRPr="009572B5">
              <w:rPr>
                <w:rFonts w:ascii="Arial" w:hAnsi="Arial" w:cs="Arial"/>
                <w:sz w:val="24"/>
                <w:szCs w:val="24"/>
              </w:rPr>
              <w:t xml:space="preserve">1.7.1.2                                                            </w:t>
            </w:r>
          </w:p>
        </w:tc>
        <w:tc>
          <w:tcPr>
            <w:tcW w:w="7659" w:type="dxa"/>
          </w:tcPr>
          <w:p w14:paraId="53BE8FB7" w14:textId="77777777" w:rsidR="00AA05C6" w:rsidRPr="009572B5" w:rsidRDefault="00AA05C6" w:rsidP="006D779D">
            <w:pPr>
              <w:jc w:val="center"/>
              <w:cnfStyle w:val="000000100000" w:firstRow="0" w:lastRow="0" w:firstColumn="0" w:lastColumn="0" w:oddVBand="0" w:evenVBand="0" w:oddHBand="1" w:evenHBand="0" w:firstRowFirstColumn="0" w:firstRowLastColumn="0" w:lastRowFirstColumn="0" w:lastRowLastColumn="0"/>
            </w:pPr>
            <w:r w:rsidRPr="009572B5">
              <w:rPr>
                <w:rFonts w:ascii="Arial" w:hAnsi="Arial" w:cs="Arial"/>
                <w:b/>
                <w:bCs/>
                <w:color w:val="002060"/>
                <w:sz w:val="24"/>
                <w:szCs w:val="24"/>
              </w:rPr>
              <w:t>Hypothesis 2</w:t>
            </w:r>
          </w:p>
        </w:tc>
      </w:tr>
      <w:tr w:rsidR="00AA05C6" w:rsidRPr="009572B5" w14:paraId="758238C8" w14:textId="77777777" w:rsidTr="00DB69F1">
        <w:tc>
          <w:tcPr>
            <w:cnfStyle w:val="001000000000" w:firstRow="0" w:lastRow="0" w:firstColumn="1" w:lastColumn="0" w:oddVBand="0" w:evenVBand="0" w:oddHBand="0" w:evenHBand="0" w:firstRowFirstColumn="0" w:firstRowLastColumn="0" w:lastRowFirstColumn="0" w:lastRowLastColumn="0"/>
            <w:tcW w:w="1413" w:type="dxa"/>
          </w:tcPr>
          <w:p w14:paraId="143BB15F" w14:textId="77777777" w:rsidR="00AA05C6" w:rsidRPr="009572B5" w:rsidRDefault="00AA05C6" w:rsidP="006D779D">
            <w:pPr>
              <w:jc w:val="both"/>
              <w:rPr>
                <w:rFonts w:ascii="Arial" w:hAnsi="Arial" w:cs="Arial"/>
                <w:sz w:val="24"/>
                <w:szCs w:val="24"/>
              </w:rPr>
            </w:pPr>
            <w:r w:rsidRPr="009572B5">
              <w:rPr>
                <w:rFonts w:ascii="Arial" w:hAnsi="Arial" w:cs="Arial"/>
                <w:sz w:val="24"/>
                <w:szCs w:val="24"/>
              </w:rPr>
              <w:t xml:space="preserve">1.7.1.2.1       </w:t>
            </w:r>
            <w:r w:rsidRPr="009572B5">
              <w:rPr>
                <w:rFonts w:ascii="Arial" w:hAnsi="Arial" w:cs="Arial"/>
                <w:color w:val="002060"/>
                <w:sz w:val="24"/>
                <w:szCs w:val="24"/>
              </w:rPr>
              <w:t xml:space="preserve"> </w:t>
            </w:r>
          </w:p>
        </w:tc>
        <w:tc>
          <w:tcPr>
            <w:tcW w:w="7659" w:type="dxa"/>
          </w:tcPr>
          <w:p w14:paraId="51103305" w14:textId="77777777" w:rsidR="00AA05C6" w:rsidRPr="009572B5" w:rsidRDefault="00AA05C6" w:rsidP="006D779D">
            <w:pPr>
              <w:cnfStyle w:val="000000000000" w:firstRow="0" w:lastRow="0" w:firstColumn="0" w:lastColumn="0" w:oddVBand="0" w:evenVBand="0" w:oddHBand="0" w:evenHBand="0" w:firstRowFirstColumn="0" w:firstRowLastColumn="0" w:lastRowFirstColumn="0" w:lastRowLastColumn="0"/>
            </w:pPr>
            <w:r w:rsidRPr="009572B5">
              <w:rPr>
                <w:rFonts w:ascii="Arial" w:hAnsi="Arial" w:cs="Arial"/>
                <w:b/>
                <w:bCs/>
                <w:color w:val="002060"/>
                <w:sz w:val="24"/>
                <w:szCs w:val="24"/>
              </w:rPr>
              <w:t>Null Hypothesis (H</w:t>
            </w:r>
            <w:r w:rsidRPr="009572B5">
              <w:rPr>
                <w:rFonts w:ascii="Arial" w:hAnsi="Arial" w:cs="Arial"/>
                <w:b/>
                <w:bCs/>
                <w:color w:val="002060"/>
                <w:sz w:val="24"/>
                <w:szCs w:val="24"/>
                <w:vertAlign w:val="subscript"/>
              </w:rPr>
              <w:t>0</w:t>
            </w:r>
            <w:r w:rsidRPr="009572B5">
              <w:rPr>
                <w:rFonts w:ascii="Arial" w:hAnsi="Arial" w:cs="Arial"/>
                <w:b/>
                <w:bCs/>
                <w:color w:val="002060"/>
                <w:sz w:val="24"/>
                <w:szCs w:val="24"/>
              </w:rPr>
              <w:t>)</w:t>
            </w:r>
          </w:p>
        </w:tc>
      </w:tr>
      <w:tr w:rsidR="00AA05C6" w:rsidRPr="009572B5" w14:paraId="3BB0002C"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1FC93510" w14:textId="77777777" w:rsidR="00AA05C6" w:rsidRPr="009572B5" w:rsidRDefault="00AA05C6" w:rsidP="006D779D"/>
        </w:tc>
        <w:tc>
          <w:tcPr>
            <w:tcW w:w="7659" w:type="dxa"/>
          </w:tcPr>
          <w:p w14:paraId="05056994" w14:textId="6DA55062" w:rsidR="00AA05C6" w:rsidRPr="009572B5" w:rsidRDefault="00AA05C6" w:rsidP="006D779D">
            <w:pPr>
              <w:cnfStyle w:val="000000100000" w:firstRow="0" w:lastRow="0" w:firstColumn="0" w:lastColumn="0" w:oddVBand="0" w:evenVBand="0" w:oddHBand="1" w:evenHBand="0" w:firstRowFirstColumn="0" w:firstRowLastColumn="0" w:lastRowFirstColumn="0" w:lastRowLastColumn="0"/>
            </w:pPr>
            <w:r w:rsidRPr="009572B5">
              <w:rPr>
                <w:rFonts w:ascii="Arial" w:eastAsia="Times New Roman" w:hAnsi="Arial" w:cs="Arial"/>
                <w:sz w:val="24"/>
                <w:szCs w:val="24"/>
                <w:lang w:eastAsia="en-GB"/>
              </w:rPr>
              <w:t>Establishing that patient care quality has no difference with financial outcomes.</w:t>
            </w:r>
          </w:p>
        </w:tc>
      </w:tr>
      <w:tr w:rsidR="00AA05C6" w:rsidRPr="009572B5" w14:paraId="07726A64" w14:textId="77777777" w:rsidTr="00DB69F1">
        <w:tc>
          <w:tcPr>
            <w:cnfStyle w:val="001000000000" w:firstRow="0" w:lastRow="0" w:firstColumn="1" w:lastColumn="0" w:oddVBand="0" w:evenVBand="0" w:oddHBand="0" w:evenHBand="0" w:firstRowFirstColumn="0" w:firstRowLastColumn="0" w:lastRowFirstColumn="0" w:lastRowLastColumn="0"/>
            <w:tcW w:w="1413" w:type="dxa"/>
          </w:tcPr>
          <w:p w14:paraId="6A0374AB" w14:textId="77777777" w:rsidR="00AA05C6" w:rsidRPr="009572B5" w:rsidRDefault="00AA05C6" w:rsidP="006D779D">
            <w:pPr>
              <w:pStyle w:val="ListParagraph"/>
              <w:ind w:left="1080" w:hanging="1080"/>
              <w:jc w:val="both"/>
              <w:rPr>
                <w:rFonts w:ascii="Arial" w:hAnsi="Arial" w:cs="Arial"/>
                <w:sz w:val="24"/>
                <w:szCs w:val="24"/>
              </w:rPr>
            </w:pPr>
            <w:r w:rsidRPr="009572B5">
              <w:rPr>
                <w:rFonts w:ascii="Arial" w:hAnsi="Arial" w:cs="Arial"/>
                <w:sz w:val="24"/>
                <w:szCs w:val="24"/>
              </w:rPr>
              <w:t xml:space="preserve">1.7.1.2.2      </w:t>
            </w:r>
          </w:p>
        </w:tc>
        <w:tc>
          <w:tcPr>
            <w:tcW w:w="7659" w:type="dxa"/>
          </w:tcPr>
          <w:p w14:paraId="219FB869" w14:textId="77777777" w:rsidR="00AA05C6" w:rsidRPr="009572B5" w:rsidRDefault="00AA05C6" w:rsidP="006D779D">
            <w:pPr>
              <w:pStyle w:val="ListParagraph"/>
              <w:ind w:left="1080" w:hanging="108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9572B5">
              <w:rPr>
                <w:rFonts w:ascii="Arial" w:hAnsi="Arial" w:cs="Arial"/>
                <w:b/>
                <w:bCs/>
                <w:color w:val="002060"/>
                <w:sz w:val="24"/>
                <w:szCs w:val="24"/>
              </w:rPr>
              <w:t>Alternative Hypothesis (H</w:t>
            </w:r>
            <w:r w:rsidRPr="009572B5">
              <w:rPr>
                <w:rFonts w:ascii="Arial" w:hAnsi="Arial" w:cs="Arial"/>
                <w:b/>
                <w:bCs/>
                <w:color w:val="002060"/>
                <w:sz w:val="24"/>
                <w:szCs w:val="24"/>
                <w:vertAlign w:val="subscript"/>
              </w:rPr>
              <w:t>1</w:t>
            </w:r>
            <w:r w:rsidRPr="009572B5">
              <w:rPr>
                <w:rFonts w:ascii="Arial" w:hAnsi="Arial" w:cs="Arial"/>
                <w:b/>
                <w:bCs/>
                <w:color w:val="002060"/>
                <w:sz w:val="24"/>
                <w:szCs w:val="24"/>
              </w:rPr>
              <w:t>)</w:t>
            </w:r>
          </w:p>
        </w:tc>
      </w:tr>
      <w:tr w:rsidR="00AA05C6" w:rsidRPr="009572B5" w14:paraId="39BB37CA"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4B68346D" w14:textId="77777777" w:rsidR="00AA05C6" w:rsidRPr="009572B5" w:rsidRDefault="00AA05C6" w:rsidP="006D779D">
            <w:pPr>
              <w:pStyle w:val="ListParagraph"/>
              <w:ind w:left="1080" w:hanging="1080"/>
              <w:jc w:val="both"/>
              <w:rPr>
                <w:rFonts w:ascii="Arial" w:hAnsi="Arial" w:cs="Arial"/>
                <w:b w:val="0"/>
                <w:bCs w:val="0"/>
                <w:sz w:val="24"/>
                <w:szCs w:val="24"/>
              </w:rPr>
            </w:pPr>
          </w:p>
        </w:tc>
        <w:tc>
          <w:tcPr>
            <w:tcW w:w="7659" w:type="dxa"/>
          </w:tcPr>
          <w:p w14:paraId="77B018FA" w14:textId="2757C821" w:rsidR="00AA05C6" w:rsidRPr="009572B5" w:rsidRDefault="00AA05C6" w:rsidP="007C35A4">
            <w:pPr>
              <w:pStyle w:val="ListParagraph"/>
              <w:ind w:left="-96"/>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2060"/>
                <w:sz w:val="24"/>
                <w:szCs w:val="24"/>
              </w:rPr>
            </w:pPr>
            <w:r w:rsidRPr="009572B5">
              <w:rPr>
                <w:rFonts w:ascii="Arial" w:eastAsia="Times New Roman" w:hAnsi="Arial" w:cs="Arial"/>
                <w:sz w:val="24"/>
                <w:szCs w:val="24"/>
                <w:lang w:eastAsia="en-GB"/>
              </w:rPr>
              <w:t>Establishing that patient care quality has a difference with financial outcomes.</w:t>
            </w:r>
          </w:p>
        </w:tc>
      </w:tr>
      <w:tr w:rsidR="00AA05C6" w:rsidRPr="009572B5" w14:paraId="3F647E71" w14:textId="77777777" w:rsidTr="00DB69F1">
        <w:tc>
          <w:tcPr>
            <w:cnfStyle w:val="001000000000" w:firstRow="0" w:lastRow="0" w:firstColumn="1" w:lastColumn="0" w:oddVBand="0" w:evenVBand="0" w:oddHBand="0" w:evenHBand="0" w:firstRowFirstColumn="0" w:firstRowLastColumn="0" w:lastRowFirstColumn="0" w:lastRowLastColumn="0"/>
            <w:tcW w:w="1413" w:type="dxa"/>
          </w:tcPr>
          <w:p w14:paraId="5E581BB8" w14:textId="77777777" w:rsidR="00AA05C6" w:rsidRPr="009572B5" w:rsidRDefault="00AA05C6" w:rsidP="006D779D">
            <w:pPr>
              <w:pStyle w:val="ListParagraph"/>
              <w:ind w:left="0"/>
              <w:jc w:val="both"/>
              <w:rPr>
                <w:rFonts w:ascii="Arial" w:eastAsia="Times New Roman" w:hAnsi="Arial" w:cs="Arial"/>
                <w:color w:val="002060"/>
                <w:sz w:val="24"/>
                <w:szCs w:val="24"/>
                <w:lang w:eastAsia="en-GB"/>
              </w:rPr>
            </w:pPr>
            <w:r w:rsidRPr="009572B5">
              <w:rPr>
                <w:rFonts w:ascii="Arial" w:eastAsia="Times New Roman" w:hAnsi="Arial" w:cs="Arial"/>
                <w:sz w:val="24"/>
                <w:szCs w:val="24"/>
                <w:lang w:eastAsia="en-GB"/>
              </w:rPr>
              <w:t xml:space="preserve">1.7.1.3                                              </w:t>
            </w:r>
          </w:p>
        </w:tc>
        <w:tc>
          <w:tcPr>
            <w:tcW w:w="7659" w:type="dxa"/>
          </w:tcPr>
          <w:p w14:paraId="752C4BCA" w14:textId="77777777" w:rsidR="00AA05C6" w:rsidRPr="009572B5" w:rsidRDefault="00AA05C6" w:rsidP="006D779D">
            <w:pPr>
              <w:pStyle w:val="ListParagraph"/>
              <w:ind w:left="1080" w:hanging="108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9572B5">
              <w:rPr>
                <w:rFonts w:ascii="Arial" w:eastAsia="Times New Roman" w:hAnsi="Arial" w:cs="Arial"/>
                <w:b/>
                <w:bCs/>
                <w:color w:val="002060"/>
                <w:sz w:val="24"/>
                <w:szCs w:val="24"/>
                <w:lang w:eastAsia="en-GB"/>
              </w:rPr>
              <w:t>Hypothesis 3</w:t>
            </w:r>
          </w:p>
        </w:tc>
      </w:tr>
      <w:tr w:rsidR="00AA05C6" w:rsidRPr="009572B5" w14:paraId="4A2FBBCB"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0D538AD9" w14:textId="77777777" w:rsidR="00AA05C6" w:rsidRPr="009572B5" w:rsidRDefault="00AA05C6" w:rsidP="006D779D">
            <w:pPr>
              <w:jc w:val="both"/>
              <w:rPr>
                <w:rFonts w:ascii="Arial" w:hAnsi="Arial" w:cs="Arial"/>
                <w:b w:val="0"/>
                <w:bCs w:val="0"/>
                <w:sz w:val="24"/>
                <w:szCs w:val="24"/>
              </w:rPr>
            </w:pPr>
            <w:r w:rsidRPr="009572B5">
              <w:rPr>
                <w:rFonts w:ascii="Arial" w:hAnsi="Arial" w:cs="Arial"/>
                <w:sz w:val="24"/>
                <w:szCs w:val="24"/>
              </w:rPr>
              <w:t xml:space="preserve">1.7.1.3.1       </w:t>
            </w:r>
          </w:p>
        </w:tc>
        <w:tc>
          <w:tcPr>
            <w:tcW w:w="7659" w:type="dxa"/>
          </w:tcPr>
          <w:p w14:paraId="5902597B" w14:textId="77777777" w:rsidR="00AA05C6" w:rsidRPr="009572B5" w:rsidRDefault="00AA05C6" w:rsidP="006D779D">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9572B5">
              <w:rPr>
                <w:rFonts w:ascii="Arial" w:hAnsi="Arial" w:cs="Arial"/>
                <w:b/>
                <w:bCs/>
                <w:color w:val="002060"/>
                <w:sz w:val="24"/>
                <w:szCs w:val="24"/>
              </w:rPr>
              <w:t>Null Hypothesis (H</w:t>
            </w:r>
            <w:r w:rsidRPr="009572B5">
              <w:rPr>
                <w:rFonts w:ascii="Arial" w:hAnsi="Arial" w:cs="Arial"/>
                <w:b/>
                <w:bCs/>
                <w:color w:val="002060"/>
                <w:sz w:val="24"/>
                <w:szCs w:val="24"/>
                <w:vertAlign w:val="subscript"/>
              </w:rPr>
              <w:t>o</w:t>
            </w:r>
            <w:r w:rsidRPr="009572B5">
              <w:rPr>
                <w:rFonts w:ascii="Arial" w:hAnsi="Arial" w:cs="Arial"/>
                <w:b/>
                <w:bCs/>
                <w:color w:val="002060"/>
                <w:sz w:val="24"/>
                <w:szCs w:val="24"/>
              </w:rPr>
              <w:t>)</w:t>
            </w:r>
          </w:p>
        </w:tc>
      </w:tr>
      <w:tr w:rsidR="00AA05C6" w:rsidRPr="009572B5" w14:paraId="4E0C9122" w14:textId="77777777" w:rsidTr="00DB69F1">
        <w:tc>
          <w:tcPr>
            <w:cnfStyle w:val="001000000000" w:firstRow="0" w:lastRow="0" w:firstColumn="1" w:lastColumn="0" w:oddVBand="0" w:evenVBand="0" w:oddHBand="0" w:evenHBand="0" w:firstRowFirstColumn="0" w:firstRowLastColumn="0" w:lastRowFirstColumn="0" w:lastRowLastColumn="0"/>
            <w:tcW w:w="1413" w:type="dxa"/>
          </w:tcPr>
          <w:p w14:paraId="24443B1B" w14:textId="77777777" w:rsidR="00AA05C6" w:rsidRPr="009572B5" w:rsidRDefault="00AA05C6" w:rsidP="006D779D">
            <w:pPr>
              <w:jc w:val="both"/>
              <w:rPr>
                <w:rFonts w:ascii="Arial" w:hAnsi="Arial" w:cs="Arial"/>
                <w:b w:val="0"/>
                <w:bCs w:val="0"/>
                <w:sz w:val="24"/>
                <w:szCs w:val="24"/>
              </w:rPr>
            </w:pPr>
          </w:p>
        </w:tc>
        <w:tc>
          <w:tcPr>
            <w:tcW w:w="7659" w:type="dxa"/>
          </w:tcPr>
          <w:p w14:paraId="689C44E9" w14:textId="62525C1E" w:rsidR="00AA05C6" w:rsidRPr="009572B5" w:rsidRDefault="00AA05C6" w:rsidP="006D779D">
            <w:pPr>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2060"/>
                <w:sz w:val="24"/>
                <w:szCs w:val="24"/>
              </w:rPr>
            </w:pPr>
            <w:r w:rsidRPr="009572B5">
              <w:rPr>
                <w:rFonts w:ascii="Arial" w:eastAsia="Times New Roman" w:hAnsi="Arial" w:cs="Arial"/>
                <w:sz w:val="24"/>
                <w:szCs w:val="24"/>
                <w:lang w:eastAsia="en-GB"/>
              </w:rPr>
              <w:t xml:space="preserve">Establishing that patient care quality has no difference </w:t>
            </w:r>
            <w:r w:rsidR="000E7B42">
              <w:rPr>
                <w:rFonts w:ascii="Arial" w:eastAsia="Times New Roman" w:hAnsi="Arial" w:cs="Arial"/>
                <w:sz w:val="24"/>
                <w:szCs w:val="24"/>
                <w:lang w:eastAsia="en-GB"/>
              </w:rPr>
              <w:t>from</w:t>
            </w:r>
            <w:r w:rsidRPr="009572B5">
              <w:rPr>
                <w:rFonts w:ascii="Arial" w:eastAsia="Times New Roman" w:hAnsi="Arial" w:cs="Arial"/>
                <w:sz w:val="24"/>
                <w:szCs w:val="24"/>
                <w:lang w:eastAsia="en-GB"/>
              </w:rPr>
              <w:t xml:space="preserve"> patient safety</w:t>
            </w:r>
          </w:p>
        </w:tc>
      </w:tr>
      <w:tr w:rsidR="00AA05C6" w:rsidRPr="009572B5" w14:paraId="75D388BB"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328B42B" w14:textId="77777777" w:rsidR="00AA05C6" w:rsidRPr="009572B5" w:rsidRDefault="00AA05C6" w:rsidP="006D779D">
            <w:pPr>
              <w:jc w:val="both"/>
              <w:rPr>
                <w:rFonts w:ascii="Arial" w:hAnsi="Arial" w:cs="Arial"/>
                <w:b w:val="0"/>
                <w:bCs w:val="0"/>
                <w:sz w:val="24"/>
                <w:szCs w:val="24"/>
              </w:rPr>
            </w:pPr>
            <w:r w:rsidRPr="009572B5">
              <w:rPr>
                <w:rFonts w:ascii="Arial" w:hAnsi="Arial" w:cs="Arial"/>
                <w:b w:val="0"/>
                <w:bCs w:val="0"/>
                <w:sz w:val="24"/>
                <w:szCs w:val="24"/>
              </w:rPr>
              <w:t>1.7.1.3.2</w:t>
            </w:r>
          </w:p>
        </w:tc>
        <w:tc>
          <w:tcPr>
            <w:tcW w:w="7659" w:type="dxa"/>
          </w:tcPr>
          <w:p w14:paraId="5B94C843" w14:textId="77777777" w:rsidR="00AA05C6" w:rsidRPr="009572B5" w:rsidRDefault="00AA05C6" w:rsidP="006D779D">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9572B5">
              <w:rPr>
                <w:rFonts w:ascii="Arial" w:hAnsi="Arial" w:cs="Arial"/>
                <w:b/>
                <w:bCs/>
                <w:color w:val="002060"/>
                <w:sz w:val="24"/>
                <w:szCs w:val="24"/>
              </w:rPr>
              <w:t>Alternative Hypothesis (H</w:t>
            </w:r>
            <w:r w:rsidRPr="009572B5">
              <w:rPr>
                <w:rFonts w:ascii="Arial" w:hAnsi="Arial" w:cs="Arial"/>
                <w:b/>
                <w:bCs/>
                <w:color w:val="002060"/>
                <w:sz w:val="24"/>
                <w:szCs w:val="24"/>
                <w:vertAlign w:val="subscript"/>
              </w:rPr>
              <w:t>1</w:t>
            </w:r>
            <w:r w:rsidRPr="009572B5">
              <w:rPr>
                <w:rFonts w:ascii="Arial" w:hAnsi="Arial" w:cs="Arial"/>
                <w:b/>
                <w:bCs/>
                <w:color w:val="002060"/>
                <w:sz w:val="24"/>
                <w:szCs w:val="24"/>
              </w:rPr>
              <w:t>)</w:t>
            </w:r>
          </w:p>
        </w:tc>
      </w:tr>
      <w:tr w:rsidR="00AA05C6" w14:paraId="03067F2D" w14:textId="77777777" w:rsidTr="00DB69F1">
        <w:tc>
          <w:tcPr>
            <w:cnfStyle w:val="001000000000" w:firstRow="0" w:lastRow="0" w:firstColumn="1" w:lastColumn="0" w:oddVBand="0" w:evenVBand="0" w:oddHBand="0" w:evenHBand="0" w:firstRowFirstColumn="0" w:firstRowLastColumn="0" w:lastRowFirstColumn="0" w:lastRowLastColumn="0"/>
            <w:tcW w:w="1413" w:type="dxa"/>
          </w:tcPr>
          <w:p w14:paraId="4F315855" w14:textId="77777777" w:rsidR="00AA05C6" w:rsidRPr="009572B5" w:rsidRDefault="00AA05C6" w:rsidP="006D779D">
            <w:pPr>
              <w:jc w:val="both"/>
              <w:rPr>
                <w:rFonts w:ascii="Arial" w:hAnsi="Arial" w:cs="Arial"/>
                <w:b w:val="0"/>
                <w:bCs w:val="0"/>
                <w:sz w:val="24"/>
                <w:szCs w:val="24"/>
              </w:rPr>
            </w:pPr>
          </w:p>
        </w:tc>
        <w:tc>
          <w:tcPr>
            <w:tcW w:w="7659" w:type="dxa"/>
          </w:tcPr>
          <w:p w14:paraId="33168C06" w14:textId="29DF279B" w:rsidR="00AA05C6" w:rsidRPr="00C71F2F" w:rsidRDefault="00AA05C6" w:rsidP="006D779D">
            <w:pPr>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2060"/>
                <w:sz w:val="24"/>
                <w:szCs w:val="24"/>
              </w:rPr>
            </w:pPr>
            <w:r w:rsidRPr="009572B5">
              <w:rPr>
                <w:rFonts w:ascii="Arial" w:eastAsia="Times New Roman" w:hAnsi="Arial" w:cs="Arial"/>
                <w:sz w:val="24"/>
                <w:szCs w:val="24"/>
                <w:lang w:eastAsia="en-GB"/>
              </w:rPr>
              <w:t xml:space="preserve">Establishing that patient care quality has a difference </w:t>
            </w:r>
            <w:r w:rsidR="000E7B42">
              <w:rPr>
                <w:rFonts w:ascii="Arial" w:eastAsia="Times New Roman" w:hAnsi="Arial" w:cs="Arial"/>
                <w:sz w:val="24"/>
                <w:szCs w:val="24"/>
                <w:lang w:eastAsia="en-GB"/>
              </w:rPr>
              <w:t>from</w:t>
            </w:r>
            <w:r w:rsidRPr="009572B5">
              <w:rPr>
                <w:rFonts w:ascii="Arial" w:eastAsia="Times New Roman" w:hAnsi="Arial" w:cs="Arial"/>
                <w:sz w:val="24"/>
                <w:szCs w:val="24"/>
                <w:lang w:eastAsia="en-GB"/>
              </w:rPr>
              <w:t xml:space="preserve"> patient safety</w:t>
            </w:r>
          </w:p>
        </w:tc>
      </w:tr>
    </w:tbl>
    <w:p w14:paraId="1C86FA91" w14:textId="121DD3DA" w:rsidR="005B5F56" w:rsidRPr="00080229" w:rsidRDefault="007646C8" w:rsidP="00FB53DA">
      <w:pPr>
        <w:tabs>
          <w:tab w:val="left" w:pos="0"/>
          <w:tab w:val="left" w:pos="426"/>
        </w:tabs>
        <w:ind w:left="142" w:firstLine="142"/>
        <w:jc w:val="both"/>
        <w:rPr>
          <w:rFonts w:ascii="Arial" w:eastAsia="Times New Roman" w:hAnsi="Arial" w:cs="Arial"/>
          <w:sz w:val="24"/>
          <w:szCs w:val="24"/>
          <w:lang w:eastAsia="en-GB"/>
        </w:rPr>
      </w:pPr>
      <w:r>
        <w:rPr>
          <w:rFonts w:ascii="Arial" w:eastAsia="Times New Roman" w:hAnsi="Arial" w:cs="Arial"/>
          <w:i/>
          <w:iCs/>
          <w:sz w:val="24"/>
          <w:szCs w:val="24"/>
          <w:lang w:eastAsia="en-GB"/>
        </w:rPr>
        <w:t xml:space="preserve">  </w:t>
      </w:r>
      <w:bookmarkEnd w:id="4"/>
      <w:bookmarkEnd w:id="5"/>
      <w:r w:rsidR="00080229">
        <w:rPr>
          <w:rFonts w:ascii="Arial" w:eastAsia="Times New Roman" w:hAnsi="Arial" w:cs="Arial"/>
          <w:sz w:val="24"/>
          <w:szCs w:val="24"/>
          <w:lang w:eastAsia="en-GB"/>
        </w:rPr>
        <w:t xml:space="preserve"> </w:t>
      </w:r>
      <w:r w:rsidR="00252929">
        <w:rPr>
          <w:rFonts w:ascii="Arial" w:eastAsia="Times New Roman" w:hAnsi="Arial" w:cs="Arial"/>
          <w:sz w:val="24"/>
          <w:szCs w:val="24"/>
          <w:lang w:eastAsia="en-GB"/>
        </w:rPr>
        <w:t>[(</w:t>
      </w:r>
      <w:r w:rsidR="00080229">
        <w:rPr>
          <w:rFonts w:ascii="Arial" w:eastAsia="Times New Roman" w:hAnsi="Arial" w:cs="Arial"/>
          <w:sz w:val="24"/>
          <w:szCs w:val="24"/>
          <w:lang w:eastAsia="en-GB"/>
        </w:rPr>
        <w:t>S</w:t>
      </w:r>
      <w:r w:rsidR="00554394">
        <w:rPr>
          <w:rFonts w:ascii="Arial" w:eastAsia="Times New Roman" w:hAnsi="Arial" w:cs="Arial"/>
          <w:sz w:val="24"/>
          <w:szCs w:val="24"/>
          <w:lang w:eastAsia="en-GB"/>
        </w:rPr>
        <w:t>ource:</w:t>
      </w:r>
      <w:r w:rsidR="00252929">
        <w:rPr>
          <w:rFonts w:ascii="Arial" w:eastAsia="Times New Roman" w:hAnsi="Arial" w:cs="Arial"/>
          <w:sz w:val="24"/>
          <w:szCs w:val="24"/>
          <w:lang w:eastAsia="en-GB"/>
        </w:rPr>
        <w:t xml:space="preserve"> Author, 2021)]</w:t>
      </w:r>
    </w:p>
    <w:p w14:paraId="785D01EB" w14:textId="77777777" w:rsidR="00B21624" w:rsidRDefault="00B21624" w:rsidP="00951D4E">
      <w:pPr>
        <w:spacing w:line="240" w:lineRule="auto"/>
        <w:rPr>
          <w:rFonts w:ascii="Arial" w:hAnsi="Arial" w:cs="Arial"/>
          <w:b/>
          <w:bCs/>
          <w:sz w:val="24"/>
          <w:szCs w:val="24"/>
        </w:rPr>
      </w:pPr>
    </w:p>
    <w:p w14:paraId="0EC44F72" w14:textId="77777777" w:rsidR="00B21624" w:rsidRDefault="00B21624" w:rsidP="00951D4E">
      <w:pPr>
        <w:spacing w:line="240" w:lineRule="auto"/>
        <w:rPr>
          <w:rFonts w:ascii="Arial" w:hAnsi="Arial" w:cs="Arial"/>
          <w:b/>
          <w:bCs/>
          <w:sz w:val="24"/>
          <w:szCs w:val="24"/>
        </w:rPr>
      </w:pPr>
    </w:p>
    <w:p w14:paraId="56E699DB" w14:textId="77777777" w:rsidR="00B21624" w:rsidRDefault="00B21624" w:rsidP="00951D4E">
      <w:pPr>
        <w:spacing w:line="240" w:lineRule="auto"/>
        <w:rPr>
          <w:rFonts w:ascii="Arial" w:hAnsi="Arial" w:cs="Arial"/>
          <w:b/>
          <w:bCs/>
          <w:sz w:val="24"/>
          <w:szCs w:val="24"/>
        </w:rPr>
      </w:pPr>
    </w:p>
    <w:p w14:paraId="6297008B" w14:textId="77777777" w:rsidR="00B21624" w:rsidRDefault="00B21624" w:rsidP="00951D4E">
      <w:pPr>
        <w:spacing w:line="240" w:lineRule="auto"/>
        <w:rPr>
          <w:rFonts w:ascii="Arial" w:hAnsi="Arial" w:cs="Arial"/>
          <w:b/>
          <w:bCs/>
          <w:sz w:val="24"/>
          <w:szCs w:val="24"/>
        </w:rPr>
      </w:pPr>
    </w:p>
    <w:p w14:paraId="5E731477" w14:textId="77777777" w:rsidR="00B21624" w:rsidRDefault="00B21624" w:rsidP="00951D4E">
      <w:pPr>
        <w:spacing w:line="240" w:lineRule="auto"/>
        <w:rPr>
          <w:rFonts w:ascii="Arial" w:hAnsi="Arial" w:cs="Arial"/>
          <w:b/>
          <w:bCs/>
          <w:sz w:val="24"/>
          <w:szCs w:val="24"/>
        </w:rPr>
      </w:pPr>
    </w:p>
    <w:p w14:paraId="11B1B8A6" w14:textId="77777777" w:rsidR="00B21624" w:rsidRDefault="00B21624" w:rsidP="00951D4E">
      <w:pPr>
        <w:spacing w:line="240" w:lineRule="auto"/>
        <w:rPr>
          <w:rFonts w:ascii="Arial" w:hAnsi="Arial" w:cs="Arial"/>
          <w:b/>
          <w:bCs/>
          <w:sz w:val="24"/>
          <w:szCs w:val="24"/>
        </w:rPr>
      </w:pPr>
    </w:p>
    <w:p w14:paraId="6CF36A1A" w14:textId="77777777" w:rsidR="00B21624" w:rsidRDefault="00B21624" w:rsidP="00951D4E">
      <w:pPr>
        <w:spacing w:line="240" w:lineRule="auto"/>
        <w:rPr>
          <w:rFonts w:ascii="Arial" w:hAnsi="Arial" w:cs="Arial"/>
          <w:b/>
          <w:bCs/>
          <w:sz w:val="24"/>
          <w:szCs w:val="24"/>
        </w:rPr>
      </w:pPr>
    </w:p>
    <w:p w14:paraId="468AB55D" w14:textId="77777777" w:rsidR="00B21624" w:rsidRDefault="00B21624" w:rsidP="00951D4E">
      <w:pPr>
        <w:spacing w:line="240" w:lineRule="auto"/>
        <w:rPr>
          <w:rFonts w:ascii="Arial" w:hAnsi="Arial" w:cs="Arial"/>
          <w:b/>
          <w:bCs/>
          <w:sz w:val="24"/>
          <w:szCs w:val="24"/>
        </w:rPr>
      </w:pPr>
    </w:p>
    <w:p w14:paraId="4558759D" w14:textId="77777777" w:rsidR="00B21624" w:rsidRDefault="00B21624" w:rsidP="00951D4E">
      <w:pPr>
        <w:spacing w:line="240" w:lineRule="auto"/>
        <w:rPr>
          <w:rFonts w:ascii="Arial" w:hAnsi="Arial" w:cs="Arial"/>
          <w:b/>
          <w:bCs/>
          <w:sz w:val="24"/>
          <w:szCs w:val="24"/>
        </w:rPr>
      </w:pPr>
    </w:p>
    <w:p w14:paraId="68E786A4" w14:textId="77777777" w:rsidR="00B21624" w:rsidRDefault="00B21624" w:rsidP="00951D4E">
      <w:pPr>
        <w:spacing w:line="240" w:lineRule="auto"/>
        <w:rPr>
          <w:rFonts w:ascii="Arial" w:hAnsi="Arial" w:cs="Arial"/>
          <w:b/>
          <w:bCs/>
          <w:sz w:val="24"/>
          <w:szCs w:val="24"/>
        </w:rPr>
      </w:pPr>
    </w:p>
    <w:p w14:paraId="4E4B8A81" w14:textId="77777777" w:rsidR="00B21624" w:rsidRDefault="00B21624" w:rsidP="00951D4E">
      <w:pPr>
        <w:spacing w:line="240" w:lineRule="auto"/>
        <w:rPr>
          <w:rFonts w:ascii="Arial" w:hAnsi="Arial" w:cs="Arial"/>
          <w:b/>
          <w:bCs/>
          <w:sz w:val="24"/>
          <w:szCs w:val="24"/>
        </w:rPr>
      </w:pPr>
    </w:p>
    <w:p w14:paraId="76D98B4A" w14:textId="59F98DF0" w:rsidR="0002119B" w:rsidRPr="00BE08E8" w:rsidRDefault="00DD1D74" w:rsidP="00951D4E">
      <w:pPr>
        <w:spacing w:line="240" w:lineRule="auto"/>
        <w:rPr>
          <w:rFonts w:ascii="Arial" w:hAnsi="Arial" w:cs="Arial"/>
          <w:b/>
          <w:bCs/>
          <w:color w:val="002060"/>
          <w:sz w:val="24"/>
          <w:szCs w:val="24"/>
        </w:rPr>
      </w:pPr>
      <w:r w:rsidRPr="00BE08E8">
        <w:rPr>
          <w:rFonts w:ascii="Arial" w:hAnsi="Arial" w:cs="Arial"/>
          <w:b/>
          <w:bCs/>
          <w:color w:val="002060"/>
          <w:sz w:val="24"/>
          <w:szCs w:val="24"/>
        </w:rPr>
        <w:lastRenderedPageBreak/>
        <w:t>1.</w:t>
      </w:r>
      <w:r w:rsidR="00BE08E8" w:rsidRPr="00BE08E8">
        <w:rPr>
          <w:rFonts w:ascii="Arial" w:hAnsi="Arial" w:cs="Arial"/>
          <w:b/>
          <w:bCs/>
          <w:color w:val="002060"/>
          <w:sz w:val="24"/>
          <w:szCs w:val="24"/>
        </w:rPr>
        <w:t>5</w:t>
      </w:r>
      <w:r w:rsidRPr="00BE08E8">
        <w:rPr>
          <w:rFonts w:ascii="Arial" w:hAnsi="Arial" w:cs="Arial"/>
          <w:color w:val="002060"/>
          <w:sz w:val="24"/>
          <w:szCs w:val="24"/>
        </w:rPr>
        <w:t xml:space="preserve"> </w:t>
      </w:r>
      <w:r w:rsidR="004455B0" w:rsidRPr="00BE08E8">
        <w:rPr>
          <w:rFonts w:ascii="Arial" w:hAnsi="Arial" w:cs="Arial"/>
          <w:color w:val="002060"/>
          <w:sz w:val="24"/>
          <w:szCs w:val="24"/>
        </w:rPr>
        <w:t xml:space="preserve">                                         </w:t>
      </w:r>
      <w:r w:rsidR="00E7262D" w:rsidRPr="00BE08E8">
        <w:rPr>
          <w:rFonts w:ascii="Arial" w:hAnsi="Arial" w:cs="Arial"/>
          <w:b/>
          <w:bCs/>
          <w:color w:val="002060"/>
          <w:sz w:val="24"/>
          <w:szCs w:val="24"/>
        </w:rPr>
        <w:t xml:space="preserve">Justification To The Research </w:t>
      </w:r>
    </w:p>
    <w:p w14:paraId="04B6E8F2" w14:textId="25F66EE9" w:rsidR="00886132" w:rsidRDefault="00FE1B55" w:rsidP="00CC7AE6">
      <w:pPr>
        <w:tabs>
          <w:tab w:val="left" w:pos="-426"/>
        </w:tabs>
        <w:spacing w:line="480" w:lineRule="auto"/>
        <w:jc w:val="both"/>
        <w:rPr>
          <w:rFonts w:ascii="Arial" w:hAnsi="Arial" w:cs="Arial"/>
          <w:sz w:val="24"/>
          <w:szCs w:val="24"/>
        </w:rPr>
      </w:pPr>
      <w:r w:rsidRPr="00B75999">
        <w:rPr>
          <w:rFonts w:ascii="Arial" w:hAnsi="Arial" w:cs="Arial"/>
          <w:sz w:val="24"/>
          <w:szCs w:val="24"/>
        </w:rPr>
        <w:t>Recent reports and publications of bad clinical malpractices have been the topic of debate</w:t>
      </w:r>
      <w:r w:rsidR="00C46487" w:rsidRPr="00B75999">
        <w:rPr>
          <w:rFonts w:ascii="Arial" w:hAnsi="Arial" w:cs="Arial"/>
          <w:sz w:val="24"/>
          <w:szCs w:val="24"/>
        </w:rPr>
        <w:t>;</w:t>
      </w:r>
      <w:r w:rsidRPr="00B75999">
        <w:rPr>
          <w:rFonts w:ascii="Arial" w:hAnsi="Arial" w:cs="Arial"/>
          <w:sz w:val="24"/>
          <w:szCs w:val="24"/>
        </w:rPr>
        <w:t xml:space="preserve"> these recent reports and problem identification ha</w:t>
      </w:r>
      <w:r w:rsidR="00CA2485">
        <w:rPr>
          <w:rFonts w:ascii="Arial" w:hAnsi="Arial" w:cs="Arial"/>
          <w:sz w:val="24"/>
          <w:szCs w:val="24"/>
        </w:rPr>
        <w:t>s</w:t>
      </w:r>
      <w:r w:rsidRPr="00B75999">
        <w:rPr>
          <w:rFonts w:ascii="Arial" w:hAnsi="Arial" w:cs="Arial"/>
          <w:sz w:val="24"/>
          <w:szCs w:val="24"/>
        </w:rPr>
        <w:t xml:space="preserve"> </w:t>
      </w:r>
      <w:r w:rsidR="008D45AD" w:rsidRPr="00B75999">
        <w:rPr>
          <w:rFonts w:ascii="Arial" w:hAnsi="Arial" w:cs="Arial"/>
          <w:sz w:val="24"/>
          <w:szCs w:val="24"/>
        </w:rPr>
        <w:t>motivated researchers to research</w:t>
      </w:r>
      <w:r w:rsidRPr="00B75999">
        <w:rPr>
          <w:rFonts w:ascii="Arial" w:hAnsi="Arial" w:cs="Arial"/>
          <w:sz w:val="24"/>
          <w:szCs w:val="24"/>
        </w:rPr>
        <w:t xml:space="preserve"> these field</w:t>
      </w:r>
      <w:r w:rsidR="00C46487" w:rsidRPr="00B75999">
        <w:rPr>
          <w:rFonts w:ascii="Arial" w:hAnsi="Arial" w:cs="Arial"/>
          <w:sz w:val="24"/>
          <w:szCs w:val="24"/>
        </w:rPr>
        <w:t>s</w:t>
      </w:r>
      <w:r w:rsidRPr="00B75999">
        <w:rPr>
          <w:rFonts w:ascii="Arial" w:hAnsi="Arial" w:cs="Arial"/>
          <w:sz w:val="24"/>
          <w:szCs w:val="24"/>
        </w:rPr>
        <w:t xml:space="preserve"> of patient care. </w:t>
      </w:r>
      <w:r w:rsidR="00821944" w:rsidRPr="00B75999">
        <w:rPr>
          <w:rFonts w:ascii="Arial" w:hAnsi="Arial" w:cs="Arial"/>
          <w:sz w:val="24"/>
          <w:szCs w:val="24"/>
        </w:rPr>
        <w:t>The</w:t>
      </w:r>
      <w:r w:rsidR="00993770" w:rsidRPr="00B75999">
        <w:rPr>
          <w:rFonts w:ascii="Arial" w:hAnsi="Arial" w:cs="Arial"/>
          <w:sz w:val="24"/>
          <w:szCs w:val="24"/>
        </w:rPr>
        <w:t xml:space="preserve"> research</w:t>
      </w:r>
      <w:r w:rsidR="00821944" w:rsidRPr="00B75999">
        <w:rPr>
          <w:rFonts w:ascii="Arial" w:hAnsi="Arial" w:cs="Arial"/>
          <w:sz w:val="24"/>
          <w:szCs w:val="24"/>
        </w:rPr>
        <w:t xml:space="preserve"> is to</w:t>
      </w:r>
      <w:r w:rsidR="00497ECA" w:rsidRPr="00B75999">
        <w:rPr>
          <w:rFonts w:ascii="Arial" w:hAnsi="Arial" w:cs="Arial"/>
          <w:sz w:val="24"/>
          <w:szCs w:val="24"/>
        </w:rPr>
        <w:t xml:space="preserve"> Identify</w:t>
      </w:r>
      <w:r w:rsidR="00CA2485">
        <w:rPr>
          <w:rFonts w:ascii="Arial" w:hAnsi="Arial" w:cs="Arial"/>
          <w:sz w:val="24"/>
          <w:szCs w:val="24"/>
        </w:rPr>
        <w:t xml:space="preserve"> gaps</w:t>
      </w:r>
      <w:r w:rsidR="00497ECA" w:rsidRPr="00B75999">
        <w:rPr>
          <w:rFonts w:ascii="Arial" w:hAnsi="Arial" w:cs="Arial"/>
          <w:sz w:val="24"/>
          <w:szCs w:val="24"/>
        </w:rPr>
        <w:t xml:space="preserve"> and explore</w:t>
      </w:r>
      <w:r w:rsidR="009101A6">
        <w:rPr>
          <w:rFonts w:ascii="Arial" w:hAnsi="Arial" w:cs="Arial"/>
          <w:sz w:val="24"/>
          <w:szCs w:val="24"/>
        </w:rPr>
        <w:t>,</w:t>
      </w:r>
      <w:r w:rsidR="00497ECA" w:rsidRPr="00B75999">
        <w:rPr>
          <w:rFonts w:ascii="Arial" w:hAnsi="Arial" w:cs="Arial"/>
          <w:sz w:val="24"/>
          <w:szCs w:val="24"/>
        </w:rPr>
        <w:t xml:space="preserve"> as a matter of </w:t>
      </w:r>
      <w:r w:rsidR="00D03576">
        <w:rPr>
          <w:rFonts w:ascii="Arial" w:hAnsi="Arial" w:cs="Arial"/>
          <w:sz w:val="24"/>
          <w:szCs w:val="24"/>
        </w:rPr>
        <w:t>concern</w:t>
      </w:r>
      <w:r w:rsidR="009101A6">
        <w:rPr>
          <w:rFonts w:ascii="Arial" w:hAnsi="Arial" w:cs="Arial"/>
          <w:sz w:val="24"/>
          <w:szCs w:val="24"/>
        </w:rPr>
        <w:t xml:space="preserve">, issues </w:t>
      </w:r>
      <w:r w:rsidR="00497ECA" w:rsidRPr="00B75999">
        <w:rPr>
          <w:rFonts w:ascii="Arial" w:hAnsi="Arial" w:cs="Arial"/>
          <w:sz w:val="24"/>
          <w:szCs w:val="24"/>
        </w:rPr>
        <w:t>o</w:t>
      </w:r>
      <w:r w:rsidR="00644BB0" w:rsidRPr="00B75999">
        <w:rPr>
          <w:rFonts w:ascii="Arial" w:hAnsi="Arial" w:cs="Arial"/>
          <w:sz w:val="24"/>
          <w:szCs w:val="24"/>
        </w:rPr>
        <w:t>n</w:t>
      </w:r>
      <w:r w:rsidR="00497ECA" w:rsidRPr="00B75999">
        <w:rPr>
          <w:rFonts w:ascii="Arial" w:hAnsi="Arial" w:cs="Arial"/>
          <w:sz w:val="24"/>
          <w:szCs w:val="24"/>
        </w:rPr>
        <w:t xml:space="preserve"> </w:t>
      </w:r>
      <w:r w:rsidR="006D7AA9" w:rsidRPr="00B75999">
        <w:rPr>
          <w:rFonts w:ascii="Arial" w:hAnsi="Arial" w:cs="Arial"/>
          <w:sz w:val="24"/>
          <w:szCs w:val="24"/>
        </w:rPr>
        <w:t>r</w:t>
      </w:r>
      <w:r w:rsidR="00497ECA" w:rsidRPr="00B75999">
        <w:rPr>
          <w:rFonts w:ascii="Arial" w:hAnsi="Arial" w:cs="Arial"/>
          <w:sz w:val="24"/>
          <w:szCs w:val="24"/>
        </w:rPr>
        <w:t>isk</w:t>
      </w:r>
      <w:r w:rsidR="009101A6">
        <w:rPr>
          <w:rFonts w:ascii="Arial" w:hAnsi="Arial" w:cs="Arial"/>
          <w:sz w:val="24"/>
          <w:szCs w:val="24"/>
        </w:rPr>
        <w:t xml:space="preserve"> and </w:t>
      </w:r>
      <w:r w:rsidR="00497ECA" w:rsidRPr="00B75999">
        <w:rPr>
          <w:rFonts w:ascii="Arial" w:hAnsi="Arial" w:cs="Arial"/>
          <w:sz w:val="24"/>
          <w:szCs w:val="24"/>
        </w:rPr>
        <w:t>quality management</w:t>
      </w:r>
      <w:r w:rsidR="009101A6">
        <w:rPr>
          <w:rFonts w:ascii="Arial" w:hAnsi="Arial" w:cs="Arial"/>
          <w:sz w:val="24"/>
          <w:szCs w:val="24"/>
        </w:rPr>
        <w:t xml:space="preserve"> </w:t>
      </w:r>
      <w:r w:rsidR="00497ECA" w:rsidRPr="00B75999">
        <w:rPr>
          <w:rFonts w:ascii="Arial" w:hAnsi="Arial" w:cs="Arial"/>
          <w:sz w:val="24"/>
          <w:szCs w:val="24"/>
        </w:rPr>
        <w:t>and patient safety</w:t>
      </w:r>
      <w:r w:rsidR="006D7AA9" w:rsidRPr="00B75999">
        <w:rPr>
          <w:rFonts w:ascii="Arial" w:hAnsi="Arial" w:cs="Arial"/>
          <w:sz w:val="24"/>
          <w:szCs w:val="24"/>
        </w:rPr>
        <w:t xml:space="preserve"> in healthcare organisations</w:t>
      </w:r>
      <w:r w:rsidR="00497ECA" w:rsidRPr="00B75999">
        <w:rPr>
          <w:rFonts w:ascii="Arial" w:hAnsi="Arial" w:cs="Arial"/>
          <w:sz w:val="24"/>
          <w:szCs w:val="24"/>
        </w:rPr>
        <w:t xml:space="preserve">. </w:t>
      </w:r>
      <w:r w:rsidR="009639E2" w:rsidRPr="00B75999">
        <w:rPr>
          <w:rFonts w:ascii="Arial" w:hAnsi="Arial" w:cs="Arial"/>
          <w:sz w:val="24"/>
          <w:szCs w:val="24"/>
        </w:rPr>
        <w:t>It</w:t>
      </w:r>
      <w:r w:rsidR="004614D0" w:rsidRPr="00B75999">
        <w:rPr>
          <w:rFonts w:ascii="Arial" w:hAnsi="Arial" w:cs="Arial"/>
          <w:sz w:val="24"/>
          <w:szCs w:val="24"/>
        </w:rPr>
        <w:t xml:space="preserve"> will </w:t>
      </w:r>
      <w:r w:rsidR="001E5883" w:rsidRPr="00B75999">
        <w:rPr>
          <w:rFonts w:ascii="Arial" w:hAnsi="Arial" w:cs="Arial"/>
          <w:sz w:val="24"/>
          <w:szCs w:val="24"/>
        </w:rPr>
        <w:t xml:space="preserve">focus </w:t>
      </w:r>
      <w:r w:rsidR="00164D9B" w:rsidRPr="00B75999">
        <w:rPr>
          <w:rFonts w:ascii="Arial" w:hAnsi="Arial" w:cs="Arial"/>
          <w:sz w:val="24"/>
          <w:szCs w:val="24"/>
        </w:rPr>
        <w:t>on</w:t>
      </w:r>
      <w:r w:rsidR="001E5883" w:rsidRPr="00B75999">
        <w:rPr>
          <w:rFonts w:ascii="Arial" w:hAnsi="Arial" w:cs="Arial"/>
          <w:sz w:val="24"/>
          <w:szCs w:val="24"/>
        </w:rPr>
        <w:t xml:space="preserve"> the different</w:t>
      </w:r>
      <w:r w:rsidR="006E190E">
        <w:rPr>
          <w:rFonts w:ascii="Arial" w:hAnsi="Arial" w:cs="Arial"/>
          <w:sz w:val="24"/>
          <w:szCs w:val="24"/>
        </w:rPr>
        <w:t xml:space="preserve"> health</w:t>
      </w:r>
      <w:r w:rsidR="00D03576">
        <w:rPr>
          <w:rFonts w:ascii="Arial" w:hAnsi="Arial" w:cs="Arial"/>
          <w:sz w:val="24"/>
          <w:szCs w:val="24"/>
        </w:rPr>
        <w:t xml:space="preserve"> </w:t>
      </w:r>
      <w:r w:rsidR="001D36B2" w:rsidRPr="00B75999">
        <w:rPr>
          <w:rFonts w:ascii="Arial" w:hAnsi="Arial" w:cs="Arial"/>
          <w:sz w:val="24"/>
          <w:szCs w:val="24"/>
        </w:rPr>
        <w:t>service deliver</w:t>
      </w:r>
      <w:r w:rsidR="009101A6">
        <w:rPr>
          <w:rFonts w:ascii="Arial" w:hAnsi="Arial" w:cs="Arial"/>
          <w:sz w:val="24"/>
          <w:szCs w:val="24"/>
        </w:rPr>
        <w:t>y</w:t>
      </w:r>
      <w:r w:rsidR="001D36B2" w:rsidRPr="00B75999">
        <w:rPr>
          <w:rFonts w:ascii="Arial" w:hAnsi="Arial" w:cs="Arial"/>
          <w:sz w:val="24"/>
          <w:szCs w:val="24"/>
        </w:rPr>
        <w:t xml:space="preserve"> given to patients</w:t>
      </w:r>
      <w:r w:rsidR="00164D9B" w:rsidRPr="00B75999">
        <w:rPr>
          <w:rFonts w:ascii="Arial" w:hAnsi="Arial" w:cs="Arial"/>
          <w:sz w:val="24"/>
          <w:szCs w:val="24"/>
        </w:rPr>
        <w:t xml:space="preserve"> in healthcare organisations</w:t>
      </w:r>
      <w:r w:rsidR="00F63538" w:rsidRPr="00B75999">
        <w:rPr>
          <w:rFonts w:ascii="Arial" w:hAnsi="Arial" w:cs="Arial"/>
          <w:sz w:val="24"/>
          <w:szCs w:val="24"/>
        </w:rPr>
        <w:t>.</w:t>
      </w:r>
      <w:r w:rsidR="00446D61" w:rsidRPr="00B75999">
        <w:rPr>
          <w:rFonts w:ascii="Arial" w:hAnsi="Arial" w:cs="Arial"/>
          <w:sz w:val="24"/>
          <w:szCs w:val="24"/>
        </w:rPr>
        <w:t xml:space="preserve"> I have the competence and capacity t</w:t>
      </w:r>
      <w:r w:rsidR="00241326" w:rsidRPr="00B75999">
        <w:rPr>
          <w:rFonts w:ascii="Arial" w:hAnsi="Arial" w:cs="Arial"/>
          <w:sz w:val="24"/>
          <w:szCs w:val="24"/>
        </w:rPr>
        <w:t>o</w:t>
      </w:r>
      <w:r w:rsidR="00446D61" w:rsidRPr="00B75999">
        <w:rPr>
          <w:rFonts w:ascii="Arial" w:hAnsi="Arial" w:cs="Arial"/>
          <w:sz w:val="24"/>
          <w:szCs w:val="24"/>
        </w:rPr>
        <w:t xml:space="preserve"> conduct the rese</w:t>
      </w:r>
      <w:r w:rsidR="0005524A" w:rsidRPr="00B75999">
        <w:rPr>
          <w:rFonts w:ascii="Arial" w:hAnsi="Arial" w:cs="Arial"/>
          <w:sz w:val="24"/>
          <w:szCs w:val="24"/>
        </w:rPr>
        <w:t>arch and to accomplish it</w:t>
      </w:r>
      <w:r w:rsidR="004250CD" w:rsidRPr="00B75999">
        <w:rPr>
          <w:rFonts w:ascii="Arial" w:hAnsi="Arial" w:cs="Arial"/>
          <w:sz w:val="24"/>
          <w:szCs w:val="24"/>
        </w:rPr>
        <w:t xml:space="preserve"> within the stipulated time </w:t>
      </w:r>
      <w:r w:rsidR="006707DA" w:rsidRPr="00B75999">
        <w:rPr>
          <w:rFonts w:ascii="Arial" w:hAnsi="Arial" w:cs="Arial"/>
          <w:sz w:val="24"/>
          <w:szCs w:val="24"/>
        </w:rPr>
        <w:t>frame. The</w:t>
      </w:r>
      <w:r w:rsidR="000A13A9" w:rsidRPr="00B75999">
        <w:rPr>
          <w:rFonts w:ascii="Arial" w:hAnsi="Arial" w:cs="Arial"/>
          <w:sz w:val="24"/>
          <w:szCs w:val="24"/>
        </w:rPr>
        <w:t xml:space="preserve"> overall benefit</w:t>
      </w:r>
      <w:r w:rsidR="00FF7D02" w:rsidRPr="00B75999">
        <w:rPr>
          <w:rFonts w:ascii="Arial" w:hAnsi="Arial" w:cs="Arial"/>
          <w:sz w:val="24"/>
          <w:szCs w:val="24"/>
        </w:rPr>
        <w:t xml:space="preserve"> </w:t>
      </w:r>
      <w:r w:rsidR="00993770" w:rsidRPr="00B75999">
        <w:rPr>
          <w:rFonts w:ascii="Arial" w:hAnsi="Arial" w:cs="Arial"/>
          <w:sz w:val="24"/>
          <w:szCs w:val="24"/>
        </w:rPr>
        <w:t>is</w:t>
      </w:r>
      <w:r w:rsidR="00D03576">
        <w:rPr>
          <w:rFonts w:ascii="Arial" w:hAnsi="Arial" w:cs="Arial"/>
          <w:sz w:val="24"/>
          <w:szCs w:val="24"/>
        </w:rPr>
        <w:t xml:space="preserve"> the</w:t>
      </w:r>
      <w:r w:rsidR="00993770" w:rsidRPr="00B75999">
        <w:rPr>
          <w:rFonts w:ascii="Arial" w:hAnsi="Arial" w:cs="Arial"/>
          <w:sz w:val="24"/>
          <w:szCs w:val="24"/>
        </w:rPr>
        <w:t xml:space="preserve"> </w:t>
      </w:r>
      <w:r w:rsidR="00FF7D02" w:rsidRPr="00B75999">
        <w:rPr>
          <w:rFonts w:ascii="Arial" w:hAnsi="Arial" w:cs="Arial"/>
          <w:sz w:val="24"/>
          <w:szCs w:val="24"/>
        </w:rPr>
        <w:t>additional knowledge to practice and</w:t>
      </w:r>
      <w:r w:rsidR="006707DA" w:rsidRPr="00B75999">
        <w:rPr>
          <w:rFonts w:ascii="Arial" w:hAnsi="Arial" w:cs="Arial"/>
          <w:sz w:val="24"/>
          <w:szCs w:val="24"/>
        </w:rPr>
        <w:t xml:space="preserve"> </w:t>
      </w:r>
      <w:r w:rsidR="00DB6933" w:rsidRPr="00B75999">
        <w:rPr>
          <w:rFonts w:ascii="Arial" w:hAnsi="Arial" w:cs="Arial"/>
          <w:sz w:val="24"/>
          <w:szCs w:val="24"/>
        </w:rPr>
        <w:t>self</w:t>
      </w:r>
      <w:r w:rsidR="00993770" w:rsidRPr="00B75999">
        <w:rPr>
          <w:rFonts w:ascii="Arial" w:hAnsi="Arial" w:cs="Arial"/>
          <w:sz w:val="24"/>
          <w:szCs w:val="24"/>
        </w:rPr>
        <w:t>-</w:t>
      </w:r>
      <w:r w:rsidR="00DB6933" w:rsidRPr="00B75999">
        <w:rPr>
          <w:rFonts w:ascii="Arial" w:hAnsi="Arial" w:cs="Arial"/>
          <w:sz w:val="24"/>
          <w:szCs w:val="24"/>
        </w:rPr>
        <w:t>actuali</w:t>
      </w:r>
      <w:r w:rsidR="009D0B80" w:rsidRPr="00B75999">
        <w:rPr>
          <w:rFonts w:ascii="Arial" w:hAnsi="Arial" w:cs="Arial"/>
          <w:sz w:val="24"/>
          <w:szCs w:val="24"/>
        </w:rPr>
        <w:t>z</w:t>
      </w:r>
      <w:r w:rsidR="00DB6933" w:rsidRPr="00B75999">
        <w:rPr>
          <w:rFonts w:ascii="Arial" w:hAnsi="Arial" w:cs="Arial"/>
          <w:sz w:val="24"/>
          <w:szCs w:val="24"/>
        </w:rPr>
        <w:t>ation</w:t>
      </w:r>
      <w:r w:rsidR="00D03576">
        <w:rPr>
          <w:rFonts w:ascii="Arial" w:hAnsi="Arial" w:cs="Arial"/>
          <w:sz w:val="24"/>
          <w:szCs w:val="24"/>
        </w:rPr>
        <w:t xml:space="preserve"> in research</w:t>
      </w:r>
      <w:r w:rsidR="00DB6933" w:rsidRPr="00B75999">
        <w:rPr>
          <w:rFonts w:ascii="Arial" w:hAnsi="Arial" w:cs="Arial"/>
          <w:sz w:val="24"/>
          <w:szCs w:val="24"/>
        </w:rPr>
        <w:t>.</w:t>
      </w:r>
    </w:p>
    <w:p w14:paraId="14B5F98A" w14:textId="77777777" w:rsidR="00886132" w:rsidRDefault="00886132" w:rsidP="0086538D">
      <w:pPr>
        <w:spacing w:line="480" w:lineRule="auto"/>
        <w:jc w:val="both"/>
        <w:rPr>
          <w:rFonts w:ascii="Arial" w:hAnsi="Arial" w:cs="Arial"/>
          <w:sz w:val="24"/>
          <w:szCs w:val="24"/>
        </w:rPr>
      </w:pPr>
    </w:p>
    <w:p w14:paraId="0C38F80A" w14:textId="77777777" w:rsidR="00886132" w:rsidRDefault="00886132" w:rsidP="00F53D5B">
      <w:pPr>
        <w:rPr>
          <w:rFonts w:ascii="Arial" w:hAnsi="Arial" w:cs="Arial"/>
          <w:sz w:val="24"/>
          <w:szCs w:val="24"/>
        </w:rPr>
      </w:pPr>
    </w:p>
    <w:p w14:paraId="38B878B3" w14:textId="77777777" w:rsidR="00886132" w:rsidRDefault="00886132" w:rsidP="00F53D5B">
      <w:pPr>
        <w:rPr>
          <w:rFonts w:ascii="Arial" w:hAnsi="Arial" w:cs="Arial"/>
          <w:sz w:val="24"/>
          <w:szCs w:val="24"/>
        </w:rPr>
      </w:pPr>
    </w:p>
    <w:p w14:paraId="1E5FAC59" w14:textId="77777777" w:rsidR="00886132" w:rsidRDefault="00886132" w:rsidP="00F53D5B">
      <w:pPr>
        <w:rPr>
          <w:rFonts w:ascii="Arial" w:hAnsi="Arial" w:cs="Arial"/>
          <w:sz w:val="24"/>
          <w:szCs w:val="24"/>
        </w:rPr>
      </w:pPr>
    </w:p>
    <w:p w14:paraId="1FB52C03" w14:textId="77777777" w:rsidR="00886132" w:rsidRDefault="00886132" w:rsidP="00F53D5B">
      <w:pPr>
        <w:rPr>
          <w:rFonts w:ascii="Arial" w:hAnsi="Arial" w:cs="Arial"/>
          <w:sz w:val="24"/>
          <w:szCs w:val="24"/>
        </w:rPr>
      </w:pPr>
    </w:p>
    <w:p w14:paraId="3837C019" w14:textId="77777777" w:rsidR="00E16C49" w:rsidRDefault="00E16C49" w:rsidP="00F53D5B">
      <w:pPr>
        <w:rPr>
          <w:rFonts w:ascii="Arial" w:hAnsi="Arial" w:cs="Arial"/>
          <w:sz w:val="24"/>
          <w:szCs w:val="24"/>
        </w:rPr>
      </w:pPr>
    </w:p>
    <w:p w14:paraId="64A09423" w14:textId="77777777" w:rsidR="00D64367" w:rsidRDefault="00D64367" w:rsidP="00F53D5B">
      <w:pPr>
        <w:rPr>
          <w:rFonts w:ascii="Arial" w:hAnsi="Arial" w:cs="Arial"/>
          <w:sz w:val="24"/>
          <w:szCs w:val="24"/>
        </w:rPr>
      </w:pPr>
    </w:p>
    <w:p w14:paraId="311F7ADA" w14:textId="77777777" w:rsidR="00E57AE3" w:rsidRDefault="00E57AE3" w:rsidP="00F53D5B">
      <w:pPr>
        <w:rPr>
          <w:rFonts w:ascii="Arial" w:hAnsi="Arial" w:cs="Arial"/>
          <w:sz w:val="24"/>
          <w:szCs w:val="24"/>
        </w:rPr>
      </w:pPr>
    </w:p>
    <w:p w14:paraId="4D1B64EB" w14:textId="77777777" w:rsidR="00EF2B09" w:rsidRDefault="00EF2B09" w:rsidP="00F53D5B">
      <w:pPr>
        <w:rPr>
          <w:rFonts w:ascii="Arial" w:hAnsi="Arial" w:cs="Arial"/>
          <w:sz w:val="24"/>
          <w:szCs w:val="24"/>
        </w:rPr>
      </w:pPr>
    </w:p>
    <w:p w14:paraId="006EB760" w14:textId="77777777" w:rsidR="00EF2B09" w:rsidRDefault="00EF2B09" w:rsidP="00F53D5B">
      <w:pPr>
        <w:rPr>
          <w:rFonts w:ascii="Arial" w:hAnsi="Arial" w:cs="Arial"/>
          <w:sz w:val="24"/>
          <w:szCs w:val="24"/>
        </w:rPr>
      </w:pPr>
    </w:p>
    <w:p w14:paraId="1626FC68" w14:textId="77777777" w:rsidR="00EF2B09" w:rsidRDefault="00EF2B09" w:rsidP="00F53D5B">
      <w:pPr>
        <w:rPr>
          <w:rFonts w:ascii="Arial" w:hAnsi="Arial" w:cs="Arial"/>
          <w:sz w:val="24"/>
          <w:szCs w:val="24"/>
        </w:rPr>
      </w:pPr>
    </w:p>
    <w:p w14:paraId="3216EF3F" w14:textId="77777777" w:rsidR="00DC02B3" w:rsidRDefault="00DC02B3" w:rsidP="00F53D5B">
      <w:pPr>
        <w:rPr>
          <w:rFonts w:ascii="Arial" w:hAnsi="Arial" w:cs="Arial"/>
          <w:sz w:val="24"/>
          <w:szCs w:val="24"/>
        </w:rPr>
      </w:pPr>
    </w:p>
    <w:p w14:paraId="5502B69F" w14:textId="77777777" w:rsidR="00DC02B3" w:rsidRDefault="00DC02B3" w:rsidP="00F53D5B">
      <w:pPr>
        <w:rPr>
          <w:rFonts w:ascii="Arial" w:hAnsi="Arial" w:cs="Arial"/>
          <w:sz w:val="24"/>
          <w:szCs w:val="24"/>
        </w:rPr>
      </w:pPr>
    </w:p>
    <w:p w14:paraId="7286E5E8" w14:textId="77777777" w:rsidR="00DC02B3" w:rsidRDefault="00DC02B3" w:rsidP="00F53D5B">
      <w:pPr>
        <w:rPr>
          <w:rFonts w:ascii="Arial" w:hAnsi="Arial" w:cs="Arial"/>
          <w:sz w:val="24"/>
          <w:szCs w:val="24"/>
        </w:rPr>
      </w:pPr>
    </w:p>
    <w:p w14:paraId="70E863A7" w14:textId="77777777" w:rsidR="00DC02B3" w:rsidRDefault="00DC02B3" w:rsidP="00F53D5B">
      <w:pPr>
        <w:rPr>
          <w:rFonts w:ascii="Arial" w:hAnsi="Arial" w:cs="Arial"/>
          <w:sz w:val="24"/>
          <w:szCs w:val="24"/>
        </w:rPr>
      </w:pPr>
    </w:p>
    <w:p w14:paraId="2FE5578D" w14:textId="77777777" w:rsidR="00DC02B3" w:rsidRDefault="00DC02B3" w:rsidP="00F53D5B">
      <w:pPr>
        <w:rPr>
          <w:rFonts w:ascii="Arial" w:hAnsi="Arial" w:cs="Arial"/>
          <w:sz w:val="24"/>
          <w:szCs w:val="24"/>
        </w:rPr>
      </w:pPr>
    </w:p>
    <w:p w14:paraId="575A50F5" w14:textId="77777777" w:rsidR="00DC02B3" w:rsidRDefault="00DC02B3" w:rsidP="00F53D5B">
      <w:pPr>
        <w:rPr>
          <w:rFonts w:ascii="Arial" w:hAnsi="Arial" w:cs="Arial"/>
          <w:sz w:val="24"/>
          <w:szCs w:val="24"/>
        </w:rPr>
      </w:pPr>
    </w:p>
    <w:p w14:paraId="4BD7A102" w14:textId="77777777" w:rsidR="00DC02B3" w:rsidRDefault="00DC02B3" w:rsidP="00F53D5B">
      <w:pPr>
        <w:rPr>
          <w:rFonts w:ascii="Arial" w:hAnsi="Arial" w:cs="Arial"/>
          <w:sz w:val="24"/>
          <w:szCs w:val="24"/>
        </w:rPr>
      </w:pPr>
    </w:p>
    <w:p w14:paraId="4221C78B" w14:textId="77777777" w:rsidR="00DC02B3" w:rsidRDefault="00DC02B3" w:rsidP="00F53D5B">
      <w:pPr>
        <w:rPr>
          <w:rFonts w:ascii="Arial" w:hAnsi="Arial" w:cs="Arial"/>
          <w:sz w:val="24"/>
          <w:szCs w:val="24"/>
        </w:rPr>
      </w:pPr>
    </w:p>
    <w:p w14:paraId="4AFC1107" w14:textId="77777777" w:rsidR="00DC02B3" w:rsidRDefault="00DC02B3" w:rsidP="00F53D5B">
      <w:pPr>
        <w:rPr>
          <w:rFonts w:ascii="Arial" w:hAnsi="Arial" w:cs="Arial"/>
          <w:sz w:val="24"/>
          <w:szCs w:val="24"/>
        </w:rPr>
      </w:pPr>
    </w:p>
    <w:p w14:paraId="262A0F21" w14:textId="77777777" w:rsidR="00DC02B3" w:rsidRDefault="00DC02B3" w:rsidP="00F53D5B">
      <w:pPr>
        <w:rPr>
          <w:rFonts w:ascii="Arial" w:hAnsi="Arial" w:cs="Arial"/>
          <w:sz w:val="24"/>
          <w:szCs w:val="24"/>
        </w:rPr>
      </w:pPr>
    </w:p>
    <w:p w14:paraId="480991C4" w14:textId="77777777" w:rsidR="00DC02B3" w:rsidRDefault="00DC02B3" w:rsidP="00F53D5B">
      <w:pPr>
        <w:rPr>
          <w:rFonts w:ascii="Arial" w:hAnsi="Arial" w:cs="Arial"/>
          <w:sz w:val="24"/>
          <w:szCs w:val="24"/>
        </w:rPr>
      </w:pPr>
    </w:p>
    <w:p w14:paraId="0F4804B1" w14:textId="77777777" w:rsidR="00DC02B3" w:rsidRDefault="00DC02B3" w:rsidP="00F53D5B">
      <w:pPr>
        <w:rPr>
          <w:rFonts w:ascii="Arial" w:hAnsi="Arial" w:cs="Arial"/>
          <w:sz w:val="24"/>
          <w:szCs w:val="24"/>
        </w:rPr>
      </w:pPr>
    </w:p>
    <w:p w14:paraId="74CC3584" w14:textId="77777777" w:rsidR="00DC02B3" w:rsidRDefault="00DC02B3" w:rsidP="00F53D5B">
      <w:pPr>
        <w:rPr>
          <w:rFonts w:ascii="Arial" w:hAnsi="Arial" w:cs="Arial"/>
          <w:sz w:val="24"/>
          <w:szCs w:val="24"/>
        </w:rPr>
      </w:pPr>
    </w:p>
    <w:p w14:paraId="576CA67B" w14:textId="77777777" w:rsidR="00DC02B3" w:rsidRDefault="00DC02B3" w:rsidP="00F53D5B">
      <w:pPr>
        <w:rPr>
          <w:rFonts w:ascii="Arial" w:hAnsi="Arial" w:cs="Arial"/>
          <w:sz w:val="24"/>
          <w:szCs w:val="24"/>
        </w:rPr>
      </w:pPr>
    </w:p>
    <w:p w14:paraId="1055B281" w14:textId="77777777" w:rsidR="00DC02B3" w:rsidRDefault="00DC02B3" w:rsidP="00F53D5B">
      <w:pPr>
        <w:rPr>
          <w:rFonts w:ascii="Arial" w:hAnsi="Arial" w:cs="Arial"/>
          <w:sz w:val="24"/>
          <w:szCs w:val="24"/>
        </w:rPr>
      </w:pPr>
    </w:p>
    <w:p w14:paraId="19EA784D" w14:textId="77777777" w:rsidR="00B21624" w:rsidRDefault="00B21624" w:rsidP="00F53D5B">
      <w:pPr>
        <w:rPr>
          <w:rFonts w:ascii="Arial" w:hAnsi="Arial" w:cs="Arial"/>
          <w:sz w:val="24"/>
          <w:szCs w:val="24"/>
        </w:rPr>
      </w:pPr>
    </w:p>
    <w:p w14:paraId="08A76312" w14:textId="77777777" w:rsidR="00B21624" w:rsidRDefault="00B21624" w:rsidP="00F53D5B">
      <w:pPr>
        <w:rPr>
          <w:rFonts w:ascii="Arial" w:hAnsi="Arial" w:cs="Arial"/>
          <w:sz w:val="24"/>
          <w:szCs w:val="24"/>
        </w:rPr>
      </w:pPr>
    </w:p>
    <w:p w14:paraId="7860D0B0" w14:textId="77777777" w:rsidR="00B21624" w:rsidRDefault="00B21624" w:rsidP="00F53D5B">
      <w:pPr>
        <w:rPr>
          <w:rFonts w:ascii="Arial" w:hAnsi="Arial" w:cs="Arial"/>
          <w:sz w:val="24"/>
          <w:szCs w:val="24"/>
        </w:rPr>
      </w:pPr>
    </w:p>
    <w:p w14:paraId="7BA4044F" w14:textId="77777777" w:rsidR="00B21624" w:rsidRDefault="00B21624" w:rsidP="00F53D5B">
      <w:pPr>
        <w:rPr>
          <w:rFonts w:ascii="Arial" w:hAnsi="Arial" w:cs="Arial"/>
          <w:sz w:val="24"/>
          <w:szCs w:val="24"/>
        </w:rPr>
      </w:pPr>
    </w:p>
    <w:p w14:paraId="47C3081D" w14:textId="77777777" w:rsidR="00B21624" w:rsidRDefault="00B21624" w:rsidP="00F53D5B">
      <w:pPr>
        <w:rPr>
          <w:rFonts w:ascii="Arial" w:hAnsi="Arial" w:cs="Arial"/>
          <w:sz w:val="24"/>
          <w:szCs w:val="24"/>
        </w:rPr>
      </w:pPr>
    </w:p>
    <w:p w14:paraId="53802312" w14:textId="77777777" w:rsidR="00614F5B" w:rsidRDefault="00614F5B" w:rsidP="00F50CF0">
      <w:pPr>
        <w:spacing w:line="240" w:lineRule="auto"/>
        <w:rPr>
          <w:rFonts w:ascii="Arial" w:hAnsi="Arial" w:cs="Arial"/>
          <w:b/>
          <w:bCs/>
          <w:sz w:val="32"/>
          <w:szCs w:val="32"/>
        </w:rPr>
      </w:pPr>
    </w:p>
    <w:tbl>
      <w:tblPr>
        <w:tblStyle w:val="TableGrid"/>
        <w:tblW w:w="0" w:type="auto"/>
        <w:tblBorders>
          <w:top w:val="dashSmallGap" w:sz="4" w:space="0" w:color="auto"/>
          <w:left w:val="none" w:sz="0" w:space="0" w:color="auto"/>
          <w:bottom w:val="dashSmallGap" w:sz="4" w:space="0" w:color="auto"/>
          <w:right w:val="none" w:sz="0" w:space="0" w:color="auto"/>
        </w:tblBorders>
        <w:tblLook w:val="04A0" w:firstRow="1" w:lastRow="0" w:firstColumn="1" w:lastColumn="0" w:noHBand="0" w:noVBand="1"/>
      </w:tblPr>
      <w:tblGrid>
        <w:gridCol w:w="10054"/>
      </w:tblGrid>
      <w:tr w:rsidR="008448AF" w14:paraId="29257947" w14:textId="77777777" w:rsidTr="008448AF">
        <w:tc>
          <w:tcPr>
            <w:tcW w:w="10054" w:type="dxa"/>
          </w:tcPr>
          <w:p w14:paraId="5AD2E755" w14:textId="77777777" w:rsidR="008448AF" w:rsidRPr="004301A4" w:rsidRDefault="008448AF" w:rsidP="008448AF">
            <w:pPr>
              <w:spacing w:line="240" w:lineRule="auto"/>
              <w:jc w:val="center"/>
              <w:rPr>
                <w:rFonts w:ascii="Arial" w:hAnsi="Arial" w:cs="Arial"/>
                <w:color w:val="002060"/>
                <w:sz w:val="32"/>
                <w:szCs w:val="32"/>
              </w:rPr>
            </w:pPr>
            <w:r w:rsidRPr="004301A4">
              <w:rPr>
                <w:rFonts w:ascii="Arial" w:hAnsi="Arial" w:cs="Arial"/>
                <w:b/>
                <w:bCs/>
                <w:color w:val="002060"/>
                <w:sz w:val="32"/>
                <w:szCs w:val="32"/>
              </w:rPr>
              <w:t>CHAPTER TWO</w:t>
            </w:r>
          </w:p>
          <w:p w14:paraId="71461877" w14:textId="4473C1BB" w:rsidR="008448AF" w:rsidRDefault="008448AF" w:rsidP="008448AF">
            <w:pPr>
              <w:spacing w:line="240" w:lineRule="auto"/>
              <w:jc w:val="center"/>
              <w:rPr>
                <w:rFonts w:ascii="Arial" w:hAnsi="Arial" w:cs="Arial"/>
                <w:b/>
                <w:bCs/>
                <w:color w:val="002060"/>
                <w:sz w:val="32"/>
                <w:szCs w:val="32"/>
              </w:rPr>
            </w:pPr>
            <w:r w:rsidRPr="004301A4">
              <w:rPr>
                <w:rFonts w:ascii="Arial" w:hAnsi="Arial" w:cs="Arial"/>
                <w:b/>
                <w:bCs/>
                <w:color w:val="002060"/>
                <w:sz w:val="32"/>
                <w:szCs w:val="32"/>
              </w:rPr>
              <w:t>LITERATURE REVIEW</w:t>
            </w:r>
          </w:p>
        </w:tc>
      </w:tr>
    </w:tbl>
    <w:p w14:paraId="4E2039A9" w14:textId="77777777" w:rsidR="00D64367" w:rsidRPr="004301A4" w:rsidRDefault="00D64367" w:rsidP="00A53E8E">
      <w:pPr>
        <w:spacing w:line="240" w:lineRule="auto"/>
        <w:jc w:val="center"/>
        <w:rPr>
          <w:rFonts w:ascii="Arial" w:hAnsi="Arial" w:cs="Arial"/>
          <w:b/>
          <w:bCs/>
          <w:color w:val="002060"/>
          <w:sz w:val="32"/>
          <w:szCs w:val="32"/>
        </w:rPr>
      </w:pPr>
    </w:p>
    <w:p w14:paraId="4FCC8AD6" w14:textId="06701A17" w:rsidR="001549AC" w:rsidRDefault="001549AC" w:rsidP="00C72294">
      <w:pPr>
        <w:rPr>
          <w:rFonts w:ascii="Arial" w:hAnsi="Arial" w:cs="Arial"/>
          <w:b/>
          <w:bCs/>
          <w:sz w:val="24"/>
          <w:szCs w:val="24"/>
        </w:rPr>
      </w:pPr>
    </w:p>
    <w:p w14:paraId="15A5A6F8" w14:textId="77777777" w:rsidR="00EF58F5" w:rsidRDefault="00EF58F5" w:rsidP="00C72294">
      <w:pPr>
        <w:rPr>
          <w:rFonts w:ascii="Arial" w:hAnsi="Arial" w:cs="Arial"/>
          <w:b/>
          <w:bCs/>
          <w:sz w:val="24"/>
          <w:szCs w:val="24"/>
        </w:rPr>
      </w:pPr>
    </w:p>
    <w:p w14:paraId="4407A7DB" w14:textId="26634E71" w:rsidR="001549AC" w:rsidRDefault="001549AC" w:rsidP="00C72294">
      <w:pPr>
        <w:rPr>
          <w:rFonts w:ascii="Arial" w:hAnsi="Arial" w:cs="Arial"/>
          <w:b/>
          <w:bCs/>
          <w:sz w:val="24"/>
          <w:szCs w:val="24"/>
        </w:rPr>
      </w:pPr>
    </w:p>
    <w:p w14:paraId="4AC50F01" w14:textId="04DD7DEC" w:rsidR="004E38FE" w:rsidRDefault="004E38FE" w:rsidP="00C72294">
      <w:pPr>
        <w:rPr>
          <w:rFonts w:ascii="Arial" w:hAnsi="Arial" w:cs="Arial"/>
          <w:b/>
          <w:bCs/>
          <w:sz w:val="24"/>
          <w:szCs w:val="24"/>
        </w:rPr>
      </w:pPr>
    </w:p>
    <w:p w14:paraId="40347112" w14:textId="36E28B11" w:rsidR="004E38FE" w:rsidRDefault="004E38FE" w:rsidP="00C72294">
      <w:pPr>
        <w:rPr>
          <w:rFonts w:ascii="Arial" w:hAnsi="Arial" w:cs="Arial"/>
          <w:b/>
          <w:bCs/>
          <w:sz w:val="24"/>
          <w:szCs w:val="24"/>
        </w:rPr>
      </w:pPr>
    </w:p>
    <w:p w14:paraId="2BFDE89D" w14:textId="46D195EB" w:rsidR="004E38FE" w:rsidRDefault="004E38FE" w:rsidP="00C72294">
      <w:pPr>
        <w:rPr>
          <w:rFonts w:ascii="Arial" w:hAnsi="Arial" w:cs="Arial"/>
          <w:b/>
          <w:bCs/>
          <w:sz w:val="24"/>
          <w:szCs w:val="24"/>
        </w:rPr>
      </w:pPr>
    </w:p>
    <w:p w14:paraId="71712BC3" w14:textId="1DA8DE6A" w:rsidR="004E38FE" w:rsidRDefault="004E38FE" w:rsidP="00C72294">
      <w:pPr>
        <w:rPr>
          <w:rFonts w:ascii="Arial" w:hAnsi="Arial" w:cs="Arial"/>
          <w:b/>
          <w:bCs/>
          <w:sz w:val="24"/>
          <w:szCs w:val="24"/>
        </w:rPr>
      </w:pPr>
    </w:p>
    <w:p w14:paraId="726944AC" w14:textId="4B7C7537" w:rsidR="004E38FE" w:rsidRDefault="004E38FE" w:rsidP="00C72294">
      <w:pPr>
        <w:rPr>
          <w:rFonts w:ascii="Arial" w:hAnsi="Arial" w:cs="Arial"/>
          <w:b/>
          <w:bCs/>
          <w:sz w:val="24"/>
          <w:szCs w:val="24"/>
        </w:rPr>
      </w:pPr>
    </w:p>
    <w:p w14:paraId="00A9AD34" w14:textId="08665ECA" w:rsidR="004E38FE" w:rsidRDefault="004E38FE" w:rsidP="00C72294">
      <w:pPr>
        <w:rPr>
          <w:rFonts w:ascii="Arial" w:hAnsi="Arial" w:cs="Arial"/>
          <w:b/>
          <w:bCs/>
          <w:sz w:val="24"/>
          <w:szCs w:val="24"/>
        </w:rPr>
      </w:pPr>
    </w:p>
    <w:p w14:paraId="5A4F1604" w14:textId="270C8A5C" w:rsidR="004E38FE" w:rsidRDefault="004E38FE" w:rsidP="00C72294">
      <w:pPr>
        <w:rPr>
          <w:rFonts w:ascii="Arial" w:hAnsi="Arial" w:cs="Arial"/>
          <w:b/>
          <w:bCs/>
          <w:sz w:val="24"/>
          <w:szCs w:val="24"/>
        </w:rPr>
      </w:pPr>
    </w:p>
    <w:p w14:paraId="2724A09F" w14:textId="4332CC41" w:rsidR="004E38FE" w:rsidRDefault="004E38FE" w:rsidP="00C72294">
      <w:pPr>
        <w:rPr>
          <w:rFonts w:ascii="Arial" w:hAnsi="Arial" w:cs="Arial"/>
          <w:b/>
          <w:bCs/>
          <w:sz w:val="24"/>
          <w:szCs w:val="24"/>
        </w:rPr>
      </w:pPr>
    </w:p>
    <w:p w14:paraId="5DD6C487" w14:textId="77777777" w:rsidR="00DB6933" w:rsidRDefault="00DB6933" w:rsidP="00C72294">
      <w:pPr>
        <w:rPr>
          <w:rFonts w:ascii="Arial" w:hAnsi="Arial" w:cs="Arial"/>
          <w:b/>
          <w:bCs/>
          <w:sz w:val="24"/>
          <w:szCs w:val="24"/>
        </w:rPr>
      </w:pPr>
    </w:p>
    <w:p w14:paraId="71BA1F21" w14:textId="77777777" w:rsidR="000F2B11" w:rsidRDefault="000F2B11" w:rsidP="00C72294">
      <w:pPr>
        <w:rPr>
          <w:rFonts w:ascii="Arial" w:hAnsi="Arial" w:cs="Arial"/>
          <w:b/>
          <w:bCs/>
          <w:sz w:val="24"/>
          <w:szCs w:val="24"/>
        </w:rPr>
      </w:pPr>
    </w:p>
    <w:p w14:paraId="6B2F1CB9" w14:textId="77777777" w:rsidR="000F2B11" w:rsidRDefault="000F2B11" w:rsidP="00C72294">
      <w:pPr>
        <w:rPr>
          <w:rFonts w:ascii="Arial" w:hAnsi="Arial" w:cs="Arial"/>
          <w:b/>
          <w:bCs/>
          <w:sz w:val="24"/>
          <w:szCs w:val="24"/>
        </w:rPr>
      </w:pPr>
    </w:p>
    <w:p w14:paraId="6F08170A" w14:textId="77777777" w:rsidR="00DC02B3" w:rsidRDefault="00DC02B3" w:rsidP="00C72294">
      <w:pPr>
        <w:rPr>
          <w:rFonts w:ascii="Arial" w:hAnsi="Arial" w:cs="Arial"/>
          <w:b/>
          <w:bCs/>
          <w:sz w:val="24"/>
          <w:szCs w:val="24"/>
        </w:rPr>
      </w:pPr>
    </w:p>
    <w:p w14:paraId="79E0D95D" w14:textId="77777777" w:rsidR="00837461" w:rsidRDefault="00837461" w:rsidP="00C72294">
      <w:pPr>
        <w:rPr>
          <w:rFonts w:ascii="Arial" w:hAnsi="Arial" w:cs="Arial"/>
          <w:b/>
          <w:bCs/>
          <w:sz w:val="24"/>
          <w:szCs w:val="24"/>
        </w:rPr>
      </w:pPr>
    </w:p>
    <w:p w14:paraId="010FD8AC" w14:textId="353100B5" w:rsidR="000E460B" w:rsidRPr="007468A3" w:rsidRDefault="0060777C" w:rsidP="007468A3">
      <w:pPr>
        <w:spacing w:line="240" w:lineRule="auto"/>
        <w:jc w:val="both"/>
        <w:rPr>
          <w:rFonts w:ascii="Arial" w:hAnsi="Arial" w:cs="Arial"/>
          <w:b/>
          <w:bCs/>
          <w:color w:val="002060"/>
          <w:sz w:val="24"/>
          <w:szCs w:val="24"/>
        </w:rPr>
      </w:pPr>
      <w:r w:rsidRPr="007468A3">
        <w:rPr>
          <w:rFonts w:ascii="Arial" w:hAnsi="Arial" w:cs="Arial"/>
          <w:b/>
          <w:bCs/>
          <w:color w:val="002060"/>
          <w:sz w:val="24"/>
          <w:szCs w:val="24"/>
        </w:rPr>
        <w:lastRenderedPageBreak/>
        <w:t>2.</w:t>
      </w:r>
      <w:r w:rsidR="00743A99" w:rsidRPr="007468A3">
        <w:rPr>
          <w:rFonts w:ascii="Arial" w:hAnsi="Arial" w:cs="Arial"/>
          <w:b/>
          <w:bCs/>
          <w:color w:val="002060"/>
          <w:sz w:val="24"/>
          <w:szCs w:val="24"/>
        </w:rPr>
        <w:t>0</w:t>
      </w:r>
      <w:r w:rsidR="00C156F3" w:rsidRPr="007468A3">
        <w:rPr>
          <w:rFonts w:ascii="Arial" w:hAnsi="Arial" w:cs="Arial"/>
          <w:b/>
          <w:bCs/>
          <w:color w:val="002060"/>
          <w:sz w:val="24"/>
          <w:szCs w:val="24"/>
        </w:rPr>
        <w:t xml:space="preserve"> </w:t>
      </w:r>
      <w:r w:rsidR="00702A92" w:rsidRPr="007468A3">
        <w:rPr>
          <w:rFonts w:ascii="Arial" w:hAnsi="Arial" w:cs="Arial"/>
          <w:b/>
          <w:bCs/>
          <w:color w:val="002060"/>
          <w:sz w:val="24"/>
          <w:szCs w:val="24"/>
        </w:rPr>
        <w:t xml:space="preserve"> </w:t>
      </w:r>
      <w:r w:rsidR="00D630A9" w:rsidRPr="007468A3">
        <w:rPr>
          <w:rFonts w:ascii="Arial" w:hAnsi="Arial" w:cs="Arial"/>
          <w:b/>
          <w:bCs/>
          <w:color w:val="002060"/>
          <w:sz w:val="24"/>
          <w:szCs w:val="24"/>
        </w:rPr>
        <w:t xml:space="preserve">Introduction </w:t>
      </w:r>
    </w:p>
    <w:p w14:paraId="522F680D" w14:textId="171B7D36" w:rsidR="0038779D" w:rsidRDefault="002B6976" w:rsidP="007468A3">
      <w:pPr>
        <w:ind w:left="426"/>
        <w:jc w:val="center"/>
        <w:rPr>
          <w:rFonts w:ascii="Arial" w:hAnsi="Arial" w:cs="Arial"/>
          <w:b/>
          <w:bCs/>
          <w:spacing w:val="-20"/>
          <w:sz w:val="32"/>
          <w:szCs w:val="32"/>
        </w:rPr>
      </w:pPr>
      <w:r>
        <w:rPr>
          <w:noProof/>
        </w:rPr>
        <mc:AlternateContent>
          <mc:Choice Requires="wps">
            <w:drawing>
              <wp:anchor distT="0" distB="0" distL="114300" distR="114300" simplePos="0" relativeHeight="251661824" behindDoc="0" locked="0" layoutInCell="1" allowOverlap="1" wp14:anchorId="04CE4CFA" wp14:editId="2A9A1C1D">
                <wp:simplePos x="0" y="0"/>
                <wp:positionH relativeFrom="column">
                  <wp:posOffset>343535</wp:posOffset>
                </wp:positionH>
                <wp:positionV relativeFrom="paragraph">
                  <wp:posOffset>2880316</wp:posOffset>
                </wp:positionV>
                <wp:extent cx="4648200" cy="259080"/>
                <wp:effectExtent l="0" t="0" r="0" b="7620"/>
                <wp:wrapNone/>
                <wp:docPr id="23" name="Text Box 23"/>
                <wp:cNvGraphicFramePr/>
                <a:graphic xmlns:a="http://schemas.openxmlformats.org/drawingml/2006/main">
                  <a:graphicData uri="http://schemas.microsoft.com/office/word/2010/wordprocessingShape">
                    <wps:wsp>
                      <wps:cNvSpPr txBox="1"/>
                      <wps:spPr>
                        <a:xfrm>
                          <a:off x="0" y="0"/>
                          <a:ext cx="4648200" cy="259080"/>
                        </a:xfrm>
                        <a:prstGeom prst="rect">
                          <a:avLst/>
                        </a:prstGeom>
                        <a:noFill/>
                        <a:ln>
                          <a:noFill/>
                        </a:ln>
                      </wps:spPr>
                      <wps:txbx>
                        <w:txbxContent>
                          <w:p w14:paraId="45530301" w14:textId="5857038C" w:rsidR="000E460B" w:rsidRDefault="000E460B" w:rsidP="004301A4">
                            <w:pPr>
                              <w:tabs>
                                <w:tab w:val="left" w:pos="1843"/>
                              </w:tabs>
                              <w:spacing w:line="24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2</w:t>
                            </w:r>
                            <w:r w:rsidRPr="007142D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01A4" w:rsidRPr="007142D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5660" w:rsidRPr="007142D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42D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Areas of Literature.</w:t>
                            </w:r>
                          </w:p>
                          <w:p w14:paraId="251ED8B7" w14:textId="444FD2B3" w:rsidR="000E460B" w:rsidRPr="000E460B" w:rsidRDefault="000E460B" w:rsidP="000E460B">
                            <w:pPr>
                              <w:jc w:val="center"/>
                              <w:rPr>
                                <w:rFonts w:ascii="Arial" w:hAnsi="Arial"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E4CFA" id="Text Box 23" o:spid="_x0000_s1029" type="#_x0000_t202" style="position:absolute;left:0;text-align:left;margin-left:27.05pt;margin-top:226.8pt;width:366pt;height:20.4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" filled="f" stroked="f">
                <v:textbox>
                  <w:txbxContent>
                    <w:p w14:paraId="45530301" w14:textId="5857038C" w:rsidR="000E460B" w:rsidRDefault="000E460B" w:rsidP="004301A4">
                      <w:pPr>
                        <w:tabs>
                          <w:tab w:val="left" w:pos="1843"/>
                        </w:tabs>
                        <w:spacing w:line="24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2</w:t>
                      </w:r>
                      <w:r w:rsidRPr="007142D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01A4" w:rsidRPr="007142D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5660" w:rsidRPr="007142D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42D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Areas of Literature.</w:t>
                      </w:r>
                    </w:p>
                    <w:p w14:paraId="251ED8B7" w14:textId="444FD2B3" w:rsidR="000E460B" w:rsidRPr="000E460B" w:rsidRDefault="000E460B" w:rsidP="000E460B">
                      <w:pPr>
                        <w:jc w:val="center"/>
                        <w:rPr>
                          <w:rFonts w:ascii="Arial" w:hAnsi="Arial"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60777C" w:rsidRPr="0060777C">
        <w:rPr>
          <w:rFonts w:ascii="Arial" w:hAnsi="Arial" w:cs="Arial"/>
          <w:b/>
          <w:bCs/>
          <w:noProof/>
          <w:spacing w:val="-20"/>
          <w:sz w:val="32"/>
          <w:szCs w:val="32"/>
        </w:rPr>
        <w:drawing>
          <wp:inline distT="0" distB="0" distL="0" distR="0" wp14:anchorId="53147021" wp14:editId="66BD96B9">
            <wp:extent cx="5858118" cy="2601976"/>
            <wp:effectExtent l="152400" t="152400" r="219075" b="23685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6"/>
                    <a:stretch>
                      <a:fillRect/>
                    </a:stretch>
                  </pic:blipFill>
                  <pic:spPr>
                    <a:xfrm>
                      <a:off x="0" y="0"/>
                      <a:ext cx="5883430" cy="2613219"/>
                    </a:xfrm>
                    <a:prstGeom prst="rect">
                      <a:avLst/>
                    </a:prstGeom>
                    <a:ln w="127000" cap="sq">
                      <a:solidFill>
                        <a:srgbClr val="002060"/>
                      </a:solidFill>
                      <a:miter lim="800000"/>
                    </a:ln>
                    <a:effectLst>
                      <a:outerShdw blurRad="57150" dist="50800" dir="2700000" algn="tl" rotWithShape="0">
                        <a:srgbClr val="000000">
                          <a:alpha val="40000"/>
                        </a:srgbClr>
                      </a:outerShdw>
                    </a:effectLst>
                  </pic:spPr>
                </pic:pic>
              </a:graphicData>
            </a:graphic>
          </wp:inline>
        </w:drawing>
      </w:r>
    </w:p>
    <w:p w14:paraId="24D5D37C" w14:textId="4462DF4D" w:rsidR="000E460B" w:rsidRPr="000E460B" w:rsidRDefault="002B6976" w:rsidP="000E460B">
      <w:pPr>
        <w:jc w:val="center"/>
        <w:rPr>
          <w:rFonts w:ascii="Arial" w:hAnsi="Arial" w:cs="Arial"/>
          <w:b/>
          <w:bCs/>
          <w:spacing w:val="-20"/>
          <w:sz w:val="32"/>
          <w:szCs w:val="32"/>
        </w:rPr>
      </w:pPr>
      <w:r>
        <w:rPr>
          <w:noProof/>
        </w:rPr>
        <mc:AlternateContent>
          <mc:Choice Requires="wps">
            <w:drawing>
              <wp:anchor distT="0" distB="0" distL="114300" distR="114300" simplePos="0" relativeHeight="251654656" behindDoc="0" locked="0" layoutInCell="1" allowOverlap="1" wp14:anchorId="1953FEBC" wp14:editId="7D702EA2">
                <wp:simplePos x="0" y="0"/>
                <wp:positionH relativeFrom="column">
                  <wp:posOffset>1715135</wp:posOffset>
                </wp:positionH>
                <wp:positionV relativeFrom="paragraph">
                  <wp:posOffset>27305</wp:posOffset>
                </wp:positionV>
                <wp:extent cx="4053840" cy="35052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053840" cy="350520"/>
                        </a:xfrm>
                        <a:prstGeom prst="rect">
                          <a:avLst/>
                        </a:prstGeom>
                        <a:noFill/>
                        <a:ln>
                          <a:noFill/>
                        </a:ln>
                      </wps:spPr>
                      <wps:txbx>
                        <w:txbxContent>
                          <w:p w14:paraId="1922F3CE" w14:textId="0EA477C5" w:rsidR="00E9298A" w:rsidRPr="002B6976" w:rsidRDefault="002B6976" w:rsidP="0038779D">
                            <w:pPr>
                              <w:spacing w:line="24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4C7"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779D"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D92AD4"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38779D"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dapted from</w:t>
                            </w:r>
                            <w:r w:rsidR="00D92AD4"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04C7"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2018)</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CB4424" w14:textId="77777777" w:rsidR="00E9298A" w:rsidRPr="002B6976" w:rsidRDefault="00E9298A" w:rsidP="00A37CBB">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53FEBC" id="Text Box 13" o:spid="_x0000_s1030" type="#_x0000_t202" style="position:absolute;left:0;text-align:left;margin-left:135.05pt;margin-top:2.15pt;width:319.2pt;height:27.6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" filled="f" stroked="f">
                <v:textbox>
                  <w:txbxContent>
                    <w:p w14:paraId="1922F3CE" w14:textId="0EA477C5" w:rsidR="00E9298A" w:rsidRPr="002B6976" w:rsidRDefault="002B6976" w:rsidP="0038779D">
                      <w:pPr>
                        <w:spacing w:line="24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4C7"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779D"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D92AD4"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38779D"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dapted from</w:t>
                      </w:r>
                      <w:r w:rsidR="00D92AD4"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04C7" w:rsidRPr="002B6976">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2018)</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CB4424" w14:textId="77777777" w:rsidR="00E9298A" w:rsidRPr="002B6976" w:rsidRDefault="00E9298A" w:rsidP="00A37CBB">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637347C5" w14:textId="097B3D4B" w:rsidR="00DB753F" w:rsidRPr="003937AE" w:rsidRDefault="00DB753F" w:rsidP="00951D4E">
      <w:pPr>
        <w:spacing w:line="240" w:lineRule="auto"/>
        <w:jc w:val="both"/>
        <w:rPr>
          <w:rFonts w:ascii="Arial" w:hAnsi="Arial" w:cs="Arial"/>
          <w:b/>
          <w:bCs/>
          <w:sz w:val="24"/>
          <w:szCs w:val="24"/>
        </w:rPr>
      </w:pPr>
      <w:r w:rsidRPr="003937AE">
        <w:rPr>
          <w:rFonts w:ascii="Arial" w:hAnsi="Arial" w:cs="Arial"/>
          <w:b/>
          <w:bCs/>
          <w:sz w:val="24"/>
          <w:szCs w:val="24"/>
        </w:rPr>
        <w:t>2.</w:t>
      </w:r>
      <w:r w:rsidR="00030F44">
        <w:rPr>
          <w:rFonts w:ascii="Arial" w:hAnsi="Arial" w:cs="Arial"/>
          <w:b/>
          <w:bCs/>
          <w:sz w:val="24"/>
          <w:szCs w:val="24"/>
        </w:rPr>
        <w:t>1</w:t>
      </w:r>
      <w:r w:rsidRPr="003937AE">
        <w:rPr>
          <w:rFonts w:ascii="Arial" w:hAnsi="Arial" w:cs="Arial"/>
          <w:b/>
          <w:bCs/>
          <w:sz w:val="24"/>
          <w:szCs w:val="24"/>
        </w:rPr>
        <w:t xml:space="preserve">  </w:t>
      </w:r>
      <w:r w:rsidRPr="00F75660">
        <w:rPr>
          <w:rFonts w:ascii="Arial" w:hAnsi="Arial" w:cs="Arial"/>
          <w:b/>
          <w:bCs/>
          <w:color w:val="002060"/>
          <w:sz w:val="24"/>
          <w:szCs w:val="24"/>
        </w:rPr>
        <w:t>Risk Management</w:t>
      </w:r>
      <w:r w:rsidR="0069014D" w:rsidRPr="00F75660">
        <w:rPr>
          <w:rFonts w:ascii="Arial" w:hAnsi="Arial" w:cs="Arial"/>
          <w:b/>
          <w:bCs/>
          <w:color w:val="002060"/>
          <w:sz w:val="24"/>
          <w:szCs w:val="24"/>
        </w:rPr>
        <w:fldChar w:fldCharType="begin"/>
      </w:r>
      <w:r w:rsidR="0069014D" w:rsidRPr="00F75660">
        <w:rPr>
          <w:color w:val="002060"/>
        </w:rPr>
        <w:instrText xml:space="preserve"> XE "</w:instrText>
      </w:r>
      <w:r w:rsidR="0069014D" w:rsidRPr="00F75660">
        <w:rPr>
          <w:rFonts w:ascii="Arial" w:hAnsi="Arial" w:cs="Arial"/>
          <w:color w:val="002060"/>
          <w:sz w:val="24"/>
          <w:szCs w:val="24"/>
        </w:rPr>
        <w:instrText>Management</w:instrText>
      </w:r>
      <w:r w:rsidR="0069014D" w:rsidRPr="00F75660">
        <w:rPr>
          <w:color w:val="002060"/>
        </w:rPr>
        <w:instrText xml:space="preserve">" </w:instrText>
      </w:r>
      <w:r w:rsidR="0069014D" w:rsidRPr="00F75660">
        <w:rPr>
          <w:rFonts w:ascii="Arial" w:hAnsi="Arial" w:cs="Arial"/>
          <w:b/>
          <w:bCs/>
          <w:color w:val="002060"/>
          <w:sz w:val="24"/>
          <w:szCs w:val="24"/>
        </w:rPr>
        <w:fldChar w:fldCharType="end"/>
      </w:r>
      <w:r w:rsidRPr="00F75660">
        <w:rPr>
          <w:rFonts w:ascii="Arial" w:hAnsi="Arial" w:cs="Arial"/>
          <w:b/>
          <w:bCs/>
          <w:color w:val="002060"/>
          <w:sz w:val="24"/>
          <w:szCs w:val="24"/>
        </w:rPr>
        <w:t xml:space="preserve"> </w:t>
      </w:r>
    </w:p>
    <w:p w14:paraId="58954E72" w14:textId="76B559FB" w:rsidR="00DB753F" w:rsidRPr="00BB4B9D" w:rsidRDefault="00DB753F" w:rsidP="001942AE">
      <w:pPr>
        <w:pStyle w:val="NormalWeb"/>
        <w:shd w:val="clear" w:color="auto" w:fill="FFFFFF"/>
        <w:spacing w:before="150" w:beforeAutospacing="0" w:after="150" w:afterAutospacing="0" w:line="480" w:lineRule="auto"/>
        <w:ind w:left="426"/>
        <w:jc w:val="both"/>
        <w:rPr>
          <w:rFonts w:ascii="Arial" w:hAnsi="Arial" w:cs="Arial"/>
          <w:color w:val="333333"/>
        </w:rPr>
      </w:pPr>
      <w:r w:rsidRPr="00BB4B9D">
        <w:rPr>
          <w:rFonts w:ascii="Arial" w:hAnsi="Arial" w:cs="Arial"/>
          <w:color w:val="333333"/>
        </w:rPr>
        <w:t>Risk management within healthcare organi</w:t>
      </w:r>
      <w:r w:rsidR="0007725C">
        <w:rPr>
          <w:rFonts w:ascii="Arial" w:hAnsi="Arial" w:cs="Arial"/>
          <w:color w:val="333333"/>
        </w:rPr>
        <w:t>s</w:t>
      </w:r>
      <w:r w:rsidRPr="00BB4B9D">
        <w:rPr>
          <w:rFonts w:ascii="Arial" w:hAnsi="Arial" w:cs="Arial"/>
          <w:color w:val="333333"/>
        </w:rPr>
        <w:t xml:space="preserve">ations seeks to establish the necessary framework and tools to proactively and systematically improve patients’ quality of care while reducing operational and financial risks. The current focus of healthcare risk management is shifting from a primarily reactive environment to a proactive approach through predictive </w:t>
      </w:r>
      <w:r w:rsidR="00D75284" w:rsidRPr="00BB4B9D">
        <w:rPr>
          <w:rFonts w:ascii="Arial" w:hAnsi="Arial" w:cs="Arial"/>
          <w:color w:val="333333"/>
        </w:rPr>
        <w:t>modelling</w:t>
      </w:r>
      <w:r w:rsidRPr="00BB4B9D">
        <w:rPr>
          <w:rFonts w:ascii="Arial" w:hAnsi="Arial" w:cs="Arial"/>
          <w:color w:val="333333"/>
        </w:rPr>
        <w:t xml:space="preserve"> and risk stratification to address risk beyond patient safety and medical liability. This comprehensive framework for risk assessment encompasses eight risk domains which includes operational, clinical and patient safety, strategic, financial, human capital, legal and regulatory, technological and environmental- and infrastructural- based hazards.</w:t>
      </w:r>
    </w:p>
    <w:p w14:paraId="149EAA87" w14:textId="6AAB1779" w:rsidR="003B17D3" w:rsidRDefault="00DB753F" w:rsidP="000F2B11">
      <w:pPr>
        <w:pStyle w:val="NormalWeb"/>
        <w:shd w:val="clear" w:color="auto" w:fill="FFFFFF"/>
        <w:spacing w:before="150" w:beforeAutospacing="0" w:after="150" w:afterAutospacing="0" w:line="480" w:lineRule="auto"/>
        <w:ind w:left="426"/>
        <w:jc w:val="both"/>
        <w:rPr>
          <w:rFonts w:ascii="Arial" w:hAnsi="Arial" w:cs="Arial"/>
          <w:color w:val="333333"/>
        </w:rPr>
      </w:pPr>
      <w:r w:rsidRPr="00BB4B9D">
        <w:rPr>
          <w:rFonts w:ascii="Arial" w:hAnsi="Arial" w:cs="Arial"/>
          <w:color w:val="333333"/>
        </w:rPr>
        <w:t>The integrated risk assessment model utilized by the British United Provident Association</w:t>
      </w:r>
      <w:r w:rsidR="00010EE1">
        <w:rPr>
          <w:rFonts w:ascii="Arial" w:hAnsi="Arial" w:cs="Arial"/>
          <w:color w:val="333333"/>
        </w:rPr>
        <w:t xml:space="preserve"> (BUPA)</w:t>
      </w:r>
      <w:r w:rsidRPr="00BB4B9D">
        <w:rPr>
          <w:rFonts w:ascii="Arial" w:hAnsi="Arial" w:cs="Arial"/>
          <w:color w:val="333333"/>
        </w:rPr>
        <w:t xml:space="preserve"> included leadership support, risk assessment scores</w:t>
      </w:r>
      <w:r w:rsidR="00010EE1">
        <w:rPr>
          <w:rFonts w:ascii="Arial" w:hAnsi="Arial" w:cs="Arial"/>
          <w:color w:val="333333"/>
        </w:rPr>
        <w:t>,</w:t>
      </w:r>
      <w:r w:rsidRPr="00BB4B9D">
        <w:rPr>
          <w:rFonts w:ascii="Arial" w:hAnsi="Arial" w:cs="Arial"/>
          <w:color w:val="333333"/>
        </w:rPr>
        <w:t xml:space="preserve"> and systematic processes to address the exposed risk. The potential clinical risks were assembled using the Joint Commission International (JCI) standards as a reference and applied to a hospital to identify the greatest risks based on impact and probability of occurrence in one year.</w:t>
      </w:r>
    </w:p>
    <w:p w14:paraId="72EF4B3F" w14:textId="7974E5BE" w:rsidR="00DB753F" w:rsidRPr="00BB4B9D" w:rsidRDefault="00DB753F" w:rsidP="007468A3">
      <w:pPr>
        <w:pStyle w:val="NormalWeb"/>
        <w:shd w:val="clear" w:color="auto" w:fill="FFFFFF"/>
        <w:spacing w:before="150" w:beforeAutospacing="0" w:after="150" w:afterAutospacing="0" w:line="480" w:lineRule="auto"/>
        <w:ind w:left="426"/>
        <w:jc w:val="both"/>
        <w:rPr>
          <w:rFonts w:ascii="Arial" w:hAnsi="Arial" w:cs="Arial"/>
          <w:color w:val="333333"/>
        </w:rPr>
      </w:pPr>
      <w:r w:rsidRPr="00BB4B9D">
        <w:rPr>
          <w:rFonts w:ascii="Arial" w:hAnsi="Arial" w:cs="Arial"/>
          <w:color w:val="333333"/>
        </w:rPr>
        <w:lastRenderedPageBreak/>
        <w:t xml:space="preserve"> This allowed the interdisciplinary health system leaders to prioritize the top (16%) risks and establish an action plan to monitor improvement.</w:t>
      </w:r>
    </w:p>
    <w:p w14:paraId="09F92112" w14:textId="236950A6" w:rsidR="00DB753F" w:rsidRDefault="00DB753F" w:rsidP="007468A3">
      <w:pPr>
        <w:pStyle w:val="NormalWeb"/>
        <w:shd w:val="clear" w:color="auto" w:fill="FFFFFF"/>
        <w:spacing w:before="150" w:beforeAutospacing="0" w:after="150" w:afterAutospacing="0" w:line="480" w:lineRule="auto"/>
        <w:ind w:left="426"/>
        <w:jc w:val="both"/>
        <w:rPr>
          <w:rFonts w:ascii="Arial" w:hAnsi="Arial" w:cs="Arial"/>
          <w:color w:val="333333"/>
        </w:rPr>
      </w:pPr>
      <w:r w:rsidRPr="00BB4B9D">
        <w:rPr>
          <w:rFonts w:ascii="Arial" w:hAnsi="Arial" w:cs="Arial"/>
          <w:color w:val="333333"/>
        </w:rPr>
        <w:t xml:space="preserve">Humans, and physicians specifically, are unable to appropriately assess </w:t>
      </w:r>
      <w:r w:rsidR="00CF7CDA">
        <w:rPr>
          <w:rFonts w:ascii="Arial" w:hAnsi="Arial" w:cs="Arial"/>
          <w:color w:val="333333"/>
        </w:rPr>
        <w:t xml:space="preserve">the </w:t>
      </w:r>
      <w:r w:rsidRPr="00BB4B9D">
        <w:rPr>
          <w:rFonts w:ascii="Arial" w:hAnsi="Arial" w:cs="Arial"/>
          <w:color w:val="333333"/>
        </w:rPr>
        <w:t>risks and benefits of health care tests and treatments</w:t>
      </w:r>
      <w:r w:rsidR="00CF7CDA">
        <w:rPr>
          <w:rFonts w:ascii="Arial" w:hAnsi="Arial" w:cs="Arial"/>
          <w:color w:val="333333"/>
        </w:rPr>
        <w:t>.</w:t>
      </w:r>
      <w:r w:rsidR="0051093C">
        <w:rPr>
          <w:rFonts w:ascii="Arial" w:hAnsi="Arial" w:cs="Arial"/>
          <w:color w:val="333333"/>
        </w:rPr>
        <w:t xml:space="preserve"> </w:t>
      </w:r>
      <w:r w:rsidRPr="00BB4B9D">
        <w:rPr>
          <w:rFonts w:ascii="Arial" w:hAnsi="Arial" w:cs="Arial"/>
          <w:color w:val="333333"/>
        </w:rPr>
        <w:t>A standardized systems approach can assist frontline physicians and healthcare providers to identify areas of potential risk, improve diagnostic accuracy, and apply evidence-based treatments to improve patient outcomes and care efficiency. We have found the following key components to assist learning health systems to facilitate improvement: education, integrated decision support, measurement</w:t>
      </w:r>
      <w:r w:rsidR="00CF7CDA">
        <w:rPr>
          <w:rFonts w:ascii="Arial" w:hAnsi="Arial" w:cs="Arial"/>
          <w:color w:val="333333"/>
        </w:rPr>
        <w:t>,</w:t>
      </w:r>
      <w:r w:rsidRPr="00BB4B9D">
        <w:rPr>
          <w:rFonts w:ascii="Arial" w:hAnsi="Arial" w:cs="Arial"/>
          <w:color w:val="333333"/>
        </w:rPr>
        <w:t xml:space="preserve"> and feedback. (Sharp and Park, 2019).</w:t>
      </w:r>
    </w:p>
    <w:p w14:paraId="409DE124" w14:textId="28D22AAE" w:rsidR="005032DA" w:rsidRDefault="00030F44" w:rsidP="001942AE">
      <w:pPr>
        <w:pStyle w:val="NormalWeb"/>
        <w:shd w:val="clear" w:color="auto" w:fill="FFFFFF"/>
        <w:spacing w:before="150" w:beforeAutospacing="0" w:after="150" w:afterAutospacing="0" w:line="240" w:lineRule="auto"/>
        <w:jc w:val="both"/>
        <w:rPr>
          <w:rFonts w:ascii="Arial" w:hAnsi="Arial" w:cs="Arial"/>
          <w:b/>
          <w:bCs/>
          <w:color w:val="333333"/>
        </w:rPr>
      </w:pPr>
      <w:r>
        <w:rPr>
          <w:rFonts w:ascii="Arial" w:hAnsi="Arial" w:cs="Arial"/>
          <w:b/>
          <w:bCs/>
          <w:color w:val="333333"/>
        </w:rPr>
        <w:t xml:space="preserve">2.1.1   </w:t>
      </w:r>
      <w:r w:rsidR="00D702F5" w:rsidRPr="00F75660">
        <w:rPr>
          <w:rFonts w:ascii="Arial" w:hAnsi="Arial" w:cs="Arial"/>
          <w:b/>
          <w:bCs/>
          <w:color w:val="002060"/>
        </w:rPr>
        <w:t>Risk Management</w:t>
      </w:r>
      <w:r w:rsidR="0069014D" w:rsidRPr="00F75660">
        <w:rPr>
          <w:rFonts w:ascii="Arial" w:hAnsi="Arial" w:cs="Arial"/>
          <w:b/>
          <w:bCs/>
          <w:color w:val="002060"/>
        </w:rPr>
        <w:fldChar w:fldCharType="begin"/>
      </w:r>
      <w:r w:rsidR="0069014D" w:rsidRPr="00F75660">
        <w:rPr>
          <w:color w:val="002060"/>
        </w:rPr>
        <w:instrText xml:space="preserve"> XE "</w:instrText>
      </w:r>
      <w:r w:rsidR="0069014D" w:rsidRPr="00F75660">
        <w:rPr>
          <w:rFonts w:ascii="Arial" w:hAnsi="Arial" w:cs="Arial"/>
          <w:color w:val="002060"/>
        </w:rPr>
        <w:instrText>Management</w:instrText>
      </w:r>
      <w:r w:rsidR="0069014D" w:rsidRPr="00F75660">
        <w:rPr>
          <w:color w:val="002060"/>
        </w:rPr>
        <w:instrText xml:space="preserve">" </w:instrText>
      </w:r>
      <w:r w:rsidR="0069014D" w:rsidRPr="00F75660">
        <w:rPr>
          <w:rFonts w:ascii="Arial" w:hAnsi="Arial" w:cs="Arial"/>
          <w:b/>
          <w:bCs/>
          <w:color w:val="002060"/>
        </w:rPr>
        <w:fldChar w:fldCharType="end"/>
      </w:r>
      <w:r w:rsidR="00D702F5" w:rsidRPr="00F75660">
        <w:rPr>
          <w:rFonts w:ascii="Arial" w:hAnsi="Arial" w:cs="Arial"/>
          <w:b/>
          <w:bCs/>
          <w:color w:val="002060"/>
        </w:rPr>
        <w:t xml:space="preserve"> Process</w:t>
      </w:r>
    </w:p>
    <w:p w14:paraId="744C218B" w14:textId="610D5A38" w:rsidR="00E56700" w:rsidRDefault="001F28D6" w:rsidP="00DC76A9">
      <w:pPr>
        <w:pStyle w:val="NormalWeb"/>
        <w:shd w:val="clear" w:color="auto" w:fill="FFFFFF"/>
        <w:tabs>
          <w:tab w:val="left" w:pos="426"/>
        </w:tabs>
        <w:spacing w:before="150" w:beforeAutospacing="0" w:after="150" w:afterAutospacing="0" w:line="480" w:lineRule="auto"/>
        <w:ind w:left="426"/>
        <w:jc w:val="both"/>
        <w:rPr>
          <w:rFonts w:ascii="Arial" w:hAnsi="Arial" w:cs="Arial"/>
          <w:color w:val="333333"/>
        </w:rPr>
      </w:pPr>
      <w:r>
        <w:rPr>
          <w:rFonts w:ascii="Arial" w:hAnsi="Arial" w:cs="Arial"/>
          <w:color w:val="333333"/>
        </w:rPr>
        <w:t>Risk management process is the establishing,</w:t>
      </w:r>
      <w:r w:rsidR="00DD27B0">
        <w:rPr>
          <w:rFonts w:ascii="Arial" w:hAnsi="Arial" w:cs="Arial"/>
          <w:color w:val="333333"/>
        </w:rPr>
        <w:t xml:space="preserve"> </w:t>
      </w:r>
      <w:r w:rsidR="00604051">
        <w:rPr>
          <w:rFonts w:ascii="Arial" w:hAnsi="Arial" w:cs="Arial"/>
          <w:color w:val="333333"/>
        </w:rPr>
        <w:t>identif</w:t>
      </w:r>
      <w:r w:rsidR="00FA3115">
        <w:rPr>
          <w:rFonts w:ascii="Arial" w:hAnsi="Arial" w:cs="Arial"/>
          <w:color w:val="333333"/>
        </w:rPr>
        <w:t>ying</w:t>
      </w:r>
      <w:r w:rsidR="00604051">
        <w:rPr>
          <w:rFonts w:ascii="Arial" w:hAnsi="Arial" w:cs="Arial"/>
          <w:color w:val="333333"/>
        </w:rPr>
        <w:t>,</w:t>
      </w:r>
      <w:r w:rsidR="00DD27B0">
        <w:rPr>
          <w:rFonts w:ascii="Arial" w:hAnsi="Arial" w:cs="Arial"/>
          <w:color w:val="333333"/>
        </w:rPr>
        <w:t xml:space="preserve"> </w:t>
      </w:r>
      <w:r w:rsidR="0082597D">
        <w:rPr>
          <w:rFonts w:ascii="Arial" w:hAnsi="Arial" w:cs="Arial"/>
          <w:color w:val="333333"/>
        </w:rPr>
        <w:t>analysing</w:t>
      </w:r>
      <w:r w:rsidR="00FA3115">
        <w:rPr>
          <w:rFonts w:ascii="Arial" w:hAnsi="Arial" w:cs="Arial"/>
          <w:color w:val="333333"/>
        </w:rPr>
        <w:t>, evaluating</w:t>
      </w:r>
      <w:r w:rsidR="00DB4095">
        <w:rPr>
          <w:rFonts w:ascii="Arial" w:hAnsi="Arial" w:cs="Arial"/>
          <w:color w:val="333333"/>
        </w:rPr>
        <w:t>,</w:t>
      </w:r>
      <w:r w:rsidR="002739C6">
        <w:rPr>
          <w:rFonts w:ascii="Arial" w:hAnsi="Arial" w:cs="Arial"/>
          <w:color w:val="333333"/>
        </w:rPr>
        <w:t xml:space="preserve"> treating, monitoring</w:t>
      </w:r>
      <w:r w:rsidR="00857CCA">
        <w:rPr>
          <w:rFonts w:ascii="Arial" w:hAnsi="Arial" w:cs="Arial"/>
          <w:color w:val="333333"/>
        </w:rPr>
        <w:t>,</w:t>
      </w:r>
      <w:r w:rsidR="002739C6">
        <w:rPr>
          <w:rFonts w:ascii="Arial" w:hAnsi="Arial" w:cs="Arial"/>
          <w:color w:val="333333"/>
        </w:rPr>
        <w:t xml:space="preserve"> reviewing</w:t>
      </w:r>
      <w:r w:rsidR="00FC6E9F">
        <w:rPr>
          <w:rFonts w:ascii="Arial" w:hAnsi="Arial" w:cs="Arial"/>
          <w:color w:val="333333"/>
        </w:rPr>
        <w:t>, communicating</w:t>
      </w:r>
      <w:r w:rsidR="00F90851">
        <w:rPr>
          <w:rFonts w:ascii="Arial" w:hAnsi="Arial" w:cs="Arial"/>
          <w:color w:val="333333"/>
        </w:rPr>
        <w:t>,</w:t>
      </w:r>
      <w:r w:rsidR="00FC6E9F">
        <w:rPr>
          <w:rFonts w:ascii="Arial" w:hAnsi="Arial" w:cs="Arial"/>
          <w:color w:val="333333"/>
        </w:rPr>
        <w:t xml:space="preserve"> and consulting </w:t>
      </w:r>
      <w:r w:rsidR="00AB56A9">
        <w:rPr>
          <w:rFonts w:ascii="Arial" w:hAnsi="Arial" w:cs="Arial"/>
          <w:color w:val="333333"/>
        </w:rPr>
        <w:t>to the context of risk</w:t>
      </w:r>
      <w:r w:rsidR="00FF71B7">
        <w:rPr>
          <w:rFonts w:ascii="Arial" w:hAnsi="Arial" w:cs="Arial"/>
          <w:color w:val="333333"/>
        </w:rPr>
        <w:t>.</w:t>
      </w:r>
    </w:p>
    <w:p w14:paraId="26AE933D" w14:textId="646B0DE2" w:rsidR="00694AF9" w:rsidRDefault="00BE1FE5" w:rsidP="007468A3">
      <w:pPr>
        <w:pStyle w:val="NormalWeb"/>
        <w:shd w:val="clear" w:color="auto" w:fill="FFFFFF"/>
        <w:spacing w:before="150" w:beforeAutospacing="0" w:after="150" w:afterAutospacing="0" w:line="480" w:lineRule="auto"/>
        <w:ind w:left="284"/>
        <w:jc w:val="center"/>
        <w:rPr>
          <w:rFonts w:ascii="Arial" w:hAnsi="Arial" w:cs="Arial"/>
          <w:color w:val="333333"/>
        </w:rPr>
      </w:pPr>
      <w:r>
        <w:rPr>
          <w:noProof/>
        </w:rPr>
        <mc:AlternateContent>
          <mc:Choice Requires="wps">
            <w:drawing>
              <wp:anchor distT="0" distB="0" distL="114300" distR="114300" simplePos="0" relativeHeight="251656704" behindDoc="0" locked="0" layoutInCell="1" allowOverlap="1" wp14:anchorId="5EE50600" wp14:editId="28EFC66D">
                <wp:simplePos x="0" y="0"/>
                <wp:positionH relativeFrom="column">
                  <wp:posOffset>1206500</wp:posOffset>
                </wp:positionH>
                <wp:positionV relativeFrom="paragraph">
                  <wp:posOffset>2977515</wp:posOffset>
                </wp:positionV>
                <wp:extent cx="3531870" cy="304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3531870" cy="304800"/>
                        </a:xfrm>
                        <a:prstGeom prst="rect">
                          <a:avLst/>
                        </a:prstGeom>
                        <a:noFill/>
                        <a:ln>
                          <a:noFill/>
                        </a:ln>
                      </wps:spPr>
                      <wps:txbx>
                        <w:txbxContent>
                          <w:p w14:paraId="0B5AAE1B" w14:textId="41876FD1" w:rsidR="00A3001A" w:rsidRPr="00F73FD9" w:rsidRDefault="00F73FD9" w:rsidP="00A3001A">
                            <w:pPr>
                              <w:pStyle w:val="NormalWeb"/>
                              <w:shd w:val="clear" w:color="auto" w:fill="FFFFFF"/>
                              <w:spacing w:before="150" w:after="150" w:line="24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17126" w:rsidRPr="00F73FD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3001A" w:rsidRPr="00F73FD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sidR="00D04227" w:rsidRPr="00F73FD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40B8B" w:rsidRPr="00F73FD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0B8B" w:rsidRPr="00F73FD9">
                              <w:rPr>
                                <w:rFonts w:ascii="Arial" w:hAnsi="Arial" w:cs="Arial"/>
                              </w:rPr>
                              <w:t>Emslie and Hancock</w:t>
                            </w:r>
                            <w:r w:rsidR="00917126" w:rsidRPr="00F73FD9">
                              <w:rPr>
                                <w:rFonts w:ascii="Arial" w:hAnsi="Arial" w:cs="Arial"/>
                              </w:rPr>
                              <w:t>,</w:t>
                            </w:r>
                            <w:r w:rsidR="00340B8B" w:rsidRPr="00F73FD9">
                              <w:rPr>
                                <w:rFonts w:ascii="Arial" w:hAnsi="Arial" w:cs="Arial"/>
                              </w:rPr>
                              <w:t xml:space="preserve"> 2008</w:t>
                            </w:r>
                            <w:r w:rsidR="00917126" w:rsidRPr="00F73FD9">
                              <w:rPr>
                                <w:rFonts w:ascii="Arial" w:hAnsi="Arial" w:cs="Arial"/>
                              </w:rPr>
                              <w:t>)</w:t>
                            </w:r>
                            <w:r>
                              <w:rPr>
                                <w:rFonts w:ascii="Arial" w:hAnsi="Arial" w:cs="Arial"/>
                              </w:rPr>
                              <w:t>]</w:t>
                            </w:r>
                          </w:p>
                          <w:p w14:paraId="1999A363" w14:textId="77777777" w:rsidR="00A3001A" w:rsidRPr="00893140" w:rsidRDefault="00A3001A" w:rsidP="00893140">
                            <w:pPr>
                              <w:pStyle w:val="NormalWeb"/>
                              <w:shd w:val="clear" w:color="auto" w:fill="FFFFFF"/>
                              <w:spacing w:before="150" w:after="150" w:line="48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50600" id="Text Box 16" o:spid="_x0000_s1031" type="#_x0000_t202" style="position:absolute;left:0;text-align:left;margin-left:95pt;margin-top:234.45pt;width:278.1pt;height:24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" filled="f" stroked="f">
                <v:textbox>
                  <w:txbxContent>
                    <w:p w14:paraId="0B5AAE1B" w14:textId="41876FD1" w:rsidR="00A3001A" w:rsidRPr="00F73FD9" w:rsidRDefault="00F73FD9" w:rsidP="00A3001A">
                      <w:pPr>
                        <w:pStyle w:val="NormalWeb"/>
                        <w:shd w:val="clear" w:color="auto" w:fill="FFFFFF"/>
                        <w:spacing w:before="150" w:after="150" w:line="24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17126" w:rsidRPr="00F73FD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3001A" w:rsidRPr="00F73FD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sidR="00D04227" w:rsidRPr="00F73FD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40B8B" w:rsidRPr="00F73FD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0B8B" w:rsidRPr="00F73FD9">
                        <w:rPr>
                          <w:rFonts w:ascii="Arial" w:hAnsi="Arial" w:cs="Arial"/>
                        </w:rPr>
                        <w:t>Emslie and Hancock</w:t>
                      </w:r>
                      <w:r w:rsidR="00917126" w:rsidRPr="00F73FD9">
                        <w:rPr>
                          <w:rFonts w:ascii="Arial" w:hAnsi="Arial" w:cs="Arial"/>
                        </w:rPr>
                        <w:t>,</w:t>
                      </w:r>
                      <w:r w:rsidR="00340B8B" w:rsidRPr="00F73FD9">
                        <w:rPr>
                          <w:rFonts w:ascii="Arial" w:hAnsi="Arial" w:cs="Arial"/>
                        </w:rPr>
                        <w:t xml:space="preserve"> 2008</w:t>
                      </w:r>
                      <w:r w:rsidR="00917126" w:rsidRPr="00F73FD9">
                        <w:rPr>
                          <w:rFonts w:ascii="Arial" w:hAnsi="Arial" w:cs="Arial"/>
                        </w:rPr>
                        <w:t>)</w:t>
                      </w:r>
                      <w:r>
                        <w:rPr>
                          <w:rFonts w:ascii="Arial" w:hAnsi="Arial" w:cs="Arial"/>
                        </w:rPr>
                        <w:t>]</w:t>
                      </w:r>
                    </w:p>
                    <w:p w14:paraId="1999A363" w14:textId="77777777" w:rsidR="00A3001A" w:rsidRPr="00893140" w:rsidRDefault="00A3001A" w:rsidP="00893140">
                      <w:pPr>
                        <w:pStyle w:val="NormalWeb"/>
                        <w:shd w:val="clear" w:color="auto" w:fill="FFFFFF"/>
                        <w:spacing w:before="150" w:after="150" w:line="48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F73FD9">
        <w:rPr>
          <w:noProof/>
        </w:rPr>
        <mc:AlternateContent>
          <mc:Choice Requires="wps">
            <w:drawing>
              <wp:anchor distT="0" distB="0" distL="114300" distR="114300" simplePos="0" relativeHeight="251659776" behindDoc="0" locked="0" layoutInCell="1" allowOverlap="1" wp14:anchorId="109D70DD" wp14:editId="43FC7BD7">
                <wp:simplePos x="0" y="0"/>
                <wp:positionH relativeFrom="column">
                  <wp:posOffset>572748</wp:posOffset>
                </wp:positionH>
                <wp:positionV relativeFrom="paragraph">
                  <wp:posOffset>2730018</wp:posOffset>
                </wp:positionV>
                <wp:extent cx="5104130" cy="31369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5104130" cy="313690"/>
                        </a:xfrm>
                        <a:prstGeom prst="rect">
                          <a:avLst/>
                        </a:prstGeom>
                        <a:noFill/>
                        <a:ln>
                          <a:noFill/>
                        </a:ln>
                      </wps:spPr>
                      <wps:txbx>
                        <w:txbxContent>
                          <w:p w14:paraId="7D4543E9" w14:textId="6AC4B9DD" w:rsidR="00E56700" w:rsidRPr="007142D1" w:rsidRDefault="00E56700" w:rsidP="00EE779C">
                            <w:pPr>
                              <w:pStyle w:val="NormalWeb"/>
                              <w:shd w:val="clear" w:color="auto" w:fill="FFFFFF"/>
                              <w:tabs>
                                <w:tab w:val="left" w:pos="426"/>
                              </w:tabs>
                              <w:spacing w:before="150" w:after="150" w:line="480" w:lineRule="auto"/>
                              <w:ind w:left="426"/>
                              <w:rPr>
                                <w:rFonts w:ascii="Arial" w:hAnsi="Arial" w:cs="Arial"/>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008B518B"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0E460B"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779C"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Management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D70DD" id="Text Box 18" o:spid="_x0000_s1032" type="#_x0000_t202" style="position:absolute;left:0;text-align:left;margin-left:45.1pt;margin-top:214.95pt;width:401.9pt;height:24.7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" filled="f" stroked="f">
                <v:textbox>
                  <w:txbxContent>
                    <w:p w14:paraId="7D4543E9" w14:textId="6AC4B9DD" w:rsidR="00E56700" w:rsidRPr="007142D1" w:rsidRDefault="00E56700" w:rsidP="00EE779C">
                      <w:pPr>
                        <w:pStyle w:val="NormalWeb"/>
                        <w:shd w:val="clear" w:color="auto" w:fill="FFFFFF"/>
                        <w:tabs>
                          <w:tab w:val="left" w:pos="426"/>
                        </w:tabs>
                        <w:spacing w:before="150" w:after="150" w:line="480" w:lineRule="auto"/>
                        <w:ind w:left="426"/>
                        <w:rPr>
                          <w:rFonts w:ascii="Arial" w:hAnsi="Arial" w:cs="Arial"/>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008B518B"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0E460B"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779C"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42D1">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Management Process</w:t>
                      </w:r>
                    </w:p>
                  </w:txbxContent>
                </v:textbox>
              </v:shape>
            </w:pict>
          </mc:Fallback>
        </mc:AlternateContent>
      </w:r>
      <w:r w:rsidR="00694AF9" w:rsidRPr="00694AF9">
        <w:rPr>
          <w:rFonts w:ascii="Arial" w:hAnsi="Arial" w:cs="Arial"/>
          <w:noProof/>
          <w:color w:val="333333"/>
        </w:rPr>
        <w:drawing>
          <wp:inline distT="0" distB="0" distL="0" distR="0" wp14:anchorId="4C66423C" wp14:editId="700C09ED">
            <wp:extent cx="5933607" cy="2376805"/>
            <wp:effectExtent l="152400" t="152400" r="219710" b="233045"/>
            <wp:docPr id="15" name="Picture 1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schematic&#10;&#10;Description automatically generated"/>
                    <pic:cNvPicPr/>
                  </pic:nvPicPr>
                  <pic:blipFill>
                    <a:blip r:embed="rId17"/>
                    <a:stretch>
                      <a:fillRect/>
                    </a:stretch>
                  </pic:blipFill>
                  <pic:spPr>
                    <a:xfrm>
                      <a:off x="0" y="0"/>
                      <a:ext cx="5956200" cy="2385855"/>
                    </a:xfrm>
                    <a:prstGeom prst="rect">
                      <a:avLst/>
                    </a:prstGeom>
                    <a:ln w="127000" cap="sq">
                      <a:solidFill>
                        <a:srgbClr val="002060"/>
                      </a:solidFill>
                      <a:miter lim="800000"/>
                    </a:ln>
                    <a:effectLst>
                      <a:outerShdw blurRad="57150" dist="50800" dir="2700000" algn="tl" rotWithShape="0">
                        <a:srgbClr val="000000">
                          <a:alpha val="40000"/>
                        </a:srgbClr>
                      </a:outerShdw>
                    </a:effectLst>
                  </pic:spPr>
                </pic:pic>
              </a:graphicData>
            </a:graphic>
          </wp:inline>
        </w:drawing>
      </w:r>
    </w:p>
    <w:p w14:paraId="7C12A066" w14:textId="77777777" w:rsidR="00AD3DFE" w:rsidRDefault="00AD3DFE" w:rsidP="001942AE">
      <w:pPr>
        <w:pStyle w:val="NormalWeb"/>
        <w:shd w:val="clear" w:color="auto" w:fill="FFFFFF"/>
        <w:spacing w:before="150" w:beforeAutospacing="0" w:after="150" w:afterAutospacing="0" w:line="480" w:lineRule="auto"/>
        <w:jc w:val="both"/>
        <w:rPr>
          <w:rFonts w:ascii="Arial" w:hAnsi="Arial" w:cs="Arial"/>
          <w:color w:val="333333"/>
        </w:rPr>
      </w:pPr>
    </w:p>
    <w:p w14:paraId="7B6180CD" w14:textId="77777777" w:rsidR="000B2263" w:rsidRDefault="000B2263" w:rsidP="00951D4E">
      <w:pPr>
        <w:spacing w:line="240" w:lineRule="auto"/>
        <w:jc w:val="both"/>
        <w:rPr>
          <w:rFonts w:ascii="Arial" w:hAnsi="Arial" w:cs="Arial"/>
          <w:b/>
          <w:bCs/>
          <w:sz w:val="24"/>
          <w:szCs w:val="24"/>
        </w:rPr>
      </w:pPr>
    </w:p>
    <w:p w14:paraId="4C31B16A" w14:textId="77777777" w:rsidR="000F2B11" w:rsidRDefault="000F2B11" w:rsidP="00951D4E">
      <w:pPr>
        <w:spacing w:line="240" w:lineRule="auto"/>
        <w:jc w:val="both"/>
        <w:rPr>
          <w:rFonts w:ascii="Arial" w:hAnsi="Arial" w:cs="Arial"/>
          <w:b/>
          <w:bCs/>
          <w:sz w:val="24"/>
          <w:szCs w:val="24"/>
        </w:rPr>
      </w:pPr>
    </w:p>
    <w:p w14:paraId="4F5839C5" w14:textId="77777777" w:rsidR="000B2263" w:rsidRDefault="000B2263" w:rsidP="00951D4E">
      <w:pPr>
        <w:spacing w:line="240" w:lineRule="auto"/>
        <w:jc w:val="both"/>
        <w:rPr>
          <w:rFonts w:ascii="Arial" w:hAnsi="Arial" w:cs="Arial"/>
          <w:b/>
          <w:bCs/>
          <w:sz w:val="24"/>
          <w:szCs w:val="24"/>
        </w:rPr>
      </w:pPr>
    </w:p>
    <w:p w14:paraId="718A39FB" w14:textId="77777777" w:rsidR="000B2263" w:rsidRDefault="000B2263" w:rsidP="00951D4E">
      <w:pPr>
        <w:spacing w:line="240" w:lineRule="auto"/>
        <w:jc w:val="both"/>
        <w:rPr>
          <w:rFonts w:ascii="Arial" w:hAnsi="Arial" w:cs="Arial"/>
          <w:b/>
          <w:bCs/>
          <w:sz w:val="24"/>
          <w:szCs w:val="24"/>
        </w:rPr>
      </w:pPr>
    </w:p>
    <w:p w14:paraId="3576571A" w14:textId="561EAAC5" w:rsidR="00DB753F" w:rsidRPr="0082597D" w:rsidRDefault="00030F44" w:rsidP="00951D4E">
      <w:pPr>
        <w:spacing w:line="240" w:lineRule="auto"/>
        <w:jc w:val="both"/>
        <w:rPr>
          <w:rFonts w:ascii="Arial" w:hAnsi="Arial" w:cs="Arial"/>
          <w:b/>
          <w:bCs/>
          <w:color w:val="002060"/>
          <w:sz w:val="24"/>
          <w:szCs w:val="24"/>
        </w:rPr>
      </w:pPr>
      <w:r>
        <w:rPr>
          <w:rFonts w:ascii="Arial" w:hAnsi="Arial" w:cs="Arial"/>
          <w:b/>
          <w:bCs/>
          <w:sz w:val="24"/>
          <w:szCs w:val="24"/>
        </w:rPr>
        <w:lastRenderedPageBreak/>
        <w:t xml:space="preserve">2.1.2  </w:t>
      </w:r>
      <w:r w:rsidR="00DB753F" w:rsidRPr="0082597D">
        <w:rPr>
          <w:rFonts w:ascii="Arial" w:hAnsi="Arial" w:cs="Arial"/>
          <w:b/>
          <w:bCs/>
          <w:color w:val="002060"/>
          <w:sz w:val="24"/>
          <w:szCs w:val="24"/>
        </w:rPr>
        <w:t>Risk Identification</w:t>
      </w:r>
    </w:p>
    <w:p w14:paraId="50C16783" w14:textId="1751E025" w:rsidR="00FE2C8C" w:rsidRDefault="0080468C" w:rsidP="00A174F7">
      <w:pPr>
        <w:spacing w:line="480" w:lineRule="auto"/>
        <w:jc w:val="both"/>
        <w:rPr>
          <w:rFonts w:ascii="Arial" w:hAnsi="Arial" w:cs="Arial"/>
          <w:sz w:val="24"/>
          <w:szCs w:val="24"/>
        </w:rPr>
      </w:pPr>
      <w:r>
        <w:rPr>
          <w:rFonts w:ascii="Arial" w:hAnsi="Arial" w:cs="Arial"/>
          <w:sz w:val="24"/>
          <w:szCs w:val="24"/>
        </w:rPr>
        <w:t>“</w:t>
      </w:r>
      <w:r w:rsidR="005A5314" w:rsidRPr="005A5314">
        <w:rPr>
          <w:rFonts w:ascii="Arial" w:hAnsi="Arial" w:cs="Arial"/>
          <w:sz w:val="24"/>
          <w:szCs w:val="24"/>
        </w:rPr>
        <w:t xml:space="preserve">The objective of the risk identification element </w:t>
      </w:r>
      <w:r w:rsidR="005A5314">
        <w:rPr>
          <w:rFonts w:ascii="Arial" w:hAnsi="Arial" w:cs="Arial"/>
          <w:sz w:val="24"/>
          <w:szCs w:val="24"/>
        </w:rPr>
        <w:t xml:space="preserve">is to ensure that all significant risks are listed so that they can be analysed </w:t>
      </w:r>
      <w:r>
        <w:rPr>
          <w:rFonts w:ascii="Arial" w:hAnsi="Arial" w:cs="Arial"/>
          <w:sz w:val="24"/>
          <w:szCs w:val="24"/>
        </w:rPr>
        <w:t>and evaluated.” (Hop</w:t>
      </w:r>
      <w:r w:rsidR="006821FE">
        <w:rPr>
          <w:rFonts w:ascii="Arial" w:hAnsi="Arial" w:cs="Arial"/>
          <w:sz w:val="24"/>
          <w:szCs w:val="24"/>
        </w:rPr>
        <w:t>kinson, 2001;</w:t>
      </w:r>
      <w:r w:rsidR="00C44BAB">
        <w:rPr>
          <w:rFonts w:ascii="Arial" w:hAnsi="Arial" w:cs="Arial"/>
          <w:sz w:val="24"/>
          <w:szCs w:val="24"/>
        </w:rPr>
        <w:t xml:space="preserve"> Emslie,</w:t>
      </w:r>
      <w:r w:rsidR="00E1796A">
        <w:rPr>
          <w:rFonts w:ascii="Arial" w:hAnsi="Arial" w:cs="Arial"/>
          <w:sz w:val="24"/>
          <w:szCs w:val="24"/>
        </w:rPr>
        <w:t xml:space="preserve"> 2008; </w:t>
      </w:r>
      <w:r w:rsidR="00625333">
        <w:rPr>
          <w:rFonts w:ascii="Arial" w:hAnsi="Arial" w:cs="Arial"/>
          <w:sz w:val="24"/>
          <w:szCs w:val="24"/>
        </w:rPr>
        <w:t>Hancock 2008</w:t>
      </w:r>
      <w:r w:rsidR="006821FE">
        <w:rPr>
          <w:rFonts w:ascii="Arial" w:hAnsi="Arial" w:cs="Arial"/>
          <w:sz w:val="24"/>
          <w:szCs w:val="24"/>
        </w:rPr>
        <w:t>)</w:t>
      </w:r>
    </w:p>
    <w:p w14:paraId="6FDAAD88" w14:textId="326F72E8" w:rsidR="0004784C" w:rsidRPr="0004784C" w:rsidRDefault="00E2722F" w:rsidP="00EE1D59">
      <w:pPr>
        <w:spacing w:line="480" w:lineRule="auto"/>
        <w:jc w:val="both"/>
        <w:rPr>
          <w:rFonts w:ascii="Arial" w:hAnsi="Arial" w:cs="Arial"/>
          <w:sz w:val="24"/>
          <w:szCs w:val="24"/>
        </w:rPr>
      </w:pPr>
      <w:r>
        <w:rPr>
          <w:rFonts w:ascii="Arial" w:hAnsi="Arial" w:cs="Arial"/>
          <w:sz w:val="24"/>
          <w:szCs w:val="24"/>
        </w:rPr>
        <w:t xml:space="preserve">There are many </w:t>
      </w:r>
      <w:r w:rsidR="000F0173">
        <w:rPr>
          <w:rFonts w:ascii="Arial" w:hAnsi="Arial" w:cs="Arial"/>
          <w:sz w:val="24"/>
          <w:szCs w:val="24"/>
        </w:rPr>
        <w:t xml:space="preserve">methods of risk identification available, but the process need to be simple if staff </w:t>
      </w:r>
      <w:r w:rsidR="00963FE2">
        <w:rPr>
          <w:rFonts w:ascii="Arial" w:hAnsi="Arial" w:cs="Arial"/>
          <w:sz w:val="24"/>
          <w:szCs w:val="24"/>
        </w:rPr>
        <w:t>are to participate. Once risks are identified, action is taken to either prevent or control the risk.</w:t>
      </w:r>
      <w:r w:rsidR="001863EF">
        <w:rPr>
          <w:rFonts w:ascii="Arial" w:hAnsi="Arial" w:cs="Arial"/>
          <w:sz w:val="24"/>
          <w:szCs w:val="24"/>
        </w:rPr>
        <w:t xml:space="preserve"> (Emslie and Hancock, 2008)</w:t>
      </w:r>
      <w:r w:rsidR="006C4D13">
        <w:rPr>
          <w:rFonts w:ascii="Arial" w:hAnsi="Arial" w:cs="Arial"/>
          <w:sz w:val="24"/>
          <w:szCs w:val="24"/>
        </w:rPr>
        <w:t>.</w:t>
      </w:r>
      <w:r w:rsidR="0004784C" w:rsidRPr="0004784C">
        <w:rPr>
          <w:rFonts w:ascii="Arial" w:eastAsia="Times New Roman" w:hAnsi="Arial" w:cs="Arial"/>
          <w:color w:val="000000"/>
          <w:sz w:val="24"/>
          <w:szCs w:val="24"/>
          <w:lang w:eastAsia="en-GB"/>
        </w:rPr>
        <w:t>A more disciplined process involves using checklists of potential risks and evaluating the likelihood that those events might happen on the project. Some companies and industries develop risk checklists based on experience from past projects. These checklists can be helpful to the project manager and project team in identifying both specific risks on the checklist and expanding the thinking of the team. The past experience of the project team, project experience within the company, and experts in the industry can be valuable resources for identifying potential risk on a project.</w:t>
      </w:r>
      <w:r w:rsidR="00C46DDD">
        <w:rPr>
          <w:rFonts w:ascii="Arial" w:eastAsia="Times New Roman" w:hAnsi="Arial" w:cs="Arial"/>
          <w:color w:val="000000"/>
          <w:sz w:val="24"/>
          <w:szCs w:val="24"/>
          <w:lang w:eastAsia="en-GB"/>
        </w:rPr>
        <w:t xml:space="preserve"> </w:t>
      </w:r>
      <w:r w:rsidR="004B0956">
        <w:rPr>
          <w:rFonts w:ascii="Arial" w:eastAsia="Times New Roman" w:hAnsi="Arial" w:cs="Arial"/>
          <w:color w:val="000000"/>
          <w:sz w:val="24"/>
          <w:szCs w:val="24"/>
          <w:lang w:eastAsia="en-GB"/>
        </w:rPr>
        <w:t>(Watts, 2014)</w:t>
      </w:r>
    </w:p>
    <w:p w14:paraId="2D73270E" w14:textId="2636607B" w:rsidR="007B2BB5" w:rsidRDefault="0004784C" w:rsidP="0004784C">
      <w:pPr>
        <w:shd w:val="clear" w:color="auto" w:fill="FFFFFF"/>
        <w:spacing w:before="240" w:after="0" w:line="480" w:lineRule="auto"/>
        <w:jc w:val="both"/>
        <w:rPr>
          <w:rFonts w:ascii="Arial" w:eastAsia="Times New Roman" w:hAnsi="Arial" w:cs="Arial"/>
          <w:color w:val="000000"/>
          <w:sz w:val="24"/>
          <w:szCs w:val="24"/>
          <w:lang w:eastAsia="en-GB"/>
        </w:rPr>
      </w:pPr>
      <w:r w:rsidRPr="0004784C">
        <w:rPr>
          <w:rFonts w:ascii="Arial" w:eastAsia="Times New Roman" w:hAnsi="Arial" w:cs="Arial"/>
          <w:color w:val="000000"/>
          <w:sz w:val="24"/>
          <w:szCs w:val="24"/>
          <w:lang w:eastAsia="en-GB"/>
        </w:rPr>
        <w:t>Identifying the sources of risk by category is another method for exploring potential risk on a project. Some examples of categories for potential risks include the following:</w:t>
      </w:r>
    </w:p>
    <w:p w14:paraId="1EF9F21C" w14:textId="5C45B844" w:rsidR="009854DF" w:rsidRDefault="00CF7CDA" w:rsidP="0004784C">
      <w:pPr>
        <w:shd w:val="clear" w:color="auto" w:fill="FFFFFF"/>
        <w:spacing w:before="240" w:after="0" w:line="480" w:lineRule="auto"/>
        <w:jc w:val="both"/>
        <w:rPr>
          <w:rFonts w:ascii="Arial" w:eastAsia="Times New Roman" w:hAnsi="Arial" w:cs="Arial"/>
          <w:color w:val="000000"/>
          <w:sz w:val="24"/>
          <w:szCs w:val="24"/>
          <w:lang w:eastAsia="en-GB"/>
        </w:rPr>
      </w:pPr>
      <w:r>
        <w:rPr>
          <w:noProof/>
        </w:rPr>
        <mc:AlternateContent>
          <mc:Choice Requires="wps">
            <w:drawing>
              <wp:anchor distT="0" distB="0" distL="114300" distR="114300" simplePos="0" relativeHeight="251673600" behindDoc="0" locked="0" layoutInCell="1" allowOverlap="1" wp14:anchorId="6C371B8E" wp14:editId="135DAB7B">
                <wp:simplePos x="0" y="0"/>
                <wp:positionH relativeFrom="column">
                  <wp:posOffset>114300</wp:posOffset>
                </wp:positionH>
                <wp:positionV relativeFrom="paragraph">
                  <wp:posOffset>88296</wp:posOffset>
                </wp:positionV>
                <wp:extent cx="5295331" cy="411480"/>
                <wp:effectExtent l="0" t="0" r="0" b="7620"/>
                <wp:wrapNone/>
                <wp:docPr id="14" name="Text Box 14"/>
                <wp:cNvGraphicFramePr/>
                <a:graphic xmlns:a="http://schemas.openxmlformats.org/drawingml/2006/main">
                  <a:graphicData uri="http://schemas.microsoft.com/office/word/2010/wordprocessingShape">
                    <wps:wsp>
                      <wps:cNvSpPr txBox="1"/>
                      <wps:spPr>
                        <a:xfrm>
                          <a:off x="0" y="0"/>
                          <a:ext cx="5295331" cy="411480"/>
                        </a:xfrm>
                        <a:prstGeom prst="rect">
                          <a:avLst/>
                        </a:prstGeom>
                        <a:noFill/>
                        <a:ln>
                          <a:noFill/>
                        </a:ln>
                      </wps:spPr>
                      <wps:txbx>
                        <w:txbxContent>
                          <w:p w14:paraId="361B3BE8" w14:textId="068221E8" w:rsidR="00CD7974" w:rsidRPr="00ED4C4B" w:rsidRDefault="00CF7CDA" w:rsidP="00CD7974">
                            <w:pPr>
                              <w:shd w:val="clear" w:color="auto" w:fill="FFFFFF"/>
                              <w:spacing w:before="240" w:after="0" w:line="480" w:lineRule="auto"/>
                              <w:rPr>
                                <w:rFonts w:ascii="Arial" w:eastAsia="Times New Roman" w:hAnsi="Arial" w:cs="Arial"/>
                                <w:b/>
                                <w:bCs/>
                                <w:sz w:val="24"/>
                                <w:szCs w:val="24"/>
                                <w14:textOutline w14:w="0" w14:cap="flat" w14:cmpd="sng" w14:algn="ctr">
                                  <w14:noFill/>
                                  <w14:prstDash w14:val="solid"/>
                                  <w14:round/>
                                </w14:textOutline>
                              </w:rPr>
                            </w:pPr>
                            <w:r>
                              <w:rPr>
                                <w:rFonts w:ascii="Arial" w:eastAsia="Times New Roman" w:hAnsi="Arial" w:cs="Arial"/>
                                <w:b/>
                                <w:bCs/>
                                <w:sz w:val="24"/>
                                <w:szCs w:val="24"/>
                                <w14:textOutline w14:w="0" w14:cap="flat" w14:cmpd="sng" w14:algn="ctr">
                                  <w14:noFill/>
                                  <w14:prstDash w14:val="solid"/>
                                  <w14:round/>
                                </w14:textOutline>
                              </w:rPr>
                              <w:t xml:space="preserve">Table </w:t>
                            </w:r>
                            <w:r w:rsidR="00430998">
                              <w:rPr>
                                <w:rFonts w:ascii="Arial" w:eastAsia="Times New Roman" w:hAnsi="Arial" w:cs="Arial"/>
                                <w:b/>
                                <w:bCs/>
                                <w:sz w:val="24"/>
                                <w:szCs w:val="24"/>
                                <w14:textOutline w14:w="0" w14:cap="flat" w14:cmpd="sng" w14:algn="ctr">
                                  <w14:noFill/>
                                  <w14:prstDash w14:val="solid"/>
                                  <w14:round/>
                                </w14:textOutline>
                              </w:rPr>
                              <w:t>4</w:t>
                            </w:r>
                            <w:r w:rsidR="0082597D">
                              <w:rPr>
                                <w:rFonts w:ascii="Arial" w:eastAsia="Times New Roman" w:hAnsi="Arial" w:cs="Arial"/>
                                <w:b/>
                                <w:bCs/>
                                <w:sz w:val="24"/>
                                <w:szCs w:val="24"/>
                                <w14:textOutline w14:w="0" w14:cap="flat" w14:cmpd="sng" w14:algn="ctr">
                                  <w14:noFill/>
                                  <w14:prstDash w14:val="solid"/>
                                  <w14:round/>
                                </w14:textOutline>
                              </w:rPr>
                              <w:t xml:space="preserve">                           </w:t>
                            </w:r>
                            <w:r w:rsidR="00ED4C4B" w:rsidRPr="0082597D">
                              <w:rPr>
                                <w:rFonts w:ascii="Arial" w:eastAsia="Times New Roman" w:hAnsi="Arial" w:cs="Arial"/>
                                <w:b/>
                                <w:bCs/>
                                <w:color w:val="002060"/>
                                <w:sz w:val="24"/>
                                <w:szCs w:val="24"/>
                                <w14:textOutline w14:w="0" w14:cap="flat" w14:cmpd="sng" w14:algn="ctr">
                                  <w14:noFill/>
                                  <w14:prstDash w14:val="solid"/>
                                  <w14:round/>
                                </w14:textOutline>
                              </w:rPr>
                              <w:t>Sources of Risk by Category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71B8E" id="Text Box 14" o:spid="_x0000_s1033" type="#_x0000_t202" style="position:absolute;left:0;text-align:left;margin-left:9pt;margin-top:6.95pt;width:416.95pt;height:3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" filled="f" stroked="f">
                <v:textbox>
                  <w:txbxContent>
                    <w:p w14:paraId="361B3BE8" w14:textId="068221E8" w:rsidR="00CD7974" w:rsidRPr="00ED4C4B" w:rsidRDefault="00CF7CDA" w:rsidP="00CD7974">
                      <w:pPr>
                        <w:shd w:val="clear" w:color="auto" w:fill="FFFFFF"/>
                        <w:spacing w:before="240" w:after="0" w:line="480" w:lineRule="auto"/>
                        <w:rPr>
                          <w:rFonts w:ascii="Arial" w:eastAsia="Times New Roman" w:hAnsi="Arial" w:cs="Arial"/>
                          <w:b/>
                          <w:bCs/>
                          <w:sz w:val="24"/>
                          <w:szCs w:val="24"/>
                          <w14:textOutline w14:w="0" w14:cap="flat" w14:cmpd="sng" w14:algn="ctr">
                            <w14:noFill/>
                            <w14:prstDash w14:val="solid"/>
                            <w14:round/>
                          </w14:textOutline>
                        </w:rPr>
                      </w:pPr>
                      <w:r>
                        <w:rPr>
                          <w:rFonts w:ascii="Arial" w:eastAsia="Times New Roman" w:hAnsi="Arial" w:cs="Arial"/>
                          <w:b/>
                          <w:bCs/>
                          <w:sz w:val="24"/>
                          <w:szCs w:val="24"/>
                          <w14:textOutline w14:w="0" w14:cap="flat" w14:cmpd="sng" w14:algn="ctr">
                            <w14:noFill/>
                            <w14:prstDash w14:val="solid"/>
                            <w14:round/>
                          </w14:textOutline>
                        </w:rPr>
                        <w:t xml:space="preserve">Table </w:t>
                      </w:r>
                      <w:r w:rsidR="00430998">
                        <w:rPr>
                          <w:rFonts w:ascii="Arial" w:eastAsia="Times New Roman" w:hAnsi="Arial" w:cs="Arial"/>
                          <w:b/>
                          <w:bCs/>
                          <w:sz w:val="24"/>
                          <w:szCs w:val="24"/>
                          <w14:textOutline w14:w="0" w14:cap="flat" w14:cmpd="sng" w14:algn="ctr">
                            <w14:noFill/>
                            <w14:prstDash w14:val="solid"/>
                            <w14:round/>
                          </w14:textOutline>
                        </w:rPr>
                        <w:t>4</w:t>
                      </w:r>
                      <w:r w:rsidR="0082597D">
                        <w:rPr>
                          <w:rFonts w:ascii="Arial" w:eastAsia="Times New Roman" w:hAnsi="Arial" w:cs="Arial"/>
                          <w:b/>
                          <w:bCs/>
                          <w:sz w:val="24"/>
                          <w:szCs w:val="24"/>
                          <w14:textOutline w14:w="0" w14:cap="flat" w14:cmpd="sng" w14:algn="ctr">
                            <w14:noFill/>
                            <w14:prstDash w14:val="solid"/>
                            <w14:round/>
                          </w14:textOutline>
                        </w:rPr>
                        <w:t xml:space="preserve">                           </w:t>
                      </w:r>
                      <w:r w:rsidR="00ED4C4B" w:rsidRPr="0082597D">
                        <w:rPr>
                          <w:rFonts w:ascii="Arial" w:eastAsia="Times New Roman" w:hAnsi="Arial" w:cs="Arial"/>
                          <w:b/>
                          <w:bCs/>
                          <w:color w:val="002060"/>
                          <w:sz w:val="24"/>
                          <w:szCs w:val="24"/>
                          <w14:textOutline w14:w="0" w14:cap="flat" w14:cmpd="sng" w14:algn="ctr">
                            <w14:noFill/>
                            <w14:prstDash w14:val="solid"/>
                            <w14:round/>
                          </w14:textOutline>
                        </w:rPr>
                        <w:t>Sources of Risk by Category</w:t>
                      </w:r>
                    </w:p>
                  </w:txbxContent>
                </v:textbox>
              </v:shape>
            </w:pict>
          </mc:Fallback>
        </mc:AlternateContent>
      </w:r>
    </w:p>
    <w:tbl>
      <w:tblPr>
        <w:tblStyle w:val="GridTable1Light-Accent3"/>
        <w:tblW w:w="9893" w:type="dxa"/>
        <w:jc w:val="center"/>
        <w:tblLayout w:type="fixed"/>
        <w:tblLook w:val="04A0" w:firstRow="1" w:lastRow="0" w:firstColumn="1" w:lastColumn="0" w:noHBand="0" w:noVBand="1"/>
      </w:tblPr>
      <w:tblGrid>
        <w:gridCol w:w="3164"/>
        <w:gridCol w:w="3164"/>
        <w:gridCol w:w="3565"/>
      </w:tblGrid>
      <w:tr w:rsidR="00897831" w:rsidRPr="00BF39D4" w14:paraId="2930FDAA" w14:textId="77777777" w:rsidTr="00DB69F1">
        <w:trPr>
          <w:cnfStyle w:val="100000000000" w:firstRow="1" w:lastRow="0" w:firstColumn="0" w:lastColumn="0" w:oddVBand="0" w:evenVBand="0" w:oddHBand="0" w:evenHBand="0" w:firstRowFirstColumn="0" w:firstRowLastColumn="0" w:lastRowFirstColumn="0" w:lastRowLastColumn="0"/>
          <w:trHeight w:val="680"/>
          <w:jc w:val="center"/>
        </w:trPr>
        <w:tc>
          <w:tcPr>
            <w:cnfStyle w:val="001000000000" w:firstRow="0" w:lastRow="0" w:firstColumn="1" w:lastColumn="0" w:oddVBand="0" w:evenVBand="0" w:oddHBand="0" w:evenHBand="0" w:firstRowFirstColumn="0" w:firstRowLastColumn="0" w:lastRowFirstColumn="0" w:lastRowLastColumn="0"/>
            <w:tcW w:w="3164" w:type="dxa"/>
            <w:tcBorders>
              <w:top w:val="single" w:sz="48" w:space="0" w:color="002060"/>
              <w:left w:val="single" w:sz="48" w:space="0" w:color="002060"/>
            </w:tcBorders>
            <w:vAlign w:val="bottom"/>
          </w:tcPr>
          <w:p w14:paraId="5A710977" w14:textId="77777777" w:rsidR="00897831" w:rsidRPr="00BF39D4" w:rsidRDefault="00897831" w:rsidP="009B0A12">
            <w:pPr>
              <w:shd w:val="clear" w:color="auto" w:fill="FFFFFF"/>
              <w:spacing w:before="100" w:beforeAutospacing="1" w:after="100" w:afterAutospacing="1" w:line="480" w:lineRule="auto"/>
              <w:jc w:val="center"/>
              <w:rPr>
                <w:rFonts w:ascii="Arial" w:eastAsia="Times New Roman" w:hAnsi="Arial" w:cs="Arial"/>
                <w:color w:val="000000"/>
                <w:sz w:val="24"/>
                <w:szCs w:val="24"/>
                <w:lang w:eastAsia="en-GB"/>
              </w:rPr>
            </w:pPr>
            <w:r w:rsidRPr="00BF39D4">
              <w:rPr>
                <w:rFonts w:ascii="Arial" w:eastAsia="Times New Roman" w:hAnsi="Arial" w:cs="Arial"/>
                <w:color w:val="000000"/>
                <w:sz w:val="24"/>
                <w:szCs w:val="24"/>
                <w:lang w:eastAsia="en-GB"/>
              </w:rPr>
              <w:t>Technical</w:t>
            </w:r>
          </w:p>
        </w:tc>
        <w:tc>
          <w:tcPr>
            <w:tcW w:w="3164" w:type="dxa"/>
            <w:tcBorders>
              <w:top w:val="single" w:sz="48" w:space="0" w:color="002060"/>
            </w:tcBorders>
            <w:vAlign w:val="bottom"/>
          </w:tcPr>
          <w:p w14:paraId="3D84F39F" w14:textId="77777777" w:rsidR="00897831" w:rsidRPr="00BF39D4" w:rsidRDefault="00897831" w:rsidP="009B0A12">
            <w:pPr>
              <w:shd w:val="clear" w:color="auto" w:fill="FFFFFF"/>
              <w:spacing w:before="120" w:after="100" w:afterAutospacing="1"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F39D4">
              <w:rPr>
                <w:rFonts w:ascii="Arial" w:eastAsia="Times New Roman" w:hAnsi="Arial" w:cs="Arial"/>
                <w:color w:val="000000"/>
                <w:sz w:val="24"/>
                <w:szCs w:val="24"/>
                <w:lang w:eastAsia="en-GB"/>
              </w:rPr>
              <w:t>Client</w:t>
            </w:r>
          </w:p>
        </w:tc>
        <w:tc>
          <w:tcPr>
            <w:tcW w:w="3565" w:type="dxa"/>
            <w:tcBorders>
              <w:top w:val="single" w:sz="48" w:space="0" w:color="002060"/>
              <w:right w:val="single" w:sz="48" w:space="0" w:color="002060"/>
            </w:tcBorders>
            <w:vAlign w:val="bottom"/>
          </w:tcPr>
          <w:p w14:paraId="3082E8FD" w14:textId="77777777" w:rsidR="00897831" w:rsidRPr="00BF39D4" w:rsidRDefault="00897831" w:rsidP="009B0A12">
            <w:pPr>
              <w:shd w:val="clear" w:color="auto" w:fill="FFFFFF"/>
              <w:spacing w:before="120" w:after="100" w:afterAutospacing="1"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F39D4">
              <w:rPr>
                <w:rFonts w:ascii="Arial" w:eastAsia="Times New Roman" w:hAnsi="Arial" w:cs="Arial"/>
                <w:color w:val="000000"/>
                <w:sz w:val="24"/>
                <w:szCs w:val="24"/>
                <w:lang w:eastAsia="en-GB"/>
              </w:rPr>
              <w:t>Financial</w:t>
            </w:r>
          </w:p>
        </w:tc>
      </w:tr>
      <w:tr w:rsidR="00897831" w:rsidRPr="00BF39D4" w14:paraId="76FAFD13" w14:textId="77777777" w:rsidTr="00DB69F1">
        <w:trPr>
          <w:trHeight w:val="794"/>
          <w:jc w:val="center"/>
        </w:trPr>
        <w:tc>
          <w:tcPr>
            <w:cnfStyle w:val="001000000000" w:firstRow="0" w:lastRow="0" w:firstColumn="1" w:lastColumn="0" w:oddVBand="0" w:evenVBand="0" w:oddHBand="0" w:evenHBand="0" w:firstRowFirstColumn="0" w:firstRowLastColumn="0" w:lastRowFirstColumn="0" w:lastRowLastColumn="0"/>
            <w:tcW w:w="3164" w:type="dxa"/>
            <w:tcBorders>
              <w:left w:val="single" w:sz="48" w:space="0" w:color="002060"/>
            </w:tcBorders>
            <w:vAlign w:val="bottom"/>
          </w:tcPr>
          <w:p w14:paraId="57802EBC" w14:textId="77777777" w:rsidR="00897831" w:rsidRPr="00BF39D4" w:rsidRDefault="00897831" w:rsidP="009B0A12">
            <w:pPr>
              <w:shd w:val="clear" w:color="auto" w:fill="FFFFFF"/>
              <w:spacing w:before="120" w:after="100" w:afterAutospacing="1" w:line="480" w:lineRule="auto"/>
              <w:jc w:val="center"/>
              <w:rPr>
                <w:rFonts w:ascii="Arial" w:eastAsia="Times New Roman" w:hAnsi="Arial" w:cs="Arial"/>
                <w:color w:val="000000"/>
                <w:sz w:val="24"/>
                <w:szCs w:val="24"/>
                <w:lang w:eastAsia="en-GB"/>
              </w:rPr>
            </w:pPr>
            <w:r w:rsidRPr="00BF39D4">
              <w:rPr>
                <w:rFonts w:ascii="Arial" w:eastAsia="Times New Roman" w:hAnsi="Arial" w:cs="Arial"/>
                <w:color w:val="000000"/>
                <w:sz w:val="24"/>
                <w:szCs w:val="24"/>
                <w:lang w:eastAsia="en-GB"/>
              </w:rPr>
              <w:t>Cost</w:t>
            </w:r>
          </w:p>
        </w:tc>
        <w:tc>
          <w:tcPr>
            <w:tcW w:w="3164" w:type="dxa"/>
            <w:vAlign w:val="bottom"/>
          </w:tcPr>
          <w:p w14:paraId="6B8DC32D" w14:textId="77777777" w:rsidR="00897831" w:rsidRPr="00BF39D4" w:rsidRDefault="00897831" w:rsidP="009B0A12">
            <w:pPr>
              <w:shd w:val="clear" w:color="auto" w:fill="FFFFFF"/>
              <w:spacing w:before="120" w:after="100" w:afterAutospacing="1"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n-GB"/>
              </w:rPr>
            </w:pPr>
            <w:r w:rsidRPr="00BF39D4">
              <w:rPr>
                <w:rFonts w:ascii="Arial" w:eastAsia="Times New Roman" w:hAnsi="Arial" w:cs="Arial"/>
                <w:b/>
                <w:bCs/>
                <w:color w:val="000000"/>
                <w:sz w:val="24"/>
                <w:szCs w:val="24"/>
                <w:lang w:eastAsia="en-GB"/>
              </w:rPr>
              <w:t>Contractual</w:t>
            </w:r>
          </w:p>
        </w:tc>
        <w:tc>
          <w:tcPr>
            <w:tcW w:w="3565" w:type="dxa"/>
            <w:tcBorders>
              <w:right w:val="single" w:sz="48" w:space="0" w:color="002060"/>
            </w:tcBorders>
            <w:vAlign w:val="bottom"/>
          </w:tcPr>
          <w:p w14:paraId="3885903B" w14:textId="77777777" w:rsidR="00897831" w:rsidRPr="00BF39D4" w:rsidRDefault="00897831" w:rsidP="009B0A12">
            <w:pPr>
              <w:shd w:val="clear" w:color="auto" w:fill="FFFFFF"/>
              <w:spacing w:before="120" w:after="100" w:afterAutospacing="1"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n-GB"/>
              </w:rPr>
            </w:pPr>
            <w:r w:rsidRPr="00BF39D4">
              <w:rPr>
                <w:rFonts w:ascii="Arial" w:eastAsia="Times New Roman" w:hAnsi="Arial" w:cs="Arial"/>
                <w:b/>
                <w:bCs/>
                <w:color w:val="000000"/>
                <w:sz w:val="24"/>
                <w:szCs w:val="24"/>
                <w:lang w:eastAsia="en-GB"/>
              </w:rPr>
              <w:t>Political</w:t>
            </w:r>
          </w:p>
        </w:tc>
      </w:tr>
      <w:tr w:rsidR="00897831" w:rsidRPr="00BF39D4" w14:paraId="05E139F8" w14:textId="77777777" w:rsidTr="00DB69F1">
        <w:trPr>
          <w:trHeight w:val="794"/>
          <w:jc w:val="center"/>
        </w:trPr>
        <w:tc>
          <w:tcPr>
            <w:cnfStyle w:val="001000000000" w:firstRow="0" w:lastRow="0" w:firstColumn="1" w:lastColumn="0" w:oddVBand="0" w:evenVBand="0" w:oddHBand="0" w:evenHBand="0" w:firstRowFirstColumn="0" w:firstRowLastColumn="0" w:lastRowFirstColumn="0" w:lastRowLastColumn="0"/>
            <w:tcW w:w="3164" w:type="dxa"/>
            <w:tcBorders>
              <w:left w:val="single" w:sz="48" w:space="0" w:color="002060"/>
            </w:tcBorders>
            <w:vAlign w:val="bottom"/>
          </w:tcPr>
          <w:p w14:paraId="15CBB359" w14:textId="77777777" w:rsidR="00897831" w:rsidRPr="00BF39D4" w:rsidRDefault="00897831" w:rsidP="009B0A12">
            <w:pPr>
              <w:shd w:val="clear" w:color="auto" w:fill="FFFFFF"/>
              <w:spacing w:before="120" w:after="100" w:afterAutospacing="1" w:line="480" w:lineRule="auto"/>
              <w:jc w:val="center"/>
              <w:rPr>
                <w:rFonts w:ascii="Arial" w:eastAsia="Times New Roman" w:hAnsi="Arial" w:cs="Arial"/>
                <w:color w:val="000000"/>
                <w:sz w:val="24"/>
                <w:szCs w:val="24"/>
                <w:lang w:eastAsia="en-GB"/>
              </w:rPr>
            </w:pPr>
            <w:r w:rsidRPr="00BF39D4">
              <w:rPr>
                <w:rFonts w:ascii="Arial" w:eastAsia="Times New Roman" w:hAnsi="Arial" w:cs="Arial"/>
                <w:color w:val="000000"/>
                <w:sz w:val="24"/>
                <w:szCs w:val="24"/>
                <w:lang w:eastAsia="en-GB"/>
              </w:rPr>
              <w:t>Schedule</w:t>
            </w:r>
          </w:p>
        </w:tc>
        <w:tc>
          <w:tcPr>
            <w:tcW w:w="3164" w:type="dxa"/>
            <w:vAlign w:val="bottom"/>
          </w:tcPr>
          <w:p w14:paraId="42AC111C" w14:textId="77777777" w:rsidR="00897831" w:rsidRPr="00BF39D4" w:rsidRDefault="00897831" w:rsidP="009B0A12">
            <w:pPr>
              <w:shd w:val="clear" w:color="auto" w:fill="FFFFFF"/>
              <w:spacing w:before="120" w:after="100" w:afterAutospacing="1"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n-GB"/>
              </w:rPr>
            </w:pPr>
            <w:r w:rsidRPr="00BF39D4">
              <w:rPr>
                <w:rFonts w:ascii="Arial" w:eastAsia="Times New Roman" w:hAnsi="Arial" w:cs="Arial"/>
                <w:b/>
                <w:bCs/>
                <w:color w:val="000000"/>
                <w:sz w:val="24"/>
                <w:szCs w:val="24"/>
                <w:lang w:eastAsia="en-GB"/>
              </w:rPr>
              <w:t>Weather</w:t>
            </w:r>
          </w:p>
        </w:tc>
        <w:tc>
          <w:tcPr>
            <w:tcW w:w="3565" w:type="dxa"/>
            <w:tcBorders>
              <w:right w:val="single" w:sz="48" w:space="0" w:color="002060"/>
            </w:tcBorders>
            <w:vAlign w:val="bottom"/>
          </w:tcPr>
          <w:p w14:paraId="5E19265A" w14:textId="77777777" w:rsidR="00897831" w:rsidRPr="00BF39D4" w:rsidRDefault="00897831" w:rsidP="009B0A12">
            <w:pPr>
              <w:shd w:val="clear" w:color="auto" w:fill="FFFFFF"/>
              <w:spacing w:before="120" w:after="100" w:afterAutospacing="1"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n-GB"/>
              </w:rPr>
            </w:pPr>
            <w:r w:rsidRPr="00BF39D4">
              <w:rPr>
                <w:rFonts w:ascii="Arial" w:eastAsia="Times New Roman" w:hAnsi="Arial" w:cs="Arial"/>
                <w:b/>
                <w:bCs/>
                <w:color w:val="000000"/>
                <w:sz w:val="24"/>
                <w:szCs w:val="24"/>
                <w:lang w:eastAsia="en-GB"/>
              </w:rPr>
              <w:t>Environmental</w:t>
            </w:r>
          </w:p>
        </w:tc>
      </w:tr>
      <w:tr w:rsidR="00897831" w:rsidRPr="00BF39D4" w14:paraId="1826DD15" w14:textId="77777777" w:rsidTr="00DB69F1">
        <w:trPr>
          <w:trHeight w:val="794"/>
          <w:jc w:val="center"/>
        </w:trPr>
        <w:tc>
          <w:tcPr>
            <w:cnfStyle w:val="001000000000" w:firstRow="0" w:lastRow="0" w:firstColumn="1" w:lastColumn="0" w:oddVBand="0" w:evenVBand="0" w:oddHBand="0" w:evenHBand="0" w:firstRowFirstColumn="0" w:firstRowLastColumn="0" w:lastRowFirstColumn="0" w:lastRowLastColumn="0"/>
            <w:tcW w:w="3164" w:type="dxa"/>
            <w:tcBorders>
              <w:left w:val="single" w:sz="48" w:space="0" w:color="002060"/>
              <w:bottom w:val="single" w:sz="48" w:space="0" w:color="002060"/>
            </w:tcBorders>
            <w:vAlign w:val="bottom"/>
          </w:tcPr>
          <w:p w14:paraId="2C798875" w14:textId="3977624C" w:rsidR="00897831" w:rsidRPr="00BF39D4" w:rsidRDefault="00DB69F1" w:rsidP="009B0A12">
            <w:pPr>
              <w:shd w:val="clear" w:color="auto" w:fill="FFFFFF"/>
              <w:spacing w:before="120" w:after="100" w:afterAutospacing="1" w:line="480" w:lineRule="auto"/>
              <w:jc w:val="center"/>
              <w:rPr>
                <w:rFonts w:ascii="Arial" w:eastAsia="Times New Roman" w:hAnsi="Arial" w:cs="Arial"/>
                <w:color w:val="000000"/>
                <w:sz w:val="24"/>
                <w:szCs w:val="24"/>
                <w:lang w:eastAsia="en-GB"/>
              </w:rPr>
            </w:pPr>
            <w:r w:rsidRPr="00BF39D4">
              <w:rPr>
                <w:noProof/>
              </w:rPr>
              <mc:AlternateContent>
                <mc:Choice Requires="wps">
                  <w:drawing>
                    <wp:anchor distT="0" distB="0" distL="114300" distR="114300" simplePos="0" relativeHeight="251675648" behindDoc="0" locked="0" layoutInCell="1" allowOverlap="1" wp14:anchorId="1D023ECC" wp14:editId="7317E445">
                      <wp:simplePos x="0" y="0"/>
                      <wp:positionH relativeFrom="column">
                        <wp:posOffset>-362585</wp:posOffset>
                      </wp:positionH>
                      <wp:positionV relativeFrom="paragraph">
                        <wp:posOffset>433705</wp:posOffset>
                      </wp:positionV>
                      <wp:extent cx="3112770" cy="55435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3112770" cy="554355"/>
                              </a:xfrm>
                              <a:prstGeom prst="rect">
                                <a:avLst/>
                              </a:prstGeom>
                              <a:noFill/>
                              <a:ln>
                                <a:noFill/>
                              </a:ln>
                            </wps:spPr>
                            <wps:txbx>
                              <w:txbxContent>
                                <w:p w14:paraId="164A25C5" w14:textId="1C6ABB01" w:rsidR="00183FD7" w:rsidRPr="00362B64" w:rsidRDefault="00DB69F1" w:rsidP="008C1059">
                                  <w:pPr>
                                    <w:shd w:val="clear" w:color="auto" w:fill="FFFFFF"/>
                                    <w:spacing w:before="240" w:after="0" w:line="480" w:lineRule="auto"/>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6B3F"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62B64"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76B3F"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extracted from </w:t>
                                  </w:r>
                                  <w:r w:rsidR="003C5BDD"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w:t>
                                  </w:r>
                                  <w:r w:rsidR="008C1059"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tts, 2014</w:t>
                                  </w:r>
                                  <w:r w:rsidR="00362B64"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23ECC" id="Text Box 17" o:spid="_x0000_s1034" type="#_x0000_t202" style="position:absolute;left:0;text-align:left;margin-left:-28.55pt;margin-top:34.15pt;width:245.1pt;height:43.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" filled="f" stroked="f">
                      <v:textbox>
                        <w:txbxContent>
                          <w:p w14:paraId="164A25C5" w14:textId="1C6ABB01" w:rsidR="00183FD7" w:rsidRPr="00362B64" w:rsidRDefault="00DB69F1" w:rsidP="008C1059">
                            <w:pPr>
                              <w:shd w:val="clear" w:color="auto" w:fill="FFFFFF"/>
                              <w:spacing w:before="240" w:after="0" w:line="480" w:lineRule="auto"/>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6B3F"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62B64"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76B3F"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extracted from </w:t>
                            </w:r>
                            <w:r w:rsidR="003C5BDD"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w:t>
                            </w:r>
                            <w:r w:rsidR="008C1059"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tts, 2014</w:t>
                            </w:r>
                            <w:r w:rsidR="00362B64" w:rsidRPr="00362B64">
                              <w:rPr>
                                <w:rFonts w:ascii="Arial" w:eastAsia="Times New Roman"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897831" w:rsidRPr="00BF39D4">
              <w:rPr>
                <w:rFonts w:ascii="Arial" w:eastAsia="Times New Roman" w:hAnsi="Arial" w:cs="Arial"/>
                <w:color w:val="000000"/>
                <w:sz w:val="24"/>
                <w:szCs w:val="24"/>
                <w:lang w:eastAsia="en-GB"/>
              </w:rPr>
              <w:t>People</w:t>
            </w:r>
          </w:p>
        </w:tc>
        <w:tc>
          <w:tcPr>
            <w:tcW w:w="3164" w:type="dxa"/>
            <w:tcBorders>
              <w:bottom w:val="single" w:sz="48" w:space="0" w:color="002060"/>
            </w:tcBorders>
            <w:vAlign w:val="bottom"/>
          </w:tcPr>
          <w:p w14:paraId="4D74AE2B" w14:textId="77777777" w:rsidR="00897831" w:rsidRPr="00BF39D4" w:rsidRDefault="00897831" w:rsidP="009B0A12">
            <w:pPr>
              <w:shd w:val="clear" w:color="auto" w:fill="FFFFFF"/>
              <w:spacing w:before="120" w:after="100" w:afterAutospacing="1" w:line="480" w:lineRule="auto"/>
              <w:ind w:left="36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n-GB"/>
              </w:rPr>
            </w:pPr>
          </w:p>
        </w:tc>
        <w:tc>
          <w:tcPr>
            <w:tcW w:w="3565" w:type="dxa"/>
            <w:tcBorders>
              <w:bottom w:val="single" w:sz="48" w:space="0" w:color="002060"/>
              <w:right w:val="single" w:sz="48" w:space="0" w:color="002060"/>
            </w:tcBorders>
            <w:vAlign w:val="bottom"/>
          </w:tcPr>
          <w:p w14:paraId="104A9445" w14:textId="77777777" w:rsidR="00897831" w:rsidRPr="00BF39D4" w:rsidRDefault="00897831" w:rsidP="009B0A12">
            <w:pPr>
              <w:shd w:val="clear" w:color="auto" w:fill="FFFFFF"/>
              <w:spacing w:before="120" w:after="100" w:afterAutospacing="1" w:line="480" w:lineRule="auto"/>
              <w:ind w:left="36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n-GB"/>
              </w:rPr>
            </w:pPr>
          </w:p>
        </w:tc>
      </w:tr>
    </w:tbl>
    <w:p w14:paraId="1BE57E95" w14:textId="057A2202" w:rsidR="00A20D8C" w:rsidRPr="0004784C" w:rsidRDefault="00A20D8C" w:rsidP="0004784C">
      <w:pPr>
        <w:shd w:val="clear" w:color="auto" w:fill="FFFFFF"/>
        <w:spacing w:before="240" w:after="0" w:line="480" w:lineRule="auto"/>
        <w:jc w:val="both"/>
        <w:rPr>
          <w:rFonts w:ascii="Arial" w:eastAsia="Times New Roman" w:hAnsi="Arial" w:cs="Arial"/>
          <w:color w:val="000000"/>
          <w:sz w:val="24"/>
          <w:szCs w:val="24"/>
          <w:lang w:eastAsia="en-GB"/>
        </w:rPr>
      </w:pPr>
    </w:p>
    <w:p w14:paraId="48DB9D4F" w14:textId="77777777" w:rsidR="00D0239B" w:rsidRDefault="00D0239B" w:rsidP="00A174F7">
      <w:pPr>
        <w:spacing w:line="240" w:lineRule="auto"/>
        <w:jc w:val="both"/>
        <w:rPr>
          <w:rFonts w:ascii="Arial" w:hAnsi="Arial" w:cs="Arial"/>
          <w:b/>
          <w:bCs/>
          <w:sz w:val="24"/>
          <w:szCs w:val="24"/>
        </w:rPr>
      </w:pPr>
    </w:p>
    <w:p w14:paraId="490F796B" w14:textId="77777777" w:rsidR="000F2B11" w:rsidRDefault="000F2B11" w:rsidP="00A174F7">
      <w:pPr>
        <w:spacing w:line="240" w:lineRule="auto"/>
        <w:jc w:val="both"/>
        <w:rPr>
          <w:rFonts w:ascii="Arial" w:hAnsi="Arial" w:cs="Arial"/>
          <w:b/>
          <w:bCs/>
          <w:sz w:val="24"/>
          <w:szCs w:val="24"/>
        </w:rPr>
      </w:pPr>
    </w:p>
    <w:p w14:paraId="1EBE7A71" w14:textId="77A67B78" w:rsidR="00DB753F" w:rsidRPr="00FE2C8C" w:rsidRDefault="005C0111" w:rsidP="00A174F7">
      <w:pPr>
        <w:spacing w:line="240" w:lineRule="auto"/>
        <w:jc w:val="both"/>
        <w:rPr>
          <w:rFonts w:ascii="Arial" w:hAnsi="Arial" w:cs="Arial"/>
          <w:b/>
          <w:bCs/>
          <w:sz w:val="24"/>
          <w:szCs w:val="24"/>
        </w:rPr>
      </w:pPr>
      <w:r>
        <w:rPr>
          <w:rFonts w:ascii="Arial" w:hAnsi="Arial" w:cs="Arial"/>
          <w:b/>
          <w:bCs/>
          <w:sz w:val="24"/>
          <w:szCs w:val="24"/>
        </w:rPr>
        <w:lastRenderedPageBreak/>
        <w:t xml:space="preserve">2.1.3  </w:t>
      </w:r>
      <w:r w:rsidR="00DB753F" w:rsidRPr="0082597D">
        <w:rPr>
          <w:rFonts w:ascii="Arial" w:hAnsi="Arial" w:cs="Arial"/>
          <w:b/>
          <w:bCs/>
          <w:color w:val="002060"/>
          <w:sz w:val="24"/>
          <w:szCs w:val="24"/>
        </w:rPr>
        <w:t xml:space="preserve">Risk Assessment </w:t>
      </w:r>
    </w:p>
    <w:p w14:paraId="39655EAB" w14:textId="0407CFED" w:rsidR="009C2B8C" w:rsidRPr="00951D4E" w:rsidRDefault="00B40F8F" w:rsidP="00951D4E">
      <w:pPr>
        <w:spacing w:line="480" w:lineRule="auto"/>
        <w:jc w:val="both"/>
        <w:rPr>
          <w:rFonts w:ascii="Arial" w:hAnsi="Arial" w:cs="Arial"/>
          <w:sz w:val="24"/>
          <w:szCs w:val="24"/>
        </w:rPr>
      </w:pPr>
      <w:r w:rsidRPr="00B40F8F">
        <w:rPr>
          <w:rFonts w:ascii="Arial" w:hAnsi="Arial" w:cs="Arial"/>
          <w:sz w:val="24"/>
          <w:szCs w:val="24"/>
        </w:rPr>
        <w:t xml:space="preserve">Risk assessment is undertaken </w:t>
      </w:r>
      <w:r>
        <w:rPr>
          <w:rFonts w:ascii="Arial" w:hAnsi="Arial" w:cs="Arial"/>
          <w:sz w:val="24"/>
          <w:szCs w:val="24"/>
        </w:rPr>
        <w:t xml:space="preserve">in many ways, through </w:t>
      </w:r>
      <w:r w:rsidR="003B06D6">
        <w:rPr>
          <w:rFonts w:ascii="Arial" w:hAnsi="Arial" w:cs="Arial"/>
          <w:sz w:val="24"/>
          <w:szCs w:val="24"/>
        </w:rPr>
        <w:t>the inci</w:t>
      </w:r>
      <w:r w:rsidR="00822A82">
        <w:rPr>
          <w:rFonts w:ascii="Arial" w:hAnsi="Arial" w:cs="Arial"/>
          <w:sz w:val="24"/>
          <w:szCs w:val="24"/>
        </w:rPr>
        <w:t>dent reporting system, risk assessment process, Health and Safety Executive visits, Trust health and safety audit inspection</w:t>
      </w:r>
      <w:r w:rsidR="009A3447">
        <w:rPr>
          <w:rFonts w:ascii="Arial" w:hAnsi="Arial" w:cs="Arial"/>
          <w:sz w:val="24"/>
          <w:szCs w:val="24"/>
        </w:rPr>
        <w:t>, Clinical Negligence Scheme for Trust</w:t>
      </w:r>
      <w:r w:rsidR="00361E01">
        <w:rPr>
          <w:rFonts w:ascii="Arial" w:hAnsi="Arial" w:cs="Arial"/>
          <w:sz w:val="24"/>
          <w:szCs w:val="24"/>
        </w:rPr>
        <w:t xml:space="preserve">s(CNST) requirements and formerly, through </w:t>
      </w:r>
      <w:r w:rsidR="001024E4">
        <w:rPr>
          <w:rFonts w:ascii="Arial" w:hAnsi="Arial" w:cs="Arial"/>
          <w:sz w:val="24"/>
          <w:szCs w:val="24"/>
        </w:rPr>
        <w:t xml:space="preserve">the </w:t>
      </w:r>
      <w:r w:rsidR="002F5424">
        <w:rPr>
          <w:rFonts w:ascii="Arial" w:hAnsi="Arial" w:cs="Arial"/>
          <w:sz w:val="24"/>
          <w:szCs w:val="24"/>
        </w:rPr>
        <w:t>D</w:t>
      </w:r>
      <w:r w:rsidR="001024E4">
        <w:rPr>
          <w:rFonts w:ascii="Arial" w:hAnsi="Arial" w:cs="Arial"/>
          <w:sz w:val="24"/>
          <w:szCs w:val="24"/>
        </w:rPr>
        <w:t>epartment of Health’s Controls Assurance process (</w:t>
      </w:r>
      <w:r w:rsidR="001024E4" w:rsidRPr="00BB26DE">
        <w:rPr>
          <w:rFonts w:ascii="Arial" w:hAnsi="Arial" w:cs="Arial"/>
          <w:sz w:val="24"/>
          <w:szCs w:val="24"/>
        </w:rPr>
        <w:t xml:space="preserve">Department of Health, </w:t>
      </w:r>
      <w:r w:rsidR="002F5424" w:rsidRPr="00BB26DE">
        <w:rPr>
          <w:rFonts w:ascii="Arial" w:hAnsi="Arial" w:cs="Arial"/>
          <w:sz w:val="24"/>
          <w:szCs w:val="24"/>
        </w:rPr>
        <w:t>1999</w:t>
      </w:r>
      <w:r w:rsidR="009371B1">
        <w:rPr>
          <w:rFonts w:ascii="Arial" w:hAnsi="Arial" w:cs="Arial"/>
          <w:sz w:val="24"/>
          <w:szCs w:val="24"/>
        </w:rPr>
        <w:t>;</w:t>
      </w:r>
      <w:r w:rsidR="009371B1" w:rsidRPr="009371B1">
        <w:rPr>
          <w:rFonts w:ascii="Arial" w:hAnsi="Arial" w:cs="Arial"/>
          <w:sz w:val="24"/>
          <w:szCs w:val="24"/>
        </w:rPr>
        <w:t xml:space="preserve"> </w:t>
      </w:r>
      <w:r w:rsidR="009371B1">
        <w:rPr>
          <w:rFonts w:ascii="Arial" w:hAnsi="Arial" w:cs="Arial"/>
          <w:sz w:val="24"/>
          <w:szCs w:val="24"/>
        </w:rPr>
        <w:t>Emslie and Hancock, 2008</w:t>
      </w:r>
      <w:r w:rsidR="001767A5">
        <w:rPr>
          <w:rFonts w:ascii="Arial" w:hAnsi="Arial" w:cs="Arial"/>
          <w:sz w:val="24"/>
          <w:szCs w:val="24"/>
        </w:rPr>
        <w:t>,</w:t>
      </w:r>
      <w:r w:rsidR="009371B1">
        <w:rPr>
          <w:rFonts w:ascii="Arial" w:hAnsi="Arial" w:cs="Arial"/>
          <w:sz w:val="24"/>
          <w:szCs w:val="24"/>
        </w:rPr>
        <w:t xml:space="preserve"> </w:t>
      </w:r>
      <w:r w:rsidR="00770702">
        <w:rPr>
          <w:rFonts w:ascii="Arial" w:hAnsi="Arial" w:cs="Arial"/>
          <w:sz w:val="24"/>
          <w:szCs w:val="24"/>
        </w:rPr>
        <w:t>p</w:t>
      </w:r>
      <w:r w:rsidR="001767A5">
        <w:rPr>
          <w:rFonts w:ascii="Arial" w:hAnsi="Arial" w:cs="Arial"/>
          <w:sz w:val="24"/>
          <w:szCs w:val="24"/>
        </w:rPr>
        <w:t>.</w:t>
      </w:r>
      <w:r w:rsidR="00295DA9">
        <w:rPr>
          <w:rFonts w:ascii="Arial" w:hAnsi="Arial" w:cs="Arial"/>
          <w:sz w:val="24"/>
          <w:szCs w:val="24"/>
        </w:rPr>
        <w:t>4)</w:t>
      </w:r>
      <w:r w:rsidR="00B61105">
        <w:rPr>
          <w:rFonts w:ascii="Arial" w:hAnsi="Arial" w:cs="Arial"/>
          <w:sz w:val="24"/>
          <w:szCs w:val="24"/>
        </w:rPr>
        <w:t>.</w:t>
      </w:r>
      <w:r w:rsidR="000F6CFE">
        <w:rPr>
          <w:rFonts w:ascii="Arial" w:hAnsi="Arial" w:cs="Arial"/>
          <w:sz w:val="24"/>
          <w:szCs w:val="24"/>
        </w:rPr>
        <w:t xml:space="preserve"> </w:t>
      </w:r>
      <w:r w:rsidR="00BB26DE">
        <w:rPr>
          <w:rFonts w:ascii="Arial" w:hAnsi="Arial" w:cs="Arial"/>
          <w:sz w:val="24"/>
          <w:szCs w:val="24"/>
        </w:rPr>
        <w:t xml:space="preserve">The </w:t>
      </w:r>
      <w:r w:rsidR="00E04264">
        <w:rPr>
          <w:rFonts w:ascii="Arial" w:hAnsi="Arial" w:cs="Arial"/>
          <w:sz w:val="24"/>
          <w:szCs w:val="24"/>
        </w:rPr>
        <w:t xml:space="preserve">data collected from the risk identification phase has to be analysed to </w:t>
      </w:r>
      <w:r w:rsidR="009371B1">
        <w:rPr>
          <w:rFonts w:ascii="Arial" w:hAnsi="Arial" w:cs="Arial"/>
          <w:sz w:val="24"/>
          <w:szCs w:val="24"/>
        </w:rPr>
        <w:t>ensure</w:t>
      </w:r>
      <w:r w:rsidR="00E04264">
        <w:rPr>
          <w:rFonts w:ascii="Arial" w:hAnsi="Arial" w:cs="Arial"/>
          <w:sz w:val="24"/>
          <w:szCs w:val="24"/>
        </w:rPr>
        <w:t xml:space="preserve"> that decisions can be made about prioritising and treating the risks. </w:t>
      </w:r>
    </w:p>
    <w:p w14:paraId="63231210" w14:textId="671F5DFB" w:rsidR="006779FC" w:rsidRDefault="000F6CFE" w:rsidP="00951D4E">
      <w:pPr>
        <w:spacing w:line="240" w:lineRule="auto"/>
        <w:jc w:val="both"/>
        <w:rPr>
          <w:rFonts w:ascii="Arial" w:hAnsi="Arial" w:cs="Arial"/>
          <w:b/>
          <w:bCs/>
          <w:sz w:val="24"/>
          <w:szCs w:val="24"/>
        </w:rPr>
      </w:pPr>
      <w:r w:rsidRPr="00924D37">
        <w:rPr>
          <w:rFonts w:ascii="Arial" w:hAnsi="Arial" w:cs="Arial"/>
          <w:b/>
          <w:bCs/>
          <w:sz w:val="24"/>
          <w:szCs w:val="24"/>
        </w:rPr>
        <w:t xml:space="preserve">2.1.4  </w:t>
      </w:r>
      <w:r w:rsidR="00DB753F" w:rsidRPr="0082597D">
        <w:rPr>
          <w:rFonts w:ascii="Arial" w:hAnsi="Arial" w:cs="Arial"/>
          <w:b/>
          <w:bCs/>
          <w:color w:val="002060"/>
          <w:sz w:val="24"/>
          <w:szCs w:val="24"/>
        </w:rPr>
        <w:t xml:space="preserve">Risk </w:t>
      </w:r>
      <w:r w:rsidR="006779FC" w:rsidRPr="0082597D">
        <w:rPr>
          <w:rFonts w:ascii="Arial" w:hAnsi="Arial" w:cs="Arial"/>
          <w:b/>
          <w:bCs/>
          <w:color w:val="002060"/>
          <w:sz w:val="24"/>
          <w:szCs w:val="24"/>
        </w:rPr>
        <w:t>Treatment</w:t>
      </w:r>
    </w:p>
    <w:p w14:paraId="5386C63A" w14:textId="610A4EA6" w:rsidR="00132FF3" w:rsidRPr="009C2B8C" w:rsidRDefault="00E41548" w:rsidP="009C2B8C">
      <w:pPr>
        <w:spacing w:line="480" w:lineRule="auto"/>
        <w:jc w:val="both"/>
        <w:rPr>
          <w:rFonts w:ascii="Arial" w:hAnsi="Arial" w:cs="Arial"/>
          <w:sz w:val="24"/>
          <w:szCs w:val="24"/>
        </w:rPr>
      </w:pPr>
      <w:r w:rsidRPr="003661A8">
        <w:rPr>
          <w:rFonts w:ascii="Arial" w:hAnsi="Arial" w:cs="Arial"/>
          <w:sz w:val="24"/>
          <w:szCs w:val="24"/>
        </w:rPr>
        <w:t xml:space="preserve">The purpose of risk treatment is to determine what will be done to mitigate the </w:t>
      </w:r>
      <w:r w:rsidR="00AA7461" w:rsidRPr="003661A8">
        <w:rPr>
          <w:rFonts w:ascii="Arial" w:hAnsi="Arial" w:cs="Arial"/>
          <w:sz w:val="24"/>
          <w:szCs w:val="24"/>
        </w:rPr>
        <w:t>risk, and who will be respo</w:t>
      </w:r>
      <w:r w:rsidR="00E417F5" w:rsidRPr="003661A8">
        <w:rPr>
          <w:rFonts w:ascii="Arial" w:hAnsi="Arial" w:cs="Arial"/>
          <w:sz w:val="24"/>
          <w:szCs w:val="24"/>
        </w:rPr>
        <w:t>nsible for the treatment action(s). Risks are more likely to be acted upon if responsibility is allocated to an ind</w:t>
      </w:r>
      <w:r w:rsidR="004F232C" w:rsidRPr="003661A8">
        <w:rPr>
          <w:rFonts w:ascii="Arial" w:hAnsi="Arial" w:cs="Arial"/>
          <w:sz w:val="24"/>
          <w:szCs w:val="24"/>
        </w:rPr>
        <w:t>ividual. Risk treatment options are evaluated in terms of feasibility, cost and benefits with the aim of choosing the most appro</w:t>
      </w:r>
      <w:r w:rsidR="001600B7" w:rsidRPr="003661A8">
        <w:rPr>
          <w:rFonts w:ascii="Arial" w:hAnsi="Arial" w:cs="Arial"/>
          <w:sz w:val="24"/>
          <w:szCs w:val="24"/>
        </w:rPr>
        <w:t>priate and practical way of reducing risk to a tolerable level. Risk action plans may seek to reduce</w:t>
      </w:r>
      <w:r w:rsidR="003661A8" w:rsidRPr="003661A8">
        <w:rPr>
          <w:rFonts w:ascii="Arial" w:hAnsi="Arial" w:cs="Arial"/>
          <w:sz w:val="24"/>
          <w:szCs w:val="24"/>
        </w:rPr>
        <w:t xml:space="preserve"> the likelihood of occurrence, minimise the consequences, transfer or share the risk, or </w:t>
      </w:r>
      <w:r w:rsidR="00D425C3" w:rsidRPr="003661A8">
        <w:rPr>
          <w:rFonts w:ascii="Arial" w:hAnsi="Arial" w:cs="Arial"/>
          <w:sz w:val="24"/>
          <w:szCs w:val="24"/>
        </w:rPr>
        <w:t>retain</w:t>
      </w:r>
      <w:r w:rsidR="003661A8" w:rsidRPr="003661A8">
        <w:rPr>
          <w:rFonts w:ascii="Arial" w:hAnsi="Arial" w:cs="Arial"/>
          <w:sz w:val="24"/>
          <w:szCs w:val="24"/>
        </w:rPr>
        <w:t xml:space="preserve"> the risk.</w:t>
      </w:r>
      <w:r w:rsidR="009F6C6D">
        <w:rPr>
          <w:rFonts w:ascii="Arial" w:hAnsi="Arial" w:cs="Arial"/>
          <w:sz w:val="24"/>
          <w:szCs w:val="24"/>
        </w:rPr>
        <w:t xml:space="preserve"> (Emslie and Hancock, 2008</w:t>
      </w:r>
      <w:r w:rsidR="00B750EB">
        <w:rPr>
          <w:rFonts w:ascii="Arial" w:hAnsi="Arial" w:cs="Arial"/>
          <w:sz w:val="24"/>
          <w:szCs w:val="24"/>
        </w:rPr>
        <w:t>,</w:t>
      </w:r>
      <w:r w:rsidR="000969C9">
        <w:rPr>
          <w:rFonts w:ascii="Arial" w:hAnsi="Arial" w:cs="Arial"/>
          <w:sz w:val="24"/>
          <w:szCs w:val="24"/>
        </w:rPr>
        <w:t xml:space="preserve"> P</w:t>
      </w:r>
      <w:r w:rsidR="00132FF3">
        <w:rPr>
          <w:rFonts w:ascii="Arial" w:hAnsi="Arial" w:cs="Arial"/>
          <w:sz w:val="24"/>
          <w:szCs w:val="24"/>
        </w:rPr>
        <w:t>.</w:t>
      </w:r>
      <w:r w:rsidR="000969C9">
        <w:rPr>
          <w:rFonts w:ascii="Arial" w:hAnsi="Arial" w:cs="Arial"/>
          <w:sz w:val="24"/>
          <w:szCs w:val="24"/>
        </w:rPr>
        <w:t>5</w:t>
      </w:r>
      <w:r w:rsidR="009F6C6D">
        <w:rPr>
          <w:rFonts w:ascii="Arial" w:hAnsi="Arial" w:cs="Arial"/>
          <w:sz w:val="24"/>
          <w:szCs w:val="24"/>
        </w:rPr>
        <w:t>).</w:t>
      </w:r>
    </w:p>
    <w:p w14:paraId="44069B14" w14:textId="557EBDD1" w:rsidR="00DB753F" w:rsidRDefault="008B3388" w:rsidP="00A174F7">
      <w:pPr>
        <w:jc w:val="both"/>
        <w:rPr>
          <w:rFonts w:ascii="Arial" w:hAnsi="Arial" w:cs="Arial"/>
          <w:b/>
          <w:bCs/>
          <w:sz w:val="24"/>
          <w:szCs w:val="24"/>
        </w:rPr>
      </w:pPr>
      <w:r>
        <w:rPr>
          <w:rFonts w:ascii="Arial" w:hAnsi="Arial" w:cs="Arial"/>
          <w:b/>
          <w:bCs/>
          <w:sz w:val="24"/>
          <w:szCs w:val="24"/>
        </w:rPr>
        <w:t xml:space="preserve">2.1.5   </w:t>
      </w:r>
      <w:r w:rsidR="006779FC" w:rsidRPr="0082597D">
        <w:rPr>
          <w:rFonts w:ascii="Arial" w:hAnsi="Arial" w:cs="Arial"/>
          <w:b/>
          <w:bCs/>
          <w:color w:val="002060"/>
          <w:sz w:val="24"/>
          <w:szCs w:val="24"/>
        </w:rPr>
        <w:t>Ri</w:t>
      </w:r>
      <w:r w:rsidRPr="0082597D">
        <w:rPr>
          <w:rFonts w:ascii="Arial" w:hAnsi="Arial" w:cs="Arial"/>
          <w:b/>
          <w:bCs/>
          <w:color w:val="002060"/>
          <w:sz w:val="24"/>
          <w:szCs w:val="24"/>
        </w:rPr>
        <w:t>sk Mitigation</w:t>
      </w:r>
    </w:p>
    <w:p w14:paraId="254F8A73" w14:textId="73D69C90" w:rsidR="002B11C1" w:rsidRPr="00EF6231" w:rsidRDefault="00567725" w:rsidP="00555F6A">
      <w:pPr>
        <w:spacing w:line="480" w:lineRule="auto"/>
        <w:jc w:val="both"/>
        <w:rPr>
          <w:rFonts w:ascii="Arial" w:hAnsi="Arial" w:cs="Arial"/>
          <w:sz w:val="24"/>
          <w:szCs w:val="24"/>
        </w:rPr>
      </w:pPr>
      <w:r>
        <w:rPr>
          <w:rFonts w:ascii="Arial" w:hAnsi="Arial" w:cs="Arial"/>
          <w:sz w:val="24"/>
          <w:szCs w:val="24"/>
        </w:rPr>
        <w:t xml:space="preserve"> In an article written </w:t>
      </w:r>
      <w:r w:rsidRPr="004C60AB">
        <w:rPr>
          <w:rFonts w:ascii="Arial" w:hAnsi="Arial" w:cs="Arial"/>
          <w:sz w:val="24"/>
          <w:szCs w:val="24"/>
        </w:rPr>
        <w:t>by</w:t>
      </w:r>
      <w:r w:rsidR="004C60AB" w:rsidRPr="004C60AB">
        <w:rPr>
          <w:rFonts w:ascii="Arial" w:hAnsi="Arial" w:cs="Arial"/>
          <w:sz w:val="24"/>
          <w:szCs w:val="24"/>
        </w:rPr>
        <w:t xml:space="preserve"> </w:t>
      </w:r>
      <w:r w:rsidR="004C60AB" w:rsidRPr="004C60AB">
        <w:rPr>
          <w:rFonts w:ascii="Arial" w:hAnsi="Arial" w:cs="Arial"/>
          <w:sz w:val="24"/>
          <w:szCs w:val="24"/>
          <w:shd w:val="clear" w:color="auto" w:fill="FFFFFF"/>
        </w:rPr>
        <w:t xml:space="preserve">Risk Mitigation Planning for Healthcare Organizations </w:t>
      </w:r>
      <w:r w:rsidR="004C60AB">
        <w:rPr>
          <w:rFonts w:ascii="Arial" w:hAnsi="Arial" w:cs="Arial"/>
          <w:sz w:val="24"/>
          <w:szCs w:val="24"/>
          <w:shd w:val="clear" w:color="auto" w:fill="FFFFFF"/>
        </w:rPr>
        <w:t>(</w:t>
      </w:r>
      <w:r w:rsidR="004C60AB" w:rsidRPr="004C60AB">
        <w:rPr>
          <w:rFonts w:ascii="Arial" w:hAnsi="Arial" w:cs="Arial"/>
          <w:sz w:val="24"/>
          <w:szCs w:val="24"/>
          <w:shd w:val="clear" w:color="auto" w:fill="FFFFFF"/>
        </w:rPr>
        <w:t>2017)</w:t>
      </w:r>
      <w:r w:rsidRPr="004C60AB">
        <w:rPr>
          <w:rFonts w:ascii="Arial" w:hAnsi="Arial" w:cs="Arial"/>
          <w:sz w:val="24"/>
          <w:szCs w:val="24"/>
        </w:rPr>
        <w:t xml:space="preserve">, </w:t>
      </w:r>
      <w:r>
        <w:rPr>
          <w:rFonts w:ascii="Arial" w:hAnsi="Arial" w:cs="Arial"/>
          <w:sz w:val="24"/>
          <w:szCs w:val="24"/>
        </w:rPr>
        <w:t>‘m</w:t>
      </w:r>
      <w:r w:rsidR="00067EFF" w:rsidRPr="00D87541">
        <w:rPr>
          <w:rFonts w:ascii="Arial" w:hAnsi="Arial" w:cs="Arial"/>
          <w:sz w:val="24"/>
          <w:szCs w:val="24"/>
        </w:rPr>
        <w:t xml:space="preserve">itigation </w:t>
      </w:r>
      <w:r w:rsidR="00D87541">
        <w:rPr>
          <w:rFonts w:ascii="Arial" w:hAnsi="Arial" w:cs="Arial"/>
          <w:sz w:val="24"/>
          <w:szCs w:val="24"/>
        </w:rPr>
        <w:t>is the process of preve</w:t>
      </w:r>
      <w:r w:rsidR="00E00311">
        <w:rPr>
          <w:rFonts w:ascii="Arial" w:hAnsi="Arial" w:cs="Arial"/>
          <w:sz w:val="24"/>
          <w:szCs w:val="24"/>
        </w:rPr>
        <w:t>n</w:t>
      </w:r>
      <w:r w:rsidR="00D87541">
        <w:rPr>
          <w:rFonts w:ascii="Arial" w:hAnsi="Arial" w:cs="Arial"/>
          <w:sz w:val="24"/>
          <w:szCs w:val="24"/>
        </w:rPr>
        <w:t xml:space="preserve">tion of harm by evaluating </w:t>
      </w:r>
      <w:r w:rsidR="00E00311">
        <w:rPr>
          <w:rFonts w:ascii="Arial" w:hAnsi="Arial" w:cs="Arial"/>
          <w:sz w:val="24"/>
          <w:szCs w:val="24"/>
        </w:rPr>
        <w:t xml:space="preserve">the data </w:t>
      </w:r>
      <w:r w:rsidR="00197802">
        <w:rPr>
          <w:rFonts w:ascii="Arial" w:hAnsi="Arial" w:cs="Arial"/>
          <w:sz w:val="24"/>
          <w:szCs w:val="24"/>
        </w:rPr>
        <w:t>from the assessment of risk and dat</w:t>
      </w:r>
      <w:r w:rsidR="005C5F8D">
        <w:rPr>
          <w:rFonts w:ascii="Arial" w:hAnsi="Arial" w:cs="Arial"/>
          <w:sz w:val="24"/>
          <w:szCs w:val="24"/>
        </w:rPr>
        <w:t>a</w:t>
      </w:r>
      <w:r w:rsidR="00197802">
        <w:rPr>
          <w:rFonts w:ascii="Arial" w:hAnsi="Arial" w:cs="Arial"/>
          <w:sz w:val="24"/>
          <w:szCs w:val="24"/>
        </w:rPr>
        <w:t xml:space="preserve"> collected</w:t>
      </w:r>
      <w:r w:rsidR="005C5F8D">
        <w:rPr>
          <w:rFonts w:ascii="Arial" w:hAnsi="Arial" w:cs="Arial"/>
          <w:sz w:val="24"/>
          <w:szCs w:val="24"/>
        </w:rPr>
        <w:t>.</w:t>
      </w:r>
      <w:r w:rsidR="00EE0A2B">
        <w:rPr>
          <w:rFonts w:ascii="Arial" w:hAnsi="Arial" w:cs="Arial"/>
          <w:sz w:val="24"/>
          <w:szCs w:val="24"/>
        </w:rPr>
        <w:t xml:space="preserve"> Mitigation plan will give options for handling the potential threats.</w:t>
      </w:r>
      <w:r w:rsidR="00E864DE">
        <w:rPr>
          <w:rFonts w:ascii="Arial" w:hAnsi="Arial" w:cs="Arial"/>
          <w:sz w:val="24"/>
          <w:szCs w:val="24"/>
        </w:rPr>
        <w:t>’</w:t>
      </w:r>
      <w:r w:rsidR="00EF6231">
        <w:rPr>
          <w:rFonts w:ascii="Arial" w:hAnsi="Arial" w:cs="Arial"/>
          <w:sz w:val="24"/>
          <w:szCs w:val="24"/>
        </w:rPr>
        <w:t xml:space="preserve"> </w:t>
      </w:r>
      <w:r w:rsidR="00EC460E" w:rsidRPr="00EC460E">
        <w:rPr>
          <w:rFonts w:ascii="Arial" w:hAnsi="Arial" w:cs="Arial"/>
          <w:color w:val="000000"/>
          <w:sz w:val="24"/>
          <w:szCs w:val="24"/>
          <w:shd w:val="clear" w:color="auto" w:fill="FFFFFF"/>
        </w:rPr>
        <w:t>A risk mitigation plan is designed to eliminate or minimize the impact of the risk events—occurrences that have a negative impact on the project. Identifying risk is both a creative and a disciplined process. The creative process includes brainstorming sessions where the team is asked to create a list of everything that could go wrong. All ideas are welcome at this stage with the evaluation of the ideas coming later.</w:t>
      </w:r>
    </w:p>
    <w:p w14:paraId="5791E601" w14:textId="77777777" w:rsidR="00430998" w:rsidRDefault="00430998" w:rsidP="00555F6A">
      <w:pPr>
        <w:spacing w:line="480" w:lineRule="auto"/>
        <w:jc w:val="both"/>
        <w:rPr>
          <w:rFonts w:ascii="Arial" w:hAnsi="Arial" w:cs="Arial"/>
          <w:color w:val="FF0000"/>
          <w:sz w:val="24"/>
          <w:szCs w:val="24"/>
        </w:rPr>
      </w:pPr>
    </w:p>
    <w:p w14:paraId="0EE3111B" w14:textId="77777777" w:rsidR="00EF6231" w:rsidRPr="00555F6A" w:rsidRDefault="00EF6231" w:rsidP="00555F6A">
      <w:pPr>
        <w:spacing w:line="480" w:lineRule="auto"/>
        <w:jc w:val="both"/>
        <w:rPr>
          <w:rFonts w:ascii="Arial" w:hAnsi="Arial" w:cs="Arial"/>
          <w:color w:val="FF0000"/>
          <w:sz w:val="24"/>
          <w:szCs w:val="24"/>
        </w:rPr>
      </w:pPr>
    </w:p>
    <w:p w14:paraId="53AE6C54" w14:textId="11BAD12A" w:rsidR="001642BB" w:rsidRPr="00C40939" w:rsidRDefault="001642BB" w:rsidP="00951D4E">
      <w:pPr>
        <w:tabs>
          <w:tab w:val="left" w:pos="709"/>
        </w:tabs>
        <w:spacing w:line="240" w:lineRule="auto"/>
        <w:jc w:val="both"/>
        <w:rPr>
          <w:rFonts w:ascii="Arial" w:hAnsi="Arial" w:cs="Arial"/>
          <w:b/>
          <w:bCs/>
          <w:sz w:val="24"/>
          <w:szCs w:val="24"/>
        </w:rPr>
      </w:pPr>
      <w:r w:rsidRPr="00C40939">
        <w:rPr>
          <w:rFonts w:ascii="Arial" w:hAnsi="Arial" w:cs="Arial"/>
          <w:b/>
          <w:bCs/>
          <w:sz w:val="24"/>
          <w:szCs w:val="24"/>
        </w:rPr>
        <w:lastRenderedPageBreak/>
        <w:t>2.</w:t>
      </w:r>
      <w:r w:rsidR="00924D37">
        <w:rPr>
          <w:rFonts w:ascii="Arial" w:hAnsi="Arial" w:cs="Arial"/>
          <w:b/>
          <w:bCs/>
          <w:sz w:val="24"/>
          <w:szCs w:val="24"/>
        </w:rPr>
        <w:t xml:space="preserve">2   </w:t>
      </w:r>
      <w:r w:rsidRPr="00C40939">
        <w:rPr>
          <w:rFonts w:ascii="Arial" w:hAnsi="Arial" w:cs="Arial"/>
          <w:b/>
          <w:bCs/>
          <w:sz w:val="24"/>
          <w:szCs w:val="24"/>
        </w:rPr>
        <w:t xml:space="preserve"> </w:t>
      </w:r>
      <w:r w:rsidRPr="0082597D">
        <w:rPr>
          <w:rFonts w:ascii="Arial" w:hAnsi="Arial" w:cs="Arial"/>
          <w:b/>
          <w:bCs/>
          <w:color w:val="002060"/>
          <w:sz w:val="24"/>
          <w:szCs w:val="24"/>
        </w:rPr>
        <w:t>Quality Management</w:t>
      </w:r>
      <w:r w:rsidR="0069014D" w:rsidRPr="0082597D">
        <w:rPr>
          <w:rFonts w:ascii="Arial" w:hAnsi="Arial" w:cs="Arial"/>
          <w:b/>
          <w:bCs/>
          <w:color w:val="002060"/>
          <w:sz w:val="24"/>
          <w:szCs w:val="24"/>
        </w:rPr>
        <w:fldChar w:fldCharType="begin"/>
      </w:r>
      <w:r w:rsidR="0069014D" w:rsidRPr="0082597D">
        <w:rPr>
          <w:color w:val="002060"/>
        </w:rPr>
        <w:instrText xml:space="preserve"> XE "</w:instrText>
      </w:r>
      <w:r w:rsidR="0069014D" w:rsidRPr="0082597D">
        <w:rPr>
          <w:rFonts w:ascii="Arial" w:hAnsi="Arial" w:cs="Arial"/>
          <w:color w:val="002060"/>
          <w:sz w:val="24"/>
          <w:szCs w:val="24"/>
        </w:rPr>
        <w:instrText>Management</w:instrText>
      </w:r>
      <w:r w:rsidR="0069014D" w:rsidRPr="0082597D">
        <w:rPr>
          <w:color w:val="002060"/>
        </w:rPr>
        <w:instrText xml:space="preserve">" </w:instrText>
      </w:r>
      <w:r w:rsidR="0069014D" w:rsidRPr="0082597D">
        <w:rPr>
          <w:rFonts w:ascii="Arial" w:hAnsi="Arial" w:cs="Arial"/>
          <w:b/>
          <w:bCs/>
          <w:color w:val="002060"/>
          <w:sz w:val="24"/>
          <w:szCs w:val="24"/>
        </w:rPr>
        <w:fldChar w:fldCharType="end"/>
      </w:r>
      <w:r w:rsidRPr="0082597D">
        <w:rPr>
          <w:rFonts w:ascii="Arial" w:hAnsi="Arial" w:cs="Arial"/>
          <w:b/>
          <w:bCs/>
          <w:color w:val="002060"/>
          <w:sz w:val="24"/>
          <w:szCs w:val="24"/>
        </w:rPr>
        <w:t xml:space="preserve"> In Healthcare Organisations </w:t>
      </w:r>
    </w:p>
    <w:p w14:paraId="657EBE7C" w14:textId="6B6B41A5" w:rsidR="001642BB" w:rsidRPr="007279CC" w:rsidRDefault="001642BB" w:rsidP="001942AE">
      <w:pPr>
        <w:pStyle w:val="p"/>
        <w:shd w:val="clear" w:color="auto" w:fill="FFFFFF"/>
        <w:spacing w:before="166" w:beforeAutospacing="0" w:after="166" w:afterAutospacing="0" w:line="480" w:lineRule="auto"/>
        <w:jc w:val="both"/>
        <w:rPr>
          <w:rFonts w:ascii="Arial" w:hAnsi="Arial" w:cs="Arial"/>
          <w:color w:val="000000"/>
        </w:rPr>
      </w:pPr>
      <w:r w:rsidRPr="007279CC">
        <w:rPr>
          <w:rFonts w:ascii="Arial" w:hAnsi="Arial" w:cs="Arial"/>
          <w:color w:val="000000"/>
        </w:rPr>
        <w:t xml:space="preserve">Quality management in healthcare is a critical requirement in </w:t>
      </w:r>
      <w:r w:rsidR="0000281A">
        <w:rPr>
          <w:rFonts w:ascii="Arial" w:hAnsi="Arial" w:cs="Arial"/>
          <w:color w:val="000000"/>
        </w:rPr>
        <w:t xml:space="preserve">the </w:t>
      </w:r>
      <w:r w:rsidRPr="007279CC">
        <w:rPr>
          <w:rFonts w:ascii="Arial" w:hAnsi="Arial" w:cs="Arial"/>
          <w:color w:val="000000"/>
        </w:rPr>
        <w:t>health sector. The principles of quality have been implicit in health care. However, quality is not a physical attribute service. Use of the term ‘Health Care Service’ in place of ‘Medical Care’ further defines the field and puts it as an entity that can be assessed, monitored</w:t>
      </w:r>
      <w:r w:rsidR="0000281A">
        <w:rPr>
          <w:rFonts w:ascii="Arial" w:hAnsi="Arial" w:cs="Arial"/>
          <w:color w:val="000000"/>
        </w:rPr>
        <w:t>,</w:t>
      </w:r>
      <w:r w:rsidRPr="007279CC">
        <w:rPr>
          <w:rFonts w:ascii="Arial" w:hAnsi="Arial" w:cs="Arial"/>
          <w:color w:val="000000"/>
        </w:rPr>
        <w:t xml:space="preserve"> and improved</w:t>
      </w:r>
      <w:r w:rsidRPr="00E60C59">
        <w:rPr>
          <w:rFonts w:ascii="Arial" w:hAnsi="Arial" w:cs="Arial"/>
          <w:color w:val="000000"/>
        </w:rPr>
        <w:t>.</w:t>
      </w:r>
      <w:r w:rsidR="00840018" w:rsidRPr="00E60C59">
        <w:rPr>
          <w:rFonts w:ascii="Arial" w:hAnsi="Arial" w:cs="Arial"/>
          <w:color w:val="000000"/>
        </w:rPr>
        <w:t xml:space="preserve"> </w:t>
      </w:r>
      <w:r w:rsidR="00840018" w:rsidRPr="00E60C59">
        <w:rPr>
          <w:rFonts w:ascii="Arial" w:hAnsi="Arial" w:cs="Arial"/>
          <w:color w:val="000000"/>
          <w:shd w:val="clear" w:color="auto" w:fill="FFFFFF"/>
        </w:rPr>
        <w:t xml:space="preserve">Aggarwal </w:t>
      </w:r>
      <w:r w:rsidR="00840018" w:rsidRPr="008D3219">
        <w:rPr>
          <w:rFonts w:ascii="Arial" w:hAnsi="Arial" w:cs="Arial"/>
          <w:i/>
          <w:iCs/>
          <w:color w:val="000000"/>
          <w:shd w:val="clear" w:color="auto" w:fill="FFFFFF"/>
        </w:rPr>
        <w:t>et al.</w:t>
      </w:r>
      <w:r w:rsidR="00840018" w:rsidRPr="00E60C59">
        <w:rPr>
          <w:rFonts w:ascii="Arial" w:hAnsi="Arial" w:cs="Arial"/>
          <w:color w:val="000000"/>
          <w:shd w:val="clear" w:color="auto" w:fill="FFFFFF"/>
        </w:rPr>
        <w:t xml:space="preserve"> (2018) define </w:t>
      </w:r>
      <w:r w:rsidR="00E60C59" w:rsidRPr="00E60C59">
        <w:rPr>
          <w:rFonts w:ascii="Arial" w:hAnsi="Arial" w:cs="Arial"/>
          <w:color w:val="000000"/>
        </w:rPr>
        <w:t>a</w:t>
      </w:r>
      <w:r w:rsidRPr="00E60C59">
        <w:rPr>
          <w:rFonts w:ascii="Arial" w:hAnsi="Arial" w:cs="Arial"/>
          <w:color w:val="000000"/>
        </w:rPr>
        <w:t xml:space="preserve"> quality healthcare system as “one that is accessible, appropriate, available, affordable, effective, efficient, integrated, safe, and patient</w:t>
      </w:r>
      <w:r w:rsidR="0000281A" w:rsidRPr="00E60C59">
        <w:rPr>
          <w:rFonts w:ascii="Arial" w:hAnsi="Arial" w:cs="Arial"/>
          <w:color w:val="000000"/>
        </w:rPr>
        <w:t>-</w:t>
      </w:r>
      <w:r w:rsidRPr="00E60C59">
        <w:rPr>
          <w:rFonts w:ascii="Arial" w:hAnsi="Arial" w:cs="Arial"/>
          <w:color w:val="000000"/>
        </w:rPr>
        <w:t>related</w:t>
      </w:r>
      <w:r w:rsidR="0000281A" w:rsidRPr="00E60C59">
        <w:rPr>
          <w:rFonts w:ascii="Arial" w:hAnsi="Arial" w:cs="Arial"/>
          <w:color w:val="000000"/>
        </w:rPr>
        <w:t>.”</w:t>
      </w:r>
      <w:r w:rsidRPr="00E60C59">
        <w:rPr>
          <w:rFonts w:ascii="Arial" w:hAnsi="Arial" w:cs="Arial"/>
          <w:color w:val="000000"/>
        </w:rPr>
        <w:t xml:space="preserve"> Health care is delivered by practitioners in allied health services, dentistry, midwifery, obstetrics, medicine, nursing, optometry, pharmacy, psychology</w:t>
      </w:r>
      <w:r w:rsidR="0000281A" w:rsidRPr="00E60C59">
        <w:rPr>
          <w:rFonts w:ascii="Arial" w:hAnsi="Arial" w:cs="Arial"/>
          <w:color w:val="000000"/>
        </w:rPr>
        <w:t>,</w:t>
      </w:r>
      <w:r w:rsidRPr="00E60C59">
        <w:rPr>
          <w:rFonts w:ascii="Arial" w:hAnsi="Arial" w:cs="Arial"/>
          <w:color w:val="000000"/>
        </w:rPr>
        <w:t xml:space="preserve"> and other care providers.</w:t>
      </w:r>
    </w:p>
    <w:p w14:paraId="4A5E916F" w14:textId="51B4395F" w:rsidR="001642BB" w:rsidRPr="007279CC" w:rsidRDefault="001642BB" w:rsidP="001942AE">
      <w:pPr>
        <w:pStyle w:val="NormalWeb"/>
        <w:shd w:val="clear" w:color="auto" w:fill="FFFFFF"/>
        <w:spacing w:before="166" w:beforeAutospacing="0" w:after="166" w:afterAutospacing="0" w:line="480" w:lineRule="auto"/>
        <w:jc w:val="both"/>
        <w:rPr>
          <w:rFonts w:ascii="Arial" w:hAnsi="Arial" w:cs="Arial"/>
          <w:color w:val="000000"/>
        </w:rPr>
      </w:pPr>
      <w:r w:rsidRPr="007279CC">
        <w:rPr>
          <w:rFonts w:ascii="Arial" w:hAnsi="Arial" w:cs="Arial"/>
          <w:color w:val="000000"/>
        </w:rPr>
        <w:t>Quality management in health care is a wide term. Initially</w:t>
      </w:r>
      <w:r w:rsidR="0000281A">
        <w:rPr>
          <w:rFonts w:ascii="Arial" w:hAnsi="Arial" w:cs="Arial"/>
          <w:color w:val="000000"/>
        </w:rPr>
        <w:t>,</w:t>
      </w:r>
      <w:r w:rsidRPr="007279CC">
        <w:rPr>
          <w:rFonts w:ascii="Arial" w:hAnsi="Arial" w:cs="Arial"/>
          <w:color w:val="000000"/>
        </w:rPr>
        <w:t xml:space="preserve"> it was perceived as directing the healthcare personnel to what to do. However, its current interpretation is to manage the process of care</w:t>
      </w:r>
      <w:r>
        <w:rPr>
          <w:rFonts w:ascii="Arial" w:hAnsi="Arial" w:cs="Arial"/>
          <w:color w:val="000000"/>
        </w:rPr>
        <w:t>.</w:t>
      </w:r>
      <w:r w:rsidRPr="007279CC">
        <w:rPr>
          <w:rFonts w:ascii="Arial" w:hAnsi="Arial" w:cs="Arial"/>
          <w:color w:val="000000"/>
        </w:rPr>
        <w:t xml:space="preserve"> It refers to observing the </w:t>
      </w:r>
      <w:r w:rsidR="00DA773B">
        <w:rPr>
          <w:rFonts w:ascii="Arial" w:hAnsi="Arial" w:cs="Arial"/>
          <w:color w:val="000000"/>
        </w:rPr>
        <w:t>organisational</w:t>
      </w:r>
      <w:r w:rsidRPr="007279CC">
        <w:rPr>
          <w:rFonts w:ascii="Arial" w:hAnsi="Arial" w:cs="Arial"/>
          <w:color w:val="000000"/>
        </w:rPr>
        <w:t xml:space="preserve"> functions as an interaction of procedures and processes that can be addressed individually and collectively.</w:t>
      </w:r>
    </w:p>
    <w:p w14:paraId="26220718" w14:textId="0A045067" w:rsidR="003B17D3" w:rsidRDefault="001642BB" w:rsidP="00C7502F">
      <w:pPr>
        <w:pStyle w:val="NormalWeb"/>
        <w:shd w:val="clear" w:color="auto" w:fill="FFFFFF"/>
        <w:spacing w:before="166" w:beforeAutospacing="0" w:after="166" w:afterAutospacing="0" w:line="480" w:lineRule="auto"/>
        <w:jc w:val="both"/>
        <w:rPr>
          <w:rFonts w:ascii="Arial" w:hAnsi="Arial" w:cs="Arial"/>
          <w:color w:val="000000"/>
          <w:shd w:val="clear" w:color="auto" w:fill="FFFFFF"/>
        </w:rPr>
      </w:pPr>
      <w:r w:rsidRPr="007279CC">
        <w:rPr>
          <w:rFonts w:ascii="Arial" w:hAnsi="Arial" w:cs="Arial"/>
          <w:color w:val="000000"/>
          <w:shd w:val="clear" w:color="auto" w:fill="FFFFFF"/>
        </w:rPr>
        <w:t xml:space="preserve">Quality management has emerged as the dire need more fiercely than ever in light of the new definition of quality with patient satisfaction as the outcome of service. The quality of services being provided to patients is highly crucial. The traditional view of quality control </w:t>
      </w:r>
      <w:r w:rsidR="00DE38EC">
        <w:rPr>
          <w:rFonts w:ascii="Arial" w:hAnsi="Arial" w:cs="Arial"/>
          <w:color w:val="000000"/>
          <w:shd w:val="clear" w:color="auto" w:fill="FFFFFF"/>
        </w:rPr>
        <w:t xml:space="preserve">is </w:t>
      </w:r>
      <w:r w:rsidRPr="007279CC">
        <w:rPr>
          <w:rFonts w:ascii="Arial" w:hAnsi="Arial" w:cs="Arial"/>
          <w:color w:val="000000"/>
          <w:shd w:val="clear" w:color="auto" w:fill="FFFFFF"/>
        </w:rPr>
        <w:t>aimed at defect detection</w:t>
      </w:r>
      <w:r w:rsidR="00DE38EC">
        <w:rPr>
          <w:rFonts w:ascii="Arial" w:hAnsi="Arial" w:cs="Arial"/>
          <w:color w:val="000000"/>
          <w:shd w:val="clear" w:color="auto" w:fill="FFFFFF"/>
        </w:rPr>
        <w:t>,</w:t>
      </w:r>
      <w:r w:rsidRPr="007279CC">
        <w:rPr>
          <w:rFonts w:ascii="Arial" w:hAnsi="Arial" w:cs="Arial"/>
          <w:color w:val="000000"/>
          <w:shd w:val="clear" w:color="auto" w:fill="FFFFFF"/>
        </w:rPr>
        <w:t xml:space="preserve"> while the current concept aims at defect prevention, continuous process improvement, and </w:t>
      </w:r>
      <w:r w:rsidR="00DE38EC">
        <w:rPr>
          <w:rFonts w:ascii="Arial" w:hAnsi="Arial" w:cs="Arial"/>
          <w:color w:val="000000"/>
          <w:shd w:val="clear" w:color="auto" w:fill="FFFFFF"/>
        </w:rPr>
        <w:t xml:space="preserve">an </w:t>
      </w:r>
      <w:r w:rsidRPr="007279CC">
        <w:rPr>
          <w:rFonts w:ascii="Arial" w:hAnsi="Arial" w:cs="Arial"/>
          <w:color w:val="000000"/>
          <w:shd w:val="clear" w:color="auto" w:fill="FFFFFF"/>
        </w:rPr>
        <w:t>outcome</w:t>
      </w:r>
      <w:r w:rsidR="00DE38EC">
        <w:rPr>
          <w:rFonts w:ascii="Arial" w:hAnsi="Arial" w:cs="Arial"/>
          <w:color w:val="000000"/>
          <w:shd w:val="clear" w:color="auto" w:fill="FFFFFF"/>
        </w:rPr>
        <w:t>-</w:t>
      </w:r>
      <w:r w:rsidRPr="007279CC">
        <w:rPr>
          <w:rFonts w:ascii="Arial" w:hAnsi="Arial" w:cs="Arial"/>
          <w:color w:val="000000"/>
          <w:shd w:val="clear" w:color="auto" w:fill="FFFFFF"/>
        </w:rPr>
        <w:t xml:space="preserve">driven system guided by patients’ needs. Hence there is a crying need to bring about a paradigm shift in </w:t>
      </w:r>
      <w:r w:rsidR="00DE38EC">
        <w:rPr>
          <w:rFonts w:ascii="Arial" w:hAnsi="Arial" w:cs="Arial"/>
          <w:color w:val="000000"/>
          <w:shd w:val="clear" w:color="auto" w:fill="FFFFFF"/>
        </w:rPr>
        <w:t xml:space="preserve">the </w:t>
      </w:r>
      <w:r w:rsidRPr="007279CC">
        <w:rPr>
          <w:rFonts w:ascii="Arial" w:hAnsi="Arial" w:cs="Arial"/>
          <w:color w:val="000000"/>
          <w:shd w:val="clear" w:color="auto" w:fill="FFFFFF"/>
        </w:rPr>
        <w:t>quality of health care delivery</w:t>
      </w:r>
      <w:r>
        <w:rPr>
          <w:rFonts w:ascii="Arial" w:hAnsi="Arial" w:cs="Arial"/>
          <w:color w:val="000000"/>
          <w:shd w:val="clear" w:color="auto" w:fill="FFFFFF"/>
        </w:rPr>
        <w:t>.</w:t>
      </w:r>
      <w:r w:rsidRPr="007279CC">
        <w:rPr>
          <w:rFonts w:ascii="Arial" w:hAnsi="Arial" w:cs="Arial"/>
          <w:color w:val="000000"/>
          <w:shd w:val="clear" w:color="auto" w:fill="FFFFFF"/>
        </w:rPr>
        <w:t> The authorities need to step forward to get involved in quality</w:t>
      </w:r>
      <w:r>
        <w:rPr>
          <w:rFonts w:ascii="Arial" w:hAnsi="Arial" w:cs="Arial"/>
          <w:color w:val="000000"/>
          <w:shd w:val="clear" w:color="auto" w:fill="FFFFFF"/>
        </w:rPr>
        <w:t>.</w:t>
      </w:r>
      <w:r w:rsidRPr="007279CC">
        <w:rPr>
          <w:rFonts w:ascii="Arial" w:hAnsi="Arial" w:cs="Arial"/>
          <w:color w:val="000000"/>
          <w:shd w:val="clear" w:color="auto" w:fill="FFFFFF"/>
        </w:rPr>
        <w:t xml:space="preserve"> Currently, the quality has been addressed more in </w:t>
      </w:r>
      <w:r w:rsidR="00781B64">
        <w:rPr>
          <w:rFonts w:ascii="Arial" w:hAnsi="Arial" w:cs="Arial"/>
          <w:color w:val="000000"/>
          <w:shd w:val="clear" w:color="auto" w:fill="FFFFFF"/>
        </w:rPr>
        <w:t xml:space="preserve">the </w:t>
      </w:r>
      <w:r w:rsidRPr="007279CC">
        <w:rPr>
          <w:rFonts w:ascii="Arial" w:hAnsi="Arial" w:cs="Arial"/>
          <w:color w:val="000000"/>
          <w:shd w:val="clear" w:color="auto" w:fill="FFFFFF"/>
        </w:rPr>
        <w:t>medical field than in the allied fields such as dentistry and nursing and also more in the developing country context.</w:t>
      </w:r>
      <w:r>
        <w:rPr>
          <w:rFonts w:ascii="Arial" w:hAnsi="Arial" w:cs="Arial"/>
          <w:color w:val="000000"/>
          <w:shd w:val="clear" w:color="auto" w:fill="FFFFFF"/>
        </w:rPr>
        <w:t xml:space="preserve"> (Aggarwal </w:t>
      </w:r>
      <w:r w:rsidRPr="008D3219">
        <w:rPr>
          <w:rFonts w:ascii="Arial" w:hAnsi="Arial" w:cs="Arial"/>
          <w:i/>
          <w:iCs/>
          <w:color w:val="000000"/>
          <w:shd w:val="clear" w:color="auto" w:fill="FFFFFF"/>
        </w:rPr>
        <w:t>et al</w:t>
      </w:r>
      <w:r>
        <w:rPr>
          <w:rFonts w:ascii="Arial" w:hAnsi="Arial" w:cs="Arial"/>
          <w:color w:val="000000"/>
          <w:shd w:val="clear" w:color="auto" w:fill="FFFFFF"/>
        </w:rPr>
        <w:t>.</w:t>
      </w:r>
      <w:r w:rsidR="008D3219">
        <w:rPr>
          <w:rFonts w:ascii="Arial" w:hAnsi="Arial" w:cs="Arial"/>
          <w:color w:val="000000"/>
          <w:shd w:val="clear" w:color="auto" w:fill="FFFFFF"/>
        </w:rPr>
        <w:t>,</w:t>
      </w:r>
      <w:r>
        <w:rPr>
          <w:rFonts w:ascii="Arial" w:hAnsi="Arial" w:cs="Arial"/>
          <w:color w:val="000000"/>
          <w:shd w:val="clear" w:color="auto" w:fill="FFFFFF"/>
        </w:rPr>
        <w:t xml:space="preserve"> 2018).</w:t>
      </w:r>
    </w:p>
    <w:p w14:paraId="5E92C51A" w14:textId="50ECAE3B" w:rsidR="004D2B89" w:rsidRPr="004D2B89" w:rsidRDefault="00F0374C" w:rsidP="004D2B89">
      <w:pPr>
        <w:pStyle w:val="NormalWeb"/>
        <w:shd w:val="clear" w:color="auto" w:fill="FFFFFF"/>
        <w:spacing w:before="166" w:beforeAutospacing="0" w:after="166" w:afterAutospacing="0" w:line="480" w:lineRule="auto"/>
        <w:jc w:val="both"/>
        <w:rPr>
          <w:rFonts w:ascii="Arial" w:hAnsi="Arial" w:cs="Arial"/>
          <w:color w:val="000000"/>
          <w:shd w:val="clear" w:color="auto" w:fill="FFFFFF"/>
        </w:rPr>
      </w:pPr>
      <w:r>
        <w:rPr>
          <w:rFonts w:ascii="Arial" w:hAnsi="Arial" w:cs="Arial"/>
          <w:color w:val="000000"/>
          <w:shd w:val="clear" w:color="auto" w:fill="FFFFFF"/>
        </w:rPr>
        <w:t>Quality is value for money</w:t>
      </w:r>
      <w:r w:rsidR="00076F93">
        <w:rPr>
          <w:rFonts w:ascii="Arial" w:hAnsi="Arial" w:cs="Arial"/>
          <w:color w:val="000000"/>
          <w:shd w:val="clear" w:color="auto" w:fill="FFFFFF"/>
        </w:rPr>
        <w:t xml:space="preserve"> regardless of</w:t>
      </w:r>
      <w:r w:rsidR="00AB2AD9">
        <w:rPr>
          <w:rFonts w:ascii="Arial" w:hAnsi="Arial" w:cs="Arial"/>
          <w:color w:val="000000"/>
          <w:shd w:val="clear" w:color="auto" w:fill="FFFFFF"/>
        </w:rPr>
        <w:t xml:space="preserve"> it be</w:t>
      </w:r>
      <w:r w:rsidR="00997029">
        <w:rPr>
          <w:rFonts w:ascii="Arial" w:hAnsi="Arial" w:cs="Arial"/>
          <w:color w:val="000000"/>
          <w:shd w:val="clear" w:color="auto" w:fill="FFFFFF"/>
        </w:rPr>
        <w:t xml:space="preserve">ing to </w:t>
      </w:r>
      <w:r w:rsidR="00076F93">
        <w:rPr>
          <w:rFonts w:ascii="Arial" w:hAnsi="Arial" w:cs="Arial"/>
          <w:color w:val="000000"/>
          <w:shd w:val="clear" w:color="auto" w:fill="FFFFFF"/>
        </w:rPr>
        <w:t>patient care</w:t>
      </w:r>
      <w:r w:rsidR="00AB2AD9">
        <w:rPr>
          <w:rFonts w:ascii="Arial" w:hAnsi="Arial" w:cs="Arial"/>
          <w:color w:val="000000"/>
          <w:shd w:val="clear" w:color="auto" w:fill="FFFFFF"/>
        </w:rPr>
        <w:t>.</w:t>
      </w:r>
      <w:r w:rsidR="00076F93">
        <w:rPr>
          <w:rFonts w:ascii="Arial" w:hAnsi="Arial" w:cs="Arial"/>
          <w:color w:val="000000"/>
          <w:shd w:val="clear" w:color="auto" w:fill="FFFFFF"/>
        </w:rPr>
        <w:t xml:space="preserve"> </w:t>
      </w:r>
      <w:r w:rsidR="00AB2AD9">
        <w:rPr>
          <w:rFonts w:ascii="Arial" w:hAnsi="Arial" w:cs="Arial"/>
          <w:color w:val="000000"/>
          <w:shd w:val="clear" w:color="auto" w:fill="FFFFFF"/>
        </w:rPr>
        <w:t>I</w:t>
      </w:r>
      <w:r w:rsidR="00076F93">
        <w:rPr>
          <w:rFonts w:ascii="Arial" w:hAnsi="Arial" w:cs="Arial"/>
          <w:color w:val="000000"/>
          <w:shd w:val="clear" w:color="auto" w:fill="FFFFFF"/>
        </w:rPr>
        <w:t xml:space="preserve">ndividuals </w:t>
      </w:r>
      <w:r w:rsidR="00200581">
        <w:rPr>
          <w:rFonts w:ascii="Arial" w:hAnsi="Arial" w:cs="Arial"/>
          <w:color w:val="000000"/>
          <w:shd w:val="clear" w:color="auto" w:fill="FFFFFF"/>
        </w:rPr>
        <w:t>measure their level of satisfaction based on the ty</w:t>
      </w:r>
      <w:r w:rsidR="003E0596">
        <w:rPr>
          <w:rFonts w:ascii="Arial" w:hAnsi="Arial" w:cs="Arial"/>
          <w:color w:val="000000"/>
          <w:shd w:val="clear" w:color="auto" w:fill="FFFFFF"/>
        </w:rPr>
        <w:t>pe of quality they receive from</w:t>
      </w:r>
      <w:r w:rsidR="00997029">
        <w:rPr>
          <w:rFonts w:ascii="Arial" w:hAnsi="Arial" w:cs="Arial"/>
          <w:color w:val="000000"/>
          <w:shd w:val="clear" w:color="auto" w:fill="FFFFFF"/>
        </w:rPr>
        <w:t xml:space="preserve"> either a </w:t>
      </w:r>
      <w:r w:rsidR="003E0596">
        <w:rPr>
          <w:rFonts w:ascii="Arial" w:hAnsi="Arial" w:cs="Arial"/>
          <w:color w:val="000000"/>
          <w:shd w:val="clear" w:color="auto" w:fill="FFFFFF"/>
        </w:rPr>
        <w:t xml:space="preserve"> particular service or </w:t>
      </w:r>
      <w:r w:rsidR="003E0596">
        <w:rPr>
          <w:rFonts w:ascii="Arial" w:hAnsi="Arial" w:cs="Arial"/>
          <w:color w:val="000000"/>
          <w:shd w:val="clear" w:color="auto" w:fill="FFFFFF"/>
        </w:rPr>
        <w:lastRenderedPageBreak/>
        <w:t>product.</w:t>
      </w:r>
      <w:r w:rsidR="00997029">
        <w:rPr>
          <w:rFonts w:ascii="Arial" w:hAnsi="Arial" w:cs="Arial"/>
          <w:color w:val="000000"/>
          <w:shd w:val="clear" w:color="auto" w:fill="FFFFFF"/>
        </w:rPr>
        <w:t xml:space="preserve"> Hence</w:t>
      </w:r>
      <w:r w:rsidR="00C7502F">
        <w:rPr>
          <w:rFonts w:ascii="Arial" w:hAnsi="Arial" w:cs="Arial"/>
          <w:color w:val="000000"/>
          <w:shd w:val="clear" w:color="auto" w:fill="FFFFFF"/>
        </w:rPr>
        <w:t>,</w:t>
      </w:r>
      <w:r w:rsidR="00997029">
        <w:rPr>
          <w:rFonts w:ascii="Arial" w:hAnsi="Arial" w:cs="Arial"/>
          <w:color w:val="000000"/>
          <w:shd w:val="clear" w:color="auto" w:fill="FFFFFF"/>
        </w:rPr>
        <w:t xml:space="preserve"> </w:t>
      </w:r>
      <w:r w:rsidR="00C7502F">
        <w:rPr>
          <w:rFonts w:ascii="Arial" w:hAnsi="Arial" w:cs="Arial"/>
          <w:color w:val="000000"/>
          <w:shd w:val="clear" w:color="auto" w:fill="FFFFFF"/>
        </w:rPr>
        <w:t>an organisation should consider giving good quality of service to a patient; these help with efficiency and effectiveness.</w:t>
      </w:r>
    </w:p>
    <w:p w14:paraId="77454596" w14:textId="3489B7A8" w:rsidR="0013197A" w:rsidRDefault="00832E6B" w:rsidP="00951D4E">
      <w:pPr>
        <w:tabs>
          <w:tab w:val="left" w:pos="567"/>
          <w:tab w:val="left" w:pos="1560"/>
          <w:tab w:val="left" w:pos="2694"/>
          <w:tab w:val="left" w:pos="3828"/>
          <w:tab w:val="left" w:pos="4962"/>
        </w:tabs>
        <w:spacing w:line="240" w:lineRule="auto"/>
        <w:jc w:val="both"/>
        <w:rPr>
          <w:rFonts w:ascii="Arial" w:hAnsi="Arial" w:cs="Arial"/>
          <w:b/>
          <w:bCs/>
          <w:sz w:val="24"/>
          <w:szCs w:val="24"/>
        </w:rPr>
      </w:pPr>
      <w:r>
        <w:rPr>
          <w:rFonts w:ascii="Arial" w:hAnsi="Arial" w:cs="Arial"/>
          <w:b/>
          <w:bCs/>
          <w:sz w:val="24"/>
          <w:szCs w:val="24"/>
        </w:rPr>
        <w:t xml:space="preserve">2.3 </w:t>
      </w:r>
      <w:r w:rsidR="00DB2CFB">
        <w:rPr>
          <w:rFonts w:ascii="Arial" w:hAnsi="Arial" w:cs="Arial"/>
          <w:b/>
          <w:bCs/>
          <w:sz w:val="24"/>
          <w:szCs w:val="24"/>
        </w:rPr>
        <w:t xml:space="preserve">  </w:t>
      </w:r>
      <w:r w:rsidRPr="0082597D">
        <w:rPr>
          <w:rFonts w:ascii="Arial" w:hAnsi="Arial" w:cs="Arial"/>
          <w:b/>
          <w:bCs/>
          <w:color w:val="002060"/>
          <w:sz w:val="24"/>
          <w:szCs w:val="24"/>
        </w:rPr>
        <w:t>Patient Safety</w:t>
      </w:r>
      <w:r w:rsidR="00583B1A">
        <w:rPr>
          <w:rFonts w:ascii="Arial" w:hAnsi="Arial" w:cs="Arial"/>
          <w:b/>
          <w:bCs/>
          <w:sz w:val="24"/>
          <w:szCs w:val="24"/>
        </w:rPr>
        <w:fldChar w:fldCharType="begin"/>
      </w:r>
      <w:r w:rsidR="00583B1A">
        <w:instrText xml:space="preserve"> XE "</w:instrText>
      </w:r>
      <w:r w:rsidR="00583B1A" w:rsidRPr="002D7719">
        <w:rPr>
          <w:rFonts w:ascii="Arial" w:hAnsi="Arial" w:cs="Arial"/>
          <w:b/>
          <w:bCs/>
          <w:sz w:val="24"/>
          <w:szCs w:val="24"/>
        </w:rPr>
        <w:instrText>Patient Safety</w:instrText>
      </w:r>
      <w:r w:rsidR="00583B1A">
        <w:instrText xml:space="preserve">" \b \i </w:instrText>
      </w:r>
      <w:r w:rsidR="00583B1A">
        <w:rPr>
          <w:rFonts w:ascii="Arial" w:hAnsi="Arial" w:cs="Arial"/>
          <w:b/>
          <w:bCs/>
          <w:sz w:val="24"/>
          <w:szCs w:val="24"/>
        </w:rPr>
        <w:fldChar w:fldCharType="end"/>
      </w:r>
    </w:p>
    <w:p w14:paraId="5E6DD942" w14:textId="23068291" w:rsidR="002A56F2" w:rsidRDefault="003224E4" w:rsidP="001942AE">
      <w:pPr>
        <w:spacing w:line="480" w:lineRule="auto"/>
        <w:jc w:val="both"/>
        <w:rPr>
          <w:rFonts w:ascii="Arial" w:hAnsi="Arial" w:cs="Arial"/>
          <w:sz w:val="24"/>
          <w:szCs w:val="24"/>
        </w:rPr>
      </w:pPr>
      <w:r>
        <w:rPr>
          <w:rFonts w:ascii="Arial" w:hAnsi="Arial" w:cs="Arial"/>
          <w:sz w:val="24"/>
          <w:szCs w:val="24"/>
        </w:rPr>
        <w:t>The whole idea of going into a hospital or</w:t>
      </w:r>
      <w:r w:rsidR="00F5581C">
        <w:rPr>
          <w:rFonts w:ascii="Arial" w:hAnsi="Arial" w:cs="Arial"/>
          <w:sz w:val="24"/>
          <w:szCs w:val="24"/>
        </w:rPr>
        <w:t xml:space="preserve"> a </w:t>
      </w:r>
      <w:r>
        <w:rPr>
          <w:rFonts w:ascii="Arial" w:hAnsi="Arial" w:cs="Arial"/>
          <w:sz w:val="24"/>
          <w:szCs w:val="24"/>
        </w:rPr>
        <w:t>healthcare organi</w:t>
      </w:r>
      <w:r w:rsidR="00F5581C">
        <w:rPr>
          <w:rFonts w:ascii="Arial" w:hAnsi="Arial" w:cs="Arial"/>
          <w:sz w:val="24"/>
          <w:szCs w:val="24"/>
        </w:rPr>
        <w:t>z</w:t>
      </w:r>
      <w:r>
        <w:rPr>
          <w:rFonts w:ascii="Arial" w:hAnsi="Arial" w:cs="Arial"/>
          <w:sz w:val="24"/>
          <w:szCs w:val="24"/>
        </w:rPr>
        <w:t>ation is to get treated and feel better.</w:t>
      </w:r>
      <w:r w:rsidR="000E43FE">
        <w:rPr>
          <w:rFonts w:ascii="Arial" w:hAnsi="Arial" w:cs="Arial"/>
          <w:sz w:val="24"/>
          <w:szCs w:val="24"/>
        </w:rPr>
        <w:t xml:space="preserve"> Hospitals</w:t>
      </w:r>
      <w:r w:rsidR="0069014D">
        <w:rPr>
          <w:rFonts w:ascii="Arial" w:hAnsi="Arial" w:cs="Arial"/>
          <w:sz w:val="24"/>
          <w:szCs w:val="24"/>
        </w:rPr>
        <w:fldChar w:fldCharType="begin"/>
      </w:r>
      <w:r w:rsidR="0069014D">
        <w:instrText xml:space="preserve"> XE "</w:instrText>
      </w:r>
      <w:r w:rsidR="0069014D" w:rsidRPr="00F33E43">
        <w:rPr>
          <w:rFonts w:ascii="Arial" w:hAnsi="Arial" w:cs="Arial"/>
          <w:sz w:val="24"/>
          <w:szCs w:val="24"/>
        </w:rPr>
        <w:instrText>Hospitals</w:instrText>
      </w:r>
      <w:r w:rsidR="0069014D">
        <w:instrText xml:space="preserve">" </w:instrText>
      </w:r>
      <w:r w:rsidR="0069014D">
        <w:rPr>
          <w:rFonts w:ascii="Arial" w:hAnsi="Arial" w:cs="Arial"/>
          <w:sz w:val="24"/>
          <w:szCs w:val="24"/>
        </w:rPr>
        <w:fldChar w:fldCharType="end"/>
      </w:r>
      <w:r w:rsidR="000E43FE">
        <w:rPr>
          <w:rFonts w:ascii="Arial" w:hAnsi="Arial" w:cs="Arial"/>
          <w:sz w:val="24"/>
          <w:szCs w:val="24"/>
        </w:rPr>
        <w:t xml:space="preserve"> and healthcare organisations</w:t>
      </w:r>
      <w:r w:rsidR="00532E9A">
        <w:rPr>
          <w:rFonts w:ascii="Arial" w:hAnsi="Arial" w:cs="Arial"/>
          <w:sz w:val="24"/>
          <w:szCs w:val="24"/>
        </w:rPr>
        <w:t xml:space="preserve"> are</w:t>
      </w:r>
      <w:r w:rsidR="003540E4">
        <w:rPr>
          <w:rFonts w:ascii="Arial" w:hAnsi="Arial" w:cs="Arial"/>
          <w:sz w:val="24"/>
          <w:szCs w:val="24"/>
        </w:rPr>
        <w:t xml:space="preserve"> consider</w:t>
      </w:r>
      <w:r w:rsidR="00532E9A">
        <w:rPr>
          <w:rFonts w:ascii="Arial" w:hAnsi="Arial" w:cs="Arial"/>
          <w:sz w:val="24"/>
          <w:szCs w:val="24"/>
        </w:rPr>
        <w:t xml:space="preserve">ed to </w:t>
      </w:r>
      <w:r w:rsidR="009B6ACD">
        <w:rPr>
          <w:rFonts w:ascii="Arial" w:hAnsi="Arial" w:cs="Arial"/>
          <w:sz w:val="24"/>
          <w:szCs w:val="24"/>
        </w:rPr>
        <w:t>be</w:t>
      </w:r>
      <w:r w:rsidR="003540E4">
        <w:rPr>
          <w:rFonts w:ascii="Arial" w:hAnsi="Arial" w:cs="Arial"/>
          <w:sz w:val="24"/>
          <w:szCs w:val="24"/>
        </w:rPr>
        <w:t xml:space="preserve"> </w:t>
      </w:r>
      <w:r w:rsidR="000E43FE">
        <w:rPr>
          <w:rFonts w:ascii="Arial" w:hAnsi="Arial" w:cs="Arial"/>
          <w:sz w:val="24"/>
          <w:szCs w:val="24"/>
        </w:rPr>
        <w:t>safe places. Unfortunately, it is not the case</w:t>
      </w:r>
      <w:r w:rsidR="00DE533D">
        <w:rPr>
          <w:rFonts w:ascii="Arial" w:hAnsi="Arial" w:cs="Arial"/>
          <w:sz w:val="24"/>
          <w:szCs w:val="24"/>
        </w:rPr>
        <w:t>.</w:t>
      </w:r>
      <w:r w:rsidR="008A0B81">
        <w:rPr>
          <w:rFonts w:ascii="Arial" w:hAnsi="Arial" w:cs="Arial"/>
          <w:sz w:val="24"/>
          <w:szCs w:val="24"/>
        </w:rPr>
        <w:t xml:space="preserve"> </w:t>
      </w:r>
      <w:r w:rsidR="001266AB" w:rsidRPr="00C21803">
        <w:rPr>
          <w:rFonts w:ascii="Arial" w:hAnsi="Arial" w:cs="Arial"/>
          <w:sz w:val="24"/>
          <w:szCs w:val="24"/>
        </w:rPr>
        <w:t>Patient safety, quality management, and risk management sit tightly together</w:t>
      </w:r>
      <w:r w:rsidR="003A0534">
        <w:rPr>
          <w:rFonts w:ascii="Arial" w:hAnsi="Arial" w:cs="Arial"/>
          <w:sz w:val="24"/>
          <w:szCs w:val="24"/>
        </w:rPr>
        <w:t>.</w:t>
      </w:r>
    </w:p>
    <w:p w14:paraId="3BE67919" w14:textId="6D03BB70" w:rsidR="002A56F2" w:rsidRDefault="00D06A2C" w:rsidP="001942AE">
      <w:pPr>
        <w:spacing w:line="480" w:lineRule="auto"/>
        <w:jc w:val="both"/>
        <w:rPr>
          <w:rFonts w:ascii="Arial" w:hAnsi="Arial" w:cs="Arial"/>
          <w:sz w:val="24"/>
          <w:szCs w:val="24"/>
        </w:rPr>
      </w:pPr>
      <w:r>
        <w:rPr>
          <w:rFonts w:ascii="Arial" w:hAnsi="Arial" w:cs="Arial"/>
          <w:sz w:val="24"/>
          <w:szCs w:val="24"/>
        </w:rPr>
        <w:t>‘</w:t>
      </w:r>
      <w:r w:rsidR="00B76D4E" w:rsidRPr="00B76D4E">
        <w:rPr>
          <w:rFonts w:ascii="Arial" w:hAnsi="Arial" w:cs="Arial"/>
          <w:sz w:val="24"/>
          <w:szCs w:val="24"/>
        </w:rPr>
        <w:t xml:space="preserve">Risk managers leverage the links between risk management, patient safety, and quality improvement. Threats to patient safety are a key element of a broad array of risks that healthcare </w:t>
      </w:r>
      <w:r w:rsidR="004D2B89">
        <w:rPr>
          <w:rFonts w:ascii="Arial" w:hAnsi="Arial" w:cs="Arial"/>
          <w:sz w:val="24"/>
          <w:szCs w:val="24"/>
        </w:rPr>
        <w:t>organisations</w:t>
      </w:r>
      <w:r w:rsidR="00B76D4E" w:rsidRPr="00B76D4E">
        <w:rPr>
          <w:rFonts w:ascii="Arial" w:hAnsi="Arial" w:cs="Arial"/>
          <w:sz w:val="24"/>
          <w:szCs w:val="24"/>
        </w:rPr>
        <w:t xml:space="preserve"> need to consider. Quality improvement focuses on achieving best possible outcomes; this can be achieved through examining and managing risks to the healthcare organi</w:t>
      </w:r>
      <w:r w:rsidR="000C378D">
        <w:rPr>
          <w:rFonts w:ascii="Arial" w:hAnsi="Arial" w:cs="Arial"/>
          <w:sz w:val="24"/>
          <w:szCs w:val="24"/>
        </w:rPr>
        <w:t>z</w:t>
      </w:r>
      <w:r w:rsidR="00B76D4E" w:rsidRPr="00B76D4E">
        <w:rPr>
          <w:rFonts w:ascii="Arial" w:hAnsi="Arial" w:cs="Arial"/>
          <w:sz w:val="24"/>
          <w:szCs w:val="24"/>
        </w:rPr>
        <w:t>ation. By fostering a culture where healthcare providers are empowered to speak up, risk managers can use incident reports and other sources of information to manage risk, influence key decision makers, and ultimately impact patient safety and quality care.</w:t>
      </w:r>
      <w:r>
        <w:rPr>
          <w:rFonts w:ascii="Arial" w:hAnsi="Arial" w:cs="Arial"/>
          <w:sz w:val="24"/>
          <w:szCs w:val="24"/>
        </w:rPr>
        <w:t>’</w:t>
      </w:r>
      <w:r w:rsidR="00E23021">
        <w:rPr>
          <w:rFonts w:ascii="Arial" w:hAnsi="Arial" w:cs="Arial"/>
          <w:sz w:val="24"/>
          <w:szCs w:val="24"/>
        </w:rPr>
        <w:t xml:space="preserve"> </w:t>
      </w:r>
      <w:bookmarkStart w:id="6" w:name="_Hlk89056459"/>
      <w:r w:rsidR="00E23021">
        <w:rPr>
          <w:rFonts w:ascii="Arial" w:hAnsi="Arial" w:cs="Arial"/>
          <w:sz w:val="24"/>
          <w:szCs w:val="24"/>
        </w:rPr>
        <w:t>(</w:t>
      </w:r>
      <w:r w:rsidR="00E23021" w:rsidRPr="00F2291A">
        <w:rPr>
          <w:rFonts w:ascii="Arial" w:hAnsi="Arial" w:cs="Arial"/>
          <w:i/>
          <w:iCs/>
          <w:sz w:val="24"/>
          <w:szCs w:val="24"/>
        </w:rPr>
        <w:t>H</w:t>
      </w:r>
      <w:r w:rsidR="00C54586" w:rsidRPr="00F2291A">
        <w:rPr>
          <w:rFonts w:ascii="Arial" w:hAnsi="Arial" w:cs="Arial"/>
          <w:i/>
          <w:iCs/>
          <w:sz w:val="24"/>
          <w:szCs w:val="24"/>
        </w:rPr>
        <w:t xml:space="preserve">IROC, </w:t>
      </w:r>
      <w:r w:rsidR="00F267EA" w:rsidRPr="00F2291A">
        <w:rPr>
          <w:rFonts w:ascii="Arial" w:hAnsi="Arial" w:cs="Arial"/>
          <w:i/>
          <w:iCs/>
          <w:sz w:val="24"/>
          <w:szCs w:val="24"/>
        </w:rPr>
        <w:t>2017</w:t>
      </w:r>
      <w:r w:rsidR="00C54586">
        <w:rPr>
          <w:rFonts w:ascii="Arial" w:hAnsi="Arial" w:cs="Arial"/>
          <w:sz w:val="24"/>
          <w:szCs w:val="24"/>
        </w:rPr>
        <w:t>)</w:t>
      </w:r>
      <w:bookmarkEnd w:id="6"/>
    </w:p>
    <w:p w14:paraId="4A8563CE" w14:textId="77777777" w:rsidR="00E124DD" w:rsidRDefault="00E124DD" w:rsidP="00793A58">
      <w:pPr>
        <w:spacing w:line="240" w:lineRule="auto"/>
        <w:ind w:left="720"/>
        <w:jc w:val="center"/>
        <w:rPr>
          <w:rFonts w:ascii="Arial" w:hAnsi="Arial" w:cs="Arial"/>
          <w:b/>
          <w:bCs/>
          <w:sz w:val="24"/>
          <w:szCs w:val="24"/>
        </w:rPr>
      </w:pPr>
    </w:p>
    <w:p w14:paraId="4FB78234" w14:textId="77777777" w:rsidR="00E124DD" w:rsidRDefault="00E124DD" w:rsidP="00793A58">
      <w:pPr>
        <w:spacing w:line="240" w:lineRule="auto"/>
        <w:ind w:left="720"/>
        <w:jc w:val="center"/>
        <w:rPr>
          <w:rFonts w:ascii="Arial" w:hAnsi="Arial" w:cs="Arial"/>
          <w:b/>
          <w:bCs/>
          <w:sz w:val="24"/>
          <w:szCs w:val="24"/>
        </w:rPr>
      </w:pPr>
    </w:p>
    <w:p w14:paraId="112F47B2" w14:textId="77777777" w:rsidR="00E124DD" w:rsidRDefault="00E124DD" w:rsidP="00793A58">
      <w:pPr>
        <w:spacing w:line="240" w:lineRule="auto"/>
        <w:ind w:left="720"/>
        <w:jc w:val="center"/>
        <w:rPr>
          <w:rFonts w:ascii="Arial" w:hAnsi="Arial" w:cs="Arial"/>
          <w:b/>
          <w:bCs/>
          <w:sz w:val="24"/>
          <w:szCs w:val="24"/>
        </w:rPr>
      </w:pPr>
    </w:p>
    <w:p w14:paraId="31463D70" w14:textId="77777777" w:rsidR="00E124DD" w:rsidRDefault="00E124DD" w:rsidP="00793A58">
      <w:pPr>
        <w:spacing w:line="240" w:lineRule="auto"/>
        <w:ind w:left="720"/>
        <w:jc w:val="center"/>
        <w:rPr>
          <w:rFonts w:ascii="Arial" w:hAnsi="Arial" w:cs="Arial"/>
          <w:b/>
          <w:bCs/>
          <w:sz w:val="24"/>
          <w:szCs w:val="24"/>
        </w:rPr>
      </w:pPr>
    </w:p>
    <w:p w14:paraId="7C0CF2C4" w14:textId="39E778CC" w:rsidR="00197508" w:rsidRDefault="00197508" w:rsidP="004D2B89">
      <w:pPr>
        <w:spacing w:line="240" w:lineRule="auto"/>
        <w:rPr>
          <w:rFonts w:ascii="Arial" w:hAnsi="Arial" w:cs="Arial"/>
          <w:b/>
          <w:bCs/>
          <w:sz w:val="24"/>
          <w:szCs w:val="24"/>
        </w:rPr>
      </w:pPr>
    </w:p>
    <w:p w14:paraId="0011ED66" w14:textId="4ACD19E0" w:rsidR="004D2B89" w:rsidRDefault="004D2B89" w:rsidP="004D2B89">
      <w:pPr>
        <w:spacing w:line="240" w:lineRule="auto"/>
        <w:rPr>
          <w:rFonts w:ascii="Arial" w:hAnsi="Arial" w:cs="Arial"/>
          <w:b/>
          <w:bCs/>
          <w:sz w:val="24"/>
          <w:szCs w:val="24"/>
        </w:rPr>
      </w:pPr>
    </w:p>
    <w:p w14:paraId="39668C94" w14:textId="77777777" w:rsidR="004D2B89" w:rsidRDefault="004D2B89" w:rsidP="004D2B89">
      <w:pPr>
        <w:spacing w:line="240" w:lineRule="auto"/>
        <w:rPr>
          <w:rFonts w:ascii="Arial" w:hAnsi="Arial" w:cs="Arial"/>
          <w:b/>
          <w:bCs/>
          <w:sz w:val="24"/>
          <w:szCs w:val="24"/>
        </w:rPr>
      </w:pPr>
    </w:p>
    <w:p w14:paraId="11E80DC7" w14:textId="22E4F164" w:rsidR="00197508" w:rsidRDefault="00197508" w:rsidP="00793A58">
      <w:pPr>
        <w:spacing w:line="240" w:lineRule="auto"/>
        <w:ind w:left="720"/>
        <w:jc w:val="center"/>
        <w:rPr>
          <w:rFonts w:ascii="Arial" w:hAnsi="Arial" w:cs="Arial"/>
          <w:b/>
          <w:bCs/>
          <w:sz w:val="24"/>
          <w:szCs w:val="24"/>
        </w:rPr>
      </w:pPr>
    </w:p>
    <w:p w14:paraId="12B084FE" w14:textId="77777777" w:rsidR="00C92171" w:rsidRDefault="00C92171" w:rsidP="00793A58">
      <w:pPr>
        <w:spacing w:line="240" w:lineRule="auto"/>
        <w:ind w:left="720"/>
        <w:jc w:val="center"/>
        <w:rPr>
          <w:rFonts w:ascii="Arial" w:hAnsi="Arial" w:cs="Arial"/>
          <w:b/>
          <w:bCs/>
          <w:sz w:val="24"/>
          <w:szCs w:val="24"/>
        </w:rPr>
      </w:pPr>
    </w:p>
    <w:p w14:paraId="011C20F8" w14:textId="77777777" w:rsidR="00C92171" w:rsidRDefault="00C92171" w:rsidP="00793A58">
      <w:pPr>
        <w:spacing w:line="240" w:lineRule="auto"/>
        <w:ind w:left="720"/>
        <w:jc w:val="center"/>
        <w:rPr>
          <w:rFonts w:ascii="Arial" w:hAnsi="Arial" w:cs="Arial"/>
          <w:b/>
          <w:bCs/>
          <w:sz w:val="24"/>
          <w:szCs w:val="24"/>
        </w:rPr>
      </w:pPr>
    </w:p>
    <w:p w14:paraId="62CF1DB9" w14:textId="77777777" w:rsidR="00C92171" w:rsidRDefault="00C92171" w:rsidP="00793A58">
      <w:pPr>
        <w:spacing w:line="240" w:lineRule="auto"/>
        <w:ind w:left="720"/>
        <w:jc w:val="center"/>
        <w:rPr>
          <w:rFonts w:ascii="Arial" w:hAnsi="Arial" w:cs="Arial"/>
          <w:b/>
          <w:bCs/>
          <w:sz w:val="24"/>
          <w:szCs w:val="24"/>
        </w:rPr>
      </w:pPr>
    </w:p>
    <w:p w14:paraId="21BF963D" w14:textId="77777777" w:rsidR="00C92171" w:rsidRDefault="00C92171" w:rsidP="00793A58">
      <w:pPr>
        <w:spacing w:line="240" w:lineRule="auto"/>
        <w:ind w:left="720"/>
        <w:jc w:val="center"/>
        <w:rPr>
          <w:rFonts w:ascii="Arial" w:hAnsi="Arial" w:cs="Arial"/>
          <w:b/>
          <w:bCs/>
          <w:sz w:val="24"/>
          <w:szCs w:val="24"/>
        </w:rPr>
      </w:pPr>
    </w:p>
    <w:p w14:paraId="0C4892F5" w14:textId="77777777" w:rsidR="00C92171" w:rsidRDefault="00C92171" w:rsidP="00793A58">
      <w:pPr>
        <w:spacing w:line="240" w:lineRule="auto"/>
        <w:ind w:left="720"/>
        <w:jc w:val="center"/>
        <w:rPr>
          <w:rFonts w:ascii="Arial" w:hAnsi="Arial" w:cs="Arial"/>
          <w:b/>
          <w:bCs/>
          <w:sz w:val="24"/>
          <w:szCs w:val="24"/>
        </w:rPr>
      </w:pPr>
    </w:p>
    <w:p w14:paraId="79FD940F" w14:textId="77777777" w:rsidR="00C92171" w:rsidRDefault="00C92171" w:rsidP="00793A58">
      <w:pPr>
        <w:spacing w:line="240" w:lineRule="auto"/>
        <w:ind w:left="720"/>
        <w:jc w:val="center"/>
        <w:rPr>
          <w:rFonts w:ascii="Arial" w:hAnsi="Arial" w:cs="Arial"/>
          <w:b/>
          <w:bCs/>
          <w:sz w:val="24"/>
          <w:szCs w:val="24"/>
        </w:rPr>
      </w:pPr>
    </w:p>
    <w:p w14:paraId="440D48A5" w14:textId="77777777" w:rsidR="004D2B89" w:rsidRDefault="004D2B89" w:rsidP="00793A58">
      <w:pPr>
        <w:spacing w:line="240" w:lineRule="auto"/>
        <w:ind w:left="720"/>
        <w:jc w:val="center"/>
        <w:rPr>
          <w:rFonts w:ascii="Arial" w:hAnsi="Arial" w:cs="Arial"/>
          <w:b/>
          <w:bCs/>
          <w:sz w:val="24"/>
          <w:szCs w:val="24"/>
        </w:rPr>
      </w:pPr>
    </w:p>
    <w:p w14:paraId="11FCD0E8" w14:textId="77777777" w:rsidR="00E124DD" w:rsidRDefault="00E124DD" w:rsidP="00793A58">
      <w:pPr>
        <w:spacing w:line="240" w:lineRule="auto"/>
        <w:ind w:left="720"/>
        <w:jc w:val="center"/>
        <w:rPr>
          <w:rFonts w:ascii="Arial" w:hAnsi="Arial" w:cs="Arial"/>
          <w:b/>
          <w:bCs/>
          <w:sz w:val="24"/>
          <w:szCs w:val="24"/>
        </w:rPr>
      </w:pPr>
    </w:p>
    <w:p w14:paraId="0FF96C88" w14:textId="56839BCC" w:rsidR="00CF7EB5" w:rsidRPr="00E124DD" w:rsidRDefault="00F615DC" w:rsidP="00793A58">
      <w:pPr>
        <w:spacing w:line="240" w:lineRule="auto"/>
        <w:ind w:left="720"/>
        <w:jc w:val="center"/>
        <w:rPr>
          <w:rFonts w:ascii="Arial" w:hAnsi="Arial" w:cs="Arial"/>
          <w:b/>
          <w:bCs/>
          <w:color w:val="002060"/>
        </w:rPr>
      </w:pPr>
      <w:r w:rsidRPr="00E124DD">
        <w:rPr>
          <w:rFonts w:ascii="Arial" w:hAnsi="Arial" w:cs="Arial"/>
          <w:b/>
          <w:bCs/>
          <w:color w:val="002060"/>
        </w:rPr>
        <w:lastRenderedPageBreak/>
        <w:t xml:space="preserve">Figure </w:t>
      </w:r>
      <w:r w:rsidR="00225E31" w:rsidRPr="00E124DD">
        <w:rPr>
          <w:rFonts w:ascii="Arial" w:hAnsi="Arial" w:cs="Arial"/>
          <w:b/>
          <w:bCs/>
          <w:color w:val="002060"/>
        </w:rPr>
        <w:t>4</w:t>
      </w:r>
      <w:r w:rsidR="00793A58" w:rsidRPr="00E124DD">
        <w:rPr>
          <w:rFonts w:ascii="Arial" w:hAnsi="Arial" w:cs="Arial"/>
          <w:b/>
          <w:bCs/>
          <w:color w:val="002060"/>
        </w:rPr>
        <w:t>.</w:t>
      </w:r>
      <w:r w:rsidR="00CF7CDA" w:rsidRPr="00E124DD">
        <w:rPr>
          <w:rFonts w:ascii="Arial" w:hAnsi="Arial" w:cs="Arial"/>
          <w:b/>
          <w:bCs/>
          <w:color w:val="002060"/>
        </w:rPr>
        <w:t xml:space="preserve"> A Diagram On Patient Safety Overlap Between Risk Management</w:t>
      </w:r>
      <w:r w:rsidR="00CF7CDA" w:rsidRPr="00E124DD">
        <w:rPr>
          <w:rFonts w:ascii="Arial" w:hAnsi="Arial" w:cs="Arial"/>
          <w:b/>
          <w:bCs/>
          <w:color w:val="002060"/>
        </w:rPr>
        <w:fldChar w:fldCharType="begin"/>
      </w:r>
      <w:r w:rsidR="00CF7CDA" w:rsidRPr="00E124DD">
        <w:rPr>
          <w:rFonts w:ascii="Arial" w:hAnsi="Arial" w:cs="Arial"/>
          <w:b/>
          <w:bCs/>
          <w:color w:val="002060"/>
        </w:rPr>
        <w:instrText xml:space="preserve"> XE "Management" </w:instrText>
      </w:r>
      <w:r w:rsidR="00CF7CDA" w:rsidRPr="00E124DD">
        <w:rPr>
          <w:rFonts w:ascii="Arial" w:hAnsi="Arial" w:cs="Arial"/>
          <w:b/>
          <w:bCs/>
          <w:color w:val="002060"/>
        </w:rPr>
        <w:fldChar w:fldCharType="end"/>
      </w:r>
      <w:r w:rsidR="00CF7CDA" w:rsidRPr="00E124DD">
        <w:rPr>
          <w:rFonts w:ascii="Arial" w:hAnsi="Arial" w:cs="Arial"/>
          <w:b/>
          <w:bCs/>
          <w:color w:val="002060"/>
        </w:rPr>
        <w:t xml:space="preserve"> And Quality Management.</w:t>
      </w:r>
    </w:p>
    <w:p w14:paraId="1EBBBCD6" w14:textId="0564710F" w:rsidR="00014747" w:rsidRDefault="00014747" w:rsidP="00BF39D4">
      <w:pPr>
        <w:spacing w:line="480" w:lineRule="auto"/>
        <w:ind w:left="720"/>
        <w:jc w:val="both"/>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0AB9918D" wp14:editId="18A1A579">
                <wp:simplePos x="0" y="0"/>
                <wp:positionH relativeFrom="column">
                  <wp:posOffset>2294255</wp:posOffset>
                </wp:positionH>
                <wp:positionV relativeFrom="paragraph">
                  <wp:posOffset>1978660</wp:posOffset>
                </wp:positionV>
                <wp:extent cx="1981200" cy="320040"/>
                <wp:effectExtent l="0" t="0" r="0" b="3810"/>
                <wp:wrapNone/>
                <wp:docPr id="4" name="Text Box 4"/>
                <wp:cNvGraphicFramePr/>
                <a:graphic xmlns:a="http://schemas.openxmlformats.org/drawingml/2006/main">
                  <a:graphicData uri="http://schemas.microsoft.com/office/word/2010/wordprocessingShape">
                    <wps:wsp>
                      <wps:cNvSpPr txBox="1"/>
                      <wps:spPr>
                        <a:xfrm>
                          <a:off x="0" y="0"/>
                          <a:ext cx="1981200" cy="320040"/>
                        </a:xfrm>
                        <a:prstGeom prst="rect">
                          <a:avLst/>
                        </a:prstGeom>
                        <a:noFill/>
                        <a:ln>
                          <a:noFill/>
                        </a:ln>
                      </wps:spPr>
                      <wps:txbx>
                        <w:txbxContent>
                          <w:p w14:paraId="04CC95F5" w14:textId="6BED7A01" w:rsidR="00014747" w:rsidRPr="0034012D" w:rsidRDefault="0034012D" w:rsidP="004213CE">
                            <w:pPr>
                              <w:spacing w:line="480" w:lineRule="auto"/>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4"/>
                                <w:szCs w:val="24"/>
                              </w:rPr>
                              <w:t>[</w:t>
                            </w:r>
                            <w:r w:rsidR="00014747" w:rsidRPr="0034012D">
                              <w:rPr>
                                <w:rFonts w:ascii="Arial" w:hAnsi="Arial" w:cs="Arial"/>
                                <w:sz w:val="24"/>
                                <w:szCs w:val="24"/>
                              </w:rPr>
                              <w:t>(</w:t>
                            </w:r>
                            <w:r w:rsidR="004213CE" w:rsidRPr="0034012D">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014747" w:rsidRPr="0034012D">
                              <w:rPr>
                                <w:rFonts w:ascii="Arial" w:hAnsi="Arial" w:cs="Arial"/>
                                <w:sz w:val="24"/>
                                <w:szCs w:val="24"/>
                              </w:rPr>
                              <w:t>HIROC, 2017)</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9918D" id="Text Box 4" o:spid="_x0000_s1035" type="#_x0000_t202" style="position:absolute;left:0;text-align:left;margin-left:180.65pt;margin-top:155.8pt;width:156pt;height:25.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" filled="f" stroked="f">
                <v:textbox>
                  <w:txbxContent>
                    <w:p w14:paraId="04CC95F5" w14:textId="6BED7A01" w:rsidR="00014747" w:rsidRPr="0034012D" w:rsidRDefault="0034012D" w:rsidP="004213CE">
                      <w:pPr>
                        <w:spacing w:line="480" w:lineRule="auto"/>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4"/>
                          <w:szCs w:val="24"/>
                        </w:rPr>
                        <w:t>[</w:t>
                      </w:r>
                      <w:r w:rsidR="00014747" w:rsidRPr="0034012D">
                        <w:rPr>
                          <w:rFonts w:ascii="Arial" w:hAnsi="Arial" w:cs="Arial"/>
                          <w:sz w:val="24"/>
                          <w:szCs w:val="24"/>
                        </w:rPr>
                        <w:t>(</w:t>
                      </w:r>
                      <w:r w:rsidR="004213CE" w:rsidRPr="0034012D">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014747" w:rsidRPr="0034012D">
                        <w:rPr>
                          <w:rFonts w:ascii="Arial" w:hAnsi="Arial" w:cs="Arial"/>
                          <w:sz w:val="24"/>
                          <w:szCs w:val="24"/>
                        </w:rPr>
                        <w:t>HIROC, 2017)</w:t>
                      </w:r>
                      <w:r>
                        <w:rPr>
                          <w:rFonts w:ascii="Arial" w:hAnsi="Arial" w:cs="Arial"/>
                          <w:sz w:val="24"/>
                          <w:szCs w:val="24"/>
                        </w:rPr>
                        <w:t>]</w:t>
                      </w:r>
                    </w:p>
                  </w:txbxContent>
                </v:textbox>
              </v:shape>
            </w:pict>
          </mc:Fallback>
        </mc:AlternateContent>
      </w:r>
      <w:r w:rsidR="00F2291A" w:rsidRPr="00F2291A">
        <w:rPr>
          <w:rFonts w:ascii="Arial" w:hAnsi="Arial" w:cs="Arial"/>
          <w:noProof/>
          <w:sz w:val="24"/>
          <w:szCs w:val="24"/>
        </w:rPr>
        <w:drawing>
          <wp:inline distT="0" distB="0" distL="0" distR="0" wp14:anchorId="3D4E1D3E" wp14:editId="49B817BD">
            <wp:extent cx="5425440" cy="1704975"/>
            <wp:effectExtent l="152400" t="152400" r="232410" b="2381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8"/>
                    <a:stretch>
                      <a:fillRect/>
                    </a:stretch>
                  </pic:blipFill>
                  <pic:spPr>
                    <a:xfrm>
                      <a:off x="0" y="0"/>
                      <a:ext cx="5426201" cy="1705214"/>
                    </a:xfrm>
                    <a:prstGeom prst="rect">
                      <a:avLst/>
                    </a:prstGeom>
                    <a:ln w="127000" cap="sq">
                      <a:solidFill>
                        <a:srgbClr val="002060"/>
                      </a:solidFill>
                      <a:miter lim="800000"/>
                    </a:ln>
                    <a:effectLst>
                      <a:outerShdw blurRad="57150" dist="50800" dir="2700000" algn="tl" rotWithShape="0">
                        <a:srgbClr val="000000">
                          <a:alpha val="40000"/>
                        </a:srgbClr>
                      </a:outerShdw>
                    </a:effectLst>
                  </pic:spPr>
                </pic:pic>
              </a:graphicData>
            </a:graphic>
          </wp:inline>
        </w:drawing>
      </w:r>
    </w:p>
    <w:p w14:paraId="03A6D770" w14:textId="33F936CF" w:rsidR="00865BFC" w:rsidRPr="00C7502F" w:rsidRDefault="0017647A" w:rsidP="00C7502F">
      <w:pPr>
        <w:spacing w:line="480" w:lineRule="auto"/>
        <w:jc w:val="both"/>
        <w:rPr>
          <w:rFonts w:ascii="Arial" w:hAnsi="Arial" w:cs="Arial"/>
          <w:sz w:val="24"/>
          <w:szCs w:val="24"/>
        </w:rPr>
      </w:pPr>
      <w:r w:rsidRPr="0051722A">
        <w:rPr>
          <w:rFonts w:ascii="Arial" w:hAnsi="Arial" w:cs="Arial"/>
          <w:sz w:val="24"/>
          <w:szCs w:val="24"/>
        </w:rPr>
        <w:t>G</w:t>
      </w:r>
      <w:r w:rsidR="00DE06F4" w:rsidRPr="0051722A">
        <w:rPr>
          <w:rFonts w:ascii="Arial" w:hAnsi="Arial" w:cs="Arial"/>
          <w:sz w:val="24"/>
          <w:szCs w:val="24"/>
        </w:rPr>
        <w:t>ait</w:t>
      </w:r>
      <w:r w:rsidRPr="0051722A">
        <w:rPr>
          <w:rFonts w:ascii="Arial" w:hAnsi="Arial" w:cs="Arial"/>
          <w:sz w:val="24"/>
          <w:szCs w:val="24"/>
        </w:rPr>
        <w:t>s’</w:t>
      </w:r>
      <w:r w:rsidR="00C92693">
        <w:rPr>
          <w:rFonts w:ascii="Arial" w:hAnsi="Arial" w:cs="Arial"/>
          <w:sz w:val="24"/>
          <w:szCs w:val="24"/>
        </w:rPr>
        <w:t xml:space="preserve"> states </w:t>
      </w:r>
      <w:r w:rsidR="003F6D13">
        <w:rPr>
          <w:rFonts w:ascii="Arial" w:hAnsi="Arial" w:cs="Arial"/>
          <w:sz w:val="24"/>
          <w:szCs w:val="24"/>
        </w:rPr>
        <w:t xml:space="preserve">its </w:t>
      </w:r>
      <w:r w:rsidR="00017C11" w:rsidRPr="0051722A">
        <w:rPr>
          <w:rFonts w:ascii="Arial" w:hAnsi="Arial" w:cs="Arial"/>
          <w:sz w:val="24"/>
          <w:szCs w:val="24"/>
        </w:rPr>
        <w:t xml:space="preserve">purpose </w:t>
      </w:r>
      <w:r w:rsidR="00F905E8">
        <w:rPr>
          <w:rFonts w:ascii="Arial" w:hAnsi="Arial" w:cs="Arial"/>
          <w:sz w:val="24"/>
          <w:szCs w:val="24"/>
        </w:rPr>
        <w:t>to</w:t>
      </w:r>
      <w:r w:rsidR="00017C11" w:rsidRPr="0051722A">
        <w:rPr>
          <w:rFonts w:ascii="Arial" w:hAnsi="Arial" w:cs="Arial"/>
          <w:sz w:val="24"/>
          <w:szCs w:val="24"/>
        </w:rPr>
        <w:t xml:space="preserve"> patient safety</w:t>
      </w:r>
      <w:r w:rsidR="00DA5BD9" w:rsidRPr="0051722A">
        <w:rPr>
          <w:rFonts w:ascii="Arial" w:hAnsi="Arial" w:cs="Arial"/>
          <w:sz w:val="24"/>
          <w:szCs w:val="24"/>
        </w:rPr>
        <w:t xml:space="preserve"> </w:t>
      </w:r>
      <w:r w:rsidR="00DA5BD9" w:rsidRPr="0051722A">
        <w:rPr>
          <w:rFonts w:ascii="Arial" w:hAnsi="Arial" w:cs="Arial"/>
          <w:color w:val="212529"/>
          <w:sz w:val="24"/>
          <w:szCs w:val="24"/>
          <w:shd w:val="clear" w:color="auto" w:fill="FFFFFF"/>
        </w:rPr>
        <w:t>in connection with risk management</w:t>
      </w:r>
      <w:r w:rsidR="003F6D13">
        <w:rPr>
          <w:rFonts w:ascii="Arial" w:hAnsi="Arial" w:cs="Arial"/>
          <w:color w:val="212529"/>
          <w:sz w:val="24"/>
          <w:szCs w:val="24"/>
          <w:shd w:val="clear" w:color="auto" w:fill="FFFFFF"/>
        </w:rPr>
        <w:t>,’</w:t>
      </w:r>
      <w:r w:rsidR="00DA5BD9" w:rsidRPr="0051722A">
        <w:rPr>
          <w:rFonts w:ascii="Arial" w:hAnsi="Arial" w:cs="Arial"/>
          <w:color w:val="212529"/>
          <w:sz w:val="24"/>
          <w:szCs w:val="24"/>
          <w:shd w:val="clear" w:color="auto" w:fill="FFFFFF"/>
        </w:rPr>
        <w:t xml:space="preserve"> is to provide safe and effective care to the patients by creating a safe environment.</w:t>
      </w:r>
      <w:r w:rsidR="00A73B4D">
        <w:rPr>
          <w:rFonts w:ascii="Arial" w:hAnsi="Arial" w:cs="Arial"/>
          <w:color w:val="212529"/>
          <w:sz w:val="24"/>
          <w:szCs w:val="24"/>
          <w:shd w:val="clear" w:color="auto" w:fill="FFFFFF"/>
        </w:rPr>
        <w:t xml:space="preserve"> </w:t>
      </w:r>
      <w:r w:rsidR="00DA5BD9" w:rsidRPr="0051722A">
        <w:rPr>
          <w:rFonts w:ascii="Arial" w:hAnsi="Arial" w:cs="Arial"/>
          <w:color w:val="212529"/>
          <w:sz w:val="24"/>
          <w:szCs w:val="24"/>
          <w:shd w:val="clear" w:color="auto" w:fill="FFFFFF"/>
        </w:rPr>
        <w:t xml:space="preserve">An </w:t>
      </w:r>
      <w:r w:rsidR="00DA773B">
        <w:rPr>
          <w:rFonts w:ascii="Arial" w:hAnsi="Arial" w:cs="Arial"/>
          <w:color w:val="212529"/>
          <w:sz w:val="24"/>
          <w:szCs w:val="24"/>
          <w:shd w:val="clear" w:color="auto" w:fill="FFFFFF"/>
        </w:rPr>
        <w:t>organisational</w:t>
      </w:r>
      <w:r w:rsidR="00DA5BD9" w:rsidRPr="0051722A">
        <w:rPr>
          <w:rFonts w:ascii="Arial" w:hAnsi="Arial" w:cs="Arial"/>
          <w:color w:val="212529"/>
          <w:sz w:val="24"/>
          <w:szCs w:val="24"/>
          <w:shd w:val="clear" w:color="auto" w:fill="FFFFFF"/>
        </w:rPr>
        <w:t xml:space="preserve"> culture focused on safety and the prevention of errors; a staff that is aware of and educated about safety risks and error prevention; internal reporting of errors, near misses, and risks to safe care; focus on process improvement rather than aiming blame.</w:t>
      </w:r>
      <w:r w:rsidR="003F6D13">
        <w:rPr>
          <w:rFonts w:ascii="Arial" w:hAnsi="Arial" w:cs="Arial"/>
          <w:color w:val="212529"/>
          <w:sz w:val="24"/>
          <w:szCs w:val="24"/>
          <w:shd w:val="clear" w:color="auto" w:fill="FFFFFF"/>
        </w:rPr>
        <w:t>’</w:t>
      </w:r>
      <w:r w:rsidR="001B7AE4" w:rsidRPr="0051722A">
        <w:rPr>
          <w:rFonts w:ascii="Arial" w:hAnsi="Arial" w:cs="Arial"/>
          <w:sz w:val="24"/>
          <w:szCs w:val="24"/>
        </w:rPr>
        <w:t xml:space="preserve"> (</w:t>
      </w:r>
      <w:r w:rsidR="00C93676" w:rsidRPr="00F2291A">
        <w:rPr>
          <w:rFonts w:ascii="Arial" w:hAnsi="Arial" w:cs="Arial"/>
          <w:i/>
          <w:iCs/>
          <w:sz w:val="24"/>
          <w:szCs w:val="24"/>
        </w:rPr>
        <w:t xml:space="preserve">Gaits, </w:t>
      </w:r>
      <w:r w:rsidR="001B7AE4" w:rsidRPr="00F2291A">
        <w:rPr>
          <w:rFonts w:ascii="Arial" w:hAnsi="Arial" w:cs="Arial"/>
          <w:i/>
          <w:iCs/>
          <w:sz w:val="24"/>
          <w:szCs w:val="24"/>
        </w:rPr>
        <w:t>2006</w:t>
      </w:r>
      <w:r w:rsidR="00C93676" w:rsidRPr="00F2291A">
        <w:rPr>
          <w:rFonts w:ascii="Arial" w:hAnsi="Arial" w:cs="Arial"/>
          <w:i/>
          <w:iCs/>
          <w:sz w:val="24"/>
          <w:szCs w:val="24"/>
        </w:rPr>
        <w:t>;</w:t>
      </w:r>
      <w:r w:rsidR="001B7AE4" w:rsidRPr="00F2291A">
        <w:rPr>
          <w:rFonts w:ascii="Arial" w:hAnsi="Arial" w:cs="Arial"/>
          <w:i/>
          <w:iCs/>
          <w:sz w:val="24"/>
          <w:szCs w:val="24"/>
        </w:rPr>
        <w:t xml:space="preserve"> Nursing Journal</w:t>
      </w:r>
      <w:r w:rsidR="00CC2BE4" w:rsidRPr="00F2291A">
        <w:rPr>
          <w:rFonts w:ascii="Arial" w:hAnsi="Arial" w:cs="Arial"/>
          <w:i/>
          <w:iCs/>
          <w:sz w:val="24"/>
          <w:szCs w:val="24"/>
        </w:rPr>
        <w:t>, 2020</w:t>
      </w:r>
      <w:r w:rsidR="001B7AE4" w:rsidRPr="0051722A">
        <w:rPr>
          <w:rFonts w:ascii="Arial" w:hAnsi="Arial" w:cs="Arial"/>
          <w:sz w:val="24"/>
          <w:szCs w:val="24"/>
        </w:rPr>
        <w:t>)</w:t>
      </w:r>
      <w:r w:rsidR="003F6D13">
        <w:rPr>
          <w:rFonts w:ascii="Arial" w:hAnsi="Arial" w:cs="Arial"/>
          <w:sz w:val="24"/>
          <w:szCs w:val="24"/>
        </w:rPr>
        <w:t>.</w:t>
      </w:r>
    </w:p>
    <w:p w14:paraId="0BCCC954" w14:textId="2EDEBAB9" w:rsidR="0037507C" w:rsidRPr="00AC1AD7" w:rsidRDefault="0037507C" w:rsidP="001942AE">
      <w:pPr>
        <w:tabs>
          <w:tab w:val="left" w:pos="709"/>
          <w:tab w:val="left" w:pos="851"/>
          <w:tab w:val="left" w:pos="993"/>
        </w:tabs>
        <w:spacing w:line="240" w:lineRule="auto"/>
        <w:jc w:val="both"/>
        <w:rPr>
          <w:rFonts w:ascii="Arial" w:hAnsi="Arial" w:cs="Arial"/>
          <w:b/>
          <w:bCs/>
          <w:sz w:val="24"/>
          <w:szCs w:val="24"/>
        </w:rPr>
      </w:pPr>
      <w:r w:rsidRPr="00AC1AD7">
        <w:rPr>
          <w:rFonts w:ascii="Arial" w:hAnsi="Arial" w:cs="Arial"/>
          <w:b/>
          <w:bCs/>
          <w:sz w:val="24"/>
          <w:szCs w:val="24"/>
        </w:rPr>
        <w:t>2.3.</w:t>
      </w:r>
      <w:r w:rsidR="00D709A5">
        <w:rPr>
          <w:rFonts w:ascii="Arial" w:hAnsi="Arial" w:cs="Arial"/>
          <w:b/>
          <w:bCs/>
          <w:sz w:val="24"/>
          <w:szCs w:val="24"/>
        </w:rPr>
        <w:t>1</w:t>
      </w:r>
      <w:r w:rsidRPr="00AC1AD7">
        <w:rPr>
          <w:rFonts w:ascii="Arial" w:hAnsi="Arial" w:cs="Arial"/>
          <w:b/>
          <w:bCs/>
          <w:sz w:val="24"/>
          <w:szCs w:val="24"/>
        </w:rPr>
        <w:t xml:space="preserve">    </w:t>
      </w:r>
      <w:r w:rsidRPr="0082597D">
        <w:rPr>
          <w:rFonts w:ascii="Arial" w:hAnsi="Arial" w:cs="Arial"/>
          <w:b/>
          <w:bCs/>
          <w:color w:val="002060"/>
          <w:sz w:val="24"/>
          <w:szCs w:val="24"/>
        </w:rPr>
        <w:t>Medical Errors in Clinical Practices</w:t>
      </w:r>
    </w:p>
    <w:p w14:paraId="1809C221" w14:textId="20BBD6B0" w:rsidR="006E2A97" w:rsidRDefault="0037507C" w:rsidP="006E2A97">
      <w:pPr>
        <w:spacing w:line="480" w:lineRule="auto"/>
        <w:ind w:right="91"/>
        <w:jc w:val="both"/>
        <w:rPr>
          <w:rFonts w:ascii="Arial" w:hAnsi="Arial" w:cs="Arial"/>
          <w:sz w:val="24"/>
          <w:szCs w:val="24"/>
        </w:rPr>
      </w:pPr>
      <w:r w:rsidRPr="00D6672A">
        <w:rPr>
          <w:rFonts w:ascii="Arial" w:hAnsi="Arial" w:cs="Arial"/>
          <w:sz w:val="24"/>
          <w:szCs w:val="24"/>
        </w:rPr>
        <w:t>Errors are preventable; however, if it occurs, it may go unnoticed. Errors between a healthcare professional and a larger system could constitute an active error</w:t>
      </w:r>
      <w:r w:rsidR="00BF1523" w:rsidRPr="00D6672A">
        <w:rPr>
          <w:rFonts w:ascii="Arial" w:hAnsi="Arial" w:cs="Arial"/>
          <w:sz w:val="24"/>
          <w:szCs w:val="24"/>
        </w:rPr>
        <w:t>. Error</w:t>
      </w:r>
      <w:r w:rsidRPr="00D6672A">
        <w:rPr>
          <w:rFonts w:ascii="Arial" w:hAnsi="Arial" w:cs="Arial"/>
          <w:sz w:val="24"/>
          <w:szCs w:val="24"/>
        </w:rPr>
        <w:t xml:space="preserve"> resulting from an adverse event or outcome such as medical or surgical treatment may be avoided</w:t>
      </w:r>
      <w:r w:rsidR="007C0DCD" w:rsidRPr="00D6672A">
        <w:rPr>
          <w:rFonts w:ascii="Arial" w:hAnsi="Arial" w:cs="Arial"/>
          <w:sz w:val="24"/>
          <w:szCs w:val="24"/>
        </w:rPr>
        <w:t>.</w:t>
      </w:r>
      <w:r w:rsidRPr="00D6672A">
        <w:rPr>
          <w:rFonts w:ascii="Arial" w:hAnsi="Arial" w:cs="Arial"/>
          <w:sz w:val="24"/>
          <w:szCs w:val="24"/>
        </w:rPr>
        <w:t xml:space="preserve"> </w:t>
      </w:r>
      <w:r w:rsidR="007C0DCD" w:rsidRPr="00D6672A">
        <w:rPr>
          <w:rFonts w:ascii="Arial" w:hAnsi="Arial" w:cs="Arial"/>
          <w:sz w:val="24"/>
          <w:szCs w:val="24"/>
        </w:rPr>
        <w:t>T</w:t>
      </w:r>
      <w:r w:rsidRPr="00D6672A">
        <w:rPr>
          <w:rFonts w:ascii="Arial" w:hAnsi="Arial" w:cs="Arial"/>
          <w:sz w:val="24"/>
          <w:szCs w:val="24"/>
        </w:rPr>
        <w:t>here are several types of errors</w:t>
      </w:r>
      <w:r w:rsidR="00E35B96" w:rsidRPr="00D6672A">
        <w:rPr>
          <w:rFonts w:ascii="Arial" w:hAnsi="Arial" w:cs="Arial"/>
          <w:sz w:val="24"/>
          <w:szCs w:val="24"/>
        </w:rPr>
        <w:t xml:space="preserve"> such as</w:t>
      </w:r>
      <w:r w:rsidRPr="00D6672A">
        <w:rPr>
          <w:rFonts w:ascii="Arial" w:hAnsi="Arial" w:cs="Arial"/>
          <w:sz w:val="24"/>
          <w:szCs w:val="24"/>
        </w:rPr>
        <w:t>: active, adverse, latent, and medical errors, negligence, near miss, never event, and root cause. Errors resulting from faulty installations, maintenance, and process design are</w:t>
      </w:r>
      <w:r w:rsidR="00BB4AFA" w:rsidRPr="00D6672A">
        <w:rPr>
          <w:rFonts w:ascii="Arial" w:hAnsi="Arial" w:cs="Arial"/>
          <w:sz w:val="24"/>
          <w:szCs w:val="24"/>
        </w:rPr>
        <w:t xml:space="preserve"> </w:t>
      </w:r>
      <w:r w:rsidRPr="00D6672A">
        <w:rPr>
          <w:rFonts w:ascii="Arial" w:hAnsi="Arial" w:cs="Arial"/>
          <w:sz w:val="24"/>
          <w:szCs w:val="24"/>
        </w:rPr>
        <w:t>classified as latent errors</w:t>
      </w:r>
      <w:r w:rsidR="00A83B98" w:rsidRPr="00D6672A">
        <w:rPr>
          <w:rFonts w:ascii="Arial" w:hAnsi="Arial" w:cs="Arial"/>
          <w:sz w:val="24"/>
          <w:szCs w:val="24"/>
        </w:rPr>
        <w:t>.</w:t>
      </w:r>
      <w:r w:rsidR="00865BFC" w:rsidRPr="00D6672A">
        <w:rPr>
          <w:rFonts w:ascii="Arial" w:hAnsi="Arial" w:cs="Arial"/>
          <w:sz w:val="24"/>
          <w:szCs w:val="24"/>
        </w:rPr>
        <w:t xml:space="preserve"> </w:t>
      </w:r>
      <w:r w:rsidR="00A83B98" w:rsidRPr="00524BEA">
        <w:rPr>
          <w:rFonts w:ascii="Arial" w:hAnsi="Arial" w:cs="Arial"/>
          <w:sz w:val="24"/>
          <w:szCs w:val="24"/>
        </w:rPr>
        <w:t>Th</w:t>
      </w:r>
      <w:r w:rsidR="005A3567" w:rsidRPr="00524BEA">
        <w:rPr>
          <w:rFonts w:ascii="Arial" w:hAnsi="Arial" w:cs="Arial"/>
          <w:sz w:val="24"/>
          <w:szCs w:val="24"/>
        </w:rPr>
        <w:t>is research</w:t>
      </w:r>
      <w:r w:rsidR="00387E99" w:rsidRPr="00524BEA">
        <w:rPr>
          <w:rFonts w:ascii="Arial" w:hAnsi="Arial" w:cs="Arial"/>
          <w:sz w:val="24"/>
          <w:szCs w:val="24"/>
        </w:rPr>
        <w:t xml:space="preserve"> plan</w:t>
      </w:r>
      <w:r w:rsidR="00134FEB" w:rsidRPr="00524BEA">
        <w:rPr>
          <w:rFonts w:ascii="Arial" w:hAnsi="Arial" w:cs="Arial"/>
          <w:sz w:val="24"/>
          <w:szCs w:val="24"/>
        </w:rPr>
        <w:t xml:space="preserve"> </w:t>
      </w:r>
      <w:r w:rsidR="001E5764" w:rsidRPr="00524BEA">
        <w:rPr>
          <w:rFonts w:ascii="Arial" w:hAnsi="Arial" w:cs="Arial"/>
          <w:sz w:val="24"/>
          <w:szCs w:val="24"/>
        </w:rPr>
        <w:t>highlights</w:t>
      </w:r>
      <w:r w:rsidR="00EA2833" w:rsidRPr="00524BEA">
        <w:rPr>
          <w:rFonts w:ascii="Arial" w:hAnsi="Arial" w:cs="Arial"/>
          <w:sz w:val="24"/>
          <w:szCs w:val="24"/>
        </w:rPr>
        <w:t xml:space="preserve"> on </w:t>
      </w:r>
      <w:r w:rsidR="00F00289" w:rsidRPr="00524BEA">
        <w:rPr>
          <w:rFonts w:ascii="Arial" w:hAnsi="Arial" w:cs="Arial"/>
          <w:sz w:val="24"/>
          <w:szCs w:val="24"/>
        </w:rPr>
        <w:t>some factors that</w:t>
      </w:r>
      <w:r w:rsidR="00EA2833" w:rsidRPr="00524BEA">
        <w:rPr>
          <w:rFonts w:ascii="Arial" w:hAnsi="Arial" w:cs="Arial"/>
          <w:sz w:val="24"/>
          <w:szCs w:val="24"/>
        </w:rPr>
        <w:t xml:space="preserve"> could</w:t>
      </w:r>
      <w:r w:rsidR="00F00289" w:rsidRPr="00524BEA">
        <w:rPr>
          <w:rFonts w:ascii="Arial" w:hAnsi="Arial" w:cs="Arial"/>
          <w:sz w:val="24"/>
          <w:szCs w:val="24"/>
        </w:rPr>
        <w:t xml:space="preserve"> constitute</w:t>
      </w:r>
      <w:r w:rsidR="00865BFC" w:rsidRPr="00524BEA">
        <w:rPr>
          <w:rFonts w:ascii="Arial" w:hAnsi="Arial" w:cs="Arial"/>
          <w:sz w:val="24"/>
          <w:szCs w:val="24"/>
        </w:rPr>
        <w:t xml:space="preserve"> errors resulting from</w:t>
      </w:r>
      <w:r w:rsidR="004C1704" w:rsidRPr="00524BEA">
        <w:rPr>
          <w:rFonts w:ascii="Arial" w:hAnsi="Arial" w:cs="Arial"/>
          <w:sz w:val="24"/>
          <w:szCs w:val="24"/>
        </w:rPr>
        <w:t xml:space="preserve"> bad</w:t>
      </w:r>
      <w:r w:rsidR="00865BFC" w:rsidRPr="00524BEA">
        <w:rPr>
          <w:rFonts w:ascii="Arial" w:hAnsi="Arial" w:cs="Arial"/>
          <w:sz w:val="24"/>
          <w:szCs w:val="24"/>
        </w:rPr>
        <w:t xml:space="preserve"> clinical malpractices</w:t>
      </w:r>
      <w:r w:rsidR="007C7812" w:rsidRPr="00524BEA">
        <w:rPr>
          <w:rFonts w:ascii="Arial" w:hAnsi="Arial" w:cs="Arial"/>
          <w:sz w:val="24"/>
          <w:szCs w:val="24"/>
        </w:rPr>
        <w:t>.</w:t>
      </w:r>
      <w:r w:rsidR="005E3930" w:rsidRPr="00524BEA">
        <w:rPr>
          <w:rFonts w:ascii="Arial" w:hAnsi="Arial" w:cs="Arial"/>
          <w:sz w:val="24"/>
          <w:szCs w:val="24"/>
        </w:rPr>
        <w:t xml:space="preserve"> </w:t>
      </w:r>
      <w:r w:rsidR="00590FAA" w:rsidRPr="00524BEA">
        <w:rPr>
          <w:rFonts w:ascii="Arial" w:hAnsi="Arial" w:cs="Arial"/>
          <w:sz w:val="24"/>
          <w:szCs w:val="24"/>
        </w:rPr>
        <w:t xml:space="preserve">Unsafe or wrong clinical malpractices </w:t>
      </w:r>
      <w:r w:rsidR="002E6B2D" w:rsidRPr="00524BEA">
        <w:rPr>
          <w:rFonts w:ascii="Arial" w:hAnsi="Arial" w:cs="Arial"/>
          <w:sz w:val="24"/>
          <w:szCs w:val="24"/>
        </w:rPr>
        <w:t>occur daily,</w:t>
      </w:r>
      <w:r w:rsidR="0078405A" w:rsidRPr="00524BEA">
        <w:rPr>
          <w:rFonts w:ascii="Arial" w:hAnsi="Arial" w:cs="Arial"/>
          <w:sz w:val="24"/>
          <w:szCs w:val="24"/>
        </w:rPr>
        <w:t xml:space="preserve"> some</w:t>
      </w:r>
      <w:r w:rsidR="002F7CD5" w:rsidRPr="00524BEA">
        <w:rPr>
          <w:rFonts w:ascii="Arial" w:hAnsi="Arial" w:cs="Arial"/>
          <w:sz w:val="24"/>
          <w:szCs w:val="24"/>
        </w:rPr>
        <w:t xml:space="preserve"> of these errors get</w:t>
      </w:r>
      <w:r w:rsidR="0078405A" w:rsidRPr="00524BEA">
        <w:rPr>
          <w:rFonts w:ascii="Arial" w:hAnsi="Arial" w:cs="Arial"/>
          <w:sz w:val="24"/>
          <w:szCs w:val="24"/>
        </w:rPr>
        <w:t xml:space="preserve"> reported and actioned</w:t>
      </w:r>
      <w:r w:rsidR="004D2B89" w:rsidRPr="00524BEA">
        <w:rPr>
          <w:rFonts w:ascii="Arial" w:hAnsi="Arial" w:cs="Arial"/>
          <w:sz w:val="24"/>
          <w:szCs w:val="24"/>
        </w:rPr>
        <w:t>,</w:t>
      </w:r>
      <w:r w:rsidR="00B92C47" w:rsidRPr="00524BEA">
        <w:rPr>
          <w:rFonts w:ascii="Arial" w:hAnsi="Arial" w:cs="Arial"/>
          <w:sz w:val="24"/>
          <w:szCs w:val="24"/>
        </w:rPr>
        <w:t xml:space="preserve"> and</w:t>
      </w:r>
      <w:r w:rsidR="0078405A" w:rsidRPr="00524BEA">
        <w:rPr>
          <w:rFonts w:ascii="Arial" w:hAnsi="Arial" w:cs="Arial"/>
          <w:sz w:val="24"/>
          <w:szCs w:val="24"/>
        </w:rPr>
        <w:t xml:space="preserve"> some</w:t>
      </w:r>
      <w:r w:rsidR="00B92C47" w:rsidRPr="00524BEA">
        <w:rPr>
          <w:rFonts w:ascii="Arial" w:hAnsi="Arial" w:cs="Arial"/>
          <w:sz w:val="24"/>
          <w:szCs w:val="24"/>
        </w:rPr>
        <w:t xml:space="preserve"> </w:t>
      </w:r>
      <w:r w:rsidR="0078405A" w:rsidRPr="00524BEA">
        <w:rPr>
          <w:rFonts w:ascii="Arial" w:hAnsi="Arial" w:cs="Arial"/>
          <w:sz w:val="24"/>
          <w:szCs w:val="24"/>
        </w:rPr>
        <w:t xml:space="preserve">go </w:t>
      </w:r>
      <w:r w:rsidR="005E3930" w:rsidRPr="00524BEA">
        <w:rPr>
          <w:rFonts w:ascii="Arial" w:hAnsi="Arial" w:cs="Arial"/>
          <w:sz w:val="24"/>
          <w:szCs w:val="24"/>
        </w:rPr>
        <w:t>unnoticed</w:t>
      </w:r>
      <w:r w:rsidR="007D7CB4" w:rsidRPr="00524BEA">
        <w:rPr>
          <w:rFonts w:ascii="Arial" w:hAnsi="Arial" w:cs="Arial"/>
          <w:sz w:val="24"/>
          <w:szCs w:val="24"/>
        </w:rPr>
        <w:t>.</w:t>
      </w:r>
      <w:r w:rsidR="006E2A97" w:rsidRPr="00524BEA">
        <w:rPr>
          <w:rFonts w:ascii="Arial" w:hAnsi="Arial" w:cs="Arial"/>
          <w:sz w:val="24"/>
          <w:szCs w:val="24"/>
        </w:rPr>
        <w:t xml:space="preserve"> </w:t>
      </w:r>
      <w:r w:rsidR="00524BEA" w:rsidRPr="00524BEA">
        <w:rPr>
          <w:rFonts w:ascii="Arial" w:hAnsi="Arial" w:cs="Arial"/>
          <w:sz w:val="24"/>
          <w:szCs w:val="24"/>
        </w:rPr>
        <w:t>Q</w:t>
      </w:r>
      <w:r w:rsidR="006E2A97" w:rsidRPr="00524BEA">
        <w:rPr>
          <w:rFonts w:ascii="Arial" w:hAnsi="Arial" w:cs="Arial"/>
          <w:sz w:val="24"/>
          <w:szCs w:val="24"/>
        </w:rPr>
        <w:t>uestion</w:t>
      </w:r>
      <w:r w:rsidR="00261EC0" w:rsidRPr="00524BEA">
        <w:rPr>
          <w:rFonts w:ascii="Arial" w:hAnsi="Arial" w:cs="Arial"/>
          <w:sz w:val="24"/>
          <w:szCs w:val="24"/>
        </w:rPr>
        <w:t>s</w:t>
      </w:r>
      <w:r w:rsidR="00524BEA" w:rsidRPr="00524BEA">
        <w:rPr>
          <w:rFonts w:ascii="Arial" w:hAnsi="Arial" w:cs="Arial"/>
          <w:sz w:val="24"/>
          <w:szCs w:val="24"/>
        </w:rPr>
        <w:t xml:space="preserve"> could arise such as</w:t>
      </w:r>
      <w:r w:rsidR="006E2A97" w:rsidRPr="00524BEA">
        <w:rPr>
          <w:rFonts w:ascii="Arial" w:hAnsi="Arial" w:cs="Arial"/>
          <w:sz w:val="24"/>
          <w:szCs w:val="24"/>
        </w:rPr>
        <w:t xml:space="preserve">; why do errors occur in a clinic setting? What caused these errors? Can these errors be </w:t>
      </w:r>
      <w:r w:rsidR="00261EC0" w:rsidRPr="00524BEA">
        <w:rPr>
          <w:rFonts w:ascii="Arial" w:hAnsi="Arial" w:cs="Arial"/>
          <w:sz w:val="24"/>
          <w:szCs w:val="24"/>
        </w:rPr>
        <w:t>rectified</w:t>
      </w:r>
      <w:r w:rsidR="006E2A97" w:rsidRPr="00524BEA">
        <w:rPr>
          <w:rFonts w:ascii="Arial" w:hAnsi="Arial" w:cs="Arial"/>
          <w:sz w:val="24"/>
          <w:szCs w:val="24"/>
        </w:rPr>
        <w:t>?</w:t>
      </w:r>
      <w:r w:rsidR="006E2A97">
        <w:rPr>
          <w:rFonts w:ascii="Arial" w:hAnsi="Arial" w:cs="Arial"/>
          <w:sz w:val="24"/>
          <w:szCs w:val="24"/>
        </w:rPr>
        <w:t xml:space="preserve"> </w:t>
      </w:r>
    </w:p>
    <w:p w14:paraId="27507A57" w14:textId="501B2152" w:rsidR="00951D4E" w:rsidRDefault="00524BEA" w:rsidP="00D97695">
      <w:pPr>
        <w:spacing w:before="100" w:beforeAutospacing="1" w:after="75" w:line="480" w:lineRule="auto"/>
        <w:jc w:val="both"/>
        <w:rPr>
          <w:rFonts w:ascii="Arial" w:hAnsi="Arial" w:cs="Arial"/>
          <w:sz w:val="24"/>
          <w:szCs w:val="24"/>
        </w:rPr>
      </w:pPr>
      <w:r w:rsidRPr="00F82417">
        <w:rPr>
          <w:rFonts w:ascii="Arial" w:hAnsi="Arial" w:cs="Arial"/>
          <w:sz w:val="24"/>
          <w:szCs w:val="24"/>
        </w:rPr>
        <w:lastRenderedPageBreak/>
        <w:t>S</w:t>
      </w:r>
      <w:r w:rsidR="00206A38" w:rsidRPr="00F82417">
        <w:rPr>
          <w:rFonts w:ascii="Arial" w:hAnsi="Arial" w:cs="Arial"/>
          <w:sz w:val="24"/>
          <w:szCs w:val="24"/>
        </w:rPr>
        <w:t>ome health organisation</w:t>
      </w:r>
      <w:r w:rsidRPr="00F82417">
        <w:rPr>
          <w:rFonts w:ascii="Arial" w:hAnsi="Arial" w:cs="Arial"/>
          <w:sz w:val="24"/>
          <w:szCs w:val="24"/>
        </w:rPr>
        <w:t>s</w:t>
      </w:r>
      <w:r w:rsidR="00172AC8" w:rsidRPr="00F82417">
        <w:rPr>
          <w:rFonts w:ascii="Arial" w:hAnsi="Arial" w:cs="Arial"/>
          <w:sz w:val="24"/>
          <w:szCs w:val="24"/>
        </w:rPr>
        <w:t xml:space="preserve"> devise</w:t>
      </w:r>
      <w:r w:rsidR="00206A38" w:rsidRPr="00F82417">
        <w:rPr>
          <w:rFonts w:ascii="Arial" w:hAnsi="Arial" w:cs="Arial"/>
          <w:sz w:val="24"/>
          <w:szCs w:val="24"/>
        </w:rPr>
        <w:t xml:space="preserve"> security measures to keep an eye on </w:t>
      </w:r>
      <w:r w:rsidR="00172AC8" w:rsidRPr="00F82417">
        <w:rPr>
          <w:rFonts w:ascii="Arial" w:hAnsi="Arial" w:cs="Arial"/>
          <w:sz w:val="24"/>
          <w:szCs w:val="24"/>
        </w:rPr>
        <w:t>specific</w:t>
      </w:r>
      <w:r w:rsidRPr="00F82417">
        <w:rPr>
          <w:rFonts w:ascii="Arial" w:hAnsi="Arial" w:cs="Arial"/>
          <w:sz w:val="24"/>
          <w:szCs w:val="24"/>
        </w:rPr>
        <w:t xml:space="preserve"> events</w:t>
      </w:r>
      <w:r w:rsidR="006F7492" w:rsidRPr="00F82417">
        <w:rPr>
          <w:rFonts w:ascii="Arial" w:hAnsi="Arial" w:cs="Arial"/>
          <w:sz w:val="24"/>
          <w:szCs w:val="24"/>
        </w:rPr>
        <w:t xml:space="preserve"> such as </w:t>
      </w:r>
      <w:r w:rsidR="00F82417" w:rsidRPr="00F82417">
        <w:rPr>
          <w:rFonts w:ascii="Arial" w:hAnsi="Arial" w:cs="Arial"/>
          <w:sz w:val="24"/>
          <w:szCs w:val="24"/>
        </w:rPr>
        <w:t>a closed circuit system to capture events</w:t>
      </w:r>
      <w:r w:rsidR="006F7492" w:rsidRPr="00F82417">
        <w:rPr>
          <w:rFonts w:ascii="Arial" w:hAnsi="Arial" w:cs="Arial"/>
          <w:sz w:val="24"/>
          <w:szCs w:val="24"/>
        </w:rPr>
        <w:t xml:space="preserve"> in the clinic setting.</w:t>
      </w:r>
      <w:r w:rsidR="00071428">
        <w:rPr>
          <w:rFonts w:ascii="Arial" w:hAnsi="Arial" w:cs="Arial"/>
          <w:sz w:val="24"/>
          <w:szCs w:val="24"/>
        </w:rPr>
        <w:t xml:space="preserve"> This keeps track of any wrong</w:t>
      </w:r>
      <w:r w:rsidR="00E416C2">
        <w:rPr>
          <w:rFonts w:ascii="Arial" w:hAnsi="Arial" w:cs="Arial"/>
          <w:sz w:val="24"/>
          <w:szCs w:val="24"/>
        </w:rPr>
        <w:t>doing that could damage the healthcare organization's reput</w:t>
      </w:r>
      <w:r w:rsidR="00071428">
        <w:rPr>
          <w:rFonts w:ascii="Arial" w:hAnsi="Arial" w:cs="Arial"/>
          <w:sz w:val="24"/>
          <w:szCs w:val="24"/>
        </w:rPr>
        <w:t>ation</w:t>
      </w:r>
      <w:r w:rsidR="005F5F90">
        <w:rPr>
          <w:rFonts w:ascii="Arial" w:hAnsi="Arial" w:cs="Arial"/>
          <w:sz w:val="24"/>
          <w:szCs w:val="24"/>
        </w:rPr>
        <w:t xml:space="preserve"> and</w:t>
      </w:r>
      <w:r w:rsidR="009E0ED7">
        <w:rPr>
          <w:rFonts w:ascii="Arial" w:hAnsi="Arial" w:cs="Arial"/>
          <w:sz w:val="24"/>
          <w:szCs w:val="24"/>
        </w:rPr>
        <w:t xml:space="preserve"> helps</w:t>
      </w:r>
      <w:r w:rsidR="005F5F90">
        <w:rPr>
          <w:rFonts w:ascii="Arial" w:hAnsi="Arial" w:cs="Arial"/>
          <w:sz w:val="24"/>
          <w:szCs w:val="24"/>
        </w:rPr>
        <w:t xml:space="preserve"> resolve </w:t>
      </w:r>
      <w:r w:rsidR="009E6B21">
        <w:rPr>
          <w:rFonts w:ascii="Arial" w:hAnsi="Arial" w:cs="Arial"/>
          <w:sz w:val="24"/>
          <w:szCs w:val="24"/>
        </w:rPr>
        <w:t>significant</w:t>
      </w:r>
      <w:r w:rsidR="009E0ED7">
        <w:rPr>
          <w:rFonts w:ascii="Arial" w:hAnsi="Arial" w:cs="Arial"/>
          <w:sz w:val="24"/>
          <w:szCs w:val="24"/>
        </w:rPr>
        <w:t xml:space="preserve"> incidence</w:t>
      </w:r>
      <w:r w:rsidR="00567469">
        <w:rPr>
          <w:rFonts w:ascii="Arial" w:hAnsi="Arial" w:cs="Arial"/>
          <w:sz w:val="24"/>
          <w:szCs w:val="24"/>
        </w:rPr>
        <w:t>s</w:t>
      </w:r>
      <w:r w:rsidR="009E6B21">
        <w:rPr>
          <w:rFonts w:ascii="Arial" w:hAnsi="Arial" w:cs="Arial"/>
          <w:sz w:val="24"/>
          <w:szCs w:val="24"/>
        </w:rPr>
        <w:t>.</w:t>
      </w:r>
      <w:r w:rsidR="00563ABB">
        <w:rPr>
          <w:rFonts w:ascii="Arial" w:hAnsi="Arial" w:cs="Arial"/>
          <w:sz w:val="24"/>
          <w:szCs w:val="24"/>
        </w:rPr>
        <w:t xml:space="preserve"> </w:t>
      </w:r>
    </w:p>
    <w:p w14:paraId="3A823C27" w14:textId="7E92AA99" w:rsidR="00D10C99" w:rsidRPr="00D97695" w:rsidRDefault="00A46891" w:rsidP="00361922">
      <w:pPr>
        <w:spacing w:before="100" w:beforeAutospacing="1" w:after="75" w:line="240" w:lineRule="auto"/>
        <w:jc w:val="both"/>
        <w:rPr>
          <w:rFonts w:ascii="Arial" w:hAnsi="Arial" w:cs="Arial"/>
          <w:sz w:val="24"/>
          <w:szCs w:val="24"/>
        </w:rPr>
      </w:pPr>
      <w:r w:rsidRPr="008A15D2">
        <w:rPr>
          <w:rFonts w:ascii="Arial" w:hAnsi="Arial" w:cs="Arial"/>
          <w:b/>
          <w:bCs/>
          <w:color w:val="002060"/>
          <w:sz w:val="24"/>
          <w:szCs w:val="24"/>
        </w:rPr>
        <w:t xml:space="preserve">2.3.2   </w:t>
      </w:r>
      <w:r w:rsidR="00D10C99" w:rsidRPr="008A15D2">
        <w:rPr>
          <w:rFonts w:ascii="Arial" w:hAnsi="Arial" w:cs="Arial"/>
          <w:b/>
          <w:bCs/>
          <w:color w:val="002060"/>
          <w:sz w:val="24"/>
          <w:szCs w:val="24"/>
        </w:rPr>
        <w:t>Bias</w:t>
      </w:r>
    </w:p>
    <w:p w14:paraId="46C86B3B" w14:textId="4FD90C6E" w:rsidR="00C7502F" w:rsidRDefault="00065EF3" w:rsidP="00AE4B55">
      <w:pPr>
        <w:pStyle w:val="NormalWeb"/>
        <w:shd w:val="clear" w:color="auto" w:fill="FFFFFF"/>
        <w:spacing w:before="166" w:beforeAutospacing="0" w:after="166" w:afterAutospacing="0" w:line="480" w:lineRule="auto"/>
        <w:jc w:val="both"/>
        <w:rPr>
          <w:rFonts w:ascii="Arial" w:hAnsi="Arial" w:cs="Arial"/>
          <w:color w:val="000000"/>
        </w:rPr>
      </w:pPr>
      <w:r>
        <w:rPr>
          <w:noProof/>
        </w:rPr>
        <mc:AlternateContent>
          <mc:Choice Requires="wps">
            <w:drawing>
              <wp:anchor distT="0" distB="0" distL="114300" distR="114300" simplePos="0" relativeHeight="251687936" behindDoc="0" locked="0" layoutInCell="1" allowOverlap="1" wp14:anchorId="2DF3C0B1" wp14:editId="6E20E64D">
                <wp:simplePos x="0" y="0"/>
                <wp:positionH relativeFrom="column">
                  <wp:posOffset>-635</wp:posOffset>
                </wp:positionH>
                <wp:positionV relativeFrom="paragraph">
                  <wp:posOffset>1906270</wp:posOffset>
                </wp:positionV>
                <wp:extent cx="4509135" cy="32956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509135" cy="329565"/>
                        </a:xfrm>
                        <a:prstGeom prst="rect">
                          <a:avLst/>
                        </a:prstGeom>
                        <a:noFill/>
                        <a:ln>
                          <a:noFill/>
                        </a:ln>
                      </wps:spPr>
                      <wps:txbx>
                        <w:txbxContent>
                          <w:p w14:paraId="0DEFA534" w14:textId="1997504F" w:rsidR="000F6D8F" w:rsidRPr="000E5195" w:rsidRDefault="000F6D8F" w:rsidP="000F6D8F">
                            <w:pPr>
                              <w:pStyle w:val="NormalWeb"/>
                              <w:shd w:val="clear" w:color="auto" w:fill="FFFFFF"/>
                              <w:spacing w:before="166" w:after="166" w:line="480" w:lineRule="auto"/>
                              <w:rPr>
                                <w:rFonts w:ascii="Arial" w:hAnsi="Arial" w:cs="Arial"/>
                                <w:b/>
                                <w:bCs/>
                                <w:color w:val="00206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998">
                              <w:rPr>
                                <w:rFonts w:ascii="Arial" w:hAnsi="Arial" w:cs="Arial"/>
                                <w:color w:val="002060"/>
                              </w:rPr>
                              <w:t xml:space="preserve"> </w:t>
                            </w:r>
                            <w:r w:rsidRPr="00A12A17">
                              <w:rPr>
                                <w:rFonts w:ascii="Arial" w:hAnsi="Arial" w:cs="Arial"/>
                                <w:b/>
                                <w:bCs/>
                                <w:color w:val="002060"/>
                              </w:rPr>
                              <w:t>Table</w:t>
                            </w:r>
                            <w:r w:rsidR="00430998" w:rsidRPr="00A12A17">
                              <w:rPr>
                                <w:rFonts w:ascii="Arial" w:hAnsi="Arial" w:cs="Arial"/>
                                <w:b/>
                                <w:bCs/>
                                <w:color w:val="002060"/>
                              </w:rPr>
                              <w:t xml:space="preserve"> </w:t>
                            </w:r>
                            <w:r w:rsidR="000E5195" w:rsidRPr="00A12A17">
                              <w:rPr>
                                <w:rFonts w:ascii="Arial" w:hAnsi="Arial" w:cs="Arial"/>
                                <w:b/>
                                <w:bCs/>
                                <w:color w:val="002060"/>
                              </w:rPr>
                              <w:t>5.</w:t>
                            </w:r>
                            <w:r w:rsidR="000E5195" w:rsidRPr="000E5195">
                              <w:rPr>
                                <w:rFonts w:ascii="Arial" w:hAnsi="Arial" w:cs="Arial"/>
                                <w:b/>
                                <w:bCs/>
                                <w:color w:val="002060"/>
                              </w:rPr>
                              <w:t xml:space="preserve">                    </w:t>
                            </w:r>
                            <w:r w:rsidRPr="000E5195">
                              <w:rPr>
                                <w:rFonts w:ascii="Arial" w:hAnsi="Arial" w:cs="Arial"/>
                                <w:b/>
                                <w:bCs/>
                                <w:color w:val="002060"/>
                              </w:rPr>
                              <w:t xml:space="preserve"> Intuitive Biases of Risk Perception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3C0B1" id="Text Box 24" o:spid="_x0000_s1036" type="#_x0000_t202" style="position:absolute;left:0;text-align:left;margin-left:-.05pt;margin-top:150.1pt;width:355.05pt;height:25.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" filled="f" stroked="f">
                <v:textbox>
                  <w:txbxContent>
                    <w:p w14:paraId="0DEFA534" w14:textId="1997504F" w:rsidR="000F6D8F" w:rsidRPr="000E5195" w:rsidRDefault="000F6D8F" w:rsidP="000F6D8F">
                      <w:pPr>
                        <w:pStyle w:val="NormalWeb"/>
                        <w:shd w:val="clear" w:color="auto" w:fill="FFFFFF"/>
                        <w:spacing w:before="166" w:after="166" w:line="480" w:lineRule="auto"/>
                        <w:rPr>
                          <w:rFonts w:ascii="Arial" w:hAnsi="Arial" w:cs="Arial"/>
                          <w:b/>
                          <w:bCs/>
                          <w:color w:val="00206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998">
                        <w:rPr>
                          <w:rFonts w:ascii="Arial" w:hAnsi="Arial" w:cs="Arial"/>
                          <w:color w:val="002060"/>
                        </w:rPr>
                        <w:t xml:space="preserve"> </w:t>
                      </w:r>
                      <w:r w:rsidRPr="00A12A17">
                        <w:rPr>
                          <w:rFonts w:ascii="Arial" w:hAnsi="Arial" w:cs="Arial"/>
                          <w:b/>
                          <w:bCs/>
                          <w:color w:val="002060"/>
                        </w:rPr>
                        <w:t>Table</w:t>
                      </w:r>
                      <w:r w:rsidR="00430998" w:rsidRPr="00A12A17">
                        <w:rPr>
                          <w:rFonts w:ascii="Arial" w:hAnsi="Arial" w:cs="Arial"/>
                          <w:b/>
                          <w:bCs/>
                          <w:color w:val="002060"/>
                        </w:rPr>
                        <w:t xml:space="preserve"> </w:t>
                      </w:r>
                      <w:r w:rsidR="000E5195" w:rsidRPr="00A12A17">
                        <w:rPr>
                          <w:rFonts w:ascii="Arial" w:hAnsi="Arial" w:cs="Arial"/>
                          <w:b/>
                          <w:bCs/>
                          <w:color w:val="002060"/>
                        </w:rPr>
                        <w:t>5.</w:t>
                      </w:r>
                      <w:r w:rsidR="000E5195" w:rsidRPr="000E5195">
                        <w:rPr>
                          <w:rFonts w:ascii="Arial" w:hAnsi="Arial" w:cs="Arial"/>
                          <w:b/>
                          <w:bCs/>
                          <w:color w:val="002060"/>
                        </w:rPr>
                        <w:t xml:space="preserve">                    </w:t>
                      </w:r>
                      <w:r w:rsidRPr="000E5195">
                        <w:rPr>
                          <w:rFonts w:ascii="Arial" w:hAnsi="Arial" w:cs="Arial"/>
                          <w:b/>
                          <w:bCs/>
                          <w:color w:val="002060"/>
                        </w:rPr>
                        <w:t xml:space="preserve"> Intuitive Biases of Risk Perception</w:t>
                      </w:r>
                    </w:p>
                  </w:txbxContent>
                </v:textbox>
              </v:shape>
            </w:pict>
          </mc:Fallback>
        </mc:AlternateContent>
      </w:r>
      <w:r w:rsidR="00935567" w:rsidRPr="004B5EC2">
        <w:rPr>
          <w:rFonts w:ascii="Arial" w:hAnsi="Arial" w:cs="Arial"/>
          <w:color w:val="000000"/>
          <w:shd w:val="clear" w:color="auto" w:fill="FFFFFF"/>
        </w:rPr>
        <w:t>Bias relates to </w:t>
      </w:r>
      <w:r w:rsidR="00935567" w:rsidRPr="004B5EC2">
        <w:rPr>
          <w:rStyle w:val="Emphasis"/>
          <w:rFonts w:ascii="Arial" w:hAnsi="Arial" w:cs="Arial"/>
          <w:color w:val="000000"/>
          <w:shd w:val="clear" w:color="auto" w:fill="FFFFFF"/>
        </w:rPr>
        <w:t>systematic</w:t>
      </w:r>
      <w:r w:rsidR="00935567" w:rsidRPr="004B5EC2">
        <w:rPr>
          <w:rFonts w:ascii="Arial" w:hAnsi="Arial" w:cs="Arial"/>
          <w:color w:val="000000"/>
          <w:shd w:val="clear" w:color="auto" w:fill="FFFFFF"/>
        </w:rPr>
        <w:t> sources of error which need to be considered. Why? The internal validity of a study depends greatly on the extent to which biases have been accounted for and necessary steps taken to diminish their impact.</w:t>
      </w:r>
      <w:r w:rsidR="007879E9" w:rsidRPr="004B5EC2">
        <w:rPr>
          <w:rFonts w:ascii="Arial" w:hAnsi="Arial" w:cs="Arial"/>
          <w:color w:val="000000"/>
          <w:shd w:val="clear" w:color="auto" w:fill="FFFFFF"/>
        </w:rPr>
        <w:t xml:space="preserve"> </w:t>
      </w:r>
      <w:r w:rsidR="007879E9" w:rsidRPr="004B5EC2">
        <w:rPr>
          <w:rFonts w:ascii="Arial" w:hAnsi="Arial" w:cs="Arial"/>
          <w:color w:val="000000"/>
        </w:rPr>
        <w:t> Bias may preclude finding a true effect; it may lead to an inaccurate estimate (underestimate or overestimate) of the true association between exposure and an outcome.</w:t>
      </w:r>
      <w:r w:rsidR="00155A6B">
        <w:rPr>
          <w:rFonts w:ascii="Arial" w:hAnsi="Arial" w:cs="Arial"/>
          <w:color w:val="000000"/>
        </w:rPr>
        <w:t xml:space="preserve"> </w:t>
      </w:r>
      <w:r w:rsidR="00753427">
        <w:rPr>
          <w:rFonts w:ascii="Arial" w:hAnsi="Arial" w:cs="Arial"/>
          <w:color w:val="000000"/>
        </w:rPr>
        <w:t>(</w:t>
      </w:r>
      <w:r w:rsidR="00155A6B">
        <w:rPr>
          <w:rFonts w:ascii="Arial" w:hAnsi="Arial" w:cs="Arial"/>
          <w:color w:val="000000"/>
        </w:rPr>
        <w:t xml:space="preserve">Skelly </w:t>
      </w:r>
      <w:r w:rsidR="00155A6B" w:rsidRPr="00753427">
        <w:rPr>
          <w:rFonts w:ascii="Arial" w:hAnsi="Arial" w:cs="Arial"/>
          <w:i/>
          <w:iCs/>
          <w:color w:val="000000"/>
        </w:rPr>
        <w:t>et al.</w:t>
      </w:r>
      <w:r w:rsidR="00155A6B">
        <w:rPr>
          <w:rFonts w:ascii="Arial" w:hAnsi="Arial" w:cs="Arial"/>
          <w:color w:val="000000"/>
        </w:rPr>
        <w:t xml:space="preserve">, </w:t>
      </w:r>
      <w:r w:rsidR="00753427">
        <w:rPr>
          <w:rFonts w:ascii="Arial" w:hAnsi="Arial" w:cs="Arial"/>
          <w:color w:val="000000"/>
        </w:rPr>
        <w:t>2012)</w:t>
      </w:r>
      <w:r w:rsidR="0051094D">
        <w:rPr>
          <w:rFonts w:ascii="Arial" w:hAnsi="Arial" w:cs="Arial"/>
          <w:color w:val="000000"/>
        </w:rPr>
        <w:t>.</w:t>
      </w:r>
    </w:p>
    <w:p w14:paraId="684DF2DF" w14:textId="52ACF252" w:rsidR="00C140B9" w:rsidRDefault="00C140B9" w:rsidP="00C140B9">
      <w:pPr>
        <w:pStyle w:val="NormalWeb"/>
        <w:shd w:val="clear" w:color="auto" w:fill="FFFFFF"/>
        <w:spacing w:before="166" w:beforeAutospacing="0" w:after="166" w:afterAutospacing="0" w:line="240" w:lineRule="auto"/>
        <w:rPr>
          <w:rFonts w:ascii="Arial" w:hAnsi="Arial" w:cs="Arial"/>
          <w:color w:val="000000"/>
        </w:rPr>
      </w:pPr>
    </w:p>
    <w:tbl>
      <w:tblPr>
        <w:tblStyle w:val="TableGrid"/>
        <w:tblW w:w="9781" w:type="dxa"/>
        <w:tblLook w:val="04A0" w:firstRow="1" w:lastRow="0" w:firstColumn="1" w:lastColumn="0" w:noHBand="0" w:noVBand="1"/>
      </w:tblPr>
      <w:tblGrid>
        <w:gridCol w:w="2338"/>
        <w:gridCol w:w="7443"/>
      </w:tblGrid>
      <w:tr w:rsidR="00F83AC0" w:rsidRPr="00E362C9" w14:paraId="31A97B5C" w14:textId="77777777" w:rsidTr="00DB69F1">
        <w:tc>
          <w:tcPr>
            <w:tcW w:w="2338" w:type="dxa"/>
            <w:tcBorders>
              <w:top w:val="single" w:sz="48" w:space="0" w:color="002060"/>
              <w:left w:val="nil"/>
              <w:bottom w:val="single" w:sz="18" w:space="0" w:color="auto"/>
              <w:right w:val="nil"/>
            </w:tcBorders>
          </w:tcPr>
          <w:p w14:paraId="08169B1F" w14:textId="2F8DA41B" w:rsidR="00F83AC0" w:rsidRPr="00E362C9" w:rsidRDefault="00AE4B55" w:rsidP="00615F75">
            <w:pPr>
              <w:pStyle w:val="NormalWeb"/>
              <w:spacing w:before="166" w:beforeAutospacing="0" w:after="166" w:afterAutospacing="0" w:line="240" w:lineRule="auto"/>
              <w:jc w:val="both"/>
              <w:rPr>
                <w:rFonts w:ascii="Arial" w:hAnsi="Arial" w:cs="Arial"/>
                <w:i/>
                <w:iCs/>
                <w:color w:val="000000"/>
              </w:rPr>
            </w:pPr>
            <w:r w:rsidRPr="00E362C9">
              <w:rPr>
                <w:rFonts w:ascii="Arial" w:hAnsi="Arial" w:cs="Arial"/>
                <w:i/>
                <w:iCs/>
                <w:color w:val="000000"/>
              </w:rPr>
              <w:t>Biases</w:t>
            </w:r>
          </w:p>
        </w:tc>
        <w:tc>
          <w:tcPr>
            <w:tcW w:w="7443" w:type="dxa"/>
            <w:tcBorders>
              <w:top w:val="single" w:sz="48" w:space="0" w:color="002060"/>
              <w:left w:val="nil"/>
              <w:bottom w:val="single" w:sz="18" w:space="0" w:color="auto"/>
              <w:right w:val="nil"/>
            </w:tcBorders>
          </w:tcPr>
          <w:p w14:paraId="6649A0C4" w14:textId="30E0EB93" w:rsidR="00F83AC0" w:rsidRPr="00E362C9" w:rsidRDefault="00AE4B55" w:rsidP="00615F75">
            <w:pPr>
              <w:pStyle w:val="NormalWeb"/>
              <w:spacing w:before="166" w:beforeAutospacing="0" w:after="166" w:afterAutospacing="0" w:line="240" w:lineRule="auto"/>
              <w:jc w:val="both"/>
              <w:rPr>
                <w:rFonts w:ascii="Arial" w:hAnsi="Arial" w:cs="Arial"/>
                <w:i/>
                <w:iCs/>
                <w:color w:val="000000"/>
              </w:rPr>
            </w:pPr>
            <w:r w:rsidRPr="00E362C9">
              <w:rPr>
                <w:rFonts w:ascii="Arial" w:hAnsi="Arial" w:cs="Arial"/>
                <w:i/>
                <w:iCs/>
                <w:color w:val="000000"/>
              </w:rPr>
              <w:t>Description</w:t>
            </w:r>
          </w:p>
        </w:tc>
      </w:tr>
      <w:tr w:rsidR="00F83AC0" w14:paraId="6AA50DAE" w14:textId="77777777" w:rsidTr="00615F75">
        <w:tc>
          <w:tcPr>
            <w:tcW w:w="2338" w:type="dxa"/>
            <w:tcBorders>
              <w:top w:val="single" w:sz="18" w:space="0" w:color="auto"/>
              <w:left w:val="nil"/>
              <w:bottom w:val="nil"/>
              <w:right w:val="nil"/>
            </w:tcBorders>
            <w:vAlign w:val="bottom"/>
          </w:tcPr>
          <w:p w14:paraId="4DEE5170" w14:textId="1EB9DCB9" w:rsidR="00F83AC0" w:rsidRDefault="00AE4B55" w:rsidP="00615F75">
            <w:pPr>
              <w:pStyle w:val="NormalWeb"/>
              <w:spacing w:before="166" w:beforeAutospacing="0" w:after="166" w:afterAutospacing="0" w:line="240" w:lineRule="auto"/>
              <w:jc w:val="both"/>
              <w:rPr>
                <w:rFonts w:ascii="Arial" w:hAnsi="Arial" w:cs="Arial"/>
                <w:color w:val="000000"/>
              </w:rPr>
            </w:pPr>
            <w:r>
              <w:rPr>
                <w:rFonts w:ascii="Arial" w:hAnsi="Arial" w:cs="Arial"/>
                <w:color w:val="000000"/>
              </w:rPr>
              <w:t>Availability</w:t>
            </w:r>
          </w:p>
        </w:tc>
        <w:tc>
          <w:tcPr>
            <w:tcW w:w="7443" w:type="dxa"/>
            <w:tcBorders>
              <w:top w:val="single" w:sz="18" w:space="0" w:color="auto"/>
              <w:left w:val="nil"/>
              <w:bottom w:val="nil"/>
              <w:right w:val="nil"/>
            </w:tcBorders>
            <w:vAlign w:val="bottom"/>
          </w:tcPr>
          <w:p w14:paraId="4AB7076F" w14:textId="605457D1" w:rsidR="00F83AC0" w:rsidRDefault="00AE4B55" w:rsidP="00615F75">
            <w:pPr>
              <w:pStyle w:val="NormalWeb"/>
              <w:spacing w:before="166" w:beforeAutospacing="0" w:after="166" w:afterAutospacing="0" w:line="240" w:lineRule="auto"/>
              <w:jc w:val="both"/>
              <w:rPr>
                <w:rFonts w:ascii="Arial" w:hAnsi="Arial" w:cs="Arial"/>
                <w:color w:val="000000"/>
              </w:rPr>
            </w:pPr>
            <w:r>
              <w:rPr>
                <w:rFonts w:ascii="Arial" w:hAnsi="Arial" w:cs="Arial"/>
                <w:color w:val="000000"/>
              </w:rPr>
              <w:t>Events that come to people</w:t>
            </w:r>
            <w:r w:rsidR="00FF5698">
              <w:rPr>
                <w:rFonts w:ascii="Arial" w:hAnsi="Arial" w:cs="Arial"/>
                <w:color w:val="000000"/>
              </w:rPr>
              <w:t xml:space="preserve">’s mind immediately are rated </w:t>
            </w:r>
            <w:r w:rsidR="00D7220F">
              <w:rPr>
                <w:rFonts w:ascii="Arial" w:hAnsi="Arial" w:cs="Arial"/>
                <w:color w:val="000000"/>
              </w:rPr>
              <w:t xml:space="preserve">as more probable than events that are less </w:t>
            </w:r>
            <w:r w:rsidR="00DE7B2D">
              <w:rPr>
                <w:rFonts w:ascii="Arial" w:hAnsi="Arial" w:cs="Arial"/>
                <w:color w:val="000000"/>
              </w:rPr>
              <w:t>mentally available.</w:t>
            </w:r>
          </w:p>
        </w:tc>
      </w:tr>
      <w:tr w:rsidR="00F83AC0" w14:paraId="578C710F" w14:textId="77777777" w:rsidTr="00615F75">
        <w:tc>
          <w:tcPr>
            <w:tcW w:w="2338" w:type="dxa"/>
            <w:tcBorders>
              <w:top w:val="nil"/>
              <w:left w:val="nil"/>
              <w:bottom w:val="nil"/>
              <w:right w:val="nil"/>
            </w:tcBorders>
          </w:tcPr>
          <w:p w14:paraId="590ABCAD" w14:textId="79250BDD" w:rsidR="00F83AC0" w:rsidRDefault="00B50858" w:rsidP="00615F75">
            <w:pPr>
              <w:pStyle w:val="NormalWeb"/>
              <w:spacing w:before="166" w:beforeAutospacing="0" w:after="166" w:afterAutospacing="0" w:line="240" w:lineRule="auto"/>
              <w:jc w:val="both"/>
              <w:rPr>
                <w:rFonts w:ascii="Arial" w:hAnsi="Arial" w:cs="Arial"/>
                <w:color w:val="000000"/>
              </w:rPr>
            </w:pPr>
            <w:r>
              <w:rPr>
                <w:rFonts w:ascii="Arial" w:hAnsi="Arial" w:cs="Arial"/>
                <w:color w:val="000000"/>
              </w:rPr>
              <w:t xml:space="preserve">Anchoring Effect </w:t>
            </w:r>
          </w:p>
        </w:tc>
        <w:tc>
          <w:tcPr>
            <w:tcW w:w="7443" w:type="dxa"/>
            <w:tcBorders>
              <w:top w:val="nil"/>
              <w:left w:val="nil"/>
              <w:bottom w:val="nil"/>
              <w:right w:val="nil"/>
            </w:tcBorders>
          </w:tcPr>
          <w:p w14:paraId="0BF52B57" w14:textId="1D438231" w:rsidR="00F83AC0" w:rsidRDefault="0057232D" w:rsidP="00615F75">
            <w:pPr>
              <w:pStyle w:val="NormalWeb"/>
              <w:spacing w:before="166" w:beforeAutospacing="0" w:after="166" w:afterAutospacing="0" w:line="240" w:lineRule="auto"/>
              <w:jc w:val="both"/>
              <w:rPr>
                <w:rFonts w:ascii="Arial" w:hAnsi="Arial" w:cs="Arial"/>
                <w:color w:val="000000"/>
              </w:rPr>
            </w:pPr>
            <w:r>
              <w:rPr>
                <w:rFonts w:ascii="Arial" w:hAnsi="Arial" w:cs="Arial"/>
                <w:color w:val="000000"/>
              </w:rPr>
              <w:t xml:space="preserve">Probabilities are adjusted to the information available or the perceived </w:t>
            </w:r>
            <w:r w:rsidR="007637EC">
              <w:rPr>
                <w:rFonts w:ascii="Arial" w:hAnsi="Arial" w:cs="Arial"/>
                <w:color w:val="000000"/>
              </w:rPr>
              <w:t>significance of the information.</w:t>
            </w:r>
          </w:p>
        </w:tc>
      </w:tr>
      <w:tr w:rsidR="00F83AC0" w14:paraId="30A228C9" w14:textId="77777777" w:rsidTr="00615F75">
        <w:tc>
          <w:tcPr>
            <w:tcW w:w="2338" w:type="dxa"/>
            <w:tcBorders>
              <w:top w:val="nil"/>
              <w:left w:val="nil"/>
              <w:bottom w:val="nil"/>
              <w:right w:val="nil"/>
            </w:tcBorders>
          </w:tcPr>
          <w:p w14:paraId="41DA3F17" w14:textId="669FD1ED" w:rsidR="00F83AC0" w:rsidRDefault="007637EC" w:rsidP="00615F75">
            <w:pPr>
              <w:pStyle w:val="NormalWeb"/>
              <w:spacing w:before="166" w:beforeAutospacing="0" w:after="166" w:afterAutospacing="0" w:line="240" w:lineRule="auto"/>
              <w:jc w:val="both"/>
              <w:rPr>
                <w:rFonts w:ascii="Arial" w:hAnsi="Arial" w:cs="Arial"/>
                <w:color w:val="000000"/>
              </w:rPr>
            </w:pPr>
            <w:r>
              <w:rPr>
                <w:rFonts w:ascii="Arial" w:hAnsi="Arial" w:cs="Arial"/>
                <w:color w:val="000000"/>
              </w:rPr>
              <w:t xml:space="preserve">Representativeness </w:t>
            </w:r>
          </w:p>
        </w:tc>
        <w:tc>
          <w:tcPr>
            <w:tcW w:w="7443" w:type="dxa"/>
            <w:tcBorders>
              <w:top w:val="nil"/>
              <w:left w:val="nil"/>
              <w:bottom w:val="nil"/>
              <w:right w:val="nil"/>
            </w:tcBorders>
          </w:tcPr>
          <w:p w14:paraId="6CB32BBF" w14:textId="49AB326C" w:rsidR="00F83AC0" w:rsidRDefault="00703255" w:rsidP="00615F75">
            <w:pPr>
              <w:pStyle w:val="NormalWeb"/>
              <w:spacing w:before="166" w:beforeAutospacing="0" w:after="166" w:afterAutospacing="0" w:line="240" w:lineRule="auto"/>
              <w:jc w:val="both"/>
              <w:rPr>
                <w:rFonts w:ascii="Arial" w:hAnsi="Arial" w:cs="Arial"/>
                <w:color w:val="000000"/>
              </w:rPr>
            </w:pPr>
            <w:r>
              <w:rPr>
                <w:rFonts w:ascii="Arial" w:hAnsi="Arial" w:cs="Arial"/>
                <w:color w:val="000000"/>
              </w:rPr>
              <w:t xml:space="preserve">Singular events experienced in person or associate with properties of an event are regarded </w:t>
            </w:r>
            <w:r w:rsidR="008F6049">
              <w:rPr>
                <w:rFonts w:ascii="Arial" w:hAnsi="Arial" w:cs="Arial"/>
                <w:color w:val="000000"/>
              </w:rPr>
              <w:t>as more typical than information based on frequencies.</w:t>
            </w:r>
          </w:p>
        </w:tc>
      </w:tr>
      <w:tr w:rsidR="00F83AC0" w14:paraId="74F4418B" w14:textId="77777777" w:rsidTr="00DB69F1">
        <w:tc>
          <w:tcPr>
            <w:tcW w:w="2338" w:type="dxa"/>
            <w:tcBorders>
              <w:top w:val="nil"/>
              <w:left w:val="nil"/>
              <w:bottom w:val="single" w:sz="48" w:space="0" w:color="002060"/>
              <w:right w:val="nil"/>
            </w:tcBorders>
          </w:tcPr>
          <w:p w14:paraId="58037E29" w14:textId="4FFE1318" w:rsidR="00F83AC0" w:rsidRPr="00521B1F" w:rsidRDefault="008F6049" w:rsidP="00615F75">
            <w:pPr>
              <w:pStyle w:val="NormalWeb"/>
              <w:spacing w:before="166" w:beforeAutospacing="0" w:after="166" w:afterAutospacing="0" w:line="240" w:lineRule="auto"/>
              <w:jc w:val="both"/>
              <w:rPr>
                <w:rFonts w:ascii="Arial" w:hAnsi="Arial" w:cs="Arial"/>
                <w:color w:val="000000"/>
                <w:spacing w:val="-20"/>
              </w:rPr>
            </w:pPr>
            <w:r w:rsidRPr="00521B1F">
              <w:rPr>
                <w:rFonts w:ascii="Arial" w:hAnsi="Arial" w:cs="Arial"/>
                <w:color w:val="000000"/>
                <w:spacing w:val="-20"/>
              </w:rPr>
              <w:t xml:space="preserve">Avoidance of cognitive dissonance </w:t>
            </w:r>
          </w:p>
        </w:tc>
        <w:tc>
          <w:tcPr>
            <w:tcW w:w="7443" w:type="dxa"/>
            <w:tcBorders>
              <w:top w:val="nil"/>
              <w:left w:val="nil"/>
              <w:bottom w:val="single" w:sz="48" w:space="0" w:color="002060"/>
              <w:right w:val="nil"/>
            </w:tcBorders>
          </w:tcPr>
          <w:p w14:paraId="190BCE41" w14:textId="54DE416E" w:rsidR="00F83AC0" w:rsidRDefault="00AC752A" w:rsidP="00615F75">
            <w:pPr>
              <w:pStyle w:val="NormalWeb"/>
              <w:spacing w:before="166" w:beforeAutospacing="0" w:after="166" w:afterAutospacing="0" w:line="240" w:lineRule="auto"/>
              <w:jc w:val="both"/>
              <w:rPr>
                <w:rFonts w:ascii="Arial" w:hAnsi="Arial" w:cs="Arial"/>
                <w:color w:val="000000"/>
              </w:rPr>
            </w:pPr>
            <w:r>
              <w:rPr>
                <w:rFonts w:ascii="Arial" w:hAnsi="Arial" w:cs="Arial"/>
                <w:color w:val="000000"/>
              </w:rPr>
              <w:t xml:space="preserve">Information that challenges </w:t>
            </w:r>
            <w:r w:rsidR="006E158A">
              <w:rPr>
                <w:rFonts w:ascii="Arial" w:hAnsi="Arial" w:cs="Arial"/>
                <w:color w:val="000000"/>
              </w:rPr>
              <w:t>perceived probabilities that are already part of a belief system will either be ignored or downplayed</w:t>
            </w:r>
          </w:p>
        </w:tc>
      </w:tr>
    </w:tbl>
    <w:p w14:paraId="7331E1EA" w14:textId="2E504D6F" w:rsidR="0063345C" w:rsidRPr="000E5195" w:rsidRDefault="00F1419C" w:rsidP="001D1FF6">
      <w:pPr>
        <w:pStyle w:val="NormalWeb"/>
        <w:shd w:val="clear" w:color="auto" w:fill="FFFFFF"/>
        <w:spacing w:before="166" w:beforeAutospacing="0" w:after="166" w:afterAutospacing="0" w:line="480" w:lineRule="auto"/>
        <w:rPr>
          <w:rFonts w:ascii="Arial" w:hAnsi="Arial" w:cs="Arial"/>
          <w:b/>
          <w:bCs/>
          <w:color w:val="000000"/>
        </w:rPr>
      </w:pPr>
      <w:r>
        <w:rPr>
          <w:noProof/>
        </w:rPr>
        <mc:AlternateContent>
          <mc:Choice Requires="wps">
            <w:drawing>
              <wp:anchor distT="0" distB="0" distL="114300" distR="114300" simplePos="0" relativeHeight="251689984" behindDoc="0" locked="0" layoutInCell="1" allowOverlap="1" wp14:anchorId="153423DC" wp14:editId="0113D875">
                <wp:simplePos x="0" y="0"/>
                <wp:positionH relativeFrom="column">
                  <wp:posOffset>-58</wp:posOffset>
                </wp:positionH>
                <wp:positionV relativeFrom="paragraph">
                  <wp:posOffset>-9236</wp:posOffset>
                </wp:positionV>
                <wp:extent cx="4010891" cy="249381"/>
                <wp:effectExtent l="0" t="0" r="0" b="0"/>
                <wp:wrapNone/>
                <wp:docPr id="25" name="Text Box 25"/>
                <wp:cNvGraphicFramePr/>
                <a:graphic xmlns:a="http://schemas.openxmlformats.org/drawingml/2006/main">
                  <a:graphicData uri="http://schemas.microsoft.com/office/word/2010/wordprocessingShape">
                    <wps:wsp>
                      <wps:cNvSpPr txBox="1"/>
                      <wps:spPr>
                        <a:xfrm>
                          <a:off x="0" y="0"/>
                          <a:ext cx="4010891" cy="249381"/>
                        </a:xfrm>
                        <a:prstGeom prst="rect">
                          <a:avLst/>
                        </a:prstGeom>
                        <a:noFill/>
                        <a:ln>
                          <a:noFill/>
                        </a:ln>
                      </wps:spPr>
                      <wps:txbx>
                        <w:txbxContent>
                          <w:p w14:paraId="3FB1C421" w14:textId="6FFA3B37" w:rsidR="00F95C56" w:rsidRPr="00F95C56" w:rsidRDefault="00D46A4F" w:rsidP="00D46A4F">
                            <w:pPr>
                              <w:pStyle w:val="NormalWeb"/>
                              <w:shd w:val="clear" w:color="auto" w:fill="FFFFFF"/>
                              <w:spacing w:before="166" w:after="166" w:line="48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A35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Renn, 1998</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423DC" id="Text Box 25" o:spid="_x0000_s1037" type="#_x0000_t202" style="position:absolute;margin-left:0;margin-top:-.75pt;width:315.8pt;height:19.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" filled="f" stroked="f">
                <v:textbox>
                  <w:txbxContent>
                    <w:p w14:paraId="3FB1C421" w14:textId="6FFA3B37" w:rsidR="00F95C56" w:rsidRPr="00F95C56" w:rsidRDefault="00D46A4F" w:rsidP="00D46A4F">
                      <w:pPr>
                        <w:pStyle w:val="NormalWeb"/>
                        <w:shd w:val="clear" w:color="auto" w:fill="FFFFFF"/>
                        <w:spacing w:before="166" w:after="166" w:line="48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A35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Renn, 1998</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01E97710" w14:textId="77777777" w:rsidR="000A59BD" w:rsidRDefault="000A59BD" w:rsidP="009B0A12">
      <w:pPr>
        <w:tabs>
          <w:tab w:val="left" w:pos="567"/>
          <w:tab w:val="left" w:pos="709"/>
          <w:tab w:val="left" w:pos="851"/>
        </w:tabs>
        <w:spacing w:before="100" w:beforeAutospacing="1" w:after="75" w:line="240" w:lineRule="auto"/>
        <w:jc w:val="center"/>
        <w:rPr>
          <w:rFonts w:ascii="Arial" w:hAnsi="Arial" w:cs="Arial"/>
          <w:b/>
          <w:bCs/>
          <w:sz w:val="24"/>
          <w:szCs w:val="24"/>
        </w:rPr>
      </w:pPr>
    </w:p>
    <w:p w14:paraId="50EF8986" w14:textId="77777777" w:rsidR="000A59BD" w:rsidRDefault="000A59BD" w:rsidP="009B0A12">
      <w:pPr>
        <w:tabs>
          <w:tab w:val="left" w:pos="567"/>
          <w:tab w:val="left" w:pos="709"/>
          <w:tab w:val="left" w:pos="851"/>
        </w:tabs>
        <w:spacing w:before="100" w:beforeAutospacing="1" w:after="75" w:line="240" w:lineRule="auto"/>
        <w:jc w:val="center"/>
        <w:rPr>
          <w:rFonts w:ascii="Arial" w:hAnsi="Arial" w:cs="Arial"/>
          <w:b/>
          <w:bCs/>
          <w:sz w:val="24"/>
          <w:szCs w:val="24"/>
        </w:rPr>
      </w:pPr>
    </w:p>
    <w:p w14:paraId="53866915" w14:textId="19BB1033" w:rsidR="0063345C" w:rsidRPr="00482735" w:rsidRDefault="00643EAA" w:rsidP="009B0A12">
      <w:pPr>
        <w:tabs>
          <w:tab w:val="left" w:pos="567"/>
          <w:tab w:val="left" w:pos="709"/>
          <w:tab w:val="left" w:pos="851"/>
        </w:tabs>
        <w:spacing w:before="100" w:beforeAutospacing="1" w:after="75" w:line="240" w:lineRule="auto"/>
        <w:jc w:val="center"/>
        <w:rPr>
          <w:rFonts w:ascii="Arial" w:hAnsi="Arial" w:cs="Arial"/>
          <w:b/>
          <w:bCs/>
          <w:sz w:val="24"/>
          <w:szCs w:val="24"/>
        </w:rPr>
      </w:pPr>
      <w:r>
        <w:rPr>
          <w:noProof/>
        </w:rPr>
        <w:lastRenderedPageBreak/>
        <mc:AlternateContent>
          <mc:Choice Requires="wps">
            <w:drawing>
              <wp:anchor distT="0" distB="0" distL="114300" distR="114300" simplePos="0" relativeHeight="251696128" behindDoc="0" locked="0" layoutInCell="1" allowOverlap="1" wp14:anchorId="49576236" wp14:editId="2D474CFE">
                <wp:simplePos x="0" y="0"/>
                <wp:positionH relativeFrom="column">
                  <wp:posOffset>1195705</wp:posOffset>
                </wp:positionH>
                <wp:positionV relativeFrom="paragraph">
                  <wp:posOffset>3958590</wp:posOffset>
                </wp:positionV>
                <wp:extent cx="5291528" cy="359753"/>
                <wp:effectExtent l="0" t="0" r="0" b="2540"/>
                <wp:wrapNone/>
                <wp:docPr id="27" name="Text Box 27"/>
                <wp:cNvGraphicFramePr/>
                <a:graphic xmlns:a="http://schemas.openxmlformats.org/drawingml/2006/main">
                  <a:graphicData uri="http://schemas.microsoft.com/office/word/2010/wordprocessingShape">
                    <wps:wsp>
                      <wps:cNvSpPr txBox="1"/>
                      <wps:spPr>
                        <a:xfrm>
                          <a:off x="0" y="0"/>
                          <a:ext cx="5291528" cy="359753"/>
                        </a:xfrm>
                        <a:prstGeom prst="rect">
                          <a:avLst/>
                        </a:prstGeom>
                        <a:noFill/>
                        <a:ln>
                          <a:noFill/>
                        </a:ln>
                      </wps:spPr>
                      <wps:txbx>
                        <w:txbxContent>
                          <w:p w14:paraId="5096E3D6" w14:textId="3821F002" w:rsidR="00643EAA" w:rsidRPr="00643EAA" w:rsidRDefault="00643EAA" w:rsidP="00643EAA">
                            <w:pPr>
                              <w:pStyle w:val="NormalWeb"/>
                              <w:shd w:val="clear" w:color="auto" w:fill="FFFFFF"/>
                              <w:spacing w:before="166" w:beforeAutospacing="0" w:after="166" w:afterAutospacing="0" w:line="480" w:lineRule="auto"/>
                              <w:rPr>
                                <w:rFonts w:ascii="Arial" w:hAnsi="Arial" w:cs="Arial"/>
                                <w:b/>
                                <w:bCs/>
                              </w:rPr>
                            </w:pPr>
                            <w:r w:rsidRPr="00643EAA">
                              <w:rPr>
                                <w:rFonts w:ascii="Arial" w:hAnsi="Arial" w:cs="Arial"/>
                                <w:b/>
                                <w:bCs/>
                              </w:rPr>
                              <w:t xml:space="preserve">Figure </w:t>
                            </w:r>
                            <w:r w:rsidR="00333B95">
                              <w:rPr>
                                <w:rFonts w:ascii="Arial" w:hAnsi="Arial" w:cs="Arial"/>
                                <w:b/>
                                <w:bCs/>
                              </w:rPr>
                              <w:t>5</w:t>
                            </w:r>
                            <w:r w:rsidR="007142D1">
                              <w:rPr>
                                <w:rFonts w:ascii="Arial" w:hAnsi="Arial" w:cs="Arial"/>
                                <w:b/>
                                <w:bCs/>
                              </w:rPr>
                              <w:t>.</w:t>
                            </w:r>
                            <w:r w:rsidRPr="00643EAA">
                              <w:rPr>
                                <w:rFonts w:ascii="Arial" w:hAnsi="Arial" w:cs="Arial"/>
                                <w:b/>
                                <w:bCs/>
                              </w:rPr>
                              <w:t xml:space="preserve">  Sources of Errors and Biases</w:t>
                            </w:r>
                          </w:p>
                          <w:p w14:paraId="47AF6C9F" w14:textId="77777777" w:rsidR="00643EAA" w:rsidRPr="004D45F2" w:rsidRDefault="00643EAA" w:rsidP="00643EAA">
                            <w:pPr>
                              <w:pStyle w:val="NormalWeb"/>
                              <w:shd w:val="clear" w:color="auto" w:fill="FFFFFF"/>
                              <w:spacing w:before="166" w:after="166" w:line="480" w:lineRule="auto"/>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76236" id="Text Box 27" o:spid="_x0000_s1038" type="#_x0000_t202" style="position:absolute;left:0;text-align:left;margin-left:94.15pt;margin-top:311.7pt;width:416.65pt;height:28.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" filled="f" stroked="f">
                <v:textbox>
                  <w:txbxContent>
                    <w:p w14:paraId="5096E3D6" w14:textId="3821F002" w:rsidR="00643EAA" w:rsidRPr="00643EAA" w:rsidRDefault="00643EAA" w:rsidP="00643EAA">
                      <w:pPr>
                        <w:pStyle w:val="NormalWeb"/>
                        <w:shd w:val="clear" w:color="auto" w:fill="FFFFFF"/>
                        <w:spacing w:before="166" w:beforeAutospacing="0" w:after="166" w:afterAutospacing="0" w:line="480" w:lineRule="auto"/>
                        <w:rPr>
                          <w:rFonts w:ascii="Arial" w:hAnsi="Arial" w:cs="Arial"/>
                          <w:b/>
                          <w:bCs/>
                        </w:rPr>
                      </w:pPr>
                      <w:r w:rsidRPr="00643EAA">
                        <w:rPr>
                          <w:rFonts w:ascii="Arial" w:hAnsi="Arial" w:cs="Arial"/>
                          <w:b/>
                          <w:bCs/>
                        </w:rPr>
                        <w:t xml:space="preserve">Figure </w:t>
                      </w:r>
                      <w:r w:rsidR="00333B95">
                        <w:rPr>
                          <w:rFonts w:ascii="Arial" w:hAnsi="Arial" w:cs="Arial"/>
                          <w:b/>
                          <w:bCs/>
                        </w:rPr>
                        <w:t>5</w:t>
                      </w:r>
                      <w:r w:rsidR="007142D1">
                        <w:rPr>
                          <w:rFonts w:ascii="Arial" w:hAnsi="Arial" w:cs="Arial"/>
                          <w:b/>
                          <w:bCs/>
                        </w:rPr>
                        <w:t>.</w:t>
                      </w:r>
                      <w:r w:rsidRPr="00643EAA">
                        <w:rPr>
                          <w:rFonts w:ascii="Arial" w:hAnsi="Arial" w:cs="Arial"/>
                          <w:b/>
                          <w:bCs/>
                        </w:rPr>
                        <w:t xml:space="preserve">  Sources of Errors and Biases</w:t>
                      </w:r>
                    </w:p>
                    <w:p w14:paraId="47AF6C9F" w14:textId="77777777" w:rsidR="00643EAA" w:rsidRPr="004D45F2" w:rsidRDefault="00643EAA" w:rsidP="00643EAA">
                      <w:pPr>
                        <w:pStyle w:val="NormalWeb"/>
                        <w:shd w:val="clear" w:color="auto" w:fill="FFFFFF"/>
                        <w:spacing w:before="166" w:after="166" w:line="480" w:lineRule="auto"/>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82735">
        <w:rPr>
          <w:noProof/>
        </w:rPr>
        <w:drawing>
          <wp:inline distT="0" distB="0" distL="0" distR="0" wp14:anchorId="5B0E1F56" wp14:editId="05E984B8">
            <wp:extent cx="6084219" cy="3709035"/>
            <wp:effectExtent l="152400" t="152400" r="221615" b="234315"/>
            <wp:docPr id="26" name="Picture 26" descr="sources of error and bias Kems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rces of error and bias Kemshal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47509" cy="3747618"/>
                    </a:xfrm>
                    <a:prstGeom prst="rect">
                      <a:avLst/>
                    </a:prstGeom>
                    <a:ln w="127000" cap="sq">
                      <a:solidFill>
                        <a:srgbClr val="002060"/>
                      </a:solidFill>
                      <a:miter lim="800000"/>
                    </a:ln>
                    <a:effectLst>
                      <a:outerShdw blurRad="57150" dist="50800" dir="2700000" algn="tl" rotWithShape="0">
                        <a:srgbClr val="000000">
                          <a:alpha val="40000"/>
                        </a:srgbClr>
                      </a:outerShdw>
                    </a:effectLst>
                  </pic:spPr>
                </pic:pic>
              </a:graphicData>
            </a:graphic>
          </wp:inline>
        </w:drawing>
      </w:r>
    </w:p>
    <w:p w14:paraId="189C0428" w14:textId="3869308C" w:rsidR="000A59BD" w:rsidRDefault="00643EAA" w:rsidP="007C7E02">
      <w:pPr>
        <w:pStyle w:val="Style5"/>
      </w:pPr>
      <w:r>
        <w:rPr>
          <w:noProof/>
        </w:rPr>
        <mc:AlternateContent>
          <mc:Choice Requires="wps">
            <w:drawing>
              <wp:anchor distT="0" distB="0" distL="114300" distR="114300" simplePos="0" relativeHeight="251694080" behindDoc="0" locked="0" layoutInCell="1" allowOverlap="1" wp14:anchorId="319B0186" wp14:editId="06CF3B95">
                <wp:simplePos x="0" y="0"/>
                <wp:positionH relativeFrom="column">
                  <wp:posOffset>1090392</wp:posOffset>
                </wp:positionH>
                <wp:positionV relativeFrom="paragraph">
                  <wp:posOffset>57883</wp:posOffset>
                </wp:positionV>
                <wp:extent cx="3342806" cy="359764"/>
                <wp:effectExtent l="0" t="0" r="0" b="2540"/>
                <wp:wrapNone/>
                <wp:docPr id="28" name="Text Box 28"/>
                <wp:cNvGraphicFramePr/>
                <a:graphic xmlns:a="http://schemas.openxmlformats.org/drawingml/2006/main">
                  <a:graphicData uri="http://schemas.microsoft.com/office/word/2010/wordprocessingShape">
                    <wps:wsp>
                      <wps:cNvSpPr txBox="1"/>
                      <wps:spPr>
                        <a:xfrm>
                          <a:off x="0" y="0"/>
                          <a:ext cx="3342806" cy="359764"/>
                        </a:xfrm>
                        <a:prstGeom prst="rect">
                          <a:avLst/>
                        </a:prstGeom>
                        <a:noFill/>
                        <a:ln>
                          <a:noFill/>
                        </a:ln>
                      </wps:spPr>
                      <wps:txbx>
                        <w:txbxContent>
                          <w:p w14:paraId="3BEF8560" w14:textId="1C758359" w:rsidR="003E344F" w:rsidRDefault="00057A0C" w:rsidP="003E344F">
                            <w:pPr>
                              <w:pStyle w:val="NormalWeb"/>
                              <w:shd w:val="clear" w:color="auto" w:fill="FFFFFF"/>
                              <w:spacing w:before="166" w:after="166" w:line="48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256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mshall, 2021)]</w:t>
                            </w:r>
                          </w:p>
                          <w:p w14:paraId="3A7CFDE7" w14:textId="77777777" w:rsidR="000A59BD" w:rsidRPr="00DD2563" w:rsidRDefault="000A59BD" w:rsidP="003E344F">
                            <w:pPr>
                              <w:pStyle w:val="NormalWeb"/>
                              <w:shd w:val="clear" w:color="auto" w:fill="FFFFFF"/>
                              <w:spacing w:before="166" w:after="166" w:line="48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9B0186" id="Text Box 28" o:spid="_x0000_s1039" type="#_x0000_t202" style="position:absolute;left:0;text-align:left;margin-left:85.85pt;margin-top:4.55pt;width:263.2pt;height:28.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" filled="f" stroked="f">
                <v:textbox>
                  <w:txbxContent>
                    <w:p w14:paraId="3BEF8560" w14:textId="1C758359" w:rsidR="003E344F" w:rsidRDefault="00057A0C" w:rsidP="003E344F">
                      <w:pPr>
                        <w:pStyle w:val="NormalWeb"/>
                        <w:shd w:val="clear" w:color="auto" w:fill="FFFFFF"/>
                        <w:spacing w:before="166" w:after="166" w:line="48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256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w:t>
                      </w: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mshall, 2021)]</w:t>
                      </w:r>
                    </w:p>
                    <w:p w14:paraId="3A7CFDE7" w14:textId="77777777" w:rsidR="000A59BD" w:rsidRPr="00DD2563" w:rsidRDefault="000A59BD" w:rsidP="003E344F">
                      <w:pPr>
                        <w:pStyle w:val="NormalWeb"/>
                        <w:shd w:val="clear" w:color="auto" w:fill="FFFFFF"/>
                        <w:spacing w:before="166" w:after="166" w:line="48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4F8E2E86" w14:textId="292DF928" w:rsidR="000A59BD" w:rsidRPr="0022194B" w:rsidRDefault="00B92CE9" w:rsidP="007C7E02">
      <w:pPr>
        <w:pStyle w:val="Style5"/>
      </w:pPr>
      <w:r w:rsidRPr="00887D0C">
        <w:t>2.3.</w:t>
      </w:r>
      <w:r w:rsidR="00887D0C" w:rsidRPr="00887D0C">
        <w:t xml:space="preserve">3 </w:t>
      </w:r>
      <w:r w:rsidR="00DC041F" w:rsidRPr="00887D0C">
        <w:t xml:space="preserve"> Root Cause analysis</w:t>
      </w:r>
    </w:p>
    <w:p w14:paraId="58856FC0" w14:textId="41D8AF5D" w:rsidR="00A01700" w:rsidRPr="007C7E02" w:rsidRDefault="00A01700" w:rsidP="007C7E02">
      <w:pPr>
        <w:pStyle w:val="Style5"/>
        <w:spacing w:line="480" w:lineRule="auto"/>
        <w:rPr>
          <w:b w:val="0"/>
          <w:bCs w:val="0"/>
          <w:i/>
          <w:iCs/>
          <w:color w:val="auto"/>
        </w:rPr>
      </w:pPr>
      <w:r w:rsidRPr="007C7E02">
        <w:rPr>
          <w:b w:val="0"/>
          <w:bCs w:val="0"/>
          <w:color w:val="auto"/>
        </w:rPr>
        <w:t xml:space="preserve">The definition to </w:t>
      </w:r>
      <w:r w:rsidR="00EF0E78">
        <w:rPr>
          <w:b w:val="0"/>
          <w:bCs w:val="0"/>
          <w:color w:val="auto"/>
        </w:rPr>
        <w:t>‘</w:t>
      </w:r>
      <w:r w:rsidRPr="007C7E02">
        <w:rPr>
          <w:b w:val="0"/>
          <w:bCs w:val="0"/>
          <w:color w:val="auto"/>
        </w:rPr>
        <w:t>a root cause analysis</w:t>
      </w:r>
      <w:r w:rsidR="00EF0E78">
        <w:rPr>
          <w:b w:val="0"/>
          <w:bCs w:val="0"/>
          <w:color w:val="auto"/>
        </w:rPr>
        <w:t>’</w:t>
      </w:r>
      <w:r w:rsidRPr="007C7E02">
        <w:rPr>
          <w:b w:val="0"/>
          <w:bCs w:val="0"/>
          <w:color w:val="auto"/>
        </w:rPr>
        <w:t xml:space="preserve"> given by Heather</w:t>
      </w:r>
      <w:r w:rsidR="006F57AE">
        <w:rPr>
          <w:b w:val="0"/>
          <w:bCs w:val="0"/>
          <w:color w:val="auto"/>
        </w:rPr>
        <w:t xml:space="preserve">, </w:t>
      </w:r>
      <w:r w:rsidR="001530AE" w:rsidRPr="007C7E02">
        <w:rPr>
          <w:b w:val="0"/>
          <w:bCs w:val="0"/>
          <w:color w:val="auto"/>
        </w:rPr>
        <w:t>in an article</w:t>
      </w:r>
      <w:r w:rsidR="0063528C" w:rsidRPr="007C7E02">
        <w:rPr>
          <w:b w:val="0"/>
          <w:bCs w:val="0"/>
          <w:color w:val="auto"/>
        </w:rPr>
        <w:t xml:space="preserve"> written</w:t>
      </w:r>
      <w:r w:rsidR="00AB58BF" w:rsidRPr="007C7E02">
        <w:rPr>
          <w:b w:val="0"/>
          <w:bCs w:val="0"/>
          <w:color w:val="auto"/>
        </w:rPr>
        <w:t xml:space="preserve"> titled</w:t>
      </w:r>
      <w:r w:rsidR="00823FAB" w:rsidRPr="007C7E02">
        <w:rPr>
          <w:b w:val="0"/>
          <w:bCs w:val="0"/>
          <w:color w:val="auto"/>
        </w:rPr>
        <w:t xml:space="preserve"> </w:t>
      </w:r>
      <w:r w:rsidR="00823FAB" w:rsidRPr="007C7E02">
        <w:rPr>
          <w:b w:val="0"/>
          <w:bCs w:val="0"/>
          <w:i/>
          <w:iCs/>
          <w:color w:val="auto"/>
        </w:rPr>
        <w:t>‘</w:t>
      </w:r>
      <w:bookmarkStart w:id="7" w:name="_Hlk89850921"/>
      <w:r w:rsidR="00823FAB" w:rsidRPr="007C7E02">
        <w:rPr>
          <w:b w:val="0"/>
          <w:bCs w:val="0"/>
          <w:i/>
          <w:iCs/>
          <w:smallCaps/>
          <w:color w:val="auto"/>
        </w:rPr>
        <w:t>How to carry out a root cause analysis</w:t>
      </w:r>
      <w:bookmarkEnd w:id="7"/>
      <w:r w:rsidR="00823FAB" w:rsidRPr="007C7E02">
        <w:rPr>
          <w:b w:val="0"/>
          <w:bCs w:val="0"/>
          <w:i/>
          <w:iCs/>
          <w:smallCaps/>
          <w:color w:val="auto"/>
        </w:rPr>
        <w:t>,</w:t>
      </w:r>
      <w:r w:rsidR="00AB58BF" w:rsidRPr="007C7E02">
        <w:rPr>
          <w:b w:val="0"/>
          <w:bCs w:val="0"/>
          <w:i/>
          <w:iCs/>
          <w:color w:val="auto"/>
        </w:rPr>
        <w:t xml:space="preserve"> </w:t>
      </w:r>
      <w:r w:rsidR="00725716" w:rsidRPr="007C7E02">
        <w:rPr>
          <w:b w:val="0"/>
          <w:bCs w:val="0"/>
          <w:i/>
          <w:iCs/>
          <w:color w:val="auto"/>
        </w:rPr>
        <w:t xml:space="preserve">, </w:t>
      </w:r>
      <w:r w:rsidR="00725716" w:rsidRPr="007C7E02">
        <w:rPr>
          <w:b w:val="0"/>
          <w:bCs w:val="0"/>
          <w:color w:val="auto"/>
        </w:rPr>
        <w:t>defines it as</w:t>
      </w:r>
      <w:r w:rsidR="00B53F7A" w:rsidRPr="007C7E02">
        <w:rPr>
          <w:b w:val="0"/>
          <w:bCs w:val="0"/>
          <w:color w:val="auto"/>
        </w:rPr>
        <w:t xml:space="preserve"> a</w:t>
      </w:r>
      <w:r w:rsidR="00725716" w:rsidRPr="007C7E02">
        <w:rPr>
          <w:b w:val="0"/>
          <w:bCs w:val="0"/>
          <w:color w:val="auto"/>
        </w:rPr>
        <w:t xml:space="preserve"> ‘</w:t>
      </w:r>
      <w:r w:rsidR="001530AE" w:rsidRPr="007C7E02">
        <w:rPr>
          <w:b w:val="0"/>
          <w:bCs w:val="0"/>
          <w:color w:val="auto"/>
        </w:rPr>
        <w:t>Fault Tree or Event Tree Analysis, is a process to enable the user to readily identify the root causes of an incident/accident</w:t>
      </w:r>
      <w:r w:rsidR="00D754CF" w:rsidRPr="007C7E02">
        <w:rPr>
          <w:b w:val="0"/>
          <w:bCs w:val="0"/>
          <w:color w:val="auto"/>
        </w:rPr>
        <w:t>.</w:t>
      </w:r>
      <w:r w:rsidR="00B53F7A" w:rsidRPr="007C7E02">
        <w:rPr>
          <w:b w:val="0"/>
          <w:bCs w:val="0"/>
          <w:color w:val="auto"/>
        </w:rPr>
        <w:t>’</w:t>
      </w:r>
      <w:r w:rsidR="00D754CF" w:rsidRPr="007C7E02">
        <w:rPr>
          <w:b w:val="0"/>
          <w:bCs w:val="0"/>
          <w:color w:val="auto"/>
        </w:rPr>
        <w:t xml:space="preserve"> </w:t>
      </w:r>
    </w:p>
    <w:p w14:paraId="6A69E8F0" w14:textId="3DA5CA0C" w:rsidR="00EF1C2A" w:rsidRPr="00823FAB" w:rsidRDefault="00274577" w:rsidP="001942AE">
      <w:pPr>
        <w:spacing w:line="480" w:lineRule="auto"/>
        <w:ind w:right="91"/>
        <w:jc w:val="both"/>
        <w:rPr>
          <w:rFonts w:ascii="Arial" w:hAnsi="Arial" w:cs="Arial"/>
          <w:sz w:val="24"/>
          <w:szCs w:val="24"/>
        </w:rPr>
      </w:pPr>
      <w:r w:rsidRPr="00823FAB">
        <w:rPr>
          <w:rFonts w:ascii="Arial" w:hAnsi="Arial" w:cs="Arial"/>
          <w:sz w:val="24"/>
          <w:szCs w:val="24"/>
        </w:rPr>
        <w:t xml:space="preserve">The purpose of a root cause analysis </w:t>
      </w:r>
      <w:r w:rsidR="00424884" w:rsidRPr="00823FAB">
        <w:rPr>
          <w:rFonts w:ascii="Arial" w:hAnsi="Arial" w:cs="Arial"/>
          <w:sz w:val="24"/>
          <w:szCs w:val="24"/>
        </w:rPr>
        <w:t xml:space="preserve">is to </w:t>
      </w:r>
      <w:r w:rsidR="00A27E1B" w:rsidRPr="00823FAB">
        <w:rPr>
          <w:rFonts w:ascii="Arial" w:hAnsi="Arial" w:cs="Arial"/>
          <w:sz w:val="24"/>
          <w:szCs w:val="24"/>
        </w:rPr>
        <w:t>‘</w:t>
      </w:r>
      <w:r w:rsidR="006B4E58" w:rsidRPr="00823FAB">
        <w:rPr>
          <w:rFonts w:ascii="Arial" w:hAnsi="Arial" w:cs="Arial"/>
          <w:sz w:val="24"/>
          <w:szCs w:val="24"/>
        </w:rPr>
        <w:t>provide a swift and effective way to prevent incident/accident recurrence which can potentially be extremely damaging to a business. It can also provide great support</w:t>
      </w:r>
      <w:r w:rsidR="00B226B0">
        <w:rPr>
          <w:rFonts w:ascii="Arial" w:hAnsi="Arial" w:cs="Arial"/>
          <w:sz w:val="24"/>
          <w:szCs w:val="24"/>
        </w:rPr>
        <w:t>,</w:t>
      </w:r>
      <w:r w:rsidR="006B4E58" w:rsidRPr="00823FAB">
        <w:rPr>
          <w:rFonts w:ascii="Arial" w:hAnsi="Arial" w:cs="Arial"/>
          <w:sz w:val="24"/>
          <w:szCs w:val="24"/>
        </w:rPr>
        <w:t xml:space="preserve"> focusing attention away from individual blame or equipment failure and re-direct focus onto how the safety management system “allowed” these deficiencies to exist.</w:t>
      </w:r>
      <w:r w:rsidR="00BE567E" w:rsidRPr="00823FAB">
        <w:rPr>
          <w:rFonts w:ascii="Arial" w:hAnsi="Arial" w:cs="Arial"/>
          <w:sz w:val="24"/>
          <w:szCs w:val="24"/>
        </w:rPr>
        <w:t xml:space="preserve"> </w:t>
      </w:r>
      <w:r w:rsidR="006B4E58" w:rsidRPr="00823FAB">
        <w:rPr>
          <w:rFonts w:ascii="Arial" w:hAnsi="Arial" w:cs="Arial"/>
          <w:sz w:val="24"/>
          <w:szCs w:val="24"/>
        </w:rPr>
        <w:t>If used well</w:t>
      </w:r>
      <w:r w:rsidR="00DA78AA">
        <w:rPr>
          <w:rFonts w:ascii="Arial" w:hAnsi="Arial" w:cs="Arial"/>
          <w:sz w:val="24"/>
          <w:szCs w:val="24"/>
        </w:rPr>
        <w:t>,</w:t>
      </w:r>
      <w:r w:rsidR="006B4E58" w:rsidRPr="00823FAB">
        <w:rPr>
          <w:rFonts w:ascii="Arial" w:hAnsi="Arial" w:cs="Arial"/>
          <w:sz w:val="24"/>
          <w:szCs w:val="24"/>
        </w:rPr>
        <w:t xml:space="preserve"> it can provide an extremely useful method of learning from incidents/accidents and ensuring employees and the business are better protected in the future</w:t>
      </w:r>
      <w:r w:rsidR="00BE567E" w:rsidRPr="00823FAB">
        <w:rPr>
          <w:rFonts w:ascii="Arial" w:hAnsi="Arial" w:cs="Arial"/>
          <w:sz w:val="24"/>
          <w:szCs w:val="24"/>
        </w:rPr>
        <w:t>.’</w:t>
      </w:r>
      <w:r w:rsidR="00200842" w:rsidRPr="00823FAB">
        <w:rPr>
          <w:rFonts w:ascii="Arial" w:hAnsi="Arial" w:cs="Arial"/>
          <w:sz w:val="24"/>
          <w:szCs w:val="24"/>
        </w:rPr>
        <w:t xml:space="preserve"> </w:t>
      </w:r>
      <w:r w:rsidR="00200842" w:rsidRPr="00D92E2F">
        <w:rPr>
          <w:rFonts w:ascii="Arial" w:hAnsi="Arial" w:cs="Arial"/>
          <w:sz w:val="24"/>
          <w:szCs w:val="24"/>
        </w:rPr>
        <w:t>(2011</w:t>
      </w:r>
      <w:r w:rsidR="0027605B" w:rsidRPr="00D92E2F">
        <w:rPr>
          <w:rFonts w:ascii="Arial" w:hAnsi="Arial" w:cs="Arial"/>
          <w:sz w:val="24"/>
          <w:szCs w:val="24"/>
        </w:rPr>
        <w:t>;</w:t>
      </w:r>
      <w:r w:rsidR="004F42E3">
        <w:rPr>
          <w:rFonts w:ascii="Arial" w:hAnsi="Arial" w:cs="Arial"/>
          <w:sz w:val="24"/>
          <w:szCs w:val="24"/>
        </w:rPr>
        <w:t xml:space="preserve"> </w:t>
      </w:r>
      <w:r w:rsidR="006F57AE">
        <w:rPr>
          <w:rFonts w:ascii="Arial" w:hAnsi="Arial" w:cs="Arial"/>
          <w:sz w:val="24"/>
          <w:szCs w:val="24"/>
        </w:rPr>
        <w:t>p.</w:t>
      </w:r>
      <w:r w:rsidR="0027605B" w:rsidRPr="00D92E2F">
        <w:rPr>
          <w:rFonts w:ascii="Arial" w:hAnsi="Arial" w:cs="Arial"/>
          <w:sz w:val="24"/>
          <w:szCs w:val="24"/>
        </w:rPr>
        <w:t>1</w:t>
      </w:r>
      <w:r w:rsidR="00200842" w:rsidRPr="00D92E2F">
        <w:rPr>
          <w:rFonts w:ascii="Arial" w:hAnsi="Arial" w:cs="Arial"/>
          <w:sz w:val="24"/>
          <w:szCs w:val="24"/>
        </w:rPr>
        <w:t>).</w:t>
      </w:r>
    </w:p>
    <w:p w14:paraId="57A4316A" w14:textId="5208E48E" w:rsidR="00E62239" w:rsidRDefault="0077208E" w:rsidP="001942AE">
      <w:pPr>
        <w:spacing w:line="480" w:lineRule="auto"/>
        <w:ind w:right="91"/>
        <w:jc w:val="both"/>
        <w:rPr>
          <w:rFonts w:ascii="Arial" w:hAnsi="Arial" w:cs="Arial"/>
          <w:sz w:val="24"/>
          <w:szCs w:val="24"/>
        </w:rPr>
      </w:pPr>
      <w:r>
        <w:rPr>
          <w:rFonts w:ascii="Arial" w:hAnsi="Arial" w:cs="Arial"/>
          <w:sz w:val="24"/>
          <w:szCs w:val="24"/>
        </w:rPr>
        <w:lastRenderedPageBreak/>
        <w:t xml:space="preserve">The importance of root cause analysis is </w:t>
      </w:r>
      <w:r w:rsidR="0006614E">
        <w:rPr>
          <w:rFonts w:ascii="Arial" w:hAnsi="Arial" w:cs="Arial"/>
          <w:sz w:val="24"/>
          <w:szCs w:val="24"/>
        </w:rPr>
        <w:t>paramou</w:t>
      </w:r>
      <w:r>
        <w:rPr>
          <w:rFonts w:ascii="Arial" w:hAnsi="Arial" w:cs="Arial"/>
          <w:sz w:val="24"/>
          <w:szCs w:val="24"/>
        </w:rPr>
        <w:t>nt</w:t>
      </w:r>
      <w:r w:rsidR="00CF7E00">
        <w:rPr>
          <w:rFonts w:ascii="Arial" w:hAnsi="Arial" w:cs="Arial"/>
          <w:sz w:val="24"/>
          <w:szCs w:val="24"/>
        </w:rPr>
        <w:t xml:space="preserve"> in an organisation,</w:t>
      </w:r>
      <w:r>
        <w:rPr>
          <w:rFonts w:ascii="Arial" w:hAnsi="Arial" w:cs="Arial"/>
          <w:sz w:val="24"/>
          <w:szCs w:val="24"/>
        </w:rPr>
        <w:t xml:space="preserve"> esp</w:t>
      </w:r>
      <w:r w:rsidR="00005DCE">
        <w:rPr>
          <w:rFonts w:ascii="Arial" w:hAnsi="Arial" w:cs="Arial"/>
          <w:sz w:val="24"/>
          <w:szCs w:val="24"/>
        </w:rPr>
        <w:t xml:space="preserve">ecially </w:t>
      </w:r>
      <w:r w:rsidR="00CF7E00">
        <w:rPr>
          <w:rFonts w:ascii="Arial" w:hAnsi="Arial" w:cs="Arial"/>
          <w:sz w:val="24"/>
          <w:szCs w:val="24"/>
        </w:rPr>
        <w:t xml:space="preserve">within </w:t>
      </w:r>
      <w:r w:rsidR="00005DCE">
        <w:rPr>
          <w:rFonts w:ascii="Arial" w:hAnsi="Arial" w:cs="Arial"/>
          <w:sz w:val="24"/>
          <w:szCs w:val="24"/>
        </w:rPr>
        <w:t>the healthcare industry</w:t>
      </w:r>
      <w:r w:rsidR="00C34B84">
        <w:rPr>
          <w:rFonts w:ascii="Arial" w:hAnsi="Arial" w:cs="Arial"/>
          <w:sz w:val="24"/>
          <w:szCs w:val="24"/>
        </w:rPr>
        <w:t>.</w:t>
      </w:r>
      <w:r w:rsidR="00005DCE">
        <w:rPr>
          <w:rFonts w:ascii="Arial" w:hAnsi="Arial" w:cs="Arial"/>
          <w:sz w:val="24"/>
          <w:szCs w:val="24"/>
        </w:rPr>
        <w:t xml:space="preserve"> </w:t>
      </w:r>
      <w:r w:rsidR="00C34B84">
        <w:rPr>
          <w:rFonts w:ascii="Arial" w:hAnsi="Arial" w:cs="Arial"/>
          <w:sz w:val="24"/>
          <w:szCs w:val="24"/>
        </w:rPr>
        <w:t>W</w:t>
      </w:r>
      <w:r w:rsidR="00005DCE">
        <w:rPr>
          <w:rFonts w:ascii="Arial" w:hAnsi="Arial" w:cs="Arial"/>
          <w:sz w:val="24"/>
          <w:szCs w:val="24"/>
        </w:rPr>
        <w:t>here known cases of clinical and medical</w:t>
      </w:r>
      <w:r w:rsidR="00C34B84">
        <w:rPr>
          <w:rFonts w:ascii="Arial" w:hAnsi="Arial" w:cs="Arial"/>
          <w:sz w:val="24"/>
          <w:szCs w:val="24"/>
        </w:rPr>
        <w:t xml:space="preserve"> incidences and</w:t>
      </w:r>
      <w:r w:rsidR="00005DCE">
        <w:rPr>
          <w:rFonts w:ascii="Arial" w:hAnsi="Arial" w:cs="Arial"/>
          <w:sz w:val="24"/>
          <w:szCs w:val="24"/>
        </w:rPr>
        <w:t xml:space="preserve"> malpractices</w:t>
      </w:r>
      <w:r w:rsidR="00C34B84">
        <w:rPr>
          <w:rFonts w:ascii="Arial" w:hAnsi="Arial" w:cs="Arial"/>
          <w:sz w:val="24"/>
          <w:szCs w:val="24"/>
        </w:rPr>
        <w:t xml:space="preserve"> exist</w:t>
      </w:r>
      <w:r w:rsidR="00005DCE">
        <w:rPr>
          <w:rFonts w:ascii="Arial" w:hAnsi="Arial" w:cs="Arial"/>
          <w:sz w:val="24"/>
          <w:szCs w:val="24"/>
        </w:rPr>
        <w:t xml:space="preserve">. </w:t>
      </w:r>
      <w:r w:rsidR="00B77571">
        <w:rPr>
          <w:rFonts w:ascii="Arial" w:hAnsi="Arial" w:cs="Arial"/>
          <w:sz w:val="24"/>
          <w:szCs w:val="24"/>
        </w:rPr>
        <w:t>Summarising</w:t>
      </w:r>
      <w:r w:rsidR="00071775">
        <w:rPr>
          <w:rFonts w:ascii="Arial" w:hAnsi="Arial" w:cs="Arial"/>
          <w:sz w:val="24"/>
          <w:szCs w:val="24"/>
        </w:rPr>
        <w:t xml:space="preserve"> </w:t>
      </w:r>
      <w:r w:rsidR="00843938">
        <w:rPr>
          <w:rFonts w:ascii="Arial" w:hAnsi="Arial" w:cs="Arial"/>
          <w:sz w:val="24"/>
          <w:szCs w:val="24"/>
        </w:rPr>
        <w:t>from the literature on the root cause analysis above, it can</w:t>
      </w:r>
      <w:r w:rsidR="006773D2">
        <w:rPr>
          <w:rFonts w:ascii="Arial" w:hAnsi="Arial" w:cs="Arial"/>
          <w:sz w:val="24"/>
          <w:szCs w:val="24"/>
        </w:rPr>
        <w:t xml:space="preserve"> be said that</w:t>
      </w:r>
      <w:r w:rsidR="0022540D">
        <w:rPr>
          <w:rFonts w:ascii="Arial" w:hAnsi="Arial" w:cs="Arial"/>
          <w:sz w:val="24"/>
          <w:szCs w:val="24"/>
        </w:rPr>
        <w:t xml:space="preserve"> problem do</w:t>
      </w:r>
      <w:r w:rsidR="00EF62F3">
        <w:rPr>
          <w:rFonts w:ascii="Arial" w:hAnsi="Arial" w:cs="Arial"/>
          <w:sz w:val="24"/>
          <w:szCs w:val="24"/>
        </w:rPr>
        <w:t>es occur</w:t>
      </w:r>
      <w:r w:rsidR="00AC0F19">
        <w:rPr>
          <w:rFonts w:ascii="Arial" w:hAnsi="Arial" w:cs="Arial"/>
          <w:sz w:val="24"/>
          <w:szCs w:val="24"/>
        </w:rPr>
        <w:t>.</w:t>
      </w:r>
      <w:r w:rsidR="00EF62F3">
        <w:rPr>
          <w:rFonts w:ascii="Arial" w:hAnsi="Arial" w:cs="Arial"/>
          <w:sz w:val="24"/>
          <w:szCs w:val="24"/>
        </w:rPr>
        <w:t xml:space="preserve"> </w:t>
      </w:r>
    </w:p>
    <w:p w14:paraId="36FA8121" w14:textId="77777777" w:rsidR="009307E0" w:rsidRDefault="00871430" w:rsidP="001942AE">
      <w:pPr>
        <w:spacing w:line="480" w:lineRule="auto"/>
        <w:ind w:right="91"/>
        <w:jc w:val="both"/>
        <w:rPr>
          <w:rFonts w:ascii="Arial" w:hAnsi="Arial" w:cs="Arial"/>
          <w:sz w:val="24"/>
          <w:szCs w:val="24"/>
        </w:rPr>
      </w:pPr>
      <w:r>
        <w:rPr>
          <w:rFonts w:ascii="Arial" w:hAnsi="Arial" w:cs="Arial"/>
          <w:sz w:val="24"/>
          <w:szCs w:val="24"/>
        </w:rPr>
        <w:t>Understanding</w:t>
      </w:r>
      <w:r w:rsidR="007913FD">
        <w:rPr>
          <w:rFonts w:ascii="Arial" w:hAnsi="Arial" w:cs="Arial"/>
          <w:sz w:val="24"/>
          <w:szCs w:val="24"/>
        </w:rPr>
        <w:t xml:space="preserve"> why the</w:t>
      </w:r>
      <w:r w:rsidR="00E62239">
        <w:rPr>
          <w:rFonts w:ascii="Arial" w:hAnsi="Arial" w:cs="Arial"/>
          <w:sz w:val="24"/>
          <w:szCs w:val="24"/>
        </w:rPr>
        <w:t>se</w:t>
      </w:r>
      <w:r w:rsidR="007913FD">
        <w:rPr>
          <w:rFonts w:ascii="Arial" w:hAnsi="Arial" w:cs="Arial"/>
          <w:sz w:val="24"/>
          <w:szCs w:val="24"/>
        </w:rPr>
        <w:t xml:space="preserve"> problem</w:t>
      </w:r>
      <w:r w:rsidR="00E62239">
        <w:rPr>
          <w:rFonts w:ascii="Arial" w:hAnsi="Arial" w:cs="Arial"/>
          <w:sz w:val="24"/>
          <w:szCs w:val="24"/>
        </w:rPr>
        <w:t>s</w:t>
      </w:r>
      <w:r w:rsidR="00911A0D">
        <w:rPr>
          <w:rFonts w:ascii="Arial" w:hAnsi="Arial" w:cs="Arial"/>
          <w:sz w:val="24"/>
          <w:szCs w:val="24"/>
        </w:rPr>
        <w:t xml:space="preserve"> occurred</w:t>
      </w:r>
      <w:r w:rsidR="00E62239">
        <w:rPr>
          <w:rFonts w:ascii="Arial" w:hAnsi="Arial" w:cs="Arial"/>
          <w:sz w:val="24"/>
          <w:szCs w:val="24"/>
        </w:rPr>
        <w:t xml:space="preserve"> would be very benefi</w:t>
      </w:r>
      <w:r>
        <w:rPr>
          <w:rFonts w:ascii="Arial" w:hAnsi="Arial" w:cs="Arial"/>
          <w:sz w:val="24"/>
          <w:szCs w:val="24"/>
        </w:rPr>
        <w:t>cial in carrying out a root cause analysis.</w:t>
      </w:r>
      <w:r w:rsidR="00911A0D">
        <w:rPr>
          <w:rFonts w:ascii="Arial" w:hAnsi="Arial" w:cs="Arial"/>
          <w:sz w:val="24"/>
          <w:szCs w:val="24"/>
        </w:rPr>
        <w:t>, has the problem been reported/ documented</w:t>
      </w:r>
      <w:r w:rsidR="00EF62F3">
        <w:rPr>
          <w:rFonts w:ascii="Arial" w:hAnsi="Arial" w:cs="Arial"/>
          <w:sz w:val="24"/>
          <w:szCs w:val="24"/>
        </w:rPr>
        <w:t>?</w:t>
      </w:r>
      <w:r w:rsidR="00854FA6">
        <w:rPr>
          <w:rFonts w:ascii="Arial" w:hAnsi="Arial" w:cs="Arial"/>
          <w:sz w:val="24"/>
          <w:szCs w:val="24"/>
        </w:rPr>
        <w:t xml:space="preserve"> </w:t>
      </w:r>
      <w:r w:rsidR="00FA2082">
        <w:rPr>
          <w:rFonts w:ascii="Arial" w:hAnsi="Arial" w:cs="Arial"/>
          <w:sz w:val="24"/>
          <w:szCs w:val="24"/>
        </w:rPr>
        <w:t>H</w:t>
      </w:r>
      <w:r w:rsidR="00854FA6">
        <w:rPr>
          <w:rFonts w:ascii="Arial" w:hAnsi="Arial" w:cs="Arial"/>
          <w:sz w:val="24"/>
          <w:szCs w:val="24"/>
        </w:rPr>
        <w:t>as there been any</w:t>
      </w:r>
      <w:r w:rsidR="00FE0128">
        <w:rPr>
          <w:rFonts w:ascii="Arial" w:hAnsi="Arial" w:cs="Arial"/>
          <w:sz w:val="24"/>
          <w:szCs w:val="24"/>
        </w:rPr>
        <w:t xml:space="preserve"> precautionary measure or corrective action</w:t>
      </w:r>
      <w:r w:rsidR="00854FA6">
        <w:rPr>
          <w:rFonts w:ascii="Arial" w:hAnsi="Arial" w:cs="Arial"/>
          <w:sz w:val="24"/>
          <w:szCs w:val="24"/>
        </w:rPr>
        <w:t xml:space="preserve"> taken</w:t>
      </w:r>
      <w:r w:rsidR="00FE0128">
        <w:rPr>
          <w:rFonts w:ascii="Arial" w:hAnsi="Arial" w:cs="Arial"/>
          <w:sz w:val="24"/>
          <w:szCs w:val="24"/>
        </w:rPr>
        <w:t xml:space="preserve"> to rectify the</w:t>
      </w:r>
      <w:r w:rsidR="00FA2082">
        <w:rPr>
          <w:rFonts w:ascii="Arial" w:hAnsi="Arial" w:cs="Arial"/>
          <w:sz w:val="24"/>
          <w:szCs w:val="24"/>
        </w:rPr>
        <w:t xml:space="preserve">se </w:t>
      </w:r>
      <w:r w:rsidR="00FE0128">
        <w:rPr>
          <w:rFonts w:ascii="Arial" w:hAnsi="Arial" w:cs="Arial"/>
          <w:sz w:val="24"/>
          <w:szCs w:val="24"/>
        </w:rPr>
        <w:t>problem</w:t>
      </w:r>
      <w:r w:rsidR="00FA2082">
        <w:rPr>
          <w:rFonts w:ascii="Arial" w:hAnsi="Arial" w:cs="Arial"/>
          <w:sz w:val="24"/>
          <w:szCs w:val="24"/>
        </w:rPr>
        <w:t>s</w:t>
      </w:r>
      <w:r w:rsidR="00075382">
        <w:rPr>
          <w:rFonts w:ascii="Arial" w:hAnsi="Arial" w:cs="Arial"/>
          <w:sz w:val="24"/>
          <w:szCs w:val="24"/>
        </w:rPr>
        <w:t>?</w:t>
      </w:r>
      <w:r w:rsidR="00680445">
        <w:rPr>
          <w:rFonts w:ascii="Arial" w:hAnsi="Arial" w:cs="Arial"/>
          <w:sz w:val="24"/>
          <w:szCs w:val="24"/>
        </w:rPr>
        <w:t xml:space="preserve"> H</w:t>
      </w:r>
      <w:r w:rsidR="00854FA6">
        <w:rPr>
          <w:rFonts w:ascii="Arial" w:hAnsi="Arial" w:cs="Arial"/>
          <w:sz w:val="24"/>
          <w:szCs w:val="24"/>
        </w:rPr>
        <w:t>as there been any</w:t>
      </w:r>
      <w:r w:rsidR="004C6386">
        <w:rPr>
          <w:rFonts w:ascii="Arial" w:hAnsi="Arial" w:cs="Arial"/>
          <w:sz w:val="24"/>
          <w:szCs w:val="24"/>
        </w:rPr>
        <w:t xml:space="preserve"> pilot system or monitor</w:t>
      </w:r>
      <w:r w:rsidR="00BB1DD5">
        <w:rPr>
          <w:rFonts w:ascii="Arial" w:hAnsi="Arial" w:cs="Arial"/>
          <w:sz w:val="24"/>
          <w:szCs w:val="24"/>
        </w:rPr>
        <w:t>ing mechanism to</w:t>
      </w:r>
      <w:r w:rsidR="002D3A9E">
        <w:rPr>
          <w:rFonts w:ascii="Arial" w:hAnsi="Arial" w:cs="Arial"/>
          <w:sz w:val="24"/>
          <w:szCs w:val="24"/>
        </w:rPr>
        <w:t xml:space="preserve"> access </w:t>
      </w:r>
      <w:r w:rsidR="00085228">
        <w:rPr>
          <w:rFonts w:ascii="Arial" w:hAnsi="Arial" w:cs="Arial"/>
          <w:sz w:val="24"/>
          <w:szCs w:val="24"/>
        </w:rPr>
        <w:t xml:space="preserve">the </w:t>
      </w:r>
      <w:r w:rsidR="002D3A9E">
        <w:rPr>
          <w:rFonts w:ascii="Arial" w:hAnsi="Arial" w:cs="Arial"/>
          <w:sz w:val="24"/>
          <w:szCs w:val="24"/>
        </w:rPr>
        <w:t>state of</w:t>
      </w:r>
      <w:r w:rsidR="00171645">
        <w:rPr>
          <w:rFonts w:ascii="Arial" w:hAnsi="Arial" w:cs="Arial"/>
          <w:sz w:val="24"/>
          <w:szCs w:val="24"/>
        </w:rPr>
        <w:t xml:space="preserve"> progress to the </w:t>
      </w:r>
      <w:r w:rsidR="00DA78AA">
        <w:rPr>
          <w:rFonts w:ascii="Arial" w:hAnsi="Arial" w:cs="Arial"/>
          <w:sz w:val="24"/>
          <w:szCs w:val="24"/>
        </w:rPr>
        <w:t>solution</w:t>
      </w:r>
      <w:r w:rsidR="001C47B1">
        <w:rPr>
          <w:rFonts w:ascii="Arial" w:hAnsi="Arial" w:cs="Arial"/>
          <w:sz w:val="24"/>
          <w:szCs w:val="24"/>
        </w:rPr>
        <w:t>?</w:t>
      </w:r>
      <w:r w:rsidR="00532E9A">
        <w:rPr>
          <w:rFonts w:ascii="Arial" w:hAnsi="Arial" w:cs="Arial"/>
          <w:sz w:val="24"/>
          <w:szCs w:val="24"/>
        </w:rPr>
        <w:t>.</w:t>
      </w:r>
      <w:r w:rsidR="00FA2082">
        <w:rPr>
          <w:rFonts w:ascii="Arial" w:hAnsi="Arial" w:cs="Arial"/>
          <w:sz w:val="24"/>
          <w:szCs w:val="24"/>
        </w:rPr>
        <w:t xml:space="preserve"> These questions are fundamental when carrying out a root cause analysis. </w:t>
      </w:r>
    </w:p>
    <w:p w14:paraId="135EAA7B" w14:textId="6CCC953D" w:rsidR="005E3930" w:rsidRPr="00E408CA" w:rsidRDefault="00FA2082" w:rsidP="00E408CA">
      <w:pPr>
        <w:spacing w:line="480" w:lineRule="auto"/>
        <w:ind w:right="91"/>
        <w:jc w:val="both"/>
        <w:rPr>
          <w:rFonts w:ascii="Arial" w:hAnsi="Arial" w:cs="Arial"/>
          <w:sz w:val="24"/>
          <w:szCs w:val="24"/>
        </w:rPr>
      </w:pPr>
      <w:r>
        <w:rPr>
          <w:rFonts w:ascii="Arial" w:hAnsi="Arial" w:cs="Arial"/>
          <w:sz w:val="24"/>
          <w:szCs w:val="24"/>
        </w:rPr>
        <w:t>The diagram</w:t>
      </w:r>
      <w:r w:rsidR="00711662">
        <w:rPr>
          <w:rFonts w:ascii="Arial" w:hAnsi="Arial" w:cs="Arial"/>
          <w:sz w:val="24"/>
          <w:szCs w:val="24"/>
        </w:rPr>
        <w:t xml:space="preserve"> below gives a visual expression to the </w:t>
      </w:r>
      <w:r w:rsidR="009307E0">
        <w:rPr>
          <w:rFonts w:ascii="Arial" w:hAnsi="Arial" w:cs="Arial"/>
          <w:sz w:val="24"/>
          <w:szCs w:val="24"/>
        </w:rPr>
        <w:t>questions that</w:t>
      </w:r>
      <w:r w:rsidR="009F3BC9">
        <w:rPr>
          <w:rFonts w:ascii="Arial" w:hAnsi="Arial" w:cs="Arial"/>
          <w:sz w:val="24"/>
          <w:szCs w:val="24"/>
        </w:rPr>
        <w:t xml:space="preserve"> need to be answered when carrying out a root cause analysis.</w:t>
      </w:r>
      <w:r w:rsidR="009307E0">
        <w:rPr>
          <w:rFonts w:ascii="Arial" w:hAnsi="Arial" w:cs="Arial"/>
          <w:sz w:val="24"/>
          <w:szCs w:val="24"/>
        </w:rPr>
        <w:t xml:space="preserve"> (RCA)</w:t>
      </w:r>
    </w:p>
    <w:p w14:paraId="0C913787" w14:textId="5BBF4C19" w:rsidR="00D65CDA" w:rsidRPr="00C87031" w:rsidRDefault="00CF7A49" w:rsidP="00C87031">
      <w:pPr>
        <w:spacing w:line="480" w:lineRule="auto"/>
        <w:ind w:right="91"/>
        <w:jc w:val="center"/>
        <w:rPr>
          <w:rFonts w:ascii="Arial" w:hAnsi="Arial" w:cs="Arial"/>
          <w:sz w:val="24"/>
          <w:szCs w:val="24"/>
        </w:rPr>
      </w:pPr>
      <w:r>
        <w:rPr>
          <w:noProof/>
        </w:rPr>
        <mc:AlternateContent>
          <mc:Choice Requires="wps">
            <w:drawing>
              <wp:anchor distT="0" distB="0" distL="114300" distR="114300" simplePos="0" relativeHeight="251653632" behindDoc="0" locked="0" layoutInCell="1" allowOverlap="1" wp14:anchorId="181F29AC" wp14:editId="577496DE">
                <wp:simplePos x="0" y="0"/>
                <wp:positionH relativeFrom="column">
                  <wp:posOffset>2465119</wp:posOffset>
                </wp:positionH>
                <wp:positionV relativeFrom="paragraph">
                  <wp:posOffset>3643630</wp:posOffset>
                </wp:positionV>
                <wp:extent cx="2727960" cy="28956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727960" cy="289560"/>
                        </a:xfrm>
                        <a:prstGeom prst="rect">
                          <a:avLst/>
                        </a:prstGeom>
                        <a:noFill/>
                        <a:ln>
                          <a:noFill/>
                        </a:ln>
                      </wps:spPr>
                      <wps:txbx>
                        <w:txbxContent>
                          <w:p w14:paraId="1EB6B0AD" w14:textId="2672A365" w:rsidR="009C73EE" w:rsidRPr="00CF7A49" w:rsidRDefault="00152C0C" w:rsidP="004161BF">
                            <w:pPr>
                              <w:spacing w:line="480" w:lineRule="auto"/>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7A49">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213CE" w:rsidRPr="00CF7A49">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161BF" w:rsidRPr="00CF7A49">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94035B" w:rsidRPr="00CF7A4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Vaeenma, 2017</w:t>
                            </w:r>
                            <w:r w:rsidR="004213CE" w:rsidRPr="00CF7A4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F7A4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F29AC" id="Text Box 11" o:spid="_x0000_s1040" type="#_x0000_t202" style="position:absolute;left:0;text-align:left;margin-left:194.1pt;margin-top:286.9pt;width:214.8pt;height:22.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" filled="f" stroked="f">
                <v:textbox>
                  <w:txbxContent>
                    <w:p w14:paraId="1EB6B0AD" w14:textId="2672A365" w:rsidR="009C73EE" w:rsidRPr="00CF7A49" w:rsidRDefault="00152C0C" w:rsidP="004161BF">
                      <w:pPr>
                        <w:spacing w:line="480" w:lineRule="auto"/>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7A49">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213CE" w:rsidRPr="00CF7A49">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161BF" w:rsidRPr="00CF7A49">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94035B" w:rsidRPr="00CF7A4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Vaeenma, 2017</w:t>
                      </w:r>
                      <w:r w:rsidR="004213CE" w:rsidRPr="00CF7A4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F7A4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C63EB6">
        <w:rPr>
          <w:noProof/>
        </w:rPr>
        <mc:AlternateContent>
          <mc:Choice Requires="wps">
            <w:drawing>
              <wp:anchor distT="0" distB="0" distL="114300" distR="114300" simplePos="0" relativeHeight="251677696" behindDoc="0" locked="0" layoutInCell="1" allowOverlap="1" wp14:anchorId="2257FD39" wp14:editId="04C6FDF3">
                <wp:simplePos x="0" y="0"/>
                <wp:positionH relativeFrom="column">
                  <wp:posOffset>1471295</wp:posOffset>
                </wp:positionH>
                <wp:positionV relativeFrom="paragraph">
                  <wp:posOffset>3422015</wp:posOffset>
                </wp:positionV>
                <wp:extent cx="2727960" cy="28956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727960" cy="289560"/>
                        </a:xfrm>
                        <a:prstGeom prst="rect">
                          <a:avLst/>
                        </a:prstGeom>
                        <a:noFill/>
                        <a:ln>
                          <a:noFill/>
                        </a:ln>
                      </wps:spPr>
                      <wps:txbx>
                        <w:txbxContent>
                          <w:p w14:paraId="7C03BAD9" w14:textId="00166EBE" w:rsidR="00C63EB6" w:rsidRPr="00CF7A49" w:rsidRDefault="00C63EB6" w:rsidP="00C63EB6">
                            <w:pPr>
                              <w:tabs>
                                <w:tab w:val="left" w:pos="284"/>
                                <w:tab w:val="left" w:pos="426"/>
                                <w:tab w:val="left" w:pos="709"/>
                              </w:tabs>
                              <w:spacing w:line="240" w:lineRule="auto"/>
                              <w:jc w:val="center"/>
                              <w:rPr>
                                <w:noProof/>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7A49">
                              <w:rPr>
                                <w:rFonts w:ascii="Arial" w:hAnsi="Arial" w:cs="Arial"/>
                                <w:b/>
                                <w:bCs/>
                                <w:sz w:val="24"/>
                                <w:szCs w:val="24"/>
                              </w:rPr>
                              <w:t xml:space="preserve">Figure </w:t>
                            </w:r>
                            <w:r w:rsidR="00CF7A49" w:rsidRPr="00CF7A49">
                              <w:rPr>
                                <w:rFonts w:ascii="Arial" w:hAnsi="Arial" w:cs="Arial"/>
                                <w:b/>
                                <w:bCs/>
                                <w:sz w:val="24"/>
                                <w:szCs w:val="24"/>
                              </w:rPr>
                              <w:t>6</w:t>
                            </w:r>
                            <w:r w:rsidRPr="00CF7A49">
                              <w:rPr>
                                <w:rFonts w:ascii="Arial" w:hAnsi="Arial" w:cs="Arial"/>
                                <w:b/>
                                <w:bCs/>
                                <w:sz w:val="24"/>
                                <w:szCs w:val="24"/>
                              </w:rPr>
                              <w:t>.   Diagram On A Root-Cause Analysis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257FD39" id="Text Box 19" o:spid="_x0000_s1041" type="#_x0000_t202" style="position:absolute;left:0;text-align:left;margin-left:115.85pt;margin-top:269.45pt;width:214.8pt;height:22.8pt;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" filled="f" stroked="f">
                <v:textbox style="mso-fit-shape-to-text:t">
                  <w:txbxContent>
                    <w:p w14:paraId="7C03BAD9" w14:textId="00166EBE" w:rsidR="00C63EB6" w:rsidRPr="00CF7A49" w:rsidRDefault="00C63EB6" w:rsidP="00C63EB6">
                      <w:pPr>
                        <w:tabs>
                          <w:tab w:val="left" w:pos="284"/>
                          <w:tab w:val="left" w:pos="426"/>
                          <w:tab w:val="left" w:pos="709"/>
                        </w:tabs>
                        <w:spacing w:line="240" w:lineRule="auto"/>
                        <w:jc w:val="center"/>
                        <w:rPr>
                          <w:noProof/>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7A49">
                        <w:rPr>
                          <w:rFonts w:ascii="Arial" w:hAnsi="Arial" w:cs="Arial"/>
                          <w:b/>
                          <w:bCs/>
                          <w:sz w:val="24"/>
                          <w:szCs w:val="24"/>
                        </w:rPr>
                        <w:t xml:space="preserve">Figure </w:t>
                      </w:r>
                      <w:r w:rsidR="00CF7A49" w:rsidRPr="00CF7A49">
                        <w:rPr>
                          <w:rFonts w:ascii="Arial" w:hAnsi="Arial" w:cs="Arial"/>
                          <w:b/>
                          <w:bCs/>
                          <w:sz w:val="24"/>
                          <w:szCs w:val="24"/>
                        </w:rPr>
                        <w:t>6</w:t>
                      </w:r>
                      <w:r w:rsidRPr="00CF7A49">
                        <w:rPr>
                          <w:rFonts w:ascii="Arial" w:hAnsi="Arial" w:cs="Arial"/>
                          <w:b/>
                          <w:bCs/>
                          <w:sz w:val="24"/>
                          <w:szCs w:val="24"/>
                        </w:rPr>
                        <w:t>.   Diagram On A Root-Cause Analysis</w:t>
                      </w:r>
                    </w:p>
                  </w:txbxContent>
                </v:textbox>
              </v:shape>
            </w:pict>
          </mc:Fallback>
        </mc:AlternateContent>
      </w:r>
      <w:r w:rsidR="00B70292" w:rsidRPr="00B70292">
        <w:rPr>
          <w:rFonts w:ascii="Arial" w:hAnsi="Arial" w:cs="Arial"/>
          <w:noProof/>
          <w:sz w:val="24"/>
          <w:szCs w:val="24"/>
        </w:rPr>
        <w:drawing>
          <wp:inline distT="0" distB="0" distL="0" distR="0" wp14:anchorId="0881BA2E" wp14:editId="2609C505">
            <wp:extent cx="5669280" cy="3124200"/>
            <wp:effectExtent l="152400" t="152400" r="236220" b="228600"/>
            <wp:docPr id="5" name="Picture 5" descr="Diagram,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radar chart&#10;&#10;Description automatically generated"/>
                    <pic:cNvPicPr/>
                  </pic:nvPicPr>
                  <pic:blipFill>
                    <a:blip r:embed="rId20"/>
                    <a:stretch>
                      <a:fillRect/>
                    </a:stretch>
                  </pic:blipFill>
                  <pic:spPr>
                    <a:xfrm>
                      <a:off x="0" y="0"/>
                      <a:ext cx="5670663" cy="3124962"/>
                    </a:xfrm>
                    <a:prstGeom prst="rect">
                      <a:avLst/>
                    </a:prstGeom>
                    <a:ln w="127000" cap="sq">
                      <a:solidFill>
                        <a:srgbClr val="002060"/>
                      </a:solidFill>
                      <a:miter lim="800000"/>
                    </a:ln>
                    <a:effectLst>
                      <a:outerShdw blurRad="57150" dist="50800" dir="2700000" algn="tl" rotWithShape="0">
                        <a:srgbClr val="000000">
                          <a:alpha val="40000"/>
                        </a:srgbClr>
                      </a:outerShdw>
                    </a:effectLst>
                  </pic:spPr>
                </pic:pic>
              </a:graphicData>
            </a:graphic>
          </wp:inline>
        </w:drawing>
      </w:r>
    </w:p>
    <w:p w14:paraId="1845CDD2" w14:textId="31C2077A" w:rsidR="00E408CA" w:rsidRDefault="00E408CA" w:rsidP="00C63EB6">
      <w:pPr>
        <w:spacing w:line="240" w:lineRule="auto"/>
        <w:ind w:right="91"/>
        <w:jc w:val="both"/>
        <w:rPr>
          <w:rFonts w:ascii="Arial" w:hAnsi="Arial" w:cs="Arial"/>
          <w:b/>
          <w:bCs/>
          <w:sz w:val="24"/>
          <w:szCs w:val="24"/>
        </w:rPr>
      </w:pPr>
      <w:r w:rsidRPr="0082597D">
        <w:rPr>
          <w:rFonts w:ascii="Arial" w:hAnsi="Arial" w:cs="Arial"/>
          <w:b/>
          <w:bCs/>
          <w:color w:val="002060"/>
          <w:sz w:val="24"/>
          <w:szCs w:val="24"/>
        </w:rPr>
        <w:t>.</w:t>
      </w:r>
    </w:p>
    <w:p w14:paraId="1A6061EA" w14:textId="77777777" w:rsidR="004929B7" w:rsidRDefault="004929B7" w:rsidP="001942AE">
      <w:pPr>
        <w:tabs>
          <w:tab w:val="left" w:pos="284"/>
          <w:tab w:val="left" w:pos="426"/>
          <w:tab w:val="left" w:pos="709"/>
        </w:tabs>
        <w:spacing w:line="240" w:lineRule="auto"/>
        <w:jc w:val="both"/>
        <w:rPr>
          <w:rFonts w:ascii="Arial" w:hAnsi="Arial" w:cs="Arial"/>
          <w:b/>
          <w:bCs/>
          <w:sz w:val="24"/>
          <w:szCs w:val="24"/>
        </w:rPr>
      </w:pPr>
    </w:p>
    <w:p w14:paraId="4FEBD76F" w14:textId="77777777" w:rsidR="004929B7" w:rsidRDefault="004929B7" w:rsidP="001942AE">
      <w:pPr>
        <w:tabs>
          <w:tab w:val="left" w:pos="284"/>
          <w:tab w:val="left" w:pos="426"/>
          <w:tab w:val="left" w:pos="709"/>
        </w:tabs>
        <w:spacing w:line="240" w:lineRule="auto"/>
        <w:jc w:val="both"/>
        <w:rPr>
          <w:rFonts w:ascii="Arial" w:hAnsi="Arial" w:cs="Arial"/>
          <w:b/>
          <w:bCs/>
          <w:sz w:val="24"/>
          <w:szCs w:val="24"/>
        </w:rPr>
      </w:pPr>
    </w:p>
    <w:p w14:paraId="23A88182" w14:textId="77777777" w:rsidR="00DA2F61" w:rsidRDefault="00DA2F61" w:rsidP="001942AE">
      <w:pPr>
        <w:tabs>
          <w:tab w:val="left" w:pos="284"/>
          <w:tab w:val="left" w:pos="426"/>
          <w:tab w:val="left" w:pos="709"/>
        </w:tabs>
        <w:spacing w:line="240" w:lineRule="auto"/>
        <w:jc w:val="both"/>
        <w:rPr>
          <w:rFonts w:ascii="Arial" w:hAnsi="Arial" w:cs="Arial"/>
          <w:b/>
          <w:bCs/>
          <w:sz w:val="24"/>
          <w:szCs w:val="24"/>
        </w:rPr>
      </w:pPr>
    </w:p>
    <w:p w14:paraId="625C2861" w14:textId="77777777" w:rsidR="00DA2F61" w:rsidRDefault="00DA2F61" w:rsidP="001942AE">
      <w:pPr>
        <w:tabs>
          <w:tab w:val="left" w:pos="284"/>
          <w:tab w:val="left" w:pos="426"/>
          <w:tab w:val="left" w:pos="709"/>
        </w:tabs>
        <w:spacing w:line="240" w:lineRule="auto"/>
        <w:jc w:val="both"/>
        <w:rPr>
          <w:rFonts w:ascii="Arial" w:hAnsi="Arial" w:cs="Arial"/>
          <w:b/>
          <w:bCs/>
          <w:sz w:val="24"/>
          <w:szCs w:val="24"/>
        </w:rPr>
      </w:pPr>
    </w:p>
    <w:p w14:paraId="218C8A8C" w14:textId="5FF8C3FD" w:rsidR="00DE533D" w:rsidRPr="0059719A" w:rsidRDefault="009659BD" w:rsidP="004E4800">
      <w:pPr>
        <w:tabs>
          <w:tab w:val="left" w:pos="284"/>
          <w:tab w:val="left" w:pos="426"/>
          <w:tab w:val="left" w:pos="709"/>
        </w:tabs>
        <w:spacing w:line="240" w:lineRule="auto"/>
        <w:ind w:left="709"/>
        <w:jc w:val="both"/>
        <w:rPr>
          <w:rFonts w:ascii="Arial" w:hAnsi="Arial" w:cs="Arial"/>
          <w:b/>
          <w:bCs/>
          <w:color w:val="002060"/>
          <w:sz w:val="24"/>
          <w:szCs w:val="24"/>
        </w:rPr>
      </w:pPr>
      <w:r w:rsidRPr="0059719A">
        <w:rPr>
          <w:rFonts w:ascii="Arial" w:hAnsi="Arial" w:cs="Arial"/>
          <w:b/>
          <w:bCs/>
          <w:color w:val="002060"/>
          <w:sz w:val="24"/>
          <w:szCs w:val="24"/>
        </w:rPr>
        <w:t>2.</w:t>
      </w:r>
      <w:r w:rsidR="00A64272" w:rsidRPr="0059719A">
        <w:rPr>
          <w:rFonts w:ascii="Arial" w:hAnsi="Arial" w:cs="Arial"/>
          <w:b/>
          <w:bCs/>
          <w:color w:val="002060"/>
          <w:sz w:val="24"/>
          <w:szCs w:val="24"/>
        </w:rPr>
        <w:t>3.</w:t>
      </w:r>
      <w:r w:rsidR="00A46891" w:rsidRPr="0059719A">
        <w:rPr>
          <w:rFonts w:ascii="Arial" w:hAnsi="Arial" w:cs="Arial"/>
          <w:b/>
          <w:bCs/>
          <w:color w:val="002060"/>
          <w:sz w:val="24"/>
          <w:szCs w:val="24"/>
        </w:rPr>
        <w:t>4</w:t>
      </w:r>
      <w:r w:rsidRPr="0059719A">
        <w:rPr>
          <w:rFonts w:ascii="Arial" w:hAnsi="Arial" w:cs="Arial"/>
          <w:b/>
          <w:bCs/>
          <w:color w:val="002060"/>
          <w:sz w:val="24"/>
          <w:szCs w:val="24"/>
        </w:rPr>
        <w:t xml:space="preserve">  </w:t>
      </w:r>
      <w:r w:rsidR="004E4800">
        <w:rPr>
          <w:rFonts w:ascii="Arial" w:hAnsi="Arial" w:cs="Arial"/>
          <w:b/>
          <w:bCs/>
          <w:color w:val="002060"/>
          <w:sz w:val="24"/>
          <w:szCs w:val="24"/>
        </w:rPr>
        <w:t xml:space="preserve">                   </w:t>
      </w:r>
      <w:r w:rsidRPr="0059719A">
        <w:rPr>
          <w:rFonts w:ascii="Arial" w:hAnsi="Arial" w:cs="Arial"/>
          <w:b/>
          <w:bCs/>
          <w:color w:val="002060"/>
          <w:sz w:val="24"/>
          <w:szCs w:val="24"/>
        </w:rPr>
        <w:t xml:space="preserve"> </w:t>
      </w:r>
      <w:r w:rsidR="001235E9" w:rsidRPr="0059719A">
        <w:rPr>
          <w:rFonts w:ascii="Arial" w:hAnsi="Arial" w:cs="Arial"/>
          <w:b/>
          <w:bCs/>
          <w:color w:val="002060"/>
          <w:sz w:val="24"/>
          <w:szCs w:val="24"/>
        </w:rPr>
        <w:t>How are these mistakes prevented?</w:t>
      </w:r>
    </w:p>
    <w:p w14:paraId="2E353203" w14:textId="345024E7" w:rsidR="00AA0FA2" w:rsidRPr="007B477C" w:rsidRDefault="006402C5" w:rsidP="001942AE">
      <w:pPr>
        <w:spacing w:line="480" w:lineRule="auto"/>
        <w:ind w:left="567"/>
        <w:jc w:val="both"/>
        <w:rPr>
          <w:rFonts w:ascii="Arial" w:hAnsi="Arial" w:cs="Arial"/>
          <w:color w:val="000000"/>
          <w:sz w:val="24"/>
          <w:szCs w:val="24"/>
          <w:shd w:val="clear" w:color="auto" w:fill="FFFFFF"/>
        </w:rPr>
      </w:pPr>
      <w:r w:rsidRPr="001D2065">
        <w:rPr>
          <w:rFonts w:ascii="Arial" w:hAnsi="Arial" w:cs="Arial"/>
          <w:color w:val="000000"/>
          <w:sz w:val="24"/>
          <w:szCs w:val="24"/>
          <w:shd w:val="clear" w:color="auto" w:fill="FFFFFF"/>
        </w:rPr>
        <w:t xml:space="preserve"> According to</w:t>
      </w:r>
      <w:r w:rsidR="00AC197F" w:rsidRPr="001D2065">
        <w:rPr>
          <w:rFonts w:ascii="Arial" w:hAnsi="Arial" w:cs="Arial"/>
          <w:color w:val="000000"/>
          <w:sz w:val="24"/>
          <w:szCs w:val="24"/>
          <w:shd w:val="clear" w:color="auto" w:fill="FFFFFF"/>
        </w:rPr>
        <w:t xml:space="preserve"> </w:t>
      </w:r>
      <w:r w:rsidR="001D2065" w:rsidRPr="001D2065">
        <w:rPr>
          <w:rFonts w:ascii="Arial" w:hAnsi="Arial" w:cs="Arial"/>
          <w:color w:val="000000"/>
          <w:sz w:val="24"/>
          <w:szCs w:val="24"/>
          <w:shd w:val="clear" w:color="auto" w:fill="FFFFFF"/>
        </w:rPr>
        <w:t>(</w:t>
      </w:r>
      <w:bookmarkStart w:id="8" w:name="_Hlk89851098"/>
      <w:r w:rsidR="00AC197F" w:rsidRPr="001D2065">
        <w:rPr>
          <w:rFonts w:ascii="Arial" w:hAnsi="Arial" w:cs="Arial"/>
          <w:color w:val="000000"/>
          <w:sz w:val="24"/>
          <w:szCs w:val="24"/>
          <w:shd w:val="clear" w:color="auto" w:fill="FFFFFF"/>
        </w:rPr>
        <w:t xml:space="preserve">Rodziewicz </w:t>
      </w:r>
      <w:r w:rsidR="00AC197F" w:rsidRPr="001D2065">
        <w:rPr>
          <w:rFonts w:ascii="Arial" w:hAnsi="Arial" w:cs="Arial"/>
          <w:i/>
          <w:iCs/>
          <w:color w:val="000000"/>
          <w:sz w:val="24"/>
          <w:szCs w:val="24"/>
          <w:shd w:val="clear" w:color="auto" w:fill="FFFFFF"/>
        </w:rPr>
        <w:t>et al</w:t>
      </w:r>
      <w:r w:rsidR="00AC197F" w:rsidRPr="001D2065">
        <w:rPr>
          <w:rFonts w:ascii="Arial" w:hAnsi="Arial" w:cs="Arial"/>
          <w:color w:val="000000"/>
          <w:sz w:val="24"/>
          <w:szCs w:val="24"/>
          <w:shd w:val="clear" w:color="auto" w:fill="FFFFFF"/>
        </w:rPr>
        <w:t xml:space="preserve">. </w:t>
      </w:r>
      <w:r w:rsidR="001D2065" w:rsidRPr="001D2065">
        <w:rPr>
          <w:rFonts w:ascii="Arial" w:hAnsi="Arial" w:cs="Arial"/>
          <w:color w:val="000000"/>
          <w:sz w:val="24"/>
          <w:szCs w:val="24"/>
          <w:shd w:val="clear" w:color="auto" w:fill="FFFFFF"/>
        </w:rPr>
        <w:t>2021</w:t>
      </w:r>
      <w:bookmarkEnd w:id="8"/>
      <w:r w:rsidR="001D2065" w:rsidRPr="001D2065">
        <w:rPr>
          <w:rFonts w:ascii="Arial" w:hAnsi="Arial" w:cs="Arial"/>
          <w:color w:val="000000"/>
          <w:sz w:val="24"/>
          <w:szCs w:val="24"/>
          <w:shd w:val="clear" w:color="auto" w:fill="FFFFFF"/>
        </w:rPr>
        <w:t>)</w:t>
      </w:r>
      <w:r w:rsidR="00E358F5">
        <w:rPr>
          <w:rFonts w:ascii="Arial" w:hAnsi="Arial" w:cs="Arial"/>
          <w:color w:val="000000"/>
          <w:sz w:val="24"/>
          <w:szCs w:val="24"/>
          <w:shd w:val="clear" w:color="auto" w:fill="FFFFFF"/>
        </w:rPr>
        <w:t>,</w:t>
      </w:r>
      <w:r w:rsidRPr="001D2065">
        <w:rPr>
          <w:rFonts w:ascii="Arial" w:hAnsi="Arial" w:cs="Arial"/>
          <w:color w:val="000000"/>
          <w:sz w:val="24"/>
          <w:szCs w:val="24"/>
          <w:shd w:val="clear" w:color="auto" w:fill="FFFFFF"/>
        </w:rPr>
        <w:t xml:space="preserve"> </w:t>
      </w:r>
      <w:r w:rsidR="005D5471" w:rsidRPr="001D2065">
        <w:rPr>
          <w:rFonts w:ascii="Arial" w:hAnsi="Arial" w:cs="Arial"/>
          <w:color w:val="000000"/>
          <w:sz w:val="24"/>
          <w:szCs w:val="24"/>
          <w:shd w:val="clear" w:color="auto" w:fill="FFFFFF"/>
        </w:rPr>
        <w:t>It is challenging to uncover a consistent cause of errors</w:t>
      </w:r>
      <w:r w:rsidR="000E551C">
        <w:rPr>
          <w:rFonts w:ascii="Arial" w:hAnsi="Arial" w:cs="Arial"/>
          <w:color w:val="000000"/>
          <w:sz w:val="24"/>
          <w:szCs w:val="24"/>
          <w:shd w:val="clear" w:color="auto" w:fill="FFFFFF"/>
        </w:rPr>
        <w:t>,</w:t>
      </w:r>
      <w:r w:rsidR="005D5471" w:rsidRPr="001D2065">
        <w:rPr>
          <w:rFonts w:ascii="Arial" w:hAnsi="Arial" w:cs="Arial"/>
          <w:color w:val="000000"/>
          <w:sz w:val="24"/>
          <w:szCs w:val="24"/>
          <w:shd w:val="clear" w:color="auto" w:fill="FFFFFF"/>
        </w:rPr>
        <w:t xml:space="preserve"> and even if found, to provide a consistent</w:t>
      </w:r>
      <w:r w:rsidR="00E358F5">
        <w:rPr>
          <w:rFonts w:ascii="Arial" w:hAnsi="Arial" w:cs="Arial"/>
          <w:color w:val="000000"/>
          <w:sz w:val="24"/>
          <w:szCs w:val="24"/>
          <w:shd w:val="clear" w:color="auto" w:fill="FFFFFF"/>
        </w:rPr>
        <w:t>,</w:t>
      </w:r>
      <w:r w:rsidR="005D5471" w:rsidRPr="001D2065">
        <w:rPr>
          <w:rFonts w:ascii="Arial" w:hAnsi="Arial" w:cs="Arial"/>
          <w:color w:val="000000"/>
          <w:sz w:val="24"/>
          <w:szCs w:val="24"/>
          <w:shd w:val="clear" w:color="auto" w:fill="FFFFFF"/>
        </w:rPr>
        <w:t xml:space="preserve"> viable solution that minimizes the chances of a recurrent event. By recognizing untoward events occur, learning from them, and working toward preventing them, patient safety can be improved.</w:t>
      </w:r>
    </w:p>
    <w:p w14:paraId="031E20FA" w14:textId="20AD8ECC" w:rsidR="005E3930" w:rsidRPr="008E4610" w:rsidRDefault="00AA0FA2" w:rsidP="008E4610">
      <w:pPr>
        <w:spacing w:line="480" w:lineRule="auto"/>
        <w:ind w:left="567"/>
        <w:jc w:val="both"/>
        <w:rPr>
          <w:rFonts w:ascii="Arial" w:hAnsi="Arial" w:cs="Arial"/>
          <w:sz w:val="24"/>
          <w:szCs w:val="24"/>
        </w:rPr>
      </w:pPr>
      <w:r w:rsidRPr="007B477C">
        <w:rPr>
          <w:rFonts w:ascii="Arial" w:hAnsi="Arial" w:cs="Arial"/>
          <w:color w:val="000000"/>
          <w:sz w:val="24"/>
          <w:szCs w:val="24"/>
          <w:shd w:val="clear" w:color="auto" w:fill="FFFFFF"/>
        </w:rPr>
        <w:t>Recogni</w:t>
      </w:r>
      <w:r w:rsidR="00B2764C">
        <w:rPr>
          <w:rFonts w:ascii="Arial" w:hAnsi="Arial" w:cs="Arial"/>
          <w:color w:val="000000"/>
          <w:sz w:val="24"/>
          <w:szCs w:val="24"/>
          <w:shd w:val="clear" w:color="auto" w:fill="FFFFFF"/>
        </w:rPr>
        <w:t>z</w:t>
      </w:r>
      <w:r w:rsidRPr="007B477C">
        <w:rPr>
          <w:rFonts w:ascii="Arial" w:hAnsi="Arial" w:cs="Arial"/>
          <w:color w:val="000000"/>
          <w:sz w:val="24"/>
          <w:szCs w:val="24"/>
          <w:shd w:val="clear" w:color="auto" w:fill="FFFFFF"/>
        </w:rPr>
        <w:t>ing safety in the workplace</w:t>
      </w:r>
      <w:r w:rsidR="007E523E">
        <w:rPr>
          <w:rFonts w:ascii="Arial" w:hAnsi="Arial" w:cs="Arial"/>
          <w:color w:val="000000"/>
          <w:sz w:val="24"/>
          <w:szCs w:val="24"/>
          <w:shd w:val="clear" w:color="auto" w:fill="FFFFFF"/>
        </w:rPr>
        <w:t xml:space="preserve"> </w:t>
      </w:r>
      <w:r w:rsidR="003D791B" w:rsidRPr="009D6797">
        <w:rPr>
          <w:rFonts w:ascii="Arial" w:hAnsi="Arial" w:cs="Arial"/>
          <w:sz w:val="24"/>
          <w:szCs w:val="24"/>
        </w:rPr>
        <w:t>is</w:t>
      </w:r>
      <w:r w:rsidR="000B6A8A" w:rsidRPr="009D6797">
        <w:rPr>
          <w:rFonts w:ascii="Arial" w:hAnsi="Arial" w:cs="Arial"/>
          <w:sz w:val="24"/>
          <w:szCs w:val="24"/>
        </w:rPr>
        <w:t xml:space="preserve"> a</w:t>
      </w:r>
      <w:r w:rsidR="00B2764C" w:rsidRPr="009D6797">
        <w:rPr>
          <w:rFonts w:ascii="Arial" w:hAnsi="Arial" w:cs="Arial"/>
          <w:sz w:val="24"/>
          <w:szCs w:val="24"/>
        </w:rPr>
        <w:t xml:space="preserve"> </w:t>
      </w:r>
      <w:r w:rsidR="00011133">
        <w:rPr>
          <w:rFonts w:ascii="Arial" w:hAnsi="Arial" w:cs="Arial"/>
          <w:sz w:val="24"/>
          <w:szCs w:val="24"/>
        </w:rPr>
        <w:t>crucial</w:t>
      </w:r>
      <w:r w:rsidR="00011133" w:rsidRPr="009D6797">
        <w:rPr>
          <w:rFonts w:ascii="Arial" w:hAnsi="Arial" w:cs="Arial"/>
          <w:sz w:val="24"/>
          <w:szCs w:val="24"/>
        </w:rPr>
        <w:t xml:space="preserve"> </w:t>
      </w:r>
      <w:r w:rsidR="00B2764C" w:rsidRPr="009D6797">
        <w:rPr>
          <w:rFonts w:ascii="Arial" w:hAnsi="Arial" w:cs="Arial"/>
          <w:sz w:val="24"/>
          <w:szCs w:val="24"/>
        </w:rPr>
        <w:t>work culture</w:t>
      </w:r>
      <w:r w:rsidR="000D0A9F">
        <w:rPr>
          <w:rFonts w:ascii="Arial" w:hAnsi="Arial" w:cs="Arial"/>
          <w:sz w:val="24"/>
          <w:szCs w:val="24"/>
        </w:rPr>
        <w:t xml:space="preserve"> </w:t>
      </w:r>
      <w:r w:rsidR="00DE67E4">
        <w:rPr>
          <w:rFonts w:ascii="Arial" w:hAnsi="Arial" w:cs="Arial"/>
          <w:sz w:val="24"/>
          <w:szCs w:val="24"/>
        </w:rPr>
        <w:t xml:space="preserve">to </w:t>
      </w:r>
      <w:r w:rsidR="000D0A9F">
        <w:rPr>
          <w:rFonts w:ascii="Arial" w:hAnsi="Arial" w:cs="Arial"/>
          <w:sz w:val="24"/>
          <w:szCs w:val="24"/>
        </w:rPr>
        <w:t>which</w:t>
      </w:r>
      <w:r w:rsidR="00971138">
        <w:rPr>
          <w:rFonts w:ascii="Arial" w:hAnsi="Arial" w:cs="Arial"/>
          <w:sz w:val="24"/>
          <w:szCs w:val="24"/>
        </w:rPr>
        <w:t xml:space="preserve"> employees</w:t>
      </w:r>
      <w:r w:rsidR="00DE67E4">
        <w:rPr>
          <w:rFonts w:ascii="Arial" w:hAnsi="Arial" w:cs="Arial"/>
          <w:sz w:val="24"/>
          <w:szCs w:val="24"/>
        </w:rPr>
        <w:t xml:space="preserve"> need to </w:t>
      </w:r>
      <w:r w:rsidR="004947B6" w:rsidRPr="009D6797">
        <w:rPr>
          <w:rFonts w:ascii="Arial" w:hAnsi="Arial" w:cs="Arial"/>
          <w:sz w:val="24"/>
          <w:szCs w:val="24"/>
        </w:rPr>
        <w:t>adhere</w:t>
      </w:r>
      <w:r w:rsidR="007226E0">
        <w:rPr>
          <w:rFonts w:ascii="Arial" w:hAnsi="Arial" w:cs="Arial"/>
          <w:sz w:val="24"/>
          <w:szCs w:val="24"/>
        </w:rPr>
        <w:t xml:space="preserve"> in my </w:t>
      </w:r>
      <w:r w:rsidR="006535FA">
        <w:rPr>
          <w:rFonts w:ascii="Arial" w:hAnsi="Arial" w:cs="Arial"/>
          <w:sz w:val="24"/>
          <w:szCs w:val="24"/>
        </w:rPr>
        <w:t>opinion</w:t>
      </w:r>
      <w:r w:rsidR="00967E30">
        <w:rPr>
          <w:rFonts w:ascii="Arial" w:hAnsi="Arial" w:cs="Arial"/>
          <w:sz w:val="24"/>
          <w:szCs w:val="24"/>
        </w:rPr>
        <w:t>;</w:t>
      </w:r>
      <w:r w:rsidR="00DE67E4">
        <w:rPr>
          <w:rFonts w:ascii="Arial" w:hAnsi="Arial" w:cs="Arial"/>
          <w:sz w:val="24"/>
          <w:szCs w:val="24"/>
        </w:rPr>
        <w:t xml:space="preserve"> </w:t>
      </w:r>
      <w:r w:rsidR="00967E30">
        <w:rPr>
          <w:rFonts w:ascii="Arial" w:hAnsi="Arial" w:cs="Arial"/>
          <w:sz w:val="24"/>
          <w:szCs w:val="24"/>
        </w:rPr>
        <w:t>e</w:t>
      </w:r>
      <w:r w:rsidR="004E1F08" w:rsidRPr="009D6797">
        <w:rPr>
          <w:rFonts w:ascii="Arial" w:hAnsi="Arial" w:cs="Arial"/>
          <w:sz w:val="24"/>
          <w:szCs w:val="24"/>
        </w:rPr>
        <w:t xml:space="preserve">mployees and caregivers tend to </w:t>
      </w:r>
      <w:r w:rsidR="00967E30">
        <w:rPr>
          <w:rFonts w:ascii="Arial" w:hAnsi="Arial" w:cs="Arial"/>
          <w:sz w:val="24"/>
          <w:szCs w:val="24"/>
        </w:rPr>
        <w:t>blame</w:t>
      </w:r>
      <w:r w:rsidR="002A1BC7" w:rsidRPr="009D6797">
        <w:rPr>
          <w:rFonts w:ascii="Arial" w:hAnsi="Arial" w:cs="Arial"/>
          <w:sz w:val="24"/>
          <w:szCs w:val="24"/>
        </w:rPr>
        <w:t xml:space="preserve"> one another on sudden clinical incidences.</w:t>
      </w:r>
      <w:r w:rsidR="005B33E2" w:rsidRPr="009D6797">
        <w:rPr>
          <w:rFonts w:ascii="Arial" w:hAnsi="Arial" w:cs="Arial"/>
          <w:sz w:val="24"/>
          <w:szCs w:val="24"/>
        </w:rPr>
        <w:t xml:space="preserve"> </w:t>
      </w:r>
      <w:r w:rsidR="00036FE0" w:rsidRPr="009D6797">
        <w:rPr>
          <w:rFonts w:ascii="Arial" w:hAnsi="Arial" w:cs="Arial"/>
          <w:sz w:val="24"/>
          <w:szCs w:val="24"/>
        </w:rPr>
        <w:t>A s</w:t>
      </w:r>
      <w:r w:rsidR="005B33E2" w:rsidRPr="009D6797">
        <w:rPr>
          <w:rFonts w:ascii="Arial" w:hAnsi="Arial" w:cs="Arial"/>
          <w:sz w:val="24"/>
          <w:szCs w:val="24"/>
        </w:rPr>
        <w:t>afety measure</w:t>
      </w:r>
      <w:r w:rsidR="002D42C6">
        <w:rPr>
          <w:rFonts w:ascii="Arial" w:hAnsi="Arial" w:cs="Arial"/>
          <w:sz w:val="24"/>
          <w:szCs w:val="24"/>
        </w:rPr>
        <w:t xml:space="preserve"> should be</w:t>
      </w:r>
      <w:r w:rsidR="00967E30">
        <w:rPr>
          <w:rFonts w:ascii="Arial" w:hAnsi="Arial" w:cs="Arial"/>
          <w:sz w:val="24"/>
          <w:szCs w:val="24"/>
        </w:rPr>
        <w:t xml:space="preserve"> set</w:t>
      </w:r>
      <w:r w:rsidR="005B33E2" w:rsidRPr="009D6797">
        <w:rPr>
          <w:rFonts w:ascii="Arial" w:hAnsi="Arial" w:cs="Arial"/>
          <w:sz w:val="24"/>
          <w:szCs w:val="24"/>
        </w:rPr>
        <w:t xml:space="preserve"> t</w:t>
      </w:r>
      <w:r w:rsidR="00967E30">
        <w:rPr>
          <w:rFonts w:ascii="Arial" w:hAnsi="Arial" w:cs="Arial"/>
          <w:sz w:val="24"/>
          <w:szCs w:val="24"/>
        </w:rPr>
        <w:t>o</w:t>
      </w:r>
      <w:r w:rsidR="005B33E2" w:rsidRPr="009D6797">
        <w:rPr>
          <w:rFonts w:ascii="Arial" w:hAnsi="Arial" w:cs="Arial"/>
          <w:sz w:val="24"/>
          <w:szCs w:val="24"/>
        </w:rPr>
        <w:t xml:space="preserve"> mitigate against</w:t>
      </w:r>
      <w:r w:rsidR="000917E8">
        <w:rPr>
          <w:rFonts w:ascii="Arial" w:hAnsi="Arial" w:cs="Arial"/>
          <w:sz w:val="24"/>
          <w:szCs w:val="24"/>
        </w:rPr>
        <w:t xml:space="preserve"> </w:t>
      </w:r>
      <w:r w:rsidR="005B33E2" w:rsidRPr="009D6797">
        <w:rPr>
          <w:rFonts w:ascii="Arial" w:hAnsi="Arial" w:cs="Arial"/>
          <w:sz w:val="24"/>
          <w:szCs w:val="24"/>
        </w:rPr>
        <w:t>occurrence</w:t>
      </w:r>
      <w:r w:rsidR="000917E8">
        <w:rPr>
          <w:rFonts w:ascii="Arial" w:hAnsi="Arial" w:cs="Arial"/>
          <w:sz w:val="24"/>
          <w:szCs w:val="24"/>
        </w:rPr>
        <w:t>s</w:t>
      </w:r>
      <w:r w:rsidR="00D639AA">
        <w:rPr>
          <w:rFonts w:ascii="Arial" w:hAnsi="Arial" w:cs="Arial"/>
          <w:sz w:val="24"/>
          <w:szCs w:val="24"/>
        </w:rPr>
        <w:t xml:space="preserve"> happening</w:t>
      </w:r>
      <w:r w:rsidR="00555933">
        <w:rPr>
          <w:rFonts w:ascii="Arial" w:hAnsi="Arial" w:cs="Arial"/>
          <w:sz w:val="24"/>
          <w:szCs w:val="24"/>
        </w:rPr>
        <w:t xml:space="preserve"> in the workplace</w:t>
      </w:r>
      <w:r w:rsidR="005B7687">
        <w:rPr>
          <w:rFonts w:ascii="Arial" w:hAnsi="Arial" w:cs="Arial"/>
          <w:sz w:val="24"/>
          <w:szCs w:val="24"/>
        </w:rPr>
        <w:t>;</w:t>
      </w:r>
      <w:r w:rsidR="00036FE0" w:rsidRPr="009D6797">
        <w:rPr>
          <w:rFonts w:ascii="Arial" w:hAnsi="Arial" w:cs="Arial"/>
          <w:sz w:val="24"/>
          <w:szCs w:val="24"/>
        </w:rPr>
        <w:t xml:space="preserve"> </w:t>
      </w:r>
      <w:r w:rsidR="00D639AA">
        <w:rPr>
          <w:rFonts w:ascii="Arial" w:hAnsi="Arial" w:cs="Arial"/>
          <w:sz w:val="24"/>
          <w:szCs w:val="24"/>
        </w:rPr>
        <w:t>t</w:t>
      </w:r>
      <w:r w:rsidR="00A155D4" w:rsidRPr="009D6797">
        <w:rPr>
          <w:rFonts w:ascii="Arial" w:hAnsi="Arial" w:cs="Arial"/>
          <w:sz w:val="24"/>
          <w:szCs w:val="24"/>
        </w:rPr>
        <w:t>he prevention</w:t>
      </w:r>
      <w:r w:rsidR="005B7687">
        <w:rPr>
          <w:rFonts w:ascii="Arial" w:hAnsi="Arial" w:cs="Arial"/>
          <w:sz w:val="24"/>
          <w:szCs w:val="24"/>
        </w:rPr>
        <w:t xml:space="preserve"> of such </w:t>
      </w:r>
      <w:r w:rsidR="00A155D4" w:rsidRPr="009D6797">
        <w:rPr>
          <w:rFonts w:ascii="Arial" w:hAnsi="Arial" w:cs="Arial"/>
          <w:sz w:val="24"/>
          <w:szCs w:val="24"/>
        </w:rPr>
        <w:t>is the need fo</w:t>
      </w:r>
      <w:r w:rsidR="006659FD">
        <w:rPr>
          <w:rFonts w:ascii="Arial" w:hAnsi="Arial" w:cs="Arial"/>
          <w:sz w:val="24"/>
          <w:szCs w:val="24"/>
        </w:rPr>
        <w:t>r</w:t>
      </w:r>
      <w:r w:rsidR="00A54674">
        <w:rPr>
          <w:rFonts w:ascii="Arial" w:hAnsi="Arial" w:cs="Arial"/>
          <w:sz w:val="24"/>
          <w:szCs w:val="24"/>
        </w:rPr>
        <w:t xml:space="preserve"> policies and guideline</w:t>
      </w:r>
      <w:r w:rsidR="00AB384D">
        <w:rPr>
          <w:rFonts w:ascii="Arial" w:hAnsi="Arial" w:cs="Arial"/>
          <w:sz w:val="24"/>
          <w:szCs w:val="24"/>
        </w:rPr>
        <w:t>s</w:t>
      </w:r>
      <w:r w:rsidR="00A54674">
        <w:rPr>
          <w:rFonts w:ascii="Arial" w:hAnsi="Arial" w:cs="Arial"/>
          <w:sz w:val="24"/>
          <w:szCs w:val="24"/>
        </w:rPr>
        <w:t xml:space="preserve"> to be adhered</w:t>
      </w:r>
      <w:r w:rsidR="000917E8">
        <w:rPr>
          <w:rFonts w:ascii="Arial" w:hAnsi="Arial" w:cs="Arial"/>
          <w:sz w:val="24"/>
          <w:szCs w:val="24"/>
        </w:rPr>
        <w:t xml:space="preserve"> to</w:t>
      </w:r>
      <w:r w:rsidR="00BC5409">
        <w:rPr>
          <w:rFonts w:ascii="Arial" w:hAnsi="Arial" w:cs="Arial"/>
          <w:sz w:val="24"/>
          <w:szCs w:val="24"/>
        </w:rPr>
        <w:t xml:space="preserve"> by</w:t>
      </w:r>
      <w:r w:rsidR="0047119F">
        <w:rPr>
          <w:rFonts w:ascii="Arial" w:hAnsi="Arial" w:cs="Arial"/>
          <w:sz w:val="24"/>
          <w:szCs w:val="24"/>
        </w:rPr>
        <w:t xml:space="preserve"> all </w:t>
      </w:r>
      <w:r w:rsidR="00BC5409">
        <w:rPr>
          <w:rFonts w:ascii="Arial" w:hAnsi="Arial" w:cs="Arial"/>
          <w:sz w:val="24"/>
          <w:szCs w:val="24"/>
        </w:rPr>
        <w:t>healthcare employees.</w:t>
      </w:r>
    </w:p>
    <w:p w14:paraId="3DDFE9DA" w14:textId="6D34B69C" w:rsidR="00776C13" w:rsidRPr="0059719A" w:rsidRDefault="00776C13" w:rsidP="004E4800">
      <w:pPr>
        <w:tabs>
          <w:tab w:val="left" w:pos="851"/>
        </w:tabs>
        <w:ind w:left="709"/>
        <w:jc w:val="both"/>
        <w:rPr>
          <w:rFonts w:ascii="Arial" w:hAnsi="Arial" w:cs="Arial"/>
          <w:b/>
          <w:bCs/>
          <w:color w:val="002060"/>
          <w:sz w:val="24"/>
          <w:szCs w:val="24"/>
        </w:rPr>
      </w:pPr>
      <w:r w:rsidRPr="0059719A">
        <w:rPr>
          <w:rFonts w:ascii="Arial" w:hAnsi="Arial" w:cs="Arial"/>
          <w:b/>
          <w:bCs/>
          <w:color w:val="002060"/>
          <w:sz w:val="24"/>
          <w:szCs w:val="24"/>
        </w:rPr>
        <w:t>2.3.</w:t>
      </w:r>
      <w:r w:rsidR="00A46891" w:rsidRPr="0059719A">
        <w:rPr>
          <w:rFonts w:ascii="Arial" w:hAnsi="Arial" w:cs="Arial"/>
          <w:b/>
          <w:bCs/>
          <w:color w:val="002060"/>
          <w:sz w:val="24"/>
          <w:szCs w:val="24"/>
        </w:rPr>
        <w:t>5</w:t>
      </w:r>
      <w:r w:rsidRPr="0059719A">
        <w:rPr>
          <w:rFonts w:ascii="Arial" w:hAnsi="Arial" w:cs="Arial"/>
          <w:b/>
          <w:bCs/>
          <w:color w:val="002060"/>
          <w:sz w:val="24"/>
          <w:szCs w:val="24"/>
        </w:rPr>
        <w:t xml:space="preserve"> </w:t>
      </w:r>
      <w:r w:rsidR="00F526DC" w:rsidRPr="0059719A">
        <w:rPr>
          <w:rFonts w:ascii="Arial" w:hAnsi="Arial" w:cs="Arial"/>
          <w:b/>
          <w:bCs/>
          <w:color w:val="002060"/>
          <w:sz w:val="24"/>
          <w:szCs w:val="24"/>
        </w:rPr>
        <w:t xml:space="preserve">        </w:t>
      </w:r>
      <w:r w:rsidR="004E4800">
        <w:rPr>
          <w:rFonts w:ascii="Arial" w:hAnsi="Arial" w:cs="Arial"/>
          <w:b/>
          <w:bCs/>
          <w:color w:val="002060"/>
          <w:sz w:val="24"/>
          <w:szCs w:val="24"/>
        </w:rPr>
        <w:t xml:space="preserve">                </w:t>
      </w:r>
      <w:r w:rsidR="008E5F14" w:rsidRPr="0059719A">
        <w:rPr>
          <w:rFonts w:ascii="Arial" w:hAnsi="Arial" w:cs="Arial"/>
          <w:b/>
          <w:bCs/>
          <w:color w:val="002060"/>
          <w:sz w:val="24"/>
          <w:szCs w:val="24"/>
        </w:rPr>
        <w:t xml:space="preserve"> </w:t>
      </w:r>
      <w:r w:rsidRPr="0059719A">
        <w:rPr>
          <w:rFonts w:ascii="Arial" w:hAnsi="Arial" w:cs="Arial"/>
          <w:b/>
          <w:bCs/>
          <w:color w:val="002060"/>
          <w:sz w:val="24"/>
          <w:szCs w:val="24"/>
        </w:rPr>
        <w:t>Incidence Monitoring</w:t>
      </w:r>
      <w:r w:rsidR="006631E3" w:rsidRPr="0059719A">
        <w:rPr>
          <w:rFonts w:ascii="Arial" w:hAnsi="Arial" w:cs="Arial"/>
          <w:b/>
          <w:bCs/>
          <w:color w:val="002060"/>
          <w:sz w:val="24"/>
          <w:szCs w:val="24"/>
        </w:rPr>
        <w:t xml:space="preserve"> and Reporting</w:t>
      </w:r>
    </w:p>
    <w:p w14:paraId="025B1E35" w14:textId="6BD3AE89" w:rsidR="00E0787F" w:rsidRPr="0059719A" w:rsidRDefault="00E84A8B" w:rsidP="004E4800">
      <w:pPr>
        <w:tabs>
          <w:tab w:val="left" w:pos="851"/>
        </w:tabs>
        <w:ind w:left="709"/>
        <w:jc w:val="both"/>
        <w:rPr>
          <w:rFonts w:ascii="Arial" w:hAnsi="Arial" w:cs="Arial"/>
          <w:b/>
          <w:bCs/>
          <w:color w:val="002060"/>
          <w:sz w:val="24"/>
          <w:szCs w:val="24"/>
        </w:rPr>
      </w:pPr>
      <w:r w:rsidRPr="0059719A">
        <w:rPr>
          <w:rFonts w:ascii="Arial" w:hAnsi="Arial" w:cs="Arial"/>
          <w:b/>
          <w:bCs/>
          <w:color w:val="002060"/>
          <w:sz w:val="24"/>
          <w:szCs w:val="24"/>
        </w:rPr>
        <w:t>2.3.</w:t>
      </w:r>
      <w:r w:rsidR="00A46891" w:rsidRPr="0059719A">
        <w:rPr>
          <w:rFonts w:ascii="Arial" w:hAnsi="Arial" w:cs="Arial"/>
          <w:b/>
          <w:bCs/>
          <w:color w:val="002060"/>
          <w:sz w:val="24"/>
          <w:szCs w:val="24"/>
        </w:rPr>
        <w:t>5</w:t>
      </w:r>
      <w:r w:rsidRPr="0059719A">
        <w:rPr>
          <w:rFonts w:ascii="Arial" w:hAnsi="Arial" w:cs="Arial"/>
          <w:b/>
          <w:bCs/>
          <w:color w:val="002060"/>
          <w:sz w:val="24"/>
          <w:szCs w:val="24"/>
        </w:rPr>
        <w:t>.1</w:t>
      </w:r>
      <w:r w:rsidR="00793E77" w:rsidRPr="0059719A">
        <w:rPr>
          <w:rFonts w:ascii="Arial" w:hAnsi="Arial" w:cs="Arial"/>
          <w:b/>
          <w:bCs/>
          <w:color w:val="002060"/>
          <w:sz w:val="24"/>
          <w:szCs w:val="24"/>
        </w:rPr>
        <w:t xml:space="preserve">     </w:t>
      </w:r>
      <w:r w:rsidRPr="0059719A">
        <w:rPr>
          <w:rFonts w:ascii="Arial" w:hAnsi="Arial" w:cs="Arial"/>
          <w:b/>
          <w:bCs/>
          <w:color w:val="002060"/>
          <w:sz w:val="24"/>
          <w:szCs w:val="24"/>
        </w:rPr>
        <w:t xml:space="preserve"> </w:t>
      </w:r>
      <w:r w:rsidR="00E0787F" w:rsidRPr="0059719A">
        <w:rPr>
          <w:rFonts w:ascii="Arial" w:hAnsi="Arial" w:cs="Arial"/>
          <w:b/>
          <w:bCs/>
          <w:color w:val="002060"/>
          <w:sz w:val="24"/>
          <w:szCs w:val="24"/>
        </w:rPr>
        <w:t xml:space="preserve">What is a </w:t>
      </w:r>
      <w:r w:rsidR="00721811" w:rsidRPr="0059719A">
        <w:rPr>
          <w:rFonts w:ascii="Arial" w:hAnsi="Arial" w:cs="Arial"/>
          <w:b/>
          <w:bCs/>
          <w:color w:val="002060"/>
          <w:sz w:val="24"/>
          <w:szCs w:val="24"/>
        </w:rPr>
        <w:t>Serious Incident?</w:t>
      </w:r>
    </w:p>
    <w:p w14:paraId="26EEE869" w14:textId="5EA9F720" w:rsidR="00793E77" w:rsidRDefault="009D6797" w:rsidP="001942AE">
      <w:pPr>
        <w:tabs>
          <w:tab w:val="left" w:pos="567"/>
          <w:tab w:val="left" w:pos="851"/>
        </w:tabs>
        <w:spacing w:line="480" w:lineRule="auto"/>
        <w:ind w:left="567"/>
        <w:jc w:val="both"/>
        <w:rPr>
          <w:rFonts w:ascii="Arial" w:hAnsi="Arial" w:cs="Arial"/>
          <w:sz w:val="24"/>
          <w:szCs w:val="24"/>
        </w:rPr>
      </w:pPr>
      <w:r w:rsidRPr="00793E77">
        <w:rPr>
          <w:rFonts w:ascii="Arial" w:hAnsi="Arial" w:cs="Arial"/>
          <w:sz w:val="24"/>
          <w:szCs w:val="24"/>
        </w:rPr>
        <w:t xml:space="preserve">Serious incidents are events in health care where the </w:t>
      </w:r>
      <w:r w:rsidR="00C81430">
        <w:rPr>
          <w:rFonts w:ascii="Arial" w:hAnsi="Arial" w:cs="Arial"/>
          <w:sz w:val="24"/>
          <w:szCs w:val="24"/>
        </w:rPr>
        <w:t>learning potential</w:t>
      </w:r>
      <w:r w:rsidR="00793E77" w:rsidRPr="00793E77">
        <w:rPr>
          <w:rFonts w:ascii="Arial" w:hAnsi="Arial" w:cs="Arial"/>
          <w:sz w:val="24"/>
          <w:szCs w:val="24"/>
        </w:rPr>
        <w:t xml:space="preserve"> is so great, or the consequences to patients, families</w:t>
      </w:r>
      <w:r w:rsidR="00E57AE3">
        <w:rPr>
          <w:rFonts w:ascii="Arial" w:hAnsi="Arial" w:cs="Arial"/>
          <w:sz w:val="24"/>
          <w:szCs w:val="24"/>
        </w:rPr>
        <w:t>,</w:t>
      </w:r>
      <w:r w:rsidR="00793E77" w:rsidRPr="00793E77">
        <w:rPr>
          <w:rFonts w:ascii="Arial" w:hAnsi="Arial" w:cs="Arial"/>
          <w:sz w:val="24"/>
          <w:szCs w:val="24"/>
        </w:rPr>
        <w:t xml:space="preserve"> and carers, staff</w:t>
      </w:r>
      <w:r w:rsidR="00E57AE3">
        <w:rPr>
          <w:rFonts w:ascii="Arial" w:hAnsi="Arial" w:cs="Arial"/>
          <w:sz w:val="24"/>
          <w:szCs w:val="24"/>
        </w:rPr>
        <w:t>,</w:t>
      </w:r>
      <w:r w:rsidR="00793E77" w:rsidRPr="00793E77">
        <w:rPr>
          <w:rFonts w:ascii="Arial" w:hAnsi="Arial" w:cs="Arial"/>
          <w:sz w:val="24"/>
          <w:szCs w:val="24"/>
        </w:rPr>
        <w:t xml:space="preserve"> or organisations are so significant</w:t>
      </w:r>
      <w:r w:rsidR="006D4220">
        <w:rPr>
          <w:rFonts w:ascii="Arial" w:hAnsi="Arial" w:cs="Arial"/>
          <w:sz w:val="24"/>
          <w:szCs w:val="24"/>
        </w:rPr>
        <w:t xml:space="preserve">, </w:t>
      </w:r>
      <w:r w:rsidR="00793E77" w:rsidRPr="00793E77">
        <w:rPr>
          <w:rFonts w:ascii="Arial" w:hAnsi="Arial" w:cs="Arial"/>
          <w:sz w:val="24"/>
          <w:szCs w:val="24"/>
        </w:rPr>
        <w:t>that they warrant using additional resources to mount a comprehensive response. Serious incidents can extend beyond incidents which affect patients directly and include incidents which may indirectly impact patient safety or an organisation’s ability to deliver ongoing healthcare</w:t>
      </w:r>
      <w:r w:rsidR="002B35F8">
        <w:rPr>
          <w:rFonts w:ascii="Arial" w:hAnsi="Arial" w:cs="Arial"/>
          <w:sz w:val="24"/>
          <w:szCs w:val="24"/>
        </w:rPr>
        <w:t xml:space="preserve"> </w:t>
      </w:r>
      <w:r w:rsidR="00B85E01">
        <w:rPr>
          <w:rFonts w:ascii="Arial" w:hAnsi="Arial" w:cs="Arial"/>
          <w:sz w:val="24"/>
          <w:szCs w:val="24"/>
        </w:rPr>
        <w:t>(NHS England, 2015).</w:t>
      </w:r>
    </w:p>
    <w:p w14:paraId="56242BF3" w14:textId="596A3F4B" w:rsidR="00C6006B" w:rsidRDefault="007226E0" w:rsidP="003B06D6">
      <w:pPr>
        <w:tabs>
          <w:tab w:val="left" w:pos="567"/>
          <w:tab w:val="left" w:pos="851"/>
        </w:tabs>
        <w:spacing w:line="480" w:lineRule="auto"/>
        <w:ind w:left="567"/>
        <w:jc w:val="both"/>
        <w:rPr>
          <w:rFonts w:ascii="Arial" w:hAnsi="Arial" w:cs="Arial"/>
          <w:b/>
          <w:bCs/>
          <w:sz w:val="24"/>
          <w:szCs w:val="24"/>
        </w:rPr>
      </w:pPr>
      <w:r>
        <w:rPr>
          <w:rFonts w:ascii="Arial" w:hAnsi="Arial" w:cs="Arial"/>
          <w:sz w:val="24"/>
          <w:szCs w:val="24"/>
        </w:rPr>
        <w:t>My opinion to</w:t>
      </w:r>
      <w:r w:rsidR="00A94B3D">
        <w:rPr>
          <w:rFonts w:ascii="Arial" w:hAnsi="Arial" w:cs="Arial"/>
          <w:sz w:val="24"/>
          <w:szCs w:val="24"/>
        </w:rPr>
        <w:t xml:space="preserve"> s</w:t>
      </w:r>
      <w:r w:rsidR="00C75E12">
        <w:rPr>
          <w:rFonts w:ascii="Arial" w:hAnsi="Arial" w:cs="Arial"/>
          <w:sz w:val="24"/>
          <w:szCs w:val="24"/>
        </w:rPr>
        <w:t>erious incidents are matters which</w:t>
      </w:r>
      <w:r w:rsidR="00717EEC">
        <w:rPr>
          <w:rFonts w:ascii="Arial" w:hAnsi="Arial" w:cs="Arial"/>
          <w:sz w:val="24"/>
          <w:szCs w:val="24"/>
        </w:rPr>
        <w:t xml:space="preserve"> requires</w:t>
      </w:r>
      <w:r w:rsidR="00C75E12">
        <w:rPr>
          <w:rFonts w:ascii="Arial" w:hAnsi="Arial" w:cs="Arial"/>
          <w:sz w:val="24"/>
          <w:szCs w:val="24"/>
        </w:rPr>
        <w:t xml:space="preserve"> urgent attention</w:t>
      </w:r>
      <w:r w:rsidR="003B4A2D">
        <w:rPr>
          <w:rFonts w:ascii="Arial" w:hAnsi="Arial" w:cs="Arial"/>
          <w:sz w:val="24"/>
          <w:szCs w:val="24"/>
        </w:rPr>
        <w:t xml:space="preserve">. Most especially when it comes </w:t>
      </w:r>
      <w:r w:rsidR="004F31F9">
        <w:rPr>
          <w:rFonts w:ascii="Arial" w:hAnsi="Arial" w:cs="Arial"/>
          <w:sz w:val="24"/>
          <w:szCs w:val="24"/>
        </w:rPr>
        <w:t>to hospitals and healthcare organisations, allowing a serious incident to go undocumented or unreported could constitute</w:t>
      </w:r>
      <w:r w:rsidR="00842B9F">
        <w:rPr>
          <w:rFonts w:ascii="Arial" w:hAnsi="Arial" w:cs="Arial"/>
          <w:sz w:val="24"/>
          <w:szCs w:val="24"/>
        </w:rPr>
        <w:t xml:space="preserve"> to </w:t>
      </w:r>
      <w:r w:rsidR="002B4022">
        <w:rPr>
          <w:rFonts w:ascii="Arial" w:hAnsi="Arial" w:cs="Arial"/>
          <w:sz w:val="24"/>
          <w:szCs w:val="24"/>
        </w:rPr>
        <w:t>risk</w:t>
      </w:r>
      <w:r w:rsidR="004A564F">
        <w:rPr>
          <w:rFonts w:ascii="Arial" w:hAnsi="Arial" w:cs="Arial"/>
          <w:sz w:val="24"/>
          <w:szCs w:val="24"/>
        </w:rPr>
        <w:t>. The risk implication</w:t>
      </w:r>
      <w:r w:rsidR="00CE5894">
        <w:rPr>
          <w:rFonts w:ascii="Arial" w:hAnsi="Arial" w:cs="Arial"/>
          <w:sz w:val="24"/>
          <w:szCs w:val="24"/>
        </w:rPr>
        <w:t xml:space="preserve"> for</w:t>
      </w:r>
      <w:r w:rsidR="004A564F">
        <w:rPr>
          <w:rFonts w:ascii="Arial" w:hAnsi="Arial" w:cs="Arial"/>
          <w:sz w:val="24"/>
          <w:szCs w:val="24"/>
        </w:rPr>
        <w:t xml:space="preserve"> the healthcare organisation could be</w:t>
      </w:r>
      <w:r w:rsidR="004F31F9">
        <w:rPr>
          <w:rFonts w:ascii="Arial" w:hAnsi="Arial" w:cs="Arial"/>
          <w:sz w:val="24"/>
          <w:szCs w:val="24"/>
        </w:rPr>
        <w:t xml:space="preserve"> </w:t>
      </w:r>
      <w:r w:rsidR="004A564F">
        <w:rPr>
          <w:rFonts w:ascii="Arial" w:hAnsi="Arial" w:cs="Arial"/>
          <w:sz w:val="24"/>
          <w:szCs w:val="24"/>
        </w:rPr>
        <w:t>damaging</w:t>
      </w:r>
      <w:r w:rsidR="004F31F9">
        <w:rPr>
          <w:rFonts w:ascii="Arial" w:hAnsi="Arial" w:cs="Arial"/>
          <w:sz w:val="24"/>
          <w:szCs w:val="24"/>
        </w:rPr>
        <w:t xml:space="preserve"> and </w:t>
      </w:r>
      <w:r w:rsidR="00983D4F">
        <w:rPr>
          <w:rFonts w:ascii="Arial" w:hAnsi="Arial" w:cs="Arial"/>
          <w:sz w:val="24"/>
          <w:szCs w:val="24"/>
        </w:rPr>
        <w:t>reputational.</w:t>
      </w:r>
      <w:r w:rsidR="004A564F">
        <w:rPr>
          <w:rFonts w:ascii="Arial" w:hAnsi="Arial" w:cs="Arial"/>
          <w:sz w:val="24"/>
          <w:szCs w:val="24"/>
        </w:rPr>
        <w:t xml:space="preserve"> </w:t>
      </w:r>
      <w:r w:rsidR="00983D4F">
        <w:rPr>
          <w:rFonts w:ascii="Arial" w:hAnsi="Arial" w:cs="Arial"/>
          <w:sz w:val="24"/>
          <w:szCs w:val="24"/>
        </w:rPr>
        <w:t>H</w:t>
      </w:r>
      <w:r w:rsidR="004A564F">
        <w:rPr>
          <w:rFonts w:ascii="Arial" w:hAnsi="Arial" w:cs="Arial"/>
          <w:sz w:val="24"/>
          <w:szCs w:val="24"/>
        </w:rPr>
        <w:t>ence</w:t>
      </w:r>
      <w:r w:rsidR="0094395B">
        <w:rPr>
          <w:rFonts w:ascii="Arial" w:hAnsi="Arial" w:cs="Arial"/>
          <w:sz w:val="24"/>
          <w:szCs w:val="24"/>
        </w:rPr>
        <w:t xml:space="preserve">, reporting </w:t>
      </w:r>
      <w:r w:rsidR="00CE5894">
        <w:rPr>
          <w:rFonts w:ascii="Arial" w:hAnsi="Arial" w:cs="Arial"/>
          <w:sz w:val="24"/>
          <w:szCs w:val="24"/>
        </w:rPr>
        <w:t>these</w:t>
      </w:r>
      <w:r w:rsidR="0094395B">
        <w:rPr>
          <w:rFonts w:ascii="Arial" w:hAnsi="Arial" w:cs="Arial"/>
          <w:sz w:val="24"/>
          <w:szCs w:val="24"/>
        </w:rPr>
        <w:t xml:space="preserve"> incidences </w:t>
      </w:r>
      <w:r w:rsidR="00CE5894">
        <w:rPr>
          <w:rFonts w:ascii="Arial" w:hAnsi="Arial" w:cs="Arial"/>
          <w:sz w:val="24"/>
          <w:szCs w:val="24"/>
        </w:rPr>
        <w:t>are</w:t>
      </w:r>
      <w:r w:rsidR="0094395B">
        <w:rPr>
          <w:rFonts w:ascii="Arial" w:hAnsi="Arial" w:cs="Arial"/>
          <w:sz w:val="24"/>
          <w:szCs w:val="24"/>
        </w:rPr>
        <w:t xml:space="preserve"> essential; it puts the</w:t>
      </w:r>
      <w:r w:rsidR="00756746">
        <w:rPr>
          <w:rFonts w:ascii="Arial" w:hAnsi="Arial" w:cs="Arial"/>
          <w:sz w:val="24"/>
          <w:szCs w:val="24"/>
        </w:rPr>
        <w:t xml:space="preserve"> severity</w:t>
      </w:r>
      <w:r w:rsidR="00020095">
        <w:rPr>
          <w:rFonts w:ascii="Arial" w:hAnsi="Arial" w:cs="Arial"/>
          <w:sz w:val="24"/>
          <w:szCs w:val="24"/>
        </w:rPr>
        <w:t xml:space="preserve"> level </w:t>
      </w:r>
      <w:r w:rsidR="00756746">
        <w:rPr>
          <w:rFonts w:ascii="Arial" w:hAnsi="Arial" w:cs="Arial"/>
          <w:sz w:val="24"/>
          <w:szCs w:val="24"/>
        </w:rPr>
        <w:t xml:space="preserve">for </w:t>
      </w:r>
      <w:r w:rsidR="0094395B">
        <w:rPr>
          <w:rFonts w:ascii="Arial" w:hAnsi="Arial" w:cs="Arial"/>
          <w:sz w:val="24"/>
          <w:szCs w:val="24"/>
        </w:rPr>
        <w:t>safety of both the employee and patients at a low-</w:t>
      </w:r>
      <w:r w:rsidR="0094395B">
        <w:rPr>
          <w:rFonts w:ascii="Arial" w:hAnsi="Arial" w:cs="Arial"/>
          <w:sz w:val="24"/>
          <w:szCs w:val="24"/>
        </w:rPr>
        <w:lastRenderedPageBreak/>
        <w:t>risk and educates healthcare professionals</w:t>
      </w:r>
      <w:r w:rsidR="00E734B4">
        <w:rPr>
          <w:rFonts w:ascii="Arial" w:hAnsi="Arial" w:cs="Arial"/>
          <w:sz w:val="24"/>
          <w:szCs w:val="24"/>
        </w:rPr>
        <w:fldChar w:fldCharType="begin"/>
      </w:r>
      <w:r w:rsidR="00E734B4">
        <w:instrText xml:space="preserve"> XE "</w:instrText>
      </w:r>
      <w:r w:rsidR="00E734B4" w:rsidRPr="0033647B">
        <w:rPr>
          <w:rFonts w:ascii="Arial" w:hAnsi="Arial" w:cs="Arial"/>
          <w:sz w:val="24"/>
          <w:szCs w:val="24"/>
        </w:rPr>
        <w:instrText>healthcare professionals</w:instrText>
      </w:r>
      <w:r w:rsidR="00E734B4">
        <w:instrText xml:space="preserve">" </w:instrText>
      </w:r>
      <w:r w:rsidR="00E734B4">
        <w:rPr>
          <w:rFonts w:ascii="Arial" w:hAnsi="Arial" w:cs="Arial"/>
          <w:sz w:val="24"/>
          <w:szCs w:val="24"/>
        </w:rPr>
        <w:fldChar w:fldCharType="end"/>
      </w:r>
      <w:r w:rsidR="0094395B">
        <w:rPr>
          <w:rFonts w:ascii="Arial" w:hAnsi="Arial" w:cs="Arial"/>
          <w:sz w:val="24"/>
          <w:szCs w:val="24"/>
        </w:rPr>
        <w:t xml:space="preserve"> about the importance of reporting serious incidents</w:t>
      </w:r>
      <w:r w:rsidR="009E0369">
        <w:rPr>
          <w:rFonts w:ascii="Arial" w:hAnsi="Arial" w:cs="Arial"/>
          <w:sz w:val="24"/>
          <w:szCs w:val="24"/>
        </w:rPr>
        <w:t>.</w:t>
      </w:r>
    </w:p>
    <w:p w14:paraId="5DB4ABFA" w14:textId="4589ED43" w:rsidR="00EC7BFB" w:rsidRPr="00160FC4" w:rsidRDefault="0063794B" w:rsidP="001942AE">
      <w:pPr>
        <w:tabs>
          <w:tab w:val="left" w:pos="851"/>
        </w:tabs>
        <w:spacing w:line="240" w:lineRule="auto"/>
        <w:jc w:val="both"/>
        <w:rPr>
          <w:rFonts w:ascii="Arial" w:hAnsi="Arial" w:cs="Arial"/>
          <w:b/>
          <w:bCs/>
          <w:color w:val="002060"/>
          <w:sz w:val="24"/>
          <w:szCs w:val="24"/>
        </w:rPr>
      </w:pPr>
      <w:r w:rsidRPr="00160FC4">
        <w:rPr>
          <w:rFonts w:ascii="Arial" w:hAnsi="Arial" w:cs="Arial"/>
          <w:b/>
          <w:bCs/>
          <w:color w:val="002060"/>
          <w:sz w:val="24"/>
          <w:szCs w:val="24"/>
        </w:rPr>
        <w:t>2.3.</w:t>
      </w:r>
      <w:r w:rsidR="00C87031" w:rsidRPr="00160FC4">
        <w:rPr>
          <w:rFonts w:ascii="Arial" w:hAnsi="Arial" w:cs="Arial"/>
          <w:b/>
          <w:bCs/>
          <w:color w:val="002060"/>
          <w:sz w:val="24"/>
          <w:szCs w:val="24"/>
        </w:rPr>
        <w:t>5</w:t>
      </w:r>
      <w:r w:rsidR="00E84A8B" w:rsidRPr="00160FC4">
        <w:rPr>
          <w:rFonts w:ascii="Arial" w:hAnsi="Arial" w:cs="Arial"/>
          <w:b/>
          <w:bCs/>
          <w:color w:val="002060"/>
          <w:sz w:val="24"/>
          <w:szCs w:val="24"/>
        </w:rPr>
        <w:t xml:space="preserve">.2 </w:t>
      </w:r>
      <w:r w:rsidRPr="00160FC4">
        <w:rPr>
          <w:rFonts w:ascii="Arial" w:hAnsi="Arial" w:cs="Arial"/>
          <w:b/>
          <w:bCs/>
          <w:color w:val="002060"/>
          <w:sz w:val="24"/>
          <w:szCs w:val="24"/>
        </w:rPr>
        <w:t xml:space="preserve">  </w:t>
      </w:r>
      <w:r w:rsidR="00420067" w:rsidRPr="00160FC4">
        <w:rPr>
          <w:rFonts w:ascii="Arial" w:hAnsi="Arial" w:cs="Arial"/>
          <w:b/>
          <w:bCs/>
          <w:color w:val="002060"/>
          <w:sz w:val="24"/>
          <w:szCs w:val="24"/>
        </w:rPr>
        <w:t xml:space="preserve">                          </w:t>
      </w:r>
      <w:r w:rsidR="00EC7BFB" w:rsidRPr="00160FC4">
        <w:rPr>
          <w:rFonts w:ascii="Arial" w:hAnsi="Arial" w:cs="Arial"/>
          <w:b/>
          <w:bCs/>
          <w:color w:val="002060"/>
          <w:sz w:val="24"/>
          <w:szCs w:val="24"/>
        </w:rPr>
        <w:t xml:space="preserve">How do we </w:t>
      </w:r>
      <w:r w:rsidRPr="00160FC4">
        <w:rPr>
          <w:rFonts w:ascii="Arial" w:hAnsi="Arial" w:cs="Arial"/>
          <w:b/>
          <w:bCs/>
          <w:color w:val="002060"/>
          <w:sz w:val="24"/>
          <w:szCs w:val="24"/>
        </w:rPr>
        <w:t>recognise serious clinical incidents?</w:t>
      </w:r>
    </w:p>
    <w:p w14:paraId="0006B9ED" w14:textId="77777777" w:rsidR="00385AFC" w:rsidRDefault="00967129" w:rsidP="00686619">
      <w:pPr>
        <w:tabs>
          <w:tab w:val="left" w:pos="567"/>
        </w:tabs>
        <w:spacing w:line="480" w:lineRule="auto"/>
        <w:ind w:left="567"/>
        <w:jc w:val="both"/>
        <w:rPr>
          <w:rFonts w:ascii="Arial" w:hAnsi="Arial" w:cs="Arial"/>
          <w:sz w:val="24"/>
          <w:szCs w:val="24"/>
        </w:rPr>
      </w:pPr>
      <w:r w:rsidRPr="009A106A">
        <w:rPr>
          <w:rFonts w:ascii="Arial" w:hAnsi="Arial" w:cs="Arial"/>
          <w:sz w:val="24"/>
          <w:szCs w:val="24"/>
        </w:rPr>
        <w:t>Root cause anal</w:t>
      </w:r>
      <w:r w:rsidR="00893011" w:rsidRPr="009A106A">
        <w:rPr>
          <w:rFonts w:ascii="Arial" w:hAnsi="Arial" w:cs="Arial"/>
          <w:sz w:val="24"/>
          <w:szCs w:val="24"/>
        </w:rPr>
        <w:t xml:space="preserve">ysis can be used to investigate any clinical or service incident </w:t>
      </w:r>
      <w:r w:rsidR="00A14C97" w:rsidRPr="009A106A">
        <w:rPr>
          <w:rFonts w:ascii="Arial" w:hAnsi="Arial" w:cs="Arial"/>
          <w:sz w:val="24"/>
          <w:szCs w:val="24"/>
        </w:rPr>
        <w:t xml:space="preserve">or complaint but it is important to understand </w:t>
      </w:r>
      <w:r w:rsidR="004C5F4C" w:rsidRPr="009A106A">
        <w:rPr>
          <w:rFonts w:ascii="Arial" w:hAnsi="Arial" w:cs="Arial"/>
          <w:sz w:val="24"/>
          <w:szCs w:val="24"/>
        </w:rPr>
        <w:t xml:space="preserve">how to recognise a case that needs referral to regulators. It is also important that when </w:t>
      </w:r>
      <w:r w:rsidR="00702758" w:rsidRPr="009A106A">
        <w:rPr>
          <w:rFonts w:ascii="Arial" w:hAnsi="Arial" w:cs="Arial"/>
          <w:sz w:val="24"/>
          <w:szCs w:val="24"/>
        </w:rPr>
        <w:t xml:space="preserve">we use the phrase ‘serious  incident’ we are using a technical term that may have </w:t>
      </w:r>
      <w:r w:rsidR="009A106A" w:rsidRPr="009A106A">
        <w:rPr>
          <w:rFonts w:ascii="Arial" w:hAnsi="Arial" w:cs="Arial"/>
          <w:sz w:val="24"/>
          <w:szCs w:val="24"/>
        </w:rPr>
        <w:t>different meanings to different people.</w:t>
      </w:r>
    </w:p>
    <w:p w14:paraId="7D9FAAD8" w14:textId="1D175BA4" w:rsidR="005B7797" w:rsidRDefault="005060CE" w:rsidP="00686619">
      <w:pPr>
        <w:tabs>
          <w:tab w:val="left" w:pos="142"/>
          <w:tab w:val="left" w:pos="567"/>
        </w:tabs>
        <w:spacing w:line="480" w:lineRule="auto"/>
        <w:ind w:left="567"/>
        <w:jc w:val="both"/>
        <w:rPr>
          <w:rFonts w:ascii="Arial" w:hAnsi="Arial" w:cs="Arial"/>
          <w:sz w:val="24"/>
          <w:szCs w:val="24"/>
        </w:rPr>
      </w:pPr>
      <w:r>
        <w:rPr>
          <w:rFonts w:ascii="Arial" w:hAnsi="Arial" w:cs="Arial"/>
          <w:sz w:val="24"/>
          <w:szCs w:val="24"/>
        </w:rPr>
        <w:t xml:space="preserve">This is generally an incident of concern identified </w:t>
      </w:r>
      <w:r w:rsidR="0083434F">
        <w:rPr>
          <w:rFonts w:ascii="Arial" w:hAnsi="Arial" w:cs="Arial"/>
          <w:sz w:val="24"/>
          <w:szCs w:val="24"/>
        </w:rPr>
        <w:t xml:space="preserve">and investigated within a practice but not reported externally. It is likely that many </w:t>
      </w:r>
      <w:r w:rsidR="00337DE8">
        <w:rPr>
          <w:rFonts w:ascii="Arial" w:hAnsi="Arial" w:cs="Arial"/>
          <w:sz w:val="24"/>
          <w:szCs w:val="24"/>
        </w:rPr>
        <w:t>‘</w:t>
      </w:r>
      <w:r w:rsidR="0083434F">
        <w:rPr>
          <w:rFonts w:ascii="Arial" w:hAnsi="Arial" w:cs="Arial"/>
          <w:sz w:val="24"/>
          <w:szCs w:val="24"/>
        </w:rPr>
        <w:t>significant</w:t>
      </w:r>
      <w:r w:rsidR="00337DE8">
        <w:rPr>
          <w:rFonts w:ascii="Arial" w:hAnsi="Arial" w:cs="Arial"/>
          <w:sz w:val="24"/>
          <w:szCs w:val="24"/>
        </w:rPr>
        <w:t xml:space="preserve"> events’ analysed informally in practices actuall</w:t>
      </w:r>
      <w:r w:rsidR="00A91226">
        <w:rPr>
          <w:rFonts w:ascii="Arial" w:hAnsi="Arial" w:cs="Arial"/>
          <w:sz w:val="24"/>
          <w:szCs w:val="24"/>
        </w:rPr>
        <w:t>y reach the threshold for regulatory reporting but re</w:t>
      </w:r>
      <w:r w:rsidR="00846FF4">
        <w:rPr>
          <w:rFonts w:ascii="Arial" w:hAnsi="Arial" w:cs="Arial"/>
          <w:sz w:val="24"/>
          <w:szCs w:val="24"/>
        </w:rPr>
        <w:t>main</w:t>
      </w:r>
      <w:r w:rsidR="00037333">
        <w:rPr>
          <w:rFonts w:ascii="Arial" w:hAnsi="Arial" w:cs="Arial"/>
          <w:sz w:val="24"/>
          <w:szCs w:val="24"/>
        </w:rPr>
        <w:t xml:space="preserve"> hidden from wider scrutiny by ignor</w:t>
      </w:r>
      <w:r w:rsidR="007B5EAA">
        <w:rPr>
          <w:rFonts w:ascii="Arial" w:hAnsi="Arial" w:cs="Arial"/>
          <w:sz w:val="24"/>
          <w:szCs w:val="24"/>
        </w:rPr>
        <w:t>ance of the process.</w:t>
      </w:r>
    </w:p>
    <w:p w14:paraId="44AE8DF0" w14:textId="4A7DD725" w:rsidR="007B5EAA" w:rsidRDefault="007B5EAA" w:rsidP="00686619">
      <w:pPr>
        <w:tabs>
          <w:tab w:val="left" w:pos="284"/>
          <w:tab w:val="left" w:pos="567"/>
        </w:tabs>
        <w:spacing w:line="480" w:lineRule="auto"/>
        <w:ind w:left="567"/>
        <w:jc w:val="both"/>
        <w:rPr>
          <w:rFonts w:ascii="Arial" w:hAnsi="Arial" w:cs="Arial"/>
          <w:sz w:val="24"/>
          <w:szCs w:val="24"/>
        </w:rPr>
      </w:pPr>
      <w:r>
        <w:rPr>
          <w:rFonts w:ascii="Arial" w:hAnsi="Arial" w:cs="Arial"/>
          <w:sz w:val="24"/>
          <w:szCs w:val="24"/>
        </w:rPr>
        <w:t xml:space="preserve">Another important fact to bear in mind </w:t>
      </w:r>
      <w:r w:rsidR="002310D6">
        <w:rPr>
          <w:rFonts w:ascii="Arial" w:hAnsi="Arial" w:cs="Arial"/>
          <w:sz w:val="24"/>
          <w:szCs w:val="24"/>
        </w:rPr>
        <w:t>i</w:t>
      </w:r>
      <w:r>
        <w:rPr>
          <w:rFonts w:ascii="Arial" w:hAnsi="Arial" w:cs="Arial"/>
          <w:sz w:val="24"/>
          <w:szCs w:val="24"/>
        </w:rPr>
        <w:t xml:space="preserve">s that very few patients or </w:t>
      </w:r>
      <w:r w:rsidR="000629F3">
        <w:rPr>
          <w:rFonts w:ascii="Arial" w:hAnsi="Arial" w:cs="Arial"/>
          <w:sz w:val="24"/>
          <w:szCs w:val="24"/>
        </w:rPr>
        <w:t xml:space="preserve">patient </w:t>
      </w:r>
      <w:r w:rsidR="00782FCB">
        <w:rPr>
          <w:rFonts w:ascii="Arial" w:hAnsi="Arial" w:cs="Arial"/>
          <w:sz w:val="24"/>
          <w:szCs w:val="24"/>
        </w:rPr>
        <w:t>representatives will be aware of what the tern ‘serious inci</w:t>
      </w:r>
      <w:r w:rsidR="00B13B6A">
        <w:rPr>
          <w:rFonts w:ascii="Arial" w:hAnsi="Arial" w:cs="Arial"/>
          <w:sz w:val="24"/>
          <w:szCs w:val="24"/>
        </w:rPr>
        <w:t xml:space="preserve">dent’ means. While many will be gratified to think </w:t>
      </w:r>
      <w:r w:rsidR="0004598B">
        <w:rPr>
          <w:rFonts w:ascii="Arial" w:hAnsi="Arial" w:cs="Arial"/>
          <w:sz w:val="24"/>
          <w:szCs w:val="24"/>
        </w:rPr>
        <w:t xml:space="preserve">that an incident is recognised as </w:t>
      </w:r>
      <w:r w:rsidR="00513ACD">
        <w:rPr>
          <w:rFonts w:ascii="Arial" w:hAnsi="Arial" w:cs="Arial"/>
          <w:sz w:val="24"/>
          <w:szCs w:val="24"/>
        </w:rPr>
        <w:t>‘</w:t>
      </w:r>
      <w:r w:rsidR="0004598B">
        <w:rPr>
          <w:rFonts w:ascii="Arial" w:hAnsi="Arial" w:cs="Arial"/>
          <w:sz w:val="24"/>
          <w:szCs w:val="24"/>
        </w:rPr>
        <w:t>serious</w:t>
      </w:r>
      <w:r w:rsidR="00513ACD">
        <w:rPr>
          <w:rFonts w:ascii="Arial" w:hAnsi="Arial" w:cs="Arial"/>
          <w:sz w:val="24"/>
          <w:szCs w:val="24"/>
        </w:rPr>
        <w:t>’, they are not likely to be familiar with root cause analysis</w:t>
      </w:r>
      <w:r w:rsidR="00B21760">
        <w:rPr>
          <w:rFonts w:ascii="Arial" w:hAnsi="Arial" w:cs="Arial"/>
          <w:sz w:val="24"/>
          <w:szCs w:val="24"/>
        </w:rPr>
        <w:t xml:space="preserve"> and the principle of seeking to identify learning rather than apportioning</w:t>
      </w:r>
      <w:r w:rsidR="00385AFC">
        <w:rPr>
          <w:rFonts w:ascii="Arial" w:hAnsi="Arial" w:cs="Arial"/>
          <w:sz w:val="24"/>
          <w:szCs w:val="24"/>
        </w:rPr>
        <w:t xml:space="preserve"> ‘blame’</w:t>
      </w:r>
      <w:r w:rsidR="009E6909">
        <w:rPr>
          <w:rFonts w:ascii="Arial" w:hAnsi="Arial" w:cs="Arial"/>
          <w:sz w:val="24"/>
          <w:szCs w:val="24"/>
        </w:rPr>
        <w:t>.</w:t>
      </w:r>
    </w:p>
    <w:p w14:paraId="5CBC5889" w14:textId="784FDBBC" w:rsidR="0056758C" w:rsidRDefault="00BD6977" w:rsidP="00686619">
      <w:pPr>
        <w:tabs>
          <w:tab w:val="left" w:pos="284"/>
          <w:tab w:val="left" w:pos="567"/>
        </w:tabs>
        <w:spacing w:line="480" w:lineRule="auto"/>
        <w:ind w:left="567"/>
        <w:jc w:val="both"/>
        <w:rPr>
          <w:rFonts w:ascii="Arial" w:hAnsi="Arial" w:cs="Arial"/>
          <w:sz w:val="24"/>
          <w:szCs w:val="24"/>
        </w:rPr>
      </w:pPr>
      <w:r>
        <w:rPr>
          <w:rFonts w:ascii="Arial" w:hAnsi="Arial" w:cs="Arial"/>
          <w:sz w:val="24"/>
          <w:szCs w:val="24"/>
        </w:rPr>
        <w:t>Patient</w:t>
      </w:r>
      <w:r w:rsidR="006E667B">
        <w:rPr>
          <w:rFonts w:ascii="Arial" w:hAnsi="Arial" w:cs="Arial"/>
          <w:sz w:val="24"/>
          <w:szCs w:val="24"/>
        </w:rPr>
        <w:t>s</w:t>
      </w:r>
      <w:r>
        <w:rPr>
          <w:rFonts w:ascii="Arial" w:hAnsi="Arial" w:cs="Arial"/>
          <w:sz w:val="24"/>
          <w:szCs w:val="24"/>
        </w:rPr>
        <w:t xml:space="preserve"> will often expect a serious incident report to identify </w:t>
      </w:r>
      <w:r w:rsidR="00825D92">
        <w:rPr>
          <w:rFonts w:ascii="Arial" w:hAnsi="Arial" w:cs="Arial"/>
          <w:sz w:val="24"/>
          <w:szCs w:val="24"/>
        </w:rPr>
        <w:t xml:space="preserve">someone to blame for a failing in care and may expect </w:t>
      </w:r>
      <w:r w:rsidR="009E7A34">
        <w:rPr>
          <w:rFonts w:ascii="Arial" w:hAnsi="Arial" w:cs="Arial"/>
          <w:sz w:val="24"/>
          <w:szCs w:val="24"/>
        </w:rPr>
        <w:t>to see someone disciplined for any harm that may have occurred as a result of the incident.</w:t>
      </w:r>
    </w:p>
    <w:p w14:paraId="03917256" w14:textId="0527584D" w:rsidR="00686619" w:rsidRDefault="0056758C" w:rsidP="00C63EB6">
      <w:pPr>
        <w:tabs>
          <w:tab w:val="left" w:pos="426"/>
          <w:tab w:val="left" w:pos="567"/>
        </w:tabs>
        <w:spacing w:line="480" w:lineRule="auto"/>
        <w:ind w:left="567"/>
        <w:jc w:val="both"/>
        <w:rPr>
          <w:rFonts w:ascii="Arial" w:hAnsi="Arial" w:cs="Arial"/>
          <w:sz w:val="24"/>
          <w:szCs w:val="24"/>
        </w:rPr>
      </w:pPr>
      <w:r>
        <w:rPr>
          <w:rFonts w:ascii="Arial" w:hAnsi="Arial" w:cs="Arial"/>
          <w:sz w:val="24"/>
          <w:szCs w:val="24"/>
        </w:rPr>
        <w:t>So, when we think about the recognition of a serious incident it is helpful to remember that this come with certain formal obligations in terms of reporting and investigation</w:t>
      </w:r>
      <w:r w:rsidR="00F33D36">
        <w:rPr>
          <w:rFonts w:ascii="Arial" w:hAnsi="Arial" w:cs="Arial"/>
          <w:sz w:val="24"/>
          <w:szCs w:val="24"/>
        </w:rPr>
        <w:t xml:space="preserve"> and poten</w:t>
      </w:r>
      <w:r w:rsidR="005551B8">
        <w:rPr>
          <w:rFonts w:ascii="Arial" w:hAnsi="Arial" w:cs="Arial"/>
          <w:sz w:val="24"/>
          <w:szCs w:val="24"/>
        </w:rPr>
        <w:t xml:space="preserve">tially ‘duty of candour’, but also informal implications with regard to the need </w:t>
      </w:r>
      <w:r w:rsidR="000C674D">
        <w:rPr>
          <w:rFonts w:ascii="Arial" w:hAnsi="Arial" w:cs="Arial"/>
          <w:sz w:val="24"/>
          <w:szCs w:val="24"/>
        </w:rPr>
        <w:t xml:space="preserve"> to ensure that both</w:t>
      </w:r>
      <w:r w:rsidR="00A05CB7">
        <w:rPr>
          <w:rFonts w:ascii="Arial" w:hAnsi="Arial" w:cs="Arial"/>
          <w:sz w:val="24"/>
          <w:szCs w:val="24"/>
        </w:rPr>
        <w:t xml:space="preserve"> your colleagues and any patients or their representatives involved understand the process that you are about to embark upon.</w:t>
      </w:r>
    </w:p>
    <w:p w14:paraId="27A72F1E" w14:textId="77777777" w:rsidR="00442A16" w:rsidRPr="00C63EB6" w:rsidRDefault="00442A16" w:rsidP="00C63EB6">
      <w:pPr>
        <w:tabs>
          <w:tab w:val="left" w:pos="426"/>
          <w:tab w:val="left" w:pos="567"/>
        </w:tabs>
        <w:spacing w:line="480" w:lineRule="auto"/>
        <w:ind w:left="567"/>
        <w:jc w:val="both"/>
        <w:rPr>
          <w:rFonts w:ascii="Arial" w:hAnsi="Arial" w:cs="Arial"/>
          <w:sz w:val="24"/>
          <w:szCs w:val="24"/>
        </w:rPr>
      </w:pPr>
    </w:p>
    <w:p w14:paraId="73557D7F" w14:textId="547A7244" w:rsidR="00AD567B" w:rsidRPr="00160FC4" w:rsidRDefault="00AD567B" w:rsidP="00160FC4">
      <w:pPr>
        <w:spacing w:line="240" w:lineRule="auto"/>
        <w:jc w:val="both"/>
        <w:rPr>
          <w:rFonts w:ascii="Arial" w:hAnsi="Arial" w:cs="Arial"/>
          <w:b/>
          <w:bCs/>
          <w:color w:val="002060"/>
          <w:sz w:val="24"/>
          <w:szCs w:val="24"/>
        </w:rPr>
      </w:pPr>
      <w:r w:rsidRPr="00160FC4">
        <w:rPr>
          <w:rFonts w:ascii="Arial" w:hAnsi="Arial" w:cs="Arial"/>
          <w:b/>
          <w:bCs/>
          <w:color w:val="002060"/>
          <w:sz w:val="24"/>
          <w:szCs w:val="24"/>
        </w:rPr>
        <w:lastRenderedPageBreak/>
        <w:t>2.</w:t>
      </w:r>
      <w:r w:rsidR="0023686A" w:rsidRPr="00160FC4">
        <w:rPr>
          <w:rFonts w:ascii="Arial" w:hAnsi="Arial" w:cs="Arial"/>
          <w:b/>
          <w:bCs/>
          <w:color w:val="002060"/>
          <w:sz w:val="24"/>
          <w:szCs w:val="24"/>
        </w:rPr>
        <w:t>3.</w:t>
      </w:r>
      <w:r w:rsidR="00C87031" w:rsidRPr="00160FC4">
        <w:rPr>
          <w:rFonts w:ascii="Arial" w:hAnsi="Arial" w:cs="Arial"/>
          <w:b/>
          <w:bCs/>
          <w:color w:val="002060"/>
          <w:sz w:val="24"/>
          <w:szCs w:val="24"/>
        </w:rPr>
        <w:t>5</w:t>
      </w:r>
      <w:r w:rsidR="0023686A" w:rsidRPr="00160FC4">
        <w:rPr>
          <w:rFonts w:ascii="Arial" w:hAnsi="Arial" w:cs="Arial"/>
          <w:b/>
          <w:bCs/>
          <w:color w:val="002060"/>
          <w:sz w:val="24"/>
          <w:szCs w:val="24"/>
        </w:rPr>
        <w:t>.</w:t>
      </w:r>
      <w:r w:rsidR="00C520D5" w:rsidRPr="00160FC4">
        <w:rPr>
          <w:rFonts w:ascii="Arial" w:hAnsi="Arial" w:cs="Arial"/>
          <w:b/>
          <w:bCs/>
          <w:color w:val="002060"/>
          <w:sz w:val="24"/>
          <w:szCs w:val="24"/>
        </w:rPr>
        <w:t xml:space="preserve">3     </w:t>
      </w:r>
      <w:r w:rsidRPr="00160FC4">
        <w:rPr>
          <w:rFonts w:ascii="Arial" w:hAnsi="Arial" w:cs="Arial"/>
          <w:b/>
          <w:bCs/>
          <w:color w:val="002060"/>
          <w:sz w:val="24"/>
          <w:szCs w:val="24"/>
        </w:rPr>
        <w:t xml:space="preserve"> Stakeholders in a healthcare Organisation?</w:t>
      </w:r>
    </w:p>
    <w:p w14:paraId="7053C50B" w14:textId="77777777" w:rsidR="00AD547C" w:rsidRDefault="00AD547C" w:rsidP="00392B84">
      <w:pPr>
        <w:tabs>
          <w:tab w:val="left" w:pos="284"/>
        </w:tabs>
        <w:spacing w:line="480" w:lineRule="auto"/>
        <w:ind w:left="567"/>
        <w:jc w:val="both"/>
        <w:rPr>
          <w:rFonts w:ascii="Arial" w:hAnsi="Arial" w:cs="Arial"/>
          <w:sz w:val="24"/>
          <w:szCs w:val="24"/>
        </w:rPr>
      </w:pPr>
      <w:r>
        <w:rPr>
          <w:rFonts w:ascii="Arial" w:hAnsi="Arial" w:cs="Arial"/>
          <w:sz w:val="24"/>
          <w:szCs w:val="24"/>
        </w:rPr>
        <w:t>According to Kimberley (2021), ‘stakeholders in healthcare are an individual or organisation that has an interest in decisions made in the healthcare industry and its subsidiaries including health promotion organisations and health and social care.</w:t>
      </w:r>
    </w:p>
    <w:p w14:paraId="1FC554D2" w14:textId="5496B2EC" w:rsidR="00AD547C" w:rsidRPr="00AD547C" w:rsidRDefault="00AD547C" w:rsidP="00392B84">
      <w:pPr>
        <w:tabs>
          <w:tab w:val="left" w:pos="284"/>
        </w:tabs>
        <w:spacing w:line="480" w:lineRule="auto"/>
        <w:ind w:left="567"/>
        <w:jc w:val="both"/>
        <w:rPr>
          <w:rFonts w:ascii="Arial" w:hAnsi="Arial" w:cs="Arial"/>
          <w:sz w:val="24"/>
          <w:szCs w:val="24"/>
        </w:rPr>
      </w:pPr>
      <w:r>
        <w:rPr>
          <w:rFonts w:ascii="Arial" w:hAnsi="Arial" w:cs="Arial"/>
          <w:sz w:val="24"/>
          <w:szCs w:val="24"/>
        </w:rPr>
        <w:t>They have a vested interest in planned changes and proposals within the healthcare sector.</w:t>
      </w:r>
    </w:p>
    <w:p w14:paraId="282D0C0C" w14:textId="77777777" w:rsidR="00B055DD" w:rsidRDefault="00AD567B" w:rsidP="00DC461B">
      <w:pPr>
        <w:tabs>
          <w:tab w:val="left" w:pos="284"/>
        </w:tabs>
        <w:spacing w:line="480" w:lineRule="auto"/>
        <w:ind w:left="567"/>
        <w:jc w:val="both"/>
        <w:rPr>
          <w:rFonts w:ascii="Arial" w:hAnsi="Arial" w:cs="Arial"/>
          <w:sz w:val="23"/>
          <w:szCs w:val="23"/>
          <w:shd w:val="clear" w:color="auto" w:fill="FFFFFF"/>
        </w:rPr>
      </w:pPr>
      <w:r w:rsidRPr="00652D28">
        <w:rPr>
          <w:rFonts w:ascii="Arial" w:hAnsi="Arial" w:cs="Arial"/>
          <w:sz w:val="23"/>
          <w:szCs w:val="23"/>
          <w:shd w:val="clear" w:color="auto" w:fill="FFFFFF"/>
        </w:rPr>
        <w:t xml:space="preserve"> Stakeholders in healthcare can include but are not limited to, patients, caregivers, doctors, nurses, unions, employees, employers, government, insurance companies, communities</w:t>
      </w:r>
      <w:r w:rsidR="00F24454">
        <w:rPr>
          <w:rFonts w:ascii="Arial" w:hAnsi="Arial" w:cs="Arial"/>
          <w:sz w:val="23"/>
          <w:szCs w:val="23"/>
          <w:shd w:val="clear" w:color="auto" w:fill="FFFFFF"/>
        </w:rPr>
        <w:t>,</w:t>
      </w:r>
      <w:r w:rsidRPr="00652D28">
        <w:rPr>
          <w:rFonts w:ascii="Arial" w:hAnsi="Arial" w:cs="Arial"/>
          <w:sz w:val="23"/>
          <w:szCs w:val="23"/>
          <w:shd w:val="clear" w:color="auto" w:fill="FFFFFF"/>
        </w:rPr>
        <w:t xml:space="preserve"> and pharmaceutical firms.</w:t>
      </w:r>
      <w:r>
        <w:rPr>
          <w:rFonts w:ascii="Arial" w:hAnsi="Arial" w:cs="Arial"/>
          <w:sz w:val="23"/>
          <w:szCs w:val="23"/>
          <w:shd w:val="clear" w:color="auto" w:fill="FFFFFF"/>
        </w:rPr>
        <w:t xml:space="preserve"> (Kimberley, 2021).</w:t>
      </w:r>
    </w:p>
    <w:p w14:paraId="331D5753" w14:textId="6500FAA1" w:rsidR="00CA6F46" w:rsidRDefault="00B055DD" w:rsidP="00F153F2">
      <w:pPr>
        <w:tabs>
          <w:tab w:val="left" w:pos="284"/>
        </w:tabs>
        <w:spacing w:line="480" w:lineRule="auto"/>
        <w:ind w:left="567"/>
        <w:jc w:val="both"/>
        <w:rPr>
          <w:rFonts w:ascii="Arial" w:hAnsi="Arial" w:cs="Arial"/>
          <w:sz w:val="23"/>
          <w:szCs w:val="23"/>
          <w:shd w:val="clear" w:color="auto" w:fill="FFFFFF"/>
        </w:rPr>
      </w:pPr>
      <w:r>
        <w:rPr>
          <w:rFonts w:ascii="Arial" w:hAnsi="Arial" w:cs="Arial"/>
          <w:sz w:val="23"/>
          <w:szCs w:val="23"/>
          <w:shd w:val="clear" w:color="auto" w:fill="FFFFFF"/>
        </w:rPr>
        <w:t>I</w:t>
      </w:r>
      <w:r w:rsidR="0051400F">
        <w:rPr>
          <w:rFonts w:ascii="Arial" w:hAnsi="Arial" w:cs="Arial"/>
          <w:sz w:val="23"/>
          <w:szCs w:val="23"/>
          <w:shd w:val="clear" w:color="auto" w:fill="FFFFFF"/>
        </w:rPr>
        <w:t>ndividuals</w:t>
      </w:r>
      <w:r>
        <w:rPr>
          <w:rFonts w:ascii="Arial" w:hAnsi="Arial" w:cs="Arial"/>
          <w:sz w:val="23"/>
          <w:szCs w:val="23"/>
          <w:shd w:val="clear" w:color="auto" w:fill="FFFFFF"/>
        </w:rPr>
        <w:t xml:space="preserve"> termed</w:t>
      </w:r>
      <w:r w:rsidR="003B7FC5">
        <w:rPr>
          <w:rFonts w:ascii="Arial" w:hAnsi="Arial" w:cs="Arial"/>
          <w:sz w:val="23"/>
          <w:szCs w:val="23"/>
          <w:shd w:val="clear" w:color="auto" w:fill="FFFFFF"/>
        </w:rPr>
        <w:t xml:space="preserve"> to be </w:t>
      </w:r>
      <w:r w:rsidR="0051400F">
        <w:rPr>
          <w:rFonts w:ascii="Arial" w:hAnsi="Arial" w:cs="Arial"/>
          <w:sz w:val="23"/>
          <w:szCs w:val="23"/>
          <w:shd w:val="clear" w:color="auto" w:fill="FFFFFF"/>
        </w:rPr>
        <w:t>s</w:t>
      </w:r>
      <w:r w:rsidR="00B57F9B">
        <w:rPr>
          <w:rFonts w:ascii="Arial" w:hAnsi="Arial" w:cs="Arial"/>
          <w:sz w:val="23"/>
          <w:szCs w:val="23"/>
          <w:shd w:val="clear" w:color="auto" w:fill="FFFFFF"/>
        </w:rPr>
        <w:t>takeholder</w:t>
      </w:r>
      <w:r w:rsidR="003331CB">
        <w:rPr>
          <w:rFonts w:ascii="Arial" w:hAnsi="Arial" w:cs="Arial"/>
          <w:sz w:val="23"/>
          <w:szCs w:val="23"/>
          <w:shd w:val="clear" w:color="auto" w:fill="FFFFFF"/>
        </w:rPr>
        <w:t>s</w:t>
      </w:r>
      <w:r w:rsidR="002F68B2">
        <w:rPr>
          <w:rFonts w:ascii="Arial" w:hAnsi="Arial" w:cs="Arial"/>
          <w:sz w:val="23"/>
          <w:szCs w:val="23"/>
          <w:shd w:val="clear" w:color="auto" w:fill="FFFFFF"/>
        </w:rPr>
        <w:t xml:space="preserve"> for a patient sudden</w:t>
      </w:r>
      <w:r w:rsidR="00063285">
        <w:rPr>
          <w:rFonts w:ascii="Arial" w:hAnsi="Arial" w:cs="Arial"/>
          <w:sz w:val="23"/>
          <w:szCs w:val="23"/>
          <w:shd w:val="clear" w:color="auto" w:fill="FFFFFF"/>
        </w:rPr>
        <w:t>l</w:t>
      </w:r>
      <w:r w:rsidR="002F68B2">
        <w:rPr>
          <w:rFonts w:ascii="Arial" w:hAnsi="Arial" w:cs="Arial"/>
          <w:sz w:val="23"/>
          <w:szCs w:val="23"/>
          <w:shd w:val="clear" w:color="auto" w:fill="FFFFFF"/>
        </w:rPr>
        <w:t>y ad</w:t>
      </w:r>
      <w:r w:rsidR="00187D8E">
        <w:rPr>
          <w:rFonts w:ascii="Arial" w:hAnsi="Arial" w:cs="Arial"/>
          <w:sz w:val="23"/>
          <w:szCs w:val="23"/>
          <w:shd w:val="clear" w:color="auto" w:fill="FFFFFF"/>
        </w:rPr>
        <w:t>mitted into</w:t>
      </w:r>
      <w:r w:rsidR="00063285">
        <w:rPr>
          <w:rFonts w:ascii="Arial" w:hAnsi="Arial" w:cs="Arial"/>
          <w:sz w:val="23"/>
          <w:szCs w:val="23"/>
          <w:shd w:val="clear" w:color="auto" w:fill="FFFFFF"/>
        </w:rPr>
        <w:t xml:space="preserve"> the</w:t>
      </w:r>
      <w:r w:rsidR="00187D8E">
        <w:rPr>
          <w:rFonts w:ascii="Arial" w:hAnsi="Arial" w:cs="Arial"/>
          <w:sz w:val="23"/>
          <w:szCs w:val="23"/>
          <w:shd w:val="clear" w:color="auto" w:fill="FFFFFF"/>
        </w:rPr>
        <w:t xml:space="preserve"> hospital</w:t>
      </w:r>
      <w:r w:rsidR="003B7FC5">
        <w:rPr>
          <w:rFonts w:ascii="Arial" w:hAnsi="Arial" w:cs="Arial"/>
          <w:sz w:val="23"/>
          <w:szCs w:val="23"/>
          <w:shd w:val="clear" w:color="auto" w:fill="FFFFFF"/>
        </w:rPr>
        <w:t xml:space="preserve"> </w:t>
      </w:r>
      <w:r w:rsidR="00986FBB">
        <w:rPr>
          <w:rFonts w:ascii="Arial" w:hAnsi="Arial" w:cs="Arial"/>
          <w:sz w:val="23"/>
          <w:szCs w:val="23"/>
          <w:shd w:val="clear" w:color="auto" w:fill="FFFFFF"/>
        </w:rPr>
        <w:t>are</w:t>
      </w:r>
      <w:r w:rsidR="008317F4">
        <w:rPr>
          <w:rFonts w:ascii="Arial" w:hAnsi="Arial" w:cs="Arial"/>
          <w:sz w:val="23"/>
          <w:szCs w:val="23"/>
          <w:shd w:val="clear" w:color="auto" w:fill="FFFFFF"/>
        </w:rPr>
        <w:t xml:space="preserve"> </w:t>
      </w:r>
      <w:r w:rsidR="00582418">
        <w:rPr>
          <w:rFonts w:ascii="Arial" w:hAnsi="Arial" w:cs="Arial"/>
          <w:sz w:val="23"/>
          <w:szCs w:val="23"/>
          <w:shd w:val="clear" w:color="auto" w:fill="FFFFFF"/>
        </w:rPr>
        <w:t>t</w:t>
      </w:r>
      <w:r w:rsidR="0070718D">
        <w:rPr>
          <w:rFonts w:ascii="Arial" w:hAnsi="Arial" w:cs="Arial"/>
          <w:sz w:val="23"/>
          <w:szCs w:val="23"/>
          <w:shd w:val="clear" w:color="auto" w:fill="FFFFFF"/>
        </w:rPr>
        <w:t>he nurses, doctors,</w:t>
      </w:r>
      <w:r w:rsidR="00582418">
        <w:rPr>
          <w:rFonts w:ascii="Arial" w:hAnsi="Arial" w:cs="Arial"/>
          <w:sz w:val="23"/>
          <w:szCs w:val="23"/>
          <w:shd w:val="clear" w:color="auto" w:fill="FFFFFF"/>
        </w:rPr>
        <w:t xml:space="preserve"> </w:t>
      </w:r>
      <w:r w:rsidR="00E067BF">
        <w:rPr>
          <w:rFonts w:ascii="Arial" w:hAnsi="Arial" w:cs="Arial"/>
          <w:sz w:val="23"/>
          <w:szCs w:val="23"/>
          <w:shd w:val="clear" w:color="auto" w:fill="FFFFFF"/>
        </w:rPr>
        <w:t>administrative staff, the paramedic</w:t>
      </w:r>
      <w:r w:rsidR="00E00C86">
        <w:rPr>
          <w:rFonts w:ascii="Arial" w:hAnsi="Arial" w:cs="Arial"/>
          <w:sz w:val="23"/>
          <w:szCs w:val="23"/>
          <w:shd w:val="clear" w:color="auto" w:fill="FFFFFF"/>
        </w:rPr>
        <w:t>,</w:t>
      </w:r>
      <w:r w:rsidR="00291328">
        <w:rPr>
          <w:rFonts w:ascii="Arial" w:hAnsi="Arial" w:cs="Arial"/>
          <w:sz w:val="23"/>
          <w:szCs w:val="23"/>
          <w:shd w:val="clear" w:color="auto" w:fill="FFFFFF"/>
        </w:rPr>
        <w:t xml:space="preserve"> etc</w:t>
      </w:r>
      <w:r w:rsidR="00E00C86">
        <w:rPr>
          <w:rFonts w:ascii="Arial" w:hAnsi="Arial" w:cs="Arial"/>
          <w:sz w:val="23"/>
          <w:szCs w:val="23"/>
          <w:shd w:val="clear" w:color="auto" w:fill="FFFFFF"/>
        </w:rPr>
        <w:t>.,</w:t>
      </w:r>
      <w:r w:rsidR="00E067BF">
        <w:rPr>
          <w:rFonts w:ascii="Arial" w:hAnsi="Arial" w:cs="Arial"/>
          <w:sz w:val="23"/>
          <w:szCs w:val="23"/>
          <w:shd w:val="clear" w:color="auto" w:fill="FFFFFF"/>
        </w:rPr>
        <w:t xml:space="preserve"> that</w:t>
      </w:r>
      <w:r w:rsidR="00291328">
        <w:rPr>
          <w:rFonts w:ascii="Arial" w:hAnsi="Arial" w:cs="Arial"/>
          <w:sz w:val="23"/>
          <w:szCs w:val="23"/>
          <w:shd w:val="clear" w:color="auto" w:fill="FFFFFF"/>
        </w:rPr>
        <w:t xml:space="preserve"> got involved with the care to the patient</w:t>
      </w:r>
      <w:r w:rsidR="00E00C86">
        <w:rPr>
          <w:rFonts w:ascii="Arial" w:hAnsi="Arial" w:cs="Arial"/>
          <w:sz w:val="23"/>
          <w:szCs w:val="23"/>
          <w:shd w:val="clear" w:color="auto" w:fill="FFFFFF"/>
        </w:rPr>
        <w:t>.</w:t>
      </w:r>
    </w:p>
    <w:p w14:paraId="2324617F" w14:textId="77777777" w:rsidR="00AD567B" w:rsidRDefault="00AD567B" w:rsidP="00AD567B">
      <w:pPr>
        <w:spacing w:line="480" w:lineRule="auto"/>
        <w:jc w:val="both"/>
        <w:rPr>
          <w:rFonts w:ascii="Arial" w:hAnsi="Arial" w:cs="Arial"/>
          <w:b/>
          <w:bCs/>
          <w:sz w:val="24"/>
          <w:szCs w:val="24"/>
          <w:highlight w:val="yellow"/>
        </w:rPr>
      </w:pPr>
    </w:p>
    <w:p w14:paraId="053F9576" w14:textId="77777777" w:rsidR="00AD567B" w:rsidRDefault="00AD567B" w:rsidP="001942AE">
      <w:pPr>
        <w:spacing w:line="240" w:lineRule="auto"/>
        <w:jc w:val="both"/>
        <w:rPr>
          <w:rFonts w:ascii="Arial" w:hAnsi="Arial" w:cs="Arial"/>
          <w:b/>
          <w:bCs/>
          <w:sz w:val="24"/>
          <w:szCs w:val="24"/>
          <w:highlight w:val="yellow"/>
        </w:rPr>
      </w:pPr>
    </w:p>
    <w:p w14:paraId="7929C551" w14:textId="77777777" w:rsidR="00F010FA" w:rsidRPr="00694415" w:rsidRDefault="00F010FA" w:rsidP="001942AE">
      <w:pPr>
        <w:spacing w:line="480" w:lineRule="auto"/>
        <w:jc w:val="both"/>
        <w:rPr>
          <w:rFonts w:ascii="Arial" w:hAnsi="Arial" w:cs="Arial"/>
          <w:b/>
          <w:bCs/>
          <w:sz w:val="24"/>
          <w:szCs w:val="24"/>
          <w:highlight w:val="yellow"/>
        </w:rPr>
      </w:pPr>
    </w:p>
    <w:p w14:paraId="76890780" w14:textId="77777777" w:rsidR="00832E6B" w:rsidRDefault="00832E6B" w:rsidP="00C67E5C">
      <w:pPr>
        <w:rPr>
          <w:rFonts w:ascii="Arial" w:hAnsi="Arial" w:cs="Arial"/>
          <w:b/>
          <w:bCs/>
          <w:sz w:val="24"/>
          <w:szCs w:val="24"/>
        </w:rPr>
      </w:pPr>
    </w:p>
    <w:p w14:paraId="3187DEE6" w14:textId="77777777" w:rsidR="00832E6B" w:rsidRDefault="00832E6B" w:rsidP="00C67E5C">
      <w:pPr>
        <w:rPr>
          <w:rFonts w:ascii="Arial" w:hAnsi="Arial" w:cs="Arial"/>
          <w:b/>
          <w:bCs/>
          <w:sz w:val="24"/>
          <w:szCs w:val="24"/>
        </w:rPr>
      </w:pPr>
    </w:p>
    <w:p w14:paraId="35784C3A" w14:textId="77777777" w:rsidR="002953B5" w:rsidRDefault="002953B5" w:rsidP="00C67E5C">
      <w:pPr>
        <w:rPr>
          <w:rFonts w:ascii="Arial" w:hAnsi="Arial" w:cs="Arial"/>
          <w:b/>
          <w:bCs/>
          <w:sz w:val="24"/>
          <w:szCs w:val="24"/>
        </w:rPr>
      </w:pPr>
    </w:p>
    <w:p w14:paraId="007DFE58" w14:textId="77777777" w:rsidR="007A605D" w:rsidRDefault="007A605D" w:rsidP="00310018">
      <w:pPr>
        <w:rPr>
          <w:rFonts w:ascii="Arial" w:hAnsi="Arial" w:cs="Arial"/>
          <w:sz w:val="24"/>
          <w:szCs w:val="24"/>
        </w:rPr>
      </w:pPr>
    </w:p>
    <w:p w14:paraId="5C1E7890" w14:textId="77777777" w:rsidR="00ED4DA7" w:rsidRDefault="00ED4DA7" w:rsidP="00D81431">
      <w:pPr>
        <w:rPr>
          <w:rFonts w:ascii="Arial" w:hAnsi="Arial" w:cs="Arial"/>
          <w:sz w:val="24"/>
          <w:szCs w:val="24"/>
          <w:highlight w:val="yellow"/>
        </w:rPr>
      </w:pPr>
    </w:p>
    <w:p w14:paraId="6CD47EB1" w14:textId="77777777" w:rsidR="00ED4DA7" w:rsidRDefault="00ED4DA7" w:rsidP="00D81431">
      <w:pPr>
        <w:rPr>
          <w:rFonts w:ascii="Arial" w:hAnsi="Arial" w:cs="Arial"/>
          <w:sz w:val="24"/>
          <w:szCs w:val="24"/>
          <w:highlight w:val="yellow"/>
        </w:rPr>
      </w:pPr>
    </w:p>
    <w:p w14:paraId="2A68379E" w14:textId="77777777" w:rsidR="00ED4DA7" w:rsidRDefault="00ED4DA7" w:rsidP="00D81431">
      <w:pPr>
        <w:rPr>
          <w:rFonts w:ascii="Arial" w:hAnsi="Arial" w:cs="Arial"/>
          <w:sz w:val="24"/>
          <w:szCs w:val="24"/>
          <w:highlight w:val="yellow"/>
        </w:rPr>
      </w:pPr>
    </w:p>
    <w:p w14:paraId="25F07112" w14:textId="77777777" w:rsidR="00ED4DA7" w:rsidRDefault="00ED4DA7" w:rsidP="00D81431">
      <w:pPr>
        <w:rPr>
          <w:rFonts w:ascii="Arial" w:hAnsi="Arial" w:cs="Arial"/>
          <w:sz w:val="24"/>
          <w:szCs w:val="24"/>
          <w:highlight w:val="yellow"/>
        </w:rPr>
      </w:pPr>
    </w:p>
    <w:p w14:paraId="586ECA8D" w14:textId="77777777" w:rsidR="00ED4DA7" w:rsidRDefault="00ED4DA7" w:rsidP="00D81431">
      <w:pPr>
        <w:rPr>
          <w:rFonts w:ascii="Arial" w:hAnsi="Arial" w:cs="Arial"/>
          <w:sz w:val="24"/>
          <w:szCs w:val="24"/>
          <w:highlight w:val="yellow"/>
        </w:rPr>
      </w:pPr>
    </w:p>
    <w:p w14:paraId="727478B9" w14:textId="77777777" w:rsidR="00ED4DA7" w:rsidRDefault="00ED4DA7" w:rsidP="00D81431">
      <w:pPr>
        <w:rPr>
          <w:rFonts w:ascii="Arial" w:hAnsi="Arial" w:cs="Arial"/>
          <w:sz w:val="24"/>
          <w:szCs w:val="24"/>
          <w:highlight w:val="yellow"/>
        </w:rPr>
      </w:pPr>
    </w:p>
    <w:p w14:paraId="63C75927" w14:textId="77777777" w:rsidR="00ED4DA7" w:rsidRDefault="00ED4DA7" w:rsidP="00D81431">
      <w:pPr>
        <w:rPr>
          <w:rFonts w:ascii="Arial" w:hAnsi="Arial" w:cs="Arial"/>
          <w:sz w:val="24"/>
          <w:szCs w:val="24"/>
          <w:highlight w:val="yellow"/>
        </w:rPr>
      </w:pPr>
    </w:p>
    <w:p w14:paraId="2443D4F8" w14:textId="77777777" w:rsidR="00ED4DA7" w:rsidRDefault="00ED4DA7" w:rsidP="00D81431">
      <w:pPr>
        <w:rPr>
          <w:rFonts w:ascii="Arial" w:hAnsi="Arial" w:cs="Arial"/>
          <w:sz w:val="24"/>
          <w:szCs w:val="24"/>
          <w:highlight w:val="yellow"/>
        </w:rPr>
      </w:pPr>
    </w:p>
    <w:p w14:paraId="1BEA6EAE" w14:textId="77777777" w:rsidR="00ED4DA7" w:rsidRDefault="00ED4DA7" w:rsidP="00D81431">
      <w:pPr>
        <w:rPr>
          <w:rFonts w:ascii="Arial" w:hAnsi="Arial" w:cs="Arial"/>
          <w:sz w:val="24"/>
          <w:szCs w:val="24"/>
          <w:highlight w:val="yellow"/>
        </w:rPr>
      </w:pPr>
    </w:p>
    <w:p w14:paraId="4AA53513" w14:textId="77777777" w:rsidR="00ED4DA7" w:rsidRDefault="00ED4DA7" w:rsidP="00D81431">
      <w:pPr>
        <w:rPr>
          <w:rFonts w:ascii="Arial" w:hAnsi="Arial" w:cs="Arial"/>
          <w:sz w:val="24"/>
          <w:szCs w:val="24"/>
          <w:highlight w:val="yellow"/>
        </w:rPr>
      </w:pPr>
    </w:p>
    <w:p w14:paraId="628B186B" w14:textId="77777777" w:rsidR="00ED4DA7" w:rsidRDefault="00ED4DA7" w:rsidP="00D81431">
      <w:pPr>
        <w:rPr>
          <w:rFonts w:ascii="Arial" w:hAnsi="Arial" w:cs="Arial"/>
          <w:sz w:val="24"/>
          <w:szCs w:val="24"/>
          <w:highlight w:val="yellow"/>
        </w:rPr>
      </w:pPr>
    </w:p>
    <w:p w14:paraId="662C37C1" w14:textId="77777777" w:rsidR="0064571B" w:rsidRDefault="0064571B" w:rsidP="00D81431">
      <w:pPr>
        <w:rPr>
          <w:rFonts w:ascii="Arial" w:hAnsi="Arial" w:cs="Arial"/>
          <w:sz w:val="24"/>
          <w:szCs w:val="24"/>
          <w:highlight w:val="yellow"/>
        </w:rPr>
      </w:pPr>
    </w:p>
    <w:p w14:paraId="13D13819" w14:textId="77777777" w:rsidR="0064571B" w:rsidRDefault="0064571B" w:rsidP="00D81431">
      <w:pPr>
        <w:rPr>
          <w:rFonts w:ascii="Arial" w:hAnsi="Arial" w:cs="Arial"/>
          <w:sz w:val="24"/>
          <w:szCs w:val="24"/>
          <w:highlight w:val="yellow"/>
        </w:rPr>
      </w:pPr>
    </w:p>
    <w:p w14:paraId="31876063" w14:textId="77777777" w:rsidR="0064571B" w:rsidRDefault="0064571B" w:rsidP="00D81431">
      <w:pPr>
        <w:rPr>
          <w:rFonts w:ascii="Arial" w:hAnsi="Arial" w:cs="Arial"/>
          <w:sz w:val="24"/>
          <w:szCs w:val="24"/>
          <w:highlight w:val="yellow"/>
        </w:rPr>
      </w:pPr>
    </w:p>
    <w:p w14:paraId="01CF6C82" w14:textId="77777777" w:rsidR="0064571B" w:rsidRDefault="0064571B" w:rsidP="00D81431">
      <w:pPr>
        <w:rPr>
          <w:rFonts w:ascii="Arial" w:hAnsi="Arial" w:cs="Arial"/>
          <w:sz w:val="24"/>
          <w:szCs w:val="24"/>
          <w:highlight w:val="yellow"/>
        </w:rPr>
      </w:pPr>
    </w:p>
    <w:p w14:paraId="5F80AA59" w14:textId="77777777" w:rsidR="0064571B" w:rsidRDefault="0064571B" w:rsidP="00D81431">
      <w:pPr>
        <w:rPr>
          <w:rFonts w:ascii="Arial" w:hAnsi="Arial" w:cs="Arial"/>
          <w:sz w:val="24"/>
          <w:szCs w:val="24"/>
          <w:highlight w:val="yellow"/>
        </w:rPr>
      </w:pPr>
    </w:p>
    <w:p w14:paraId="2826FDAC" w14:textId="77777777" w:rsidR="0064571B" w:rsidRDefault="0064571B" w:rsidP="00D81431">
      <w:pPr>
        <w:rPr>
          <w:rFonts w:ascii="Arial" w:hAnsi="Arial" w:cs="Arial"/>
          <w:sz w:val="24"/>
          <w:szCs w:val="24"/>
          <w:highlight w:val="yellow"/>
        </w:rPr>
      </w:pPr>
    </w:p>
    <w:p w14:paraId="44B498EE" w14:textId="77777777" w:rsidR="0064571B" w:rsidRDefault="0064571B" w:rsidP="00D81431">
      <w:pPr>
        <w:rPr>
          <w:rFonts w:ascii="Arial" w:hAnsi="Arial" w:cs="Arial"/>
          <w:sz w:val="24"/>
          <w:szCs w:val="24"/>
          <w:highlight w:val="yellow"/>
        </w:rPr>
      </w:pPr>
    </w:p>
    <w:p w14:paraId="0325119D" w14:textId="77777777" w:rsidR="00147675" w:rsidRDefault="00147675" w:rsidP="0079542D">
      <w:pPr>
        <w:jc w:val="both"/>
        <w:rPr>
          <w:rFonts w:ascii="Arial" w:hAnsi="Arial" w:cs="Arial"/>
          <w:color w:val="00B050"/>
          <w:sz w:val="24"/>
          <w:szCs w:val="24"/>
        </w:rPr>
      </w:pPr>
    </w:p>
    <w:p w14:paraId="5A7ED5EE" w14:textId="77777777" w:rsidR="00147675" w:rsidRDefault="00147675" w:rsidP="0079542D">
      <w:pPr>
        <w:jc w:val="both"/>
        <w:rPr>
          <w:rFonts w:ascii="Arial" w:hAnsi="Arial" w:cs="Arial"/>
          <w:color w:val="00B050"/>
          <w:sz w:val="24"/>
          <w:szCs w:val="24"/>
        </w:rPr>
      </w:pPr>
    </w:p>
    <w:p w14:paraId="16C315BC" w14:textId="77777777" w:rsidR="00782E4E" w:rsidRDefault="00782E4E" w:rsidP="005C259A">
      <w:pPr>
        <w:spacing w:line="240" w:lineRule="auto"/>
        <w:rPr>
          <w:rFonts w:ascii="Arial" w:hAnsi="Arial" w:cs="Arial"/>
          <w:b/>
          <w:bCs/>
          <w:color w:val="002060"/>
          <w:sz w:val="32"/>
          <w:szCs w:val="32"/>
        </w:rPr>
      </w:pPr>
    </w:p>
    <w:p w14:paraId="2A2DA61D" w14:textId="77777777" w:rsidR="008448AF" w:rsidRDefault="008448AF" w:rsidP="00147675">
      <w:pPr>
        <w:spacing w:line="240" w:lineRule="auto"/>
        <w:jc w:val="center"/>
        <w:rPr>
          <w:rFonts w:ascii="Arial" w:hAnsi="Arial" w:cs="Arial"/>
          <w:b/>
          <w:bCs/>
          <w:color w:val="002060"/>
          <w:sz w:val="32"/>
          <w:szCs w:val="32"/>
        </w:rPr>
      </w:pPr>
    </w:p>
    <w:tbl>
      <w:tblPr>
        <w:tblStyle w:val="TableGrid"/>
        <w:tblW w:w="0" w:type="auto"/>
        <w:tblBorders>
          <w:top w:val="dashSmallGap" w:sz="4" w:space="0" w:color="auto"/>
          <w:left w:val="none" w:sz="0" w:space="0" w:color="auto"/>
          <w:bottom w:val="dashSmallGap" w:sz="4" w:space="0" w:color="auto"/>
          <w:right w:val="none" w:sz="0" w:space="0" w:color="auto"/>
        </w:tblBorders>
        <w:tblLook w:val="04A0" w:firstRow="1" w:lastRow="0" w:firstColumn="1" w:lastColumn="0" w:noHBand="0" w:noVBand="1"/>
      </w:tblPr>
      <w:tblGrid>
        <w:gridCol w:w="10054"/>
      </w:tblGrid>
      <w:tr w:rsidR="008448AF" w14:paraId="6998F7C9" w14:textId="77777777" w:rsidTr="00445989">
        <w:tc>
          <w:tcPr>
            <w:tcW w:w="10054" w:type="dxa"/>
          </w:tcPr>
          <w:p w14:paraId="415C3EAA" w14:textId="39D8F684" w:rsidR="008448AF" w:rsidRPr="0082597D" w:rsidRDefault="008448AF" w:rsidP="008448AF">
            <w:pPr>
              <w:spacing w:line="240" w:lineRule="auto"/>
              <w:jc w:val="center"/>
              <w:rPr>
                <w:rFonts w:ascii="Arial" w:hAnsi="Arial" w:cs="Arial"/>
                <w:b/>
                <w:bCs/>
                <w:color w:val="002060"/>
                <w:sz w:val="32"/>
                <w:szCs w:val="32"/>
              </w:rPr>
            </w:pPr>
            <w:r w:rsidRPr="0082597D">
              <w:rPr>
                <w:rFonts w:ascii="Arial" w:hAnsi="Arial" w:cs="Arial"/>
                <w:b/>
                <w:bCs/>
                <w:color w:val="002060"/>
                <w:sz w:val="32"/>
                <w:szCs w:val="32"/>
              </w:rPr>
              <w:t>Chapter Three</w:t>
            </w:r>
          </w:p>
          <w:p w14:paraId="55925378" w14:textId="6DC3C45E" w:rsidR="008448AF" w:rsidRDefault="008448AF" w:rsidP="008448AF">
            <w:pPr>
              <w:spacing w:line="240" w:lineRule="auto"/>
              <w:jc w:val="center"/>
              <w:rPr>
                <w:rFonts w:ascii="Arial" w:hAnsi="Arial" w:cs="Arial"/>
                <w:b/>
                <w:bCs/>
                <w:color w:val="002060"/>
                <w:sz w:val="32"/>
                <w:szCs w:val="32"/>
              </w:rPr>
            </w:pPr>
            <w:r w:rsidRPr="0082597D">
              <w:rPr>
                <w:rFonts w:ascii="Arial" w:hAnsi="Arial" w:cs="Arial"/>
                <w:b/>
                <w:bCs/>
                <w:color w:val="002060"/>
                <w:sz w:val="32"/>
                <w:szCs w:val="32"/>
              </w:rPr>
              <w:t xml:space="preserve">  Research Methodology</w:t>
            </w:r>
          </w:p>
        </w:tc>
      </w:tr>
    </w:tbl>
    <w:p w14:paraId="393869BF" w14:textId="77777777" w:rsidR="00147675" w:rsidRDefault="00147675" w:rsidP="0079542D">
      <w:pPr>
        <w:jc w:val="both"/>
        <w:rPr>
          <w:rFonts w:ascii="Arial" w:hAnsi="Arial" w:cs="Arial"/>
          <w:color w:val="00B050"/>
          <w:sz w:val="24"/>
          <w:szCs w:val="24"/>
        </w:rPr>
      </w:pPr>
    </w:p>
    <w:p w14:paraId="29D8A564" w14:textId="77777777" w:rsidR="002213C7" w:rsidRDefault="002213C7" w:rsidP="0079542D">
      <w:pPr>
        <w:jc w:val="both"/>
        <w:rPr>
          <w:rFonts w:ascii="Arial" w:hAnsi="Arial" w:cs="Arial"/>
          <w:color w:val="00B050"/>
          <w:sz w:val="24"/>
          <w:szCs w:val="24"/>
        </w:rPr>
      </w:pPr>
    </w:p>
    <w:p w14:paraId="791045A4" w14:textId="77777777" w:rsidR="002213C7" w:rsidRDefault="002213C7" w:rsidP="0079542D">
      <w:pPr>
        <w:jc w:val="both"/>
        <w:rPr>
          <w:rFonts w:ascii="Arial" w:hAnsi="Arial" w:cs="Arial"/>
          <w:color w:val="00B050"/>
          <w:sz w:val="24"/>
          <w:szCs w:val="24"/>
        </w:rPr>
      </w:pPr>
    </w:p>
    <w:p w14:paraId="172C607A" w14:textId="77777777" w:rsidR="002213C7" w:rsidRDefault="002213C7" w:rsidP="0079542D">
      <w:pPr>
        <w:jc w:val="both"/>
        <w:rPr>
          <w:rFonts w:ascii="Arial" w:hAnsi="Arial" w:cs="Arial"/>
          <w:color w:val="00B050"/>
          <w:sz w:val="24"/>
          <w:szCs w:val="24"/>
        </w:rPr>
      </w:pPr>
    </w:p>
    <w:p w14:paraId="22C22886" w14:textId="77777777" w:rsidR="002213C7" w:rsidRDefault="002213C7" w:rsidP="0079542D">
      <w:pPr>
        <w:jc w:val="both"/>
        <w:rPr>
          <w:rFonts w:ascii="Arial" w:hAnsi="Arial" w:cs="Arial"/>
          <w:color w:val="00B050"/>
          <w:sz w:val="24"/>
          <w:szCs w:val="24"/>
        </w:rPr>
      </w:pPr>
    </w:p>
    <w:p w14:paraId="4EBE9387" w14:textId="77777777" w:rsidR="002213C7" w:rsidRDefault="002213C7" w:rsidP="0079542D">
      <w:pPr>
        <w:jc w:val="both"/>
        <w:rPr>
          <w:rFonts w:ascii="Arial" w:hAnsi="Arial" w:cs="Arial"/>
          <w:color w:val="00B050"/>
          <w:sz w:val="24"/>
          <w:szCs w:val="24"/>
        </w:rPr>
      </w:pPr>
    </w:p>
    <w:p w14:paraId="14F9C041" w14:textId="77777777" w:rsidR="002213C7" w:rsidRDefault="002213C7" w:rsidP="0079542D">
      <w:pPr>
        <w:jc w:val="both"/>
        <w:rPr>
          <w:rFonts w:ascii="Arial" w:hAnsi="Arial" w:cs="Arial"/>
          <w:color w:val="00B050"/>
          <w:sz w:val="24"/>
          <w:szCs w:val="24"/>
        </w:rPr>
      </w:pPr>
    </w:p>
    <w:p w14:paraId="657E353C" w14:textId="77777777" w:rsidR="002213C7" w:rsidRDefault="002213C7" w:rsidP="0079542D">
      <w:pPr>
        <w:jc w:val="both"/>
        <w:rPr>
          <w:rFonts w:ascii="Arial" w:hAnsi="Arial" w:cs="Arial"/>
          <w:color w:val="00B050"/>
          <w:sz w:val="24"/>
          <w:szCs w:val="24"/>
        </w:rPr>
      </w:pPr>
    </w:p>
    <w:p w14:paraId="187ED3A8" w14:textId="77777777" w:rsidR="002213C7" w:rsidRDefault="002213C7" w:rsidP="0079542D">
      <w:pPr>
        <w:jc w:val="both"/>
        <w:rPr>
          <w:rFonts w:ascii="Arial" w:hAnsi="Arial" w:cs="Arial"/>
          <w:color w:val="00B050"/>
          <w:sz w:val="24"/>
          <w:szCs w:val="24"/>
        </w:rPr>
      </w:pPr>
    </w:p>
    <w:p w14:paraId="633AE3DA" w14:textId="77777777" w:rsidR="002213C7" w:rsidRDefault="002213C7" w:rsidP="0079542D">
      <w:pPr>
        <w:jc w:val="both"/>
        <w:rPr>
          <w:rFonts w:ascii="Arial" w:hAnsi="Arial" w:cs="Arial"/>
          <w:color w:val="00B050"/>
          <w:sz w:val="24"/>
          <w:szCs w:val="24"/>
        </w:rPr>
      </w:pPr>
    </w:p>
    <w:p w14:paraId="7E1A0091" w14:textId="77777777" w:rsidR="002213C7" w:rsidRDefault="002213C7" w:rsidP="0079542D">
      <w:pPr>
        <w:jc w:val="both"/>
        <w:rPr>
          <w:rFonts w:ascii="Arial" w:hAnsi="Arial" w:cs="Arial"/>
          <w:color w:val="00B050"/>
          <w:sz w:val="24"/>
          <w:szCs w:val="24"/>
        </w:rPr>
      </w:pPr>
    </w:p>
    <w:p w14:paraId="002B4D2C" w14:textId="77777777" w:rsidR="00EF0001" w:rsidRDefault="00EF0001" w:rsidP="0079542D">
      <w:pPr>
        <w:jc w:val="both"/>
        <w:rPr>
          <w:rFonts w:ascii="Arial" w:hAnsi="Arial" w:cs="Arial"/>
          <w:color w:val="00B050"/>
          <w:sz w:val="24"/>
          <w:szCs w:val="24"/>
        </w:rPr>
      </w:pPr>
    </w:p>
    <w:p w14:paraId="591B8B8F" w14:textId="77777777" w:rsidR="00EF0001" w:rsidRDefault="00EF0001" w:rsidP="0079542D">
      <w:pPr>
        <w:jc w:val="both"/>
        <w:rPr>
          <w:rFonts w:ascii="Arial" w:hAnsi="Arial" w:cs="Arial"/>
          <w:color w:val="00B050"/>
          <w:sz w:val="24"/>
          <w:szCs w:val="24"/>
        </w:rPr>
      </w:pPr>
    </w:p>
    <w:p w14:paraId="11302D09" w14:textId="77777777" w:rsidR="00EF0001" w:rsidRDefault="00EF0001" w:rsidP="0079542D">
      <w:pPr>
        <w:jc w:val="both"/>
        <w:rPr>
          <w:rFonts w:ascii="Arial" w:hAnsi="Arial" w:cs="Arial"/>
          <w:color w:val="00B050"/>
          <w:sz w:val="24"/>
          <w:szCs w:val="24"/>
        </w:rPr>
      </w:pPr>
    </w:p>
    <w:p w14:paraId="7AD0BCED" w14:textId="77777777" w:rsidR="00DA2F61" w:rsidRDefault="00DA2F61" w:rsidP="0079542D">
      <w:pPr>
        <w:jc w:val="both"/>
        <w:rPr>
          <w:rFonts w:ascii="Arial" w:hAnsi="Arial" w:cs="Arial"/>
          <w:color w:val="00B050"/>
          <w:sz w:val="24"/>
          <w:szCs w:val="24"/>
        </w:rPr>
      </w:pPr>
    </w:p>
    <w:p w14:paraId="3DEE1F73" w14:textId="77777777" w:rsidR="001D0D3B" w:rsidRDefault="001D0D3B" w:rsidP="0079542D">
      <w:pPr>
        <w:jc w:val="both"/>
        <w:rPr>
          <w:rFonts w:ascii="Arial" w:hAnsi="Arial" w:cs="Arial"/>
          <w:color w:val="00B050"/>
          <w:sz w:val="24"/>
          <w:szCs w:val="24"/>
        </w:rPr>
      </w:pPr>
    </w:p>
    <w:p w14:paraId="24243CA8" w14:textId="55902F3D" w:rsidR="00987E0A" w:rsidRDefault="00630550" w:rsidP="00D82FBF">
      <w:pPr>
        <w:rPr>
          <w:rFonts w:ascii="Arial" w:hAnsi="Arial" w:cs="Arial"/>
          <w:b/>
          <w:bCs/>
          <w:color w:val="002060"/>
          <w:sz w:val="24"/>
          <w:szCs w:val="24"/>
        </w:rPr>
      </w:pPr>
      <w:r>
        <w:rPr>
          <w:rFonts w:ascii="Arial" w:hAnsi="Arial" w:cs="Arial"/>
          <w:b/>
          <w:bCs/>
          <w:color w:val="002060"/>
          <w:sz w:val="24"/>
          <w:szCs w:val="24"/>
        </w:rPr>
        <w:t xml:space="preserve">3.0                  </w:t>
      </w:r>
      <w:r w:rsidR="00D82FBF">
        <w:rPr>
          <w:rFonts w:ascii="Arial" w:hAnsi="Arial" w:cs="Arial"/>
          <w:b/>
          <w:bCs/>
          <w:color w:val="002060"/>
          <w:sz w:val="24"/>
          <w:szCs w:val="24"/>
        </w:rPr>
        <w:t xml:space="preserve">                             </w:t>
      </w:r>
      <w:r w:rsidR="00987E0A">
        <w:rPr>
          <w:rFonts w:ascii="Arial" w:hAnsi="Arial" w:cs="Arial"/>
          <w:b/>
          <w:bCs/>
          <w:color w:val="002060"/>
          <w:sz w:val="24"/>
          <w:szCs w:val="24"/>
        </w:rPr>
        <w:t>Research Philosophy</w:t>
      </w:r>
    </w:p>
    <w:p w14:paraId="1D37BDAB" w14:textId="0FBF2EAA" w:rsidR="00987E0A" w:rsidRDefault="00987E0A" w:rsidP="00987E0A">
      <w:pPr>
        <w:spacing w:line="480" w:lineRule="auto"/>
        <w:jc w:val="both"/>
        <w:rPr>
          <w:rFonts w:ascii="Arial" w:hAnsi="Arial" w:cs="Arial"/>
          <w:sz w:val="24"/>
          <w:szCs w:val="24"/>
        </w:rPr>
      </w:pPr>
      <w:r w:rsidRPr="00B4296B">
        <w:rPr>
          <w:rFonts w:ascii="Arial" w:hAnsi="Arial" w:cs="Arial"/>
          <w:sz w:val="24"/>
          <w:szCs w:val="24"/>
        </w:rPr>
        <w:t xml:space="preserve">The world and the phenomena are real </w:t>
      </w:r>
      <w:r>
        <w:rPr>
          <w:rFonts w:ascii="Arial" w:hAnsi="Arial" w:cs="Arial"/>
          <w:sz w:val="24"/>
          <w:szCs w:val="24"/>
        </w:rPr>
        <w:t>and exist independent of perception. There is truth and objective knowledge about the world. It is possible to find universal laws and knowledge that are generalisable. Research should aim to discover general (generalisable) explanations for phenomena and to make generalisable predictions.</w:t>
      </w:r>
    </w:p>
    <w:p w14:paraId="7E740B47" w14:textId="341F8E62" w:rsidR="00987E0A" w:rsidRDefault="00987E0A" w:rsidP="00987E0A">
      <w:pPr>
        <w:spacing w:line="480" w:lineRule="auto"/>
        <w:jc w:val="both"/>
        <w:rPr>
          <w:rFonts w:ascii="Arial" w:hAnsi="Arial" w:cs="Arial"/>
          <w:sz w:val="24"/>
          <w:szCs w:val="24"/>
        </w:rPr>
      </w:pPr>
      <w:r>
        <w:rPr>
          <w:rFonts w:ascii="Arial" w:hAnsi="Arial" w:cs="Arial"/>
          <w:sz w:val="24"/>
          <w:szCs w:val="24"/>
        </w:rPr>
        <w:t xml:space="preserve">The kinds of objective knowledge and facts discovered by research are not dependent on the values and beliefs of particular researchers. </w:t>
      </w:r>
      <w:r w:rsidRPr="002C0106">
        <w:rPr>
          <w:rFonts w:ascii="Arial" w:hAnsi="Arial" w:cs="Arial"/>
          <w:sz w:val="24"/>
          <w:szCs w:val="24"/>
        </w:rPr>
        <w:t>Power relationships are not relevant to the truth</w:t>
      </w:r>
      <w:r>
        <w:rPr>
          <w:rFonts w:ascii="Arial" w:hAnsi="Arial" w:cs="Arial"/>
          <w:sz w:val="24"/>
          <w:szCs w:val="24"/>
        </w:rPr>
        <w:t>. Research aims to develop and test hypotheses. Hypotheses must be clearly stated before a study can be designed to test them. The world is fundamentally mechanistic and deterministic, in which human behaviour is governed by general laws and is capable of manipulation. Phenomena can be understood by analysis of the parts(reductionist).</w:t>
      </w:r>
    </w:p>
    <w:p w14:paraId="1A1F04B8" w14:textId="52CC9BE8" w:rsidR="00987E0A" w:rsidRPr="00630550" w:rsidRDefault="00987E0A" w:rsidP="00630550">
      <w:pPr>
        <w:spacing w:line="480" w:lineRule="auto"/>
        <w:jc w:val="both"/>
        <w:rPr>
          <w:rFonts w:ascii="Arial" w:hAnsi="Arial" w:cs="Arial"/>
          <w:sz w:val="24"/>
          <w:szCs w:val="24"/>
        </w:rPr>
      </w:pPr>
      <w:r>
        <w:rPr>
          <w:rFonts w:ascii="Arial" w:hAnsi="Arial" w:cs="Arial"/>
          <w:sz w:val="24"/>
          <w:szCs w:val="24"/>
        </w:rPr>
        <w:t>Causal laws exist, determine behaviour</w:t>
      </w:r>
      <w:r w:rsidR="000B43BF">
        <w:rPr>
          <w:rFonts w:ascii="Arial" w:hAnsi="Arial" w:cs="Arial"/>
          <w:sz w:val="24"/>
          <w:szCs w:val="24"/>
        </w:rPr>
        <w:t>,</w:t>
      </w:r>
      <w:r>
        <w:rPr>
          <w:rFonts w:ascii="Arial" w:hAnsi="Arial" w:cs="Arial"/>
          <w:sz w:val="24"/>
          <w:szCs w:val="24"/>
        </w:rPr>
        <w:t xml:space="preserve"> and can be discovered by science (e.g.</w:t>
      </w:r>
      <w:r w:rsidR="000B43BF">
        <w:rPr>
          <w:rFonts w:ascii="Arial" w:hAnsi="Arial" w:cs="Arial"/>
          <w:sz w:val="24"/>
          <w:szCs w:val="24"/>
        </w:rPr>
        <w:t>,</w:t>
      </w:r>
      <w:r>
        <w:rPr>
          <w:rFonts w:ascii="Arial" w:hAnsi="Arial" w:cs="Arial"/>
          <w:sz w:val="24"/>
          <w:szCs w:val="24"/>
        </w:rPr>
        <w:t xml:space="preserve"> experiments).</w:t>
      </w:r>
      <w:r w:rsidR="000B43BF">
        <w:rPr>
          <w:rFonts w:ascii="Arial" w:hAnsi="Arial" w:cs="Arial"/>
          <w:sz w:val="24"/>
          <w:szCs w:val="24"/>
        </w:rPr>
        <w:t xml:space="preserve"> </w:t>
      </w:r>
      <w:r>
        <w:rPr>
          <w:rFonts w:ascii="Arial" w:hAnsi="Arial" w:cs="Arial"/>
          <w:sz w:val="24"/>
          <w:szCs w:val="24"/>
        </w:rPr>
        <w:t xml:space="preserve">Construct must be operationalised to be used in research. Many constructs </w:t>
      </w:r>
      <w:r w:rsidR="000B43BF">
        <w:rPr>
          <w:rFonts w:ascii="Arial" w:hAnsi="Arial" w:cs="Arial"/>
          <w:sz w:val="24"/>
          <w:szCs w:val="24"/>
        </w:rPr>
        <w:t xml:space="preserve">are </w:t>
      </w:r>
      <w:r>
        <w:rPr>
          <w:rFonts w:ascii="Arial" w:hAnsi="Arial" w:cs="Arial"/>
          <w:sz w:val="24"/>
          <w:szCs w:val="24"/>
        </w:rPr>
        <w:t xml:space="preserve">to be used in research. Many constructs can be quantified and treated as having measurement properties. Characteristics such as validity and reliability are crucial. </w:t>
      </w:r>
      <w:r w:rsidRPr="008A4B6E">
        <w:rPr>
          <w:rFonts w:ascii="Arial" w:hAnsi="Arial" w:cs="Arial"/>
          <w:sz w:val="24"/>
          <w:szCs w:val="24"/>
        </w:rPr>
        <w:t>(Coe,2017)</w:t>
      </w:r>
    </w:p>
    <w:p w14:paraId="3304D033" w14:textId="50261A0D" w:rsidR="00987E0A" w:rsidRPr="0082597D" w:rsidRDefault="00C547AB" w:rsidP="00BA788A">
      <w:pPr>
        <w:tabs>
          <w:tab w:val="left" w:pos="3686"/>
        </w:tabs>
        <w:rPr>
          <w:rFonts w:ascii="Arial" w:hAnsi="Arial" w:cs="Arial"/>
          <w:b/>
          <w:bCs/>
          <w:color w:val="002060"/>
          <w:sz w:val="24"/>
          <w:szCs w:val="24"/>
        </w:rPr>
      </w:pPr>
      <w:r>
        <w:rPr>
          <w:rFonts w:ascii="Arial" w:hAnsi="Arial" w:cs="Arial"/>
          <w:b/>
          <w:bCs/>
          <w:color w:val="002060"/>
          <w:sz w:val="24"/>
          <w:szCs w:val="24"/>
        </w:rPr>
        <w:t>3.1</w:t>
      </w:r>
      <w:r w:rsidR="00C7311D">
        <w:rPr>
          <w:rFonts w:ascii="Arial" w:hAnsi="Arial" w:cs="Arial"/>
          <w:b/>
          <w:bCs/>
          <w:color w:val="002060"/>
          <w:sz w:val="24"/>
          <w:szCs w:val="24"/>
        </w:rPr>
        <w:t xml:space="preserve">                                                </w:t>
      </w:r>
      <w:r w:rsidR="00BA788A">
        <w:rPr>
          <w:rFonts w:ascii="Arial" w:hAnsi="Arial" w:cs="Arial"/>
          <w:b/>
          <w:bCs/>
          <w:color w:val="002060"/>
          <w:sz w:val="24"/>
          <w:szCs w:val="24"/>
        </w:rPr>
        <w:t xml:space="preserve"> </w:t>
      </w:r>
      <w:r w:rsidR="00987E0A" w:rsidRPr="0082597D">
        <w:rPr>
          <w:rFonts w:ascii="Arial" w:hAnsi="Arial" w:cs="Arial"/>
          <w:b/>
          <w:bCs/>
          <w:color w:val="002060"/>
          <w:sz w:val="24"/>
          <w:szCs w:val="24"/>
        </w:rPr>
        <w:t xml:space="preserve">Research Paradigm </w:t>
      </w:r>
    </w:p>
    <w:p w14:paraId="5AB407B2" w14:textId="77777777" w:rsidR="00987E0A" w:rsidRDefault="00987E0A" w:rsidP="00987E0A">
      <w:pPr>
        <w:spacing w:line="480" w:lineRule="auto"/>
        <w:rPr>
          <w:rFonts w:ascii="Arial" w:hAnsi="Arial" w:cs="Arial"/>
          <w:sz w:val="24"/>
          <w:szCs w:val="24"/>
        </w:rPr>
      </w:pPr>
      <w:r w:rsidRPr="00225E31">
        <w:rPr>
          <w:rFonts w:ascii="Arial" w:hAnsi="Arial" w:cs="Arial"/>
          <w:i/>
          <w:iCs/>
          <w:sz w:val="24"/>
          <w:szCs w:val="24"/>
        </w:rPr>
        <w:t>“A paradigm represents a person’s conception of the world, its nature and their position in it, as well as a multitude of potential relationships with that world and its constituent parts.”</w:t>
      </w:r>
      <w:r>
        <w:rPr>
          <w:rFonts w:ascii="Arial" w:hAnsi="Arial" w:cs="Arial"/>
          <w:sz w:val="24"/>
          <w:szCs w:val="24"/>
        </w:rPr>
        <w:t>- (Waring, 2017,p.17).</w:t>
      </w:r>
    </w:p>
    <w:p w14:paraId="47982955" w14:textId="2F8B6A99" w:rsidR="00987E0A" w:rsidRPr="00296297" w:rsidRDefault="00987E0A" w:rsidP="00987E0A">
      <w:pPr>
        <w:spacing w:line="480" w:lineRule="auto"/>
        <w:jc w:val="both"/>
        <w:rPr>
          <w:rFonts w:ascii="Arial" w:hAnsi="Arial" w:cs="Arial"/>
          <w:sz w:val="24"/>
          <w:szCs w:val="24"/>
        </w:rPr>
      </w:pPr>
      <w:r>
        <w:rPr>
          <w:rFonts w:ascii="Arial" w:hAnsi="Arial" w:cs="Arial"/>
          <w:sz w:val="24"/>
          <w:szCs w:val="24"/>
        </w:rPr>
        <w:t>M</w:t>
      </w:r>
      <w:r w:rsidRPr="006B0867">
        <w:rPr>
          <w:rFonts w:ascii="Arial" w:hAnsi="Arial" w:cs="Arial"/>
          <w:sz w:val="24"/>
          <w:szCs w:val="24"/>
        </w:rPr>
        <w:t>y philosophical standpoint</w:t>
      </w:r>
      <w:r w:rsidR="00295963">
        <w:rPr>
          <w:rFonts w:ascii="Arial" w:hAnsi="Arial" w:cs="Arial"/>
          <w:sz w:val="24"/>
          <w:szCs w:val="24"/>
        </w:rPr>
        <w:t xml:space="preserve"> to this research</w:t>
      </w:r>
      <w:r w:rsidR="001F44A4">
        <w:rPr>
          <w:rFonts w:ascii="Arial" w:hAnsi="Arial" w:cs="Arial"/>
          <w:sz w:val="24"/>
          <w:szCs w:val="24"/>
        </w:rPr>
        <w:t xml:space="preserve"> is</w:t>
      </w:r>
      <w:r>
        <w:rPr>
          <w:rFonts w:ascii="Arial" w:hAnsi="Arial" w:cs="Arial"/>
          <w:sz w:val="24"/>
          <w:szCs w:val="24"/>
        </w:rPr>
        <w:t xml:space="preserve"> of a pragmatic</w:t>
      </w:r>
      <w:r w:rsidRPr="006B0867">
        <w:rPr>
          <w:rFonts w:ascii="Arial" w:hAnsi="Arial" w:cs="Arial"/>
          <w:sz w:val="24"/>
          <w:szCs w:val="24"/>
        </w:rPr>
        <w:t xml:space="preserve"> approach</w:t>
      </w:r>
      <w:r w:rsidR="00A3397D">
        <w:rPr>
          <w:rFonts w:ascii="Arial" w:hAnsi="Arial" w:cs="Arial"/>
          <w:sz w:val="24"/>
          <w:szCs w:val="24"/>
        </w:rPr>
        <w:t>;</w:t>
      </w:r>
      <w:r w:rsidRPr="006B0867">
        <w:rPr>
          <w:rFonts w:ascii="Arial" w:hAnsi="Arial" w:cs="Arial"/>
          <w:sz w:val="24"/>
          <w:szCs w:val="24"/>
        </w:rPr>
        <w:t xml:space="preserve"> Within the</w:t>
      </w:r>
      <w:r w:rsidR="00B66970">
        <w:rPr>
          <w:rFonts w:ascii="Arial" w:hAnsi="Arial" w:cs="Arial"/>
          <w:sz w:val="24"/>
          <w:szCs w:val="24"/>
        </w:rPr>
        <w:t xml:space="preserve"> intended</w:t>
      </w:r>
      <w:r w:rsidR="003A15BD">
        <w:rPr>
          <w:rFonts w:ascii="Arial" w:hAnsi="Arial" w:cs="Arial"/>
          <w:sz w:val="24"/>
          <w:szCs w:val="24"/>
        </w:rPr>
        <w:t xml:space="preserve"> survey</w:t>
      </w:r>
      <w:r w:rsidRPr="006B0867">
        <w:rPr>
          <w:rFonts w:ascii="Arial" w:hAnsi="Arial" w:cs="Arial"/>
          <w:sz w:val="24"/>
          <w:szCs w:val="24"/>
        </w:rPr>
        <w:t xml:space="preserve">, the statements to the hypothesis will be tested and answered </w:t>
      </w:r>
      <w:r w:rsidR="00B66970">
        <w:rPr>
          <w:rFonts w:ascii="Arial" w:hAnsi="Arial" w:cs="Arial"/>
          <w:sz w:val="24"/>
          <w:szCs w:val="24"/>
        </w:rPr>
        <w:t>using</w:t>
      </w:r>
      <w:r w:rsidRPr="006B0867">
        <w:rPr>
          <w:rFonts w:ascii="Arial" w:hAnsi="Arial" w:cs="Arial"/>
          <w:sz w:val="24"/>
          <w:szCs w:val="24"/>
        </w:rPr>
        <w:t xml:space="preserve"> statistical techniques and formulas</w:t>
      </w:r>
      <w:r w:rsidR="00B66970">
        <w:rPr>
          <w:rFonts w:ascii="Arial" w:hAnsi="Arial" w:cs="Arial"/>
          <w:sz w:val="24"/>
          <w:szCs w:val="24"/>
        </w:rPr>
        <w:t>.</w:t>
      </w:r>
    </w:p>
    <w:p w14:paraId="25B7AE94" w14:textId="77777777" w:rsidR="00EC2E41" w:rsidRDefault="00EC2E41" w:rsidP="00987E0A">
      <w:pPr>
        <w:rPr>
          <w:rFonts w:ascii="Arial" w:hAnsi="Arial" w:cs="Arial"/>
          <w:b/>
          <w:bCs/>
          <w:color w:val="002060"/>
          <w:sz w:val="24"/>
          <w:szCs w:val="24"/>
        </w:rPr>
      </w:pPr>
    </w:p>
    <w:p w14:paraId="2029E2BC" w14:textId="77777777" w:rsidR="00B35F9A" w:rsidRDefault="00B35F9A" w:rsidP="00987E0A">
      <w:pPr>
        <w:rPr>
          <w:rFonts w:ascii="Arial" w:hAnsi="Arial" w:cs="Arial"/>
          <w:b/>
          <w:bCs/>
          <w:color w:val="002060"/>
          <w:sz w:val="24"/>
          <w:szCs w:val="24"/>
        </w:rPr>
      </w:pPr>
    </w:p>
    <w:p w14:paraId="67B315DD" w14:textId="77777777" w:rsidR="001F44A4" w:rsidRDefault="001F44A4" w:rsidP="00987E0A">
      <w:pPr>
        <w:rPr>
          <w:rFonts w:ascii="Arial" w:hAnsi="Arial" w:cs="Arial"/>
          <w:b/>
          <w:bCs/>
          <w:color w:val="002060"/>
          <w:sz w:val="24"/>
          <w:szCs w:val="24"/>
        </w:rPr>
      </w:pPr>
    </w:p>
    <w:p w14:paraId="33766A69" w14:textId="6E9B1FF6" w:rsidR="00987E0A" w:rsidRPr="0082597D" w:rsidRDefault="00BA788A" w:rsidP="00BA788A">
      <w:pPr>
        <w:tabs>
          <w:tab w:val="left" w:pos="3402"/>
          <w:tab w:val="left" w:pos="3544"/>
          <w:tab w:val="left" w:pos="3686"/>
        </w:tabs>
        <w:rPr>
          <w:rFonts w:ascii="Arial" w:hAnsi="Arial" w:cs="Arial"/>
          <w:b/>
          <w:bCs/>
          <w:color w:val="002060"/>
          <w:sz w:val="24"/>
          <w:szCs w:val="24"/>
        </w:rPr>
      </w:pPr>
      <w:r>
        <w:rPr>
          <w:rFonts w:ascii="Arial" w:hAnsi="Arial" w:cs="Arial"/>
          <w:b/>
          <w:bCs/>
          <w:color w:val="002060"/>
          <w:sz w:val="24"/>
          <w:szCs w:val="24"/>
        </w:rPr>
        <w:t xml:space="preserve">3.2                                                  </w:t>
      </w:r>
      <w:r w:rsidR="00987E0A" w:rsidRPr="0082597D">
        <w:rPr>
          <w:rFonts w:ascii="Arial" w:hAnsi="Arial" w:cs="Arial"/>
          <w:b/>
          <w:bCs/>
          <w:color w:val="002060"/>
          <w:sz w:val="24"/>
          <w:szCs w:val="24"/>
        </w:rPr>
        <w:t>Ontology</w:t>
      </w:r>
    </w:p>
    <w:p w14:paraId="60DD1163" w14:textId="567492CD" w:rsidR="00987E0A" w:rsidRDefault="00987E0A" w:rsidP="00987E0A">
      <w:pPr>
        <w:spacing w:line="480" w:lineRule="auto"/>
        <w:jc w:val="both"/>
        <w:rPr>
          <w:rFonts w:ascii="Arial" w:hAnsi="Arial" w:cs="Arial"/>
          <w:sz w:val="24"/>
          <w:szCs w:val="24"/>
        </w:rPr>
      </w:pPr>
      <w:r>
        <w:rPr>
          <w:rFonts w:ascii="Arial" w:hAnsi="Arial" w:cs="Arial"/>
          <w:sz w:val="24"/>
          <w:szCs w:val="24"/>
        </w:rPr>
        <w:t xml:space="preserve">Waring’s explanation on the terminology of </w:t>
      </w:r>
      <w:r w:rsidR="005F3B34">
        <w:rPr>
          <w:rFonts w:ascii="Arial" w:hAnsi="Arial" w:cs="Arial"/>
          <w:sz w:val="24"/>
          <w:szCs w:val="24"/>
        </w:rPr>
        <w:t>o</w:t>
      </w:r>
      <w:r>
        <w:rPr>
          <w:rFonts w:ascii="Arial" w:hAnsi="Arial" w:cs="Arial"/>
          <w:sz w:val="24"/>
          <w:szCs w:val="24"/>
        </w:rPr>
        <w:t>ntology has ‘</w:t>
      </w:r>
      <w:r w:rsidRPr="00576BBC">
        <w:rPr>
          <w:rFonts w:ascii="Arial" w:hAnsi="Arial" w:cs="Arial"/>
          <w:sz w:val="24"/>
          <w:szCs w:val="24"/>
        </w:rPr>
        <w:t>The first question that a researcher needs to ask</w:t>
      </w:r>
      <w:r w:rsidR="00D8613F">
        <w:rPr>
          <w:rFonts w:ascii="Arial" w:hAnsi="Arial" w:cs="Arial"/>
          <w:sz w:val="24"/>
          <w:szCs w:val="24"/>
        </w:rPr>
        <w:t xml:space="preserve"> which </w:t>
      </w:r>
      <w:r w:rsidR="00837C12">
        <w:rPr>
          <w:rFonts w:ascii="Arial" w:hAnsi="Arial" w:cs="Arial"/>
          <w:sz w:val="24"/>
          <w:szCs w:val="24"/>
        </w:rPr>
        <w:t xml:space="preserve"> </w:t>
      </w:r>
      <w:r w:rsidRPr="00576BBC">
        <w:rPr>
          <w:rFonts w:ascii="Arial" w:hAnsi="Arial" w:cs="Arial"/>
          <w:sz w:val="24"/>
          <w:szCs w:val="24"/>
        </w:rPr>
        <w:t>relates to ‘Ontology</w:t>
      </w:r>
      <w:r>
        <w:rPr>
          <w:rFonts w:ascii="Arial" w:hAnsi="Arial" w:cs="Arial"/>
          <w:sz w:val="24"/>
          <w:szCs w:val="24"/>
        </w:rPr>
        <w:t>.’</w:t>
      </w:r>
      <w:r w:rsidRPr="00576BBC">
        <w:rPr>
          <w:rFonts w:ascii="Arial" w:hAnsi="Arial" w:cs="Arial"/>
          <w:sz w:val="24"/>
          <w:szCs w:val="24"/>
        </w:rPr>
        <w:t xml:space="preserve"> That is ‘ what is the nature or form of the social world?</w:t>
      </w:r>
      <w:r>
        <w:rPr>
          <w:rFonts w:ascii="Arial" w:hAnsi="Arial" w:cs="Arial"/>
          <w:sz w:val="24"/>
          <w:szCs w:val="24"/>
        </w:rPr>
        <w:t>’</w:t>
      </w:r>
      <w:r w:rsidRPr="00576BBC">
        <w:rPr>
          <w:rFonts w:ascii="Arial" w:hAnsi="Arial" w:cs="Arial"/>
          <w:sz w:val="24"/>
          <w:szCs w:val="24"/>
        </w:rPr>
        <w:t xml:space="preserve"> These assumptions will form the starting point for all research. Ontological positions can be seen to exist in a simplistic fashion along a continuum from left to right</w:t>
      </w:r>
      <w:r>
        <w:rPr>
          <w:rFonts w:ascii="Arial" w:hAnsi="Arial" w:cs="Arial"/>
          <w:sz w:val="24"/>
          <w:szCs w:val="24"/>
        </w:rPr>
        <w:t>,</w:t>
      </w:r>
      <w:r w:rsidRPr="00576BBC">
        <w:rPr>
          <w:rFonts w:ascii="Arial" w:hAnsi="Arial" w:cs="Arial"/>
          <w:sz w:val="24"/>
          <w:szCs w:val="24"/>
        </w:rPr>
        <w:t xml:space="preserve"> from realism to constructivism.</w:t>
      </w:r>
      <w:r>
        <w:rPr>
          <w:rFonts w:ascii="Arial" w:hAnsi="Arial" w:cs="Arial"/>
          <w:sz w:val="24"/>
          <w:szCs w:val="24"/>
        </w:rPr>
        <w:t>’</w:t>
      </w:r>
      <w:r w:rsidRPr="00576BBC">
        <w:rPr>
          <w:rFonts w:ascii="Arial" w:hAnsi="Arial" w:cs="Arial"/>
          <w:sz w:val="24"/>
          <w:szCs w:val="24"/>
        </w:rPr>
        <w:t xml:space="preserve"> </w:t>
      </w:r>
      <w:r w:rsidRPr="00653607">
        <w:rPr>
          <w:rFonts w:ascii="Arial" w:hAnsi="Arial" w:cs="Arial"/>
          <w:sz w:val="24"/>
          <w:szCs w:val="24"/>
        </w:rPr>
        <w:t>(2017,p.16</w:t>
      </w:r>
      <w:r w:rsidR="00D8613F" w:rsidRPr="00653607">
        <w:rPr>
          <w:rFonts w:ascii="Arial" w:hAnsi="Arial" w:cs="Arial"/>
          <w:sz w:val="24"/>
          <w:szCs w:val="24"/>
        </w:rPr>
        <w:t>)</w:t>
      </w:r>
      <w:r w:rsidR="00192A37" w:rsidRPr="00653607">
        <w:rPr>
          <w:rFonts w:ascii="Arial" w:hAnsi="Arial" w:cs="Arial"/>
          <w:sz w:val="24"/>
          <w:szCs w:val="24"/>
        </w:rPr>
        <w:t xml:space="preserve">. Ontology </w:t>
      </w:r>
      <w:r w:rsidR="00653607" w:rsidRPr="00653607">
        <w:rPr>
          <w:rFonts w:ascii="Arial" w:hAnsi="Arial" w:cs="Arial"/>
          <w:sz w:val="24"/>
          <w:szCs w:val="24"/>
        </w:rPr>
        <w:t>dictates the essential pheno</w:t>
      </w:r>
      <w:r w:rsidR="00653607">
        <w:rPr>
          <w:rFonts w:ascii="Arial" w:hAnsi="Arial" w:cs="Arial"/>
          <w:sz w:val="24"/>
          <w:szCs w:val="24"/>
        </w:rPr>
        <w:t>mena we can expect to find and thus may seek</w:t>
      </w:r>
      <w:r w:rsidR="00445663">
        <w:rPr>
          <w:rFonts w:ascii="Arial" w:hAnsi="Arial" w:cs="Arial"/>
          <w:sz w:val="24"/>
          <w:szCs w:val="24"/>
        </w:rPr>
        <w:t xml:space="preserve"> (e.g., natural laws and social rules), as well as that which we will never find, so need not look for </w:t>
      </w:r>
      <w:r w:rsidR="008904E2">
        <w:rPr>
          <w:rFonts w:ascii="Arial" w:hAnsi="Arial" w:cs="Arial"/>
          <w:sz w:val="24"/>
          <w:szCs w:val="24"/>
        </w:rPr>
        <w:t>(e.g., magical powers)</w:t>
      </w:r>
      <w:r w:rsidR="001415A2">
        <w:rPr>
          <w:rFonts w:ascii="Arial" w:hAnsi="Arial" w:cs="Arial"/>
          <w:sz w:val="24"/>
          <w:szCs w:val="24"/>
        </w:rPr>
        <w:t>. A basic ontological questions in health research ask whether to consider the phenomena of research</w:t>
      </w:r>
      <w:r w:rsidR="007C0AE3">
        <w:rPr>
          <w:rFonts w:ascii="Arial" w:hAnsi="Arial" w:cs="Arial"/>
          <w:sz w:val="24"/>
          <w:szCs w:val="24"/>
        </w:rPr>
        <w:t xml:space="preserve"> as comprised of our ideas about things (idealism) or the things in themselves</w:t>
      </w:r>
      <w:r w:rsidR="004D270B">
        <w:rPr>
          <w:rFonts w:ascii="Arial" w:hAnsi="Arial" w:cs="Arial"/>
          <w:sz w:val="24"/>
          <w:szCs w:val="24"/>
        </w:rPr>
        <w:t>, un</w:t>
      </w:r>
      <w:r w:rsidR="00B21DC2">
        <w:rPr>
          <w:rFonts w:ascii="Arial" w:hAnsi="Arial" w:cs="Arial"/>
          <w:sz w:val="24"/>
          <w:szCs w:val="24"/>
        </w:rPr>
        <w:t>medi</w:t>
      </w:r>
      <w:r w:rsidR="004D270B">
        <w:rPr>
          <w:rFonts w:ascii="Arial" w:hAnsi="Arial" w:cs="Arial"/>
          <w:sz w:val="24"/>
          <w:szCs w:val="24"/>
        </w:rPr>
        <w:t xml:space="preserve">ated by ideas (realism). An important dimension of ontology includes beliefs about the nature </w:t>
      </w:r>
      <w:r w:rsidR="00FA390C">
        <w:rPr>
          <w:rFonts w:ascii="Arial" w:hAnsi="Arial" w:cs="Arial"/>
          <w:sz w:val="24"/>
          <w:szCs w:val="24"/>
        </w:rPr>
        <w:t>of values and how they operate in relation to other phenomena.</w:t>
      </w:r>
    </w:p>
    <w:p w14:paraId="5581D842" w14:textId="111516D1" w:rsidR="00605DE7" w:rsidRPr="00653607" w:rsidRDefault="0071088A" w:rsidP="00987E0A">
      <w:pPr>
        <w:spacing w:line="480" w:lineRule="auto"/>
        <w:jc w:val="both"/>
        <w:rPr>
          <w:rFonts w:ascii="Arial" w:hAnsi="Arial" w:cs="Arial"/>
          <w:highlight w:val="yellow"/>
        </w:rPr>
      </w:pPr>
      <w:r>
        <w:rPr>
          <w:rFonts w:ascii="Arial" w:hAnsi="Arial" w:cs="Arial"/>
          <w:sz w:val="24"/>
          <w:szCs w:val="24"/>
        </w:rPr>
        <w:t>(</w:t>
      </w:r>
      <w:r w:rsidR="007A0E23">
        <w:rPr>
          <w:rFonts w:ascii="Arial" w:hAnsi="Arial" w:cs="Arial"/>
          <w:sz w:val="24"/>
          <w:szCs w:val="24"/>
        </w:rPr>
        <w:t xml:space="preserve">Giacomini, </w:t>
      </w:r>
      <w:r w:rsidR="006D11EB">
        <w:rPr>
          <w:rFonts w:ascii="Arial" w:hAnsi="Arial" w:cs="Arial"/>
          <w:sz w:val="24"/>
          <w:szCs w:val="24"/>
        </w:rPr>
        <w:t>2010</w:t>
      </w:r>
      <w:r>
        <w:rPr>
          <w:rFonts w:ascii="Arial" w:hAnsi="Arial" w:cs="Arial"/>
          <w:sz w:val="24"/>
          <w:szCs w:val="24"/>
        </w:rPr>
        <w:t>,</w:t>
      </w:r>
      <w:r w:rsidR="003F5DBB">
        <w:rPr>
          <w:rFonts w:ascii="Arial" w:hAnsi="Arial" w:cs="Arial"/>
          <w:sz w:val="24"/>
          <w:szCs w:val="24"/>
        </w:rPr>
        <w:t>p.129)</w:t>
      </w:r>
    </w:p>
    <w:p w14:paraId="06F1075C" w14:textId="4FFB6523" w:rsidR="00987E0A" w:rsidRPr="00791690" w:rsidRDefault="00987E0A" w:rsidP="00987E0A">
      <w:pPr>
        <w:spacing w:line="480" w:lineRule="auto"/>
        <w:jc w:val="both"/>
        <w:rPr>
          <w:rFonts w:ascii="Arial" w:hAnsi="Arial" w:cs="Arial"/>
          <w:sz w:val="24"/>
          <w:szCs w:val="24"/>
        </w:rPr>
      </w:pPr>
      <w:r w:rsidRPr="00765CDE">
        <w:rPr>
          <w:rFonts w:ascii="Arial" w:hAnsi="Arial" w:cs="Arial"/>
          <w:sz w:val="24"/>
          <w:szCs w:val="24"/>
        </w:rPr>
        <w:t>From an organization's standpoint, the ontological view on patient safety, risk, and quality</w:t>
      </w:r>
      <w:r w:rsidR="00414D0D" w:rsidRPr="00765CDE">
        <w:rPr>
          <w:rFonts w:ascii="Arial" w:hAnsi="Arial" w:cs="Arial"/>
          <w:sz w:val="24"/>
          <w:szCs w:val="24"/>
        </w:rPr>
        <w:t xml:space="preserve"> management</w:t>
      </w:r>
      <w:r w:rsidRPr="00765CDE">
        <w:rPr>
          <w:rFonts w:ascii="Arial" w:hAnsi="Arial" w:cs="Arial"/>
          <w:sz w:val="24"/>
          <w:szCs w:val="24"/>
        </w:rPr>
        <w:t xml:space="preserve"> is to increase performance effectively and efficiently.  Questions on these areas can be asked: Who are the individuals responsible for patient safety, risk, and quality</w:t>
      </w:r>
      <w:r w:rsidR="00F724E4" w:rsidRPr="00765CDE">
        <w:rPr>
          <w:rFonts w:ascii="Arial" w:hAnsi="Arial" w:cs="Arial"/>
          <w:sz w:val="24"/>
          <w:szCs w:val="24"/>
        </w:rPr>
        <w:t xml:space="preserve"> management</w:t>
      </w:r>
      <w:r w:rsidRPr="00765CDE">
        <w:rPr>
          <w:rFonts w:ascii="Arial" w:hAnsi="Arial" w:cs="Arial"/>
          <w:sz w:val="24"/>
          <w:szCs w:val="24"/>
        </w:rPr>
        <w:t xml:space="preserve"> in </w:t>
      </w:r>
      <w:r w:rsidR="00F724E4" w:rsidRPr="00765CDE">
        <w:rPr>
          <w:rFonts w:ascii="Arial" w:hAnsi="Arial" w:cs="Arial"/>
          <w:sz w:val="24"/>
          <w:szCs w:val="24"/>
        </w:rPr>
        <w:t>an</w:t>
      </w:r>
      <w:r w:rsidRPr="00765CDE">
        <w:rPr>
          <w:rFonts w:ascii="Arial" w:hAnsi="Arial" w:cs="Arial"/>
          <w:sz w:val="24"/>
          <w:szCs w:val="24"/>
        </w:rPr>
        <w:t xml:space="preserve"> organisation? How </w:t>
      </w:r>
      <w:r w:rsidR="00EA6BEB" w:rsidRPr="00765CDE">
        <w:rPr>
          <w:rFonts w:ascii="Arial" w:hAnsi="Arial" w:cs="Arial"/>
          <w:sz w:val="24"/>
          <w:szCs w:val="24"/>
        </w:rPr>
        <w:t>is</w:t>
      </w:r>
      <w:r w:rsidRPr="00765CDE">
        <w:rPr>
          <w:rFonts w:ascii="Arial" w:hAnsi="Arial" w:cs="Arial"/>
          <w:sz w:val="24"/>
          <w:szCs w:val="24"/>
        </w:rPr>
        <w:t xml:space="preserve"> patient safety</w:t>
      </w:r>
      <w:r w:rsidR="00EA6BEB" w:rsidRPr="00765CDE">
        <w:rPr>
          <w:rFonts w:ascii="Arial" w:hAnsi="Arial" w:cs="Arial"/>
          <w:sz w:val="24"/>
          <w:szCs w:val="24"/>
        </w:rPr>
        <w:t xml:space="preserve"> measured? How </w:t>
      </w:r>
      <w:r w:rsidR="00AE57A0">
        <w:rPr>
          <w:rFonts w:ascii="Arial" w:hAnsi="Arial" w:cs="Arial"/>
          <w:sz w:val="24"/>
          <w:szCs w:val="24"/>
        </w:rPr>
        <w:t>are</w:t>
      </w:r>
      <w:r w:rsidR="00EA6BEB" w:rsidRPr="00765CDE">
        <w:rPr>
          <w:rFonts w:ascii="Arial" w:hAnsi="Arial" w:cs="Arial"/>
          <w:sz w:val="24"/>
          <w:szCs w:val="24"/>
        </w:rPr>
        <w:t xml:space="preserve"> </w:t>
      </w:r>
      <w:r w:rsidRPr="00765CDE">
        <w:rPr>
          <w:rFonts w:ascii="Arial" w:hAnsi="Arial" w:cs="Arial"/>
          <w:sz w:val="24"/>
          <w:szCs w:val="24"/>
        </w:rPr>
        <w:t>risk and quality</w:t>
      </w:r>
      <w:r w:rsidR="00C61839" w:rsidRPr="00765CDE">
        <w:rPr>
          <w:rFonts w:ascii="Arial" w:hAnsi="Arial" w:cs="Arial"/>
          <w:sz w:val="24"/>
          <w:szCs w:val="24"/>
        </w:rPr>
        <w:t xml:space="preserve"> management </w:t>
      </w:r>
      <w:r w:rsidRPr="00765CDE">
        <w:rPr>
          <w:rFonts w:ascii="Arial" w:hAnsi="Arial" w:cs="Arial"/>
          <w:sz w:val="24"/>
          <w:szCs w:val="24"/>
        </w:rPr>
        <w:t xml:space="preserve">measured in </w:t>
      </w:r>
      <w:r w:rsidR="00C61839" w:rsidRPr="00765CDE">
        <w:rPr>
          <w:rFonts w:ascii="Arial" w:hAnsi="Arial" w:cs="Arial"/>
          <w:sz w:val="24"/>
          <w:szCs w:val="24"/>
        </w:rPr>
        <w:t>an</w:t>
      </w:r>
      <w:r w:rsidRPr="00765CDE">
        <w:rPr>
          <w:rFonts w:ascii="Arial" w:hAnsi="Arial" w:cs="Arial"/>
          <w:sz w:val="24"/>
          <w:szCs w:val="24"/>
        </w:rPr>
        <w:t xml:space="preserve"> organisation? Who is responsible for monitoring patient safety, risk, and quality</w:t>
      </w:r>
      <w:r w:rsidR="003806F0">
        <w:rPr>
          <w:rFonts w:ascii="Arial" w:hAnsi="Arial" w:cs="Arial"/>
          <w:sz w:val="24"/>
          <w:szCs w:val="24"/>
        </w:rPr>
        <w:t xml:space="preserve"> management</w:t>
      </w:r>
      <w:r w:rsidRPr="00765CDE">
        <w:rPr>
          <w:rFonts w:ascii="Arial" w:hAnsi="Arial" w:cs="Arial"/>
          <w:sz w:val="24"/>
          <w:szCs w:val="24"/>
        </w:rPr>
        <w:t xml:space="preserve">?. These </w:t>
      </w:r>
      <w:r w:rsidR="00AE57A0">
        <w:rPr>
          <w:rFonts w:ascii="Arial" w:hAnsi="Arial" w:cs="Arial"/>
          <w:sz w:val="24"/>
          <w:szCs w:val="24"/>
        </w:rPr>
        <w:t>trivial factors</w:t>
      </w:r>
      <w:r w:rsidRPr="00765CDE">
        <w:rPr>
          <w:rFonts w:ascii="Arial" w:hAnsi="Arial" w:cs="Arial"/>
          <w:sz w:val="24"/>
          <w:szCs w:val="24"/>
        </w:rPr>
        <w:t xml:space="preserve"> help</w:t>
      </w:r>
      <w:r w:rsidR="00C61839" w:rsidRPr="00765CDE">
        <w:rPr>
          <w:rFonts w:ascii="Arial" w:hAnsi="Arial" w:cs="Arial"/>
          <w:sz w:val="24"/>
          <w:szCs w:val="24"/>
        </w:rPr>
        <w:t xml:space="preserve"> </w:t>
      </w:r>
      <w:r w:rsidRPr="00765CDE">
        <w:rPr>
          <w:rFonts w:ascii="Arial" w:hAnsi="Arial" w:cs="Arial"/>
          <w:sz w:val="24"/>
          <w:szCs w:val="24"/>
        </w:rPr>
        <w:t>establish relationships and concepts</w:t>
      </w:r>
      <w:r w:rsidR="00FE1A25">
        <w:rPr>
          <w:rFonts w:ascii="Arial" w:hAnsi="Arial" w:cs="Arial"/>
          <w:sz w:val="24"/>
          <w:szCs w:val="24"/>
        </w:rPr>
        <w:t>,</w:t>
      </w:r>
      <w:r w:rsidRPr="00765CDE">
        <w:rPr>
          <w:rFonts w:ascii="Arial" w:hAnsi="Arial" w:cs="Arial"/>
          <w:sz w:val="24"/>
          <w:szCs w:val="24"/>
        </w:rPr>
        <w:t xml:space="preserve"> </w:t>
      </w:r>
      <w:r w:rsidR="001C0CCE" w:rsidRPr="00765CDE">
        <w:rPr>
          <w:rFonts w:ascii="Arial" w:hAnsi="Arial" w:cs="Arial"/>
          <w:sz w:val="24"/>
          <w:szCs w:val="24"/>
        </w:rPr>
        <w:t>w</w:t>
      </w:r>
      <w:r w:rsidR="00FE1A25">
        <w:rPr>
          <w:rFonts w:ascii="Arial" w:hAnsi="Arial" w:cs="Arial"/>
          <w:sz w:val="24"/>
          <w:szCs w:val="24"/>
        </w:rPr>
        <w:t>hich helps with</w:t>
      </w:r>
      <w:r w:rsidRPr="00765CDE">
        <w:rPr>
          <w:rFonts w:ascii="Arial" w:hAnsi="Arial" w:cs="Arial"/>
          <w:sz w:val="24"/>
          <w:szCs w:val="24"/>
        </w:rPr>
        <w:t xml:space="preserve"> </w:t>
      </w:r>
      <w:r w:rsidRPr="00791690">
        <w:rPr>
          <w:rFonts w:ascii="Arial" w:hAnsi="Arial" w:cs="Arial"/>
          <w:sz w:val="24"/>
          <w:szCs w:val="24"/>
        </w:rPr>
        <w:t>strategic planning and decision</w:t>
      </w:r>
      <w:r w:rsidR="00AE57A0">
        <w:rPr>
          <w:rFonts w:ascii="Arial" w:hAnsi="Arial" w:cs="Arial"/>
          <w:sz w:val="24"/>
          <w:szCs w:val="24"/>
        </w:rPr>
        <w:t>-</w:t>
      </w:r>
      <w:r w:rsidRPr="00791690">
        <w:rPr>
          <w:rFonts w:ascii="Arial" w:hAnsi="Arial" w:cs="Arial"/>
          <w:sz w:val="24"/>
          <w:szCs w:val="24"/>
        </w:rPr>
        <w:t>making.</w:t>
      </w:r>
    </w:p>
    <w:p w14:paraId="6EB85003" w14:textId="07BEB731" w:rsidR="00DA2F61" w:rsidRDefault="00FE1A25" w:rsidP="00853110">
      <w:pPr>
        <w:spacing w:line="480" w:lineRule="auto"/>
        <w:jc w:val="both"/>
        <w:rPr>
          <w:rFonts w:ascii="Arial" w:hAnsi="Arial" w:cs="Arial"/>
          <w:sz w:val="24"/>
          <w:szCs w:val="24"/>
        </w:rPr>
      </w:pPr>
      <w:r>
        <w:rPr>
          <w:rFonts w:ascii="Arial" w:hAnsi="Arial" w:cs="Arial"/>
          <w:sz w:val="24"/>
          <w:szCs w:val="24"/>
        </w:rPr>
        <w:t xml:space="preserve">The safety of a </w:t>
      </w:r>
      <w:r w:rsidR="00987E0A" w:rsidRPr="00791690">
        <w:rPr>
          <w:rFonts w:ascii="Arial" w:hAnsi="Arial" w:cs="Arial"/>
          <w:sz w:val="24"/>
          <w:szCs w:val="24"/>
        </w:rPr>
        <w:t xml:space="preserve">patient should be </w:t>
      </w:r>
      <w:r w:rsidR="00801C87" w:rsidRPr="00791690">
        <w:rPr>
          <w:rFonts w:ascii="Arial" w:hAnsi="Arial" w:cs="Arial"/>
          <w:sz w:val="24"/>
          <w:szCs w:val="24"/>
        </w:rPr>
        <w:t xml:space="preserve">the </w:t>
      </w:r>
      <w:r w:rsidR="00987E0A" w:rsidRPr="00791690">
        <w:rPr>
          <w:rFonts w:ascii="Arial" w:hAnsi="Arial" w:cs="Arial"/>
          <w:sz w:val="24"/>
          <w:szCs w:val="24"/>
        </w:rPr>
        <w:t>top</w:t>
      </w:r>
      <w:r w:rsidR="001C0CCE" w:rsidRPr="00791690">
        <w:rPr>
          <w:rFonts w:ascii="Arial" w:hAnsi="Arial" w:cs="Arial"/>
          <w:sz w:val="24"/>
          <w:szCs w:val="24"/>
        </w:rPr>
        <w:t xml:space="preserve"> </w:t>
      </w:r>
      <w:r w:rsidR="00987E0A" w:rsidRPr="00791690">
        <w:rPr>
          <w:rFonts w:ascii="Arial" w:hAnsi="Arial" w:cs="Arial"/>
          <w:sz w:val="24"/>
          <w:szCs w:val="24"/>
        </w:rPr>
        <w:t>priority in a healthcare organisation</w:t>
      </w:r>
      <w:r w:rsidR="00F32251">
        <w:rPr>
          <w:rFonts w:ascii="Arial" w:hAnsi="Arial" w:cs="Arial"/>
          <w:sz w:val="24"/>
          <w:szCs w:val="24"/>
        </w:rPr>
        <w:t>;</w:t>
      </w:r>
      <w:r w:rsidR="00987E0A" w:rsidRPr="00791690">
        <w:rPr>
          <w:rFonts w:ascii="Arial" w:hAnsi="Arial" w:cs="Arial"/>
          <w:sz w:val="24"/>
          <w:szCs w:val="24"/>
        </w:rPr>
        <w:t xml:space="preserve"> </w:t>
      </w:r>
      <w:r w:rsidR="00F32251">
        <w:rPr>
          <w:rFonts w:ascii="Arial" w:hAnsi="Arial" w:cs="Arial"/>
          <w:sz w:val="24"/>
          <w:szCs w:val="24"/>
        </w:rPr>
        <w:t>t</w:t>
      </w:r>
      <w:r w:rsidR="00987E0A" w:rsidRPr="00791690">
        <w:rPr>
          <w:rFonts w:ascii="Arial" w:hAnsi="Arial" w:cs="Arial"/>
          <w:sz w:val="24"/>
          <w:szCs w:val="24"/>
        </w:rPr>
        <w:t>he personal information</w:t>
      </w:r>
      <w:r w:rsidR="004F17FD" w:rsidRPr="00791690">
        <w:rPr>
          <w:rFonts w:ascii="Arial" w:hAnsi="Arial" w:cs="Arial"/>
          <w:sz w:val="24"/>
          <w:szCs w:val="24"/>
        </w:rPr>
        <w:t xml:space="preserve"> </w:t>
      </w:r>
      <w:r w:rsidR="007436A3">
        <w:rPr>
          <w:rFonts w:ascii="Arial" w:hAnsi="Arial" w:cs="Arial"/>
          <w:sz w:val="24"/>
          <w:szCs w:val="24"/>
        </w:rPr>
        <w:t>of</w:t>
      </w:r>
      <w:r w:rsidR="00987E0A" w:rsidRPr="00791690">
        <w:rPr>
          <w:rFonts w:ascii="Arial" w:hAnsi="Arial" w:cs="Arial"/>
          <w:sz w:val="24"/>
          <w:szCs w:val="24"/>
        </w:rPr>
        <w:t xml:space="preserve"> a customer</w:t>
      </w:r>
      <w:r w:rsidR="004F17FD" w:rsidRPr="00791690">
        <w:rPr>
          <w:rFonts w:ascii="Arial" w:hAnsi="Arial" w:cs="Arial"/>
          <w:sz w:val="24"/>
          <w:szCs w:val="24"/>
        </w:rPr>
        <w:t xml:space="preserve"> or</w:t>
      </w:r>
      <w:r w:rsidR="00987E0A" w:rsidRPr="00791690">
        <w:rPr>
          <w:rFonts w:ascii="Arial" w:hAnsi="Arial" w:cs="Arial"/>
          <w:sz w:val="24"/>
          <w:szCs w:val="24"/>
        </w:rPr>
        <w:t xml:space="preserve"> patient</w:t>
      </w:r>
      <w:r w:rsidR="00801C87" w:rsidRPr="00791690">
        <w:rPr>
          <w:rFonts w:ascii="Arial" w:hAnsi="Arial" w:cs="Arial"/>
          <w:sz w:val="24"/>
          <w:szCs w:val="24"/>
        </w:rPr>
        <w:t xml:space="preserve"> </w:t>
      </w:r>
      <w:r w:rsidR="00987E0A" w:rsidRPr="00791690">
        <w:rPr>
          <w:rFonts w:ascii="Arial" w:hAnsi="Arial" w:cs="Arial"/>
          <w:sz w:val="24"/>
          <w:szCs w:val="24"/>
        </w:rPr>
        <w:t xml:space="preserve">should be kept confidential. Therefore, it is a significant area </w:t>
      </w:r>
      <w:r w:rsidR="00097402" w:rsidRPr="00791690">
        <w:rPr>
          <w:rFonts w:ascii="Arial" w:hAnsi="Arial" w:cs="Arial"/>
          <w:sz w:val="24"/>
          <w:szCs w:val="24"/>
        </w:rPr>
        <w:t xml:space="preserve">that </w:t>
      </w:r>
      <w:r w:rsidR="00987E0A" w:rsidRPr="00791690">
        <w:rPr>
          <w:rFonts w:ascii="Arial" w:hAnsi="Arial" w:cs="Arial"/>
          <w:sz w:val="24"/>
          <w:szCs w:val="24"/>
        </w:rPr>
        <w:t>an organisatio</w:t>
      </w:r>
      <w:r w:rsidR="001A357E" w:rsidRPr="00791690">
        <w:rPr>
          <w:rFonts w:ascii="Arial" w:hAnsi="Arial" w:cs="Arial"/>
          <w:sz w:val="24"/>
          <w:szCs w:val="24"/>
        </w:rPr>
        <w:t xml:space="preserve">n should </w:t>
      </w:r>
      <w:r w:rsidR="00BA3BD1" w:rsidRPr="00791690">
        <w:rPr>
          <w:rFonts w:ascii="Arial" w:hAnsi="Arial" w:cs="Arial"/>
          <w:sz w:val="24"/>
          <w:szCs w:val="24"/>
        </w:rPr>
        <w:t>endeavo</w:t>
      </w:r>
      <w:r w:rsidR="00BA3BD1">
        <w:rPr>
          <w:rFonts w:ascii="Arial" w:hAnsi="Arial" w:cs="Arial"/>
          <w:sz w:val="24"/>
          <w:szCs w:val="24"/>
        </w:rPr>
        <w:t>ur</w:t>
      </w:r>
      <w:r w:rsidR="007436A3">
        <w:rPr>
          <w:rFonts w:ascii="Arial" w:hAnsi="Arial" w:cs="Arial"/>
          <w:sz w:val="24"/>
          <w:szCs w:val="24"/>
        </w:rPr>
        <w:t xml:space="preserve"> to</w:t>
      </w:r>
      <w:r w:rsidR="00142738" w:rsidRPr="00791690">
        <w:rPr>
          <w:rFonts w:ascii="Arial" w:hAnsi="Arial" w:cs="Arial"/>
          <w:sz w:val="24"/>
          <w:szCs w:val="24"/>
        </w:rPr>
        <w:t xml:space="preserve"> protect and control</w:t>
      </w:r>
      <w:r w:rsidR="00097402" w:rsidRPr="00791690">
        <w:rPr>
          <w:rFonts w:ascii="Arial" w:hAnsi="Arial" w:cs="Arial"/>
          <w:sz w:val="24"/>
          <w:szCs w:val="24"/>
        </w:rPr>
        <w:t xml:space="preserve"> </w:t>
      </w:r>
      <w:r w:rsidR="00142738" w:rsidRPr="00791690">
        <w:rPr>
          <w:rFonts w:ascii="Arial" w:hAnsi="Arial" w:cs="Arial"/>
          <w:sz w:val="24"/>
          <w:szCs w:val="24"/>
        </w:rPr>
        <w:t>against</w:t>
      </w:r>
      <w:r w:rsidR="00097402" w:rsidRPr="00791690">
        <w:rPr>
          <w:rFonts w:ascii="Arial" w:hAnsi="Arial" w:cs="Arial"/>
          <w:sz w:val="24"/>
          <w:szCs w:val="24"/>
        </w:rPr>
        <w:t xml:space="preserve"> loss of information</w:t>
      </w:r>
      <w:r w:rsidR="00142738" w:rsidRPr="00791690">
        <w:rPr>
          <w:rFonts w:ascii="Arial" w:hAnsi="Arial" w:cs="Arial"/>
          <w:sz w:val="24"/>
          <w:szCs w:val="24"/>
        </w:rPr>
        <w:t>.</w:t>
      </w:r>
      <w:r w:rsidR="00987E0A" w:rsidRPr="00791690">
        <w:rPr>
          <w:rFonts w:ascii="Arial" w:hAnsi="Arial" w:cs="Arial"/>
          <w:sz w:val="24"/>
          <w:szCs w:val="24"/>
        </w:rPr>
        <w:t xml:space="preserve"> </w:t>
      </w:r>
      <w:r w:rsidR="00142738" w:rsidRPr="00791690">
        <w:rPr>
          <w:rFonts w:ascii="Arial" w:hAnsi="Arial" w:cs="Arial"/>
          <w:sz w:val="24"/>
          <w:szCs w:val="24"/>
        </w:rPr>
        <w:t>A</w:t>
      </w:r>
      <w:r w:rsidR="00987E0A" w:rsidRPr="00791690">
        <w:rPr>
          <w:rFonts w:ascii="Arial" w:hAnsi="Arial" w:cs="Arial"/>
          <w:sz w:val="24"/>
          <w:szCs w:val="24"/>
        </w:rPr>
        <w:t>ny loss of information</w:t>
      </w:r>
      <w:r w:rsidR="00E37004" w:rsidRPr="00791690">
        <w:rPr>
          <w:rFonts w:ascii="Arial" w:hAnsi="Arial" w:cs="Arial"/>
          <w:sz w:val="24"/>
          <w:szCs w:val="24"/>
        </w:rPr>
        <w:t xml:space="preserve"> could</w:t>
      </w:r>
      <w:r w:rsidR="00987E0A" w:rsidRPr="00791690">
        <w:rPr>
          <w:rFonts w:ascii="Arial" w:hAnsi="Arial" w:cs="Arial"/>
          <w:sz w:val="24"/>
          <w:szCs w:val="24"/>
        </w:rPr>
        <w:t xml:space="preserve"> impact the healthcare organi</w:t>
      </w:r>
      <w:r w:rsidR="009F6E0D">
        <w:rPr>
          <w:rFonts w:ascii="Arial" w:hAnsi="Arial" w:cs="Arial"/>
          <w:sz w:val="24"/>
          <w:szCs w:val="24"/>
        </w:rPr>
        <w:t>s</w:t>
      </w:r>
      <w:r w:rsidR="00987E0A" w:rsidRPr="00791690">
        <w:rPr>
          <w:rFonts w:ascii="Arial" w:hAnsi="Arial" w:cs="Arial"/>
          <w:sz w:val="24"/>
          <w:szCs w:val="24"/>
        </w:rPr>
        <w:t>ation's reputation</w:t>
      </w:r>
      <w:r w:rsidR="001D7959" w:rsidRPr="00791690">
        <w:rPr>
          <w:rFonts w:ascii="Arial" w:hAnsi="Arial" w:cs="Arial"/>
          <w:sz w:val="24"/>
          <w:szCs w:val="24"/>
        </w:rPr>
        <w:t xml:space="preserve"> and value</w:t>
      </w:r>
      <w:r w:rsidR="00987E0A" w:rsidRPr="00791690">
        <w:rPr>
          <w:rFonts w:ascii="Arial" w:hAnsi="Arial" w:cs="Arial"/>
          <w:sz w:val="24"/>
          <w:szCs w:val="24"/>
        </w:rPr>
        <w:t>.</w:t>
      </w:r>
      <w:r w:rsidR="004A0708" w:rsidRPr="00791690">
        <w:rPr>
          <w:rFonts w:ascii="Arial" w:hAnsi="Arial" w:cs="Arial"/>
          <w:sz w:val="24"/>
          <w:szCs w:val="24"/>
        </w:rPr>
        <w:t xml:space="preserve"> </w:t>
      </w:r>
    </w:p>
    <w:p w14:paraId="5D13B3E6" w14:textId="77777777" w:rsidR="0044658A" w:rsidRPr="00791690" w:rsidRDefault="0044658A" w:rsidP="00853110">
      <w:pPr>
        <w:spacing w:line="480" w:lineRule="auto"/>
        <w:jc w:val="both"/>
        <w:rPr>
          <w:rFonts w:ascii="Arial" w:hAnsi="Arial" w:cs="Arial"/>
          <w:sz w:val="24"/>
          <w:szCs w:val="24"/>
        </w:rPr>
      </w:pPr>
    </w:p>
    <w:p w14:paraId="7FB13EF5" w14:textId="1F3F983C" w:rsidR="00987E0A" w:rsidRPr="0082597D" w:rsidRDefault="00BA788A" w:rsidP="00937176">
      <w:pPr>
        <w:tabs>
          <w:tab w:val="left" w:pos="3544"/>
          <w:tab w:val="left" w:pos="3686"/>
          <w:tab w:val="left" w:pos="3828"/>
        </w:tabs>
        <w:spacing w:line="240" w:lineRule="auto"/>
        <w:rPr>
          <w:rFonts w:ascii="Arial" w:hAnsi="Arial" w:cs="Arial"/>
          <w:b/>
          <w:bCs/>
          <w:color w:val="002060"/>
          <w:sz w:val="24"/>
          <w:szCs w:val="24"/>
        </w:rPr>
      </w:pPr>
      <w:r>
        <w:rPr>
          <w:rFonts w:ascii="Arial" w:hAnsi="Arial" w:cs="Arial"/>
          <w:b/>
          <w:bCs/>
          <w:color w:val="002060"/>
          <w:sz w:val="24"/>
          <w:szCs w:val="24"/>
        </w:rPr>
        <w:lastRenderedPageBreak/>
        <w:t xml:space="preserve">3.3                                                 </w:t>
      </w:r>
      <w:r w:rsidR="00987E0A" w:rsidRPr="0082597D">
        <w:rPr>
          <w:rFonts w:ascii="Arial" w:hAnsi="Arial" w:cs="Arial"/>
          <w:b/>
          <w:bCs/>
          <w:color w:val="002060"/>
          <w:sz w:val="24"/>
          <w:szCs w:val="24"/>
        </w:rPr>
        <w:t>Epistemology</w:t>
      </w:r>
    </w:p>
    <w:p w14:paraId="142F014C" w14:textId="1A981C8A" w:rsidR="00987E0A" w:rsidRPr="00BB2218" w:rsidRDefault="00987E0A" w:rsidP="00F90AD4">
      <w:pPr>
        <w:spacing w:line="480" w:lineRule="auto"/>
        <w:jc w:val="both"/>
        <w:rPr>
          <w:rFonts w:ascii="Arial" w:hAnsi="Arial" w:cs="Arial"/>
          <w:sz w:val="24"/>
          <w:szCs w:val="24"/>
        </w:rPr>
      </w:pPr>
      <w:r w:rsidRPr="00B56E9B">
        <w:rPr>
          <w:rFonts w:ascii="Arial" w:hAnsi="Arial" w:cs="Arial"/>
          <w:sz w:val="24"/>
          <w:szCs w:val="24"/>
        </w:rPr>
        <w:t>What is assumed to exist can be known about the research topic</w:t>
      </w:r>
      <w:r w:rsidR="00A66D46">
        <w:rPr>
          <w:rFonts w:ascii="Arial" w:hAnsi="Arial" w:cs="Arial"/>
          <w:sz w:val="24"/>
          <w:szCs w:val="24"/>
        </w:rPr>
        <w:t>;</w:t>
      </w:r>
      <w:r w:rsidRPr="00B56E9B">
        <w:rPr>
          <w:rFonts w:ascii="Arial" w:hAnsi="Arial" w:cs="Arial"/>
          <w:sz w:val="24"/>
          <w:szCs w:val="24"/>
        </w:rPr>
        <w:t xml:space="preserve"> </w:t>
      </w:r>
      <w:r w:rsidR="00595DE1">
        <w:rPr>
          <w:rFonts w:ascii="Arial" w:hAnsi="Arial" w:cs="Arial"/>
          <w:sz w:val="24"/>
          <w:szCs w:val="24"/>
        </w:rPr>
        <w:t>my opinion</w:t>
      </w:r>
      <w:r w:rsidR="003B54ED">
        <w:rPr>
          <w:rFonts w:ascii="Arial" w:hAnsi="Arial" w:cs="Arial"/>
          <w:sz w:val="24"/>
          <w:szCs w:val="24"/>
        </w:rPr>
        <w:t xml:space="preserve"> </w:t>
      </w:r>
      <w:r w:rsidR="0006283B">
        <w:rPr>
          <w:rFonts w:ascii="Arial" w:hAnsi="Arial" w:cs="Arial"/>
          <w:sz w:val="24"/>
          <w:szCs w:val="24"/>
        </w:rPr>
        <w:t>on</w:t>
      </w:r>
      <w:r w:rsidR="003B54ED">
        <w:rPr>
          <w:rFonts w:ascii="Arial" w:hAnsi="Arial" w:cs="Arial"/>
          <w:sz w:val="24"/>
          <w:szCs w:val="24"/>
        </w:rPr>
        <w:t xml:space="preserve"> the research topic</w:t>
      </w:r>
      <w:r w:rsidR="0006283B">
        <w:rPr>
          <w:rFonts w:ascii="Arial" w:hAnsi="Arial" w:cs="Arial"/>
          <w:sz w:val="24"/>
          <w:szCs w:val="24"/>
        </w:rPr>
        <w:t xml:space="preserve"> </w:t>
      </w:r>
      <w:r w:rsidR="00142B9D">
        <w:rPr>
          <w:rFonts w:ascii="Arial" w:hAnsi="Arial" w:cs="Arial"/>
          <w:sz w:val="24"/>
          <w:szCs w:val="24"/>
        </w:rPr>
        <w:t>is pragmatic</w:t>
      </w:r>
      <w:r w:rsidRPr="00B56E9B">
        <w:rPr>
          <w:rFonts w:ascii="Arial" w:hAnsi="Arial" w:cs="Arial"/>
          <w:sz w:val="24"/>
          <w:szCs w:val="24"/>
        </w:rPr>
        <w:t>.</w:t>
      </w:r>
      <w:r w:rsidR="00BB2218">
        <w:rPr>
          <w:rFonts w:ascii="Arial" w:hAnsi="Arial" w:cs="Arial"/>
          <w:sz w:val="24"/>
          <w:szCs w:val="24"/>
        </w:rPr>
        <w:t xml:space="preserve"> </w:t>
      </w:r>
      <w:r w:rsidRPr="00B56E9B">
        <w:rPr>
          <w:rFonts w:ascii="Arial" w:hAnsi="Arial" w:cs="Arial"/>
          <w:sz w:val="24"/>
          <w:szCs w:val="24"/>
        </w:rPr>
        <w:t>According to Bellali et al. (2015)</w:t>
      </w:r>
      <w:r w:rsidR="006C20F5" w:rsidRPr="00B56E9B">
        <w:rPr>
          <w:rFonts w:ascii="Arial" w:hAnsi="Arial" w:cs="Arial"/>
          <w:sz w:val="24"/>
          <w:szCs w:val="24"/>
        </w:rPr>
        <w:t>,</w:t>
      </w:r>
      <w:r w:rsidRPr="00B56E9B">
        <w:rPr>
          <w:rFonts w:ascii="Arial" w:hAnsi="Arial" w:cs="Arial"/>
          <w:sz w:val="24"/>
          <w:szCs w:val="24"/>
        </w:rPr>
        <w:t xml:space="preserve"> ‘knowledge management practices in healthcare are an intangible asset in organi</w:t>
      </w:r>
      <w:r w:rsidR="00AD16CE">
        <w:rPr>
          <w:rFonts w:ascii="Arial" w:hAnsi="Arial" w:cs="Arial"/>
          <w:sz w:val="24"/>
          <w:szCs w:val="24"/>
        </w:rPr>
        <w:t>s</w:t>
      </w:r>
      <w:r w:rsidRPr="00B56E9B">
        <w:rPr>
          <w:rFonts w:ascii="Arial" w:hAnsi="Arial" w:cs="Arial"/>
          <w:sz w:val="24"/>
          <w:szCs w:val="24"/>
        </w:rPr>
        <w:t>ations</w:t>
      </w:r>
      <w:r w:rsidRPr="00B56E9B">
        <w:rPr>
          <w:rFonts w:ascii="Arial" w:hAnsi="Arial" w:cs="Arial"/>
          <w:sz w:val="24"/>
          <w:szCs w:val="24"/>
          <w:shd w:val="clear" w:color="auto" w:fill="FFFFFF"/>
        </w:rPr>
        <w:t xml:space="preserve"> and provide a comparative advantage to those who possess it. Hospitals are complex organi</w:t>
      </w:r>
      <w:r w:rsidR="00373625">
        <w:rPr>
          <w:rFonts w:ascii="Arial" w:hAnsi="Arial" w:cs="Arial"/>
          <w:sz w:val="24"/>
          <w:szCs w:val="24"/>
          <w:shd w:val="clear" w:color="auto" w:fill="FFFFFF"/>
        </w:rPr>
        <w:t>s</w:t>
      </w:r>
      <w:r w:rsidRPr="00B56E9B">
        <w:rPr>
          <w:rFonts w:ascii="Arial" w:hAnsi="Arial" w:cs="Arial"/>
          <w:sz w:val="24"/>
          <w:szCs w:val="24"/>
          <w:shd w:val="clear" w:color="auto" w:fill="FFFFFF"/>
        </w:rPr>
        <w:t>ations with unique characteristics because of the heterogeneity of health professionals' orientation, the composite networking, and the decision-making processes. A deeper understanding of knowledge management (KM) could streamline productivity and coordinate the use of resources more efficient.</w:t>
      </w:r>
      <w:r w:rsidR="00B34BF1" w:rsidRPr="00B56E9B">
        <w:rPr>
          <w:rFonts w:ascii="Arial" w:hAnsi="Arial" w:cs="Arial"/>
          <w:sz w:val="24"/>
          <w:szCs w:val="24"/>
          <w:shd w:val="clear" w:color="auto" w:fill="FFFFFF"/>
        </w:rPr>
        <w:t>’</w:t>
      </w:r>
    </w:p>
    <w:p w14:paraId="65D7F744" w14:textId="47B26225" w:rsidR="00D82FBF" w:rsidRPr="00B56E9B" w:rsidRDefault="00937176" w:rsidP="00937176">
      <w:pPr>
        <w:tabs>
          <w:tab w:val="left" w:pos="3686"/>
        </w:tabs>
        <w:ind w:left="-142"/>
        <w:rPr>
          <w:rFonts w:ascii="Arial" w:hAnsi="Arial" w:cs="Arial"/>
          <w:b/>
          <w:bCs/>
          <w:color w:val="002060"/>
          <w:sz w:val="24"/>
          <w:szCs w:val="24"/>
        </w:rPr>
      </w:pPr>
      <w:r>
        <w:rPr>
          <w:rFonts w:ascii="Arial" w:hAnsi="Arial" w:cs="Arial"/>
          <w:b/>
          <w:bCs/>
          <w:color w:val="002060"/>
          <w:sz w:val="24"/>
          <w:szCs w:val="24"/>
        </w:rPr>
        <w:t xml:space="preserve"> 3.4                                                  </w:t>
      </w:r>
      <w:r w:rsidR="00D82FBF" w:rsidRPr="00B56E9B">
        <w:rPr>
          <w:rFonts w:ascii="Arial" w:hAnsi="Arial" w:cs="Arial"/>
          <w:b/>
          <w:bCs/>
          <w:color w:val="002060"/>
          <w:sz w:val="24"/>
          <w:szCs w:val="24"/>
        </w:rPr>
        <w:t>Research Ethics</w:t>
      </w:r>
    </w:p>
    <w:p w14:paraId="494823F5" w14:textId="4F247A62" w:rsidR="00B34BF1" w:rsidRPr="00B56E9B" w:rsidRDefault="00B34BF1" w:rsidP="00F90AD4">
      <w:pPr>
        <w:spacing w:line="480" w:lineRule="auto"/>
        <w:jc w:val="both"/>
        <w:rPr>
          <w:rFonts w:ascii="Arial" w:hAnsi="Arial" w:cs="Arial"/>
          <w:sz w:val="24"/>
          <w:szCs w:val="24"/>
        </w:rPr>
      </w:pPr>
      <w:r w:rsidRPr="00B56E9B">
        <w:rPr>
          <w:rFonts w:ascii="Arial" w:hAnsi="Arial" w:cs="Arial"/>
          <w:sz w:val="24"/>
          <w:szCs w:val="24"/>
        </w:rPr>
        <w:t>According to Hammersley (2017), “Just as there is some ambiguity about what the term ‘ethics’  means, so too is the meaning of ‘research ethics’ can vary. One interpretation is that it refers to all of the values that ought to inform the work of researchers. We can divide these values into two categories: epistemic and practical. Epistemic va</w:t>
      </w:r>
      <w:r w:rsidR="00223DD3">
        <w:rPr>
          <w:rFonts w:ascii="Arial" w:hAnsi="Arial" w:cs="Arial"/>
          <w:sz w:val="24"/>
          <w:szCs w:val="24"/>
        </w:rPr>
        <w:t>l</w:t>
      </w:r>
      <w:r w:rsidRPr="00B56E9B">
        <w:rPr>
          <w:rFonts w:ascii="Arial" w:hAnsi="Arial" w:cs="Arial"/>
          <w:sz w:val="24"/>
          <w:szCs w:val="24"/>
        </w:rPr>
        <w:t>ues are concerned with knowledge: it can be argued that since the role of research is to produce knowledge, researchers must be committed to discovering the truth and disseminating knowledge. T</w:t>
      </w:r>
      <w:r w:rsidR="005B7005">
        <w:rPr>
          <w:rFonts w:ascii="Arial" w:hAnsi="Arial" w:cs="Arial"/>
          <w:sz w:val="24"/>
          <w:szCs w:val="24"/>
        </w:rPr>
        <w:t>herefore, the truth is the central epistemic value, but also under this heading would come a commitment to honesty in presenting evidence and</w:t>
      </w:r>
      <w:r w:rsidRPr="00B56E9B">
        <w:rPr>
          <w:rFonts w:ascii="Arial" w:hAnsi="Arial" w:cs="Arial"/>
          <w:sz w:val="24"/>
          <w:szCs w:val="24"/>
        </w:rPr>
        <w:t xml:space="preserve"> providing information about how the research was carried out. (p.58)</w:t>
      </w:r>
    </w:p>
    <w:p w14:paraId="6F984F2F" w14:textId="3E144BFC" w:rsidR="00B34BF1" w:rsidRPr="00B56E9B" w:rsidRDefault="00B34BF1" w:rsidP="00F90AD4">
      <w:pPr>
        <w:spacing w:line="480" w:lineRule="auto"/>
        <w:jc w:val="both"/>
        <w:rPr>
          <w:rFonts w:ascii="Arial" w:hAnsi="Arial" w:cs="Arial"/>
          <w:sz w:val="24"/>
          <w:szCs w:val="24"/>
        </w:rPr>
      </w:pPr>
      <w:r w:rsidRPr="00B56E9B">
        <w:rPr>
          <w:rFonts w:ascii="Arial" w:hAnsi="Arial" w:cs="Arial"/>
          <w:sz w:val="24"/>
          <w:szCs w:val="24"/>
        </w:rPr>
        <w:t>‘Another is arguments which deny that the pursuit of knowledge is of value in itself, th</w:t>
      </w:r>
      <w:r w:rsidR="005B7005">
        <w:rPr>
          <w:rFonts w:ascii="Arial" w:hAnsi="Arial" w:cs="Arial"/>
          <w:sz w:val="24"/>
          <w:szCs w:val="24"/>
        </w:rPr>
        <w:t>u</w:t>
      </w:r>
      <w:r w:rsidRPr="00B56E9B">
        <w:rPr>
          <w:rFonts w:ascii="Arial" w:hAnsi="Arial" w:cs="Arial"/>
          <w:sz w:val="24"/>
          <w:szCs w:val="24"/>
        </w:rPr>
        <w:t>s leading to the conclusion that researchers should aim their work at practical goals, whether this is ‘improving education</w:t>
      </w:r>
      <w:r w:rsidR="005B7005">
        <w:rPr>
          <w:rFonts w:ascii="Arial" w:hAnsi="Arial" w:cs="Arial"/>
          <w:sz w:val="24"/>
          <w:szCs w:val="24"/>
        </w:rPr>
        <w:t>,’</w:t>
      </w:r>
      <w:r w:rsidRPr="00B56E9B">
        <w:rPr>
          <w:rFonts w:ascii="Arial" w:hAnsi="Arial" w:cs="Arial"/>
          <w:sz w:val="24"/>
          <w:szCs w:val="24"/>
        </w:rPr>
        <w:t xml:space="preserve"> ‘serving public policy</w:t>
      </w:r>
      <w:r w:rsidR="005B7005">
        <w:rPr>
          <w:rFonts w:ascii="Arial" w:hAnsi="Arial" w:cs="Arial"/>
          <w:sz w:val="24"/>
          <w:szCs w:val="24"/>
        </w:rPr>
        <w:t>,’</w:t>
      </w:r>
      <w:r w:rsidRPr="00B56E9B">
        <w:rPr>
          <w:rFonts w:ascii="Arial" w:hAnsi="Arial" w:cs="Arial"/>
          <w:sz w:val="24"/>
          <w:szCs w:val="24"/>
        </w:rPr>
        <w:t xml:space="preserve"> ‘challenging inequality</w:t>
      </w:r>
      <w:r w:rsidR="005B7005">
        <w:rPr>
          <w:rFonts w:ascii="Arial" w:hAnsi="Arial" w:cs="Arial"/>
          <w:sz w:val="24"/>
          <w:szCs w:val="24"/>
        </w:rPr>
        <w:t>,’</w:t>
      </w:r>
      <w:r w:rsidRPr="00B56E9B">
        <w:rPr>
          <w:rFonts w:ascii="Arial" w:hAnsi="Arial" w:cs="Arial"/>
          <w:sz w:val="24"/>
          <w:szCs w:val="24"/>
        </w:rPr>
        <w:t xml:space="preserve"> or ‘empowering the</w:t>
      </w:r>
      <w:r w:rsidR="00F90AD4">
        <w:rPr>
          <w:rFonts w:ascii="Arial" w:hAnsi="Arial" w:cs="Arial"/>
          <w:sz w:val="24"/>
          <w:szCs w:val="24"/>
        </w:rPr>
        <w:t xml:space="preserve"> </w:t>
      </w:r>
      <w:r w:rsidRPr="00B56E9B">
        <w:rPr>
          <w:rFonts w:ascii="Arial" w:hAnsi="Arial" w:cs="Arial"/>
          <w:sz w:val="24"/>
          <w:szCs w:val="24"/>
        </w:rPr>
        <w:t>oppressed</w:t>
      </w:r>
      <w:r w:rsidR="005B7005">
        <w:rPr>
          <w:rFonts w:ascii="Arial" w:hAnsi="Arial" w:cs="Arial"/>
          <w:sz w:val="24"/>
          <w:szCs w:val="24"/>
        </w:rPr>
        <w:t>.’</w:t>
      </w:r>
      <w:r w:rsidRPr="00B56E9B">
        <w:rPr>
          <w:rFonts w:ascii="Arial" w:hAnsi="Arial" w:cs="Arial"/>
          <w:sz w:val="24"/>
          <w:szCs w:val="24"/>
        </w:rPr>
        <w:t xml:space="preserve"> However, even those who insist that the production of knowledge can be the only legitimate goal of research recognise that researchers must take account of practical as well as epistemic value in doing their work.’(p.59)</w:t>
      </w:r>
    </w:p>
    <w:p w14:paraId="4122AE78" w14:textId="075019CC" w:rsidR="00B34BF1" w:rsidRPr="00B56E9B" w:rsidRDefault="001375FD" w:rsidP="00B34BF1">
      <w:pPr>
        <w:spacing w:line="480" w:lineRule="auto"/>
        <w:jc w:val="both"/>
        <w:rPr>
          <w:rFonts w:ascii="Arial" w:hAnsi="Arial" w:cs="Arial"/>
          <w:sz w:val="24"/>
          <w:szCs w:val="24"/>
        </w:rPr>
      </w:pPr>
      <w:r>
        <w:rPr>
          <w:rFonts w:ascii="Arial" w:hAnsi="Arial" w:cs="Arial"/>
          <w:sz w:val="24"/>
          <w:szCs w:val="24"/>
        </w:rPr>
        <w:t>A</w:t>
      </w:r>
      <w:r w:rsidR="00B34BF1" w:rsidRPr="00B56E9B">
        <w:rPr>
          <w:rFonts w:ascii="Arial" w:hAnsi="Arial" w:cs="Arial"/>
          <w:sz w:val="24"/>
          <w:szCs w:val="24"/>
        </w:rPr>
        <w:t xml:space="preserve">s defined by Hammersley (2017), </w:t>
      </w:r>
      <w:r w:rsidR="0077062A">
        <w:rPr>
          <w:rFonts w:ascii="Arial" w:hAnsi="Arial" w:cs="Arial"/>
          <w:sz w:val="24"/>
          <w:szCs w:val="24"/>
        </w:rPr>
        <w:t xml:space="preserve"> research ethics </w:t>
      </w:r>
      <w:r w:rsidR="00B34BF1" w:rsidRPr="00B56E9B">
        <w:rPr>
          <w:rFonts w:ascii="Arial" w:hAnsi="Arial" w:cs="Arial"/>
          <w:sz w:val="24"/>
          <w:szCs w:val="24"/>
        </w:rPr>
        <w:t xml:space="preserve">“is a form of occupational ethics analogous to those found </w:t>
      </w:r>
      <w:r w:rsidR="00B13380">
        <w:rPr>
          <w:rFonts w:ascii="Arial" w:hAnsi="Arial" w:cs="Arial"/>
          <w:sz w:val="24"/>
          <w:szCs w:val="24"/>
        </w:rPr>
        <w:t>with</w:t>
      </w:r>
      <w:r w:rsidR="00B34BF1" w:rsidRPr="00B56E9B">
        <w:rPr>
          <w:rFonts w:ascii="Arial" w:hAnsi="Arial" w:cs="Arial"/>
          <w:sz w:val="24"/>
          <w:szCs w:val="24"/>
        </w:rPr>
        <w:t xml:space="preserve"> other occupations, notably in the fields of healthcare, education, social work, </w:t>
      </w:r>
      <w:r w:rsidR="00B34BF1" w:rsidRPr="00B56E9B">
        <w:rPr>
          <w:rFonts w:ascii="Arial" w:hAnsi="Arial" w:cs="Arial"/>
          <w:sz w:val="24"/>
          <w:szCs w:val="24"/>
        </w:rPr>
        <w:lastRenderedPageBreak/>
        <w:t xml:space="preserve">law, and business. So the focus is on the </w:t>
      </w:r>
      <w:r w:rsidR="00B13380">
        <w:rPr>
          <w:rFonts w:ascii="Arial" w:hAnsi="Arial" w:cs="Arial"/>
          <w:sz w:val="24"/>
          <w:szCs w:val="24"/>
        </w:rPr>
        <w:t>specific</w:t>
      </w:r>
      <w:r w:rsidR="00B34BF1" w:rsidRPr="00B56E9B">
        <w:rPr>
          <w:rFonts w:ascii="Arial" w:hAnsi="Arial" w:cs="Arial"/>
          <w:sz w:val="24"/>
          <w:szCs w:val="24"/>
        </w:rPr>
        <w:t xml:space="preserve"> ethical issues that arise in the context of research, though to a large extent this is done by drawing on the more general ideas discussed in the philosophical literature, which have just been briefly outlined.” (p.58)</w:t>
      </w:r>
    </w:p>
    <w:p w14:paraId="65934AA5" w14:textId="0A108E72" w:rsidR="00D82FBF" w:rsidRPr="00032C69" w:rsidRDefault="00A3773C" w:rsidP="00853110">
      <w:pPr>
        <w:spacing w:line="480" w:lineRule="auto"/>
        <w:jc w:val="both"/>
        <w:rPr>
          <w:rFonts w:ascii="Arial" w:hAnsi="Arial" w:cs="Arial"/>
          <w:b/>
          <w:bCs/>
          <w:sz w:val="24"/>
          <w:szCs w:val="24"/>
        </w:rPr>
      </w:pPr>
      <w:r>
        <w:rPr>
          <w:rFonts w:ascii="Arial" w:hAnsi="Arial" w:cs="Arial"/>
          <w:sz w:val="24"/>
          <w:szCs w:val="24"/>
        </w:rPr>
        <w:t>The need to get ethical approval</w:t>
      </w:r>
      <w:r w:rsidR="00AB4541">
        <w:rPr>
          <w:rFonts w:ascii="Arial" w:hAnsi="Arial" w:cs="Arial"/>
          <w:sz w:val="24"/>
          <w:szCs w:val="24"/>
        </w:rPr>
        <w:t xml:space="preserve"> </w:t>
      </w:r>
      <w:r w:rsidR="00A64EA6">
        <w:rPr>
          <w:rFonts w:ascii="Arial" w:hAnsi="Arial" w:cs="Arial"/>
          <w:sz w:val="24"/>
          <w:szCs w:val="24"/>
        </w:rPr>
        <w:t>to commence this research</w:t>
      </w:r>
      <w:r>
        <w:rPr>
          <w:rFonts w:ascii="Arial" w:hAnsi="Arial" w:cs="Arial"/>
          <w:sz w:val="24"/>
          <w:szCs w:val="24"/>
        </w:rPr>
        <w:t xml:space="preserve"> will be consulted from the school department,</w:t>
      </w:r>
      <w:r w:rsidR="002E738C">
        <w:rPr>
          <w:rFonts w:ascii="Arial" w:hAnsi="Arial" w:cs="Arial"/>
          <w:sz w:val="24"/>
          <w:szCs w:val="24"/>
        </w:rPr>
        <w:t xml:space="preserve"> </w:t>
      </w:r>
      <w:r>
        <w:rPr>
          <w:rFonts w:ascii="Arial" w:hAnsi="Arial" w:cs="Arial"/>
          <w:sz w:val="24"/>
          <w:szCs w:val="24"/>
        </w:rPr>
        <w:t>main</w:t>
      </w:r>
      <w:r w:rsidR="002E738C">
        <w:rPr>
          <w:rFonts w:ascii="Arial" w:hAnsi="Arial" w:cs="Arial"/>
          <w:sz w:val="24"/>
          <w:szCs w:val="24"/>
        </w:rPr>
        <w:t>ly as it entails huma</w:t>
      </w:r>
      <w:r w:rsidR="00D65ED0">
        <w:rPr>
          <w:rFonts w:ascii="Arial" w:hAnsi="Arial" w:cs="Arial"/>
          <w:sz w:val="24"/>
          <w:szCs w:val="24"/>
        </w:rPr>
        <w:t>n</w:t>
      </w:r>
      <w:r w:rsidR="002E738C">
        <w:rPr>
          <w:rFonts w:ascii="Arial" w:hAnsi="Arial" w:cs="Arial"/>
          <w:sz w:val="24"/>
          <w:szCs w:val="24"/>
        </w:rPr>
        <w:t xml:space="preserve"> participation</w:t>
      </w:r>
      <w:r w:rsidR="00D65ED0">
        <w:rPr>
          <w:rFonts w:ascii="Arial" w:hAnsi="Arial" w:cs="Arial"/>
          <w:sz w:val="24"/>
          <w:szCs w:val="24"/>
        </w:rPr>
        <w:t>.</w:t>
      </w:r>
      <w:r w:rsidR="00211BF7">
        <w:rPr>
          <w:rFonts w:ascii="Arial" w:hAnsi="Arial" w:cs="Arial"/>
          <w:sz w:val="24"/>
          <w:szCs w:val="24"/>
        </w:rPr>
        <w:t xml:space="preserve"> </w:t>
      </w:r>
      <w:r w:rsidR="000919C2" w:rsidRPr="00B56E9B">
        <w:rPr>
          <w:rFonts w:ascii="Arial" w:hAnsi="Arial" w:cs="Arial"/>
          <w:sz w:val="24"/>
          <w:szCs w:val="24"/>
        </w:rPr>
        <w:t xml:space="preserve"> </w:t>
      </w:r>
      <w:r w:rsidR="000442D2">
        <w:rPr>
          <w:rFonts w:ascii="Arial" w:hAnsi="Arial" w:cs="Arial"/>
          <w:sz w:val="24"/>
          <w:szCs w:val="24"/>
        </w:rPr>
        <w:t>T</w:t>
      </w:r>
      <w:r w:rsidR="000919C2" w:rsidRPr="00B56E9B">
        <w:rPr>
          <w:rFonts w:ascii="Arial" w:hAnsi="Arial" w:cs="Arial"/>
          <w:sz w:val="24"/>
          <w:szCs w:val="24"/>
        </w:rPr>
        <w:t>he use of data will be discrete and confidential. Getting informed consent from the participant</w:t>
      </w:r>
      <w:r w:rsidR="00006A55">
        <w:rPr>
          <w:rFonts w:ascii="Arial" w:hAnsi="Arial" w:cs="Arial"/>
          <w:sz w:val="24"/>
          <w:szCs w:val="24"/>
        </w:rPr>
        <w:t xml:space="preserve">s </w:t>
      </w:r>
      <w:r w:rsidR="00CC1D88">
        <w:rPr>
          <w:rFonts w:ascii="Arial" w:hAnsi="Arial" w:cs="Arial"/>
          <w:sz w:val="24"/>
          <w:szCs w:val="24"/>
        </w:rPr>
        <w:t xml:space="preserve">to begin the </w:t>
      </w:r>
      <w:r w:rsidR="0016125B">
        <w:rPr>
          <w:rFonts w:ascii="Arial" w:hAnsi="Arial" w:cs="Arial"/>
          <w:sz w:val="24"/>
          <w:szCs w:val="24"/>
        </w:rPr>
        <w:t>survey</w:t>
      </w:r>
      <w:r w:rsidR="001A6AF9">
        <w:rPr>
          <w:rFonts w:ascii="Arial" w:hAnsi="Arial" w:cs="Arial"/>
          <w:sz w:val="24"/>
          <w:szCs w:val="24"/>
        </w:rPr>
        <w:t xml:space="preserve"> session</w:t>
      </w:r>
      <w:r w:rsidR="003D5850">
        <w:rPr>
          <w:rFonts w:ascii="Arial" w:hAnsi="Arial" w:cs="Arial"/>
          <w:sz w:val="24"/>
          <w:szCs w:val="24"/>
        </w:rPr>
        <w:t xml:space="preserve"> will be exercised</w:t>
      </w:r>
      <w:r w:rsidR="000919C2" w:rsidRPr="00B56E9B">
        <w:rPr>
          <w:rFonts w:ascii="Arial" w:hAnsi="Arial" w:cs="Arial"/>
          <w:sz w:val="24"/>
          <w:szCs w:val="24"/>
        </w:rPr>
        <w:t xml:space="preserve">. Protecting </w:t>
      </w:r>
      <w:r w:rsidR="00761EA6">
        <w:rPr>
          <w:rFonts w:ascii="Arial" w:hAnsi="Arial" w:cs="Arial"/>
          <w:sz w:val="24"/>
          <w:szCs w:val="24"/>
        </w:rPr>
        <w:t>the participants' privacy will be</w:t>
      </w:r>
      <w:r w:rsidR="000919C2" w:rsidRPr="00B56E9B">
        <w:rPr>
          <w:rFonts w:ascii="Arial" w:hAnsi="Arial" w:cs="Arial"/>
          <w:sz w:val="24"/>
          <w:szCs w:val="24"/>
        </w:rPr>
        <w:t xml:space="preserve"> paramount</w:t>
      </w:r>
      <w:r w:rsidR="005A5D8D">
        <w:rPr>
          <w:rFonts w:ascii="Arial" w:hAnsi="Arial" w:cs="Arial"/>
          <w:sz w:val="24"/>
          <w:szCs w:val="24"/>
        </w:rPr>
        <w:t xml:space="preserve"> to the research</w:t>
      </w:r>
      <w:r w:rsidR="000919C2" w:rsidRPr="00B56E9B">
        <w:rPr>
          <w:rFonts w:ascii="Arial" w:hAnsi="Arial" w:cs="Arial"/>
          <w:sz w:val="24"/>
          <w:szCs w:val="24"/>
        </w:rPr>
        <w:t>. The questions</w:t>
      </w:r>
      <w:r w:rsidR="00251C98">
        <w:rPr>
          <w:rFonts w:ascii="Arial" w:hAnsi="Arial" w:cs="Arial"/>
          <w:sz w:val="24"/>
          <w:szCs w:val="24"/>
        </w:rPr>
        <w:t xml:space="preserve"> to be asked </w:t>
      </w:r>
      <w:r w:rsidR="000919C2" w:rsidRPr="00B56E9B">
        <w:rPr>
          <w:rFonts w:ascii="Arial" w:hAnsi="Arial" w:cs="Arial"/>
          <w:sz w:val="24"/>
          <w:szCs w:val="24"/>
        </w:rPr>
        <w:t>will only reflect on areas vital to the analysis and discussions</w:t>
      </w:r>
      <w:r w:rsidR="00FC3EDD">
        <w:rPr>
          <w:rFonts w:ascii="Arial" w:hAnsi="Arial" w:cs="Arial"/>
          <w:sz w:val="24"/>
          <w:szCs w:val="24"/>
        </w:rPr>
        <w:t>,</w:t>
      </w:r>
      <w:r w:rsidR="000919C2" w:rsidRPr="00B56E9B">
        <w:rPr>
          <w:rFonts w:ascii="Arial" w:hAnsi="Arial" w:cs="Arial"/>
          <w:sz w:val="24"/>
          <w:szCs w:val="24"/>
        </w:rPr>
        <w:t xml:space="preserve"> </w:t>
      </w:r>
    </w:p>
    <w:p w14:paraId="6A516B64" w14:textId="3727BFFC" w:rsidR="00987E0A" w:rsidRPr="00B56E9B" w:rsidRDefault="00693F24" w:rsidP="00693F24">
      <w:pPr>
        <w:tabs>
          <w:tab w:val="left" w:pos="3544"/>
          <w:tab w:val="left" w:pos="3686"/>
        </w:tabs>
        <w:spacing w:line="240" w:lineRule="auto"/>
        <w:rPr>
          <w:rFonts w:ascii="Arial" w:hAnsi="Arial" w:cs="Arial"/>
          <w:b/>
          <w:bCs/>
          <w:color w:val="002060"/>
          <w:sz w:val="24"/>
          <w:szCs w:val="24"/>
        </w:rPr>
      </w:pPr>
      <w:r>
        <w:rPr>
          <w:rFonts w:ascii="Arial" w:hAnsi="Arial" w:cs="Arial"/>
          <w:b/>
          <w:bCs/>
          <w:color w:val="002060"/>
          <w:sz w:val="24"/>
          <w:szCs w:val="24"/>
        </w:rPr>
        <w:t xml:space="preserve">3.5                                                 </w:t>
      </w:r>
      <w:r w:rsidR="00987E0A" w:rsidRPr="00B56E9B">
        <w:rPr>
          <w:rFonts w:ascii="Arial" w:hAnsi="Arial" w:cs="Arial"/>
          <w:b/>
          <w:bCs/>
          <w:color w:val="002060"/>
          <w:sz w:val="24"/>
          <w:szCs w:val="24"/>
        </w:rPr>
        <w:t>Methodology</w:t>
      </w:r>
    </w:p>
    <w:p w14:paraId="2C5FAAD3" w14:textId="51162B2B" w:rsidR="00912A40" w:rsidRPr="00C949BF" w:rsidRDefault="00987E0A" w:rsidP="00C949BF">
      <w:pPr>
        <w:spacing w:line="480" w:lineRule="auto"/>
        <w:jc w:val="both"/>
        <w:rPr>
          <w:rFonts w:ascii="Arial" w:hAnsi="Arial" w:cs="Arial"/>
          <w:sz w:val="24"/>
          <w:szCs w:val="24"/>
        </w:rPr>
      </w:pPr>
      <w:r w:rsidRPr="00B56E9B">
        <w:rPr>
          <w:rFonts w:ascii="Arial" w:hAnsi="Arial" w:cs="Arial"/>
          <w:sz w:val="24"/>
          <w:szCs w:val="24"/>
        </w:rPr>
        <w:t>Methodological assumption</w:t>
      </w:r>
      <w:r w:rsidR="000C1FE2">
        <w:rPr>
          <w:rFonts w:ascii="Arial" w:hAnsi="Arial" w:cs="Arial"/>
          <w:sz w:val="24"/>
          <w:szCs w:val="24"/>
        </w:rPr>
        <w:t>s</w:t>
      </w:r>
      <w:r w:rsidRPr="00B56E9B">
        <w:rPr>
          <w:rFonts w:ascii="Arial" w:hAnsi="Arial" w:cs="Arial"/>
          <w:sz w:val="24"/>
          <w:szCs w:val="24"/>
        </w:rPr>
        <w:t xml:space="preserve"> are a reflection of the ontological and epistemological assumptions. Methodology asks ‘what procedures or logic should be followed?’ Developing the notion of the continuum, to the left (under realist ontology/positivist epistemology)</w:t>
      </w:r>
      <w:r w:rsidR="000C1FE2">
        <w:rPr>
          <w:rFonts w:ascii="Arial" w:hAnsi="Arial" w:cs="Arial"/>
          <w:sz w:val="24"/>
          <w:szCs w:val="24"/>
        </w:rPr>
        <w:t>,</w:t>
      </w:r>
      <w:r w:rsidRPr="00B56E9B">
        <w:rPr>
          <w:rFonts w:ascii="Arial" w:hAnsi="Arial" w:cs="Arial"/>
          <w:sz w:val="24"/>
          <w:szCs w:val="24"/>
        </w:rPr>
        <w:t xml:space="preserve"> the answer ‘is nomothetic and experimental. (Waring, 2017, p.1</w:t>
      </w:r>
      <w:r w:rsidR="00DA48E3">
        <w:rPr>
          <w:rFonts w:ascii="Arial" w:hAnsi="Arial" w:cs="Arial"/>
          <w:sz w:val="24"/>
          <w:szCs w:val="24"/>
        </w:rPr>
        <w:t>8</w:t>
      </w:r>
      <w:r w:rsidRPr="00B56E9B">
        <w:rPr>
          <w:rFonts w:ascii="Arial" w:hAnsi="Arial" w:cs="Arial"/>
          <w:sz w:val="24"/>
          <w:szCs w:val="24"/>
        </w:rPr>
        <w:t>).</w:t>
      </w:r>
    </w:p>
    <w:p w14:paraId="76DE11CE" w14:textId="16F7523D" w:rsidR="00A55EE7" w:rsidRPr="00B56E9B" w:rsidRDefault="00FA33E3" w:rsidP="00FA33E3">
      <w:pPr>
        <w:tabs>
          <w:tab w:val="left" w:pos="3544"/>
          <w:tab w:val="left" w:pos="3686"/>
          <w:tab w:val="left" w:pos="3828"/>
        </w:tabs>
        <w:spacing w:line="240" w:lineRule="auto"/>
        <w:rPr>
          <w:rFonts w:ascii="Arial" w:hAnsi="Arial" w:cs="Arial"/>
          <w:b/>
          <w:bCs/>
          <w:color w:val="002060"/>
          <w:sz w:val="24"/>
          <w:szCs w:val="24"/>
        </w:rPr>
      </w:pPr>
      <w:r>
        <w:rPr>
          <w:rFonts w:ascii="Arial" w:hAnsi="Arial" w:cs="Arial"/>
          <w:b/>
          <w:bCs/>
          <w:color w:val="002060"/>
          <w:sz w:val="24"/>
          <w:szCs w:val="24"/>
        </w:rPr>
        <w:t xml:space="preserve">3.6                                                </w:t>
      </w:r>
      <w:r w:rsidR="00A55EE7" w:rsidRPr="00B56E9B">
        <w:rPr>
          <w:rFonts w:ascii="Arial" w:hAnsi="Arial" w:cs="Arial"/>
          <w:b/>
          <w:bCs/>
          <w:color w:val="002060"/>
          <w:sz w:val="24"/>
          <w:szCs w:val="24"/>
        </w:rPr>
        <w:t>Research Design</w:t>
      </w:r>
    </w:p>
    <w:p w14:paraId="405E146E" w14:textId="383E87CA" w:rsidR="00A55EE7" w:rsidRPr="00B56E9B" w:rsidRDefault="00A55EE7" w:rsidP="00A55EE7">
      <w:pPr>
        <w:spacing w:line="480" w:lineRule="auto"/>
        <w:jc w:val="both"/>
        <w:rPr>
          <w:rFonts w:ascii="Arial" w:hAnsi="Arial" w:cs="Arial"/>
          <w:sz w:val="24"/>
          <w:szCs w:val="24"/>
        </w:rPr>
      </w:pPr>
      <w:r w:rsidRPr="0064571B">
        <w:rPr>
          <w:rFonts w:ascii="Arial" w:hAnsi="Arial" w:cs="Arial"/>
          <w:sz w:val="24"/>
          <w:szCs w:val="24"/>
        </w:rPr>
        <w:t xml:space="preserve">Hedges (2017) defines research design as the “organisation of data collection so that the data collected </w:t>
      </w:r>
      <w:r w:rsidR="009B0030" w:rsidRPr="0064571B">
        <w:rPr>
          <w:rFonts w:ascii="Arial" w:hAnsi="Arial" w:cs="Arial"/>
          <w:sz w:val="24"/>
          <w:szCs w:val="24"/>
        </w:rPr>
        <w:t>su</w:t>
      </w:r>
      <w:r w:rsidRPr="0064571B">
        <w:rPr>
          <w:rFonts w:ascii="Arial" w:hAnsi="Arial" w:cs="Arial"/>
          <w:sz w:val="24"/>
          <w:szCs w:val="24"/>
        </w:rPr>
        <w:t>pport unambiguous conclusions about the problem being studied.” Furthermore, Hedges describes that this definition “focuses on empirical studies.</w:t>
      </w:r>
      <w:r w:rsidR="0060716D" w:rsidRPr="0064571B">
        <w:rPr>
          <w:rFonts w:ascii="Arial" w:hAnsi="Arial" w:cs="Arial"/>
          <w:sz w:val="24"/>
          <w:szCs w:val="24"/>
        </w:rPr>
        <w:t xml:space="preserve"> (p.25).</w:t>
      </w:r>
    </w:p>
    <w:p w14:paraId="365F1E8D" w14:textId="77777777" w:rsidR="00980C67" w:rsidRDefault="00980C67" w:rsidP="00987E0A">
      <w:pPr>
        <w:spacing w:line="240" w:lineRule="auto"/>
        <w:rPr>
          <w:rFonts w:ascii="Arial" w:hAnsi="Arial" w:cs="Arial"/>
          <w:sz w:val="24"/>
          <w:szCs w:val="24"/>
        </w:rPr>
      </w:pPr>
    </w:p>
    <w:p w14:paraId="4E586AA8" w14:textId="77777777" w:rsidR="00980C67" w:rsidRDefault="00980C67" w:rsidP="00987E0A">
      <w:pPr>
        <w:spacing w:line="240" w:lineRule="auto"/>
        <w:rPr>
          <w:rFonts w:ascii="Arial" w:hAnsi="Arial" w:cs="Arial"/>
          <w:sz w:val="24"/>
          <w:szCs w:val="24"/>
        </w:rPr>
      </w:pPr>
    </w:p>
    <w:p w14:paraId="60789E3B" w14:textId="77777777" w:rsidR="0017415F" w:rsidRDefault="0017415F" w:rsidP="00987E0A">
      <w:pPr>
        <w:spacing w:line="240" w:lineRule="auto"/>
        <w:rPr>
          <w:rFonts w:ascii="Arial" w:hAnsi="Arial" w:cs="Arial"/>
          <w:sz w:val="24"/>
          <w:szCs w:val="24"/>
        </w:rPr>
      </w:pPr>
    </w:p>
    <w:p w14:paraId="2465F8C4" w14:textId="77777777" w:rsidR="00C949BF" w:rsidRDefault="00C949BF" w:rsidP="00987E0A">
      <w:pPr>
        <w:spacing w:line="240" w:lineRule="auto"/>
        <w:rPr>
          <w:rFonts w:ascii="Arial" w:hAnsi="Arial" w:cs="Arial"/>
          <w:sz w:val="24"/>
          <w:szCs w:val="24"/>
        </w:rPr>
      </w:pPr>
    </w:p>
    <w:p w14:paraId="1C996301" w14:textId="77777777" w:rsidR="00C949BF" w:rsidRDefault="00C949BF" w:rsidP="00987E0A">
      <w:pPr>
        <w:spacing w:line="240" w:lineRule="auto"/>
        <w:rPr>
          <w:rFonts w:ascii="Arial" w:hAnsi="Arial" w:cs="Arial"/>
          <w:sz w:val="24"/>
          <w:szCs w:val="24"/>
        </w:rPr>
      </w:pPr>
    </w:p>
    <w:p w14:paraId="6AFA6714" w14:textId="77777777" w:rsidR="00C949BF" w:rsidRDefault="00C949BF" w:rsidP="00987E0A">
      <w:pPr>
        <w:spacing w:line="240" w:lineRule="auto"/>
        <w:rPr>
          <w:rFonts w:ascii="Arial" w:hAnsi="Arial" w:cs="Arial"/>
          <w:sz w:val="24"/>
          <w:szCs w:val="24"/>
        </w:rPr>
      </w:pPr>
    </w:p>
    <w:p w14:paraId="6F328082" w14:textId="77777777" w:rsidR="004A085E" w:rsidRDefault="004A085E" w:rsidP="00987E0A">
      <w:pPr>
        <w:spacing w:line="240" w:lineRule="auto"/>
        <w:rPr>
          <w:rFonts w:ascii="Arial" w:hAnsi="Arial" w:cs="Arial"/>
          <w:sz w:val="24"/>
          <w:szCs w:val="24"/>
        </w:rPr>
      </w:pPr>
    </w:p>
    <w:p w14:paraId="5A99C320" w14:textId="77777777" w:rsidR="004A085E" w:rsidRDefault="004A085E" w:rsidP="00987E0A">
      <w:pPr>
        <w:spacing w:line="240" w:lineRule="auto"/>
        <w:rPr>
          <w:rFonts w:ascii="Arial" w:hAnsi="Arial" w:cs="Arial"/>
          <w:sz w:val="24"/>
          <w:szCs w:val="24"/>
        </w:rPr>
      </w:pPr>
    </w:p>
    <w:p w14:paraId="3634D631" w14:textId="77777777" w:rsidR="004A085E" w:rsidRDefault="004A085E" w:rsidP="00987E0A">
      <w:pPr>
        <w:spacing w:line="240" w:lineRule="auto"/>
        <w:rPr>
          <w:rFonts w:ascii="Arial" w:hAnsi="Arial" w:cs="Arial"/>
          <w:sz w:val="24"/>
          <w:szCs w:val="24"/>
        </w:rPr>
      </w:pPr>
    </w:p>
    <w:p w14:paraId="2D0A2EF1" w14:textId="77777777" w:rsidR="004A085E" w:rsidRDefault="004A085E" w:rsidP="00987E0A">
      <w:pPr>
        <w:spacing w:line="240" w:lineRule="auto"/>
        <w:rPr>
          <w:rFonts w:ascii="Arial" w:hAnsi="Arial" w:cs="Arial"/>
          <w:sz w:val="24"/>
          <w:szCs w:val="24"/>
        </w:rPr>
      </w:pPr>
    </w:p>
    <w:p w14:paraId="69EBB9B6" w14:textId="77777777" w:rsidR="009B0030" w:rsidRDefault="009B0030" w:rsidP="00987E0A">
      <w:pPr>
        <w:spacing w:line="240" w:lineRule="auto"/>
        <w:rPr>
          <w:rFonts w:ascii="Arial" w:hAnsi="Arial" w:cs="Arial"/>
          <w:sz w:val="24"/>
          <w:szCs w:val="24"/>
        </w:rPr>
      </w:pPr>
    </w:p>
    <w:p w14:paraId="33782464" w14:textId="53676AD6" w:rsidR="00987E0A" w:rsidRPr="00467460" w:rsidRDefault="000A7BA7" w:rsidP="00987E0A">
      <w:pPr>
        <w:spacing w:line="240" w:lineRule="auto"/>
        <w:rPr>
          <w:rFonts w:ascii="Arial" w:hAnsi="Arial" w:cs="Arial"/>
          <w:b/>
          <w:bCs/>
          <w:color w:val="002060"/>
          <w:sz w:val="24"/>
          <w:szCs w:val="24"/>
        </w:rPr>
      </w:pPr>
      <w:r>
        <w:rPr>
          <w:rFonts w:ascii="Arial" w:hAnsi="Arial" w:cs="Arial"/>
          <w:b/>
          <w:bCs/>
          <w:color w:val="002060"/>
          <w:sz w:val="24"/>
          <w:szCs w:val="24"/>
        </w:rPr>
        <w:lastRenderedPageBreak/>
        <w:t>3.</w:t>
      </w:r>
      <w:r w:rsidR="009F42ED">
        <w:rPr>
          <w:rFonts w:ascii="Arial" w:hAnsi="Arial" w:cs="Arial"/>
          <w:b/>
          <w:bCs/>
          <w:color w:val="002060"/>
          <w:sz w:val="24"/>
          <w:szCs w:val="24"/>
        </w:rPr>
        <w:t>7</w:t>
      </w:r>
      <w:r>
        <w:rPr>
          <w:rFonts w:ascii="Arial" w:hAnsi="Arial" w:cs="Arial"/>
          <w:b/>
          <w:bCs/>
          <w:color w:val="002060"/>
          <w:sz w:val="24"/>
          <w:szCs w:val="24"/>
        </w:rPr>
        <w:t xml:space="preserve">   </w:t>
      </w:r>
      <w:r w:rsidR="00EE69D7" w:rsidRPr="00467460">
        <w:rPr>
          <w:rFonts w:ascii="Arial" w:hAnsi="Arial" w:cs="Arial"/>
          <w:b/>
          <w:bCs/>
          <w:color w:val="002060"/>
          <w:sz w:val="24"/>
          <w:szCs w:val="24"/>
        </w:rPr>
        <w:t xml:space="preserve">Investigating </w:t>
      </w:r>
      <w:r w:rsidR="00987E0A" w:rsidRPr="00467460">
        <w:rPr>
          <w:rFonts w:ascii="Arial" w:hAnsi="Arial" w:cs="Arial"/>
          <w:b/>
          <w:bCs/>
          <w:color w:val="002060"/>
          <w:sz w:val="24"/>
          <w:szCs w:val="24"/>
        </w:rPr>
        <w:t xml:space="preserve">The Cause </w:t>
      </w:r>
      <w:r w:rsidR="00EE69D7" w:rsidRPr="00467460">
        <w:rPr>
          <w:rFonts w:ascii="Arial" w:hAnsi="Arial" w:cs="Arial"/>
          <w:b/>
          <w:bCs/>
          <w:color w:val="002060"/>
          <w:sz w:val="24"/>
          <w:szCs w:val="24"/>
        </w:rPr>
        <w:t xml:space="preserve">And </w:t>
      </w:r>
      <w:r w:rsidR="00987E0A" w:rsidRPr="00467460">
        <w:rPr>
          <w:rFonts w:ascii="Arial" w:hAnsi="Arial" w:cs="Arial"/>
          <w:b/>
          <w:bCs/>
          <w:color w:val="002060"/>
          <w:sz w:val="24"/>
          <w:szCs w:val="24"/>
        </w:rPr>
        <w:t>Effect Relationship</w:t>
      </w:r>
      <w:r w:rsidR="00EE69D7" w:rsidRPr="00467460">
        <w:rPr>
          <w:rFonts w:ascii="Arial" w:hAnsi="Arial" w:cs="Arial"/>
          <w:b/>
          <w:bCs/>
          <w:color w:val="002060"/>
          <w:sz w:val="24"/>
          <w:szCs w:val="24"/>
        </w:rPr>
        <w:t xml:space="preserve"> To The Research Questions</w:t>
      </w:r>
    </w:p>
    <w:p w14:paraId="2318D5F0" w14:textId="7FCF7B3A" w:rsidR="00987E0A" w:rsidRPr="00525FA0" w:rsidRDefault="00987E0A" w:rsidP="00DB69F1">
      <w:pPr>
        <w:spacing w:line="480" w:lineRule="auto"/>
        <w:jc w:val="both"/>
        <w:rPr>
          <w:rFonts w:ascii="Arial" w:hAnsi="Arial" w:cs="Arial"/>
          <w:sz w:val="24"/>
          <w:szCs w:val="24"/>
        </w:rPr>
      </w:pPr>
      <w:r w:rsidRPr="00467460">
        <w:rPr>
          <w:rFonts w:ascii="Arial" w:hAnsi="Arial" w:cs="Arial"/>
          <w:sz w:val="24"/>
          <w:szCs w:val="24"/>
        </w:rPr>
        <w:t>According to Malim and Birch, the systematic manipulation of the</w:t>
      </w:r>
      <w:r w:rsidR="001E0528" w:rsidRPr="00467460">
        <w:rPr>
          <w:rFonts w:ascii="Arial" w:hAnsi="Arial" w:cs="Arial"/>
          <w:sz w:val="24"/>
          <w:szCs w:val="24"/>
        </w:rPr>
        <w:t xml:space="preserve"> indepen</w:t>
      </w:r>
      <w:r w:rsidR="006C68CE" w:rsidRPr="00467460">
        <w:rPr>
          <w:rFonts w:ascii="Arial" w:hAnsi="Arial" w:cs="Arial"/>
          <w:sz w:val="24"/>
          <w:szCs w:val="24"/>
        </w:rPr>
        <w:t xml:space="preserve">dent variable </w:t>
      </w:r>
      <w:r w:rsidRPr="00467460">
        <w:rPr>
          <w:rFonts w:ascii="Arial" w:hAnsi="Arial" w:cs="Arial"/>
          <w:sz w:val="24"/>
          <w:szCs w:val="24"/>
        </w:rPr>
        <w:t xml:space="preserve"> (IV) to observe the effect of that manipulation on the</w:t>
      </w:r>
      <w:r w:rsidR="006C68CE" w:rsidRPr="00467460">
        <w:rPr>
          <w:rFonts w:ascii="Arial" w:hAnsi="Arial" w:cs="Arial"/>
          <w:sz w:val="24"/>
          <w:szCs w:val="24"/>
        </w:rPr>
        <w:t xml:space="preserve"> dependent variable </w:t>
      </w:r>
      <w:r w:rsidRPr="00467460">
        <w:rPr>
          <w:rFonts w:ascii="Arial" w:hAnsi="Arial" w:cs="Arial"/>
          <w:sz w:val="24"/>
          <w:szCs w:val="24"/>
        </w:rPr>
        <w:t xml:space="preserve">(DV) makes it possible to </w:t>
      </w:r>
      <w:r w:rsidRPr="00E25DCA">
        <w:rPr>
          <w:rFonts w:ascii="Arial" w:hAnsi="Arial" w:cs="Arial"/>
          <w:sz w:val="24"/>
          <w:szCs w:val="24"/>
        </w:rPr>
        <w:t xml:space="preserve">establish a link between cause and effect. </w:t>
      </w:r>
      <w:r w:rsidRPr="00B92C15">
        <w:rPr>
          <w:rFonts w:ascii="Arial" w:hAnsi="Arial" w:cs="Arial"/>
          <w:sz w:val="24"/>
          <w:szCs w:val="24"/>
        </w:rPr>
        <w:t>(1997, p.20).</w:t>
      </w:r>
    </w:p>
    <w:p w14:paraId="2D02ED3B" w14:textId="221A7947" w:rsidR="00525FA0" w:rsidRPr="00382FFC" w:rsidRDefault="00525FA0" w:rsidP="00987E0A">
      <w:pPr>
        <w:spacing w:line="480" w:lineRule="auto"/>
        <w:jc w:val="both"/>
        <w:rPr>
          <w:rFonts w:ascii="Arial" w:hAnsi="Arial" w:cs="Arial"/>
          <w:sz w:val="24"/>
          <w:szCs w:val="24"/>
        </w:rPr>
      </w:pPr>
      <w:r>
        <w:rPr>
          <w:noProof/>
        </w:rPr>
        <mc:AlternateContent>
          <mc:Choice Requires="wps">
            <w:drawing>
              <wp:anchor distT="0" distB="0" distL="114300" distR="114300" simplePos="0" relativeHeight="251683840" behindDoc="0" locked="0" layoutInCell="1" allowOverlap="1" wp14:anchorId="0EB82D7C" wp14:editId="55B10C54">
                <wp:simplePos x="0" y="0"/>
                <wp:positionH relativeFrom="column">
                  <wp:posOffset>-83244</wp:posOffset>
                </wp:positionH>
                <wp:positionV relativeFrom="paragraph">
                  <wp:posOffset>83480</wp:posOffset>
                </wp:positionV>
                <wp:extent cx="5389245" cy="318770"/>
                <wp:effectExtent l="0" t="0" r="0" b="5080"/>
                <wp:wrapNone/>
                <wp:docPr id="20" name="Text Box 20"/>
                <wp:cNvGraphicFramePr/>
                <a:graphic xmlns:a="http://schemas.openxmlformats.org/drawingml/2006/main">
                  <a:graphicData uri="http://schemas.microsoft.com/office/word/2010/wordprocessingShape">
                    <wps:wsp>
                      <wps:cNvSpPr txBox="1"/>
                      <wps:spPr>
                        <a:xfrm>
                          <a:off x="0" y="0"/>
                          <a:ext cx="5389245" cy="318770"/>
                        </a:xfrm>
                        <a:prstGeom prst="rect">
                          <a:avLst/>
                        </a:prstGeom>
                        <a:noFill/>
                        <a:ln>
                          <a:noFill/>
                        </a:ln>
                      </wps:spPr>
                      <wps:txbx>
                        <w:txbxContent>
                          <w:p w14:paraId="19DF3C97" w14:textId="6E339D86" w:rsidR="00987E0A" w:rsidRPr="006B4772" w:rsidRDefault="00987E0A" w:rsidP="000A7BA7">
                            <w:pPr>
                              <w:tabs>
                                <w:tab w:val="left" w:pos="3402"/>
                                <w:tab w:val="left" w:pos="3544"/>
                                <w:tab w:val="left" w:pos="3686"/>
                              </w:tabs>
                              <w:spacing w:line="48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2F61">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r w:rsidR="00DA2F61">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                                  </w:t>
                            </w:r>
                            <w:r w:rsidRPr="00DA2F61">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7BA7">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A2F61">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  and Effect Variables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82D7C" id="Text Box 20" o:spid="_x0000_s1042" type="#_x0000_t202" style="position:absolute;left:0;text-align:left;margin-left:-6.55pt;margin-top:6.55pt;width:424.35pt;height:25.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" filled="f" stroked="f">
                <v:textbox>
                  <w:txbxContent>
                    <w:p w14:paraId="19DF3C97" w14:textId="6E339D86" w:rsidR="00987E0A" w:rsidRPr="006B4772" w:rsidRDefault="00987E0A" w:rsidP="000A7BA7">
                      <w:pPr>
                        <w:tabs>
                          <w:tab w:val="left" w:pos="3402"/>
                          <w:tab w:val="left" w:pos="3544"/>
                          <w:tab w:val="left" w:pos="3686"/>
                        </w:tabs>
                        <w:spacing w:line="48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2F61">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r w:rsidR="00DA2F61">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                                  </w:t>
                      </w:r>
                      <w:r w:rsidRPr="00DA2F61">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7BA7">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A2F61">
                        <w:rPr>
                          <w:rFonts w:ascii="Arial" w:hAnsi="Arial" w:cs="Arial"/>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  and Effect Variables</w:t>
                      </w:r>
                    </w:p>
                  </w:txbxContent>
                </v:textbox>
              </v:shape>
            </w:pict>
          </mc:Fallback>
        </mc:AlternateContent>
      </w:r>
    </w:p>
    <w:tbl>
      <w:tblPr>
        <w:tblStyle w:val="PlainTable5"/>
        <w:tblW w:w="9863" w:type="dxa"/>
        <w:tblLook w:val="04A0" w:firstRow="1" w:lastRow="0" w:firstColumn="1" w:lastColumn="0" w:noHBand="0" w:noVBand="1"/>
      </w:tblPr>
      <w:tblGrid>
        <w:gridCol w:w="2126"/>
        <w:gridCol w:w="3256"/>
        <w:gridCol w:w="4481"/>
      </w:tblGrid>
      <w:tr w:rsidR="00987E0A" w:rsidRPr="00D721FA" w14:paraId="73F92CBD" w14:textId="77777777" w:rsidTr="00DB69F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26" w:type="dxa"/>
            <w:tcBorders>
              <w:top w:val="single" w:sz="48" w:space="0" w:color="002060"/>
              <w:left w:val="single" w:sz="48" w:space="0" w:color="002060"/>
            </w:tcBorders>
          </w:tcPr>
          <w:p w14:paraId="0AD42837" w14:textId="77777777" w:rsidR="00987E0A" w:rsidRPr="00D721FA" w:rsidRDefault="00987E0A" w:rsidP="00600811">
            <w:pPr>
              <w:jc w:val="center"/>
              <w:rPr>
                <w:rFonts w:ascii="Arial" w:hAnsi="Arial" w:cs="Arial"/>
                <w:b/>
                <w:bCs/>
                <w:color w:val="000000"/>
                <w:sz w:val="24"/>
                <w:szCs w:val="24"/>
                <w:shd w:val="clear" w:color="auto" w:fill="FFFFFF"/>
              </w:rPr>
            </w:pPr>
            <w:r w:rsidRPr="00D721FA">
              <w:rPr>
                <w:rFonts w:ascii="Arial" w:hAnsi="Arial" w:cs="Arial"/>
                <w:b/>
                <w:bCs/>
                <w:color w:val="000000"/>
                <w:sz w:val="24"/>
                <w:szCs w:val="24"/>
                <w:shd w:val="clear" w:color="auto" w:fill="FFFFFF"/>
              </w:rPr>
              <w:t>Variables</w:t>
            </w:r>
          </w:p>
        </w:tc>
        <w:tc>
          <w:tcPr>
            <w:tcW w:w="3256" w:type="dxa"/>
            <w:tcBorders>
              <w:top w:val="single" w:sz="48" w:space="0" w:color="002060"/>
            </w:tcBorders>
          </w:tcPr>
          <w:p w14:paraId="08177929" w14:textId="77777777" w:rsidR="00987E0A" w:rsidRPr="00D721FA" w:rsidRDefault="00987E0A" w:rsidP="00600811">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color w:val="000000"/>
                <w:sz w:val="24"/>
                <w:szCs w:val="24"/>
                <w:shd w:val="clear" w:color="auto" w:fill="FFFFFF"/>
              </w:rPr>
            </w:pPr>
            <w:r w:rsidRPr="00D721FA">
              <w:rPr>
                <w:rFonts w:ascii="Arial" w:hAnsi="Arial" w:cs="Arial"/>
                <w:b/>
                <w:bCs/>
                <w:color w:val="000000"/>
                <w:sz w:val="24"/>
                <w:szCs w:val="24"/>
                <w:shd w:val="clear" w:color="auto" w:fill="FFFFFF"/>
              </w:rPr>
              <w:t>Cause</w:t>
            </w:r>
          </w:p>
          <w:p w14:paraId="078FCFB2" w14:textId="77777777" w:rsidR="00987E0A" w:rsidRPr="00D721FA" w:rsidRDefault="00987E0A" w:rsidP="00600811">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color w:val="000000"/>
                <w:sz w:val="24"/>
                <w:szCs w:val="24"/>
                <w:shd w:val="clear" w:color="auto" w:fill="FFFFFF"/>
              </w:rPr>
            </w:pPr>
            <w:r w:rsidRPr="00D721FA">
              <w:rPr>
                <w:rFonts w:ascii="Arial" w:hAnsi="Arial" w:cs="Arial"/>
                <w:b/>
                <w:bCs/>
                <w:color w:val="000000"/>
                <w:sz w:val="24"/>
                <w:szCs w:val="24"/>
                <w:shd w:val="clear" w:color="auto" w:fill="FFFFFF"/>
              </w:rPr>
              <w:t>Independent Variable</w:t>
            </w:r>
          </w:p>
        </w:tc>
        <w:tc>
          <w:tcPr>
            <w:tcW w:w="4481" w:type="dxa"/>
            <w:tcBorders>
              <w:top w:val="single" w:sz="48" w:space="0" w:color="002060"/>
              <w:right w:val="single" w:sz="48" w:space="0" w:color="002060"/>
            </w:tcBorders>
          </w:tcPr>
          <w:p w14:paraId="331FA32D" w14:textId="77777777" w:rsidR="00987E0A" w:rsidRPr="00D721FA" w:rsidRDefault="00987E0A" w:rsidP="00600811">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color w:val="000000"/>
                <w:sz w:val="24"/>
                <w:szCs w:val="24"/>
                <w:shd w:val="clear" w:color="auto" w:fill="FFFFFF"/>
              </w:rPr>
            </w:pPr>
            <w:r w:rsidRPr="00D721FA">
              <w:rPr>
                <w:rFonts w:ascii="Arial" w:hAnsi="Arial" w:cs="Arial"/>
                <w:b/>
                <w:bCs/>
                <w:color w:val="000000"/>
                <w:sz w:val="24"/>
                <w:szCs w:val="24"/>
                <w:shd w:val="clear" w:color="auto" w:fill="FFFFFF"/>
              </w:rPr>
              <w:t>Effect</w:t>
            </w:r>
          </w:p>
          <w:p w14:paraId="5FC3C213" w14:textId="77777777" w:rsidR="00987E0A" w:rsidRPr="00D721FA" w:rsidRDefault="00987E0A" w:rsidP="00600811">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color w:val="000000"/>
                <w:sz w:val="24"/>
                <w:szCs w:val="24"/>
                <w:shd w:val="clear" w:color="auto" w:fill="FFFFFF"/>
              </w:rPr>
            </w:pPr>
            <w:r w:rsidRPr="00D721FA">
              <w:rPr>
                <w:rFonts w:ascii="Arial" w:hAnsi="Arial" w:cs="Arial"/>
                <w:b/>
                <w:bCs/>
                <w:color w:val="000000"/>
                <w:sz w:val="24"/>
                <w:szCs w:val="24"/>
                <w:shd w:val="clear" w:color="auto" w:fill="FFFFFF"/>
              </w:rPr>
              <w:t>Dependent Variable</w:t>
            </w:r>
          </w:p>
        </w:tc>
      </w:tr>
      <w:tr w:rsidR="00987E0A" w14:paraId="330F1BBF"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Borders>
              <w:left w:val="single" w:sz="48" w:space="0" w:color="002060"/>
            </w:tcBorders>
          </w:tcPr>
          <w:p w14:paraId="393646B2" w14:textId="77777777" w:rsidR="00987E0A" w:rsidRDefault="00987E0A" w:rsidP="00FA3203">
            <w:pPr>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Clinical Practices</w:t>
            </w:r>
          </w:p>
        </w:tc>
        <w:tc>
          <w:tcPr>
            <w:tcW w:w="3256" w:type="dxa"/>
          </w:tcPr>
          <w:p w14:paraId="7242F433" w14:textId="77777777" w:rsidR="00987E0A" w:rsidRDefault="00987E0A" w:rsidP="0060081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shd w:val="clear" w:color="auto" w:fill="FFFFFF"/>
              </w:rPr>
            </w:pPr>
          </w:p>
        </w:tc>
        <w:tc>
          <w:tcPr>
            <w:tcW w:w="4481" w:type="dxa"/>
            <w:tcBorders>
              <w:right w:val="single" w:sz="48" w:space="0" w:color="002060"/>
            </w:tcBorders>
          </w:tcPr>
          <w:p w14:paraId="0D9F4B0E" w14:textId="77777777" w:rsidR="00987E0A" w:rsidRDefault="00987E0A" w:rsidP="0060081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shd w:val="clear" w:color="auto" w:fill="FFFFFF"/>
              </w:rPr>
            </w:pPr>
            <w:r>
              <w:rPr>
                <w:rFonts w:ascii="Arial" w:hAnsi="Arial" w:cs="Arial"/>
                <w:color w:val="000000"/>
                <w:sz w:val="24"/>
                <w:szCs w:val="24"/>
                <w:shd w:val="clear" w:color="auto" w:fill="FFFFFF"/>
              </w:rPr>
              <w:t>DV</w:t>
            </w:r>
          </w:p>
        </w:tc>
      </w:tr>
      <w:tr w:rsidR="00987E0A" w14:paraId="2EF966F7" w14:textId="77777777" w:rsidTr="00DB69F1">
        <w:tc>
          <w:tcPr>
            <w:cnfStyle w:val="001000000000" w:firstRow="0" w:lastRow="0" w:firstColumn="1" w:lastColumn="0" w:oddVBand="0" w:evenVBand="0" w:oddHBand="0" w:evenHBand="0" w:firstRowFirstColumn="0" w:firstRowLastColumn="0" w:lastRowFirstColumn="0" w:lastRowLastColumn="0"/>
            <w:tcW w:w="2126" w:type="dxa"/>
            <w:tcBorders>
              <w:left w:val="single" w:sz="48" w:space="0" w:color="002060"/>
            </w:tcBorders>
          </w:tcPr>
          <w:p w14:paraId="65A8490C" w14:textId="77777777" w:rsidR="00987E0A" w:rsidRDefault="00987E0A" w:rsidP="00FA3203">
            <w:pPr>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Financial Outcomes</w:t>
            </w:r>
          </w:p>
        </w:tc>
        <w:tc>
          <w:tcPr>
            <w:tcW w:w="3256" w:type="dxa"/>
          </w:tcPr>
          <w:p w14:paraId="04074953" w14:textId="77777777" w:rsidR="00987E0A" w:rsidRDefault="00987E0A" w:rsidP="0060081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shd w:val="clear" w:color="auto" w:fill="FFFFFF"/>
              </w:rPr>
            </w:pPr>
          </w:p>
        </w:tc>
        <w:tc>
          <w:tcPr>
            <w:tcW w:w="4481" w:type="dxa"/>
            <w:tcBorders>
              <w:right w:val="single" w:sz="48" w:space="0" w:color="002060"/>
            </w:tcBorders>
          </w:tcPr>
          <w:p w14:paraId="2694A136" w14:textId="77777777" w:rsidR="00987E0A" w:rsidRDefault="00987E0A" w:rsidP="0060081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shd w:val="clear" w:color="auto" w:fill="FFFFFF"/>
              </w:rPr>
            </w:pPr>
            <w:r>
              <w:rPr>
                <w:rFonts w:ascii="Arial" w:hAnsi="Arial" w:cs="Arial"/>
                <w:color w:val="000000"/>
                <w:sz w:val="24"/>
                <w:szCs w:val="24"/>
                <w:shd w:val="clear" w:color="auto" w:fill="FFFFFF"/>
              </w:rPr>
              <w:t>DV</w:t>
            </w:r>
          </w:p>
        </w:tc>
      </w:tr>
      <w:tr w:rsidR="00987E0A" w14:paraId="3FB46E51"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Borders>
              <w:left w:val="single" w:sz="48" w:space="0" w:color="002060"/>
            </w:tcBorders>
          </w:tcPr>
          <w:p w14:paraId="30EFDD1C" w14:textId="77777777" w:rsidR="00987E0A" w:rsidRDefault="00987E0A" w:rsidP="00FA3203">
            <w:pPr>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Better Performances</w:t>
            </w:r>
          </w:p>
        </w:tc>
        <w:tc>
          <w:tcPr>
            <w:tcW w:w="3256" w:type="dxa"/>
          </w:tcPr>
          <w:p w14:paraId="7D024AAB" w14:textId="77777777" w:rsidR="00987E0A" w:rsidRDefault="00987E0A" w:rsidP="00CA4F02">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shd w:val="clear" w:color="auto" w:fill="FFFFFF"/>
              </w:rPr>
            </w:pPr>
          </w:p>
        </w:tc>
        <w:tc>
          <w:tcPr>
            <w:tcW w:w="4481" w:type="dxa"/>
            <w:tcBorders>
              <w:right w:val="single" w:sz="48" w:space="0" w:color="002060"/>
            </w:tcBorders>
          </w:tcPr>
          <w:p w14:paraId="5BF7779B" w14:textId="77777777" w:rsidR="00987E0A" w:rsidRDefault="00987E0A" w:rsidP="009C02D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shd w:val="clear" w:color="auto" w:fill="FFFFFF"/>
              </w:rPr>
            </w:pPr>
            <w:r>
              <w:rPr>
                <w:rFonts w:ascii="Arial" w:hAnsi="Arial" w:cs="Arial"/>
                <w:color w:val="000000"/>
                <w:sz w:val="24"/>
                <w:szCs w:val="24"/>
                <w:shd w:val="clear" w:color="auto" w:fill="FFFFFF"/>
              </w:rPr>
              <w:t>DV</w:t>
            </w:r>
          </w:p>
        </w:tc>
      </w:tr>
      <w:tr w:rsidR="00987E0A" w14:paraId="7B7F3038" w14:textId="77777777" w:rsidTr="00DB69F1">
        <w:tc>
          <w:tcPr>
            <w:cnfStyle w:val="001000000000" w:firstRow="0" w:lastRow="0" w:firstColumn="1" w:lastColumn="0" w:oddVBand="0" w:evenVBand="0" w:oddHBand="0" w:evenHBand="0" w:firstRowFirstColumn="0" w:firstRowLastColumn="0" w:lastRowFirstColumn="0" w:lastRowLastColumn="0"/>
            <w:tcW w:w="2126" w:type="dxa"/>
            <w:tcBorders>
              <w:left w:val="single" w:sz="48" w:space="0" w:color="002060"/>
            </w:tcBorders>
          </w:tcPr>
          <w:p w14:paraId="07F900AE" w14:textId="6B60F7B3" w:rsidR="00987E0A" w:rsidRDefault="00987E0A" w:rsidP="00FA3203">
            <w:pPr>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Work </w:t>
            </w:r>
            <w:r w:rsidR="0030020A">
              <w:rPr>
                <w:rFonts w:ascii="Arial" w:hAnsi="Arial" w:cs="Arial"/>
                <w:color w:val="000000"/>
                <w:sz w:val="24"/>
                <w:szCs w:val="24"/>
                <w:shd w:val="clear" w:color="auto" w:fill="FFFFFF"/>
              </w:rPr>
              <w:t>Autonomy</w:t>
            </w:r>
          </w:p>
        </w:tc>
        <w:tc>
          <w:tcPr>
            <w:tcW w:w="3256" w:type="dxa"/>
          </w:tcPr>
          <w:p w14:paraId="769BD239" w14:textId="77777777" w:rsidR="00987E0A" w:rsidRDefault="00987E0A" w:rsidP="0060081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shd w:val="clear" w:color="auto" w:fill="FFFFFF"/>
              </w:rPr>
            </w:pPr>
            <w:r>
              <w:rPr>
                <w:rFonts w:ascii="Arial" w:hAnsi="Arial" w:cs="Arial"/>
                <w:color w:val="000000"/>
                <w:sz w:val="24"/>
                <w:szCs w:val="24"/>
                <w:shd w:val="clear" w:color="auto" w:fill="FFFFFF"/>
              </w:rPr>
              <w:t>IV</w:t>
            </w:r>
          </w:p>
        </w:tc>
        <w:tc>
          <w:tcPr>
            <w:tcW w:w="4481" w:type="dxa"/>
            <w:tcBorders>
              <w:right w:val="single" w:sz="48" w:space="0" w:color="002060"/>
            </w:tcBorders>
          </w:tcPr>
          <w:p w14:paraId="52DCCBB1" w14:textId="77777777" w:rsidR="00987E0A" w:rsidRDefault="00987E0A" w:rsidP="00600811">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shd w:val="clear" w:color="auto" w:fill="FFFFFF"/>
              </w:rPr>
            </w:pPr>
          </w:p>
        </w:tc>
      </w:tr>
      <w:tr w:rsidR="00987E0A" w14:paraId="32F0DB00" w14:textId="77777777" w:rsidTr="00DB69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Borders>
              <w:left w:val="single" w:sz="48" w:space="0" w:color="002060"/>
            </w:tcBorders>
          </w:tcPr>
          <w:p w14:paraId="5969DC43" w14:textId="77777777" w:rsidR="00987E0A" w:rsidRDefault="00987E0A" w:rsidP="00FA3203">
            <w:pPr>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Patient Care Quality</w:t>
            </w:r>
          </w:p>
        </w:tc>
        <w:tc>
          <w:tcPr>
            <w:tcW w:w="3256" w:type="dxa"/>
          </w:tcPr>
          <w:p w14:paraId="4D33E35C" w14:textId="77777777" w:rsidR="00987E0A" w:rsidRDefault="00987E0A" w:rsidP="00600811">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shd w:val="clear" w:color="auto" w:fill="FFFFFF"/>
              </w:rPr>
            </w:pPr>
            <w:r>
              <w:rPr>
                <w:rFonts w:ascii="Arial" w:hAnsi="Arial" w:cs="Arial"/>
                <w:color w:val="000000"/>
                <w:sz w:val="24"/>
                <w:szCs w:val="24"/>
                <w:shd w:val="clear" w:color="auto" w:fill="FFFFFF"/>
              </w:rPr>
              <w:t>IV</w:t>
            </w:r>
          </w:p>
        </w:tc>
        <w:tc>
          <w:tcPr>
            <w:tcW w:w="4481" w:type="dxa"/>
            <w:tcBorders>
              <w:right w:val="single" w:sz="48" w:space="0" w:color="002060"/>
            </w:tcBorders>
          </w:tcPr>
          <w:p w14:paraId="5AA62546" w14:textId="77777777" w:rsidR="00987E0A" w:rsidRDefault="00987E0A" w:rsidP="00600811">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shd w:val="clear" w:color="auto" w:fill="FFFFFF"/>
              </w:rPr>
            </w:pPr>
          </w:p>
        </w:tc>
      </w:tr>
      <w:tr w:rsidR="00987E0A" w14:paraId="33ADE448" w14:textId="77777777" w:rsidTr="00DB69F1">
        <w:tc>
          <w:tcPr>
            <w:cnfStyle w:val="001000000000" w:firstRow="0" w:lastRow="0" w:firstColumn="1" w:lastColumn="0" w:oddVBand="0" w:evenVBand="0" w:oddHBand="0" w:evenHBand="0" w:firstRowFirstColumn="0" w:firstRowLastColumn="0" w:lastRowFirstColumn="0" w:lastRowLastColumn="0"/>
            <w:tcW w:w="2126" w:type="dxa"/>
            <w:tcBorders>
              <w:left w:val="single" w:sz="48" w:space="0" w:color="002060"/>
              <w:bottom w:val="single" w:sz="48" w:space="0" w:color="002060"/>
            </w:tcBorders>
          </w:tcPr>
          <w:p w14:paraId="5D0E7068" w14:textId="77777777" w:rsidR="00987E0A" w:rsidRDefault="00987E0A" w:rsidP="00FA3203">
            <w:pPr>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Patient Safety</w:t>
            </w:r>
          </w:p>
        </w:tc>
        <w:tc>
          <w:tcPr>
            <w:tcW w:w="3256" w:type="dxa"/>
            <w:tcBorders>
              <w:bottom w:val="single" w:sz="48" w:space="0" w:color="002060"/>
            </w:tcBorders>
          </w:tcPr>
          <w:p w14:paraId="0DFB24B8" w14:textId="77777777" w:rsidR="00987E0A" w:rsidRDefault="00987E0A" w:rsidP="00600811">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shd w:val="clear" w:color="auto" w:fill="FFFFFF"/>
              </w:rPr>
            </w:pPr>
            <w:r>
              <w:rPr>
                <w:rFonts w:ascii="Arial" w:hAnsi="Arial" w:cs="Arial"/>
                <w:color w:val="000000"/>
                <w:sz w:val="24"/>
                <w:szCs w:val="24"/>
                <w:shd w:val="clear" w:color="auto" w:fill="FFFFFF"/>
              </w:rPr>
              <w:t>DV</w:t>
            </w:r>
          </w:p>
        </w:tc>
        <w:tc>
          <w:tcPr>
            <w:tcW w:w="4481" w:type="dxa"/>
            <w:tcBorders>
              <w:bottom w:val="single" w:sz="48" w:space="0" w:color="002060"/>
              <w:right w:val="single" w:sz="48" w:space="0" w:color="002060"/>
            </w:tcBorders>
          </w:tcPr>
          <w:p w14:paraId="76BC5FA3" w14:textId="77777777" w:rsidR="00987E0A" w:rsidRDefault="00987E0A" w:rsidP="00600811">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shd w:val="clear" w:color="auto" w:fill="FFFFFF"/>
              </w:rPr>
            </w:pPr>
          </w:p>
        </w:tc>
      </w:tr>
    </w:tbl>
    <w:p w14:paraId="50AA3AA1" w14:textId="6783AA86" w:rsidR="003611D1" w:rsidRPr="004A085E" w:rsidRDefault="00987E0A" w:rsidP="004A085E">
      <w:pPr>
        <w:ind w:left="426" w:hanging="142"/>
        <w:rPr>
          <w:rFonts w:ascii="Arial" w:hAnsi="Arial" w:cs="Arial"/>
          <w:sz w:val="24"/>
          <w:szCs w:val="24"/>
        </w:rPr>
      </w:pPr>
      <w:r w:rsidRPr="008046FE">
        <w:rPr>
          <w:rFonts w:ascii="Arial" w:hAnsi="Arial" w:cs="Arial"/>
          <w:sz w:val="24"/>
          <w:szCs w:val="24"/>
        </w:rPr>
        <w:t>[(Source: Author,2021)]</w:t>
      </w:r>
    </w:p>
    <w:p w14:paraId="29884645" w14:textId="344096F4" w:rsidR="002111D4" w:rsidRPr="006E3FF6" w:rsidRDefault="000A7BA7" w:rsidP="000A7BA7">
      <w:pPr>
        <w:tabs>
          <w:tab w:val="left" w:pos="3402"/>
          <w:tab w:val="left" w:pos="3544"/>
          <w:tab w:val="left" w:pos="3686"/>
        </w:tabs>
        <w:rPr>
          <w:rFonts w:ascii="Arial" w:hAnsi="Arial" w:cs="Arial"/>
          <w:b/>
          <w:bCs/>
          <w:color w:val="002060"/>
          <w:sz w:val="24"/>
          <w:szCs w:val="24"/>
        </w:rPr>
      </w:pPr>
      <w:r>
        <w:rPr>
          <w:rFonts w:ascii="Arial" w:hAnsi="Arial" w:cs="Arial"/>
          <w:b/>
          <w:bCs/>
          <w:color w:val="002060"/>
          <w:sz w:val="24"/>
          <w:szCs w:val="24"/>
        </w:rPr>
        <w:t>3.</w:t>
      </w:r>
      <w:r w:rsidR="009B6C7E">
        <w:rPr>
          <w:rFonts w:ascii="Arial" w:hAnsi="Arial" w:cs="Arial"/>
          <w:b/>
          <w:bCs/>
          <w:color w:val="002060"/>
          <w:sz w:val="24"/>
          <w:szCs w:val="24"/>
        </w:rPr>
        <w:t>8</w:t>
      </w:r>
      <w:r>
        <w:rPr>
          <w:rFonts w:ascii="Arial" w:hAnsi="Arial" w:cs="Arial"/>
          <w:b/>
          <w:bCs/>
          <w:color w:val="002060"/>
          <w:sz w:val="24"/>
          <w:szCs w:val="24"/>
        </w:rPr>
        <w:t xml:space="preserve">                                                </w:t>
      </w:r>
      <w:r w:rsidR="002111D4" w:rsidRPr="006E3FF6">
        <w:rPr>
          <w:rFonts w:ascii="Arial" w:hAnsi="Arial" w:cs="Arial"/>
          <w:b/>
          <w:bCs/>
          <w:color w:val="002060"/>
          <w:sz w:val="24"/>
          <w:szCs w:val="24"/>
        </w:rPr>
        <w:t>Questionnaire</w:t>
      </w:r>
    </w:p>
    <w:p w14:paraId="2A72B6D6" w14:textId="642BCCF9" w:rsidR="00467460" w:rsidRDefault="00AD6D22" w:rsidP="00DB69F1">
      <w:pPr>
        <w:spacing w:line="480" w:lineRule="auto"/>
        <w:jc w:val="both"/>
        <w:rPr>
          <w:rFonts w:ascii="Arial" w:hAnsi="Arial" w:cs="Arial"/>
          <w:sz w:val="24"/>
          <w:szCs w:val="24"/>
        </w:rPr>
      </w:pPr>
      <w:r w:rsidRPr="001922BD">
        <w:rPr>
          <w:rFonts w:ascii="Arial" w:hAnsi="Arial" w:cs="Arial"/>
          <w:sz w:val="24"/>
          <w:szCs w:val="24"/>
        </w:rPr>
        <w:t>Questionnaire</w:t>
      </w:r>
      <w:r w:rsidR="009B0030">
        <w:rPr>
          <w:rFonts w:ascii="Arial" w:hAnsi="Arial" w:cs="Arial"/>
          <w:sz w:val="24"/>
          <w:szCs w:val="24"/>
        </w:rPr>
        <w:t>s</w:t>
      </w:r>
      <w:r w:rsidRPr="001922BD">
        <w:rPr>
          <w:rFonts w:ascii="Arial" w:hAnsi="Arial" w:cs="Arial"/>
          <w:sz w:val="24"/>
          <w:szCs w:val="24"/>
        </w:rPr>
        <w:t xml:space="preserve"> are </w:t>
      </w:r>
      <w:r w:rsidR="00F32D84" w:rsidRPr="001922BD">
        <w:rPr>
          <w:rFonts w:ascii="Arial" w:hAnsi="Arial" w:cs="Arial"/>
          <w:sz w:val="24"/>
          <w:szCs w:val="24"/>
        </w:rPr>
        <w:t>tools</w:t>
      </w:r>
      <w:r w:rsidRPr="001922BD">
        <w:rPr>
          <w:rFonts w:ascii="Arial" w:hAnsi="Arial" w:cs="Arial"/>
          <w:sz w:val="24"/>
          <w:szCs w:val="24"/>
        </w:rPr>
        <w:t xml:space="preserve"> for collecting information</w:t>
      </w:r>
      <w:r w:rsidR="00DC62BF">
        <w:rPr>
          <w:rFonts w:ascii="Arial" w:hAnsi="Arial" w:cs="Arial"/>
          <w:sz w:val="24"/>
          <w:szCs w:val="24"/>
        </w:rPr>
        <w:t>,</w:t>
      </w:r>
      <w:r w:rsidRPr="001922BD">
        <w:rPr>
          <w:rFonts w:ascii="Arial" w:hAnsi="Arial" w:cs="Arial"/>
          <w:sz w:val="24"/>
          <w:szCs w:val="24"/>
        </w:rPr>
        <w:t xml:space="preserve"> as defined by </w:t>
      </w:r>
      <w:r w:rsidR="00F32D84" w:rsidRPr="00834FB3">
        <w:rPr>
          <w:rFonts w:ascii="Arial" w:hAnsi="Arial" w:cs="Arial"/>
          <w:sz w:val="24"/>
          <w:szCs w:val="24"/>
        </w:rPr>
        <w:t>(</w:t>
      </w:r>
      <w:r w:rsidRPr="00834FB3">
        <w:rPr>
          <w:rFonts w:ascii="Arial" w:hAnsi="Arial" w:cs="Arial"/>
          <w:sz w:val="24"/>
          <w:szCs w:val="24"/>
        </w:rPr>
        <w:t>Tymms</w:t>
      </w:r>
      <w:r w:rsidR="00F32D84" w:rsidRPr="00834FB3">
        <w:rPr>
          <w:rFonts w:ascii="Arial" w:hAnsi="Arial" w:cs="Arial"/>
          <w:sz w:val="24"/>
          <w:szCs w:val="24"/>
        </w:rPr>
        <w:t>, 2017, p.22</w:t>
      </w:r>
      <w:r w:rsidR="00B7454E" w:rsidRPr="00834FB3">
        <w:rPr>
          <w:rFonts w:ascii="Arial" w:hAnsi="Arial" w:cs="Arial"/>
          <w:sz w:val="24"/>
          <w:szCs w:val="24"/>
        </w:rPr>
        <w:t>3).</w:t>
      </w:r>
      <w:r w:rsidR="00B7454E" w:rsidRPr="001922BD">
        <w:rPr>
          <w:rFonts w:ascii="Arial" w:hAnsi="Arial" w:cs="Arial"/>
          <w:sz w:val="24"/>
          <w:szCs w:val="24"/>
        </w:rPr>
        <w:t xml:space="preserve"> The reason for using a questionnaire </w:t>
      </w:r>
      <w:r w:rsidR="00721469" w:rsidRPr="001922BD">
        <w:rPr>
          <w:rFonts w:ascii="Arial" w:hAnsi="Arial" w:cs="Arial"/>
          <w:sz w:val="24"/>
          <w:szCs w:val="24"/>
        </w:rPr>
        <w:t xml:space="preserve">can be divided into four categories (1) </w:t>
      </w:r>
      <w:r w:rsidR="00845E15" w:rsidRPr="001922BD">
        <w:rPr>
          <w:rFonts w:ascii="Arial" w:hAnsi="Arial" w:cs="Arial"/>
          <w:sz w:val="24"/>
          <w:szCs w:val="24"/>
        </w:rPr>
        <w:t>I</w:t>
      </w:r>
      <w:r w:rsidR="00721469" w:rsidRPr="001922BD">
        <w:rPr>
          <w:rFonts w:ascii="Arial" w:hAnsi="Arial" w:cs="Arial"/>
          <w:sz w:val="24"/>
          <w:szCs w:val="24"/>
        </w:rPr>
        <w:t>t ca</w:t>
      </w:r>
      <w:r w:rsidR="00845E15" w:rsidRPr="001922BD">
        <w:rPr>
          <w:rFonts w:ascii="Arial" w:hAnsi="Arial" w:cs="Arial"/>
          <w:sz w:val="24"/>
          <w:szCs w:val="24"/>
        </w:rPr>
        <w:t>n</w:t>
      </w:r>
      <w:r w:rsidR="00721469" w:rsidRPr="001922BD">
        <w:rPr>
          <w:rFonts w:ascii="Arial" w:hAnsi="Arial" w:cs="Arial"/>
          <w:sz w:val="24"/>
          <w:szCs w:val="24"/>
        </w:rPr>
        <w:t xml:space="preserve"> be used </w:t>
      </w:r>
      <w:r w:rsidR="00845E15" w:rsidRPr="001922BD">
        <w:rPr>
          <w:rFonts w:ascii="Arial" w:hAnsi="Arial" w:cs="Arial"/>
          <w:sz w:val="24"/>
          <w:szCs w:val="24"/>
        </w:rPr>
        <w:t>as an exploratory method</w:t>
      </w:r>
      <w:r w:rsidR="00740036">
        <w:rPr>
          <w:rFonts w:ascii="Arial" w:hAnsi="Arial" w:cs="Arial"/>
          <w:sz w:val="24"/>
          <w:szCs w:val="24"/>
        </w:rPr>
        <w:t>,</w:t>
      </w:r>
      <w:r w:rsidR="00727D86" w:rsidRPr="001922BD">
        <w:rPr>
          <w:rFonts w:ascii="Arial" w:hAnsi="Arial" w:cs="Arial"/>
          <w:sz w:val="24"/>
          <w:szCs w:val="24"/>
        </w:rPr>
        <w:t xml:space="preserve"> (2) To describe </w:t>
      </w:r>
      <w:r w:rsidR="00973081" w:rsidRPr="001922BD">
        <w:rPr>
          <w:rFonts w:ascii="Arial" w:hAnsi="Arial" w:cs="Arial"/>
          <w:sz w:val="24"/>
          <w:szCs w:val="24"/>
        </w:rPr>
        <w:t>a population</w:t>
      </w:r>
      <w:r w:rsidR="00740036">
        <w:rPr>
          <w:rFonts w:ascii="Arial" w:hAnsi="Arial" w:cs="Arial"/>
          <w:sz w:val="24"/>
          <w:szCs w:val="24"/>
        </w:rPr>
        <w:t>,</w:t>
      </w:r>
      <w:r w:rsidR="00973081" w:rsidRPr="001922BD">
        <w:rPr>
          <w:rFonts w:ascii="Arial" w:hAnsi="Arial" w:cs="Arial"/>
          <w:sz w:val="24"/>
          <w:szCs w:val="24"/>
        </w:rPr>
        <w:t xml:space="preserve"> (3) To control an outcome, and</w:t>
      </w:r>
      <w:r w:rsidR="005232BB" w:rsidRPr="001922BD">
        <w:rPr>
          <w:rFonts w:ascii="Arial" w:hAnsi="Arial" w:cs="Arial"/>
          <w:sz w:val="24"/>
          <w:szCs w:val="24"/>
        </w:rPr>
        <w:t xml:space="preserve"> lastly</w:t>
      </w:r>
      <w:r w:rsidR="00973081" w:rsidRPr="001922BD">
        <w:rPr>
          <w:rFonts w:ascii="Arial" w:hAnsi="Arial" w:cs="Arial"/>
          <w:sz w:val="24"/>
          <w:szCs w:val="24"/>
        </w:rPr>
        <w:t xml:space="preserve"> </w:t>
      </w:r>
      <w:r w:rsidR="002933DD" w:rsidRPr="001922BD">
        <w:rPr>
          <w:rFonts w:ascii="Arial" w:hAnsi="Arial" w:cs="Arial"/>
          <w:sz w:val="24"/>
          <w:szCs w:val="24"/>
        </w:rPr>
        <w:t>t</w:t>
      </w:r>
      <w:r w:rsidR="00973081" w:rsidRPr="001922BD">
        <w:rPr>
          <w:rFonts w:ascii="Arial" w:hAnsi="Arial" w:cs="Arial"/>
          <w:sz w:val="24"/>
          <w:szCs w:val="24"/>
        </w:rPr>
        <w:t>o gain relevant feedback</w:t>
      </w:r>
      <w:r w:rsidR="0069503E" w:rsidRPr="001922BD">
        <w:rPr>
          <w:rFonts w:ascii="Arial" w:hAnsi="Arial" w:cs="Arial"/>
          <w:sz w:val="24"/>
          <w:szCs w:val="24"/>
        </w:rPr>
        <w:t>.</w:t>
      </w:r>
      <w:r w:rsidR="00F06BBE">
        <w:rPr>
          <w:rFonts w:ascii="Arial" w:hAnsi="Arial" w:cs="Arial"/>
          <w:sz w:val="24"/>
          <w:szCs w:val="24"/>
        </w:rPr>
        <w:t xml:space="preserve"> The</w:t>
      </w:r>
      <w:r w:rsidR="00465D16">
        <w:rPr>
          <w:rFonts w:ascii="Arial" w:hAnsi="Arial" w:cs="Arial"/>
          <w:sz w:val="24"/>
          <w:szCs w:val="24"/>
        </w:rPr>
        <w:t xml:space="preserve"> questionnaire will be used to</w:t>
      </w:r>
      <w:r w:rsidR="00064F3D">
        <w:rPr>
          <w:rFonts w:ascii="Arial" w:hAnsi="Arial" w:cs="Arial"/>
          <w:sz w:val="24"/>
          <w:szCs w:val="24"/>
        </w:rPr>
        <w:t xml:space="preserve"> gather </w:t>
      </w:r>
      <w:r w:rsidR="00740036">
        <w:rPr>
          <w:rFonts w:ascii="Arial" w:hAnsi="Arial" w:cs="Arial"/>
          <w:sz w:val="24"/>
          <w:szCs w:val="24"/>
        </w:rPr>
        <w:t>valid and reliable data in a cost-</w:t>
      </w:r>
      <w:r w:rsidR="0094155D">
        <w:rPr>
          <w:rFonts w:ascii="Arial" w:hAnsi="Arial" w:cs="Arial"/>
          <w:sz w:val="24"/>
          <w:szCs w:val="24"/>
        </w:rPr>
        <w:t>effective</w:t>
      </w:r>
      <w:r w:rsidR="003E0C68">
        <w:rPr>
          <w:rFonts w:ascii="Arial" w:hAnsi="Arial" w:cs="Arial"/>
          <w:sz w:val="24"/>
          <w:szCs w:val="24"/>
        </w:rPr>
        <w:t xml:space="preserve"> and</w:t>
      </w:r>
      <w:r w:rsidR="0094155D">
        <w:rPr>
          <w:rFonts w:ascii="Arial" w:hAnsi="Arial" w:cs="Arial"/>
          <w:sz w:val="24"/>
          <w:szCs w:val="24"/>
        </w:rPr>
        <w:t xml:space="preserve"> affordable</w:t>
      </w:r>
      <w:r w:rsidR="00C40982">
        <w:rPr>
          <w:rFonts w:ascii="Arial" w:hAnsi="Arial" w:cs="Arial"/>
          <w:sz w:val="24"/>
          <w:szCs w:val="24"/>
        </w:rPr>
        <w:t xml:space="preserve"> manner.</w:t>
      </w:r>
      <w:r w:rsidR="0056371B">
        <w:rPr>
          <w:rFonts w:ascii="Arial" w:hAnsi="Arial" w:cs="Arial"/>
          <w:sz w:val="24"/>
          <w:szCs w:val="24"/>
        </w:rPr>
        <w:t xml:space="preserve"> The format </w:t>
      </w:r>
      <w:r w:rsidR="00E63641">
        <w:rPr>
          <w:rFonts w:ascii="Arial" w:hAnsi="Arial" w:cs="Arial"/>
          <w:sz w:val="24"/>
          <w:szCs w:val="24"/>
        </w:rPr>
        <w:t xml:space="preserve">of </w:t>
      </w:r>
      <w:r w:rsidR="0056371B">
        <w:rPr>
          <w:rFonts w:ascii="Arial" w:hAnsi="Arial" w:cs="Arial"/>
          <w:sz w:val="24"/>
          <w:szCs w:val="24"/>
        </w:rPr>
        <w:t>the questions will</w:t>
      </w:r>
      <w:r w:rsidR="0011197B">
        <w:rPr>
          <w:rFonts w:ascii="Arial" w:hAnsi="Arial" w:cs="Arial"/>
          <w:sz w:val="24"/>
          <w:szCs w:val="24"/>
        </w:rPr>
        <w:t xml:space="preserve"> range from be</w:t>
      </w:r>
      <w:r w:rsidR="006551C0">
        <w:rPr>
          <w:rFonts w:ascii="Arial" w:hAnsi="Arial" w:cs="Arial"/>
          <w:sz w:val="24"/>
          <w:szCs w:val="24"/>
        </w:rPr>
        <w:t>ing</w:t>
      </w:r>
      <w:r w:rsidR="0011197B">
        <w:rPr>
          <w:rFonts w:ascii="Arial" w:hAnsi="Arial" w:cs="Arial"/>
          <w:sz w:val="24"/>
          <w:szCs w:val="24"/>
        </w:rPr>
        <w:t xml:space="preserve"> a </w:t>
      </w:r>
      <w:r w:rsidR="00126604">
        <w:rPr>
          <w:rFonts w:ascii="Arial" w:hAnsi="Arial" w:cs="Arial"/>
          <w:sz w:val="24"/>
          <w:szCs w:val="24"/>
        </w:rPr>
        <w:t>L</w:t>
      </w:r>
      <w:r w:rsidR="0011197B">
        <w:rPr>
          <w:rFonts w:ascii="Arial" w:hAnsi="Arial" w:cs="Arial"/>
          <w:sz w:val="24"/>
          <w:szCs w:val="24"/>
        </w:rPr>
        <w:t>ikert</w:t>
      </w:r>
      <w:r w:rsidR="004B6817">
        <w:rPr>
          <w:rFonts w:ascii="Arial" w:hAnsi="Arial" w:cs="Arial"/>
          <w:sz w:val="24"/>
          <w:szCs w:val="24"/>
        </w:rPr>
        <w:t xml:space="preserve"> scale </w:t>
      </w:r>
      <w:r w:rsidR="006551C0">
        <w:rPr>
          <w:rFonts w:ascii="Arial" w:hAnsi="Arial" w:cs="Arial"/>
          <w:sz w:val="24"/>
          <w:szCs w:val="24"/>
        </w:rPr>
        <w:t>type</w:t>
      </w:r>
      <w:r w:rsidR="00126604">
        <w:rPr>
          <w:rFonts w:ascii="Arial" w:hAnsi="Arial" w:cs="Arial"/>
          <w:sz w:val="24"/>
          <w:szCs w:val="24"/>
        </w:rPr>
        <w:t xml:space="preserve"> of </w:t>
      </w:r>
      <w:r w:rsidR="006551C0">
        <w:rPr>
          <w:rFonts w:ascii="Arial" w:hAnsi="Arial" w:cs="Arial"/>
          <w:sz w:val="24"/>
          <w:szCs w:val="24"/>
        </w:rPr>
        <w:t xml:space="preserve">response to </w:t>
      </w:r>
      <w:r w:rsidR="009D36A0">
        <w:rPr>
          <w:rFonts w:ascii="Arial" w:hAnsi="Arial" w:cs="Arial"/>
          <w:sz w:val="24"/>
          <w:szCs w:val="24"/>
        </w:rPr>
        <w:t>multi</w:t>
      </w:r>
      <w:r w:rsidR="00972BAA">
        <w:rPr>
          <w:rFonts w:ascii="Arial" w:hAnsi="Arial" w:cs="Arial"/>
          <w:sz w:val="24"/>
          <w:szCs w:val="24"/>
        </w:rPr>
        <w:t>ple</w:t>
      </w:r>
      <w:r w:rsidR="00740036">
        <w:rPr>
          <w:rFonts w:ascii="Arial" w:hAnsi="Arial" w:cs="Arial"/>
          <w:sz w:val="24"/>
          <w:szCs w:val="24"/>
        </w:rPr>
        <w:t>-</w:t>
      </w:r>
      <w:r w:rsidR="009D36A0">
        <w:rPr>
          <w:rFonts w:ascii="Arial" w:hAnsi="Arial" w:cs="Arial"/>
          <w:sz w:val="24"/>
          <w:szCs w:val="24"/>
        </w:rPr>
        <w:t>choic</w:t>
      </w:r>
      <w:r w:rsidR="00270068">
        <w:rPr>
          <w:rFonts w:ascii="Arial" w:hAnsi="Arial" w:cs="Arial"/>
          <w:sz w:val="24"/>
          <w:szCs w:val="24"/>
        </w:rPr>
        <w:t>e or</w:t>
      </w:r>
      <w:r w:rsidR="005407F8">
        <w:rPr>
          <w:rFonts w:ascii="Arial" w:hAnsi="Arial" w:cs="Arial"/>
          <w:sz w:val="24"/>
          <w:szCs w:val="24"/>
        </w:rPr>
        <w:t xml:space="preserve"> closed</w:t>
      </w:r>
      <w:r w:rsidR="00740036">
        <w:rPr>
          <w:rFonts w:ascii="Arial" w:hAnsi="Arial" w:cs="Arial"/>
          <w:sz w:val="24"/>
          <w:szCs w:val="24"/>
        </w:rPr>
        <w:t>-</w:t>
      </w:r>
      <w:r w:rsidR="009D36A0">
        <w:rPr>
          <w:rFonts w:ascii="Arial" w:hAnsi="Arial" w:cs="Arial"/>
          <w:sz w:val="24"/>
          <w:szCs w:val="24"/>
        </w:rPr>
        <w:t>ended</w:t>
      </w:r>
      <w:r w:rsidR="00890AA4">
        <w:rPr>
          <w:rFonts w:ascii="Arial" w:hAnsi="Arial" w:cs="Arial"/>
          <w:sz w:val="24"/>
          <w:szCs w:val="24"/>
        </w:rPr>
        <w:t>.</w:t>
      </w:r>
      <w:r w:rsidR="00164C6E">
        <w:rPr>
          <w:rFonts w:ascii="Arial" w:hAnsi="Arial" w:cs="Arial"/>
          <w:sz w:val="24"/>
          <w:szCs w:val="24"/>
        </w:rPr>
        <w:t xml:space="preserve"> </w:t>
      </w:r>
      <w:r w:rsidR="0094774B">
        <w:rPr>
          <w:rFonts w:ascii="Arial" w:hAnsi="Arial" w:cs="Arial"/>
          <w:sz w:val="24"/>
          <w:szCs w:val="24"/>
        </w:rPr>
        <w:t>T</w:t>
      </w:r>
      <w:r w:rsidR="00E86E6D">
        <w:rPr>
          <w:rFonts w:ascii="Arial" w:hAnsi="Arial" w:cs="Arial"/>
          <w:sz w:val="24"/>
          <w:szCs w:val="24"/>
        </w:rPr>
        <w:t xml:space="preserve">he </w:t>
      </w:r>
      <w:r w:rsidR="0094774B">
        <w:rPr>
          <w:rFonts w:ascii="Arial" w:hAnsi="Arial" w:cs="Arial"/>
          <w:sz w:val="24"/>
          <w:szCs w:val="24"/>
        </w:rPr>
        <w:t xml:space="preserve">questionnaire will serve as </w:t>
      </w:r>
      <w:r w:rsidR="00740036">
        <w:rPr>
          <w:rFonts w:ascii="Arial" w:hAnsi="Arial" w:cs="Arial"/>
          <w:sz w:val="24"/>
          <w:szCs w:val="24"/>
        </w:rPr>
        <w:t>a</w:t>
      </w:r>
      <w:r w:rsidR="0094774B">
        <w:rPr>
          <w:rFonts w:ascii="Arial" w:hAnsi="Arial" w:cs="Arial"/>
          <w:sz w:val="24"/>
          <w:szCs w:val="24"/>
        </w:rPr>
        <w:t xml:space="preserve"> practical </w:t>
      </w:r>
      <w:r w:rsidR="007A6D4D">
        <w:rPr>
          <w:rFonts w:ascii="Arial" w:hAnsi="Arial" w:cs="Arial"/>
          <w:sz w:val="24"/>
          <w:szCs w:val="24"/>
        </w:rPr>
        <w:t xml:space="preserve">way to </w:t>
      </w:r>
      <w:r w:rsidR="00B636B9">
        <w:rPr>
          <w:rFonts w:ascii="Arial" w:hAnsi="Arial" w:cs="Arial"/>
          <w:sz w:val="24"/>
          <w:szCs w:val="24"/>
        </w:rPr>
        <w:t>collect data from participants</w:t>
      </w:r>
      <w:r w:rsidR="005B362E">
        <w:rPr>
          <w:rFonts w:ascii="Arial" w:hAnsi="Arial" w:cs="Arial"/>
          <w:sz w:val="24"/>
          <w:szCs w:val="24"/>
        </w:rPr>
        <w:t xml:space="preserve"> through</w:t>
      </w:r>
      <w:r w:rsidR="00270068">
        <w:rPr>
          <w:rFonts w:ascii="Arial" w:hAnsi="Arial" w:cs="Arial"/>
          <w:sz w:val="24"/>
          <w:szCs w:val="24"/>
        </w:rPr>
        <w:t xml:space="preserve"> a</w:t>
      </w:r>
      <w:r w:rsidR="005B362E">
        <w:rPr>
          <w:rFonts w:ascii="Arial" w:hAnsi="Arial" w:cs="Arial"/>
          <w:sz w:val="24"/>
          <w:szCs w:val="24"/>
        </w:rPr>
        <w:t xml:space="preserve"> paper-based and </w:t>
      </w:r>
      <w:r w:rsidR="006677CB">
        <w:rPr>
          <w:rFonts w:ascii="Arial" w:hAnsi="Arial" w:cs="Arial"/>
          <w:sz w:val="24"/>
          <w:szCs w:val="24"/>
        </w:rPr>
        <w:t>face-to-face</w:t>
      </w:r>
      <w:r w:rsidR="00270068">
        <w:rPr>
          <w:rFonts w:ascii="Arial" w:hAnsi="Arial" w:cs="Arial"/>
          <w:sz w:val="24"/>
          <w:szCs w:val="24"/>
        </w:rPr>
        <w:t xml:space="preserve"> method</w:t>
      </w:r>
      <w:r w:rsidR="00500D7B">
        <w:rPr>
          <w:rFonts w:ascii="Arial" w:hAnsi="Arial" w:cs="Arial"/>
          <w:sz w:val="24"/>
          <w:szCs w:val="24"/>
        </w:rPr>
        <w:t>.</w:t>
      </w:r>
      <w:r w:rsidR="00531AAC">
        <w:rPr>
          <w:rFonts w:ascii="Arial" w:hAnsi="Arial" w:cs="Arial"/>
          <w:sz w:val="24"/>
          <w:szCs w:val="24"/>
        </w:rPr>
        <w:t xml:space="preserve"> For t</w:t>
      </w:r>
      <w:r w:rsidR="004F7AB7">
        <w:rPr>
          <w:rFonts w:ascii="Arial" w:hAnsi="Arial" w:cs="Arial"/>
          <w:sz w:val="24"/>
          <w:szCs w:val="24"/>
        </w:rPr>
        <w:t>he len</w:t>
      </w:r>
      <w:r w:rsidR="009A2A69">
        <w:rPr>
          <w:rFonts w:ascii="Arial" w:hAnsi="Arial" w:cs="Arial"/>
          <w:sz w:val="24"/>
          <w:szCs w:val="24"/>
        </w:rPr>
        <w:t>gth</w:t>
      </w:r>
      <w:r w:rsidR="00C54F8E">
        <w:rPr>
          <w:rFonts w:ascii="Arial" w:hAnsi="Arial" w:cs="Arial"/>
          <w:sz w:val="24"/>
          <w:szCs w:val="24"/>
        </w:rPr>
        <w:t xml:space="preserve"> </w:t>
      </w:r>
      <w:r w:rsidR="003921D1">
        <w:rPr>
          <w:rFonts w:ascii="Arial" w:hAnsi="Arial" w:cs="Arial"/>
          <w:sz w:val="24"/>
          <w:szCs w:val="24"/>
        </w:rPr>
        <w:t xml:space="preserve">of time </w:t>
      </w:r>
      <w:r w:rsidR="00101710">
        <w:rPr>
          <w:rFonts w:ascii="Arial" w:hAnsi="Arial" w:cs="Arial"/>
          <w:sz w:val="24"/>
          <w:szCs w:val="24"/>
        </w:rPr>
        <w:t>spent</w:t>
      </w:r>
      <w:r w:rsidR="009B542A">
        <w:rPr>
          <w:rFonts w:ascii="Arial" w:hAnsi="Arial" w:cs="Arial"/>
          <w:sz w:val="24"/>
          <w:szCs w:val="24"/>
        </w:rPr>
        <w:t xml:space="preserve"> with</w:t>
      </w:r>
      <w:r w:rsidR="00101710">
        <w:rPr>
          <w:rFonts w:ascii="Arial" w:hAnsi="Arial" w:cs="Arial"/>
          <w:sz w:val="24"/>
          <w:szCs w:val="24"/>
        </w:rPr>
        <w:t xml:space="preserve"> the</w:t>
      </w:r>
      <w:r w:rsidR="003921D1">
        <w:rPr>
          <w:rFonts w:ascii="Arial" w:hAnsi="Arial" w:cs="Arial"/>
          <w:sz w:val="24"/>
          <w:szCs w:val="24"/>
        </w:rPr>
        <w:t xml:space="preserve"> participant</w:t>
      </w:r>
      <w:r w:rsidR="00531AAC">
        <w:rPr>
          <w:rFonts w:ascii="Arial" w:hAnsi="Arial" w:cs="Arial"/>
          <w:sz w:val="24"/>
          <w:szCs w:val="24"/>
        </w:rPr>
        <w:t xml:space="preserve">, it will be assumed that </w:t>
      </w:r>
      <w:r w:rsidR="00AC5D94">
        <w:rPr>
          <w:rFonts w:ascii="Arial" w:hAnsi="Arial" w:cs="Arial"/>
          <w:sz w:val="24"/>
          <w:szCs w:val="24"/>
        </w:rPr>
        <w:t>the participant should exercise answering the question within 5-10 minutes in a normal and suitable environment</w:t>
      </w:r>
      <w:r w:rsidR="00763505">
        <w:rPr>
          <w:rFonts w:ascii="Arial" w:hAnsi="Arial" w:cs="Arial"/>
          <w:sz w:val="24"/>
          <w:szCs w:val="24"/>
        </w:rPr>
        <w:t>.</w:t>
      </w:r>
      <w:r w:rsidR="00427E0D">
        <w:rPr>
          <w:rFonts w:ascii="Arial" w:hAnsi="Arial" w:cs="Arial"/>
          <w:sz w:val="24"/>
          <w:szCs w:val="24"/>
        </w:rPr>
        <w:t xml:space="preserve"> </w:t>
      </w:r>
      <w:r w:rsidR="00E8160D">
        <w:rPr>
          <w:rFonts w:ascii="Arial" w:hAnsi="Arial" w:cs="Arial"/>
          <w:sz w:val="24"/>
          <w:szCs w:val="24"/>
        </w:rPr>
        <w:t>Overall,</w:t>
      </w:r>
      <w:r w:rsidR="00297AF1">
        <w:rPr>
          <w:rFonts w:ascii="Arial" w:hAnsi="Arial" w:cs="Arial"/>
          <w:sz w:val="24"/>
          <w:szCs w:val="24"/>
        </w:rPr>
        <w:t xml:space="preserve"> it will</w:t>
      </w:r>
      <w:r w:rsidR="00FC224D">
        <w:rPr>
          <w:rFonts w:ascii="Arial" w:hAnsi="Arial" w:cs="Arial"/>
          <w:sz w:val="24"/>
          <w:szCs w:val="24"/>
        </w:rPr>
        <w:t xml:space="preserve"> be </w:t>
      </w:r>
      <w:r w:rsidR="00297AF1">
        <w:rPr>
          <w:rFonts w:ascii="Arial" w:hAnsi="Arial" w:cs="Arial"/>
          <w:sz w:val="24"/>
          <w:szCs w:val="24"/>
        </w:rPr>
        <w:t>assume</w:t>
      </w:r>
      <w:r w:rsidR="00FC224D">
        <w:rPr>
          <w:rFonts w:ascii="Arial" w:hAnsi="Arial" w:cs="Arial"/>
          <w:sz w:val="24"/>
          <w:szCs w:val="24"/>
        </w:rPr>
        <w:t>d to take approximately 10 minutes of the participant's time to participate</w:t>
      </w:r>
      <w:r w:rsidR="003070DE">
        <w:rPr>
          <w:rFonts w:ascii="Arial" w:hAnsi="Arial" w:cs="Arial"/>
          <w:sz w:val="24"/>
          <w:szCs w:val="24"/>
        </w:rPr>
        <w:t xml:space="preserve"> in the </w:t>
      </w:r>
      <w:r w:rsidR="003070DE">
        <w:rPr>
          <w:rFonts w:ascii="Arial" w:hAnsi="Arial" w:cs="Arial"/>
          <w:sz w:val="24"/>
          <w:szCs w:val="24"/>
        </w:rPr>
        <w:lastRenderedPageBreak/>
        <w:t>survey</w:t>
      </w:r>
      <w:r w:rsidR="003F4784">
        <w:rPr>
          <w:rFonts w:ascii="Arial" w:hAnsi="Arial" w:cs="Arial"/>
          <w:sz w:val="24"/>
          <w:szCs w:val="24"/>
        </w:rPr>
        <w:t>.</w:t>
      </w:r>
      <w:r w:rsidR="00660B29">
        <w:rPr>
          <w:rFonts w:ascii="Arial" w:hAnsi="Arial" w:cs="Arial"/>
          <w:sz w:val="24"/>
          <w:szCs w:val="24"/>
        </w:rPr>
        <w:t xml:space="preserve"> </w:t>
      </w:r>
      <w:r w:rsidR="00E8160D">
        <w:rPr>
          <w:rFonts w:ascii="Arial" w:hAnsi="Arial" w:cs="Arial"/>
          <w:sz w:val="24"/>
          <w:szCs w:val="24"/>
        </w:rPr>
        <w:t xml:space="preserve"> </w:t>
      </w:r>
      <w:r w:rsidR="007B05F0">
        <w:rPr>
          <w:rFonts w:ascii="Arial" w:hAnsi="Arial" w:cs="Arial"/>
          <w:sz w:val="24"/>
          <w:szCs w:val="24"/>
        </w:rPr>
        <w:t>Participants'</w:t>
      </w:r>
      <w:r w:rsidR="00F757BB">
        <w:rPr>
          <w:rFonts w:ascii="Arial" w:hAnsi="Arial" w:cs="Arial"/>
          <w:sz w:val="24"/>
          <w:szCs w:val="24"/>
        </w:rPr>
        <w:t xml:space="preserve"> privacy</w:t>
      </w:r>
      <w:r w:rsidR="00D14752">
        <w:rPr>
          <w:rFonts w:ascii="Arial" w:hAnsi="Arial" w:cs="Arial"/>
          <w:sz w:val="24"/>
          <w:szCs w:val="24"/>
        </w:rPr>
        <w:t xml:space="preserve"> will be</w:t>
      </w:r>
      <w:r w:rsidR="00840199">
        <w:rPr>
          <w:rFonts w:ascii="Arial" w:hAnsi="Arial" w:cs="Arial"/>
          <w:sz w:val="24"/>
          <w:szCs w:val="24"/>
        </w:rPr>
        <w:t xml:space="preserve"> </w:t>
      </w:r>
      <w:r w:rsidR="007A2B1F">
        <w:rPr>
          <w:rFonts w:ascii="Arial" w:hAnsi="Arial" w:cs="Arial"/>
          <w:sz w:val="24"/>
          <w:szCs w:val="24"/>
        </w:rPr>
        <w:t>protected</w:t>
      </w:r>
      <w:r w:rsidR="00D14752">
        <w:rPr>
          <w:rFonts w:ascii="Arial" w:hAnsi="Arial" w:cs="Arial"/>
          <w:sz w:val="24"/>
          <w:szCs w:val="24"/>
        </w:rPr>
        <w:t xml:space="preserve"> if they decide to </w:t>
      </w:r>
      <w:r w:rsidR="0026527B">
        <w:rPr>
          <w:rFonts w:ascii="Arial" w:hAnsi="Arial" w:cs="Arial"/>
          <w:sz w:val="24"/>
          <w:szCs w:val="24"/>
        </w:rPr>
        <w:t>participate</w:t>
      </w:r>
      <w:r w:rsidR="00D14752">
        <w:rPr>
          <w:rFonts w:ascii="Arial" w:hAnsi="Arial" w:cs="Arial"/>
          <w:sz w:val="24"/>
          <w:szCs w:val="24"/>
        </w:rPr>
        <w:t xml:space="preserve"> in the study</w:t>
      </w:r>
      <w:r w:rsidR="009E5296">
        <w:rPr>
          <w:rFonts w:ascii="Arial" w:hAnsi="Arial" w:cs="Arial"/>
          <w:sz w:val="24"/>
          <w:szCs w:val="24"/>
        </w:rPr>
        <w:t>,</w:t>
      </w:r>
      <w:r w:rsidR="00840199">
        <w:rPr>
          <w:rFonts w:ascii="Arial" w:hAnsi="Arial" w:cs="Arial"/>
          <w:sz w:val="24"/>
          <w:szCs w:val="24"/>
        </w:rPr>
        <w:t xml:space="preserve"> fulfilling all code</w:t>
      </w:r>
      <w:r w:rsidR="009E5296">
        <w:rPr>
          <w:rFonts w:ascii="Arial" w:hAnsi="Arial" w:cs="Arial"/>
          <w:sz w:val="24"/>
          <w:szCs w:val="24"/>
        </w:rPr>
        <w:t>s</w:t>
      </w:r>
      <w:r w:rsidR="00840199">
        <w:rPr>
          <w:rFonts w:ascii="Arial" w:hAnsi="Arial" w:cs="Arial"/>
          <w:sz w:val="24"/>
          <w:szCs w:val="24"/>
        </w:rPr>
        <w:t xml:space="preserve"> of co</w:t>
      </w:r>
      <w:r w:rsidR="00D72114">
        <w:rPr>
          <w:rFonts w:ascii="Arial" w:hAnsi="Arial" w:cs="Arial"/>
          <w:sz w:val="24"/>
          <w:szCs w:val="24"/>
        </w:rPr>
        <w:t>nduct</w:t>
      </w:r>
      <w:r w:rsidR="009E5296">
        <w:rPr>
          <w:rFonts w:ascii="Arial" w:hAnsi="Arial" w:cs="Arial"/>
          <w:sz w:val="24"/>
          <w:szCs w:val="24"/>
        </w:rPr>
        <w:t>.</w:t>
      </w:r>
      <w:r w:rsidR="003256BD">
        <w:rPr>
          <w:rFonts w:ascii="Arial" w:hAnsi="Arial" w:cs="Arial"/>
          <w:sz w:val="24"/>
          <w:szCs w:val="24"/>
        </w:rPr>
        <w:t xml:space="preserve"> The survey will be a short and </w:t>
      </w:r>
      <w:r w:rsidR="00594451">
        <w:rPr>
          <w:rFonts w:ascii="Arial" w:hAnsi="Arial" w:cs="Arial"/>
          <w:sz w:val="24"/>
          <w:szCs w:val="24"/>
        </w:rPr>
        <w:t xml:space="preserve">easy process to understand the </w:t>
      </w:r>
      <w:r w:rsidR="00E05394">
        <w:rPr>
          <w:rFonts w:ascii="Arial" w:hAnsi="Arial" w:cs="Arial"/>
          <w:sz w:val="24"/>
          <w:szCs w:val="24"/>
        </w:rPr>
        <w:t>participant's views</w:t>
      </w:r>
      <w:r w:rsidR="00594451">
        <w:rPr>
          <w:rFonts w:ascii="Arial" w:hAnsi="Arial" w:cs="Arial"/>
          <w:sz w:val="24"/>
          <w:szCs w:val="24"/>
        </w:rPr>
        <w:t xml:space="preserve"> </w:t>
      </w:r>
      <w:r w:rsidR="00F349E0">
        <w:rPr>
          <w:rFonts w:ascii="Arial" w:hAnsi="Arial" w:cs="Arial"/>
          <w:sz w:val="24"/>
          <w:szCs w:val="24"/>
        </w:rPr>
        <w:t>on</w:t>
      </w:r>
      <w:r w:rsidR="00594451">
        <w:rPr>
          <w:rFonts w:ascii="Arial" w:hAnsi="Arial" w:cs="Arial"/>
          <w:sz w:val="24"/>
          <w:szCs w:val="24"/>
        </w:rPr>
        <w:t xml:space="preserve"> the research questions.</w:t>
      </w:r>
    </w:p>
    <w:p w14:paraId="4F62878D" w14:textId="187CFCE0" w:rsidR="0039566E" w:rsidRDefault="000A7BA7" w:rsidP="000A7BA7">
      <w:pPr>
        <w:tabs>
          <w:tab w:val="left" w:pos="3544"/>
        </w:tabs>
        <w:spacing w:line="240" w:lineRule="auto"/>
        <w:rPr>
          <w:rFonts w:ascii="Arial" w:hAnsi="Arial" w:cs="Arial"/>
          <w:b/>
          <w:bCs/>
          <w:color w:val="002060"/>
          <w:sz w:val="24"/>
          <w:szCs w:val="24"/>
        </w:rPr>
      </w:pPr>
      <w:r>
        <w:rPr>
          <w:rFonts w:ascii="Arial" w:hAnsi="Arial" w:cs="Arial"/>
          <w:b/>
          <w:bCs/>
          <w:color w:val="002060"/>
          <w:sz w:val="24"/>
          <w:szCs w:val="24"/>
        </w:rPr>
        <w:t>3.</w:t>
      </w:r>
      <w:r w:rsidR="009B6C7E">
        <w:rPr>
          <w:rFonts w:ascii="Arial" w:hAnsi="Arial" w:cs="Arial"/>
          <w:b/>
          <w:bCs/>
          <w:color w:val="002060"/>
          <w:sz w:val="24"/>
          <w:szCs w:val="24"/>
        </w:rPr>
        <w:t>9</w:t>
      </w:r>
      <w:r>
        <w:rPr>
          <w:rFonts w:ascii="Arial" w:hAnsi="Arial" w:cs="Arial"/>
          <w:b/>
          <w:bCs/>
          <w:color w:val="002060"/>
          <w:sz w:val="24"/>
          <w:szCs w:val="24"/>
        </w:rPr>
        <w:t xml:space="preserve">                                              </w:t>
      </w:r>
      <w:r w:rsidR="0039566E" w:rsidRPr="0039566E">
        <w:rPr>
          <w:rFonts w:ascii="Arial" w:hAnsi="Arial" w:cs="Arial"/>
          <w:b/>
          <w:bCs/>
          <w:color w:val="002060"/>
          <w:sz w:val="24"/>
          <w:szCs w:val="24"/>
        </w:rPr>
        <w:t>Questionnaire Design</w:t>
      </w:r>
    </w:p>
    <w:p w14:paraId="7A400990" w14:textId="172DA3D9" w:rsidR="0039566E" w:rsidRPr="00EF2328" w:rsidRDefault="00DD4149" w:rsidP="00D967F4">
      <w:pPr>
        <w:spacing w:line="480" w:lineRule="auto"/>
        <w:jc w:val="both"/>
        <w:rPr>
          <w:rFonts w:ascii="Arial" w:hAnsi="Arial" w:cs="Arial"/>
          <w:b/>
          <w:bCs/>
          <w:color w:val="002060"/>
          <w:sz w:val="24"/>
          <w:szCs w:val="24"/>
        </w:rPr>
      </w:pPr>
      <w:r w:rsidRPr="002D58E8">
        <w:rPr>
          <w:rFonts w:ascii="Arial" w:hAnsi="Arial" w:cs="Arial"/>
          <w:sz w:val="24"/>
          <w:szCs w:val="24"/>
        </w:rPr>
        <w:t>The questionnaire will be designed</w:t>
      </w:r>
      <w:r w:rsidR="00AC4DAF">
        <w:rPr>
          <w:rFonts w:ascii="Arial" w:hAnsi="Arial" w:cs="Arial"/>
          <w:sz w:val="24"/>
          <w:szCs w:val="24"/>
        </w:rPr>
        <w:t xml:space="preserve"> </w:t>
      </w:r>
      <w:r w:rsidR="00D967F4">
        <w:rPr>
          <w:rFonts w:ascii="Arial" w:hAnsi="Arial" w:cs="Arial"/>
          <w:sz w:val="24"/>
          <w:szCs w:val="24"/>
        </w:rPr>
        <w:t xml:space="preserve">using survey design tools, establishing specific </w:t>
      </w:r>
      <w:r w:rsidR="00083E8E">
        <w:rPr>
          <w:rFonts w:ascii="Arial" w:hAnsi="Arial" w:cs="Arial"/>
          <w:sz w:val="24"/>
          <w:szCs w:val="24"/>
        </w:rPr>
        <w:t xml:space="preserve">measures </w:t>
      </w:r>
      <w:r w:rsidR="00523347">
        <w:rPr>
          <w:rFonts w:ascii="Arial" w:hAnsi="Arial" w:cs="Arial"/>
          <w:sz w:val="24"/>
          <w:szCs w:val="24"/>
        </w:rPr>
        <w:t>such as</w:t>
      </w:r>
      <w:r w:rsidR="00D967F4">
        <w:rPr>
          <w:rFonts w:ascii="Arial" w:hAnsi="Arial" w:cs="Arial"/>
          <w:sz w:val="24"/>
          <w:szCs w:val="24"/>
        </w:rPr>
        <w:t xml:space="preserve"> its </w:t>
      </w:r>
      <w:r w:rsidR="00F81E07">
        <w:rPr>
          <w:rFonts w:ascii="Arial" w:hAnsi="Arial" w:cs="Arial"/>
          <w:sz w:val="24"/>
          <w:szCs w:val="24"/>
        </w:rPr>
        <w:t>aim and objective</w:t>
      </w:r>
      <w:r w:rsidR="004E277B">
        <w:rPr>
          <w:rFonts w:ascii="Arial" w:hAnsi="Arial" w:cs="Arial"/>
          <w:sz w:val="24"/>
          <w:szCs w:val="24"/>
        </w:rPr>
        <w:t xml:space="preserve">, </w:t>
      </w:r>
      <w:r w:rsidR="00D967F4">
        <w:rPr>
          <w:rFonts w:ascii="Arial" w:hAnsi="Arial" w:cs="Arial"/>
          <w:sz w:val="24"/>
          <w:szCs w:val="24"/>
        </w:rPr>
        <w:t>straightforward</w:t>
      </w:r>
      <w:r w:rsidR="008C3B58">
        <w:rPr>
          <w:rFonts w:ascii="Arial" w:hAnsi="Arial" w:cs="Arial"/>
          <w:sz w:val="24"/>
          <w:szCs w:val="24"/>
        </w:rPr>
        <w:t xml:space="preserve"> use of language, specific content </w:t>
      </w:r>
      <w:r w:rsidR="00D2592F">
        <w:rPr>
          <w:rFonts w:ascii="Arial" w:hAnsi="Arial" w:cs="Arial"/>
          <w:sz w:val="24"/>
          <w:szCs w:val="24"/>
        </w:rPr>
        <w:t>to the research questions</w:t>
      </w:r>
      <w:r w:rsidR="008E7191">
        <w:rPr>
          <w:rFonts w:ascii="Arial" w:hAnsi="Arial" w:cs="Arial"/>
          <w:sz w:val="24"/>
          <w:szCs w:val="24"/>
        </w:rPr>
        <w:t>,</w:t>
      </w:r>
      <w:r w:rsidR="00FF4E59">
        <w:rPr>
          <w:rFonts w:ascii="Arial" w:hAnsi="Arial" w:cs="Arial"/>
          <w:sz w:val="24"/>
          <w:szCs w:val="24"/>
        </w:rPr>
        <w:t xml:space="preserve"> </w:t>
      </w:r>
      <w:r w:rsidR="00B264EA">
        <w:rPr>
          <w:rFonts w:ascii="Arial" w:hAnsi="Arial" w:cs="Arial"/>
          <w:sz w:val="24"/>
          <w:szCs w:val="24"/>
        </w:rPr>
        <w:t>identical and precise question</w:t>
      </w:r>
      <w:r w:rsidR="00342422">
        <w:rPr>
          <w:rFonts w:ascii="Arial" w:hAnsi="Arial" w:cs="Arial"/>
          <w:sz w:val="24"/>
          <w:szCs w:val="24"/>
        </w:rPr>
        <w:t>s</w:t>
      </w:r>
      <w:r w:rsidR="00D01152">
        <w:rPr>
          <w:rFonts w:ascii="Arial" w:hAnsi="Arial" w:cs="Arial"/>
          <w:sz w:val="24"/>
          <w:szCs w:val="24"/>
        </w:rPr>
        <w:t>.</w:t>
      </w:r>
      <w:r w:rsidR="00342422">
        <w:rPr>
          <w:rFonts w:ascii="Arial" w:hAnsi="Arial" w:cs="Arial"/>
          <w:sz w:val="24"/>
          <w:szCs w:val="24"/>
        </w:rPr>
        <w:t xml:space="preserve"> The method of admi</w:t>
      </w:r>
      <w:r w:rsidR="008C5E16">
        <w:rPr>
          <w:rFonts w:ascii="Arial" w:hAnsi="Arial" w:cs="Arial"/>
          <w:sz w:val="24"/>
          <w:szCs w:val="24"/>
        </w:rPr>
        <w:t>nistration will be self</w:t>
      </w:r>
      <w:r w:rsidR="00DE1435">
        <w:rPr>
          <w:rFonts w:ascii="Arial" w:hAnsi="Arial" w:cs="Arial"/>
          <w:sz w:val="24"/>
          <w:szCs w:val="24"/>
        </w:rPr>
        <w:t>-</w:t>
      </w:r>
      <w:r w:rsidR="008C5E16">
        <w:rPr>
          <w:rFonts w:ascii="Arial" w:hAnsi="Arial" w:cs="Arial"/>
          <w:sz w:val="24"/>
          <w:szCs w:val="24"/>
        </w:rPr>
        <w:t xml:space="preserve">administered </w:t>
      </w:r>
      <w:r w:rsidR="0074419F">
        <w:rPr>
          <w:rFonts w:ascii="Arial" w:hAnsi="Arial" w:cs="Arial"/>
          <w:sz w:val="24"/>
          <w:szCs w:val="24"/>
        </w:rPr>
        <w:t>delivered to the participants in a pen</w:t>
      </w:r>
      <w:r w:rsidR="002228B4">
        <w:rPr>
          <w:rFonts w:ascii="Arial" w:hAnsi="Arial" w:cs="Arial"/>
          <w:sz w:val="24"/>
          <w:szCs w:val="24"/>
        </w:rPr>
        <w:t xml:space="preserve"> and paper format.</w:t>
      </w:r>
    </w:p>
    <w:p w14:paraId="2C0DB317" w14:textId="5E617FEF" w:rsidR="00797BF1" w:rsidRPr="00A532BB" w:rsidRDefault="000A7BA7" w:rsidP="000A7BA7">
      <w:pPr>
        <w:tabs>
          <w:tab w:val="left" w:pos="3544"/>
          <w:tab w:val="left" w:pos="3828"/>
        </w:tabs>
        <w:spacing w:line="240" w:lineRule="auto"/>
        <w:rPr>
          <w:rFonts w:ascii="Arial" w:hAnsi="Arial" w:cs="Arial"/>
          <w:b/>
          <w:bCs/>
          <w:color w:val="002060"/>
          <w:sz w:val="24"/>
          <w:szCs w:val="24"/>
        </w:rPr>
      </w:pPr>
      <w:r>
        <w:rPr>
          <w:rFonts w:ascii="Arial" w:hAnsi="Arial" w:cs="Arial"/>
          <w:b/>
          <w:bCs/>
          <w:color w:val="002060"/>
          <w:sz w:val="24"/>
          <w:szCs w:val="24"/>
        </w:rPr>
        <w:t>3.1</w:t>
      </w:r>
      <w:r w:rsidR="009B6C7E">
        <w:rPr>
          <w:rFonts w:ascii="Arial" w:hAnsi="Arial" w:cs="Arial"/>
          <w:b/>
          <w:bCs/>
          <w:color w:val="002060"/>
          <w:sz w:val="24"/>
          <w:szCs w:val="24"/>
        </w:rPr>
        <w:t>0</w:t>
      </w:r>
      <w:r>
        <w:rPr>
          <w:rFonts w:ascii="Arial" w:hAnsi="Arial" w:cs="Arial"/>
          <w:b/>
          <w:bCs/>
          <w:color w:val="002060"/>
          <w:sz w:val="24"/>
          <w:szCs w:val="24"/>
        </w:rPr>
        <w:t xml:space="preserve">                                              </w:t>
      </w:r>
      <w:r w:rsidR="00087E67" w:rsidRPr="00416496">
        <w:rPr>
          <w:rFonts w:ascii="Arial" w:hAnsi="Arial" w:cs="Arial"/>
          <w:b/>
          <w:bCs/>
          <w:color w:val="002060"/>
          <w:sz w:val="24"/>
          <w:szCs w:val="24"/>
        </w:rPr>
        <w:t>Sample Population</w:t>
      </w:r>
    </w:p>
    <w:p w14:paraId="318E73BD" w14:textId="7B4E6C18" w:rsidR="00A532BB" w:rsidRPr="001E3FA4" w:rsidRDefault="005D6923" w:rsidP="001E3FA4">
      <w:pPr>
        <w:spacing w:line="480" w:lineRule="auto"/>
        <w:jc w:val="both"/>
        <w:rPr>
          <w:rFonts w:ascii="Arial" w:hAnsi="Arial" w:cs="Arial"/>
          <w:sz w:val="24"/>
          <w:szCs w:val="24"/>
        </w:rPr>
      </w:pPr>
      <w:r w:rsidRPr="00797BF1">
        <w:rPr>
          <w:rFonts w:ascii="Arial" w:hAnsi="Arial" w:cs="Arial"/>
          <w:sz w:val="24"/>
          <w:szCs w:val="24"/>
        </w:rPr>
        <w:t>The representative sample to th</w:t>
      </w:r>
      <w:r w:rsidR="00573E15">
        <w:rPr>
          <w:rFonts w:ascii="Arial" w:hAnsi="Arial" w:cs="Arial"/>
          <w:sz w:val="24"/>
          <w:szCs w:val="24"/>
        </w:rPr>
        <w:t>e population of interest</w:t>
      </w:r>
      <w:r w:rsidRPr="00797BF1">
        <w:rPr>
          <w:rFonts w:ascii="Arial" w:hAnsi="Arial" w:cs="Arial"/>
          <w:sz w:val="24"/>
          <w:szCs w:val="24"/>
        </w:rPr>
        <w:t xml:space="preserve"> will range from</w:t>
      </w:r>
      <w:r w:rsidR="00CF1142">
        <w:rPr>
          <w:rFonts w:ascii="Arial" w:hAnsi="Arial" w:cs="Arial"/>
          <w:sz w:val="24"/>
          <w:szCs w:val="24"/>
        </w:rPr>
        <w:t xml:space="preserve"> </w:t>
      </w:r>
      <w:r w:rsidR="00CF1142" w:rsidRPr="00797BF1">
        <w:rPr>
          <w:rFonts w:ascii="Arial" w:hAnsi="Arial" w:cs="Arial"/>
          <w:sz w:val="24"/>
          <w:szCs w:val="24"/>
        </w:rPr>
        <w:t>healthcare</w:t>
      </w:r>
      <w:r w:rsidRPr="00797BF1">
        <w:rPr>
          <w:rFonts w:ascii="Arial" w:hAnsi="Arial" w:cs="Arial"/>
          <w:sz w:val="24"/>
          <w:szCs w:val="24"/>
        </w:rPr>
        <w:t xml:space="preserve"> </w:t>
      </w:r>
      <w:r w:rsidR="00683FEF" w:rsidRPr="00797BF1">
        <w:rPr>
          <w:rFonts w:ascii="Arial" w:hAnsi="Arial" w:cs="Arial"/>
          <w:sz w:val="24"/>
          <w:szCs w:val="24"/>
        </w:rPr>
        <w:t>classifications of acute</w:t>
      </w:r>
      <w:r w:rsidR="00FA0DE4" w:rsidRPr="00797BF1">
        <w:rPr>
          <w:rFonts w:ascii="Arial" w:hAnsi="Arial" w:cs="Arial"/>
          <w:sz w:val="24"/>
          <w:szCs w:val="24"/>
        </w:rPr>
        <w:t xml:space="preserve"> and primary care settings</w:t>
      </w:r>
      <w:r w:rsidR="00DE1435">
        <w:rPr>
          <w:rFonts w:ascii="Arial" w:hAnsi="Arial" w:cs="Arial"/>
          <w:sz w:val="24"/>
          <w:szCs w:val="24"/>
        </w:rPr>
        <w:t>,</w:t>
      </w:r>
      <w:r w:rsidR="00760DA8">
        <w:rPr>
          <w:rFonts w:ascii="Arial" w:hAnsi="Arial" w:cs="Arial"/>
          <w:sz w:val="24"/>
          <w:szCs w:val="24"/>
        </w:rPr>
        <w:t xml:space="preserve"> </w:t>
      </w:r>
      <w:r w:rsidR="000026A1">
        <w:rPr>
          <w:rFonts w:ascii="Arial" w:hAnsi="Arial" w:cs="Arial"/>
          <w:sz w:val="24"/>
          <w:szCs w:val="24"/>
        </w:rPr>
        <w:t>residential and nursing care homes.</w:t>
      </w:r>
      <w:r w:rsidR="00DF5ED7">
        <w:rPr>
          <w:rFonts w:ascii="Arial" w:hAnsi="Arial" w:cs="Arial"/>
          <w:sz w:val="24"/>
          <w:szCs w:val="24"/>
        </w:rPr>
        <w:t xml:space="preserve"> The reason for this </w:t>
      </w:r>
      <w:r w:rsidR="00EF3DE6">
        <w:rPr>
          <w:rFonts w:ascii="Arial" w:hAnsi="Arial" w:cs="Arial"/>
          <w:sz w:val="24"/>
          <w:szCs w:val="24"/>
        </w:rPr>
        <w:t>is to generalise the findings</w:t>
      </w:r>
      <w:r w:rsidR="00EA2492">
        <w:rPr>
          <w:rFonts w:ascii="Arial" w:hAnsi="Arial" w:cs="Arial"/>
          <w:sz w:val="24"/>
          <w:szCs w:val="24"/>
        </w:rPr>
        <w:t>.</w:t>
      </w:r>
      <w:r w:rsidR="00ED4325">
        <w:rPr>
          <w:rFonts w:ascii="Arial" w:hAnsi="Arial" w:cs="Arial"/>
          <w:sz w:val="24"/>
          <w:szCs w:val="24"/>
        </w:rPr>
        <w:t xml:space="preserve"> For this </w:t>
      </w:r>
      <w:r w:rsidR="00D14F3C">
        <w:rPr>
          <w:rFonts w:ascii="Arial" w:hAnsi="Arial" w:cs="Arial"/>
          <w:sz w:val="24"/>
          <w:szCs w:val="24"/>
        </w:rPr>
        <w:t>surve</w:t>
      </w:r>
      <w:r w:rsidR="00DB02CC">
        <w:rPr>
          <w:rFonts w:ascii="Arial" w:hAnsi="Arial" w:cs="Arial"/>
          <w:sz w:val="24"/>
          <w:szCs w:val="24"/>
        </w:rPr>
        <w:t>y,</w:t>
      </w:r>
      <w:r w:rsidR="00D14F3C">
        <w:rPr>
          <w:rFonts w:ascii="Arial" w:hAnsi="Arial" w:cs="Arial"/>
          <w:sz w:val="24"/>
          <w:szCs w:val="24"/>
        </w:rPr>
        <w:t xml:space="preserve"> numbers will be assigned to all participants</w:t>
      </w:r>
      <w:r w:rsidR="00DB02CC">
        <w:rPr>
          <w:rFonts w:ascii="Arial" w:hAnsi="Arial" w:cs="Arial"/>
          <w:sz w:val="24"/>
          <w:szCs w:val="24"/>
        </w:rPr>
        <w:t>,</w:t>
      </w:r>
      <w:r w:rsidR="0043219A">
        <w:rPr>
          <w:rFonts w:ascii="Arial" w:hAnsi="Arial" w:cs="Arial"/>
          <w:sz w:val="24"/>
          <w:szCs w:val="24"/>
        </w:rPr>
        <w:t xml:space="preserve"> </w:t>
      </w:r>
      <w:r w:rsidR="00D14F3C">
        <w:rPr>
          <w:rFonts w:ascii="Arial" w:hAnsi="Arial" w:cs="Arial"/>
          <w:sz w:val="24"/>
          <w:szCs w:val="24"/>
        </w:rPr>
        <w:t xml:space="preserve">and a random number generator will </w:t>
      </w:r>
      <w:r w:rsidR="007B3544">
        <w:rPr>
          <w:rFonts w:ascii="Arial" w:hAnsi="Arial" w:cs="Arial"/>
          <w:sz w:val="24"/>
          <w:szCs w:val="24"/>
        </w:rPr>
        <w:t xml:space="preserve">select randomly from </w:t>
      </w:r>
      <w:r w:rsidR="004A064B">
        <w:rPr>
          <w:rFonts w:ascii="Arial" w:hAnsi="Arial" w:cs="Arial"/>
          <w:sz w:val="24"/>
          <w:szCs w:val="24"/>
        </w:rPr>
        <w:t>the corresponding population</w:t>
      </w:r>
      <w:r w:rsidR="00843918">
        <w:rPr>
          <w:rFonts w:ascii="Arial" w:hAnsi="Arial" w:cs="Arial"/>
          <w:sz w:val="24"/>
          <w:szCs w:val="24"/>
        </w:rPr>
        <w:t xml:space="preserve"> to be</w:t>
      </w:r>
      <w:r w:rsidR="00AC18FC">
        <w:rPr>
          <w:rFonts w:ascii="Arial" w:hAnsi="Arial" w:cs="Arial"/>
          <w:sz w:val="24"/>
          <w:szCs w:val="24"/>
        </w:rPr>
        <w:t xml:space="preserve"> members </w:t>
      </w:r>
      <w:r w:rsidR="00BB3C2D">
        <w:rPr>
          <w:rFonts w:ascii="Arial" w:hAnsi="Arial" w:cs="Arial"/>
          <w:sz w:val="24"/>
          <w:szCs w:val="24"/>
        </w:rPr>
        <w:t>of</w:t>
      </w:r>
      <w:r w:rsidR="00AC18FC">
        <w:rPr>
          <w:rFonts w:ascii="Arial" w:hAnsi="Arial" w:cs="Arial"/>
          <w:sz w:val="24"/>
          <w:szCs w:val="24"/>
        </w:rPr>
        <w:t xml:space="preserve"> the sample.</w:t>
      </w:r>
    </w:p>
    <w:p w14:paraId="65EF5C11" w14:textId="0CC9F423" w:rsidR="00174822" w:rsidRPr="00EF2328" w:rsidRDefault="00B86086" w:rsidP="00B86086">
      <w:pPr>
        <w:tabs>
          <w:tab w:val="left" w:pos="3402"/>
          <w:tab w:val="left" w:pos="3544"/>
          <w:tab w:val="left" w:pos="3686"/>
          <w:tab w:val="left" w:pos="3969"/>
        </w:tabs>
        <w:rPr>
          <w:rFonts w:ascii="Arial" w:hAnsi="Arial" w:cs="Arial"/>
          <w:b/>
          <w:bCs/>
          <w:color w:val="002060"/>
          <w:sz w:val="24"/>
          <w:szCs w:val="24"/>
        </w:rPr>
      </w:pPr>
      <w:r>
        <w:rPr>
          <w:rFonts w:ascii="Arial" w:hAnsi="Arial" w:cs="Arial"/>
          <w:b/>
          <w:bCs/>
          <w:color w:val="002060"/>
          <w:sz w:val="24"/>
          <w:szCs w:val="24"/>
        </w:rPr>
        <w:t>3.1</w:t>
      </w:r>
      <w:r w:rsidR="009B6C7E">
        <w:rPr>
          <w:rFonts w:ascii="Arial" w:hAnsi="Arial" w:cs="Arial"/>
          <w:b/>
          <w:bCs/>
          <w:color w:val="002060"/>
          <w:sz w:val="24"/>
          <w:szCs w:val="24"/>
        </w:rPr>
        <w:t>1</w:t>
      </w:r>
      <w:r>
        <w:rPr>
          <w:rFonts w:ascii="Arial" w:hAnsi="Arial" w:cs="Arial"/>
          <w:b/>
          <w:bCs/>
          <w:color w:val="002060"/>
          <w:sz w:val="24"/>
          <w:szCs w:val="24"/>
        </w:rPr>
        <w:t xml:space="preserve">                                              </w:t>
      </w:r>
      <w:r w:rsidR="00EF2328" w:rsidRPr="00EF2328">
        <w:rPr>
          <w:rFonts w:ascii="Arial" w:hAnsi="Arial" w:cs="Arial"/>
          <w:b/>
          <w:bCs/>
          <w:color w:val="002060"/>
          <w:sz w:val="24"/>
          <w:szCs w:val="24"/>
        </w:rPr>
        <w:t>Measurement of Scale</w:t>
      </w:r>
    </w:p>
    <w:p w14:paraId="364F7B82" w14:textId="27C3B7C7" w:rsidR="003E47C8" w:rsidRPr="00E25DCA" w:rsidRDefault="00CE74AF" w:rsidP="00E25DCA">
      <w:pPr>
        <w:spacing w:line="480" w:lineRule="auto"/>
        <w:jc w:val="both"/>
        <w:rPr>
          <w:rFonts w:ascii="Arial" w:hAnsi="Arial" w:cs="Arial"/>
          <w:sz w:val="24"/>
          <w:szCs w:val="24"/>
        </w:rPr>
      </w:pPr>
      <w:r w:rsidRPr="006D3988">
        <w:rPr>
          <w:rFonts w:ascii="Arial" w:hAnsi="Arial" w:cs="Arial"/>
          <w:sz w:val="24"/>
          <w:szCs w:val="24"/>
        </w:rPr>
        <w:t xml:space="preserve">The level of measurement </w:t>
      </w:r>
      <w:r w:rsidR="0058321E">
        <w:rPr>
          <w:rFonts w:ascii="Arial" w:hAnsi="Arial" w:cs="Arial"/>
          <w:sz w:val="24"/>
          <w:szCs w:val="24"/>
        </w:rPr>
        <w:t>is</w:t>
      </w:r>
      <w:r w:rsidRPr="006D3988">
        <w:rPr>
          <w:rFonts w:ascii="Arial" w:hAnsi="Arial" w:cs="Arial"/>
          <w:sz w:val="24"/>
          <w:szCs w:val="24"/>
        </w:rPr>
        <w:t xml:space="preserve"> determined based on the outcome of the study</w:t>
      </w:r>
      <w:r w:rsidR="0058321E">
        <w:rPr>
          <w:rFonts w:ascii="Arial" w:hAnsi="Arial" w:cs="Arial"/>
          <w:sz w:val="24"/>
          <w:szCs w:val="24"/>
        </w:rPr>
        <w:t>;</w:t>
      </w:r>
      <w:r w:rsidR="009A07D7" w:rsidRPr="006D3988">
        <w:rPr>
          <w:rFonts w:ascii="Arial" w:hAnsi="Arial" w:cs="Arial"/>
          <w:sz w:val="24"/>
          <w:szCs w:val="24"/>
        </w:rPr>
        <w:t xml:space="preserve"> however</w:t>
      </w:r>
      <w:r w:rsidR="004D194B">
        <w:rPr>
          <w:rFonts w:ascii="Arial" w:hAnsi="Arial" w:cs="Arial"/>
          <w:sz w:val="24"/>
          <w:szCs w:val="24"/>
        </w:rPr>
        <w:t>,</w:t>
      </w:r>
      <w:r w:rsidR="009A07D7" w:rsidRPr="006D3988">
        <w:rPr>
          <w:rFonts w:ascii="Arial" w:hAnsi="Arial" w:cs="Arial"/>
          <w:sz w:val="24"/>
          <w:szCs w:val="24"/>
        </w:rPr>
        <w:t xml:space="preserve"> at the simplest level</w:t>
      </w:r>
      <w:r w:rsidR="004D194B">
        <w:rPr>
          <w:rFonts w:ascii="Arial" w:hAnsi="Arial" w:cs="Arial"/>
          <w:sz w:val="24"/>
          <w:szCs w:val="24"/>
        </w:rPr>
        <w:t>,</w:t>
      </w:r>
      <w:r w:rsidR="009A07D7" w:rsidRPr="006D3988">
        <w:rPr>
          <w:rFonts w:ascii="Arial" w:hAnsi="Arial" w:cs="Arial"/>
          <w:sz w:val="24"/>
          <w:szCs w:val="24"/>
        </w:rPr>
        <w:t xml:space="preserve"> there are f</w:t>
      </w:r>
      <w:r w:rsidR="006D3988" w:rsidRPr="006D3988">
        <w:rPr>
          <w:rFonts w:ascii="Arial" w:hAnsi="Arial" w:cs="Arial"/>
          <w:sz w:val="24"/>
          <w:szCs w:val="24"/>
        </w:rPr>
        <w:t>our different scale</w:t>
      </w:r>
      <w:r w:rsidR="004D194B">
        <w:rPr>
          <w:rFonts w:ascii="Arial" w:hAnsi="Arial" w:cs="Arial"/>
          <w:sz w:val="24"/>
          <w:szCs w:val="24"/>
        </w:rPr>
        <w:t>s</w:t>
      </w:r>
      <w:r w:rsidR="006D3988" w:rsidRPr="006D3988">
        <w:rPr>
          <w:rFonts w:ascii="Arial" w:hAnsi="Arial" w:cs="Arial"/>
          <w:sz w:val="24"/>
          <w:szCs w:val="24"/>
        </w:rPr>
        <w:t xml:space="preserve"> of measurement</w:t>
      </w:r>
      <w:r w:rsidR="006D3988">
        <w:rPr>
          <w:rFonts w:ascii="Arial" w:hAnsi="Arial" w:cs="Arial"/>
          <w:sz w:val="24"/>
          <w:szCs w:val="24"/>
        </w:rPr>
        <w:t>s known by</w:t>
      </w:r>
      <w:r w:rsidR="006D3988" w:rsidRPr="006D3988">
        <w:rPr>
          <w:rFonts w:ascii="Arial" w:hAnsi="Arial" w:cs="Arial"/>
          <w:sz w:val="24"/>
          <w:szCs w:val="24"/>
        </w:rPr>
        <w:t xml:space="preserve"> theoretica</w:t>
      </w:r>
      <w:r w:rsidR="006D3988">
        <w:rPr>
          <w:rFonts w:ascii="Arial" w:hAnsi="Arial" w:cs="Arial"/>
          <w:sz w:val="24"/>
          <w:szCs w:val="24"/>
        </w:rPr>
        <w:t>l definition</w:t>
      </w:r>
      <w:r w:rsidR="006D3988" w:rsidRPr="006D3988">
        <w:rPr>
          <w:rFonts w:ascii="Arial" w:hAnsi="Arial" w:cs="Arial"/>
          <w:sz w:val="24"/>
          <w:szCs w:val="24"/>
        </w:rPr>
        <w:t xml:space="preserve"> such as </w:t>
      </w:r>
      <w:r w:rsidR="00F65756">
        <w:rPr>
          <w:rFonts w:ascii="Arial" w:hAnsi="Arial" w:cs="Arial"/>
          <w:sz w:val="24"/>
          <w:szCs w:val="24"/>
        </w:rPr>
        <w:t>nominal, ordinal, interval</w:t>
      </w:r>
      <w:r w:rsidR="004D194B">
        <w:rPr>
          <w:rFonts w:ascii="Arial" w:hAnsi="Arial" w:cs="Arial"/>
          <w:sz w:val="24"/>
          <w:szCs w:val="24"/>
        </w:rPr>
        <w:t>,</w:t>
      </w:r>
      <w:r w:rsidR="00F65756">
        <w:rPr>
          <w:rFonts w:ascii="Arial" w:hAnsi="Arial" w:cs="Arial"/>
          <w:sz w:val="24"/>
          <w:szCs w:val="24"/>
        </w:rPr>
        <w:t xml:space="preserve"> and ratio</w:t>
      </w:r>
    </w:p>
    <w:p w14:paraId="740B697B" w14:textId="22F21C03" w:rsidR="007C2A7C" w:rsidRDefault="00CC7848" w:rsidP="0003048D">
      <w:pPr>
        <w:tabs>
          <w:tab w:val="left" w:pos="3402"/>
        </w:tabs>
        <w:spacing w:line="240" w:lineRule="auto"/>
        <w:jc w:val="both"/>
        <w:rPr>
          <w:rFonts w:ascii="Arial" w:hAnsi="Arial" w:cs="Arial"/>
          <w:b/>
          <w:bCs/>
          <w:color w:val="002060"/>
          <w:sz w:val="24"/>
          <w:szCs w:val="24"/>
        </w:rPr>
      </w:pPr>
      <w:r w:rsidRPr="00CC7848">
        <w:rPr>
          <w:rFonts w:ascii="Arial" w:hAnsi="Arial" w:cs="Arial"/>
          <w:b/>
          <w:bCs/>
          <w:color w:val="002060"/>
          <w:sz w:val="24"/>
          <w:szCs w:val="24"/>
        </w:rPr>
        <w:t>3.1</w:t>
      </w:r>
      <w:r w:rsidR="00A050DB">
        <w:rPr>
          <w:rFonts w:ascii="Arial" w:hAnsi="Arial" w:cs="Arial"/>
          <w:b/>
          <w:bCs/>
          <w:color w:val="002060"/>
          <w:sz w:val="24"/>
          <w:szCs w:val="24"/>
        </w:rPr>
        <w:t>2</w:t>
      </w:r>
      <w:r w:rsidR="00F70B67">
        <w:rPr>
          <w:rFonts w:ascii="Arial" w:hAnsi="Arial" w:cs="Arial"/>
          <w:b/>
          <w:bCs/>
          <w:color w:val="002060"/>
          <w:sz w:val="24"/>
          <w:szCs w:val="24"/>
        </w:rPr>
        <w:t xml:space="preserve">                                               Data Collection and Analysis</w:t>
      </w:r>
    </w:p>
    <w:p w14:paraId="3FCE9FB0" w14:textId="268A54B2" w:rsidR="00F70B67" w:rsidRDefault="0074579D" w:rsidP="001036D4">
      <w:pPr>
        <w:spacing w:line="480" w:lineRule="auto"/>
        <w:jc w:val="both"/>
        <w:rPr>
          <w:rFonts w:ascii="Arial" w:hAnsi="Arial" w:cs="Arial"/>
          <w:sz w:val="24"/>
          <w:szCs w:val="24"/>
        </w:rPr>
      </w:pPr>
      <w:r w:rsidRPr="00BE3644">
        <w:rPr>
          <w:rFonts w:ascii="Arial" w:hAnsi="Arial" w:cs="Arial"/>
          <w:sz w:val="24"/>
          <w:szCs w:val="24"/>
        </w:rPr>
        <w:t xml:space="preserve">Data can be collected through participant and non-participant </w:t>
      </w:r>
      <w:r w:rsidR="001706C5" w:rsidRPr="00BE3644">
        <w:rPr>
          <w:rFonts w:ascii="Arial" w:hAnsi="Arial" w:cs="Arial"/>
          <w:sz w:val="24"/>
          <w:szCs w:val="24"/>
        </w:rPr>
        <w:t>method</w:t>
      </w:r>
      <w:r w:rsidR="001036D4">
        <w:rPr>
          <w:rFonts w:ascii="Arial" w:hAnsi="Arial" w:cs="Arial"/>
          <w:sz w:val="24"/>
          <w:szCs w:val="24"/>
        </w:rPr>
        <w:t>s</w:t>
      </w:r>
      <w:r w:rsidR="001706C5" w:rsidRPr="00BE3644">
        <w:rPr>
          <w:rFonts w:ascii="Arial" w:hAnsi="Arial" w:cs="Arial"/>
          <w:sz w:val="24"/>
          <w:szCs w:val="24"/>
        </w:rPr>
        <w:t>. This research study will c</w:t>
      </w:r>
      <w:r w:rsidR="00BE3644" w:rsidRPr="00BE3644">
        <w:rPr>
          <w:rFonts w:ascii="Arial" w:hAnsi="Arial" w:cs="Arial"/>
          <w:sz w:val="24"/>
          <w:szCs w:val="24"/>
        </w:rPr>
        <w:t>ollect</w:t>
      </w:r>
      <w:r w:rsidR="001706C5" w:rsidRPr="00BE3644">
        <w:rPr>
          <w:rFonts w:ascii="Arial" w:hAnsi="Arial" w:cs="Arial"/>
          <w:sz w:val="24"/>
          <w:szCs w:val="24"/>
        </w:rPr>
        <w:t xml:space="preserve"> both primary and secondary dat</w:t>
      </w:r>
      <w:r w:rsidR="00BE3644" w:rsidRPr="00BE3644">
        <w:rPr>
          <w:rFonts w:ascii="Arial" w:hAnsi="Arial" w:cs="Arial"/>
          <w:sz w:val="24"/>
          <w:szCs w:val="24"/>
        </w:rPr>
        <w:t>a for analysis.</w:t>
      </w:r>
      <w:r w:rsidR="00E51E35">
        <w:rPr>
          <w:rFonts w:ascii="Arial" w:hAnsi="Arial" w:cs="Arial"/>
          <w:sz w:val="24"/>
          <w:szCs w:val="24"/>
        </w:rPr>
        <w:t xml:space="preserve"> It will be collected through </w:t>
      </w:r>
      <w:r w:rsidR="001036D4">
        <w:rPr>
          <w:rFonts w:ascii="Arial" w:hAnsi="Arial" w:cs="Arial"/>
          <w:sz w:val="24"/>
          <w:szCs w:val="24"/>
        </w:rPr>
        <w:t xml:space="preserve">the </w:t>
      </w:r>
      <w:r w:rsidR="00E51E35">
        <w:rPr>
          <w:rFonts w:ascii="Arial" w:hAnsi="Arial" w:cs="Arial"/>
          <w:sz w:val="24"/>
          <w:szCs w:val="24"/>
        </w:rPr>
        <w:t xml:space="preserve">physical administration of </w:t>
      </w:r>
      <w:r w:rsidR="001036D4">
        <w:rPr>
          <w:rFonts w:ascii="Arial" w:hAnsi="Arial" w:cs="Arial"/>
          <w:sz w:val="24"/>
          <w:szCs w:val="24"/>
        </w:rPr>
        <w:t xml:space="preserve">the </w:t>
      </w:r>
      <w:r w:rsidR="00CE7E05">
        <w:rPr>
          <w:rFonts w:ascii="Arial" w:hAnsi="Arial" w:cs="Arial"/>
          <w:sz w:val="24"/>
          <w:szCs w:val="24"/>
        </w:rPr>
        <w:t>research questionnaire</w:t>
      </w:r>
      <w:r w:rsidR="001036D4">
        <w:rPr>
          <w:rFonts w:ascii="Arial" w:hAnsi="Arial" w:cs="Arial"/>
          <w:sz w:val="24"/>
          <w:szCs w:val="24"/>
        </w:rPr>
        <w:t>. At the same time,</w:t>
      </w:r>
      <w:r w:rsidR="00CE7E05">
        <w:rPr>
          <w:rFonts w:ascii="Arial" w:hAnsi="Arial" w:cs="Arial"/>
          <w:sz w:val="24"/>
          <w:szCs w:val="24"/>
        </w:rPr>
        <w:t xml:space="preserve"> the secondary dat</w:t>
      </w:r>
      <w:r w:rsidR="00662D1B">
        <w:rPr>
          <w:rFonts w:ascii="Arial" w:hAnsi="Arial" w:cs="Arial"/>
          <w:sz w:val="24"/>
          <w:szCs w:val="24"/>
        </w:rPr>
        <w:t>a will</w:t>
      </w:r>
      <w:r w:rsidR="001036D4">
        <w:rPr>
          <w:rFonts w:ascii="Arial" w:hAnsi="Arial" w:cs="Arial"/>
          <w:sz w:val="24"/>
          <w:szCs w:val="24"/>
        </w:rPr>
        <w:t xml:space="preserve"> c</w:t>
      </w:r>
      <w:r w:rsidR="0069586A">
        <w:rPr>
          <w:rFonts w:ascii="Arial" w:hAnsi="Arial" w:cs="Arial"/>
          <w:sz w:val="24"/>
          <w:szCs w:val="24"/>
        </w:rPr>
        <w:t xml:space="preserve">onsist of </w:t>
      </w:r>
      <w:r w:rsidR="00662D1B">
        <w:rPr>
          <w:rFonts w:ascii="Arial" w:hAnsi="Arial" w:cs="Arial"/>
          <w:sz w:val="24"/>
          <w:szCs w:val="24"/>
        </w:rPr>
        <w:t xml:space="preserve">data </w:t>
      </w:r>
      <w:r w:rsidR="00A021D3">
        <w:rPr>
          <w:rFonts w:ascii="Arial" w:hAnsi="Arial" w:cs="Arial"/>
          <w:sz w:val="24"/>
          <w:szCs w:val="24"/>
        </w:rPr>
        <w:t>from emp</w:t>
      </w:r>
      <w:r w:rsidR="0069586A">
        <w:rPr>
          <w:rFonts w:ascii="Arial" w:hAnsi="Arial" w:cs="Arial"/>
          <w:sz w:val="24"/>
          <w:szCs w:val="24"/>
        </w:rPr>
        <w:t>iric</w:t>
      </w:r>
      <w:r w:rsidR="00A021D3">
        <w:rPr>
          <w:rFonts w:ascii="Arial" w:hAnsi="Arial" w:cs="Arial"/>
          <w:sz w:val="24"/>
          <w:szCs w:val="24"/>
        </w:rPr>
        <w:t>al findings to the research</w:t>
      </w:r>
      <w:r w:rsidR="001036D4">
        <w:rPr>
          <w:rFonts w:ascii="Arial" w:hAnsi="Arial" w:cs="Arial"/>
          <w:sz w:val="24"/>
          <w:szCs w:val="24"/>
        </w:rPr>
        <w:t xml:space="preserve"> such as census data, UK government surveys, longitudinal studies, administrative data, international surveys</w:t>
      </w:r>
      <w:r w:rsidR="0069586A">
        <w:rPr>
          <w:rFonts w:ascii="Arial" w:hAnsi="Arial" w:cs="Arial"/>
          <w:sz w:val="24"/>
          <w:szCs w:val="24"/>
        </w:rPr>
        <w:t>,</w:t>
      </w:r>
      <w:r w:rsidR="001036D4">
        <w:rPr>
          <w:rFonts w:ascii="Arial" w:hAnsi="Arial" w:cs="Arial"/>
          <w:sz w:val="24"/>
          <w:szCs w:val="24"/>
        </w:rPr>
        <w:t xml:space="preserve"> and open data sources.</w:t>
      </w:r>
    </w:p>
    <w:p w14:paraId="0973B37E" w14:textId="77777777" w:rsidR="00E25DCA" w:rsidRDefault="00E25DCA" w:rsidP="000F7099">
      <w:pPr>
        <w:spacing w:line="240" w:lineRule="auto"/>
        <w:jc w:val="both"/>
        <w:rPr>
          <w:rFonts w:ascii="Arial" w:hAnsi="Arial" w:cs="Arial"/>
          <w:b/>
          <w:bCs/>
          <w:color w:val="002060"/>
          <w:sz w:val="24"/>
          <w:szCs w:val="24"/>
        </w:rPr>
      </w:pPr>
    </w:p>
    <w:p w14:paraId="441149BA" w14:textId="1A6E02F2" w:rsidR="00C231D4" w:rsidRDefault="004D194B" w:rsidP="000F7099">
      <w:pPr>
        <w:spacing w:line="240" w:lineRule="auto"/>
        <w:jc w:val="both"/>
        <w:rPr>
          <w:rFonts w:ascii="Arial" w:hAnsi="Arial" w:cs="Arial"/>
          <w:sz w:val="24"/>
          <w:szCs w:val="24"/>
        </w:rPr>
      </w:pPr>
      <w:r w:rsidRPr="004D194B">
        <w:rPr>
          <w:rFonts w:ascii="Arial" w:hAnsi="Arial" w:cs="Arial"/>
          <w:b/>
          <w:bCs/>
          <w:color w:val="002060"/>
          <w:sz w:val="24"/>
          <w:szCs w:val="24"/>
        </w:rPr>
        <w:lastRenderedPageBreak/>
        <w:t xml:space="preserve">3.15      </w:t>
      </w:r>
      <w:r>
        <w:rPr>
          <w:rFonts w:ascii="Arial" w:hAnsi="Arial" w:cs="Arial"/>
          <w:sz w:val="24"/>
          <w:szCs w:val="24"/>
        </w:rPr>
        <w:t xml:space="preserve">                                        </w:t>
      </w:r>
      <w:r w:rsidRPr="004D194B">
        <w:rPr>
          <w:rFonts w:ascii="Arial" w:hAnsi="Arial" w:cs="Arial"/>
          <w:b/>
          <w:bCs/>
          <w:color w:val="002060"/>
          <w:sz w:val="24"/>
          <w:szCs w:val="24"/>
        </w:rPr>
        <w:t>Software Data Analysis</w:t>
      </w:r>
      <w:r w:rsidRPr="004D194B">
        <w:rPr>
          <w:rFonts w:ascii="Arial" w:hAnsi="Arial" w:cs="Arial"/>
          <w:color w:val="002060"/>
          <w:sz w:val="24"/>
          <w:szCs w:val="24"/>
        </w:rPr>
        <w:t xml:space="preserve">      </w:t>
      </w:r>
      <w:r w:rsidRPr="004D194B">
        <w:rPr>
          <w:rFonts w:ascii="Arial" w:hAnsi="Arial" w:cs="Arial"/>
          <w:sz w:val="24"/>
          <w:szCs w:val="24"/>
        </w:rPr>
        <w:t xml:space="preserve"> </w:t>
      </w:r>
    </w:p>
    <w:p w14:paraId="423457D8" w14:textId="25B7A1E7" w:rsidR="004D194B" w:rsidRPr="004D194B" w:rsidRDefault="00C231D4" w:rsidP="001036D4">
      <w:pPr>
        <w:spacing w:line="480" w:lineRule="auto"/>
        <w:jc w:val="both"/>
        <w:rPr>
          <w:rFonts w:ascii="Arial" w:hAnsi="Arial" w:cs="Arial"/>
          <w:sz w:val="24"/>
          <w:szCs w:val="24"/>
        </w:rPr>
      </w:pPr>
      <w:r>
        <w:rPr>
          <w:rFonts w:ascii="Arial" w:hAnsi="Arial" w:cs="Arial"/>
          <w:sz w:val="24"/>
          <w:szCs w:val="24"/>
        </w:rPr>
        <w:t>Th</w:t>
      </w:r>
      <w:r w:rsidR="000F7099">
        <w:rPr>
          <w:rFonts w:ascii="Arial" w:hAnsi="Arial" w:cs="Arial"/>
          <w:sz w:val="24"/>
          <w:szCs w:val="24"/>
        </w:rPr>
        <w:t>e</w:t>
      </w:r>
      <w:r>
        <w:rPr>
          <w:rFonts w:ascii="Arial" w:hAnsi="Arial" w:cs="Arial"/>
          <w:sz w:val="24"/>
          <w:szCs w:val="24"/>
        </w:rPr>
        <w:t xml:space="preserve"> statistical software</w:t>
      </w:r>
      <w:r w:rsidR="00DB5889">
        <w:rPr>
          <w:rFonts w:ascii="Arial" w:hAnsi="Arial" w:cs="Arial"/>
          <w:sz w:val="24"/>
          <w:szCs w:val="24"/>
        </w:rPr>
        <w:t xml:space="preserve"> </w:t>
      </w:r>
      <w:r w:rsidR="005C5714">
        <w:rPr>
          <w:rFonts w:ascii="Arial" w:hAnsi="Arial" w:cs="Arial"/>
          <w:sz w:val="24"/>
          <w:szCs w:val="24"/>
        </w:rPr>
        <w:t>for th</w:t>
      </w:r>
      <w:r w:rsidR="00F47F69">
        <w:rPr>
          <w:rFonts w:ascii="Arial" w:hAnsi="Arial" w:cs="Arial"/>
          <w:sz w:val="24"/>
          <w:szCs w:val="24"/>
        </w:rPr>
        <w:t>is mixed</w:t>
      </w:r>
      <w:r w:rsidR="000441C2">
        <w:rPr>
          <w:rFonts w:ascii="Arial" w:hAnsi="Arial" w:cs="Arial"/>
          <w:sz w:val="24"/>
          <w:szCs w:val="24"/>
        </w:rPr>
        <w:t>-</w:t>
      </w:r>
      <w:r w:rsidR="00F47F69">
        <w:rPr>
          <w:rFonts w:ascii="Arial" w:hAnsi="Arial" w:cs="Arial"/>
          <w:sz w:val="24"/>
          <w:szCs w:val="24"/>
        </w:rPr>
        <w:t>method</w:t>
      </w:r>
      <w:r w:rsidR="00DB5889">
        <w:rPr>
          <w:rFonts w:ascii="Arial" w:hAnsi="Arial" w:cs="Arial"/>
          <w:sz w:val="24"/>
          <w:szCs w:val="24"/>
        </w:rPr>
        <w:t xml:space="preserve"> research</w:t>
      </w:r>
      <w:r w:rsidR="009D5DCA">
        <w:rPr>
          <w:rFonts w:ascii="Arial" w:hAnsi="Arial" w:cs="Arial"/>
          <w:sz w:val="24"/>
          <w:szCs w:val="24"/>
        </w:rPr>
        <w:t xml:space="preserve"> </w:t>
      </w:r>
      <w:r w:rsidR="00184386">
        <w:rPr>
          <w:rFonts w:ascii="Arial" w:hAnsi="Arial" w:cs="Arial"/>
          <w:sz w:val="24"/>
          <w:szCs w:val="24"/>
        </w:rPr>
        <w:t>will be SPSS and NVivo.</w:t>
      </w:r>
      <w:r w:rsidR="00CF3925">
        <w:rPr>
          <w:rFonts w:ascii="Arial" w:hAnsi="Arial" w:cs="Arial"/>
          <w:sz w:val="24"/>
          <w:szCs w:val="24"/>
        </w:rPr>
        <w:t xml:space="preserve"> </w:t>
      </w:r>
      <w:r w:rsidR="00B84B63">
        <w:rPr>
          <w:rFonts w:ascii="Arial" w:hAnsi="Arial" w:cs="Arial"/>
          <w:sz w:val="24"/>
          <w:szCs w:val="24"/>
        </w:rPr>
        <w:t>B</w:t>
      </w:r>
      <w:r w:rsidR="00CF3925">
        <w:rPr>
          <w:rFonts w:ascii="Arial" w:hAnsi="Arial" w:cs="Arial"/>
          <w:sz w:val="24"/>
          <w:szCs w:val="24"/>
        </w:rPr>
        <w:t>enefit</w:t>
      </w:r>
      <w:r w:rsidR="00A7023A">
        <w:rPr>
          <w:rFonts w:ascii="Arial" w:hAnsi="Arial" w:cs="Arial"/>
          <w:sz w:val="24"/>
          <w:szCs w:val="24"/>
        </w:rPr>
        <w:t>s</w:t>
      </w:r>
      <w:r w:rsidR="00CF3925">
        <w:rPr>
          <w:rFonts w:ascii="Arial" w:hAnsi="Arial" w:cs="Arial"/>
          <w:sz w:val="24"/>
          <w:szCs w:val="24"/>
        </w:rPr>
        <w:t xml:space="preserve"> to the</w:t>
      </w:r>
      <w:r w:rsidR="00EA3FDE">
        <w:rPr>
          <w:rFonts w:ascii="Arial" w:hAnsi="Arial" w:cs="Arial"/>
          <w:sz w:val="24"/>
          <w:szCs w:val="24"/>
        </w:rPr>
        <w:t xml:space="preserve"> study </w:t>
      </w:r>
      <w:r w:rsidR="001E7CE4">
        <w:rPr>
          <w:rFonts w:ascii="Arial" w:hAnsi="Arial" w:cs="Arial"/>
          <w:sz w:val="24"/>
          <w:szCs w:val="24"/>
        </w:rPr>
        <w:t xml:space="preserve">will be </w:t>
      </w:r>
      <w:r w:rsidR="00B84B63">
        <w:rPr>
          <w:rFonts w:ascii="Arial" w:hAnsi="Arial" w:cs="Arial"/>
          <w:sz w:val="24"/>
          <w:szCs w:val="24"/>
        </w:rPr>
        <w:t>for</w:t>
      </w:r>
      <w:r w:rsidR="000978F2">
        <w:rPr>
          <w:rFonts w:ascii="Arial" w:hAnsi="Arial" w:cs="Arial"/>
          <w:sz w:val="24"/>
          <w:szCs w:val="24"/>
        </w:rPr>
        <w:t xml:space="preserve"> processing</w:t>
      </w:r>
      <w:r w:rsidR="00A7023A">
        <w:rPr>
          <w:rFonts w:ascii="Arial" w:hAnsi="Arial" w:cs="Arial"/>
          <w:sz w:val="24"/>
          <w:szCs w:val="24"/>
        </w:rPr>
        <w:t xml:space="preserve"> data</w:t>
      </w:r>
      <w:r w:rsidR="000441C2">
        <w:rPr>
          <w:rFonts w:ascii="Arial" w:hAnsi="Arial" w:cs="Arial"/>
          <w:sz w:val="24"/>
          <w:szCs w:val="24"/>
        </w:rPr>
        <w:t xml:space="preserve"> and</w:t>
      </w:r>
      <w:r w:rsidR="00DB5889">
        <w:rPr>
          <w:rFonts w:ascii="Arial" w:hAnsi="Arial" w:cs="Arial"/>
          <w:sz w:val="24"/>
          <w:szCs w:val="24"/>
        </w:rPr>
        <w:t xml:space="preserve"> </w:t>
      </w:r>
      <w:r w:rsidR="00012251">
        <w:rPr>
          <w:rFonts w:ascii="Arial" w:hAnsi="Arial" w:cs="Arial"/>
          <w:sz w:val="24"/>
          <w:szCs w:val="24"/>
        </w:rPr>
        <w:t>decision making</w:t>
      </w:r>
      <w:r w:rsidR="000441C2">
        <w:rPr>
          <w:rFonts w:ascii="Arial" w:hAnsi="Arial" w:cs="Arial"/>
          <w:sz w:val="24"/>
          <w:szCs w:val="24"/>
        </w:rPr>
        <w:t>.</w:t>
      </w:r>
    </w:p>
    <w:p w14:paraId="00AA5A51" w14:textId="77777777" w:rsidR="007C2A7C" w:rsidRPr="00BE3644" w:rsidRDefault="007C2A7C" w:rsidP="001036D4">
      <w:pPr>
        <w:spacing w:line="480" w:lineRule="auto"/>
        <w:jc w:val="both"/>
        <w:rPr>
          <w:rFonts w:ascii="Arial" w:hAnsi="Arial" w:cs="Arial"/>
          <w:sz w:val="24"/>
          <w:szCs w:val="24"/>
        </w:rPr>
      </w:pPr>
    </w:p>
    <w:p w14:paraId="127F5F5B" w14:textId="77777777" w:rsidR="007C2A7C" w:rsidRDefault="007C2A7C" w:rsidP="0079542D">
      <w:pPr>
        <w:jc w:val="both"/>
        <w:rPr>
          <w:rFonts w:ascii="Arial" w:hAnsi="Arial" w:cs="Arial"/>
          <w:color w:val="00B050"/>
          <w:sz w:val="24"/>
          <w:szCs w:val="24"/>
        </w:rPr>
      </w:pPr>
    </w:p>
    <w:p w14:paraId="4B12D018" w14:textId="77777777" w:rsidR="007C2A7C" w:rsidRDefault="007C2A7C" w:rsidP="0079542D">
      <w:pPr>
        <w:jc w:val="both"/>
        <w:rPr>
          <w:rFonts w:ascii="Arial" w:hAnsi="Arial" w:cs="Arial"/>
          <w:color w:val="00B050"/>
          <w:sz w:val="24"/>
          <w:szCs w:val="24"/>
        </w:rPr>
      </w:pPr>
    </w:p>
    <w:p w14:paraId="354888BE" w14:textId="77777777" w:rsidR="003917AB" w:rsidRDefault="003917AB" w:rsidP="0079542D">
      <w:pPr>
        <w:jc w:val="both"/>
        <w:rPr>
          <w:rFonts w:ascii="Arial" w:hAnsi="Arial" w:cs="Arial"/>
          <w:color w:val="00B050"/>
          <w:sz w:val="24"/>
          <w:szCs w:val="24"/>
        </w:rPr>
      </w:pPr>
    </w:p>
    <w:p w14:paraId="17B171F5" w14:textId="77777777" w:rsidR="00F13CF2" w:rsidRDefault="00F13CF2" w:rsidP="0079542D">
      <w:pPr>
        <w:jc w:val="both"/>
        <w:rPr>
          <w:rFonts w:ascii="Arial" w:hAnsi="Arial" w:cs="Arial"/>
          <w:color w:val="00B050"/>
          <w:sz w:val="24"/>
          <w:szCs w:val="24"/>
        </w:rPr>
      </w:pPr>
    </w:p>
    <w:p w14:paraId="3F22721A" w14:textId="77777777" w:rsidR="00F13CF2" w:rsidRDefault="00F13CF2" w:rsidP="0079542D">
      <w:pPr>
        <w:jc w:val="both"/>
        <w:rPr>
          <w:rFonts w:ascii="Arial" w:hAnsi="Arial" w:cs="Arial"/>
          <w:color w:val="00B050"/>
          <w:sz w:val="24"/>
          <w:szCs w:val="24"/>
        </w:rPr>
      </w:pPr>
    </w:p>
    <w:p w14:paraId="792199AF" w14:textId="77777777" w:rsidR="00F13CF2" w:rsidRDefault="00F13CF2" w:rsidP="0079542D">
      <w:pPr>
        <w:jc w:val="both"/>
        <w:rPr>
          <w:rFonts w:ascii="Arial" w:hAnsi="Arial" w:cs="Arial"/>
          <w:color w:val="00B050"/>
          <w:sz w:val="24"/>
          <w:szCs w:val="24"/>
        </w:rPr>
      </w:pPr>
    </w:p>
    <w:p w14:paraId="5779452E" w14:textId="77777777" w:rsidR="00F13CF2" w:rsidRDefault="00F13CF2" w:rsidP="0079542D">
      <w:pPr>
        <w:jc w:val="both"/>
        <w:rPr>
          <w:rFonts w:ascii="Arial" w:hAnsi="Arial" w:cs="Arial"/>
          <w:color w:val="00B050"/>
          <w:sz w:val="24"/>
          <w:szCs w:val="24"/>
        </w:rPr>
      </w:pPr>
    </w:p>
    <w:p w14:paraId="115F3DC0" w14:textId="77777777" w:rsidR="00F13CF2" w:rsidRDefault="00F13CF2" w:rsidP="0079542D">
      <w:pPr>
        <w:jc w:val="both"/>
        <w:rPr>
          <w:rFonts w:ascii="Arial" w:hAnsi="Arial" w:cs="Arial"/>
          <w:color w:val="00B050"/>
          <w:sz w:val="24"/>
          <w:szCs w:val="24"/>
        </w:rPr>
      </w:pPr>
    </w:p>
    <w:p w14:paraId="19312E22" w14:textId="77777777" w:rsidR="00F13CF2" w:rsidRDefault="00F13CF2" w:rsidP="0079542D">
      <w:pPr>
        <w:jc w:val="both"/>
        <w:rPr>
          <w:rFonts w:ascii="Arial" w:hAnsi="Arial" w:cs="Arial"/>
          <w:color w:val="00B050"/>
          <w:sz w:val="24"/>
          <w:szCs w:val="24"/>
        </w:rPr>
      </w:pPr>
    </w:p>
    <w:p w14:paraId="7C7B1DA4" w14:textId="77777777" w:rsidR="00F13CF2" w:rsidRDefault="00F13CF2" w:rsidP="0079542D">
      <w:pPr>
        <w:jc w:val="both"/>
        <w:rPr>
          <w:rFonts w:ascii="Arial" w:hAnsi="Arial" w:cs="Arial"/>
          <w:color w:val="00B050"/>
          <w:sz w:val="24"/>
          <w:szCs w:val="24"/>
        </w:rPr>
      </w:pPr>
    </w:p>
    <w:p w14:paraId="51344521" w14:textId="77777777" w:rsidR="00F13CF2" w:rsidRDefault="00F13CF2" w:rsidP="0079542D">
      <w:pPr>
        <w:jc w:val="both"/>
        <w:rPr>
          <w:rFonts w:ascii="Arial" w:hAnsi="Arial" w:cs="Arial"/>
          <w:color w:val="00B050"/>
          <w:sz w:val="24"/>
          <w:szCs w:val="24"/>
        </w:rPr>
      </w:pPr>
    </w:p>
    <w:p w14:paraId="6708B679" w14:textId="77777777" w:rsidR="00F13CF2" w:rsidRDefault="00F13CF2" w:rsidP="0079542D">
      <w:pPr>
        <w:jc w:val="both"/>
        <w:rPr>
          <w:rFonts w:ascii="Arial" w:hAnsi="Arial" w:cs="Arial"/>
          <w:color w:val="00B050"/>
          <w:sz w:val="24"/>
          <w:szCs w:val="24"/>
        </w:rPr>
      </w:pPr>
    </w:p>
    <w:p w14:paraId="2F533CB8" w14:textId="77777777" w:rsidR="00F13CF2" w:rsidRDefault="00F13CF2" w:rsidP="0079542D">
      <w:pPr>
        <w:jc w:val="both"/>
        <w:rPr>
          <w:rFonts w:ascii="Arial" w:hAnsi="Arial" w:cs="Arial"/>
          <w:color w:val="00B050"/>
          <w:sz w:val="24"/>
          <w:szCs w:val="24"/>
        </w:rPr>
      </w:pPr>
    </w:p>
    <w:p w14:paraId="56AA1895" w14:textId="77777777" w:rsidR="00F13CF2" w:rsidRDefault="00F13CF2" w:rsidP="0079542D">
      <w:pPr>
        <w:jc w:val="both"/>
        <w:rPr>
          <w:rFonts w:ascii="Arial" w:hAnsi="Arial" w:cs="Arial"/>
          <w:color w:val="00B050"/>
          <w:sz w:val="24"/>
          <w:szCs w:val="24"/>
        </w:rPr>
      </w:pPr>
    </w:p>
    <w:p w14:paraId="3B055D90" w14:textId="77777777" w:rsidR="00F13CF2" w:rsidRDefault="00F13CF2" w:rsidP="0079542D">
      <w:pPr>
        <w:jc w:val="both"/>
        <w:rPr>
          <w:rFonts w:ascii="Arial" w:hAnsi="Arial" w:cs="Arial"/>
          <w:color w:val="00B050"/>
          <w:sz w:val="24"/>
          <w:szCs w:val="24"/>
        </w:rPr>
      </w:pPr>
    </w:p>
    <w:p w14:paraId="4182D374" w14:textId="77777777" w:rsidR="00F13CF2" w:rsidRDefault="00F13CF2" w:rsidP="0079542D">
      <w:pPr>
        <w:jc w:val="both"/>
        <w:rPr>
          <w:rFonts w:ascii="Arial" w:hAnsi="Arial" w:cs="Arial"/>
          <w:color w:val="00B050"/>
          <w:sz w:val="24"/>
          <w:szCs w:val="24"/>
        </w:rPr>
      </w:pPr>
    </w:p>
    <w:p w14:paraId="65296073" w14:textId="77777777" w:rsidR="00F13CF2" w:rsidRDefault="00F13CF2" w:rsidP="0079542D">
      <w:pPr>
        <w:jc w:val="both"/>
        <w:rPr>
          <w:rFonts w:ascii="Arial" w:hAnsi="Arial" w:cs="Arial"/>
          <w:color w:val="00B050"/>
          <w:sz w:val="24"/>
          <w:szCs w:val="24"/>
        </w:rPr>
      </w:pPr>
    </w:p>
    <w:p w14:paraId="05951FB0" w14:textId="77777777" w:rsidR="00F13CF2" w:rsidRDefault="00F13CF2" w:rsidP="0079542D">
      <w:pPr>
        <w:jc w:val="both"/>
        <w:rPr>
          <w:rFonts w:ascii="Arial" w:hAnsi="Arial" w:cs="Arial"/>
          <w:color w:val="00B050"/>
          <w:sz w:val="24"/>
          <w:szCs w:val="24"/>
        </w:rPr>
      </w:pPr>
    </w:p>
    <w:p w14:paraId="7341FE47" w14:textId="77777777" w:rsidR="003917AB" w:rsidRDefault="003917AB" w:rsidP="0079542D">
      <w:pPr>
        <w:jc w:val="both"/>
        <w:rPr>
          <w:rFonts w:ascii="Arial" w:hAnsi="Arial" w:cs="Arial"/>
          <w:color w:val="00B050"/>
          <w:sz w:val="24"/>
          <w:szCs w:val="24"/>
        </w:rPr>
      </w:pPr>
    </w:p>
    <w:p w14:paraId="2B85EDAA" w14:textId="77777777" w:rsidR="003917AB" w:rsidRDefault="003917AB" w:rsidP="0079542D">
      <w:pPr>
        <w:jc w:val="both"/>
        <w:rPr>
          <w:rFonts w:ascii="Arial" w:hAnsi="Arial" w:cs="Arial"/>
          <w:color w:val="00B050"/>
          <w:sz w:val="24"/>
          <w:szCs w:val="24"/>
        </w:rPr>
      </w:pPr>
    </w:p>
    <w:p w14:paraId="5D3DCE60" w14:textId="77777777" w:rsidR="00C035C8" w:rsidRDefault="00C035C8" w:rsidP="00D82872">
      <w:pPr>
        <w:rPr>
          <w:rFonts w:ascii="Arial" w:hAnsi="Arial" w:cs="Arial"/>
          <w:sz w:val="24"/>
          <w:szCs w:val="24"/>
          <w:highlight w:val="yellow"/>
        </w:rPr>
      </w:pPr>
    </w:p>
    <w:p w14:paraId="755C1A22" w14:textId="77777777" w:rsidR="00D82872" w:rsidRPr="00AC7749" w:rsidRDefault="00D82872" w:rsidP="00D82872">
      <w:pPr>
        <w:rPr>
          <w:rFonts w:ascii="Arial" w:hAnsi="Arial" w:cs="Arial"/>
          <w:sz w:val="24"/>
          <w:szCs w:val="24"/>
        </w:rPr>
      </w:pPr>
    </w:p>
    <w:p w14:paraId="103F4754" w14:textId="77777777" w:rsidR="00D82872" w:rsidRPr="00934164" w:rsidRDefault="00D82872" w:rsidP="009B5800">
      <w:pPr>
        <w:rPr>
          <w:rFonts w:ascii="Arial" w:hAnsi="Arial" w:cs="Arial"/>
          <w:sz w:val="24"/>
          <w:szCs w:val="24"/>
          <w:highlight w:val="yellow"/>
        </w:rPr>
      </w:pPr>
    </w:p>
    <w:p w14:paraId="23D7116C" w14:textId="713734E6" w:rsidR="00023362" w:rsidRPr="00C23895" w:rsidRDefault="00023362" w:rsidP="00310018">
      <w:pPr>
        <w:rPr>
          <w:rFonts w:ascii="Arial" w:hAnsi="Arial" w:cs="Arial"/>
          <w:color w:val="00B0F0"/>
          <w:sz w:val="24"/>
          <w:szCs w:val="24"/>
        </w:rPr>
      </w:pPr>
    </w:p>
    <w:p w14:paraId="2B47BCA7" w14:textId="77777777" w:rsidR="00C23895" w:rsidRDefault="00C23895" w:rsidP="00310018">
      <w:pPr>
        <w:rPr>
          <w:rFonts w:ascii="Arial" w:hAnsi="Arial" w:cs="Arial"/>
          <w:sz w:val="24"/>
          <w:szCs w:val="24"/>
        </w:rPr>
      </w:pPr>
    </w:p>
    <w:p w14:paraId="78FD7046" w14:textId="77777777" w:rsidR="00EF3A8F" w:rsidRDefault="00EF3A8F" w:rsidP="00310018">
      <w:pPr>
        <w:rPr>
          <w:rFonts w:ascii="Arial" w:hAnsi="Arial" w:cs="Arial"/>
          <w:sz w:val="24"/>
          <w:szCs w:val="24"/>
        </w:rPr>
      </w:pPr>
    </w:p>
    <w:p w14:paraId="1B751FC1" w14:textId="77777777" w:rsidR="00EF3A8F" w:rsidRDefault="00EF3A8F" w:rsidP="00310018">
      <w:pPr>
        <w:rPr>
          <w:rFonts w:ascii="Arial" w:hAnsi="Arial" w:cs="Arial"/>
          <w:sz w:val="24"/>
          <w:szCs w:val="24"/>
        </w:rPr>
      </w:pPr>
    </w:p>
    <w:p w14:paraId="50B155A3" w14:textId="77777777" w:rsidR="00EF3A8F" w:rsidRDefault="00EF3A8F" w:rsidP="00310018">
      <w:pPr>
        <w:rPr>
          <w:rFonts w:ascii="Arial" w:hAnsi="Arial" w:cs="Arial"/>
          <w:sz w:val="24"/>
          <w:szCs w:val="24"/>
        </w:rPr>
      </w:pPr>
    </w:p>
    <w:p w14:paraId="2D8A0F0A" w14:textId="77777777" w:rsidR="00E25DCA" w:rsidRDefault="00E25DCA" w:rsidP="00310018">
      <w:pPr>
        <w:rPr>
          <w:rFonts w:ascii="Arial" w:hAnsi="Arial" w:cs="Arial"/>
          <w:sz w:val="24"/>
          <w:szCs w:val="24"/>
        </w:rPr>
      </w:pPr>
    </w:p>
    <w:p w14:paraId="6BA5E1EF" w14:textId="77777777" w:rsidR="00E25DCA" w:rsidRDefault="00E25DCA" w:rsidP="00310018">
      <w:pPr>
        <w:rPr>
          <w:rFonts w:ascii="Arial" w:hAnsi="Arial" w:cs="Arial"/>
          <w:sz w:val="24"/>
          <w:szCs w:val="24"/>
        </w:rPr>
      </w:pPr>
    </w:p>
    <w:p w14:paraId="14DFE317" w14:textId="77777777" w:rsidR="00E25DCA" w:rsidRDefault="00E25DCA" w:rsidP="00310018">
      <w:pPr>
        <w:rPr>
          <w:rFonts w:ascii="Arial" w:hAnsi="Arial" w:cs="Arial"/>
          <w:sz w:val="24"/>
          <w:szCs w:val="24"/>
        </w:rPr>
      </w:pPr>
    </w:p>
    <w:p w14:paraId="62DF726B" w14:textId="77777777" w:rsidR="00E25DCA" w:rsidRDefault="00E25DCA" w:rsidP="00310018">
      <w:pPr>
        <w:rPr>
          <w:rFonts w:ascii="Arial" w:hAnsi="Arial" w:cs="Arial"/>
          <w:sz w:val="24"/>
          <w:szCs w:val="24"/>
        </w:rPr>
      </w:pPr>
    </w:p>
    <w:p w14:paraId="65E6671D" w14:textId="77777777" w:rsidR="00E25DCA" w:rsidRDefault="00E25DCA" w:rsidP="00310018">
      <w:pPr>
        <w:rPr>
          <w:rFonts w:ascii="Arial" w:hAnsi="Arial" w:cs="Arial"/>
          <w:sz w:val="24"/>
          <w:szCs w:val="24"/>
        </w:rPr>
      </w:pPr>
    </w:p>
    <w:p w14:paraId="755E9F06" w14:textId="77777777" w:rsidR="00E25DCA" w:rsidRDefault="00E25DCA" w:rsidP="00310018">
      <w:pPr>
        <w:rPr>
          <w:rFonts w:ascii="Arial" w:hAnsi="Arial" w:cs="Arial"/>
          <w:sz w:val="24"/>
          <w:szCs w:val="24"/>
        </w:rPr>
      </w:pPr>
    </w:p>
    <w:p w14:paraId="20E33E68" w14:textId="77777777" w:rsidR="00E25DCA" w:rsidRDefault="00E25DCA" w:rsidP="00310018">
      <w:pPr>
        <w:rPr>
          <w:rFonts w:ascii="Arial" w:hAnsi="Arial" w:cs="Arial"/>
          <w:sz w:val="24"/>
          <w:szCs w:val="24"/>
        </w:rPr>
      </w:pPr>
    </w:p>
    <w:p w14:paraId="01423EB2" w14:textId="77777777" w:rsidR="00E25DCA" w:rsidRDefault="00E25DCA" w:rsidP="00310018">
      <w:pPr>
        <w:rPr>
          <w:rFonts w:ascii="Arial" w:hAnsi="Arial" w:cs="Arial"/>
          <w:sz w:val="24"/>
          <w:szCs w:val="24"/>
        </w:rPr>
      </w:pPr>
    </w:p>
    <w:p w14:paraId="41C01159" w14:textId="77777777" w:rsidR="00023362" w:rsidRDefault="00023362" w:rsidP="00310018">
      <w:pPr>
        <w:rPr>
          <w:rFonts w:ascii="Arial" w:hAnsi="Arial" w:cs="Arial"/>
          <w:sz w:val="24"/>
          <w:szCs w:val="24"/>
        </w:rPr>
      </w:pPr>
    </w:p>
    <w:p w14:paraId="3745060C" w14:textId="77777777" w:rsidR="00445989" w:rsidRPr="00EF2097" w:rsidRDefault="00445989" w:rsidP="00310018">
      <w:pPr>
        <w:rPr>
          <w:rFonts w:ascii="Arial" w:hAnsi="Arial" w:cs="Arial"/>
          <w:sz w:val="32"/>
          <w:szCs w:val="32"/>
        </w:rPr>
      </w:pPr>
    </w:p>
    <w:tbl>
      <w:tblPr>
        <w:tblStyle w:val="TableGrid"/>
        <w:tblW w:w="0" w:type="auto"/>
        <w:tblBorders>
          <w:top w:val="dashSmallGap" w:sz="4" w:space="0" w:color="auto"/>
          <w:left w:val="none" w:sz="0" w:space="0" w:color="auto"/>
          <w:bottom w:val="dashSmallGap" w:sz="4" w:space="0" w:color="auto"/>
          <w:right w:val="none" w:sz="0" w:space="0" w:color="auto"/>
        </w:tblBorders>
        <w:tblLook w:val="04A0" w:firstRow="1" w:lastRow="0" w:firstColumn="1" w:lastColumn="0" w:noHBand="0" w:noVBand="1"/>
      </w:tblPr>
      <w:tblGrid>
        <w:gridCol w:w="10054"/>
      </w:tblGrid>
      <w:tr w:rsidR="00445989" w14:paraId="5237C17D" w14:textId="77777777" w:rsidTr="00445989">
        <w:tc>
          <w:tcPr>
            <w:tcW w:w="10054" w:type="dxa"/>
          </w:tcPr>
          <w:p w14:paraId="2BD625B7" w14:textId="77777777" w:rsidR="00445989" w:rsidRPr="00445989" w:rsidRDefault="00445989" w:rsidP="00445989">
            <w:pPr>
              <w:spacing w:line="240" w:lineRule="auto"/>
              <w:jc w:val="center"/>
              <w:rPr>
                <w:rFonts w:ascii="Arial" w:hAnsi="Arial" w:cs="Arial"/>
                <w:b/>
                <w:bCs/>
                <w:color w:val="002060"/>
                <w:sz w:val="32"/>
                <w:szCs w:val="32"/>
              </w:rPr>
            </w:pPr>
            <w:r w:rsidRPr="00445989">
              <w:rPr>
                <w:rFonts w:ascii="Arial" w:hAnsi="Arial" w:cs="Arial"/>
                <w:b/>
                <w:bCs/>
                <w:color w:val="002060"/>
                <w:sz w:val="32"/>
                <w:szCs w:val="32"/>
              </w:rPr>
              <w:t>CHAPTER FOUR</w:t>
            </w:r>
          </w:p>
          <w:p w14:paraId="6F66B4EC" w14:textId="6E969D81" w:rsidR="00445989" w:rsidRDefault="00445989" w:rsidP="00445989">
            <w:pPr>
              <w:spacing w:line="240" w:lineRule="auto"/>
              <w:jc w:val="center"/>
              <w:rPr>
                <w:rFonts w:ascii="Arial" w:hAnsi="Arial" w:cs="Arial"/>
                <w:b/>
                <w:bCs/>
                <w:color w:val="002060"/>
                <w:sz w:val="32"/>
                <w:szCs w:val="32"/>
              </w:rPr>
            </w:pPr>
            <w:r w:rsidRPr="00445989">
              <w:rPr>
                <w:rFonts w:ascii="Arial" w:hAnsi="Arial" w:cs="Arial"/>
                <w:b/>
                <w:bCs/>
                <w:color w:val="002060"/>
                <w:sz w:val="32"/>
                <w:szCs w:val="32"/>
              </w:rPr>
              <w:t>EXPECTED CONCLUSION</w:t>
            </w:r>
          </w:p>
        </w:tc>
      </w:tr>
    </w:tbl>
    <w:p w14:paraId="6AA9CFEC" w14:textId="0F9A7D4F" w:rsidR="00310018" w:rsidRPr="00395866" w:rsidRDefault="00310018" w:rsidP="00023362">
      <w:pPr>
        <w:jc w:val="center"/>
        <w:rPr>
          <w:rFonts w:ascii="Arial" w:hAnsi="Arial" w:cs="Arial"/>
          <w:sz w:val="24"/>
          <w:szCs w:val="24"/>
        </w:rPr>
      </w:pPr>
    </w:p>
    <w:p w14:paraId="34C5FABE" w14:textId="2A3129F6" w:rsidR="00310018" w:rsidRPr="00AC7749" w:rsidRDefault="00310018" w:rsidP="00310018">
      <w:pPr>
        <w:rPr>
          <w:rFonts w:ascii="Arial" w:hAnsi="Arial" w:cs="Arial"/>
          <w:sz w:val="24"/>
          <w:szCs w:val="24"/>
        </w:rPr>
      </w:pPr>
    </w:p>
    <w:p w14:paraId="3B237B2A" w14:textId="5B38C7F5" w:rsidR="00310018" w:rsidRPr="00AC7749" w:rsidRDefault="00310018" w:rsidP="00310018">
      <w:pPr>
        <w:rPr>
          <w:rFonts w:ascii="Arial" w:hAnsi="Arial" w:cs="Arial"/>
          <w:sz w:val="24"/>
          <w:szCs w:val="24"/>
        </w:rPr>
      </w:pPr>
    </w:p>
    <w:p w14:paraId="2C5BE9B5" w14:textId="5D218737" w:rsidR="00310018" w:rsidRPr="00AC7749" w:rsidRDefault="00310018" w:rsidP="00310018">
      <w:pPr>
        <w:rPr>
          <w:rFonts w:ascii="Arial" w:hAnsi="Arial" w:cs="Arial"/>
          <w:sz w:val="24"/>
          <w:szCs w:val="24"/>
        </w:rPr>
      </w:pPr>
    </w:p>
    <w:p w14:paraId="6A4D273D" w14:textId="2CE73C55" w:rsidR="00310018" w:rsidRPr="00AC7749" w:rsidRDefault="00310018" w:rsidP="00310018">
      <w:pPr>
        <w:rPr>
          <w:rFonts w:ascii="Arial" w:hAnsi="Arial" w:cs="Arial"/>
          <w:sz w:val="24"/>
          <w:szCs w:val="24"/>
        </w:rPr>
      </w:pPr>
    </w:p>
    <w:p w14:paraId="1946C984" w14:textId="4BAD92A3" w:rsidR="00310018" w:rsidRPr="00AC7749" w:rsidRDefault="00310018" w:rsidP="00310018">
      <w:pPr>
        <w:rPr>
          <w:rFonts w:ascii="Arial" w:hAnsi="Arial" w:cs="Arial"/>
          <w:sz w:val="24"/>
          <w:szCs w:val="24"/>
        </w:rPr>
      </w:pPr>
    </w:p>
    <w:p w14:paraId="5CDF4E35" w14:textId="7DC81CAB" w:rsidR="00310018" w:rsidRPr="00AC7749" w:rsidRDefault="00310018" w:rsidP="00310018">
      <w:pPr>
        <w:rPr>
          <w:rFonts w:ascii="Arial" w:hAnsi="Arial" w:cs="Arial"/>
          <w:sz w:val="24"/>
          <w:szCs w:val="24"/>
        </w:rPr>
      </w:pPr>
    </w:p>
    <w:p w14:paraId="154176A2" w14:textId="77777777" w:rsidR="006E2F78" w:rsidRPr="00AC7749" w:rsidRDefault="006E2F78" w:rsidP="00310018">
      <w:pPr>
        <w:rPr>
          <w:rFonts w:ascii="Arial" w:hAnsi="Arial" w:cs="Arial"/>
          <w:sz w:val="24"/>
          <w:szCs w:val="24"/>
        </w:rPr>
      </w:pPr>
    </w:p>
    <w:p w14:paraId="023F0AAB" w14:textId="77777777" w:rsidR="006E2F78" w:rsidRPr="00AC7749" w:rsidRDefault="006E2F78" w:rsidP="00310018">
      <w:pPr>
        <w:rPr>
          <w:rFonts w:ascii="Arial" w:hAnsi="Arial" w:cs="Arial"/>
          <w:sz w:val="24"/>
          <w:szCs w:val="24"/>
        </w:rPr>
      </w:pPr>
    </w:p>
    <w:p w14:paraId="6A79B4D1" w14:textId="77777777" w:rsidR="006E2F78" w:rsidRPr="00AC7749" w:rsidRDefault="006E2F78" w:rsidP="00310018">
      <w:pPr>
        <w:rPr>
          <w:rFonts w:ascii="Arial" w:hAnsi="Arial" w:cs="Arial"/>
          <w:sz w:val="24"/>
          <w:szCs w:val="24"/>
        </w:rPr>
      </w:pPr>
    </w:p>
    <w:p w14:paraId="4BE137A5" w14:textId="77777777" w:rsidR="006E2F78" w:rsidRPr="00AC7749" w:rsidRDefault="006E2F78" w:rsidP="00310018">
      <w:pPr>
        <w:rPr>
          <w:rFonts w:ascii="Arial" w:hAnsi="Arial" w:cs="Arial"/>
          <w:sz w:val="24"/>
          <w:szCs w:val="24"/>
        </w:rPr>
      </w:pPr>
    </w:p>
    <w:p w14:paraId="6F824FC6" w14:textId="77777777" w:rsidR="006E2F78" w:rsidRDefault="006E2F78" w:rsidP="00310018">
      <w:pPr>
        <w:rPr>
          <w:rFonts w:ascii="Arial" w:hAnsi="Arial" w:cs="Arial"/>
          <w:sz w:val="24"/>
          <w:szCs w:val="24"/>
        </w:rPr>
      </w:pPr>
    </w:p>
    <w:p w14:paraId="42B59843" w14:textId="77777777" w:rsidR="00023362" w:rsidRDefault="00023362" w:rsidP="00310018">
      <w:pPr>
        <w:rPr>
          <w:rFonts w:ascii="Arial" w:hAnsi="Arial" w:cs="Arial"/>
          <w:sz w:val="24"/>
          <w:szCs w:val="24"/>
        </w:rPr>
      </w:pPr>
    </w:p>
    <w:p w14:paraId="5C0DEFC6" w14:textId="77777777" w:rsidR="00E25DCA" w:rsidRDefault="00E25DCA" w:rsidP="00310018">
      <w:pPr>
        <w:rPr>
          <w:rFonts w:ascii="Arial" w:hAnsi="Arial" w:cs="Arial"/>
          <w:sz w:val="24"/>
          <w:szCs w:val="24"/>
        </w:rPr>
      </w:pPr>
    </w:p>
    <w:p w14:paraId="73272F16" w14:textId="77777777" w:rsidR="00EF3A8F" w:rsidRDefault="00EF3A8F" w:rsidP="00310018">
      <w:pPr>
        <w:rPr>
          <w:rFonts w:ascii="Arial" w:hAnsi="Arial" w:cs="Arial"/>
          <w:sz w:val="24"/>
          <w:szCs w:val="24"/>
        </w:rPr>
      </w:pPr>
    </w:p>
    <w:p w14:paraId="4EBE0575" w14:textId="77777777" w:rsidR="00023362" w:rsidRDefault="00023362" w:rsidP="00310018">
      <w:pPr>
        <w:rPr>
          <w:rFonts w:ascii="Arial" w:hAnsi="Arial" w:cs="Arial"/>
          <w:sz w:val="24"/>
          <w:szCs w:val="24"/>
        </w:rPr>
      </w:pPr>
    </w:p>
    <w:p w14:paraId="33B45922" w14:textId="6E98327A" w:rsidR="00310018" w:rsidRDefault="000B7019" w:rsidP="00C52843">
      <w:pPr>
        <w:jc w:val="center"/>
        <w:rPr>
          <w:rFonts w:ascii="Arial" w:hAnsi="Arial" w:cs="Arial"/>
          <w:b/>
          <w:bCs/>
          <w:color w:val="002060"/>
          <w:sz w:val="24"/>
          <w:szCs w:val="24"/>
        </w:rPr>
      </w:pPr>
      <w:r>
        <w:rPr>
          <w:rFonts w:ascii="Arial" w:hAnsi="Arial" w:cs="Arial"/>
          <w:b/>
          <w:bCs/>
          <w:color w:val="002060"/>
          <w:sz w:val="24"/>
          <w:szCs w:val="24"/>
        </w:rPr>
        <w:lastRenderedPageBreak/>
        <w:t xml:space="preserve">4.0 </w:t>
      </w:r>
      <w:r w:rsidR="00C52843">
        <w:rPr>
          <w:rFonts w:ascii="Arial" w:hAnsi="Arial" w:cs="Arial"/>
          <w:b/>
          <w:bCs/>
          <w:color w:val="002060"/>
          <w:sz w:val="24"/>
          <w:szCs w:val="24"/>
        </w:rPr>
        <w:t xml:space="preserve">        </w:t>
      </w:r>
      <w:r w:rsidR="00283A12" w:rsidRPr="000B7019">
        <w:rPr>
          <w:rFonts w:ascii="Arial" w:hAnsi="Arial" w:cs="Arial"/>
          <w:b/>
          <w:bCs/>
          <w:color w:val="002060"/>
          <w:sz w:val="24"/>
          <w:szCs w:val="24"/>
        </w:rPr>
        <w:t xml:space="preserve">The </w:t>
      </w:r>
      <w:r w:rsidRPr="000B7019">
        <w:rPr>
          <w:rFonts w:ascii="Arial" w:hAnsi="Arial" w:cs="Arial"/>
          <w:b/>
          <w:bCs/>
          <w:color w:val="002060"/>
          <w:sz w:val="24"/>
          <w:szCs w:val="24"/>
        </w:rPr>
        <w:t xml:space="preserve">Selection Of The Research Approach Relevant To My Doctoral Research </w:t>
      </w:r>
      <w:r w:rsidR="00C52843">
        <w:rPr>
          <w:rFonts w:ascii="Arial" w:hAnsi="Arial" w:cs="Arial"/>
          <w:b/>
          <w:bCs/>
          <w:color w:val="002060"/>
          <w:sz w:val="24"/>
          <w:szCs w:val="24"/>
        </w:rPr>
        <w:t xml:space="preserve">                          </w:t>
      </w:r>
      <w:r w:rsidRPr="000B7019">
        <w:rPr>
          <w:rFonts w:ascii="Arial" w:hAnsi="Arial" w:cs="Arial"/>
          <w:b/>
          <w:bCs/>
          <w:color w:val="002060"/>
          <w:sz w:val="24"/>
          <w:szCs w:val="24"/>
        </w:rPr>
        <w:t>Journey</w:t>
      </w:r>
    </w:p>
    <w:p w14:paraId="3A036F3A" w14:textId="03A713CA" w:rsidR="0074675F" w:rsidRDefault="0074675F" w:rsidP="0074675F">
      <w:pPr>
        <w:ind w:left="284"/>
        <w:rPr>
          <w:rFonts w:ascii="Arial" w:hAnsi="Arial" w:cs="Arial"/>
          <w:b/>
          <w:bCs/>
          <w:color w:val="002060"/>
          <w:sz w:val="24"/>
          <w:szCs w:val="24"/>
        </w:rPr>
      </w:pPr>
      <w:r>
        <w:rPr>
          <w:rFonts w:ascii="Arial" w:hAnsi="Arial" w:cs="Arial"/>
          <w:b/>
          <w:bCs/>
          <w:color w:val="002060"/>
          <w:sz w:val="24"/>
          <w:szCs w:val="24"/>
        </w:rPr>
        <w:t>Summary</w:t>
      </w:r>
    </w:p>
    <w:p w14:paraId="55DF85CF" w14:textId="198715F8" w:rsidR="00B941CD" w:rsidRDefault="0080799F" w:rsidP="0074675F">
      <w:pPr>
        <w:spacing w:line="480" w:lineRule="auto"/>
        <w:ind w:left="284"/>
        <w:jc w:val="both"/>
        <w:rPr>
          <w:rFonts w:ascii="Arial" w:hAnsi="Arial" w:cs="Arial"/>
          <w:sz w:val="24"/>
          <w:szCs w:val="24"/>
        </w:rPr>
      </w:pPr>
      <w:r>
        <w:rPr>
          <w:rFonts w:ascii="Arial" w:hAnsi="Arial" w:cs="Arial"/>
          <w:sz w:val="24"/>
          <w:szCs w:val="24"/>
        </w:rPr>
        <w:t xml:space="preserve"> Ref</w:t>
      </w:r>
      <w:r w:rsidR="005D130D">
        <w:rPr>
          <w:rFonts w:ascii="Arial" w:hAnsi="Arial" w:cs="Arial"/>
          <w:sz w:val="24"/>
          <w:szCs w:val="24"/>
        </w:rPr>
        <w:t>le</w:t>
      </w:r>
      <w:r>
        <w:rPr>
          <w:rFonts w:ascii="Arial" w:hAnsi="Arial" w:cs="Arial"/>
          <w:sz w:val="24"/>
          <w:szCs w:val="24"/>
        </w:rPr>
        <w:t>cting on th</w:t>
      </w:r>
      <w:r w:rsidR="00BB12E9">
        <w:rPr>
          <w:rFonts w:ascii="Arial" w:hAnsi="Arial" w:cs="Arial"/>
          <w:sz w:val="24"/>
          <w:szCs w:val="24"/>
        </w:rPr>
        <w:t>e</w:t>
      </w:r>
      <w:r>
        <w:rPr>
          <w:rFonts w:ascii="Arial" w:hAnsi="Arial" w:cs="Arial"/>
          <w:sz w:val="24"/>
          <w:szCs w:val="24"/>
        </w:rPr>
        <w:t xml:space="preserve"> research journey</w:t>
      </w:r>
      <w:r w:rsidR="00CB65F0">
        <w:rPr>
          <w:rFonts w:ascii="Arial" w:hAnsi="Arial" w:cs="Arial"/>
          <w:sz w:val="24"/>
          <w:szCs w:val="24"/>
        </w:rPr>
        <w:t>,</w:t>
      </w:r>
      <w:r>
        <w:rPr>
          <w:rFonts w:ascii="Arial" w:hAnsi="Arial" w:cs="Arial"/>
          <w:sz w:val="24"/>
          <w:szCs w:val="24"/>
        </w:rPr>
        <w:t xml:space="preserve"> </w:t>
      </w:r>
      <w:r w:rsidR="005D130D">
        <w:rPr>
          <w:rFonts w:ascii="Arial" w:hAnsi="Arial" w:cs="Arial"/>
          <w:sz w:val="24"/>
          <w:szCs w:val="24"/>
        </w:rPr>
        <w:t>my</w:t>
      </w:r>
      <w:r w:rsidR="008D3C4F">
        <w:rPr>
          <w:rFonts w:ascii="Arial" w:hAnsi="Arial" w:cs="Arial"/>
          <w:sz w:val="24"/>
          <w:szCs w:val="24"/>
        </w:rPr>
        <w:t xml:space="preserve"> approach for select</w:t>
      </w:r>
      <w:r w:rsidR="00A506CB">
        <w:rPr>
          <w:rFonts w:ascii="Arial" w:hAnsi="Arial" w:cs="Arial"/>
          <w:sz w:val="24"/>
          <w:szCs w:val="24"/>
        </w:rPr>
        <w:t>ion</w:t>
      </w:r>
      <w:r w:rsidR="008D3C4F">
        <w:rPr>
          <w:rFonts w:ascii="Arial" w:hAnsi="Arial" w:cs="Arial"/>
          <w:sz w:val="24"/>
          <w:szCs w:val="24"/>
        </w:rPr>
        <w:t xml:space="preserve"> </w:t>
      </w:r>
      <w:r w:rsidR="00296D82">
        <w:rPr>
          <w:rFonts w:ascii="Arial" w:hAnsi="Arial" w:cs="Arial"/>
          <w:sz w:val="24"/>
          <w:szCs w:val="24"/>
        </w:rPr>
        <w:t>is due to the nature of questions</w:t>
      </w:r>
      <w:r w:rsidR="008133C1">
        <w:rPr>
          <w:rFonts w:ascii="Arial" w:hAnsi="Arial" w:cs="Arial"/>
          <w:sz w:val="24"/>
          <w:szCs w:val="24"/>
        </w:rPr>
        <w:t xml:space="preserve"> to</w:t>
      </w:r>
      <w:r w:rsidR="007B0AF0">
        <w:rPr>
          <w:rFonts w:ascii="Arial" w:hAnsi="Arial" w:cs="Arial"/>
          <w:sz w:val="24"/>
          <w:szCs w:val="24"/>
        </w:rPr>
        <w:t xml:space="preserve"> be</w:t>
      </w:r>
      <w:r w:rsidR="00CB65F0">
        <w:rPr>
          <w:rFonts w:ascii="Arial" w:hAnsi="Arial" w:cs="Arial"/>
          <w:sz w:val="24"/>
          <w:szCs w:val="24"/>
        </w:rPr>
        <w:t xml:space="preserve"> ask</w:t>
      </w:r>
      <w:r w:rsidR="007B0AF0">
        <w:rPr>
          <w:rFonts w:ascii="Arial" w:hAnsi="Arial" w:cs="Arial"/>
          <w:sz w:val="24"/>
          <w:szCs w:val="24"/>
        </w:rPr>
        <w:t>ed</w:t>
      </w:r>
      <w:r w:rsidR="00CB65F0">
        <w:rPr>
          <w:rFonts w:ascii="Arial" w:hAnsi="Arial" w:cs="Arial"/>
          <w:sz w:val="24"/>
          <w:szCs w:val="24"/>
        </w:rPr>
        <w:t xml:space="preserve"> </w:t>
      </w:r>
      <w:r w:rsidR="008D3C4F">
        <w:rPr>
          <w:rFonts w:ascii="Arial" w:hAnsi="Arial" w:cs="Arial"/>
          <w:sz w:val="24"/>
          <w:szCs w:val="24"/>
        </w:rPr>
        <w:t>from</w:t>
      </w:r>
      <w:r w:rsidR="000D5025">
        <w:rPr>
          <w:rFonts w:ascii="Arial" w:hAnsi="Arial" w:cs="Arial"/>
          <w:sz w:val="24"/>
          <w:szCs w:val="24"/>
        </w:rPr>
        <w:t xml:space="preserve"> the</w:t>
      </w:r>
      <w:r w:rsidR="008D3C4F">
        <w:rPr>
          <w:rFonts w:ascii="Arial" w:hAnsi="Arial" w:cs="Arial"/>
          <w:sz w:val="24"/>
          <w:szCs w:val="24"/>
        </w:rPr>
        <w:t xml:space="preserve"> partic</w:t>
      </w:r>
      <w:r w:rsidR="00CB65F0">
        <w:rPr>
          <w:rFonts w:ascii="Arial" w:hAnsi="Arial" w:cs="Arial"/>
          <w:sz w:val="24"/>
          <w:szCs w:val="24"/>
        </w:rPr>
        <w:t>i</w:t>
      </w:r>
      <w:r w:rsidR="008D3C4F">
        <w:rPr>
          <w:rFonts w:ascii="Arial" w:hAnsi="Arial" w:cs="Arial"/>
          <w:sz w:val="24"/>
          <w:szCs w:val="24"/>
        </w:rPr>
        <w:t>pants</w:t>
      </w:r>
      <w:r w:rsidR="000950F8">
        <w:rPr>
          <w:rFonts w:ascii="Arial" w:hAnsi="Arial" w:cs="Arial"/>
          <w:sz w:val="24"/>
          <w:szCs w:val="24"/>
        </w:rPr>
        <w:t>.</w:t>
      </w:r>
      <w:r w:rsidR="00281CA5">
        <w:rPr>
          <w:rFonts w:ascii="Arial" w:hAnsi="Arial" w:cs="Arial"/>
          <w:sz w:val="24"/>
          <w:szCs w:val="24"/>
        </w:rPr>
        <w:t xml:space="preserve"> </w:t>
      </w:r>
      <w:r w:rsidR="00CB65F0">
        <w:rPr>
          <w:rFonts w:ascii="Arial" w:hAnsi="Arial" w:cs="Arial"/>
          <w:sz w:val="24"/>
          <w:szCs w:val="24"/>
        </w:rPr>
        <w:t>T</w:t>
      </w:r>
      <w:r w:rsidR="00281CA5">
        <w:rPr>
          <w:rFonts w:ascii="Arial" w:hAnsi="Arial" w:cs="Arial"/>
          <w:sz w:val="24"/>
          <w:szCs w:val="24"/>
        </w:rPr>
        <w:t>he</w:t>
      </w:r>
      <w:r w:rsidR="000950F8">
        <w:rPr>
          <w:rFonts w:ascii="Arial" w:hAnsi="Arial" w:cs="Arial"/>
          <w:sz w:val="24"/>
          <w:szCs w:val="24"/>
        </w:rPr>
        <w:t xml:space="preserve"> research study</w:t>
      </w:r>
      <w:r w:rsidR="00281CA5">
        <w:rPr>
          <w:rFonts w:ascii="Arial" w:hAnsi="Arial" w:cs="Arial"/>
          <w:sz w:val="24"/>
          <w:szCs w:val="24"/>
        </w:rPr>
        <w:t xml:space="preserve"> ha</w:t>
      </w:r>
      <w:r w:rsidR="004A1670">
        <w:rPr>
          <w:rFonts w:ascii="Arial" w:hAnsi="Arial" w:cs="Arial"/>
          <w:sz w:val="24"/>
          <w:szCs w:val="24"/>
        </w:rPr>
        <w:t>s</w:t>
      </w:r>
      <w:r w:rsidR="00281CA5">
        <w:rPr>
          <w:rFonts w:ascii="Arial" w:hAnsi="Arial" w:cs="Arial"/>
          <w:sz w:val="24"/>
          <w:szCs w:val="24"/>
        </w:rPr>
        <w:t xml:space="preserve"> elements that </w:t>
      </w:r>
      <w:r w:rsidR="004A1670">
        <w:rPr>
          <w:rFonts w:ascii="Arial" w:hAnsi="Arial" w:cs="Arial"/>
          <w:sz w:val="24"/>
          <w:szCs w:val="24"/>
        </w:rPr>
        <w:t xml:space="preserve">I </w:t>
      </w:r>
      <w:r w:rsidR="00281CA5">
        <w:rPr>
          <w:rFonts w:ascii="Arial" w:hAnsi="Arial" w:cs="Arial"/>
          <w:sz w:val="24"/>
          <w:szCs w:val="24"/>
        </w:rPr>
        <w:t>suggest</w:t>
      </w:r>
      <w:r w:rsidR="004A1670">
        <w:rPr>
          <w:rFonts w:ascii="Arial" w:hAnsi="Arial" w:cs="Arial"/>
          <w:sz w:val="24"/>
          <w:szCs w:val="24"/>
        </w:rPr>
        <w:t xml:space="preserve"> could be analysed</w:t>
      </w:r>
      <w:r w:rsidR="006833CA">
        <w:rPr>
          <w:rFonts w:ascii="Arial" w:hAnsi="Arial" w:cs="Arial"/>
          <w:sz w:val="24"/>
          <w:szCs w:val="24"/>
        </w:rPr>
        <w:t xml:space="preserve"> thr</w:t>
      </w:r>
      <w:r w:rsidR="00B33F17">
        <w:rPr>
          <w:rFonts w:ascii="Arial" w:hAnsi="Arial" w:cs="Arial"/>
          <w:sz w:val="24"/>
          <w:szCs w:val="24"/>
        </w:rPr>
        <w:t>o</w:t>
      </w:r>
      <w:r w:rsidR="006833CA">
        <w:rPr>
          <w:rFonts w:ascii="Arial" w:hAnsi="Arial" w:cs="Arial"/>
          <w:sz w:val="24"/>
          <w:szCs w:val="24"/>
        </w:rPr>
        <w:t>ugh a mixed</w:t>
      </w:r>
      <w:r w:rsidR="00B33F17">
        <w:rPr>
          <w:rFonts w:ascii="Arial" w:hAnsi="Arial" w:cs="Arial"/>
          <w:sz w:val="24"/>
          <w:szCs w:val="24"/>
        </w:rPr>
        <w:t>-</w:t>
      </w:r>
      <w:r w:rsidR="006833CA">
        <w:rPr>
          <w:rFonts w:ascii="Arial" w:hAnsi="Arial" w:cs="Arial"/>
          <w:sz w:val="24"/>
          <w:szCs w:val="24"/>
        </w:rPr>
        <w:t xml:space="preserve">method approach </w:t>
      </w:r>
      <w:r w:rsidR="004410B9">
        <w:rPr>
          <w:rFonts w:ascii="Arial" w:hAnsi="Arial" w:cs="Arial"/>
          <w:sz w:val="24"/>
          <w:szCs w:val="24"/>
        </w:rPr>
        <w:t>termed</w:t>
      </w:r>
      <w:r w:rsidR="00B33F17">
        <w:rPr>
          <w:rFonts w:ascii="Arial" w:hAnsi="Arial" w:cs="Arial"/>
          <w:sz w:val="24"/>
          <w:szCs w:val="24"/>
        </w:rPr>
        <w:t xml:space="preserve"> pragmatic</w:t>
      </w:r>
      <w:r w:rsidR="006833CA">
        <w:rPr>
          <w:rFonts w:ascii="Arial" w:hAnsi="Arial" w:cs="Arial"/>
          <w:sz w:val="24"/>
          <w:szCs w:val="24"/>
        </w:rPr>
        <w:t>.</w:t>
      </w:r>
      <w:r w:rsidR="00E85485">
        <w:rPr>
          <w:rFonts w:ascii="Arial" w:hAnsi="Arial" w:cs="Arial"/>
          <w:sz w:val="24"/>
          <w:szCs w:val="24"/>
        </w:rPr>
        <w:t xml:space="preserve"> </w:t>
      </w:r>
      <w:r w:rsidR="00944530">
        <w:rPr>
          <w:rFonts w:ascii="Arial" w:hAnsi="Arial" w:cs="Arial"/>
          <w:sz w:val="24"/>
          <w:szCs w:val="24"/>
        </w:rPr>
        <w:t>Cathain defines mixed-method a</w:t>
      </w:r>
      <w:r w:rsidR="00E85485">
        <w:rPr>
          <w:rFonts w:ascii="Arial" w:hAnsi="Arial" w:cs="Arial"/>
          <w:sz w:val="24"/>
          <w:szCs w:val="24"/>
        </w:rPr>
        <w:t xml:space="preserve">s “integrating </w:t>
      </w:r>
      <w:r w:rsidR="00C72791">
        <w:rPr>
          <w:rFonts w:ascii="Arial" w:hAnsi="Arial" w:cs="Arial"/>
          <w:sz w:val="24"/>
          <w:szCs w:val="24"/>
        </w:rPr>
        <w:t>quantitative</w:t>
      </w:r>
      <w:r w:rsidR="00E85485">
        <w:rPr>
          <w:rFonts w:ascii="Arial" w:hAnsi="Arial" w:cs="Arial"/>
          <w:sz w:val="24"/>
          <w:szCs w:val="24"/>
        </w:rPr>
        <w:t xml:space="preserve"> and qualitative data collection and analysis in a single study or a program of inquiry</w:t>
      </w:r>
      <w:r w:rsidR="006373B6">
        <w:rPr>
          <w:rFonts w:ascii="Arial" w:hAnsi="Arial" w:cs="Arial"/>
          <w:sz w:val="24"/>
          <w:szCs w:val="24"/>
        </w:rPr>
        <w:t xml:space="preserve">. (Creswell </w:t>
      </w:r>
      <w:r w:rsidR="006373B6" w:rsidRPr="006373B6">
        <w:rPr>
          <w:rFonts w:ascii="Arial" w:hAnsi="Arial" w:cs="Arial"/>
          <w:i/>
          <w:iCs/>
          <w:sz w:val="24"/>
          <w:szCs w:val="24"/>
        </w:rPr>
        <w:t>et al</w:t>
      </w:r>
      <w:r w:rsidR="006373B6">
        <w:rPr>
          <w:rFonts w:ascii="Arial" w:hAnsi="Arial" w:cs="Arial"/>
          <w:sz w:val="24"/>
          <w:szCs w:val="24"/>
        </w:rPr>
        <w:t>., 2004 cited in Cathain</w:t>
      </w:r>
      <w:r w:rsidR="008873BC">
        <w:rPr>
          <w:rFonts w:ascii="Arial" w:hAnsi="Arial" w:cs="Arial"/>
          <w:sz w:val="24"/>
          <w:szCs w:val="24"/>
        </w:rPr>
        <w:t>, 2010)</w:t>
      </w:r>
      <w:r w:rsidR="001D3FAB">
        <w:rPr>
          <w:rFonts w:ascii="Arial" w:hAnsi="Arial" w:cs="Arial"/>
          <w:sz w:val="24"/>
          <w:szCs w:val="24"/>
        </w:rPr>
        <w:t xml:space="preserve">. </w:t>
      </w:r>
      <w:r w:rsidR="0035007A">
        <w:rPr>
          <w:rFonts w:ascii="Arial" w:hAnsi="Arial" w:cs="Arial"/>
          <w:sz w:val="24"/>
          <w:szCs w:val="24"/>
        </w:rPr>
        <w:t xml:space="preserve"> </w:t>
      </w:r>
      <w:r w:rsidR="001D3FAB">
        <w:rPr>
          <w:rFonts w:ascii="Arial" w:hAnsi="Arial" w:cs="Arial"/>
          <w:sz w:val="24"/>
          <w:szCs w:val="24"/>
        </w:rPr>
        <w:t>T</w:t>
      </w:r>
      <w:r w:rsidR="0035007A">
        <w:rPr>
          <w:rFonts w:ascii="Arial" w:hAnsi="Arial" w:cs="Arial"/>
          <w:sz w:val="24"/>
          <w:szCs w:val="24"/>
        </w:rPr>
        <w:t xml:space="preserve">he survey </w:t>
      </w:r>
      <w:r w:rsidR="001D3FAB">
        <w:rPr>
          <w:rFonts w:ascii="Arial" w:hAnsi="Arial" w:cs="Arial"/>
          <w:sz w:val="24"/>
          <w:szCs w:val="24"/>
        </w:rPr>
        <w:t>will</w:t>
      </w:r>
      <w:r w:rsidR="0035007A">
        <w:rPr>
          <w:rFonts w:ascii="Arial" w:hAnsi="Arial" w:cs="Arial"/>
          <w:sz w:val="24"/>
          <w:szCs w:val="24"/>
        </w:rPr>
        <w:t xml:space="preserve"> entail </w:t>
      </w:r>
      <w:r w:rsidR="00281CA5">
        <w:rPr>
          <w:rFonts w:ascii="Arial" w:hAnsi="Arial" w:cs="Arial"/>
          <w:sz w:val="24"/>
          <w:szCs w:val="24"/>
        </w:rPr>
        <w:t>a</w:t>
      </w:r>
      <w:r w:rsidR="008868B1">
        <w:rPr>
          <w:rFonts w:ascii="Arial" w:hAnsi="Arial" w:cs="Arial"/>
          <w:sz w:val="24"/>
          <w:szCs w:val="24"/>
        </w:rPr>
        <w:t xml:space="preserve"> semi</w:t>
      </w:r>
      <w:r w:rsidR="00214DFA">
        <w:rPr>
          <w:rFonts w:ascii="Arial" w:hAnsi="Arial" w:cs="Arial"/>
          <w:sz w:val="24"/>
          <w:szCs w:val="24"/>
        </w:rPr>
        <w:t>-</w:t>
      </w:r>
      <w:r w:rsidR="008868B1">
        <w:rPr>
          <w:rFonts w:ascii="Arial" w:hAnsi="Arial" w:cs="Arial"/>
          <w:sz w:val="24"/>
          <w:szCs w:val="24"/>
        </w:rPr>
        <w:t>structured interview</w:t>
      </w:r>
      <w:r w:rsidR="00E57064">
        <w:rPr>
          <w:rFonts w:ascii="Arial" w:hAnsi="Arial" w:cs="Arial"/>
          <w:sz w:val="24"/>
          <w:szCs w:val="24"/>
        </w:rPr>
        <w:t xml:space="preserve"> with senior management</w:t>
      </w:r>
      <w:r w:rsidR="00331F96">
        <w:rPr>
          <w:rFonts w:ascii="Arial" w:hAnsi="Arial" w:cs="Arial"/>
          <w:sz w:val="24"/>
          <w:szCs w:val="24"/>
        </w:rPr>
        <w:t xml:space="preserve"> that proves to be a </w:t>
      </w:r>
      <w:r w:rsidR="00331F96" w:rsidRPr="00331F96">
        <w:rPr>
          <w:rFonts w:ascii="Arial" w:hAnsi="Arial" w:cs="Arial"/>
          <w:b/>
          <w:bCs/>
          <w:i/>
          <w:iCs/>
          <w:sz w:val="24"/>
          <w:szCs w:val="24"/>
        </w:rPr>
        <w:t>qualitative method</w:t>
      </w:r>
      <w:r w:rsidR="00BC7A87">
        <w:rPr>
          <w:rFonts w:ascii="Arial" w:hAnsi="Arial" w:cs="Arial"/>
          <w:sz w:val="24"/>
          <w:szCs w:val="24"/>
        </w:rPr>
        <w:t xml:space="preserve"> </w:t>
      </w:r>
      <w:r w:rsidR="00861EA1">
        <w:rPr>
          <w:rFonts w:ascii="Arial" w:hAnsi="Arial" w:cs="Arial"/>
          <w:sz w:val="24"/>
          <w:szCs w:val="24"/>
        </w:rPr>
        <w:t xml:space="preserve">and hypotheses statements that have cause and effect relationships of variables,  which can be termed </w:t>
      </w:r>
      <w:r w:rsidR="00425D67">
        <w:rPr>
          <w:rFonts w:ascii="Arial" w:hAnsi="Arial" w:cs="Arial"/>
          <w:sz w:val="24"/>
          <w:szCs w:val="24"/>
        </w:rPr>
        <w:t xml:space="preserve">a </w:t>
      </w:r>
      <w:r w:rsidR="00425D67" w:rsidRPr="00425D67">
        <w:rPr>
          <w:rFonts w:ascii="Arial" w:hAnsi="Arial" w:cs="Arial"/>
          <w:b/>
          <w:bCs/>
          <w:i/>
          <w:iCs/>
          <w:sz w:val="24"/>
          <w:szCs w:val="24"/>
        </w:rPr>
        <w:t>quantitative method</w:t>
      </w:r>
      <w:r w:rsidR="00861EA1">
        <w:rPr>
          <w:rFonts w:ascii="Arial" w:hAnsi="Arial" w:cs="Arial"/>
          <w:b/>
          <w:bCs/>
          <w:sz w:val="24"/>
          <w:szCs w:val="24"/>
        </w:rPr>
        <w:t xml:space="preserve">. </w:t>
      </w:r>
      <w:r w:rsidR="00425D67">
        <w:rPr>
          <w:rFonts w:ascii="Arial" w:hAnsi="Arial" w:cs="Arial"/>
          <w:sz w:val="24"/>
          <w:szCs w:val="24"/>
        </w:rPr>
        <w:t xml:space="preserve"> </w:t>
      </w:r>
    </w:p>
    <w:p w14:paraId="03BC0BC9" w14:textId="1C53044C" w:rsidR="00272EE9" w:rsidRDefault="00EF2330" w:rsidP="00331F96">
      <w:pPr>
        <w:spacing w:line="480" w:lineRule="auto"/>
        <w:ind w:left="284"/>
        <w:jc w:val="both"/>
        <w:rPr>
          <w:rFonts w:ascii="Arial" w:hAnsi="Arial" w:cs="Arial"/>
          <w:sz w:val="24"/>
          <w:szCs w:val="24"/>
        </w:rPr>
      </w:pPr>
      <w:r w:rsidRPr="0084268C">
        <w:rPr>
          <w:rFonts w:ascii="Arial" w:hAnsi="Arial" w:cs="Arial"/>
          <w:sz w:val="24"/>
          <w:szCs w:val="24"/>
        </w:rPr>
        <w:t>According to Price (2018)</w:t>
      </w:r>
      <w:r w:rsidR="00CD6C7B" w:rsidRPr="0084268C">
        <w:rPr>
          <w:rFonts w:ascii="Arial" w:hAnsi="Arial" w:cs="Arial"/>
          <w:sz w:val="24"/>
          <w:szCs w:val="24"/>
        </w:rPr>
        <w:t>,</w:t>
      </w:r>
      <w:r w:rsidR="00CD6C7B">
        <w:rPr>
          <w:rFonts w:ascii="Arial" w:hAnsi="Arial" w:cs="Arial"/>
          <w:sz w:val="24"/>
          <w:szCs w:val="24"/>
        </w:rPr>
        <w:t xml:space="preserve"> </w:t>
      </w:r>
      <w:r w:rsidR="000011A4">
        <w:rPr>
          <w:rFonts w:ascii="Arial" w:hAnsi="Arial" w:cs="Arial"/>
          <w:sz w:val="24"/>
          <w:szCs w:val="24"/>
        </w:rPr>
        <w:t>“</w:t>
      </w:r>
      <w:r w:rsidR="00CD6C7B" w:rsidRPr="00F93412">
        <w:rPr>
          <w:rFonts w:ascii="Arial" w:hAnsi="Arial" w:cs="Arial"/>
          <w:sz w:val="24"/>
          <w:szCs w:val="24"/>
        </w:rPr>
        <w:t>Social sciences are dominated by two different and partly contradicting research approaches usually referred to as qualitative and quantitative research. Both approaches differ in their conception of social reality, how knowledge is gained</w:t>
      </w:r>
      <w:r w:rsidR="002D2FA0">
        <w:rPr>
          <w:rFonts w:ascii="Arial" w:hAnsi="Arial" w:cs="Arial"/>
          <w:sz w:val="24"/>
          <w:szCs w:val="24"/>
        </w:rPr>
        <w:t>, and how</w:t>
      </w:r>
      <w:r w:rsidR="00CD6C7B" w:rsidRPr="00F93412">
        <w:rPr>
          <w:rFonts w:ascii="Arial" w:hAnsi="Arial" w:cs="Arial"/>
          <w:sz w:val="24"/>
          <w:szCs w:val="24"/>
        </w:rPr>
        <w:t xml:space="preserve"> research</w:t>
      </w:r>
      <w:r w:rsidR="00387C22">
        <w:rPr>
          <w:rFonts w:ascii="Arial" w:hAnsi="Arial" w:cs="Arial"/>
          <w:sz w:val="24"/>
          <w:szCs w:val="24"/>
        </w:rPr>
        <w:t xml:space="preserve"> is </w:t>
      </w:r>
      <w:r w:rsidR="00CD6C7B" w:rsidRPr="00F93412">
        <w:rPr>
          <w:rFonts w:ascii="Arial" w:hAnsi="Arial" w:cs="Arial"/>
          <w:sz w:val="24"/>
          <w:szCs w:val="24"/>
        </w:rPr>
        <w:t>conducted.</w:t>
      </w:r>
      <w:r w:rsidR="00331F96">
        <w:rPr>
          <w:rFonts w:ascii="Arial" w:hAnsi="Arial" w:cs="Arial"/>
          <w:sz w:val="24"/>
          <w:szCs w:val="24"/>
        </w:rPr>
        <w:t xml:space="preserve"> </w:t>
      </w:r>
      <w:r w:rsidR="00272EE9">
        <w:rPr>
          <w:rFonts w:ascii="Arial" w:hAnsi="Arial" w:cs="Arial"/>
          <w:sz w:val="24"/>
          <w:szCs w:val="24"/>
        </w:rPr>
        <w:t xml:space="preserve">Often the </w:t>
      </w:r>
      <w:r w:rsidR="00C70544">
        <w:rPr>
          <w:rFonts w:ascii="Arial" w:hAnsi="Arial" w:cs="Arial"/>
          <w:sz w:val="24"/>
          <w:szCs w:val="24"/>
        </w:rPr>
        <w:t>distinction</w:t>
      </w:r>
      <w:r w:rsidR="00272EE9">
        <w:rPr>
          <w:rFonts w:ascii="Arial" w:hAnsi="Arial" w:cs="Arial"/>
          <w:sz w:val="24"/>
          <w:szCs w:val="24"/>
        </w:rPr>
        <w:t xml:space="preserve"> between qualitative and quantitative research is framed in terms of using words(qualitative) rather than numbers (quantitative)</w:t>
      </w:r>
      <w:r w:rsidR="00D73999">
        <w:rPr>
          <w:rFonts w:ascii="Arial" w:hAnsi="Arial" w:cs="Arial"/>
          <w:sz w:val="24"/>
          <w:szCs w:val="24"/>
        </w:rPr>
        <w:t xml:space="preserve"> or using closed-ended questions (quantitative hypotheses) rather than open-ended questions (qualitative interview questions).</w:t>
      </w:r>
      <w:r w:rsidR="00331F96">
        <w:rPr>
          <w:rFonts w:ascii="Arial" w:hAnsi="Arial" w:cs="Arial"/>
          <w:sz w:val="24"/>
          <w:szCs w:val="24"/>
        </w:rPr>
        <w:t>”</w:t>
      </w:r>
    </w:p>
    <w:p w14:paraId="59134046" w14:textId="1024A7E0" w:rsidR="00FC6563" w:rsidRPr="00F93412" w:rsidRDefault="00455517" w:rsidP="009B4710">
      <w:pPr>
        <w:spacing w:line="480" w:lineRule="auto"/>
        <w:ind w:left="284"/>
        <w:jc w:val="both"/>
        <w:rPr>
          <w:rFonts w:ascii="Arial" w:hAnsi="Arial" w:cs="Arial"/>
          <w:sz w:val="24"/>
          <w:szCs w:val="24"/>
        </w:rPr>
      </w:pPr>
      <w:r>
        <w:rPr>
          <w:rFonts w:ascii="Arial" w:hAnsi="Arial" w:cs="Arial"/>
          <w:sz w:val="24"/>
          <w:szCs w:val="24"/>
        </w:rPr>
        <w:t xml:space="preserve">Also, by Price, </w:t>
      </w:r>
      <w:r w:rsidR="009B4710">
        <w:rPr>
          <w:rFonts w:ascii="Arial" w:hAnsi="Arial" w:cs="Arial"/>
          <w:sz w:val="24"/>
          <w:szCs w:val="24"/>
        </w:rPr>
        <w:t>“</w:t>
      </w:r>
      <w:r w:rsidR="00FC6563" w:rsidRPr="00F93412">
        <w:rPr>
          <w:rFonts w:ascii="Arial" w:hAnsi="Arial" w:cs="Arial"/>
          <w:sz w:val="24"/>
          <w:szCs w:val="24"/>
        </w:rPr>
        <w:t xml:space="preserve">Qualitative research embraces subjectivity, asks for "how do things happen" and relies on case studies, focus groups and semi-structured interviews. </w:t>
      </w:r>
      <w:r w:rsidR="00FC6563" w:rsidRPr="003A04BB">
        <w:rPr>
          <w:rFonts w:ascii="Arial" w:hAnsi="Arial" w:cs="Arial"/>
          <w:b/>
          <w:bCs/>
          <w:i/>
          <w:iCs/>
          <w:sz w:val="24"/>
          <w:szCs w:val="24"/>
        </w:rPr>
        <w:t>In contrast</w:t>
      </w:r>
      <w:r w:rsidR="00FC6563" w:rsidRPr="00F93412">
        <w:rPr>
          <w:rFonts w:ascii="Arial" w:hAnsi="Arial" w:cs="Arial"/>
          <w:sz w:val="24"/>
          <w:szCs w:val="24"/>
        </w:rPr>
        <w:t xml:space="preserve">, quantitative research uses pre-determined </w:t>
      </w:r>
      <w:r w:rsidR="00E57E91">
        <w:rPr>
          <w:rFonts w:ascii="Arial" w:hAnsi="Arial" w:cs="Arial"/>
          <w:sz w:val="24"/>
          <w:szCs w:val="24"/>
        </w:rPr>
        <w:t>measurement systems such as close-ended surveys and</w:t>
      </w:r>
      <w:r w:rsidR="00FC6563" w:rsidRPr="00F93412">
        <w:rPr>
          <w:rFonts w:ascii="Arial" w:hAnsi="Arial" w:cs="Arial"/>
          <w:sz w:val="24"/>
          <w:szCs w:val="24"/>
        </w:rPr>
        <w:t xml:space="preserve"> psychometrical tests and asks for "what happens and why do things happen</w:t>
      </w:r>
      <w:r w:rsidR="00E57E91">
        <w:rPr>
          <w:rFonts w:ascii="Arial" w:hAnsi="Arial" w:cs="Arial"/>
          <w:sz w:val="24"/>
          <w:szCs w:val="24"/>
        </w:rPr>
        <w:t>."</w:t>
      </w:r>
    </w:p>
    <w:p w14:paraId="19D832C6" w14:textId="7CB85E5B" w:rsidR="00EF2330" w:rsidRPr="00EF2330" w:rsidRDefault="00EF2330" w:rsidP="009B4710">
      <w:pPr>
        <w:rPr>
          <w:rFonts w:ascii="Arial" w:hAnsi="Arial" w:cs="Arial"/>
          <w:sz w:val="24"/>
          <w:szCs w:val="24"/>
        </w:rPr>
      </w:pPr>
    </w:p>
    <w:p w14:paraId="48D47CEE" w14:textId="77777777" w:rsidR="00F207FE" w:rsidRDefault="00F207FE">
      <w:pPr>
        <w:rPr>
          <w:rFonts w:ascii="Arial" w:hAnsi="Arial" w:cs="Arial"/>
          <w:b/>
          <w:bCs/>
          <w:color w:val="002060"/>
          <w:sz w:val="24"/>
          <w:szCs w:val="24"/>
        </w:rPr>
      </w:pPr>
      <w:r>
        <w:rPr>
          <w:rFonts w:ascii="Arial" w:hAnsi="Arial" w:cs="Arial"/>
          <w:b/>
          <w:bCs/>
          <w:color w:val="002060"/>
          <w:sz w:val="24"/>
          <w:szCs w:val="24"/>
        </w:rPr>
        <w:br w:type="page"/>
      </w:r>
    </w:p>
    <w:p w14:paraId="36F7B247" w14:textId="3B112727" w:rsidR="002940B4" w:rsidRDefault="00921B7A" w:rsidP="00F3235B">
      <w:pPr>
        <w:spacing w:line="480" w:lineRule="auto"/>
        <w:jc w:val="both"/>
        <w:rPr>
          <w:rFonts w:ascii="Arial" w:hAnsi="Arial" w:cs="Arial"/>
          <w:sz w:val="24"/>
          <w:szCs w:val="24"/>
        </w:rPr>
      </w:pPr>
      <w:r>
        <w:rPr>
          <w:rFonts w:ascii="Arial" w:hAnsi="Arial" w:cs="Arial"/>
          <w:sz w:val="24"/>
          <w:szCs w:val="24"/>
        </w:rPr>
        <w:lastRenderedPageBreak/>
        <w:t>“</w:t>
      </w:r>
      <w:r w:rsidR="00F207FE" w:rsidRPr="00F93412">
        <w:rPr>
          <w:rFonts w:ascii="Arial" w:hAnsi="Arial" w:cs="Arial"/>
          <w:sz w:val="24"/>
          <w:szCs w:val="24"/>
        </w:rPr>
        <w:t xml:space="preserve">Social scientists are tasked with the difficult job of examining something as mutable, idiosyncratic, and subjective as human experience and distilling their findings in a systematic, unbiased manner. The field has been shaped by controversies over how best to accomplish this. Early psychologists such as Wilhem Wundt, Sigmund Friend, and Carl Jung believed that the study of human psychology required personalized, florid descriptions of individual experience; however, the data this yielded was often difficult to </w:t>
      </w:r>
      <w:r w:rsidR="002940B4" w:rsidRPr="00F93412">
        <w:rPr>
          <w:rFonts w:ascii="Arial" w:hAnsi="Arial" w:cs="Arial"/>
          <w:sz w:val="24"/>
          <w:szCs w:val="24"/>
        </w:rPr>
        <w:t>analyse</w:t>
      </w:r>
      <w:r w:rsidR="00F207FE" w:rsidRPr="00F93412">
        <w:rPr>
          <w:rFonts w:ascii="Arial" w:hAnsi="Arial" w:cs="Arial"/>
          <w:sz w:val="24"/>
          <w:szCs w:val="24"/>
        </w:rPr>
        <w:t xml:space="preserve"> in an objective, organi</w:t>
      </w:r>
      <w:r w:rsidR="002940B4">
        <w:rPr>
          <w:rFonts w:ascii="Arial" w:hAnsi="Arial" w:cs="Arial"/>
          <w:sz w:val="24"/>
          <w:szCs w:val="24"/>
        </w:rPr>
        <w:t>s</w:t>
      </w:r>
      <w:r w:rsidR="00F207FE" w:rsidRPr="00F93412">
        <w:rPr>
          <w:rFonts w:ascii="Arial" w:hAnsi="Arial" w:cs="Arial"/>
          <w:sz w:val="24"/>
          <w:szCs w:val="24"/>
        </w:rPr>
        <w:t>ed way (Hatfield, 1997</w:t>
      </w:r>
      <w:r>
        <w:rPr>
          <w:rFonts w:ascii="Arial" w:hAnsi="Arial" w:cs="Arial"/>
          <w:sz w:val="24"/>
          <w:szCs w:val="24"/>
        </w:rPr>
        <w:t xml:space="preserve"> cited in Price</w:t>
      </w:r>
      <w:r w:rsidR="002940B4">
        <w:rPr>
          <w:rFonts w:ascii="Arial" w:hAnsi="Arial" w:cs="Arial"/>
          <w:sz w:val="24"/>
          <w:szCs w:val="24"/>
        </w:rPr>
        <w:t>, 201</w:t>
      </w:r>
      <w:r w:rsidR="00722C70">
        <w:rPr>
          <w:rFonts w:ascii="Arial" w:hAnsi="Arial" w:cs="Arial"/>
          <w:sz w:val="24"/>
          <w:szCs w:val="24"/>
        </w:rPr>
        <w:t>8</w:t>
      </w:r>
      <w:r w:rsidR="00F207FE" w:rsidRPr="00F93412">
        <w:rPr>
          <w:rFonts w:ascii="Arial" w:hAnsi="Arial" w:cs="Arial"/>
          <w:sz w:val="24"/>
          <w:szCs w:val="24"/>
        </w:rPr>
        <w:t>).</w:t>
      </w:r>
      <w:r w:rsidR="002940B4">
        <w:rPr>
          <w:rFonts w:ascii="Arial" w:hAnsi="Arial" w:cs="Arial"/>
          <w:sz w:val="24"/>
          <w:szCs w:val="24"/>
        </w:rPr>
        <w:t>”</w:t>
      </w:r>
    </w:p>
    <w:p w14:paraId="3E06B24A" w14:textId="2FE448AB" w:rsidR="009A3FB6" w:rsidRDefault="009A3FB6" w:rsidP="00F3235B">
      <w:pPr>
        <w:spacing w:line="480" w:lineRule="auto"/>
        <w:jc w:val="both"/>
        <w:rPr>
          <w:rFonts w:ascii="Arial" w:hAnsi="Arial" w:cs="Arial"/>
          <w:sz w:val="24"/>
          <w:szCs w:val="24"/>
        </w:rPr>
      </w:pPr>
      <w:r>
        <w:rPr>
          <w:rFonts w:ascii="Arial" w:hAnsi="Arial" w:cs="Arial"/>
          <w:sz w:val="24"/>
          <w:szCs w:val="24"/>
        </w:rPr>
        <w:t>Making a critical comparison to the research method will suffice upon completing the survey exercise, which gives a better overview of the method</w:t>
      </w:r>
      <w:r w:rsidR="00141C71">
        <w:rPr>
          <w:rFonts w:ascii="Arial" w:hAnsi="Arial" w:cs="Arial"/>
          <w:sz w:val="24"/>
          <w:szCs w:val="24"/>
        </w:rPr>
        <w:t xml:space="preserve"> relevant</w:t>
      </w:r>
      <w:r w:rsidR="00402F4E">
        <w:rPr>
          <w:rFonts w:ascii="Arial" w:hAnsi="Arial" w:cs="Arial"/>
          <w:sz w:val="24"/>
          <w:szCs w:val="24"/>
        </w:rPr>
        <w:t xml:space="preserve"> to</w:t>
      </w:r>
      <w:r w:rsidR="00141C71">
        <w:rPr>
          <w:rFonts w:ascii="Arial" w:hAnsi="Arial" w:cs="Arial"/>
          <w:sz w:val="24"/>
          <w:szCs w:val="24"/>
        </w:rPr>
        <w:t xml:space="preserve"> the research</w:t>
      </w:r>
      <w:r>
        <w:rPr>
          <w:rFonts w:ascii="Arial" w:hAnsi="Arial" w:cs="Arial"/>
          <w:sz w:val="24"/>
          <w:szCs w:val="24"/>
        </w:rPr>
        <w:t xml:space="preserve"> </w:t>
      </w:r>
      <w:r w:rsidR="00905C69">
        <w:rPr>
          <w:rFonts w:ascii="Arial" w:hAnsi="Arial" w:cs="Arial"/>
          <w:sz w:val="24"/>
          <w:szCs w:val="24"/>
        </w:rPr>
        <w:t>j</w:t>
      </w:r>
      <w:r>
        <w:rPr>
          <w:rFonts w:ascii="Arial" w:hAnsi="Arial" w:cs="Arial"/>
          <w:sz w:val="24"/>
          <w:szCs w:val="24"/>
        </w:rPr>
        <w:t>ourney.</w:t>
      </w:r>
      <w:r w:rsidR="00402F4E">
        <w:rPr>
          <w:rFonts w:ascii="Arial" w:hAnsi="Arial" w:cs="Arial"/>
          <w:sz w:val="24"/>
          <w:szCs w:val="24"/>
        </w:rPr>
        <w:t xml:space="preserve"> </w:t>
      </w:r>
    </w:p>
    <w:p w14:paraId="4528B7A0" w14:textId="48054A7C" w:rsidR="002940B4" w:rsidRDefault="009A3FB6" w:rsidP="00F3235B">
      <w:pPr>
        <w:spacing w:line="480" w:lineRule="auto"/>
        <w:jc w:val="both"/>
        <w:rPr>
          <w:rFonts w:ascii="Arial" w:hAnsi="Arial" w:cs="Arial"/>
          <w:sz w:val="24"/>
          <w:szCs w:val="24"/>
        </w:rPr>
      </w:pPr>
      <w:r>
        <w:rPr>
          <w:rFonts w:ascii="Arial" w:hAnsi="Arial" w:cs="Arial"/>
          <w:sz w:val="24"/>
          <w:szCs w:val="24"/>
        </w:rPr>
        <w:t>A</w:t>
      </w:r>
      <w:r w:rsidR="00402F4E">
        <w:rPr>
          <w:rFonts w:ascii="Arial" w:hAnsi="Arial" w:cs="Arial"/>
          <w:sz w:val="24"/>
          <w:szCs w:val="24"/>
        </w:rPr>
        <w:t>t this stage</w:t>
      </w:r>
      <w:r>
        <w:rPr>
          <w:rFonts w:ascii="Arial" w:hAnsi="Arial" w:cs="Arial"/>
          <w:sz w:val="24"/>
          <w:szCs w:val="24"/>
        </w:rPr>
        <w:t>,</w:t>
      </w:r>
      <w:r w:rsidR="00402F4E">
        <w:rPr>
          <w:rFonts w:ascii="Arial" w:hAnsi="Arial" w:cs="Arial"/>
          <w:sz w:val="24"/>
          <w:szCs w:val="24"/>
        </w:rPr>
        <w:t xml:space="preserve"> my opinion and assumption</w:t>
      </w:r>
      <w:r w:rsidR="00CB574E">
        <w:rPr>
          <w:rFonts w:ascii="Arial" w:hAnsi="Arial" w:cs="Arial"/>
          <w:sz w:val="24"/>
          <w:szCs w:val="24"/>
        </w:rPr>
        <w:t xml:space="preserve"> are</w:t>
      </w:r>
      <w:r w:rsidR="00402F4E">
        <w:rPr>
          <w:rFonts w:ascii="Arial" w:hAnsi="Arial" w:cs="Arial"/>
          <w:sz w:val="24"/>
          <w:szCs w:val="24"/>
        </w:rPr>
        <w:t xml:space="preserve"> based on the theoretical</w:t>
      </w:r>
      <w:r>
        <w:rPr>
          <w:rFonts w:ascii="Arial" w:hAnsi="Arial" w:cs="Arial"/>
          <w:sz w:val="24"/>
          <w:szCs w:val="24"/>
        </w:rPr>
        <w:t xml:space="preserve"> and</w:t>
      </w:r>
      <w:r w:rsidR="003C36A7">
        <w:rPr>
          <w:rFonts w:ascii="Arial" w:hAnsi="Arial" w:cs="Arial"/>
          <w:sz w:val="24"/>
          <w:szCs w:val="24"/>
        </w:rPr>
        <w:t xml:space="preserve"> previous </w:t>
      </w:r>
      <w:r w:rsidR="000B3B69">
        <w:rPr>
          <w:rFonts w:ascii="Arial" w:hAnsi="Arial" w:cs="Arial"/>
          <w:sz w:val="24"/>
          <w:szCs w:val="24"/>
        </w:rPr>
        <w:t>experience</w:t>
      </w:r>
      <w:r w:rsidR="00FB4FB2">
        <w:rPr>
          <w:rFonts w:ascii="Arial" w:hAnsi="Arial" w:cs="Arial"/>
          <w:sz w:val="24"/>
          <w:szCs w:val="24"/>
        </w:rPr>
        <w:t xml:space="preserve"> </w:t>
      </w:r>
      <w:r w:rsidR="00755B6A">
        <w:rPr>
          <w:rFonts w:ascii="Arial" w:hAnsi="Arial" w:cs="Arial"/>
          <w:sz w:val="24"/>
          <w:szCs w:val="24"/>
        </w:rPr>
        <w:t>of</w:t>
      </w:r>
      <w:r w:rsidR="000B3B69">
        <w:rPr>
          <w:rFonts w:ascii="Arial" w:hAnsi="Arial" w:cs="Arial"/>
          <w:sz w:val="24"/>
          <w:szCs w:val="24"/>
        </w:rPr>
        <w:t xml:space="preserve"> </w:t>
      </w:r>
      <w:r w:rsidR="00FB4FB2">
        <w:rPr>
          <w:rFonts w:ascii="Arial" w:hAnsi="Arial" w:cs="Arial"/>
          <w:sz w:val="24"/>
          <w:szCs w:val="24"/>
        </w:rPr>
        <w:t xml:space="preserve">the </w:t>
      </w:r>
      <w:r w:rsidR="000B3B69">
        <w:rPr>
          <w:rFonts w:ascii="Arial" w:hAnsi="Arial" w:cs="Arial"/>
          <w:sz w:val="24"/>
          <w:szCs w:val="24"/>
        </w:rPr>
        <w:t>research method</w:t>
      </w:r>
      <w:r w:rsidR="007124A0">
        <w:rPr>
          <w:rFonts w:ascii="Arial" w:hAnsi="Arial" w:cs="Arial"/>
          <w:sz w:val="24"/>
          <w:szCs w:val="24"/>
        </w:rPr>
        <w:t xml:space="preserve"> been</w:t>
      </w:r>
      <w:r w:rsidR="002841EA">
        <w:rPr>
          <w:rFonts w:ascii="Arial" w:hAnsi="Arial" w:cs="Arial"/>
          <w:sz w:val="24"/>
          <w:szCs w:val="24"/>
        </w:rPr>
        <w:t>;</w:t>
      </w:r>
      <w:r w:rsidR="007124A0">
        <w:rPr>
          <w:rFonts w:ascii="Arial" w:hAnsi="Arial" w:cs="Arial"/>
          <w:sz w:val="24"/>
          <w:szCs w:val="24"/>
        </w:rPr>
        <w:t xml:space="preserve"> the quantitative research method module</w:t>
      </w:r>
      <w:r w:rsidR="00CB574E">
        <w:rPr>
          <w:rFonts w:ascii="Arial" w:hAnsi="Arial" w:cs="Arial"/>
          <w:sz w:val="24"/>
          <w:szCs w:val="24"/>
        </w:rPr>
        <w:t xml:space="preserve"> </w:t>
      </w:r>
      <w:r w:rsidR="00755B6A">
        <w:rPr>
          <w:rFonts w:ascii="Arial" w:hAnsi="Arial" w:cs="Arial"/>
          <w:sz w:val="24"/>
          <w:szCs w:val="24"/>
        </w:rPr>
        <w:t xml:space="preserve">in </w:t>
      </w:r>
      <w:r w:rsidR="00CB574E">
        <w:rPr>
          <w:rFonts w:ascii="Arial" w:hAnsi="Arial" w:cs="Arial"/>
          <w:sz w:val="24"/>
          <w:szCs w:val="24"/>
        </w:rPr>
        <w:t xml:space="preserve">term 1 of the DBA </w:t>
      </w:r>
      <w:r w:rsidR="00FB4FB2">
        <w:rPr>
          <w:rFonts w:ascii="Arial" w:hAnsi="Arial" w:cs="Arial"/>
          <w:sz w:val="24"/>
          <w:szCs w:val="24"/>
        </w:rPr>
        <w:t>p</w:t>
      </w:r>
      <w:r w:rsidR="00CB574E">
        <w:rPr>
          <w:rFonts w:ascii="Arial" w:hAnsi="Arial" w:cs="Arial"/>
          <w:sz w:val="24"/>
          <w:szCs w:val="24"/>
        </w:rPr>
        <w:t>rogramme</w:t>
      </w:r>
      <w:r w:rsidR="00755B6A">
        <w:rPr>
          <w:rFonts w:ascii="Arial" w:hAnsi="Arial" w:cs="Arial"/>
          <w:sz w:val="24"/>
          <w:szCs w:val="24"/>
        </w:rPr>
        <w:t>.</w:t>
      </w:r>
      <w:r w:rsidR="00B352D9">
        <w:rPr>
          <w:rFonts w:ascii="Arial" w:hAnsi="Arial" w:cs="Arial"/>
          <w:sz w:val="24"/>
          <w:szCs w:val="24"/>
        </w:rPr>
        <w:t xml:space="preserve"> </w:t>
      </w:r>
      <w:r w:rsidR="00EE5DFB">
        <w:rPr>
          <w:rFonts w:ascii="Arial" w:hAnsi="Arial" w:cs="Arial"/>
          <w:sz w:val="24"/>
          <w:szCs w:val="24"/>
        </w:rPr>
        <w:t xml:space="preserve">Going </w:t>
      </w:r>
      <w:r w:rsidR="00B352D9">
        <w:rPr>
          <w:rFonts w:ascii="Arial" w:hAnsi="Arial" w:cs="Arial"/>
          <w:sz w:val="24"/>
          <w:szCs w:val="24"/>
        </w:rPr>
        <w:t>by my experience</w:t>
      </w:r>
      <w:r w:rsidR="00EE5DFB">
        <w:rPr>
          <w:rFonts w:ascii="Arial" w:hAnsi="Arial" w:cs="Arial"/>
          <w:sz w:val="24"/>
          <w:szCs w:val="24"/>
        </w:rPr>
        <w:t>, my opinion</w:t>
      </w:r>
      <w:r w:rsidR="00B352D9">
        <w:rPr>
          <w:rFonts w:ascii="Arial" w:hAnsi="Arial" w:cs="Arial"/>
          <w:sz w:val="24"/>
          <w:szCs w:val="24"/>
        </w:rPr>
        <w:t xml:space="preserve"> leans to</w:t>
      </w:r>
      <w:r w:rsidR="002841EA">
        <w:rPr>
          <w:rFonts w:ascii="Arial" w:hAnsi="Arial" w:cs="Arial"/>
          <w:sz w:val="24"/>
          <w:szCs w:val="24"/>
        </w:rPr>
        <w:t>ward</w:t>
      </w:r>
      <w:r w:rsidR="00290BDC">
        <w:rPr>
          <w:rFonts w:ascii="Arial" w:hAnsi="Arial" w:cs="Arial"/>
          <w:sz w:val="24"/>
          <w:szCs w:val="24"/>
        </w:rPr>
        <w:t xml:space="preserve"> finding the </w:t>
      </w:r>
      <w:r w:rsidR="00EE5DFB">
        <w:rPr>
          <w:rFonts w:ascii="Arial" w:hAnsi="Arial" w:cs="Arial"/>
          <w:sz w:val="24"/>
          <w:szCs w:val="24"/>
        </w:rPr>
        <w:t>quanti</w:t>
      </w:r>
      <w:r w:rsidR="00D923E2">
        <w:rPr>
          <w:rFonts w:ascii="Arial" w:hAnsi="Arial" w:cs="Arial"/>
          <w:sz w:val="24"/>
          <w:szCs w:val="24"/>
        </w:rPr>
        <w:t xml:space="preserve">tative </w:t>
      </w:r>
      <w:r w:rsidR="009F5FBA">
        <w:rPr>
          <w:rFonts w:ascii="Arial" w:hAnsi="Arial" w:cs="Arial"/>
          <w:sz w:val="24"/>
          <w:szCs w:val="24"/>
        </w:rPr>
        <w:t>methods better to work with</w:t>
      </w:r>
      <w:r w:rsidR="002841EA">
        <w:rPr>
          <w:rFonts w:ascii="Arial" w:hAnsi="Arial" w:cs="Arial"/>
          <w:sz w:val="24"/>
          <w:szCs w:val="24"/>
        </w:rPr>
        <w:t>.</w:t>
      </w:r>
    </w:p>
    <w:p w14:paraId="560AA95F" w14:textId="02B24601" w:rsidR="002940B4" w:rsidRDefault="008A3BC0" w:rsidP="00F3235B">
      <w:pPr>
        <w:spacing w:line="480" w:lineRule="auto"/>
        <w:jc w:val="both"/>
        <w:rPr>
          <w:rFonts w:ascii="Arial" w:hAnsi="Arial" w:cs="Arial"/>
          <w:sz w:val="24"/>
          <w:szCs w:val="24"/>
        </w:rPr>
      </w:pPr>
      <w:r>
        <w:rPr>
          <w:rFonts w:ascii="Arial" w:hAnsi="Arial" w:cs="Arial"/>
          <w:sz w:val="24"/>
          <w:szCs w:val="24"/>
        </w:rPr>
        <w:t>Quantitative research defined by Creswell</w:t>
      </w:r>
      <w:r w:rsidR="007A06F1">
        <w:rPr>
          <w:rFonts w:ascii="Arial" w:hAnsi="Arial" w:cs="Arial"/>
          <w:sz w:val="24"/>
          <w:szCs w:val="24"/>
        </w:rPr>
        <w:t xml:space="preserve"> (2014),</w:t>
      </w:r>
      <w:r w:rsidR="00B54364">
        <w:rPr>
          <w:rFonts w:ascii="Arial" w:hAnsi="Arial" w:cs="Arial"/>
          <w:sz w:val="24"/>
          <w:szCs w:val="24"/>
        </w:rPr>
        <w:t xml:space="preserve"> is </w:t>
      </w:r>
      <w:r w:rsidR="007A06F1">
        <w:rPr>
          <w:rFonts w:ascii="Arial" w:hAnsi="Arial" w:cs="Arial"/>
          <w:sz w:val="24"/>
          <w:szCs w:val="24"/>
        </w:rPr>
        <w:t xml:space="preserve">“an approach for testing objective </w:t>
      </w:r>
      <w:r w:rsidR="007A06F1" w:rsidRPr="00DF2F25">
        <w:rPr>
          <w:rFonts w:ascii="Arial" w:hAnsi="Arial" w:cs="Arial"/>
          <w:b/>
          <w:bCs/>
          <w:color w:val="002060"/>
          <w:sz w:val="24"/>
          <w:szCs w:val="24"/>
        </w:rPr>
        <w:t>theories</w:t>
      </w:r>
      <w:r w:rsidR="00DF2F25">
        <w:rPr>
          <w:rFonts w:ascii="Arial" w:hAnsi="Arial" w:cs="Arial"/>
          <w:sz w:val="24"/>
          <w:szCs w:val="24"/>
        </w:rPr>
        <w:t xml:space="preserve"> by examining the relationship </w:t>
      </w:r>
      <w:r w:rsidR="00B52F1E">
        <w:rPr>
          <w:rFonts w:ascii="Arial" w:hAnsi="Arial" w:cs="Arial"/>
          <w:sz w:val="24"/>
          <w:szCs w:val="24"/>
        </w:rPr>
        <w:t>among variables. These variables in turn, can be measured, typically on instruments, so that numbered data can be analysed</w:t>
      </w:r>
      <w:r w:rsidR="000D656B">
        <w:rPr>
          <w:rFonts w:ascii="Arial" w:hAnsi="Arial" w:cs="Arial"/>
          <w:sz w:val="24"/>
          <w:szCs w:val="24"/>
        </w:rPr>
        <w:t xml:space="preserve"> using statistical procedures.</w:t>
      </w:r>
      <w:r w:rsidR="00946502">
        <w:rPr>
          <w:rFonts w:ascii="Arial" w:hAnsi="Arial" w:cs="Arial"/>
          <w:sz w:val="24"/>
          <w:szCs w:val="24"/>
        </w:rPr>
        <w:t xml:space="preserve"> Like qualitative </w:t>
      </w:r>
      <w:r w:rsidR="00BD35B0">
        <w:rPr>
          <w:rFonts w:ascii="Arial" w:hAnsi="Arial" w:cs="Arial"/>
          <w:sz w:val="24"/>
          <w:szCs w:val="24"/>
        </w:rPr>
        <w:t>researchers, those who engage in this form of inquiry have assumptions about testing theories deductively, building</w:t>
      </w:r>
      <w:r w:rsidR="00AC1F89">
        <w:rPr>
          <w:rFonts w:ascii="Arial" w:hAnsi="Arial" w:cs="Arial"/>
          <w:sz w:val="24"/>
          <w:szCs w:val="24"/>
        </w:rPr>
        <w:t xml:space="preserve"> in protections against bias, controlling for alternative explanations, and being able to generat</w:t>
      </w:r>
      <w:r w:rsidR="003D06DA">
        <w:rPr>
          <w:rFonts w:ascii="Arial" w:hAnsi="Arial" w:cs="Arial"/>
          <w:sz w:val="24"/>
          <w:szCs w:val="24"/>
        </w:rPr>
        <w:t>e</w:t>
      </w:r>
      <w:r w:rsidR="00AC1F89">
        <w:rPr>
          <w:rFonts w:ascii="Arial" w:hAnsi="Arial" w:cs="Arial"/>
          <w:sz w:val="24"/>
          <w:szCs w:val="24"/>
        </w:rPr>
        <w:t xml:space="preserve"> and replicate the findings.</w:t>
      </w:r>
      <w:r w:rsidR="003D06DA">
        <w:rPr>
          <w:rFonts w:ascii="Arial" w:hAnsi="Arial" w:cs="Arial"/>
          <w:sz w:val="24"/>
          <w:szCs w:val="24"/>
        </w:rPr>
        <w:t>” (p.4)</w:t>
      </w:r>
    </w:p>
    <w:p w14:paraId="3AC578C7" w14:textId="7BAB27A1" w:rsidR="00F207FE" w:rsidRPr="00F93412" w:rsidRDefault="00114D9C" w:rsidP="00F3235B">
      <w:pPr>
        <w:spacing w:line="480" w:lineRule="auto"/>
        <w:jc w:val="both"/>
        <w:rPr>
          <w:rFonts w:ascii="Arial" w:hAnsi="Arial" w:cs="Arial"/>
          <w:sz w:val="24"/>
          <w:szCs w:val="24"/>
        </w:rPr>
      </w:pPr>
      <w:r>
        <w:rPr>
          <w:rFonts w:ascii="Arial" w:hAnsi="Arial" w:cs="Arial"/>
          <w:sz w:val="24"/>
          <w:szCs w:val="24"/>
        </w:rPr>
        <w:t>“</w:t>
      </w:r>
      <w:r w:rsidR="00F207FE" w:rsidRPr="00F93412">
        <w:rPr>
          <w:rFonts w:ascii="Arial" w:hAnsi="Arial" w:cs="Arial"/>
          <w:sz w:val="24"/>
          <w:szCs w:val="24"/>
        </w:rPr>
        <w:t xml:space="preserve">In contrast, behaviorists such as B.F. Skinner and cognitivists such as Norbert Weiner (1948) believed that humans’ thoughts, feelings, and actions should be recorded in a close-ended fashion, and </w:t>
      </w:r>
      <w:r w:rsidR="00C6474F" w:rsidRPr="00F93412">
        <w:rPr>
          <w:rFonts w:ascii="Arial" w:hAnsi="Arial" w:cs="Arial"/>
          <w:sz w:val="24"/>
          <w:szCs w:val="24"/>
        </w:rPr>
        <w:t>analysed</w:t>
      </w:r>
      <w:r w:rsidR="00F207FE" w:rsidRPr="00F93412">
        <w:rPr>
          <w:rFonts w:ascii="Arial" w:hAnsi="Arial" w:cs="Arial"/>
          <w:sz w:val="24"/>
          <w:szCs w:val="24"/>
        </w:rPr>
        <w:t xml:space="preserve"> mathematically (Delprato &amp; Midgley, 1992</w:t>
      </w:r>
      <w:r w:rsidR="004D6651">
        <w:rPr>
          <w:rFonts w:ascii="Arial" w:hAnsi="Arial" w:cs="Arial"/>
          <w:sz w:val="24"/>
          <w:szCs w:val="24"/>
        </w:rPr>
        <w:t>;</w:t>
      </w:r>
      <w:r w:rsidR="00AF6674">
        <w:rPr>
          <w:rFonts w:ascii="Arial" w:hAnsi="Arial" w:cs="Arial"/>
          <w:sz w:val="24"/>
          <w:szCs w:val="24"/>
        </w:rPr>
        <w:t xml:space="preserve"> </w:t>
      </w:r>
      <w:r w:rsidR="00626453">
        <w:rPr>
          <w:rFonts w:ascii="Arial" w:hAnsi="Arial" w:cs="Arial"/>
          <w:sz w:val="24"/>
          <w:szCs w:val="24"/>
        </w:rPr>
        <w:t>c</w:t>
      </w:r>
      <w:r w:rsidR="00AF6674">
        <w:rPr>
          <w:rFonts w:ascii="Arial" w:hAnsi="Arial" w:cs="Arial"/>
          <w:sz w:val="24"/>
          <w:szCs w:val="24"/>
        </w:rPr>
        <w:t xml:space="preserve">ited in Price </w:t>
      </w:r>
      <w:r w:rsidR="00626453">
        <w:rPr>
          <w:rFonts w:ascii="Arial" w:hAnsi="Arial" w:cs="Arial"/>
          <w:sz w:val="24"/>
          <w:szCs w:val="24"/>
        </w:rPr>
        <w:t>2018</w:t>
      </w:r>
      <w:r w:rsidR="00F207FE" w:rsidRPr="00F93412">
        <w:rPr>
          <w:rFonts w:ascii="Arial" w:hAnsi="Arial" w:cs="Arial"/>
          <w:sz w:val="24"/>
          <w:szCs w:val="24"/>
        </w:rPr>
        <w:t>). The data yielded by this approach was often straightforward to analy</w:t>
      </w:r>
      <w:r w:rsidR="00C6474F">
        <w:rPr>
          <w:rFonts w:ascii="Arial" w:hAnsi="Arial" w:cs="Arial"/>
          <w:sz w:val="24"/>
          <w:szCs w:val="24"/>
        </w:rPr>
        <w:t>s</w:t>
      </w:r>
      <w:r w:rsidR="00F207FE" w:rsidRPr="00F93412">
        <w:rPr>
          <w:rFonts w:ascii="Arial" w:hAnsi="Arial" w:cs="Arial"/>
          <w:sz w:val="24"/>
          <w:szCs w:val="24"/>
        </w:rPr>
        <w:t xml:space="preserve">e, but more difficult to meaningfully interpret. These two schools of thought led to the formation of two different research </w:t>
      </w:r>
      <w:r w:rsidR="00F207FE" w:rsidRPr="00F93412">
        <w:rPr>
          <w:rFonts w:ascii="Arial" w:hAnsi="Arial" w:cs="Arial"/>
          <w:sz w:val="24"/>
          <w:szCs w:val="24"/>
        </w:rPr>
        <w:lastRenderedPageBreak/>
        <w:t>philosophies usually referred to as quantitative and qualitative approach to research.</w:t>
      </w:r>
      <w:r>
        <w:rPr>
          <w:rFonts w:ascii="Arial" w:hAnsi="Arial" w:cs="Arial"/>
          <w:sz w:val="24"/>
          <w:szCs w:val="24"/>
        </w:rPr>
        <w:t xml:space="preserve">” (Price, </w:t>
      </w:r>
      <w:r w:rsidR="00722C70">
        <w:rPr>
          <w:rFonts w:ascii="Arial" w:hAnsi="Arial" w:cs="Arial"/>
          <w:sz w:val="24"/>
          <w:szCs w:val="24"/>
        </w:rPr>
        <w:t>2018)</w:t>
      </w:r>
    </w:p>
    <w:p w14:paraId="44B73825" w14:textId="77777777" w:rsidR="00F207FE" w:rsidRPr="00F93412" w:rsidRDefault="00F207FE" w:rsidP="00F3235B">
      <w:pPr>
        <w:spacing w:line="480" w:lineRule="auto"/>
        <w:jc w:val="both"/>
        <w:rPr>
          <w:rFonts w:ascii="Arial" w:hAnsi="Arial" w:cs="Arial"/>
          <w:sz w:val="24"/>
          <w:szCs w:val="24"/>
        </w:rPr>
      </w:pPr>
      <w:r w:rsidRPr="002B269F">
        <w:rPr>
          <w:rFonts w:ascii="Arial" w:hAnsi="Arial" w:cs="Arial"/>
          <w:sz w:val="24"/>
          <w:szCs w:val="24"/>
        </w:rPr>
        <w:t>Qualitative and quantitative approaches are still frequently seen as competing. This also</w:t>
      </w:r>
      <w:r w:rsidRPr="00F93412">
        <w:rPr>
          <w:rFonts w:ascii="Arial" w:hAnsi="Arial" w:cs="Arial"/>
          <w:sz w:val="24"/>
          <w:szCs w:val="24"/>
        </w:rPr>
        <w:t xml:space="preserve"> applies to their application in the area of </w:t>
      </w:r>
      <w:hyperlink r:id="rId21" w:tooltip="Evidence-based Management" w:history="1">
        <w:r w:rsidRPr="00F93412">
          <w:rPr>
            <w:rStyle w:val="Hyperlink"/>
            <w:rFonts w:ascii="Arial" w:hAnsi="Arial" w:cs="Arial"/>
            <w:color w:val="auto"/>
            <w:sz w:val="24"/>
            <w:szCs w:val="24"/>
            <w:u w:val="none"/>
          </w:rPr>
          <w:t>evidence-based management</w:t>
        </w:r>
      </w:hyperlink>
      <w:r w:rsidRPr="00F93412">
        <w:rPr>
          <w:rFonts w:ascii="Arial" w:hAnsi="Arial" w:cs="Arial"/>
          <w:sz w:val="24"/>
          <w:szCs w:val="24"/>
        </w:rPr>
        <w:t>. The distinct advantages and disadvantages of each, as well as the research questions that are best suited to each, are explored below. In addition, this CQ Dossier describes mixed-methods approaches, which incorporate elements of both quantitative methods and qualitative methods.</w:t>
      </w:r>
    </w:p>
    <w:p w14:paraId="43F1B2B7" w14:textId="46A45694" w:rsidR="00F207FE" w:rsidRPr="001E140A" w:rsidRDefault="005A22B6" w:rsidP="005A22B6">
      <w:pPr>
        <w:spacing w:line="240" w:lineRule="auto"/>
        <w:rPr>
          <w:rFonts w:ascii="Arial" w:hAnsi="Arial" w:cs="Arial"/>
          <w:b/>
          <w:bCs/>
          <w:color w:val="002060"/>
          <w:sz w:val="24"/>
          <w:szCs w:val="24"/>
        </w:rPr>
      </w:pPr>
      <w:r>
        <w:rPr>
          <w:rFonts w:ascii="Arial" w:hAnsi="Arial" w:cs="Arial"/>
          <w:b/>
          <w:bCs/>
          <w:color w:val="002060"/>
          <w:sz w:val="24"/>
          <w:szCs w:val="24"/>
        </w:rPr>
        <w:t xml:space="preserve">4.1                </w:t>
      </w:r>
      <w:r w:rsidR="00F207FE" w:rsidRPr="001E140A">
        <w:rPr>
          <w:rFonts w:ascii="Arial" w:hAnsi="Arial" w:cs="Arial"/>
          <w:b/>
          <w:bCs/>
          <w:color w:val="002060"/>
          <w:sz w:val="24"/>
          <w:szCs w:val="24"/>
        </w:rPr>
        <w:t>Qualitative research approaches: Searching for the "How"</w:t>
      </w:r>
    </w:p>
    <w:p w14:paraId="2A61F711" w14:textId="2CB84D80" w:rsidR="00F207FE" w:rsidRPr="00F93412" w:rsidRDefault="00F207FE" w:rsidP="00F3235B">
      <w:pPr>
        <w:spacing w:line="480" w:lineRule="auto"/>
        <w:jc w:val="both"/>
        <w:rPr>
          <w:rFonts w:ascii="Arial" w:hAnsi="Arial" w:cs="Arial"/>
          <w:sz w:val="24"/>
          <w:szCs w:val="24"/>
        </w:rPr>
      </w:pPr>
      <w:r w:rsidRPr="00F93412">
        <w:rPr>
          <w:rFonts w:ascii="Arial" w:hAnsi="Arial" w:cs="Arial"/>
          <w:sz w:val="24"/>
          <w:szCs w:val="24"/>
        </w:rPr>
        <w:t>Qualitative research is descriptive, open-ended, and adaptable. The philosophy behind qualitative methods is that a researcher cannot anticipate participants’ responses or reactions prior to collecting data from them, and that every scientific study is biased by researchers’ own background and viewpoint (Kelly, 2008</w:t>
      </w:r>
      <w:r w:rsidR="00626453">
        <w:rPr>
          <w:rFonts w:ascii="Arial" w:hAnsi="Arial" w:cs="Arial"/>
          <w:sz w:val="24"/>
          <w:szCs w:val="24"/>
        </w:rPr>
        <w:t>; cited in Price 2018</w:t>
      </w:r>
      <w:r w:rsidRPr="00F93412">
        <w:rPr>
          <w:rFonts w:ascii="Arial" w:hAnsi="Arial" w:cs="Arial"/>
          <w:sz w:val="24"/>
          <w:szCs w:val="24"/>
        </w:rPr>
        <w:t>). According to this perspective, a researcher should not attempt to obscure the personal reactions and impressions of either the researcher or participants; rather, the researcher should document them and reflect upon them. In a qualitative study, a researcher accepts and embraces subjectivity, letting the participants’ feedback guide the study process, and exploring topics and themes the researcher may not have anticipated being relevant initially.</w:t>
      </w:r>
    </w:p>
    <w:p w14:paraId="0B4FFFD3" w14:textId="563E4EE1" w:rsidR="00F207FE" w:rsidRPr="001E140A" w:rsidRDefault="005A22B6" w:rsidP="001E140A">
      <w:pPr>
        <w:spacing w:line="240" w:lineRule="auto"/>
        <w:jc w:val="both"/>
        <w:rPr>
          <w:rFonts w:ascii="Arial" w:hAnsi="Arial" w:cs="Arial"/>
          <w:b/>
          <w:bCs/>
          <w:color w:val="002060"/>
          <w:sz w:val="24"/>
          <w:szCs w:val="24"/>
        </w:rPr>
      </w:pPr>
      <w:r>
        <w:rPr>
          <w:rFonts w:ascii="Arial" w:hAnsi="Arial" w:cs="Arial"/>
          <w:b/>
          <w:bCs/>
          <w:color w:val="002060"/>
          <w:sz w:val="24"/>
          <w:szCs w:val="24"/>
        </w:rPr>
        <w:t xml:space="preserve">4.2  </w:t>
      </w:r>
      <w:r w:rsidR="00F207FE" w:rsidRPr="001E140A">
        <w:rPr>
          <w:rFonts w:ascii="Arial" w:hAnsi="Arial" w:cs="Arial"/>
          <w:b/>
          <w:bCs/>
          <w:color w:val="002060"/>
          <w:sz w:val="24"/>
          <w:szCs w:val="24"/>
        </w:rPr>
        <w:t>Qualitative research design: Case studies, focus groups, semi-structured interviews</w:t>
      </w:r>
    </w:p>
    <w:p w14:paraId="1716016B" w14:textId="16F03E48"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 xml:space="preserve">Qualitative research usually entails collecting large amounts of detailed information that is either narrative (story-based) or impressionistic (subjective-reaction-based). In qualitative designs such as focus groups, semi-structured interviews, or phenomenological studies, the participant provides a great deal of information in their own words; this information is later coded by the researcher, or </w:t>
      </w:r>
      <w:r w:rsidR="00311863" w:rsidRPr="00F93412">
        <w:rPr>
          <w:rFonts w:ascii="Arial" w:hAnsi="Arial" w:cs="Arial"/>
          <w:sz w:val="24"/>
          <w:szCs w:val="24"/>
        </w:rPr>
        <w:t>analysed</w:t>
      </w:r>
      <w:r w:rsidRPr="00F93412">
        <w:rPr>
          <w:rFonts w:ascii="Arial" w:hAnsi="Arial" w:cs="Arial"/>
          <w:sz w:val="24"/>
          <w:szCs w:val="24"/>
        </w:rPr>
        <w:t xml:space="preserve"> for prevailing themes (Ayers, 2008</w:t>
      </w:r>
      <w:r w:rsidR="00626453">
        <w:rPr>
          <w:rFonts w:ascii="Arial" w:hAnsi="Arial" w:cs="Arial"/>
          <w:sz w:val="24"/>
          <w:szCs w:val="24"/>
        </w:rPr>
        <w:t>; cited in</w:t>
      </w:r>
      <w:r w:rsidR="006409C7">
        <w:rPr>
          <w:rFonts w:ascii="Arial" w:hAnsi="Arial" w:cs="Arial"/>
          <w:sz w:val="24"/>
          <w:szCs w:val="24"/>
        </w:rPr>
        <w:t xml:space="preserve"> Price,</w:t>
      </w:r>
      <w:r w:rsidR="00626453">
        <w:rPr>
          <w:rFonts w:ascii="Arial" w:hAnsi="Arial" w:cs="Arial"/>
          <w:sz w:val="24"/>
          <w:szCs w:val="24"/>
        </w:rPr>
        <w:t xml:space="preserve"> 2018</w:t>
      </w:r>
      <w:r w:rsidRPr="00F93412">
        <w:rPr>
          <w:rFonts w:ascii="Arial" w:hAnsi="Arial" w:cs="Arial"/>
          <w:sz w:val="24"/>
          <w:szCs w:val="24"/>
        </w:rPr>
        <w:t xml:space="preserve">). In designs such as case studies, workplace observations, or field notes, the researcher themselves </w:t>
      </w:r>
      <w:r w:rsidRPr="00F93412">
        <w:rPr>
          <w:rFonts w:ascii="Arial" w:hAnsi="Arial" w:cs="Arial"/>
          <w:sz w:val="24"/>
          <w:szCs w:val="24"/>
        </w:rPr>
        <w:lastRenderedPageBreak/>
        <w:t>contributes a great deal of information, indicating their impressions of what has occurred and how the participant appears to think, feel, and behave (Maxwell, 2008</w:t>
      </w:r>
      <w:r w:rsidR="004D6651">
        <w:rPr>
          <w:rFonts w:ascii="Arial" w:hAnsi="Arial" w:cs="Arial"/>
          <w:sz w:val="24"/>
          <w:szCs w:val="24"/>
        </w:rPr>
        <w:t xml:space="preserve"> cited in Price, 2018</w:t>
      </w:r>
      <w:r w:rsidRPr="00F93412">
        <w:rPr>
          <w:rFonts w:ascii="Arial" w:hAnsi="Arial" w:cs="Arial"/>
          <w:sz w:val="24"/>
          <w:szCs w:val="24"/>
        </w:rPr>
        <w:t>).</w:t>
      </w:r>
    </w:p>
    <w:p w14:paraId="42412F73" w14:textId="1E21AB47" w:rsidR="00F207FE" w:rsidRPr="001E140A" w:rsidRDefault="005A22B6" w:rsidP="005A22B6">
      <w:pPr>
        <w:spacing w:line="240" w:lineRule="auto"/>
        <w:rPr>
          <w:rFonts w:ascii="Arial" w:hAnsi="Arial" w:cs="Arial"/>
          <w:b/>
          <w:bCs/>
          <w:color w:val="002060"/>
          <w:sz w:val="24"/>
          <w:szCs w:val="24"/>
        </w:rPr>
      </w:pPr>
      <w:r>
        <w:rPr>
          <w:rFonts w:ascii="Arial" w:hAnsi="Arial" w:cs="Arial"/>
          <w:b/>
          <w:bCs/>
          <w:color w:val="002060"/>
          <w:sz w:val="24"/>
          <w:szCs w:val="24"/>
        </w:rPr>
        <w:t xml:space="preserve">4.3                                   </w:t>
      </w:r>
      <w:r w:rsidR="00F207FE" w:rsidRPr="001E140A">
        <w:rPr>
          <w:rFonts w:ascii="Arial" w:hAnsi="Arial" w:cs="Arial"/>
          <w:b/>
          <w:bCs/>
          <w:color w:val="002060"/>
          <w:sz w:val="24"/>
          <w:szCs w:val="24"/>
        </w:rPr>
        <w:t xml:space="preserve">Advantages </w:t>
      </w:r>
      <w:r w:rsidR="001E140A" w:rsidRPr="001E140A">
        <w:rPr>
          <w:rFonts w:ascii="Arial" w:hAnsi="Arial" w:cs="Arial"/>
          <w:b/>
          <w:bCs/>
          <w:color w:val="002060"/>
          <w:sz w:val="24"/>
          <w:szCs w:val="24"/>
        </w:rPr>
        <w:t>Of Qualitative Research</w:t>
      </w:r>
    </w:p>
    <w:p w14:paraId="59C636DA" w14:textId="47EB424D"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 xml:space="preserve">Because of their in-depth, open-ended nature, qualitative approaches typically leave the researcher with a large amount of data that can be carefully read and </w:t>
      </w:r>
      <w:r w:rsidR="00311863" w:rsidRPr="00F93412">
        <w:rPr>
          <w:rFonts w:ascii="Arial" w:hAnsi="Arial" w:cs="Arial"/>
          <w:sz w:val="24"/>
          <w:szCs w:val="24"/>
        </w:rPr>
        <w:t>analysed</w:t>
      </w:r>
      <w:r w:rsidRPr="00F93412">
        <w:rPr>
          <w:rFonts w:ascii="Arial" w:hAnsi="Arial" w:cs="Arial"/>
          <w:sz w:val="24"/>
          <w:szCs w:val="24"/>
        </w:rPr>
        <w:t xml:space="preserve"> in a variety of ways. Since participants’ responses are not restricted by close-ended survey options or pre-determined definitions of variables, a qualitative approach can yield data that challenges the researcher’s assumptions or expands their understanding of the topic being explored (Cassell &amp; Symon, 2004</w:t>
      </w:r>
      <w:r w:rsidR="004D6651">
        <w:rPr>
          <w:rFonts w:ascii="Arial" w:hAnsi="Arial" w:cs="Arial"/>
          <w:sz w:val="24"/>
          <w:szCs w:val="24"/>
        </w:rPr>
        <w:t xml:space="preserve">; cited in </w:t>
      </w:r>
      <w:r w:rsidR="006409C7">
        <w:rPr>
          <w:rFonts w:ascii="Arial" w:hAnsi="Arial" w:cs="Arial"/>
          <w:sz w:val="24"/>
          <w:szCs w:val="24"/>
        </w:rPr>
        <w:t>P</w:t>
      </w:r>
      <w:r w:rsidR="004D6651">
        <w:rPr>
          <w:rFonts w:ascii="Arial" w:hAnsi="Arial" w:cs="Arial"/>
          <w:sz w:val="24"/>
          <w:szCs w:val="24"/>
        </w:rPr>
        <w:t>rice 2018</w:t>
      </w:r>
      <w:r w:rsidRPr="00F93412">
        <w:rPr>
          <w:rFonts w:ascii="Arial" w:hAnsi="Arial" w:cs="Arial"/>
          <w:sz w:val="24"/>
          <w:szCs w:val="24"/>
        </w:rPr>
        <w:t>).</w:t>
      </w:r>
    </w:p>
    <w:p w14:paraId="24332E80"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Qualitative data collection also allows participants to be expressive and emotive. Many readers find quotes from qualitative data to be especially compelling; a participant’s own words can be used to illustrate a larger trend the researcher noticed in the data. Qualitative methods are best suited to research questions that are descriptive and exploratory in nature – if a researcher is striving to document what a phenomenon looks like in the real world, or wants to learn more about what a group of people perceives or believes, a qualitative approach is ideal.</w:t>
      </w:r>
    </w:p>
    <w:p w14:paraId="5A8BAE27" w14:textId="3AD872DA" w:rsidR="00F207FE" w:rsidRPr="001E140A" w:rsidRDefault="005A22B6" w:rsidP="005A22B6">
      <w:pPr>
        <w:spacing w:line="240" w:lineRule="auto"/>
        <w:rPr>
          <w:rFonts w:ascii="Arial" w:hAnsi="Arial" w:cs="Arial"/>
          <w:b/>
          <w:bCs/>
          <w:color w:val="002060"/>
          <w:sz w:val="24"/>
          <w:szCs w:val="24"/>
        </w:rPr>
      </w:pPr>
      <w:r>
        <w:rPr>
          <w:rFonts w:ascii="Arial" w:hAnsi="Arial" w:cs="Arial"/>
          <w:b/>
          <w:bCs/>
          <w:color w:val="002060"/>
          <w:sz w:val="24"/>
          <w:szCs w:val="24"/>
        </w:rPr>
        <w:t xml:space="preserve">4.4                                 </w:t>
      </w:r>
      <w:r w:rsidR="00F207FE" w:rsidRPr="001E140A">
        <w:rPr>
          <w:rFonts w:ascii="Arial" w:hAnsi="Arial" w:cs="Arial"/>
          <w:b/>
          <w:bCs/>
          <w:color w:val="002060"/>
          <w:sz w:val="24"/>
          <w:szCs w:val="24"/>
        </w:rPr>
        <w:t>Disadvantages of qualitative research</w:t>
      </w:r>
    </w:p>
    <w:p w14:paraId="3BA4FD36"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Qualitative research does not provide straightforward answers to research questions. Qualitative data, by its very nature, is subjective; a participant’s perceptions of reality may not line up with the facts, or with the perceptions of other people. Furthermore, a researcher’s interpretation of qualitative data is subjective; often multiple competing narratives can be crafted from the same set of responses. If a researcher seeks a clear-cut comparison between groups or an objective test of an intervention, a qualitative approach is not a good fit.</w:t>
      </w:r>
    </w:p>
    <w:p w14:paraId="552240A0" w14:textId="77777777" w:rsidR="001E140A" w:rsidRDefault="001E140A" w:rsidP="00162C6E">
      <w:pPr>
        <w:spacing w:line="480" w:lineRule="auto"/>
        <w:jc w:val="both"/>
        <w:rPr>
          <w:rFonts w:ascii="Arial" w:hAnsi="Arial" w:cs="Arial"/>
          <w:sz w:val="24"/>
          <w:szCs w:val="24"/>
        </w:rPr>
      </w:pPr>
    </w:p>
    <w:p w14:paraId="51396EB1" w14:textId="77777777" w:rsidR="001E140A" w:rsidRDefault="001E140A" w:rsidP="00162C6E">
      <w:pPr>
        <w:spacing w:line="480" w:lineRule="auto"/>
        <w:jc w:val="both"/>
        <w:rPr>
          <w:rFonts w:ascii="Arial" w:hAnsi="Arial" w:cs="Arial"/>
          <w:sz w:val="24"/>
          <w:szCs w:val="24"/>
        </w:rPr>
      </w:pPr>
    </w:p>
    <w:p w14:paraId="4392E1CD" w14:textId="3075C8DE" w:rsidR="00F207FE" w:rsidRPr="001E140A" w:rsidRDefault="005A22B6" w:rsidP="001E140A">
      <w:pPr>
        <w:spacing w:line="240" w:lineRule="auto"/>
        <w:jc w:val="both"/>
        <w:rPr>
          <w:rFonts w:ascii="Arial" w:hAnsi="Arial" w:cs="Arial"/>
          <w:b/>
          <w:bCs/>
          <w:color w:val="002060"/>
          <w:sz w:val="24"/>
          <w:szCs w:val="24"/>
        </w:rPr>
      </w:pPr>
      <w:r>
        <w:rPr>
          <w:rFonts w:ascii="Arial" w:hAnsi="Arial" w:cs="Arial"/>
          <w:b/>
          <w:bCs/>
          <w:color w:val="002060"/>
          <w:sz w:val="24"/>
          <w:szCs w:val="24"/>
        </w:rPr>
        <w:lastRenderedPageBreak/>
        <w:t xml:space="preserve">4.5   </w:t>
      </w:r>
      <w:r w:rsidR="00F207FE" w:rsidRPr="001E140A">
        <w:rPr>
          <w:rFonts w:ascii="Arial" w:hAnsi="Arial" w:cs="Arial"/>
          <w:b/>
          <w:bCs/>
          <w:color w:val="002060"/>
          <w:sz w:val="24"/>
          <w:szCs w:val="24"/>
        </w:rPr>
        <w:t xml:space="preserve">Quantitative </w:t>
      </w:r>
      <w:r w:rsidR="001E140A" w:rsidRPr="001E140A">
        <w:rPr>
          <w:rFonts w:ascii="Arial" w:hAnsi="Arial" w:cs="Arial"/>
          <w:b/>
          <w:bCs/>
          <w:color w:val="002060"/>
          <w:sz w:val="24"/>
          <w:szCs w:val="24"/>
        </w:rPr>
        <w:t xml:space="preserve">Research Approaches: </w:t>
      </w:r>
      <w:r w:rsidR="00F207FE" w:rsidRPr="001E140A">
        <w:rPr>
          <w:rFonts w:ascii="Arial" w:hAnsi="Arial" w:cs="Arial"/>
          <w:b/>
          <w:bCs/>
          <w:color w:val="002060"/>
          <w:sz w:val="24"/>
          <w:szCs w:val="24"/>
        </w:rPr>
        <w:t xml:space="preserve">Searching </w:t>
      </w:r>
      <w:r w:rsidR="001E140A" w:rsidRPr="001E140A">
        <w:rPr>
          <w:rFonts w:ascii="Arial" w:hAnsi="Arial" w:cs="Arial"/>
          <w:b/>
          <w:bCs/>
          <w:color w:val="002060"/>
          <w:sz w:val="24"/>
          <w:szCs w:val="24"/>
        </w:rPr>
        <w:t>For The "</w:t>
      </w:r>
      <w:r w:rsidR="00F207FE" w:rsidRPr="001E140A">
        <w:rPr>
          <w:rFonts w:ascii="Arial" w:hAnsi="Arial" w:cs="Arial"/>
          <w:b/>
          <w:bCs/>
          <w:color w:val="002060"/>
          <w:sz w:val="24"/>
          <w:szCs w:val="24"/>
        </w:rPr>
        <w:t>What</w:t>
      </w:r>
      <w:r w:rsidR="001E140A" w:rsidRPr="001E140A">
        <w:rPr>
          <w:rFonts w:ascii="Arial" w:hAnsi="Arial" w:cs="Arial"/>
          <w:b/>
          <w:bCs/>
          <w:color w:val="002060"/>
          <w:sz w:val="24"/>
          <w:szCs w:val="24"/>
        </w:rPr>
        <w:t>" And "</w:t>
      </w:r>
      <w:r w:rsidR="00F207FE" w:rsidRPr="001E140A">
        <w:rPr>
          <w:rFonts w:ascii="Arial" w:hAnsi="Arial" w:cs="Arial"/>
          <w:b/>
          <w:bCs/>
          <w:color w:val="002060"/>
          <w:sz w:val="24"/>
          <w:szCs w:val="24"/>
        </w:rPr>
        <w:t>Why</w:t>
      </w:r>
      <w:r w:rsidR="001E140A" w:rsidRPr="001E140A">
        <w:rPr>
          <w:rFonts w:ascii="Arial" w:hAnsi="Arial" w:cs="Arial"/>
          <w:b/>
          <w:bCs/>
          <w:color w:val="002060"/>
          <w:sz w:val="24"/>
          <w:szCs w:val="24"/>
        </w:rPr>
        <w:t>"</w:t>
      </w:r>
    </w:p>
    <w:p w14:paraId="74ED3F80" w14:textId="122C0F1E"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Quantitative research quantifies human experience in numerical terms. Quantitative researchers believe that the best way to circumvent human error in the sciences is to strive for objective, concrete methods of manipulating and recording variables (Allison, 2002). Most quantitative researchers also believe that any subjective human experience can be measured in a numerical fashion. This perspective is exemplified by the words of social psychologist Hans Eysenck: “If it cannot be measured, it does not exist” (Gibson, 1981</w:t>
      </w:r>
      <w:r w:rsidR="006409C7">
        <w:rPr>
          <w:rFonts w:ascii="Arial" w:hAnsi="Arial" w:cs="Arial"/>
          <w:sz w:val="24"/>
          <w:szCs w:val="24"/>
        </w:rPr>
        <w:t xml:space="preserve"> cited in Price, 2018</w:t>
      </w:r>
      <w:r w:rsidRPr="00F93412">
        <w:rPr>
          <w:rFonts w:ascii="Arial" w:hAnsi="Arial" w:cs="Arial"/>
          <w:sz w:val="24"/>
          <w:szCs w:val="24"/>
        </w:rPr>
        <w:t>)</w:t>
      </w:r>
      <w:r w:rsidR="006409C7">
        <w:rPr>
          <w:rFonts w:ascii="Arial" w:hAnsi="Arial" w:cs="Arial"/>
          <w:sz w:val="24"/>
          <w:szCs w:val="24"/>
        </w:rPr>
        <w:t>.</w:t>
      </w:r>
    </w:p>
    <w:p w14:paraId="4CA9FD06" w14:textId="61E22EBB" w:rsidR="00F207FE" w:rsidRPr="001E140A" w:rsidRDefault="005A22B6" w:rsidP="001E140A">
      <w:pPr>
        <w:spacing w:line="240" w:lineRule="auto"/>
        <w:jc w:val="both"/>
        <w:rPr>
          <w:rFonts w:ascii="Arial" w:hAnsi="Arial" w:cs="Arial"/>
          <w:b/>
          <w:bCs/>
          <w:color w:val="002060"/>
          <w:sz w:val="24"/>
          <w:szCs w:val="24"/>
        </w:rPr>
      </w:pPr>
      <w:r>
        <w:rPr>
          <w:rFonts w:ascii="Arial" w:hAnsi="Arial" w:cs="Arial"/>
          <w:b/>
          <w:bCs/>
          <w:color w:val="002060"/>
          <w:sz w:val="24"/>
          <w:szCs w:val="24"/>
        </w:rPr>
        <w:t xml:space="preserve">4.6   </w:t>
      </w:r>
      <w:r w:rsidR="00F207FE" w:rsidRPr="001E140A">
        <w:rPr>
          <w:rFonts w:ascii="Arial" w:hAnsi="Arial" w:cs="Arial"/>
          <w:b/>
          <w:bCs/>
          <w:color w:val="002060"/>
          <w:sz w:val="24"/>
          <w:szCs w:val="24"/>
        </w:rPr>
        <w:t>Quantitative research design: Close-ended surveys, statistical tests, meta-analysis </w:t>
      </w:r>
    </w:p>
    <w:p w14:paraId="305C9BD5" w14:textId="1A094C60"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 xml:space="preserve">Using pre-determined systems of measurement such as close-ended surveys and tests, a quantitative researcher collects numerical data on participants’ feelings, thoughts, and </w:t>
      </w:r>
      <w:r w:rsidR="00311863" w:rsidRPr="00F93412">
        <w:rPr>
          <w:rFonts w:ascii="Arial" w:hAnsi="Arial" w:cs="Arial"/>
          <w:sz w:val="24"/>
          <w:szCs w:val="24"/>
        </w:rPr>
        <w:t>behaviours</w:t>
      </w:r>
      <w:r w:rsidRPr="00F93412">
        <w:rPr>
          <w:rFonts w:ascii="Arial" w:hAnsi="Arial" w:cs="Arial"/>
          <w:sz w:val="24"/>
          <w:szCs w:val="24"/>
        </w:rPr>
        <w:t xml:space="preserve">. This numerical data can be </w:t>
      </w:r>
      <w:r w:rsidR="00311863" w:rsidRPr="00F93412">
        <w:rPr>
          <w:rFonts w:ascii="Arial" w:hAnsi="Arial" w:cs="Arial"/>
          <w:sz w:val="24"/>
          <w:szCs w:val="24"/>
        </w:rPr>
        <w:t>analysed</w:t>
      </w:r>
      <w:r w:rsidRPr="00F93412">
        <w:rPr>
          <w:rFonts w:ascii="Arial" w:hAnsi="Arial" w:cs="Arial"/>
          <w:sz w:val="24"/>
          <w:szCs w:val="24"/>
        </w:rPr>
        <w:t xml:space="preserve"> statistically – allowing the researcher to compare distinct groups, examine overall trends, and explore linear and non-linear relationships between recorded variables. When beginning a quantitative study, the researcher already has a firm idea of the information they will be collecting and how that data will be </w:t>
      </w:r>
      <w:r w:rsidR="00311863" w:rsidRPr="00F93412">
        <w:rPr>
          <w:rFonts w:ascii="Arial" w:hAnsi="Arial" w:cs="Arial"/>
          <w:sz w:val="24"/>
          <w:szCs w:val="24"/>
        </w:rPr>
        <w:t>analysed</w:t>
      </w:r>
      <w:r w:rsidRPr="00F93412">
        <w:rPr>
          <w:rFonts w:ascii="Arial" w:hAnsi="Arial" w:cs="Arial"/>
          <w:sz w:val="24"/>
          <w:szCs w:val="24"/>
        </w:rPr>
        <w:t xml:space="preserve"> to answer their research questions (Neuman, 2002</w:t>
      </w:r>
      <w:r w:rsidR="006409C7">
        <w:rPr>
          <w:rFonts w:ascii="Arial" w:hAnsi="Arial" w:cs="Arial"/>
          <w:sz w:val="24"/>
          <w:szCs w:val="24"/>
        </w:rPr>
        <w:t xml:space="preserve"> cited in Price, 2018</w:t>
      </w:r>
      <w:r w:rsidRPr="00F93412">
        <w:rPr>
          <w:rFonts w:ascii="Arial" w:hAnsi="Arial" w:cs="Arial"/>
          <w:sz w:val="24"/>
          <w:szCs w:val="24"/>
        </w:rPr>
        <w:t>).</w:t>
      </w:r>
    </w:p>
    <w:p w14:paraId="6BD30D3F" w14:textId="1F70F4EF" w:rsidR="00F207FE" w:rsidRPr="001E140A" w:rsidRDefault="005A22B6" w:rsidP="005A22B6">
      <w:pPr>
        <w:spacing w:line="240" w:lineRule="auto"/>
        <w:rPr>
          <w:rFonts w:ascii="Arial" w:hAnsi="Arial" w:cs="Arial"/>
          <w:b/>
          <w:bCs/>
          <w:color w:val="002060"/>
          <w:sz w:val="24"/>
          <w:szCs w:val="24"/>
        </w:rPr>
      </w:pPr>
      <w:r>
        <w:rPr>
          <w:rFonts w:ascii="Arial" w:hAnsi="Arial" w:cs="Arial"/>
          <w:b/>
          <w:bCs/>
          <w:color w:val="002060"/>
          <w:sz w:val="24"/>
          <w:szCs w:val="24"/>
        </w:rPr>
        <w:t xml:space="preserve">4.7                           </w:t>
      </w:r>
      <w:r w:rsidR="00F207FE" w:rsidRPr="001E140A">
        <w:rPr>
          <w:rFonts w:ascii="Arial" w:hAnsi="Arial" w:cs="Arial"/>
          <w:b/>
          <w:bCs/>
          <w:color w:val="002060"/>
          <w:sz w:val="24"/>
          <w:szCs w:val="24"/>
        </w:rPr>
        <w:t>Advantages of quantitative research</w:t>
      </w:r>
    </w:p>
    <w:p w14:paraId="1AB0260C"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Quantitative research relies on measures that have been validated and tested for reliability. Because instruments and response options are developed and tested prior to data collection, it is very easy for a researcher or group of researchers to use consistent methods from study to study. This consistency allows researchers to carefully reproduce one another’s results, often in new settings with new samples.</w:t>
      </w:r>
    </w:p>
    <w:p w14:paraId="72B04D15"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 xml:space="preserve">The systematic nature of quantitative research lends itself to research questions that require relatively clear-cut answers. For example, if an organization seeks to determine which of three offices is highest in productivity, a quantitative researcher can collect standardized data on productivity from all three locations and compare their averages in a manner that is both efficient </w:t>
      </w:r>
      <w:r w:rsidRPr="00F93412">
        <w:rPr>
          <w:rFonts w:ascii="Arial" w:hAnsi="Arial" w:cs="Arial"/>
          <w:sz w:val="24"/>
          <w:szCs w:val="24"/>
        </w:rPr>
        <w:lastRenderedPageBreak/>
        <w:t>and easy to interpret. Quantitative results can describe how two variables relate to one another, document changes or trends over time, and indicate how groups differ from one another in measured terms (Bernard &amp; Bernard, 2012). The results of quantitative studies are typically easily to graphically depict, and conclusions are guided by pre-determined statistical standards.</w:t>
      </w:r>
    </w:p>
    <w:p w14:paraId="708A1DB4" w14:textId="5F0BB24E" w:rsidR="00F207FE" w:rsidRPr="001E140A" w:rsidRDefault="005A22B6" w:rsidP="005A22B6">
      <w:pPr>
        <w:spacing w:line="240" w:lineRule="auto"/>
        <w:rPr>
          <w:rFonts w:ascii="Arial" w:hAnsi="Arial" w:cs="Arial"/>
          <w:b/>
          <w:bCs/>
          <w:color w:val="002060"/>
          <w:sz w:val="24"/>
          <w:szCs w:val="24"/>
        </w:rPr>
      </w:pPr>
      <w:r>
        <w:rPr>
          <w:rFonts w:ascii="Arial" w:hAnsi="Arial" w:cs="Arial"/>
          <w:b/>
          <w:bCs/>
          <w:color w:val="002060"/>
          <w:sz w:val="24"/>
          <w:szCs w:val="24"/>
        </w:rPr>
        <w:t xml:space="preserve">4.8                       </w:t>
      </w:r>
      <w:r w:rsidR="00F207FE" w:rsidRPr="001E140A">
        <w:rPr>
          <w:rFonts w:ascii="Arial" w:hAnsi="Arial" w:cs="Arial"/>
          <w:b/>
          <w:bCs/>
          <w:color w:val="002060"/>
          <w:sz w:val="24"/>
          <w:szCs w:val="24"/>
        </w:rPr>
        <w:t>Disadvantages of quantitative research</w:t>
      </w:r>
    </w:p>
    <w:p w14:paraId="7DA284FD"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A quantitative researcher’s conclusions are only as good as their measurement instruments. If a survey question offers a limited range of response options and a participant is left unsure how to respond, the resulting data may be randomly distributed and useless. Data can be further jeopardized if a participant doesn’t understand what they are being asked, or if they disagree with the underlying premises implied by the questions (Presser et al, 2004). It is also easy for participants to respond dishonestly to close-ended surveys and tests, or to complete them as quickly as possible, without carefully reading them. None of these issues can be detected in the final data. Quantitative methods also cannot adapt throughout the duration of the study – a researcher is not able to ask follow-up questions or adjust their data collection strategy once the research has begun.</w:t>
      </w:r>
    </w:p>
    <w:p w14:paraId="5ED4CED3" w14:textId="2B39D2C2"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 xml:space="preserve">Quantitative data also suffers from a built-in false positive rate. Most quantitative studies are </w:t>
      </w:r>
      <w:r w:rsidR="00311863" w:rsidRPr="00F93412">
        <w:rPr>
          <w:rFonts w:ascii="Arial" w:hAnsi="Arial" w:cs="Arial"/>
          <w:sz w:val="24"/>
          <w:szCs w:val="24"/>
        </w:rPr>
        <w:t>analysed</w:t>
      </w:r>
      <w:r w:rsidRPr="00F93412">
        <w:rPr>
          <w:rFonts w:ascii="Arial" w:hAnsi="Arial" w:cs="Arial"/>
          <w:sz w:val="24"/>
          <w:szCs w:val="24"/>
        </w:rPr>
        <w:t xml:space="preserve"> with a Type I error rate (false positive rate) of .05, or 5%. This means that, as famously noted by Ioannidis (2005), at least 5% of all published research results are false. Quantitative approaches also come with an embedded risk of Type II errors (false negatives) – an existing effect or meaningful trend may not show up in the data if the sample is too small or insufficiently diverse. These restrictions are inherent to the statistical procedures used in quantitative research, and can be viewed as an acknowledged limitation, rather than a flaw.</w:t>
      </w:r>
    </w:p>
    <w:p w14:paraId="34F2891C" w14:textId="77777777" w:rsidR="002B269F" w:rsidRDefault="002B269F" w:rsidP="00162C6E">
      <w:pPr>
        <w:spacing w:line="480" w:lineRule="auto"/>
        <w:jc w:val="both"/>
        <w:rPr>
          <w:rFonts w:ascii="Arial" w:hAnsi="Arial" w:cs="Arial"/>
          <w:sz w:val="24"/>
          <w:szCs w:val="24"/>
        </w:rPr>
      </w:pPr>
    </w:p>
    <w:p w14:paraId="5145AA00" w14:textId="77777777" w:rsidR="002B269F" w:rsidRDefault="002B269F" w:rsidP="00162C6E">
      <w:pPr>
        <w:spacing w:line="480" w:lineRule="auto"/>
        <w:jc w:val="both"/>
        <w:rPr>
          <w:rFonts w:ascii="Arial" w:hAnsi="Arial" w:cs="Arial"/>
          <w:sz w:val="24"/>
          <w:szCs w:val="24"/>
        </w:rPr>
      </w:pPr>
    </w:p>
    <w:p w14:paraId="250F6AAB" w14:textId="2F6CB30A" w:rsidR="00F207FE" w:rsidRPr="0064571B" w:rsidRDefault="00AF6674" w:rsidP="0064571B">
      <w:pPr>
        <w:spacing w:line="240" w:lineRule="auto"/>
        <w:jc w:val="both"/>
        <w:rPr>
          <w:rFonts w:ascii="Arial" w:hAnsi="Arial" w:cs="Arial"/>
          <w:b/>
          <w:bCs/>
          <w:color w:val="002060"/>
          <w:sz w:val="24"/>
          <w:szCs w:val="24"/>
        </w:rPr>
      </w:pPr>
      <w:r>
        <w:rPr>
          <w:rFonts w:ascii="Arial" w:hAnsi="Arial" w:cs="Arial"/>
          <w:b/>
          <w:bCs/>
          <w:color w:val="002060"/>
          <w:sz w:val="24"/>
          <w:szCs w:val="24"/>
        </w:rPr>
        <w:lastRenderedPageBreak/>
        <w:t xml:space="preserve">4.9   </w:t>
      </w:r>
      <w:r w:rsidR="00F207FE" w:rsidRPr="0064571B">
        <w:rPr>
          <w:rFonts w:ascii="Arial" w:hAnsi="Arial" w:cs="Arial"/>
          <w:b/>
          <w:bCs/>
          <w:color w:val="002060"/>
          <w:sz w:val="24"/>
          <w:szCs w:val="24"/>
        </w:rPr>
        <w:t xml:space="preserve">Mixed-methods approaches: Combining qualitative and </w:t>
      </w:r>
      <w:r w:rsidR="00162C6E" w:rsidRPr="0064571B">
        <w:rPr>
          <w:rFonts w:ascii="Arial" w:hAnsi="Arial" w:cs="Arial"/>
          <w:b/>
          <w:bCs/>
          <w:color w:val="002060"/>
          <w:sz w:val="24"/>
          <w:szCs w:val="24"/>
        </w:rPr>
        <w:t>quantitative</w:t>
      </w:r>
      <w:r w:rsidR="00F207FE" w:rsidRPr="0064571B">
        <w:rPr>
          <w:rFonts w:ascii="Arial" w:hAnsi="Arial" w:cs="Arial"/>
          <w:b/>
          <w:bCs/>
          <w:color w:val="002060"/>
          <w:sz w:val="24"/>
          <w:szCs w:val="24"/>
        </w:rPr>
        <w:t xml:space="preserve"> research</w:t>
      </w:r>
    </w:p>
    <w:p w14:paraId="5B7BD8D1"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The dichotomy between quantitative and qualitative approaches is a false one. Many researchers elect to use a mixed-methods approach, collecting some data in a quantitative fashion but asking follow-up questions that are more open-ended and qualitative in nature (Jick, 1979). Social scientists can also combine a quantitative design – such as an experiment or a survey – with a more qualitative one, such as a focus group or interview, to help triangulate their findings.</w:t>
      </w:r>
    </w:p>
    <w:p w14:paraId="3939BAB2"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A mixed-method approach can allow a researcher to document straightforward statistical phenomena while also giving participants the space to describe their subjective experience in their own words. While it can be more time-consuming to collect and analyze both sets of data, it allows a researcher to harness the advantages of both approaches (Hussein, 2015).</w:t>
      </w:r>
    </w:p>
    <w:p w14:paraId="76BC004C"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Key take-aways</w:t>
      </w:r>
    </w:p>
    <w:p w14:paraId="2564684F"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Qualitative and quantitative approaches both attempt to accurately render subjective human experiences.</w:t>
      </w:r>
    </w:p>
    <w:p w14:paraId="18026C8D"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Qualitative research is open-ended, highly detailed, and subjective, but complicated to analyze</w:t>
      </w:r>
    </w:p>
    <w:p w14:paraId="300B2C80"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Quantitative research uses validated methods to measure and describe data, but it can miss deeper subjective truths</w:t>
      </w:r>
    </w:p>
    <w:p w14:paraId="37B6E4B8"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Whether a researcher should employ a quantitative or qualitative approach depends on the researcher’s goals and questions</w:t>
      </w:r>
    </w:p>
    <w:p w14:paraId="7E7145D9" w14:textId="77777777" w:rsidR="00F207FE" w:rsidRPr="00F93412" w:rsidRDefault="00F207FE" w:rsidP="00162C6E">
      <w:pPr>
        <w:spacing w:line="480" w:lineRule="auto"/>
        <w:jc w:val="both"/>
        <w:rPr>
          <w:rFonts w:ascii="Arial" w:hAnsi="Arial" w:cs="Arial"/>
          <w:sz w:val="24"/>
          <w:szCs w:val="24"/>
        </w:rPr>
      </w:pPr>
      <w:r w:rsidRPr="00F93412">
        <w:rPr>
          <w:rFonts w:ascii="Arial" w:hAnsi="Arial" w:cs="Arial"/>
          <w:sz w:val="24"/>
          <w:szCs w:val="24"/>
        </w:rPr>
        <w:t>A mixed-methods approach involves combining close-ended, quantitative questions with open-ended, qualitative ones</w:t>
      </w:r>
    </w:p>
    <w:p w14:paraId="5A91A252" w14:textId="77777777" w:rsidR="00F207FE" w:rsidRPr="00F93412" w:rsidRDefault="00F207FE" w:rsidP="00162C6E">
      <w:pPr>
        <w:spacing w:line="480" w:lineRule="auto"/>
        <w:jc w:val="both"/>
        <w:rPr>
          <w:rFonts w:ascii="Arial" w:hAnsi="Arial" w:cs="Arial"/>
          <w:sz w:val="24"/>
          <w:szCs w:val="24"/>
        </w:rPr>
      </w:pPr>
    </w:p>
    <w:p w14:paraId="7EDCBE73" w14:textId="77777777" w:rsidR="00323E68" w:rsidRPr="000B7019" w:rsidRDefault="00323E68" w:rsidP="00323E68">
      <w:pPr>
        <w:rPr>
          <w:rFonts w:ascii="Arial" w:hAnsi="Arial" w:cs="Arial"/>
          <w:b/>
          <w:bCs/>
          <w:color w:val="002060"/>
          <w:sz w:val="24"/>
          <w:szCs w:val="24"/>
        </w:rPr>
      </w:pPr>
    </w:p>
    <w:p w14:paraId="3EC000E3" w14:textId="66EEE9D7" w:rsidR="00310018" w:rsidRDefault="00310018" w:rsidP="00310018">
      <w:pPr>
        <w:rPr>
          <w:rFonts w:ascii="Arial" w:hAnsi="Arial" w:cs="Arial"/>
          <w:sz w:val="24"/>
          <w:szCs w:val="24"/>
        </w:rPr>
      </w:pPr>
    </w:p>
    <w:p w14:paraId="2721AA06" w14:textId="0A39EBB0" w:rsidR="00AD46ED" w:rsidRPr="008C68FC" w:rsidRDefault="008D326F" w:rsidP="00F14907">
      <w:pPr>
        <w:jc w:val="center"/>
        <w:rPr>
          <w:rFonts w:ascii="Arial" w:hAnsi="Arial" w:cs="Arial"/>
          <w:b/>
          <w:bCs/>
          <w:sz w:val="32"/>
          <w:szCs w:val="32"/>
        </w:rPr>
      </w:pPr>
      <w:r w:rsidRPr="008C68FC">
        <w:rPr>
          <w:rFonts w:ascii="Arial" w:hAnsi="Arial" w:cs="Arial"/>
          <w:b/>
          <w:bCs/>
          <w:sz w:val="32"/>
          <w:szCs w:val="32"/>
        </w:rPr>
        <w:lastRenderedPageBreak/>
        <w:t>References</w:t>
      </w:r>
    </w:p>
    <w:p w14:paraId="4254130C" w14:textId="77777777" w:rsidR="00AD46ED" w:rsidRDefault="00975CD4" w:rsidP="00324B0E">
      <w:pPr>
        <w:spacing w:line="240" w:lineRule="auto"/>
        <w:jc w:val="both"/>
        <w:rPr>
          <w:rFonts w:ascii="Arial" w:hAnsi="Arial" w:cs="Arial"/>
          <w:b/>
          <w:bCs/>
          <w:color w:val="002060"/>
          <w:sz w:val="24"/>
          <w:szCs w:val="24"/>
        </w:rPr>
      </w:pPr>
      <w:r w:rsidRPr="00AD46ED">
        <w:rPr>
          <w:rFonts w:ascii="Arial" w:hAnsi="Arial" w:cs="Arial"/>
          <w:b/>
          <w:bCs/>
          <w:color w:val="002060"/>
          <w:sz w:val="24"/>
          <w:szCs w:val="24"/>
        </w:rPr>
        <w:t>Book References</w:t>
      </w:r>
    </w:p>
    <w:p w14:paraId="04791F1F" w14:textId="31FE491E" w:rsidR="00CB3D90" w:rsidRPr="00E75EDA" w:rsidRDefault="00CB3D90" w:rsidP="00C625E1">
      <w:pPr>
        <w:pStyle w:val="ListParagraph"/>
        <w:numPr>
          <w:ilvl w:val="0"/>
          <w:numId w:val="33"/>
        </w:numPr>
        <w:jc w:val="both"/>
        <w:rPr>
          <w:rFonts w:ascii="Arial" w:hAnsi="Arial" w:cs="Arial"/>
          <w:color w:val="002060"/>
          <w:sz w:val="24"/>
          <w:szCs w:val="24"/>
        </w:rPr>
      </w:pPr>
      <w:r w:rsidRPr="00C625E1">
        <w:rPr>
          <w:rFonts w:ascii="Arial" w:hAnsi="Arial" w:cs="Arial"/>
          <w:sz w:val="24"/>
          <w:szCs w:val="24"/>
        </w:rPr>
        <w:t>Hertico</w:t>
      </w:r>
      <w:r w:rsidR="005D3579" w:rsidRPr="00C625E1">
        <w:rPr>
          <w:rFonts w:ascii="Arial" w:hAnsi="Arial" w:cs="Arial"/>
          <w:sz w:val="24"/>
          <w:szCs w:val="24"/>
        </w:rPr>
        <w:fldChar w:fldCharType="begin"/>
      </w:r>
      <w:r w:rsidR="005D3579" w:rsidRPr="00C625E1">
        <w:rPr>
          <w:rFonts w:ascii="Arial" w:hAnsi="Arial" w:cs="Arial"/>
          <w:sz w:val="24"/>
          <w:szCs w:val="24"/>
        </w:rPr>
        <w:instrText xml:space="preserve"> XE "Hertico" </w:instrText>
      </w:r>
      <w:r w:rsidR="005D3579" w:rsidRPr="00C625E1">
        <w:rPr>
          <w:rFonts w:ascii="Arial" w:hAnsi="Arial" w:cs="Arial"/>
          <w:sz w:val="24"/>
          <w:szCs w:val="24"/>
        </w:rPr>
        <w:fldChar w:fldCharType="end"/>
      </w:r>
      <w:r w:rsidR="00C414E8" w:rsidRPr="00C625E1">
        <w:rPr>
          <w:rFonts w:ascii="Arial" w:hAnsi="Arial" w:cs="Arial"/>
          <w:sz w:val="24"/>
          <w:szCs w:val="24"/>
        </w:rPr>
        <w:t>, H.R. and Marcinko</w:t>
      </w:r>
      <w:r w:rsidR="009900BD" w:rsidRPr="00C625E1">
        <w:rPr>
          <w:rFonts w:ascii="Arial" w:hAnsi="Arial" w:cs="Arial"/>
          <w:sz w:val="24"/>
          <w:szCs w:val="24"/>
        </w:rPr>
        <w:fldChar w:fldCharType="begin"/>
      </w:r>
      <w:r w:rsidR="009900BD" w:rsidRPr="00C625E1">
        <w:rPr>
          <w:rFonts w:ascii="Arial" w:hAnsi="Arial" w:cs="Arial"/>
          <w:sz w:val="24"/>
          <w:szCs w:val="24"/>
        </w:rPr>
        <w:instrText xml:space="preserve"> XE "Marcinko" </w:instrText>
      </w:r>
      <w:r w:rsidR="009900BD" w:rsidRPr="00C625E1">
        <w:rPr>
          <w:rFonts w:ascii="Arial" w:hAnsi="Arial" w:cs="Arial"/>
          <w:sz w:val="24"/>
          <w:szCs w:val="24"/>
        </w:rPr>
        <w:fldChar w:fldCharType="end"/>
      </w:r>
      <w:r w:rsidR="00C414E8" w:rsidRPr="00C625E1">
        <w:rPr>
          <w:rFonts w:ascii="Arial" w:hAnsi="Arial" w:cs="Arial"/>
          <w:sz w:val="24"/>
          <w:szCs w:val="24"/>
        </w:rPr>
        <w:t xml:space="preserve">, D.E. (2012) </w:t>
      </w:r>
      <w:r w:rsidR="00CE043A" w:rsidRPr="00C625E1">
        <w:rPr>
          <w:rFonts w:ascii="Arial" w:hAnsi="Arial" w:cs="Arial"/>
          <w:i/>
          <w:iCs/>
          <w:sz w:val="24"/>
          <w:szCs w:val="24"/>
        </w:rPr>
        <w:t xml:space="preserve"> Hospitals</w:t>
      </w:r>
      <w:r w:rsidR="0069014D" w:rsidRPr="00C625E1">
        <w:rPr>
          <w:rFonts w:ascii="Arial" w:hAnsi="Arial" w:cs="Arial"/>
          <w:i/>
          <w:iCs/>
          <w:sz w:val="24"/>
          <w:szCs w:val="24"/>
        </w:rPr>
        <w:fldChar w:fldCharType="begin"/>
      </w:r>
      <w:r w:rsidR="0069014D" w:rsidRPr="00C625E1">
        <w:rPr>
          <w:rFonts w:ascii="Arial" w:hAnsi="Arial" w:cs="Arial"/>
          <w:sz w:val="24"/>
          <w:szCs w:val="24"/>
        </w:rPr>
        <w:instrText xml:space="preserve"> XE "Hospitals" </w:instrText>
      </w:r>
      <w:r w:rsidR="0069014D" w:rsidRPr="00C625E1">
        <w:rPr>
          <w:rFonts w:ascii="Arial" w:hAnsi="Arial" w:cs="Arial"/>
          <w:i/>
          <w:iCs/>
          <w:sz w:val="24"/>
          <w:szCs w:val="24"/>
        </w:rPr>
        <w:fldChar w:fldCharType="end"/>
      </w:r>
      <w:r w:rsidR="00CE043A" w:rsidRPr="00C625E1">
        <w:rPr>
          <w:rFonts w:ascii="Arial" w:hAnsi="Arial" w:cs="Arial"/>
          <w:i/>
          <w:iCs/>
          <w:sz w:val="24"/>
          <w:szCs w:val="24"/>
        </w:rPr>
        <w:t xml:space="preserve"> &amp; Health Care </w:t>
      </w:r>
      <w:r w:rsidR="004D2B89">
        <w:rPr>
          <w:rFonts w:ascii="Arial" w:hAnsi="Arial" w:cs="Arial"/>
          <w:i/>
          <w:iCs/>
          <w:sz w:val="24"/>
          <w:szCs w:val="24"/>
        </w:rPr>
        <w:t>Organisations</w:t>
      </w:r>
      <w:r w:rsidR="00CE043A" w:rsidRPr="00C625E1">
        <w:rPr>
          <w:rFonts w:ascii="Arial" w:hAnsi="Arial" w:cs="Arial"/>
          <w:i/>
          <w:iCs/>
          <w:sz w:val="24"/>
          <w:szCs w:val="24"/>
        </w:rPr>
        <w:t xml:space="preserve"> </w:t>
      </w:r>
      <w:r w:rsidR="002C0C07" w:rsidRPr="00C625E1">
        <w:rPr>
          <w:rFonts w:ascii="Arial" w:hAnsi="Arial" w:cs="Arial"/>
          <w:i/>
          <w:iCs/>
          <w:sz w:val="24"/>
          <w:szCs w:val="24"/>
        </w:rPr>
        <w:t>-</w:t>
      </w:r>
      <w:r w:rsidR="00BE5896" w:rsidRPr="00C625E1">
        <w:rPr>
          <w:rFonts w:ascii="Arial" w:hAnsi="Arial" w:cs="Arial"/>
          <w:i/>
          <w:iCs/>
          <w:sz w:val="24"/>
          <w:szCs w:val="24"/>
        </w:rPr>
        <w:t xml:space="preserve">     </w:t>
      </w:r>
      <w:r w:rsidR="002C0C07" w:rsidRPr="00C625E1">
        <w:rPr>
          <w:rFonts w:ascii="Arial" w:hAnsi="Arial" w:cs="Arial"/>
          <w:i/>
          <w:iCs/>
          <w:sz w:val="24"/>
          <w:szCs w:val="24"/>
        </w:rPr>
        <w:t>Management</w:t>
      </w:r>
      <w:r w:rsidR="0069014D" w:rsidRPr="00C625E1">
        <w:rPr>
          <w:rFonts w:ascii="Arial" w:hAnsi="Arial" w:cs="Arial"/>
          <w:i/>
          <w:iCs/>
          <w:sz w:val="24"/>
          <w:szCs w:val="24"/>
        </w:rPr>
        <w:fldChar w:fldCharType="begin"/>
      </w:r>
      <w:r w:rsidR="0069014D" w:rsidRPr="00C625E1">
        <w:rPr>
          <w:rFonts w:ascii="Arial" w:hAnsi="Arial" w:cs="Arial"/>
          <w:sz w:val="24"/>
          <w:szCs w:val="24"/>
        </w:rPr>
        <w:instrText xml:space="preserve"> XE "Management" </w:instrText>
      </w:r>
      <w:r w:rsidR="0069014D" w:rsidRPr="00C625E1">
        <w:rPr>
          <w:rFonts w:ascii="Arial" w:hAnsi="Arial" w:cs="Arial"/>
          <w:i/>
          <w:iCs/>
          <w:sz w:val="24"/>
          <w:szCs w:val="24"/>
        </w:rPr>
        <w:fldChar w:fldCharType="end"/>
      </w:r>
      <w:r w:rsidR="002C0C07" w:rsidRPr="00C625E1">
        <w:rPr>
          <w:rFonts w:ascii="Arial" w:hAnsi="Arial" w:cs="Arial"/>
          <w:i/>
          <w:iCs/>
          <w:sz w:val="24"/>
          <w:szCs w:val="24"/>
        </w:rPr>
        <w:t xml:space="preserve"> Strategies, Operational Techniques, Tools, Templates</w:t>
      </w:r>
      <w:r w:rsidR="002C3FCC" w:rsidRPr="00C625E1">
        <w:rPr>
          <w:rFonts w:ascii="Arial" w:hAnsi="Arial" w:cs="Arial"/>
          <w:i/>
          <w:iCs/>
          <w:sz w:val="24"/>
          <w:szCs w:val="24"/>
        </w:rPr>
        <w:t>,</w:t>
      </w:r>
      <w:r w:rsidR="002C0C07" w:rsidRPr="00C625E1">
        <w:rPr>
          <w:rFonts w:ascii="Arial" w:hAnsi="Arial" w:cs="Arial"/>
          <w:i/>
          <w:iCs/>
          <w:sz w:val="24"/>
          <w:szCs w:val="24"/>
        </w:rPr>
        <w:t xml:space="preserve"> and Case Studies.</w:t>
      </w:r>
      <w:r w:rsidR="00E40739" w:rsidRPr="00C625E1">
        <w:rPr>
          <w:rFonts w:ascii="Arial" w:hAnsi="Arial" w:cs="Arial"/>
          <w:sz w:val="24"/>
          <w:szCs w:val="24"/>
        </w:rPr>
        <w:t xml:space="preserve"> </w:t>
      </w:r>
      <w:r w:rsidR="00BE5896" w:rsidRPr="00C625E1">
        <w:rPr>
          <w:rFonts w:ascii="Arial" w:hAnsi="Arial" w:cs="Arial"/>
          <w:sz w:val="24"/>
          <w:szCs w:val="24"/>
        </w:rPr>
        <w:t xml:space="preserve">     </w:t>
      </w:r>
      <w:r w:rsidR="00E40739" w:rsidRPr="00C625E1">
        <w:rPr>
          <w:rFonts w:ascii="Arial" w:hAnsi="Arial" w:cs="Arial"/>
          <w:sz w:val="24"/>
          <w:szCs w:val="24"/>
        </w:rPr>
        <w:t>Taylor and Francis</w:t>
      </w:r>
      <w:r w:rsidR="006A7613" w:rsidRPr="00C625E1">
        <w:rPr>
          <w:rFonts w:ascii="Arial" w:hAnsi="Arial" w:cs="Arial"/>
          <w:sz w:val="24"/>
          <w:szCs w:val="24"/>
        </w:rPr>
        <w:t>. P4.</w:t>
      </w:r>
    </w:p>
    <w:p w14:paraId="028C5B51" w14:textId="58BB398B" w:rsidR="00E75EDA" w:rsidRPr="00E75EDA" w:rsidRDefault="00E75EDA" w:rsidP="00E75EDA">
      <w:pPr>
        <w:pStyle w:val="ListParagraph"/>
        <w:numPr>
          <w:ilvl w:val="0"/>
          <w:numId w:val="33"/>
        </w:numPr>
        <w:jc w:val="both"/>
        <w:rPr>
          <w:rFonts w:ascii="Arial" w:hAnsi="Arial" w:cs="Arial"/>
          <w:sz w:val="24"/>
          <w:szCs w:val="24"/>
        </w:rPr>
      </w:pPr>
      <w:r w:rsidRPr="00C625E1">
        <w:rPr>
          <w:rFonts w:ascii="Arial" w:hAnsi="Arial" w:cs="Arial"/>
          <w:sz w:val="24"/>
          <w:szCs w:val="24"/>
        </w:rPr>
        <w:t xml:space="preserve">Waring, M. (2017) </w:t>
      </w:r>
      <w:r w:rsidRPr="00C625E1">
        <w:rPr>
          <w:rFonts w:ascii="Arial" w:hAnsi="Arial" w:cs="Arial"/>
          <w:i/>
          <w:iCs/>
          <w:sz w:val="24"/>
          <w:szCs w:val="24"/>
        </w:rPr>
        <w:t>Finding Your Theoretical Position</w:t>
      </w:r>
      <w:r w:rsidRPr="00C625E1">
        <w:rPr>
          <w:rFonts w:ascii="Arial" w:hAnsi="Arial" w:cs="Arial"/>
          <w:sz w:val="24"/>
          <w:szCs w:val="24"/>
        </w:rPr>
        <w:t>-</w:t>
      </w:r>
      <w:r w:rsidRPr="00C625E1">
        <w:rPr>
          <w:rFonts w:ascii="Arial" w:hAnsi="Arial" w:cs="Arial"/>
          <w:i/>
          <w:iCs/>
          <w:sz w:val="24"/>
          <w:szCs w:val="24"/>
        </w:rPr>
        <w:t>Research Methods &amp; Methodologies In Education.</w:t>
      </w:r>
      <w:r w:rsidRPr="00C625E1">
        <w:rPr>
          <w:rFonts w:ascii="Arial" w:hAnsi="Arial" w:cs="Arial"/>
          <w:sz w:val="24"/>
          <w:szCs w:val="24"/>
        </w:rPr>
        <w:t xml:space="preserve"> 2</w:t>
      </w:r>
      <w:r w:rsidRPr="00C625E1">
        <w:rPr>
          <w:rFonts w:ascii="Arial" w:hAnsi="Arial" w:cs="Arial"/>
          <w:sz w:val="24"/>
          <w:szCs w:val="24"/>
          <w:vertAlign w:val="superscript"/>
        </w:rPr>
        <w:t>nd</w:t>
      </w:r>
      <w:r w:rsidRPr="00C625E1">
        <w:rPr>
          <w:rFonts w:ascii="Arial" w:hAnsi="Arial" w:cs="Arial"/>
          <w:sz w:val="24"/>
          <w:szCs w:val="24"/>
        </w:rPr>
        <w:t xml:space="preserve"> edn. London: Sage, P.1</w:t>
      </w:r>
      <w:r>
        <w:rPr>
          <w:rFonts w:ascii="Arial" w:hAnsi="Arial" w:cs="Arial"/>
          <w:sz w:val="24"/>
          <w:szCs w:val="24"/>
        </w:rPr>
        <w:t>6</w:t>
      </w:r>
      <w:r w:rsidRPr="00C625E1">
        <w:rPr>
          <w:rFonts w:ascii="Arial" w:hAnsi="Arial" w:cs="Arial"/>
          <w:sz w:val="24"/>
          <w:szCs w:val="24"/>
        </w:rPr>
        <w:t>.</w:t>
      </w:r>
    </w:p>
    <w:p w14:paraId="426E8902" w14:textId="67993CB6" w:rsidR="00E2619A" w:rsidRPr="00C625E1" w:rsidRDefault="00E2619A" w:rsidP="00C625E1">
      <w:pPr>
        <w:pStyle w:val="ListParagraph"/>
        <w:numPr>
          <w:ilvl w:val="0"/>
          <w:numId w:val="33"/>
        </w:numPr>
        <w:jc w:val="both"/>
        <w:rPr>
          <w:rFonts w:ascii="Arial" w:hAnsi="Arial" w:cs="Arial"/>
          <w:sz w:val="24"/>
          <w:szCs w:val="24"/>
        </w:rPr>
      </w:pPr>
      <w:r w:rsidRPr="00C625E1">
        <w:rPr>
          <w:rFonts w:ascii="Arial" w:hAnsi="Arial" w:cs="Arial"/>
          <w:sz w:val="24"/>
          <w:szCs w:val="24"/>
        </w:rPr>
        <w:t xml:space="preserve">Waring, M. (2017) </w:t>
      </w:r>
      <w:r w:rsidRPr="00C625E1">
        <w:rPr>
          <w:rFonts w:ascii="Arial" w:hAnsi="Arial" w:cs="Arial"/>
          <w:i/>
          <w:iCs/>
          <w:sz w:val="24"/>
          <w:szCs w:val="24"/>
        </w:rPr>
        <w:t>Finding Your Theoretical Position</w:t>
      </w:r>
      <w:r w:rsidRPr="00C625E1">
        <w:rPr>
          <w:rFonts w:ascii="Arial" w:hAnsi="Arial" w:cs="Arial"/>
          <w:sz w:val="24"/>
          <w:szCs w:val="24"/>
        </w:rPr>
        <w:t>-</w:t>
      </w:r>
      <w:r w:rsidRPr="00C625E1">
        <w:rPr>
          <w:rFonts w:ascii="Arial" w:hAnsi="Arial" w:cs="Arial"/>
          <w:i/>
          <w:iCs/>
          <w:sz w:val="24"/>
          <w:szCs w:val="24"/>
        </w:rPr>
        <w:t>Research Methods &amp; Methodologies In Education.</w:t>
      </w:r>
      <w:r w:rsidRPr="00C625E1">
        <w:rPr>
          <w:rFonts w:ascii="Arial" w:hAnsi="Arial" w:cs="Arial"/>
          <w:sz w:val="24"/>
          <w:szCs w:val="24"/>
        </w:rPr>
        <w:t xml:space="preserve"> 2</w:t>
      </w:r>
      <w:r w:rsidRPr="00C625E1">
        <w:rPr>
          <w:rFonts w:ascii="Arial" w:hAnsi="Arial" w:cs="Arial"/>
          <w:sz w:val="24"/>
          <w:szCs w:val="24"/>
          <w:vertAlign w:val="superscript"/>
        </w:rPr>
        <w:t>nd</w:t>
      </w:r>
      <w:r w:rsidRPr="00C625E1">
        <w:rPr>
          <w:rFonts w:ascii="Arial" w:hAnsi="Arial" w:cs="Arial"/>
          <w:sz w:val="24"/>
          <w:szCs w:val="24"/>
        </w:rPr>
        <w:t xml:space="preserve"> edn. London: Sage</w:t>
      </w:r>
      <w:r w:rsidR="00582D4A" w:rsidRPr="00C625E1">
        <w:rPr>
          <w:rFonts w:ascii="Arial" w:hAnsi="Arial" w:cs="Arial"/>
          <w:sz w:val="24"/>
          <w:szCs w:val="24"/>
        </w:rPr>
        <w:t xml:space="preserve">, </w:t>
      </w:r>
      <w:r w:rsidR="00EF6E2A" w:rsidRPr="00C625E1">
        <w:rPr>
          <w:rFonts w:ascii="Arial" w:hAnsi="Arial" w:cs="Arial"/>
          <w:sz w:val="24"/>
          <w:szCs w:val="24"/>
        </w:rPr>
        <w:t>P.1</w:t>
      </w:r>
      <w:r w:rsidR="00191B83">
        <w:rPr>
          <w:rFonts w:ascii="Arial" w:hAnsi="Arial" w:cs="Arial"/>
          <w:sz w:val="24"/>
          <w:szCs w:val="24"/>
        </w:rPr>
        <w:t>7</w:t>
      </w:r>
      <w:r w:rsidR="00F14907" w:rsidRPr="00C625E1">
        <w:rPr>
          <w:rFonts w:ascii="Arial" w:hAnsi="Arial" w:cs="Arial"/>
          <w:sz w:val="24"/>
          <w:szCs w:val="24"/>
        </w:rPr>
        <w:t>.</w:t>
      </w:r>
    </w:p>
    <w:p w14:paraId="7DDD5539" w14:textId="6EBC1449" w:rsidR="005D55FC" w:rsidRPr="00C625E1" w:rsidRDefault="005D3579" w:rsidP="00C625E1">
      <w:pPr>
        <w:pStyle w:val="ListParagraph"/>
        <w:numPr>
          <w:ilvl w:val="0"/>
          <w:numId w:val="33"/>
        </w:numPr>
        <w:jc w:val="both"/>
        <w:rPr>
          <w:rFonts w:ascii="Arial" w:hAnsi="Arial" w:cs="Arial"/>
          <w:sz w:val="24"/>
          <w:szCs w:val="24"/>
        </w:rPr>
      </w:pPr>
      <w:r w:rsidRPr="00C625E1">
        <w:rPr>
          <w:rFonts w:ascii="Arial" w:hAnsi="Arial" w:cs="Arial"/>
          <w:sz w:val="24"/>
          <w:szCs w:val="24"/>
        </w:rPr>
        <w:t>Kelsey, R</w:t>
      </w:r>
      <w:r w:rsidR="000F1D6B" w:rsidRPr="00C625E1">
        <w:rPr>
          <w:rFonts w:ascii="Arial" w:hAnsi="Arial" w:cs="Arial"/>
          <w:sz w:val="24"/>
          <w:szCs w:val="24"/>
        </w:rPr>
        <w:fldChar w:fldCharType="begin"/>
      </w:r>
      <w:r w:rsidR="000F1D6B" w:rsidRPr="00C625E1">
        <w:rPr>
          <w:rFonts w:ascii="Arial" w:hAnsi="Arial" w:cs="Arial"/>
          <w:sz w:val="24"/>
          <w:szCs w:val="24"/>
        </w:rPr>
        <w:instrText xml:space="preserve"> XE "Kelsey, R" </w:instrText>
      </w:r>
      <w:r w:rsidR="000F1D6B" w:rsidRPr="00C625E1">
        <w:rPr>
          <w:rFonts w:ascii="Arial" w:hAnsi="Arial" w:cs="Arial"/>
          <w:sz w:val="24"/>
          <w:szCs w:val="24"/>
        </w:rPr>
        <w:fldChar w:fldCharType="end"/>
      </w:r>
      <w:r w:rsidRPr="00C625E1">
        <w:rPr>
          <w:rFonts w:ascii="Arial" w:hAnsi="Arial" w:cs="Arial"/>
          <w:sz w:val="24"/>
          <w:szCs w:val="24"/>
        </w:rPr>
        <w:t>. (</w:t>
      </w:r>
      <w:r w:rsidR="00E11292" w:rsidRPr="00C625E1">
        <w:rPr>
          <w:rFonts w:ascii="Arial" w:hAnsi="Arial" w:cs="Arial"/>
          <w:sz w:val="24"/>
          <w:szCs w:val="24"/>
        </w:rPr>
        <w:t>20</w:t>
      </w:r>
      <w:r w:rsidR="00C01653" w:rsidRPr="00C625E1">
        <w:rPr>
          <w:rFonts w:ascii="Arial" w:hAnsi="Arial" w:cs="Arial"/>
          <w:sz w:val="24"/>
          <w:szCs w:val="24"/>
        </w:rPr>
        <w:t>1</w:t>
      </w:r>
      <w:r w:rsidR="00E11292" w:rsidRPr="00C625E1">
        <w:rPr>
          <w:rFonts w:ascii="Arial" w:hAnsi="Arial" w:cs="Arial"/>
          <w:sz w:val="24"/>
          <w:szCs w:val="24"/>
        </w:rPr>
        <w:t>7)</w:t>
      </w:r>
      <w:r w:rsidR="00015870" w:rsidRPr="00C625E1">
        <w:rPr>
          <w:rFonts w:ascii="Arial" w:hAnsi="Arial" w:cs="Arial"/>
          <w:sz w:val="24"/>
          <w:szCs w:val="24"/>
        </w:rPr>
        <w:t xml:space="preserve"> </w:t>
      </w:r>
      <w:r w:rsidR="00015870" w:rsidRPr="00C625E1">
        <w:rPr>
          <w:rFonts w:ascii="Arial" w:hAnsi="Arial" w:cs="Arial"/>
          <w:i/>
          <w:iCs/>
          <w:sz w:val="24"/>
          <w:szCs w:val="24"/>
        </w:rPr>
        <w:t>Patient Safety</w:t>
      </w:r>
      <w:r w:rsidR="00446CE8" w:rsidRPr="00C625E1">
        <w:rPr>
          <w:rFonts w:ascii="Arial" w:hAnsi="Arial" w:cs="Arial"/>
          <w:i/>
          <w:iCs/>
          <w:sz w:val="24"/>
          <w:szCs w:val="24"/>
        </w:rPr>
        <w:t>-Investigating and Reporting Serious Clinical Incidents</w:t>
      </w:r>
      <w:r w:rsidR="00C01653" w:rsidRPr="00C625E1">
        <w:rPr>
          <w:rFonts w:ascii="Arial" w:hAnsi="Arial" w:cs="Arial"/>
          <w:sz w:val="24"/>
          <w:szCs w:val="24"/>
        </w:rPr>
        <w:t>. Taylor and Francis</w:t>
      </w:r>
      <w:r w:rsidR="000C5E6D" w:rsidRPr="00C625E1">
        <w:rPr>
          <w:rFonts w:ascii="Arial" w:hAnsi="Arial" w:cs="Arial"/>
          <w:sz w:val="24"/>
          <w:szCs w:val="24"/>
        </w:rPr>
        <w:t>-Florida</w:t>
      </w:r>
    </w:p>
    <w:p w14:paraId="5300E062" w14:textId="77777777" w:rsidR="000C712C" w:rsidRPr="00C625E1" w:rsidRDefault="0047515D" w:rsidP="00C625E1">
      <w:pPr>
        <w:pStyle w:val="ListParagraph"/>
        <w:numPr>
          <w:ilvl w:val="0"/>
          <w:numId w:val="33"/>
        </w:numPr>
        <w:jc w:val="both"/>
        <w:rPr>
          <w:rFonts w:ascii="Arial" w:hAnsi="Arial" w:cs="Arial"/>
          <w:sz w:val="24"/>
          <w:szCs w:val="24"/>
        </w:rPr>
      </w:pPr>
      <w:r w:rsidRPr="00C625E1">
        <w:rPr>
          <w:rFonts w:ascii="Arial" w:hAnsi="Arial" w:cs="Arial"/>
          <w:sz w:val="24"/>
          <w:szCs w:val="24"/>
        </w:rPr>
        <w:t>Emslie, S. and Hancock, C.P</w:t>
      </w:r>
      <w:r w:rsidR="00C227F2" w:rsidRPr="00C625E1">
        <w:rPr>
          <w:rFonts w:ascii="Arial" w:hAnsi="Arial" w:cs="Arial"/>
          <w:sz w:val="24"/>
          <w:szCs w:val="24"/>
        </w:rPr>
        <w:t>.</w:t>
      </w:r>
      <w:r w:rsidR="00B10705" w:rsidRPr="00C625E1">
        <w:rPr>
          <w:rFonts w:ascii="Arial" w:hAnsi="Arial" w:cs="Arial"/>
          <w:sz w:val="24"/>
          <w:szCs w:val="24"/>
        </w:rPr>
        <w:t xml:space="preserve"> (2008) </w:t>
      </w:r>
      <w:r w:rsidR="00B10705" w:rsidRPr="00C625E1">
        <w:rPr>
          <w:rFonts w:ascii="Arial" w:hAnsi="Arial" w:cs="Arial"/>
          <w:i/>
          <w:iCs/>
          <w:sz w:val="24"/>
          <w:szCs w:val="24"/>
        </w:rPr>
        <w:t>Issues In Healthcare Ri</w:t>
      </w:r>
      <w:r w:rsidR="008010BF" w:rsidRPr="00C625E1">
        <w:rPr>
          <w:rFonts w:ascii="Arial" w:hAnsi="Arial" w:cs="Arial"/>
          <w:i/>
          <w:iCs/>
          <w:sz w:val="24"/>
          <w:szCs w:val="24"/>
        </w:rPr>
        <w:t>sk Management</w:t>
      </w:r>
      <w:r w:rsidR="0069014D" w:rsidRPr="00C625E1">
        <w:rPr>
          <w:rFonts w:ascii="Arial" w:hAnsi="Arial" w:cs="Arial"/>
          <w:i/>
          <w:iCs/>
          <w:sz w:val="24"/>
          <w:szCs w:val="24"/>
        </w:rPr>
        <w:fldChar w:fldCharType="begin"/>
      </w:r>
      <w:r w:rsidR="0069014D" w:rsidRPr="00C625E1">
        <w:rPr>
          <w:rFonts w:ascii="Arial" w:hAnsi="Arial" w:cs="Arial"/>
          <w:sz w:val="24"/>
          <w:szCs w:val="24"/>
        </w:rPr>
        <w:instrText xml:space="preserve"> XE "Management" </w:instrText>
      </w:r>
      <w:r w:rsidR="0069014D" w:rsidRPr="00C625E1">
        <w:rPr>
          <w:rFonts w:ascii="Arial" w:hAnsi="Arial" w:cs="Arial"/>
          <w:i/>
          <w:iCs/>
          <w:sz w:val="24"/>
          <w:szCs w:val="24"/>
        </w:rPr>
        <w:fldChar w:fldCharType="end"/>
      </w:r>
      <w:r w:rsidR="008010BF" w:rsidRPr="00C625E1">
        <w:rPr>
          <w:rFonts w:ascii="Arial" w:hAnsi="Arial" w:cs="Arial"/>
          <w:sz w:val="24"/>
          <w:szCs w:val="24"/>
        </w:rPr>
        <w:t>.</w:t>
      </w:r>
      <w:r w:rsidR="007222E3" w:rsidRPr="00C625E1">
        <w:rPr>
          <w:rFonts w:ascii="Arial" w:hAnsi="Arial" w:cs="Arial"/>
          <w:sz w:val="24"/>
          <w:szCs w:val="24"/>
        </w:rPr>
        <w:t xml:space="preserve"> Healthcare </w:t>
      </w:r>
      <w:r w:rsidR="001A68D4" w:rsidRPr="00C625E1">
        <w:rPr>
          <w:rFonts w:ascii="Arial" w:hAnsi="Arial" w:cs="Arial"/>
          <w:sz w:val="24"/>
          <w:szCs w:val="24"/>
        </w:rPr>
        <w:t>Governance Limited- Oxford</w:t>
      </w:r>
    </w:p>
    <w:p w14:paraId="0C2E27D0" w14:textId="2C9009EF" w:rsidR="00A90190" w:rsidRPr="00C625E1" w:rsidRDefault="00A16D44" w:rsidP="00C625E1">
      <w:pPr>
        <w:pStyle w:val="ListParagraph"/>
        <w:numPr>
          <w:ilvl w:val="0"/>
          <w:numId w:val="33"/>
        </w:numPr>
        <w:jc w:val="both"/>
        <w:rPr>
          <w:rFonts w:ascii="Arial" w:hAnsi="Arial" w:cs="Arial"/>
          <w:sz w:val="24"/>
          <w:szCs w:val="24"/>
        </w:rPr>
      </w:pPr>
      <w:r w:rsidRPr="00C625E1">
        <w:rPr>
          <w:rFonts w:ascii="Arial" w:hAnsi="Arial" w:cs="Arial"/>
          <w:sz w:val="24"/>
          <w:szCs w:val="24"/>
        </w:rPr>
        <w:t>Waring, M.</w:t>
      </w:r>
      <w:r w:rsidR="00AD0C91" w:rsidRPr="00C625E1">
        <w:rPr>
          <w:rFonts w:ascii="Arial" w:hAnsi="Arial" w:cs="Arial"/>
          <w:sz w:val="24"/>
          <w:szCs w:val="24"/>
        </w:rPr>
        <w:t xml:space="preserve"> </w:t>
      </w:r>
      <w:r w:rsidRPr="00C625E1">
        <w:rPr>
          <w:rFonts w:ascii="Arial" w:hAnsi="Arial" w:cs="Arial"/>
          <w:sz w:val="24"/>
          <w:szCs w:val="24"/>
        </w:rPr>
        <w:t xml:space="preserve">(2017) </w:t>
      </w:r>
      <w:r w:rsidRPr="00C625E1">
        <w:rPr>
          <w:rFonts w:ascii="Arial" w:hAnsi="Arial" w:cs="Arial"/>
          <w:i/>
          <w:iCs/>
          <w:sz w:val="24"/>
          <w:szCs w:val="24"/>
        </w:rPr>
        <w:t xml:space="preserve">Finding </w:t>
      </w:r>
      <w:r w:rsidR="002B2EA7" w:rsidRPr="00C625E1">
        <w:rPr>
          <w:rFonts w:ascii="Arial" w:hAnsi="Arial" w:cs="Arial"/>
          <w:i/>
          <w:iCs/>
          <w:sz w:val="24"/>
          <w:szCs w:val="24"/>
        </w:rPr>
        <w:t>Y</w:t>
      </w:r>
      <w:r w:rsidRPr="00C625E1">
        <w:rPr>
          <w:rFonts w:ascii="Arial" w:hAnsi="Arial" w:cs="Arial"/>
          <w:i/>
          <w:iCs/>
          <w:sz w:val="24"/>
          <w:szCs w:val="24"/>
        </w:rPr>
        <w:t xml:space="preserve">our Theoretical </w:t>
      </w:r>
      <w:r w:rsidR="002B2EA7" w:rsidRPr="00C625E1">
        <w:rPr>
          <w:rFonts w:ascii="Arial" w:hAnsi="Arial" w:cs="Arial"/>
          <w:i/>
          <w:iCs/>
          <w:sz w:val="24"/>
          <w:szCs w:val="24"/>
        </w:rPr>
        <w:t>Position</w:t>
      </w:r>
      <w:r w:rsidR="002B2EA7" w:rsidRPr="00C625E1">
        <w:rPr>
          <w:rFonts w:ascii="Arial" w:hAnsi="Arial" w:cs="Arial"/>
          <w:sz w:val="24"/>
          <w:szCs w:val="24"/>
        </w:rPr>
        <w:t>-</w:t>
      </w:r>
      <w:r w:rsidR="00490B85" w:rsidRPr="00C625E1">
        <w:rPr>
          <w:rFonts w:ascii="Arial" w:hAnsi="Arial" w:cs="Arial"/>
          <w:i/>
          <w:iCs/>
          <w:sz w:val="24"/>
          <w:szCs w:val="24"/>
        </w:rPr>
        <w:t>Research Methods &amp; Methodologies In Education</w:t>
      </w:r>
      <w:r w:rsidR="00E97996" w:rsidRPr="00C625E1">
        <w:rPr>
          <w:rFonts w:ascii="Arial" w:hAnsi="Arial" w:cs="Arial"/>
          <w:i/>
          <w:iCs/>
          <w:sz w:val="24"/>
          <w:szCs w:val="24"/>
        </w:rPr>
        <w:t>.</w:t>
      </w:r>
      <w:r w:rsidR="00A54DFB" w:rsidRPr="00C625E1">
        <w:rPr>
          <w:rFonts w:ascii="Arial" w:hAnsi="Arial" w:cs="Arial"/>
          <w:sz w:val="24"/>
          <w:szCs w:val="24"/>
        </w:rPr>
        <w:t xml:space="preserve"> 2</w:t>
      </w:r>
      <w:r w:rsidR="00A54DFB" w:rsidRPr="00C625E1">
        <w:rPr>
          <w:rFonts w:ascii="Arial" w:hAnsi="Arial" w:cs="Arial"/>
          <w:sz w:val="24"/>
          <w:szCs w:val="24"/>
          <w:vertAlign w:val="superscript"/>
        </w:rPr>
        <w:t>nd</w:t>
      </w:r>
      <w:r w:rsidR="00A54DFB" w:rsidRPr="00C625E1">
        <w:rPr>
          <w:rFonts w:ascii="Arial" w:hAnsi="Arial" w:cs="Arial"/>
          <w:sz w:val="24"/>
          <w:szCs w:val="24"/>
        </w:rPr>
        <w:t xml:space="preserve"> </w:t>
      </w:r>
      <w:r w:rsidR="00CD4085" w:rsidRPr="00C625E1">
        <w:rPr>
          <w:rFonts w:ascii="Arial" w:hAnsi="Arial" w:cs="Arial"/>
          <w:sz w:val="24"/>
          <w:szCs w:val="24"/>
        </w:rPr>
        <w:t>edn.</w:t>
      </w:r>
      <w:r w:rsidR="003462BA" w:rsidRPr="00C625E1">
        <w:rPr>
          <w:rFonts w:ascii="Arial" w:hAnsi="Arial" w:cs="Arial"/>
          <w:sz w:val="24"/>
          <w:szCs w:val="24"/>
        </w:rPr>
        <w:t xml:space="preserve"> </w:t>
      </w:r>
      <w:r w:rsidR="000033BF" w:rsidRPr="00C625E1">
        <w:rPr>
          <w:rFonts w:ascii="Arial" w:hAnsi="Arial" w:cs="Arial"/>
          <w:sz w:val="24"/>
          <w:szCs w:val="24"/>
        </w:rPr>
        <w:t>London</w:t>
      </w:r>
      <w:r w:rsidR="003462BA" w:rsidRPr="00C625E1">
        <w:rPr>
          <w:rFonts w:ascii="Arial" w:hAnsi="Arial" w:cs="Arial"/>
          <w:sz w:val="24"/>
          <w:szCs w:val="24"/>
        </w:rPr>
        <w:t>:</w:t>
      </w:r>
      <w:r w:rsidR="000C323F" w:rsidRPr="00C625E1">
        <w:rPr>
          <w:rFonts w:ascii="Arial" w:hAnsi="Arial" w:cs="Arial"/>
          <w:sz w:val="24"/>
          <w:szCs w:val="24"/>
        </w:rPr>
        <w:t xml:space="preserve"> </w:t>
      </w:r>
      <w:r w:rsidR="003462BA" w:rsidRPr="00C625E1">
        <w:rPr>
          <w:rFonts w:ascii="Arial" w:hAnsi="Arial" w:cs="Arial"/>
          <w:sz w:val="24"/>
          <w:szCs w:val="24"/>
        </w:rPr>
        <w:t>Sage</w:t>
      </w:r>
      <w:r w:rsidR="00D11AF0" w:rsidRPr="00C625E1">
        <w:rPr>
          <w:rFonts w:ascii="Arial" w:hAnsi="Arial" w:cs="Arial"/>
          <w:sz w:val="24"/>
          <w:szCs w:val="24"/>
        </w:rPr>
        <w:t>.</w:t>
      </w:r>
      <w:r w:rsidR="00EF6E2A" w:rsidRPr="00C625E1">
        <w:rPr>
          <w:rFonts w:ascii="Arial" w:hAnsi="Arial" w:cs="Arial"/>
          <w:sz w:val="24"/>
          <w:szCs w:val="24"/>
        </w:rPr>
        <w:t xml:space="preserve"> </w:t>
      </w:r>
      <w:r w:rsidR="00D11AF0" w:rsidRPr="00C625E1">
        <w:rPr>
          <w:rFonts w:ascii="Arial" w:hAnsi="Arial" w:cs="Arial"/>
          <w:sz w:val="24"/>
          <w:szCs w:val="24"/>
        </w:rPr>
        <w:t>p</w:t>
      </w:r>
      <w:r w:rsidR="00EF6E2A" w:rsidRPr="00C625E1">
        <w:rPr>
          <w:rFonts w:ascii="Arial" w:hAnsi="Arial" w:cs="Arial"/>
          <w:sz w:val="24"/>
          <w:szCs w:val="24"/>
        </w:rPr>
        <w:t>.1</w:t>
      </w:r>
      <w:r w:rsidR="00191B83">
        <w:rPr>
          <w:rFonts w:ascii="Arial" w:hAnsi="Arial" w:cs="Arial"/>
          <w:sz w:val="24"/>
          <w:szCs w:val="24"/>
        </w:rPr>
        <w:t>8</w:t>
      </w:r>
      <w:r w:rsidR="00D11AF0" w:rsidRPr="00C625E1">
        <w:rPr>
          <w:rFonts w:ascii="Arial" w:hAnsi="Arial" w:cs="Arial"/>
          <w:sz w:val="24"/>
          <w:szCs w:val="24"/>
        </w:rPr>
        <w:t>.</w:t>
      </w:r>
    </w:p>
    <w:p w14:paraId="65D44CEB" w14:textId="692857BD" w:rsidR="00207F85" w:rsidRPr="00C625E1" w:rsidRDefault="00207F85" w:rsidP="00C625E1">
      <w:pPr>
        <w:pStyle w:val="ListParagraph"/>
        <w:numPr>
          <w:ilvl w:val="0"/>
          <w:numId w:val="33"/>
        </w:numPr>
        <w:jc w:val="both"/>
        <w:rPr>
          <w:rFonts w:ascii="Arial" w:hAnsi="Arial" w:cs="Arial"/>
          <w:sz w:val="24"/>
          <w:szCs w:val="24"/>
        </w:rPr>
      </w:pPr>
      <w:r w:rsidRPr="00C625E1">
        <w:rPr>
          <w:rFonts w:ascii="Arial" w:hAnsi="Arial" w:cs="Arial"/>
          <w:sz w:val="24"/>
          <w:szCs w:val="24"/>
        </w:rPr>
        <w:t xml:space="preserve">Hedges, L.V (2017) </w:t>
      </w:r>
      <w:r w:rsidRPr="00C625E1">
        <w:rPr>
          <w:rFonts w:ascii="Arial" w:hAnsi="Arial" w:cs="Arial"/>
          <w:i/>
          <w:iCs/>
          <w:sz w:val="24"/>
          <w:szCs w:val="24"/>
        </w:rPr>
        <w:t>Design of Empirical Research</w:t>
      </w:r>
      <w:r w:rsidR="00316362" w:rsidRPr="00C625E1">
        <w:rPr>
          <w:rFonts w:ascii="Arial" w:hAnsi="Arial" w:cs="Arial"/>
          <w:sz w:val="24"/>
          <w:szCs w:val="24"/>
        </w:rPr>
        <w:t>-</w:t>
      </w:r>
      <w:r w:rsidR="00316362" w:rsidRPr="00C625E1">
        <w:rPr>
          <w:rFonts w:ascii="Arial" w:hAnsi="Arial" w:cs="Arial"/>
          <w:i/>
          <w:iCs/>
          <w:sz w:val="24"/>
          <w:szCs w:val="24"/>
        </w:rPr>
        <w:t xml:space="preserve"> Research Methods &amp; Methodologies In Education.</w:t>
      </w:r>
      <w:r w:rsidR="00316362" w:rsidRPr="00C625E1">
        <w:rPr>
          <w:rFonts w:ascii="Arial" w:hAnsi="Arial" w:cs="Arial"/>
          <w:sz w:val="24"/>
          <w:szCs w:val="24"/>
        </w:rPr>
        <w:t xml:space="preserve"> 2</w:t>
      </w:r>
      <w:r w:rsidR="00316362" w:rsidRPr="00C625E1">
        <w:rPr>
          <w:rFonts w:ascii="Arial" w:hAnsi="Arial" w:cs="Arial"/>
          <w:sz w:val="24"/>
          <w:szCs w:val="24"/>
          <w:vertAlign w:val="superscript"/>
        </w:rPr>
        <w:t>nd</w:t>
      </w:r>
      <w:r w:rsidR="00316362" w:rsidRPr="00C625E1">
        <w:rPr>
          <w:rFonts w:ascii="Arial" w:hAnsi="Arial" w:cs="Arial"/>
          <w:sz w:val="24"/>
          <w:szCs w:val="24"/>
        </w:rPr>
        <w:t xml:space="preserve"> edn. London: Sage</w:t>
      </w:r>
      <w:r w:rsidR="00D11AF0" w:rsidRPr="00C625E1">
        <w:rPr>
          <w:rFonts w:ascii="Arial" w:hAnsi="Arial" w:cs="Arial"/>
          <w:sz w:val="24"/>
          <w:szCs w:val="24"/>
        </w:rPr>
        <w:t>. p.25.</w:t>
      </w:r>
    </w:p>
    <w:p w14:paraId="5BEF628B" w14:textId="332700C8" w:rsidR="006968DC" w:rsidRPr="00C625E1" w:rsidRDefault="00FA660F" w:rsidP="00C625E1">
      <w:pPr>
        <w:pStyle w:val="ListParagraph"/>
        <w:numPr>
          <w:ilvl w:val="0"/>
          <w:numId w:val="33"/>
        </w:numPr>
        <w:jc w:val="both"/>
        <w:rPr>
          <w:rFonts w:ascii="Arial" w:hAnsi="Arial" w:cs="Arial"/>
          <w:sz w:val="24"/>
          <w:szCs w:val="24"/>
        </w:rPr>
      </w:pPr>
      <w:r w:rsidRPr="00C625E1">
        <w:rPr>
          <w:rFonts w:ascii="Arial" w:hAnsi="Arial" w:cs="Arial"/>
          <w:sz w:val="24"/>
          <w:szCs w:val="24"/>
        </w:rPr>
        <w:t>Coe, R</w:t>
      </w:r>
      <w:r w:rsidR="00A47DB9" w:rsidRPr="00C625E1">
        <w:rPr>
          <w:rFonts w:ascii="Arial" w:hAnsi="Arial" w:cs="Arial"/>
          <w:sz w:val="24"/>
          <w:szCs w:val="24"/>
        </w:rPr>
        <w:t xml:space="preserve">. (2017) </w:t>
      </w:r>
      <w:r w:rsidR="00DB404A" w:rsidRPr="00C625E1">
        <w:rPr>
          <w:rFonts w:ascii="Arial" w:hAnsi="Arial" w:cs="Arial"/>
          <w:i/>
          <w:iCs/>
          <w:sz w:val="24"/>
          <w:szCs w:val="24"/>
        </w:rPr>
        <w:t xml:space="preserve">The </w:t>
      </w:r>
      <w:r w:rsidR="00F14907" w:rsidRPr="00C625E1">
        <w:rPr>
          <w:rFonts w:ascii="Arial" w:hAnsi="Arial" w:cs="Arial"/>
          <w:i/>
          <w:iCs/>
          <w:sz w:val="24"/>
          <w:szCs w:val="24"/>
        </w:rPr>
        <w:t>Nature Of Educational Research</w:t>
      </w:r>
      <w:r w:rsidR="006968DC" w:rsidRPr="00C625E1">
        <w:rPr>
          <w:rFonts w:ascii="Arial" w:hAnsi="Arial" w:cs="Arial"/>
          <w:sz w:val="24"/>
          <w:szCs w:val="24"/>
        </w:rPr>
        <w:t>-</w:t>
      </w:r>
      <w:r w:rsidR="006968DC" w:rsidRPr="00C625E1">
        <w:rPr>
          <w:rFonts w:ascii="Arial" w:hAnsi="Arial" w:cs="Arial"/>
          <w:i/>
          <w:iCs/>
          <w:sz w:val="24"/>
          <w:szCs w:val="24"/>
        </w:rPr>
        <w:t xml:space="preserve"> Research Methods &amp; Methodologies In Education.</w:t>
      </w:r>
      <w:r w:rsidR="006968DC" w:rsidRPr="00C625E1">
        <w:rPr>
          <w:rFonts w:ascii="Arial" w:hAnsi="Arial" w:cs="Arial"/>
          <w:sz w:val="24"/>
          <w:szCs w:val="24"/>
        </w:rPr>
        <w:t xml:space="preserve"> 2</w:t>
      </w:r>
      <w:r w:rsidR="006968DC" w:rsidRPr="00C625E1">
        <w:rPr>
          <w:rFonts w:ascii="Arial" w:hAnsi="Arial" w:cs="Arial"/>
          <w:sz w:val="24"/>
          <w:szCs w:val="24"/>
          <w:vertAlign w:val="superscript"/>
        </w:rPr>
        <w:t>nd</w:t>
      </w:r>
      <w:r w:rsidR="006968DC" w:rsidRPr="00C625E1">
        <w:rPr>
          <w:rFonts w:ascii="Arial" w:hAnsi="Arial" w:cs="Arial"/>
          <w:sz w:val="24"/>
          <w:szCs w:val="24"/>
        </w:rPr>
        <w:t xml:space="preserve"> edn. London: Sage</w:t>
      </w:r>
      <w:r w:rsidR="00D11AF0" w:rsidRPr="00C625E1">
        <w:rPr>
          <w:rFonts w:ascii="Arial" w:hAnsi="Arial" w:cs="Arial"/>
          <w:sz w:val="24"/>
          <w:szCs w:val="24"/>
        </w:rPr>
        <w:t>.</w:t>
      </w:r>
      <w:r w:rsidR="006968DC" w:rsidRPr="00C625E1">
        <w:rPr>
          <w:rFonts w:ascii="Arial" w:hAnsi="Arial" w:cs="Arial"/>
          <w:sz w:val="24"/>
          <w:szCs w:val="24"/>
        </w:rPr>
        <w:t xml:space="preserve"> </w:t>
      </w:r>
      <w:r w:rsidR="00D11AF0" w:rsidRPr="00C625E1">
        <w:rPr>
          <w:rFonts w:ascii="Arial" w:hAnsi="Arial" w:cs="Arial"/>
          <w:sz w:val="24"/>
          <w:szCs w:val="24"/>
        </w:rPr>
        <w:t>p</w:t>
      </w:r>
      <w:r w:rsidR="003416A4" w:rsidRPr="00C625E1">
        <w:rPr>
          <w:rFonts w:ascii="Arial" w:hAnsi="Arial" w:cs="Arial"/>
          <w:sz w:val="24"/>
          <w:szCs w:val="24"/>
        </w:rPr>
        <w:t>.6</w:t>
      </w:r>
      <w:r w:rsidR="00D11AF0" w:rsidRPr="00C625E1">
        <w:rPr>
          <w:rFonts w:ascii="Arial" w:hAnsi="Arial" w:cs="Arial"/>
          <w:sz w:val="24"/>
          <w:szCs w:val="24"/>
        </w:rPr>
        <w:t>.</w:t>
      </w:r>
    </w:p>
    <w:p w14:paraId="42F71440" w14:textId="6CF1ABD6" w:rsidR="0083749C" w:rsidRPr="00C625E1" w:rsidRDefault="0083749C" w:rsidP="00C625E1">
      <w:pPr>
        <w:pStyle w:val="ListParagraph"/>
        <w:numPr>
          <w:ilvl w:val="0"/>
          <w:numId w:val="33"/>
        </w:numPr>
        <w:jc w:val="both"/>
        <w:rPr>
          <w:rFonts w:ascii="Arial" w:hAnsi="Arial" w:cs="Arial"/>
          <w:sz w:val="24"/>
          <w:szCs w:val="24"/>
        </w:rPr>
      </w:pPr>
      <w:r w:rsidRPr="00C625E1">
        <w:rPr>
          <w:rFonts w:ascii="Arial" w:hAnsi="Arial" w:cs="Arial"/>
          <w:sz w:val="24"/>
          <w:szCs w:val="24"/>
        </w:rPr>
        <w:t>Giacomini</w:t>
      </w:r>
      <w:r w:rsidR="003B7984" w:rsidRPr="00C625E1">
        <w:rPr>
          <w:rFonts w:ascii="Arial" w:hAnsi="Arial" w:cs="Arial"/>
          <w:sz w:val="24"/>
          <w:szCs w:val="24"/>
        </w:rPr>
        <w:t xml:space="preserve">, M. (2010) </w:t>
      </w:r>
      <w:r w:rsidR="003B7984" w:rsidRPr="00C625E1">
        <w:rPr>
          <w:rFonts w:ascii="Arial" w:hAnsi="Arial" w:cs="Arial"/>
          <w:i/>
          <w:iCs/>
          <w:sz w:val="24"/>
          <w:szCs w:val="24"/>
        </w:rPr>
        <w:t>Theory Matters in Qualitative Health Research</w:t>
      </w:r>
      <w:r w:rsidR="00247AC8" w:rsidRPr="00C625E1">
        <w:rPr>
          <w:rFonts w:ascii="Arial" w:hAnsi="Arial" w:cs="Arial"/>
          <w:i/>
          <w:iCs/>
          <w:sz w:val="24"/>
          <w:szCs w:val="24"/>
        </w:rPr>
        <w:t>-</w:t>
      </w:r>
      <w:r w:rsidR="00DA7C3D">
        <w:rPr>
          <w:rFonts w:ascii="Arial" w:hAnsi="Arial" w:cs="Arial"/>
          <w:i/>
          <w:iCs/>
          <w:sz w:val="24"/>
          <w:szCs w:val="24"/>
        </w:rPr>
        <w:t xml:space="preserve"> The SAGE </w:t>
      </w:r>
      <w:r w:rsidR="009065E2">
        <w:rPr>
          <w:rFonts w:ascii="Arial" w:hAnsi="Arial" w:cs="Arial"/>
          <w:i/>
          <w:iCs/>
          <w:sz w:val="24"/>
          <w:szCs w:val="24"/>
        </w:rPr>
        <w:t xml:space="preserve">Handbook of </w:t>
      </w:r>
      <w:r w:rsidR="00247AC8" w:rsidRPr="00C625E1">
        <w:rPr>
          <w:rFonts w:ascii="Arial" w:hAnsi="Arial" w:cs="Arial"/>
          <w:i/>
          <w:iCs/>
          <w:sz w:val="24"/>
          <w:szCs w:val="24"/>
        </w:rPr>
        <w:t>Qualitative Methods In Health Research.</w:t>
      </w:r>
      <w:r w:rsidR="003E3556" w:rsidRPr="00C625E1">
        <w:rPr>
          <w:rFonts w:ascii="Arial" w:hAnsi="Arial" w:cs="Arial"/>
          <w:i/>
          <w:iCs/>
          <w:sz w:val="24"/>
          <w:szCs w:val="24"/>
        </w:rPr>
        <w:t xml:space="preserve"> </w:t>
      </w:r>
      <w:r w:rsidR="003E3556" w:rsidRPr="00C625E1">
        <w:rPr>
          <w:rFonts w:ascii="Arial" w:hAnsi="Arial" w:cs="Arial"/>
          <w:sz w:val="24"/>
          <w:szCs w:val="24"/>
        </w:rPr>
        <w:t>Sage</w:t>
      </w:r>
      <w:r w:rsidR="00674DB3" w:rsidRPr="00C625E1">
        <w:rPr>
          <w:rFonts w:ascii="Arial" w:hAnsi="Arial" w:cs="Arial"/>
          <w:sz w:val="24"/>
          <w:szCs w:val="24"/>
        </w:rPr>
        <w:t>. p.129.</w:t>
      </w:r>
    </w:p>
    <w:p w14:paraId="2D25DA2E" w14:textId="31618EC0" w:rsidR="008A3453" w:rsidRDefault="00D40759" w:rsidP="00C625E1">
      <w:pPr>
        <w:pStyle w:val="ListParagraph"/>
        <w:numPr>
          <w:ilvl w:val="0"/>
          <w:numId w:val="33"/>
        </w:numPr>
        <w:jc w:val="both"/>
        <w:rPr>
          <w:rFonts w:ascii="Arial" w:hAnsi="Arial" w:cs="Arial"/>
          <w:sz w:val="24"/>
          <w:szCs w:val="24"/>
        </w:rPr>
      </w:pPr>
      <w:r w:rsidRPr="00C625E1">
        <w:rPr>
          <w:rFonts w:ascii="Arial" w:hAnsi="Arial" w:cs="Arial"/>
          <w:sz w:val="24"/>
          <w:szCs w:val="24"/>
        </w:rPr>
        <w:t xml:space="preserve">Tymms, P. (2017) </w:t>
      </w:r>
      <w:r w:rsidRPr="00C625E1">
        <w:rPr>
          <w:rFonts w:ascii="Arial" w:hAnsi="Arial" w:cs="Arial"/>
          <w:i/>
          <w:iCs/>
          <w:sz w:val="24"/>
          <w:szCs w:val="24"/>
        </w:rPr>
        <w:t xml:space="preserve">Questionnaire- </w:t>
      </w:r>
      <w:r w:rsidR="008A3453" w:rsidRPr="00C625E1">
        <w:rPr>
          <w:rFonts w:ascii="Arial" w:hAnsi="Arial" w:cs="Arial"/>
          <w:i/>
          <w:iCs/>
          <w:sz w:val="24"/>
          <w:szCs w:val="24"/>
        </w:rPr>
        <w:t>Research Methods &amp; Methodologies In Education.</w:t>
      </w:r>
      <w:r w:rsidR="008A3453" w:rsidRPr="00C625E1">
        <w:rPr>
          <w:rFonts w:ascii="Arial" w:hAnsi="Arial" w:cs="Arial"/>
          <w:sz w:val="24"/>
          <w:szCs w:val="24"/>
        </w:rPr>
        <w:t xml:space="preserve"> 2</w:t>
      </w:r>
      <w:r w:rsidR="008A3453" w:rsidRPr="00C625E1">
        <w:rPr>
          <w:rFonts w:ascii="Arial" w:hAnsi="Arial" w:cs="Arial"/>
          <w:sz w:val="24"/>
          <w:szCs w:val="24"/>
          <w:vertAlign w:val="superscript"/>
        </w:rPr>
        <w:t>nd</w:t>
      </w:r>
      <w:r w:rsidR="008A3453" w:rsidRPr="00C625E1">
        <w:rPr>
          <w:rFonts w:ascii="Arial" w:hAnsi="Arial" w:cs="Arial"/>
          <w:sz w:val="24"/>
          <w:szCs w:val="24"/>
        </w:rPr>
        <w:t xml:space="preserve"> edn. London: Sage. p.</w:t>
      </w:r>
      <w:r w:rsidR="002C59FE" w:rsidRPr="00C625E1">
        <w:rPr>
          <w:rFonts w:ascii="Arial" w:hAnsi="Arial" w:cs="Arial"/>
          <w:sz w:val="24"/>
          <w:szCs w:val="24"/>
        </w:rPr>
        <w:t>223</w:t>
      </w:r>
      <w:r w:rsidR="008A3453" w:rsidRPr="00C625E1">
        <w:rPr>
          <w:rFonts w:ascii="Arial" w:hAnsi="Arial" w:cs="Arial"/>
          <w:sz w:val="24"/>
          <w:szCs w:val="24"/>
        </w:rPr>
        <w:t>.</w:t>
      </w:r>
    </w:p>
    <w:p w14:paraId="14D6E3B8" w14:textId="21DDE815" w:rsidR="005C0DF4" w:rsidRPr="00366517" w:rsidRDefault="00C646E5" w:rsidP="00C625E1">
      <w:pPr>
        <w:pStyle w:val="ListParagraph"/>
        <w:numPr>
          <w:ilvl w:val="0"/>
          <w:numId w:val="33"/>
        </w:numPr>
        <w:jc w:val="both"/>
        <w:rPr>
          <w:rFonts w:ascii="Arial" w:hAnsi="Arial" w:cs="Arial"/>
          <w:i/>
          <w:iCs/>
          <w:sz w:val="24"/>
          <w:szCs w:val="24"/>
        </w:rPr>
      </w:pPr>
      <w:r>
        <w:rPr>
          <w:rFonts w:ascii="Arial" w:hAnsi="Arial" w:cs="Arial"/>
          <w:sz w:val="24"/>
          <w:szCs w:val="24"/>
        </w:rPr>
        <w:t>O’</w:t>
      </w:r>
      <w:r w:rsidR="005C0DF4">
        <w:rPr>
          <w:rFonts w:ascii="Arial" w:hAnsi="Arial" w:cs="Arial"/>
          <w:sz w:val="24"/>
          <w:szCs w:val="24"/>
        </w:rPr>
        <w:t>Cathain</w:t>
      </w:r>
      <w:r>
        <w:rPr>
          <w:rFonts w:ascii="Arial" w:hAnsi="Arial" w:cs="Arial"/>
          <w:sz w:val="24"/>
          <w:szCs w:val="24"/>
        </w:rPr>
        <w:t>, A. (2010)</w:t>
      </w:r>
      <w:r w:rsidR="00BA227F">
        <w:rPr>
          <w:rFonts w:ascii="Arial" w:hAnsi="Arial" w:cs="Arial"/>
          <w:sz w:val="24"/>
          <w:szCs w:val="24"/>
        </w:rPr>
        <w:t xml:space="preserve"> </w:t>
      </w:r>
      <w:r w:rsidR="00BA227F" w:rsidRPr="00D963A8">
        <w:rPr>
          <w:rFonts w:ascii="Arial" w:hAnsi="Arial" w:cs="Arial"/>
          <w:i/>
          <w:iCs/>
          <w:sz w:val="24"/>
          <w:szCs w:val="24"/>
        </w:rPr>
        <w:t>Mixed Methods Involving Qualita</w:t>
      </w:r>
      <w:r w:rsidR="008365B2" w:rsidRPr="00D963A8">
        <w:rPr>
          <w:rFonts w:ascii="Arial" w:hAnsi="Arial" w:cs="Arial"/>
          <w:i/>
          <w:iCs/>
          <w:sz w:val="24"/>
          <w:szCs w:val="24"/>
        </w:rPr>
        <w:t>t</w:t>
      </w:r>
      <w:r w:rsidR="00BA227F" w:rsidRPr="00D963A8">
        <w:rPr>
          <w:rFonts w:ascii="Arial" w:hAnsi="Arial" w:cs="Arial"/>
          <w:i/>
          <w:iCs/>
          <w:sz w:val="24"/>
          <w:szCs w:val="24"/>
        </w:rPr>
        <w:t>ive Research</w:t>
      </w:r>
      <w:r w:rsidR="008365B2" w:rsidRPr="00D963A8">
        <w:rPr>
          <w:rFonts w:ascii="Arial" w:hAnsi="Arial" w:cs="Arial"/>
          <w:i/>
          <w:iCs/>
          <w:sz w:val="24"/>
          <w:szCs w:val="24"/>
        </w:rPr>
        <w:t>-The SAGE Handbook</w:t>
      </w:r>
      <w:r w:rsidR="00D963A8" w:rsidRPr="00D963A8">
        <w:rPr>
          <w:rFonts w:ascii="Arial" w:hAnsi="Arial" w:cs="Arial"/>
          <w:i/>
          <w:iCs/>
          <w:sz w:val="24"/>
          <w:szCs w:val="24"/>
        </w:rPr>
        <w:t xml:space="preserve"> of Qualitative Methods In Health Research.</w:t>
      </w:r>
      <w:r w:rsidR="009065E2">
        <w:rPr>
          <w:rFonts w:ascii="Arial" w:hAnsi="Arial" w:cs="Arial"/>
          <w:sz w:val="24"/>
          <w:szCs w:val="24"/>
        </w:rPr>
        <w:t xml:space="preserve"> Sage. p.</w:t>
      </w:r>
      <w:r w:rsidR="00570062">
        <w:rPr>
          <w:rFonts w:ascii="Arial" w:hAnsi="Arial" w:cs="Arial"/>
          <w:sz w:val="24"/>
          <w:szCs w:val="24"/>
        </w:rPr>
        <w:t>575.</w:t>
      </w:r>
    </w:p>
    <w:p w14:paraId="40A166ED" w14:textId="073F8B07" w:rsidR="00366517" w:rsidRPr="005A3617" w:rsidRDefault="006A4978" w:rsidP="00C625E1">
      <w:pPr>
        <w:pStyle w:val="ListParagraph"/>
        <w:numPr>
          <w:ilvl w:val="0"/>
          <w:numId w:val="33"/>
        </w:numPr>
        <w:jc w:val="both"/>
        <w:rPr>
          <w:rFonts w:ascii="Arial" w:hAnsi="Arial" w:cs="Arial"/>
          <w:i/>
          <w:iCs/>
          <w:sz w:val="24"/>
          <w:szCs w:val="24"/>
        </w:rPr>
      </w:pPr>
      <w:r w:rsidRPr="008C0D44">
        <w:rPr>
          <w:rFonts w:ascii="Arial" w:hAnsi="Arial" w:cs="Arial"/>
          <w:sz w:val="24"/>
          <w:szCs w:val="24"/>
        </w:rPr>
        <w:t xml:space="preserve"> Creswell, J.W. (2014) </w:t>
      </w:r>
      <w:r w:rsidRPr="005A3617">
        <w:rPr>
          <w:rFonts w:ascii="Arial" w:hAnsi="Arial" w:cs="Arial"/>
          <w:i/>
          <w:iCs/>
          <w:sz w:val="24"/>
          <w:szCs w:val="24"/>
        </w:rPr>
        <w:t>RESE</w:t>
      </w:r>
      <w:r w:rsidR="008C0D44" w:rsidRPr="005A3617">
        <w:rPr>
          <w:rFonts w:ascii="Arial" w:hAnsi="Arial" w:cs="Arial"/>
          <w:i/>
          <w:iCs/>
          <w:sz w:val="24"/>
          <w:szCs w:val="24"/>
        </w:rPr>
        <w:t>ARCH DESIGN Qualitative, Quantitative, and Mixed M</w:t>
      </w:r>
      <w:r w:rsidR="005A3617" w:rsidRPr="005A3617">
        <w:rPr>
          <w:rFonts w:ascii="Arial" w:hAnsi="Arial" w:cs="Arial"/>
          <w:i/>
          <w:iCs/>
          <w:sz w:val="24"/>
          <w:szCs w:val="24"/>
        </w:rPr>
        <w:t xml:space="preserve">ethods Approaches. </w:t>
      </w:r>
      <w:r w:rsidR="00F77682">
        <w:rPr>
          <w:rFonts w:ascii="Arial" w:hAnsi="Arial" w:cs="Arial"/>
          <w:sz w:val="24"/>
          <w:szCs w:val="24"/>
        </w:rPr>
        <w:t>4</w:t>
      </w:r>
      <w:r w:rsidR="00F77682" w:rsidRPr="00F77682">
        <w:rPr>
          <w:rFonts w:ascii="Arial" w:hAnsi="Arial" w:cs="Arial"/>
          <w:sz w:val="24"/>
          <w:szCs w:val="24"/>
          <w:vertAlign w:val="superscript"/>
        </w:rPr>
        <w:t>th</w:t>
      </w:r>
      <w:r w:rsidR="00F77682">
        <w:rPr>
          <w:rFonts w:ascii="Arial" w:hAnsi="Arial" w:cs="Arial"/>
          <w:sz w:val="24"/>
          <w:szCs w:val="24"/>
        </w:rPr>
        <w:t xml:space="preserve"> edn. </w:t>
      </w:r>
      <w:r w:rsidR="00296B29">
        <w:rPr>
          <w:rFonts w:ascii="Arial" w:hAnsi="Arial" w:cs="Arial"/>
          <w:sz w:val="24"/>
          <w:szCs w:val="24"/>
        </w:rPr>
        <w:t>Ca</w:t>
      </w:r>
      <w:r w:rsidR="005B5893">
        <w:rPr>
          <w:rFonts w:ascii="Arial" w:hAnsi="Arial" w:cs="Arial"/>
          <w:sz w:val="24"/>
          <w:szCs w:val="24"/>
        </w:rPr>
        <w:t>lifornia: Sage. p.4.</w:t>
      </w:r>
    </w:p>
    <w:p w14:paraId="26A57DAD" w14:textId="202FE17E" w:rsidR="00CA4F02" w:rsidRPr="008C0D44" w:rsidRDefault="00CA4F02" w:rsidP="00C625E1">
      <w:pPr>
        <w:jc w:val="both"/>
        <w:rPr>
          <w:rFonts w:ascii="Arial" w:hAnsi="Arial" w:cs="Arial"/>
          <w:sz w:val="24"/>
          <w:szCs w:val="24"/>
        </w:rPr>
      </w:pPr>
    </w:p>
    <w:p w14:paraId="7AABF956" w14:textId="77777777" w:rsidR="002A4844" w:rsidRPr="008C0D44" w:rsidRDefault="002A4844" w:rsidP="00C625E1">
      <w:pPr>
        <w:jc w:val="both"/>
        <w:rPr>
          <w:rFonts w:ascii="Arial" w:hAnsi="Arial" w:cs="Arial"/>
          <w:sz w:val="24"/>
          <w:szCs w:val="24"/>
        </w:rPr>
      </w:pPr>
    </w:p>
    <w:p w14:paraId="4FA49C51" w14:textId="77777777" w:rsidR="009A7F9D" w:rsidRPr="008C0D44" w:rsidRDefault="009A7F9D" w:rsidP="00C625E1">
      <w:pPr>
        <w:jc w:val="both"/>
        <w:rPr>
          <w:rFonts w:ascii="Arial" w:hAnsi="Arial" w:cs="Arial"/>
          <w:sz w:val="24"/>
          <w:szCs w:val="24"/>
        </w:rPr>
      </w:pPr>
    </w:p>
    <w:p w14:paraId="1BBBEC09" w14:textId="77777777" w:rsidR="009A7F9D" w:rsidRPr="008C0D44" w:rsidRDefault="009A7F9D" w:rsidP="00C625E1">
      <w:pPr>
        <w:jc w:val="both"/>
        <w:rPr>
          <w:rFonts w:ascii="Arial" w:hAnsi="Arial" w:cs="Arial"/>
          <w:sz w:val="24"/>
          <w:szCs w:val="24"/>
        </w:rPr>
      </w:pPr>
    </w:p>
    <w:p w14:paraId="1C05225F" w14:textId="77777777" w:rsidR="009A7F9D" w:rsidRPr="008C0D44" w:rsidRDefault="009A7F9D" w:rsidP="00C625E1">
      <w:pPr>
        <w:jc w:val="both"/>
        <w:rPr>
          <w:rFonts w:ascii="Arial" w:hAnsi="Arial" w:cs="Arial"/>
          <w:sz w:val="24"/>
          <w:szCs w:val="24"/>
        </w:rPr>
      </w:pPr>
    </w:p>
    <w:p w14:paraId="1FBED0BC" w14:textId="77777777" w:rsidR="009A7F9D" w:rsidRPr="008C0D44" w:rsidRDefault="009A7F9D" w:rsidP="00C625E1">
      <w:pPr>
        <w:jc w:val="both"/>
        <w:rPr>
          <w:rFonts w:ascii="Arial" w:hAnsi="Arial" w:cs="Arial"/>
          <w:sz w:val="24"/>
          <w:szCs w:val="24"/>
        </w:rPr>
      </w:pPr>
    </w:p>
    <w:p w14:paraId="07E34092" w14:textId="77777777" w:rsidR="009A7F9D" w:rsidRPr="008C0D44" w:rsidRDefault="009A7F9D" w:rsidP="00C625E1">
      <w:pPr>
        <w:jc w:val="both"/>
        <w:rPr>
          <w:rFonts w:ascii="Arial" w:hAnsi="Arial" w:cs="Arial"/>
          <w:sz w:val="24"/>
          <w:szCs w:val="24"/>
        </w:rPr>
      </w:pPr>
    </w:p>
    <w:p w14:paraId="4E72B35A" w14:textId="77777777" w:rsidR="009A7F9D" w:rsidRPr="008C0D44" w:rsidRDefault="009A7F9D" w:rsidP="00C625E1">
      <w:pPr>
        <w:jc w:val="both"/>
        <w:rPr>
          <w:rFonts w:ascii="Arial" w:hAnsi="Arial" w:cs="Arial"/>
          <w:sz w:val="24"/>
          <w:szCs w:val="24"/>
        </w:rPr>
      </w:pPr>
    </w:p>
    <w:p w14:paraId="2FDFE01D" w14:textId="77777777" w:rsidR="009A7F9D" w:rsidRPr="008C0D44" w:rsidRDefault="009A7F9D" w:rsidP="00C625E1">
      <w:pPr>
        <w:jc w:val="both"/>
        <w:rPr>
          <w:rFonts w:ascii="Arial" w:hAnsi="Arial" w:cs="Arial"/>
          <w:sz w:val="24"/>
          <w:szCs w:val="24"/>
        </w:rPr>
      </w:pPr>
    </w:p>
    <w:p w14:paraId="7D3DBAEC" w14:textId="77777777" w:rsidR="009A7F9D" w:rsidRPr="008C0D44" w:rsidRDefault="009A7F9D" w:rsidP="00C625E1">
      <w:pPr>
        <w:jc w:val="both"/>
        <w:rPr>
          <w:rFonts w:ascii="Arial" w:hAnsi="Arial" w:cs="Arial"/>
          <w:sz w:val="24"/>
          <w:szCs w:val="24"/>
        </w:rPr>
      </w:pPr>
    </w:p>
    <w:p w14:paraId="0E0890A6" w14:textId="77777777" w:rsidR="009A7F9D" w:rsidRPr="008C0D44" w:rsidRDefault="009A7F9D" w:rsidP="00C625E1">
      <w:pPr>
        <w:jc w:val="both"/>
        <w:rPr>
          <w:rFonts w:ascii="Arial" w:hAnsi="Arial" w:cs="Arial"/>
          <w:sz w:val="24"/>
          <w:szCs w:val="24"/>
        </w:rPr>
      </w:pPr>
    </w:p>
    <w:p w14:paraId="1E6B5001" w14:textId="4A3E002D" w:rsidR="004D1C4A" w:rsidRPr="00C625E1" w:rsidRDefault="00975CD4" w:rsidP="00C625E1">
      <w:pPr>
        <w:spacing w:line="240" w:lineRule="auto"/>
        <w:jc w:val="both"/>
        <w:rPr>
          <w:rFonts w:ascii="Arial" w:hAnsi="Arial" w:cs="Arial"/>
          <w:b/>
          <w:bCs/>
          <w:color w:val="002060"/>
          <w:sz w:val="24"/>
          <w:szCs w:val="24"/>
        </w:rPr>
      </w:pPr>
      <w:r w:rsidRPr="00C625E1">
        <w:rPr>
          <w:rFonts w:ascii="Arial" w:hAnsi="Arial" w:cs="Arial"/>
          <w:b/>
          <w:bCs/>
          <w:color w:val="002060"/>
          <w:sz w:val="24"/>
          <w:szCs w:val="24"/>
        </w:rPr>
        <w:lastRenderedPageBreak/>
        <w:t>Web Reference</w:t>
      </w:r>
      <w:r w:rsidR="00125590" w:rsidRPr="00C625E1">
        <w:rPr>
          <w:rFonts w:ascii="Arial" w:hAnsi="Arial" w:cs="Arial"/>
          <w:b/>
          <w:bCs/>
          <w:color w:val="002060"/>
          <w:sz w:val="24"/>
          <w:szCs w:val="24"/>
        </w:rPr>
        <w:t>s</w:t>
      </w:r>
    </w:p>
    <w:p w14:paraId="2B43BBC0" w14:textId="3CF1FCD7" w:rsidR="002C3FCC" w:rsidRPr="00C625E1" w:rsidRDefault="00911849" w:rsidP="00FE371F">
      <w:pPr>
        <w:pStyle w:val="ListParagraph"/>
        <w:numPr>
          <w:ilvl w:val="0"/>
          <w:numId w:val="34"/>
        </w:numPr>
        <w:jc w:val="both"/>
        <w:rPr>
          <w:rFonts w:ascii="Arial" w:hAnsi="Arial" w:cs="Arial"/>
          <w:spacing w:val="-20"/>
          <w:sz w:val="24"/>
          <w:szCs w:val="24"/>
          <w:u w:val="single"/>
          <w:shd w:val="clear" w:color="auto" w:fill="FFFFFF"/>
        </w:rPr>
      </w:pPr>
      <w:r w:rsidRPr="00C625E1">
        <w:rPr>
          <w:rFonts w:ascii="Arial" w:hAnsi="Arial" w:cs="Arial"/>
          <w:spacing w:val="-20"/>
          <w:sz w:val="24"/>
          <w:szCs w:val="24"/>
        </w:rPr>
        <w:t>Pascarella</w:t>
      </w:r>
      <w:r w:rsidR="00915C17" w:rsidRPr="00C625E1">
        <w:rPr>
          <w:rFonts w:ascii="Arial" w:hAnsi="Arial" w:cs="Arial"/>
          <w:spacing w:val="-20"/>
          <w:sz w:val="24"/>
          <w:szCs w:val="24"/>
        </w:rPr>
        <w:t>,</w:t>
      </w:r>
      <w:r w:rsidRPr="00C625E1">
        <w:rPr>
          <w:rFonts w:ascii="Arial" w:hAnsi="Arial" w:cs="Arial"/>
          <w:spacing w:val="-20"/>
          <w:sz w:val="24"/>
          <w:szCs w:val="24"/>
        </w:rPr>
        <w:t xml:space="preserve"> G</w:t>
      </w:r>
      <w:r w:rsidR="00BB7579" w:rsidRPr="00C625E1">
        <w:rPr>
          <w:rFonts w:ascii="Arial" w:hAnsi="Arial" w:cs="Arial"/>
          <w:spacing w:val="-20"/>
          <w:sz w:val="24"/>
          <w:szCs w:val="24"/>
        </w:rPr>
        <w:t>.</w:t>
      </w:r>
      <w:r w:rsidR="008A1EB2" w:rsidRPr="00C625E1">
        <w:rPr>
          <w:rFonts w:ascii="Arial" w:hAnsi="Arial" w:cs="Arial"/>
          <w:spacing w:val="-20"/>
          <w:sz w:val="24"/>
          <w:szCs w:val="24"/>
        </w:rPr>
        <w:t xml:space="preserve">, </w:t>
      </w:r>
      <w:r w:rsidR="0057039F" w:rsidRPr="00C625E1">
        <w:rPr>
          <w:rFonts w:ascii="Arial" w:hAnsi="Arial" w:cs="Arial"/>
          <w:spacing w:val="-20"/>
          <w:sz w:val="24"/>
          <w:szCs w:val="24"/>
        </w:rPr>
        <w:t>Rossi, M</w:t>
      </w:r>
      <w:r w:rsidR="004F2595" w:rsidRPr="00C625E1">
        <w:rPr>
          <w:rFonts w:ascii="Arial" w:hAnsi="Arial" w:cs="Arial"/>
          <w:spacing w:val="-20"/>
          <w:sz w:val="24"/>
          <w:szCs w:val="24"/>
        </w:rPr>
        <w:t>.</w:t>
      </w:r>
      <w:r w:rsidR="0057039F" w:rsidRPr="00C625E1">
        <w:rPr>
          <w:rFonts w:ascii="Arial" w:hAnsi="Arial" w:cs="Arial"/>
          <w:spacing w:val="-20"/>
          <w:sz w:val="24"/>
          <w:szCs w:val="24"/>
        </w:rPr>
        <w:t>, Montella, E</w:t>
      </w:r>
      <w:r w:rsidR="004F2595" w:rsidRPr="00C625E1">
        <w:rPr>
          <w:rFonts w:ascii="Arial" w:hAnsi="Arial" w:cs="Arial"/>
          <w:spacing w:val="-20"/>
          <w:sz w:val="24"/>
          <w:szCs w:val="24"/>
        </w:rPr>
        <w:t>.</w:t>
      </w:r>
      <w:r w:rsidR="0057039F" w:rsidRPr="00C625E1">
        <w:rPr>
          <w:rFonts w:ascii="Arial" w:hAnsi="Arial" w:cs="Arial"/>
          <w:spacing w:val="-20"/>
          <w:sz w:val="24"/>
          <w:szCs w:val="24"/>
        </w:rPr>
        <w:t>, Capasso</w:t>
      </w:r>
      <w:r w:rsidR="001C62B8" w:rsidRPr="00C625E1">
        <w:rPr>
          <w:rFonts w:ascii="Arial" w:hAnsi="Arial" w:cs="Arial"/>
          <w:spacing w:val="-20"/>
          <w:sz w:val="24"/>
          <w:szCs w:val="24"/>
        </w:rPr>
        <w:t>, A</w:t>
      </w:r>
      <w:r w:rsidR="004F2595" w:rsidRPr="00C625E1">
        <w:rPr>
          <w:rFonts w:ascii="Arial" w:hAnsi="Arial" w:cs="Arial"/>
          <w:spacing w:val="-20"/>
          <w:sz w:val="24"/>
          <w:szCs w:val="24"/>
        </w:rPr>
        <w:t>.</w:t>
      </w:r>
      <w:r w:rsidR="001C62B8" w:rsidRPr="00C625E1">
        <w:rPr>
          <w:rFonts w:ascii="Arial" w:hAnsi="Arial" w:cs="Arial"/>
          <w:spacing w:val="-20"/>
          <w:sz w:val="24"/>
          <w:szCs w:val="24"/>
        </w:rPr>
        <w:t>, De Feo, G</w:t>
      </w:r>
      <w:r w:rsidR="004F2595" w:rsidRPr="00C625E1">
        <w:rPr>
          <w:rFonts w:ascii="Arial" w:hAnsi="Arial" w:cs="Arial"/>
          <w:spacing w:val="-20"/>
          <w:sz w:val="24"/>
          <w:szCs w:val="24"/>
        </w:rPr>
        <w:t>.</w:t>
      </w:r>
      <w:r w:rsidR="001C62B8" w:rsidRPr="00C625E1">
        <w:rPr>
          <w:rFonts w:ascii="Arial" w:hAnsi="Arial" w:cs="Arial"/>
          <w:spacing w:val="-20"/>
          <w:sz w:val="24"/>
          <w:szCs w:val="24"/>
        </w:rPr>
        <w:t>, Botti Snr. G</w:t>
      </w:r>
      <w:r w:rsidR="00405304" w:rsidRPr="00C625E1">
        <w:rPr>
          <w:rFonts w:ascii="Arial" w:hAnsi="Arial" w:cs="Arial"/>
          <w:spacing w:val="-20"/>
          <w:sz w:val="24"/>
          <w:szCs w:val="24"/>
        </w:rPr>
        <w:t>.</w:t>
      </w:r>
      <w:r w:rsidR="001C62B8" w:rsidRPr="00C625E1">
        <w:rPr>
          <w:rFonts w:ascii="Arial" w:hAnsi="Arial" w:cs="Arial"/>
          <w:spacing w:val="-20"/>
          <w:sz w:val="24"/>
          <w:szCs w:val="24"/>
        </w:rPr>
        <w:t>, Nardone, A</w:t>
      </w:r>
      <w:r w:rsidR="00405304" w:rsidRPr="00C625E1">
        <w:rPr>
          <w:rFonts w:ascii="Arial" w:hAnsi="Arial" w:cs="Arial"/>
          <w:spacing w:val="-20"/>
          <w:sz w:val="24"/>
          <w:szCs w:val="24"/>
        </w:rPr>
        <w:t>.</w:t>
      </w:r>
      <w:r w:rsidR="001C62B8" w:rsidRPr="00C625E1">
        <w:rPr>
          <w:rFonts w:ascii="Arial" w:hAnsi="Arial" w:cs="Arial"/>
          <w:spacing w:val="-20"/>
          <w:sz w:val="24"/>
          <w:szCs w:val="24"/>
        </w:rPr>
        <w:t>, Mont</w:t>
      </w:r>
      <w:r w:rsidR="004C4AAF" w:rsidRPr="00C625E1">
        <w:rPr>
          <w:rFonts w:ascii="Arial" w:hAnsi="Arial" w:cs="Arial"/>
          <w:spacing w:val="-20"/>
          <w:sz w:val="24"/>
          <w:szCs w:val="24"/>
        </w:rPr>
        <w:t>uori, P</w:t>
      </w:r>
      <w:r w:rsidR="00405304" w:rsidRPr="00C625E1">
        <w:rPr>
          <w:rFonts w:ascii="Arial" w:hAnsi="Arial" w:cs="Arial"/>
          <w:spacing w:val="-20"/>
          <w:sz w:val="24"/>
          <w:szCs w:val="24"/>
        </w:rPr>
        <w:t>.</w:t>
      </w:r>
      <w:r w:rsidR="004C4AAF" w:rsidRPr="00C625E1">
        <w:rPr>
          <w:rFonts w:ascii="Arial" w:hAnsi="Arial" w:cs="Arial"/>
          <w:spacing w:val="-20"/>
          <w:sz w:val="24"/>
          <w:szCs w:val="24"/>
        </w:rPr>
        <w:t>, Triassi, M</w:t>
      </w:r>
      <w:r w:rsidR="00405304" w:rsidRPr="00C625E1">
        <w:rPr>
          <w:rFonts w:ascii="Arial" w:hAnsi="Arial" w:cs="Arial"/>
          <w:spacing w:val="-20"/>
          <w:sz w:val="24"/>
          <w:szCs w:val="24"/>
        </w:rPr>
        <w:t>.</w:t>
      </w:r>
      <w:r w:rsidR="004C4AAF" w:rsidRPr="00C625E1">
        <w:rPr>
          <w:rFonts w:ascii="Arial" w:hAnsi="Arial" w:cs="Arial"/>
          <w:spacing w:val="-20"/>
          <w:sz w:val="24"/>
          <w:szCs w:val="24"/>
        </w:rPr>
        <w:t>, D’Auria, S</w:t>
      </w:r>
      <w:r w:rsidR="0036370A" w:rsidRPr="00C625E1">
        <w:rPr>
          <w:rFonts w:ascii="Arial" w:hAnsi="Arial" w:cs="Arial"/>
          <w:spacing w:val="-20"/>
          <w:sz w:val="24"/>
          <w:szCs w:val="24"/>
        </w:rPr>
        <w:t>.</w:t>
      </w:r>
      <w:r w:rsidR="00412C26" w:rsidRPr="00C625E1">
        <w:rPr>
          <w:rFonts w:ascii="Arial" w:hAnsi="Arial" w:cs="Arial"/>
          <w:spacing w:val="-20"/>
          <w:sz w:val="24"/>
          <w:szCs w:val="24"/>
        </w:rPr>
        <w:t>,</w:t>
      </w:r>
      <w:r w:rsidR="004C4AAF" w:rsidRPr="00C625E1">
        <w:rPr>
          <w:rFonts w:ascii="Arial" w:hAnsi="Arial" w:cs="Arial"/>
          <w:spacing w:val="-20"/>
          <w:sz w:val="24"/>
          <w:szCs w:val="24"/>
        </w:rPr>
        <w:t xml:space="preserve"> and </w:t>
      </w:r>
      <w:r w:rsidR="00412C26" w:rsidRPr="00C625E1">
        <w:rPr>
          <w:rFonts w:ascii="Arial" w:hAnsi="Arial" w:cs="Arial"/>
          <w:spacing w:val="-20"/>
          <w:sz w:val="24"/>
          <w:szCs w:val="24"/>
        </w:rPr>
        <w:t>Morabito, A</w:t>
      </w:r>
      <w:r w:rsidR="0036370A" w:rsidRPr="00C625E1">
        <w:rPr>
          <w:rFonts w:ascii="Arial" w:hAnsi="Arial" w:cs="Arial"/>
          <w:spacing w:val="-20"/>
          <w:sz w:val="24"/>
          <w:szCs w:val="24"/>
        </w:rPr>
        <w:t>.</w:t>
      </w:r>
      <w:r w:rsidR="00915C17" w:rsidRPr="00C625E1">
        <w:rPr>
          <w:rFonts w:ascii="Arial" w:hAnsi="Arial" w:cs="Arial"/>
          <w:spacing w:val="-20"/>
          <w:sz w:val="24"/>
          <w:szCs w:val="24"/>
        </w:rPr>
        <w:t xml:space="preserve"> </w:t>
      </w:r>
      <w:r w:rsidR="00D812C5" w:rsidRPr="00C625E1">
        <w:rPr>
          <w:rFonts w:ascii="Arial" w:hAnsi="Arial" w:cs="Arial"/>
          <w:spacing w:val="-20"/>
          <w:sz w:val="24"/>
          <w:szCs w:val="24"/>
        </w:rPr>
        <w:t>(20</w:t>
      </w:r>
      <w:r w:rsidR="00BA7E5C" w:rsidRPr="00C625E1">
        <w:rPr>
          <w:rFonts w:ascii="Arial" w:hAnsi="Arial" w:cs="Arial"/>
          <w:spacing w:val="-20"/>
          <w:sz w:val="24"/>
          <w:szCs w:val="24"/>
        </w:rPr>
        <w:t>21</w:t>
      </w:r>
      <w:r w:rsidR="00D812C5" w:rsidRPr="00C625E1">
        <w:rPr>
          <w:rFonts w:ascii="Arial" w:hAnsi="Arial" w:cs="Arial"/>
          <w:spacing w:val="-20"/>
          <w:sz w:val="24"/>
          <w:szCs w:val="24"/>
        </w:rPr>
        <w:t xml:space="preserve">), </w:t>
      </w:r>
      <w:r w:rsidR="00833678" w:rsidRPr="00C625E1">
        <w:rPr>
          <w:rFonts w:ascii="Arial" w:hAnsi="Arial" w:cs="Arial"/>
          <w:i/>
          <w:iCs/>
          <w:spacing w:val="-20"/>
          <w:sz w:val="24"/>
          <w:szCs w:val="24"/>
        </w:rPr>
        <w:t xml:space="preserve">Risk Analysis in Healthcare </w:t>
      </w:r>
      <w:r w:rsidR="004D2B89">
        <w:rPr>
          <w:rFonts w:ascii="Arial" w:hAnsi="Arial" w:cs="Arial"/>
          <w:i/>
          <w:iCs/>
          <w:spacing w:val="-20"/>
          <w:sz w:val="24"/>
          <w:szCs w:val="24"/>
        </w:rPr>
        <w:t>Organisations</w:t>
      </w:r>
      <w:r w:rsidR="008C0A3E" w:rsidRPr="00C625E1">
        <w:rPr>
          <w:rFonts w:ascii="Arial" w:hAnsi="Arial" w:cs="Arial"/>
          <w:i/>
          <w:iCs/>
          <w:spacing w:val="-20"/>
          <w:sz w:val="24"/>
          <w:szCs w:val="24"/>
        </w:rPr>
        <w:t xml:space="preserve">: </w:t>
      </w:r>
      <w:r w:rsidR="00461E87" w:rsidRPr="00C625E1">
        <w:rPr>
          <w:rFonts w:ascii="Arial" w:hAnsi="Arial" w:cs="Arial"/>
          <w:i/>
          <w:iCs/>
          <w:spacing w:val="-20"/>
          <w:sz w:val="24"/>
          <w:szCs w:val="24"/>
        </w:rPr>
        <w:t>Methodological</w:t>
      </w:r>
      <w:r w:rsidR="008C0A3E" w:rsidRPr="00C625E1">
        <w:rPr>
          <w:rFonts w:ascii="Arial" w:hAnsi="Arial" w:cs="Arial"/>
          <w:i/>
          <w:iCs/>
          <w:spacing w:val="-20"/>
          <w:sz w:val="24"/>
          <w:szCs w:val="24"/>
        </w:rPr>
        <w:t xml:space="preserve"> Framework and Critical Variables</w:t>
      </w:r>
      <w:r w:rsidR="007D1A6B" w:rsidRPr="00C625E1">
        <w:rPr>
          <w:rFonts w:ascii="Arial" w:hAnsi="Arial" w:cs="Arial"/>
          <w:spacing w:val="-20"/>
          <w:sz w:val="24"/>
          <w:szCs w:val="24"/>
        </w:rPr>
        <w:t>.</w:t>
      </w:r>
      <w:r w:rsidR="00DC54CF" w:rsidRPr="00C625E1">
        <w:rPr>
          <w:rFonts w:ascii="Arial" w:hAnsi="Arial" w:cs="Arial"/>
          <w:spacing w:val="-20"/>
          <w:sz w:val="24"/>
          <w:szCs w:val="24"/>
        </w:rPr>
        <w:t xml:space="preserve"> Volume 14.</w:t>
      </w:r>
      <w:r w:rsidR="006F77BD" w:rsidRPr="00C625E1">
        <w:rPr>
          <w:rFonts w:ascii="Arial" w:hAnsi="Arial" w:cs="Arial"/>
          <w:spacing w:val="-20"/>
          <w:sz w:val="24"/>
          <w:szCs w:val="24"/>
        </w:rPr>
        <w:t xml:space="preserve"> DOI: </w:t>
      </w:r>
      <w:hyperlink r:id="rId22" w:tgtFrame="_blank" w:history="1">
        <w:r w:rsidR="004D1C4A" w:rsidRPr="00C625E1">
          <w:rPr>
            <w:rStyle w:val="Hyperlink"/>
            <w:rFonts w:ascii="Arial" w:hAnsi="Arial" w:cs="Arial"/>
            <w:color w:val="auto"/>
            <w:spacing w:val="-20"/>
            <w:sz w:val="24"/>
            <w:szCs w:val="24"/>
            <w:shd w:val="clear" w:color="auto" w:fill="FFFFFF"/>
          </w:rPr>
          <w:t>10.2147/RMHP.S309098</w:t>
        </w:r>
      </w:hyperlink>
    </w:p>
    <w:p w14:paraId="241C13E9" w14:textId="35EAB24E" w:rsidR="002C3FCC" w:rsidRPr="00C625E1" w:rsidRDefault="004A29C8" w:rsidP="00FE371F">
      <w:pPr>
        <w:pStyle w:val="ListParagraph"/>
        <w:numPr>
          <w:ilvl w:val="0"/>
          <w:numId w:val="34"/>
        </w:numPr>
        <w:jc w:val="both"/>
        <w:rPr>
          <w:rFonts w:ascii="Arial" w:hAnsi="Arial" w:cs="Arial"/>
          <w:sz w:val="24"/>
          <w:szCs w:val="24"/>
          <w:shd w:val="clear" w:color="auto" w:fill="FFFFFF"/>
        </w:rPr>
      </w:pPr>
      <w:r w:rsidRPr="00C625E1">
        <w:rPr>
          <w:rFonts w:ascii="Arial" w:hAnsi="Arial" w:cs="Arial"/>
          <w:spacing w:val="-20"/>
          <w:sz w:val="24"/>
          <w:szCs w:val="24"/>
        </w:rPr>
        <w:t>Sharp, A.L</w:t>
      </w:r>
      <w:r w:rsidR="00C63EE3" w:rsidRPr="00C625E1">
        <w:rPr>
          <w:rFonts w:ascii="Arial" w:hAnsi="Arial" w:cs="Arial"/>
          <w:spacing w:val="-20"/>
          <w:sz w:val="24"/>
          <w:szCs w:val="24"/>
        </w:rPr>
        <w:t>.</w:t>
      </w:r>
      <w:r w:rsidR="00DD7158" w:rsidRPr="00C625E1">
        <w:rPr>
          <w:rFonts w:ascii="Arial" w:hAnsi="Arial" w:cs="Arial"/>
          <w:spacing w:val="-20"/>
          <w:sz w:val="24"/>
          <w:szCs w:val="24"/>
        </w:rPr>
        <w:t xml:space="preserve">, </w:t>
      </w:r>
      <w:r w:rsidRPr="00C625E1">
        <w:rPr>
          <w:rFonts w:ascii="Arial" w:hAnsi="Arial" w:cs="Arial"/>
          <w:spacing w:val="-20"/>
          <w:sz w:val="24"/>
          <w:szCs w:val="24"/>
        </w:rPr>
        <w:t>and</w:t>
      </w:r>
      <w:r w:rsidR="00C63EE3" w:rsidRPr="00C625E1">
        <w:rPr>
          <w:rFonts w:ascii="Arial" w:hAnsi="Arial" w:cs="Arial"/>
          <w:spacing w:val="-20"/>
          <w:sz w:val="24"/>
          <w:szCs w:val="24"/>
        </w:rPr>
        <w:t xml:space="preserve"> Park, J.S.</w:t>
      </w:r>
      <w:r w:rsidR="00F53FEB" w:rsidRPr="00C625E1">
        <w:rPr>
          <w:rFonts w:ascii="Arial" w:hAnsi="Arial" w:cs="Arial"/>
          <w:spacing w:val="-20"/>
          <w:sz w:val="24"/>
          <w:szCs w:val="24"/>
        </w:rPr>
        <w:t xml:space="preserve"> (2019) </w:t>
      </w:r>
      <w:r w:rsidR="00C63EE3" w:rsidRPr="00C625E1">
        <w:rPr>
          <w:rFonts w:ascii="Arial" w:hAnsi="Arial" w:cs="Arial"/>
          <w:spacing w:val="-20"/>
          <w:sz w:val="24"/>
          <w:szCs w:val="24"/>
        </w:rPr>
        <w:t xml:space="preserve"> </w:t>
      </w:r>
      <w:r w:rsidR="00744811" w:rsidRPr="00C625E1">
        <w:rPr>
          <w:rFonts w:ascii="Arial" w:hAnsi="Arial" w:cs="Arial"/>
          <w:i/>
          <w:iCs/>
          <w:spacing w:val="-20"/>
          <w:sz w:val="24"/>
          <w:szCs w:val="24"/>
        </w:rPr>
        <w:t xml:space="preserve">Improving health and health care </w:t>
      </w:r>
      <w:r w:rsidRPr="00C625E1">
        <w:rPr>
          <w:rFonts w:ascii="Arial" w:hAnsi="Arial" w:cs="Arial"/>
          <w:i/>
          <w:iCs/>
          <w:spacing w:val="-20"/>
          <w:sz w:val="24"/>
          <w:szCs w:val="24"/>
        </w:rPr>
        <w:t xml:space="preserve"> </w:t>
      </w:r>
      <w:r w:rsidR="00744811" w:rsidRPr="00C625E1">
        <w:rPr>
          <w:rFonts w:ascii="Arial" w:hAnsi="Arial" w:cs="Arial"/>
          <w:i/>
          <w:iCs/>
          <w:spacing w:val="-20"/>
          <w:sz w:val="24"/>
          <w:szCs w:val="24"/>
        </w:rPr>
        <w:t>efficiency through risk management</w:t>
      </w:r>
      <w:r w:rsidR="00F53FEB" w:rsidRPr="00C625E1">
        <w:rPr>
          <w:rFonts w:ascii="Arial" w:hAnsi="Arial" w:cs="Arial"/>
          <w:spacing w:val="-20"/>
          <w:sz w:val="24"/>
          <w:szCs w:val="24"/>
        </w:rPr>
        <w:t>. V</w:t>
      </w:r>
      <w:r w:rsidR="00D5480C" w:rsidRPr="00C625E1">
        <w:rPr>
          <w:rFonts w:ascii="Arial" w:hAnsi="Arial" w:cs="Arial"/>
          <w:spacing w:val="-20"/>
          <w:sz w:val="24"/>
          <w:szCs w:val="24"/>
        </w:rPr>
        <w:t xml:space="preserve">olume 3. </w:t>
      </w:r>
      <w:r w:rsidR="00D45131" w:rsidRPr="00C625E1">
        <w:rPr>
          <w:rFonts w:ascii="Arial" w:hAnsi="Arial" w:cs="Arial"/>
          <w:spacing w:val="-20"/>
          <w:sz w:val="24"/>
          <w:szCs w:val="24"/>
        </w:rPr>
        <w:t xml:space="preserve"> DOI: </w:t>
      </w:r>
      <w:r w:rsidR="005225F4" w:rsidRPr="00C625E1">
        <w:rPr>
          <w:rFonts w:ascii="Arial" w:hAnsi="Arial" w:cs="Arial"/>
          <w:sz w:val="24"/>
          <w:szCs w:val="24"/>
          <w:shd w:val="clear" w:color="auto" w:fill="FFFFFF"/>
        </w:rPr>
        <w:t>10.21037/jhmhp.2019.04.02</w:t>
      </w:r>
      <w:r w:rsidR="00603ACC" w:rsidRPr="00C625E1">
        <w:rPr>
          <w:rFonts w:ascii="Arial" w:hAnsi="Arial" w:cs="Arial"/>
          <w:sz w:val="24"/>
          <w:szCs w:val="24"/>
          <w:shd w:val="clear" w:color="auto" w:fill="FFFFFF"/>
        </w:rPr>
        <w:t>.</w:t>
      </w:r>
    </w:p>
    <w:p w14:paraId="506D6AB5" w14:textId="00AF3DEC" w:rsidR="002C3FCC" w:rsidRPr="00C625E1" w:rsidRDefault="00442499" w:rsidP="00FE371F">
      <w:pPr>
        <w:pStyle w:val="ListParagraph"/>
        <w:numPr>
          <w:ilvl w:val="0"/>
          <w:numId w:val="34"/>
        </w:numPr>
        <w:jc w:val="both"/>
        <w:rPr>
          <w:rStyle w:val="Hyperlink"/>
          <w:rFonts w:ascii="Arial" w:hAnsi="Arial" w:cs="Arial"/>
          <w:color w:val="auto"/>
          <w:sz w:val="24"/>
          <w:szCs w:val="24"/>
          <w:shd w:val="clear" w:color="auto" w:fill="FFFFFF"/>
        </w:rPr>
      </w:pPr>
      <w:r w:rsidRPr="00C625E1">
        <w:rPr>
          <w:rFonts w:ascii="Arial" w:hAnsi="Arial" w:cs="Arial"/>
          <w:sz w:val="24"/>
          <w:szCs w:val="24"/>
          <w:shd w:val="clear" w:color="auto" w:fill="FFFFFF"/>
        </w:rPr>
        <w:t>Aggarwal, A</w:t>
      </w:r>
      <w:r w:rsidR="0088509F" w:rsidRPr="00C625E1">
        <w:rPr>
          <w:rFonts w:ascii="Arial" w:hAnsi="Arial" w:cs="Arial"/>
          <w:sz w:val="24"/>
          <w:szCs w:val="24"/>
          <w:shd w:val="clear" w:color="auto" w:fill="FFFFFF"/>
        </w:rPr>
        <w:t>.</w:t>
      </w:r>
      <w:r w:rsidRPr="00C625E1">
        <w:rPr>
          <w:rFonts w:ascii="Arial" w:hAnsi="Arial" w:cs="Arial"/>
          <w:sz w:val="24"/>
          <w:szCs w:val="24"/>
          <w:shd w:val="clear" w:color="auto" w:fill="FFFFFF"/>
        </w:rPr>
        <w:t>, Aeran</w:t>
      </w:r>
      <w:r w:rsidR="0088509F" w:rsidRPr="00C625E1">
        <w:rPr>
          <w:rFonts w:ascii="Arial" w:hAnsi="Arial" w:cs="Arial"/>
          <w:sz w:val="24"/>
          <w:szCs w:val="24"/>
          <w:shd w:val="clear" w:color="auto" w:fill="FFFFFF"/>
        </w:rPr>
        <w:t xml:space="preserve">, H., and </w:t>
      </w:r>
      <w:r w:rsidR="00A2754A" w:rsidRPr="00C625E1">
        <w:rPr>
          <w:rFonts w:ascii="Arial" w:hAnsi="Arial" w:cs="Arial"/>
          <w:sz w:val="24"/>
          <w:szCs w:val="24"/>
          <w:shd w:val="clear" w:color="auto" w:fill="FFFFFF"/>
        </w:rPr>
        <w:t>Rathee, M.</w:t>
      </w:r>
      <w:r w:rsidR="00FF49CF" w:rsidRPr="00C625E1">
        <w:rPr>
          <w:rFonts w:ascii="Arial" w:hAnsi="Arial" w:cs="Arial"/>
          <w:sz w:val="24"/>
          <w:szCs w:val="24"/>
          <w:shd w:val="clear" w:color="auto" w:fill="FFFFFF"/>
        </w:rPr>
        <w:t xml:space="preserve"> (201</w:t>
      </w:r>
      <w:r w:rsidR="001551D5" w:rsidRPr="00C625E1">
        <w:rPr>
          <w:rFonts w:ascii="Arial" w:hAnsi="Arial" w:cs="Arial"/>
          <w:sz w:val="24"/>
          <w:szCs w:val="24"/>
          <w:shd w:val="clear" w:color="auto" w:fill="FFFFFF"/>
        </w:rPr>
        <w:t>8</w:t>
      </w:r>
      <w:r w:rsidR="00FF49CF" w:rsidRPr="00C625E1">
        <w:rPr>
          <w:rFonts w:ascii="Arial" w:hAnsi="Arial" w:cs="Arial"/>
          <w:sz w:val="24"/>
          <w:szCs w:val="24"/>
          <w:shd w:val="clear" w:color="auto" w:fill="FFFFFF"/>
        </w:rPr>
        <w:t xml:space="preserve">) </w:t>
      </w:r>
      <w:r w:rsidR="00A2754A" w:rsidRPr="00C625E1">
        <w:rPr>
          <w:rFonts w:ascii="Arial" w:hAnsi="Arial" w:cs="Arial"/>
          <w:i/>
          <w:iCs/>
          <w:sz w:val="24"/>
          <w:szCs w:val="24"/>
          <w:shd w:val="clear" w:color="auto" w:fill="FFFFFF"/>
        </w:rPr>
        <w:t xml:space="preserve">Quality management </w:t>
      </w:r>
      <w:r w:rsidR="007E6A50" w:rsidRPr="00C625E1">
        <w:rPr>
          <w:rFonts w:ascii="Arial" w:hAnsi="Arial" w:cs="Arial"/>
          <w:i/>
          <w:iCs/>
          <w:sz w:val="24"/>
          <w:szCs w:val="24"/>
          <w:shd w:val="clear" w:color="auto" w:fill="FFFFFF"/>
        </w:rPr>
        <w:t>in healthcare:</w:t>
      </w:r>
      <w:r w:rsidR="00374A4D" w:rsidRPr="00C625E1">
        <w:rPr>
          <w:rFonts w:ascii="Arial" w:hAnsi="Arial" w:cs="Arial"/>
          <w:i/>
          <w:iCs/>
          <w:sz w:val="24"/>
          <w:szCs w:val="24"/>
          <w:shd w:val="clear" w:color="auto" w:fill="FFFFFF"/>
        </w:rPr>
        <w:t xml:space="preserve"> </w:t>
      </w:r>
      <w:r w:rsidR="007E6A50" w:rsidRPr="00C625E1">
        <w:rPr>
          <w:rFonts w:ascii="Arial" w:hAnsi="Arial" w:cs="Arial"/>
          <w:i/>
          <w:iCs/>
          <w:sz w:val="24"/>
          <w:szCs w:val="24"/>
          <w:shd w:val="clear" w:color="auto" w:fill="FFFFFF"/>
        </w:rPr>
        <w:t xml:space="preserve">the pivotal desideratum. </w:t>
      </w:r>
      <w:r w:rsidR="002C2D04" w:rsidRPr="00C625E1">
        <w:rPr>
          <w:rFonts w:ascii="Arial" w:hAnsi="Arial" w:cs="Arial"/>
          <w:sz w:val="24"/>
          <w:szCs w:val="24"/>
          <w:shd w:val="clear" w:color="auto" w:fill="FFFFFF"/>
        </w:rPr>
        <w:t>Apr-Jun; 9(2): 180–182. DOI:</w:t>
      </w:r>
      <w:r w:rsidR="001551D5" w:rsidRPr="00C625E1">
        <w:rPr>
          <w:rFonts w:ascii="Arial" w:hAnsi="Arial" w:cs="Arial"/>
          <w:sz w:val="24"/>
          <w:szCs w:val="24"/>
          <w:shd w:val="clear" w:color="auto" w:fill="FFFFFF"/>
        </w:rPr>
        <w:t xml:space="preserve"> </w:t>
      </w:r>
      <w:hyperlink r:id="rId23" w:tgtFrame="_blank" w:history="1">
        <w:r w:rsidR="001551D5" w:rsidRPr="00C625E1">
          <w:rPr>
            <w:rStyle w:val="Hyperlink"/>
            <w:rFonts w:ascii="Arial" w:hAnsi="Arial" w:cs="Arial"/>
            <w:color w:val="auto"/>
            <w:sz w:val="24"/>
            <w:szCs w:val="24"/>
            <w:shd w:val="clear" w:color="auto" w:fill="FFFFFF"/>
          </w:rPr>
          <w:t>10.1016/j.jobcr.2018.06.006</w:t>
        </w:r>
      </w:hyperlink>
    </w:p>
    <w:p w14:paraId="19D7F0CB" w14:textId="7AF90A0A" w:rsidR="00E34BC3" w:rsidRPr="00C625E1" w:rsidRDefault="007A510F" w:rsidP="00FE371F">
      <w:pPr>
        <w:pStyle w:val="ListParagraph"/>
        <w:numPr>
          <w:ilvl w:val="0"/>
          <w:numId w:val="34"/>
        </w:numPr>
        <w:jc w:val="both"/>
        <w:rPr>
          <w:rFonts w:ascii="Arial" w:hAnsi="Arial" w:cs="Arial"/>
          <w:sz w:val="24"/>
          <w:szCs w:val="24"/>
        </w:rPr>
      </w:pPr>
      <w:r w:rsidRPr="00C625E1">
        <w:rPr>
          <w:rFonts w:ascii="Arial" w:hAnsi="Arial" w:cs="Arial"/>
          <w:sz w:val="24"/>
          <w:szCs w:val="24"/>
          <w:shd w:val="clear" w:color="auto" w:fill="FFFFFF"/>
        </w:rPr>
        <w:t xml:space="preserve">Mitchell, P.H., (2008) </w:t>
      </w:r>
      <w:r w:rsidR="00D70BE9" w:rsidRPr="00C625E1">
        <w:rPr>
          <w:rFonts w:ascii="Arial" w:hAnsi="Arial" w:cs="Arial"/>
          <w:sz w:val="24"/>
          <w:szCs w:val="24"/>
          <w:shd w:val="clear" w:color="auto" w:fill="FFFFFF"/>
        </w:rPr>
        <w:t>‘</w:t>
      </w:r>
      <w:r w:rsidRPr="00C625E1">
        <w:rPr>
          <w:rFonts w:ascii="Arial" w:hAnsi="Arial" w:cs="Arial"/>
          <w:sz w:val="24"/>
          <w:szCs w:val="24"/>
          <w:shd w:val="clear" w:color="auto" w:fill="FFFFFF"/>
        </w:rPr>
        <w:t>Defining Patient Safety</w:t>
      </w:r>
      <w:r w:rsidR="00583B1A" w:rsidRPr="00C625E1">
        <w:rPr>
          <w:rFonts w:ascii="Arial" w:hAnsi="Arial" w:cs="Arial"/>
          <w:sz w:val="24"/>
          <w:szCs w:val="24"/>
          <w:shd w:val="clear" w:color="auto" w:fill="FFFFFF"/>
        </w:rPr>
        <w:fldChar w:fldCharType="begin"/>
      </w:r>
      <w:r w:rsidR="00583B1A" w:rsidRPr="00C625E1">
        <w:rPr>
          <w:rFonts w:ascii="Arial" w:hAnsi="Arial" w:cs="Arial"/>
          <w:sz w:val="24"/>
          <w:szCs w:val="24"/>
        </w:rPr>
        <w:instrText xml:space="preserve"> XE "Patient Safety" \b \i </w:instrText>
      </w:r>
      <w:r w:rsidR="00583B1A" w:rsidRPr="00C625E1">
        <w:rPr>
          <w:rFonts w:ascii="Arial" w:hAnsi="Arial" w:cs="Arial"/>
          <w:sz w:val="24"/>
          <w:szCs w:val="24"/>
          <w:shd w:val="clear" w:color="auto" w:fill="FFFFFF"/>
        </w:rPr>
        <w:fldChar w:fldCharType="end"/>
      </w:r>
      <w:r w:rsidRPr="00C625E1">
        <w:rPr>
          <w:rFonts w:ascii="Arial" w:hAnsi="Arial" w:cs="Arial"/>
          <w:sz w:val="24"/>
          <w:szCs w:val="24"/>
          <w:shd w:val="clear" w:color="auto" w:fill="FFFFFF"/>
        </w:rPr>
        <w:t xml:space="preserve"> and </w:t>
      </w:r>
      <w:r w:rsidR="00974820" w:rsidRPr="00C625E1">
        <w:rPr>
          <w:rFonts w:ascii="Arial" w:hAnsi="Arial" w:cs="Arial"/>
          <w:sz w:val="24"/>
          <w:szCs w:val="24"/>
          <w:shd w:val="clear" w:color="auto" w:fill="FFFFFF"/>
        </w:rPr>
        <w:t>Quality Care</w:t>
      </w:r>
      <w:r w:rsidR="00D70BE9" w:rsidRPr="00C625E1">
        <w:rPr>
          <w:rFonts w:ascii="Arial" w:hAnsi="Arial" w:cs="Arial"/>
          <w:sz w:val="24"/>
          <w:szCs w:val="24"/>
          <w:shd w:val="clear" w:color="auto" w:fill="FFFFFF"/>
        </w:rPr>
        <w:t>’</w:t>
      </w:r>
      <w:r w:rsidR="00A23F87" w:rsidRPr="00C625E1">
        <w:rPr>
          <w:rFonts w:ascii="Arial" w:hAnsi="Arial" w:cs="Arial"/>
          <w:i/>
          <w:iCs/>
          <w:sz w:val="24"/>
          <w:szCs w:val="24"/>
          <w:shd w:val="clear" w:color="auto" w:fill="FFFFFF"/>
        </w:rPr>
        <w:t>-</w:t>
      </w:r>
      <w:r w:rsidR="00A23F87" w:rsidRPr="00C625E1">
        <w:rPr>
          <w:rFonts w:ascii="Arial" w:hAnsi="Arial" w:cs="Arial"/>
          <w:sz w:val="24"/>
          <w:szCs w:val="24"/>
          <w:shd w:val="clear" w:color="auto" w:fill="FFFFFF"/>
        </w:rPr>
        <w:t xml:space="preserve"> </w:t>
      </w:r>
      <w:r w:rsidR="00A23F87" w:rsidRPr="00C625E1">
        <w:rPr>
          <w:rFonts w:ascii="Arial" w:hAnsi="Arial" w:cs="Arial"/>
          <w:i/>
          <w:iCs/>
          <w:sz w:val="24"/>
          <w:szCs w:val="24"/>
          <w:shd w:val="clear" w:color="auto" w:fill="FFFFFF"/>
        </w:rPr>
        <w:t>Patient Safety and Quality: An Evidence-Based Handbook for Nurses</w:t>
      </w:r>
      <w:r w:rsidR="00387F4A" w:rsidRPr="00C625E1">
        <w:rPr>
          <w:rFonts w:ascii="Arial" w:hAnsi="Arial" w:cs="Arial"/>
          <w:sz w:val="24"/>
          <w:szCs w:val="24"/>
          <w:shd w:val="clear" w:color="auto" w:fill="FFFFFF"/>
        </w:rPr>
        <w:t xml:space="preserve">. </w:t>
      </w:r>
      <w:r w:rsidR="00A078E7" w:rsidRPr="00C625E1">
        <w:rPr>
          <w:rFonts w:ascii="Arial" w:hAnsi="Arial" w:cs="Arial"/>
          <w:sz w:val="24"/>
          <w:szCs w:val="24"/>
          <w:shd w:val="clear" w:color="auto" w:fill="FFFFFF"/>
        </w:rPr>
        <w:t xml:space="preserve">Available at </w:t>
      </w:r>
      <w:hyperlink r:id="rId24" w:history="1">
        <w:r w:rsidR="000241EE" w:rsidRPr="00C625E1">
          <w:rPr>
            <w:rStyle w:val="Hyperlink"/>
            <w:rFonts w:ascii="Arial" w:hAnsi="Arial" w:cs="Arial"/>
            <w:color w:val="auto"/>
            <w:sz w:val="24"/>
            <w:szCs w:val="24"/>
          </w:rPr>
          <w:t>Defining Patient Safety and Quality Care - Patient Safety and Quality - NCBI Bookshelf (nih.gov)</w:t>
        </w:r>
      </w:hyperlink>
    </w:p>
    <w:p w14:paraId="0AB93802" w14:textId="1F7358D6" w:rsidR="00DE79DC" w:rsidRPr="00C625E1" w:rsidRDefault="005D3DF2" w:rsidP="00FE371F">
      <w:pPr>
        <w:pStyle w:val="ListParagraph"/>
        <w:numPr>
          <w:ilvl w:val="0"/>
          <w:numId w:val="34"/>
        </w:numPr>
        <w:jc w:val="both"/>
        <w:rPr>
          <w:rFonts w:ascii="Arial" w:hAnsi="Arial" w:cs="Arial"/>
          <w:sz w:val="24"/>
          <w:szCs w:val="24"/>
          <w:u w:val="single"/>
        </w:rPr>
      </w:pPr>
      <w:r w:rsidRPr="00C625E1">
        <w:rPr>
          <w:rFonts w:ascii="Arial" w:hAnsi="Arial" w:cs="Arial"/>
          <w:sz w:val="24"/>
          <w:szCs w:val="24"/>
        </w:rPr>
        <w:t>WHO</w:t>
      </w:r>
      <w:r w:rsidR="00905A4F" w:rsidRPr="00C625E1">
        <w:rPr>
          <w:rFonts w:ascii="Arial" w:hAnsi="Arial" w:cs="Arial"/>
          <w:sz w:val="24"/>
          <w:szCs w:val="24"/>
        </w:rPr>
        <w:fldChar w:fldCharType="begin"/>
      </w:r>
      <w:r w:rsidR="00905A4F" w:rsidRPr="00C625E1">
        <w:rPr>
          <w:rFonts w:ascii="Arial" w:hAnsi="Arial" w:cs="Arial"/>
          <w:sz w:val="24"/>
          <w:szCs w:val="24"/>
        </w:rPr>
        <w:instrText xml:space="preserve"> XE "WHO" </w:instrText>
      </w:r>
      <w:r w:rsidR="00905A4F" w:rsidRPr="00C625E1">
        <w:rPr>
          <w:rFonts w:ascii="Arial" w:hAnsi="Arial" w:cs="Arial"/>
          <w:sz w:val="24"/>
          <w:szCs w:val="24"/>
        </w:rPr>
        <w:fldChar w:fldCharType="end"/>
      </w:r>
      <w:r w:rsidRPr="00C625E1">
        <w:rPr>
          <w:rFonts w:ascii="Arial" w:hAnsi="Arial" w:cs="Arial"/>
          <w:sz w:val="24"/>
          <w:szCs w:val="24"/>
        </w:rPr>
        <w:t xml:space="preserve"> (2021) </w:t>
      </w:r>
      <w:r w:rsidRPr="00C625E1">
        <w:rPr>
          <w:rFonts w:ascii="Arial" w:hAnsi="Arial" w:cs="Arial"/>
          <w:i/>
          <w:iCs/>
          <w:sz w:val="24"/>
          <w:szCs w:val="24"/>
        </w:rPr>
        <w:t xml:space="preserve"> Understanding and Managing Clinical Risk</w:t>
      </w:r>
      <w:r w:rsidR="00EE2862" w:rsidRPr="00C625E1">
        <w:rPr>
          <w:rFonts w:ascii="Arial" w:hAnsi="Arial" w:cs="Arial"/>
          <w:i/>
          <w:iCs/>
          <w:sz w:val="24"/>
          <w:szCs w:val="24"/>
        </w:rPr>
        <w:t>.</w:t>
      </w:r>
      <w:r w:rsidRPr="00C625E1">
        <w:rPr>
          <w:rFonts w:ascii="Arial" w:hAnsi="Arial" w:cs="Arial"/>
          <w:i/>
          <w:iCs/>
          <w:sz w:val="24"/>
          <w:szCs w:val="24"/>
        </w:rPr>
        <w:t xml:space="preserve"> </w:t>
      </w:r>
      <w:r w:rsidR="003D2336" w:rsidRPr="00C625E1">
        <w:rPr>
          <w:rFonts w:ascii="Arial" w:hAnsi="Arial" w:cs="Arial"/>
          <w:sz w:val="24"/>
          <w:szCs w:val="24"/>
        </w:rPr>
        <w:t xml:space="preserve"> Available at: </w:t>
      </w:r>
      <w:hyperlink r:id="rId25" w:history="1">
        <w:r w:rsidR="003D2336" w:rsidRPr="00C625E1">
          <w:rPr>
            <w:rStyle w:val="Hyperlink"/>
            <w:rFonts w:ascii="Arial" w:hAnsi="Arial" w:cs="Arial"/>
            <w:color w:val="auto"/>
            <w:sz w:val="24"/>
            <w:szCs w:val="24"/>
          </w:rPr>
          <w:t>Who Safety Curriculum</w:t>
        </w:r>
      </w:hyperlink>
    </w:p>
    <w:p w14:paraId="2603A04C" w14:textId="5EC70D99" w:rsidR="001E4634" w:rsidRPr="00C625E1" w:rsidRDefault="00E546FB" w:rsidP="00FE371F">
      <w:pPr>
        <w:pStyle w:val="ListParagraph"/>
        <w:numPr>
          <w:ilvl w:val="0"/>
          <w:numId w:val="34"/>
        </w:numPr>
        <w:jc w:val="both"/>
        <w:rPr>
          <w:rFonts w:ascii="Arial" w:hAnsi="Arial" w:cs="Arial"/>
          <w:spacing w:val="-10"/>
          <w:sz w:val="24"/>
          <w:szCs w:val="24"/>
          <w:shd w:val="clear" w:color="auto" w:fill="FFFFFF"/>
        </w:rPr>
      </w:pPr>
      <w:r w:rsidRPr="00C625E1">
        <w:rPr>
          <w:rFonts w:ascii="Arial" w:hAnsi="Arial" w:cs="Arial"/>
          <w:sz w:val="24"/>
          <w:szCs w:val="24"/>
          <w:shd w:val="clear" w:color="auto" w:fill="FFFFFF"/>
        </w:rPr>
        <w:t>K</w:t>
      </w:r>
      <w:r w:rsidR="00DE79DC" w:rsidRPr="00C625E1">
        <w:rPr>
          <w:rFonts w:ascii="Arial" w:hAnsi="Arial" w:cs="Arial"/>
          <w:sz w:val="24"/>
          <w:szCs w:val="24"/>
          <w:shd w:val="clear" w:color="auto" w:fill="FFFFFF"/>
        </w:rPr>
        <w:t>imberley (2021)</w:t>
      </w:r>
      <w:r w:rsidR="009F17A0" w:rsidRPr="00C625E1">
        <w:rPr>
          <w:rFonts w:ascii="Arial" w:hAnsi="Arial" w:cs="Arial"/>
          <w:sz w:val="24"/>
          <w:szCs w:val="24"/>
          <w:shd w:val="clear" w:color="auto" w:fill="FFFFFF"/>
        </w:rPr>
        <w:t xml:space="preserve"> Stakeholders Communication</w:t>
      </w:r>
      <w:r w:rsidR="001E632C" w:rsidRPr="00C625E1">
        <w:rPr>
          <w:rFonts w:ascii="Arial" w:hAnsi="Arial" w:cs="Arial"/>
          <w:sz w:val="24"/>
          <w:szCs w:val="24"/>
          <w:shd w:val="clear" w:color="auto" w:fill="FFFFFF"/>
        </w:rPr>
        <w:t>s</w:t>
      </w:r>
      <w:r w:rsidR="009F17A0" w:rsidRPr="00C625E1">
        <w:rPr>
          <w:rFonts w:ascii="Arial" w:hAnsi="Arial" w:cs="Arial"/>
          <w:sz w:val="24"/>
          <w:szCs w:val="24"/>
          <w:shd w:val="clear" w:color="auto" w:fill="FFFFFF"/>
        </w:rPr>
        <w:t>-</w:t>
      </w:r>
      <w:r w:rsidR="00046924" w:rsidRPr="00C625E1">
        <w:rPr>
          <w:rFonts w:ascii="Arial" w:hAnsi="Arial" w:cs="Arial"/>
          <w:i/>
          <w:iCs/>
          <w:sz w:val="24"/>
          <w:szCs w:val="24"/>
          <w:shd w:val="clear" w:color="auto" w:fill="FFFFFF"/>
        </w:rPr>
        <w:t>Who are the Stakeholders in Healthcare?</w:t>
      </w:r>
      <w:r w:rsidR="00503535" w:rsidRPr="00C625E1">
        <w:rPr>
          <w:rFonts w:ascii="Arial" w:hAnsi="Arial" w:cs="Arial"/>
          <w:i/>
          <w:iCs/>
          <w:sz w:val="24"/>
          <w:szCs w:val="24"/>
          <w:shd w:val="clear" w:color="auto" w:fill="FFFFFF"/>
        </w:rPr>
        <w:t xml:space="preserve"> </w:t>
      </w:r>
      <w:r w:rsidR="00503535" w:rsidRPr="00C625E1">
        <w:rPr>
          <w:rFonts w:ascii="Arial" w:hAnsi="Arial" w:cs="Arial"/>
          <w:spacing w:val="-10"/>
          <w:sz w:val="24"/>
          <w:szCs w:val="24"/>
          <w:shd w:val="clear" w:color="auto" w:fill="FFFFFF"/>
        </w:rPr>
        <w:t xml:space="preserve">Available at </w:t>
      </w:r>
      <w:hyperlink r:id="rId26" w:history="1">
        <w:r w:rsidR="001E632C" w:rsidRPr="00C625E1">
          <w:rPr>
            <w:rStyle w:val="Hyperlink"/>
            <w:rFonts w:ascii="Arial" w:hAnsi="Arial" w:cs="Arial"/>
            <w:color w:val="auto"/>
            <w:spacing w:val="-10"/>
            <w:sz w:val="24"/>
            <w:szCs w:val="24"/>
            <w:shd w:val="clear" w:color="auto" w:fill="FFFFFF"/>
          </w:rPr>
          <w:t>https://www.swiftdigital.com.au/blog/stakeholders-healthcare/</w:t>
        </w:r>
      </w:hyperlink>
      <w:r w:rsidR="00CE5666" w:rsidRPr="00C625E1">
        <w:rPr>
          <w:rFonts w:ascii="Arial" w:hAnsi="Arial" w:cs="Arial"/>
          <w:spacing w:val="-10"/>
          <w:sz w:val="24"/>
          <w:szCs w:val="24"/>
          <w:shd w:val="clear" w:color="auto" w:fill="FFFFFF"/>
        </w:rPr>
        <w:t xml:space="preserve"> (Accessed</w:t>
      </w:r>
      <w:r w:rsidR="00333820" w:rsidRPr="00C625E1">
        <w:rPr>
          <w:rFonts w:ascii="Arial" w:hAnsi="Arial" w:cs="Arial"/>
          <w:spacing w:val="-10"/>
          <w:sz w:val="24"/>
          <w:szCs w:val="24"/>
          <w:shd w:val="clear" w:color="auto" w:fill="FFFFFF"/>
        </w:rPr>
        <w:t>:25/11/2021)</w:t>
      </w:r>
    </w:p>
    <w:p w14:paraId="44B09354" w14:textId="7D0904A6" w:rsidR="003B1D2B" w:rsidRPr="00C625E1" w:rsidRDefault="008E4DB3" w:rsidP="00FE371F">
      <w:pPr>
        <w:pStyle w:val="ListParagraph"/>
        <w:numPr>
          <w:ilvl w:val="0"/>
          <w:numId w:val="34"/>
        </w:numPr>
        <w:jc w:val="both"/>
        <w:rPr>
          <w:rFonts w:ascii="Arial" w:hAnsi="Arial" w:cs="Arial"/>
          <w:sz w:val="24"/>
          <w:szCs w:val="24"/>
          <w:shd w:val="clear" w:color="auto" w:fill="FFFFFF"/>
        </w:rPr>
      </w:pPr>
      <w:r w:rsidRPr="00C625E1">
        <w:rPr>
          <w:rFonts w:ascii="Arial" w:hAnsi="Arial" w:cs="Arial"/>
          <w:sz w:val="24"/>
          <w:szCs w:val="24"/>
          <w:shd w:val="clear" w:color="auto" w:fill="FFFFFF"/>
        </w:rPr>
        <w:t>WHO</w:t>
      </w:r>
      <w:r w:rsidR="00905A4F" w:rsidRPr="00C625E1">
        <w:rPr>
          <w:rFonts w:ascii="Arial" w:hAnsi="Arial" w:cs="Arial"/>
          <w:sz w:val="24"/>
          <w:szCs w:val="24"/>
          <w:shd w:val="clear" w:color="auto" w:fill="FFFFFF"/>
        </w:rPr>
        <w:fldChar w:fldCharType="begin"/>
      </w:r>
      <w:r w:rsidR="00905A4F" w:rsidRPr="00C625E1">
        <w:rPr>
          <w:rFonts w:ascii="Arial" w:hAnsi="Arial" w:cs="Arial"/>
          <w:sz w:val="24"/>
          <w:szCs w:val="24"/>
        </w:rPr>
        <w:instrText xml:space="preserve"> XE "WHO" </w:instrText>
      </w:r>
      <w:r w:rsidR="00905A4F" w:rsidRPr="00C625E1">
        <w:rPr>
          <w:rFonts w:ascii="Arial" w:hAnsi="Arial" w:cs="Arial"/>
          <w:sz w:val="24"/>
          <w:szCs w:val="24"/>
          <w:shd w:val="clear" w:color="auto" w:fill="FFFFFF"/>
        </w:rPr>
        <w:fldChar w:fldCharType="end"/>
      </w:r>
      <w:r w:rsidRPr="00C625E1">
        <w:rPr>
          <w:rFonts w:ascii="Arial" w:hAnsi="Arial" w:cs="Arial"/>
          <w:sz w:val="24"/>
          <w:szCs w:val="24"/>
          <w:shd w:val="clear" w:color="auto" w:fill="FFFFFF"/>
        </w:rPr>
        <w:t xml:space="preserve"> (2019) </w:t>
      </w:r>
      <w:r w:rsidR="00FB0E94" w:rsidRPr="00C625E1">
        <w:rPr>
          <w:rFonts w:ascii="Arial" w:hAnsi="Arial" w:cs="Arial"/>
          <w:sz w:val="24"/>
          <w:szCs w:val="24"/>
          <w:shd w:val="clear" w:color="auto" w:fill="FFFFFF"/>
        </w:rPr>
        <w:t xml:space="preserve"> Patient Safety</w:t>
      </w:r>
      <w:r w:rsidR="00583B1A" w:rsidRPr="00C625E1">
        <w:rPr>
          <w:rFonts w:ascii="Arial" w:hAnsi="Arial" w:cs="Arial"/>
          <w:sz w:val="24"/>
          <w:szCs w:val="24"/>
          <w:shd w:val="clear" w:color="auto" w:fill="FFFFFF"/>
        </w:rPr>
        <w:fldChar w:fldCharType="begin"/>
      </w:r>
      <w:r w:rsidR="00583B1A" w:rsidRPr="00C625E1">
        <w:rPr>
          <w:rFonts w:ascii="Arial" w:hAnsi="Arial" w:cs="Arial"/>
          <w:sz w:val="24"/>
          <w:szCs w:val="24"/>
        </w:rPr>
        <w:instrText xml:space="preserve"> XE "Patient Safety" \b \i </w:instrText>
      </w:r>
      <w:r w:rsidR="00583B1A" w:rsidRPr="00C625E1">
        <w:rPr>
          <w:rFonts w:ascii="Arial" w:hAnsi="Arial" w:cs="Arial"/>
          <w:sz w:val="24"/>
          <w:szCs w:val="24"/>
          <w:shd w:val="clear" w:color="auto" w:fill="FFFFFF"/>
        </w:rPr>
        <w:fldChar w:fldCharType="end"/>
      </w:r>
      <w:r w:rsidR="00AE2E9E" w:rsidRPr="00C625E1">
        <w:rPr>
          <w:rFonts w:ascii="Arial" w:hAnsi="Arial" w:cs="Arial"/>
          <w:sz w:val="24"/>
          <w:szCs w:val="24"/>
          <w:shd w:val="clear" w:color="auto" w:fill="FFFFFF"/>
        </w:rPr>
        <w:t>-</w:t>
      </w:r>
      <w:r w:rsidR="00AE2E9E" w:rsidRPr="00C625E1">
        <w:rPr>
          <w:rFonts w:ascii="Arial" w:hAnsi="Arial" w:cs="Arial"/>
          <w:i/>
          <w:iCs/>
          <w:sz w:val="24"/>
          <w:szCs w:val="24"/>
          <w:shd w:val="clear" w:color="auto" w:fill="FFFFFF"/>
        </w:rPr>
        <w:t>Key Facts</w:t>
      </w:r>
      <w:r w:rsidR="0082679A" w:rsidRPr="00C625E1">
        <w:rPr>
          <w:rFonts w:ascii="Arial" w:hAnsi="Arial" w:cs="Arial"/>
          <w:sz w:val="24"/>
          <w:szCs w:val="24"/>
          <w:shd w:val="clear" w:color="auto" w:fill="FFFFFF"/>
        </w:rPr>
        <w:t xml:space="preserve">. Available at </w:t>
      </w:r>
      <w:hyperlink r:id="rId27" w:history="1">
        <w:r w:rsidR="0082679A" w:rsidRPr="00C625E1">
          <w:rPr>
            <w:rStyle w:val="Hyperlink"/>
            <w:rFonts w:ascii="Arial" w:hAnsi="Arial" w:cs="Arial"/>
            <w:color w:val="auto"/>
            <w:sz w:val="24"/>
            <w:szCs w:val="24"/>
            <w:shd w:val="clear" w:color="auto" w:fill="FFFFFF"/>
          </w:rPr>
          <w:t>https://www.who.int/news-room/fact-sheets/detail/patient-safety</w:t>
        </w:r>
      </w:hyperlink>
      <w:r w:rsidR="0082679A" w:rsidRPr="00C625E1">
        <w:rPr>
          <w:rFonts w:ascii="Arial" w:hAnsi="Arial" w:cs="Arial"/>
          <w:sz w:val="24"/>
          <w:szCs w:val="24"/>
          <w:shd w:val="clear" w:color="auto" w:fill="FFFFFF"/>
        </w:rPr>
        <w:t xml:space="preserve"> (Accessed </w:t>
      </w:r>
      <w:r w:rsidR="00A6178A" w:rsidRPr="00C625E1">
        <w:rPr>
          <w:rFonts w:ascii="Arial" w:hAnsi="Arial" w:cs="Arial"/>
          <w:sz w:val="24"/>
          <w:szCs w:val="24"/>
          <w:shd w:val="clear" w:color="auto" w:fill="FFFFFF"/>
        </w:rPr>
        <w:t>25/11/2021).</w:t>
      </w:r>
    </w:p>
    <w:p w14:paraId="190923E6" w14:textId="6B55A31B" w:rsidR="00EA1667" w:rsidRPr="00381EEB" w:rsidRDefault="003B1D2B" w:rsidP="00FE371F">
      <w:pPr>
        <w:pStyle w:val="ListParagraph"/>
        <w:numPr>
          <w:ilvl w:val="0"/>
          <w:numId w:val="34"/>
        </w:numPr>
        <w:jc w:val="both"/>
        <w:rPr>
          <w:rFonts w:ascii="Arial" w:hAnsi="Arial" w:cs="Arial"/>
          <w:sz w:val="24"/>
          <w:szCs w:val="24"/>
        </w:rPr>
      </w:pPr>
      <w:r w:rsidRPr="00381EEB">
        <w:rPr>
          <w:rFonts w:ascii="Arial" w:hAnsi="Arial" w:cs="Arial"/>
          <w:sz w:val="24"/>
          <w:szCs w:val="24"/>
          <w:shd w:val="clear" w:color="auto" w:fill="FFFFFF"/>
        </w:rPr>
        <w:t xml:space="preserve">Nursing Journal (2020) </w:t>
      </w:r>
      <w:r w:rsidR="009C740E" w:rsidRPr="00381EEB">
        <w:rPr>
          <w:rFonts w:ascii="Arial" w:hAnsi="Arial" w:cs="Arial"/>
          <w:i/>
          <w:iCs/>
          <w:sz w:val="24"/>
          <w:szCs w:val="24"/>
          <w:shd w:val="clear" w:color="auto" w:fill="FFFFFF"/>
        </w:rPr>
        <w:t>The Role Of Risk Management</w:t>
      </w:r>
      <w:r w:rsidR="0069014D" w:rsidRPr="00381EEB">
        <w:rPr>
          <w:rFonts w:ascii="Arial" w:hAnsi="Arial" w:cs="Arial"/>
          <w:i/>
          <w:iCs/>
          <w:sz w:val="24"/>
          <w:szCs w:val="24"/>
          <w:shd w:val="clear" w:color="auto" w:fill="FFFFFF"/>
        </w:rPr>
        <w:fldChar w:fldCharType="begin"/>
      </w:r>
      <w:r w:rsidR="0069014D" w:rsidRPr="00381EEB">
        <w:instrText xml:space="preserve"> XE "</w:instrText>
      </w:r>
      <w:r w:rsidR="0069014D" w:rsidRPr="00381EEB">
        <w:rPr>
          <w:rFonts w:ascii="Arial" w:hAnsi="Arial" w:cs="Arial"/>
          <w:sz w:val="24"/>
          <w:szCs w:val="24"/>
        </w:rPr>
        <w:instrText>Management</w:instrText>
      </w:r>
      <w:r w:rsidR="0069014D" w:rsidRPr="00381EEB">
        <w:instrText xml:space="preserve">" </w:instrText>
      </w:r>
      <w:r w:rsidR="0069014D" w:rsidRPr="00381EEB">
        <w:rPr>
          <w:rFonts w:ascii="Arial" w:hAnsi="Arial" w:cs="Arial"/>
          <w:i/>
          <w:iCs/>
          <w:sz w:val="24"/>
          <w:szCs w:val="24"/>
          <w:shd w:val="clear" w:color="auto" w:fill="FFFFFF"/>
        </w:rPr>
        <w:fldChar w:fldCharType="end"/>
      </w:r>
      <w:r w:rsidR="009C740E" w:rsidRPr="00381EEB">
        <w:rPr>
          <w:rFonts w:ascii="Arial" w:hAnsi="Arial" w:cs="Arial"/>
          <w:i/>
          <w:iCs/>
          <w:sz w:val="24"/>
          <w:szCs w:val="24"/>
          <w:shd w:val="clear" w:color="auto" w:fill="FFFFFF"/>
        </w:rPr>
        <w:t xml:space="preserve"> In Patient Safety</w:t>
      </w:r>
      <w:r w:rsidR="00EE2862" w:rsidRPr="00381EEB">
        <w:rPr>
          <w:rFonts w:ascii="Arial" w:hAnsi="Arial" w:cs="Arial"/>
          <w:i/>
          <w:iCs/>
          <w:sz w:val="24"/>
          <w:szCs w:val="24"/>
          <w:shd w:val="clear" w:color="auto" w:fill="FFFFFF"/>
        </w:rPr>
        <w:t>.</w:t>
      </w:r>
      <w:r w:rsidR="00583B1A" w:rsidRPr="00381EEB">
        <w:rPr>
          <w:rFonts w:ascii="Arial" w:hAnsi="Arial" w:cs="Arial"/>
          <w:i/>
          <w:iCs/>
          <w:sz w:val="24"/>
          <w:szCs w:val="24"/>
          <w:shd w:val="clear" w:color="auto" w:fill="FFFFFF"/>
        </w:rPr>
        <w:fldChar w:fldCharType="begin"/>
      </w:r>
      <w:r w:rsidR="00583B1A" w:rsidRPr="00381EEB">
        <w:instrText xml:space="preserve"> XE "</w:instrText>
      </w:r>
      <w:r w:rsidR="00583B1A" w:rsidRPr="00381EEB">
        <w:rPr>
          <w:rFonts w:ascii="Arial" w:hAnsi="Arial" w:cs="Arial"/>
          <w:sz w:val="24"/>
          <w:szCs w:val="24"/>
        </w:rPr>
        <w:instrText>Patient Safety</w:instrText>
      </w:r>
      <w:r w:rsidR="00583B1A" w:rsidRPr="00381EEB">
        <w:instrText xml:space="preserve">" \b \i </w:instrText>
      </w:r>
      <w:r w:rsidR="00583B1A" w:rsidRPr="00381EEB">
        <w:rPr>
          <w:rFonts w:ascii="Arial" w:hAnsi="Arial" w:cs="Arial"/>
          <w:i/>
          <w:iCs/>
          <w:sz w:val="24"/>
          <w:szCs w:val="24"/>
          <w:shd w:val="clear" w:color="auto" w:fill="FFFFFF"/>
        </w:rPr>
        <w:fldChar w:fldCharType="end"/>
      </w:r>
      <w:r w:rsidR="009C740E" w:rsidRPr="00381EEB">
        <w:rPr>
          <w:rFonts w:ascii="Arial" w:hAnsi="Arial" w:cs="Arial"/>
          <w:i/>
          <w:iCs/>
          <w:sz w:val="24"/>
          <w:szCs w:val="24"/>
          <w:shd w:val="clear" w:color="auto" w:fill="FFFFFF"/>
        </w:rPr>
        <w:t xml:space="preserve"> </w:t>
      </w:r>
      <w:r w:rsidR="00C92CD2" w:rsidRPr="00381EEB">
        <w:rPr>
          <w:rFonts w:ascii="Arial" w:hAnsi="Arial" w:cs="Arial"/>
          <w:sz w:val="24"/>
          <w:szCs w:val="24"/>
          <w:shd w:val="clear" w:color="auto" w:fill="FFFFFF"/>
        </w:rPr>
        <w:t xml:space="preserve">Available at </w:t>
      </w:r>
      <w:hyperlink r:id="rId28" w:history="1">
        <w:r w:rsidR="00C92CD2" w:rsidRPr="00381EEB">
          <w:rPr>
            <w:rStyle w:val="Hyperlink"/>
            <w:rFonts w:ascii="Arial" w:hAnsi="Arial" w:cs="Arial"/>
            <w:color w:val="auto"/>
            <w:sz w:val="24"/>
            <w:szCs w:val="24"/>
          </w:rPr>
          <w:t>The Role of Risk Management in Patient Safety (nursinganswers.net)</w:t>
        </w:r>
      </w:hyperlink>
      <w:r w:rsidR="00C92CD2" w:rsidRPr="00381EEB">
        <w:rPr>
          <w:rFonts w:ascii="Arial" w:hAnsi="Arial" w:cs="Arial"/>
          <w:sz w:val="24"/>
          <w:szCs w:val="24"/>
        </w:rPr>
        <w:t xml:space="preserve"> (Accessed 27/11/2021)</w:t>
      </w:r>
      <w:r w:rsidR="00245746" w:rsidRPr="00381EEB">
        <w:rPr>
          <w:rFonts w:ascii="Arial" w:hAnsi="Arial" w:cs="Arial"/>
          <w:sz w:val="24"/>
          <w:szCs w:val="24"/>
        </w:rPr>
        <w:t>.</w:t>
      </w:r>
    </w:p>
    <w:p w14:paraId="5FC9B4F7" w14:textId="6C653544" w:rsidR="00FE371F" w:rsidRPr="00713972" w:rsidRDefault="00EA1667" w:rsidP="00713972">
      <w:pPr>
        <w:pStyle w:val="ListParagraph"/>
        <w:numPr>
          <w:ilvl w:val="0"/>
          <w:numId w:val="34"/>
        </w:numPr>
        <w:jc w:val="both"/>
        <w:rPr>
          <w:rStyle w:val="bkciteavail"/>
          <w:rFonts w:ascii="Arial" w:hAnsi="Arial" w:cs="Arial"/>
          <w:spacing w:val="-10"/>
          <w:sz w:val="24"/>
          <w:szCs w:val="24"/>
          <w:shd w:val="clear" w:color="auto" w:fill="FFFFFF"/>
        </w:rPr>
      </w:pPr>
      <w:r w:rsidRPr="00381EEB">
        <w:rPr>
          <w:rFonts w:ascii="Arial" w:hAnsi="Arial" w:cs="Arial"/>
          <w:spacing w:val="20"/>
          <w:sz w:val="24"/>
          <w:szCs w:val="24"/>
          <w:shd w:val="clear" w:color="auto" w:fill="FFFFFF"/>
        </w:rPr>
        <w:t>Rodziewicz</w:t>
      </w:r>
      <w:r w:rsidR="009E57C3" w:rsidRPr="00381EEB">
        <w:rPr>
          <w:rFonts w:ascii="Arial" w:hAnsi="Arial" w:cs="Arial"/>
          <w:spacing w:val="20"/>
          <w:sz w:val="24"/>
          <w:szCs w:val="24"/>
          <w:shd w:val="clear" w:color="auto" w:fill="FFFFFF"/>
        </w:rPr>
        <w:t>,</w:t>
      </w:r>
      <w:r w:rsidR="00B1178E" w:rsidRPr="00381EEB">
        <w:rPr>
          <w:rFonts w:ascii="Arial" w:hAnsi="Arial" w:cs="Arial"/>
          <w:spacing w:val="20"/>
          <w:sz w:val="24"/>
          <w:szCs w:val="24"/>
          <w:shd w:val="clear" w:color="auto" w:fill="FFFFFF"/>
        </w:rPr>
        <w:t xml:space="preserve"> </w:t>
      </w:r>
      <w:r w:rsidRPr="00381EEB">
        <w:rPr>
          <w:rFonts w:ascii="Arial" w:hAnsi="Arial" w:cs="Arial"/>
          <w:spacing w:val="20"/>
          <w:sz w:val="24"/>
          <w:szCs w:val="24"/>
          <w:shd w:val="clear" w:color="auto" w:fill="FFFFFF"/>
        </w:rPr>
        <w:t>T</w:t>
      </w:r>
      <w:r w:rsidR="009E57C3" w:rsidRPr="00381EEB">
        <w:rPr>
          <w:rFonts w:ascii="Arial" w:hAnsi="Arial" w:cs="Arial"/>
          <w:spacing w:val="20"/>
          <w:sz w:val="24"/>
          <w:szCs w:val="24"/>
          <w:shd w:val="clear" w:color="auto" w:fill="FFFFFF"/>
        </w:rPr>
        <w:t>.</w:t>
      </w:r>
      <w:r w:rsidRPr="00381EEB">
        <w:rPr>
          <w:rFonts w:ascii="Arial" w:hAnsi="Arial" w:cs="Arial"/>
          <w:spacing w:val="20"/>
          <w:sz w:val="24"/>
          <w:szCs w:val="24"/>
          <w:shd w:val="clear" w:color="auto" w:fill="FFFFFF"/>
        </w:rPr>
        <w:t>L, Houseman</w:t>
      </w:r>
      <w:r w:rsidR="009E57C3" w:rsidRPr="00381EEB">
        <w:rPr>
          <w:rFonts w:ascii="Arial" w:hAnsi="Arial" w:cs="Arial"/>
          <w:spacing w:val="20"/>
          <w:sz w:val="24"/>
          <w:szCs w:val="24"/>
          <w:shd w:val="clear" w:color="auto" w:fill="FFFFFF"/>
        </w:rPr>
        <w:t>,</w:t>
      </w:r>
      <w:r w:rsidR="00B1178E" w:rsidRPr="00381EEB">
        <w:rPr>
          <w:rFonts w:ascii="Arial" w:hAnsi="Arial" w:cs="Arial"/>
          <w:spacing w:val="20"/>
          <w:sz w:val="24"/>
          <w:szCs w:val="24"/>
          <w:shd w:val="clear" w:color="auto" w:fill="FFFFFF"/>
        </w:rPr>
        <w:t xml:space="preserve"> </w:t>
      </w:r>
      <w:r w:rsidRPr="00381EEB">
        <w:rPr>
          <w:rFonts w:ascii="Arial" w:hAnsi="Arial" w:cs="Arial"/>
          <w:spacing w:val="20"/>
          <w:sz w:val="24"/>
          <w:szCs w:val="24"/>
          <w:shd w:val="clear" w:color="auto" w:fill="FFFFFF"/>
        </w:rPr>
        <w:t>B</w:t>
      </w:r>
      <w:r w:rsidR="009E57C3" w:rsidRPr="00381EEB">
        <w:rPr>
          <w:rFonts w:ascii="Arial" w:hAnsi="Arial" w:cs="Arial"/>
          <w:spacing w:val="20"/>
          <w:sz w:val="24"/>
          <w:szCs w:val="24"/>
          <w:shd w:val="clear" w:color="auto" w:fill="FFFFFF"/>
        </w:rPr>
        <w:t>.</w:t>
      </w:r>
      <w:r w:rsidRPr="00381EEB">
        <w:rPr>
          <w:rFonts w:ascii="Arial" w:hAnsi="Arial" w:cs="Arial"/>
          <w:spacing w:val="20"/>
          <w:sz w:val="24"/>
          <w:szCs w:val="24"/>
          <w:shd w:val="clear" w:color="auto" w:fill="FFFFFF"/>
        </w:rPr>
        <w:t>, Hipskind</w:t>
      </w:r>
      <w:r w:rsidR="00B1178E" w:rsidRPr="00381EEB">
        <w:rPr>
          <w:rFonts w:ascii="Arial" w:hAnsi="Arial" w:cs="Arial"/>
          <w:spacing w:val="20"/>
          <w:sz w:val="24"/>
          <w:szCs w:val="24"/>
          <w:shd w:val="clear" w:color="auto" w:fill="FFFFFF"/>
        </w:rPr>
        <w:t>,</w:t>
      </w:r>
      <w:r w:rsidRPr="00381EEB">
        <w:rPr>
          <w:rFonts w:ascii="Arial" w:hAnsi="Arial" w:cs="Arial"/>
          <w:spacing w:val="20"/>
          <w:sz w:val="24"/>
          <w:szCs w:val="24"/>
          <w:shd w:val="clear" w:color="auto" w:fill="FFFFFF"/>
        </w:rPr>
        <w:t xml:space="preserve"> J</w:t>
      </w:r>
      <w:r w:rsidR="00B1178E" w:rsidRPr="00381EEB">
        <w:rPr>
          <w:rFonts w:ascii="Arial" w:hAnsi="Arial" w:cs="Arial"/>
          <w:spacing w:val="20"/>
          <w:sz w:val="24"/>
          <w:szCs w:val="24"/>
          <w:shd w:val="clear" w:color="auto" w:fill="FFFFFF"/>
        </w:rPr>
        <w:t>.</w:t>
      </w:r>
      <w:r w:rsidRPr="00381EEB">
        <w:rPr>
          <w:rFonts w:ascii="Arial" w:hAnsi="Arial" w:cs="Arial"/>
          <w:spacing w:val="20"/>
          <w:sz w:val="24"/>
          <w:szCs w:val="24"/>
          <w:shd w:val="clear" w:color="auto" w:fill="FFFFFF"/>
        </w:rPr>
        <w:t xml:space="preserve">E. </w:t>
      </w:r>
      <w:r w:rsidRPr="00381EEB">
        <w:rPr>
          <w:rFonts w:ascii="Arial" w:hAnsi="Arial" w:cs="Arial"/>
          <w:i/>
          <w:iCs/>
          <w:spacing w:val="20"/>
          <w:sz w:val="24"/>
          <w:szCs w:val="24"/>
          <w:shd w:val="clear" w:color="auto" w:fill="FFFFFF"/>
        </w:rPr>
        <w:t>Medical Error Reduction and Prevention.</w:t>
      </w:r>
      <w:r w:rsidRPr="00381EEB">
        <w:rPr>
          <w:rFonts w:ascii="Arial" w:hAnsi="Arial" w:cs="Arial"/>
          <w:spacing w:val="20"/>
          <w:sz w:val="24"/>
          <w:szCs w:val="24"/>
          <w:shd w:val="clear" w:color="auto" w:fill="FFFFFF"/>
        </w:rPr>
        <w:t xml:space="preserve"> [Updated 2021 Aug 6]. In: StatPearls [Internet]. Treasure Island (FL): </w:t>
      </w:r>
      <w:r w:rsidRPr="00381EEB">
        <w:rPr>
          <w:rFonts w:ascii="Arial" w:hAnsi="Arial" w:cs="Arial"/>
          <w:spacing w:val="-10"/>
          <w:sz w:val="24"/>
          <w:szCs w:val="24"/>
          <w:shd w:val="clear" w:color="auto" w:fill="FFFFFF"/>
        </w:rPr>
        <w:t>StatPearls Publishing; 2021 Jan-. </w:t>
      </w:r>
      <w:r w:rsidRPr="00381EEB">
        <w:rPr>
          <w:rStyle w:val="bkciteavail"/>
          <w:rFonts w:ascii="Arial" w:hAnsi="Arial" w:cs="Arial"/>
          <w:spacing w:val="-10"/>
          <w:sz w:val="24"/>
          <w:szCs w:val="24"/>
          <w:shd w:val="clear" w:color="auto" w:fill="FFFFFF"/>
        </w:rPr>
        <w:t xml:space="preserve">Available from: </w:t>
      </w:r>
      <w:hyperlink r:id="rId29" w:history="1">
        <w:r w:rsidR="00982E84" w:rsidRPr="00381EEB">
          <w:rPr>
            <w:rStyle w:val="Hyperlink"/>
            <w:rFonts w:ascii="Arial" w:hAnsi="Arial" w:cs="Arial"/>
            <w:color w:val="auto"/>
            <w:spacing w:val="-10"/>
            <w:sz w:val="24"/>
            <w:szCs w:val="24"/>
            <w:shd w:val="clear" w:color="auto" w:fill="FFFFFF"/>
          </w:rPr>
          <w:t>https://www.ncbi.nlm.nih.gov/books/NBK499956/</w:t>
        </w:r>
      </w:hyperlink>
    </w:p>
    <w:p w14:paraId="5433C07C" w14:textId="78EC7E47" w:rsidR="008F6596" w:rsidRPr="00381EEB" w:rsidRDefault="00982E84" w:rsidP="00713972">
      <w:pPr>
        <w:pStyle w:val="ListParagraph"/>
        <w:numPr>
          <w:ilvl w:val="0"/>
          <w:numId w:val="34"/>
        </w:numPr>
        <w:tabs>
          <w:tab w:val="left" w:pos="851"/>
        </w:tabs>
        <w:jc w:val="both"/>
        <w:rPr>
          <w:rFonts w:ascii="Arial" w:hAnsi="Arial" w:cs="Arial"/>
          <w:spacing w:val="20"/>
          <w:sz w:val="24"/>
          <w:szCs w:val="24"/>
          <w:shd w:val="clear" w:color="auto" w:fill="FFFFFF"/>
        </w:rPr>
      </w:pPr>
      <w:r w:rsidRPr="00381EEB">
        <w:rPr>
          <w:rStyle w:val="bkciteavail"/>
          <w:rFonts w:ascii="Arial" w:hAnsi="Arial" w:cs="Arial"/>
          <w:spacing w:val="-10"/>
          <w:sz w:val="24"/>
          <w:szCs w:val="24"/>
          <w:shd w:val="clear" w:color="auto" w:fill="FFFFFF"/>
        </w:rPr>
        <w:t>The Sullivan Group</w:t>
      </w:r>
      <w:r w:rsidR="008E62A3" w:rsidRPr="00381EEB">
        <w:rPr>
          <w:rStyle w:val="bkciteavail"/>
          <w:rFonts w:ascii="Arial" w:hAnsi="Arial" w:cs="Arial"/>
          <w:spacing w:val="-10"/>
          <w:sz w:val="24"/>
          <w:szCs w:val="24"/>
          <w:shd w:val="clear" w:color="auto" w:fill="FFFFFF"/>
        </w:rPr>
        <w:fldChar w:fldCharType="begin"/>
      </w:r>
      <w:r w:rsidR="008E62A3" w:rsidRPr="00381EEB">
        <w:instrText xml:space="preserve"> XE "</w:instrText>
      </w:r>
      <w:r w:rsidR="008E62A3" w:rsidRPr="00381EEB">
        <w:rPr>
          <w:rStyle w:val="bkciteavail"/>
          <w:rFonts w:ascii="Arial" w:hAnsi="Arial" w:cs="Arial"/>
          <w:spacing w:val="-10"/>
          <w:sz w:val="24"/>
          <w:szCs w:val="24"/>
          <w:shd w:val="clear" w:color="auto" w:fill="FFFFFF"/>
        </w:rPr>
        <w:instrText>The Sullivan Group</w:instrText>
      </w:r>
      <w:r w:rsidR="008E62A3" w:rsidRPr="00381EEB">
        <w:instrText xml:space="preserve">" </w:instrText>
      </w:r>
      <w:r w:rsidR="008E62A3" w:rsidRPr="00381EEB">
        <w:rPr>
          <w:rStyle w:val="bkciteavail"/>
          <w:rFonts w:ascii="Arial" w:hAnsi="Arial" w:cs="Arial"/>
          <w:spacing w:val="-10"/>
          <w:sz w:val="24"/>
          <w:szCs w:val="24"/>
          <w:shd w:val="clear" w:color="auto" w:fill="FFFFFF"/>
        </w:rPr>
        <w:fldChar w:fldCharType="end"/>
      </w:r>
      <w:r w:rsidRPr="00381EEB">
        <w:rPr>
          <w:rStyle w:val="bkciteavail"/>
          <w:rFonts w:ascii="Arial" w:hAnsi="Arial" w:cs="Arial"/>
          <w:spacing w:val="-10"/>
          <w:sz w:val="24"/>
          <w:szCs w:val="24"/>
          <w:shd w:val="clear" w:color="auto" w:fill="FFFFFF"/>
        </w:rPr>
        <w:t xml:space="preserve"> </w:t>
      </w:r>
      <w:r w:rsidR="0092676E" w:rsidRPr="00381EEB">
        <w:rPr>
          <w:rStyle w:val="bkciteavail"/>
          <w:rFonts w:ascii="Arial" w:hAnsi="Arial" w:cs="Arial"/>
          <w:spacing w:val="-10"/>
          <w:sz w:val="24"/>
          <w:szCs w:val="24"/>
          <w:shd w:val="clear" w:color="auto" w:fill="FFFFFF"/>
        </w:rPr>
        <w:t>(2021) Saving Lives</w:t>
      </w:r>
      <w:r w:rsidR="00466BAB" w:rsidRPr="00381EEB">
        <w:rPr>
          <w:rStyle w:val="bkciteavail"/>
          <w:rFonts w:ascii="Arial" w:hAnsi="Arial" w:cs="Arial"/>
          <w:spacing w:val="-10"/>
          <w:sz w:val="24"/>
          <w:szCs w:val="24"/>
          <w:shd w:val="clear" w:color="auto" w:fill="FFFFFF"/>
        </w:rPr>
        <w:t xml:space="preserve">, reducing risk </w:t>
      </w:r>
      <w:r w:rsidR="00466BAB" w:rsidRPr="00381EEB">
        <w:rPr>
          <w:rStyle w:val="bkciteavail"/>
          <w:rFonts w:ascii="Arial" w:hAnsi="Arial" w:cs="Arial"/>
          <w:spacing w:val="-10"/>
          <w:sz w:val="24"/>
          <w:szCs w:val="24"/>
          <w:shd w:val="clear" w:color="auto" w:fill="FFFFFF"/>
          <w:vertAlign w:val="superscript"/>
        </w:rPr>
        <w:t>SM</w:t>
      </w:r>
      <w:r w:rsidR="00466BAB" w:rsidRPr="00381EEB">
        <w:rPr>
          <w:rStyle w:val="bkciteavail"/>
          <w:rFonts w:ascii="Arial" w:hAnsi="Arial" w:cs="Arial"/>
          <w:spacing w:val="-10"/>
          <w:sz w:val="24"/>
          <w:szCs w:val="24"/>
          <w:shd w:val="clear" w:color="auto" w:fill="FFFFFF"/>
        </w:rPr>
        <w:t xml:space="preserve"> </w:t>
      </w:r>
      <w:r w:rsidR="00053BD1" w:rsidRPr="00381EEB">
        <w:rPr>
          <w:rStyle w:val="bkciteavail"/>
          <w:rFonts w:ascii="Arial" w:hAnsi="Arial" w:cs="Arial"/>
          <w:spacing w:val="-10"/>
          <w:sz w:val="24"/>
          <w:szCs w:val="24"/>
          <w:shd w:val="clear" w:color="auto" w:fill="FFFFFF"/>
        </w:rPr>
        <w:t>–</w:t>
      </w:r>
      <w:r w:rsidR="00053BD1" w:rsidRPr="00381EEB">
        <w:rPr>
          <w:rStyle w:val="bkciteavail"/>
          <w:rFonts w:ascii="Arial" w:hAnsi="Arial" w:cs="Arial"/>
          <w:i/>
          <w:iCs/>
          <w:spacing w:val="-10"/>
          <w:sz w:val="24"/>
          <w:szCs w:val="24"/>
          <w:shd w:val="clear" w:color="auto" w:fill="FFFFFF"/>
        </w:rPr>
        <w:t xml:space="preserve"> RSQ </w:t>
      </w:r>
      <w:r w:rsidR="00053BD1" w:rsidRPr="00381EEB">
        <w:rPr>
          <w:rStyle w:val="bkciteavail"/>
          <w:rFonts w:ascii="Arial" w:hAnsi="Arial" w:cs="Arial"/>
          <w:i/>
          <w:iCs/>
          <w:spacing w:val="-10"/>
          <w:sz w:val="24"/>
          <w:szCs w:val="24"/>
          <w:shd w:val="clear" w:color="auto" w:fill="FFFFFF"/>
          <w:vertAlign w:val="superscript"/>
        </w:rPr>
        <w:t>®</w:t>
      </w:r>
      <w:r w:rsidR="00053BD1" w:rsidRPr="00381EEB">
        <w:rPr>
          <w:rStyle w:val="bkciteavail"/>
          <w:rFonts w:ascii="Arial" w:hAnsi="Arial" w:cs="Arial"/>
          <w:i/>
          <w:iCs/>
          <w:spacing w:val="-10"/>
          <w:sz w:val="24"/>
          <w:szCs w:val="24"/>
          <w:shd w:val="clear" w:color="auto" w:fill="FFFFFF"/>
        </w:rPr>
        <w:t xml:space="preserve"> </w:t>
      </w:r>
      <w:r w:rsidR="004E5919" w:rsidRPr="00381EEB">
        <w:rPr>
          <w:rStyle w:val="bkciteavail"/>
          <w:rFonts w:ascii="Arial" w:hAnsi="Arial" w:cs="Arial"/>
          <w:i/>
          <w:iCs/>
          <w:spacing w:val="-10"/>
          <w:sz w:val="24"/>
          <w:szCs w:val="24"/>
          <w:shd w:val="clear" w:color="auto" w:fill="FFFFFF"/>
        </w:rPr>
        <w:t>Solutions</w:t>
      </w:r>
      <w:r w:rsidR="00053BD1" w:rsidRPr="00381EEB">
        <w:rPr>
          <w:rStyle w:val="bkciteavail"/>
          <w:rFonts w:ascii="Arial" w:hAnsi="Arial" w:cs="Arial"/>
          <w:i/>
          <w:iCs/>
          <w:spacing w:val="-10"/>
          <w:sz w:val="24"/>
          <w:szCs w:val="24"/>
          <w:shd w:val="clear" w:color="auto" w:fill="FFFFFF"/>
        </w:rPr>
        <w:t xml:space="preserve"> for Obste</w:t>
      </w:r>
      <w:r w:rsidR="004E5919" w:rsidRPr="00381EEB">
        <w:rPr>
          <w:rStyle w:val="bkciteavail"/>
          <w:rFonts w:ascii="Arial" w:hAnsi="Arial" w:cs="Arial"/>
          <w:i/>
          <w:iCs/>
          <w:spacing w:val="-10"/>
          <w:sz w:val="24"/>
          <w:szCs w:val="24"/>
          <w:shd w:val="clear" w:color="auto" w:fill="FFFFFF"/>
        </w:rPr>
        <w:t>trics</w:t>
      </w:r>
      <w:r w:rsidR="00EE2862" w:rsidRPr="00381EEB">
        <w:rPr>
          <w:rStyle w:val="bkciteavail"/>
          <w:rFonts w:ascii="Arial" w:hAnsi="Arial" w:cs="Arial"/>
          <w:i/>
          <w:iCs/>
          <w:spacing w:val="-10"/>
          <w:sz w:val="24"/>
          <w:szCs w:val="24"/>
          <w:shd w:val="clear" w:color="auto" w:fill="FFFFFF"/>
        </w:rPr>
        <w:t>.</w:t>
      </w:r>
      <w:r w:rsidR="004E5919" w:rsidRPr="00381EEB">
        <w:rPr>
          <w:rStyle w:val="bkciteavail"/>
          <w:rFonts w:ascii="Arial" w:hAnsi="Arial" w:cs="Arial"/>
          <w:i/>
          <w:iCs/>
          <w:spacing w:val="-10"/>
          <w:sz w:val="24"/>
          <w:szCs w:val="24"/>
          <w:shd w:val="clear" w:color="auto" w:fill="FFFFFF"/>
        </w:rPr>
        <w:t xml:space="preserve"> </w:t>
      </w:r>
      <w:r w:rsidR="004E5919" w:rsidRPr="00381EEB">
        <w:rPr>
          <w:rStyle w:val="bkciteavail"/>
          <w:rFonts w:ascii="Arial" w:hAnsi="Arial" w:cs="Arial"/>
          <w:spacing w:val="-10"/>
          <w:sz w:val="24"/>
          <w:szCs w:val="24"/>
          <w:shd w:val="clear" w:color="auto" w:fill="FFFFFF"/>
        </w:rPr>
        <w:t xml:space="preserve"> Ava</w:t>
      </w:r>
      <w:r w:rsidR="009B47C6" w:rsidRPr="00381EEB">
        <w:rPr>
          <w:rStyle w:val="bkciteavail"/>
          <w:rFonts w:ascii="Arial" w:hAnsi="Arial" w:cs="Arial"/>
          <w:spacing w:val="-10"/>
          <w:sz w:val="24"/>
          <w:szCs w:val="24"/>
          <w:shd w:val="clear" w:color="auto" w:fill="FFFFFF"/>
        </w:rPr>
        <w:t xml:space="preserve">ilable at </w:t>
      </w:r>
      <w:hyperlink r:id="rId30" w:history="1">
        <w:r w:rsidR="002441A5" w:rsidRPr="00381EEB">
          <w:rPr>
            <w:rStyle w:val="Hyperlink"/>
            <w:rFonts w:ascii="Arial" w:hAnsi="Arial" w:cs="Arial"/>
            <w:color w:val="auto"/>
            <w:sz w:val="24"/>
            <w:szCs w:val="24"/>
          </w:rPr>
          <w:t>Patient Safety</w:t>
        </w:r>
        <w:r w:rsidR="00583B1A" w:rsidRPr="00381EEB">
          <w:rPr>
            <w:rStyle w:val="Hyperlink"/>
            <w:rFonts w:ascii="Arial" w:hAnsi="Arial" w:cs="Arial"/>
            <w:color w:val="auto"/>
            <w:sz w:val="24"/>
            <w:szCs w:val="24"/>
          </w:rPr>
          <w:fldChar w:fldCharType="begin"/>
        </w:r>
        <w:r w:rsidR="00583B1A" w:rsidRPr="00381EEB">
          <w:instrText xml:space="preserve"> XE "</w:instrText>
        </w:r>
        <w:r w:rsidR="00583B1A" w:rsidRPr="00381EEB">
          <w:rPr>
            <w:rFonts w:ascii="Arial" w:hAnsi="Arial" w:cs="Arial"/>
            <w:sz w:val="24"/>
            <w:szCs w:val="24"/>
          </w:rPr>
          <w:instrText>Patient Safety</w:instrText>
        </w:r>
        <w:r w:rsidR="00583B1A" w:rsidRPr="00381EEB">
          <w:instrText xml:space="preserve">" \b \i </w:instrText>
        </w:r>
        <w:r w:rsidR="00583B1A" w:rsidRPr="00381EEB">
          <w:rPr>
            <w:rStyle w:val="Hyperlink"/>
            <w:rFonts w:ascii="Arial" w:hAnsi="Arial" w:cs="Arial"/>
            <w:color w:val="auto"/>
            <w:sz w:val="24"/>
            <w:szCs w:val="24"/>
          </w:rPr>
          <w:fldChar w:fldCharType="end"/>
        </w:r>
        <w:r w:rsidR="002441A5" w:rsidRPr="00381EEB">
          <w:rPr>
            <w:rStyle w:val="Hyperlink"/>
            <w:rFonts w:ascii="Arial" w:hAnsi="Arial" w:cs="Arial"/>
            <w:color w:val="auto"/>
            <w:sz w:val="24"/>
            <w:szCs w:val="24"/>
          </w:rPr>
          <w:t>, Risk Management</w:t>
        </w:r>
        <w:r w:rsidR="0069014D" w:rsidRPr="00381EEB">
          <w:rPr>
            <w:rStyle w:val="Hyperlink"/>
            <w:rFonts w:ascii="Arial" w:hAnsi="Arial" w:cs="Arial"/>
            <w:color w:val="auto"/>
            <w:sz w:val="24"/>
            <w:szCs w:val="24"/>
          </w:rPr>
          <w:fldChar w:fldCharType="begin"/>
        </w:r>
        <w:r w:rsidR="0069014D" w:rsidRPr="00381EEB">
          <w:instrText xml:space="preserve"> XE "</w:instrText>
        </w:r>
        <w:r w:rsidR="0069014D" w:rsidRPr="00381EEB">
          <w:rPr>
            <w:rFonts w:ascii="Arial" w:hAnsi="Arial" w:cs="Arial"/>
            <w:sz w:val="24"/>
            <w:szCs w:val="24"/>
          </w:rPr>
          <w:instrText>Management</w:instrText>
        </w:r>
        <w:r w:rsidR="0069014D" w:rsidRPr="00381EEB">
          <w:instrText xml:space="preserve">" </w:instrText>
        </w:r>
        <w:r w:rsidR="0069014D" w:rsidRPr="00381EEB">
          <w:rPr>
            <w:rStyle w:val="Hyperlink"/>
            <w:rFonts w:ascii="Arial" w:hAnsi="Arial" w:cs="Arial"/>
            <w:color w:val="auto"/>
            <w:sz w:val="24"/>
            <w:szCs w:val="24"/>
          </w:rPr>
          <w:fldChar w:fldCharType="end"/>
        </w:r>
        <w:r w:rsidR="002441A5" w:rsidRPr="00381EEB">
          <w:rPr>
            <w:rStyle w:val="Hyperlink"/>
            <w:rFonts w:ascii="Arial" w:hAnsi="Arial" w:cs="Arial"/>
            <w:color w:val="auto"/>
            <w:sz w:val="24"/>
            <w:szCs w:val="24"/>
          </w:rPr>
          <w:t xml:space="preserve"> &amp; Performance Improvements for Healthcare Professionals. (thesullivangroup.com)</w:t>
        </w:r>
      </w:hyperlink>
      <w:r w:rsidR="002441A5" w:rsidRPr="00381EEB">
        <w:rPr>
          <w:rFonts w:ascii="Arial" w:hAnsi="Arial" w:cs="Arial"/>
          <w:sz w:val="24"/>
          <w:szCs w:val="24"/>
        </w:rPr>
        <w:t xml:space="preserve"> (Accessed 27/11/2021)</w:t>
      </w:r>
      <w:r w:rsidR="00245746" w:rsidRPr="00381EEB">
        <w:rPr>
          <w:rFonts w:ascii="Arial" w:hAnsi="Arial" w:cs="Arial"/>
          <w:sz w:val="24"/>
          <w:szCs w:val="24"/>
        </w:rPr>
        <w:t>.</w:t>
      </w:r>
    </w:p>
    <w:p w14:paraId="73B81159" w14:textId="637F7A85" w:rsidR="006A5340" w:rsidRPr="00381EEB" w:rsidRDefault="00014747" w:rsidP="00FE371F">
      <w:pPr>
        <w:pStyle w:val="ListParagraph"/>
        <w:numPr>
          <w:ilvl w:val="0"/>
          <w:numId w:val="34"/>
        </w:numPr>
        <w:jc w:val="both"/>
        <w:rPr>
          <w:rFonts w:ascii="Arial" w:hAnsi="Arial" w:cs="Arial"/>
          <w:sz w:val="24"/>
          <w:szCs w:val="24"/>
        </w:rPr>
      </w:pPr>
      <w:r w:rsidRPr="00381EEB">
        <w:rPr>
          <w:rFonts w:ascii="Arial" w:hAnsi="Arial" w:cs="Arial"/>
          <w:sz w:val="24"/>
          <w:szCs w:val="24"/>
        </w:rPr>
        <w:t>HIROC (2017)</w:t>
      </w:r>
      <w:r w:rsidR="006A5340" w:rsidRPr="00381EEB">
        <w:rPr>
          <w:rFonts w:ascii="Arial" w:hAnsi="Arial" w:cs="Arial"/>
          <w:sz w:val="24"/>
          <w:szCs w:val="24"/>
        </w:rPr>
        <w:t xml:space="preserve"> </w:t>
      </w:r>
      <w:r w:rsidR="000E2FBD" w:rsidRPr="00381EEB">
        <w:rPr>
          <w:rStyle w:val="field-name--title"/>
          <w:rFonts w:ascii="Arial" w:hAnsi="Arial" w:cs="Arial"/>
          <w:i/>
          <w:iCs/>
          <w:sz w:val="24"/>
          <w:szCs w:val="24"/>
          <w:bdr w:val="none" w:sz="0" w:space="0" w:color="auto" w:frame="1"/>
        </w:rPr>
        <w:t>The Link Between Risk Management</w:t>
      </w:r>
      <w:r w:rsidR="0069014D" w:rsidRPr="00381EEB">
        <w:rPr>
          <w:rStyle w:val="field-name--title"/>
          <w:rFonts w:ascii="Arial" w:hAnsi="Arial" w:cs="Arial"/>
          <w:i/>
          <w:iCs/>
          <w:sz w:val="24"/>
          <w:szCs w:val="24"/>
          <w:bdr w:val="none" w:sz="0" w:space="0" w:color="auto" w:frame="1"/>
        </w:rPr>
        <w:fldChar w:fldCharType="begin"/>
      </w:r>
      <w:r w:rsidR="0069014D" w:rsidRPr="00381EEB">
        <w:instrText xml:space="preserve"> XE "</w:instrText>
      </w:r>
      <w:r w:rsidR="0069014D" w:rsidRPr="00381EEB">
        <w:rPr>
          <w:rFonts w:ascii="Arial" w:hAnsi="Arial" w:cs="Arial"/>
          <w:sz w:val="24"/>
          <w:szCs w:val="24"/>
        </w:rPr>
        <w:instrText>Management</w:instrText>
      </w:r>
      <w:r w:rsidR="0069014D" w:rsidRPr="00381EEB">
        <w:instrText xml:space="preserve">" </w:instrText>
      </w:r>
      <w:r w:rsidR="0069014D" w:rsidRPr="00381EEB">
        <w:rPr>
          <w:rStyle w:val="field-name--title"/>
          <w:rFonts w:ascii="Arial" w:hAnsi="Arial" w:cs="Arial"/>
          <w:i/>
          <w:iCs/>
          <w:sz w:val="24"/>
          <w:szCs w:val="24"/>
          <w:bdr w:val="none" w:sz="0" w:space="0" w:color="auto" w:frame="1"/>
        </w:rPr>
        <w:fldChar w:fldCharType="end"/>
      </w:r>
      <w:r w:rsidR="000E2FBD" w:rsidRPr="00381EEB">
        <w:rPr>
          <w:rStyle w:val="field-name--title"/>
          <w:rFonts w:ascii="Arial" w:hAnsi="Arial" w:cs="Arial"/>
          <w:i/>
          <w:iCs/>
          <w:sz w:val="24"/>
          <w:szCs w:val="24"/>
          <w:bdr w:val="none" w:sz="0" w:space="0" w:color="auto" w:frame="1"/>
        </w:rPr>
        <w:t>, Patient Safety, And Quality Improvement</w:t>
      </w:r>
      <w:r w:rsidR="00241102" w:rsidRPr="00381EEB">
        <w:rPr>
          <w:rStyle w:val="field-name--title"/>
          <w:rFonts w:ascii="Arial" w:hAnsi="Arial" w:cs="Arial"/>
          <w:i/>
          <w:iCs/>
          <w:sz w:val="24"/>
          <w:szCs w:val="24"/>
          <w:bdr w:val="none" w:sz="0" w:space="0" w:color="auto" w:frame="1"/>
        </w:rPr>
        <w:t xml:space="preserve">. </w:t>
      </w:r>
      <w:r w:rsidR="00241102" w:rsidRPr="00381EEB">
        <w:rPr>
          <w:rStyle w:val="field-name--title"/>
          <w:rFonts w:ascii="Arial" w:hAnsi="Arial" w:cs="Arial"/>
          <w:sz w:val="24"/>
          <w:szCs w:val="24"/>
          <w:bdr w:val="none" w:sz="0" w:space="0" w:color="auto" w:frame="1"/>
        </w:rPr>
        <w:t xml:space="preserve">Available at </w:t>
      </w:r>
      <w:hyperlink r:id="rId31" w:history="1">
        <w:r w:rsidR="00AA634F" w:rsidRPr="00381EEB">
          <w:rPr>
            <w:rStyle w:val="Hyperlink"/>
            <w:rFonts w:ascii="Arial" w:hAnsi="Arial" w:cs="Arial"/>
            <w:color w:val="auto"/>
            <w:sz w:val="24"/>
            <w:szCs w:val="24"/>
          </w:rPr>
          <w:t>The Link between Risk Management, Patient Safety, and Quality Improvement | Healthcare Insurance Reciprocal of Canada (hiroc.com)</w:t>
        </w:r>
      </w:hyperlink>
      <w:r w:rsidR="00AA634F" w:rsidRPr="00381EEB">
        <w:rPr>
          <w:rFonts w:ascii="Arial" w:hAnsi="Arial" w:cs="Arial"/>
          <w:sz w:val="24"/>
          <w:szCs w:val="24"/>
        </w:rPr>
        <w:t xml:space="preserve"> Accessed 29/11/2021)</w:t>
      </w:r>
    </w:p>
    <w:p w14:paraId="12E54AB9" w14:textId="5077DC83" w:rsidR="002F5F66" w:rsidRPr="00D675E4" w:rsidRDefault="002F5F66" w:rsidP="00FE371F">
      <w:pPr>
        <w:pStyle w:val="ListParagraph"/>
        <w:numPr>
          <w:ilvl w:val="0"/>
          <w:numId w:val="34"/>
        </w:numPr>
        <w:jc w:val="both"/>
        <w:rPr>
          <w:rFonts w:ascii="Arial" w:hAnsi="Arial" w:cs="Arial"/>
          <w:sz w:val="24"/>
          <w:szCs w:val="24"/>
          <w:shd w:val="clear" w:color="auto" w:fill="FFFFFF"/>
        </w:rPr>
      </w:pPr>
      <w:r w:rsidRPr="00381EEB">
        <w:rPr>
          <w:rFonts w:ascii="Arial" w:hAnsi="Arial" w:cs="Arial"/>
          <w:sz w:val="24"/>
          <w:szCs w:val="24"/>
        </w:rPr>
        <w:t>Heather, D. (201</w:t>
      </w:r>
      <w:r w:rsidR="00D354F2">
        <w:rPr>
          <w:rFonts w:ascii="Arial" w:hAnsi="Arial" w:cs="Arial"/>
          <w:sz w:val="24"/>
          <w:szCs w:val="24"/>
        </w:rPr>
        <w:t>1</w:t>
      </w:r>
      <w:r w:rsidRPr="00381EEB">
        <w:rPr>
          <w:rFonts w:ascii="Arial" w:hAnsi="Arial" w:cs="Arial"/>
          <w:sz w:val="24"/>
          <w:szCs w:val="24"/>
        </w:rPr>
        <w:t xml:space="preserve">) </w:t>
      </w:r>
      <w:r w:rsidR="00843100" w:rsidRPr="00381EEB">
        <w:rPr>
          <w:rFonts w:ascii="Arial" w:hAnsi="Arial" w:cs="Arial"/>
          <w:i/>
          <w:iCs/>
          <w:sz w:val="24"/>
          <w:szCs w:val="24"/>
          <w:shd w:val="clear" w:color="auto" w:fill="FFFFFF"/>
        </w:rPr>
        <w:t>How to Carry Out A Root Cause Analysis</w:t>
      </w:r>
      <w:r w:rsidR="00843100" w:rsidRPr="00381EEB">
        <w:rPr>
          <w:rFonts w:ascii="Arial" w:hAnsi="Arial" w:cs="Arial"/>
          <w:sz w:val="24"/>
          <w:szCs w:val="24"/>
          <w:shd w:val="clear" w:color="auto" w:fill="FFFFFF"/>
        </w:rPr>
        <w:t>.</w:t>
      </w:r>
      <w:r w:rsidR="00D675E4">
        <w:rPr>
          <w:rFonts w:ascii="Arial" w:hAnsi="Arial" w:cs="Arial"/>
          <w:sz w:val="24"/>
          <w:szCs w:val="24"/>
          <w:shd w:val="clear" w:color="auto" w:fill="FFFFFF"/>
        </w:rPr>
        <w:t xml:space="preserve"> Available at </w:t>
      </w:r>
      <w:hyperlink r:id="rId32" w:history="1">
        <w:r w:rsidR="00D675E4" w:rsidRPr="00D675E4">
          <w:rPr>
            <w:rStyle w:val="Hyperlink"/>
            <w:rFonts w:ascii="Arial" w:hAnsi="Arial" w:cs="Arial"/>
            <w:color w:val="auto"/>
            <w:sz w:val="24"/>
            <w:szCs w:val="24"/>
          </w:rPr>
          <w:t>How to Carry Out A Root Cause Analysis.doc (live.com)</w:t>
        </w:r>
      </w:hyperlink>
      <w:r w:rsidR="00BE6493" w:rsidRPr="00D675E4">
        <w:rPr>
          <w:rFonts w:ascii="Arial" w:hAnsi="Arial" w:cs="Arial"/>
          <w:sz w:val="24"/>
          <w:szCs w:val="24"/>
          <w:shd w:val="clear" w:color="auto" w:fill="FFFFFF"/>
        </w:rPr>
        <w:t xml:space="preserve"> </w:t>
      </w:r>
      <w:r w:rsidR="00E86068" w:rsidRPr="00D675E4">
        <w:rPr>
          <w:rFonts w:ascii="Arial" w:hAnsi="Arial" w:cs="Arial"/>
          <w:sz w:val="24"/>
          <w:szCs w:val="24"/>
          <w:shd w:val="clear" w:color="auto" w:fill="FFFFFF"/>
        </w:rPr>
        <w:t>p.</w:t>
      </w:r>
      <w:r w:rsidR="00BE6493" w:rsidRPr="00D675E4">
        <w:rPr>
          <w:rFonts w:ascii="Arial" w:hAnsi="Arial" w:cs="Arial"/>
          <w:sz w:val="24"/>
          <w:szCs w:val="24"/>
          <w:shd w:val="clear" w:color="auto" w:fill="FFFFFF"/>
        </w:rPr>
        <w:t>1.</w:t>
      </w:r>
      <w:r w:rsidR="00DD5379">
        <w:rPr>
          <w:rFonts w:ascii="Arial" w:hAnsi="Arial" w:cs="Arial"/>
          <w:sz w:val="24"/>
          <w:szCs w:val="24"/>
          <w:shd w:val="clear" w:color="auto" w:fill="FFFFFF"/>
        </w:rPr>
        <w:t xml:space="preserve"> Accessed 29/11/2021)</w:t>
      </w:r>
    </w:p>
    <w:p w14:paraId="3F76EBCD" w14:textId="38C7C08D" w:rsidR="00C61CEE" w:rsidRPr="00381EEB" w:rsidRDefault="00376328" w:rsidP="00FE371F">
      <w:pPr>
        <w:pStyle w:val="ListParagraph"/>
        <w:numPr>
          <w:ilvl w:val="0"/>
          <w:numId w:val="34"/>
        </w:numPr>
        <w:spacing w:after="80" w:line="240" w:lineRule="auto"/>
        <w:ind w:right="91"/>
        <w:jc w:val="both"/>
        <w:rPr>
          <w:rFonts w:ascii="Arial" w:hAnsi="Arial" w:cs="Arial"/>
          <w:sz w:val="24"/>
          <w:szCs w:val="24"/>
        </w:rPr>
      </w:pPr>
      <w:r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Vaeenma</w:t>
      </w:r>
      <w:r w:rsidR="003007C3"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3007C3" w:rsidRPr="00381EEB">
        <w:instrText xml:space="preserve"> XE "</w:instrText>
      </w:r>
      <w:r w:rsidR="003007C3"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Vaeenma</w:instrText>
      </w:r>
      <w:r w:rsidR="003007C3" w:rsidRPr="00381EEB">
        <w:instrText xml:space="preserve">" </w:instrText>
      </w:r>
      <w:r w:rsidR="003007C3"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F1EAC"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w:t>
      </w:r>
      <w:r w:rsidR="009F1EAC"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B1807"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w:t>
      </w:r>
      <w:r w:rsidR="00CB1807" w:rsidRPr="00381EEB">
        <w:rPr>
          <w:rFonts w:ascii="Arial" w:hAnsi="Arial" w:cs="Arial"/>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Root Cause Analysis.</w:t>
      </w:r>
      <w:r w:rsidR="00CB1807"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7DCB" w:rsidRPr="00381EEB">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3" w:history="1">
        <w:r w:rsidR="00E07DCB" w:rsidRPr="00381EEB">
          <w:rPr>
            <w:rStyle w:val="Hyperlink"/>
            <w:rFonts w:ascii="Arial" w:hAnsi="Arial" w:cs="Arial"/>
            <w:color w:val="auto"/>
            <w:sz w:val="24"/>
            <w:szCs w:val="24"/>
          </w:rPr>
          <w:t>Diagram of Root Cause Analysis Stock Photo by ©vaeenma 139382110 (depositphotos.com)</w:t>
        </w:r>
      </w:hyperlink>
      <w:r w:rsidR="00E07DCB" w:rsidRPr="00381EEB">
        <w:rPr>
          <w:rFonts w:ascii="Arial" w:hAnsi="Arial" w:cs="Arial"/>
          <w:sz w:val="24"/>
          <w:szCs w:val="24"/>
        </w:rPr>
        <w:t>. (Accessed 29/11/2021)</w:t>
      </w:r>
    </w:p>
    <w:p w14:paraId="24D55750" w14:textId="241E9774" w:rsidR="009022ED" w:rsidRPr="00381EEB" w:rsidRDefault="00B469C9" w:rsidP="00FE371F">
      <w:pPr>
        <w:pStyle w:val="ListParagraph"/>
        <w:numPr>
          <w:ilvl w:val="0"/>
          <w:numId w:val="34"/>
        </w:numPr>
        <w:spacing w:after="80" w:line="240" w:lineRule="auto"/>
        <w:ind w:right="91"/>
        <w:jc w:val="both"/>
        <w:rPr>
          <w:rFonts w:ascii="Arial" w:hAnsi="Arial" w:cs="Arial"/>
          <w:sz w:val="24"/>
          <w:szCs w:val="24"/>
        </w:rPr>
      </w:pPr>
      <w:r w:rsidRPr="00381EEB">
        <w:rPr>
          <w:rFonts w:ascii="Arial" w:hAnsi="Arial" w:cs="Arial"/>
          <w:sz w:val="24"/>
          <w:szCs w:val="24"/>
        </w:rPr>
        <w:t>NHS England, (2015) Supporting Learning To Prevent Occurrence</w:t>
      </w:r>
      <w:r w:rsidR="009A0428" w:rsidRPr="00381EEB">
        <w:rPr>
          <w:rFonts w:ascii="Arial" w:hAnsi="Arial" w:cs="Arial"/>
          <w:sz w:val="24"/>
          <w:szCs w:val="24"/>
        </w:rPr>
        <w:t xml:space="preserve">- </w:t>
      </w:r>
      <w:r w:rsidR="009A0428" w:rsidRPr="00381EEB">
        <w:rPr>
          <w:rFonts w:ascii="Arial" w:hAnsi="Arial" w:cs="Arial"/>
          <w:i/>
          <w:iCs/>
          <w:sz w:val="24"/>
          <w:szCs w:val="24"/>
        </w:rPr>
        <w:t>Serious Incident Framework.</w:t>
      </w:r>
      <w:r w:rsidR="00426779" w:rsidRPr="00381EEB">
        <w:rPr>
          <w:rFonts w:ascii="Arial" w:hAnsi="Arial" w:cs="Arial"/>
          <w:sz w:val="24"/>
          <w:szCs w:val="24"/>
        </w:rPr>
        <w:t xml:space="preserve"> Available at </w:t>
      </w:r>
      <w:hyperlink r:id="rId34" w:history="1">
        <w:r w:rsidR="00C17541" w:rsidRPr="00381EEB">
          <w:rPr>
            <w:rStyle w:val="Hyperlink"/>
            <w:rFonts w:ascii="Arial" w:hAnsi="Arial" w:cs="Arial"/>
            <w:color w:val="auto"/>
            <w:sz w:val="24"/>
            <w:szCs w:val="24"/>
          </w:rPr>
          <w:t>NHS England » Serious Incident framework</w:t>
        </w:r>
      </w:hyperlink>
      <w:r w:rsidR="003828BB" w:rsidRPr="00381EEB">
        <w:rPr>
          <w:rFonts w:ascii="Arial" w:hAnsi="Arial" w:cs="Arial"/>
          <w:sz w:val="24"/>
          <w:szCs w:val="24"/>
        </w:rPr>
        <w:t>.</w:t>
      </w:r>
      <w:r w:rsidR="00C17541" w:rsidRPr="00381EEB">
        <w:rPr>
          <w:rFonts w:ascii="Arial" w:hAnsi="Arial" w:cs="Arial"/>
          <w:sz w:val="24"/>
          <w:szCs w:val="24"/>
        </w:rPr>
        <w:t xml:space="preserve"> (Accessed </w:t>
      </w:r>
      <w:r w:rsidR="003828BB" w:rsidRPr="00381EEB">
        <w:rPr>
          <w:rFonts w:ascii="Arial" w:hAnsi="Arial" w:cs="Arial"/>
          <w:sz w:val="24"/>
          <w:szCs w:val="24"/>
        </w:rPr>
        <w:t>30/11/2021)</w:t>
      </w:r>
    </w:p>
    <w:p w14:paraId="61EFF719" w14:textId="5F477EBD" w:rsidR="00813338" w:rsidRPr="00381EEB" w:rsidRDefault="009022ED" w:rsidP="00FE371F">
      <w:pPr>
        <w:pStyle w:val="ListParagraph"/>
        <w:numPr>
          <w:ilvl w:val="0"/>
          <w:numId w:val="34"/>
        </w:numPr>
        <w:spacing w:after="80" w:line="240" w:lineRule="auto"/>
        <w:ind w:right="91"/>
        <w:jc w:val="both"/>
        <w:rPr>
          <w:rFonts w:ascii="Arial" w:hAnsi="Arial" w:cs="Arial"/>
          <w:sz w:val="24"/>
          <w:szCs w:val="24"/>
        </w:rPr>
      </w:pPr>
      <w:r w:rsidRPr="00381EEB">
        <w:rPr>
          <w:rFonts w:ascii="Arial" w:hAnsi="Arial" w:cs="Arial"/>
          <w:sz w:val="24"/>
          <w:szCs w:val="24"/>
        </w:rPr>
        <w:t>Wang</w:t>
      </w:r>
      <w:r w:rsidR="0019698C" w:rsidRPr="00381EEB">
        <w:rPr>
          <w:rFonts w:ascii="Arial" w:hAnsi="Arial" w:cs="Arial"/>
          <w:sz w:val="24"/>
          <w:szCs w:val="24"/>
        </w:rPr>
        <w:t xml:space="preserve">, L. (2018) </w:t>
      </w:r>
      <w:r w:rsidR="0019698C" w:rsidRPr="00381EEB">
        <w:rPr>
          <w:rFonts w:ascii="Arial" w:hAnsi="Arial" w:cs="Arial"/>
          <w:i/>
          <w:iCs/>
          <w:sz w:val="24"/>
          <w:szCs w:val="24"/>
        </w:rPr>
        <w:t>Research on Risk Management</w:t>
      </w:r>
      <w:r w:rsidR="0069014D" w:rsidRPr="00381EEB">
        <w:rPr>
          <w:rFonts w:ascii="Arial" w:hAnsi="Arial" w:cs="Arial"/>
          <w:i/>
          <w:iCs/>
          <w:sz w:val="24"/>
          <w:szCs w:val="24"/>
        </w:rPr>
        <w:fldChar w:fldCharType="begin"/>
      </w:r>
      <w:r w:rsidR="0069014D" w:rsidRPr="00381EEB">
        <w:instrText xml:space="preserve"> XE "</w:instrText>
      </w:r>
      <w:r w:rsidR="0069014D" w:rsidRPr="00381EEB">
        <w:rPr>
          <w:rFonts w:ascii="Arial" w:hAnsi="Arial" w:cs="Arial"/>
          <w:sz w:val="24"/>
          <w:szCs w:val="24"/>
        </w:rPr>
        <w:instrText>Management</w:instrText>
      </w:r>
      <w:r w:rsidR="0069014D" w:rsidRPr="00381EEB">
        <w:instrText xml:space="preserve">" </w:instrText>
      </w:r>
      <w:r w:rsidR="0069014D" w:rsidRPr="00381EEB">
        <w:rPr>
          <w:rFonts w:ascii="Arial" w:hAnsi="Arial" w:cs="Arial"/>
          <w:i/>
          <w:iCs/>
          <w:sz w:val="24"/>
          <w:szCs w:val="24"/>
        </w:rPr>
        <w:fldChar w:fldCharType="end"/>
      </w:r>
      <w:r w:rsidR="0019698C" w:rsidRPr="00381EEB">
        <w:rPr>
          <w:rFonts w:ascii="Arial" w:hAnsi="Arial" w:cs="Arial"/>
          <w:i/>
          <w:iCs/>
          <w:sz w:val="24"/>
          <w:szCs w:val="24"/>
        </w:rPr>
        <w:t xml:space="preserve"> for Healthcare Supply Chain in Hospital</w:t>
      </w:r>
      <w:r w:rsidR="00837886" w:rsidRPr="00381EEB">
        <w:rPr>
          <w:rFonts w:ascii="Arial" w:hAnsi="Arial" w:cs="Arial"/>
          <w:sz w:val="24"/>
          <w:szCs w:val="24"/>
        </w:rPr>
        <w:t>.</w:t>
      </w:r>
      <w:r w:rsidR="00C826C1" w:rsidRPr="00381EEB">
        <w:rPr>
          <w:rFonts w:ascii="Arial" w:hAnsi="Arial" w:cs="Arial"/>
          <w:sz w:val="24"/>
          <w:szCs w:val="24"/>
        </w:rPr>
        <w:t xml:space="preserve"> Liverpool: United Kingdom. P</w:t>
      </w:r>
      <w:r w:rsidR="00A81DE4" w:rsidRPr="00381EEB">
        <w:rPr>
          <w:rFonts w:ascii="Arial" w:hAnsi="Arial" w:cs="Arial"/>
          <w:sz w:val="24"/>
          <w:szCs w:val="24"/>
        </w:rPr>
        <w:t>15.</w:t>
      </w:r>
    </w:p>
    <w:p w14:paraId="7B32277A" w14:textId="2785447D" w:rsidR="00BF4BBB" w:rsidRPr="00381EEB" w:rsidRDefault="00813338" w:rsidP="00FE371F">
      <w:pPr>
        <w:pStyle w:val="ListParagraph"/>
        <w:numPr>
          <w:ilvl w:val="0"/>
          <w:numId w:val="34"/>
        </w:numPr>
        <w:spacing w:after="80" w:line="240" w:lineRule="auto"/>
        <w:ind w:right="91"/>
        <w:jc w:val="both"/>
        <w:rPr>
          <w:sz w:val="27"/>
          <w:szCs w:val="27"/>
          <w:shd w:val="clear" w:color="auto" w:fill="FFFFFF"/>
        </w:rPr>
      </w:pPr>
      <w:r w:rsidRPr="00381EEB">
        <w:rPr>
          <w:rFonts w:ascii="Arial" w:hAnsi="Arial" w:cs="Arial"/>
          <w:sz w:val="24"/>
          <w:szCs w:val="24"/>
        </w:rPr>
        <w:t>Watts,</w:t>
      </w:r>
      <w:r w:rsidR="007C6F4D" w:rsidRPr="00381EEB">
        <w:rPr>
          <w:rFonts w:ascii="Arial" w:hAnsi="Arial" w:cs="Arial"/>
          <w:sz w:val="24"/>
          <w:szCs w:val="24"/>
        </w:rPr>
        <w:t xml:space="preserve"> A. (2014) </w:t>
      </w:r>
      <w:r w:rsidR="00782D8F" w:rsidRPr="00381EEB">
        <w:rPr>
          <w:rFonts w:ascii="Arial" w:hAnsi="Arial" w:cs="Arial"/>
          <w:i/>
          <w:iCs/>
          <w:sz w:val="24"/>
          <w:szCs w:val="24"/>
        </w:rPr>
        <w:t>Project Management</w:t>
      </w:r>
      <w:r w:rsidR="0069014D" w:rsidRPr="00381EEB">
        <w:rPr>
          <w:rFonts w:ascii="Arial" w:hAnsi="Arial" w:cs="Arial"/>
          <w:i/>
          <w:iCs/>
          <w:sz w:val="24"/>
          <w:szCs w:val="24"/>
        </w:rPr>
        <w:fldChar w:fldCharType="begin"/>
      </w:r>
      <w:r w:rsidR="0069014D" w:rsidRPr="00381EEB">
        <w:instrText xml:space="preserve"> XE "</w:instrText>
      </w:r>
      <w:r w:rsidR="0069014D" w:rsidRPr="00381EEB">
        <w:rPr>
          <w:rFonts w:ascii="Arial" w:hAnsi="Arial" w:cs="Arial"/>
          <w:sz w:val="24"/>
          <w:szCs w:val="24"/>
        </w:rPr>
        <w:instrText>Management</w:instrText>
      </w:r>
      <w:r w:rsidR="0069014D" w:rsidRPr="00381EEB">
        <w:instrText xml:space="preserve">" </w:instrText>
      </w:r>
      <w:r w:rsidR="0069014D" w:rsidRPr="00381EEB">
        <w:rPr>
          <w:rFonts w:ascii="Arial" w:hAnsi="Arial" w:cs="Arial"/>
          <w:i/>
          <w:iCs/>
          <w:sz w:val="24"/>
          <w:szCs w:val="24"/>
        </w:rPr>
        <w:fldChar w:fldCharType="end"/>
      </w:r>
      <w:r w:rsidR="00782D8F" w:rsidRPr="00381EEB">
        <w:rPr>
          <w:rFonts w:ascii="Arial" w:hAnsi="Arial" w:cs="Arial"/>
          <w:i/>
          <w:iCs/>
          <w:sz w:val="24"/>
          <w:szCs w:val="24"/>
        </w:rPr>
        <w:t xml:space="preserve"> </w:t>
      </w:r>
      <w:r w:rsidR="00B225F3" w:rsidRPr="00381EEB">
        <w:rPr>
          <w:sz w:val="27"/>
          <w:szCs w:val="27"/>
          <w:shd w:val="clear" w:color="auto" w:fill="FFFFFF"/>
        </w:rPr>
        <w:t>Victoria, B.C.: BC</w:t>
      </w:r>
      <w:r w:rsidR="00D67A91" w:rsidRPr="00381EEB">
        <w:rPr>
          <w:sz w:val="27"/>
          <w:szCs w:val="27"/>
          <w:shd w:val="clear" w:color="auto" w:fill="FFFFFF"/>
        </w:rPr>
        <w:t xml:space="preserve"> </w:t>
      </w:r>
      <w:r w:rsidR="00B225F3" w:rsidRPr="00381EEB">
        <w:rPr>
          <w:sz w:val="27"/>
          <w:szCs w:val="27"/>
          <w:shd w:val="clear" w:color="auto" w:fill="FFFFFF"/>
        </w:rPr>
        <w:t>campus. </w:t>
      </w:r>
      <w:r w:rsidR="00D67A91" w:rsidRPr="00381EEB">
        <w:rPr>
          <w:sz w:val="27"/>
          <w:szCs w:val="27"/>
          <w:shd w:val="clear" w:color="auto" w:fill="FFFFFF"/>
        </w:rPr>
        <w:t xml:space="preserve">Available at </w:t>
      </w:r>
      <w:hyperlink r:id="rId35" w:history="1">
        <w:r w:rsidR="00161940" w:rsidRPr="00381EEB">
          <w:rPr>
            <w:rStyle w:val="Hyperlink"/>
            <w:color w:val="auto"/>
            <w:sz w:val="27"/>
            <w:szCs w:val="27"/>
            <w:shd w:val="clear" w:color="auto" w:fill="FFFFFF"/>
          </w:rPr>
          <w:t>https://opentextbc.ca/projectmanagement/chapter/chapter-16-risk-management-planning-project-management/</w:t>
        </w:r>
      </w:hyperlink>
      <w:r w:rsidR="00161940" w:rsidRPr="00381EEB">
        <w:rPr>
          <w:sz w:val="27"/>
          <w:szCs w:val="27"/>
          <w:shd w:val="clear" w:color="auto" w:fill="FFFFFF"/>
        </w:rPr>
        <w:t xml:space="preserve"> (Accessed </w:t>
      </w:r>
      <w:r w:rsidR="00E01FBD" w:rsidRPr="00381EEB">
        <w:rPr>
          <w:sz w:val="27"/>
          <w:szCs w:val="27"/>
          <w:shd w:val="clear" w:color="auto" w:fill="FFFFFF"/>
        </w:rPr>
        <w:t>02/12/2021)</w:t>
      </w:r>
    </w:p>
    <w:p w14:paraId="1BA61120" w14:textId="012C3AB5" w:rsidR="005A410F" w:rsidRPr="00381EEB" w:rsidRDefault="001044F4" w:rsidP="00FE371F">
      <w:pPr>
        <w:pStyle w:val="ListParagraph"/>
        <w:numPr>
          <w:ilvl w:val="0"/>
          <w:numId w:val="34"/>
        </w:numPr>
        <w:jc w:val="both"/>
        <w:rPr>
          <w:rFonts w:ascii="Arial" w:hAnsi="Arial" w:cs="Arial"/>
          <w:sz w:val="24"/>
          <w:szCs w:val="24"/>
          <w:shd w:val="clear" w:color="auto" w:fill="FFFFFF"/>
        </w:rPr>
      </w:pPr>
      <w:r w:rsidRPr="00381EEB">
        <w:rPr>
          <w:rFonts w:ascii="Arial" w:hAnsi="Arial" w:cs="Arial"/>
          <w:sz w:val="24"/>
          <w:szCs w:val="24"/>
          <w:shd w:val="clear" w:color="auto" w:fill="FFFFFF"/>
        </w:rPr>
        <w:lastRenderedPageBreak/>
        <w:t>Karamitri</w:t>
      </w:r>
      <w:r w:rsidR="0030186E" w:rsidRPr="00381EEB">
        <w:rPr>
          <w:rFonts w:ascii="Arial" w:hAnsi="Arial" w:cs="Arial"/>
          <w:sz w:val="24"/>
          <w:szCs w:val="24"/>
          <w:shd w:val="clear" w:color="auto" w:fill="FFFFFF"/>
        </w:rPr>
        <w:t>,</w:t>
      </w:r>
      <w:r w:rsidRPr="00381EEB">
        <w:rPr>
          <w:rFonts w:ascii="Arial" w:hAnsi="Arial" w:cs="Arial"/>
          <w:sz w:val="24"/>
          <w:szCs w:val="24"/>
          <w:shd w:val="clear" w:color="auto" w:fill="FFFFFF"/>
        </w:rPr>
        <w:t xml:space="preserve"> I</w:t>
      </w:r>
      <w:r w:rsidR="0030186E" w:rsidRPr="00381EEB">
        <w:rPr>
          <w:rFonts w:ascii="Arial" w:hAnsi="Arial" w:cs="Arial"/>
          <w:sz w:val="24"/>
          <w:szCs w:val="24"/>
          <w:shd w:val="clear" w:color="auto" w:fill="FFFFFF"/>
        </w:rPr>
        <w:t>.</w:t>
      </w:r>
      <w:r w:rsidRPr="00381EEB">
        <w:rPr>
          <w:rFonts w:ascii="Arial" w:hAnsi="Arial" w:cs="Arial"/>
          <w:sz w:val="24"/>
          <w:szCs w:val="24"/>
          <w:shd w:val="clear" w:color="auto" w:fill="FFFFFF"/>
        </w:rPr>
        <w:t>, Talias</w:t>
      </w:r>
      <w:r w:rsidR="0030186E" w:rsidRPr="00381EEB">
        <w:rPr>
          <w:rFonts w:ascii="Arial" w:hAnsi="Arial" w:cs="Arial"/>
          <w:sz w:val="24"/>
          <w:szCs w:val="24"/>
          <w:shd w:val="clear" w:color="auto" w:fill="FFFFFF"/>
        </w:rPr>
        <w:t>,</w:t>
      </w:r>
      <w:r w:rsidRPr="00381EEB">
        <w:rPr>
          <w:rFonts w:ascii="Arial" w:hAnsi="Arial" w:cs="Arial"/>
          <w:sz w:val="24"/>
          <w:szCs w:val="24"/>
          <w:shd w:val="clear" w:color="auto" w:fill="FFFFFF"/>
        </w:rPr>
        <w:t xml:space="preserve"> M</w:t>
      </w:r>
      <w:r w:rsidR="0030186E" w:rsidRPr="00381EEB">
        <w:rPr>
          <w:rFonts w:ascii="Arial" w:hAnsi="Arial" w:cs="Arial"/>
          <w:sz w:val="24"/>
          <w:szCs w:val="24"/>
          <w:shd w:val="clear" w:color="auto" w:fill="FFFFFF"/>
        </w:rPr>
        <w:t>.</w:t>
      </w:r>
      <w:r w:rsidRPr="00381EEB">
        <w:rPr>
          <w:rFonts w:ascii="Arial" w:hAnsi="Arial" w:cs="Arial"/>
          <w:sz w:val="24"/>
          <w:szCs w:val="24"/>
          <w:shd w:val="clear" w:color="auto" w:fill="FFFFFF"/>
        </w:rPr>
        <w:t>A</w:t>
      </w:r>
      <w:r w:rsidR="0030186E" w:rsidRPr="00381EEB">
        <w:rPr>
          <w:rFonts w:ascii="Arial" w:hAnsi="Arial" w:cs="Arial"/>
          <w:sz w:val="24"/>
          <w:szCs w:val="24"/>
          <w:shd w:val="clear" w:color="auto" w:fill="FFFFFF"/>
        </w:rPr>
        <w:t>.</w:t>
      </w:r>
      <w:r w:rsidRPr="00381EEB">
        <w:rPr>
          <w:rFonts w:ascii="Arial" w:hAnsi="Arial" w:cs="Arial"/>
          <w:sz w:val="24"/>
          <w:szCs w:val="24"/>
          <w:shd w:val="clear" w:color="auto" w:fill="FFFFFF"/>
        </w:rPr>
        <w:t>, Bellali</w:t>
      </w:r>
      <w:r w:rsidR="0030186E" w:rsidRPr="00381EEB">
        <w:rPr>
          <w:rFonts w:ascii="Arial" w:hAnsi="Arial" w:cs="Arial"/>
          <w:sz w:val="24"/>
          <w:szCs w:val="24"/>
          <w:shd w:val="clear" w:color="auto" w:fill="FFFFFF"/>
        </w:rPr>
        <w:t>,</w:t>
      </w:r>
      <w:r w:rsidRPr="00381EEB">
        <w:rPr>
          <w:rFonts w:ascii="Arial" w:hAnsi="Arial" w:cs="Arial"/>
          <w:sz w:val="24"/>
          <w:szCs w:val="24"/>
          <w:shd w:val="clear" w:color="auto" w:fill="FFFFFF"/>
        </w:rPr>
        <w:t xml:space="preserve"> T.</w:t>
      </w:r>
      <w:r w:rsidR="0030186E" w:rsidRPr="00381EEB">
        <w:rPr>
          <w:rFonts w:ascii="Arial" w:hAnsi="Arial" w:cs="Arial"/>
          <w:sz w:val="24"/>
          <w:szCs w:val="24"/>
          <w:shd w:val="clear" w:color="auto" w:fill="FFFFFF"/>
        </w:rPr>
        <w:t xml:space="preserve"> (2015) </w:t>
      </w:r>
      <w:r w:rsidR="007723A7" w:rsidRPr="00381EEB">
        <w:rPr>
          <w:rFonts w:ascii="Arial" w:hAnsi="Arial" w:cs="Arial"/>
          <w:sz w:val="24"/>
          <w:szCs w:val="24"/>
          <w:shd w:val="clear" w:color="auto" w:fill="FFFFFF"/>
        </w:rPr>
        <w:t>‘</w:t>
      </w:r>
      <w:r w:rsidRPr="00381EEB">
        <w:rPr>
          <w:rFonts w:ascii="Arial" w:hAnsi="Arial" w:cs="Arial"/>
          <w:sz w:val="24"/>
          <w:szCs w:val="24"/>
          <w:shd w:val="clear" w:color="auto" w:fill="FFFFFF"/>
        </w:rPr>
        <w:t>Knowledge management practices in healthcare settings: a systematic review.</w:t>
      </w:r>
      <w:r w:rsidR="007723A7" w:rsidRPr="00381EEB">
        <w:rPr>
          <w:rFonts w:ascii="Arial" w:hAnsi="Arial" w:cs="Arial"/>
          <w:sz w:val="24"/>
          <w:szCs w:val="24"/>
          <w:shd w:val="clear" w:color="auto" w:fill="FFFFFF"/>
        </w:rPr>
        <w:t>’</w:t>
      </w:r>
      <w:r w:rsidR="00932EBB" w:rsidRPr="00381EEB">
        <w:rPr>
          <w:rFonts w:ascii="Arial" w:hAnsi="Arial" w:cs="Arial"/>
          <w:sz w:val="24"/>
          <w:szCs w:val="24"/>
          <w:shd w:val="clear" w:color="auto" w:fill="FFFFFF"/>
        </w:rPr>
        <w:t xml:space="preserve"> </w:t>
      </w:r>
      <w:r w:rsidR="006632B6" w:rsidRPr="00381EEB">
        <w:rPr>
          <w:rFonts w:ascii="Arial" w:hAnsi="Arial" w:cs="Arial"/>
          <w:sz w:val="24"/>
          <w:szCs w:val="24"/>
          <w:shd w:val="clear" w:color="auto" w:fill="FFFFFF"/>
        </w:rPr>
        <w:t xml:space="preserve"> The </w:t>
      </w:r>
      <w:r w:rsidR="005E0366" w:rsidRPr="00381EEB">
        <w:rPr>
          <w:rFonts w:ascii="Arial" w:hAnsi="Arial" w:cs="Arial"/>
          <w:i/>
          <w:iCs/>
          <w:sz w:val="24"/>
          <w:szCs w:val="24"/>
          <w:shd w:val="clear" w:color="auto" w:fill="FFFFFF"/>
        </w:rPr>
        <w:t>International journal of health planning and management</w:t>
      </w:r>
      <w:r w:rsidR="00665B38" w:rsidRPr="00381EEB">
        <w:rPr>
          <w:rFonts w:ascii="Arial" w:hAnsi="Arial" w:cs="Arial"/>
          <w:sz w:val="24"/>
          <w:szCs w:val="24"/>
          <w:shd w:val="clear" w:color="auto" w:fill="FFFFFF"/>
        </w:rPr>
        <w:t xml:space="preserve">. </w:t>
      </w:r>
      <w:r w:rsidRPr="00381EEB">
        <w:rPr>
          <w:rFonts w:ascii="Arial" w:hAnsi="Arial" w:cs="Arial"/>
          <w:sz w:val="24"/>
          <w:szCs w:val="24"/>
          <w:shd w:val="clear" w:color="auto" w:fill="FFFFFF"/>
        </w:rPr>
        <w:t>Jan;32(1):4-18. doi: 10.1002/hpm.2303. Epub 2015 Jul 8. PMID: 26153388.</w:t>
      </w:r>
    </w:p>
    <w:p w14:paraId="5302DA37" w14:textId="67D2524F" w:rsidR="000E369F" w:rsidRPr="00381EEB" w:rsidRDefault="004A7976" w:rsidP="00FE371F">
      <w:pPr>
        <w:pStyle w:val="ListParagraph"/>
        <w:numPr>
          <w:ilvl w:val="0"/>
          <w:numId w:val="34"/>
        </w:numPr>
        <w:jc w:val="both"/>
        <w:rPr>
          <w:rFonts w:ascii="Arial" w:hAnsi="Arial" w:cs="Arial"/>
          <w:sz w:val="24"/>
          <w:szCs w:val="24"/>
          <w:shd w:val="clear" w:color="auto" w:fill="FFFFFF"/>
        </w:rPr>
      </w:pPr>
      <w:r w:rsidRPr="00381EEB">
        <w:rPr>
          <w:rFonts w:ascii="Arial" w:hAnsi="Arial" w:cs="Arial"/>
          <w:sz w:val="24"/>
          <w:szCs w:val="24"/>
          <w:shd w:val="clear" w:color="auto" w:fill="FFFFFF"/>
          <w:lang w:val="it-IT"/>
        </w:rPr>
        <w:t xml:space="preserve">Skelly, A. C., Dettori, J. R., &amp; Brodt, E. D. (2012). </w:t>
      </w:r>
      <w:r w:rsidRPr="00381EEB">
        <w:rPr>
          <w:rFonts w:ascii="Arial" w:hAnsi="Arial" w:cs="Arial"/>
          <w:sz w:val="24"/>
          <w:szCs w:val="24"/>
          <w:shd w:val="clear" w:color="auto" w:fill="FFFFFF"/>
        </w:rPr>
        <w:t>Assessing bias: the importance of considering confounding. </w:t>
      </w:r>
      <w:r w:rsidRPr="00381EEB">
        <w:rPr>
          <w:rFonts w:ascii="Arial" w:hAnsi="Arial" w:cs="Arial"/>
          <w:i/>
          <w:iCs/>
          <w:sz w:val="24"/>
          <w:szCs w:val="24"/>
          <w:shd w:val="clear" w:color="auto" w:fill="FFFFFF"/>
        </w:rPr>
        <w:t>Evidence-based spine-care journal</w:t>
      </w:r>
      <w:r w:rsidRPr="00381EEB">
        <w:rPr>
          <w:rFonts w:ascii="Arial" w:hAnsi="Arial" w:cs="Arial"/>
          <w:sz w:val="24"/>
          <w:szCs w:val="24"/>
          <w:shd w:val="clear" w:color="auto" w:fill="FFFFFF"/>
        </w:rPr>
        <w:t>, </w:t>
      </w:r>
      <w:r w:rsidRPr="00381EEB">
        <w:rPr>
          <w:rFonts w:ascii="Arial" w:hAnsi="Arial" w:cs="Arial"/>
          <w:i/>
          <w:iCs/>
          <w:sz w:val="24"/>
          <w:szCs w:val="24"/>
          <w:shd w:val="clear" w:color="auto" w:fill="FFFFFF"/>
        </w:rPr>
        <w:t>3</w:t>
      </w:r>
      <w:r w:rsidRPr="00381EEB">
        <w:rPr>
          <w:rFonts w:ascii="Arial" w:hAnsi="Arial" w:cs="Arial"/>
          <w:sz w:val="24"/>
          <w:szCs w:val="24"/>
          <w:shd w:val="clear" w:color="auto" w:fill="FFFFFF"/>
        </w:rPr>
        <w:t xml:space="preserve">(1), 9–12. </w:t>
      </w:r>
      <w:hyperlink r:id="rId36" w:history="1">
        <w:r w:rsidR="00B53E00" w:rsidRPr="00381EEB">
          <w:rPr>
            <w:rStyle w:val="Hyperlink"/>
            <w:rFonts w:ascii="Arial" w:hAnsi="Arial" w:cs="Arial"/>
            <w:color w:val="auto"/>
            <w:sz w:val="24"/>
            <w:szCs w:val="24"/>
            <w:shd w:val="clear" w:color="auto" w:fill="FFFFFF"/>
          </w:rPr>
          <w:t>https://doi.org/10.1055/s-0031-1298595</w:t>
        </w:r>
      </w:hyperlink>
      <w:r w:rsidR="00D37971" w:rsidRPr="00381EEB">
        <w:rPr>
          <w:rFonts w:ascii="Arial" w:hAnsi="Arial" w:cs="Arial"/>
          <w:sz w:val="24"/>
          <w:szCs w:val="24"/>
          <w:shd w:val="clear" w:color="auto" w:fill="FFFFFF"/>
        </w:rPr>
        <w:t>.</w:t>
      </w:r>
    </w:p>
    <w:p w14:paraId="685FA830" w14:textId="4B11E6D0" w:rsidR="00D9763C" w:rsidRPr="00381EEB" w:rsidRDefault="00CD345F" w:rsidP="00FE371F">
      <w:pPr>
        <w:pStyle w:val="ListParagraph"/>
        <w:numPr>
          <w:ilvl w:val="0"/>
          <w:numId w:val="34"/>
        </w:numPr>
        <w:jc w:val="both"/>
        <w:rPr>
          <w:rFonts w:ascii="Arial" w:hAnsi="Arial" w:cs="Arial"/>
          <w:sz w:val="24"/>
          <w:szCs w:val="24"/>
          <w:shd w:val="clear" w:color="auto" w:fill="FFFFFF"/>
        </w:rPr>
      </w:pPr>
      <w:r w:rsidRPr="00381EEB">
        <w:rPr>
          <w:rFonts w:ascii="Arial" w:hAnsi="Arial" w:cs="Arial"/>
          <w:sz w:val="24"/>
          <w:szCs w:val="24"/>
          <w:shd w:val="clear" w:color="auto" w:fill="FFFFFF"/>
        </w:rPr>
        <w:t xml:space="preserve">Renn, O. (1998). Three decades of risk research: accomplishments and new challenges. </w:t>
      </w:r>
      <w:r w:rsidRPr="00381EEB">
        <w:rPr>
          <w:rFonts w:ascii="Arial" w:hAnsi="Arial" w:cs="Arial"/>
          <w:i/>
          <w:iCs/>
          <w:sz w:val="24"/>
          <w:szCs w:val="24"/>
          <w:shd w:val="clear" w:color="auto" w:fill="FFFFFF"/>
        </w:rPr>
        <w:t>Journal of Risk Research</w:t>
      </w:r>
      <w:r w:rsidRPr="00381EEB">
        <w:rPr>
          <w:rFonts w:ascii="Arial" w:hAnsi="Arial" w:cs="Arial"/>
          <w:sz w:val="24"/>
          <w:szCs w:val="24"/>
          <w:shd w:val="clear" w:color="auto" w:fill="FFFFFF"/>
        </w:rPr>
        <w:t xml:space="preserve">, 1(1), 49–71. </w:t>
      </w:r>
      <w:hyperlink r:id="rId37" w:history="1">
        <w:r w:rsidR="00D9763C" w:rsidRPr="00381EEB">
          <w:rPr>
            <w:rStyle w:val="Hyperlink"/>
            <w:rFonts w:ascii="Arial" w:hAnsi="Arial" w:cs="Arial"/>
            <w:color w:val="auto"/>
            <w:sz w:val="24"/>
            <w:szCs w:val="24"/>
            <w:shd w:val="clear" w:color="auto" w:fill="FFFFFF"/>
          </w:rPr>
          <w:t>https://doi.org/10.1080/136698798377321</w:t>
        </w:r>
      </w:hyperlink>
    </w:p>
    <w:p w14:paraId="3E5FA7A5" w14:textId="689A54EA" w:rsidR="00D9763C" w:rsidRDefault="004C53FB" w:rsidP="00324B0E">
      <w:pPr>
        <w:pStyle w:val="ListParagraph"/>
        <w:numPr>
          <w:ilvl w:val="0"/>
          <w:numId w:val="34"/>
        </w:numPr>
        <w:jc w:val="both"/>
        <w:rPr>
          <w:rFonts w:ascii="Arial" w:hAnsi="Arial" w:cs="Arial"/>
          <w:sz w:val="24"/>
          <w:szCs w:val="24"/>
        </w:rPr>
      </w:pPr>
      <w:r w:rsidRPr="00381EEB">
        <w:rPr>
          <w:rFonts w:ascii="Arial" w:hAnsi="Arial" w:cs="Arial"/>
          <w:sz w:val="24"/>
          <w:szCs w:val="24"/>
        </w:rPr>
        <w:t>Kem</w:t>
      </w:r>
      <w:r w:rsidR="00012068" w:rsidRPr="00381EEB">
        <w:rPr>
          <w:rFonts w:ascii="Arial" w:hAnsi="Arial" w:cs="Arial"/>
          <w:sz w:val="24"/>
          <w:szCs w:val="24"/>
        </w:rPr>
        <w:t>shall, H.</w:t>
      </w:r>
      <w:r w:rsidR="006913C6" w:rsidRPr="00381EEB">
        <w:rPr>
          <w:rFonts w:ascii="Arial" w:hAnsi="Arial" w:cs="Arial"/>
          <w:sz w:val="24"/>
          <w:szCs w:val="24"/>
        </w:rPr>
        <w:t xml:space="preserve"> (2021)</w:t>
      </w:r>
      <w:r w:rsidR="00711F83" w:rsidRPr="00381EEB">
        <w:rPr>
          <w:rFonts w:ascii="Arial" w:hAnsi="Arial" w:cs="Arial"/>
          <w:sz w:val="24"/>
          <w:szCs w:val="24"/>
        </w:rPr>
        <w:t xml:space="preserve"> How to Improve your </w:t>
      </w:r>
      <w:r w:rsidR="00D54DAC" w:rsidRPr="00381EEB">
        <w:rPr>
          <w:rFonts w:ascii="Arial" w:hAnsi="Arial" w:cs="Arial"/>
          <w:sz w:val="24"/>
          <w:szCs w:val="24"/>
        </w:rPr>
        <w:t>practice-</w:t>
      </w:r>
      <w:r w:rsidR="0046262A" w:rsidRPr="00381EEB">
        <w:rPr>
          <w:rFonts w:ascii="Arial" w:hAnsi="Arial" w:cs="Arial"/>
          <w:sz w:val="24"/>
          <w:szCs w:val="24"/>
        </w:rPr>
        <w:t xml:space="preserve"> </w:t>
      </w:r>
      <w:r w:rsidR="0046262A" w:rsidRPr="00381EEB">
        <w:rPr>
          <w:rFonts w:ascii="Arial" w:hAnsi="Arial" w:cs="Arial"/>
          <w:i/>
          <w:iCs/>
          <w:sz w:val="24"/>
          <w:szCs w:val="24"/>
        </w:rPr>
        <w:t>Bias and error in risk assessment and management</w:t>
      </w:r>
      <w:r w:rsidR="00531F45" w:rsidRPr="00381EEB">
        <w:rPr>
          <w:rFonts w:ascii="Arial" w:hAnsi="Arial" w:cs="Arial"/>
          <w:sz w:val="24"/>
          <w:szCs w:val="24"/>
        </w:rPr>
        <w:t xml:space="preserve">. Available at: </w:t>
      </w:r>
      <w:hyperlink r:id="rId38" w:history="1">
        <w:r w:rsidR="00D9763C" w:rsidRPr="00381EEB">
          <w:rPr>
            <w:rStyle w:val="Hyperlink"/>
            <w:rFonts w:ascii="Arial" w:hAnsi="Arial" w:cs="Arial"/>
            <w:color w:val="auto"/>
            <w:sz w:val="24"/>
            <w:szCs w:val="24"/>
          </w:rPr>
          <w:t>Bias and error in assessing and managing risk - Russell Webster</w:t>
        </w:r>
      </w:hyperlink>
      <w:r w:rsidR="00324B0E" w:rsidRPr="00381EEB">
        <w:rPr>
          <w:rFonts w:ascii="Arial" w:hAnsi="Arial" w:cs="Arial"/>
          <w:sz w:val="24"/>
          <w:szCs w:val="24"/>
        </w:rPr>
        <w:t xml:space="preserve"> (Accessed 22/12/2021)</w:t>
      </w:r>
      <w:r w:rsidR="00A532BB">
        <w:rPr>
          <w:rFonts w:ascii="Arial" w:hAnsi="Arial" w:cs="Arial"/>
          <w:sz w:val="24"/>
          <w:szCs w:val="24"/>
        </w:rPr>
        <w:t>.</w:t>
      </w:r>
    </w:p>
    <w:p w14:paraId="157D28DF" w14:textId="58786402" w:rsidR="00AB761B" w:rsidRPr="007137D9" w:rsidRDefault="00513E4F" w:rsidP="007137D9">
      <w:pPr>
        <w:pStyle w:val="ListParagraph"/>
        <w:numPr>
          <w:ilvl w:val="0"/>
          <w:numId w:val="34"/>
        </w:numPr>
        <w:jc w:val="both"/>
        <w:rPr>
          <w:rFonts w:ascii="Arial" w:hAnsi="Arial" w:cs="Arial"/>
          <w:sz w:val="24"/>
          <w:szCs w:val="24"/>
        </w:rPr>
      </w:pPr>
      <w:r>
        <w:rPr>
          <w:rFonts w:ascii="Arial" w:hAnsi="Arial" w:cs="Arial"/>
          <w:sz w:val="24"/>
          <w:szCs w:val="24"/>
        </w:rPr>
        <w:t>Price, D. (2018)</w:t>
      </w:r>
      <w:r w:rsidR="0084268C">
        <w:rPr>
          <w:rFonts w:ascii="Arial" w:hAnsi="Arial" w:cs="Arial"/>
          <w:sz w:val="24"/>
          <w:szCs w:val="24"/>
        </w:rPr>
        <w:t xml:space="preserve"> </w:t>
      </w:r>
      <w:r w:rsidRPr="0084268C">
        <w:rPr>
          <w:rFonts w:ascii="Arial" w:hAnsi="Arial" w:cs="Arial"/>
          <w:sz w:val="24"/>
          <w:szCs w:val="24"/>
        </w:rPr>
        <w:t xml:space="preserve">Qualitative and Quantitative Approaches to Evidence-Based Management. Available at </w:t>
      </w:r>
      <w:hyperlink r:id="rId39" w:history="1">
        <w:r w:rsidR="0084268C" w:rsidRPr="0084268C">
          <w:rPr>
            <w:rStyle w:val="Hyperlink"/>
            <w:rFonts w:ascii="Arial" w:hAnsi="Arial" w:cs="Arial"/>
            <w:color w:val="auto"/>
            <w:sz w:val="24"/>
            <w:szCs w:val="24"/>
          </w:rPr>
          <w:t>Qualitative and Quantitative Approaches to Evidence-Based Management | CQ Net - Management skills for everyone (ckju.net)</w:t>
        </w:r>
      </w:hyperlink>
      <w:r w:rsidR="0084268C" w:rsidRPr="0084268C">
        <w:rPr>
          <w:rFonts w:ascii="Arial" w:hAnsi="Arial" w:cs="Arial"/>
          <w:sz w:val="24"/>
          <w:szCs w:val="24"/>
        </w:rPr>
        <w:t>. (Accessed 07/01/2022)</w:t>
      </w:r>
    </w:p>
    <w:p w14:paraId="4073946F" w14:textId="53A08218" w:rsidR="007137D9" w:rsidRPr="00EF0F18" w:rsidRDefault="007137D9" w:rsidP="00DD010E">
      <w:pPr>
        <w:pStyle w:val="ListParagraph"/>
        <w:numPr>
          <w:ilvl w:val="0"/>
          <w:numId w:val="34"/>
        </w:numPr>
        <w:jc w:val="both"/>
        <w:rPr>
          <w:rFonts w:ascii="Arial" w:hAnsi="Arial" w:cs="Arial"/>
          <w:sz w:val="24"/>
          <w:szCs w:val="24"/>
          <w:shd w:val="clear" w:color="auto" w:fill="FFFFFF"/>
        </w:rPr>
      </w:pPr>
      <w:r w:rsidRPr="00EF0F18">
        <w:rPr>
          <w:rFonts w:ascii="Arial" w:hAnsi="Arial" w:cs="Arial"/>
          <w:sz w:val="24"/>
          <w:szCs w:val="24"/>
          <w:shd w:val="clear" w:color="auto" w:fill="FFFFFF"/>
        </w:rPr>
        <w:t xml:space="preserve">Risk Mitigation Planning for Healthcare Organizations. (2017 </w:t>
      </w:r>
      <w:r w:rsidRPr="00EF0F18">
        <w:rPr>
          <w:rFonts w:ascii="Arial" w:hAnsi="Arial" w:cs="Arial"/>
          <w:i/>
          <w:iCs/>
          <w:sz w:val="24"/>
          <w:szCs w:val="24"/>
        </w:rPr>
        <w:t>Mitigation of Risk for Healthcare-Risk Mitigation Planning for Healthcare Organizations.</w:t>
      </w:r>
      <w:r w:rsidRPr="00EF0F18">
        <w:rPr>
          <w:rFonts w:ascii="Arial" w:hAnsi="Arial" w:cs="Arial"/>
          <w:sz w:val="24"/>
          <w:szCs w:val="24"/>
        </w:rPr>
        <w:t xml:space="preserve"> Available at </w:t>
      </w:r>
      <w:hyperlink r:id="rId40" w:history="1">
        <w:r w:rsidR="00DD010E" w:rsidRPr="00EF0F18">
          <w:rPr>
            <w:rStyle w:val="Hyperlink"/>
            <w:rFonts w:ascii="Arial" w:hAnsi="Arial" w:cs="Arial"/>
            <w:color w:val="auto"/>
            <w:sz w:val="24"/>
            <w:szCs w:val="24"/>
            <w:shd w:val="clear" w:color="auto" w:fill="FFFFFF"/>
          </w:rPr>
          <w:t>https://study.com/academy/lesson/risk-mitigation-planning-for-healthcare-organizations.html</w:t>
        </w:r>
      </w:hyperlink>
    </w:p>
    <w:p w14:paraId="2D124C74" w14:textId="77777777" w:rsidR="007137D9" w:rsidRPr="00EF0F18" w:rsidRDefault="007137D9" w:rsidP="00DD010E">
      <w:pPr>
        <w:jc w:val="both"/>
        <w:rPr>
          <w:rFonts w:ascii="Arial" w:hAnsi="Arial" w:cs="Arial"/>
          <w:sz w:val="24"/>
          <w:szCs w:val="24"/>
        </w:rPr>
      </w:pPr>
    </w:p>
    <w:p w14:paraId="41B7BA51" w14:textId="77777777" w:rsidR="007137D9" w:rsidRPr="0019155C" w:rsidRDefault="007137D9" w:rsidP="00AB761B">
      <w:pPr>
        <w:pStyle w:val="ListParagraph"/>
        <w:jc w:val="both"/>
        <w:rPr>
          <w:rFonts w:ascii="Arial" w:hAnsi="Arial" w:cs="Arial"/>
          <w:i/>
          <w:iCs/>
          <w:sz w:val="24"/>
          <w:szCs w:val="24"/>
        </w:rPr>
      </w:pPr>
    </w:p>
    <w:p w14:paraId="7A41C554" w14:textId="77777777" w:rsidR="00A233DC" w:rsidRPr="00412C26" w:rsidRDefault="00A233DC" w:rsidP="009D23D9">
      <w:pPr>
        <w:jc w:val="both"/>
        <w:rPr>
          <w:rFonts w:ascii="Arial" w:hAnsi="Arial" w:cs="Arial"/>
          <w:spacing w:val="-20"/>
          <w:sz w:val="24"/>
          <w:szCs w:val="24"/>
        </w:rPr>
      </w:pPr>
    </w:p>
    <w:p w14:paraId="4E4D84E3" w14:textId="77777777" w:rsidR="00D812C5" w:rsidRPr="00412C26" w:rsidRDefault="00D812C5" w:rsidP="00310018">
      <w:pPr>
        <w:rPr>
          <w:rFonts w:ascii="Arial" w:hAnsi="Arial" w:cs="Arial"/>
          <w:sz w:val="24"/>
          <w:szCs w:val="24"/>
        </w:rPr>
      </w:pPr>
    </w:p>
    <w:p w14:paraId="37D9A2FE" w14:textId="77777777" w:rsidR="00310018" w:rsidRPr="00AC7749" w:rsidRDefault="00310018" w:rsidP="00310018">
      <w:pPr>
        <w:rPr>
          <w:rFonts w:ascii="Arial" w:hAnsi="Arial" w:cs="Arial"/>
          <w:sz w:val="24"/>
          <w:szCs w:val="24"/>
        </w:rPr>
      </w:pPr>
    </w:p>
    <w:sectPr w:rsidR="00310018" w:rsidRPr="00AC7749" w:rsidSect="00CD7855">
      <w:footerReference w:type="default" r:id="rId41"/>
      <w:footerReference w:type="first" r:id="rId42"/>
      <w:pgSz w:w="11906" w:h="16838" w:code="9"/>
      <w:pgMar w:top="0" w:right="991" w:bottom="1134" w:left="851" w:header="1134" w:footer="24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A116F" w14:textId="77777777" w:rsidR="00D01AA2" w:rsidRDefault="00D01AA2" w:rsidP="00945787">
      <w:r>
        <w:separator/>
      </w:r>
    </w:p>
  </w:endnote>
  <w:endnote w:type="continuationSeparator" w:id="0">
    <w:p w14:paraId="41C3B186" w14:textId="77777777" w:rsidR="00D01AA2" w:rsidRDefault="00D01AA2" w:rsidP="00945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eiryo">
    <w:charset w:val="80"/>
    <w:family w:val="swiss"/>
    <w:pitch w:val="variable"/>
    <w:sig w:usb0="E00002FF" w:usb1="6AC7FFFF"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80E0D" w14:textId="49CC1DDB" w:rsidR="00F97541" w:rsidRDefault="00121669" w:rsidP="0039291C">
    <w:pPr>
      <w:pStyle w:val="Footer"/>
      <w:jc w:val="center"/>
    </w:pPr>
    <w:r>
      <w:rPr>
        <w:noProof/>
        <w:color w:val="808080" w:themeColor="background1" w:themeShade="80"/>
      </w:rPr>
      <mc:AlternateContent>
        <mc:Choice Requires="wpg">
          <w:drawing>
            <wp:anchor distT="0" distB="0" distL="0" distR="0" simplePos="0" relativeHeight="251666432" behindDoc="0" locked="0" layoutInCell="1" allowOverlap="1" wp14:anchorId="36A2355F" wp14:editId="07E65D0D">
              <wp:simplePos x="0" y="0"/>
              <wp:positionH relativeFrom="margin">
                <wp:align>right</wp:align>
              </wp:positionH>
              <mc:AlternateContent>
                <mc:Choice Requires="wp14">
                  <wp:positionV relativeFrom="bottomMargin">
                    <wp14:pctPosVOffset>20000</wp14:pctPosVOffset>
                  </wp:positionV>
                </mc:Choice>
                <mc:Fallback>
                  <wp:positionV relativeFrom="page">
                    <wp:posOffset>10115550</wp:posOffset>
                  </wp:positionV>
                </mc:Fallback>
              </mc:AlternateContent>
              <wp:extent cx="5943600" cy="320040"/>
              <wp:effectExtent l="0" t="0" r="0" b="3810"/>
              <wp:wrapSquare wrapText="bothSides"/>
              <wp:docPr id="7" name="Group 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8" name="Rectangle 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Text Box 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7DC03A" w14:textId="58F388F7" w:rsidR="00121669" w:rsidRPr="00711AAD" w:rsidRDefault="00121669">
                            <w:pPr>
                              <w:jc w:val="right"/>
                              <w:rPr>
                                <w:sz w:val="28"/>
                                <w:szCs w:val="28"/>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36A2355F" id="Group 7" o:spid="_x0000_s1043" style="position:absolute;left:0;text-align:left;margin-left:416.8pt;margin-top:0;width:468pt;height:25.2pt;z-index:251666432;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">
              <v:rect id="Rectangle 8" o:spid="_x0000_s1044"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" fillcolor="black [3213]" stroked="f" strokeweight="2pt"/>
              <v:shapetype id="_x0000_t202" coordsize="21600,21600" o:spt="202" path="m,l,21600r21600,l21600,xe">
                <v:stroke joinstyle="miter"/>
                <v:path gradientshapeok="t" o:connecttype="rect"/>
              </v:shapetype>
              <v:shape id="Text Box 9" o:spid="_x0000_s1045"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" filled="f" stroked="f" strokeweight=".5pt">
                <v:textbox inset=",,,0">
                  <w:txbxContent>
                    <w:p w14:paraId="617DC03A" w14:textId="58F388F7" w:rsidR="00121669" w:rsidRPr="00711AAD" w:rsidRDefault="00121669">
                      <w:pPr>
                        <w:jc w:val="right"/>
                        <w:rPr>
                          <w:sz w:val="28"/>
                          <w:szCs w:val="28"/>
                        </w:rPr>
                      </w:pPr>
                    </w:p>
                  </w:txbxContent>
                </v:textbox>
              </v:shape>
              <w10:wrap type="square" anchorx="margin" anchory="margin"/>
            </v:group>
          </w:pict>
        </mc:Fallback>
      </mc:AlternateContent>
    </w:r>
    <w:r>
      <w:rPr>
        <w:noProof/>
      </w:rPr>
      <mc:AlternateContent>
        <mc:Choice Requires="wps">
          <w:drawing>
            <wp:anchor distT="0" distB="0" distL="0" distR="0" simplePos="0" relativeHeight="251665408" behindDoc="0" locked="0" layoutInCell="1" allowOverlap="1" wp14:anchorId="2B8C5F8A" wp14:editId="433A043A">
              <wp:simplePos x="0" y="0"/>
              <wp:positionH relativeFrom="rightMargin">
                <wp:align>left</wp:align>
              </wp:positionH>
              <mc:AlternateContent>
                <mc:Choice Requires="wp14">
                  <wp:positionV relativeFrom="bottomMargin">
                    <wp14:pctPosVOffset>20000</wp14:pctPosVOffset>
                  </wp:positionV>
                </mc:Choice>
                <mc:Fallback>
                  <wp:positionV relativeFrom="page">
                    <wp:posOffset>10115550</wp:posOffset>
                  </wp:positionV>
                </mc:Fallback>
              </mc:AlternateContent>
              <wp:extent cx="457200" cy="320040"/>
              <wp:effectExtent l="0" t="0" r="0" b="3810"/>
              <wp:wrapSquare wrapText="bothSides"/>
              <wp:docPr id="10" name="Rectangle 1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445DB8" w14:textId="77777777" w:rsidR="00121669" w:rsidRDefault="0012166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C5F8A" id="Rectangle 10" o:spid="_x0000_s1046" style="position:absolute;left:0;text-align:left;margin-left:0;margin-top:0;width:36pt;height:25.2pt;z-index:251665408;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Q4VwWIoCAAB3BQAADgAAAAAAAAAAAAAAAAAuAgAAZHJzL2Uyb0RvYy54bWxQSwECLQAUAAYACAAA&#10;ACEACT23cNoAAAADAQAADwAAAAAAAAAAAAAAAADkBAAAZHJzL2Rvd25yZXYueG1sUEsFBgAAAAAE&#10;AAQA8wAAAOsFAAAAAA==&#10;" fillcolor="black [3213]" stroked="f" strokeweight="3pt">
              <v:textbox>
                <w:txbxContent>
                  <w:p w14:paraId="30445DB8" w14:textId="77777777" w:rsidR="00121669" w:rsidRDefault="0012166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AB9CC" w14:textId="5BA61C7F" w:rsidR="00D85304" w:rsidRDefault="00D85304">
    <w:pPr>
      <w:pStyle w:val="Footer"/>
      <w:jc w:val="center"/>
    </w:pPr>
  </w:p>
  <w:p w14:paraId="79FAE7A5" w14:textId="65860E2D" w:rsidR="00D85304" w:rsidRDefault="00D85304" w:rsidP="00D8530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5468E" w14:textId="431D23B4" w:rsidR="00BF25A7" w:rsidRDefault="00121669">
    <w:r w:rsidRPr="00121669">
      <w:rPr>
        <w:caps/>
        <w:noProof/>
        <w:color w:val="808080" w:themeColor="background1" w:themeShade="80"/>
        <w:sz w:val="18"/>
      </w:rPr>
      <mc:AlternateContent>
        <mc:Choice Requires="wpg">
          <w:drawing>
            <wp:anchor distT="0" distB="0" distL="0" distR="0" simplePos="0" relativeHeight="251663360" behindDoc="0" locked="0" layoutInCell="1" allowOverlap="1" wp14:anchorId="60AB97CA" wp14:editId="4FEF8476">
              <wp:simplePos x="0" y="0"/>
              <wp:positionH relativeFrom="margin">
                <wp:align>right</wp:align>
              </wp:positionH>
              <mc:AlternateContent>
                <mc:Choice Requires="wp14">
                  <wp:positionV relativeFrom="bottomMargin">
                    <wp14:pctPosVOffset>20000</wp14:pctPosVOffset>
                  </wp:positionV>
                </mc:Choice>
                <mc:Fallback>
                  <wp:positionV relativeFrom="page">
                    <wp:posOffset>10115550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1558A1" w14:textId="75DF773F" w:rsidR="00121669" w:rsidRPr="00711AAD" w:rsidRDefault="00121669">
                            <w:pPr>
                              <w:jc w:val="right"/>
                              <w:rPr>
                                <w:color w:val="808080" w:themeColor="background1" w:themeShade="80"/>
                                <w:sz w:val="28"/>
                                <w:szCs w:val="28"/>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60AB97CA" id="Group 37" o:spid="_x0000_s1047" style="position:absolute;margin-left:416.8pt;margin-top:0;width:468pt;height:25.2pt;z-index:251663360;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w4pYwMAAHA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">
              <v:rect id="Rectangle 38" o:spid="_x0000_s1048"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" fillcolor="black [3213]" stroked="f" strokeweight="2pt"/>
              <v:shapetype id="_x0000_t202" coordsize="21600,21600" o:spt="202" path="m,l,21600r21600,l21600,xe">
                <v:stroke joinstyle="miter"/>
                <v:path gradientshapeok="t" o:connecttype="rect"/>
              </v:shapetype>
              <v:shape id="Text Box 39" o:spid="_x0000_s1049"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521558A1" w14:textId="75DF773F" w:rsidR="00121669" w:rsidRPr="00711AAD" w:rsidRDefault="00121669">
                      <w:pPr>
                        <w:jc w:val="right"/>
                        <w:rPr>
                          <w:color w:val="808080" w:themeColor="background1" w:themeShade="80"/>
                          <w:sz w:val="28"/>
                          <w:szCs w:val="28"/>
                        </w:rPr>
                      </w:pPr>
                    </w:p>
                  </w:txbxContent>
                </v:textbox>
              </v:shape>
              <w10:wrap type="square" anchorx="margin" anchory="margin"/>
            </v:group>
          </w:pict>
        </mc:Fallback>
      </mc:AlternateContent>
    </w:r>
    <w:r w:rsidRPr="00121669">
      <w:rPr>
        <w:caps/>
        <w:noProof/>
        <w:sz w:val="18"/>
      </w:rPr>
      <mc:AlternateContent>
        <mc:Choice Requires="wps">
          <w:drawing>
            <wp:anchor distT="0" distB="0" distL="0" distR="0" simplePos="0" relativeHeight="251662336" behindDoc="0" locked="0" layoutInCell="1" allowOverlap="1" wp14:anchorId="1E82AEE6" wp14:editId="167C7111">
              <wp:simplePos x="0" y="0"/>
              <wp:positionH relativeFrom="rightMargin">
                <wp:align>left</wp:align>
              </wp:positionH>
              <mc:AlternateContent>
                <mc:Choice Requires="wp14">
                  <wp:positionV relativeFrom="bottomMargin">
                    <wp14:pctPosVOffset>20000</wp14:pctPosVOffset>
                  </wp:positionV>
                </mc:Choice>
                <mc:Fallback>
                  <wp:positionV relativeFrom="page">
                    <wp:posOffset>10115550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1C3529" w14:textId="77777777" w:rsidR="00121669" w:rsidRDefault="0012166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82AEE6" id="Rectangle 40" o:spid="_x0000_s1050" style="position:absolute;margin-left:0;margin-top:0;width:36pt;height:25.2pt;z-index:251662336;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54p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O8RmT8soF6f4cMIU+Pd/K6pSe9ET7cCaRx&#10;oS6gFRC+0qEN0JPAKHHWAP587XvEUxeTlrOexq/i/sdWoOLMfLHU35/KE2ooFtIltRpn+Fyzea6x&#10;2+4SqE9KWjZOJpGMMZhJ1AjdI22KdYxKKmElxa74ZhIvQ14KtGmkWq8TiCbUiXBj752MriPLsWEf&#10;hkeBbuzqQONwC9OgiuWL5s7YaGlhvQ2g29T5B1ZH/mm6UyONmyiuj+f3hDrsy9Uv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OeeKYoCAAB3BQAADgAAAAAAAAAAAAAAAAAuAgAAZHJzL2Uyb0RvYy54bWxQSwECLQAUAAYACAAA&#10;ACEACT23cNoAAAADAQAADwAAAAAAAAAAAAAAAADkBAAAZHJzL2Rvd25yZXYueG1sUEsFBgAAAAAE&#10;AAQA8wAAAOsFAAAAAA==&#10;" fillcolor="black [3213]" stroked="f" strokeweight="3pt">
              <v:textbox>
                <w:txbxContent>
                  <w:p w14:paraId="511C3529" w14:textId="77777777" w:rsidR="00121669" w:rsidRDefault="0012166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428"/>
      <w:gridCol w:w="4360"/>
    </w:tblGrid>
    <w:tr w:rsidR="00400E93" w14:paraId="3BDB853D" w14:textId="77777777">
      <w:trPr>
        <w:trHeight w:hRule="exact" w:val="115"/>
        <w:jc w:val="center"/>
      </w:trPr>
      <w:tc>
        <w:tcPr>
          <w:tcW w:w="4686" w:type="dxa"/>
          <w:shd w:val="clear" w:color="auto" w:fill="4472C4" w:themeFill="accent1"/>
          <w:tcMar>
            <w:top w:w="0" w:type="dxa"/>
            <w:bottom w:w="0" w:type="dxa"/>
          </w:tcMar>
        </w:tcPr>
        <w:p w14:paraId="1D970662" w14:textId="77777777" w:rsidR="00400E93" w:rsidRDefault="00400E93">
          <w:pPr>
            <w:pStyle w:val="Header"/>
            <w:rPr>
              <w:caps/>
              <w:sz w:val="18"/>
            </w:rPr>
          </w:pPr>
        </w:p>
      </w:tc>
      <w:tc>
        <w:tcPr>
          <w:tcW w:w="4674" w:type="dxa"/>
          <w:shd w:val="clear" w:color="auto" w:fill="4472C4" w:themeFill="accent1"/>
          <w:tcMar>
            <w:top w:w="0" w:type="dxa"/>
            <w:bottom w:w="0" w:type="dxa"/>
          </w:tcMar>
        </w:tcPr>
        <w:p w14:paraId="45DC9F63" w14:textId="77777777" w:rsidR="00400E93" w:rsidRDefault="00400E93">
          <w:pPr>
            <w:pStyle w:val="Header"/>
            <w:jc w:val="right"/>
            <w:rPr>
              <w:caps/>
              <w:sz w:val="18"/>
            </w:rPr>
          </w:pPr>
        </w:p>
      </w:tc>
    </w:tr>
    <w:tr w:rsidR="00400E93" w14:paraId="66467B94" w14:textId="77777777">
      <w:trPr>
        <w:jc w:val="center"/>
      </w:trPr>
      <w:sdt>
        <w:sdtPr>
          <w:rPr>
            <w:caps/>
            <w:color w:val="808080" w:themeColor="background1" w:themeShade="80"/>
            <w:sz w:val="18"/>
            <w:szCs w:val="18"/>
          </w:rPr>
          <w:alias w:val="Author"/>
          <w:tag w:val=""/>
          <w:id w:val="1534151868"/>
          <w:placeholder>
            <w:docPart w:val="6AFFF3EBB0D140B29DA0051FF993F930"/>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6F933AB1" w14:textId="355E1BA5" w:rsidR="00400E93" w:rsidRDefault="00400E93">
              <w:pPr>
                <w:pStyle w:val="Footer"/>
                <w:rPr>
                  <w:caps/>
                  <w:color w:val="808080" w:themeColor="background1" w:themeShade="80"/>
                  <w:sz w:val="18"/>
                  <w:szCs w:val="18"/>
                </w:rPr>
              </w:pPr>
              <w:r>
                <w:rPr>
                  <w:caps/>
                  <w:color w:val="808080" w:themeColor="background1" w:themeShade="80"/>
                  <w:sz w:val="18"/>
                  <w:szCs w:val="18"/>
                </w:rPr>
                <w:t>Moyosore Tobun</w:t>
              </w:r>
            </w:p>
          </w:tc>
        </w:sdtContent>
      </w:sdt>
      <w:tc>
        <w:tcPr>
          <w:tcW w:w="4674" w:type="dxa"/>
          <w:shd w:val="clear" w:color="auto" w:fill="auto"/>
          <w:vAlign w:val="center"/>
        </w:tcPr>
        <w:p w14:paraId="7E3F87B7" w14:textId="77777777" w:rsidR="00400E93" w:rsidRDefault="00400E93">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6920FC4B" w14:textId="77777777" w:rsidR="0039291C" w:rsidRDefault="0039291C" w:rsidP="00D8530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E90CE" w14:textId="77777777" w:rsidR="00D01AA2" w:rsidRDefault="00D01AA2" w:rsidP="00945787">
      <w:r>
        <w:separator/>
      </w:r>
    </w:p>
  </w:footnote>
  <w:footnote w:type="continuationSeparator" w:id="0">
    <w:p w14:paraId="2D0D3AC1" w14:textId="77777777" w:rsidR="00D01AA2" w:rsidRDefault="00D01AA2" w:rsidP="009457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4FCAE" w14:textId="47A9897A" w:rsidR="00FB34C4" w:rsidRPr="00FE0579" w:rsidRDefault="00794B21" w:rsidP="00FE0579">
    <w:pPr>
      <w:pStyle w:val="Footer"/>
      <w:jc w:val="right"/>
      <w:rPr>
        <w:b/>
        <w:bCs/>
      </w:rPr>
    </w:pPr>
    <w:r w:rsidRPr="00DD4A1A">
      <w:rPr>
        <w:caps/>
        <w:sz w:val="20"/>
        <w:szCs w:val="20"/>
      </w:rPr>
      <w:t>.</w:t>
    </w:r>
    <w:sdt>
      <w:sdtPr>
        <w:rPr>
          <w:caps/>
          <w:sz w:val="20"/>
          <w:szCs w:val="20"/>
        </w:rPr>
        <w:alias w:val="Title"/>
        <w:tag w:val=""/>
        <w:id w:val="-2000573687"/>
        <w:showingPlcHdr/>
        <w:dataBinding w:prefixMappings="xmlns:ns0='http://purl.org/dc/elements/1.1/' xmlns:ns1='http://schemas.openxmlformats.org/package/2006/metadata/core-properties' " w:xpath="/ns1:coreProperties[1]/ns0:title[1]" w:storeItemID="{6C3C8BC8-F283-45AE-878A-BAB7291924A1}"/>
        <w:text/>
      </w:sdtPr>
      <w:sdtEndPr>
        <w:rPr>
          <w:color w:val="FF0000"/>
        </w:rPr>
      </w:sdtEndPr>
      <w:sdtContent>
        <w:r w:rsidR="00AC205E" w:rsidRPr="00DD4A1A">
          <w:rPr>
            <w:caps/>
            <w:sz w:val="20"/>
            <w:szCs w:val="20"/>
          </w:rPr>
          <w:t xml:space="preserve">     </w:t>
        </w:r>
      </w:sdtContent>
    </w:sdt>
    <w:r w:rsidR="00FB34C4" w:rsidRPr="00E04597">
      <w:rPr>
        <w:b/>
        <w:bCs/>
        <w:caps/>
        <w:sz w:val="20"/>
        <w:szCs w:val="20"/>
      </w:rPr>
      <w:t>  </w:t>
    </w:r>
    <w:sdt>
      <w:sdtPr>
        <w:rPr>
          <w:b/>
          <w:bCs/>
          <w:sz w:val="20"/>
          <w:szCs w:val="20"/>
        </w:rPr>
        <w:alias w:val="Subtitle"/>
        <w:tag w:val=""/>
        <w:id w:val="-757830567"/>
        <w:showingPlcHdr/>
        <w:dataBinding w:prefixMappings="xmlns:ns0='http://purl.org/dc/elements/1.1/' xmlns:ns1='http://schemas.openxmlformats.org/package/2006/metadata/core-properties' " w:xpath="/ns1:coreProperties[1]/ns0:subject[1]" w:storeItemID="{6C3C8BC8-F283-45AE-878A-BAB7291924A1}"/>
        <w:text/>
      </w:sdtPr>
      <w:sdtEndPr/>
      <w:sdtContent>
        <w:r w:rsidR="00E236D4">
          <w:rPr>
            <w:b/>
            <w:bCs/>
            <w:sz w:val="20"/>
            <w:szCs w:val="20"/>
          </w:rPr>
          <w:t xml:space="preserve">     </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49C31" w14:textId="17CB566E" w:rsidR="00F97541" w:rsidRDefault="00F97541">
    <w:pPr>
      <w:pStyle w:val="Header"/>
    </w:pPr>
  </w:p>
  <w:p w14:paraId="7BF04D5C" w14:textId="4CD4B908" w:rsidR="0043330A" w:rsidRDefault="004333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695F"/>
    <w:multiLevelType w:val="multilevel"/>
    <w:tmpl w:val="4950E2C6"/>
    <w:lvl w:ilvl="0">
      <w:start w:val="1"/>
      <w:numFmt w:val="decimal"/>
      <w:lvlText w:val="%1"/>
      <w:lvlJc w:val="left"/>
      <w:pPr>
        <w:ind w:left="720" w:hanging="7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2"/>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4F67203"/>
    <w:multiLevelType w:val="multilevel"/>
    <w:tmpl w:val="FC70DFD8"/>
    <w:lvl w:ilvl="0">
      <w:start w:val="1"/>
      <w:numFmt w:val="bullet"/>
      <w:lvlText w:val=""/>
      <w:lvlJc w:val="left"/>
      <w:pPr>
        <w:ind w:left="360" w:hanging="360"/>
      </w:pPr>
      <w:rPr>
        <w:rFonts w:ascii="Symbol" w:hAnsi="Symbol"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774AB8"/>
    <w:multiLevelType w:val="multilevel"/>
    <w:tmpl w:val="799CCB70"/>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C86273E"/>
    <w:multiLevelType w:val="multilevel"/>
    <w:tmpl w:val="5F104896"/>
    <w:lvl w:ilvl="0">
      <w:start w:val="1"/>
      <w:numFmt w:val="decimal"/>
      <w:lvlText w:val="%1.0"/>
      <w:lvlJc w:val="left"/>
      <w:pPr>
        <w:ind w:left="966" w:hanging="540"/>
      </w:pPr>
      <w:rPr>
        <w:rFonts w:hint="default"/>
        <w:color w:val="002060"/>
      </w:rPr>
    </w:lvl>
    <w:lvl w:ilvl="1">
      <w:start w:val="1"/>
      <w:numFmt w:val="decimal"/>
      <w:lvlText w:val="%1.%2"/>
      <w:lvlJc w:val="left"/>
      <w:pPr>
        <w:ind w:left="1686" w:hanging="540"/>
      </w:pPr>
      <w:rPr>
        <w:rFonts w:hint="default"/>
        <w:color w:val="000000"/>
      </w:rPr>
    </w:lvl>
    <w:lvl w:ilvl="2">
      <w:start w:val="1"/>
      <w:numFmt w:val="decimal"/>
      <w:lvlText w:val="%1.%2.%3"/>
      <w:lvlJc w:val="left"/>
      <w:pPr>
        <w:ind w:left="2586" w:hanging="720"/>
      </w:pPr>
      <w:rPr>
        <w:rFonts w:hint="default"/>
        <w:color w:val="000000"/>
      </w:rPr>
    </w:lvl>
    <w:lvl w:ilvl="3">
      <w:start w:val="1"/>
      <w:numFmt w:val="decimal"/>
      <w:lvlText w:val="%1.%2.%3.%4"/>
      <w:lvlJc w:val="left"/>
      <w:pPr>
        <w:ind w:left="3666" w:hanging="1080"/>
      </w:pPr>
      <w:rPr>
        <w:rFonts w:hint="default"/>
        <w:color w:val="000000"/>
      </w:rPr>
    </w:lvl>
    <w:lvl w:ilvl="4">
      <w:start w:val="1"/>
      <w:numFmt w:val="decimal"/>
      <w:lvlText w:val="%1.%2.%3.%4.%5"/>
      <w:lvlJc w:val="left"/>
      <w:pPr>
        <w:ind w:left="4386" w:hanging="1080"/>
      </w:pPr>
      <w:rPr>
        <w:rFonts w:hint="default"/>
        <w:color w:val="000000"/>
      </w:rPr>
    </w:lvl>
    <w:lvl w:ilvl="5">
      <w:start w:val="1"/>
      <w:numFmt w:val="decimal"/>
      <w:lvlText w:val="%1.%2.%3.%4.%5.%6"/>
      <w:lvlJc w:val="left"/>
      <w:pPr>
        <w:ind w:left="5466" w:hanging="1440"/>
      </w:pPr>
      <w:rPr>
        <w:rFonts w:hint="default"/>
        <w:color w:val="000000"/>
      </w:rPr>
    </w:lvl>
    <w:lvl w:ilvl="6">
      <w:start w:val="1"/>
      <w:numFmt w:val="decimal"/>
      <w:lvlText w:val="%1.%2.%3.%4.%5.%6.%7"/>
      <w:lvlJc w:val="left"/>
      <w:pPr>
        <w:ind w:left="6186" w:hanging="1440"/>
      </w:pPr>
      <w:rPr>
        <w:rFonts w:hint="default"/>
        <w:color w:val="000000"/>
      </w:rPr>
    </w:lvl>
    <w:lvl w:ilvl="7">
      <w:start w:val="1"/>
      <w:numFmt w:val="decimal"/>
      <w:lvlText w:val="%1.%2.%3.%4.%5.%6.%7.%8"/>
      <w:lvlJc w:val="left"/>
      <w:pPr>
        <w:ind w:left="7266" w:hanging="1800"/>
      </w:pPr>
      <w:rPr>
        <w:rFonts w:hint="default"/>
        <w:color w:val="000000"/>
      </w:rPr>
    </w:lvl>
    <w:lvl w:ilvl="8">
      <w:start w:val="1"/>
      <w:numFmt w:val="decimal"/>
      <w:lvlText w:val="%1.%2.%3.%4.%5.%6.%7.%8.%9"/>
      <w:lvlJc w:val="left"/>
      <w:pPr>
        <w:ind w:left="7986" w:hanging="1800"/>
      </w:pPr>
      <w:rPr>
        <w:rFonts w:hint="default"/>
        <w:color w:val="000000"/>
      </w:rPr>
    </w:lvl>
  </w:abstractNum>
  <w:abstractNum w:abstractNumId="4" w15:restartNumberingAfterBreak="0">
    <w:nsid w:val="0D42410A"/>
    <w:multiLevelType w:val="hybridMultilevel"/>
    <w:tmpl w:val="CA5E137A"/>
    <w:lvl w:ilvl="0" w:tplc="9A868F04">
      <w:start w:val="1"/>
      <w:numFmt w:val="bullet"/>
      <w:lvlText w:val=""/>
      <w:lvlJc w:val="left"/>
      <w:pPr>
        <w:tabs>
          <w:tab w:val="num" w:pos="720"/>
        </w:tabs>
        <w:ind w:left="720" w:hanging="360"/>
      </w:pPr>
      <w:rPr>
        <w:rFonts w:ascii="Wingdings" w:hAnsi="Wingdings" w:hint="default"/>
      </w:rPr>
    </w:lvl>
    <w:lvl w:ilvl="1" w:tplc="F62818E8" w:tentative="1">
      <w:start w:val="1"/>
      <w:numFmt w:val="bullet"/>
      <w:lvlText w:val=""/>
      <w:lvlJc w:val="left"/>
      <w:pPr>
        <w:tabs>
          <w:tab w:val="num" w:pos="1440"/>
        </w:tabs>
        <w:ind w:left="1440" w:hanging="360"/>
      </w:pPr>
      <w:rPr>
        <w:rFonts w:ascii="Wingdings" w:hAnsi="Wingdings" w:hint="default"/>
      </w:rPr>
    </w:lvl>
    <w:lvl w:ilvl="2" w:tplc="E3B8C216" w:tentative="1">
      <w:start w:val="1"/>
      <w:numFmt w:val="bullet"/>
      <w:lvlText w:val=""/>
      <w:lvlJc w:val="left"/>
      <w:pPr>
        <w:tabs>
          <w:tab w:val="num" w:pos="2160"/>
        </w:tabs>
        <w:ind w:left="2160" w:hanging="360"/>
      </w:pPr>
      <w:rPr>
        <w:rFonts w:ascii="Wingdings" w:hAnsi="Wingdings" w:hint="default"/>
      </w:rPr>
    </w:lvl>
    <w:lvl w:ilvl="3" w:tplc="4AB69EA6" w:tentative="1">
      <w:start w:val="1"/>
      <w:numFmt w:val="bullet"/>
      <w:lvlText w:val=""/>
      <w:lvlJc w:val="left"/>
      <w:pPr>
        <w:tabs>
          <w:tab w:val="num" w:pos="2880"/>
        </w:tabs>
        <w:ind w:left="2880" w:hanging="360"/>
      </w:pPr>
      <w:rPr>
        <w:rFonts w:ascii="Wingdings" w:hAnsi="Wingdings" w:hint="default"/>
      </w:rPr>
    </w:lvl>
    <w:lvl w:ilvl="4" w:tplc="C7025616" w:tentative="1">
      <w:start w:val="1"/>
      <w:numFmt w:val="bullet"/>
      <w:lvlText w:val=""/>
      <w:lvlJc w:val="left"/>
      <w:pPr>
        <w:tabs>
          <w:tab w:val="num" w:pos="3600"/>
        </w:tabs>
        <w:ind w:left="3600" w:hanging="360"/>
      </w:pPr>
      <w:rPr>
        <w:rFonts w:ascii="Wingdings" w:hAnsi="Wingdings" w:hint="default"/>
      </w:rPr>
    </w:lvl>
    <w:lvl w:ilvl="5" w:tplc="21668C9E" w:tentative="1">
      <w:start w:val="1"/>
      <w:numFmt w:val="bullet"/>
      <w:lvlText w:val=""/>
      <w:lvlJc w:val="left"/>
      <w:pPr>
        <w:tabs>
          <w:tab w:val="num" w:pos="4320"/>
        </w:tabs>
        <w:ind w:left="4320" w:hanging="360"/>
      </w:pPr>
      <w:rPr>
        <w:rFonts w:ascii="Wingdings" w:hAnsi="Wingdings" w:hint="default"/>
      </w:rPr>
    </w:lvl>
    <w:lvl w:ilvl="6" w:tplc="09FA3638" w:tentative="1">
      <w:start w:val="1"/>
      <w:numFmt w:val="bullet"/>
      <w:lvlText w:val=""/>
      <w:lvlJc w:val="left"/>
      <w:pPr>
        <w:tabs>
          <w:tab w:val="num" w:pos="5040"/>
        </w:tabs>
        <w:ind w:left="5040" w:hanging="360"/>
      </w:pPr>
      <w:rPr>
        <w:rFonts w:ascii="Wingdings" w:hAnsi="Wingdings" w:hint="default"/>
      </w:rPr>
    </w:lvl>
    <w:lvl w:ilvl="7" w:tplc="7E7E1842" w:tentative="1">
      <w:start w:val="1"/>
      <w:numFmt w:val="bullet"/>
      <w:lvlText w:val=""/>
      <w:lvlJc w:val="left"/>
      <w:pPr>
        <w:tabs>
          <w:tab w:val="num" w:pos="5760"/>
        </w:tabs>
        <w:ind w:left="5760" w:hanging="360"/>
      </w:pPr>
      <w:rPr>
        <w:rFonts w:ascii="Wingdings" w:hAnsi="Wingdings" w:hint="default"/>
      </w:rPr>
    </w:lvl>
    <w:lvl w:ilvl="8" w:tplc="FA62285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D714880"/>
    <w:multiLevelType w:val="hybridMultilevel"/>
    <w:tmpl w:val="37B0E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F73D2"/>
    <w:multiLevelType w:val="multilevel"/>
    <w:tmpl w:val="0B38BD44"/>
    <w:lvl w:ilvl="0">
      <w:start w:val="1"/>
      <w:numFmt w:val="decimal"/>
      <w:lvlText w:val="%1."/>
      <w:lvlJc w:val="left"/>
      <w:pPr>
        <w:ind w:left="975" w:hanging="975"/>
      </w:pPr>
      <w:rPr>
        <w:rFonts w:hint="default"/>
      </w:rPr>
    </w:lvl>
    <w:lvl w:ilvl="1">
      <w:start w:val="4"/>
      <w:numFmt w:val="decimal"/>
      <w:lvlText w:val="%1.%2."/>
      <w:lvlJc w:val="left"/>
      <w:pPr>
        <w:ind w:left="975" w:hanging="975"/>
      </w:pPr>
      <w:rPr>
        <w:rFonts w:hint="default"/>
      </w:rPr>
    </w:lvl>
    <w:lvl w:ilvl="2">
      <w:start w:val="1"/>
      <w:numFmt w:val="decimal"/>
      <w:lvlText w:val="%1.%2.%3."/>
      <w:lvlJc w:val="left"/>
      <w:pPr>
        <w:ind w:left="975" w:hanging="975"/>
      </w:pPr>
      <w:rPr>
        <w:rFonts w:hint="default"/>
      </w:rPr>
    </w:lvl>
    <w:lvl w:ilvl="3">
      <w:start w:val="2"/>
      <w:numFmt w:val="decimal"/>
      <w:lvlText w:val="%1.%2.%3.%4."/>
      <w:lvlJc w:val="left"/>
      <w:pPr>
        <w:ind w:left="1080" w:hanging="1080"/>
      </w:pPr>
      <w:rPr>
        <w:rFonts w:hint="default"/>
      </w:rPr>
    </w:lvl>
    <w:lvl w:ilvl="4">
      <w:start w:val="2"/>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3BA0C1B"/>
    <w:multiLevelType w:val="hybridMultilevel"/>
    <w:tmpl w:val="450C57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1E3B4B"/>
    <w:multiLevelType w:val="hybridMultilevel"/>
    <w:tmpl w:val="E4843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6C4846"/>
    <w:multiLevelType w:val="multilevel"/>
    <w:tmpl w:val="BCA23A0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06B519D"/>
    <w:multiLevelType w:val="multilevel"/>
    <w:tmpl w:val="98685A26"/>
    <w:lvl w:ilvl="0">
      <w:start w:val="1"/>
      <w:numFmt w:val="bullet"/>
      <w:lvlText w:val="o"/>
      <w:lvlJc w:val="left"/>
      <w:pPr>
        <w:ind w:left="360" w:hanging="360"/>
      </w:pPr>
      <w:rPr>
        <w:rFonts w:ascii="Courier New" w:hAnsi="Courier New" w:cs="Courier New"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248C41F9"/>
    <w:multiLevelType w:val="multilevel"/>
    <w:tmpl w:val="691E304A"/>
    <w:lvl w:ilvl="0">
      <w:start w:val="1"/>
      <w:numFmt w:val="decimal"/>
      <w:lvlText w:val="%1"/>
      <w:lvlJc w:val="left"/>
      <w:pPr>
        <w:ind w:left="525" w:hanging="525"/>
      </w:pPr>
      <w:rPr>
        <w:rFonts w:hint="default"/>
      </w:rPr>
    </w:lvl>
    <w:lvl w:ilvl="1">
      <w:start w:val="4"/>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7D672A7"/>
    <w:multiLevelType w:val="multilevel"/>
    <w:tmpl w:val="5CD608D6"/>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2D25207C"/>
    <w:multiLevelType w:val="hybridMultilevel"/>
    <w:tmpl w:val="F0B85C4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4" w15:restartNumberingAfterBreak="0">
    <w:nsid w:val="3009754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309F772F"/>
    <w:multiLevelType w:val="hybridMultilevel"/>
    <w:tmpl w:val="412A773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16828AA"/>
    <w:multiLevelType w:val="hybridMultilevel"/>
    <w:tmpl w:val="9A3C9AF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531537F"/>
    <w:multiLevelType w:val="multilevel"/>
    <w:tmpl w:val="FC70DFD8"/>
    <w:lvl w:ilvl="0">
      <w:start w:val="1"/>
      <w:numFmt w:val="bullet"/>
      <w:lvlText w:val=""/>
      <w:lvlJc w:val="left"/>
      <w:pPr>
        <w:ind w:left="360" w:hanging="360"/>
      </w:pPr>
      <w:rPr>
        <w:rFonts w:ascii="Symbol" w:hAnsi="Symbol"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65F08DE"/>
    <w:multiLevelType w:val="hybridMultilevel"/>
    <w:tmpl w:val="AB241018"/>
    <w:lvl w:ilvl="0" w:tplc="B582C554">
      <w:start w:val="1"/>
      <w:numFmt w:val="bullet"/>
      <w:lvlText w:val=""/>
      <w:lvlJc w:val="left"/>
      <w:pPr>
        <w:tabs>
          <w:tab w:val="num" w:pos="720"/>
        </w:tabs>
        <w:ind w:left="720" w:hanging="360"/>
      </w:pPr>
      <w:rPr>
        <w:rFonts w:ascii="Wingdings" w:hAnsi="Wingdings" w:hint="default"/>
      </w:rPr>
    </w:lvl>
    <w:lvl w:ilvl="1" w:tplc="9D50724E" w:tentative="1">
      <w:start w:val="1"/>
      <w:numFmt w:val="bullet"/>
      <w:lvlText w:val=""/>
      <w:lvlJc w:val="left"/>
      <w:pPr>
        <w:tabs>
          <w:tab w:val="num" w:pos="1440"/>
        </w:tabs>
        <w:ind w:left="1440" w:hanging="360"/>
      </w:pPr>
      <w:rPr>
        <w:rFonts w:ascii="Wingdings" w:hAnsi="Wingdings" w:hint="default"/>
      </w:rPr>
    </w:lvl>
    <w:lvl w:ilvl="2" w:tplc="75442BD6" w:tentative="1">
      <w:start w:val="1"/>
      <w:numFmt w:val="bullet"/>
      <w:lvlText w:val=""/>
      <w:lvlJc w:val="left"/>
      <w:pPr>
        <w:tabs>
          <w:tab w:val="num" w:pos="2160"/>
        </w:tabs>
        <w:ind w:left="2160" w:hanging="360"/>
      </w:pPr>
      <w:rPr>
        <w:rFonts w:ascii="Wingdings" w:hAnsi="Wingdings" w:hint="default"/>
      </w:rPr>
    </w:lvl>
    <w:lvl w:ilvl="3" w:tplc="1610C6AA" w:tentative="1">
      <w:start w:val="1"/>
      <w:numFmt w:val="bullet"/>
      <w:lvlText w:val=""/>
      <w:lvlJc w:val="left"/>
      <w:pPr>
        <w:tabs>
          <w:tab w:val="num" w:pos="2880"/>
        </w:tabs>
        <w:ind w:left="2880" w:hanging="360"/>
      </w:pPr>
      <w:rPr>
        <w:rFonts w:ascii="Wingdings" w:hAnsi="Wingdings" w:hint="default"/>
      </w:rPr>
    </w:lvl>
    <w:lvl w:ilvl="4" w:tplc="02C6C968" w:tentative="1">
      <w:start w:val="1"/>
      <w:numFmt w:val="bullet"/>
      <w:lvlText w:val=""/>
      <w:lvlJc w:val="left"/>
      <w:pPr>
        <w:tabs>
          <w:tab w:val="num" w:pos="3600"/>
        </w:tabs>
        <w:ind w:left="3600" w:hanging="360"/>
      </w:pPr>
      <w:rPr>
        <w:rFonts w:ascii="Wingdings" w:hAnsi="Wingdings" w:hint="default"/>
      </w:rPr>
    </w:lvl>
    <w:lvl w:ilvl="5" w:tplc="3382505E" w:tentative="1">
      <w:start w:val="1"/>
      <w:numFmt w:val="bullet"/>
      <w:lvlText w:val=""/>
      <w:lvlJc w:val="left"/>
      <w:pPr>
        <w:tabs>
          <w:tab w:val="num" w:pos="4320"/>
        </w:tabs>
        <w:ind w:left="4320" w:hanging="360"/>
      </w:pPr>
      <w:rPr>
        <w:rFonts w:ascii="Wingdings" w:hAnsi="Wingdings" w:hint="default"/>
      </w:rPr>
    </w:lvl>
    <w:lvl w:ilvl="6" w:tplc="BE348550" w:tentative="1">
      <w:start w:val="1"/>
      <w:numFmt w:val="bullet"/>
      <w:lvlText w:val=""/>
      <w:lvlJc w:val="left"/>
      <w:pPr>
        <w:tabs>
          <w:tab w:val="num" w:pos="5040"/>
        </w:tabs>
        <w:ind w:left="5040" w:hanging="360"/>
      </w:pPr>
      <w:rPr>
        <w:rFonts w:ascii="Wingdings" w:hAnsi="Wingdings" w:hint="default"/>
      </w:rPr>
    </w:lvl>
    <w:lvl w:ilvl="7" w:tplc="F69C581E" w:tentative="1">
      <w:start w:val="1"/>
      <w:numFmt w:val="bullet"/>
      <w:lvlText w:val=""/>
      <w:lvlJc w:val="left"/>
      <w:pPr>
        <w:tabs>
          <w:tab w:val="num" w:pos="5760"/>
        </w:tabs>
        <w:ind w:left="5760" w:hanging="360"/>
      </w:pPr>
      <w:rPr>
        <w:rFonts w:ascii="Wingdings" w:hAnsi="Wingdings" w:hint="default"/>
      </w:rPr>
    </w:lvl>
    <w:lvl w:ilvl="8" w:tplc="0EA2A8DE"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D0B09DA"/>
    <w:multiLevelType w:val="hybridMultilevel"/>
    <w:tmpl w:val="640C7C7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3FD463C5"/>
    <w:multiLevelType w:val="hybridMultilevel"/>
    <w:tmpl w:val="9AA66B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877071"/>
    <w:multiLevelType w:val="multilevel"/>
    <w:tmpl w:val="C99A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FE5729"/>
    <w:multiLevelType w:val="hybridMultilevel"/>
    <w:tmpl w:val="0B0ABE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613A4B"/>
    <w:multiLevelType w:val="multilevel"/>
    <w:tmpl w:val="133893C0"/>
    <w:lvl w:ilvl="0">
      <w:start w:val="1"/>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4"/>
      <w:numFmt w:val="decimal"/>
      <w:lvlText w:val="%1.%2.%3"/>
      <w:lvlJc w:val="left"/>
      <w:pPr>
        <w:ind w:left="720" w:hanging="720"/>
      </w:pPr>
      <w:rPr>
        <w:rFonts w:hint="default"/>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5B5376A"/>
    <w:multiLevelType w:val="multilevel"/>
    <w:tmpl w:val="5CB62A02"/>
    <w:lvl w:ilvl="0">
      <w:start w:val="1"/>
      <w:numFmt w:val="decimal"/>
      <w:lvlText w:val="%1"/>
      <w:lvlJc w:val="left"/>
      <w:pPr>
        <w:ind w:left="720" w:hanging="720"/>
      </w:pPr>
      <w:rPr>
        <w:rFonts w:hint="default"/>
      </w:rPr>
    </w:lvl>
    <w:lvl w:ilvl="1">
      <w:start w:val="4"/>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6985A0C"/>
    <w:multiLevelType w:val="hybridMultilevel"/>
    <w:tmpl w:val="8416A33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7A92906"/>
    <w:multiLevelType w:val="multilevel"/>
    <w:tmpl w:val="10ACD6BA"/>
    <w:lvl w:ilvl="0">
      <w:start w:val="1"/>
      <w:numFmt w:val="decimal"/>
      <w:lvlText w:val="%1"/>
      <w:lvlJc w:val="left"/>
      <w:pPr>
        <w:ind w:left="720" w:hanging="720"/>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E8F5B77"/>
    <w:multiLevelType w:val="hybridMultilevel"/>
    <w:tmpl w:val="62D2B0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907A7B"/>
    <w:multiLevelType w:val="multilevel"/>
    <w:tmpl w:val="282ECC9A"/>
    <w:lvl w:ilvl="0">
      <w:start w:val="1"/>
      <w:numFmt w:val="decimal"/>
      <w:lvlText w:val="%1"/>
      <w:lvlJc w:val="left"/>
      <w:pPr>
        <w:ind w:left="915" w:hanging="915"/>
      </w:pPr>
      <w:rPr>
        <w:rFonts w:hint="default"/>
      </w:rPr>
    </w:lvl>
    <w:lvl w:ilvl="1">
      <w:start w:val="7"/>
      <w:numFmt w:val="decimal"/>
      <w:lvlText w:val="%1.%2"/>
      <w:lvlJc w:val="left"/>
      <w:pPr>
        <w:ind w:left="915" w:hanging="915"/>
      </w:pPr>
      <w:rPr>
        <w:rFonts w:hint="default"/>
      </w:rPr>
    </w:lvl>
    <w:lvl w:ilvl="2">
      <w:start w:val="1"/>
      <w:numFmt w:val="decimal"/>
      <w:lvlText w:val="%1.%2.%3"/>
      <w:lvlJc w:val="left"/>
      <w:pPr>
        <w:ind w:left="915" w:hanging="915"/>
      </w:pPr>
      <w:rPr>
        <w:rFonts w:hint="default"/>
      </w:rPr>
    </w:lvl>
    <w:lvl w:ilvl="3">
      <w:start w:val="3"/>
      <w:numFmt w:val="decimal"/>
      <w:lvlText w:val="%1.%2.%3.%4"/>
      <w:lvlJc w:val="left"/>
      <w:pPr>
        <w:ind w:left="1080" w:hanging="1080"/>
      </w:pPr>
      <w:rPr>
        <w:rFonts w:hint="default"/>
      </w:rPr>
    </w:lvl>
    <w:lvl w:ilvl="4">
      <w:start w:val="2"/>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2A47DE0"/>
    <w:multiLevelType w:val="multilevel"/>
    <w:tmpl w:val="A5A05F46"/>
    <w:lvl w:ilvl="0">
      <w:start w:val="1"/>
      <w:numFmt w:val="decimal"/>
      <w:lvlText w:val="%1"/>
      <w:lvlJc w:val="left"/>
      <w:pPr>
        <w:ind w:left="525" w:hanging="525"/>
      </w:pPr>
      <w:rPr>
        <w:rFonts w:hint="default"/>
        <w:color w:val="auto"/>
      </w:rPr>
    </w:lvl>
    <w:lvl w:ilvl="1">
      <w:start w:val="6"/>
      <w:numFmt w:val="decimal"/>
      <w:lvlText w:val="%1.%2"/>
      <w:lvlJc w:val="left"/>
      <w:pPr>
        <w:ind w:left="525" w:hanging="525"/>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30" w15:restartNumberingAfterBreak="0">
    <w:nsid w:val="6C0F4817"/>
    <w:multiLevelType w:val="hybridMultilevel"/>
    <w:tmpl w:val="CE5C3E1A"/>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6E44636E"/>
    <w:multiLevelType w:val="multilevel"/>
    <w:tmpl w:val="836EA784"/>
    <w:lvl w:ilvl="0">
      <w:start w:val="1"/>
      <w:numFmt w:val="decimal"/>
      <w:lvlText w:val="%1"/>
      <w:lvlJc w:val="left"/>
      <w:pPr>
        <w:ind w:left="915" w:hanging="915"/>
      </w:pPr>
      <w:rPr>
        <w:rFonts w:hint="default"/>
      </w:rPr>
    </w:lvl>
    <w:lvl w:ilvl="1">
      <w:start w:val="4"/>
      <w:numFmt w:val="decimal"/>
      <w:lvlText w:val="%1.%2"/>
      <w:lvlJc w:val="left"/>
      <w:pPr>
        <w:ind w:left="1185" w:hanging="915"/>
      </w:pPr>
      <w:rPr>
        <w:rFonts w:hint="default"/>
      </w:rPr>
    </w:lvl>
    <w:lvl w:ilvl="2">
      <w:start w:val="1"/>
      <w:numFmt w:val="decimal"/>
      <w:lvlText w:val="%1.%2.%3"/>
      <w:lvlJc w:val="left"/>
      <w:pPr>
        <w:ind w:left="1455" w:hanging="915"/>
      </w:pPr>
      <w:rPr>
        <w:rFonts w:hint="default"/>
      </w:rPr>
    </w:lvl>
    <w:lvl w:ilvl="3">
      <w:start w:val="3"/>
      <w:numFmt w:val="decimal"/>
      <w:lvlText w:val="%1.%2.%3.%4"/>
      <w:lvlJc w:val="left"/>
      <w:pPr>
        <w:ind w:left="1890" w:hanging="1080"/>
      </w:pPr>
      <w:rPr>
        <w:rFonts w:hint="default"/>
      </w:rPr>
    </w:lvl>
    <w:lvl w:ilvl="4">
      <w:start w:val="2"/>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32" w15:restartNumberingAfterBreak="0">
    <w:nsid w:val="73750F27"/>
    <w:multiLevelType w:val="multilevel"/>
    <w:tmpl w:val="D610B3CC"/>
    <w:lvl w:ilvl="0">
      <w:start w:val="1"/>
      <w:numFmt w:val="decimal"/>
      <w:lvlText w:val="%1"/>
      <w:lvlJc w:val="left"/>
      <w:pPr>
        <w:ind w:left="720" w:hanging="720"/>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8C86C35"/>
    <w:multiLevelType w:val="multilevel"/>
    <w:tmpl w:val="F0D82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7"/>
  </w:num>
  <w:num w:numId="3">
    <w:abstractNumId w:val="2"/>
  </w:num>
  <w:num w:numId="4">
    <w:abstractNumId w:val="9"/>
  </w:num>
  <w:num w:numId="5">
    <w:abstractNumId w:val="23"/>
  </w:num>
  <w:num w:numId="6">
    <w:abstractNumId w:val="30"/>
  </w:num>
  <w:num w:numId="7">
    <w:abstractNumId w:val="25"/>
  </w:num>
  <w:num w:numId="8">
    <w:abstractNumId w:val="16"/>
  </w:num>
  <w:num w:numId="9">
    <w:abstractNumId w:val="11"/>
  </w:num>
  <w:num w:numId="10">
    <w:abstractNumId w:val="0"/>
  </w:num>
  <w:num w:numId="11">
    <w:abstractNumId w:val="22"/>
  </w:num>
  <w:num w:numId="12">
    <w:abstractNumId w:val="32"/>
  </w:num>
  <w:num w:numId="13">
    <w:abstractNumId w:val="14"/>
  </w:num>
  <w:num w:numId="14">
    <w:abstractNumId w:val="10"/>
  </w:num>
  <w:num w:numId="15">
    <w:abstractNumId w:val="26"/>
  </w:num>
  <w:num w:numId="16">
    <w:abstractNumId w:val="24"/>
  </w:num>
  <w:num w:numId="17">
    <w:abstractNumId w:val="33"/>
  </w:num>
  <w:num w:numId="18">
    <w:abstractNumId w:val="18"/>
  </w:num>
  <w:num w:numId="19">
    <w:abstractNumId w:val="4"/>
  </w:num>
  <w:num w:numId="20">
    <w:abstractNumId w:val="7"/>
  </w:num>
  <w:num w:numId="21">
    <w:abstractNumId w:val="17"/>
  </w:num>
  <w:num w:numId="22">
    <w:abstractNumId w:val="1"/>
  </w:num>
  <w:num w:numId="23">
    <w:abstractNumId w:val="21"/>
  </w:num>
  <w:num w:numId="24">
    <w:abstractNumId w:val="6"/>
  </w:num>
  <w:num w:numId="25">
    <w:abstractNumId w:val="31"/>
  </w:num>
  <w:num w:numId="26">
    <w:abstractNumId w:val="12"/>
  </w:num>
  <w:num w:numId="27">
    <w:abstractNumId w:val="29"/>
  </w:num>
  <w:num w:numId="28">
    <w:abstractNumId w:val="13"/>
  </w:num>
  <w:num w:numId="29">
    <w:abstractNumId w:val="28"/>
  </w:num>
  <w:num w:numId="30">
    <w:abstractNumId w:val="8"/>
  </w:num>
  <w:num w:numId="31">
    <w:abstractNumId w:val="3"/>
  </w:num>
  <w:num w:numId="32">
    <w:abstractNumId w:val="20"/>
  </w:num>
  <w:num w:numId="33">
    <w:abstractNumId w:val="19"/>
  </w:num>
  <w:num w:numId="34">
    <w:abstractNumId w:val="1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ztzQ3srS0NAUCCyUdpeDU4uLM/DyQAkvTWgD4bCwSLQAAAA=="/>
  </w:docVars>
  <w:rsids>
    <w:rsidRoot w:val="00B44D55"/>
    <w:rsid w:val="00000477"/>
    <w:rsid w:val="000008B3"/>
    <w:rsid w:val="000011A4"/>
    <w:rsid w:val="000013BF"/>
    <w:rsid w:val="00002138"/>
    <w:rsid w:val="000026A1"/>
    <w:rsid w:val="0000281A"/>
    <w:rsid w:val="00002C15"/>
    <w:rsid w:val="00002FD4"/>
    <w:rsid w:val="000033BF"/>
    <w:rsid w:val="00003488"/>
    <w:rsid w:val="00005DCE"/>
    <w:rsid w:val="000062AD"/>
    <w:rsid w:val="00006421"/>
    <w:rsid w:val="00006A55"/>
    <w:rsid w:val="0000711D"/>
    <w:rsid w:val="00007789"/>
    <w:rsid w:val="000079E4"/>
    <w:rsid w:val="00007D0A"/>
    <w:rsid w:val="0001019E"/>
    <w:rsid w:val="00010350"/>
    <w:rsid w:val="00010EE1"/>
    <w:rsid w:val="00010FE4"/>
    <w:rsid w:val="00011133"/>
    <w:rsid w:val="00012068"/>
    <w:rsid w:val="00012251"/>
    <w:rsid w:val="0001303B"/>
    <w:rsid w:val="00013662"/>
    <w:rsid w:val="000142E2"/>
    <w:rsid w:val="00014747"/>
    <w:rsid w:val="00014A35"/>
    <w:rsid w:val="00015227"/>
    <w:rsid w:val="00015870"/>
    <w:rsid w:val="00015AE4"/>
    <w:rsid w:val="00015B64"/>
    <w:rsid w:val="00015C3C"/>
    <w:rsid w:val="00016506"/>
    <w:rsid w:val="000166A6"/>
    <w:rsid w:val="00017A57"/>
    <w:rsid w:val="00017B5D"/>
    <w:rsid w:val="00017BEE"/>
    <w:rsid w:val="00017C11"/>
    <w:rsid w:val="00020095"/>
    <w:rsid w:val="00021154"/>
    <w:rsid w:val="0002119B"/>
    <w:rsid w:val="0002150B"/>
    <w:rsid w:val="000215AF"/>
    <w:rsid w:val="00021DF9"/>
    <w:rsid w:val="00022260"/>
    <w:rsid w:val="000230C1"/>
    <w:rsid w:val="00023362"/>
    <w:rsid w:val="00023887"/>
    <w:rsid w:val="00023BAE"/>
    <w:rsid w:val="00023F71"/>
    <w:rsid w:val="000241EE"/>
    <w:rsid w:val="00024238"/>
    <w:rsid w:val="00024EF8"/>
    <w:rsid w:val="0002540B"/>
    <w:rsid w:val="00025845"/>
    <w:rsid w:val="000261AD"/>
    <w:rsid w:val="000263F6"/>
    <w:rsid w:val="00026756"/>
    <w:rsid w:val="000267DC"/>
    <w:rsid w:val="00026CFD"/>
    <w:rsid w:val="000275BF"/>
    <w:rsid w:val="00027CA4"/>
    <w:rsid w:val="0003048D"/>
    <w:rsid w:val="00030645"/>
    <w:rsid w:val="000308EB"/>
    <w:rsid w:val="00030A0E"/>
    <w:rsid w:val="00030E72"/>
    <w:rsid w:val="00030F44"/>
    <w:rsid w:val="0003148E"/>
    <w:rsid w:val="000314B1"/>
    <w:rsid w:val="00031FEF"/>
    <w:rsid w:val="00032482"/>
    <w:rsid w:val="0003276A"/>
    <w:rsid w:val="00032C69"/>
    <w:rsid w:val="00033B87"/>
    <w:rsid w:val="0003433E"/>
    <w:rsid w:val="00034C73"/>
    <w:rsid w:val="00035087"/>
    <w:rsid w:val="00035102"/>
    <w:rsid w:val="00035D34"/>
    <w:rsid w:val="00035F74"/>
    <w:rsid w:val="00036BC1"/>
    <w:rsid w:val="00036FE0"/>
    <w:rsid w:val="00037333"/>
    <w:rsid w:val="00037399"/>
    <w:rsid w:val="0004061D"/>
    <w:rsid w:val="0004089C"/>
    <w:rsid w:val="00040D5D"/>
    <w:rsid w:val="000410D9"/>
    <w:rsid w:val="000424BC"/>
    <w:rsid w:val="00042918"/>
    <w:rsid w:val="000432F9"/>
    <w:rsid w:val="000434D8"/>
    <w:rsid w:val="000441C2"/>
    <w:rsid w:val="000442D2"/>
    <w:rsid w:val="0004598B"/>
    <w:rsid w:val="000467D9"/>
    <w:rsid w:val="00046924"/>
    <w:rsid w:val="00046BEC"/>
    <w:rsid w:val="00046FA8"/>
    <w:rsid w:val="00047339"/>
    <w:rsid w:val="0004784C"/>
    <w:rsid w:val="00050E58"/>
    <w:rsid w:val="0005306C"/>
    <w:rsid w:val="0005352F"/>
    <w:rsid w:val="00053679"/>
    <w:rsid w:val="00053837"/>
    <w:rsid w:val="000538E6"/>
    <w:rsid w:val="00053A44"/>
    <w:rsid w:val="00053BD1"/>
    <w:rsid w:val="00054418"/>
    <w:rsid w:val="0005524A"/>
    <w:rsid w:val="00057A0C"/>
    <w:rsid w:val="00057FE1"/>
    <w:rsid w:val="00060978"/>
    <w:rsid w:val="00060B9E"/>
    <w:rsid w:val="0006143F"/>
    <w:rsid w:val="00061B45"/>
    <w:rsid w:val="00061FEA"/>
    <w:rsid w:val="0006213C"/>
    <w:rsid w:val="00062427"/>
    <w:rsid w:val="00062493"/>
    <w:rsid w:val="000625B7"/>
    <w:rsid w:val="0006283B"/>
    <w:rsid w:val="000629F3"/>
    <w:rsid w:val="00062FF9"/>
    <w:rsid w:val="00063285"/>
    <w:rsid w:val="00063D79"/>
    <w:rsid w:val="000648D8"/>
    <w:rsid w:val="00064A6B"/>
    <w:rsid w:val="00064F3D"/>
    <w:rsid w:val="00065CB6"/>
    <w:rsid w:val="00065EF3"/>
    <w:rsid w:val="0006614E"/>
    <w:rsid w:val="0006615C"/>
    <w:rsid w:val="0006658F"/>
    <w:rsid w:val="00066A2F"/>
    <w:rsid w:val="00066D26"/>
    <w:rsid w:val="00067E3A"/>
    <w:rsid w:val="00067EFF"/>
    <w:rsid w:val="0007008C"/>
    <w:rsid w:val="00070188"/>
    <w:rsid w:val="00070849"/>
    <w:rsid w:val="00071098"/>
    <w:rsid w:val="00071428"/>
    <w:rsid w:val="00071455"/>
    <w:rsid w:val="00071626"/>
    <w:rsid w:val="00071775"/>
    <w:rsid w:val="00071FC6"/>
    <w:rsid w:val="00072499"/>
    <w:rsid w:val="000727B5"/>
    <w:rsid w:val="00072BFE"/>
    <w:rsid w:val="0007302A"/>
    <w:rsid w:val="0007380E"/>
    <w:rsid w:val="00073856"/>
    <w:rsid w:val="000738CD"/>
    <w:rsid w:val="00073CA2"/>
    <w:rsid w:val="00075170"/>
    <w:rsid w:val="00075382"/>
    <w:rsid w:val="00075817"/>
    <w:rsid w:val="000769F7"/>
    <w:rsid w:val="00076B95"/>
    <w:rsid w:val="00076F93"/>
    <w:rsid w:val="00077125"/>
    <w:rsid w:val="0007725C"/>
    <w:rsid w:val="00077A9F"/>
    <w:rsid w:val="00080229"/>
    <w:rsid w:val="0008167D"/>
    <w:rsid w:val="00081776"/>
    <w:rsid w:val="00081930"/>
    <w:rsid w:val="00081EF3"/>
    <w:rsid w:val="00082042"/>
    <w:rsid w:val="0008204A"/>
    <w:rsid w:val="00082F0B"/>
    <w:rsid w:val="00083340"/>
    <w:rsid w:val="00083695"/>
    <w:rsid w:val="00083E8E"/>
    <w:rsid w:val="00084AE9"/>
    <w:rsid w:val="00084F82"/>
    <w:rsid w:val="00085228"/>
    <w:rsid w:val="00085E2C"/>
    <w:rsid w:val="00085FCC"/>
    <w:rsid w:val="000864F8"/>
    <w:rsid w:val="00087E32"/>
    <w:rsid w:val="00087E67"/>
    <w:rsid w:val="00091664"/>
    <w:rsid w:val="000917E8"/>
    <w:rsid w:val="000919C2"/>
    <w:rsid w:val="00093177"/>
    <w:rsid w:val="00093FA3"/>
    <w:rsid w:val="000948A7"/>
    <w:rsid w:val="00094C2D"/>
    <w:rsid w:val="00094CB9"/>
    <w:rsid w:val="000950F8"/>
    <w:rsid w:val="0009534C"/>
    <w:rsid w:val="00095471"/>
    <w:rsid w:val="00095CF0"/>
    <w:rsid w:val="00096117"/>
    <w:rsid w:val="00096698"/>
    <w:rsid w:val="00096726"/>
    <w:rsid w:val="00096753"/>
    <w:rsid w:val="000969C9"/>
    <w:rsid w:val="00096CA9"/>
    <w:rsid w:val="000970F2"/>
    <w:rsid w:val="00097402"/>
    <w:rsid w:val="000978F2"/>
    <w:rsid w:val="00097E7B"/>
    <w:rsid w:val="000A0812"/>
    <w:rsid w:val="000A0813"/>
    <w:rsid w:val="000A0867"/>
    <w:rsid w:val="000A1199"/>
    <w:rsid w:val="000A13A9"/>
    <w:rsid w:val="000A19EB"/>
    <w:rsid w:val="000A1D10"/>
    <w:rsid w:val="000A3DA7"/>
    <w:rsid w:val="000A4329"/>
    <w:rsid w:val="000A44F9"/>
    <w:rsid w:val="000A4804"/>
    <w:rsid w:val="000A52AD"/>
    <w:rsid w:val="000A59BD"/>
    <w:rsid w:val="000A730F"/>
    <w:rsid w:val="000A753A"/>
    <w:rsid w:val="000A78F3"/>
    <w:rsid w:val="000A7BA7"/>
    <w:rsid w:val="000B078B"/>
    <w:rsid w:val="000B1984"/>
    <w:rsid w:val="000B2263"/>
    <w:rsid w:val="000B237A"/>
    <w:rsid w:val="000B23ED"/>
    <w:rsid w:val="000B2622"/>
    <w:rsid w:val="000B2883"/>
    <w:rsid w:val="000B2A08"/>
    <w:rsid w:val="000B3B69"/>
    <w:rsid w:val="000B3BF5"/>
    <w:rsid w:val="000B43BF"/>
    <w:rsid w:val="000B4BB3"/>
    <w:rsid w:val="000B5366"/>
    <w:rsid w:val="000B5B83"/>
    <w:rsid w:val="000B5C6A"/>
    <w:rsid w:val="000B693F"/>
    <w:rsid w:val="000B6A8A"/>
    <w:rsid w:val="000B6FB8"/>
    <w:rsid w:val="000B7019"/>
    <w:rsid w:val="000C0CE7"/>
    <w:rsid w:val="000C0DEB"/>
    <w:rsid w:val="000C18B2"/>
    <w:rsid w:val="000C1FE2"/>
    <w:rsid w:val="000C2B28"/>
    <w:rsid w:val="000C2FEE"/>
    <w:rsid w:val="000C311E"/>
    <w:rsid w:val="000C323F"/>
    <w:rsid w:val="000C378D"/>
    <w:rsid w:val="000C47C5"/>
    <w:rsid w:val="000C4896"/>
    <w:rsid w:val="000C4A27"/>
    <w:rsid w:val="000C4ADA"/>
    <w:rsid w:val="000C53A6"/>
    <w:rsid w:val="000C5997"/>
    <w:rsid w:val="000C599B"/>
    <w:rsid w:val="000C5E6D"/>
    <w:rsid w:val="000C674D"/>
    <w:rsid w:val="000C6AA1"/>
    <w:rsid w:val="000C6ECF"/>
    <w:rsid w:val="000C712C"/>
    <w:rsid w:val="000C7E25"/>
    <w:rsid w:val="000D00D3"/>
    <w:rsid w:val="000D06B8"/>
    <w:rsid w:val="000D0A93"/>
    <w:rsid w:val="000D0A9F"/>
    <w:rsid w:val="000D11EC"/>
    <w:rsid w:val="000D1CEA"/>
    <w:rsid w:val="000D2007"/>
    <w:rsid w:val="000D259A"/>
    <w:rsid w:val="000D32AB"/>
    <w:rsid w:val="000D352E"/>
    <w:rsid w:val="000D3776"/>
    <w:rsid w:val="000D38AB"/>
    <w:rsid w:val="000D3DA1"/>
    <w:rsid w:val="000D42F8"/>
    <w:rsid w:val="000D451E"/>
    <w:rsid w:val="000D4EC7"/>
    <w:rsid w:val="000D5025"/>
    <w:rsid w:val="000D5073"/>
    <w:rsid w:val="000D508B"/>
    <w:rsid w:val="000D55BF"/>
    <w:rsid w:val="000D5BE6"/>
    <w:rsid w:val="000D5D97"/>
    <w:rsid w:val="000D5EF5"/>
    <w:rsid w:val="000D656B"/>
    <w:rsid w:val="000D68BF"/>
    <w:rsid w:val="000D6AB1"/>
    <w:rsid w:val="000D6BD9"/>
    <w:rsid w:val="000D6D0C"/>
    <w:rsid w:val="000D78A6"/>
    <w:rsid w:val="000D7A73"/>
    <w:rsid w:val="000E08AF"/>
    <w:rsid w:val="000E0B17"/>
    <w:rsid w:val="000E1296"/>
    <w:rsid w:val="000E12FD"/>
    <w:rsid w:val="000E13BD"/>
    <w:rsid w:val="000E1B25"/>
    <w:rsid w:val="000E1BC1"/>
    <w:rsid w:val="000E1DCB"/>
    <w:rsid w:val="000E2217"/>
    <w:rsid w:val="000E2421"/>
    <w:rsid w:val="000E29AB"/>
    <w:rsid w:val="000E2FBD"/>
    <w:rsid w:val="000E35B0"/>
    <w:rsid w:val="000E369F"/>
    <w:rsid w:val="000E36A5"/>
    <w:rsid w:val="000E3A45"/>
    <w:rsid w:val="000E3E58"/>
    <w:rsid w:val="000E43FE"/>
    <w:rsid w:val="000E4565"/>
    <w:rsid w:val="000E460B"/>
    <w:rsid w:val="000E47D7"/>
    <w:rsid w:val="000E4BE8"/>
    <w:rsid w:val="000E5195"/>
    <w:rsid w:val="000E5197"/>
    <w:rsid w:val="000E5221"/>
    <w:rsid w:val="000E551C"/>
    <w:rsid w:val="000E5784"/>
    <w:rsid w:val="000E63A7"/>
    <w:rsid w:val="000E7AF5"/>
    <w:rsid w:val="000E7B42"/>
    <w:rsid w:val="000F0173"/>
    <w:rsid w:val="000F0452"/>
    <w:rsid w:val="000F09DA"/>
    <w:rsid w:val="000F1647"/>
    <w:rsid w:val="000F17B1"/>
    <w:rsid w:val="000F1B8E"/>
    <w:rsid w:val="000F1D6B"/>
    <w:rsid w:val="000F26F3"/>
    <w:rsid w:val="000F2971"/>
    <w:rsid w:val="000F2B11"/>
    <w:rsid w:val="000F2B9A"/>
    <w:rsid w:val="000F318A"/>
    <w:rsid w:val="000F3651"/>
    <w:rsid w:val="000F3D21"/>
    <w:rsid w:val="000F47A1"/>
    <w:rsid w:val="000F4829"/>
    <w:rsid w:val="000F4C2F"/>
    <w:rsid w:val="000F4E4E"/>
    <w:rsid w:val="000F5B99"/>
    <w:rsid w:val="000F6305"/>
    <w:rsid w:val="000F6CFE"/>
    <w:rsid w:val="000F6D8F"/>
    <w:rsid w:val="000F7099"/>
    <w:rsid w:val="000F70A4"/>
    <w:rsid w:val="000F769E"/>
    <w:rsid w:val="0010097E"/>
    <w:rsid w:val="00100DD4"/>
    <w:rsid w:val="001015F6"/>
    <w:rsid w:val="0010163A"/>
    <w:rsid w:val="00101710"/>
    <w:rsid w:val="00101D3E"/>
    <w:rsid w:val="0010225C"/>
    <w:rsid w:val="001024E4"/>
    <w:rsid w:val="001025C5"/>
    <w:rsid w:val="0010263A"/>
    <w:rsid w:val="00102778"/>
    <w:rsid w:val="001029D2"/>
    <w:rsid w:val="00103543"/>
    <w:rsid w:val="001036D4"/>
    <w:rsid w:val="0010380B"/>
    <w:rsid w:val="00103AAB"/>
    <w:rsid w:val="00103ACA"/>
    <w:rsid w:val="00104107"/>
    <w:rsid w:val="00104199"/>
    <w:rsid w:val="001044F4"/>
    <w:rsid w:val="00105821"/>
    <w:rsid w:val="00106DC9"/>
    <w:rsid w:val="00106DFE"/>
    <w:rsid w:val="00106E13"/>
    <w:rsid w:val="001071EE"/>
    <w:rsid w:val="00107EBD"/>
    <w:rsid w:val="001108E8"/>
    <w:rsid w:val="00110CC5"/>
    <w:rsid w:val="00110D60"/>
    <w:rsid w:val="001117B3"/>
    <w:rsid w:val="0011197B"/>
    <w:rsid w:val="00111B5D"/>
    <w:rsid w:val="0011227B"/>
    <w:rsid w:val="00112885"/>
    <w:rsid w:val="00112AEE"/>
    <w:rsid w:val="00113578"/>
    <w:rsid w:val="0011380D"/>
    <w:rsid w:val="00114BCE"/>
    <w:rsid w:val="00114C87"/>
    <w:rsid w:val="00114D9C"/>
    <w:rsid w:val="0011508D"/>
    <w:rsid w:val="00115395"/>
    <w:rsid w:val="00115E7A"/>
    <w:rsid w:val="00116910"/>
    <w:rsid w:val="00116B7B"/>
    <w:rsid w:val="00116D21"/>
    <w:rsid w:val="00117688"/>
    <w:rsid w:val="00120358"/>
    <w:rsid w:val="001204CC"/>
    <w:rsid w:val="001205EA"/>
    <w:rsid w:val="00120A28"/>
    <w:rsid w:val="001212F5"/>
    <w:rsid w:val="00121669"/>
    <w:rsid w:val="00122080"/>
    <w:rsid w:val="00122423"/>
    <w:rsid w:val="001224C7"/>
    <w:rsid w:val="0012252D"/>
    <w:rsid w:val="001228A2"/>
    <w:rsid w:val="001235E9"/>
    <w:rsid w:val="00123865"/>
    <w:rsid w:val="00123E0A"/>
    <w:rsid w:val="0012404B"/>
    <w:rsid w:val="001241CA"/>
    <w:rsid w:val="00124273"/>
    <w:rsid w:val="00125590"/>
    <w:rsid w:val="00125F37"/>
    <w:rsid w:val="00126189"/>
    <w:rsid w:val="00126604"/>
    <w:rsid w:val="001266AB"/>
    <w:rsid w:val="001272B0"/>
    <w:rsid w:val="00127789"/>
    <w:rsid w:val="0013034D"/>
    <w:rsid w:val="00131795"/>
    <w:rsid w:val="001317AF"/>
    <w:rsid w:val="0013197A"/>
    <w:rsid w:val="00131E72"/>
    <w:rsid w:val="00132A3D"/>
    <w:rsid w:val="00132FF3"/>
    <w:rsid w:val="0013314D"/>
    <w:rsid w:val="001332AB"/>
    <w:rsid w:val="001334E4"/>
    <w:rsid w:val="001338BE"/>
    <w:rsid w:val="00133CF9"/>
    <w:rsid w:val="00134524"/>
    <w:rsid w:val="00134994"/>
    <w:rsid w:val="001349E5"/>
    <w:rsid w:val="00134FEB"/>
    <w:rsid w:val="001351E4"/>
    <w:rsid w:val="00135281"/>
    <w:rsid w:val="00135415"/>
    <w:rsid w:val="001355A4"/>
    <w:rsid w:val="00136638"/>
    <w:rsid w:val="0013670F"/>
    <w:rsid w:val="00136B72"/>
    <w:rsid w:val="00136C56"/>
    <w:rsid w:val="00136DC9"/>
    <w:rsid w:val="00137206"/>
    <w:rsid w:val="001375FD"/>
    <w:rsid w:val="0013782E"/>
    <w:rsid w:val="00140204"/>
    <w:rsid w:val="001402F8"/>
    <w:rsid w:val="0014038F"/>
    <w:rsid w:val="00140CAC"/>
    <w:rsid w:val="001415A2"/>
    <w:rsid w:val="00141C71"/>
    <w:rsid w:val="00142126"/>
    <w:rsid w:val="00142420"/>
    <w:rsid w:val="001424F8"/>
    <w:rsid w:val="00142738"/>
    <w:rsid w:val="00142B9D"/>
    <w:rsid w:val="001440B0"/>
    <w:rsid w:val="00144DA7"/>
    <w:rsid w:val="00146022"/>
    <w:rsid w:val="001460EF"/>
    <w:rsid w:val="001462FF"/>
    <w:rsid w:val="00146DB8"/>
    <w:rsid w:val="00147675"/>
    <w:rsid w:val="00147936"/>
    <w:rsid w:val="00150222"/>
    <w:rsid w:val="001506BF"/>
    <w:rsid w:val="0015073C"/>
    <w:rsid w:val="0015159E"/>
    <w:rsid w:val="00151E3B"/>
    <w:rsid w:val="00151F27"/>
    <w:rsid w:val="0015210B"/>
    <w:rsid w:val="0015289D"/>
    <w:rsid w:val="00152C0C"/>
    <w:rsid w:val="001530AE"/>
    <w:rsid w:val="0015334D"/>
    <w:rsid w:val="00153E1A"/>
    <w:rsid w:val="001549AC"/>
    <w:rsid w:val="001551D5"/>
    <w:rsid w:val="00155A00"/>
    <w:rsid w:val="00155A6B"/>
    <w:rsid w:val="00156130"/>
    <w:rsid w:val="00156647"/>
    <w:rsid w:val="00157421"/>
    <w:rsid w:val="00157543"/>
    <w:rsid w:val="001600B7"/>
    <w:rsid w:val="00160FC4"/>
    <w:rsid w:val="0016125B"/>
    <w:rsid w:val="00161940"/>
    <w:rsid w:val="001622EB"/>
    <w:rsid w:val="00162408"/>
    <w:rsid w:val="00162466"/>
    <w:rsid w:val="00162C6E"/>
    <w:rsid w:val="001636EA"/>
    <w:rsid w:val="00163791"/>
    <w:rsid w:val="001637A3"/>
    <w:rsid w:val="00163FA6"/>
    <w:rsid w:val="0016422F"/>
    <w:rsid w:val="001642B4"/>
    <w:rsid w:val="001642BB"/>
    <w:rsid w:val="0016484F"/>
    <w:rsid w:val="00164C6E"/>
    <w:rsid w:val="00164D9B"/>
    <w:rsid w:val="00164F1A"/>
    <w:rsid w:val="00165A13"/>
    <w:rsid w:val="00165A62"/>
    <w:rsid w:val="00166033"/>
    <w:rsid w:val="0016610F"/>
    <w:rsid w:val="00166C1B"/>
    <w:rsid w:val="00167043"/>
    <w:rsid w:val="00167158"/>
    <w:rsid w:val="00167237"/>
    <w:rsid w:val="00167773"/>
    <w:rsid w:val="001677ED"/>
    <w:rsid w:val="00167D13"/>
    <w:rsid w:val="001706C5"/>
    <w:rsid w:val="00171590"/>
    <w:rsid w:val="00171645"/>
    <w:rsid w:val="001716EA"/>
    <w:rsid w:val="0017181E"/>
    <w:rsid w:val="00172AC8"/>
    <w:rsid w:val="0017415F"/>
    <w:rsid w:val="00174241"/>
    <w:rsid w:val="00174451"/>
    <w:rsid w:val="00174585"/>
    <w:rsid w:val="00174822"/>
    <w:rsid w:val="0017487A"/>
    <w:rsid w:val="0017647A"/>
    <w:rsid w:val="001767A5"/>
    <w:rsid w:val="0017701A"/>
    <w:rsid w:val="00177049"/>
    <w:rsid w:val="001770F8"/>
    <w:rsid w:val="001773FA"/>
    <w:rsid w:val="00177C8C"/>
    <w:rsid w:val="00177CC3"/>
    <w:rsid w:val="00181A7D"/>
    <w:rsid w:val="001823C8"/>
    <w:rsid w:val="00182A61"/>
    <w:rsid w:val="00183C91"/>
    <w:rsid w:val="00183F23"/>
    <w:rsid w:val="00183FD7"/>
    <w:rsid w:val="00184386"/>
    <w:rsid w:val="00184FEA"/>
    <w:rsid w:val="001853F1"/>
    <w:rsid w:val="00185A90"/>
    <w:rsid w:val="00186193"/>
    <w:rsid w:val="001863EF"/>
    <w:rsid w:val="00186D85"/>
    <w:rsid w:val="00187559"/>
    <w:rsid w:val="00187D8E"/>
    <w:rsid w:val="00187DAA"/>
    <w:rsid w:val="0019155C"/>
    <w:rsid w:val="001917AE"/>
    <w:rsid w:val="00191B83"/>
    <w:rsid w:val="00191BD9"/>
    <w:rsid w:val="001922BD"/>
    <w:rsid w:val="001924B5"/>
    <w:rsid w:val="001929D0"/>
    <w:rsid w:val="00192A37"/>
    <w:rsid w:val="001942AE"/>
    <w:rsid w:val="001947B4"/>
    <w:rsid w:val="00195430"/>
    <w:rsid w:val="00195A1F"/>
    <w:rsid w:val="00195E29"/>
    <w:rsid w:val="00196283"/>
    <w:rsid w:val="001962BC"/>
    <w:rsid w:val="001965D9"/>
    <w:rsid w:val="0019698C"/>
    <w:rsid w:val="00196EE3"/>
    <w:rsid w:val="001974EF"/>
    <w:rsid w:val="00197508"/>
    <w:rsid w:val="001975FB"/>
    <w:rsid w:val="00197802"/>
    <w:rsid w:val="00197DD8"/>
    <w:rsid w:val="001A059E"/>
    <w:rsid w:val="001A141C"/>
    <w:rsid w:val="001A2E0D"/>
    <w:rsid w:val="001A357E"/>
    <w:rsid w:val="001A3CCA"/>
    <w:rsid w:val="001A3FB2"/>
    <w:rsid w:val="001A41C3"/>
    <w:rsid w:val="001A431C"/>
    <w:rsid w:val="001A4600"/>
    <w:rsid w:val="001A5B5E"/>
    <w:rsid w:val="001A5F67"/>
    <w:rsid w:val="001A657B"/>
    <w:rsid w:val="001A68D4"/>
    <w:rsid w:val="001A69D6"/>
    <w:rsid w:val="001A6AF9"/>
    <w:rsid w:val="001A6EC0"/>
    <w:rsid w:val="001A7D5B"/>
    <w:rsid w:val="001A7F48"/>
    <w:rsid w:val="001B017C"/>
    <w:rsid w:val="001B0320"/>
    <w:rsid w:val="001B1067"/>
    <w:rsid w:val="001B1075"/>
    <w:rsid w:val="001B12D0"/>
    <w:rsid w:val="001B174A"/>
    <w:rsid w:val="001B178D"/>
    <w:rsid w:val="001B17D0"/>
    <w:rsid w:val="001B1B66"/>
    <w:rsid w:val="001B2268"/>
    <w:rsid w:val="001B2360"/>
    <w:rsid w:val="001B2E9D"/>
    <w:rsid w:val="001B2EA8"/>
    <w:rsid w:val="001B2F9D"/>
    <w:rsid w:val="001B3327"/>
    <w:rsid w:val="001B3483"/>
    <w:rsid w:val="001B34D7"/>
    <w:rsid w:val="001B3683"/>
    <w:rsid w:val="001B5072"/>
    <w:rsid w:val="001B527E"/>
    <w:rsid w:val="001B6599"/>
    <w:rsid w:val="001B6758"/>
    <w:rsid w:val="001B6779"/>
    <w:rsid w:val="001B69DA"/>
    <w:rsid w:val="001B7A77"/>
    <w:rsid w:val="001B7AE4"/>
    <w:rsid w:val="001B7F35"/>
    <w:rsid w:val="001C0534"/>
    <w:rsid w:val="001C0852"/>
    <w:rsid w:val="001C0A35"/>
    <w:rsid w:val="001C0CCE"/>
    <w:rsid w:val="001C12E5"/>
    <w:rsid w:val="001C137D"/>
    <w:rsid w:val="001C1A96"/>
    <w:rsid w:val="001C21AD"/>
    <w:rsid w:val="001C21B7"/>
    <w:rsid w:val="001C2537"/>
    <w:rsid w:val="001C2D05"/>
    <w:rsid w:val="001C2FA7"/>
    <w:rsid w:val="001C3969"/>
    <w:rsid w:val="001C398E"/>
    <w:rsid w:val="001C3CDB"/>
    <w:rsid w:val="001C46D8"/>
    <w:rsid w:val="001C47B1"/>
    <w:rsid w:val="001C5E38"/>
    <w:rsid w:val="001C616A"/>
    <w:rsid w:val="001C62B8"/>
    <w:rsid w:val="001C675A"/>
    <w:rsid w:val="001C6B16"/>
    <w:rsid w:val="001C6BDA"/>
    <w:rsid w:val="001C6FF4"/>
    <w:rsid w:val="001C71A4"/>
    <w:rsid w:val="001C74E9"/>
    <w:rsid w:val="001D0396"/>
    <w:rsid w:val="001D0D3B"/>
    <w:rsid w:val="001D1C98"/>
    <w:rsid w:val="001D1E5B"/>
    <w:rsid w:val="001D1FF6"/>
    <w:rsid w:val="001D2010"/>
    <w:rsid w:val="001D2065"/>
    <w:rsid w:val="001D22E3"/>
    <w:rsid w:val="001D25A1"/>
    <w:rsid w:val="001D36B2"/>
    <w:rsid w:val="001D3FAB"/>
    <w:rsid w:val="001D464B"/>
    <w:rsid w:val="001D5ABF"/>
    <w:rsid w:val="001D5B4C"/>
    <w:rsid w:val="001D5EB5"/>
    <w:rsid w:val="001D6660"/>
    <w:rsid w:val="001D7185"/>
    <w:rsid w:val="001D7959"/>
    <w:rsid w:val="001E0528"/>
    <w:rsid w:val="001E09C9"/>
    <w:rsid w:val="001E0A89"/>
    <w:rsid w:val="001E0FF0"/>
    <w:rsid w:val="001E140A"/>
    <w:rsid w:val="001E157F"/>
    <w:rsid w:val="001E167E"/>
    <w:rsid w:val="001E16C1"/>
    <w:rsid w:val="001E3FA4"/>
    <w:rsid w:val="001E4634"/>
    <w:rsid w:val="001E53B5"/>
    <w:rsid w:val="001E5514"/>
    <w:rsid w:val="001E5764"/>
    <w:rsid w:val="001E5883"/>
    <w:rsid w:val="001E5E55"/>
    <w:rsid w:val="001E5FAF"/>
    <w:rsid w:val="001E61A8"/>
    <w:rsid w:val="001E630A"/>
    <w:rsid w:val="001E632C"/>
    <w:rsid w:val="001E6848"/>
    <w:rsid w:val="001E78F6"/>
    <w:rsid w:val="001E7B6B"/>
    <w:rsid w:val="001E7BC1"/>
    <w:rsid w:val="001E7CE4"/>
    <w:rsid w:val="001F0440"/>
    <w:rsid w:val="001F16BB"/>
    <w:rsid w:val="001F1C1C"/>
    <w:rsid w:val="001F28D6"/>
    <w:rsid w:val="001F2C26"/>
    <w:rsid w:val="001F32DA"/>
    <w:rsid w:val="001F41EE"/>
    <w:rsid w:val="001F44A4"/>
    <w:rsid w:val="001F4514"/>
    <w:rsid w:val="001F4D4A"/>
    <w:rsid w:val="001F4DCB"/>
    <w:rsid w:val="001F5217"/>
    <w:rsid w:val="001F6D1A"/>
    <w:rsid w:val="001F7059"/>
    <w:rsid w:val="002004F1"/>
    <w:rsid w:val="002004F9"/>
    <w:rsid w:val="00200581"/>
    <w:rsid w:val="00200842"/>
    <w:rsid w:val="00200DE1"/>
    <w:rsid w:val="00200DE6"/>
    <w:rsid w:val="00200F44"/>
    <w:rsid w:val="00201C24"/>
    <w:rsid w:val="00201FEE"/>
    <w:rsid w:val="0020255D"/>
    <w:rsid w:val="0020294A"/>
    <w:rsid w:val="002034B4"/>
    <w:rsid w:val="00203634"/>
    <w:rsid w:val="00203C6A"/>
    <w:rsid w:val="0020443E"/>
    <w:rsid w:val="0020453F"/>
    <w:rsid w:val="002050C7"/>
    <w:rsid w:val="00205915"/>
    <w:rsid w:val="00205CDE"/>
    <w:rsid w:val="00205DF6"/>
    <w:rsid w:val="00206A38"/>
    <w:rsid w:val="00206AF2"/>
    <w:rsid w:val="00207F85"/>
    <w:rsid w:val="00207FA4"/>
    <w:rsid w:val="002104B4"/>
    <w:rsid w:val="00210643"/>
    <w:rsid w:val="002111D4"/>
    <w:rsid w:val="0021157F"/>
    <w:rsid w:val="00211BF7"/>
    <w:rsid w:val="00211DE8"/>
    <w:rsid w:val="002123D4"/>
    <w:rsid w:val="00212A58"/>
    <w:rsid w:val="002130B8"/>
    <w:rsid w:val="00213373"/>
    <w:rsid w:val="00213B0F"/>
    <w:rsid w:val="00213F71"/>
    <w:rsid w:val="0021406E"/>
    <w:rsid w:val="00214A0C"/>
    <w:rsid w:val="00214DFA"/>
    <w:rsid w:val="00215B1D"/>
    <w:rsid w:val="002161D9"/>
    <w:rsid w:val="00216449"/>
    <w:rsid w:val="00216B92"/>
    <w:rsid w:val="00216D83"/>
    <w:rsid w:val="002170AA"/>
    <w:rsid w:val="00217FA0"/>
    <w:rsid w:val="0022034D"/>
    <w:rsid w:val="0022054D"/>
    <w:rsid w:val="00220F05"/>
    <w:rsid w:val="002213C7"/>
    <w:rsid w:val="0022194B"/>
    <w:rsid w:val="00222473"/>
    <w:rsid w:val="0022249C"/>
    <w:rsid w:val="002228B4"/>
    <w:rsid w:val="00222E3E"/>
    <w:rsid w:val="002234A4"/>
    <w:rsid w:val="002238AC"/>
    <w:rsid w:val="00223DD3"/>
    <w:rsid w:val="00223EB3"/>
    <w:rsid w:val="00223F4B"/>
    <w:rsid w:val="002246B1"/>
    <w:rsid w:val="002246C0"/>
    <w:rsid w:val="00224C08"/>
    <w:rsid w:val="00224C1B"/>
    <w:rsid w:val="00224F9B"/>
    <w:rsid w:val="0022519D"/>
    <w:rsid w:val="002251B0"/>
    <w:rsid w:val="002251EE"/>
    <w:rsid w:val="0022540D"/>
    <w:rsid w:val="00225E31"/>
    <w:rsid w:val="0022609A"/>
    <w:rsid w:val="00226CB8"/>
    <w:rsid w:val="0022721A"/>
    <w:rsid w:val="00227E97"/>
    <w:rsid w:val="00230700"/>
    <w:rsid w:val="00230870"/>
    <w:rsid w:val="00231091"/>
    <w:rsid w:val="002310D6"/>
    <w:rsid w:val="00232351"/>
    <w:rsid w:val="00232502"/>
    <w:rsid w:val="002334CD"/>
    <w:rsid w:val="002336C8"/>
    <w:rsid w:val="002343AC"/>
    <w:rsid w:val="00234CE9"/>
    <w:rsid w:val="0023525F"/>
    <w:rsid w:val="002356FC"/>
    <w:rsid w:val="0023591E"/>
    <w:rsid w:val="00235FBA"/>
    <w:rsid w:val="00236635"/>
    <w:rsid w:val="00236701"/>
    <w:rsid w:val="0023686A"/>
    <w:rsid w:val="002369F2"/>
    <w:rsid w:val="00236F14"/>
    <w:rsid w:val="002370D2"/>
    <w:rsid w:val="0023766B"/>
    <w:rsid w:val="00237BF6"/>
    <w:rsid w:val="00240183"/>
    <w:rsid w:val="002401EA"/>
    <w:rsid w:val="002402E0"/>
    <w:rsid w:val="00240ABB"/>
    <w:rsid w:val="00241102"/>
    <w:rsid w:val="00241326"/>
    <w:rsid w:val="002424C8"/>
    <w:rsid w:val="002428B6"/>
    <w:rsid w:val="00242FC3"/>
    <w:rsid w:val="0024305B"/>
    <w:rsid w:val="002430EB"/>
    <w:rsid w:val="00243DE7"/>
    <w:rsid w:val="00243F3E"/>
    <w:rsid w:val="002441A5"/>
    <w:rsid w:val="00244DDC"/>
    <w:rsid w:val="00244F2E"/>
    <w:rsid w:val="00245340"/>
    <w:rsid w:val="00245746"/>
    <w:rsid w:val="00246095"/>
    <w:rsid w:val="002464B9"/>
    <w:rsid w:val="0024682A"/>
    <w:rsid w:val="00246C63"/>
    <w:rsid w:val="00246EC2"/>
    <w:rsid w:val="00247038"/>
    <w:rsid w:val="0024757D"/>
    <w:rsid w:val="002478BB"/>
    <w:rsid w:val="00247AC8"/>
    <w:rsid w:val="002502D7"/>
    <w:rsid w:val="00250320"/>
    <w:rsid w:val="0025055A"/>
    <w:rsid w:val="00250699"/>
    <w:rsid w:val="002508B4"/>
    <w:rsid w:val="00251306"/>
    <w:rsid w:val="002519DD"/>
    <w:rsid w:val="00251B59"/>
    <w:rsid w:val="00251C98"/>
    <w:rsid w:val="002521B9"/>
    <w:rsid w:val="0025234E"/>
    <w:rsid w:val="00252612"/>
    <w:rsid w:val="00252929"/>
    <w:rsid w:val="00253ED1"/>
    <w:rsid w:val="00254ADA"/>
    <w:rsid w:val="00255838"/>
    <w:rsid w:val="00255BF9"/>
    <w:rsid w:val="00256273"/>
    <w:rsid w:val="002565F4"/>
    <w:rsid w:val="00256A4B"/>
    <w:rsid w:val="00256DD2"/>
    <w:rsid w:val="0025701A"/>
    <w:rsid w:val="00257171"/>
    <w:rsid w:val="002577C5"/>
    <w:rsid w:val="00257AF7"/>
    <w:rsid w:val="00257E85"/>
    <w:rsid w:val="0026007B"/>
    <w:rsid w:val="002602A4"/>
    <w:rsid w:val="00260623"/>
    <w:rsid w:val="00260B5C"/>
    <w:rsid w:val="00261BA0"/>
    <w:rsid w:val="00261D0E"/>
    <w:rsid w:val="00261D40"/>
    <w:rsid w:val="00261EC0"/>
    <w:rsid w:val="00262585"/>
    <w:rsid w:val="002630A4"/>
    <w:rsid w:val="00263B85"/>
    <w:rsid w:val="0026496A"/>
    <w:rsid w:val="0026527B"/>
    <w:rsid w:val="00265ACE"/>
    <w:rsid w:val="002664D7"/>
    <w:rsid w:val="00266887"/>
    <w:rsid w:val="00267541"/>
    <w:rsid w:val="0026775C"/>
    <w:rsid w:val="00270068"/>
    <w:rsid w:val="00270705"/>
    <w:rsid w:val="00270999"/>
    <w:rsid w:val="00271537"/>
    <w:rsid w:val="0027162B"/>
    <w:rsid w:val="00271919"/>
    <w:rsid w:val="002719B3"/>
    <w:rsid w:val="00271C98"/>
    <w:rsid w:val="002720D5"/>
    <w:rsid w:val="00272984"/>
    <w:rsid w:val="00272CD0"/>
    <w:rsid w:val="00272E8B"/>
    <w:rsid w:val="00272EE9"/>
    <w:rsid w:val="002737BD"/>
    <w:rsid w:val="002739C6"/>
    <w:rsid w:val="00274577"/>
    <w:rsid w:val="00274A29"/>
    <w:rsid w:val="00274D62"/>
    <w:rsid w:val="002753AD"/>
    <w:rsid w:val="00275701"/>
    <w:rsid w:val="0027605B"/>
    <w:rsid w:val="00276326"/>
    <w:rsid w:val="00276769"/>
    <w:rsid w:val="0028040F"/>
    <w:rsid w:val="00280C28"/>
    <w:rsid w:val="00281783"/>
    <w:rsid w:val="00281CA5"/>
    <w:rsid w:val="00281E3E"/>
    <w:rsid w:val="00283483"/>
    <w:rsid w:val="0028363C"/>
    <w:rsid w:val="00283A12"/>
    <w:rsid w:val="00283B2D"/>
    <w:rsid w:val="00283DA1"/>
    <w:rsid w:val="002841EA"/>
    <w:rsid w:val="00284A1E"/>
    <w:rsid w:val="00284C71"/>
    <w:rsid w:val="00285131"/>
    <w:rsid w:val="00285B8C"/>
    <w:rsid w:val="00285D0A"/>
    <w:rsid w:val="002869D3"/>
    <w:rsid w:val="00286F71"/>
    <w:rsid w:val="00287C8F"/>
    <w:rsid w:val="00290691"/>
    <w:rsid w:val="00290BDC"/>
    <w:rsid w:val="00291050"/>
    <w:rsid w:val="00291328"/>
    <w:rsid w:val="0029195F"/>
    <w:rsid w:val="00291C28"/>
    <w:rsid w:val="00291D7F"/>
    <w:rsid w:val="002921D7"/>
    <w:rsid w:val="002933DD"/>
    <w:rsid w:val="002938CC"/>
    <w:rsid w:val="002940B4"/>
    <w:rsid w:val="00294160"/>
    <w:rsid w:val="0029451C"/>
    <w:rsid w:val="002945ED"/>
    <w:rsid w:val="00294AED"/>
    <w:rsid w:val="002953B5"/>
    <w:rsid w:val="00295963"/>
    <w:rsid w:val="00295DA9"/>
    <w:rsid w:val="002961CC"/>
    <w:rsid w:val="0029624E"/>
    <w:rsid w:val="00296297"/>
    <w:rsid w:val="002964A2"/>
    <w:rsid w:val="00296B29"/>
    <w:rsid w:val="00296D82"/>
    <w:rsid w:val="00296F2A"/>
    <w:rsid w:val="00297AF1"/>
    <w:rsid w:val="00297C0D"/>
    <w:rsid w:val="002A0658"/>
    <w:rsid w:val="002A1AED"/>
    <w:rsid w:val="002A1BC7"/>
    <w:rsid w:val="002A1C9F"/>
    <w:rsid w:val="002A33FB"/>
    <w:rsid w:val="002A46EF"/>
    <w:rsid w:val="002A4844"/>
    <w:rsid w:val="002A48B5"/>
    <w:rsid w:val="002A56F2"/>
    <w:rsid w:val="002A6F82"/>
    <w:rsid w:val="002A6F83"/>
    <w:rsid w:val="002A700B"/>
    <w:rsid w:val="002A7434"/>
    <w:rsid w:val="002A7A91"/>
    <w:rsid w:val="002B01FB"/>
    <w:rsid w:val="002B0510"/>
    <w:rsid w:val="002B05F1"/>
    <w:rsid w:val="002B07DF"/>
    <w:rsid w:val="002B08F8"/>
    <w:rsid w:val="002B0D95"/>
    <w:rsid w:val="002B11C1"/>
    <w:rsid w:val="002B269F"/>
    <w:rsid w:val="002B2EA7"/>
    <w:rsid w:val="002B3501"/>
    <w:rsid w:val="002B35F8"/>
    <w:rsid w:val="002B39ED"/>
    <w:rsid w:val="002B4022"/>
    <w:rsid w:val="002B451F"/>
    <w:rsid w:val="002B46C2"/>
    <w:rsid w:val="002B4A42"/>
    <w:rsid w:val="002B4A54"/>
    <w:rsid w:val="002B4AA4"/>
    <w:rsid w:val="002B4CF8"/>
    <w:rsid w:val="002B4EB7"/>
    <w:rsid w:val="002B5C5D"/>
    <w:rsid w:val="002B67F9"/>
    <w:rsid w:val="002B6976"/>
    <w:rsid w:val="002B79CF"/>
    <w:rsid w:val="002B7C56"/>
    <w:rsid w:val="002C0106"/>
    <w:rsid w:val="002C020D"/>
    <w:rsid w:val="002C0C07"/>
    <w:rsid w:val="002C0E03"/>
    <w:rsid w:val="002C2D04"/>
    <w:rsid w:val="002C31F3"/>
    <w:rsid w:val="002C3BBF"/>
    <w:rsid w:val="002C3FCC"/>
    <w:rsid w:val="002C4CAE"/>
    <w:rsid w:val="002C582D"/>
    <w:rsid w:val="002C59C2"/>
    <w:rsid w:val="002C59FE"/>
    <w:rsid w:val="002C5BE8"/>
    <w:rsid w:val="002C60BE"/>
    <w:rsid w:val="002C65F6"/>
    <w:rsid w:val="002C724D"/>
    <w:rsid w:val="002C725B"/>
    <w:rsid w:val="002C7A62"/>
    <w:rsid w:val="002C7DE3"/>
    <w:rsid w:val="002D0340"/>
    <w:rsid w:val="002D03FA"/>
    <w:rsid w:val="002D149C"/>
    <w:rsid w:val="002D270A"/>
    <w:rsid w:val="002D2AEE"/>
    <w:rsid w:val="002D2FA0"/>
    <w:rsid w:val="002D33A3"/>
    <w:rsid w:val="002D3920"/>
    <w:rsid w:val="002D3A9E"/>
    <w:rsid w:val="002D3CD0"/>
    <w:rsid w:val="002D42C6"/>
    <w:rsid w:val="002D44AF"/>
    <w:rsid w:val="002D58E8"/>
    <w:rsid w:val="002D5965"/>
    <w:rsid w:val="002D5A10"/>
    <w:rsid w:val="002D5E87"/>
    <w:rsid w:val="002D62FB"/>
    <w:rsid w:val="002D694A"/>
    <w:rsid w:val="002D6B46"/>
    <w:rsid w:val="002D6C3D"/>
    <w:rsid w:val="002D7203"/>
    <w:rsid w:val="002D73E7"/>
    <w:rsid w:val="002D7EB6"/>
    <w:rsid w:val="002E027F"/>
    <w:rsid w:val="002E0441"/>
    <w:rsid w:val="002E2088"/>
    <w:rsid w:val="002E2CFA"/>
    <w:rsid w:val="002E2D95"/>
    <w:rsid w:val="002E35C6"/>
    <w:rsid w:val="002E4C5C"/>
    <w:rsid w:val="002E51E5"/>
    <w:rsid w:val="002E5574"/>
    <w:rsid w:val="002E5786"/>
    <w:rsid w:val="002E5980"/>
    <w:rsid w:val="002E61D4"/>
    <w:rsid w:val="002E6B2D"/>
    <w:rsid w:val="002E738C"/>
    <w:rsid w:val="002F0932"/>
    <w:rsid w:val="002F0DD6"/>
    <w:rsid w:val="002F0EA3"/>
    <w:rsid w:val="002F1D6B"/>
    <w:rsid w:val="002F2044"/>
    <w:rsid w:val="002F2C27"/>
    <w:rsid w:val="002F3A7C"/>
    <w:rsid w:val="002F3CF4"/>
    <w:rsid w:val="002F4666"/>
    <w:rsid w:val="002F4711"/>
    <w:rsid w:val="002F4A5F"/>
    <w:rsid w:val="002F4B8B"/>
    <w:rsid w:val="002F4F35"/>
    <w:rsid w:val="002F5424"/>
    <w:rsid w:val="002F577E"/>
    <w:rsid w:val="002F58E7"/>
    <w:rsid w:val="002F5C20"/>
    <w:rsid w:val="002F5F66"/>
    <w:rsid w:val="002F68B2"/>
    <w:rsid w:val="002F6DA8"/>
    <w:rsid w:val="002F6E94"/>
    <w:rsid w:val="002F7497"/>
    <w:rsid w:val="002F7CD5"/>
    <w:rsid w:val="0030020A"/>
    <w:rsid w:val="0030029D"/>
    <w:rsid w:val="003007C3"/>
    <w:rsid w:val="0030186E"/>
    <w:rsid w:val="003020CF"/>
    <w:rsid w:val="00303A7A"/>
    <w:rsid w:val="003049CB"/>
    <w:rsid w:val="0030577D"/>
    <w:rsid w:val="0030634E"/>
    <w:rsid w:val="00306896"/>
    <w:rsid w:val="00306EC3"/>
    <w:rsid w:val="003070DE"/>
    <w:rsid w:val="0030722D"/>
    <w:rsid w:val="003078AA"/>
    <w:rsid w:val="00310018"/>
    <w:rsid w:val="00310C6C"/>
    <w:rsid w:val="00310D41"/>
    <w:rsid w:val="00311863"/>
    <w:rsid w:val="00312FC3"/>
    <w:rsid w:val="00313DBD"/>
    <w:rsid w:val="00314050"/>
    <w:rsid w:val="00314164"/>
    <w:rsid w:val="003156CB"/>
    <w:rsid w:val="0031596D"/>
    <w:rsid w:val="00316013"/>
    <w:rsid w:val="00316362"/>
    <w:rsid w:val="00317B54"/>
    <w:rsid w:val="00317CBD"/>
    <w:rsid w:val="003216A4"/>
    <w:rsid w:val="00321EFB"/>
    <w:rsid w:val="003224E4"/>
    <w:rsid w:val="003229B2"/>
    <w:rsid w:val="00323E68"/>
    <w:rsid w:val="00324B0E"/>
    <w:rsid w:val="003256BD"/>
    <w:rsid w:val="003256FF"/>
    <w:rsid w:val="00325B07"/>
    <w:rsid w:val="0032619C"/>
    <w:rsid w:val="00326927"/>
    <w:rsid w:val="00327165"/>
    <w:rsid w:val="003275CA"/>
    <w:rsid w:val="00330283"/>
    <w:rsid w:val="00330F25"/>
    <w:rsid w:val="003311A9"/>
    <w:rsid w:val="00331664"/>
    <w:rsid w:val="0033185E"/>
    <w:rsid w:val="00331E58"/>
    <w:rsid w:val="00331F96"/>
    <w:rsid w:val="0033227C"/>
    <w:rsid w:val="003327A4"/>
    <w:rsid w:val="003330F9"/>
    <w:rsid w:val="003331CB"/>
    <w:rsid w:val="00333444"/>
    <w:rsid w:val="00333820"/>
    <w:rsid w:val="00333B70"/>
    <w:rsid w:val="00333B95"/>
    <w:rsid w:val="00334235"/>
    <w:rsid w:val="0033525F"/>
    <w:rsid w:val="003356E3"/>
    <w:rsid w:val="00335ECD"/>
    <w:rsid w:val="00336178"/>
    <w:rsid w:val="00336F68"/>
    <w:rsid w:val="00337B82"/>
    <w:rsid w:val="00337DE8"/>
    <w:rsid w:val="0034012D"/>
    <w:rsid w:val="0034067D"/>
    <w:rsid w:val="00340B8B"/>
    <w:rsid w:val="00340DF8"/>
    <w:rsid w:val="0034125D"/>
    <w:rsid w:val="003416A4"/>
    <w:rsid w:val="00341CAF"/>
    <w:rsid w:val="003422F5"/>
    <w:rsid w:val="00342422"/>
    <w:rsid w:val="00342C8F"/>
    <w:rsid w:val="003430C0"/>
    <w:rsid w:val="00343DE1"/>
    <w:rsid w:val="00344D5A"/>
    <w:rsid w:val="00344D6A"/>
    <w:rsid w:val="00345291"/>
    <w:rsid w:val="00345821"/>
    <w:rsid w:val="00345BF0"/>
    <w:rsid w:val="00345E4B"/>
    <w:rsid w:val="003462BA"/>
    <w:rsid w:val="00346490"/>
    <w:rsid w:val="0034687E"/>
    <w:rsid w:val="00347205"/>
    <w:rsid w:val="00347C6A"/>
    <w:rsid w:val="00347C7A"/>
    <w:rsid w:val="00347FE3"/>
    <w:rsid w:val="0035007A"/>
    <w:rsid w:val="003500F4"/>
    <w:rsid w:val="0035096B"/>
    <w:rsid w:val="00351A83"/>
    <w:rsid w:val="00352287"/>
    <w:rsid w:val="0035377D"/>
    <w:rsid w:val="00353958"/>
    <w:rsid w:val="00353AE5"/>
    <w:rsid w:val="003540E4"/>
    <w:rsid w:val="003546DF"/>
    <w:rsid w:val="00355B66"/>
    <w:rsid w:val="00355E1C"/>
    <w:rsid w:val="003566FF"/>
    <w:rsid w:val="003572BD"/>
    <w:rsid w:val="00357DC5"/>
    <w:rsid w:val="0036020A"/>
    <w:rsid w:val="00360CDF"/>
    <w:rsid w:val="003611D1"/>
    <w:rsid w:val="00361922"/>
    <w:rsid w:val="00361A2E"/>
    <w:rsid w:val="00361E01"/>
    <w:rsid w:val="00362B64"/>
    <w:rsid w:val="00362E6F"/>
    <w:rsid w:val="0036370A"/>
    <w:rsid w:val="00364159"/>
    <w:rsid w:val="003646CE"/>
    <w:rsid w:val="003661A8"/>
    <w:rsid w:val="00366517"/>
    <w:rsid w:val="0036663D"/>
    <w:rsid w:val="0036693A"/>
    <w:rsid w:val="00367517"/>
    <w:rsid w:val="00367B39"/>
    <w:rsid w:val="00371422"/>
    <w:rsid w:val="0037226E"/>
    <w:rsid w:val="00372CE3"/>
    <w:rsid w:val="00372DD6"/>
    <w:rsid w:val="00373625"/>
    <w:rsid w:val="00373C58"/>
    <w:rsid w:val="00374814"/>
    <w:rsid w:val="00374A4D"/>
    <w:rsid w:val="0037507C"/>
    <w:rsid w:val="003756CB"/>
    <w:rsid w:val="00376328"/>
    <w:rsid w:val="00376465"/>
    <w:rsid w:val="0037792B"/>
    <w:rsid w:val="00377D51"/>
    <w:rsid w:val="003801DF"/>
    <w:rsid w:val="003806F0"/>
    <w:rsid w:val="00380DFD"/>
    <w:rsid w:val="00381387"/>
    <w:rsid w:val="00381541"/>
    <w:rsid w:val="00381606"/>
    <w:rsid w:val="00381C01"/>
    <w:rsid w:val="00381D98"/>
    <w:rsid w:val="00381EEB"/>
    <w:rsid w:val="003824FF"/>
    <w:rsid w:val="003828BB"/>
    <w:rsid w:val="00382FFC"/>
    <w:rsid w:val="003835B9"/>
    <w:rsid w:val="0038409F"/>
    <w:rsid w:val="003843A4"/>
    <w:rsid w:val="00384A3C"/>
    <w:rsid w:val="00385461"/>
    <w:rsid w:val="0038579E"/>
    <w:rsid w:val="00385AFC"/>
    <w:rsid w:val="00385F1E"/>
    <w:rsid w:val="00386543"/>
    <w:rsid w:val="00386E49"/>
    <w:rsid w:val="0038779D"/>
    <w:rsid w:val="00387C22"/>
    <w:rsid w:val="00387E99"/>
    <w:rsid w:val="00387F4A"/>
    <w:rsid w:val="00387FFD"/>
    <w:rsid w:val="00390353"/>
    <w:rsid w:val="0039035A"/>
    <w:rsid w:val="003905FE"/>
    <w:rsid w:val="0039077A"/>
    <w:rsid w:val="003917AB"/>
    <w:rsid w:val="00391C72"/>
    <w:rsid w:val="003921D1"/>
    <w:rsid w:val="003926DD"/>
    <w:rsid w:val="003928B2"/>
    <w:rsid w:val="0039291C"/>
    <w:rsid w:val="00392B84"/>
    <w:rsid w:val="00393020"/>
    <w:rsid w:val="003937AE"/>
    <w:rsid w:val="003955B1"/>
    <w:rsid w:val="0039566E"/>
    <w:rsid w:val="00395866"/>
    <w:rsid w:val="00395890"/>
    <w:rsid w:val="00396205"/>
    <w:rsid w:val="003966EE"/>
    <w:rsid w:val="003966EF"/>
    <w:rsid w:val="00397013"/>
    <w:rsid w:val="0039784A"/>
    <w:rsid w:val="0039797B"/>
    <w:rsid w:val="00397B18"/>
    <w:rsid w:val="00397F8C"/>
    <w:rsid w:val="003A04BB"/>
    <w:rsid w:val="003A0534"/>
    <w:rsid w:val="003A05C8"/>
    <w:rsid w:val="003A0DFB"/>
    <w:rsid w:val="003A15BD"/>
    <w:rsid w:val="003A232D"/>
    <w:rsid w:val="003A3793"/>
    <w:rsid w:val="003A3A26"/>
    <w:rsid w:val="003A3F1D"/>
    <w:rsid w:val="003A4900"/>
    <w:rsid w:val="003A4DFD"/>
    <w:rsid w:val="003A4FA8"/>
    <w:rsid w:val="003A5597"/>
    <w:rsid w:val="003A5924"/>
    <w:rsid w:val="003A6510"/>
    <w:rsid w:val="003A6518"/>
    <w:rsid w:val="003A67F0"/>
    <w:rsid w:val="003A6FD3"/>
    <w:rsid w:val="003A794B"/>
    <w:rsid w:val="003B035F"/>
    <w:rsid w:val="003B06D6"/>
    <w:rsid w:val="003B17D3"/>
    <w:rsid w:val="003B1D2B"/>
    <w:rsid w:val="003B24B6"/>
    <w:rsid w:val="003B2D35"/>
    <w:rsid w:val="003B2D70"/>
    <w:rsid w:val="003B2E19"/>
    <w:rsid w:val="003B34A0"/>
    <w:rsid w:val="003B38D9"/>
    <w:rsid w:val="003B3DB3"/>
    <w:rsid w:val="003B4A2D"/>
    <w:rsid w:val="003B4BEA"/>
    <w:rsid w:val="003B5167"/>
    <w:rsid w:val="003B5413"/>
    <w:rsid w:val="003B54ED"/>
    <w:rsid w:val="003B5BCC"/>
    <w:rsid w:val="003B5DAD"/>
    <w:rsid w:val="003B5FE5"/>
    <w:rsid w:val="003B62EC"/>
    <w:rsid w:val="003B74E2"/>
    <w:rsid w:val="003B7984"/>
    <w:rsid w:val="003B7FC5"/>
    <w:rsid w:val="003C05E7"/>
    <w:rsid w:val="003C0AD8"/>
    <w:rsid w:val="003C0CC7"/>
    <w:rsid w:val="003C1150"/>
    <w:rsid w:val="003C1396"/>
    <w:rsid w:val="003C2FF5"/>
    <w:rsid w:val="003C31CC"/>
    <w:rsid w:val="003C36A7"/>
    <w:rsid w:val="003C3C5F"/>
    <w:rsid w:val="003C3F75"/>
    <w:rsid w:val="003C3F7B"/>
    <w:rsid w:val="003C400C"/>
    <w:rsid w:val="003C4299"/>
    <w:rsid w:val="003C4F3F"/>
    <w:rsid w:val="003C598D"/>
    <w:rsid w:val="003C5A00"/>
    <w:rsid w:val="003C5BDD"/>
    <w:rsid w:val="003C5C3E"/>
    <w:rsid w:val="003C6487"/>
    <w:rsid w:val="003C6F1F"/>
    <w:rsid w:val="003C6FC1"/>
    <w:rsid w:val="003C7976"/>
    <w:rsid w:val="003C7B53"/>
    <w:rsid w:val="003D06DA"/>
    <w:rsid w:val="003D0994"/>
    <w:rsid w:val="003D133D"/>
    <w:rsid w:val="003D2336"/>
    <w:rsid w:val="003D29BF"/>
    <w:rsid w:val="003D2B76"/>
    <w:rsid w:val="003D3285"/>
    <w:rsid w:val="003D3A8C"/>
    <w:rsid w:val="003D4C2F"/>
    <w:rsid w:val="003D4F35"/>
    <w:rsid w:val="003D51D8"/>
    <w:rsid w:val="003D524D"/>
    <w:rsid w:val="003D5375"/>
    <w:rsid w:val="003D5850"/>
    <w:rsid w:val="003D6249"/>
    <w:rsid w:val="003D6CDE"/>
    <w:rsid w:val="003D75A4"/>
    <w:rsid w:val="003D791B"/>
    <w:rsid w:val="003E0596"/>
    <w:rsid w:val="003E0797"/>
    <w:rsid w:val="003E0B10"/>
    <w:rsid w:val="003E0C68"/>
    <w:rsid w:val="003E0F42"/>
    <w:rsid w:val="003E19CE"/>
    <w:rsid w:val="003E21A7"/>
    <w:rsid w:val="003E29F2"/>
    <w:rsid w:val="003E344F"/>
    <w:rsid w:val="003E3509"/>
    <w:rsid w:val="003E3556"/>
    <w:rsid w:val="003E3FF8"/>
    <w:rsid w:val="003E47C8"/>
    <w:rsid w:val="003E51D0"/>
    <w:rsid w:val="003E51FE"/>
    <w:rsid w:val="003E5F47"/>
    <w:rsid w:val="003E644C"/>
    <w:rsid w:val="003E69EC"/>
    <w:rsid w:val="003E69FD"/>
    <w:rsid w:val="003E6D5A"/>
    <w:rsid w:val="003E6E66"/>
    <w:rsid w:val="003E7831"/>
    <w:rsid w:val="003F0BC4"/>
    <w:rsid w:val="003F102E"/>
    <w:rsid w:val="003F1ED6"/>
    <w:rsid w:val="003F234A"/>
    <w:rsid w:val="003F2467"/>
    <w:rsid w:val="003F26C1"/>
    <w:rsid w:val="003F2987"/>
    <w:rsid w:val="003F2D26"/>
    <w:rsid w:val="003F2D72"/>
    <w:rsid w:val="003F43EA"/>
    <w:rsid w:val="003F4401"/>
    <w:rsid w:val="003F4784"/>
    <w:rsid w:val="003F5895"/>
    <w:rsid w:val="003F5DBB"/>
    <w:rsid w:val="003F5FFF"/>
    <w:rsid w:val="003F62E9"/>
    <w:rsid w:val="003F6603"/>
    <w:rsid w:val="003F6D13"/>
    <w:rsid w:val="003F7427"/>
    <w:rsid w:val="003F78C4"/>
    <w:rsid w:val="003F7CE1"/>
    <w:rsid w:val="00400171"/>
    <w:rsid w:val="0040037F"/>
    <w:rsid w:val="00400E93"/>
    <w:rsid w:val="004011B8"/>
    <w:rsid w:val="004011D3"/>
    <w:rsid w:val="00401461"/>
    <w:rsid w:val="004019CB"/>
    <w:rsid w:val="00401EC7"/>
    <w:rsid w:val="004021B6"/>
    <w:rsid w:val="004026EF"/>
    <w:rsid w:val="00402F4E"/>
    <w:rsid w:val="004032D6"/>
    <w:rsid w:val="0040385E"/>
    <w:rsid w:val="00404EC4"/>
    <w:rsid w:val="00405304"/>
    <w:rsid w:val="0040569F"/>
    <w:rsid w:val="00405DD8"/>
    <w:rsid w:val="004060D3"/>
    <w:rsid w:val="0040664D"/>
    <w:rsid w:val="00406656"/>
    <w:rsid w:val="004067F4"/>
    <w:rsid w:val="00406F7E"/>
    <w:rsid w:val="00407226"/>
    <w:rsid w:val="00407DAA"/>
    <w:rsid w:val="00407ECC"/>
    <w:rsid w:val="00410A2D"/>
    <w:rsid w:val="00410B3B"/>
    <w:rsid w:val="00411210"/>
    <w:rsid w:val="004118A1"/>
    <w:rsid w:val="00412C26"/>
    <w:rsid w:val="0041427C"/>
    <w:rsid w:val="00414D0D"/>
    <w:rsid w:val="004161BF"/>
    <w:rsid w:val="00416496"/>
    <w:rsid w:val="004166DF"/>
    <w:rsid w:val="00416A92"/>
    <w:rsid w:val="004178D7"/>
    <w:rsid w:val="00420067"/>
    <w:rsid w:val="004213CE"/>
    <w:rsid w:val="00421506"/>
    <w:rsid w:val="00421D1F"/>
    <w:rsid w:val="0042247E"/>
    <w:rsid w:val="00422588"/>
    <w:rsid w:val="00422862"/>
    <w:rsid w:val="004241FA"/>
    <w:rsid w:val="00424884"/>
    <w:rsid w:val="00424F2D"/>
    <w:rsid w:val="004250CD"/>
    <w:rsid w:val="00425A65"/>
    <w:rsid w:val="00425D67"/>
    <w:rsid w:val="00426567"/>
    <w:rsid w:val="00426779"/>
    <w:rsid w:val="00427E0D"/>
    <w:rsid w:val="00427FF2"/>
    <w:rsid w:val="004301A4"/>
    <w:rsid w:val="004304D0"/>
    <w:rsid w:val="00430998"/>
    <w:rsid w:val="00430D6A"/>
    <w:rsid w:val="00431187"/>
    <w:rsid w:val="0043219A"/>
    <w:rsid w:val="00432519"/>
    <w:rsid w:val="0043287F"/>
    <w:rsid w:val="0043306E"/>
    <w:rsid w:val="004331D7"/>
    <w:rsid w:val="004332D9"/>
    <w:rsid w:val="0043330A"/>
    <w:rsid w:val="004344C7"/>
    <w:rsid w:val="00435217"/>
    <w:rsid w:val="00435260"/>
    <w:rsid w:val="00435A9F"/>
    <w:rsid w:val="004371DD"/>
    <w:rsid w:val="00440290"/>
    <w:rsid w:val="00440AFD"/>
    <w:rsid w:val="004410B9"/>
    <w:rsid w:val="00441A8D"/>
    <w:rsid w:val="0044200F"/>
    <w:rsid w:val="004423B8"/>
    <w:rsid w:val="00442499"/>
    <w:rsid w:val="00442A16"/>
    <w:rsid w:val="004434EF"/>
    <w:rsid w:val="00443DA9"/>
    <w:rsid w:val="00444158"/>
    <w:rsid w:val="004443A4"/>
    <w:rsid w:val="004446C0"/>
    <w:rsid w:val="00444E83"/>
    <w:rsid w:val="00445208"/>
    <w:rsid w:val="004455B0"/>
    <w:rsid w:val="004455D1"/>
    <w:rsid w:val="00445663"/>
    <w:rsid w:val="00445989"/>
    <w:rsid w:val="00445CB9"/>
    <w:rsid w:val="00445E3A"/>
    <w:rsid w:val="00445E53"/>
    <w:rsid w:val="00445F40"/>
    <w:rsid w:val="0044658A"/>
    <w:rsid w:val="004465EE"/>
    <w:rsid w:val="00446B07"/>
    <w:rsid w:val="00446CE8"/>
    <w:rsid w:val="00446D61"/>
    <w:rsid w:val="004473EB"/>
    <w:rsid w:val="004473F5"/>
    <w:rsid w:val="00447551"/>
    <w:rsid w:val="00447888"/>
    <w:rsid w:val="004500DC"/>
    <w:rsid w:val="00450AB0"/>
    <w:rsid w:val="00450CA1"/>
    <w:rsid w:val="004518F8"/>
    <w:rsid w:val="00451C67"/>
    <w:rsid w:val="00451DA7"/>
    <w:rsid w:val="00452CD5"/>
    <w:rsid w:val="0045357F"/>
    <w:rsid w:val="00453794"/>
    <w:rsid w:val="00453EFD"/>
    <w:rsid w:val="00455517"/>
    <w:rsid w:val="004557AB"/>
    <w:rsid w:val="00455A4A"/>
    <w:rsid w:val="00455B6B"/>
    <w:rsid w:val="00455DAD"/>
    <w:rsid w:val="00455EB3"/>
    <w:rsid w:val="004561DD"/>
    <w:rsid w:val="004562AF"/>
    <w:rsid w:val="00456A00"/>
    <w:rsid w:val="00456D7F"/>
    <w:rsid w:val="004571FD"/>
    <w:rsid w:val="00457200"/>
    <w:rsid w:val="0046013D"/>
    <w:rsid w:val="004601CE"/>
    <w:rsid w:val="004604DD"/>
    <w:rsid w:val="00460716"/>
    <w:rsid w:val="00460C03"/>
    <w:rsid w:val="004614D0"/>
    <w:rsid w:val="00461651"/>
    <w:rsid w:val="00461B91"/>
    <w:rsid w:val="00461DCD"/>
    <w:rsid w:val="00461E87"/>
    <w:rsid w:val="004623FC"/>
    <w:rsid w:val="0046262A"/>
    <w:rsid w:val="00462C55"/>
    <w:rsid w:val="00463436"/>
    <w:rsid w:val="00464712"/>
    <w:rsid w:val="00465D16"/>
    <w:rsid w:val="00466174"/>
    <w:rsid w:val="0046688A"/>
    <w:rsid w:val="00466BAB"/>
    <w:rsid w:val="00467460"/>
    <w:rsid w:val="004676D9"/>
    <w:rsid w:val="00467A75"/>
    <w:rsid w:val="00467C3D"/>
    <w:rsid w:val="00467C60"/>
    <w:rsid w:val="0047119F"/>
    <w:rsid w:val="00471A4E"/>
    <w:rsid w:val="00471AAF"/>
    <w:rsid w:val="00471F79"/>
    <w:rsid w:val="00471FDA"/>
    <w:rsid w:val="00472210"/>
    <w:rsid w:val="004727A0"/>
    <w:rsid w:val="004739CA"/>
    <w:rsid w:val="004740C8"/>
    <w:rsid w:val="00474B88"/>
    <w:rsid w:val="0047515D"/>
    <w:rsid w:val="0047610E"/>
    <w:rsid w:val="00476A2D"/>
    <w:rsid w:val="00476B84"/>
    <w:rsid w:val="00476C02"/>
    <w:rsid w:val="00476DBB"/>
    <w:rsid w:val="004770F9"/>
    <w:rsid w:val="0047712E"/>
    <w:rsid w:val="00477292"/>
    <w:rsid w:val="004772CB"/>
    <w:rsid w:val="00480AF9"/>
    <w:rsid w:val="00480BA4"/>
    <w:rsid w:val="0048142D"/>
    <w:rsid w:val="004816AF"/>
    <w:rsid w:val="004817A9"/>
    <w:rsid w:val="00481C0F"/>
    <w:rsid w:val="004821C2"/>
    <w:rsid w:val="00482735"/>
    <w:rsid w:val="00482D89"/>
    <w:rsid w:val="00483743"/>
    <w:rsid w:val="004838C0"/>
    <w:rsid w:val="00483E54"/>
    <w:rsid w:val="0048493A"/>
    <w:rsid w:val="00484E9C"/>
    <w:rsid w:val="00485327"/>
    <w:rsid w:val="004855E1"/>
    <w:rsid w:val="00486232"/>
    <w:rsid w:val="004863E9"/>
    <w:rsid w:val="004873F3"/>
    <w:rsid w:val="004873FF"/>
    <w:rsid w:val="00487581"/>
    <w:rsid w:val="00487AC2"/>
    <w:rsid w:val="004901D5"/>
    <w:rsid w:val="00490B85"/>
    <w:rsid w:val="004911BF"/>
    <w:rsid w:val="0049170B"/>
    <w:rsid w:val="00491CB8"/>
    <w:rsid w:val="00492198"/>
    <w:rsid w:val="004929B7"/>
    <w:rsid w:val="00492E80"/>
    <w:rsid w:val="004940DC"/>
    <w:rsid w:val="0049417C"/>
    <w:rsid w:val="004947B6"/>
    <w:rsid w:val="00494AD2"/>
    <w:rsid w:val="00494D4D"/>
    <w:rsid w:val="00495210"/>
    <w:rsid w:val="00495465"/>
    <w:rsid w:val="004954BA"/>
    <w:rsid w:val="00495FEE"/>
    <w:rsid w:val="0049654E"/>
    <w:rsid w:val="00496A60"/>
    <w:rsid w:val="00496FC9"/>
    <w:rsid w:val="004971CC"/>
    <w:rsid w:val="00497E24"/>
    <w:rsid w:val="00497ECA"/>
    <w:rsid w:val="004A00AA"/>
    <w:rsid w:val="004A0297"/>
    <w:rsid w:val="004A064B"/>
    <w:rsid w:val="004A0708"/>
    <w:rsid w:val="004A085E"/>
    <w:rsid w:val="004A0E16"/>
    <w:rsid w:val="004A1074"/>
    <w:rsid w:val="004A1670"/>
    <w:rsid w:val="004A187D"/>
    <w:rsid w:val="004A1A7B"/>
    <w:rsid w:val="004A1EE1"/>
    <w:rsid w:val="004A1FC2"/>
    <w:rsid w:val="004A20E9"/>
    <w:rsid w:val="004A26ED"/>
    <w:rsid w:val="004A27EB"/>
    <w:rsid w:val="004A29C8"/>
    <w:rsid w:val="004A35E0"/>
    <w:rsid w:val="004A39AB"/>
    <w:rsid w:val="004A3A63"/>
    <w:rsid w:val="004A4ECA"/>
    <w:rsid w:val="004A5221"/>
    <w:rsid w:val="004A53E0"/>
    <w:rsid w:val="004A564F"/>
    <w:rsid w:val="004A701D"/>
    <w:rsid w:val="004A7122"/>
    <w:rsid w:val="004A7245"/>
    <w:rsid w:val="004A78E2"/>
    <w:rsid w:val="004A7976"/>
    <w:rsid w:val="004A7B7E"/>
    <w:rsid w:val="004B02AC"/>
    <w:rsid w:val="004B042E"/>
    <w:rsid w:val="004B0956"/>
    <w:rsid w:val="004B0BAC"/>
    <w:rsid w:val="004B112A"/>
    <w:rsid w:val="004B12CC"/>
    <w:rsid w:val="004B16DA"/>
    <w:rsid w:val="004B173C"/>
    <w:rsid w:val="004B1A2F"/>
    <w:rsid w:val="004B1F10"/>
    <w:rsid w:val="004B224B"/>
    <w:rsid w:val="004B255F"/>
    <w:rsid w:val="004B4D75"/>
    <w:rsid w:val="004B5882"/>
    <w:rsid w:val="004B5EC2"/>
    <w:rsid w:val="004B604B"/>
    <w:rsid w:val="004B60FA"/>
    <w:rsid w:val="004B6817"/>
    <w:rsid w:val="004B70AF"/>
    <w:rsid w:val="004B7713"/>
    <w:rsid w:val="004C0348"/>
    <w:rsid w:val="004C088F"/>
    <w:rsid w:val="004C1360"/>
    <w:rsid w:val="004C142A"/>
    <w:rsid w:val="004C1704"/>
    <w:rsid w:val="004C3CE9"/>
    <w:rsid w:val="004C3F96"/>
    <w:rsid w:val="004C42F9"/>
    <w:rsid w:val="004C4AAF"/>
    <w:rsid w:val="004C53FB"/>
    <w:rsid w:val="004C5639"/>
    <w:rsid w:val="004C573D"/>
    <w:rsid w:val="004C5CF6"/>
    <w:rsid w:val="004C5F4C"/>
    <w:rsid w:val="004C60AB"/>
    <w:rsid w:val="004C6386"/>
    <w:rsid w:val="004C6825"/>
    <w:rsid w:val="004C7540"/>
    <w:rsid w:val="004C78DE"/>
    <w:rsid w:val="004D045B"/>
    <w:rsid w:val="004D0AC3"/>
    <w:rsid w:val="004D0D86"/>
    <w:rsid w:val="004D1790"/>
    <w:rsid w:val="004D194B"/>
    <w:rsid w:val="004D19C7"/>
    <w:rsid w:val="004D1C4A"/>
    <w:rsid w:val="004D2439"/>
    <w:rsid w:val="004D270B"/>
    <w:rsid w:val="004D272F"/>
    <w:rsid w:val="004D2868"/>
    <w:rsid w:val="004D2B89"/>
    <w:rsid w:val="004D2C27"/>
    <w:rsid w:val="004D2E26"/>
    <w:rsid w:val="004D337B"/>
    <w:rsid w:val="004D3ADA"/>
    <w:rsid w:val="004D428C"/>
    <w:rsid w:val="004D45F2"/>
    <w:rsid w:val="004D4927"/>
    <w:rsid w:val="004D581E"/>
    <w:rsid w:val="004D6651"/>
    <w:rsid w:val="004D6BAB"/>
    <w:rsid w:val="004D72B4"/>
    <w:rsid w:val="004E0AD2"/>
    <w:rsid w:val="004E1A34"/>
    <w:rsid w:val="004E1F08"/>
    <w:rsid w:val="004E277B"/>
    <w:rsid w:val="004E3176"/>
    <w:rsid w:val="004E31EF"/>
    <w:rsid w:val="004E374F"/>
    <w:rsid w:val="004E38FE"/>
    <w:rsid w:val="004E3EA6"/>
    <w:rsid w:val="004E450B"/>
    <w:rsid w:val="004E4790"/>
    <w:rsid w:val="004E4800"/>
    <w:rsid w:val="004E492C"/>
    <w:rsid w:val="004E50E5"/>
    <w:rsid w:val="004E5919"/>
    <w:rsid w:val="004E61E3"/>
    <w:rsid w:val="004E652F"/>
    <w:rsid w:val="004E68D7"/>
    <w:rsid w:val="004E6BA8"/>
    <w:rsid w:val="004E78FB"/>
    <w:rsid w:val="004E7A1D"/>
    <w:rsid w:val="004F1768"/>
    <w:rsid w:val="004F17FD"/>
    <w:rsid w:val="004F20CF"/>
    <w:rsid w:val="004F232C"/>
    <w:rsid w:val="004F2595"/>
    <w:rsid w:val="004F2D3D"/>
    <w:rsid w:val="004F31F9"/>
    <w:rsid w:val="004F3206"/>
    <w:rsid w:val="004F32BA"/>
    <w:rsid w:val="004F35EB"/>
    <w:rsid w:val="004F3910"/>
    <w:rsid w:val="004F3F75"/>
    <w:rsid w:val="004F42E3"/>
    <w:rsid w:val="004F464A"/>
    <w:rsid w:val="004F4C41"/>
    <w:rsid w:val="004F53F9"/>
    <w:rsid w:val="004F5786"/>
    <w:rsid w:val="004F5F14"/>
    <w:rsid w:val="004F5FEE"/>
    <w:rsid w:val="004F6CEF"/>
    <w:rsid w:val="004F792F"/>
    <w:rsid w:val="004F7977"/>
    <w:rsid w:val="004F7AB7"/>
    <w:rsid w:val="005000D4"/>
    <w:rsid w:val="005005D7"/>
    <w:rsid w:val="00500734"/>
    <w:rsid w:val="00500B3E"/>
    <w:rsid w:val="00500C0B"/>
    <w:rsid w:val="00500D7B"/>
    <w:rsid w:val="005010C8"/>
    <w:rsid w:val="0050116F"/>
    <w:rsid w:val="005028C7"/>
    <w:rsid w:val="00503109"/>
    <w:rsid w:val="005032DA"/>
    <w:rsid w:val="00503506"/>
    <w:rsid w:val="00503535"/>
    <w:rsid w:val="00503F04"/>
    <w:rsid w:val="00503F3B"/>
    <w:rsid w:val="00503FB1"/>
    <w:rsid w:val="00503FE3"/>
    <w:rsid w:val="00504903"/>
    <w:rsid w:val="00504B5F"/>
    <w:rsid w:val="00504C16"/>
    <w:rsid w:val="005055ED"/>
    <w:rsid w:val="005060CE"/>
    <w:rsid w:val="00506698"/>
    <w:rsid w:val="0050696D"/>
    <w:rsid w:val="005069B7"/>
    <w:rsid w:val="00506D12"/>
    <w:rsid w:val="00506D13"/>
    <w:rsid w:val="0051057C"/>
    <w:rsid w:val="0051072E"/>
    <w:rsid w:val="005107F3"/>
    <w:rsid w:val="0051093C"/>
    <w:rsid w:val="0051094D"/>
    <w:rsid w:val="00511650"/>
    <w:rsid w:val="00511B3F"/>
    <w:rsid w:val="00511B61"/>
    <w:rsid w:val="00511DB7"/>
    <w:rsid w:val="005120BB"/>
    <w:rsid w:val="005129BD"/>
    <w:rsid w:val="00512CD3"/>
    <w:rsid w:val="00513249"/>
    <w:rsid w:val="00513ACD"/>
    <w:rsid w:val="00513E20"/>
    <w:rsid w:val="00513E4F"/>
    <w:rsid w:val="0051400F"/>
    <w:rsid w:val="00514700"/>
    <w:rsid w:val="0051490F"/>
    <w:rsid w:val="00514DE0"/>
    <w:rsid w:val="0051514A"/>
    <w:rsid w:val="0051533F"/>
    <w:rsid w:val="00515843"/>
    <w:rsid w:val="005163AE"/>
    <w:rsid w:val="005166B9"/>
    <w:rsid w:val="00516FEA"/>
    <w:rsid w:val="0051722A"/>
    <w:rsid w:val="00517362"/>
    <w:rsid w:val="005179D0"/>
    <w:rsid w:val="005179DE"/>
    <w:rsid w:val="005201DD"/>
    <w:rsid w:val="005204DD"/>
    <w:rsid w:val="0052060D"/>
    <w:rsid w:val="005206A2"/>
    <w:rsid w:val="0052104C"/>
    <w:rsid w:val="00521AA5"/>
    <w:rsid w:val="00521B1F"/>
    <w:rsid w:val="00522414"/>
    <w:rsid w:val="005225F4"/>
    <w:rsid w:val="005232BB"/>
    <w:rsid w:val="00523347"/>
    <w:rsid w:val="00523717"/>
    <w:rsid w:val="005247C8"/>
    <w:rsid w:val="00524BBD"/>
    <w:rsid w:val="00524BEA"/>
    <w:rsid w:val="00525196"/>
    <w:rsid w:val="0052567D"/>
    <w:rsid w:val="00525FA0"/>
    <w:rsid w:val="00526693"/>
    <w:rsid w:val="005269B4"/>
    <w:rsid w:val="00526DE2"/>
    <w:rsid w:val="00527368"/>
    <w:rsid w:val="00527592"/>
    <w:rsid w:val="00527642"/>
    <w:rsid w:val="005311F7"/>
    <w:rsid w:val="00531302"/>
    <w:rsid w:val="00531A54"/>
    <w:rsid w:val="00531AAC"/>
    <w:rsid w:val="00531DF4"/>
    <w:rsid w:val="00531F45"/>
    <w:rsid w:val="00532731"/>
    <w:rsid w:val="00532E9A"/>
    <w:rsid w:val="00533254"/>
    <w:rsid w:val="00533700"/>
    <w:rsid w:val="00533E1C"/>
    <w:rsid w:val="005341DC"/>
    <w:rsid w:val="00534346"/>
    <w:rsid w:val="005347EA"/>
    <w:rsid w:val="00534ED2"/>
    <w:rsid w:val="00534FFB"/>
    <w:rsid w:val="00536492"/>
    <w:rsid w:val="00536C1F"/>
    <w:rsid w:val="00537D4C"/>
    <w:rsid w:val="005407F8"/>
    <w:rsid w:val="005412E6"/>
    <w:rsid w:val="00541604"/>
    <w:rsid w:val="0054175E"/>
    <w:rsid w:val="005417D3"/>
    <w:rsid w:val="005418DD"/>
    <w:rsid w:val="00541945"/>
    <w:rsid w:val="00541A4E"/>
    <w:rsid w:val="00542171"/>
    <w:rsid w:val="00542248"/>
    <w:rsid w:val="0054261E"/>
    <w:rsid w:val="005429A4"/>
    <w:rsid w:val="0054305F"/>
    <w:rsid w:val="005434A5"/>
    <w:rsid w:val="00544DB8"/>
    <w:rsid w:val="00545012"/>
    <w:rsid w:val="005451A7"/>
    <w:rsid w:val="0054755C"/>
    <w:rsid w:val="00547F12"/>
    <w:rsid w:val="00550555"/>
    <w:rsid w:val="00551150"/>
    <w:rsid w:val="0055122D"/>
    <w:rsid w:val="005514E0"/>
    <w:rsid w:val="00551694"/>
    <w:rsid w:val="00551943"/>
    <w:rsid w:val="005524B6"/>
    <w:rsid w:val="00552AAD"/>
    <w:rsid w:val="00552BAA"/>
    <w:rsid w:val="00552CB9"/>
    <w:rsid w:val="00553F88"/>
    <w:rsid w:val="00554394"/>
    <w:rsid w:val="00554AE6"/>
    <w:rsid w:val="005550A3"/>
    <w:rsid w:val="0055511D"/>
    <w:rsid w:val="005551B8"/>
    <w:rsid w:val="00555830"/>
    <w:rsid w:val="00555933"/>
    <w:rsid w:val="00555D71"/>
    <w:rsid w:val="00555E5C"/>
    <w:rsid w:val="00555F6A"/>
    <w:rsid w:val="00556071"/>
    <w:rsid w:val="00556201"/>
    <w:rsid w:val="0055671B"/>
    <w:rsid w:val="00556EAB"/>
    <w:rsid w:val="005576C6"/>
    <w:rsid w:val="005578E6"/>
    <w:rsid w:val="005603AE"/>
    <w:rsid w:val="00560DA5"/>
    <w:rsid w:val="00561142"/>
    <w:rsid w:val="00561529"/>
    <w:rsid w:val="005618AA"/>
    <w:rsid w:val="00561EEC"/>
    <w:rsid w:val="00562338"/>
    <w:rsid w:val="00562691"/>
    <w:rsid w:val="005626DD"/>
    <w:rsid w:val="0056371B"/>
    <w:rsid w:val="00563895"/>
    <w:rsid w:val="00563ABB"/>
    <w:rsid w:val="005652C0"/>
    <w:rsid w:val="00565631"/>
    <w:rsid w:val="00566310"/>
    <w:rsid w:val="00566FE1"/>
    <w:rsid w:val="00567469"/>
    <w:rsid w:val="0056758C"/>
    <w:rsid w:val="00567725"/>
    <w:rsid w:val="00567B51"/>
    <w:rsid w:val="00570062"/>
    <w:rsid w:val="00570199"/>
    <w:rsid w:val="0057039F"/>
    <w:rsid w:val="00571739"/>
    <w:rsid w:val="00571FEA"/>
    <w:rsid w:val="0057232D"/>
    <w:rsid w:val="0057273D"/>
    <w:rsid w:val="0057285D"/>
    <w:rsid w:val="00573E15"/>
    <w:rsid w:val="00573E51"/>
    <w:rsid w:val="00574088"/>
    <w:rsid w:val="00574C30"/>
    <w:rsid w:val="00574D3E"/>
    <w:rsid w:val="0057574C"/>
    <w:rsid w:val="0057691C"/>
    <w:rsid w:val="00576BBC"/>
    <w:rsid w:val="00576D4E"/>
    <w:rsid w:val="0057726F"/>
    <w:rsid w:val="0058047D"/>
    <w:rsid w:val="00580FF8"/>
    <w:rsid w:val="00581A58"/>
    <w:rsid w:val="00581D69"/>
    <w:rsid w:val="00582418"/>
    <w:rsid w:val="00582D4A"/>
    <w:rsid w:val="0058321E"/>
    <w:rsid w:val="00583458"/>
    <w:rsid w:val="0058379A"/>
    <w:rsid w:val="00583A93"/>
    <w:rsid w:val="00583B1A"/>
    <w:rsid w:val="00583FE7"/>
    <w:rsid w:val="005849EE"/>
    <w:rsid w:val="00584C46"/>
    <w:rsid w:val="00584E1D"/>
    <w:rsid w:val="00585727"/>
    <w:rsid w:val="005869CF"/>
    <w:rsid w:val="00586F06"/>
    <w:rsid w:val="00587391"/>
    <w:rsid w:val="00587A8F"/>
    <w:rsid w:val="00590FAA"/>
    <w:rsid w:val="00592723"/>
    <w:rsid w:val="00593735"/>
    <w:rsid w:val="00593A61"/>
    <w:rsid w:val="00593B51"/>
    <w:rsid w:val="0059422C"/>
    <w:rsid w:val="00594451"/>
    <w:rsid w:val="00594D73"/>
    <w:rsid w:val="00595659"/>
    <w:rsid w:val="00595B7A"/>
    <w:rsid w:val="00595DE1"/>
    <w:rsid w:val="00596E6F"/>
    <w:rsid w:val="00596F20"/>
    <w:rsid w:val="0059719A"/>
    <w:rsid w:val="005972E7"/>
    <w:rsid w:val="005A13E3"/>
    <w:rsid w:val="005A15A0"/>
    <w:rsid w:val="005A2004"/>
    <w:rsid w:val="005A22B6"/>
    <w:rsid w:val="005A22F6"/>
    <w:rsid w:val="005A23B0"/>
    <w:rsid w:val="005A267C"/>
    <w:rsid w:val="005A281D"/>
    <w:rsid w:val="005A322E"/>
    <w:rsid w:val="005A3249"/>
    <w:rsid w:val="005A3567"/>
    <w:rsid w:val="005A3617"/>
    <w:rsid w:val="005A3821"/>
    <w:rsid w:val="005A3851"/>
    <w:rsid w:val="005A3E2A"/>
    <w:rsid w:val="005A3E9C"/>
    <w:rsid w:val="005A410F"/>
    <w:rsid w:val="005A43DB"/>
    <w:rsid w:val="005A5314"/>
    <w:rsid w:val="005A5941"/>
    <w:rsid w:val="005A5D8D"/>
    <w:rsid w:val="005A5DC8"/>
    <w:rsid w:val="005A637D"/>
    <w:rsid w:val="005A6855"/>
    <w:rsid w:val="005A694A"/>
    <w:rsid w:val="005A6C3E"/>
    <w:rsid w:val="005A6F9C"/>
    <w:rsid w:val="005A7530"/>
    <w:rsid w:val="005A764B"/>
    <w:rsid w:val="005A77CE"/>
    <w:rsid w:val="005A79D7"/>
    <w:rsid w:val="005A7B9B"/>
    <w:rsid w:val="005A7ED2"/>
    <w:rsid w:val="005B0263"/>
    <w:rsid w:val="005B0384"/>
    <w:rsid w:val="005B0882"/>
    <w:rsid w:val="005B09DF"/>
    <w:rsid w:val="005B146E"/>
    <w:rsid w:val="005B191B"/>
    <w:rsid w:val="005B1C57"/>
    <w:rsid w:val="005B1E2A"/>
    <w:rsid w:val="005B2474"/>
    <w:rsid w:val="005B28CE"/>
    <w:rsid w:val="005B2B06"/>
    <w:rsid w:val="005B33CB"/>
    <w:rsid w:val="005B33E2"/>
    <w:rsid w:val="005B362E"/>
    <w:rsid w:val="005B3949"/>
    <w:rsid w:val="005B41FD"/>
    <w:rsid w:val="005B4984"/>
    <w:rsid w:val="005B4F5F"/>
    <w:rsid w:val="005B5893"/>
    <w:rsid w:val="005B58BD"/>
    <w:rsid w:val="005B5C65"/>
    <w:rsid w:val="005B5F56"/>
    <w:rsid w:val="005B6EC7"/>
    <w:rsid w:val="005B7005"/>
    <w:rsid w:val="005B747A"/>
    <w:rsid w:val="005B7687"/>
    <w:rsid w:val="005B7797"/>
    <w:rsid w:val="005C0111"/>
    <w:rsid w:val="005C0216"/>
    <w:rsid w:val="005C0A13"/>
    <w:rsid w:val="005C0BCA"/>
    <w:rsid w:val="005C0D11"/>
    <w:rsid w:val="005C0DF4"/>
    <w:rsid w:val="005C0E59"/>
    <w:rsid w:val="005C0E9B"/>
    <w:rsid w:val="005C0F02"/>
    <w:rsid w:val="005C160F"/>
    <w:rsid w:val="005C179F"/>
    <w:rsid w:val="005C1824"/>
    <w:rsid w:val="005C18B2"/>
    <w:rsid w:val="005C1B08"/>
    <w:rsid w:val="005C1BBD"/>
    <w:rsid w:val="005C2289"/>
    <w:rsid w:val="005C259A"/>
    <w:rsid w:val="005C2C9D"/>
    <w:rsid w:val="005C3ABE"/>
    <w:rsid w:val="005C3C16"/>
    <w:rsid w:val="005C532F"/>
    <w:rsid w:val="005C5714"/>
    <w:rsid w:val="005C5F8D"/>
    <w:rsid w:val="005D0534"/>
    <w:rsid w:val="005D12F8"/>
    <w:rsid w:val="005D130D"/>
    <w:rsid w:val="005D18FB"/>
    <w:rsid w:val="005D2652"/>
    <w:rsid w:val="005D26B2"/>
    <w:rsid w:val="005D2868"/>
    <w:rsid w:val="005D3579"/>
    <w:rsid w:val="005D3A22"/>
    <w:rsid w:val="005D3CBA"/>
    <w:rsid w:val="005D3DF2"/>
    <w:rsid w:val="005D4A36"/>
    <w:rsid w:val="005D5471"/>
    <w:rsid w:val="005D55FC"/>
    <w:rsid w:val="005D5C9B"/>
    <w:rsid w:val="005D6384"/>
    <w:rsid w:val="005D6923"/>
    <w:rsid w:val="005D6D1D"/>
    <w:rsid w:val="005D75BA"/>
    <w:rsid w:val="005E0366"/>
    <w:rsid w:val="005E068E"/>
    <w:rsid w:val="005E08D3"/>
    <w:rsid w:val="005E0EB0"/>
    <w:rsid w:val="005E17C0"/>
    <w:rsid w:val="005E1CF1"/>
    <w:rsid w:val="005E1F85"/>
    <w:rsid w:val="005E2017"/>
    <w:rsid w:val="005E22A2"/>
    <w:rsid w:val="005E297C"/>
    <w:rsid w:val="005E3007"/>
    <w:rsid w:val="005E3930"/>
    <w:rsid w:val="005E4590"/>
    <w:rsid w:val="005E6708"/>
    <w:rsid w:val="005E7923"/>
    <w:rsid w:val="005F06F4"/>
    <w:rsid w:val="005F0AAA"/>
    <w:rsid w:val="005F11C6"/>
    <w:rsid w:val="005F11ED"/>
    <w:rsid w:val="005F12FB"/>
    <w:rsid w:val="005F2D85"/>
    <w:rsid w:val="005F2F3A"/>
    <w:rsid w:val="005F2F3D"/>
    <w:rsid w:val="005F3926"/>
    <w:rsid w:val="005F3B34"/>
    <w:rsid w:val="005F3BB2"/>
    <w:rsid w:val="005F3CA9"/>
    <w:rsid w:val="005F4AB8"/>
    <w:rsid w:val="005F4B70"/>
    <w:rsid w:val="005F50F1"/>
    <w:rsid w:val="005F57B9"/>
    <w:rsid w:val="005F57F7"/>
    <w:rsid w:val="005F5F90"/>
    <w:rsid w:val="005F6017"/>
    <w:rsid w:val="005F60C8"/>
    <w:rsid w:val="005F6C96"/>
    <w:rsid w:val="0060006D"/>
    <w:rsid w:val="00600158"/>
    <w:rsid w:val="0060018B"/>
    <w:rsid w:val="0060083A"/>
    <w:rsid w:val="00600905"/>
    <w:rsid w:val="00600C6C"/>
    <w:rsid w:val="00600F4E"/>
    <w:rsid w:val="00600FD5"/>
    <w:rsid w:val="00601561"/>
    <w:rsid w:val="00601596"/>
    <w:rsid w:val="006018FD"/>
    <w:rsid w:val="00602655"/>
    <w:rsid w:val="00602818"/>
    <w:rsid w:val="00602CEC"/>
    <w:rsid w:val="00603543"/>
    <w:rsid w:val="00603ACC"/>
    <w:rsid w:val="00604051"/>
    <w:rsid w:val="00604B1D"/>
    <w:rsid w:val="00604E80"/>
    <w:rsid w:val="00605071"/>
    <w:rsid w:val="006055D4"/>
    <w:rsid w:val="00605DE7"/>
    <w:rsid w:val="00606056"/>
    <w:rsid w:val="0060687E"/>
    <w:rsid w:val="0060689F"/>
    <w:rsid w:val="00606AB8"/>
    <w:rsid w:val="00606E16"/>
    <w:rsid w:val="0060716D"/>
    <w:rsid w:val="006072E1"/>
    <w:rsid w:val="0060777C"/>
    <w:rsid w:val="00607B6F"/>
    <w:rsid w:val="00610199"/>
    <w:rsid w:val="006106F1"/>
    <w:rsid w:val="006115D6"/>
    <w:rsid w:val="0061189E"/>
    <w:rsid w:val="006124EE"/>
    <w:rsid w:val="006127C0"/>
    <w:rsid w:val="006130CF"/>
    <w:rsid w:val="00613442"/>
    <w:rsid w:val="006136D1"/>
    <w:rsid w:val="006142B8"/>
    <w:rsid w:val="00614310"/>
    <w:rsid w:val="0061458B"/>
    <w:rsid w:val="0061461B"/>
    <w:rsid w:val="00614F5B"/>
    <w:rsid w:val="00615186"/>
    <w:rsid w:val="00615240"/>
    <w:rsid w:val="00615447"/>
    <w:rsid w:val="006159C0"/>
    <w:rsid w:val="00615F3B"/>
    <w:rsid w:val="00615F75"/>
    <w:rsid w:val="00616B1D"/>
    <w:rsid w:val="00616ECB"/>
    <w:rsid w:val="006176C3"/>
    <w:rsid w:val="006201D3"/>
    <w:rsid w:val="0062024B"/>
    <w:rsid w:val="00620AD9"/>
    <w:rsid w:val="0062129A"/>
    <w:rsid w:val="00622091"/>
    <w:rsid w:val="0062213A"/>
    <w:rsid w:val="00622C4B"/>
    <w:rsid w:val="006231CF"/>
    <w:rsid w:val="00623452"/>
    <w:rsid w:val="006234C5"/>
    <w:rsid w:val="0062360E"/>
    <w:rsid w:val="00623FAA"/>
    <w:rsid w:val="0062407B"/>
    <w:rsid w:val="006249F2"/>
    <w:rsid w:val="00625333"/>
    <w:rsid w:val="0062534F"/>
    <w:rsid w:val="006259A5"/>
    <w:rsid w:val="00625B45"/>
    <w:rsid w:val="00625E1D"/>
    <w:rsid w:val="00626453"/>
    <w:rsid w:val="00626AFA"/>
    <w:rsid w:val="00626FDE"/>
    <w:rsid w:val="00627D5C"/>
    <w:rsid w:val="00627E87"/>
    <w:rsid w:val="00630550"/>
    <w:rsid w:val="00630E82"/>
    <w:rsid w:val="006313A9"/>
    <w:rsid w:val="00631571"/>
    <w:rsid w:val="00631C6B"/>
    <w:rsid w:val="00631F97"/>
    <w:rsid w:val="00632856"/>
    <w:rsid w:val="00633449"/>
    <w:rsid w:val="00633452"/>
    <w:rsid w:val="0063345C"/>
    <w:rsid w:val="0063416A"/>
    <w:rsid w:val="0063428D"/>
    <w:rsid w:val="00634B47"/>
    <w:rsid w:val="00634E04"/>
    <w:rsid w:val="0063528C"/>
    <w:rsid w:val="00636906"/>
    <w:rsid w:val="006373B6"/>
    <w:rsid w:val="0063794B"/>
    <w:rsid w:val="00637B8B"/>
    <w:rsid w:val="00637C6E"/>
    <w:rsid w:val="00637C89"/>
    <w:rsid w:val="00637EC4"/>
    <w:rsid w:val="006402C5"/>
    <w:rsid w:val="006409C7"/>
    <w:rsid w:val="00640EE1"/>
    <w:rsid w:val="00640F06"/>
    <w:rsid w:val="00641832"/>
    <w:rsid w:val="00641C3A"/>
    <w:rsid w:val="00642699"/>
    <w:rsid w:val="00643198"/>
    <w:rsid w:val="0064368A"/>
    <w:rsid w:val="006438B8"/>
    <w:rsid w:val="00643EAA"/>
    <w:rsid w:val="006449D9"/>
    <w:rsid w:val="00644BB0"/>
    <w:rsid w:val="00644E2F"/>
    <w:rsid w:val="00645712"/>
    <w:rsid w:val="0064571B"/>
    <w:rsid w:val="00645810"/>
    <w:rsid w:val="00645CB6"/>
    <w:rsid w:val="0064684B"/>
    <w:rsid w:val="00646888"/>
    <w:rsid w:val="006471A6"/>
    <w:rsid w:val="0064727A"/>
    <w:rsid w:val="006475C5"/>
    <w:rsid w:val="00647AD7"/>
    <w:rsid w:val="00650D47"/>
    <w:rsid w:val="006520FB"/>
    <w:rsid w:val="006529AF"/>
    <w:rsid w:val="00652D28"/>
    <w:rsid w:val="00653523"/>
    <w:rsid w:val="006535FA"/>
    <w:rsid w:val="00653607"/>
    <w:rsid w:val="00653A0B"/>
    <w:rsid w:val="0065473E"/>
    <w:rsid w:val="00654DC4"/>
    <w:rsid w:val="00654F27"/>
    <w:rsid w:val="006551C0"/>
    <w:rsid w:val="006552B1"/>
    <w:rsid w:val="00655DFA"/>
    <w:rsid w:val="00655FC4"/>
    <w:rsid w:val="006566B7"/>
    <w:rsid w:val="00656797"/>
    <w:rsid w:val="00656CFB"/>
    <w:rsid w:val="0065789F"/>
    <w:rsid w:val="00657C8D"/>
    <w:rsid w:val="0066002F"/>
    <w:rsid w:val="006601CC"/>
    <w:rsid w:val="00660B29"/>
    <w:rsid w:val="0066108D"/>
    <w:rsid w:val="006616A8"/>
    <w:rsid w:val="00661B0D"/>
    <w:rsid w:val="00662D1B"/>
    <w:rsid w:val="00662D65"/>
    <w:rsid w:val="006631E3"/>
    <w:rsid w:val="006632B6"/>
    <w:rsid w:val="00663A76"/>
    <w:rsid w:val="00663AE5"/>
    <w:rsid w:val="00663ED2"/>
    <w:rsid w:val="00664F8A"/>
    <w:rsid w:val="006659FD"/>
    <w:rsid w:val="00665B38"/>
    <w:rsid w:val="00665DFB"/>
    <w:rsid w:val="0066651F"/>
    <w:rsid w:val="006677CB"/>
    <w:rsid w:val="00667CC6"/>
    <w:rsid w:val="006707DA"/>
    <w:rsid w:val="006712E7"/>
    <w:rsid w:val="00671C97"/>
    <w:rsid w:val="0067258C"/>
    <w:rsid w:val="00673812"/>
    <w:rsid w:val="00673BA2"/>
    <w:rsid w:val="00674636"/>
    <w:rsid w:val="0067488E"/>
    <w:rsid w:val="00674ADD"/>
    <w:rsid w:val="00674DB3"/>
    <w:rsid w:val="0067551E"/>
    <w:rsid w:val="006759AC"/>
    <w:rsid w:val="00675EDF"/>
    <w:rsid w:val="006762D2"/>
    <w:rsid w:val="00676ED6"/>
    <w:rsid w:val="00677013"/>
    <w:rsid w:val="006773D2"/>
    <w:rsid w:val="006773F6"/>
    <w:rsid w:val="006775F5"/>
    <w:rsid w:val="006779FC"/>
    <w:rsid w:val="00680445"/>
    <w:rsid w:val="0068159A"/>
    <w:rsid w:val="00681BBD"/>
    <w:rsid w:val="006821FE"/>
    <w:rsid w:val="0068229B"/>
    <w:rsid w:val="00682DA7"/>
    <w:rsid w:val="006833CA"/>
    <w:rsid w:val="00683FEF"/>
    <w:rsid w:val="0068475A"/>
    <w:rsid w:val="00684958"/>
    <w:rsid w:val="006851B2"/>
    <w:rsid w:val="0068617A"/>
    <w:rsid w:val="00686619"/>
    <w:rsid w:val="00686DF8"/>
    <w:rsid w:val="0068777B"/>
    <w:rsid w:val="0069014D"/>
    <w:rsid w:val="00690340"/>
    <w:rsid w:val="00690403"/>
    <w:rsid w:val="006908E5"/>
    <w:rsid w:val="00690A91"/>
    <w:rsid w:val="006913C6"/>
    <w:rsid w:val="00691A45"/>
    <w:rsid w:val="00691B95"/>
    <w:rsid w:val="006924CD"/>
    <w:rsid w:val="006932E9"/>
    <w:rsid w:val="00693547"/>
    <w:rsid w:val="0069399F"/>
    <w:rsid w:val="00693BA8"/>
    <w:rsid w:val="00693F24"/>
    <w:rsid w:val="00694415"/>
    <w:rsid w:val="00694718"/>
    <w:rsid w:val="0069488C"/>
    <w:rsid w:val="00694AF9"/>
    <w:rsid w:val="00694E39"/>
    <w:rsid w:val="0069503E"/>
    <w:rsid w:val="00695145"/>
    <w:rsid w:val="00695311"/>
    <w:rsid w:val="006956D9"/>
    <w:rsid w:val="0069586A"/>
    <w:rsid w:val="00695EC5"/>
    <w:rsid w:val="00695FDC"/>
    <w:rsid w:val="006968DC"/>
    <w:rsid w:val="006976DF"/>
    <w:rsid w:val="006978AA"/>
    <w:rsid w:val="006A013B"/>
    <w:rsid w:val="006A0260"/>
    <w:rsid w:val="006A0540"/>
    <w:rsid w:val="006A11F2"/>
    <w:rsid w:val="006A1732"/>
    <w:rsid w:val="006A19E0"/>
    <w:rsid w:val="006A1BF2"/>
    <w:rsid w:val="006A2752"/>
    <w:rsid w:val="006A2A02"/>
    <w:rsid w:val="006A2F9E"/>
    <w:rsid w:val="006A307C"/>
    <w:rsid w:val="006A3B22"/>
    <w:rsid w:val="006A3C13"/>
    <w:rsid w:val="006A40D0"/>
    <w:rsid w:val="006A4593"/>
    <w:rsid w:val="006A4620"/>
    <w:rsid w:val="006A4978"/>
    <w:rsid w:val="006A4B06"/>
    <w:rsid w:val="006A4D52"/>
    <w:rsid w:val="006A520A"/>
    <w:rsid w:val="006A52A8"/>
    <w:rsid w:val="006A5340"/>
    <w:rsid w:val="006A548B"/>
    <w:rsid w:val="006A58EF"/>
    <w:rsid w:val="006A5C24"/>
    <w:rsid w:val="006A61D6"/>
    <w:rsid w:val="006A6730"/>
    <w:rsid w:val="006A6AB4"/>
    <w:rsid w:val="006A7613"/>
    <w:rsid w:val="006A78DD"/>
    <w:rsid w:val="006A7C87"/>
    <w:rsid w:val="006A7F9D"/>
    <w:rsid w:val="006B0557"/>
    <w:rsid w:val="006B0891"/>
    <w:rsid w:val="006B176E"/>
    <w:rsid w:val="006B17EE"/>
    <w:rsid w:val="006B1C37"/>
    <w:rsid w:val="006B1D05"/>
    <w:rsid w:val="006B1E39"/>
    <w:rsid w:val="006B227B"/>
    <w:rsid w:val="006B249F"/>
    <w:rsid w:val="006B263F"/>
    <w:rsid w:val="006B2AB7"/>
    <w:rsid w:val="006B2ED2"/>
    <w:rsid w:val="006B2FF7"/>
    <w:rsid w:val="006B3C0D"/>
    <w:rsid w:val="006B4445"/>
    <w:rsid w:val="006B4772"/>
    <w:rsid w:val="006B4795"/>
    <w:rsid w:val="006B4848"/>
    <w:rsid w:val="006B4C28"/>
    <w:rsid w:val="006B4E58"/>
    <w:rsid w:val="006B521D"/>
    <w:rsid w:val="006B570E"/>
    <w:rsid w:val="006B6726"/>
    <w:rsid w:val="006B67CB"/>
    <w:rsid w:val="006B7371"/>
    <w:rsid w:val="006B737E"/>
    <w:rsid w:val="006B78BB"/>
    <w:rsid w:val="006B79C5"/>
    <w:rsid w:val="006B7F00"/>
    <w:rsid w:val="006B7F8F"/>
    <w:rsid w:val="006C01CA"/>
    <w:rsid w:val="006C0A2F"/>
    <w:rsid w:val="006C0E33"/>
    <w:rsid w:val="006C20F5"/>
    <w:rsid w:val="006C2450"/>
    <w:rsid w:val="006C4487"/>
    <w:rsid w:val="006C4D13"/>
    <w:rsid w:val="006C5121"/>
    <w:rsid w:val="006C5946"/>
    <w:rsid w:val="006C64AC"/>
    <w:rsid w:val="006C68CE"/>
    <w:rsid w:val="006C72F1"/>
    <w:rsid w:val="006C7319"/>
    <w:rsid w:val="006C7FC8"/>
    <w:rsid w:val="006D06E4"/>
    <w:rsid w:val="006D07F9"/>
    <w:rsid w:val="006D0B21"/>
    <w:rsid w:val="006D102C"/>
    <w:rsid w:val="006D11EB"/>
    <w:rsid w:val="006D2C91"/>
    <w:rsid w:val="006D2E14"/>
    <w:rsid w:val="006D335F"/>
    <w:rsid w:val="006D3988"/>
    <w:rsid w:val="006D3B4F"/>
    <w:rsid w:val="006D3F31"/>
    <w:rsid w:val="006D4220"/>
    <w:rsid w:val="006D4265"/>
    <w:rsid w:val="006D4982"/>
    <w:rsid w:val="006D6059"/>
    <w:rsid w:val="006D7AA9"/>
    <w:rsid w:val="006E0350"/>
    <w:rsid w:val="006E061C"/>
    <w:rsid w:val="006E0806"/>
    <w:rsid w:val="006E158A"/>
    <w:rsid w:val="006E190E"/>
    <w:rsid w:val="006E20B3"/>
    <w:rsid w:val="006E267D"/>
    <w:rsid w:val="006E2A97"/>
    <w:rsid w:val="006E2C26"/>
    <w:rsid w:val="006E2F78"/>
    <w:rsid w:val="006E3FF6"/>
    <w:rsid w:val="006E4359"/>
    <w:rsid w:val="006E44E7"/>
    <w:rsid w:val="006E4D11"/>
    <w:rsid w:val="006E6231"/>
    <w:rsid w:val="006E6371"/>
    <w:rsid w:val="006E667B"/>
    <w:rsid w:val="006E6B64"/>
    <w:rsid w:val="006E7126"/>
    <w:rsid w:val="006E71AC"/>
    <w:rsid w:val="006E74B9"/>
    <w:rsid w:val="006E7FF3"/>
    <w:rsid w:val="006F1416"/>
    <w:rsid w:val="006F1BFB"/>
    <w:rsid w:val="006F1F70"/>
    <w:rsid w:val="006F250E"/>
    <w:rsid w:val="006F284A"/>
    <w:rsid w:val="006F308B"/>
    <w:rsid w:val="006F3604"/>
    <w:rsid w:val="006F381C"/>
    <w:rsid w:val="006F3B5A"/>
    <w:rsid w:val="006F4C3F"/>
    <w:rsid w:val="006F57AE"/>
    <w:rsid w:val="006F7492"/>
    <w:rsid w:val="006F7571"/>
    <w:rsid w:val="006F77BD"/>
    <w:rsid w:val="006F7F66"/>
    <w:rsid w:val="007010E4"/>
    <w:rsid w:val="0070114A"/>
    <w:rsid w:val="00701693"/>
    <w:rsid w:val="00702597"/>
    <w:rsid w:val="00702758"/>
    <w:rsid w:val="00702A92"/>
    <w:rsid w:val="00703255"/>
    <w:rsid w:val="007035C4"/>
    <w:rsid w:val="0070420B"/>
    <w:rsid w:val="00704523"/>
    <w:rsid w:val="00704682"/>
    <w:rsid w:val="00704FDD"/>
    <w:rsid w:val="00705031"/>
    <w:rsid w:val="007056C4"/>
    <w:rsid w:val="00705E40"/>
    <w:rsid w:val="007066F8"/>
    <w:rsid w:val="007070E5"/>
    <w:rsid w:val="0070718D"/>
    <w:rsid w:val="0070742B"/>
    <w:rsid w:val="0070746C"/>
    <w:rsid w:val="007078EB"/>
    <w:rsid w:val="00707DA3"/>
    <w:rsid w:val="00707EEF"/>
    <w:rsid w:val="007104C9"/>
    <w:rsid w:val="00710849"/>
    <w:rsid w:val="0071088A"/>
    <w:rsid w:val="00710B3A"/>
    <w:rsid w:val="00710BA2"/>
    <w:rsid w:val="00710C52"/>
    <w:rsid w:val="007111E5"/>
    <w:rsid w:val="007115D3"/>
    <w:rsid w:val="0071163E"/>
    <w:rsid w:val="00711662"/>
    <w:rsid w:val="00711AAD"/>
    <w:rsid w:val="00711E89"/>
    <w:rsid w:val="00711F4A"/>
    <w:rsid w:val="00711F83"/>
    <w:rsid w:val="00712343"/>
    <w:rsid w:val="00712387"/>
    <w:rsid w:val="007124A0"/>
    <w:rsid w:val="007129EA"/>
    <w:rsid w:val="007137D9"/>
    <w:rsid w:val="00713972"/>
    <w:rsid w:val="0071405F"/>
    <w:rsid w:val="007142D1"/>
    <w:rsid w:val="00714375"/>
    <w:rsid w:val="00714DB0"/>
    <w:rsid w:val="00715021"/>
    <w:rsid w:val="007158F3"/>
    <w:rsid w:val="00716E91"/>
    <w:rsid w:val="00717669"/>
    <w:rsid w:val="00717EEC"/>
    <w:rsid w:val="00720E02"/>
    <w:rsid w:val="00720F1A"/>
    <w:rsid w:val="00720FBA"/>
    <w:rsid w:val="00721469"/>
    <w:rsid w:val="00721811"/>
    <w:rsid w:val="007222E3"/>
    <w:rsid w:val="00722497"/>
    <w:rsid w:val="007226E0"/>
    <w:rsid w:val="0072297B"/>
    <w:rsid w:val="00722B1F"/>
    <w:rsid w:val="00722C70"/>
    <w:rsid w:val="00723145"/>
    <w:rsid w:val="007248DA"/>
    <w:rsid w:val="0072534B"/>
    <w:rsid w:val="00725418"/>
    <w:rsid w:val="00725716"/>
    <w:rsid w:val="00725CB3"/>
    <w:rsid w:val="0072626E"/>
    <w:rsid w:val="007274FC"/>
    <w:rsid w:val="00727D86"/>
    <w:rsid w:val="00727FF7"/>
    <w:rsid w:val="00730430"/>
    <w:rsid w:val="00731D9E"/>
    <w:rsid w:val="007326D5"/>
    <w:rsid w:val="00734686"/>
    <w:rsid w:val="007346E9"/>
    <w:rsid w:val="00734E42"/>
    <w:rsid w:val="00735038"/>
    <w:rsid w:val="00735895"/>
    <w:rsid w:val="00735DCC"/>
    <w:rsid w:val="00736588"/>
    <w:rsid w:val="007370B4"/>
    <w:rsid w:val="00737F9C"/>
    <w:rsid w:val="00740036"/>
    <w:rsid w:val="00740107"/>
    <w:rsid w:val="0074035C"/>
    <w:rsid w:val="00740E09"/>
    <w:rsid w:val="00741461"/>
    <w:rsid w:val="007430D7"/>
    <w:rsid w:val="007436A3"/>
    <w:rsid w:val="007436B5"/>
    <w:rsid w:val="0074372F"/>
    <w:rsid w:val="00743A99"/>
    <w:rsid w:val="00743C6D"/>
    <w:rsid w:val="0074419F"/>
    <w:rsid w:val="0074427D"/>
    <w:rsid w:val="00744354"/>
    <w:rsid w:val="0074470E"/>
    <w:rsid w:val="00744811"/>
    <w:rsid w:val="00744EE3"/>
    <w:rsid w:val="00745394"/>
    <w:rsid w:val="0074579D"/>
    <w:rsid w:val="00746187"/>
    <w:rsid w:val="00746702"/>
    <w:rsid w:val="0074675F"/>
    <w:rsid w:val="007468A3"/>
    <w:rsid w:val="00746970"/>
    <w:rsid w:val="00746C02"/>
    <w:rsid w:val="00747253"/>
    <w:rsid w:val="0075136F"/>
    <w:rsid w:val="007519B8"/>
    <w:rsid w:val="00752323"/>
    <w:rsid w:val="00752487"/>
    <w:rsid w:val="00752CE6"/>
    <w:rsid w:val="007530BE"/>
    <w:rsid w:val="00753427"/>
    <w:rsid w:val="00753522"/>
    <w:rsid w:val="00753DFD"/>
    <w:rsid w:val="00753E37"/>
    <w:rsid w:val="007542EC"/>
    <w:rsid w:val="00754EB6"/>
    <w:rsid w:val="00755B6A"/>
    <w:rsid w:val="0075604F"/>
    <w:rsid w:val="00756504"/>
    <w:rsid w:val="00756724"/>
    <w:rsid w:val="00756746"/>
    <w:rsid w:val="00756B58"/>
    <w:rsid w:val="007577F4"/>
    <w:rsid w:val="00760836"/>
    <w:rsid w:val="00760DA8"/>
    <w:rsid w:val="00760E7F"/>
    <w:rsid w:val="0076138B"/>
    <w:rsid w:val="00761EA6"/>
    <w:rsid w:val="00762119"/>
    <w:rsid w:val="00762288"/>
    <w:rsid w:val="00762A39"/>
    <w:rsid w:val="00762B1E"/>
    <w:rsid w:val="00763505"/>
    <w:rsid w:val="007637EC"/>
    <w:rsid w:val="007646C8"/>
    <w:rsid w:val="00765CDE"/>
    <w:rsid w:val="00765D0C"/>
    <w:rsid w:val="00766D42"/>
    <w:rsid w:val="0077062A"/>
    <w:rsid w:val="00770702"/>
    <w:rsid w:val="007707AD"/>
    <w:rsid w:val="00770D09"/>
    <w:rsid w:val="00771419"/>
    <w:rsid w:val="00771487"/>
    <w:rsid w:val="007715B6"/>
    <w:rsid w:val="0077208E"/>
    <w:rsid w:val="007723A7"/>
    <w:rsid w:val="00772595"/>
    <w:rsid w:val="0077334D"/>
    <w:rsid w:val="00773D23"/>
    <w:rsid w:val="00773EFC"/>
    <w:rsid w:val="007746C9"/>
    <w:rsid w:val="00774E68"/>
    <w:rsid w:val="00775335"/>
    <w:rsid w:val="007759AA"/>
    <w:rsid w:val="007761A0"/>
    <w:rsid w:val="007766F4"/>
    <w:rsid w:val="00776C13"/>
    <w:rsid w:val="00777504"/>
    <w:rsid w:val="00777792"/>
    <w:rsid w:val="00777F66"/>
    <w:rsid w:val="0078011B"/>
    <w:rsid w:val="007806ED"/>
    <w:rsid w:val="00780D69"/>
    <w:rsid w:val="00780EF6"/>
    <w:rsid w:val="007811C6"/>
    <w:rsid w:val="007814B5"/>
    <w:rsid w:val="00781887"/>
    <w:rsid w:val="00781B64"/>
    <w:rsid w:val="00781B6E"/>
    <w:rsid w:val="007825EA"/>
    <w:rsid w:val="00782665"/>
    <w:rsid w:val="00782B4D"/>
    <w:rsid w:val="00782BEF"/>
    <w:rsid w:val="00782D8F"/>
    <w:rsid w:val="00782E4E"/>
    <w:rsid w:val="00782FCB"/>
    <w:rsid w:val="007832E4"/>
    <w:rsid w:val="007834C7"/>
    <w:rsid w:val="0078405A"/>
    <w:rsid w:val="0078407B"/>
    <w:rsid w:val="00784293"/>
    <w:rsid w:val="00784EBD"/>
    <w:rsid w:val="00785581"/>
    <w:rsid w:val="007855EB"/>
    <w:rsid w:val="007859D0"/>
    <w:rsid w:val="007864E7"/>
    <w:rsid w:val="00787548"/>
    <w:rsid w:val="00787933"/>
    <w:rsid w:val="007879E9"/>
    <w:rsid w:val="00787C11"/>
    <w:rsid w:val="0079059C"/>
    <w:rsid w:val="007907E5"/>
    <w:rsid w:val="00790F06"/>
    <w:rsid w:val="007913FD"/>
    <w:rsid w:val="00791690"/>
    <w:rsid w:val="007920D3"/>
    <w:rsid w:val="0079268A"/>
    <w:rsid w:val="00792E0A"/>
    <w:rsid w:val="0079329F"/>
    <w:rsid w:val="00793451"/>
    <w:rsid w:val="00793A58"/>
    <w:rsid w:val="00793C01"/>
    <w:rsid w:val="00793D29"/>
    <w:rsid w:val="00793E77"/>
    <w:rsid w:val="00794B21"/>
    <w:rsid w:val="00794E27"/>
    <w:rsid w:val="0079542D"/>
    <w:rsid w:val="007955DE"/>
    <w:rsid w:val="00795BAB"/>
    <w:rsid w:val="00797BF1"/>
    <w:rsid w:val="007A0006"/>
    <w:rsid w:val="007A06F1"/>
    <w:rsid w:val="007A0E23"/>
    <w:rsid w:val="007A1104"/>
    <w:rsid w:val="007A14A0"/>
    <w:rsid w:val="007A20B2"/>
    <w:rsid w:val="007A25E1"/>
    <w:rsid w:val="007A2B1F"/>
    <w:rsid w:val="007A2E80"/>
    <w:rsid w:val="007A3012"/>
    <w:rsid w:val="007A34AD"/>
    <w:rsid w:val="007A4885"/>
    <w:rsid w:val="007A4CFF"/>
    <w:rsid w:val="007A4F62"/>
    <w:rsid w:val="007A510F"/>
    <w:rsid w:val="007A51F3"/>
    <w:rsid w:val="007A525D"/>
    <w:rsid w:val="007A5D18"/>
    <w:rsid w:val="007A605D"/>
    <w:rsid w:val="007A6190"/>
    <w:rsid w:val="007A638F"/>
    <w:rsid w:val="007A66D1"/>
    <w:rsid w:val="007A6C95"/>
    <w:rsid w:val="007A6D4D"/>
    <w:rsid w:val="007A733C"/>
    <w:rsid w:val="007B05F0"/>
    <w:rsid w:val="007B0AF0"/>
    <w:rsid w:val="007B0B15"/>
    <w:rsid w:val="007B0B6E"/>
    <w:rsid w:val="007B23F5"/>
    <w:rsid w:val="007B26B8"/>
    <w:rsid w:val="007B2BB5"/>
    <w:rsid w:val="007B312F"/>
    <w:rsid w:val="007B3544"/>
    <w:rsid w:val="007B3B71"/>
    <w:rsid w:val="007B4545"/>
    <w:rsid w:val="007B477C"/>
    <w:rsid w:val="007B5263"/>
    <w:rsid w:val="007B5D3A"/>
    <w:rsid w:val="007B5EAA"/>
    <w:rsid w:val="007B6B38"/>
    <w:rsid w:val="007B79F7"/>
    <w:rsid w:val="007C0AE3"/>
    <w:rsid w:val="007C0DCD"/>
    <w:rsid w:val="007C1571"/>
    <w:rsid w:val="007C15A5"/>
    <w:rsid w:val="007C2A7C"/>
    <w:rsid w:val="007C2B25"/>
    <w:rsid w:val="007C2D85"/>
    <w:rsid w:val="007C35A4"/>
    <w:rsid w:val="007C3E4E"/>
    <w:rsid w:val="007C3F6A"/>
    <w:rsid w:val="007C444E"/>
    <w:rsid w:val="007C48A5"/>
    <w:rsid w:val="007C4DEE"/>
    <w:rsid w:val="007C567A"/>
    <w:rsid w:val="007C5AC1"/>
    <w:rsid w:val="007C5D55"/>
    <w:rsid w:val="007C5DFF"/>
    <w:rsid w:val="007C69F2"/>
    <w:rsid w:val="007C6F4D"/>
    <w:rsid w:val="007C7812"/>
    <w:rsid w:val="007C7E02"/>
    <w:rsid w:val="007D05CB"/>
    <w:rsid w:val="007D0852"/>
    <w:rsid w:val="007D0BC8"/>
    <w:rsid w:val="007D0C73"/>
    <w:rsid w:val="007D0E8D"/>
    <w:rsid w:val="007D1A6B"/>
    <w:rsid w:val="007D1B52"/>
    <w:rsid w:val="007D2304"/>
    <w:rsid w:val="007D2477"/>
    <w:rsid w:val="007D2D4E"/>
    <w:rsid w:val="007D41CD"/>
    <w:rsid w:val="007D4673"/>
    <w:rsid w:val="007D5BED"/>
    <w:rsid w:val="007D6AF6"/>
    <w:rsid w:val="007D6E5F"/>
    <w:rsid w:val="007D76A6"/>
    <w:rsid w:val="007D7724"/>
    <w:rsid w:val="007D79EF"/>
    <w:rsid w:val="007D7CB4"/>
    <w:rsid w:val="007E0332"/>
    <w:rsid w:val="007E1742"/>
    <w:rsid w:val="007E22FF"/>
    <w:rsid w:val="007E3191"/>
    <w:rsid w:val="007E394F"/>
    <w:rsid w:val="007E4142"/>
    <w:rsid w:val="007E44AC"/>
    <w:rsid w:val="007E4ED2"/>
    <w:rsid w:val="007E5041"/>
    <w:rsid w:val="007E51D6"/>
    <w:rsid w:val="007E523E"/>
    <w:rsid w:val="007E55C2"/>
    <w:rsid w:val="007E576D"/>
    <w:rsid w:val="007E57B5"/>
    <w:rsid w:val="007E6778"/>
    <w:rsid w:val="007E6A50"/>
    <w:rsid w:val="007E6DD1"/>
    <w:rsid w:val="007E7044"/>
    <w:rsid w:val="007F02EC"/>
    <w:rsid w:val="007F064F"/>
    <w:rsid w:val="007F0E2C"/>
    <w:rsid w:val="007F1318"/>
    <w:rsid w:val="007F1AAD"/>
    <w:rsid w:val="007F2B47"/>
    <w:rsid w:val="007F33EC"/>
    <w:rsid w:val="007F41FE"/>
    <w:rsid w:val="007F4B95"/>
    <w:rsid w:val="007F4C27"/>
    <w:rsid w:val="007F548B"/>
    <w:rsid w:val="007F6060"/>
    <w:rsid w:val="007F69F6"/>
    <w:rsid w:val="007F77CA"/>
    <w:rsid w:val="007F7CDA"/>
    <w:rsid w:val="008006E0"/>
    <w:rsid w:val="00800D32"/>
    <w:rsid w:val="008010BF"/>
    <w:rsid w:val="00801173"/>
    <w:rsid w:val="00801597"/>
    <w:rsid w:val="00801ACB"/>
    <w:rsid w:val="00801B05"/>
    <w:rsid w:val="00801C85"/>
    <w:rsid w:val="00801C87"/>
    <w:rsid w:val="00801CD5"/>
    <w:rsid w:val="00802051"/>
    <w:rsid w:val="008021A6"/>
    <w:rsid w:val="008022C6"/>
    <w:rsid w:val="00802410"/>
    <w:rsid w:val="00802574"/>
    <w:rsid w:val="00802777"/>
    <w:rsid w:val="00802C4A"/>
    <w:rsid w:val="0080362F"/>
    <w:rsid w:val="00804446"/>
    <w:rsid w:val="0080468C"/>
    <w:rsid w:val="008046FE"/>
    <w:rsid w:val="00804A80"/>
    <w:rsid w:val="00804E99"/>
    <w:rsid w:val="008050BC"/>
    <w:rsid w:val="0080522E"/>
    <w:rsid w:val="00805873"/>
    <w:rsid w:val="00805C16"/>
    <w:rsid w:val="00806296"/>
    <w:rsid w:val="008062E1"/>
    <w:rsid w:val="008067AB"/>
    <w:rsid w:val="0080799F"/>
    <w:rsid w:val="00807C62"/>
    <w:rsid w:val="00807D2B"/>
    <w:rsid w:val="00807E32"/>
    <w:rsid w:val="00810314"/>
    <w:rsid w:val="0081156F"/>
    <w:rsid w:val="00812061"/>
    <w:rsid w:val="008122FC"/>
    <w:rsid w:val="0081237D"/>
    <w:rsid w:val="00812A2A"/>
    <w:rsid w:val="00813338"/>
    <w:rsid w:val="0081335F"/>
    <w:rsid w:val="008133C1"/>
    <w:rsid w:val="0081468C"/>
    <w:rsid w:val="00815629"/>
    <w:rsid w:val="008157FD"/>
    <w:rsid w:val="008167AE"/>
    <w:rsid w:val="00816877"/>
    <w:rsid w:val="00817FC2"/>
    <w:rsid w:val="008200CE"/>
    <w:rsid w:val="00820425"/>
    <w:rsid w:val="008204A6"/>
    <w:rsid w:val="008204D5"/>
    <w:rsid w:val="008207C5"/>
    <w:rsid w:val="00820964"/>
    <w:rsid w:val="00820CEB"/>
    <w:rsid w:val="0082191B"/>
    <w:rsid w:val="00821944"/>
    <w:rsid w:val="00821CCD"/>
    <w:rsid w:val="00821D03"/>
    <w:rsid w:val="00821D55"/>
    <w:rsid w:val="00822141"/>
    <w:rsid w:val="008225E6"/>
    <w:rsid w:val="008228D1"/>
    <w:rsid w:val="00822A82"/>
    <w:rsid w:val="00822E34"/>
    <w:rsid w:val="00823202"/>
    <w:rsid w:val="008237FA"/>
    <w:rsid w:val="008238C7"/>
    <w:rsid w:val="00823F23"/>
    <w:rsid w:val="00823FAB"/>
    <w:rsid w:val="0082495E"/>
    <w:rsid w:val="008249FD"/>
    <w:rsid w:val="00824E0F"/>
    <w:rsid w:val="00825209"/>
    <w:rsid w:val="008254BD"/>
    <w:rsid w:val="0082597D"/>
    <w:rsid w:val="00825BCB"/>
    <w:rsid w:val="00825D87"/>
    <w:rsid w:val="00825D92"/>
    <w:rsid w:val="0082679A"/>
    <w:rsid w:val="00826897"/>
    <w:rsid w:val="00827380"/>
    <w:rsid w:val="0083020F"/>
    <w:rsid w:val="008306BF"/>
    <w:rsid w:val="00830CC6"/>
    <w:rsid w:val="00830D56"/>
    <w:rsid w:val="00831047"/>
    <w:rsid w:val="008317F4"/>
    <w:rsid w:val="0083202E"/>
    <w:rsid w:val="008321FA"/>
    <w:rsid w:val="008328CE"/>
    <w:rsid w:val="00832E6B"/>
    <w:rsid w:val="008332FA"/>
    <w:rsid w:val="00833678"/>
    <w:rsid w:val="00833A79"/>
    <w:rsid w:val="00833B10"/>
    <w:rsid w:val="00833B8D"/>
    <w:rsid w:val="0083434F"/>
    <w:rsid w:val="008344FE"/>
    <w:rsid w:val="00834605"/>
    <w:rsid w:val="00834FB3"/>
    <w:rsid w:val="00836247"/>
    <w:rsid w:val="008365B2"/>
    <w:rsid w:val="00837461"/>
    <w:rsid w:val="0083749C"/>
    <w:rsid w:val="00837886"/>
    <w:rsid w:val="00837C12"/>
    <w:rsid w:val="00840018"/>
    <w:rsid w:val="00840199"/>
    <w:rsid w:val="00840D79"/>
    <w:rsid w:val="00840DEB"/>
    <w:rsid w:val="0084123B"/>
    <w:rsid w:val="00841249"/>
    <w:rsid w:val="00842266"/>
    <w:rsid w:val="0084268C"/>
    <w:rsid w:val="00842B1E"/>
    <w:rsid w:val="00842B9F"/>
    <w:rsid w:val="00843100"/>
    <w:rsid w:val="00843918"/>
    <w:rsid w:val="00843938"/>
    <w:rsid w:val="00843AF5"/>
    <w:rsid w:val="008448AF"/>
    <w:rsid w:val="00845E15"/>
    <w:rsid w:val="00845ED5"/>
    <w:rsid w:val="008465A5"/>
    <w:rsid w:val="00846D2A"/>
    <w:rsid w:val="00846FF4"/>
    <w:rsid w:val="00847600"/>
    <w:rsid w:val="00850CB2"/>
    <w:rsid w:val="00850E2F"/>
    <w:rsid w:val="00851109"/>
    <w:rsid w:val="00851C1F"/>
    <w:rsid w:val="00851C51"/>
    <w:rsid w:val="00851EEF"/>
    <w:rsid w:val="00852BCB"/>
    <w:rsid w:val="00852D26"/>
    <w:rsid w:val="00853110"/>
    <w:rsid w:val="0085320F"/>
    <w:rsid w:val="00853EC1"/>
    <w:rsid w:val="008540B7"/>
    <w:rsid w:val="00854535"/>
    <w:rsid w:val="00854A01"/>
    <w:rsid w:val="00854FA6"/>
    <w:rsid w:val="008557D7"/>
    <w:rsid w:val="00856203"/>
    <w:rsid w:val="008563B8"/>
    <w:rsid w:val="00856507"/>
    <w:rsid w:val="0085694E"/>
    <w:rsid w:val="00857098"/>
    <w:rsid w:val="00857216"/>
    <w:rsid w:val="00857983"/>
    <w:rsid w:val="00857CCA"/>
    <w:rsid w:val="008603B1"/>
    <w:rsid w:val="008607FF"/>
    <w:rsid w:val="00860DC1"/>
    <w:rsid w:val="008618B9"/>
    <w:rsid w:val="00861D1B"/>
    <w:rsid w:val="00861EA1"/>
    <w:rsid w:val="008622D0"/>
    <w:rsid w:val="00862DB4"/>
    <w:rsid w:val="008636E6"/>
    <w:rsid w:val="00864502"/>
    <w:rsid w:val="00864B1B"/>
    <w:rsid w:val="00864BD5"/>
    <w:rsid w:val="00864DB2"/>
    <w:rsid w:val="0086538D"/>
    <w:rsid w:val="00865760"/>
    <w:rsid w:val="00865BFC"/>
    <w:rsid w:val="0086683C"/>
    <w:rsid w:val="00866BD1"/>
    <w:rsid w:val="008674CF"/>
    <w:rsid w:val="008679C8"/>
    <w:rsid w:val="00867BEB"/>
    <w:rsid w:val="0087044F"/>
    <w:rsid w:val="00870941"/>
    <w:rsid w:val="00870BAC"/>
    <w:rsid w:val="00871430"/>
    <w:rsid w:val="00871485"/>
    <w:rsid w:val="008721DF"/>
    <w:rsid w:val="0087235F"/>
    <w:rsid w:val="00872551"/>
    <w:rsid w:val="008727C8"/>
    <w:rsid w:val="008728A0"/>
    <w:rsid w:val="00872A51"/>
    <w:rsid w:val="008733DF"/>
    <w:rsid w:val="00873872"/>
    <w:rsid w:val="00873BE3"/>
    <w:rsid w:val="0087521F"/>
    <w:rsid w:val="00876E62"/>
    <w:rsid w:val="00877093"/>
    <w:rsid w:val="00877831"/>
    <w:rsid w:val="00877934"/>
    <w:rsid w:val="00880C0E"/>
    <w:rsid w:val="0088112D"/>
    <w:rsid w:val="00881F0F"/>
    <w:rsid w:val="00882347"/>
    <w:rsid w:val="00882DAC"/>
    <w:rsid w:val="0088509F"/>
    <w:rsid w:val="008854E2"/>
    <w:rsid w:val="00885694"/>
    <w:rsid w:val="00885C04"/>
    <w:rsid w:val="00885D61"/>
    <w:rsid w:val="00886132"/>
    <w:rsid w:val="0088653C"/>
    <w:rsid w:val="008868B1"/>
    <w:rsid w:val="008873BC"/>
    <w:rsid w:val="00887799"/>
    <w:rsid w:val="0088799D"/>
    <w:rsid w:val="00887B07"/>
    <w:rsid w:val="00887D0C"/>
    <w:rsid w:val="0089049B"/>
    <w:rsid w:val="008904E2"/>
    <w:rsid w:val="00890AA4"/>
    <w:rsid w:val="00891126"/>
    <w:rsid w:val="008926AD"/>
    <w:rsid w:val="00893011"/>
    <w:rsid w:val="00893108"/>
    <w:rsid w:val="00893140"/>
    <w:rsid w:val="00893759"/>
    <w:rsid w:val="00893AA3"/>
    <w:rsid w:val="0089448E"/>
    <w:rsid w:val="00895856"/>
    <w:rsid w:val="00895B0A"/>
    <w:rsid w:val="00895B96"/>
    <w:rsid w:val="00895CC2"/>
    <w:rsid w:val="008971E0"/>
    <w:rsid w:val="008976CC"/>
    <w:rsid w:val="00897831"/>
    <w:rsid w:val="00897BD8"/>
    <w:rsid w:val="008A08A8"/>
    <w:rsid w:val="008A0B81"/>
    <w:rsid w:val="008A0E86"/>
    <w:rsid w:val="008A15D2"/>
    <w:rsid w:val="008A1C3C"/>
    <w:rsid w:val="008A1EB2"/>
    <w:rsid w:val="008A2344"/>
    <w:rsid w:val="008A2752"/>
    <w:rsid w:val="008A2AA8"/>
    <w:rsid w:val="008A3431"/>
    <w:rsid w:val="008A3453"/>
    <w:rsid w:val="008A3BC0"/>
    <w:rsid w:val="008A4099"/>
    <w:rsid w:val="008A4B6E"/>
    <w:rsid w:val="008A5873"/>
    <w:rsid w:val="008A60FF"/>
    <w:rsid w:val="008A6274"/>
    <w:rsid w:val="008A6571"/>
    <w:rsid w:val="008A6630"/>
    <w:rsid w:val="008A6B2F"/>
    <w:rsid w:val="008A73F4"/>
    <w:rsid w:val="008B03C6"/>
    <w:rsid w:val="008B0FE4"/>
    <w:rsid w:val="008B11E7"/>
    <w:rsid w:val="008B156A"/>
    <w:rsid w:val="008B2C06"/>
    <w:rsid w:val="008B3388"/>
    <w:rsid w:val="008B35B4"/>
    <w:rsid w:val="008B3AB4"/>
    <w:rsid w:val="008B3C68"/>
    <w:rsid w:val="008B419B"/>
    <w:rsid w:val="008B4461"/>
    <w:rsid w:val="008B4DDD"/>
    <w:rsid w:val="008B518B"/>
    <w:rsid w:val="008B55EC"/>
    <w:rsid w:val="008B64C2"/>
    <w:rsid w:val="008B6893"/>
    <w:rsid w:val="008B6C95"/>
    <w:rsid w:val="008B6CE5"/>
    <w:rsid w:val="008B731D"/>
    <w:rsid w:val="008B7C32"/>
    <w:rsid w:val="008C0A3E"/>
    <w:rsid w:val="008C0D44"/>
    <w:rsid w:val="008C1059"/>
    <w:rsid w:val="008C1673"/>
    <w:rsid w:val="008C2867"/>
    <w:rsid w:val="008C28D6"/>
    <w:rsid w:val="008C2C4E"/>
    <w:rsid w:val="008C3AD3"/>
    <w:rsid w:val="008C3B58"/>
    <w:rsid w:val="008C3F67"/>
    <w:rsid w:val="008C434C"/>
    <w:rsid w:val="008C469C"/>
    <w:rsid w:val="008C4AC6"/>
    <w:rsid w:val="008C4CF5"/>
    <w:rsid w:val="008C516C"/>
    <w:rsid w:val="008C5E16"/>
    <w:rsid w:val="008C5ECF"/>
    <w:rsid w:val="008C67E5"/>
    <w:rsid w:val="008C68FC"/>
    <w:rsid w:val="008C6B26"/>
    <w:rsid w:val="008D08FB"/>
    <w:rsid w:val="008D1449"/>
    <w:rsid w:val="008D2779"/>
    <w:rsid w:val="008D288E"/>
    <w:rsid w:val="008D2EAA"/>
    <w:rsid w:val="008D3219"/>
    <w:rsid w:val="008D326F"/>
    <w:rsid w:val="008D3373"/>
    <w:rsid w:val="008D3531"/>
    <w:rsid w:val="008D3C4F"/>
    <w:rsid w:val="008D45AD"/>
    <w:rsid w:val="008D4C4F"/>
    <w:rsid w:val="008D51D1"/>
    <w:rsid w:val="008D5438"/>
    <w:rsid w:val="008D54B0"/>
    <w:rsid w:val="008D5BC9"/>
    <w:rsid w:val="008D675B"/>
    <w:rsid w:val="008D6C2D"/>
    <w:rsid w:val="008D72EE"/>
    <w:rsid w:val="008E0057"/>
    <w:rsid w:val="008E1B6C"/>
    <w:rsid w:val="008E2441"/>
    <w:rsid w:val="008E25F6"/>
    <w:rsid w:val="008E28FB"/>
    <w:rsid w:val="008E36FE"/>
    <w:rsid w:val="008E40CF"/>
    <w:rsid w:val="008E4610"/>
    <w:rsid w:val="008E46D2"/>
    <w:rsid w:val="008E48AB"/>
    <w:rsid w:val="008E4DB3"/>
    <w:rsid w:val="008E5A9F"/>
    <w:rsid w:val="008E5BEF"/>
    <w:rsid w:val="008E5F14"/>
    <w:rsid w:val="008E6127"/>
    <w:rsid w:val="008E62A3"/>
    <w:rsid w:val="008E6EF4"/>
    <w:rsid w:val="008E7191"/>
    <w:rsid w:val="008F1AF1"/>
    <w:rsid w:val="008F2AE8"/>
    <w:rsid w:val="008F36B2"/>
    <w:rsid w:val="008F42DB"/>
    <w:rsid w:val="008F4470"/>
    <w:rsid w:val="008F4577"/>
    <w:rsid w:val="008F6049"/>
    <w:rsid w:val="008F61AD"/>
    <w:rsid w:val="008F6596"/>
    <w:rsid w:val="008F7594"/>
    <w:rsid w:val="008F79C3"/>
    <w:rsid w:val="008F7B48"/>
    <w:rsid w:val="0090010F"/>
    <w:rsid w:val="00900AF1"/>
    <w:rsid w:val="00901833"/>
    <w:rsid w:val="00901836"/>
    <w:rsid w:val="00901994"/>
    <w:rsid w:val="009021BA"/>
    <w:rsid w:val="009022ED"/>
    <w:rsid w:val="00902312"/>
    <w:rsid w:val="009027A3"/>
    <w:rsid w:val="009029DA"/>
    <w:rsid w:val="00903160"/>
    <w:rsid w:val="00903512"/>
    <w:rsid w:val="00903767"/>
    <w:rsid w:val="009041BB"/>
    <w:rsid w:val="00905A4F"/>
    <w:rsid w:val="00905C69"/>
    <w:rsid w:val="009065E2"/>
    <w:rsid w:val="00906EF1"/>
    <w:rsid w:val="00907F4C"/>
    <w:rsid w:val="0091012F"/>
    <w:rsid w:val="009101A6"/>
    <w:rsid w:val="009101C4"/>
    <w:rsid w:val="009109F7"/>
    <w:rsid w:val="00911849"/>
    <w:rsid w:val="00911A0D"/>
    <w:rsid w:val="00911FE5"/>
    <w:rsid w:val="00912798"/>
    <w:rsid w:val="00912A40"/>
    <w:rsid w:val="00912EEC"/>
    <w:rsid w:val="00913340"/>
    <w:rsid w:val="009134F1"/>
    <w:rsid w:val="00913CA4"/>
    <w:rsid w:val="0091472C"/>
    <w:rsid w:val="009152E6"/>
    <w:rsid w:val="00915C17"/>
    <w:rsid w:val="009169DB"/>
    <w:rsid w:val="00917126"/>
    <w:rsid w:val="009173E6"/>
    <w:rsid w:val="00920E57"/>
    <w:rsid w:val="00921867"/>
    <w:rsid w:val="00921B7A"/>
    <w:rsid w:val="00921F95"/>
    <w:rsid w:val="009234E0"/>
    <w:rsid w:val="00923766"/>
    <w:rsid w:val="00923B5A"/>
    <w:rsid w:val="00923D15"/>
    <w:rsid w:val="00923FE3"/>
    <w:rsid w:val="00924466"/>
    <w:rsid w:val="00924531"/>
    <w:rsid w:val="00924B4F"/>
    <w:rsid w:val="00924D37"/>
    <w:rsid w:val="00924D3B"/>
    <w:rsid w:val="00924DE4"/>
    <w:rsid w:val="0092514E"/>
    <w:rsid w:val="00925755"/>
    <w:rsid w:val="00925EE9"/>
    <w:rsid w:val="00925F64"/>
    <w:rsid w:val="0092676E"/>
    <w:rsid w:val="00927083"/>
    <w:rsid w:val="00927826"/>
    <w:rsid w:val="00927917"/>
    <w:rsid w:val="00930228"/>
    <w:rsid w:val="009307E0"/>
    <w:rsid w:val="00930A4B"/>
    <w:rsid w:val="00930B2F"/>
    <w:rsid w:val="00930DB5"/>
    <w:rsid w:val="009310AA"/>
    <w:rsid w:val="00931974"/>
    <w:rsid w:val="00931A34"/>
    <w:rsid w:val="00932542"/>
    <w:rsid w:val="00932D16"/>
    <w:rsid w:val="00932EBB"/>
    <w:rsid w:val="00933951"/>
    <w:rsid w:val="0093413E"/>
    <w:rsid w:val="00934164"/>
    <w:rsid w:val="00934463"/>
    <w:rsid w:val="00934900"/>
    <w:rsid w:val="00934CD3"/>
    <w:rsid w:val="00935567"/>
    <w:rsid w:val="00935DDB"/>
    <w:rsid w:val="0093659F"/>
    <w:rsid w:val="00937176"/>
    <w:rsid w:val="009371B1"/>
    <w:rsid w:val="009371BA"/>
    <w:rsid w:val="0094035B"/>
    <w:rsid w:val="0094143C"/>
    <w:rsid w:val="0094155D"/>
    <w:rsid w:val="00941CBA"/>
    <w:rsid w:val="0094250A"/>
    <w:rsid w:val="00942683"/>
    <w:rsid w:val="00942A32"/>
    <w:rsid w:val="0094395B"/>
    <w:rsid w:val="00943BD8"/>
    <w:rsid w:val="00943CF0"/>
    <w:rsid w:val="00944398"/>
    <w:rsid w:val="009444A5"/>
    <w:rsid w:val="00944530"/>
    <w:rsid w:val="00944538"/>
    <w:rsid w:val="00945787"/>
    <w:rsid w:val="00946502"/>
    <w:rsid w:val="00946E20"/>
    <w:rsid w:val="0094710B"/>
    <w:rsid w:val="0094773E"/>
    <w:rsid w:val="0094774B"/>
    <w:rsid w:val="00947C7C"/>
    <w:rsid w:val="00950581"/>
    <w:rsid w:val="00950806"/>
    <w:rsid w:val="00950A37"/>
    <w:rsid w:val="00950E05"/>
    <w:rsid w:val="00951D4E"/>
    <w:rsid w:val="0095225F"/>
    <w:rsid w:val="0095242C"/>
    <w:rsid w:val="009526DE"/>
    <w:rsid w:val="009532C8"/>
    <w:rsid w:val="009536BB"/>
    <w:rsid w:val="0095479A"/>
    <w:rsid w:val="00954DE3"/>
    <w:rsid w:val="009563FE"/>
    <w:rsid w:val="0095695F"/>
    <w:rsid w:val="00956CD1"/>
    <w:rsid w:val="00956DAD"/>
    <w:rsid w:val="009570B8"/>
    <w:rsid w:val="00960962"/>
    <w:rsid w:val="00961035"/>
    <w:rsid w:val="009611FC"/>
    <w:rsid w:val="00961CD0"/>
    <w:rsid w:val="0096349E"/>
    <w:rsid w:val="00963540"/>
    <w:rsid w:val="009635C6"/>
    <w:rsid w:val="009639E2"/>
    <w:rsid w:val="00963FE2"/>
    <w:rsid w:val="009659BD"/>
    <w:rsid w:val="00967129"/>
    <w:rsid w:val="00967AB1"/>
    <w:rsid w:val="00967E30"/>
    <w:rsid w:val="0097063E"/>
    <w:rsid w:val="00971138"/>
    <w:rsid w:val="009713DD"/>
    <w:rsid w:val="00971418"/>
    <w:rsid w:val="0097189F"/>
    <w:rsid w:val="0097237D"/>
    <w:rsid w:val="00972453"/>
    <w:rsid w:val="00972BAA"/>
    <w:rsid w:val="00972CFF"/>
    <w:rsid w:val="00973081"/>
    <w:rsid w:val="00973819"/>
    <w:rsid w:val="00973FB0"/>
    <w:rsid w:val="00974820"/>
    <w:rsid w:val="00974C6A"/>
    <w:rsid w:val="00975175"/>
    <w:rsid w:val="009751F7"/>
    <w:rsid w:val="00975886"/>
    <w:rsid w:val="00975CD4"/>
    <w:rsid w:val="009763AD"/>
    <w:rsid w:val="00976F98"/>
    <w:rsid w:val="00977C3E"/>
    <w:rsid w:val="00977FF8"/>
    <w:rsid w:val="0098049F"/>
    <w:rsid w:val="00980C67"/>
    <w:rsid w:val="009811DC"/>
    <w:rsid w:val="009812B2"/>
    <w:rsid w:val="009815BC"/>
    <w:rsid w:val="00981C19"/>
    <w:rsid w:val="00981F88"/>
    <w:rsid w:val="00982C1D"/>
    <w:rsid w:val="00982DF1"/>
    <w:rsid w:val="00982E84"/>
    <w:rsid w:val="0098304C"/>
    <w:rsid w:val="009834E4"/>
    <w:rsid w:val="00983694"/>
    <w:rsid w:val="00983D4F"/>
    <w:rsid w:val="00984C07"/>
    <w:rsid w:val="00985025"/>
    <w:rsid w:val="009854DF"/>
    <w:rsid w:val="009861B4"/>
    <w:rsid w:val="00986FBB"/>
    <w:rsid w:val="00987063"/>
    <w:rsid w:val="00987189"/>
    <w:rsid w:val="00987E0A"/>
    <w:rsid w:val="00990034"/>
    <w:rsid w:val="009900BD"/>
    <w:rsid w:val="00991989"/>
    <w:rsid w:val="009922B0"/>
    <w:rsid w:val="009928B5"/>
    <w:rsid w:val="00992C17"/>
    <w:rsid w:val="009931B5"/>
    <w:rsid w:val="009936E9"/>
    <w:rsid w:val="00993770"/>
    <w:rsid w:val="00993956"/>
    <w:rsid w:val="00994859"/>
    <w:rsid w:val="0099488E"/>
    <w:rsid w:val="009948F0"/>
    <w:rsid w:val="00995384"/>
    <w:rsid w:val="00995517"/>
    <w:rsid w:val="00995EB8"/>
    <w:rsid w:val="00996984"/>
    <w:rsid w:val="00996A7D"/>
    <w:rsid w:val="00997029"/>
    <w:rsid w:val="00997ADC"/>
    <w:rsid w:val="00997CA7"/>
    <w:rsid w:val="009A01C5"/>
    <w:rsid w:val="009A0428"/>
    <w:rsid w:val="009A07D7"/>
    <w:rsid w:val="009A0AD7"/>
    <w:rsid w:val="009A106A"/>
    <w:rsid w:val="009A1433"/>
    <w:rsid w:val="009A1D5B"/>
    <w:rsid w:val="009A1E04"/>
    <w:rsid w:val="009A1E57"/>
    <w:rsid w:val="009A222F"/>
    <w:rsid w:val="009A2A69"/>
    <w:rsid w:val="009A3211"/>
    <w:rsid w:val="009A3447"/>
    <w:rsid w:val="009A3574"/>
    <w:rsid w:val="009A3906"/>
    <w:rsid w:val="009A3BEC"/>
    <w:rsid w:val="009A3FB6"/>
    <w:rsid w:val="009A4685"/>
    <w:rsid w:val="009A4AAE"/>
    <w:rsid w:val="009A4D40"/>
    <w:rsid w:val="009A4F6B"/>
    <w:rsid w:val="009A4F6F"/>
    <w:rsid w:val="009A5C61"/>
    <w:rsid w:val="009A6CC7"/>
    <w:rsid w:val="009A75EB"/>
    <w:rsid w:val="009A7673"/>
    <w:rsid w:val="009A7764"/>
    <w:rsid w:val="009A7F78"/>
    <w:rsid w:val="009A7F9D"/>
    <w:rsid w:val="009B0030"/>
    <w:rsid w:val="009B04FB"/>
    <w:rsid w:val="009B074B"/>
    <w:rsid w:val="009B0A12"/>
    <w:rsid w:val="009B0BF2"/>
    <w:rsid w:val="009B13CB"/>
    <w:rsid w:val="009B1685"/>
    <w:rsid w:val="009B17C4"/>
    <w:rsid w:val="009B1D1E"/>
    <w:rsid w:val="009B31D1"/>
    <w:rsid w:val="009B3A42"/>
    <w:rsid w:val="009B4177"/>
    <w:rsid w:val="009B4710"/>
    <w:rsid w:val="009B47C6"/>
    <w:rsid w:val="009B4B6F"/>
    <w:rsid w:val="009B542A"/>
    <w:rsid w:val="009B54EE"/>
    <w:rsid w:val="009B5543"/>
    <w:rsid w:val="009B5800"/>
    <w:rsid w:val="009B6ACD"/>
    <w:rsid w:val="009B6C7E"/>
    <w:rsid w:val="009B755F"/>
    <w:rsid w:val="009B7AF3"/>
    <w:rsid w:val="009C0272"/>
    <w:rsid w:val="009C02DB"/>
    <w:rsid w:val="009C1857"/>
    <w:rsid w:val="009C1867"/>
    <w:rsid w:val="009C2B8C"/>
    <w:rsid w:val="009C4591"/>
    <w:rsid w:val="009C4671"/>
    <w:rsid w:val="009C48B3"/>
    <w:rsid w:val="009C57DE"/>
    <w:rsid w:val="009C5914"/>
    <w:rsid w:val="009C59A7"/>
    <w:rsid w:val="009C6821"/>
    <w:rsid w:val="009C6900"/>
    <w:rsid w:val="009C73EE"/>
    <w:rsid w:val="009C740E"/>
    <w:rsid w:val="009C7AF8"/>
    <w:rsid w:val="009C7C99"/>
    <w:rsid w:val="009D051B"/>
    <w:rsid w:val="009D0B80"/>
    <w:rsid w:val="009D159E"/>
    <w:rsid w:val="009D1716"/>
    <w:rsid w:val="009D173B"/>
    <w:rsid w:val="009D1D48"/>
    <w:rsid w:val="009D23D9"/>
    <w:rsid w:val="009D2ABE"/>
    <w:rsid w:val="009D317A"/>
    <w:rsid w:val="009D36A0"/>
    <w:rsid w:val="009D40DD"/>
    <w:rsid w:val="009D5DCA"/>
    <w:rsid w:val="009D60A9"/>
    <w:rsid w:val="009D611D"/>
    <w:rsid w:val="009D6797"/>
    <w:rsid w:val="009D6CE4"/>
    <w:rsid w:val="009D7925"/>
    <w:rsid w:val="009E0369"/>
    <w:rsid w:val="009E06B0"/>
    <w:rsid w:val="009E0825"/>
    <w:rsid w:val="009E08D1"/>
    <w:rsid w:val="009E0C55"/>
    <w:rsid w:val="009E0ED7"/>
    <w:rsid w:val="009E187A"/>
    <w:rsid w:val="009E1FB9"/>
    <w:rsid w:val="009E208A"/>
    <w:rsid w:val="009E2A86"/>
    <w:rsid w:val="009E2C26"/>
    <w:rsid w:val="009E3B28"/>
    <w:rsid w:val="009E3BD1"/>
    <w:rsid w:val="009E3D5D"/>
    <w:rsid w:val="009E3DF9"/>
    <w:rsid w:val="009E4A6B"/>
    <w:rsid w:val="009E5296"/>
    <w:rsid w:val="009E57C3"/>
    <w:rsid w:val="009E6909"/>
    <w:rsid w:val="009E6B21"/>
    <w:rsid w:val="009E7A34"/>
    <w:rsid w:val="009F00AD"/>
    <w:rsid w:val="009F016A"/>
    <w:rsid w:val="009F043F"/>
    <w:rsid w:val="009F0A8A"/>
    <w:rsid w:val="009F1082"/>
    <w:rsid w:val="009F14C9"/>
    <w:rsid w:val="009F164A"/>
    <w:rsid w:val="009F17A0"/>
    <w:rsid w:val="009F1EAC"/>
    <w:rsid w:val="009F2758"/>
    <w:rsid w:val="009F354C"/>
    <w:rsid w:val="009F3B5D"/>
    <w:rsid w:val="009F3BC9"/>
    <w:rsid w:val="009F42ED"/>
    <w:rsid w:val="009F4488"/>
    <w:rsid w:val="009F5669"/>
    <w:rsid w:val="009F5E47"/>
    <w:rsid w:val="009F5FBA"/>
    <w:rsid w:val="009F681A"/>
    <w:rsid w:val="009F6880"/>
    <w:rsid w:val="009F6C6D"/>
    <w:rsid w:val="009F6E0D"/>
    <w:rsid w:val="009F6F35"/>
    <w:rsid w:val="009F7438"/>
    <w:rsid w:val="009F78E4"/>
    <w:rsid w:val="009F7D45"/>
    <w:rsid w:val="00A00D46"/>
    <w:rsid w:val="00A015E4"/>
    <w:rsid w:val="00A01700"/>
    <w:rsid w:val="00A021D3"/>
    <w:rsid w:val="00A02A54"/>
    <w:rsid w:val="00A033D2"/>
    <w:rsid w:val="00A034F1"/>
    <w:rsid w:val="00A03841"/>
    <w:rsid w:val="00A03A9A"/>
    <w:rsid w:val="00A03DF6"/>
    <w:rsid w:val="00A04617"/>
    <w:rsid w:val="00A050DB"/>
    <w:rsid w:val="00A054C4"/>
    <w:rsid w:val="00A056CB"/>
    <w:rsid w:val="00A05CB7"/>
    <w:rsid w:val="00A05D71"/>
    <w:rsid w:val="00A0674F"/>
    <w:rsid w:val="00A0675B"/>
    <w:rsid w:val="00A0676D"/>
    <w:rsid w:val="00A06801"/>
    <w:rsid w:val="00A078E7"/>
    <w:rsid w:val="00A10D47"/>
    <w:rsid w:val="00A111F3"/>
    <w:rsid w:val="00A1126D"/>
    <w:rsid w:val="00A112A4"/>
    <w:rsid w:val="00A11497"/>
    <w:rsid w:val="00A121AB"/>
    <w:rsid w:val="00A12304"/>
    <w:rsid w:val="00A12A17"/>
    <w:rsid w:val="00A12E0A"/>
    <w:rsid w:val="00A12FD3"/>
    <w:rsid w:val="00A134D0"/>
    <w:rsid w:val="00A1418B"/>
    <w:rsid w:val="00A14C97"/>
    <w:rsid w:val="00A14F6D"/>
    <w:rsid w:val="00A1543E"/>
    <w:rsid w:val="00A155D4"/>
    <w:rsid w:val="00A15FFC"/>
    <w:rsid w:val="00A16D44"/>
    <w:rsid w:val="00A174F7"/>
    <w:rsid w:val="00A17CF0"/>
    <w:rsid w:val="00A20347"/>
    <w:rsid w:val="00A2093E"/>
    <w:rsid w:val="00A20D8C"/>
    <w:rsid w:val="00A21BCC"/>
    <w:rsid w:val="00A22166"/>
    <w:rsid w:val="00A22752"/>
    <w:rsid w:val="00A230E4"/>
    <w:rsid w:val="00A233DC"/>
    <w:rsid w:val="00A236D8"/>
    <w:rsid w:val="00A23760"/>
    <w:rsid w:val="00A23D02"/>
    <w:rsid w:val="00A23F87"/>
    <w:rsid w:val="00A24A63"/>
    <w:rsid w:val="00A2592E"/>
    <w:rsid w:val="00A25F4D"/>
    <w:rsid w:val="00A27273"/>
    <w:rsid w:val="00A2754A"/>
    <w:rsid w:val="00A27E1B"/>
    <w:rsid w:val="00A3001A"/>
    <w:rsid w:val="00A30730"/>
    <w:rsid w:val="00A30A50"/>
    <w:rsid w:val="00A311F8"/>
    <w:rsid w:val="00A314E8"/>
    <w:rsid w:val="00A31BB7"/>
    <w:rsid w:val="00A338ED"/>
    <w:rsid w:val="00A3397D"/>
    <w:rsid w:val="00A33B33"/>
    <w:rsid w:val="00A34832"/>
    <w:rsid w:val="00A3483E"/>
    <w:rsid w:val="00A356DA"/>
    <w:rsid w:val="00A35A49"/>
    <w:rsid w:val="00A35D8A"/>
    <w:rsid w:val="00A369C3"/>
    <w:rsid w:val="00A3773C"/>
    <w:rsid w:val="00A37CBB"/>
    <w:rsid w:val="00A40544"/>
    <w:rsid w:val="00A405BC"/>
    <w:rsid w:val="00A40E88"/>
    <w:rsid w:val="00A4187B"/>
    <w:rsid w:val="00A418E2"/>
    <w:rsid w:val="00A419CE"/>
    <w:rsid w:val="00A42003"/>
    <w:rsid w:val="00A43F13"/>
    <w:rsid w:val="00A443CE"/>
    <w:rsid w:val="00A44F50"/>
    <w:rsid w:val="00A4579C"/>
    <w:rsid w:val="00A45A46"/>
    <w:rsid w:val="00A46891"/>
    <w:rsid w:val="00A46FFB"/>
    <w:rsid w:val="00A47DB9"/>
    <w:rsid w:val="00A506CB"/>
    <w:rsid w:val="00A50EFF"/>
    <w:rsid w:val="00A51036"/>
    <w:rsid w:val="00A52426"/>
    <w:rsid w:val="00A52963"/>
    <w:rsid w:val="00A52A88"/>
    <w:rsid w:val="00A52AB8"/>
    <w:rsid w:val="00A52C39"/>
    <w:rsid w:val="00A52DCA"/>
    <w:rsid w:val="00A52EF1"/>
    <w:rsid w:val="00A532BB"/>
    <w:rsid w:val="00A53437"/>
    <w:rsid w:val="00A53E8E"/>
    <w:rsid w:val="00A544C2"/>
    <w:rsid w:val="00A54674"/>
    <w:rsid w:val="00A54DFB"/>
    <w:rsid w:val="00A552A4"/>
    <w:rsid w:val="00A55A5D"/>
    <w:rsid w:val="00A55E10"/>
    <w:rsid w:val="00A55EE7"/>
    <w:rsid w:val="00A5602A"/>
    <w:rsid w:val="00A56AB8"/>
    <w:rsid w:val="00A56B4D"/>
    <w:rsid w:val="00A56E57"/>
    <w:rsid w:val="00A56ECF"/>
    <w:rsid w:val="00A604F3"/>
    <w:rsid w:val="00A60C15"/>
    <w:rsid w:val="00A60F65"/>
    <w:rsid w:val="00A616B2"/>
    <w:rsid w:val="00A616DA"/>
    <w:rsid w:val="00A6178A"/>
    <w:rsid w:val="00A621B0"/>
    <w:rsid w:val="00A6334B"/>
    <w:rsid w:val="00A63595"/>
    <w:rsid w:val="00A639B8"/>
    <w:rsid w:val="00A63CDE"/>
    <w:rsid w:val="00A63E9F"/>
    <w:rsid w:val="00A63ECD"/>
    <w:rsid w:val="00A641B2"/>
    <w:rsid w:val="00A64272"/>
    <w:rsid w:val="00A6457D"/>
    <w:rsid w:val="00A64D7D"/>
    <w:rsid w:val="00A64EA6"/>
    <w:rsid w:val="00A653E4"/>
    <w:rsid w:val="00A6554A"/>
    <w:rsid w:val="00A65A5C"/>
    <w:rsid w:val="00A662C7"/>
    <w:rsid w:val="00A66A78"/>
    <w:rsid w:val="00A66D46"/>
    <w:rsid w:val="00A66EC4"/>
    <w:rsid w:val="00A67473"/>
    <w:rsid w:val="00A67A57"/>
    <w:rsid w:val="00A7023A"/>
    <w:rsid w:val="00A71017"/>
    <w:rsid w:val="00A71E6C"/>
    <w:rsid w:val="00A722EC"/>
    <w:rsid w:val="00A728A3"/>
    <w:rsid w:val="00A72AC7"/>
    <w:rsid w:val="00A72B4B"/>
    <w:rsid w:val="00A72C81"/>
    <w:rsid w:val="00A73B4D"/>
    <w:rsid w:val="00A73ED2"/>
    <w:rsid w:val="00A740F8"/>
    <w:rsid w:val="00A74BDC"/>
    <w:rsid w:val="00A753CC"/>
    <w:rsid w:val="00A76696"/>
    <w:rsid w:val="00A77EAE"/>
    <w:rsid w:val="00A80D9F"/>
    <w:rsid w:val="00A80E15"/>
    <w:rsid w:val="00A80EE5"/>
    <w:rsid w:val="00A8120C"/>
    <w:rsid w:val="00A813CE"/>
    <w:rsid w:val="00A81DE4"/>
    <w:rsid w:val="00A826A8"/>
    <w:rsid w:val="00A82B6F"/>
    <w:rsid w:val="00A82CD0"/>
    <w:rsid w:val="00A83412"/>
    <w:rsid w:val="00A83B98"/>
    <w:rsid w:val="00A83E1C"/>
    <w:rsid w:val="00A83E37"/>
    <w:rsid w:val="00A84E4B"/>
    <w:rsid w:val="00A870BE"/>
    <w:rsid w:val="00A87362"/>
    <w:rsid w:val="00A87504"/>
    <w:rsid w:val="00A878EA"/>
    <w:rsid w:val="00A87FF1"/>
    <w:rsid w:val="00A90190"/>
    <w:rsid w:val="00A90390"/>
    <w:rsid w:val="00A90745"/>
    <w:rsid w:val="00A90762"/>
    <w:rsid w:val="00A90887"/>
    <w:rsid w:val="00A91226"/>
    <w:rsid w:val="00A91473"/>
    <w:rsid w:val="00A91586"/>
    <w:rsid w:val="00A91B4F"/>
    <w:rsid w:val="00A9204E"/>
    <w:rsid w:val="00A9267C"/>
    <w:rsid w:val="00A92E4F"/>
    <w:rsid w:val="00A93548"/>
    <w:rsid w:val="00A93A6C"/>
    <w:rsid w:val="00A93B43"/>
    <w:rsid w:val="00A93D92"/>
    <w:rsid w:val="00A93E75"/>
    <w:rsid w:val="00A93F02"/>
    <w:rsid w:val="00A9424D"/>
    <w:rsid w:val="00A943B5"/>
    <w:rsid w:val="00A94B3D"/>
    <w:rsid w:val="00A94DA7"/>
    <w:rsid w:val="00A94E99"/>
    <w:rsid w:val="00A94F27"/>
    <w:rsid w:val="00A950AB"/>
    <w:rsid w:val="00A9598F"/>
    <w:rsid w:val="00A95D3D"/>
    <w:rsid w:val="00A961A5"/>
    <w:rsid w:val="00A976A2"/>
    <w:rsid w:val="00A97D79"/>
    <w:rsid w:val="00AA05C6"/>
    <w:rsid w:val="00AA08EB"/>
    <w:rsid w:val="00AA0934"/>
    <w:rsid w:val="00AA0D41"/>
    <w:rsid w:val="00AA0D9E"/>
    <w:rsid w:val="00AA0FA2"/>
    <w:rsid w:val="00AA16E9"/>
    <w:rsid w:val="00AA2018"/>
    <w:rsid w:val="00AA4766"/>
    <w:rsid w:val="00AA56B0"/>
    <w:rsid w:val="00AA5980"/>
    <w:rsid w:val="00AA634F"/>
    <w:rsid w:val="00AA6C6B"/>
    <w:rsid w:val="00AA6FFB"/>
    <w:rsid w:val="00AA7461"/>
    <w:rsid w:val="00AA752E"/>
    <w:rsid w:val="00AA76E3"/>
    <w:rsid w:val="00AA7F7F"/>
    <w:rsid w:val="00AB0F2A"/>
    <w:rsid w:val="00AB0F8F"/>
    <w:rsid w:val="00AB13F0"/>
    <w:rsid w:val="00AB2857"/>
    <w:rsid w:val="00AB298E"/>
    <w:rsid w:val="00AB2AD9"/>
    <w:rsid w:val="00AB2D0D"/>
    <w:rsid w:val="00AB37DD"/>
    <w:rsid w:val="00AB384D"/>
    <w:rsid w:val="00AB3BAE"/>
    <w:rsid w:val="00AB43C1"/>
    <w:rsid w:val="00AB4541"/>
    <w:rsid w:val="00AB4C9D"/>
    <w:rsid w:val="00AB56A9"/>
    <w:rsid w:val="00AB58BF"/>
    <w:rsid w:val="00AB5DDD"/>
    <w:rsid w:val="00AB5E09"/>
    <w:rsid w:val="00AB60B2"/>
    <w:rsid w:val="00AB63C0"/>
    <w:rsid w:val="00AB66DF"/>
    <w:rsid w:val="00AB688F"/>
    <w:rsid w:val="00AB69F7"/>
    <w:rsid w:val="00AB6E54"/>
    <w:rsid w:val="00AB7110"/>
    <w:rsid w:val="00AB761B"/>
    <w:rsid w:val="00AC03B7"/>
    <w:rsid w:val="00AC0804"/>
    <w:rsid w:val="00AC0981"/>
    <w:rsid w:val="00AC0CDF"/>
    <w:rsid w:val="00AC0F19"/>
    <w:rsid w:val="00AC1084"/>
    <w:rsid w:val="00AC18FC"/>
    <w:rsid w:val="00AC197F"/>
    <w:rsid w:val="00AC1AD7"/>
    <w:rsid w:val="00AC1F89"/>
    <w:rsid w:val="00AC205E"/>
    <w:rsid w:val="00AC2693"/>
    <w:rsid w:val="00AC2699"/>
    <w:rsid w:val="00AC2B43"/>
    <w:rsid w:val="00AC30DF"/>
    <w:rsid w:val="00AC3374"/>
    <w:rsid w:val="00AC4835"/>
    <w:rsid w:val="00AC4DAF"/>
    <w:rsid w:val="00AC4FF4"/>
    <w:rsid w:val="00AC5A27"/>
    <w:rsid w:val="00AC5D94"/>
    <w:rsid w:val="00AC6054"/>
    <w:rsid w:val="00AC730A"/>
    <w:rsid w:val="00AC752A"/>
    <w:rsid w:val="00AC7749"/>
    <w:rsid w:val="00AD0BD0"/>
    <w:rsid w:val="00AD0C91"/>
    <w:rsid w:val="00AD126A"/>
    <w:rsid w:val="00AD167F"/>
    <w:rsid w:val="00AD16CE"/>
    <w:rsid w:val="00AD1B1A"/>
    <w:rsid w:val="00AD26E2"/>
    <w:rsid w:val="00AD27D0"/>
    <w:rsid w:val="00AD294A"/>
    <w:rsid w:val="00AD2ACB"/>
    <w:rsid w:val="00AD2D8E"/>
    <w:rsid w:val="00AD2EFA"/>
    <w:rsid w:val="00AD32A8"/>
    <w:rsid w:val="00AD3B2B"/>
    <w:rsid w:val="00AD3DFE"/>
    <w:rsid w:val="00AD3EB8"/>
    <w:rsid w:val="00AD46ED"/>
    <w:rsid w:val="00AD538E"/>
    <w:rsid w:val="00AD547C"/>
    <w:rsid w:val="00AD567B"/>
    <w:rsid w:val="00AD63DC"/>
    <w:rsid w:val="00AD6849"/>
    <w:rsid w:val="00AD686C"/>
    <w:rsid w:val="00AD688E"/>
    <w:rsid w:val="00AD6A9A"/>
    <w:rsid w:val="00AD6D22"/>
    <w:rsid w:val="00AD6FCF"/>
    <w:rsid w:val="00AD727D"/>
    <w:rsid w:val="00AD7798"/>
    <w:rsid w:val="00AD79C7"/>
    <w:rsid w:val="00AE0519"/>
    <w:rsid w:val="00AE0877"/>
    <w:rsid w:val="00AE1732"/>
    <w:rsid w:val="00AE21D5"/>
    <w:rsid w:val="00AE2598"/>
    <w:rsid w:val="00AE29EF"/>
    <w:rsid w:val="00AE2E9E"/>
    <w:rsid w:val="00AE31C2"/>
    <w:rsid w:val="00AE4B55"/>
    <w:rsid w:val="00AE52C7"/>
    <w:rsid w:val="00AE5507"/>
    <w:rsid w:val="00AE57A0"/>
    <w:rsid w:val="00AE670A"/>
    <w:rsid w:val="00AE6FFA"/>
    <w:rsid w:val="00AE7644"/>
    <w:rsid w:val="00AE7798"/>
    <w:rsid w:val="00AE7FE6"/>
    <w:rsid w:val="00AE7FFE"/>
    <w:rsid w:val="00AF1303"/>
    <w:rsid w:val="00AF196E"/>
    <w:rsid w:val="00AF2BD0"/>
    <w:rsid w:val="00AF2F99"/>
    <w:rsid w:val="00AF2FF7"/>
    <w:rsid w:val="00AF3632"/>
    <w:rsid w:val="00AF3EB6"/>
    <w:rsid w:val="00AF416A"/>
    <w:rsid w:val="00AF43B1"/>
    <w:rsid w:val="00AF4F77"/>
    <w:rsid w:val="00AF5244"/>
    <w:rsid w:val="00AF64B5"/>
    <w:rsid w:val="00AF65C4"/>
    <w:rsid w:val="00AF6674"/>
    <w:rsid w:val="00AF6A1A"/>
    <w:rsid w:val="00AF722A"/>
    <w:rsid w:val="00AF7834"/>
    <w:rsid w:val="00B00484"/>
    <w:rsid w:val="00B0071A"/>
    <w:rsid w:val="00B0072E"/>
    <w:rsid w:val="00B00B1A"/>
    <w:rsid w:val="00B0123A"/>
    <w:rsid w:val="00B018B5"/>
    <w:rsid w:val="00B029FE"/>
    <w:rsid w:val="00B02A75"/>
    <w:rsid w:val="00B0469B"/>
    <w:rsid w:val="00B049EA"/>
    <w:rsid w:val="00B04DE6"/>
    <w:rsid w:val="00B055DD"/>
    <w:rsid w:val="00B055DF"/>
    <w:rsid w:val="00B0698D"/>
    <w:rsid w:val="00B06EC9"/>
    <w:rsid w:val="00B06F83"/>
    <w:rsid w:val="00B06FA1"/>
    <w:rsid w:val="00B07AE4"/>
    <w:rsid w:val="00B07FBE"/>
    <w:rsid w:val="00B10705"/>
    <w:rsid w:val="00B1178E"/>
    <w:rsid w:val="00B1194F"/>
    <w:rsid w:val="00B11C79"/>
    <w:rsid w:val="00B11CE2"/>
    <w:rsid w:val="00B11DF0"/>
    <w:rsid w:val="00B12481"/>
    <w:rsid w:val="00B13380"/>
    <w:rsid w:val="00B138A3"/>
    <w:rsid w:val="00B13B6A"/>
    <w:rsid w:val="00B13BC1"/>
    <w:rsid w:val="00B14409"/>
    <w:rsid w:val="00B14439"/>
    <w:rsid w:val="00B14542"/>
    <w:rsid w:val="00B146F7"/>
    <w:rsid w:val="00B14B72"/>
    <w:rsid w:val="00B15053"/>
    <w:rsid w:val="00B155A4"/>
    <w:rsid w:val="00B15A22"/>
    <w:rsid w:val="00B15A9D"/>
    <w:rsid w:val="00B15E95"/>
    <w:rsid w:val="00B172C6"/>
    <w:rsid w:val="00B172FD"/>
    <w:rsid w:val="00B179EB"/>
    <w:rsid w:val="00B201F9"/>
    <w:rsid w:val="00B2047E"/>
    <w:rsid w:val="00B208D5"/>
    <w:rsid w:val="00B21624"/>
    <w:rsid w:val="00B21760"/>
    <w:rsid w:val="00B21DC2"/>
    <w:rsid w:val="00B225F3"/>
    <w:rsid w:val="00B226B0"/>
    <w:rsid w:val="00B233F8"/>
    <w:rsid w:val="00B23F76"/>
    <w:rsid w:val="00B24061"/>
    <w:rsid w:val="00B247E4"/>
    <w:rsid w:val="00B24C5A"/>
    <w:rsid w:val="00B25443"/>
    <w:rsid w:val="00B25682"/>
    <w:rsid w:val="00B264EA"/>
    <w:rsid w:val="00B26684"/>
    <w:rsid w:val="00B267BF"/>
    <w:rsid w:val="00B2764C"/>
    <w:rsid w:val="00B27DCA"/>
    <w:rsid w:val="00B30566"/>
    <w:rsid w:val="00B30E56"/>
    <w:rsid w:val="00B30FC3"/>
    <w:rsid w:val="00B32424"/>
    <w:rsid w:val="00B32952"/>
    <w:rsid w:val="00B33108"/>
    <w:rsid w:val="00B336B0"/>
    <w:rsid w:val="00B33F17"/>
    <w:rsid w:val="00B33F53"/>
    <w:rsid w:val="00B34127"/>
    <w:rsid w:val="00B341AF"/>
    <w:rsid w:val="00B343F3"/>
    <w:rsid w:val="00B34443"/>
    <w:rsid w:val="00B34BF1"/>
    <w:rsid w:val="00B34D44"/>
    <w:rsid w:val="00B352D9"/>
    <w:rsid w:val="00B358C5"/>
    <w:rsid w:val="00B35F9A"/>
    <w:rsid w:val="00B37852"/>
    <w:rsid w:val="00B378CF"/>
    <w:rsid w:val="00B4015C"/>
    <w:rsid w:val="00B40F50"/>
    <w:rsid w:val="00B40F8F"/>
    <w:rsid w:val="00B410EE"/>
    <w:rsid w:val="00B421F9"/>
    <w:rsid w:val="00B4296B"/>
    <w:rsid w:val="00B42994"/>
    <w:rsid w:val="00B42C1D"/>
    <w:rsid w:val="00B430EA"/>
    <w:rsid w:val="00B44829"/>
    <w:rsid w:val="00B44D55"/>
    <w:rsid w:val="00B457B8"/>
    <w:rsid w:val="00B458B8"/>
    <w:rsid w:val="00B45AC1"/>
    <w:rsid w:val="00B469C9"/>
    <w:rsid w:val="00B47399"/>
    <w:rsid w:val="00B47464"/>
    <w:rsid w:val="00B476C7"/>
    <w:rsid w:val="00B503A5"/>
    <w:rsid w:val="00B504AE"/>
    <w:rsid w:val="00B5072A"/>
    <w:rsid w:val="00B50858"/>
    <w:rsid w:val="00B50F58"/>
    <w:rsid w:val="00B51449"/>
    <w:rsid w:val="00B51C94"/>
    <w:rsid w:val="00B51E69"/>
    <w:rsid w:val="00B5270D"/>
    <w:rsid w:val="00B52F1E"/>
    <w:rsid w:val="00B53407"/>
    <w:rsid w:val="00B5351C"/>
    <w:rsid w:val="00B536E7"/>
    <w:rsid w:val="00B53C98"/>
    <w:rsid w:val="00B53E00"/>
    <w:rsid w:val="00B53F7A"/>
    <w:rsid w:val="00B53F7F"/>
    <w:rsid w:val="00B54364"/>
    <w:rsid w:val="00B54431"/>
    <w:rsid w:val="00B5510A"/>
    <w:rsid w:val="00B55551"/>
    <w:rsid w:val="00B55577"/>
    <w:rsid w:val="00B55670"/>
    <w:rsid w:val="00B55C9E"/>
    <w:rsid w:val="00B56700"/>
    <w:rsid w:val="00B56A63"/>
    <w:rsid w:val="00B56E9B"/>
    <w:rsid w:val="00B571AC"/>
    <w:rsid w:val="00B57F9B"/>
    <w:rsid w:val="00B61105"/>
    <w:rsid w:val="00B6156D"/>
    <w:rsid w:val="00B6227C"/>
    <w:rsid w:val="00B6262A"/>
    <w:rsid w:val="00B62C1C"/>
    <w:rsid w:val="00B6315B"/>
    <w:rsid w:val="00B63333"/>
    <w:rsid w:val="00B6359D"/>
    <w:rsid w:val="00B636B9"/>
    <w:rsid w:val="00B64239"/>
    <w:rsid w:val="00B6456C"/>
    <w:rsid w:val="00B6484E"/>
    <w:rsid w:val="00B65171"/>
    <w:rsid w:val="00B65399"/>
    <w:rsid w:val="00B6633B"/>
    <w:rsid w:val="00B667FA"/>
    <w:rsid w:val="00B66834"/>
    <w:rsid w:val="00B66970"/>
    <w:rsid w:val="00B679EA"/>
    <w:rsid w:val="00B70292"/>
    <w:rsid w:val="00B70D11"/>
    <w:rsid w:val="00B71C8B"/>
    <w:rsid w:val="00B7202D"/>
    <w:rsid w:val="00B72611"/>
    <w:rsid w:val="00B733B7"/>
    <w:rsid w:val="00B739CD"/>
    <w:rsid w:val="00B74061"/>
    <w:rsid w:val="00B7408F"/>
    <w:rsid w:val="00B74320"/>
    <w:rsid w:val="00B7454E"/>
    <w:rsid w:val="00B74A36"/>
    <w:rsid w:val="00B74E66"/>
    <w:rsid w:val="00B7509A"/>
    <w:rsid w:val="00B750EB"/>
    <w:rsid w:val="00B75999"/>
    <w:rsid w:val="00B75C04"/>
    <w:rsid w:val="00B7633D"/>
    <w:rsid w:val="00B763BC"/>
    <w:rsid w:val="00B768C7"/>
    <w:rsid w:val="00B76D4E"/>
    <w:rsid w:val="00B77571"/>
    <w:rsid w:val="00B7798B"/>
    <w:rsid w:val="00B804C7"/>
    <w:rsid w:val="00B80ECA"/>
    <w:rsid w:val="00B812F8"/>
    <w:rsid w:val="00B817B7"/>
    <w:rsid w:val="00B822B1"/>
    <w:rsid w:val="00B8312F"/>
    <w:rsid w:val="00B83D41"/>
    <w:rsid w:val="00B84087"/>
    <w:rsid w:val="00B84B63"/>
    <w:rsid w:val="00B85268"/>
    <w:rsid w:val="00B85E01"/>
    <w:rsid w:val="00B86086"/>
    <w:rsid w:val="00B862DD"/>
    <w:rsid w:val="00B86D7B"/>
    <w:rsid w:val="00B86EA6"/>
    <w:rsid w:val="00B8706B"/>
    <w:rsid w:val="00B87638"/>
    <w:rsid w:val="00B90C4B"/>
    <w:rsid w:val="00B90C87"/>
    <w:rsid w:val="00B91F4F"/>
    <w:rsid w:val="00B923C7"/>
    <w:rsid w:val="00B92C15"/>
    <w:rsid w:val="00B92C47"/>
    <w:rsid w:val="00B92CE9"/>
    <w:rsid w:val="00B93103"/>
    <w:rsid w:val="00B93118"/>
    <w:rsid w:val="00B93675"/>
    <w:rsid w:val="00B93D5B"/>
    <w:rsid w:val="00B941CD"/>
    <w:rsid w:val="00B943BC"/>
    <w:rsid w:val="00B944D1"/>
    <w:rsid w:val="00B94AA6"/>
    <w:rsid w:val="00B95A6C"/>
    <w:rsid w:val="00B95C1C"/>
    <w:rsid w:val="00B96745"/>
    <w:rsid w:val="00B970EF"/>
    <w:rsid w:val="00B97232"/>
    <w:rsid w:val="00B97F63"/>
    <w:rsid w:val="00BA0CBC"/>
    <w:rsid w:val="00BA15CD"/>
    <w:rsid w:val="00BA16E4"/>
    <w:rsid w:val="00BA227F"/>
    <w:rsid w:val="00BA270C"/>
    <w:rsid w:val="00BA2C76"/>
    <w:rsid w:val="00BA2DF4"/>
    <w:rsid w:val="00BA30FE"/>
    <w:rsid w:val="00BA3BD1"/>
    <w:rsid w:val="00BA3D32"/>
    <w:rsid w:val="00BA4549"/>
    <w:rsid w:val="00BA4ABB"/>
    <w:rsid w:val="00BA5475"/>
    <w:rsid w:val="00BA55C0"/>
    <w:rsid w:val="00BA5FCD"/>
    <w:rsid w:val="00BA6C7E"/>
    <w:rsid w:val="00BA6F8C"/>
    <w:rsid w:val="00BA72E4"/>
    <w:rsid w:val="00BA788A"/>
    <w:rsid w:val="00BA7DF1"/>
    <w:rsid w:val="00BA7E5C"/>
    <w:rsid w:val="00BB0E2F"/>
    <w:rsid w:val="00BB121A"/>
    <w:rsid w:val="00BB12E9"/>
    <w:rsid w:val="00BB1DD5"/>
    <w:rsid w:val="00BB2218"/>
    <w:rsid w:val="00BB26DE"/>
    <w:rsid w:val="00BB2847"/>
    <w:rsid w:val="00BB33C1"/>
    <w:rsid w:val="00BB3793"/>
    <w:rsid w:val="00BB3C2D"/>
    <w:rsid w:val="00BB3DD7"/>
    <w:rsid w:val="00BB3F01"/>
    <w:rsid w:val="00BB4248"/>
    <w:rsid w:val="00BB4AFA"/>
    <w:rsid w:val="00BB4B9D"/>
    <w:rsid w:val="00BB4CD4"/>
    <w:rsid w:val="00BB6201"/>
    <w:rsid w:val="00BB652D"/>
    <w:rsid w:val="00BB754E"/>
    <w:rsid w:val="00BB7579"/>
    <w:rsid w:val="00BB7BC5"/>
    <w:rsid w:val="00BB7F61"/>
    <w:rsid w:val="00BC0F33"/>
    <w:rsid w:val="00BC12A5"/>
    <w:rsid w:val="00BC13C9"/>
    <w:rsid w:val="00BC1775"/>
    <w:rsid w:val="00BC1859"/>
    <w:rsid w:val="00BC2407"/>
    <w:rsid w:val="00BC3F16"/>
    <w:rsid w:val="00BC424D"/>
    <w:rsid w:val="00BC4A7D"/>
    <w:rsid w:val="00BC53BB"/>
    <w:rsid w:val="00BC5409"/>
    <w:rsid w:val="00BC5CCF"/>
    <w:rsid w:val="00BC633F"/>
    <w:rsid w:val="00BC723A"/>
    <w:rsid w:val="00BC76C9"/>
    <w:rsid w:val="00BC7A87"/>
    <w:rsid w:val="00BD015B"/>
    <w:rsid w:val="00BD0213"/>
    <w:rsid w:val="00BD08A1"/>
    <w:rsid w:val="00BD0A43"/>
    <w:rsid w:val="00BD14DA"/>
    <w:rsid w:val="00BD2A41"/>
    <w:rsid w:val="00BD35B0"/>
    <w:rsid w:val="00BD3829"/>
    <w:rsid w:val="00BD3AF7"/>
    <w:rsid w:val="00BD3BD9"/>
    <w:rsid w:val="00BD47B0"/>
    <w:rsid w:val="00BD53F4"/>
    <w:rsid w:val="00BD669B"/>
    <w:rsid w:val="00BD6811"/>
    <w:rsid w:val="00BD6977"/>
    <w:rsid w:val="00BD6D59"/>
    <w:rsid w:val="00BD741E"/>
    <w:rsid w:val="00BD7498"/>
    <w:rsid w:val="00BD7D24"/>
    <w:rsid w:val="00BD7FC9"/>
    <w:rsid w:val="00BE03FB"/>
    <w:rsid w:val="00BE08E8"/>
    <w:rsid w:val="00BE0BB9"/>
    <w:rsid w:val="00BE170F"/>
    <w:rsid w:val="00BE1FE5"/>
    <w:rsid w:val="00BE3644"/>
    <w:rsid w:val="00BE428C"/>
    <w:rsid w:val="00BE44CD"/>
    <w:rsid w:val="00BE4EC4"/>
    <w:rsid w:val="00BE4F8E"/>
    <w:rsid w:val="00BE529B"/>
    <w:rsid w:val="00BE53D1"/>
    <w:rsid w:val="00BE567E"/>
    <w:rsid w:val="00BE5896"/>
    <w:rsid w:val="00BE5B7B"/>
    <w:rsid w:val="00BE5C60"/>
    <w:rsid w:val="00BE640B"/>
    <w:rsid w:val="00BE6493"/>
    <w:rsid w:val="00BE7D23"/>
    <w:rsid w:val="00BE7D4B"/>
    <w:rsid w:val="00BF0113"/>
    <w:rsid w:val="00BF03BC"/>
    <w:rsid w:val="00BF057E"/>
    <w:rsid w:val="00BF0611"/>
    <w:rsid w:val="00BF0747"/>
    <w:rsid w:val="00BF1523"/>
    <w:rsid w:val="00BF25A7"/>
    <w:rsid w:val="00BF2778"/>
    <w:rsid w:val="00BF2913"/>
    <w:rsid w:val="00BF2966"/>
    <w:rsid w:val="00BF39D4"/>
    <w:rsid w:val="00BF3D08"/>
    <w:rsid w:val="00BF3DF9"/>
    <w:rsid w:val="00BF4BBB"/>
    <w:rsid w:val="00BF53A3"/>
    <w:rsid w:val="00BF5489"/>
    <w:rsid w:val="00BF5693"/>
    <w:rsid w:val="00BF6B27"/>
    <w:rsid w:val="00BF770B"/>
    <w:rsid w:val="00C00339"/>
    <w:rsid w:val="00C00B8B"/>
    <w:rsid w:val="00C01461"/>
    <w:rsid w:val="00C01653"/>
    <w:rsid w:val="00C018E4"/>
    <w:rsid w:val="00C020B1"/>
    <w:rsid w:val="00C02205"/>
    <w:rsid w:val="00C02ACC"/>
    <w:rsid w:val="00C02CC3"/>
    <w:rsid w:val="00C0320F"/>
    <w:rsid w:val="00C03311"/>
    <w:rsid w:val="00C035C8"/>
    <w:rsid w:val="00C03AB8"/>
    <w:rsid w:val="00C03E46"/>
    <w:rsid w:val="00C04F87"/>
    <w:rsid w:val="00C05386"/>
    <w:rsid w:val="00C05D84"/>
    <w:rsid w:val="00C05D8E"/>
    <w:rsid w:val="00C07025"/>
    <w:rsid w:val="00C07051"/>
    <w:rsid w:val="00C07475"/>
    <w:rsid w:val="00C10C97"/>
    <w:rsid w:val="00C114A3"/>
    <w:rsid w:val="00C1196A"/>
    <w:rsid w:val="00C12CD7"/>
    <w:rsid w:val="00C1365D"/>
    <w:rsid w:val="00C13D5D"/>
    <w:rsid w:val="00C140B9"/>
    <w:rsid w:val="00C14335"/>
    <w:rsid w:val="00C1458E"/>
    <w:rsid w:val="00C14AAA"/>
    <w:rsid w:val="00C14DA0"/>
    <w:rsid w:val="00C14FA9"/>
    <w:rsid w:val="00C156F3"/>
    <w:rsid w:val="00C15C78"/>
    <w:rsid w:val="00C162C7"/>
    <w:rsid w:val="00C17541"/>
    <w:rsid w:val="00C2003F"/>
    <w:rsid w:val="00C20D8B"/>
    <w:rsid w:val="00C21803"/>
    <w:rsid w:val="00C21871"/>
    <w:rsid w:val="00C21C8A"/>
    <w:rsid w:val="00C22045"/>
    <w:rsid w:val="00C222C3"/>
    <w:rsid w:val="00C224BF"/>
    <w:rsid w:val="00C22511"/>
    <w:rsid w:val="00C227F2"/>
    <w:rsid w:val="00C231D4"/>
    <w:rsid w:val="00C2324D"/>
    <w:rsid w:val="00C23265"/>
    <w:rsid w:val="00C23895"/>
    <w:rsid w:val="00C238B5"/>
    <w:rsid w:val="00C23BD4"/>
    <w:rsid w:val="00C23D48"/>
    <w:rsid w:val="00C240CD"/>
    <w:rsid w:val="00C24976"/>
    <w:rsid w:val="00C24BAE"/>
    <w:rsid w:val="00C252A1"/>
    <w:rsid w:val="00C261A7"/>
    <w:rsid w:val="00C26AF0"/>
    <w:rsid w:val="00C27EDB"/>
    <w:rsid w:val="00C30C02"/>
    <w:rsid w:val="00C31637"/>
    <w:rsid w:val="00C31728"/>
    <w:rsid w:val="00C32D2A"/>
    <w:rsid w:val="00C3339F"/>
    <w:rsid w:val="00C3356C"/>
    <w:rsid w:val="00C335E7"/>
    <w:rsid w:val="00C3367D"/>
    <w:rsid w:val="00C33BAD"/>
    <w:rsid w:val="00C33E67"/>
    <w:rsid w:val="00C34195"/>
    <w:rsid w:val="00C346F6"/>
    <w:rsid w:val="00C34B84"/>
    <w:rsid w:val="00C3506E"/>
    <w:rsid w:val="00C356A0"/>
    <w:rsid w:val="00C35862"/>
    <w:rsid w:val="00C35BF9"/>
    <w:rsid w:val="00C35C3D"/>
    <w:rsid w:val="00C36DEF"/>
    <w:rsid w:val="00C36E4A"/>
    <w:rsid w:val="00C37044"/>
    <w:rsid w:val="00C370B9"/>
    <w:rsid w:val="00C37B19"/>
    <w:rsid w:val="00C40939"/>
    <w:rsid w:val="00C40982"/>
    <w:rsid w:val="00C40B32"/>
    <w:rsid w:val="00C40F39"/>
    <w:rsid w:val="00C40FDC"/>
    <w:rsid w:val="00C410F4"/>
    <w:rsid w:val="00C414E8"/>
    <w:rsid w:val="00C41CFA"/>
    <w:rsid w:val="00C422A2"/>
    <w:rsid w:val="00C422E4"/>
    <w:rsid w:val="00C430CE"/>
    <w:rsid w:val="00C44312"/>
    <w:rsid w:val="00C44BAB"/>
    <w:rsid w:val="00C44D63"/>
    <w:rsid w:val="00C450B1"/>
    <w:rsid w:val="00C45E81"/>
    <w:rsid w:val="00C46487"/>
    <w:rsid w:val="00C46D98"/>
    <w:rsid w:val="00C46DDD"/>
    <w:rsid w:val="00C47073"/>
    <w:rsid w:val="00C4755E"/>
    <w:rsid w:val="00C47EE7"/>
    <w:rsid w:val="00C50045"/>
    <w:rsid w:val="00C50BA7"/>
    <w:rsid w:val="00C50DC3"/>
    <w:rsid w:val="00C517AF"/>
    <w:rsid w:val="00C520D5"/>
    <w:rsid w:val="00C52292"/>
    <w:rsid w:val="00C52440"/>
    <w:rsid w:val="00C52737"/>
    <w:rsid w:val="00C52843"/>
    <w:rsid w:val="00C531CC"/>
    <w:rsid w:val="00C53257"/>
    <w:rsid w:val="00C53671"/>
    <w:rsid w:val="00C53992"/>
    <w:rsid w:val="00C53AD2"/>
    <w:rsid w:val="00C5420D"/>
    <w:rsid w:val="00C54586"/>
    <w:rsid w:val="00C547AB"/>
    <w:rsid w:val="00C54E58"/>
    <w:rsid w:val="00C54F8E"/>
    <w:rsid w:val="00C553DE"/>
    <w:rsid w:val="00C5553B"/>
    <w:rsid w:val="00C5689B"/>
    <w:rsid w:val="00C56E0F"/>
    <w:rsid w:val="00C579BC"/>
    <w:rsid w:val="00C6006B"/>
    <w:rsid w:val="00C6036F"/>
    <w:rsid w:val="00C6039F"/>
    <w:rsid w:val="00C613D9"/>
    <w:rsid w:val="00C61839"/>
    <w:rsid w:val="00C618E0"/>
    <w:rsid w:val="00C61CEE"/>
    <w:rsid w:val="00C61F6D"/>
    <w:rsid w:val="00C625E1"/>
    <w:rsid w:val="00C62801"/>
    <w:rsid w:val="00C6362E"/>
    <w:rsid w:val="00C63AFA"/>
    <w:rsid w:val="00C63EB6"/>
    <w:rsid w:val="00C63EE3"/>
    <w:rsid w:val="00C64163"/>
    <w:rsid w:val="00C6437A"/>
    <w:rsid w:val="00C646E5"/>
    <w:rsid w:val="00C6474F"/>
    <w:rsid w:val="00C64B30"/>
    <w:rsid w:val="00C64C0E"/>
    <w:rsid w:val="00C64C73"/>
    <w:rsid w:val="00C65EBF"/>
    <w:rsid w:val="00C65F28"/>
    <w:rsid w:val="00C661C9"/>
    <w:rsid w:val="00C66A43"/>
    <w:rsid w:val="00C67107"/>
    <w:rsid w:val="00C675FD"/>
    <w:rsid w:val="00C67E5C"/>
    <w:rsid w:val="00C67E9C"/>
    <w:rsid w:val="00C70544"/>
    <w:rsid w:val="00C716DA"/>
    <w:rsid w:val="00C71F2F"/>
    <w:rsid w:val="00C71FD0"/>
    <w:rsid w:val="00C72294"/>
    <w:rsid w:val="00C72791"/>
    <w:rsid w:val="00C7311D"/>
    <w:rsid w:val="00C732FB"/>
    <w:rsid w:val="00C74C2B"/>
    <w:rsid w:val="00C7502F"/>
    <w:rsid w:val="00C750A6"/>
    <w:rsid w:val="00C756C0"/>
    <w:rsid w:val="00C75A3C"/>
    <w:rsid w:val="00C75E12"/>
    <w:rsid w:val="00C76B3F"/>
    <w:rsid w:val="00C77665"/>
    <w:rsid w:val="00C776CA"/>
    <w:rsid w:val="00C7796E"/>
    <w:rsid w:val="00C81430"/>
    <w:rsid w:val="00C81496"/>
    <w:rsid w:val="00C8168C"/>
    <w:rsid w:val="00C81840"/>
    <w:rsid w:val="00C81BC4"/>
    <w:rsid w:val="00C81E63"/>
    <w:rsid w:val="00C82283"/>
    <w:rsid w:val="00C82368"/>
    <w:rsid w:val="00C8243C"/>
    <w:rsid w:val="00C826C1"/>
    <w:rsid w:val="00C83182"/>
    <w:rsid w:val="00C84593"/>
    <w:rsid w:val="00C84EEB"/>
    <w:rsid w:val="00C855D3"/>
    <w:rsid w:val="00C86921"/>
    <w:rsid w:val="00C86CF6"/>
    <w:rsid w:val="00C87031"/>
    <w:rsid w:val="00C87F81"/>
    <w:rsid w:val="00C90063"/>
    <w:rsid w:val="00C902E9"/>
    <w:rsid w:val="00C90909"/>
    <w:rsid w:val="00C91100"/>
    <w:rsid w:val="00C919A4"/>
    <w:rsid w:val="00C91CF8"/>
    <w:rsid w:val="00C92171"/>
    <w:rsid w:val="00C92312"/>
    <w:rsid w:val="00C92474"/>
    <w:rsid w:val="00C92578"/>
    <w:rsid w:val="00C92693"/>
    <w:rsid w:val="00C92CD2"/>
    <w:rsid w:val="00C9305D"/>
    <w:rsid w:val="00C93498"/>
    <w:rsid w:val="00C93676"/>
    <w:rsid w:val="00C93B6D"/>
    <w:rsid w:val="00C9418B"/>
    <w:rsid w:val="00C948CD"/>
    <w:rsid w:val="00C949BF"/>
    <w:rsid w:val="00C94D6A"/>
    <w:rsid w:val="00C94FB0"/>
    <w:rsid w:val="00C95649"/>
    <w:rsid w:val="00C9589B"/>
    <w:rsid w:val="00C95960"/>
    <w:rsid w:val="00C97672"/>
    <w:rsid w:val="00C97C34"/>
    <w:rsid w:val="00C97E02"/>
    <w:rsid w:val="00C97FA0"/>
    <w:rsid w:val="00CA0613"/>
    <w:rsid w:val="00CA2485"/>
    <w:rsid w:val="00CA2C2D"/>
    <w:rsid w:val="00CA32DF"/>
    <w:rsid w:val="00CA33D0"/>
    <w:rsid w:val="00CA384E"/>
    <w:rsid w:val="00CA3B43"/>
    <w:rsid w:val="00CA3C00"/>
    <w:rsid w:val="00CA47EA"/>
    <w:rsid w:val="00CA4AA3"/>
    <w:rsid w:val="00CA4F02"/>
    <w:rsid w:val="00CA5039"/>
    <w:rsid w:val="00CA50E8"/>
    <w:rsid w:val="00CA5A48"/>
    <w:rsid w:val="00CA5BBD"/>
    <w:rsid w:val="00CA66E0"/>
    <w:rsid w:val="00CA697B"/>
    <w:rsid w:val="00CA6F46"/>
    <w:rsid w:val="00CA7A7D"/>
    <w:rsid w:val="00CA7DA9"/>
    <w:rsid w:val="00CB09C8"/>
    <w:rsid w:val="00CB0CC1"/>
    <w:rsid w:val="00CB1807"/>
    <w:rsid w:val="00CB1906"/>
    <w:rsid w:val="00CB334D"/>
    <w:rsid w:val="00CB382D"/>
    <w:rsid w:val="00CB39A5"/>
    <w:rsid w:val="00CB3D90"/>
    <w:rsid w:val="00CB4559"/>
    <w:rsid w:val="00CB574E"/>
    <w:rsid w:val="00CB6266"/>
    <w:rsid w:val="00CB65F0"/>
    <w:rsid w:val="00CB6699"/>
    <w:rsid w:val="00CB6A10"/>
    <w:rsid w:val="00CB7495"/>
    <w:rsid w:val="00CB7867"/>
    <w:rsid w:val="00CB793F"/>
    <w:rsid w:val="00CB7C01"/>
    <w:rsid w:val="00CC0082"/>
    <w:rsid w:val="00CC0207"/>
    <w:rsid w:val="00CC028E"/>
    <w:rsid w:val="00CC02E0"/>
    <w:rsid w:val="00CC1D88"/>
    <w:rsid w:val="00CC209A"/>
    <w:rsid w:val="00CC2BE4"/>
    <w:rsid w:val="00CC36E7"/>
    <w:rsid w:val="00CC3EEF"/>
    <w:rsid w:val="00CC45AD"/>
    <w:rsid w:val="00CC4BFB"/>
    <w:rsid w:val="00CC602A"/>
    <w:rsid w:val="00CC743F"/>
    <w:rsid w:val="00CC7529"/>
    <w:rsid w:val="00CC7767"/>
    <w:rsid w:val="00CC7772"/>
    <w:rsid w:val="00CC7848"/>
    <w:rsid w:val="00CC7AE6"/>
    <w:rsid w:val="00CC7B30"/>
    <w:rsid w:val="00CD03A8"/>
    <w:rsid w:val="00CD0F25"/>
    <w:rsid w:val="00CD106D"/>
    <w:rsid w:val="00CD1130"/>
    <w:rsid w:val="00CD15E5"/>
    <w:rsid w:val="00CD270A"/>
    <w:rsid w:val="00CD28D0"/>
    <w:rsid w:val="00CD2C87"/>
    <w:rsid w:val="00CD30AC"/>
    <w:rsid w:val="00CD345F"/>
    <w:rsid w:val="00CD4085"/>
    <w:rsid w:val="00CD41E7"/>
    <w:rsid w:val="00CD42A2"/>
    <w:rsid w:val="00CD4D99"/>
    <w:rsid w:val="00CD5A06"/>
    <w:rsid w:val="00CD5D95"/>
    <w:rsid w:val="00CD6C7B"/>
    <w:rsid w:val="00CD7096"/>
    <w:rsid w:val="00CD7855"/>
    <w:rsid w:val="00CD7974"/>
    <w:rsid w:val="00CD7ED8"/>
    <w:rsid w:val="00CE043A"/>
    <w:rsid w:val="00CE05EC"/>
    <w:rsid w:val="00CE0ED8"/>
    <w:rsid w:val="00CE18C0"/>
    <w:rsid w:val="00CE3FEC"/>
    <w:rsid w:val="00CE5666"/>
    <w:rsid w:val="00CE569B"/>
    <w:rsid w:val="00CE57D1"/>
    <w:rsid w:val="00CE5894"/>
    <w:rsid w:val="00CE68E6"/>
    <w:rsid w:val="00CE6DAE"/>
    <w:rsid w:val="00CE6DE2"/>
    <w:rsid w:val="00CE74AF"/>
    <w:rsid w:val="00CE777C"/>
    <w:rsid w:val="00CE7E05"/>
    <w:rsid w:val="00CF02CD"/>
    <w:rsid w:val="00CF1142"/>
    <w:rsid w:val="00CF1CF3"/>
    <w:rsid w:val="00CF287E"/>
    <w:rsid w:val="00CF33FF"/>
    <w:rsid w:val="00CF3750"/>
    <w:rsid w:val="00CF3925"/>
    <w:rsid w:val="00CF4F52"/>
    <w:rsid w:val="00CF51C7"/>
    <w:rsid w:val="00CF5D42"/>
    <w:rsid w:val="00CF6280"/>
    <w:rsid w:val="00CF67CB"/>
    <w:rsid w:val="00CF75C1"/>
    <w:rsid w:val="00CF7A49"/>
    <w:rsid w:val="00CF7CDA"/>
    <w:rsid w:val="00CF7DD3"/>
    <w:rsid w:val="00CF7E00"/>
    <w:rsid w:val="00CF7EB5"/>
    <w:rsid w:val="00D008C5"/>
    <w:rsid w:val="00D01152"/>
    <w:rsid w:val="00D01645"/>
    <w:rsid w:val="00D01AA2"/>
    <w:rsid w:val="00D01EB5"/>
    <w:rsid w:val="00D0239B"/>
    <w:rsid w:val="00D02CC9"/>
    <w:rsid w:val="00D03576"/>
    <w:rsid w:val="00D039B6"/>
    <w:rsid w:val="00D040EB"/>
    <w:rsid w:val="00D04227"/>
    <w:rsid w:val="00D0469D"/>
    <w:rsid w:val="00D04D0C"/>
    <w:rsid w:val="00D04ECB"/>
    <w:rsid w:val="00D04F39"/>
    <w:rsid w:val="00D05547"/>
    <w:rsid w:val="00D05C5A"/>
    <w:rsid w:val="00D06794"/>
    <w:rsid w:val="00D06893"/>
    <w:rsid w:val="00D06A2C"/>
    <w:rsid w:val="00D0701C"/>
    <w:rsid w:val="00D071DB"/>
    <w:rsid w:val="00D07286"/>
    <w:rsid w:val="00D075FF"/>
    <w:rsid w:val="00D078F8"/>
    <w:rsid w:val="00D10120"/>
    <w:rsid w:val="00D101E8"/>
    <w:rsid w:val="00D10A26"/>
    <w:rsid w:val="00D10C99"/>
    <w:rsid w:val="00D11AF0"/>
    <w:rsid w:val="00D12AE4"/>
    <w:rsid w:val="00D12BC3"/>
    <w:rsid w:val="00D13BF8"/>
    <w:rsid w:val="00D1453F"/>
    <w:rsid w:val="00D14574"/>
    <w:rsid w:val="00D14752"/>
    <w:rsid w:val="00D14881"/>
    <w:rsid w:val="00D14D42"/>
    <w:rsid w:val="00D14F3C"/>
    <w:rsid w:val="00D15508"/>
    <w:rsid w:val="00D15BBD"/>
    <w:rsid w:val="00D15F0D"/>
    <w:rsid w:val="00D163B9"/>
    <w:rsid w:val="00D16A4C"/>
    <w:rsid w:val="00D175A7"/>
    <w:rsid w:val="00D21189"/>
    <w:rsid w:val="00D2157B"/>
    <w:rsid w:val="00D22289"/>
    <w:rsid w:val="00D22E33"/>
    <w:rsid w:val="00D238D4"/>
    <w:rsid w:val="00D240B6"/>
    <w:rsid w:val="00D2446B"/>
    <w:rsid w:val="00D24D0E"/>
    <w:rsid w:val="00D25028"/>
    <w:rsid w:val="00D25111"/>
    <w:rsid w:val="00D2546E"/>
    <w:rsid w:val="00D256EB"/>
    <w:rsid w:val="00D25724"/>
    <w:rsid w:val="00D2592F"/>
    <w:rsid w:val="00D25D20"/>
    <w:rsid w:val="00D25E94"/>
    <w:rsid w:val="00D27D28"/>
    <w:rsid w:val="00D304B7"/>
    <w:rsid w:val="00D30708"/>
    <w:rsid w:val="00D3075D"/>
    <w:rsid w:val="00D30CEF"/>
    <w:rsid w:val="00D3179A"/>
    <w:rsid w:val="00D31E3B"/>
    <w:rsid w:val="00D31F39"/>
    <w:rsid w:val="00D32C28"/>
    <w:rsid w:val="00D335C3"/>
    <w:rsid w:val="00D33A12"/>
    <w:rsid w:val="00D34CC9"/>
    <w:rsid w:val="00D354F2"/>
    <w:rsid w:val="00D35AED"/>
    <w:rsid w:val="00D35AF1"/>
    <w:rsid w:val="00D36C9C"/>
    <w:rsid w:val="00D36CC1"/>
    <w:rsid w:val="00D36D2F"/>
    <w:rsid w:val="00D37971"/>
    <w:rsid w:val="00D40759"/>
    <w:rsid w:val="00D425C3"/>
    <w:rsid w:val="00D4296B"/>
    <w:rsid w:val="00D42EF1"/>
    <w:rsid w:val="00D4339B"/>
    <w:rsid w:val="00D435DD"/>
    <w:rsid w:val="00D437BA"/>
    <w:rsid w:val="00D43C08"/>
    <w:rsid w:val="00D43D57"/>
    <w:rsid w:val="00D444C3"/>
    <w:rsid w:val="00D44A2B"/>
    <w:rsid w:val="00D45131"/>
    <w:rsid w:val="00D45CBC"/>
    <w:rsid w:val="00D46402"/>
    <w:rsid w:val="00D46A4F"/>
    <w:rsid w:val="00D46B2C"/>
    <w:rsid w:val="00D478B8"/>
    <w:rsid w:val="00D5003F"/>
    <w:rsid w:val="00D5007E"/>
    <w:rsid w:val="00D503A8"/>
    <w:rsid w:val="00D50713"/>
    <w:rsid w:val="00D50FEA"/>
    <w:rsid w:val="00D515D3"/>
    <w:rsid w:val="00D51752"/>
    <w:rsid w:val="00D5245A"/>
    <w:rsid w:val="00D53438"/>
    <w:rsid w:val="00D535C0"/>
    <w:rsid w:val="00D53F66"/>
    <w:rsid w:val="00D54195"/>
    <w:rsid w:val="00D5480C"/>
    <w:rsid w:val="00D54CA1"/>
    <w:rsid w:val="00D54DAC"/>
    <w:rsid w:val="00D551D3"/>
    <w:rsid w:val="00D56846"/>
    <w:rsid w:val="00D568C1"/>
    <w:rsid w:val="00D56940"/>
    <w:rsid w:val="00D575CF"/>
    <w:rsid w:val="00D576F6"/>
    <w:rsid w:val="00D576FF"/>
    <w:rsid w:val="00D604FF"/>
    <w:rsid w:val="00D61185"/>
    <w:rsid w:val="00D6175E"/>
    <w:rsid w:val="00D6241D"/>
    <w:rsid w:val="00D62964"/>
    <w:rsid w:val="00D62A72"/>
    <w:rsid w:val="00D630A9"/>
    <w:rsid w:val="00D639AA"/>
    <w:rsid w:val="00D640B9"/>
    <w:rsid w:val="00D64309"/>
    <w:rsid w:val="00D64367"/>
    <w:rsid w:val="00D64DE5"/>
    <w:rsid w:val="00D64DE9"/>
    <w:rsid w:val="00D64FF7"/>
    <w:rsid w:val="00D65B25"/>
    <w:rsid w:val="00D65CDA"/>
    <w:rsid w:val="00D65D48"/>
    <w:rsid w:val="00D65ED0"/>
    <w:rsid w:val="00D66082"/>
    <w:rsid w:val="00D666E1"/>
    <w:rsid w:val="00D6672A"/>
    <w:rsid w:val="00D675E4"/>
    <w:rsid w:val="00D676DA"/>
    <w:rsid w:val="00D67A91"/>
    <w:rsid w:val="00D67D17"/>
    <w:rsid w:val="00D67E2F"/>
    <w:rsid w:val="00D702F5"/>
    <w:rsid w:val="00D709A5"/>
    <w:rsid w:val="00D70BA5"/>
    <w:rsid w:val="00D70BE9"/>
    <w:rsid w:val="00D70EA9"/>
    <w:rsid w:val="00D72114"/>
    <w:rsid w:val="00D721FA"/>
    <w:rsid w:val="00D7220F"/>
    <w:rsid w:val="00D7249A"/>
    <w:rsid w:val="00D73027"/>
    <w:rsid w:val="00D73999"/>
    <w:rsid w:val="00D74CCC"/>
    <w:rsid w:val="00D75284"/>
    <w:rsid w:val="00D754CF"/>
    <w:rsid w:val="00D76D08"/>
    <w:rsid w:val="00D76DA6"/>
    <w:rsid w:val="00D76E91"/>
    <w:rsid w:val="00D76F44"/>
    <w:rsid w:val="00D80F67"/>
    <w:rsid w:val="00D812C5"/>
    <w:rsid w:val="00D81431"/>
    <w:rsid w:val="00D81A50"/>
    <w:rsid w:val="00D81A72"/>
    <w:rsid w:val="00D81CAC"/>
    <w:rsid w:val="00D81F2C"/>
    <w:rsid w:val="00D82401"/>
    <w:rsid w:val="00D82622"/>
    <w:rsid w:val="00D82872"/>
    <w:rsid w:val="00D828A6"/>
    <w:rsid w:val="00D82FBF"/>
    <w:rsid w:val="00D83DB8"/>
    <w:rsid w:val="00D84AF0"/>
    <w:rsid w:val="00D84B7E"/>
    <w:rsid w:val="00D8508A"/>
    <w:rsid w:val="00D85304"/>
    <w:rsid w:val="00D85E32"/>
    <w:rsid w:val="00D860A5"/>
    <w:rsid w:val="00D8613F"/>
    <w:rsid w:val="00D862A7"/>
    <w:rsid w:val="00D863C9"/>
    <w:rsid w:val="00D864F7"/>
    <w:rsid w:val="00D86A43"/>
    <w:rsid w:val="00D87541"/>
    <w:rsid w:val="00D875FF"/>
    <w:rsid w:val="00D877CB"/>
    <w:rsid w:val="00D8794D"/>
    <w:rsid w:val="00D87B22"/>
    <w:rsid w:val="00D9043A"/>
    <w:rsid w:val="00D9100A"/>
    <w:rsid w:val="00D911EE"/>
    <w:rsid w:val="00D913F5"/>
    <w:rsid w:val="00D91961"/>
    <w:rsid w:val="00D923E2"/>
    <w:rsid w:val="00D92AD4"/>
    <w:rsid w:val="00D92D38"/>
    <w:rsid w:val="00D92E2F"/>
    <w:rsid w:val="00D9382E"/>
    <w:rsid w:val="00D9523F"/>
    <w:rsid w:val="00D95CC7"/>
    <w:rsid w:val="00D963A8"/>
    <w:rsid w:val="00D96518"/>
    <w:rsid w:val="00D96641"/>
    <w:rsid w:val="00D967F4"/>
    <w:rsid w:val="00D96A00"/>
    <w:rsid w:val="00D96D01"/>
    <w:rsid w:val="00D9763C"/>
    <w:rsid w:val="00D97695"/>
    <w:rsid w:val="00D977D5"/>
    <w:rsid w:val="00DA0038"/>
    <w:rsid w:val="00DA0168"/>
    <w:rsid w:val="00DA026A"/>
    <w:rsid w:val="00DA0E38"/>
    <w:rsid w:val="00DA0ED3"/>
    <w:rsid w:val="00DA2657"/>
    <w:rsid w:val="00DA27D8"/>
    <w:rsid w:val="00DA2F61"/>
    <w:rsid w:val="00DA3192"/>
    <w:rsid w:val="00DA328E"/>
    <w:rsid w:val="00DA3E2E"/>
    <w:rsid w:val="00DA41D2"/>
    <w:rsid w:val="00DA48E3"/>
    <w:rsid w:val="00DA5BD9"/>
    <w:rsid w:val="00DA66FA"/>
    <w:rsid w:val="00DA773B"/>
    <w:rsid w:val="00DA78AA"/>
    <w:rsid w:val="00DA7C3D"/>
    <w:rsid w:val="00DA7F63"/>
    <w:rsid w:val="00DA7FA7"/>
    <w:rsid w:val="00DB02CC"/>
    <w:rsid w:val="00DB0B03"/>
    <w:rsid w:val="00DB0B39"/>
    <w:rsid w:val="00DB0DF8"/>
    <w:rsid w:val="00DB272D"/>
    <w:rsid w:val="00DB2CFB"/>
    <w:rsid w:val="00DB3DC0"/>
    <w:rsid w:val="00DB404A"/>
    <w:rsid w:val="00DB4095"/>
    <w:rsid w:val="00DB4594"/>
    <w:rsid w:val="00DB460E"/>
    <w:rsid w:val="00DB5889"/>
    <w:rsid w:val="00DB59E1"/>
    <w:rsid w:val="00DB5C40"/>
    <w:rsid w:val="00DB614E"/>
    <w:rsid w:val="00DB6933"/>
    <w:rsid w:val="00DB69F1"/>
    <w:rsid w:val="00DB753F"/>
    <w:rsid w:val="00DB7E13"/>
    <w:rsid w:val="00DC0099"/>
    <w:rsid w:val="00DC02B3"/>
    <w:rsid w:val="00DC041F"/>
    <w:rsid w:val="00DC0C42"/>
    <w:rsid w:val="00DC1051"/>
    <w:rsid w:val="00DC116B"/>
    <w:rsid w:val="00DC2D30"/>
    <w:rsid w:val="00DC461B"/>
    <w:rsid w:val="00DC54CF"/>
    <w:rsid w:val="00DC5A4E"/>
    <w:rsid w:val="00DC62BF"/>
    <w:rsid w:val="00DC66F5"/>
    <w:rsid w:val="00DC6CE1"/>
    <w:rsid w:val="00DC6DCF"/>
    <w:rsid w:val="00DC7263"/>
    <w:rsid w:val="00DC72EE"/>
    <w:rsid w:val="00DC76A9"/>
    <w:rsid w:val="00DC7C3E"/>
    <w:rsid w:val="00DC7C78"/>
    <w:rsid w:val="00DD010E"/>
    <w:rsid w:val="00DD014D"/>
    <w:rsid w:val="00DD09F1"/>
    <w:rsid w:val="00DD1A0A"/>
    <w:rsid w:val="00DD1D74"/>
    <w:rsid w:val="00DD2563"/>
    <w:rsid w:val="00DD27B0"/>
    <w:rsid w:val="00DD2C18"/>
    <w:rsid w:val="00DD2D6F"/>
    <w:rsid w:val="00DD364A"/>
    <w:rsid w:val="00DD4149"/>
    <w:rsid w:val="00DD42FA"/>
    <w:rsid w:val="00DD4A1A"/>
    <w:rsid w:val="00DD5379"/>
    <w:rsid w:val="00DD53A4"/>
    <w:rsid w:val="00DD6008"/>
    <w:rsid w:val="00DD6073"/>
    <w:rsid w:val="00DD7158"/>
    <w:rsid w:val="00DD7E5A"/>
    <w:rsid w:val="00DD7E7D"/>
    <w:rsid w:val="00DE06B8"/>
    <w:rsid w:val="00DE06F4"/>
    <w:rsid w:val="00DE0AE1"/>
    <w:rsid w:val="00DE0BE5"/>
    <w:rsid w:val="00DE1435"/>
    <w:rsid w:val="00DE22E7"/>
    <w:rsid w:val="00DE276D"/>
    <w:rsid w:val="00DE32B9"/>
    <w:rsid w:val="00DE33FF"/>
    <w:rsid w:val="00DE38EC"/>
    <w:rsid w:val="00DE3E9B"/>
    <w:rsid w:val="00DE43E0"/>
    <w:rsid w:val="00DE4942"/>
    <w:rsid w:val="00DE4CAB"/>
    <w:rsid w:val="00DE533D"/>
    <w:rsid w:val="00DE651C"/>
    <w:rsid w:val="00DE67E4"/>
    <w:rsid w:val="00DE689D"/>
    <w:rsid w:val="00DE6C39"/>
    <w:rsid w:val="00DE6FCA"/>
    <w:rsid w:val="00DE7809"/>
    <w:rsid w:val="00DE79DC"/>
    <w:rsid w:val="00DE7B2D"/>
    <w:rsid w:val="00DF1993"/>
    <w:rsid w:val="00DF2219"/>
    <w:rsid w:val="00DF2337"/>
    <w:rsid w:val="00DF2B2F"/>
    <w:rsid w:val="00DF2F25"/>
    <w:rsid w:val="00DF341E"/>
    <w:rsid w:val="00DF34A2"/>
    <w:rsid w:val="00DF370E"/>
    <w:rsid w:val="00DF4507"/>
    <w:rsid w:val="00DF4A5F"/>
    <w:rsid w:val="00DF4A9C"/>
    <w:rsid w:val="00DF4B40"/>
    <w:rsid w:val="00DF5456"/>
    <w:rsid w:val="00DF5D06"/>
    <w:rsid w:val="00DF5ED7"/>
    <w:rsid w:val="00DF683D"/>
    <w:rsid w:val="00DF7A83"/>
    <w:rsid w:val="00E00311"/>
    <w:rsid w:val="00E00C86"/>
    <w:rsid w:val="00E01117"/>
    <w:rsid w:val="00E0163D"/>
    <w:rsid w:val="00E01C00"/>
    <w:rsid w:val="00E01CF4"/>
    <w:rsid w:val="00E01FBD"/>
    <w:rsid w:val="00E0280A"/>
    <w:rsid w:val="00E02CFE"/>
    <w:rsid w:val="00E0346C"/>
    <w:rsid w:val="00E03F3F"/>
    <w:rsid w:val="00E04264"/>
    <w:rsid w:val="00E04597"/>
    <w:rsid w:val="00E045FF"/>
    <w:rsid w:val="00E04EDD"/>
    <w:rsid w:val="00E04FA7"/>
    <w:rsid w:val="00E05394"/>
    <w:rsid w:val="00E058E4"/>
    <w:rsid w:val="00E05F47"/>
    <w:rsid w:val="00E062EB"/>
    <w:rsid w:val="00E067BF"/>
    <w:rsid w:val="00E06C2D"/>
    <w:rsid w:val="00E06C75"/>
    <w:rsid w:val="00E07621"/>
    <w:rsid w:val="00E0787F"/>
    <w:rsid w:val="00E07DCB"/>
    <w:rsid w:val="00E07FD5"/>
    <w:rsid w:val="00E10000"/>
    <w:rsid w:val="00E101DC"/>
    <w:rsid w:val="00E10406"/>
    <w:rsid w:val="00E1107D"/>
    <w:rsid w:val="00E11292"/>
    <w:rsid w:val="00E11B8F"/>
    <w:rsid w:val="00E124DD"/>
    <w:rsid w:val="00E138C6"/>
    <w:rsid w:val="00E146FC"/>
    <w:rsid w:val="00E14AEC"/>
    <w:rsid w:val="00E14FF7"/>
    <w:rsid w:val="00E1617A"/>
    <w:rsid w:val="00E16640"/>
    <w:rsid w:val="00E16746"/>
    <w:rsid w:val="00E1688C"/>
    <w:rsid w:val="00E16A46"/>
    <w:rsid w:val="00E16C49"/>
    <w:rsid w:val="00E17662"/>
    <w:rsid w:val="00E1796A"/>
    <w:rsid w:val="00E17C9C"/>
    <w:rsid w:val="00E2086A"/>
    <w:rsid w:val="00E21530"/>
    <w:rsid w:val="00E21A31"/>
    <w:rsid w:val="00E2226A"/>
    <w:rsid w:val="00E22878"/>
    <w:rsid w:val="00E228FA"/>
    <w:rsid w:val="00E23021"/>
    <w:rsid w:val="00E2360E"/>
    <w:rsid w:val="00E236D4"/>
    <w:rsid w:val="00E23831"/>
    <w:rsid w:val="00E2399E"/>
    <w:rsid w:val="00E239E9"/>
    <w:rsid w:val="00E23ADB"/>
    <w:rsid w:val="00E2464C"/>
    <w:rsid w:val="00E24B33"/>
    <w:rsid w:val="00E24D2B"/>
    <w:rsid w:val="00E25DCA"/>
    <w:rsid w:val="00E2619A"/>
    <w:rsid w:val="00E27063"/>
    <w:rsid w:val="00E2722F"/>
    <w:rsid w:val="00E27463"/>
    <w:rsid w:val="00E279F6"/>
    <w:rsid w:val="00E27E42"/>
    <w:rsid w:val="00E30152"/>
    <w:rsid w:val="00E302BF"/>
    <w:rsid w:val="00E30A9C"/>
    <w:rsid w:val="00E30B32"/>
    <w:rsid w:val="00E31169"/>
    <w:rsid w:val="00E3200F"/>
    <w:rsid w:val="00E3271D"/>
    <w:rsid w:val="00E32766"/>
    <w:rsid w:val="00E32947"/>
    <w:rsid w:val="00E33336"/>
    <w:rsid w:val="00E337CD"/>
    <w:rsid w:val="00E33AD7"/>
    <w:rsid w:val="00E3431A"/>
    <w:rsid w:val="00E343F8"/>
    <w:rsid w:val="00E344DA"/>
    <w:rsid w:val="00E347B1"/>
    <w:rsid w:val="00E34BC3"/>
    <w:rsid w:val="00E354B1"/>
    <w:rsid w:val="00E358F5"/>
    <w:rsid w:val="00E35B96"/>
    <w:rsid w:val="00E362C9"/>
    <w:rsid w:val="00E37004"/>
    <w:rsid w:val="00E370F6"/>
    <w:rsid w:val="00E37226"/>
    <w:rsid w:val="00E37290"/>
    <w:rsid w:val="00E3760F"/>
    <w:rsid w:val="00E37B40"/>
    <w:rsid w:val="00E40739"/>
    <w:rsid w:val="00E408CA"/>
    <w:rsid w:val="00E411FF"/>
    <w:rsid w:val="00E41548"/>
    <w:rsid w:val="00E416C2"/>
    <w:rsid w:val="00E417F5"/>
    <w:rsid w:val="00E419B8"/>
    <w:rsid w:val="00E4228B"/>
    <w:rsid w:val="00E4243D"/>
    <w:rsid w:val="00E43835"/>
    <w:rsid w:val="00E440C6"/>
    <w:rsid w:val="00E4450F"/>
    <w:rsid w:val="00E44A30"/>
    <w:rsid w:val="00E45F5E"/>
    <w:rsid w:val="00E4784A"/>
    <w:rsid w:val="00E5008A"/>
    <w:rsid w:val="00E51E35"/>
    <w:rsid w:val="00E51F69"/>
    <w:rsid w:val="00E5221F"/>
    <w:rsid w:val="00E524ED"/>
    <w:rsid w:val="00E52696"/>
    <w:rsid w:val="00E52B58"/>
    <w:rsid w:val="00E534C4"/>
    <w:rsid w:val="00E53CBC"/>
    <w:rsid w:val="00E546FB"/>
    <w:rsid w:val="00E55A5C"/>
    <w:rsid w:val="00E562A8"/>
    <w:rsid w:val="00E56700"/>
    <w:rsid w:val="00E56940"/>
    <w:rsid w:val="00E56C85"/>
    <w:rsid w:val="00E57064"/>
    <w:rsid w:val="00E57AE3"/>
    <w:rsid w:val="00E57E91"/>
    <w:rsid w:val="00E608C5"/>
    <w:rsid w:val="00E60C59"/>
    <w:rsid w:val="00E61308"/>
    <w:rsid w:val="00E618D3"/>
    <w:rsid w:val="00E62239"/>
    <w:rsid w:val="00E62CFA"/>
    <w:rsid w:val="00E63641"/>
    <w:rsid w:val="00E63A53"/>
    <w:rsid w:val="00E63F47"/>
    <w:rsid w:val="00E64474"/>
    <w:rsid w:val="00E648E5"/>
    <w:rsid w:val="00E64C0B"/>
    <w:rsid w:val="00E65428"/>
    <w:rsid w:val="00E654EF"/>
    <w:rsid w:val="00E6550C"/>
    <w:rsid w:val="00E658E0"/>
    <w:rsid w:val="00E65FE6"/>
    <w:rsid w:val="00E666BA"/>
    <w:rsid w:val="00E669B6"/>
    <w:rsid w:val="00E66D88"/>
    <w:rsid w:val="00E6724C"/>
    <w:rsid w:val="00E6765E"/>
    <w:rsid w:val="00E67693"/>
    <w:rsid w:val="00E7008D"/>
    <w:rsid w:val="00E7049A"/>
    <w:rsid w:val="00E705AB"/>
    <w:rsid w:val="00E7073C"/>
    <w:rsid w:val="00E70D25"/>
    <w:rsid w:val="00E71129"/>
    <w:rsid w:val="00E71C54"/>
    <w:rsid w:val="00E7262D"/>
    <w:rsid w:val="00E73251"/>
    <w:rsid w:val="00E734B4"/>
    <w:rsid w:val="00E7354D"/>
    <w:rsid w:val="00E73A20"/>
    <w:rsid w:val="00E75008"/>
    <w:rsid w:val="00E7519A"/>
    <w:rsid w:val="00E75335"/>
    <w:rsid w:val="00E753E1"/>
    <w:rsid w:val="00E75984"/>
    <w:rsid w:val="00E759CC"/>
    <w:rsid w:val="00E75EDA"/>
    <w:rsid w:val="00E76004"/>
    <w:rsid w:val="00E7785A"/>
    <w:rsid w:val="00E778C3"/>
    <w:rsid w:val="00E77A66"/>
    <w:rsid w:val="00E77F08"/>
    <w:rsid w:val="00E8098F"/>
    <w:rsid w:val="00E80C0F"/>
    <w:rsid w:val="00E81113"/>
    <w:rsid w:val="00E8160D"/>
    <w:rsid w:val="00E81F0C"/>
    <w:rsid w:val="00E82282"/>
    <w:rsid w:val="00E83098"/>
    <w:rsid w:val="00E8344A"/>
    <w:rsid w:val="00E84A8B"/>
    <w:rsid w:val="00E85485"/>
    <w:rsid w:val="00E85493"/>
    <w:rsid w:val="00E85AC6"/>
    <w:rsid w:val="00E86068"/>
    <w:rsid w:val="00E86497"/>
    <w:rsid w:val="00E864DE"/>
    <w:rsid w:val="00E86601"/>
    <w:rsid w:val="00E86E6D"/>
    <w:rsid w:val="00E903B7"/>
    <w:rsid w:val="00E9182A"/>
    <w:rsid w:val="00E91877"/>
    <w:rsid w:val="00E91BFB"/>
    <w:rsid w:val="00E92200"/>
    <w:rsid w:val="00E9298A"/>
    <w:rsid w:val="00E929E3"/>
    <w:rsid w:val="00E92E45"/>
    <w:rsid w:val="00E9321F"/>
    <w:rsid w:val="00E93544"/>
    <w:rsid w:val="00E93CCD"/>
    <w:rsid w:val="00E942CF"/>
    <w:rsid w:val="00E943A0"/>
    <w:rsid w:val="00E945A4"/>
    <w:rsid w:val="00E945B0"/>
    <w:rsid w:val="00E9517D"/>
    <w:rsid w:val="00E9600F"/>
    <w:rsid w:val="00E96FF7"/>
    <w:rsid w:val="00E970F2"/>
    <w:rsid w:val="00E9726D"/>
    <w:rsid w:val="00E97645"/>
    <w:rsid w:val="00E97996"/>
    <w:rsid w:val="00EA136D"/>
    <w:rsid w:val="00EA1428"/>
    <w:rsid w:val="00EA1590"/>
    <w:rsid w:val="00EA1667"/>
    <w:rsid w:val="00EA20C9"/>
    <w:rsid w:val="00EA2282"/>
    <w:rsid w:val="00EA234E"/>
    <w:rsid w:val="00EA238D"/>
    <w:rsid w:val="00EA2492"/>
    <w:rsid w:val="00EA2833"/>
    <w:rsid w:val="00EA2D2E"/>
    <w:rsid w:val="00EA2FB1"/>
    <w:rsid w:val="00EA316D"/>
    <w:rsid w:val="00EA3CE6"/>
    <w:rsid w:val="00EA3D33"/>
    <w:rsid w:val="00EA3FDE"/>
    <w:rsid w:val="00EA50BF"/>
    <w:rsid w:val="00EA5B5C"/>
    <w:rsid w:val="00EA633A"/>
    <w:rsid w:val="00EA6BEB"/>
    <w:rsid w:val="00EA7D04"/>
    <w:rsid w:val="00EB05F7"/>
    <w:rsid w:val="00EB12D5"/>
    <w:rsid w:val="00EB2525"/>
    <w:rsid w:val="00EB259F"/>
    <w:rsid w:val="00EB27AA"/>
    <w:rsid w:val="00EB2AD3"/>
    <w:rsid w:val="00EB3462"/>
    <w:rsid w:val="00EB3876"/>
    <w:rsid w:val="00EB3E8D"/>
    <w:rsid w:val="00EB4F51"/>
    <w:rsid w:val="00EB4F7D"/>
    <w:rsid w:val="00EB5C46"/>
    <w:rsid w:val="00EB600F"/>
    <w:rsid w:val="00EB676C"/>
    <w:rsid w:val="00EB6CFE"/>
    <w:rsid w:val="00EB73DA"/>
    <w:rsid w:val="00EB7766"/>
    <w:rsid w:val="00EB7F52"/>
    <w:rsid w:val="00EB7F69"/>
    <w:rsid w:val="00EC01F3"/>
    <w:rsid w:val="00EC076C"/>
    <w:rsid w:val="00EC17C8"/>
    <w:rsid w:val="00EC1B9E"/>
    <w:rsid w:val="00EC2BA2"/>
    <w:rsid w:val="00EC2E41"/>
    <w:rsid w:val="00EC4147"/>
    <w:rsid w:val="00EC460E"/>
    <w:rsid w:val="00EC5705"/>
    <w:rsid w:val="00EC5959"/>
    <w:rsid w:val="00EC5CEC"/>
    <w:rsid w:val="00EC5DF8"/>
    <w:rsid w:val="00EC604C"/>
    <w:rsid w:val="00EC6103"/>
    <w:rsid w:val="00EC64B5"/>
    <w:rsid w:val="00EC6569"/>
    <w:rsid w:val="00EC6BDC"/>
    <w:rsid w:val="00EC783E"/>
    <w:rsid w:val="00EC7BFB"/>
    <w:rsid w:val="00EC7F64"/>
    <w:rsid w:val="00ED007F"/>
    <w:rsid w:val="00ED05FD"/>
    <w:rsid w:val="00ED0A6D"/>
    <w:rsid w:val="00ED1C51"/>
    <w:rsid w:val="00ED23D2"/>
    <w:rsid w:val="00ED347F"/>
    <w:rsid w:val="00ED4325"/>
    <w:rsid w:val="00ED4A3B"/>
    <w:rsid w:val="00ED4C4B"/>
    <w:rsid w:val="00ED4DA7"/>
    <w:rsid w:val="00ED5714"/>
    <w:rsid w:val="00ED5854"/>
    <w:rsid w:val="00ED62D6"/>
    <w:rsid w:val="00ED71AC"/>
    <w:rsid w:val="00ED72A3"/>
    <w:rsid w:val="00ED7355"/>
    <w:rsid w:val="00ED75D3"/>
    <w:rsid w:val="00ED7970"/>
    <w:rsid w:val="00EE0361"/>
    <w:rsid w:val="00EE040B"/>
    <w:rsid w:val="00EE060E"/>
    <w:rsid w:val="00EE0A2B"/>
    <w:rsid w:val="00EE1AFB"/>
    <w:rsid w:val="00EE1D59"/>
    <w:rsid w:val="00EE1E3F"/>
    <w:rsid w:val="00EE27D9"/>
    <w:rsid w:val="00EE2862"/>
    <w:rsid w:val="00EE28A6"/>
    <w:rsid w:val="00EE2AC0"/>
    <w:rsid w:val="00EE41F0"/>
    <w:rsid w:val="00EE543D"/>
    <w:rsid w:val="00EE5BA2"/>
    <w:rsid w:val="00EE5DFB"/>
    <w:rsid w:val="00EE658D"/>
    <w:rsid w:val="00EE69D7"/>
    <w:rsid w:val="00EE778E"/>
    <w:rsid w:val="00EE779C"/>
    <w:rsid w:val="00EE79E7"/>
    <w:rsid w:val="00EE7D23"/>
    <w:rsid w:val="00EF0001"/>
    <w:rsid w:val="00EF03BD"/>
    <w:rsid w:val="00EF0E78"/>
    <w:rsid w:val="00EF0F18"/>
    <w:rsid w:val="00EF1A8F"/>
    <w:rsid w:val="00EF1C2A"/>
    <w:rsid w:val="00EF1F57"/>
    <w:rsid w:val="00EF2097"/>
    <w:rsid w:val="00EF2328"/>
    <w:rsid w:val="00EF2330"/>
    <w:rsid w:val="00EF2B09"/>
    <w:rsid w:val="00EF3A8F"/>
    <w:rsid w:val="00EF3DE6"/>
    <w:rsid w:val="00EF47F5"/>
    <w:rsid w:val="00EF53C4"/>
    <w:rsid w:val="00EF58F5"/>
    <w:rsid w:val="00EF5D73"/>
    <w:rsid w:val="00EF6231"/>
    <w:rsid w:val="00EF62F3"/>
    <w:rsid w:val="00EF6E2A"/>
    <w:rsid w:val="00EF7B5A"/>
    <w:rsid w:val="00EF7BB1"/>
    <w:rsid w:val="00EF7DF6"/>
    <w:rsid w:val="00F00065"/>
    <w:rsid w:val="00F00104"/>
    <w:rsid w:val="00F00289"/>
    <w:rsid w:val="00F003F3"/>
    <w:rsid w:val="00F004C5"/>
    <w:rsid w:val="00F008C0"/>
    <w:rsid w:val="00F00D7E"/>
    <w:rsid w:val="00F010FA"/>
    <w:rsid w:val="00F02B25"/>
    <w:rsid w:val="00F03073"/>
    <w:rsid w:val="00F0374C"/>
    <w:rsid w:val="00F03861"/>
    <w:rsid w:val="00F039FF"/>
    <w:rsid w:val="00F03E31"/>
    <w:rsid w:val="00F04074"/>
    <w:rsid w:val="00F04523"/>
    <w:rsid w:val="00F0501D"/>
    <w:rsid w:val="00F05349"/>
    <w:rsid w:val="00F05B36"/>
    <w:rsid w:val="00F05C95"/>
    <w:rsid w:val="00F06BBE"/>
    <w:rsid w:val="00F07411"/>
    <w:rsid w:val="00F10258"/>
    <w:rsid w:val="00F10BB0"/>
    <w:rsid w:val="00F11FCE"/>
    <w:rsid w:val="00F122F3"/>
    <w:rsid w:val="00F125BD"/>
    <w:rsid w:val="00F13621"/>
    <w:rsid w:val="00F13627"/>
    <w:rsid w:val="00F13B14"/>
    <w:rsid w:val="00F13CF2"/>
    <w:rsid w:val="00F1419C"/>
    <w:rsid w:val="00F14654"/>
    <w:rsid w:val="00F14907"/>
    <w:rsid w:val="00F153F2"/>
    <w:rsid w:val="00F1571F"/>
    <w:rsid w:val="00F15AD9"/>
    <w:rsid w:val="00F15B36"/>
    <w:rsid w:val="00F15CA2"/>
    <w:rsid w:val="00F1641D"/>
    <w:rsid w:val="00F16A3F"/>
    <w:rsid w:val="00F16CB8"/>
    <w:rsid w:val="00F17330"/>
    <w:rsid w:val="00F201A3"/>
    <w:rsid w:val="00F201C4"/>
    <w:rsid w:val="00F207FE"/>
    <w:rsid w:val="00F21482"/>
    <w:rsid w:val="00F223CB"/>
    <w:rsid w:val="00F2291A"/>
    <w:rsid w:val="00F22FC5"/>
    <w:rsid w:val="00F23B19"/>
    <w:rsid w:val="00F24454"/>
    <w:rsid w:val="00F249A6"/>
    <w:rsid w:val="00F24BA0"/>
    <w:rsid w:val="00F257CC"/>
    <w:rsid w:val="00F258A9"/>
    <w:rsid w:val="00F25B6F"/>
    <w:rsid w:val="00F267EA"/>
    <w:rsid w:val="00F26956"/>
    <w:rsid w:val="00F26AC6"/>
    <w:rsid w:val="00F27174"/>
    <w:rsid w:val="00F27822"/>
    <w:rsid w:val="00F27C67"/>
    <w:rsid w:val="00F301CE"/>
    <w:rsid w:val="00F30609"/>
    <w:rsid w:val="00F30A36"/>
    <w:rsid w:val="00F30E2F"/>
    <w:rsid w:val="00F31537"/>
    <w:rsid w:val="00F32251"/>
    <w:rsid w:val="00F3235B"/>
    <w:rsid w:val="00F32C56"/>
    <w:rsid w:val="00F32D84"/>
    <w:rsid w:val="00F32DE5"/>
    <w:rsid w:val="00F33D36"/>
    <w:rsid w:val="00F342E7"/>
    <w:rsid w:val="00F349E0"/>
    <w:rsid w:val="00F34B50"/>
    <w:rsid w:val="00F34C10"/>
    <w:rsid w:val="00F3549D"/>
    <w:rsid w:val="00F36088"/>
    <w:rsid w:val="00F36399"/>
    <w:rsid w:val="00F37150"/>
    <w:rsid w:val="00F378FA"/>
    <w:rsid w:val="00F37FAD"/>
    <w:rsid w:val="00F4019C"/>
    <w:rsid w:val="00F40BCD"/>
    <w:rsid w:val="00F412AD"/>
    <w:rsid w:val="00F41797"/>
    <w:rsid w:val="00F4194F"/>
    <w:rsid w:val="00F41BF3"/>
    <w:rsid w:val="00F41E24"/>
    <w:rsid w:val="00F4224D"/>
    <w:rsid w:val="00F4286D"/>
    <w:rsid w:val="00F42A0E"/>
    <w:rsid w:val="00F42BF8"/>
    <w:rsid w:val="00F438C4"/>
    <w:rsid w:val="00F43CF5"/>
    <w:rsid w:val="00F44685"/>
    <w:rsid w:val="00F44F60"/>
    <w:rsid w:val="00F450F5"/>
    <w:rsid w:val="00F45524"/>
    <w:rsid w:val="00F45F56"/>
    <w:rsid w:val="00F46970"/>
    <w:rsid w:val="00F47643"/>
    <w:rsid w:val="00F47F69"/>
    <w:rsid w:val="00F503CE"/>
    <w:rsid w:val="00F50CF0"/>
    <w:rsid w:val="00F51216"/>
    <w:rsid w:val="00F5143A"/>
    <w:rsid w:val="00F51CD2"/>
    <w:rsid w:val="00F526DC"/>
    <w:rsid w:val="00F52A6F"/>
    <w:rsid w:val="00F52E20"/>
    <w:rsid w:val="00F52F13"/>
    <w:rsid w:val="00F53D5B"/>
    <w:rsid w:val="00F53FEB"/>
    <w:rsid w:val="00F54624"/>
    <w:rsid w:val="00F547A9"/>
    <w:rsid w:val="00F5581C"/>
    <w:rsid w:val="00F55C77"/>
    <w:rsid w:val="00F562B9"/>
    <w:rsid w:val="00F56629"/>
    <w:rsid w:val="00F567B2"/>
    <w:rsid w:val="00F56FCF"/>
    <w:rsid w:val="00F5730C"/>
    <w:rsid w:val="00F5733E"/>
    <w:rsid w:val="00F57422"/>
    <w:rsid w:val="00F57837"/>
    <w:rsid w:val="00F57C31"/>
    <w:rsid w:val="00F60313"/>
    <w:rsid w:val="00F603A6"/>
    <w:rsid w:val="00F611A1"/>
    <w:rsid w:val="00F61549"/>
    <w:rsid w:val="00F615DC"/>
    <w:rsid w:val="00F626FB"/>
    <w:rsid w:val="00F6309E"/>
    <w:rsid w:val="00F632FC"/>
    <w:rsid w:val="00F6338A"/>
    <w:rsid w:val="00F63538"/>
    <w:rsid w:val="00F637FD"/>
    <w:rsid w:val="00F6407D"/>
    <w:rsid w:val="00F64F49"/>
    <w:rsid w:val="00F65756"/>
    <w:rsid w:val="00F7025D"/>
    <w:rsid w:val="00F70B67"/>
    <w:rsid w:val="00F7119C"/>
    <w:rsid w:val="00F714AC"/>
    <w:rsid w:val="00F71B02"/>
    <w:rsid w:val="00F72099"/>
    <w:rsid w:val="00F72112"/>
    <w:rsid w:val="00F72369"/>
    <w:rsid w:val="00F724E4"/>
    <w:rsid w:val="00F731C3"/>
    <w:rsid w:val="00F734D3"/>
    <w:rsid w:val="00F73FD9"/>
    <w:rsid w:val="00F7437A"/>
    <w:rsid w:val="00F7477B"/>
    <w:rsid w:val="00F74A00"/>
    <w:rsid w:val="00F7564E"/>
    <w:rsid w:val="00F75660"/>
    <w:rsid w:val="00F756B3"/>
    <w:rsid w:val="00F757BB"/>
    <w:rsid w:val="00F75868"/>
    <w:rsid w:val="00F76C59"/>
    <w:rsid w:val="00F76E26"/>
    <w:rsid w:val="00F77238"/>
    <w:rsid w:val="00F772D9"/>
    <w:rsid w:val="00F77682"/>
    <w:rsid w:val="00F7788B"/>
    <w:rsid w:val="00F802C3"/>
    <w:rsid w:val="00F80932"/>
    <w:rsid w:val="00F80987"/>
    <w:rsid w:val="00F80C2F"/>
    <w:rsid w:val="00F80FE3"/>
    <w:rsid w:val="00F81141"/>
    <w:rsid w:val="00F81E07"/>
    <w:rsid w:val="00F81E2C"/>
    <w:rsid w:val="00F82417"/>
    <w:rsid w:val="00F827F2"/>
    <w:rsid w:val="00F82A50"/>
    <w:rsid w:val="00F83AC0"/>
    <w:rsid w:val="00F85379"/>
    <w:rsid w:val="00F85755"/>
    <w:rsid w:val="00F86757"/>
    <w:rsid w:val="00F86A41"/>
    <w:rsid w:val="00F86ADE"/>
    <w:rsid w:val="00F87D50"/>
    <w:rsid w:val="00F900E2"/>
    <w:rsid w:val="00F905E8"/>
    <w:rsid w:val="00F90851"/>
    <w:rsid w:val="00F90AD4"/>
    <w:rsid w:val="00F90DF3"/>
    <w:rsid w:val="00F91799"/>
    <w:rsid w:val="00F92B7C"/>
    <w:rsid w:val="00F92BF8"/>
    <w:rsid w:val="00F9382B"/>
    <w:rsid w:val="00F94B18"/>
    <w:rsid w:val="00F95525"/>
    <w:rsid w:val="00F95C56"/>
    <w:rsid w:val="00F95EEA"/>
    <w:rsid w:val="00F962E0"/>
    <w:rsid w:val="00F9662B"/>
    <w:rsid w:val="00F97541"/>
    <w:rsid w:val="00F97EA1"/>
    <w:rsid w:val="00FA0985"/>
    <w:rsid w:val="00FA0DE4"/>
    <w:rsid w:val="00FA1167"/>
    <w:rsid w:val="00FA1571"/>
    <w:rsid w:val="00FA15F7"/>
    <w:rsid w:val="00FA1730"/>
    <w:rsid w:val="00FA1CA6"/>
    <w:rsid w:val="00FA2082"/>
    <w:rsid w:val="00FA20E8"/>
    <w:rsid w:val="00FA22B8"/>
    <w:rsid w:val="00FA252E"/>
    <w:rsid w:val="00FA2BB8"/>
    <w:rsid w:val="00FA2E43"/>
    <w:rsid w:val="00FA3115"/>
    <w:rsid w:val="00FA3166"/>
    <w:rsid w:val="00FA3203"/>
    <w:rsid w:val="00FA33E3"/>
    <w:rsid w:val="00FA3425"/>
    <w:rsid w:val="00FA3798"/>
    <w:rsid w:val="00FA37F0"/>
    <w:rsid w:val="00FA3901"/>
    <w:rsid w:val="00FA390C"/>
    <w:rsid w:val="00FA3F9F"/>
    <w:rsid w:val="00FA660F"/>
    <w:rsid w:val="00FA6A17"/>
    <w:rsid w:val="00FA6D07"/>
    <w:rsid w:val="00FA7AFC"/>
    <w:rsid w:val="00FB0E94"/>
    <w:rsid w:val="00FB1545"/>
    <w:rsid w:val="00FB17FF"/>
    <w:rsid w:val="00FB21E1"/>
    <w:rsid w:val="00FB2E4D"/>
    <w:rsid w:val="00FB2F79"/>
    <w:rsid w:val="00FB2F89"/>
    <w:rsid w:val="00FB3062"/>
    <w:rsid w:val="00FB32EB"/>
    <w:rsid w:val="00FB33C4"/>
    <w:rsid w:val="00FB34C4"/>
    <w:rsid w:val="00FB442A"/>
    <w:rsid w:val="00FB4516"/>
    <w:rsid w:val="00FB4C56"/>
    <w:rsid w:val="00FB4FB2"/>
    <w:rsid w:val="00FB53DA"/>
    <w:rsid w:val="00FB5E43"/>
    <w:rsid w:val="00FB67FE"/>
    <w:rsid w:val="00FB6D08"/>
    <w:rsid w:val="00FB735D"/>
    <w:rsid w:val="00FC05FC"/>
    <w:rsid w:val="00FC0CC3"/>
    <w:rsid w:val="00FC0EE7"/>
    <w:rsid w:val="00FC14BE"/>
    <w:rsid w:val="00FC1FAB"/>
    <w:rsid w:val="00FC224D"/>
    <w:rsid w:val="00FC25BC"/>
    <w:rsid w:val="00FC274D"/>
    <w:rsid w:val="00FC27B2"/>
    <w:rsid w:val="00FC28D1"/>
    <w:rsid w:val="00FC2BE1"/>
    <w:rsid w:val="00FC2BFF"/>
    <w:rsid w:val="00FC2FF7"/>
    <w:rsid w:val="00FC306F"/>
    <w:rsid w:val="00FC30BC"/>
    <w:rsid w:val="00FC3363"/>
    <w:rsid w:val="00FC3BB7"/>
    <w:rsid w:val="00FC3EDD"/>
    <w:rsid w:val="00FC4000"/>
    <w:rsid w:val="00FC4A55"/>
    <w:rsid w:val="00FC5456"/>
    <w:rsid w:val="00FC5486"/>
    <w:rsid w:val="00FC5504"/>
    <w:rsid w:val="00FC57F4"/>
    <w:rsid w:val="00FC5BB1"/>
    <w:rsid w:val="00FC5E58"/>
    <w:rsid w:val="00FC6563"/>
    <w:rsid w:val="00FC6C21"/>
    <w:rsid w:val="00FC6E9F"/>
    <w:rsid w:val="00FC6F17"/>
    <w:rsid w:val="00FC707A"/>
    <w:rsid w:val="00FC737E"/>
    <w:rsid w:val="00FC73D2"/>
    <w:rsid w:val="00FC7720"/>
    <w:rsid w:val="00FC7CC4"/>
    <w:rsid w:val="00FD1667"/>
    <w:rsid w:val="00FD25DE"/>
    <w:rsid w:val="00FD267F"/>
    <w:rsid w:val="00FD2A1C"/>
    <w:rsid w:val="00FD49BB"/>
    <w:rsid w:val="00FD4AF4"/>
    <w:rsid w:val="00FD5E8A"/>
    <w:rsid w:val="00FD62F4"/>
    <w:rsid w:val="00FD6D37"/>
    <w:rsid w:val="00FD7413"/>
    <w:rsid w:val="00FE0128"/>
    <w:rsid w:val="00FE0408"/>
    <w:rsid w:val="00FE0579"/>
    <w:rsid w:val="00FE0DE2"/>
    <w:rsid w:val="00FE0FC7"/>
    <w:rsid w:val="00FE1A25"/>
    <w:rsid w:val="00FE1B55"/>
    <w:rsid w:val="00FE1BED"/>
    <w:rsid w:val="00FE1FD0"/>
    <w:rsid w:val="00FE246C"/>
    <w:rsid w:val="00FE2575"/>
    <w:rsid w:val="00FE2C8C"/>
    <w:rsid w:val="00FE30BA"/>
    <w:rsid w:val="00FE371B"/>
    <w:rsid w:val="00FE371F"/>
    <w:rsid w:val="00FE6400"/>
    <w:rsid w:val="00FE6CA5"/>
    <w:rsid w:val="00FE6E31"/>
    <w:rsid w:val="00FE7AD7"/>
    <w:rsid w:val="00FE7CB2"/>
    <w:rsid w:val="00FF0CCA"/>
    <w:rsid w:val="00FF14F5"/>
    <w:rsid w:val="00FF165D"/>
    <w:rsid w:val="00FF20C2"/>
    <w:rsid w:val="00FF3669"/>
    <w:rsid w:val="00FF369C"/>
    <w:rsid w:val="00FF47D4"/>
    <w:rsid w:val="00FF49CF"/>
    <w:rsid w:val="00FF4AAD"/>
    <w:rsid w:val="00FF4E59"/>
    <w:rsid w:val="00FF542A"/>
    <w:rsid w:val="00FF568B"/>
    <w:rsid w:val="00FF5698"/>
    <w:rsid w:val="00FF5806"/>
    <w:rsid w:val="00FF58F6"/>
    <w:rsid w:val="00FF6729"/>
    <w:rsid w:val="00FF71B7"/>
    <w:rsid w:val="00FF735E"/>
    <w:rsid w:val="00FF7D02"/>
    <w:rsid w:val="00FF7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ED9E03"/>
  <w15:chartTrackingRefBased/>
  <w15:docId w15:val="{79E0E13B-9EEB-4EFA-B390-BAD1FC03F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19B"/>
  </w:style>
  <w:style w:type="paragraph" w:styleId="Heading1">
    <w:name w:val="heading 1"/>
    <w:basedOn w:val="Normal"/>
    <w:next w:val="Normal"/>
    <w:link w:val="Heading1Char"/>
    <w:uiPriority w:val="9"/>
    <w:qFormat/>
    <w:rsid w:val="008F6596"/>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8B419B"/>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B419B"/>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8B419B"/>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8B419B"/>
    <w:pPr>
      <w:keepNext/>
      <w:keepLines/>
      <w:spacing w:before="20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8B419B"/>
    <w:pPr>
      <w:keepNext/>
      <w:keepLines/>
      <w:spacing w:before="20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8B419B"/>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B419B"/>
    <w:pPr>
      <w:keepNext/>
      <w:keepLines/>
      <w:spacing w:before="20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8B419B"/>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7C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626E"/>
    <w:rPr>
      <w:color w:val="0000FF"/>
      <w:u w:val="single"/>
    </w:rPr>
  </w:style>
  <w:style w:type="paragraph" w:styleId="Title">
    <w:name w:val="Title"/>
    <w:basedOn w:val="Normal"/>
    <w:next w:val="Normal"/>
    <w:link w:val="TitleChar"/>
    <w:uiPriority w:val="10"/>
    <w:qFormat/>
    <w:rsid w:val="008B419B"/>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8B419B"/>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8B419B"/>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8B419B"/>
    <w:rPr>
      <w:rFonts w:asciiTheme="majorHAnsi" w:eastAsiaTheme="majorEastAsia" w:hAnsiTheme="majorHAnsi" w:cstheme="majorBidi"/>
      <w:i/>
      <w:iCs/>
      <w:color w:val="4472C4" w:themeColor="accent1"/>
      <w:spacing w:val="15"/>
      <w:sz w:val="24"/>
      <w:szCs w:val="24"/>
    </w:rPr>
  </w:style>
  <w:style w:type="character" w:customStyle="1" w:styleId="Heading1Char">
    <w:name w:val="Heading 1 Char"/>
    <w:basedOn w:val="DefaultParagraphFont"/>
    <w:link w:val="Heading1"/>
    <w:uiPriority w:val="9"/>
    <w:rsid w:val="008F6596"/>
    <w:rPr>
      <w:rFonts w:asciiTheme="majorHAnsi" w:eastAsiaTheme="majorEastAsia" w:hAnsiTheme="majorHAnsi" w:cstheme="majorBidi"/>
      <w:b/>
      <w:bCs/>
      <w:color w:val="2F5496" w:themeColor="accent1" w:themeShade="BF"/>
      <w:sz w:val="28"/>
      <w:szCs w:val="28"/>
    </w:rPr>
  </w:style>
  <w:style w:type="paragraph" w:customStyle="1" w:styleId="Content">
    <w:name w:val="Content"/>
    <w:basedOn w:val="Normal"/>
    <w:link w:val="ContentChar"/>
    <w:rsid w:val="005D2868"/>
    <w:rPr>
      <w:color w:val="44546A" w:themeColor="text2"/>
      <w:sz w:val="28"/>
      <w:lang w:val="en-US"/>
    </w:rPr>
  </w:style>
  <w:style w:type="character" w:customStyle="1" w:styleId="ContentChar">
    <w:name w:val="Content Char"/>
    <w:basedOn w:val="DefaultParagraphFont"/>
    <w:link w:val="Content"/>
    <w:rsid w:val="005D2868"/>
    <w:rPr>
      <w:rFonts w:eastAsiaTheme="minorEastAsia"/>
      <w:color w:val="44546A" w:themeColor="text2"/>
      <w:sz w:val="28"/>
      <w:lang w:val="en-US"/>
    </w:rPr>
  </w:style>
  <w:style w:type="paragraph" w:customStyle="1" w:styleId="Text-small">
    <w:name w:val="Text - small"/>
    <w:basedOn w:val="Normal"/>
    <w:rsid w:val="005D2868"/>
    <w:pPr>
      <w:contextualSpacing/>
    </w:pPr>
    <w:rPr>
      <w:sz w:val="18"/>
      <w:lang w:val="en-US" w:eastAsia="ja-JP"/>
    </w:rPr>
  </w:style>
  <w:style w:type="paragraph" w:styleId="TOC3">
    <w:name w:val="toc 3"/>
    <w:basedOn w:val="Normal"/>
    <w:next w:val="Normal"/>
    <w:autoRedefine/>
    <w:uiPriority w:val="39"/>
    <w:unhideWhenUsed/>
    <w:rsid w:val="005D2868"/>
    <w:pPr>
      <w:ind w:left="440"/>
    </w:pPr>
    <w:rPr>
      <w:i/>
      <w:iCs/>
      <w:sz w:val="20"/>
      <w:szCs w:val="20"/>
    </w:rPr>
  </w:style>
  <w:style w:type="paragraph" w:styleId="TOCHeading">
    <w:name w:val="TOC Heading"/>
    <w:basedOn w:val="Heading1"/>
    <w:next w:val="Normal"/>
    <w:uiPriority w:val="39"/>
    <w:unhideWhenUsed/>
    <w:qFormat/>
    <w:rsid w:val="008B419B"/>
    <w:pPr>
      <w:outlineLvl w:val="9"/>
    </w:pPr>
  </w:style>
  <w:style w:type="paragraph" w:styleId="NormalWeb">
    <w:name w:val="Normal (Web)"/>
    <w:basedOn w:val="Normal"/>
    <w:uiPriority w:val="99"/>
    <w:unhideWhenUsed/>
    <w:rsid w:val="005D2868"/>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f01">
    <w:name w:val="cf01"/>
    <w:basedOn w:val="DefaultParagraphFont"/>
    <w:rsid w:val="005D2868"/>
    <w:rPr>
      <w:rFonts w:ascii="Segoe UI" w:hAnsi="Segoe UI" w:cs="Segoe UI" w:hint="default"/>
      <w:color w:val="666666"/>
      <w:sz w:val="18"/>
      <w:szCs w:val="18"/>
    </w:rPr>
  </w:style>
  <w:style w:type="paragraph" w:customStyle="1" w:styleId="pf0">
    <w:name w:val="pf0"/>
    <w:basedOn w:val="Normal"/>
    <w:rsid w:val="005D2868"/>
    <w:pPr>
      <w:spacing w:before="100" w:beforeAutospacing="1" w:after="100" w:afterAutospacing="1"/>
    </w:pPr>
    <w:rPr>
      <w:rFonts w:ascii="Times New Roman" w:eastAsia="Times New Roman" w:hAnsi="Times New Roman" w:cs="Times New Roman"/>
      <w:sz w:val="24"/>
      <w:szCs w:val="24"/>
      <w:lang w:eastAsia="en-GB"/>
    </w:rPr>
  </w:style>
  <w:style w:type="table" w:styleId="GridTable1Light-Accent2">
    <w:name w:val="Grid Table 1 Light Accent 2"/>
    <w:basedOn w:val="TableNormal"/>
    <w:uiPriority w:val="46"/>
    <w:rsid w:val="000008B3"/>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945787"/>
    <w:pPr>
      <w:tabs>
        <w:tab w:val="center" w:pos="4513"/>
        <w:tab w:val="right" w:pos="9026"/>
      </w:tabs>
    </w:pPr>
  </w:style>
  <w:style w:type="character" w:customStyle="1" w:styleId="HeaderChar">
    <w:name w:val="Header Char"/>
    <w:basedOn w:val="DefaultParagraphFont"/>
    <w:link w:val="Header"/>
    <w:uiPriority w:val="99"/>
    <w:rsid w:val="00945787"/>
  </w:style>
  <w:style w:type="paragraph" w:styleId="Footer">
    <w:name w:val="footer"/>
    <w:basedOn w:val="Normal"/>
    <w:link w:val="FooterChar"/>
    <w:uiPriority w:val="99"/>
    <w:unhideWhenUsed/>
    <w:rsid w:val="00945787"/>
    <w:pPr>
      <w:tabs>
        <w:tab w:val="center" w:pos="4513"/>
        <w:tab w:val="right" w:pos="9026"/>
      </w:tabs>
    </w:pPr>
  </w:style>
  <w:style w:type="character" w:customStyle="1" w:styleId="FooterChar">
    <w:name w:val="Footer Char"/>
    <w:basedOn w:val="DefaultParagraphFont"/>
    <w:link w:val="Footer"/>
    <w:uiPriority w:val="99"/>
    <w:rsid w:val="00945787"/>
  </w:style>
  <w:style w:type="character" w:styleId="FollowedHyperlink">
    <w:name w:val="FollowedHyperlink"/>
    <w:basedOn w:val="DefaultParagraphFont"/>
    <w:uiPriority w:val="99"/>
    <w:semiHidden/>
    <w:unhideWhenUsed/>
    <w:rsid w:val="000F1B8E"/>
    <w:rPr>
      <w:color w:val="954F72" w:themeColor="followedHyperlink"/>
      <w:u w:val="single"/>
    </w:rPr>
  </w:style>
  <w:style w:type="character" w:styleId="Strong">
    <w:name w:val="Strong"/>
    <w:basedOn w:val="DefaultParagraphFont"/>
    <w:uiPriority w:val="22"/>
    <w:qFormat/>
    <w:rsid w:val="008B419B"/>
    <w:rPr>
      <w:b/>
      <w:bCs/>
    </w:rPr>
  </w:style>
  <w:style w:type="paragraph" w:styleId="ListParagraph">
    <w:name w:val="List Paragraph"/>
    <w:basedOn w:val="Normal"/>
    <w:uiPriority w:val="34"/>
    <w:qFormat/>
    <w:rsid w:val="00F611A1"/>
    <w:pPr>
      <w:ind w:left="720"/>
      <w:contextualSpacing/>
    </w:pPr>
  </w:style>
  <w:style w:type="character" w:styleId="PlaceholderText">
    <w:name w:val="Placeholder Text"/>
    <w:basedOn w:val="DefaultParagraphFont"/>
    <w:uiPriority w:val="99"/>
    <w:semiHidden/>
    <w:rsid w:val="00B56700"/>
    <w:rPr>
      <w:color w:val="808080"/>
    </w:rPr>
  </w:style>
  <w:style w:type="paragraph" w:styleId="FootnoteText">
    <w:name w:val="footnote text"/>
    <w:basedOn w:val="Normal"/>
    <w:link w:val="FootnoteTextChar"/>
    <w:uiPriority w:val="99"/>
    <w:unhideWhenUsed/>
    <w:rsid w:val="0035096B"/>
    <w:rPr>
      <w:sz w:val="20"/>
      <w:szCs w:val="20"/>
    </w:rPr>
  </w:style>
  <w:style w:type="character" w:customStyle="1" w:styleId="FootnoteTextChar">
    <w:name w:val="Footnote Text Char"/>
    <w:basedOn w:val="DefaultParagraphFont"/>
    <w:link w:val="FootnoteText"/>
    <w:uiPriority w:val="99"/>
    <w:rsid w:val="0035096B"/>
    <w:rPr>
      <w:sz w:val="20"/>
      <w:szCs w:val="20"/>
    </w:rPr>
  </w:style>
  <w:style w:type="character" w:styleId="FootnoteReference">
    <w:name w:val="footnote reference"/>
    <w:basedOn w:val="DefaultParagraphFont"/>
    <w:uiPriority w:val="99"/>
    <w:semiHidden/>
    <w:unhideWhenUsed/>
    <w:rsid w:val="0035096B"/>
    <w:rPr>
      <w:vertAlign w:val="superscript"/>
    </w:rPr>
  </w:style>
  <w:style w:type="paragraph" w:styleId="EndnoteText">
    <w:name w:val="endnote text"/>
    <w:basedOn w:val="Normal"/>
    <w:link w:val="EndnoteTextChar"/>
    <w:uiPriority w:val="99"/>
    <w:semiHidden/>
    <w:unhideWhenUsed/>
    <w:rsid w:val="00255838"/>
    <w:rPr>
      <w:sz w:val="20"/>
      <w:szCs w:val="20"/>
    </w:rPr>
  </w:style>
  <w:style w:type="character" w:customStyle="1" w:styleId="EndnoteTextChar">
    <w:name w:val="Endnote Text Char"/>
    <w:basedOn w:val="DefaultParagraphFont"/>
    <w:link w:val="EndnoteText"/>
    <w:uiPriority w:val="99"/>
    <w:semiHidden/>
    <w:rsid w:val="00255838"/>
    <w:rPr>
      <w:sz w:val="20"/>
      <w:szCs w:val="20"/>
    </w:rPr>
  </w:style>
  <w:style w:type="character" w:styleId="EndnoteReference">
    <w:name w:val="endnote reference"/>
    <w:basedOn w:val="DefaultParagraphFont"/>
    <w:uiPriority w:val="99"/>
    <w:semiHidden/>
    <w:unhideWhenUsed/>
    <w:rsid w:val="00255838"/>
    <w:rPr>
      <w:vertAlign w:val="superscript"/>
    </w:rPr>
  </w:style>
  <w:style w:type="table" w:customStyle="1" w:styleId="TableGrid1">
    <w:name w:val="Table Grid1"/>
    <w:basedOn w:val="TableNormal"/>
    <w:next w:val="TableGrid"/>
    <w:uiPriority w:val="39"/>
    <w:rsid w:val="00E55A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8B419B"/>
    <w:rPr>
      <w:rFonts w:asciiTheme="majorHAnsi" w:eastAsiaTheme="majorEastAsia" w:hAnsiTheme="majorHAnsi" w:cstheme="majorBidi"/>
      <w:b/>
      <w:bCs/>
      <w:color w:val="4472C4" w:themeColor="accent1"/>
      <w:sz w:val="26"/>
      <w:szCs w:val="26"/>
    </w:rPr>
  </w:style>
  <w:style w:type="character" w:styleId="Emphasis">
    <w:name w:val="Emphasis"/>
    <w:basedOn w:val="DefaultParagraphFont"/>
    <w:uiPriority w:val="20"/>
    <w:qFormat/>
    <w:rsid w:val="008B419B"/>
    <w:rPr>
      <w:i/>
      <w:iCs/>
    </w:rPr>
  </w:style>
  <w:style w:type="character" w:customStyle="1" w:styleId="Heading3Char">
    <w:name w:val="Heading 3 Char"/>
    <w:basedOn w:val="DefaultParagraphFont"/>
    <w:link w:val="Heading3"/>
    <w:uiPriority w:val="9"/>
    <w:semiHidden/>
    <w:rsid w:val="008B419B"/>
    <w:rPr>
      <w:rFonts w:asciiTheme="majorHAnsi" w:eastAsiaTheme="majorEastAsia" w:hAnsiTheme="majorHAnsi" w:cstheme="majorBidi"/>
      <w:b/>
      <w:bCs/>
      <w:color w:val="4472C4" w:themeColor="accent1"/>
    </w:rPr>
  </w:style>
  <w:style w:type="character" w:styleId="UnresolvedMention">
    <w:name w:val="Unresolved Mention"/>
    <w:basedOn w:val="DefaultParagraphFont"/>
    <w:uiPriority w:val="99"/>
    <w:semiHidden/>
    <w:unhideWhenUsed/>
    <w:rsid w:val="000C4A27"/>
    <w:rPr>
      <w:color w:val="605E5C"/>
      <w:shd w:val="clear" w:color="auto" w:fill="E1DFDD"/>
    </w:rPr>
  </w:style>
  <w:style w:type="table" w:customStyle="1" w:styleId="TableGrid2">
    <w:name w:val="Table Grid2"/>
    <w:basedOn w:val="TableNormal"/>
    <w:next w:val="TableGrid"/>
    <w:uiPriority w:val="39"/>
    <w:rsid w:val="006130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8B419B"/>
    <w:rPr>
      <w:rFonts w:asciiTheme="majorHAnsi" w:eastAsiaTheme="majorEastAsia" w:hAnsiTheme="majorHAnsi" w:cstheme="majorBidi"/>
      <w:b/>
      <w:bCs/>
      <w:i/>
      <w:iCs/>
      <w:color w:val="4472C4" w:themeColor="accent1"/>
    </w:rPr>
  </w:style>
  <w:style w:type="character" w:styleId="SubtleEmphasis">
    <w:name w:val="Subtle Emphasis"/>
    <w:basedOn w:val="DefaultParagraphFont"/>
    <w:uiPriority w:val="19"/>
    <w:qFormat/>
    <w:rsid w:val="008B419B"/>
    <w:rPr>
      <w:i/>
      <w:iCs/>
      <w:color w:val="808080" w:themeColor="text1" w:themeTint="7F"/>
    </w:rPr>
  </w:style>
  <w:style w:type="table" w:styleId="ListTable1Light-Accent6">
    <w:name w:val="List Table 1 Light Accent 6"/>
    <w:basedOn w:val="TableNormal"/>
    <w:uiPriority w:val="46"/>
    <w:rsid w:val="00995517"/>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Accent3">
    <w:name w:val="List Table 7 Colorful Accent 3"/>
    <w:basedOn w:val="TableNormal"/>
    <w:uiPriority w:val="52"/>
    <w:rsid w:val="00995517"/>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5">
    <w:name w:val="Plain Table 5"/>
    <w:basedOn w:val="TableNormal"/>
    <w:uiPriority w:val="45"/>
    <w:rsid w:val="0099551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AA0D4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067F4"/>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rful-Accent1">
    <w:name w:val="Grid Table 7 Colorful Accent 1"/>
    <w:basedOn w:val="TableNormal"/>
    <w:uiPriority w:val="52"/>
    <w:rsid w:val="004067F4"/>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1Light-Accent3">
    <w:name w:val="Grid Table 1 Light Accent 3"/>
    <w:basedOn w:val="TableNormal"/>
    <w:uiPriority w:val="46"/>
    <w:rsid w:val="004067F4"/>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1">
    <w:name w:val="Style1"/>
    <w:basedOn w:val="TableProfessional"/>
    <w:uiPriority w:val="99"/>
    <w:rsid w:val="008B419B"/>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character" w:customStyle="1" w:styleId="Heading5Char">
    <w:name w:val="Heading 5 Char"/>
    <w:basedOn w:val="DefaultParagraphFont"/>
    <w:link w:val="Heading5"/>
    <w:uiPriority w:val="9"/>
    <w:semiHidden/>
    <w:rsid w:val="008B419B"/>
    <w:rPr>
      <w:rFonts w:asciiTheme="majorHAnsi" w:eastAsiaTheme="majorEastAsia" w:hAnsiTheme="majorHAnsi" w:cstheme="majorBidi"/>
      <w:color w:val="1F3763" w:themeColor="accent1" w:themeShade="7F"/>
    </w:rPr>
  </w:style>
  <w:style w:type="table" w:styleId="TableProfessional">
    <w:name w:val="Table Professional"/>
    <w:basedOn w:val="TableNormal"/>
    <w:uiPriority w:val="99"/>
    <w:semiHidden/>
    <w:unhideWhenUsed/>
    <w:rsid w:val="008B419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character" w:customStyle="1" w:styleId="Heading6Char">
    <w:name w:val="Heading 6 Char"/>
    <w:basedOn w:val="DefaultParagraphFont"/>
    <w:link w:val="Heading6"/>
    <w:uiPriority w:val="9"/>
    <w:semiHidden/>
    <w:rsid w:val="008B419B"/>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8B419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B419B"/>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8B419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B419B"/>
    <w:rPr>
      <w:b/>
      <w:bCs/>
      <w:color w:val="4472C4" w:themeColor="accent1"/>
      <w:sz w:val="18"/>
      <w:szCs w:val="18"/>
    </w:rPr>
  </w:style>
  <w:style w:type="paragraph" w:styleId="NoSpacing">
    <w:name w:val="No Spacing"/>
    <w:uiPriority w:val="1"/>
    <w:qFormat/>
    <w:rsid w:val="008B419B"/>
  </w:style>
  <w:style w:type="paragraph" w:styleId="Quote">
    <w:name w:val="Quote"/>
    <w:basedOn w:val="Normal"/>
    <w:next w:val="Normal"/>
    <w:link w:val="QuoteChar"/>
    <w:uiPriority w:val="29"/>
    <w:qFormat/>
    <w:rsid w:val="008B419B"/>
    <w:rPr>
      <w:i/>
      <w:iCs/>
      <w:color w:val="000000" w:themeColor="text1"/>
    </w:rPr>
  </w:style>
  <w:style w:type="character" w:customStyle="1" w:styleId="QuoteChar">
    <w:name w:val="Quote Char"/>
    <w:basedOn w:val="DefaultParagraphFont"/>
    <w:link w:val="Quote"/>
    <w:uiPriority w:val="29"/>
    <w:rsid w:val="008B419B"/>
    <w:rPr>
      <w:i/>
      <w:iCs/>
      <w:color w:val="000000" w:themeColor="text1"/>
    </w:rPr>
  </w:style>
  <w:style w:type="paragraph" w:styleId="IntenseQuote">
    <w:name w:val="Intense Quote"/>
    <w:basedOn w:val="Normal"/>
    <w:next w:val="Normal"/>
    <w:link w:val="IntenseQuoteChar"/>
    <w:uiPriority w:val="30"/>
    <w:qFormat/>
    <w:rsid w:val="008B419B"/>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8B419B"/>
    <w:rPr>
      <w:b/>
      <w:bCs/>
      <w:i/>
      <w:iCs/>
      <w:color w:val="4472C4" w:themeColor="accent1"/>
    </w:rPr>
  </w:style>
  <w:style w:type="character" w:styleId="IntenseEmphasis">
    <w:name w:val="Intense Emphasis"/>
    <w:basedOn w:val="DefaultParagraphFont"/>
    <w:uiPriority w:val="21"/>
    <w:qFormat/>
    <w:rsid w:val="008B419B"/>
    <w:rPr>
      <w:b/>
      <w:bCs/>
      <w:i/>
      <w:iCs/>
      <w:color w:val="4472C4" w:themeColor="accent1"/>
    </w:rPr>
  </w:style>
  <w:style w:type="character" w:styleId="SubtleReference">
    <w:name w:val="Subtle Reference"/>
    <w:basedOn w:val="DefaultParagraphFont"/>
    <w:uiPriority w:val="31"/>
    <w:qFormat/>
    <w:rsid w:val="008B419B"/>
    <w:rPr>
      <w:smallCaps/>
      <w:color w:val="ED7D31" w:themeColor="accent2"/>
      <w:u w:val="single"/>
    </w:rPr>
  </w:style>
  <w:style w:type="character" w:styleId="IntenseReference">
    <w:name w:val="Intense Reference"/>
    <w:basedOn w:val="DefaultParagraphFont"/>
    <w:uiPriority w:val="32"/>
    <w:qFormat/>
    <w:rsid w:val="008B419B"/>
    <w:rPr>
      <w:b/>
      <w:bCs/>
      <w:smallCaps/>
      <w:color w:val="ED7D31" w:themeColor="accent2"/>
      <w:spacing w:val="5"/>
      <w:u w:val="single"/>
    </w:rPr>
  </w:style>
  <w:style w:type="character" w:styleId="BookTitle">
    <w:name w:val="Book Title"/>
    <w:basedOn w:val="DefaultParagraphFont"/>
    <w:uiPriority w:val="33"/>
    <w:qFormat/>
    <w:rsid w:val="008B419B"/>
    <w:rPr>
      <w:b/>
      <w:bCs/>
      <w:smallCaps/>
      <w:spacing w:val="5"/>
    </w:rPr>
  </w:style>
  <w:style w:type="table" w:styleId="GridTable2-Accent5">
    <w:name w:val="Grid Table 2 Accent 5"/>
    <w:basedOn w:val="TableNormal"/>
    <w:uiPriority w:val="47"/>
    <w:rsid w:val="00725418"/>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943C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1Light-Accent5">
    <w:name w:val="List Table 1 Light Accent 5"/>
    <w:basedOn w:val="TableNormal"/>
    <w:uiPriority w:val="46"/>
    <w:rsid w:val="00943CF0"/>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3">
    <w:name w:val="Grid Table 2 Accent 3"/>
    <w:basedOn w:val="TableNormal"/>
    <w:uiPriority w:val="47"/>
    <w:rsid w:val="00943CF0"/>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ui-provider">
    <w:name w:val="ui-provider"/>
    <w:basedOn w:val="DefaultParagraphFont"/>
    <w:rsid w:val="006A7F9D"/>
  </w:style>
  <w:style w:type="paragraph" w:customStyle="1" w:styleId="p">
    <w:name w:val="p"/>
    <w:basedOn w:val="Normal"/>
    <w:rsid w:val="004D428C"/>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bkciteavail">
    <w:name w:val="bk_cite_avail"/>
    <w:basedOn w:val="DefaultParagraphFont"/>
    <w:rsid w:val="00362E6F"/>
  </w:style>
  <w:style w:type="character" w:customStyle="1" w:styleId="field-name--title">
    <w:name w:val="field-name--title"/>
    <w:basedOn w:val="DefaultParagraphFont"/>
    <w:rsid w:val="006A5340"/>
  </w:style>
  <w:style w:type="table" w:styleId="ListTable1Light-Accent3">
    <w:name w:val="List Table 1 Light Accent 3"/>
    <w:basedOn w:val="TableNormal"/>
    <w:uiPriority w:val="46"/>
    <w:rsid w:val="008854E2"/>
    <w:pPr>
      <w:spacing w:after="0" w:line="240" w:lineRule="auto"/>
    </w:pPr>
    <w:rPr>
      <w:rFonts w:eastAsiaTheme="minorHAnsi"/>
    </w:r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Style2">
    <w:name w:val="Style2"/>
    <w:basedOn w:val="Normal"/>
    <w:link w:val="Style2Char"/>
    <w:qFormat/>
    <w:rsid w:val="007C7E02"/>
    <w:pPr>
      <w:spacing w:beforeAutospacing="1" w:after="0" w:line="240" w:lineRule="auto"/>
      <w:jc w:val="both"/>
    </w:pPr>
    <w:rPr>
      <w:rFonts w:ascii="Arial" w:hAnsi="Arial" w:cs="Arial"/>
      <w:b/>
      <w:bCs/>
      <w:color w:val="002060"/>
      <w:sz w:val="24"/>
      <w:szCs w:val="24"/>
    </w:rPr>
  </w:style>
  <w:style w:type="paragraph" w:customStyle="1" w:styleId="Style3">
    <w:name w:val="Style3"/>
    <w:basedOn w:val="Style2"/>
    <w:link w:val="Style3Char"/>
    <w:qFormat/>
    <w:rsid w:val="007C7E02"/>
    <w:pPr>
      <w:spacing w:before="480" w:after="480"/>
    </w:pPr>
  </w:style>
  <w:style w:type="character" w:customStyle="1" w:styleId="Style2Char">
    <w:name w:val="Style2 Char"/>
    <w:basedOn w:val="DefaultParagraphFont"/>
    <w:link w:val="Style2"/>
    <w:rsid w:val="007C7E02"/>
    <w:rPr>
      <w:rFonts w:ascii="Arial" w:hAnsi="Arial" w:cs="Arial"/>
      <w:b/>
      <w:bCs/>
      <w:color w:val="002060"/>
      <w:sz w:val="24"/>
      <w:szCs w:val="24"/>
    </w:rPr>
  </w:style>
  <w:style w:type="paragraph" w:customStyle="1" w:styleId="Style4">
    <w:name w:val="Style4"/>
    <w:basedOn w:val="Normal"/>
    <w:next w:val="Normal"/>
    <w:link w:val="Style4Char"/>
    <w:qFormat/>
    <w:rsid w:val="007C7E02"/>
    <w:pPr>
      <w:spacing w:beforeAutospacing="1" w:after="0" w:line="480" w:lineRule="auto"/>
      <w:jc w:val="both"/>
    </w:pPr>
    <w:rPr>
      <w:rFonts w:ascii="Arial" w:hAnsi="Arial" w:cs="Arial"/>
      <w:sz w:val="24"/>
      <w:szCs w:val="24"/>
    </w:rPr>
  </w:style>
  <w:style w:type="character" w:customStyle="1" w:styleId="Style3Char">
    <w:name w:val="Style3 Char"/>
    <w:basedOn w:val="Style2Char"/>
    <w:link w:val="Style3"/>
    <w:rsid w:val="007C7E02"/>
    <w:rPr>
      <w:rFonts w:ascii="Arial" w:hAnsi="Arial" w:cs="Arial"/>
      <w:b/>
      <w:bCs/>
      <w:color w:val="002060"/>
      <w:sz w:val="24"/>
      <w:szCs w:val="24"/>
    </w:rPr>
  </w:style>
  <w:style w:type="paragraph" w:customStyle="1" w:styleId="Style5">
    <w:name w:val="Style5"/>
    <w:basedOn w:val="Style3"/>
    <w:link w:val="Style5Char"/>
    <w:qFormat/>
    <w:rsid w:val="007C7E02"/>
    <w:pPr>
      <w:spacing w:before="0" w:after="0"/>
    </w:pPr>
  </w:style>
  <w:style w:type="character" w:customStyle="1" w:styleId="Style4Char">
    <w:name w:val="Style4 Char"/>
    <w:basedOn w:val="DefaultParagraphFont"/>
    <w:link w:val="Style4"/>
    <w:rsid w:val="007C7E02"/>
    <w:rPr>
      <w:rFonts w:ascii="Arial" w:hAnsi="Arial" w:cs="Arial"/>
      <w:sz w:val="24"/>
      <w:szCs w:val="24"/>
    </w:rPr>
  </w:style>
  <w:style w:type="character" w:customStyle="1" w:styleId="Style5Char">
    <w:name w:val="Style5 Char"/>
    <w:basedOn w:val="Style3Char"/>
    <w:link w:val="Style5"/>
    <w:rsid w:val="007C7E02"/>
    <w:rPr>
      <w:rFonts w:ascii="Arial" w:hAnsi="Arial" w:cs="Arial"/>
      <w:b/>
      <w:bCs/>
      <w:color w:val="00206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85238">
      <w:bodyDiv w:val="1"/>
      <w:marLeft w:val="0"/>
      <w:marRight w:val="0"/>
      <w:marTop w:val="0"/>
      <w:marBottom w:val="0"/>
      <w:divBdr>
        <w:top w:val="none" w:sz="0" w:space="0" w:color="auto"/>
        <w:left w:val="none" w:sz="0" w:space="0" w:color="auto"/>
        <w:bottom w:val="none" w:sz="0" w:space="0" w:color="auto"/>
        <w:right w:val="none" w:sz="0" w:space="0" w:color="auto"/>
      </w:divBdr>
    </w:div>
    <w:div w:id="86849066">
      <w:bodyDiv w:val="1"/>
      <w:marLeft w:val="0"/>
      <w:marRight w:val="0"/>
      <w:marTop w:val="0"/>
      <w:marBottom w:val="0"/>
      <w:divBdr>
        <w:top w:val="none" w:sz="0" w:space="0" w:color="auto"/>
        <w:left w:val="none" w:sz="0" w:space="0" w:color="auto"/>
        <w:bottom w:val="none" w:sz="0" w:space="0" w:color="auto"/>
        <w:right w:val="none" w:sz="0" w:space="0" w:color="auto"/>
      </w:divBdr>
    </w:div>
    <w:div w:id="105396333">
      <w:bodyDiv w:val="1"/>
      <w:marLeft w:val="0"/>
      <w:marRight w:val="0"/>
      <w:marTop w:val="0"/>
      <w:marBottom w:val="0"/>
      <w:divBdr>
        <w:top w:val="none" w:sz="0" w:space="0" w:color="auto"/>
        <w:left w:val="none" w:sz="0" w:space="0" w:color="auto"/>
        <w:bottom w:val="none" w:sz="0" w:space="0" w:color="auto"/>
        <w:right w:val="none" w:sz="0" w:space="0" w:color="auto"/>
      </w:divBdr>
    </w:div>
    <w:div w:id="130439279">
      <w:bodyDiv w:val="1"/>
      <w:marLeft w:val="0"/>
      <w:marRight w:val="0"/>
      <w:marTop w:val="0"/>
      <w:marBottom w:val="0"/>
      <w:divBdr>
        <w:top w:val="none" w:sz="0" w:space="0" w:color="auto"/>
        <w:left w:val="none" w:sz="0" w:space="0" w:color="auto"/>
        <w:bottom w:val="none" w:sz="0" w:space="0" w:color="auto"/>
        <w:right w:val="none" w:sz="0" w:space="0" w:color="auto"/>
      </w:divBdr>
    </w:div>
    <w:div w:id="141587099">
      <w:bodyDiv w:val="1"/>
      <w:marLeft w:val="0"/>
      <w:marRight w:val="0"/>
      <w:marTop w:val="0"/>
      <w:marBottom w:val="0"/>
      <w:divBdr>
        <w:top w:val="none" w:sz="0" w:space="0" w:color="auto"/>
        <w:left w:val="none" w:sz="0" w:space="0" w:color="auto"/>
        <w:bottom w:val="none" w:sz="0" w:space="0" w:color="auto"/>
        <w:right w:val="none" w:sz="0" w:space="0" w:color="auto"/>
      </w:divBdr>
    </w:div>
    <w:div w:id="252131815">
      <w:bodyDiv w:val="1"/>
      <w:marLeft w:val="0"/>
      <w:marRight w:val="0"/>
      <w:marTop w:val="0"/>
      <w:marBottom w:val="0"/>
      <w:divBdr>
        <w:top w:val="none" w:sz="0" w:space="0" w:color="auto"/>
        <w:left w:val="none" w:sz="0" w:space="0" w:color="auto"/>
        <w:bottom w:val="none" w:sz="0" w:space="0" w:color="auto"/>
        <w:right w:val="none" w:sz="0" w:space="0" w:color="auto"/>
      </w:divBdr>
    </w:div>
    <w:div w:id="256447125">
      <w:bodyDiv w:val="1"/>
      <w:marLeft w:val="0"/>
      <w:marRight w:val="0"/>
      <w:marTop w:val="0"/>
      <w:marBottom w:val="0"/>
      <w:divBdr>
        <w:top w:val="none" w:sz="0" w:space="0" w:color="auto"/>
        <w:left w:val="none" w:sz="0" w:space="0" w:color="auto"/>
        <w:bottom w:val="none" w:sz="0" w:space="0" w:color="auto"/>
        <w:right w:val="none" w:sz="0" w:space="0" w:color="auto"/>
      </w:divBdr>
    </w:div>
    <w:div w:id="289021421">
      <w:bodyDiv w:val="1"/>
      <w:marLeft w:val="0"/>
      <w:marRight w:val="0"/>
      <w:marTop w:val="0"/>
      <w:marBottom w:val="0"/>
      <w:divBdr>
        <w:top w:val="none" w:sz="0" w:space="0" w:color="auto"/>
        <w:left w:val="none" w:sz="0" w:space="0" w:color="auto"/>
        <w:bottom w:val="none" w:sz="0" w:space="0" w:color="auto"/>
        <w:right w:val="none" w:sz="0" w:space="0" w:color="auto"/>
      </w:divBdr>
    </w:div>
    <w:div w:id="375088400">
      <w:bodyDiv w:val="1"/>
      <w:marLeft w:val="0"/>
      <w:marRight w:val="0"/>
      <w:marTop w:val="0"/>
      <w:marBottom w:val="0"/>
      <w:divBdr>
        <w:top w:val="none" w:sz="0" w:space="0" w:color="auto"/>
        <w:left w:val="none" w:sz="0" w:space="0" w:color="auto"/>
        <w:bottom w:val="none" w:sz="0" w:space="0" w:color="auto"/>
        <w:right w:val="none" w:sz="0" w:space="0" w:color="auto"/>
      </w:divBdr>
    </w:div>
    <w:div w:id="378479566">
      <w:bodyDiv w:val="1"/>
      <w:marLeft w:val="0"/>
      <w:marRight w:val="0"/>
      <w:marTop w:val="0"/>
      <w:marBottom w:val="0"/>
      <w:divBdr>
        <w:top w:val="none" w:sz="0" w:space="0" w:color="auto"/>
        <w:left w:val="none" w:sz="0" w:space="0" w:color="auto"/>
        <w:bottom w:val="none" w:sz="0" w:space="0" w:color="auto"/>
        <w:right w:val="none" w:sz="0" w:space="0" w:color="auto"/>
      </w:divBdr>
      <w:divsChild>
        <w:div w:id="1229652823">
          <w:marLeft w:val="0"/>
          <w:marRight w:val="0"/>
          <w:marTop w:val="0"/>
          <w:marBottom w:val="0"/>
          <w:divBdr>
            <w:top w:val="none" w:sz="0" w:space="0" w:color="auto"/>
            <w:left w:val="none" w:sz="0" w:space="0" w:color="auto"/>
            <w:bottom w:val="none" w:sz="0" w:space="0" w:color="auto"/>
            <w:right w:val="none" w:sz="0" w:space="0" w:color="auto"/>
          </w:divBdr>
        </w:div>
      </w:divsChild>
    </w:div>
    <w:div w:id="551699037">
      <w:bodyDiv w:val="1"/>
      <w:marLeft w:val="0"/>
      <w:marRight w:val="0"/>
      <w:marTop w:val="0"/>
      <w:marBottom w:val="0"/>
      <w:divBdr>
        <w:top w:val="none" w:sz="0" w:space="0" w:color="auto"/>
        <w:left w:val="none" w:sz="0" w:space="0" w:color="auto"/>
        <w:bottom w:val="none" w:sz="0" w:space="0" w:color="auto"/>
        <w:right w:val="none" w:sz="0" w:space="0" w:color="auto"/>
      </w:divBdr>
      <w:divsChild>
        <w:div w:id="64109650">
          <w:marLeft w:val="547"/>
          <w:marRight w:val="0"/>
          <w:marTop w:val="200"/>
          <w:marBottom w:val="0"/>
          <w:divBdr>
            <w:top w:val="none" w:sz="0" w:space="0" w:color="auto"/>
            <w:left w:val="none" w:sz="0" w:space="0" w:color="auto"/>
            <w:bottom w:val="none" w:sz="0" w:space="0" w:color="auto"/>
            <w:right w:val="none" w:sz="0" w:space="0" w:color="auto"/>
          </w:divBdr>
        </w:div>
      </w:divsChild>
    </w:div>
    <w:div w:id="867959822">
      <w:bodyDiv w:val="1"/>
      <w:marLeft w:val="0"/>
      <w:marRight w:val="0"/>
      <w:marTop w:val="0"/>
      <w:marBottom w:val="0"/>
      <w:divBdr>
        <w:top w:val="none" w:sz="0" w:space="0" w:color="auto"/>
        <w:left w:val="none" w:sz="0" w:space="0" w:color="auto"/>
        <w:bottom w:val="none" w:sz="0" w:space="0" w:color="auto"/>
        <w:right w:val="none" w:sz="0" w:space="0" w:color="auto"/>
      </w:divBdr>
    </w:div>
    <w:div w:id="895093939">
      <w:bodyDiv w:val="1"/>
      <w:marLeft w:val="0"/>
      <w:marRight w:val="0"/>
      <w:marTop w:val="0"/>
      <w:marBottom w:val="0"/>
      <w:divBdr>
        <w:top w:val="none" w:sz="0" w:space="0" w:color="auto"/>
        <w:left w:val="none" w:sz="0" w:space="0" w:color="auto"/>
        <w:bottom w:val="none" w:sz="0" w:space="0" w:color="auto"/>
        <w:right w:val="none" w:sz="0" w:space="0" w:color="auto"/>
      </w:divBdr>
    </w:div>
    <w:div w:id="921791511">
      <w:bodyDiv w:val="1"/>
      <w:marLeft w:val="0"/>
      <w:marRight w:val="0"/>
      <w:marTop w:val="0"/>
      <w:marBottom w:val="0"/>
      <w:divBdr>
        <w:top w:val="none" w:sz="0" w:space="0" w:color="auto"/>
        <w:left w:val="none" w:sz="0" w:space="0" w:color="auto"/>
        <w:bottom w:val="none" w:sz="0" w:space="0" w:color="auto"/>
        <w:right w:val="none" w:sz="0" w:space="0" w:color="auto"/>
      </w:divBdr>
    </w:div>
    <w:div w:id="971596425">
      <w:bodyDiv w:val="1"/>
      <w:marLeft w:val="0"/>
      <w:marRight w:val="0"/>
      <w:marTop w:val="0"/>
      <w:marBottom w:val="0"/>
      <w:divBdr>
        <w:top w:val="none" w:sz="0" w:space="0" w:color="auto"/>
        <w:left w:val="none" w:sz="0" w:space="0" w:color="auto"/>
        <w:bottom w:val="none" w:sz="0" w:space="0" w:color="auto"/>
        <w:right w:val="none" w:sz="0" w:space="0" w:color="auto"/>
      </w:divBdr>
    </w:div>
    <w:div w:id="974599541">
      <w:bodyDiv w:val="1"/>
      <w:marLeft w:val="0"/>
      <w:marRight w:val="0"/>
      <w:marTop w:val="0"/>
      <w:marBottom w:val="0"/>
      <w:divBdr>
        <w:top w:val="none" w:sz="0" w:space="0" w:color="auto"/>
        <w:left w:val="none" w:sz="0" w:space="0" w:color="auto"/>
        <w:bottom w:val="none" w:sz="0" w:space="0" w:color="auto"/>
        <w:right w:val="none" w:sz="0" w:space="0" w:color="auto"/>
      </w:divBdr>
    </w:div>
    <w:div w:id="1186938880">
      <w:bodyDiv w:val="1"/>
      <w:marLeft w:val="0"/>
      <w:marRight w:val="0"/>
      <w:marTop w:val="0"/>
      <w:marBottom w:val="0"/>
      <w:divBdr>
        <w:top w:val="none" w:sz="0" w:space="0" w:color="auto"/>
        <w:left w:val="none" w:sz="0" w:space="0" w:color="auto"/>
        <w:bottom w:val="none" w:sz="0" w:space="0" w:color="auto"/>
        <w:right w:val="none" w:sz="0" w:space="0" w:color="auto"/>
      </w:divBdr>
    </w:div>
    <w:div w:id="1222593979">
      <w:bodyDiv w:val="1"/>
      <w:marLeft w:val="0"/>
      <w:marRight w:val="0"/>
      <w:marTop w:val="0"/>
      <w:marBottom w:val="0"/>
      <w:divBdr>
        <w:top w:val="none" w:sz="0" w:space="0" w:color="auto"/>
        <w:left w:val="none" w:sz="0" w:space="0" w:color="auto"/>
        <w:bottom w:val="none" w:sz="0" w:space="0" w:color="auto"/>
        <w:right w:val="none" w:sz="0" w:space="0" w:color="auto"/>
      </w:divBdr>
    </w:div>
    <w:div w:id="1231386503">
      <w:bodyDiv w:val="1"/>
      <w:marLeft w:val="0"/>
      <w:marRight w:val="0"/>
      <w:marTop w:val="0"/>
      <w:marBottom w:val="0"/>
      <w:divBdr>
        <w:top w:val="none" w:sz="0" w:space="0" w:color="auto"/>
        <w:left w:val="none" w:sz="0" w:space="0" w:color="auto"/>
        <w:bottom w:val="none" w:sz="0" w:space="0" w:color="auto"/>
        <w:right w:val="none" w:sz="0" w:space="0" w:color="auto"/>
      </w:divBdr>
    </w:div>
    <w:div w:id="1239751626">
      <w:bodyDiv w:val="1"/>
      <w:marLeft w:val="0"/>
      <w:marRight w:val="0"/>
      <w:marTop w:val="0"/>
      <w:marBottom w:val="0"/>
      <w:divBdr>
        <w:top w:val="none" w:sz="0" w:space="0" w:color="auto"/>
        <w:left w:val="none" w:sz="0" w:space="0" w:color="auto"/>
        <w:bottom w:val="none" w:sz="0" w:space="0" w:color="auto"/>
        <w:right w:val="none" w:sz="0" w:space="0" w:color="auto"/>
      </w:divBdr>
    </w:div>
    <w:div w:id="1295453468">
      <w:bodyDiv w:val="1"/>
      <w:marLeft w:val="0"/>
      <w:marRight w:val="0"/>
      <w:marTop w:val="0"/>
      <w:marBottom w:val="0"/>
      <w:divBdr>
        <w:top w:val="none" w:sz="0" w:space="0" w:color="auto"/>
        <w:left w:val="none" w:sz="0" w:space="0" w:color="auto"/>
        <w:bottom w:val="none" w:sz="0" w:space="0" w:color="auto"/>
        <w:right w:val="none" w:sz="0" w:space="0" w:color="auto"/>
      </w:divBdr>
      <w:divsChild>
        <w:div w:id="262956458">
          <w:marLeft w:val="907"/>
          <w:marRight w:val="0"/>
          <w:marTop w:val="200"/>
          <w:marBottom w:val="0"/>
          <w:divBdr>
            <w:top w:val="none" w:sz="0" w:space="0" w:color="auto"/>
            <w:left w:val="none" w:sz="0" w:space="0" w:color="auto"/>
            <w:bottom w:val="none" w:sz="0" w:space="0" w:color="auto"/>
            <w:right w:val="none" w:sz="0" w:space="0" w:color="auto"/>
          </w:divBdr>
        </w:div>
      </w:divsChild>
    </w:div>
    <w:div w:id="1482692877">
      <w:bodyDiv w:val="1"/>
      <w:marLeft w:val="0"/>
      <w:marRight w:val="0"/>
      <w:marTop w:val="0"/>
      <w:marBottom w:val="0"/>
      <w:divBdr>
        <w:top w:val="none" w:sz="0" w:space="0" w:color="auto"/>
        <w:left w:val="none" w:sz="0" w:space="0" w:color="auto"/>
        <w:bottom w:val="none" w:sz="0" w:space="0" w:color="auto"/>
        <w:right w:val="none" w:sz="0" w:space="0" w:color="auto"/>
      </w:divBdr>
    </w:div>
    <w:div w:id="1725131039">
      <w:bodyDiv w:val="1"/>
      <w:marLeft w:val="0"/>
      <w:marRight w:val="0"/>
      <w:marTop w:val="0"/>
      <w:marBottom w:val="0"/>
      <w:divBdr>
        <w:top w:val="none" w:sz="0" w:space="0" w:color="auto"/>
        <w:left w:val="none" w:sz="0" w:space="0" w:color="auto"/>
        <w:bottom w:val="none" w:sz="0" w:space="0" w:color="auto"/>
        <w:right w:val="none" w:sz="0" w:space="0" w:color="auto"/>
      </w:divBdr>
    </w:div>
    <w:div w:id="1762792358">
      <w:bodyDiv w:val="1"/>
      <w:marLeft w:val="0"/>
      <w:marRight w:val="0"/>
      <w:marTop w:val="0"/>
      <w:marBottom w:val="0"/>
      <w:divBdr>
        <w:top w:val="none" w:sz="0" w:space="0" w:color="auto"/>
        <w:left w:val="none" w:sz="0" w:space="0" w:color="auto"/>
        <w:bottom w:val="none" w:sz="0" w:space="0" w:color="auto"/>
        <w:right w:val="none" w:sz="0" w:space="0" w:color="auto"/>
      </w:divBdr>
    </w:div>
    <w:div w:id="1783650164">
      <w:bodyDiv w:val="1"/>
      <w:marLeft w:val="0"/>
      <w:marRight w:val="0"/>
      <w:marTop w:val="0"/>
      <w:marBottom w:val="0"/>
      <w:divBdr>
        <w:top w:val="none" w:sz="0" w:space="0" w:color="auto"/>
        <w:left w:val="none" w:sz="0" w:space="0" w:color="auto"/>
        <w:bottom w:val="none" w:sz="0" w:space="0" w:color="auto"/>
        <w:right w:val="none" w:sz="0" w:space="0" w:color="auto"/>
      </w:divBdr>
    </w:div>
    <w:div w:id="1864395254">
      <w:bodyDiv w:val="1"/>
      <w:marLeft w:val="0"/>
      <w:marRight w:val="0"/>
      <w:marTop w:val="0"/>
      <w:marBottom w:val="0"/>
      <w:divBdr>
        <w:top w:val="none" w:sz="0" w:space="0" w:color="auto"/>
        <w:left w:val="none" w:sz="0" w:space="0" w:color="auto"/>
        <w:bottom w:val="none" w:sz="0" w:space="0" w:color="auto"/>
        <w:right w:val="none" w:sz="0" w:space="0" w:color="auto"/>
      </w:divBdr>
    </w:div>
    <w:div w:id="1867211502">
      <w:bodyDiv w:val="1"/>
      <w:marLeft w:val="0"/>
      <w:marRight w:val="0"/>
      <w:marTop w:val="0"/>
      <w:marBottom w:val="0"/>
      <w:divBdr>
        <w:top w:val="none" w:sz="0" w:space="0" w:color="auto"/>
        <w:left w:val="none" w:sz="0" w:space="0" w:color="auto"/>
        <w:bottom w:val="none" w:sz="0" w:space="0" w:color="auto"/>
        <w:right w:val="none" w:sz="0" w:space="0" w:color="auto"/>
      </w:divBdr>
      <w:divsChild>
        <w:div w:id="146866966">
          <w:marLeft w:val="0"/>
          <w:marRight w:val="0"/>
          <w:marTop w:val="150"/>
          <w:marBottom w:val="0"/>
          <w:divBdr>
            <w:top w:val="none" w:sz="0" w:space="0" w:color="auto"/>
            <w:left w:val="none" w:sz="0" w:space="0" w:color="auto"/>
            <w:bottom w:val="none" w:sz="0" w:space="0" w:color="auto"/>
            <w:right w:val="none" w:sz="0" w:space="0" w:color="auto"/>
          </w:divBdr>
        </w:div>
        <w:div w:id="1342777924">
          <w:marLeft w:val="0"/>
          <w:marRight w:val="0"/>
          <w:marTop w:val="150"/>
          <w:marBottom w:val="0"/>
          <w:divBdr>
            <w:top w:val="none" w:sz="0" w:space="0" w:color="auto"/>
            <w:left w:val="none" w:sz="0" w:space="0" w:color="auto"/>
            <w:bottom w:val="none" w:sz="0" w:space="0" w:color="auto"/>
            <w:right w:val="none" w:sz="0" w:space="0" w:color="auto"/>
          </w:divBdr>
        </w:div>
      </w:divsChild>
    </w:div>
    <w:div w:id="1875266692">
      <w:bodyDiv w:val="1"/>
      <w:marLeft w:val="0"/>
      <w:marRight w:val="0"/>
      <w:marTop w:val="0"/>
      <w:marBottom w:val="0"/>
      <w:divBdr>
        <w:top w:val="none" w:sz="0" w:space="0" w:color="auto"/>
        <w:left w:val="none" w:sz="0" w:space="0" w:color="auto"/>
        <w:bottom w:val="none" w:sz="0" w:space="0" w:color="auto"/>
        <w:right w:val="none" w:sz="0" w:space="0" w:color="auto"/>
      </w:divBdr>
      <w:divsChild>
        <w:div w:id="463080989">
          <w:marLeft w:val="0"/>
          <w:marRight w:val="0"/>
          <w:marTop w:val="0"/>
          <w:marBottom w:val="0"/>
          <w:divBdr>
            <w:top w:val="none" w:sz="0" w:space="0" w:color="auto"/>
            <w:left w:val="none" w:sz="0" w:space="0" w:color="auto"/>
            <w:bottom w:val="none" w:sz="0" w:space="0" w:color="auto"/>
            <w:right w:val="none" w:sz="0" w:space="0" w:color="auto"/>
          </w:divBdr>
        </w:div>
      </w:divsChild>
    </w:div>
    <w:div w:id="1912811040">
      <w:bodyDiv w:val="1"/>
      <w:marLeft w:val="0"/>
      <w:marRight w:val="0"/>
      <w:marTop w:val="0"/>
      <w:marBottom w:val="0"/>
      <w:divBdr>
        <w:top w:val="none" w:sz="0" w:space="0" w:color="auto"/>
        <w:left w:val="none" w:sz="0" w:space="0" w:color="auto"/>
        <w:bottom w:val="none" w:sz="0" w:space="0" w:color="auto"/>
        <w:right w:val="none" w:sz="0" w:space="0" w:color="auto"/>
      </w:divBdr>
    </w:div>
    <w:div w:id="1971133054">
      <w:bodyDiv w:val="1"/>
      <w:marLeft w:val="0"/>
      <w:marRight w:val="0"/>
      <w:marTop w:val="0"/>
      <w:marBottom w:val="0"/>
      <w:divBdr>
        <w:top w:val="none" w:sz="0" w:space="0" w:color="auto"/>
        <w:left w:val="none" w:sz="0" w:space="0" w:color="auto"/>
        <w:bottom w:val="none" w:sz="0" w:space="0" w:color="auto"/>
        <w:right w:val="none" w:sz="0" w:space="0" w:color="auto"/>
      </w:divBdr>
    </w:div>
    <w:div w:id="1983189918">
      <w:bodyDiv w:val="1"/>
      <w:marLeft w:val="0"/>
      <w:marRight w:val="0"/>
      <w:marTop w:val="0"/>
      <w:marBottom w:val="0"/>
      <w:divBdr>
        <w:top w:val="none" w:sz="0" w:space="0" w:color="auto"/>
        <w:left w:val="none" w:sz="0" w:space="0" w:color="auto"/>
        <w:bottom w:val="none" w:sz="0" w:space="0" w:color="auto"/>
        <w:right w:val="none" w:sz="0" w:space="0" w:color="auto"/>
      </w:divBdr>
    </w:div>
    <w:div w:id="2019574490">
      <w:bodyDiv w:val="1"/>
      <w:marLeft w:val="0"/>
      <w:marRight w:val="0"/>
      <w:marTop w:val="0"/>
      <w:marBottom w:val="0"/>
      <w:divBdr>
        <w:top w:val="none" w:sz="0" w:space="0" w:color="auto"/>
        <w:left w:val="none" w:sz="0" w:space="0" w:color="auto"/>
        <w:bottom w:val="none" w:sz="0" w:space="0" w:color="auto"/>
        <w:right w:val="none" w:sz="0" w:space="0" w:color="auto"/>
      </w:divBdr>
      <w:divsChild>
        <w:div w:id="685986738">
          <w:marLeft w:val="0"/>
          <w:marRight w:val="0"/>
          <w:marTop w:val="405"/>
          <w:marBottom w:val="0"/>
          <w:divBdr>
            <w:top w:val="none" w:sz="0" w:space="0" w:color="auto"/>
            <w:left w:val="none" w:sz="0" w:space="0" w:color="auto"/>
            <w:bottom w:val="none" w:sz="0" w:space="0" w:color="auto"/>
            <w:right w:val="none" w:sz="0" w:space="0" w:color="auto"/>
          </w:divBdr>
          <w:divsChild>
            <w:div w:id="932936534">
              <w:marLeft w:val="0"/>
              <w:marRight w:val="0"/>
              <w:marTop w:val="150"/>
              <w:marBottom w:val="0"/>
              <w:divBdr>
                <w:top w:val="none" w:sz="0" w:space="0" w:color="auto"/>
                <w:left w:val="none" w:sz="0" w:space="0" w:color="auto"/>
                <w:bottom w:val="none" w:sz="0" w:space="0" w:color="auto"/>
                <w:right w:val="none" w:sz="0" w:space="0" w:color="auto"/>
              </w:divBdr>
            </w:div>
            <w:div w:id="136127839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129857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6.png"/><Relationship Id="rId26" Type="http://schemas.openxmlformats.org/officeDocument/2006/relationships/hyperlink" Target="https://www.swiftdigital.com.au/blog/stakeholders-healthcare/" TargetMode="External"/><Relationship Id="rId39" Type="http://schemas.openxmlformats.org/officeDocument/2006/relationships/hyperlink" Target="https://www.ckju.net/en/dossier/qualitative-and-quantitative-approaches-evidence-based-management/1223" TargetMode="External"/><Relationship Id="rId21" Type="http://schemas.openxmlformats.org/officeDocument/2006/relationships/hyperlink" Target="https://www.ckju.net/en/evidence-based-management-practitioners/30360" TargetMode="External"/><Relationship Id="rId34" Type="http://schemas.openxmlformats.org/officeDocument/2006/relationships/hyperlink" Target="https://www.england.nhs.uk/patient-safety/serious-incident-framework/" TargetMode="External"/><Relationship Id="rId42" Type="http://schemas.openxmlformats.org/officeDocument/2006/relationships/footer" Target="footer4.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ncbi.nlm.nih.gov/books/NBK49995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hyperlink" Target="https://www.ncbi.nlm.nih.gov/books/NBK2681/" TargetMode="External"/><Relationship Id="rId32" Type="http://schemas.openxmlformats.org/officeDocument/2006/relationships/hyperlink" Target="https://view.officeapps.live.com/op/view.aspx?src=https%3A%2F%2Fwww.natwestmentor.co.uk%2Fmentoridoc.aspx%3Fdocid%3Db9500f7e-f6f7-456b-a8e7-2b51b6a5b578%26version%3D-1" TargetMode="External"/><Relationship Id="rId37" Type="http://schemas.openxmlformats.org/officeDocument/2006/relationships/hyperlink" Target="https://doi.org/10.1080/136698798377321" TargetMode="External"/><Relationship Id="rId40" Type="http://schemas.openxmlformats.org/officeDocument/2006/relationships/hyperlink" Target="https://study.com/academy/lesson/risk-mitigation-planning-for-healthcare-organizations.html"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hyperlink" Target="https://dx.doi.org/10.1016%2Fj.jobcr.2018.06.006" TargetMode="External"/><Relationship Id="rId28" Type="http://schemas.openxmlformats.org/officeDocument/2006/relationships/hyperlink" Target="https://nursinganswers.net/essays/the-role-of-risk-management-in-patient-safety.php" TargetMode="External"/><Relationship Id="rId36" Type="http://schemas.openxmlformats.org/officeDocument/2006/relationships/hyperlink" Target="https://doi.org/10.1055/s-0031-1298595" TargetMode="External"/><Relationship Id="rId10" Type="http://schemas.openxmlformats.org/officeDocument/2006/relationships/image" Target="media/image2.emf"/><Relationship Id="rId19" Type="http://schemas.openxmlformats.org/officeDocument/2006/relationships/image" Target="media/image7.jpeg"/><Relationship Id="rId31" Type="http://schemas.openxmlformats.org/officeDocument/2006/relationships/hyperlink" Target="https://www.hiroc.com/resources/risk-notes/link-between-risk-management-patient-safety-and-quality-improvement" TargetMode="External"/><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2.xml"/><Relationship Id="rId22" Type="http://schemas.openxmlformats.org/officeDocument/2006/relationships/hyperlink" Target="https://dx.doi.org/10.2147%2FRMHP.S309098" TargetMode="External"/><Relationship Id="rId27" Type="http://schemas.openxmlformats.org/officeDocument/2006/relationships/hyperlink" Target="https://www.who.int/news-room/fact-sheets/detail/patient-safety" TargetMode="External"/><Relationship Id="rId30" Type="http://schemas.openxmlformats.org/officeDocument/2006/relationships/hyperlink" Target="https://www.thesullivangroup.com/products_services/ps_rsqforobstetrics.asp" TargetMode="External"/><Relationship Id="rId35" Type="http://schemas.openxmlformats.org/officeDocument/2006/relationships/hyperlink" Target="https://opentextbc.ca/projectmanagement/chapter/chapter-16-risk-management-planning-project-management/"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yperlink" Target="https://www.who.int/patientsafety/education/curriculum/who_mc_topic-6.pdf" TargetMode="External"/><Relationship Id="rId33" Type="http://schemas.openxmlformats.org/officeDocument/2006/relationships/hyperlink" Target="https://depositphotos.com/139382110/stock-photo-diagram-of-root-cause-analysis.html" TargetMode="External"/><Relationship Id="rId38" Type="http://schemas.openxmlformats.org/officeDocument/2006/relationships/hyperlink" Target="https://www.russellwebster.com/bias-and-error-in-assessing-and-managing-risk/" TargetMode="External"/><Relationship Id="rId20" Type="http://schemas.openxmlformats.org/officeDocument/2006/relationships/image" Target="media/image8.png"/><Relationship Id="rId41"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7AFE5FB91E2419ABD82E0C2AED34F39"/>
        <w:category>
          <w:name w:val="General"/>
          <w:gallery w:val="placeholder"/>
        </w:category>
        <w:types>
          <w:type w:val="bbPlcHdr"/>
        </w:types>
        <w:behaviors>
          <w:behavior w:val="content"/>
        </w:behaviors>
        <w:guid w:val="{B3DFF4D9-18FC-430B-BD36-32956D246D45}"/>
      </w:docPartPr>
      <w:docPartBody>
        <w:p w:rsidR="003C2336" w:rsidRDefault="00A84FD8" w:rsidP="00A84FD8">
          <w:pPr>
            <w:pStyle w:val="C7AFE5FB91E2419ABD82E0C2AED34F39"/>
          </w:pPr>
          <w:r>
            <w:t>COMPANY NAME</w:t>
          </w:r>
        </w:p>
      </w:docPartBody>
    </w:docPart>
    <w:docPart>
      <w:docPartPr>
        <w:name w:val="6AFFF3EBB0D140B29DA0051FF993F930"/>
        <w:category>
          <w:name w:val="General"/>
          <w:gallery w:val="placeholder"/>
        </w:category>
        <w:types>
          <w:type w:val="bbPlcHdr"/>
        </w:types>
        <w:behaviors>
          <w:behavior w:val="content"/>
        </w:behaviors>
        <w:guid w:val="{E6F57790-7B1B-42AC-A421-23265CE8E48B}"/>
      </w:docPartPr>
      <w:docPartBody>
        <w:p w:rsidR="00AE06E3" w:rsidRDefault="007A156A" w:rsidP="007A156A">
          <w:pPr>
            <w:pStyle w:val="6AFFF3EBB0D140B29DA0051FF993F93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eiryo">
    <w:charset w:val="80"/>
    <w:family w:val="swiss"/>
    <w:pitch w:val="variable"/>
    <w:sig w:usb0="E00002FF" w:usb1="6AC7FFFF"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FD8"/>
    <w:rsid w:val="000074D5"/>
    <w:rsid w:val="000206F1"/>
    <w:rsid w:val="0005341A"/>
    <w:rsid w:val="00064684"/>
    <w:rsid w:val="00084732"/>
    <w:rsid w:val="000B4C6F"/>
    <w:rsid w:val="000C7AAF"/>
    <w:rsid w:val="00154CF9"/>
    <w:rsid w:val="00190B56"/>
    <w:rsid w:val="001E6945"/>
    <w:rsid w:val="001F4285"/>
    <w:rsid w:val="001F6E44"/>
    <w:rsid w:val="00201C39"/>
    <w:rsid w:val="00223121"/>
    <w:rsid w:val="00285477"/>
    <w:rsid w:val="0030126A"/>
    <w:rsid w:val="00344721"/>
    <w:rsid w:val="00357216"/>
    <w:rsid w:val="003C2336"/>
    <w:rsid w:val="003F324E"/>
    <w:rsid w:val="0041055F"/>
    <w:rsid w:val="00411B81"/>
    <w:rsid w:val="00491841"/>
    <w:rsid w:val="004A1EB1"/>
    <w:rsid w:val="004C37DE"/>
    <w:rsid w:val="00513995"/>
    <w:rsid w:val="00531952"/>
    <w:rsid w:val="00552BD6"/>
    <w:rsid w:val="005A12DE"/>
    <w:rsid w:val="0065553B"/>
    <w:rsid w:val="006611BF"/>
    <w:rsid w:val="0067665F"/>
    <w:rsid w:val="006907A7"/>
    <w:rsid w:val="006A53BF"/>
    <w:rsid w:val="006E58F2"/>
    <w:rsid w:val="00706320"/>
    <w:rsid w:val="00734D6D"/>
    <w:rsid w:val="0074297E"/>
    <w:rsid w:val="0075690E"/>
    <w:rsid w:val="00761C4D"/>
    <w:rsid w:val="00787E3A"/>
    <w:rsid w:val="00793263"/>
    <w:rsid w:val="007A156A"/>
    <w:rsid w:val="007A3036"/>
    <w:rsid w:val="007C50BD"/>
    <w:rsid w:val="00806713"/>
    <w:rsid w:val="00832541"/>
    <w:rsid w:val="008418EC"/>
    <w:rsid w:val="008739F7"/>
    <w:rsid w:val="0088138A"/>
    <w:rsid w:val="008C02DC"/>
    <w:rsid w:val="00934469"/>
    <w:rsid w:val="00996C28"/>
    <w:rsid w:val="009A2560"/>
    <w:rsid w:val="009D4E58"/>
    <w:rsid w:val="00A313B1"/>
    <w:rsid w:val="00A67AB7"/>
    <w:rsid w:val="00A80D74"/>
    <w:rsid w:val="00A84FD8"/>
    <w:rsid w:val="00AD4888"/>
    <w:rsid w:val="00AE06E3"/>
    <w:rsid w:val="00B40836"/>
    <w:rsid w:val="00B46872"/>
    <w:rsid w:val="00B657B1"/>
    <w:rsid w:val="00BF2DD3"/>
    <w:rsid w:val="00C1642F"/>
    <w:rsid w:val="00C41653"/>
    <w:rsid w:val="00C737FC"/>
    <w:rsid w:val="00C95F77"/>
    <w:rsid w:val="00CC15A3"/>
    <w:rsid w:val="00D24754"/>
    <w:rsid w:val="00D261DE"/>
    <w:rsid w:val="00D263E7"/>
    <w:rsid w:val="00D50936"/>
    <w:rsid w:val="00E16F33"/>
    <w:rsid w:val="00E46A7D"/>
    <w:rsid w:val="00E92D54"/>
    <w:rsid w:val="00E9381D"/>
    <w:rsid w:val="00EC5118"/>
    <w:rsid w:val="00ED0453"/>
    <w:rsid w:val="00EE30FF"/>
    <w:rsid w:val="00EF1FCC"/>
    <w:rsid w:val="00EF70E1"/>
    <w:rsid w:val="00F109B4"/>
    <w:rsid w:val="00F13DF0"/>
    <w:rsid w:val="00F50B63"/>
    <w:rsid w:val="00F70811"/>
    <w:rsid w:val="00F807A8"/>
    <w:rsid w:val="00F81716"/>
    <w:rsid w:val="00F90C6B"/>
    <w:rsid w:val="00FC3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AFE5FB91E2419ABD82E0C2AED34F39">
    <w:name w:val="C7AFE5FB91E2419ABD82E0C2AED34F39"/>
    <w:rsid w:val="00A84FD8"/>
  </w:style>
  <w:style w:type="character" w:styleId="Strong">
    <w:name w:val="Strong"/>
    <w:uiPriority w:val="10"/>
    <w:qFormat/>
    <w:rsid w:val="00A84FD8"/>
    <w:rPr>
      <w:b/>
      <w:bCs/>
    </w:rPr>
  </w:style>
  <w:style w:type="character" w:styleId="PlaceholderText">
    <w:name w:val="Placeholder Text"/>
    <w:basedOn w:val="DefaultParagraphFont"/>
    <w:uiPriority w:val="99"/>
    <w:semiHidden/>
    <w:rsid w:val="007A156A"/>
    <w:rPr>
      <w:color w:val="808080"/>
    </w:rPr>
  </w:style>
  <w:style w:type="paragraph" w:customStyle="1" w:styleId="6AFFF3EBB0D140B29DA0051FF993F930">
    <w:name w:val="6AFFF3EBB0D140B29DA0051FF993F930"/>
    <w:rsid w:val="007A15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Moyosore Tobun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ASU21</b:Tag>
    <b:SourceType>InternetSite</b:SourceType>
    <b:Guid>{C182BEF6-82AD-4CB9-8D8E-599FD58541AE}</b:Guid>
    <b:Author>
      <b:Author>
        <b:Corporate>ASUS</b:Corporate>
      </b:Author>
    </b:Author>
    <b:Title>ASUS Robotics and AI Center </b:Title>
    <b:Year>2021</b:Year>
    <b:YearAccessed>2021</b:YearAccessed>
    <b:MonthAccessed>March</b:MonthAccessed>
    <b:DayAccessed>15th</b:DayAccessed>
    <b:URL>https://www.araic.asus.com/#:~:text=The%20ASUS%20Robotics%20and%20AI%20Center%20is%20a,in%20the%20fields%20of%20robotics%20and%20artificial%20intelligence.</b:URL>
    <b:RefOrder>2</b:RefOrder>
  </b:Source>
  <b:Source>
    <b:Tag>Slo20</b:Tag>
    <b:SourceType>InternetSite</b:SourceType>
    <b:Guid>{8DEFD88A-874B-44C3-9761-BCF17605CD9E}</b:Guid>
    <b:LCID>en-GB</b:LCID>
    <b:Author>
      <b:Author>
        <b:Corporate>SloganList</b:Corporate>
      </b:Author>
    </b:Author>
    <b:Title>ASUS slogan</b:Title>
    <b:Year>2020</b:Year>
    <b:YearAccessed>2021</b:YearAccessed>
    <b:MonthAccessed>March</b:MonthAccessed>
    <b:DayAccessed>17</b:DayAccessed>
    <b:URL>https://www.sloganlist.com/Technology-slogans/ASUS-Slogans.html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2619F1-4F4D-4BDA-8218-B5E24CC97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10280</Words>
  <Characters>59835</Characters>
  <Application>Microsoft Office Word</Application>
  <DocSecurity>0</DocSecurity>
  <Lines>1662</Lines>
  <Paragraphs>701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Moyosore Tobun</dc:creator>
  <cp:keywords/>
  <dc:description/>
  <cp:lastModifiedBy>Moyosore Tobun</cp:lastModifiedBy>
  <cp:revision>1466</cp:revision>
  <cp:lastPrinted>2021-11-27T15:45:00Z</cp:lastPrinted>
  <dcterms:created xsi:type="dcterms:W3CDTF">2021-12-10T16:45:00Z</dcterms:created>
  <dcterms:modified xsi:type="dcterms:W3CDTF">2022-01-07T15:52:00Z</dcterms:modified>
</cp:coreProperties>
</file>