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1E7" w:rsidRDefault="00FD587C" w:rsidP="00FD587C">
      <w:pPr>
        <w:spacing w:line="480" w:lineRule="auto"/>
        <w:jc w:val="center"/>
        <w:rPr>
          <w:b/>
        </w:rPr>
      </w:pPr>
      <w:r>
        <w:rPr>
          <w:rFonts w:hint="eastAsia"/>
          <w:b/>
        </w:rPr>
        <w:t>The Immoral Addition Paradox</w:t>
      </w:r>
      <w:r w:rsidR="009D71F0">
        <w:rPr>
          <w:b/>
        </w:rPr>
        <w:t>: A Problem for Consequentialism</w:t>
      </w:r>
      <w:r w:rsidR="00A22280">
        <w:rPr>
          <w:b/>
        </w:rPr>
        <w:t xml:space="preserve"> from Common Sense Morality</w:t>
      </w:r>
    </w:p>
    <w:p w:rsidR="00DA1EB7" w:rsidRDefault="00FD587C" w:rsidP="00FD587C">
      <w:pPr>
        <w:spacing w:line="480" w:lineRule="auto"/>
        <w:jc w:val="left"/>
      </w:pPr>
      <w:r>
        <w:rPr>
          <w:b/>
        </w:rPr>
        <w:t xml:space="preserve">Abstract: </w:t>
      </w:r>
      <w:r w:rsidR="0050315E">
        <w:t xml:space="preserve">When faced with troublesome thought experiments, consequentialists may appeal to </w:t>
      </w:r>
      <w:r w:rsidR="00B80B59">
        <w:t>extra considerations</w:t>
      </w:r>
      <w:r w:rsidR="0050315E">
        <w:t xml:space="preserve"> that potentially safeguard the theory from endorsing </w:t>
      </w:r>
      <w:r w:rsidR="00B80B59">
        <w:t xml:space="preserve">counterintuitive conclusions. </w:t>
      </w:r>
      <w:r w:rsidR="00DA1EB7">
        <w:t>Howe</w:t>
      </w:r>
      <w:r w:rsidR="00212947">
        <w:t>ver</w:t>
      </w:r>
      <w:bookmarkStart w:id="0" w:name="_GoBack"/>
      <w:bookmarkEnd w:id="0"/>
      <w:r w:rsidR="00212947">
        <w:t>, since the theory justifies</w:t>
      </w:r>
      <w:r w:rsidR="00B80B59">
        <w:t xml:space="preserve"> means by which </w:t>
      </w:r>
      <w:r w:rsidR="00FC6AEB">
        <w:t>the</w:t>
      </w:r>
      <w:r w:rsidR="00B80B59">
        <w:t xml:space="preserve"> ends </w:t>
      </w:r>
      <w:proofErr w:type="gramStart"/>
      <w:r w:rsidR="00B80B59">
        <w:t>are met</w:t>
      </w:r>
      <w:proofErr w:type="gramEnd"/>
      <w:r w:rsidR="00B80B59">
        <w:t xml:space="preserve">, then one could add </w:t>
      </w:r>
      <w:r w:rsidR="00B80B59" w:rsidRPr="0050315E">
        <w:rPr>
          <w:i/>
        </w:rPr>
        <w:t>prima facie</w:t>
      </w:r>
      <w:r w:rsidR="00B80B59">
        <w:t xml:space="preserve"> immoral provisos as means that would secure </w:t>
      </w:r>
      <w:r w:rsidR="00681544">
        <w:t>a</w:t>
      </w:r>
      <w:r w:rsidR="00B80B59">
        <w:t xml:space="preserve"> counterintuitive conclusion. Yet, this seems to be a paradoxical spot for an ethical </w:t>
      </w:r>
      <w:r w:rsidR="00F643A6">
        <w:t>theory.</w:t>
      </w:r>
      <w:r w:rsidR="00B80B59">
        <w:t xml:space="preserve"> </w:t>
      </w:r>
      <w:r w:rsidR="005F4701">
        <w:t>That is, a</w:t>
      </w:r>
      <w:r w:rsidR="00B80B59">
        <w:t xml:space="preserve"> conclusion of consequentialism is </w:t>
      </w:r>
      <w:r w:rsidR="00B80B59" w:rsidRPr="00B80B59">
        <w:rPr>
          <w:i/>
        </w:rPr>
        <w:t>prima facie</w:t>
      </w:r>
      <w:r w:rsidR="00B80B59">
        <w:t xml:space="preserve"> wrong</w:t>
      </w:r>
      <w:r w:rsidR="004F7B69">
        <w:t xml:space="preserve"> (e.g., harvesting the organs of an </w:t>
      </w:r>
      <w:proofErr w:type="spellStart"/>
      <w:r w:rsidR="004F7B69">
        <w:t>unconsenting</w:t>
      </w:r>
      <w:proofErr w:type="spellEnd"/>
      <w:r w:rsidR="004F7B69">
        <w:t xml:space="preserve"> innocent)</w:t>
      </w:r>
      <w:r w:rsidR="00B80B59">
        <w:t xml:space="preserve">, but it can be always be made right under consequentialism by adding means that are </w:t>
      </w:r>
      <w:r w:rsidR="004F00AC">
        <w:t xml:space="preserve">also </w:t>
      </w:r>
      <w:r w:rsidR="00B80B59" w:rsidRPr="00B80B59">
        <w:rPr>
          <w:i/>
        </w:rPr>
        <w:t>prima facie</w:t>
      </w:r>
      <w:r w:rsidR="00B80B59">
        <w:t xml:space="preserve"> wrong</w:t>
      </w:r>
      <w:r w:rsidR="004F7B69">
        <w:t xml:space="preserve"> (e.g., being incredibly deceptive)</w:t>
      </w:r>
      <w:r w:rsidR="00B80B59">
        <w:t xml:space="preserve">. Meanwhile, it seems that adding </w:t>
      </w:r>
      <w:r w:rsidR="00B80B59" w:rsidRPr="00992453">
        <w:rPr>
          <w:i/>
        </w:rPr>
        <w:t>prima facie</w:t>
      </w:r>
      <w:r w:rsidR="00B80B59">
        <w:t xml:space="preserve"> immoral means would not change the wrongness of the act and, if anything, heaping </w:t>
      </w:r>
      <w:r w:rsidR="008C6E93">
        <w:t xml:space="preserve">such </w:t>
      </w:r>
      <w:r w:rsidR="00B80B59">
        <w:t xml:space="preserve">immoral provisos </w:t>
      </w:r>
      <w:r w:rsidR="008C6E93">
        <w:t>on these thought experiments would only make the outcome even more objectionable and further from being morally correct.</w:t>
      </w:r>
      <w:r w:rsidR="009C7CDB">
        <w:t xml:space="preserve"> This paper will proceed with exploring some examples, and I will conclude that the immoral addition paradox reveals </w:t>
      </w:r>
      <w:r w:rsidR="004F7B69">
        <w:t>further conflicts between</w:t>
      </w:r>
      <w:r w:rsidR="009C7CDB">
        <w:t xml:space="preserve"> the nature of consequentialism and common sense morality.</w:t>
      </w:r>
    </w:p>
    <w:p w:rsidR="00DA1EB7" w:rsidRPr="00723C86" w:rsidRDefault="00723C86" w:rsidP="00723C86">
      <w:pPr>
        <w:spacing w:line="480" w:lineRule="auto"/>
        <w:jc w:val="center"/>
        <w:rPr>
          <w:b/>
        </w:rPr>
      </w:pPr>
      <w:r w:rsidRPr="00723C86">
        <w:rPr>
          <w:rFonts w:hint="eastAsia"/>
          <w:b/>
        </w:rPr>
        <w:t>The Immoral Addition Paradox</w:t>
      </w:r>
    </w:p>
    <w:p w:rsidR="00DA1EB7" w:rsidRPr="00723C86" w:rsidRDefault="00BF458E" w:rsidP="00723C86">
      <w:pPr>
        <w:spacing w:line="480" w:lineRule="auto"/>
        <w:jc w:val="center"/>
        <w:rPr>
          <w:b/>
        </w:rPr>
      </w:pPr>
      <w:r>
        <w:rPr>
          <w:b/>
        </w:rPr>
        <w:t xml:space="preserve">The </w:t>
      </w:r>
      <w:r w:rsidR="00723C86">
        <w:rPr>
          <w:rFonts w:hint="eastAsia"/>
          <w:b/>
        </w:rPr>
        <w:t>Transplant Case</w:t>
      </w:r>
    </w:p>
    <w:p w:rsidR="00FD587C" w:rsidRDefault="009D71F0" w:rsidP="004F7B69">
      <w:pPr>
        <w:spacing w:line="480" w:lineRule="auto"/>
        <w:ind w:firstLine="840"/>
        <w:jc w:val="left"/>
      </w:pPr>
      <w:r>
        <w:t xml:space="preserve">If, for example, the theory initially endorses harvesting the organs of the </w:t>
      </w:r>
      <w:proofErr w:type="spellStart"/>
      <w:r>
        <w:t>unconsenting</w:t>
      </w:r>
      <w:proofErr w:type="spellEnd"/>
      <w:r>
        <w:t xml:space="preserve"> to maximize happiness, we may pull back from this conclusion by appealing to the disastrous consequences that would result from public distrust of medical institutes. </w:t>
      </w:r>
      <w:r w:rsidR="0050315E">
        <w:t xml:space="preserve">However, one could </w:t>
      </w:r>
      <w:r w:rsidR="0050315E">
        <w:lastRenderedPageBreak/>
        <w:t xml:space="preserve">always add </w:t>
      </w:r>
      <w:r w:rsidR="0050315E" w:rsidRPr="0050315E">
        <w:rPr>
          <w:i/>
        </w:rPr>
        <w:t>prima facie</w:t>
      </w:r>
      <w:r w:rsidR="0050315E">
        <w:t xml:space="preserve"> immoral provisos</w:t>
      </w:r>
      <w:r>
        <w:t xml:space="preserve"> that commit us to </w:t>
      </w:r>
      <w:proofErr w:type="spellStart"/>
      <w:r>
        <w:t>unconsenting</w:t>
      </w:r>
      <w:proofErr w:type="spellEnd"/>
      <w:r>
        <w:t xml:space="preserve"> organ harvesting </w:t>
      </w:r>
      <w:r w:rsidR="00DA1EB7">
        <w:t>under a consequentialist ethic.</w:t>
      </w:r>
      <w:r w:rsidR="00DA1EB7">
        <w:rPr>
          <w:rFonts w:hint="eastAsia"/>
        </w:rPr>
        <w:t xml:space="preserve"> </w:t>
      </w:r>
      <w:r w:rsidR="00C45D38">
        <w:t xml:space="preserve">The </w:t>
      </w:r>
      <w:r w:rsidR="00C45D38" w:rsidRPr="0050315E">
        <w:rPr>
          <w:i/>
        </w:rPr>
        <w:t>prima facie</w:t>
      </w:r>
      <w:r w:rsidR="00C45D38">
        <w:t xml:space="preserve"> immoral provisos in such a case could be that such harvesting </w:t>
      </w:r>
      <w:proofErr w:type="gramStart"/>
      <w:r w:rsidR="00C45D38">
        <w:t>is done</w:t>
      </w:r>
      <w:proofErr w:type="gramEnd"/>
      <w:r w:rsidR="00C45D38">
        <w:t xml:space="preserve"> on a marginalized individual who is discounted by the public, a government that has </w:t>
      </w:r>
      <w:r w:rsidR="004F7B69">
        <w:t>perfected secrecy and lack of transparency</w:t>
      </w:r>
      <w:r w:rsidR="00C45D38">
        <w:t xml:space="preserve">, etc. </w:t>
      </w:r>
      <w:r w:rsidR="001E7B14">
        <w:t xml:space="preserve">With </w:t>
      </w:r>
      <w:proofErr w:type="gramStart"/>
      <w:r w:rsidR="001E7B14">
        <w:t>these proviso</w:t>
      </w:r>
      <w:proofErr w:type="gramEnd"/>
      <w:r w:rsidR="001E7B14">
        <w:t>, public distrust is not eroded, and forceful organ harvesting would be right. Yet, this seems counter to our moral thinking. The accumulation of immoral provisos should could against an act’s final moral evaluation, rather than swing it in the favor of being good.</w:t>
      </w:r>
    </w:p>
    <w:p w:rsidR="004F7B69" w:rsidRDefault="004F7B69" w:rsidP="004F7B69">
      <w:pPr>
        <w:spacing w:line="480" w:lineRule="auto"/>
        <w:jc w:val="center"/>
        <w:rPr>
          <w:b/>
        </w:rPr>
      </w:pPr>
      <w:r w:rsidRPr="004F7B69">
        <w:rPr>
          <w:b/>
        </w:rPr>
        <w:t>Consequentialist solutions</w:t>
      </w:r>
    </w:p>
    <w:p w:rsidR="004F7B69" w:rsidRPr="004F7B69" w:rsidRDefault="004F7B69" w:rsidP="004F7B69">
      <w:pPr>
        <w:spacing w:line="480" w:lineRule="auto"/>
        <w:jc w:val="left"/>
      </w:pPr>
      <w:r>
        <w:rPr>
          <w:b/>
        </w:rPr>
        <w:tab/>
      </w:r>
    </w:p>
    <w:p w:rsidR="00BE70F7" w:rsidRDefault="00BE70F7" w:rsidP="00BE70F7">
      <w:pPr>
        <w:spacing w:line="480" w:lineRule="auto"/>
        <w:jc w:val="center"/>
        <w:rPr>
          <w:b/>
        </w:rPr>
      </w:pPr>
      <w:r>
        <w:rPr>
          <w:b/>
        </w:rPr>
        <w:t xml:space="preserve">Morality </w:t>
      </w:r>
      <w:r w:rsidR="00BD5BFC">
        <w:rPr>
          <w:b/>
        </w:rPr>
        <w:t xml:space="preserve">as </w:t>
      </w:r>
      <w:r>
        <w:rPr>
          <w:b/>
        </w:rPr>
        <w:t xml:space="preserve">a </w:t>
      </w:r>
      <w:r w:rsidR="00BD5BFC">
        <w:rPr>
          <w:b/>
        </w:rPr>
        <w:t>math problem</w:t>
      </w:r>
    </w:p>
    <w:p w:rsidR="00BE70F7" w:rsidRPr="00BF458E" w:rsidRDefault="00BF458E" w:rsidP="00BF458E">
      <w:pPr>
        <w:spacing w:line="480" w:lineRule="auto"/>
        <w:jc w:val="left"/>
      </w:pPr>
      <w:r>
        <w:rPr>
          <w:b/>
        </w:rPr>
        <w:tab/>
      </w:r>
      <w:r>
        <w:t>A negative times a negative equals a positive.</w:t>
      </w:r>
    </w:p>
    <w:sectPr w:rsidR="00BE70F7" w:rsidRPr="00BF458E">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E7A"/>
    <w:rsid w:val="000A61E7"/>
    <w:rsid w:val="001E7B14"/>
    <w:rsid w:val="00212947"/>
    <w:rsid w:val="0023016B"/>
    <w:rsid w:val="004F00AC"/>
    <w:rsid w:val="004F7B69"/>
    <w:rsid w:val="0050315E"/>
    <w:rsid w:val="005F4701"/>
    <w:rsid w:val="00681544"/>
    <w:rsid w:val="00723C86"/>
    <w:rsid w:val="008C6E93"/>
    <w:rsid w:val="00992453"/>
    <w:rsid w:val="009C7CDB"/>
    <w:rsid w:val="009D71F0"/>
    <w:rsid w:val="00A22280"/>
    <w:rsid w:val="00B80B59"/>
    <w:rsid w:val="00BD5BFC"/>
    <w:rsid w:val="00BE70F7"/>
    <w:rsid w:val="00BF458E"/>
    <w:rsid w:val="00C45D38"/>
    <w:rsid w:val="00D91E7A"/>
    <w:rsid w:val="00DA1EB7"/>
    <w:rsid w:val="00F643A6"/>
    <w:rsid w:val="00FC6AEB"/>
    <w:rsid w:val="00FD58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9DAFBE"/>
  <w15:chartTrackingRefBased/>
  <w15:docId w15:val="{A5161C88-2C37-4FC1-977D-C22EEBD04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76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344</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22</cp:revision>
  <dcterms:created xsi:type="dcterms:W3CDTF">2021-12-21T02:32:00Z</dcterms:created>
  <dcterms:modified xsi:type="dcterms:W3CDTF">2022-03-01T06:21:00Z</dcterms:modified>
</cp:coreProperties>
</file>