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252DF" w14:textId="7B8C9665" w:rsidR="009E3E16" w:rsidRPr="00922E73" w:rsidRDefault="009E3E16" w:rsidP="00533BF0">
      <w:pPr>
        <w:spacing w:line="360" w:lineRule="auto"/>
        <w:jc w:val="center"/>
        <w:rPr>
          <w:rFonts w:ascii="Arial" w:eastAsia="Calibri" w:hAnsi="Arial" w:cs="Arial"/>
          <w:b/>
          <w:bCs/>
          <w:u w:val="single"/>
        </w:rPr>
      </w:pPr>
      <w:r w:rsidRPr="00922E73">
        <w:rPr>
          <w:rFonts w:ascii="Arial" w:eastAsia="Calibri" w:hAnsi="Arial" w:cs="Arial"/>
          <w:b/>
          <w:bCs/>
          <w:u w:val="single"/>
        </w:rPr>
        <w:t>Critically analyse the meaning of ‘vulnerability’ in the content of operational policing</w:t>
      </w:r>
    </w:p>
    <w:p w14:paraId="6B91E8A3" w14:textId="77777777" w:rsidR="009E3E16" w:rsidRPr="00922E73" w:rsidRDefault="009E3E16" w:rsidP="003A2C10">
      <w:pPr>
        <w:spacing w:line="360" w:lineRule="auto"/>
        <w:jc w:val="both"/>
        <w:rPr>
          <w:rFonts w:ascii="Arial" w:eastAsia="Calibri" w:hAnsi="Arial" w:cs="Arial"/>
        </w:rPr>
      </w:pPr>
    </w:p>
    <w:p w14:paraId="0AAD7B42" w14:textId="3C5E53DD" w:rsidR="009E3E16" w:rsidRPr="00922E73" w:rsidRDefault="009E3E16" w:rsidP="003A2C10">
      <w:pPr>
        <w:spacing w:line="360" w:lineRule="auto"/>
        <w:jc w:val="both"/>
        <w:rPr>
          <w:rFonts w:ascii="Arial" w:hAnsi="Arial" w:cs="Arial"/>
        </w:rPr>
      </w:pPr>
    </w:p>
    <w:p w14:paraId="1F8E0029" w14:textId="2315EB91" w:rsidR="00F63C75" w:rsidRPr="00922E73" w:rsidRDefault="00290801" w:rsidP="003A2C10">
      <w:pPr>
        <w:spacing w:line="360" w:lineRule="auto"/>
        <w:jc w:val="both"/>
        <w:rPr>
          <w:rFonts w:ascii="Arial" w:hAnsi="Arial" w:cs="Arial"/>
        </w:rPr>
      </w:pPr>
      <w:r>
        <w:rPr>
          <w:rFonts w:ascii="Arial" w:hAnsi="Arial" w:cs="Arial"/>
        </w:rPr>
        <w:t>V</w:t>
      </w:r>
      <w:r w:rsidR="009E3E16" w:rsidRPr="00922E73">
        <w:rPr>
          <w:rFonts w:ascii="Arial" w:hAnsi="Arial" w:cs="Arial"/>
        </w:rPr>
        <w:t>ulnerability</w:t>
      </w:r>
      <w:r>
        <w:rPr>
          <w:rFonts w:ascii="Arial" w:hAnsi="Arial" w:cs="Arial"/>
        </w:rPr>
        <w:t xml:space="preserve"> can be described in many terms</w:t>
      </w:r>
      <w:r w:rsidR="009E3E16" w:rsidRPr="00922E73">
        <w:rPr>
          <w:rFonts w:ascii="Arial" w:hAnsi="Arial" w:cs="Arial"/>
        </w:rPr>
        <w:t xml:space="preserve">, however </w:t>
      </w:r>
      <w:r w:rsidR="009E3E16" w:rsidRPr="00922E73">
        <w:rPr>
          <w:rFonts w:ascii="Arial" w:hAnsi="Arial" w:cs="Arial"/>
          <w:color w:val="000000"/>
          <w:shd w:val="clear" w:color="auto" w:fill="FFFFFF"/>
        </w:rPr>
        <w:t xml:space="preserve">Collins, </w:t>
      </w:r>
      <w:r w:rsidR="009E3E16" w:rsidRPr="00922E73">
        <w:rPr>
          <w:rFonts w:ascii="Arial" w:hAnsi="Arial" w:cs="Arial"/>
          <w:color w:val="000000"/>
          <w:shd w:val="clear" w:color="auto" w:fill="FFFFFF"/>
        </w:rPr>
        <w:t>(</w:t>
      </w:r>
      <w:r w:rsidR="009E3E16" w:rsidRPr="00922E73">
        <w:rPr>
          <w:rFonts w:ascii="Arial" w:hAnsi="Arial" w:cs="Arial"/>
          <w:color w:val="000000"/>
          <w:shd w:val="clear" w:color="auto" w:fill="FFFFFF"/>
        </w:rPr>
        <w:t>2019)</w:t>
      </w:r>
      <w:r w:rsidR="009E3E16" w:rsidRPr="00922E73">
        <w:rPr>
          <w:rFonts w:ascii="Arial" w:hAnsi="Arial" w:cs="Arial"/>
          <w:color w:val="000000"/>
          <w:shd w:val="clear" w:color="auto" w:fill="FFFFFF"/>
        </w:rPr>
        <w:t xml:space="preserve"> define vulnerability as “someone who is weak and without protection, with the result that they are easily hurt physically or emotionally.” Collins states that “old people are often particularly vulnerably members of our society”, however many people can appear to be vulnerable. The definition for vulnerable people will forever be wide and will continue to change and adjust overtime. Some people are however not capable of taking care of themselves, such as people </w:t>
      </w:r>
      <w:r w:rsidR="008307A8">
        <w:rPr>
          <w:rFonts w:ascii="Arial" w:hAnsi="Arial" w:cs="Arial"/>
          <w:color w:val="000000"/>
          <w:shd w:val="clear" w:color="auto" w:fill="FFFFFF"/>
        </w:rPr>
        <w:t xml:space="preserve">who </w:t>
      </w:r>
      <w:r w:rsidR="009E3E16" w:rsidRPr="00922E73">
        <w:rPr>
          <w:rFonts w:ascii="Arial" w:hAnsi="Arial" w:cs="Arial"/>
          <w:color w:val="000000"/>
          <w:shd w:val="clear" w:color="auto" w:fill="FFFFFF"/>
        </w:rPr>
        <w:t xml:space="preserve">may have endured trauma at some point in life where they have tolerated any type of “abuse, exploitation or harm”. People may be vulnerable because of a certain illness they have, for example a mental illness or disability, age or it could be other types of mental or physical disease </w:t>
      </w:r>
      <w:r w:rsidR="009E3E16" w:rsidRPr="00922E73">
        <w:rPr>
          <w:rFonts w:ascii="Arial" w:hAnsi="Arial" w:cs="Arial"/>
          <w:color w:val="000000"/>
          <w:shd w:val="clear" w:color="auto" w:fill="FFFFFF"/>
        </w:rPr>
        <w:t>(www.actonhealthcentre.nhs.uk, 2022)</w:t>
      </w:r>
      <w:r w:rsidR="009E3E16" w:rsidRPr="00922E73">
        <w:rPr>
          <w:rFonts w:ascii="Arial" w:hAnsi="Arial" w:cs="Arial"/>
          <w:color w:val="000000"/>
          <w:shd w:val="clear" w:color="auto" w:fill="FFFFFF"/>
        </w:rPr>
        <w:t xml:space="preserve">. A vulnerable person can be pinpointed through a close inspection, fundamental information about the person and by a primary appraisal of both mental and physical restriction </w:t>
      </w:r>
      <w:r w:rsidR="009E3E16" w:rsidRPr="00922E73">
        <w:rPr>
          <w:rFonts w:ascii="Arial" w:hAnsi="Arial" w:cs="Arial"/>
          <w:color w:val="000000"/>
          <w:shd w:val="clear" w:color="auto" w:fill="FFFFFF"/>
        </w:rPr>
        <w:t>(The Healthcare Manager, 2018</w:t>
      </w:r>
      <w:r w:rsidR="009E3E16" w:rsidRPr="00922E73">
        <w:rPr>
          <w:rFonts w:ascii="Arial" w:hAnsi="Arial" w:cs="Arial"/>
          <w:color w:val="000000"/>
          <w:shd w:val="clear" w:color="auto" w:fill="FFFFFF"/>
        </w:rPr>
        <w:t>)</w:t>
      </w:r>
      <w:r w:rsidR="009E3E16" w:rsidRPr="00922E73">
        <w:rPr>
          <w:rFonts w:ascii="Arial" w:hAnsi="Arial" w:cs="Arial"/>
        </w:rPr>
        <w:t xml:space="preserve">. </w:t>
      </w:r>
      <w:r w:rsidR="009E3E16" w:rsidRPr="00922E73">
        <w:rPr>
          <w:rFonts w:ascii="Arial" w:hAnsi="Arial" w:cs="Arial"/>
          <w:color w:val="000000"/>
          <w:shd w:val="clear" w:color="auto" w:fill="FFFFFF"/>
        </w:rPr>
        <w:t xml:space="preserve">Martinelli, </w:t>
      </w:r>
      <w:r w:rsidR="009E3E16" w:rsidRPr="00922E73">
        <w:rPr>
          <w:rFonts w:ascii="Arial" w:hAnsi="Arial" w:cs="Arial"/>
          <w:color w:val="000000"/>
          <w:shd w:val="clear" w:color="auto" w:fill="FFFFFF"/>
        </w:rPr>
        <w:t>(</w:t>
      </w:r>
      <w:r w:rsidR="009E3E16" w:rsidRPr="00922E73">
        <w:rPr>
          <w:rFonts w:ascii="Arial" w:hAnsi="Arial" w:cs="Arial"/>
          <w:color w:val="000000"/>
          <w:shd w:val="clear" w:color="auto" w:fill="FFFFFF"/>
        </w:rPr>
        <w:t>2018)</w:t>
      </w:r>
      <w:r w:rsidR="009E3E16" w:rsidRPr="00922E73">
        <w:rPr>
          <w:rFonts w:ascii="Arial" w:hAnsi="Arial" w:cs="Arial"/>
          <w:color w:val="000000"/>
          <w:shd w:val="clear" w:color="auto" w:fill="FFFFFF"/>
        </w:rPr>
        <w:t xml:space="preserve"> expressed that no matter what everyone should be able to be living their life, free from any worries and harm</w:t>
      </w:r>
      <w:r w:rsidR="004D23B7" w:rsidRPr="00922E73">
        <w:rPr>
          <w:rFonts w:ascii="Arial" w:hAnsi="Arial" w:cs="Arial"/>
          <w:color w:val="000000"/>
          <w:shd w:val="clear" w:color="auto" w:fill="FFFFFF"/>
        </w:rPr>
        <w:t xml:space="preserve"> </w:t>
      </w:r>
      <w:r w:rsidR="004D23B7" w:rsidRPr="00922E73">
        <w:rPr>
          <w:rFonts w:ascii="Arial" w:hAnsi="Arial" w:cs="Arial"/>
          <w:color w:val="000000"/>
          <w:shd w:val="clear" w:color="auto" w:fill="FFFFFF"/>
        </w:rPr>
        <w:t>(</w:t>
      </w:r>
      <w:proofErr w:type="spellStart"/>
      <w:r w:rsidR="004D23B7" w:rsidRPr="00922E73">
        <w:rPr>
          <w:rFonts w:ascii="Arial" w:hAnsi="Arial" w:cs="Arial"/>
          <w:color w:val="000000"/>
          <w:shd w:val="clear" w:color="auto" w:fill="FFFFFF"/>
        </w:rPr>
        <w:t>Messelken</w:t>
      </w:r>
      <w:proofErr w:type="spellEnd"/>
      <w:r w:rsidR="004D23B7" w:rsidRPr="00922E73">
        <w:rPr>
          <w:rFonts w:ascii="Arial" w:hAnsi="Arial" w:cs="Arial"/>
          <w:color w:val="000000"/>
          <w:shd w:val="clear" w:color="auto" w:fill="FFFFFF"/>
        </w:rPr>
        <w:t xml:space="preserve"> and Winkler, 2020, p.13)</w:t>
      </w:r>
      <w:r w:rsidR="009E3E16" w:rsidRPr="00922E73">
        <w:rPr>
          <w:rFonts w:ascii="Arial" w:hAnsi="Arial" w:cs="Arial"/>
          <w:color w:val="000000"/>
          <w:shd w:val="clear" w:color="auto" w:fill="FFFFFF"/>
        </w:rPr>
        <w:t xml:space="preserve">. </w:t>
      </w:r>
    </w:p>
    <w:p w14:paraId="5C6444F2" w14:textId="77777777" w:rsidR="00F63C75" w:rsidRPr="00922E73" w:rsidRDefault="00F63C75" w:rsidP="003A2C10">
      <w:pPr>
        <w:spacing w:line="360" w:lineRule="auto"/>
        <w:jc w:val="both"/>
        <w:rPr>
          <w:rFonts w:ascii="Arial" w:hAnsi="Arial" w:cs="Arial"/>
          <w:color w:val="000000"/>
          <w:shd w:val="clear" w:color="auto" w:fill="FFFFFF"/>
        </w:rPr>
      </w:pPr>
    </w:p>
    <w:p w14:paraId="47396DF7" w14:textId="5CA2F251" w:rsidR="005F4F9D" w:rsidRPr="00922E73" w:rsidRDefault="009E3E16" w:rsidP="003A2C10">
      <w:pPr>
        <w:spacing w:line="360" w:lineRule="auto"/>
        <w:jc w:val="both"/>
        <w:rPr>
          <w:rFonts w:ascii="Arial" w:hAnsi="Arial" w:cs="Arial"/>
        </w:rPr>
      </w:pPr>
      <w:r w:rsidRPr="00922E73">
        <w:rPr>
          <w:rFonts w:ascii="Arial" w:hAnsi="Arial" w:cs="Arial"/>
          <w:color w:val="000000"/>
          <w:shd w:val="clear" w:color="auto" w:fill="FFFFFF"/>
        </w:rPr>
        <w:t>It is essential that both adults and children receive help if they are feeling vulnerable, so that individuals can feel protected and in a safe community, no matter what age, ethnicity, gender or religion they belong in. At a workplace or organisation, there will always be very firm and precise rules and procedures arranged if vulnerable adults and children are included</w:t>
      </w:r>
      <w:r w:rsidR="00D713D1" w:rsidRPr="00922E73">
        <w:rPr>
          <w:rFonts w:ascii="Arial" w:hAnsi="Arial" w:cs="Arial"/>
          <w:color w:val="000000"/>
          <w:shd w:val="clear" w:color="auto" w:fill="FFFFFF"/>
        </w:rPr>
        <w:t xml:space="preserve"> </w:t>
      </w:r>
      <w:r w:rsidR="00D713D1" w:rsidRPr="00922E73">
        <w:rPr>
          <w:rFonts w:ascii="Arial" w:hAnsi="Arial" w:cs="Arial"/>
          <w:color w:val="000000"/>
          <w:shd w:val="clear" w:color="auto" w:fill="FFFFFF"/>
        </w:rPr>
        <w:t xml:space="preserve">(Is safeguarding vulnerable adults </w:t>
      </w:r>
      <w:proofErr w:type="gramStart"/>
      <w:r w:rsidR="00D713D1" w:rsidRPr="00922E73">
        <w:rPr>
          <w:rFonts w:ascii="Arial" w:hAnsi="Arial" w:cs="Arial"/>
          <w:color w:val="000000"/>
          <w:shd w:val="clear" w:color="auto" w:fill="FFFFFF"/>
        </w:rPr>
        <w:t>important?,</w:t>
      </w:r>
      <w:proofErr w:type="gramEnd"/>
      <w:r w:rsidR="00D713D1" w:rsidRPr="00922E73">
        <w:rPr>
          <w:rFonts w:ascii="Arial" w:hAnsi="Arial" w:cs="Arial"/>
          <w:color w:val="000000"/>
          <w:shd w:val="clear" w:color="auto" w:fill="FFFFFF"/>
        </w:rPr>
        <w:t xml:space="preserve"> 2019)</w:t>
      </w:r>
      <w:r w:rsidRPr="00922E73">
        <w:rPr>
          <w:rFonts w:ascii="Arial" w:hAnsi="Arial" w:cs="Arial"/>
          <w:color w:val="000000"/>
          <w:shd w:val="clear" w:color="auto" w:fill="FFFFFF"/>
        </w:rPr>
        <w:t xml:space="preserve">. </w:t>
      </w:r>
      <w:r w:rsidR="00CE14C2">
        <w:rPr>
          <w:rFonts w:ascii="Arial" w:hAnsi="Arial" w:cs="Arial"/>
          <w:color w:val="000000"/>
          <w:shd w:val="clear" w:color="auto" w:fill="FFFFFF"/>
        </w:rPr>
        <w:t xml:space="preserve">There </w:t>
      </w:r>
      <w:r w:rsidRPr="00922E73">
        <w:rPr>
          <w:rFonts w:ascii="Arial" w:hAnsi="Arial" w:cs="Arial"/>
          <w:color w:val="000000"/>
          <w:shd w:val="clear" w:color="auto" w:fill="FFFFFF"/>
        </w:rPr>
        <w:t xml:space="preserve">is a requirement that sectors such </w:t>
      </w:r>
      <w:r w:rsidR="00766682" w:rsidRPr="00922E73">
        <w:rPr>
          <w:rFonts w:ascii="Arial" w:hAnsi="Arial" w:cs="Arial"/>
          <w:color w:val="000000"/>
          <w:shd w:val="clear" w:color="auto" w:fill="FFFFFF"/>
        </w:rPr>
        <w:t>as</w:t>
      </w:r>
      <w:r w:rsidRPr="00922E73">
        <w:rPr>
          <w:rFonts w:ascii="Arial" w:hAnsi="Arial" w:cs="Arial"/>
          <w:color w:val="000000"/>
          <w:shd w:val="clear" w:color="auto" w:fill="FFFFFF"/>
        </w:rPr>
        <w:t xml:space="preserve"> charities, care homes, schools and hospitals are familiar and invested with safeguarding</w:t>
      </w:r>
      <w:r w:rsidR="00332AA5" w:rsidRPr="00922E73">
        <w:rPr>
          <w:rFonts w:ascii="Arial" w:hAnsi="Arial" w:cs="Arial"/>
          <w:color w:val="000000"/>
          <w:shd w:val="clear" w:color="auto" w:fill="FFFFFF"/>
        </w:rPr>
        <w:t xml:space="preserve"> </w:t>
      </w:r>
      <w:r w:rsidR="00332AA5" w:rsidRPr="00922E73">
        <w:rPr>
          <w:rFonts w:ascii="Arial" w:hAnsi="Arial" w:cs="Arial"/>
          <w:color w:val="000000"/>
          <w:shd w:val="clear" w:color="auto" w:fill="FFFFFF"/>
        </w:rPr>
        <w:t>(Northway and Jenkins, 2017, p.2)</w:t>
      </w:r>
      <w:r w:rsidRPr="00922E73">
        <w:rPr>
          <w:rFonts w:ascii="Arial" w:hAnsi="Arial" w:cs="Arial"/>
          <w:color w:val="000000"/>
          <w:shd w:val="clear" w:color="auto" w:fill="FFFFFF"/>
        </w:rPr>
        <w:t>. Training should always be given to ensure that all staff are helping vulnerable people in the correct manner.</w:t>
      </w:r>
      <w:r w:rsidR="00631A0C" w:rsidRPr="00922E73">
        <w:rPr>
          <w:rFonts w:ascii="Arial" w:hAnsi="Arial" w:cs="Arial"/>
          <w:color w:val="000000"/>
          <w:shd w:val="clear" w:color="auto" w:fill="FFFFFF"/>
        </w:rPr>
        <w:t xml:space="preserve"> Safeguarding is </w:t>
      </w:r>
      <w:r w:rsidR="00AE0D2A" w:rsidRPr="00922E73">
        <w:rPr>
          <w:rFonts w:ascii="Arial" w:hAnsi="Arial" w:cs="Arial"/>
          <w:color w:val="000000"/>
          <w:shd w:val="clear" w:color="auto" w:fill="FFFFFF"/>
        </w:rPr>
        <w:t xml:space="preserve">key and it is </w:t>
      </w:r>
      <w:r w:rsidR="00B645B3" w:rsidRPr="00922E73">
        <w:rPr>
          <w:rFonts w:ascii="Arial" w:hAnsi="Arial" w:cs="Arial"/>
          <w:color w:val="000000"/>
          <w:shd w:val="clear" w:color="auto" w:fill="FFFFFF"/>
        </w:rPr>
        <w:t xml:space="preserve">utilised to </w:t>
      </w:r>
      <w:r w:rsidR="008C04B0" w:rsidRPr="00922E73">
        <w:rPr>
          <w:rFonts w:ascii="Arial" w:hAnsi="Arial" w:cs="Arial"/>
          <w:color w:val="000000"/>
          <w:shd w:val="clear" w:color="auto" w:fill="FFFFFF"/>
        </w:rPr>
        <w:t xml:space="preserve">take sufficient care of groups from </w:t>
      </w:r>
      <w:r w:rsidR="00AF0F66" w:rsidRPr="00922E73">
        <w:rPr>
          <w:rFonts w:ascii="Arial" w:hAnsi="Arial" w:cs="Arial"/>
          <w:color w:val="000000"/>
          <w:shd w:val="clear" w:color="auto" w:fill="FFFFFF"/>
        </w:rPr>
        <w:t xml:space="preserve">distress. A good understanding </w:t>
      </w:r>
      <w:r w:rsidR="00F02260" w:rsidRPr="00922E73">
        <w:rPr>
          <w:rFonts w:ascii="Arial" w:hAnsi="Arial" w:cs="Arial"/>
          <w:color w:val="000000"/>
          <w:shd w:val="clear" w:color="auto" w:fill="FFFFFF"/>
        </w:rPr>
        <w:t xml:space="preserve">to what safeguarding is and how to deal with it is essential. </w:t>
      </w:r>
      <w:r w:rsidR="00B935E6" w:rsidRPr="00922E73">
        <w:rPr>
          <w:rFonts w:ascii="Arial" w:hAnsi="Arial" w:cs="Arial"/>
          <w:color w:val="000000"/>
          <w:shd w:val="clear" w:color="auto" w:fill="FFFFFF"/>
        </w:rPr>
        <w:t>When safeguarding children, this includes a person which is under the age of eighteen</w:t>
      </w:r>
      <w:r w:rsidR="000B210B" w:rsidRPr="00922E73">
        <w:rPr>
          <w:rFonts w:ascii="Arial" w:hAnsi="Arial" w:cs="Arial"/>
          <w:color w:val="000000"/>
          <w:shd w:val="clear" w:color="auto" w:fill="FFFFFF"/>
        </w:rPr>
        <w:t xml:space="preserve"> </w:t>
      </w:r>
      <w:r w:rsidR="000B210B" w:rsidRPr="00922E73">
        <w:rPr>
          <w:rFonts w:ascii="Arial" w:hAnsi="Arial" w:cs="Arial"/>
          <w:color w:val="000000"/>
          <w:shd w:val="clear" w:color="auto" w:fill="FFFFFF"/>
        </w:rPr>
        <w:t>(Parliament and House of Commons, 1992)</w:t>
      </w:r>
      <w:r w:rsidR="002B410A" w:rsidRPr="00922E73">
        <w:rPr>
          <w:rFonts w:ascii="Arial" w:hAnsi="Arial" w:cs="Arial"/>
          <w:color w:val="000000"/>
          <w:shd w:val="clear" w:color="auto" w:fill="FFFFFF"/>
        </w:rPr>
        <w:t>. When dealing with children and safeguarding them</w:t>
      </w:r>
      <w:r w:rsidR="00CD0144" w:rsidRPr="00922E73">
        <w:rPr>
          <w:rFonts w:ascii="Arial" w:hAnsi="Arial" w:cs="Arial"/>
          <w:color w:val="000000"/>
          <w:shd w:val="clear" w:color="auto" w:fill="FFFFFF"/>
        </w:rPr>
        <w:t xml:space="preserve">, it is to support them from </w:t>
      </w:r>
      <w:r w:rsidR="00FD74FB" w:rsidRPr="00922E73">
        <w:rPr>
          <w:rFonts w:ascii="Arial" w:hAnsi="Arial" w:cs="Arial"/>
          <w:color w:val="000000"/>
          <w:shd w:val="clear" w:color="auto" w:fill="FFFFFF"/>
        </w:rPr>
        <w:t>them being taken advantage of</w:t>
      </w:r>
      <w:r w:rsidR="00893710" w:rsidRPr="00922E73">
        <w:rPr>
          <w:rFonts w:ascii="Arial" w:hAnsi="Arial" w:cs="Arial"/>
          <w:color w:val="000000"/>
          <w:shd w:val="clear" w:color="auto" w:fill="FFFFFF"/>
        </w:rPr>
        <w:t>, abuse and m</w:t>
      </w:r>
      <w:r w:rsidR="00842E93" w:rsidRPr="00922E73">
        <w:rPr>
          <w:rFonts w:ascii="Arial" w:hAnsi="Arial" w:cs="Arial"/>
          <w:color w:val="000000"/>
          <w:shd w:val="clear" w:color="auto" w:fill="FFFFFF"/>
        </w:rPr>
        <w:t>ishandling.</w:t>
      </w:r>
      <w:r w:rsidR="00C34A00" w:rsidRPr="00922E73">
        <w:rPr>
          <w:rFonts w:ascii="Arial" w:hAnsi="Arial" w:cs="Arial"/>
          <w:color w:val="000000"/>
          <w:shd w:val="clear" w:color="auto" w:fill="FFFFFF"/>
        </w:rPr>
        <w:t xml:space="preserve"> Keeping a close eye on a child is important to </w:t>
      </w:r>
      <w:r w:rsidR="000E64C0" w:rsidRPr="00922E73">
        <w:rPr>
          <w:rFonts w:ascii="Arial" w:hAnsi="Arial" w:cs="Arial"/>
          <w:color w:val="000000"/>
          <w:shd w:val="clear" w:color="auto" w:fill="FFFFFF"/>
        </w:rPr>
        <w:t xml:space="preserve">stop them from </w:t>
      </w:r>
      <w:r w:rsidR="00CF228D" w:rsidRPr="00922E73">
        <w:rPr>
          <w:rFonts w:ascii="Arial" w:hAnsi="Arial" w:cs="Arial"/>
          <w:color w:val="000000"/>
          <w:shd w:val="clear" w:color="auto" w:fill="FFFFFF"/>
        </w:rPr>
        <w:lastRenderedPageBreak/>
        <w:t xml:space="preserve">mistreating their wellbeing and </w:t>
      </w:r>
      <w:r w:rsidR="00FE4261" w:rsidRPr="00922E73">
        <w:rPr>
          <w:rFonts w:ascii="Arial" w:hAnsi="Arial" w:cs="Arial"/>
          <w:color w:val="000000"/>
          <w:shd w:val="clear" w:color="auto" w:fill="FFFFFF"/>
        </w:rPr>
        <w:t xml:space="preserve">evolution. </w:t>
      </w:r>
      <w:r w:rsidR="00B4209D" w:rsidRPr="00922E73">
        <w:rPr>
          <w:rFonts w:ascii="Arial" w:hAnsi="Arial" w:cs="Arial"/>
          <w:color w:val="000000"/>
          <w:shd w:val="clear" w:color="auto" w:fill="FFFFFF"/>
        </w:rPr>
        <w:t>Safeguarding guidance and legislation and child protection is given to all children</w:t>
      </w:r>
      <w:r w:rsidR="00F45F2A" w:rsidRPr="00922E73">
        <w:rPr>
          <w:rFonts w:ascii="Arial" w:hAnsi="Arial" w:cs="Arial"/>
          <w:color w:val="000000"/>
          <w:shd w:val="clear" w:color="auto" w:fill="FFFFFF"/>
        </w:rPr>
        <w:t xml:space="preserve"> </w:t>
      </w:r>
      <w:r w:rsidR="00F45F2A" w:rsidRPr="00922E73">
        <w:rPr>
          <w:rFonts w:ascii="Arial" w:hAnsi="Arial" w:cs="Arial"/>
          <w:color w:val="000000"/>
          <w:shd w:val="clear" w:color="auto" w:fill="FFFFFF"/>
        </w:rPr>
        <w:t>(UNICEF, 1989)</w:t>
      </w:r>
      <w:r w:rsidR="00B4209D" w:rsidRPr="00922E73">
        <w:rPr>
          <w:rFonts w:ascii="Arial" w:hAnsi="Arial" w:cs="Arial"/>
          <w:color w:val="000000"/>
          <w:shd w:val="clear" w:color="auto" w:fill="FFFFFF"/>
        </w:rPr>
        <w:t>.</w:t>
      </w:r>
      <w:r w:rsidR="00B4209D" w:rsidRPr="00922E73">
        <w:rPr>
          <w:rFonts w:ascii="Arial" w:hAnsi="Arial" w:cs="Arial"/>
          <w:color w:val="000000"/>
          <w:shd w:val="clear" w:color="auto" w:fill="FFFFFF"/>
        </w:rPr>
        <w:t xml:space="preserve"> </w:t>
      </w:r>
      <w:r w:rsidR="00DB759B" w:rsidRPr="00922E73">
        <w:rPr>
          <w:rFonts w:ascii="Arial" w:hAnsi="Arial" w:cs="Arial"/>
          <w:color w:val="000000"/>
          <w:shd w:val="clear" w:color="auto" w:fill="FFFFFF"/>
        </w:rPr>
        <w:t xml:space="preserve">Helping children can help enable them to grow up and have the </w:t>
      </w:r>
      <w:r w:rsidR="00686559" w:rsidRPr="00922E73">
        <w:rPr>
          <w:rFonts w:ascii="Arial" w:hAnsi="Arial" w:cs="Arial"/>
          <w:color w:val="000000"/>
          <w:shd w:val="clear" w:color="auto" w:fill="FFFFFF"/>
        </w:rPr>
        <w:t xml:space="preserve">greatest </w:t>
      </w:r>
      <w:r w:rsidR="007D63BF" w:rsidRPr="00922E73">
        <w:rPr>
          <w:rFonts w:ascii="Arial" w:hAnsi="Arial" w:cs="Arial"/>
          <w:color w:val="000000"/>
          <w:shd w:val="clear" w:color="auto" w:fill="FFFFFF"/>
        </w:rPr>
        <w:t>development in their life and take best care.</w:t>
      </w:r>
      <w:r w:rsidR="002B637B" w:rsidRPr="00922E73">
        <w:rPr>
          <w:rFonts w:ascii="Arial" w:hAnsi="Arial" w:cs="Arial"/>
          <w:color w:val="000000"/>
          <w:shd w:val="clear" w:color="auto" w:fill="FFFFFF"/>
        </w:rPr>
        <w:t xml:space="preserve"> </w:t>
      </w:r>
      <w:r w:rsidR="00EF0E31" w:rsidRPr="00922E73">
        <w:rPr>
          <w:rFonts w:ascii="Arial" w:hAnsi="Arial" w:cs="Arial"/>
          <w:color w:val="000000"/>
          <w:shd w:val="clear" w:color="auto" w:fill="FFFFFF"/>
        </w:rPr>
        <w:t>While safeguarding vulnerable adults, it is the same definition used</w:t>
      </w:r>
      <w:r w:rsidR="00AC5670" w:rsidRPr="00922E73">
        <w:rPr>
          <w:rFonts w:ascii="Arial" w:hAnsi="Arial" w:cs="Arial"/>
          <w:color w:val="000000"/>
          <w:shd w:val="clear" w:color="auto" w:fill="FFFFFF"/>
        </w:rPr>
        <w:t xml:space="preserve"> </w:t>
      </w:r>
      <w:r w:rsidR="003C1541" w:rsidRPr="00922E73">
        <w:rPr>
          <w:rFonts w:ascii="Arial" w:hAnsi="Arial" w:cs="Arial"/>
          <w:color w:val="000000"/>
          <w:shd w:val="clear" w:color="auto" w:fill="FFFFFF"/>
        </w:rPr>
        <w:t xml:space="preserve">but slightly different procedures and policies </w:t>
      </w:r>
      <w:r w:rsidR="00DE4826" w:rsidRPr="00922E73">
        <w:rPr>
          <w:rFonts w:ascii="Arial" w:hAnsi="Arial" w:cs="Arial"/>
          <w:color w:val="000000"/>
          <w:shd w:val="clear" w:color="auto" w:fill="FFFFFF"/>
        </w:rPr>
        <w:t>(</w:t>
      </w:r>
      <w:r w:rsidR="00DE4826" w:rsidRPr="00276B92">
        <w:rPr>
          <w:rFonts w:ascii="Arial" w:hAnsi="Arial" w:cs="Arial"/>
          <w:color w:val="000000"/>
          <w:shd w:val="clear" w:color="auto" w:fill="FFFFFF"/>
        </w:rPr>
        <w:t>Ann Craft Trust, 2022)</w:t>
      </w:r>
      <w:r w:rsidR="00EF0E31" w:rsidRPr="00276B92">
        <w:rPr>
          <w:rFonts w:ascii="Arial" w:hAnsi="Arial" w:cs="Arial"/>
          <w:color w:val="000000"/>
          <w:shd w:val="clear" w:color="auto" w:fill="FFFFFF"/>
        </w:rPr>
        <w:t>.</w:t>
      </w:r>
      <w:r w:rsidR="00EF0E31" w:rsidRPr="00922E73">
        <w:rPr>
          <w:rFonts w:ascii="Arial" w:hAnsi="Arial" w:cs="Arial"/>
          <w:color w:val="000000"/>
          <w:shd w:val="clear" w:color="auto" w:fill="FFFFFF"/>
        </w:rPr>
        <w:t xml:space="preserve"> </w:t>
      </w:r>
      <w:r w:rsidR="006C7B33" w:rsidRPr="00922E73">
        <w:rPr>
          <w:rFonts w:ascii="Arial" w:hAnsi="Arial" w:cs="Arial"/>
          <w:color w:val="000000"/>
          <w:shd w:val="clear" w:color="auto" w:fill="FFFFFF"/>
        </w:rPr>
        <w:t>Adults are given support even if they still lack capacity</w:t>
      </w:r>
      <w:r w:rsidR="00A55D82" w:rsidRPr="00922E73">
        <w:rPr>
          <w:rFonts w:ascii="Arial" w:hAnsi="Arial" w:cs="Arial"/>
          <w:color w:val="000000"/>
          <w:shd w:val="clear" w:color="auto" w:fill="FFFFFF"/>
        </w:rPr>
        <w:t xml:space="preserve"> because these adults can still possibly be vulnerable</w:t>
      </w:r>
      <w:r w:rsidR="0056632D" w:rsidRPr="00922E73">
        <w:rPr>
          <w:rFonts w:ascii="Arial" w:hAnsi="Arial" w:cs="Arial"/>
          <w:color w:val="000000"/>
          <w:shd w:val="clear" w:color="auto" w:fill="FFFFFF"/>
        </w:rPr>
        <w:t xml:space="preserve"> if they</w:t>
      </w:r>
      <w:r w:rsidR="008845B8">
        <w:rPr>
          <w:rFonts w:ascii="Arial" w:hAnsi="Arial" w:cs="Arial"/>
          <w:color w:val="000000"/>
          <w:shd w:val="clear" w:color="auto" w:fill="FFFFFF"/>
        </w:rPr>
        <w:t xml:space="preserve"> are</w:t>
      </w:r>
      <w:r w:rsidR="0056632D" w:rsidRPr="00922E73">
        <w:rPr>
          <w:rFonts w:ascii="Arial" w:hAnsi="Arial" w:cs="Arial"/>
          <w:color w:val="000000"/>
          <w:shd w:val="clear" w:color="auto" w:fill="FFFFFF"/>
        </w:rPr>
        <w:t xml:space="preserve"> inadequate to </w:t>
      </w:r>
      <w:r w:rsidR="00F544B0" w:rsidRPr="00922E73">
        <w:rPr>
          <w:rFonts w:ascii="Arial" w:hAnsi="Arial" w:cs="Arial"/>
          <w:color w:val="000000"/>
          <w:shd w:val="clear" w:color="auto" w:fill="FFFFFF"/>
        </w:rPr>
        <w:t xml:space="preserve">look after themselves and </w:t>
      </w:r>
      <w:r w:rsidR="005B4459" w:rsidRPr="00922E73">
        <w:rPr>
          <w:rFonts w:ascii="Arial" w:hAnsi="Arial" w:cs="Arial"/>
          <w:color w:val="000000"/>
          <w:shd w:val="clear" w:color="auto" w:fill="FFFFFF"/>
        </w:rPr>
        <w:t xml:space="preserve">keep themselves away from </w:t>
      </w:r>
      <w:r w:rsidR="002B4902" w:rsidRPr="00922E73">
        <w:rPr>
          <w:rFonts w:ascii="Arial" w:hAnsi="Arial" w:cs="Arial"/>
          <w:color w:val="000000"/>
          <w:shd w:val="clear" w:color="auto" w:fill="FFFFFF"/>
        </w:rPr>
        <w:t>serious</w:t>
      </w:r>
      <w:r w:rsidR="000B4D0B" w:rsidRPr="00922E73">
        <w:rPr>
          <w:rFonts w:ascii="Arial" w:hAnsi="Arial" w:cs="Arial"/>
          <w:color w:val="000000"/>
          <w:shd w:val="clear" w:color="auto" w:fill="FFFFFF"/>
        </w:rPr>
        <w:t xml:space="preserve"> trauma</w:t>
      </w:r>
      <w:r w:rsidR="00340352" w:rsidRPr="00922E73">
        <w:rPr>
          <w:rFonts w:ascii="Arial" w:hAnsi="Arial" w:cs="Arial"/>
          <w:color w:val="000000"/>
          <w:shd w:val="clear" w:color="auto" w:fill="FFFFFF"/>
        </w:rPr>
        <w:t xml:space="preserve"> </w:t>
      </w:r>
      <w:r w:rsidR="00340352" w:rsidRPr="00922E73">
        <w:rPr>
          <w:rFonts w:ascii="Arial" w:hAnsi="Arial" w:cs="Arial"/>
          <w:color w:val="000000"/>
          <w:shd w:val="clear" w:color="auto" w:fill="FFFFFF"/>
        </w:rPr>
        <w:t>(NHS, 2021)</w:t>
      </w:r>
      <w:r w:rsidR="000B4D0B" w:rsidRPr="00922E73">
        <w:rPr>
          <w:rFonts w:ascii="Arial" w:hAnsi="Arial" w:cs="Arial"/>
          <w:color w:val="000000"/>
          <w:shd w:val="clear" w:color="auto" w:fill="FFFFFF"/>
        </w:rPr>
        <w:t>.</w:t>
      </w:r>
      <w:r w:rsidR="004319A0" w:rsidRPr="00922E73">
        <w:rPr>
          <w:rFonts w:ascii="Arial" w:hAnsi="Arial" w:cs="Arial"/>
          <w:color w:val="000000"/>
          <w:shd w:val="clear" w:color="auto" w:fill="FFFFFF"/>
        </w:rPr>
        <w:t xml:space="preserve"> </w:t>
      </w:r>
      <w:r w:rsidR="003A26E5">
        <w:rPr>
          <w:rFonts w:ascii="Arial" w:hAnsi="Arial" w:cs="Arial"/>
          <w:color w:val="000000"/>
          <w:shd w:val="clear" w:color="auto" w:fill="FFFFFF"/>
        </w:rPr>
        <w:t>Motivating and supporting</w:t>
      </w:r>
      <w:r w:rsidR="009F1C55" w:rsidRPr="00922E73">
        <w:rPr>
          <w:rFonts w:ascii="Arial" w:hAnsi="Arial" w:cs="Arial"/>
          <w:color w:val="000000"/>
          <w:shd w:val="clear" w:color="auto" w:fill="FFFFFF"/>
        </w:rPr>
        <w:t xml:space="preserve"> vulnerabl</w:t>
      </w:r>
      <w:r w:rsidR="000124BB" w:rsidRPr="00922E73">
        <w:rPr>
          <w:rFonts w:ascii="Arial" w:hAnsi="Arial" w:cs="Arial"/>
          <w:color w:val="000000"/>
          <w:shd w:val="clear" w:color="auto" w:fill="FFFFFF"/>
        </w:rPr>
        <w:t>e</w:t>
      </w:r>
      <w:r w:rsidR="009F1C55" w:rsidRPr="00922E73">
        <w:rPr>
          <w:rFonts w:ascii="Arial" w:hAnsi="Arial" w:cs="Arial"/>
          <w:color w:val="000000"/>
          <w:shd w:val="clear" w:color="auto" w:fill="FFFFFF"/>
        </w:rPr>
        <w:t xml:space="preserve"> adults to gather their own thoughts and give </w:t>
      </w:r>
      <w:r w:rsidR="00955D9D" w:rsidRPr="00922E73">
        <w:rPr>
          <w:rFonts w:ascii="Arial" w:hAnsi="Arial" w:cs="Arial"/>
          <w:color w:val="000000"/>
          <w:shd w:val="clear" w:color="auto" w:fill="FFFFFF"/>
        </w:rPr>
        <w:t xml:space="preserve">knowledgeable consent </w:t>
      </w:r>
      <w:r w:rsidR="00F76CB1" w:rsidRPr="00922E73">
        <w:rPr>
          <w:rFonts w:ascii="Arial" w:hAnsi="Arial" w:cs="Arial"/>
          <w:color w:val="000000"/>
          <w:shd w:val="clear" w:color="auto" w:fill="FFFFFF"/>
        </w:rPr>
        <w:t>to stop the hazards of neglect or abuse</w:t>
      </w:r>
      <w:r w:rsidR="00940F45" w:rsidRPr="00922E73">
        <w:rPr>
          <w:rFonts w:ascii="Arial" w:hAnsi="Arial" w:cs="Arial"/>
          <w:color w:val="000000"/>
          <w:shd w:val="clear" w:color="auto" w:fill="FFFFFF"/>
        </w:rPr>
        <w:t xml:space="preserve"> from happening</w:t>
      </w:r>
      <w:r w:rsidR="005B1C01" w:rsidRPr="00922E73">
        <w:rPr>
          <w:rFonts w:ascii="Arial" w:hAnsi="Arial" w:cs="Arial"/>
          <w:color w:val="000000"/>
          <w:shd w:val="clear" w:color="auto" w:fill="FFFFFF"/>
        </w:rPr>
        <w:t xml:space="preserve"> </w:t>
      </w:r>
      <w:r w:rsidR="005B1C01" w:rsidRPr="00922E73">
        <w:rPr>
          <w:rFonts w:ascii="Arial" w:hAnsi="Arial" w:cs="Arial"/>
          <w:color w:val="000000"/>
          <w:shd w:val="clear" w:color="auto" w:fill="FFFFFF"/>
        </w:rPr>
        <w:t xml:space="preserve">(Mason-John, Angel Kyodo Williams and </w:t>
      </w:r>
      <w:proofErr w:type="spellStart"/>
      <w:r w:rsidR="005B1C01" w:rsidRPr="00922E73">
        <w:rPr>
          <w:rFonts w:ascii="Arial" w:hAnsi="Arial" w:cs="Arial"/>
          <w:color w:val="000000"/>
          <w:shd w:val="clear" w:color="auto" w:fill="FFFFFF"/>
        </w:rPr>
        <w:t>Titmuss</w:t>
      </w:r>
      <w:proofErr w:type="spellEnd"/>
      <w:r w:rsidR="005B1C01" w:rsidRPr="00922E73">
        <w:rPr>
          <w:rFonts w:ascii="Arial" w:hAnsi="Arial" w:cs="Arial"/>
          <w:color w:val="000000"/>
          <w:shd w:val="clear" w:color="auto" w:fill="FFFFFF"/>
        </w:rPr>
        <w:t>, 2017, p.53)</w:t>
      </w:r>
      <w:r w:rsidR="00940F45" w:rsidRPr="00922E73">
        <w:rPr>
          <w:rFonts w:ascii="Arial" w:hAnsi="Arial" w:cs="Arial"/>
          <w:color w:val="000000"/>
          <w:shd w:val="clear" w:color="auto" w:fill="FFFFFF"/>
        </w:rPr>
        <w:t xml:space="preserve">. Assisting </w:t>
      </w:r>
      <w:r w:rsidR="00A329DA" w:rsidRPr="00922E73">
        <w:rPr>
          <w:rFonts w:ascii="Arial" w:hAnsi="Arial" w:cs="Arial"/>
          <w:color w:val="000000"/>
          <w:shd w:val="clear" w:color="auto" w:fill="FFFFFF"/>
        </w:rPr>
        <w:t xml:space="preserve">a </w:t>
      </w:r>
      <w:r w:rsidR="005F4F9D" w:rsidRPr="00922E73">
        <w:rPr>
          <w:rFonts w:ascii="Arial" w:hAnsi="Arial" w:cs="Arial"/>
          <w:color w:val="000000"/>
          <w:shd w:val="clear" w:color="auto" w:fill="FFFFFF"/>
        </w:rPr>
        <w:t>person’s</w:t>
      </w:r>
      <w:r w:rsidR="00A329DA" w:rsidRPr="00922E73">
        <w:rPr>
          <w:rFonts w:ascii="Arial" w:hAnsi="Arial" w:cs="Arial"/>
          <w:color w:val="000000"/>
          <w:shd w:val="clear" w:color="auto" w:fill="FFFFFF"/>
        </w:rPr>
        <w:t xml:space="preserve"> welfare and listening to their </w:t>
      </w:r>
      <w:r w:rsidR="00A329DA" w:rsidRPr="00276B92">
        <w:rPr>
          <w:rFonts w:ascii="Arial" w:hAnsi="Arial" w:cs="Arial"/>
          <w:color w:val="000000"/>
          <w:shd w:val="clear" w:color="auto" w:fill="FFFFFF"/>
        </w:rPr>
        <w:t>thoughts,</w:t>
      </w:r>
      <w:r w:rsidR="00745A77" w:rsidRPr="00276B92">
        <w:rPr>
          <w:rFonts w:ascii="Arial" w:hAnsi="Arial" w:cs="Arial"/>
          <w:color w:val="000000"/>
          <w:shd w:val="clear" w:color="auto" w:fill="FFFFFF"/>
        </w:rPr>
        <w:t xml:space="preserve"> emotions, </w:t>
      </w:r>
      <w:r w:rsidR="008B432A" w:rsidRPr="00276B92">
        <w:rPr>
          <w:rFonts w:ascii="Arial" w:hAnsi="Arial" w:cs="Arial"/>
          <w:color w:val="000000"/>
          <w:shd w:val="clear" w:color="auto" w:fill="FFFFFF"/>
        </w:rPr>
        <w:t>desires and optimism</w:t>
      </w:r>
      <w:r w:rsidR="005F4F9D" w:rsidRPr="00276B92">
        <w:rPr>
          <w:rFonts w:ascii="Arial" w:hAnsi="Arial" w:cs="Arial"/>
          <w:color w:val="000000"/>
          <w:shd w:val="clear" w:color="auto" w:fill="FFFFFF"/>
        </w:rPr>
        <w:t xml:space="preserve"> is desired and will help the person feel safe and speak up</w:t>
      </w:r>
      <w:r w:rsidR="0004172E" w:rsidRPr="00276B92">
        <w:rPr>
          <w:rFonts w:ascii="Arial" w:hAnsi="Arial" w:cs="Arial"/>
          <w:color w:val="000000"/>
          <w:shd w:val="clear" w:color="auto" w:fill="FFFFFF"/>
        </w:rPr>
        <w:t xml:space="preserve"> </w:t>
      </w:r>
      <w:r w:rsidR="0004172E" w:rsidRPr="00276B92">
        <w:rPr>
          <w:rFonts w:ascii="Arial" w:hAnsi="Arial" w:cs="Arial"/>
          <w:color w:val="000000"/>
          <w:shd w:val="clear" w:color="auto" w:fill="FFFFFF"/>
        </w:rPr>
        <w:t>(NHS</w:t>
      </w:r>
      <w:r w:rsidR="0004172E" w:rsidRPr="00922E73">
        <w:rPr>
          <w:rFonts w:ascii="Arial" w:hAnsi="Arial" w:cs="Arial"/>
          <w:color w:val="000000"/>
          <w:shd w:val="clear" w:color="auto" w:fill="FFFFFF"/>
        </w:rPr>
        <w:t xml:space="preserve">, </w:t>
      </w:r>
      <w:r w:rsidR="0004172E" w:rsidRPr="00276B92">
        <w:rPr>
          <w:rFonts w:ascii="Arial" w:hAnsi="Arial" w:cs="Arial"/>
          <w:color w:val="000000"/>
          <w:shd w:val="clear" w:color="auto" w:fill="FFFFFF"/>
        </w:rPr>
        <w:t>2019)</w:t>
      </w:r>
      <w:r w:rsidR="005F4F9D" w:rsidRPr="00276B92">
        <w:rPr>
          <w:rFonts w:ascii="Arial" w:hAnsi="Arial" w:cs="Arial"/>
          <w:color w:val="000000"/>
          <w:shd w:val="clear" w:color="auto" w:fill="FFFFFF"/>
        </w:rPr>
        <w:t>.</w:t>
      </w:r>
      <w:r w:rsidR="005F4F9D" w:rsidRPr="00922E73">
        <w:rPr>
          <w:rFonts w:ascii="Arial" w:hAnsi="Arial" w:cs="Arial"/>
          <w:color w:val="000000"/>
          <w:shd w:val="clear" w:color="auto" w:fill="FFFFFF"/>
        </w:rPr>
        <w:t xml:space="preserve"> </w:t>
      </w:r>
    </w:p>
    <w:p w14:paraId="42C88544" w14:textId="77777777" w:rsidR="00D24051" w:rsidRPr="00922E73" w:rsidRDefault="00D24051" w:rsidP="003A2C10">
      <w:pPr>
        <w:spacing w:line="360" w:lineRule="auto"/>
        <w:jc w:val="both"/>
        <w:rPr>
          <w:rFonts w:ascii="Arial" w:hAnsi="Arial" w:cs="Arial"/>
          <w:color w:val="000000"/>
          <w:shd w:val="clear" w:color="auto" w:fill="FFFFFF"/>
        </w:rPr>
      </w:pPr>
    </w:p>
    <w:p w14:paraId="799EDFAA" w14:textId="0A4055CC" w:rsidR="001304CB" w:rsidRDefault="00CE118D" w:rsidP="003A2C10">
      <w:pPr>
        <w:spacing w:line="360" w:lineRule="auto"/>
        <w:jc w:val="both"/>
        <w:rPr>
          <w:rFonts w:ascii="Arial" w:hAnsi="Arial" w:cs="Arial"/>
          <w:color w:val="000000"/>
          <w:shd w:val="clear" w:color="auto" w:fill="FFFFFF"/>
        </w:rPr>
      </w:pPr>
      <w:r w:rsidRPr="00922E73">
        <w:rPr>
          <w:rFonts w:ascii="Arial" w:hAnsi="Arial" w:cs="Arial"/>
        </w:rPr>
        <w:t xml:space="preserve">The 1997 Police Act (Enhanced Criminal Record Certificates and Protection </w:t>
      </w:r>
      <w:r w:rsidR="001B7E1B" w:rsidRPr="00922E73">
        <w:rPr>
          <w:rFonts w:ascii="Arial" w:hAnsi="Arial" w:cs="Arial"/>
        </w:rPr>
        <w:t>of</w:t>
      </w:r>
      <w:r w:rsidRPr="00922E73">
        <w:rPr>
          <w:rFonts w:ascii="Arial" w:hAnsi="Arial" w:cs="Arial"/>
        </w:rPr>
        <w:t xml:space="preserve"> Vulnerable Adults) insist that staff must undertake Barring Service Checks and Disclosure checks </w:t>
      </w:r>
      <w:r w:rsidR="004910A1" w:rsidRPr="00922E73">
        <w:rPr>
          <w:rFonts w:ascii="Arial" w:hAnsi="Arial" w:cs="Arial"/>
        </w:rPr>
        <w:t>before</w:t>
      </w:r>
      <w:r w:rsidRPr="00922E73">
        <w:rPr>
          <w:rFonts w:ascii="Arial" w:hAnsi="Arial" w:cs="Arial"/>
        </w:rPr>
        <w:t xml:space="preserve"> staff being permitted to have access to vulnerable adults </w:t>
      </w:r>
      <w:r w:rsidRPr="00922E73">
        <w:rPr>
          <w:rFonts w:ascii="Arial" w:hAnsi="Arial" w:cs="Arial"/>
          <w:color w:val="000000"/>
          <w:shd w:val="clear" w:color="auto" w:fill="FFFFFF"/>
        </w:rPr>
        <w:t>(Avis, Fisher and Thompson, 2018, p.238)</w:t>
      </w:r>
      <w:r w:rsidRPr="00922E73">
        <w:rPr>
          <w:rFonts w:ascii="Arial" w:hAnsi="Arial" w:cs="Arial"/>
        </w:rPr>
        <w:t xml:space="preserve">. </w:t>
      </w:r>
      <w:r w:rsidR="00852AE3" w:rsidRPr="00922E73">
        <w:rPr>
          <w:rFonts w:ascii="Arial" w:hAnsi="Arial" w:cs="Arial"/>
          <w:color w:val="000000"/>
          <w:shd w:val="clear" w:color="auto" w:fill="FFFFFF"/>
        </w:rPr>
        <w:t xml:space="preserve">Anyone who works as a public </w:t>
      </w:r>
      <w:r w:rsidR="00F45F2A" w:rsidRPr="00922E73">
        <w:rPr>
          <w:rFonts w:ascii="Arial" w:hAnsi="Arial" w:cs="Arial"/>
          <w:color w:val="000000"/>
          <w:shd w:val="clear" w:color="auto" w:fill="FFFFFF"/>
        </w:rPr>
        <w:t>officeholder</w:t>
      </w:r>
      <w:r w:rsidR="00852AE3" w:rsidRPr="00922E73">
        <w:rPr>
          <w:rFonts w:ascii="Arial" w:hAnsi="Arial" w:cs="Arial"/>
          <w:color w:val="000000"/>
          <w:shd w:val="clear" w:color="auto" w:fill="FFFFFF"/>
        </w:rPr>
        <w:t xml:space="preserve"> must follow the </w:t>
      </w:r>
      <w:r w:rsidR="00B66045">
        <w:rPr>
          <w:rFonts w:ascii="Arial" w:hAnsi="Arial" w:cs="Arial"/>
          <w:color w:val="000000"/>
          <w:shd w:val="clear" w:color="auto" w:fill="FFFFFF"/>
        </w:rPr>
        <w:t>“</w:t>
      </w:r>
      <w:r w:rsidR="00852AE3" w:rsidRPr="00922E73">
        <w:rPr>
          <w:rFonts w:ascii="Arial" w:hAnsi="Arial" w:cs="Arial"/>
          <w:color w:val="000000"/>
          <w:shd w:val="clear" w:color="auto" w:fill="FFFFFF"/>
        </w:rPr>
        <w:t>seven principles of public life</w:t>
      </w:r>
      <w:r w:rsidR="00EA7364">
        <w:rPr>
          <w:rFonts w:ascii="Arial" w:hAnsi="Arial" w:cs="Arial"/>
          <w:color w:val="000000"/>
          <w:shd w:val="clear" w:color="auto" w:fill="FFFFFF"/>
        </w:rPr>
        <w:t>”</w:t>
      </w:r>
      <w:r w:rsidR="00852AE3" w:rsidRPr="00922E73">
        <w:rPr>
          <w:rFonts w:ascii="Arial" w:hAnsi="Arial" w:cs="Arial"/>
          <w:color w:val="000000"/>
          <w:shd w:val="clear" w:color="auto" w:fill="FFFFFF"/>
        </w:rPr>
        <w:t>.</w:t>
      </w:r>
      <w:r w:rsidR="00EA1515">
        <w:rPr>
          <w:rFonts w:ascii="Arial" w:hAnsi="Arial" w:cs="Arial"/>
          <w:color w:val="000000"/>
          <w:shd w:val="clear" w:color="auto" w:fill="FFFFFF"/>
        </w:rPr>
        <w:t xml:space="preserve"> “</w:t>
      </w:r>
      <w:r w:rsidR="00852AE3" w:rsidRPr="00922E73">
        <w:rPr>
          <w:rFonts w:ascii="Arial" w:hAnsi="Arial" w:cs="Arial"/>
          <w:color w:val="000000"/>
          <w:shd w:val="clear" w:color="auto" w:fill="FFFFFF"/>
        </w:rPr>
        <w:t xml:space="preserve">The seven principles are </w:t>
      </w:r>
      <w:r w:rsidR="003965CA" w:rsidRPr="00922E73">
        <w:rPr>
          <w:rFonts w:ascii="Arial" w:hAnsi="Arial" w:cs="Arial"/>
          <w:color w:val="000000"/>
          <w:shd w:val="clear" w:color="auto" w:fill="FFFFFF"/>
        </w:rPr>
        <w:t>–</w:t>
      </w:r>
      <w:r w:rsidR="00852AE3" w:rsidRPr="00922E73">
        <w:rPr>
          <w:rFonts w:ascii="Arial" w:hAnsi="Arial" w:cs="Arial"/>
          <w:color w:val="000000"/>
          <w:shd w:val="clear" w:color="auto" w:fill="FFFFFF"/>
        </w:rPr>
        <w:t xml:space="preserve"> </w:t>
      </w:r>
      <w:r w:rsidR="003965CA" w:rsidRPr="00922E73">
        <w:rPr>
          <w:rFonts w:ascii="Arial" w:hAnsi="Arial" w:cs="Arial"/>
          <w:color w:val="000000"/>
          <w:shd w:val="clear" w:color="auto" w:fill="FFFFFF"/>
        </w:rPr>
        <w:t>selflessness, integrity, objectivity, accountability, openness, honesty and leadership</w:t>
      </w:r>
      <w:r w:rsidR="00B12BD6" w:rsidRPr="00922E73">
        <w:rPr>
          <w:rFonts w:ascii="Arial" w:hAnsi="Arial" w:cs="Arial"/>
          <w:color w:val="000000"/>
          <w:shd w:val="clear" w:color="auto" w:fill="FFFFFF"/>
        </w:rPr>
        <w:t xml:space="preserve"> </w:t>
      </w:r>
      <w:r w:rsidR="00B12BD6" w:rsidRPr="00922E73">
        <w:rPr>
          <w:rFonts w:ascii="Arial" w:hAnsi="Arial" w:cs="Arial"/>
          <w:color w:val="000000"/>
          <w:shd w:val="clear" w:color="auto" w:fill="FFFFFF"/>
        </w:rPr>
        <w:t>(</w:t>
      </w:r>
      <w:proofErr w:type="spellStart"/>
      <w:r w:rsidR="00B12BD6" w:rsidRPr="00922E73">
        <w:rPr>
          <w:rFonts w:ascii="Arial" w:hAnsi="Arial" w:cs="Arial"/>
          <w:color w:val="000000"/>
          <w:shd w:val="clear" w:color="auto" w:fill="FFFFFF"/>
        </w:rPr>
        <w:t>Pascall</w:t>
      </w:r>
      <w:proofErr w:type="spellEnd"/>
      <w:r w:rsidR="00B12BD6" w:rsidRPr="00922E73">
        <w:rPr>
          <w:rFonts w:ascii="Arial" w:hAnsi="Arial" w:cs="Arial"/>
          <w:color w:val="000000"/>
          <w:shd w:val="clear" w:color="auto" w:fill="FFFFFF"/>
        </w:rPr>
        <w:t>, 2022)</w:t>
      </w:r>
      <w:r w:rsidR="00EA7364">
        <w:rPr>
          <w:rFonts w:ascii="Arial" w:hAnsi="Arial" w:cs="Arial"/>
          <w:color w:val="000000"/>
          <w:shd w:val="clear" w:color="auto" w:fill="FFFFFF"/>
        </w:rPr>
        <w:t>”</w:t>
      </w:r>
      <w:r w:rsidR="003965CA" w:rsidRPr="00922E73">
        <w:rPr>
          <w:rFonts w:ascii="Arial" w:hAnsi="Arial" w:cs="Arial"/>
          <w:color w:val="000000"/>
          <w:shd w:val="clear" w:color="auto" w:fill="FFFFFF"/>
        </w:rPr>
        <w:t>.</w:t>
      </w:r>
      <w:r w:rsidR="009C2FFB" w:rsidRPr="00922E73">
        <w:rPr>
          <w:rFonts w:ascii="Arial" w:hAnsi="Arial" w:cs="Arial"/>
          <w:color w:val="000000"/>
          <w:shd w:val="clear" w:color="auto" w:fill="FFFFFF"/>
        </w:rPr>
        <w:t xml:space="preserve"> </w:t>
      </w:r>
      <w:r w:rsidR="009C6370" w:rsidRPr="00922E73">
        <w:rPr>
          <w:rFonts w:ascii="Arial" w:hAnsi="Arial" w:cs="Arial"/>
          <w:color w:val="000000"/>
          <w:shd w:val="clear" w:color="auto" w:fill="FFFFFF"/>
        </w:rPr>
        <w:t xml:space="preserve">Selflessness means that the </w:t>
      </w:r>
      <w:r w:rsidR="00D81056" w:rsidRPr="00922E73">
        <w:rPr>
          <w:rFonts w:ascii="Arial" w:hAnsi="Arial" w:cs="Arial"/>
          <w:color w:val="000000"/>
          <w:shd w:val="clear" w:color="auto" w:fill="FFFFFF"/>
        </w:rPr>
        <w:t xml:space="preserve">possessors of </w:t>
      </w:r>
      <w:r w:rsidR="00B2069B" w:rsidRPr="00922E73">
        <w:rPr>
          <w:rFonts w:ascii="Arial" w:hAnsi="Arial" w:cs="Arial"/>
          <w:color w:val="000000"/>
          <w:shd w:val="clear" w:color="auto" w:fill="FFFFFF"/>
        </w:rPr>
        <w:t xml:space="preserve">municipal office ought to </w:t>
      </w:r>
      <w:r w:rsidR="00A629E7" w:rsidRPr="00922E73">
        <w:rPr>
          <w:rFonts w:ascii="Arial" w:hAnsi="Arial" w:cs="Arial"/>
          <w:color w:val="000000"/>
          <w:shd w:val="clear" w:color="auto" w:fill="FFFFFF"/>
        </w:rPr>
        <w:t>represent</w:t>
      </w:r>
      <w:r w:rsidR="00677B88" w:rsidRPr="00922E73">
        <w:rPr>
          <w:rFonts w:ascii="Arial" w:hAnsi="Arial" w:cs="Arial"/>
          <w:color w:val="000000"/>
          <w:shd w:val="clear" w:color="auto" w:fill="FFFFFF"/>
        </w:rPr>
        <w:t xml:space="preserve"> merely in durations</w:t>
      </w:r>
      <w:r w:rsidR="00692B12" w:rsidRPr="00922E73">
        <w:rPr>
          <w:rFonts w:ascii="Arial" w:hAnsi="Arial" w:cs="Arial"/>
          <w:color w:val="000000"/>
          <w:shd w:val="clear" w:color="auto" w:fill="FFFFFF"/>
        </w:rPr>
        <w:t xml:space="preserve"> of the communal curiosity.</w:t>
      </w:r>
      <w:r w:rsidR="00935531" w:rsidRPr="00922E73">
        <w:rPr>
          <w:rFonts w:ascii="Arial" w:hAnsi="Arial" w:cs="Arial"/>
          <w:color w:val="000000"/>
          <w:shd w:val="clear" w:color="auto" w:fill="FFFFFF"/>
        </w:rPr>
        <w:t xml:space="preserve"> Integrity</w:t>
      </w:r>
      <w:r w:rsidR="00450B9C" w:rsidRPr="00922E73">
        <w:rPr>
          <w:rFonts w:ascii="Arial" w:hAnsi="Arial" w:cs="Arial"/>
          <w:color w:val="000000"/>
          <w:shd w:val="clear" w:color="auto" w:fill="FFFFFF"/>
        </w:rPr>
        <w:t xml:space="preserve"> – this is where people will not be placed under any influence where they will be subjected</w:t>
      </w:r>
      <w:r w:rsidR="00304F3E" w:rsidRPr="00922E73">
        <w:rPr>
          <w:rFonts w:ascii="Arial" w:hAnsi="Arial" w:cs="Arial"/>
          <w:color w:val="000000"/>
          <w:shd w:val="clear" w:color="auto" w:fill="FFFFFF"/>
        </w:rPr>
        <w:t xml:space="preserve"> to individuals or organisations to wrongly </w:t>
      </w:r>
      <w:r w:rsidR="0014061C" w:rsidRPr="00922E73">
        <w:rPr>
          <w:rFonts w:ascii="Arial" w:hAnsi="Arial" w:cs="Arial"/>
          <w:color w:val="000000"/>
          <w:shd w:val="clear" w:color="auto" w:fill="FFFFFF"/>
        </w:rPr>
        <w:t xml:space="preserve">impact their work. </w:t>
      </w:r>
      <w:r w:rsidR="001D1204" w:rsidRPr="00922E73">
        <w:rPr>
          <w:rFonts w:ascii="Arial" w:hAnsi="Arial" w:cs="Arial"/>
          <w:color w:val="000000"/>
          <w:shd w:val="clear" w:color="auto" w:fill="FFFFFF"/>
        </w:rPr>
        <w:t xml:space="preserve">Objectivity </w:t>
      </w:r>
      <w:r w:rsidR="00701BC5" w:rsidRPr="00922E73">
        <w:rPr>
          <w:rFonts w:ascii="Arial" w:hAnsi="Arial" w:cs="Arial"/>
          <w:color w:val="000000"/>
          <w:shd w:val="clear" w:color="auto" w:fill="FFFFFF"/>
        </w:rPr>
        <w:t>–</w:t>
      </w:r>
      <w:r w:rsidR="001D1204" w:rsidRPr="00922E73">
        <w:rPr>
          <w:rFonts w:ascii="Arial" w:hAnsi="Arial" w:cs="Arial"/>
          <w:color w:val="000000"/>
          <w:shd w:val="clear" w:color="auto" w:fill="FFFFFF"/>
        </w:rPr>
        <w:t xml:space="preserve"> </w:t>
      </w:r>
      <w:r w:rsidR="00701BC5" w:rsidRPr="00922E73">
        <w:rPr>
          <w:rFonts w:ascii="Arial" w:hAnsi="Arial" w:cs="Arial"/>
          <w:color w:val="000000"/>
          <w:shd w:val="clear" w:color="auto" w:fill="FFFFFF"/>
        </w:rPr>
        <w:t xml:space="preserve">utilising the </w:t>
      </w:r>
      <w:r w:rsidR="005A244C" w:rsidRPr="00922E73">
        <w:rPr>
          <w:rFonts w:ascii="Arial" w:hAnsi="Arial" w:cs="Arial"/>
          <w:color w:val="000000"/>
          <w:shd w:val="clear" w:color="auto" w:fill="FFFFFF"/>
        </w:rPr>
        <w:t xml:space="preserve">high-quality verification </w:t>
      </w:r>
      <w:r w:rsidR="00690143" w:rsidRPr="00922E73">
        <w:rPr>
          <w:rFonts w:ascii="Arial" w:hAnsi="Arial" w:cs="Arial"/>
          <w:color w:val="000000"/>
          <w:shd w:val="clear" w:color="auto" w:fill="FFFFFF"/>
        </w:rPr>
        <w:t>lacking unfairness</w:t>
      </w:r>
      <w:r w:rsidR="00104A2C" w:rsidRPr="00922E73">
        <w:rPr>
          <w:rFonts w:ascii="Arial" w:hAnsi="Arial" w:cs="Arial"/>
          <w:color w:val="000000"/>
          <w:shd w:val="clear" w:color="auto" w:fill="FFFFFF"/>
        </w:rPr>
        <w:t xml:space="preserve"> or inequality</w:t>
      </w:r>
      <w:r w:rsidR="003418A2" w:rsidRPr="00922E73">
        <w:rPr>
          <w:rFonts w:ascii="Arial" w:hAnsi="Arial" w:cs="Arial"/>
          <w:color w:val="000000"/>
          <w:shd w:val="clear" w:color="auto" w:fill="FFFFFF"/>
        </w:rPr>
        <w:t xml:space="preserve"> to come up with </w:t>
      </w:r>
      <w:r w:rsidR="00F45F2A" w:rsidRPr="00922E73">
        <w:rPr>
          <w:rFonts w:ascii="Arial" w:hAnsi="Arial" w:cs="Arial"/>
          <w:color w:val="000000"/>
          <w:shd w:val="clear" w:color="auto" w:fill="FFFFFF"/>
        </w:rPr>
        <w:t>on-the-spot</w:t>
      </w:r>
      <w:r w:rsidR="003418A2" w:rsidRPr="00922E73">
        <w:rPr>
          <w:rFonts w:ascii="Arial" w:hAnsi="Arial" w:cs="Arial"/>
          <w:color w:val="000000"/>
          <w:shd w:val="clear" w:color="auto" w:fill="FFFFFF"/>
        </w:rPr>
        <w:t xml:space="preserve"> </w:t>
      </w:r>
      <w:r w:rsidR="00787DBD" w:rsidRPr="00922E73">
        <w:rPr>
          <w:rFonts w:ascii="Arial" w:hAnsi="Arial" w:cs="Arial"/>
          <w:color w:val="000000"/>
          <w:shd w:val="clear" w:color="auto" w:fill="FFFFFF"/>
        </w:rPr>
        <w:t xml:space="preserve">pleasant </w:t>
      </w:r>
      <w:r w:rsidR="003418A2" w:rsidRPr="00922E73">
        <w:rPr>
          <w:rFonts w:ascii="Arial" w:hAnsi="Arial" w:cs="Arial"/>
          <w:color w:val="000000"/>
          <w:shd w:val="clear" w:color="auto" w:fill="FFFFFF"/>
        </w:rPr>
        <w:t>decision</w:t>
      </w:r>
      <w:r w:rsidR="00787DBD" w:rsidRPr="00922E73">
        <w:rPr>
          <w:rFonts w:ascii="Arial" w:hAnsi="Arial" w:cs="Arial"/>
          <w:color w:val="000000"/>
          <w:shd w:val="clear" w:color="auto" w:fill="FFFFFF"/>
        </w:rPr>
        <w:t>-</w:t>
      </w:r>
      <w:r w:rsidR="003418A2" w:rsidRPr="00922E73">
        <w:rPr>
          <w:rFonts w:ascii="Arial" w:hAnsi="Arial" w:cs="Arial"/>
          <w:color w:val="000000"/>
          <w:shd w:val="clear" w:color="auto" w:fill="FFFFFF"/>
        </w:rPr>
        <w:t>making</w:t>
      </w:r>
      <w:r w:rsidR="00787DBD" w:rsidRPr="00922E73">
        <w:rPr>
          <w:rFonts w:ascii="Arial" w:hAnsi="Arial" w:cs="Arial"/>
          <w:color w:val="000000"/>
          <w:shd w:val="clear" w:color="auto" w:fill="FFFFFF"/>
        </w:rPr>
        <w:t>.</w:t>
      </w:r>
      <w:r w:rsidR="0055227D" w:rsidRPr="00922E73">
        <w:rPr>
          <w:rFonts w:ascii="Arial" w:hAnsi="Arial" w:cs="Arial"/>
          <w:color w:val="000000"/>
          <w:shd w:val="clear" w:color="auto" w:fill="FFFFFF"/>
        </w:rPr>
        <w:t xml:space="preserve"> Accountability</w:t>
      </w:r>
      <w:r w:rsidR="005A6A36" w:rsidRPr="00922E73">
        <w:rPr>
          <w:rFonts w:ascii="Arial" w:hAnsi="Arial" w:cs="Arial"/>
          <w:color w:val="000000"/>
          <w:shd w:val="clear" w:color="auto" w:fill="FFFFFF"/>
        </w:rPr>
        <w:t xml:space="preserve"> – holders will be held liable </w:t>
      </w:r>
      <w:r w:rsidR="00A942FC" w:rsidRPr="00922E73">
        <w:rPr>
          <w:rFonts w:ascii="Arial" w:hAnsi="Arial" w:cs="Arial"/>
          <w:color w:val="000000"/>
          <w:shd w:val="clear" w:color="auto" w:fill="FFFFFF"/>
        </w:rPr>
        <w:t>to the community for their evaluations and arrangements</w:t>
      </w:r>
      <w:r w:rsidR="00C365AC" w:rsidRPr="00922E73">
        <w:rPr>
          <w:rFonts w:ascii="Arial" w:hAnsi="Arial" w:cs="Arial"/>
          <w:color w:val="000000"/>
          <w:shd w:val="clear" w:color="auto" w:fill="FFFFFF"/>
        </w:rPr>
        <w:t xml:space="preserve"> and </w:t>
      </w:r>
      <w:r w:rsidR="00804A52" w:rsidRPr="00922E73">
        <w:rPr>
          <w:rFonts w:ascii="Arial" w:hAnsi="Arial" w:cs="Arial"/>
          <w:color w:val="000000"/>
          <w:shd w:val="clear" w:color="auto" w:fill="FFFFFF"/>
        </w:rPr>
        <w:t xml:space="preserve">must requisite </w:t>
      </w:r>
      <w:r w:rsidR="00AB3E40" w:rsidRPr="00922E73">
        <w:rPr>
          <w:rFonts w:ascii="Arial" w:hAnsi="Arial" w:cs="Arial"/>
          <w:color w:val="000000"/>
          <w:shd w:val="clear" w:color="auto" w:fill="FFFFFF"/>
        </w:rPr>
        <w:t xml:space="preserve">themselves to the </w:t>
      </w:r>
      <w:r w:rsidR="00B32233" w:rsidRPr="00922E73">
        <w:rPr>
          <w:rFonts w:ascii="Arial" w:hAnsi="Arial" w:cs="Arial"/>
          <w:color w:val="000000"/>
          <w:shd w:val="clear" w:color="auto" w:fill="FFFFFF"/>
        </w:rPr>
        <w:t>inquiry required to guarantee.</w:t>
      </w:r>
      <w:r w:rsidR="000E1B41" w:rsidRPr="00922E73">
        <w:rPr>
          <w:rFonts w:ascii="Arial" w:hAnsi="Arial" w:cs="Arial"/>
          <w:color w:val="000000"/>
          <w:shd w:val="clear" w:color="auto" w:fill="FFFFFF"/>
        </w:rPr>
        <w:t xml:space="preserve"> Openness </w:t>
      </w:r>
      <w:r w:rsidR="00EF0E34" w:rsidRPr="00922E73">
        <w:rPr>
          <w:rFonts w:ascii="Arial" w:hAnsi="Arial" w:cs="Arial"/>
          <w:color w:val="000000"/>
          <w:shd w:val="clear" w:color="auto" w:fill="FFFFFF"/>
        </w:rPr>
        <w:t>–</w:t>
      </w:r>
      <w:r w:rsidR="000E1B41" w:rsidRPr="00922E73">
        <w:rPr>
          <w:rFonts w:ascii="Arial" w:hAnsi="Arial" w:cs="Arial"/>
          <w:color w:val="000000"/>
          <w:shd w:val="clear" w:color="auto" w:fill="FFFFFF"/>
        </w:rPr>
        <w:t xml:space="preserve"> </w:t>
      </w:r>
      <w:r w:rsidR="00EF0E34" w:rsidRPr="00922E73">
        <w:rPr>
          <w:rFonts w:ascii="Arial" w:hAnsi="Arial" w:cs="Arial"/>
          <w:color w:val="000000"/>
          <w:shd w:val="clear" w:color="auto" w:fill="FFFFFF"/>
        </w:rPr>
        <w:t>holders should</w:t>
      </w:r>
      <w:r w:rsidR="00C01A41" w:rsidRPr="00922E73">
        <w:rPr>
          <w:rFonts w:ascii="Arial" w:hAnsi="Arial" w:cs="Arial"/>
          <w:color w:val="000000"/>
          <w:shd w:val="clear" w:color="auto" w:fill="FFFFFF"/>
        </w:rPr>
        <w:t xml:space="preserve"> undertake decisions and </w:t>
      </w:r>
      <w:r w:rsidR="0068781E" w:rsidRPr="00922E73">
        <w:rPr>
          <w:rFonts w:ascii="Arial" w:hAnsi="Arial" w:cs="Arial"/>
          <w:color w:val="000000"/>
          <w:shd w:val="clear" w:color="auto" w:fill="FFFFFF"/>
        </w:rPr>
        <w:t>accomplish</w:t>
      </w:r>
      <w:r w:rsidR="00C93D34" w:rsidRPr="00922E73">
        <w:rPr>
          <w:rFonts w:ascii="Arial" w:hAnsi="Arial" w:cs="Arial"/>
          <w:color w:val="000000"/>
          <w:shd w:val="clear" w:color="auto" w:fill="FFFFFF"/>
        </w:rPr>
        <w:t xml:space="preserve"> them in a wide approach</w:t>
      </w:r>
      <w:r w:rsidR="00AB57C2" w:rsidRPr="00922E73">
        <w:rPr>
          <w:rFonts w:ascii="Arial" w:hAnsi="Arial" w:cs="Arial"/>
          <w:color w:val="000000"/>
          <w:shd w:val="clear" w:color="auto" w:fill="FFFFFF"/>
        </w:rPr>
        <w:t>. It is essential that motives are well-handled and lawful</w:t>
      </w:r>
      <w:r w:rsidR="00996C0B" w:rsidRPr="00922E73">
        <w:rPr>
          <w:rFonts w:ascii="Arial" w:hAnsi="Arial" w:cs="Arial"/>
          <w:color w:val="000000"/>
          <w:shd w:val="clear" w:color="auto" w:fill="FFFFFF"/>
        </w:rPr>
        <w:t xml:space="preserve">, otherwise </w:t>
      </w:r>
      <w:r w:rsidR="005A541F" w:rsidRPr="00922E73">
        <w:rPr>
          <w:rFonts w:ascii="Arial" w:hAnsi="Arial" w:cs="Arial"/>
          <w:color w:val="000000"/>
          <w:shd w:val="clear" w:color="auto" w:fill="FFFFFF"/>
        </w:rPr>
        <w:t>reports should be withdrawn</w:t>
      </w:r>
      <w:r w:rsidR="001019D4" w:rsidRPr="00922E73">
        <w:rPr>
          <w:rFonts w:ascii="Arial" w:hAnsi="Arial" w:cs="Arial"/>
          <w:color w:val="000000"/>
          <w:shd w:val="clear" w:color="auto" w:fill="FFFFFF"/>
        </w:rPr>
        <w:t xml:space="preserve"> </w:t>
      </w:r>
      <w:r w:rsidR="001019D4" w:rsidRPr="00922E73">
        <w:rPr>
          <w:rFonts w:ascii="Arial" w:hAnsi="Arial" w:cs="Arial"/>
          <w:color w:val="000000"/>
          <w:shd w:val="clear" w:color="auto" w:fill="FFFFFF"/>
        </w:rPr>
        <w:t xml:space="preserve">(Gareth David </w:t>
      </w:r>
      <w:proofErr w:type="spellStart"/>
      <w:r w:rsidR="001019D4" w:rsidRPr="00922E73">
        <w:rPr>
          <w:rFonts w:ascii="Arial" w:hAnsi="Arial" w:cs="Arial"/>
          <w:color w:val="000000"/>
          <w:shd w:val="clear" w:color="auto" w:fill="FFFFFF"/>
        </w:rPr>
        <w:t>Addidle</w:t>
      </w:r>
      <w:proofErr w:type="spellEnd"/>
      <w:r w:rsidR="001019D4" w:rsidRPr="00922E73">
        <w:rPr>
          <w:rFonts w:ascii="Arial" w:hAnsi="Arial" w:cs="Arial"/>
          <w:color w:val="000000"/>
          <w:shd w:val="clear" w:color="auto" w:fill="FFFFFF"/>
        </w:rPr>
        <w:t xml:space="preserve"> and Liddle, 2020)</w:t>
      </w:r>
      <w:r w:rsidR="005A541F" w:rsidRPr="00922E73">
        <w:rPr>
          <w:rFonts w:ascii="Arial" w:hAnsi="Arial" w:cs="Arial"/>
          <w:color w:val="000000"/>
          <w:shd w:val="clear" w:color="auto" w:fill="FFFFFF"/>
        </w:rPr>
        <w:t>. Honesty</w:t>
      </w:r>
      <w:r w:rsidR="00FC4013" w:rsidRPr="00922E73">
        <w:rPr>
          <w:rFonts w:ascii="Arial" w:hAnsi="Arial" w:cs="Arial"/>
          <w:color w:val="000000"/>
          <w:shd w:val="clear" w:color="auto" w:fill="FFFFFF"/>
        </w:rPr>
        <w:t xml:space="preserve"> – holders should be </w:t>
      </w:r>
      <w:r w:rsidR="00CE4340" w:rsidRPr="00922E73">
        <w:rPr>
          <w:rFonts w:ascii="Arial" w:hAnsi="Arial" w:cs="Arial"/>
          <w:color w:val="000000"/>
          <w:shd w:val="clear" w:color="auto" w:fill="FFFFFF"/>
        </w:rPr>
        <w:t xml:space="preserve">trustworthy, truthful and </w:t>
      </w:r>
      <w:r w:rsidR="002E59E5" w:rsidRPr="00922E73">
        <w:rPr>
          <w:rFonts w:ascii="Arial" w:hAnsi="Arial" w:cs="Arial"/>
          <w:color w:val="000000"/>
          <w:shd w:val="clear" w:color="auto" w:fill="FFFFFF"/>
        </w:rPr>
        <w:t xml:space="preserve">have morality. </w:t>
      </w:r>
      <w:r w:rsidR="00A66A9B" w:rsidRPr="00922E73">
        <w:rPr>
          <w:rFonts w:ascii="Arial" w:hAnsi="Arial" w:cs="Arial"/>
          <w:color w:val="000000"/>
          <w:shd w:val="clear" w:color="auto" w:fill="FFFFFF"/>
        </w:rPr>
        <w:t xml:space="preserve">Leadership – it is important that holders take their own perspective on the seven principles and </w:t>
      </w:r>
      <w:r w:rsidR="00AF4154" w:rsidRPr="00922E73">
        <w:rPr>
          <w:rFonts w:ascii="Arial" w:hAnsi="Arial" w:cs="Arial"/>
          <w:color w:val="000000"/>
          <w:shd w:val="clear" w:color="auto" w:fill="FFFFFF"/>
        </w:rPr>
        <w:t>interpret</w:t>
      </w:r>
      <w:r w:rsidR="00A66A9B" w:rsidRPr="00922E73">
        <w:rPr>
          <w:rFonts w:ascii="Arial" w:hAnsi="Arial" w:cs="Arial"/>
          <w:color w:val="000000"/>
          <w:shd w:val="clear" w:color="auto" w:fill="FFFFFF"/>
        </w:rPr>
        <w:t xml:space="preserve"> the principles in the way they believe</w:t>
      </w:r>
      <w:r w:rsidR="006B577B" w:rsidRPr="00922E73">
        <w:rPr>
          <w:rFonts w:ascii="Arial" w:hAnsi="Arial" w:cs="Arial"/>
          <w:color w:val="000000"/>
          <w:shd w:val="clear" w:color="auto" w:fill="FFFFFF"/>
        </w:rPr>
        <w:t xml:space="preserve"> is right. Gaining support for the principles is important and </w:t>
      </w:r>
      <w:r w:rsidR="00AF4154" w:rsidRPr="00922E73">
        <w:rPr>
          <w:rFonts w:ascii="Arial" w:hAnsi="Arial" w:cs="Arial"/>
          <w:color w:val="000000"/>
          <w:shd w:val="clear" w:color="auto" w:fill="FFFFFF"/>
        </w:rPr>
        <w:t>interoperating</w:t>
      </w:r>
      <w:r w:rsidR="006B577B" w:rsidRPr="00922E73">
        <w:rPr>
          <w:rFonts w:ascii="Arial" w:hAnsi="Arial" w:cs="Arial"/>
          <w:color w:val="000000"/>
          <w:shd w:val="clear" w:color="auto" w:fill="FFFFFF"/>
        </w:rPr>
        <w:t xml:space="preserve"> them into their work rightfully</w:t>
      </w:r>
      <w:r w:rsidR="00AF4154" w:rsidRPr="00922E73">
        <w:rPr>
          <w:rFonts w:ascii="Arial" w:hAnsi="Arial" w:cs="Arial"/>
          <w:color w:val="000000"/>
          <w:shd w:val="clear" w:color="auto" w:fill="FFFFFF"/>
        </w:rPr>
        <w:t xml:space="preserve"> to trial inadequate conduct</w:t>
      </w:r>
      <w:r w:rsidR="00923772" w:rsidRPr="00922E73">
        <w:rPr>
          <w:rFonts w:ascii="Arial" w:hAnsi="Arial" w:cs="Arial"/>
          <w:color w:val="000000"/>
          <w:shd w:val="clear" w:color="auto" w:fill="FFFFFF"/>
        </w:rPr>
        <w:t xml:space="preserve"> </w:t>
      </w:r>
      <w:r w:rsidR="00923772" w:rsidRPr="00922E73">
        <w:rPr>
          <w:rFonts w:ascii="Arial" w:hAnsi="Arial" w:cs="Arial"/>
          <w:color w:val="000000"/>
          <w:shd w:val="clear" w:color="auto" w:fill="FFFFFF"/>
        </w:rPr>
        <w:t>(Devaney, 2016)</w:t>
      </w:r>
      <w:r w:rsidR="00923772" w:rsidRPr="00922E73">
        <w:rPr>
          <w:rFonts w:ascii="Arial" w:hAnsi="Arial" w:cs="Arial"/>
          <w:color w:val="000000"/>
          <w:shd w:val="clear" w:color="auto" w:fill="FFFFFF"/>
        </w:rPr>
        <w:t xml:space="preserve">. </w:t>
      </w:r>
    </w:p>
    <w:p w14:paraId="1BB9806D" w14:textId="77777777" w:rsidR="002713FE" w:rsidRDefault="002713FE" w:rsidP="003A2C10">
      <w:pPr>
        <w:spacing w:line="360" w:lineRule="auto"/>
        <w:jc w:val="both"/>
        <w:rPr>
          <w:rFonts w:ascii="Arial" w:hAnsi="Arial" w:cs="Arial"/>
          <w:color w:val="000000"/>
          <w:shd w:val="clear" w:color="auto" w:fill="FFFFFF"/>
        </w:rPr>
      </w:pPr>
    </w:p>
    <w:p w14:paraId="1117BC66" w14:textId="2C3F840C" w:rsidR="00923772" w:rsidRPr="00922E73" w:rsidRDefault="007572E9" w:rsidP="003A2C10">
      <w:pPr>
        <w:spacing w:line="360" w:lineRule="auto"/>
        <w:jc w:val="both"/>
        <w:rPr>
          <w:rFonts w:ascii="Arial" w:hAnsi="Arial" w:cs="Arial"/>
        </w:rPr>
      </w:pPr>
      <w:r w:rsidRPr="00922E73">
        <w:rPr>
          <w:rFonts w:ascii="Arial" w:hAnsi="Arial" w:cs="Arial"/>
          <w:color w:val="000000"/>
          <w:shd w:val="clear" w:color="auto" w:fill="FFFFFF"/>
        </w:rPr>
        <w:t xml:space="preserve">Additionally, </w:t>
      </w:r>
      <w:r w:rsidR="008B294A" w:rsidRPr="00922E73">
        <w:rPr>
          <w:rFonts w:ascii="Arial" w:hAnsi="Arial" w:cs="Arial"/>
          <w:color w:val="000000"/>
          <w:shd w:val="clear" w:color="auto" w:fill="FFFFFF"/>
        </w:rPr>
        <w:t>neglect is now classed as very serious form of abuse in children and vulnerable adults</w:t>
      </w:r>
      <w:r w:rsidR="006964A3" w:rsidRPr="00922E73">
        <w:rPr>
          <w:rFonts w:ascii="Arial" w:hAnsi="Arial" w:cs="Arial"/>
          <w:color w:val="000000"/>
          <w:shd w:val="clear" w:color="auto" w:fill="FFFFFF"/>
        </w:rPr>
        <w:t xml:space="preserve"> </w:t>
      </w:r>
      <w:r w:rsidR="006964A3" w:rsidRPr="00922E73">
        <w:rPr>
          <w:rFonts w:ascii="Arial" w:hAnsi="Arial" w:cs="Arial"/>
          <w:color w:val="000000"/>
          <w:shd w:val="clear" w:color="auto" w:fill="FFFFFF"/>
        </w:rPr>
        <w:t>(CPS, 2020)</w:t>
      </w:r>
      <w:r w:rsidR="008B294A" w:rsidRPr="00922E73">
        <w:rPr>
          <w:rFonts w:ascii="Arial" w:hAnsi="Arial" w:cs="Arial"/>
          <w:color w:val="000000"/>
          <w:shd w:val="clear" w:color="auto" w:fill="FFFFFF"/>
        </w:rPr>
        <w:t>. Caregivers have a duty to care for and protect</w:t>
      </w:r>
      <w:r w:rsidR="007226E9" w:rsidRPr="00922E73">
        <w:rPr>
          <w:rFonts w:ascii="Arial" w:hAnsi="Arial" w:cs="Arial"/>
          <w:color w:val="000000"/>
          <w:shd w:val="clear" w:color="auto" w:fill="FFFFFF"/>
        </w:rPr>
        <w:t xml:space="preserve"> people in these categories and neglect has been proven to cause just as much harm and in some cases resulting in death of a person</w:t>
      </w:r>
      <w:r w:rsidR="00A5702A" w:rsidRPr="00922E73">
        <w:rPr>
          <w:rFonts w:ascii="Arial" w:hAnsi="Arial" w:cs="Arial"/>
          <w:color w:val="000000"/>
          <w:shd w:val="clear" w:color="auto" w:fill="FFFFFF"/>
        </w:rPr>
        <w:t xml:space="preserve"> </w:t>
      </w:r>
      <w:r w:rsidR="00A5702A" w:rsidRPr="00922E73">
        <w:rPr>
          <w:rFonts w:ascii="Arial" w:hAnsi="Arial" w:cs="Arial"/>
          <w:color w:val="000000"/>
          <w:shd w:val="clear" w:color="auto" w:fill="FFFFFF"/>
        </w:rPr>
        <w:t>(Crosson-Tower, 2020)</w:t>
      </w:r>
      <w:r w:rsidRPr="00922E73">
        <w:rPr>
          <w:rFonts w:ascii="Arial" w:hAnsi="Arial" w:cs="Arial"/>
          <w:color w:val="000000"/>
          <w:shd w:val="clear" w:color="auto" w:fill="FFFFFF"/>
        </w:rPr>
        <w:t xml:space="preserve">. </w:t>
      </w:r>
    </w:p>
    <w:p w14:paraId="0F1DA395" w14:textId="7F1941F9" w:rsidR="00D17CFF" w:rsidRPr="00922E73" w:rsidRDefault="00D17CFF" w:rsidP="003A2C10">
      <w:pPr>
        <w:spacing w:line="360" w:lineRule="auto"/>
        <w:jc w:val="both"/>
        <w:rPr>
          <w:rFonts w:ascii="Arial" w:hAnsi="Arial" w:cs="Arial"/>
          <w:color w:val="000000"/>
          <w:shd w:val="clear" w:color="auto" w:fill="FFFFFF"/>
        </w:rPr>
      </w:pPr>
    </w:p>
    <w:p w14:paraId="30A9E4A5" w14:textId="77777777" w:rsidR="00466AB3" w:rsidRDefault="00F71A42" w:rsidP="003A2C10">
      <w:pPr>
        <w:spacing w:line="360" w:lineRule="auto"/>
        <w:jc w:val="both"/>
        <w:rPr>
          <w:rFonts w:ascii="Arial" w:hAnsi="Arial" w:cs="Arial"/>
        </w:rPr>
      </w:pPr>
      <w:r w:rsidRPr="00922E73">
        <w:rPr>
          <w:rFonts w:ascii="Arial" w:hAnsi="Arial" w:cs="Arial"/>
          <w:color w:val="000000"/>
          <w:shd w:val="clear" w:color="auto" w:fill="FFFFFF"/>
        </w:rPr>
        <w:t xml:space="preserve">Types of traumatic events </w:t>
      </w:r>
      <w:r w:rsidR="009A3754" w:rsidRPr="00922E73">
        <w:rPr>
          <w:rFonts w:ascii="Arial" w:hAnsi="Arial" w:cs="Arial"/>
          <w:color w:val="000000"/>
          <w:shd w:val="clear" w:color="auto" w:fill="FFFFFF"/>
        </w:rPr>
        <w:t xml:space="preserve">people may encounter </w:t>
      </w:r>
      <w:r w:rsidR="000A7A29" w:rsidRPr="00922E73">
        <w:rPr>
          <w:rFonts w:ascii="Arial" w:hAnsi="Arial" w:cs="Arial"/>
          <w:color w:val="000000"/>
          <w:shd w:val="clear" w:color="auto" w:fill="FFFFFF"/>
        </w:rPr>
        <w:t xml:space="preserve">are natural disasters, hospitalisation within themselves or family, physical or sexual assault, </w:t>
      </w:r>
      <w:r w:rsidR="0006465B" w:rsidRPr="00922E73">
        <w:rPr>
          <w:rFonts w:ascii="Arial" w:hAnsi="Arial" w:cs="Arial"/>
          <w:color w:val="000000"/>
          <w:shd w:val="clear" w:color="auto" w:fill="FFFFFF"/>
        </w:rPr>
        <w:t>spectator of</w:t>
      </w:r>
      <w:r w:rsidR="005875FB" w:rsidRPr="00922E73">
        <w:rPr>
          <w:rFonts w:ascii="Arial" w:hAnsi="Arial" w:cs="Arial"/>
          <w:color w:val="000000"/>
          <w:shd w:val="clear" w:color="auto" w:fill="FFFFFF"/>
        </w:rPr>
        <w:t xml:space="preserve"> a</w:t>
      </w:r>
      <w:r w:rsidR="0006465B" w:rsidRPr="00922E73">
        <w:rPr>
          <w:rFonts w:ascii="Arial" w:hAnsi="Arial" w:cs="Arial"/>
          <w:color w:val="000000"/>
          <w:shd w:val="clear" w:color="auto" w:fill="FFFFFF"/>
        </w:rPr>
        <w:t xml:space="preserve"> death of a person</w:t>
      </w:r>
      <w:r w:rsidR="005875FB" w:rsidRPr="00922E73">
        <w:rPr>
          <w:rFonts w:ascii="Arial" w:hAnsi="Arial" w:cs="Arial"/>
          <w:color w:val="000000"/>
          <w:shd w:val="clear" w:color="auto" w:fill="FFFFFF"/>
        </w:rPr>
        <w:t xml:space="preserve"> (shooting or stabbing of a person)</w:t>
      </w:r>
      <w:r w:rsidR="00346801" w:rsidRPr="00922E73">
        <w:rPr>
          <w:rFonts w:ascii="Arial" w:hAnsi="Arial" w:cs="Arial"/>
          <w:color w:val="000000"/>
          <w:shd w:val="clear" w:color="auto" w:fill="FFFFFF"/>
        </w:rPr>
        <w:t xml:space="preserve"> or an abrupt death of a family member or </w:t>
      </w:r>
      <w:r w:rsidR="005F605A" w:rsidRPr="00922E73">
        <w:rPr>
          <w:rFonts w:ascii="Arial" w:hAnsi="Arial" w:cs="Arial"/>
          <w:color w:val="000000"/>
          <w:shd w:val="clear" w:color="auto" w:fill="FFFFFF"/>
        </w:rPr>
        <w:t>confided carer</w:t>
      </w:r>
      <w:r w:rsidR="00431516" w:rsidRPr="00922E73">
        <w:rPr>
          <w:rFonts w:ascii="Arial" w:hAnsi="Arial" w:cs="Arial"/>
          <w:color w:val="000000"/>
          <w:shd w:val="clear" w:color="auto" w:fill="FFFFFF"/>
        </w:rPr>
        <w:t xml:space="preserve"> </w:t>
      </w:r>
      <w:r w:rsidR="00431516" w:rsidRPr="00922E73">
        <w:rPr>
          <w:rFonts w:ascii="Arial" w:hAnsi="Arial" w:cs="Arial"/>
          <w:color w:val="000000"/>
          <w:shd w:val="clear" w:color="auto" w:fill="FFFFFF"/>
        </w:rPr>
        <w:t xml:space="preserve">(Woo and </w:t>
      </w:r>
      <w:proofErr w:type="spellStart"/>
      <w:r w:rsidR="00431516" w:rsidRPr="00922E73">
        <w:rPr>
          <w:rFonts w:ascii="Arial" w:hAnsi="Arial" w:cs="Arial"/>
          <w:color w:val="000000"/>
          <w:shd w:val="clear" w:color="auto" w:fill="FFFFFF"/>
        </w:rPr>
        <w:t>Keatinge</w:t>
      </w:r>
      <w:proofErr w:type="spellEnd"/>
      <w:r w:rsidR="00431516" w:rsidRPr="00922E73">
        <w:rPr>
          <w:rFonts w:ascii="Arial" w:hAnsi="Arial" w:cs="Arial"/>
          <w:color w:val="000000"/>
          <w:shd w:val="clear" w:color="auto" w:fill="FFFFFF"/>
        </w:rPr>
        <w:t>, 2016, p.577)</w:t>
      </w:r>
      <w:r w:rsidR="005F605A" w:rsidRPr="00922E73">
        <w:rPr>
          <w:rFonts w:ascii="Arial" w:hAnsi="Arial" w:cs="Arial"/>
          <w:color w:val="000000"/>
          <w:shd w:val="clear" w:color="auto" w:fill="FFFFFF"/>
        </w:rPr>
        <w:t>.</w:t>
      </w:r>
      <w:r w:rsidR="003B2CA9" w:rsidRPr="00922E73">
        <w:rPr>
          <w:rFonts w:ascii="Arial" w:hAnsi="Arial" w:cs="Arial"/>
          <w:color w:val="000000"/>
          <w:shd w:val="clear" w:color="auto" w:fill="FFFFFF"/>
        </w:rPr>
        <w:t xml:space="preserve"> </w:t>
      </w:r>
      <w:r w:rsidR="00F136CC" w:rsidRPr="00922E73">
        <w:rPr>
          <w:rFonts w:ascii="Arial" w:hAnsi="Arial" w:cs="Arial"/>
          <w:color w:val="000000"/>
          <w:shd w:val="clear" w:color="auto" w:fill="FFFFFF"/>
        </w:rPr>
        <w:t xml:space="preserve">Impulsive outcomes of trauma often </w:t>
      </w:r>
      <w:r w:rsidR="00322C1C" w:rsidRPr="00922E73">
        <w:rPr>
          <w:rFonts w:ascii="Arial" w:hAnsi="Arial" w:cs="Arial"/>
          <w:color w:val="000000"/>
          <w:shd w:val="clear" w:color="auto" w:fill="FFFFFF"/>
        </w:rPr>
        <w:t>involve</w:t>
      </w:r>
      <w:r w:rsidR="00A93B8E" w:rsidRPr="00922E73">
        <w:rPr>
          <w:rFonts w:ascii="Arial" w:hAnsi="Arial" w:cs="Arial"/>
          <w:color w:val="000000"/>
          <w:shd w:val="clear" w:color="auto" w:fill="FFFFFF"/>
        </w:rPr>
        <w:t xml:space="preserve"> overtiredness, </w:t>
      </w:r>
      <w:r w:rsidR="000B2750" w:rsidRPr="00922E73">
        <w:rPr>
          <w:rFonts w:ascii="Arial" w:hAnsi="Arial" w:cs="Arial"/>
          <w:color w:val="000000"/>
          <w:shd w:val="clear" w:color="auto" w:fill="FFFFFF"/>
        </w:rPr>
        <w:t>uncertainty, unhappiness, anxiety</w:t>
      </w:r>
      <w:r w:rsidR="003B22BF" w:rsidRPr="00922E73">
        <w:rPr>
          <w:rFonts w:ascii="Arial" w:hAnsi="Arial" w:cs="Arial"/>
          <w:color w:val="000000"/>
          <w:shd w:val="clear" w:color="auto" w:fill="FFFFFF"/>
        </w:rPr>
        <w:t xml:space="preserve">, distress, detachment, </w:t>
      </w:r>
      <w:r w:rsidR="00DB1197" w:rsidRPr="00922E73">
        <w:rPr>
          <w:rFonts w:ascii="Arial" w:hAnsi="Arial" w:cs="Arial"/>
          <w:color w:val="000000"/>
          <w:shd w:val="clear" w:color="auto" w:fill="FFFFFF"/>
        </w:rPr>
        <w:t>separation, ins</w:t>
      </w:r>
      <w:r w:rsidR="00144FB0" w:rsidRPr="00922E73">
        <w:rPr>
          <w:rFonts w:ascii="Arial" w:hAnsi="Arial" w:cs="Arial"/>
          <w:color w:val="000000"/>
          <w:shd w:val="clear" w:color="auto" w:fill="FFFFFF"/>
        </w:rPr>
        <w:t xml:space="preserve">tinctive awakening and </w:t>
      </w:r>
      <w:r w:rsidR="00DD22B9" w:rsidRPr="00922E73">
        <w:rPr>
          <w:rFonts w:ascii="Arial" w:hAnsi="Arial" w:cs="Arial"/>
          <w:color w:val="000000"/>
          <w:shd w:val="clear" w:color="auto" w:fill="FFFFFF"/>
        </w:rPr>
        <w:t>a dulled diminished remark.</w:t>
      </w:r>
      <w:r w:rsidR="000153F8" w:rsidRPr="00922E73">
        <w:rPr>
          <w:rFonts w:ascii="Arial" w:hAnsi="Arial" w:cs="Arial"/>
          <w:color w:val="000000"/>
          <w:shd w:val="clear" w:color="auto" w:fill="FFFFFF"/>
        </w:rPr>
        <w:t xml:space="preserve"> These reactions are perceived as </w:t>
      </w:r>
      <w:r w:rsidR="00322C1C" w:rsidRPr="00922E73">
        <w:rPr>
          <w:rFonts w:ascii="Arial" w:hAnsi="Arial" w:cs="Arial"/>
          <w:color w:val="000000"/>
          <w:shd w:val="clear" w:color="auto" w:fill="FFFFFF"/>
        </w:rPr>
        <w:t>common,</w:t>
      </w:r>
      <w:r w:rsidR="00874A4E" w:rsidRPr="00922E73">
        <w:rPr>
          <w:rFonts w:ascii="Arial" w:hAnsi="Arial" w:cs="Arial"/>
          <w:color w:val="000000"/>
          <w:shd w:val="clear" w:color="auto" w:fill="FFFFFF"/>
        </w:rPr>
        <w:t xml:space="preserve"> and </w:t>
      </w:r>
      <w:r w:rsidR="00F42DE2" w:rsidRPr="00922E73">
        <w:rPr>
          <w:rFonts w:ascii="Arial" w:hAnsi="Arial" w:cs="Arial"/>
          <w:color w:val="000000"/>
          <w:shd w:val="clear" w:color="auto" w:fill="FFFFFF"/>
        </w:rPr>
        <w:t>many</w:t>
      </w:r>
      <w:r w:rsidR="00874A4E" w:rsidRPr="00922E73">
        <w:rPr>
          <w:rFonts w:ascii="Arial" w:hAnsi="Arial" w:cs="Arial"/>
          <w:color w:val="000000"/>
          <w:shd w:val="clear" w:color="auto" w:fill="FFFFFF"/>
        </w:rPr>
        <w:t xml:space="preserve"> fighters are collectively </w:t>
      </w:r>
      <w:r w:rsidR="005364C5" w:rsidRPr="00922E73">
        <w:rPr>
          <w:rFonts w:ascii="Arial" w:hAnsi="Arial" w:cs="Arial"/>
          <w:color w:val="000000"/>
          <w:shd w:val="clear" w:color="auto" w:fill="FFFFFF"/>
        </w:rPr>
        <w:t>appropriate, self-limited and spiritually operative</w:t>
      </w:r>
      <w:r w:rsidR="000968C6" w:rsidRPr="00922E73">
        <w:rPr>
          <w:rFonts w:ascii="Arial" w:hAnsi="Arial" w:cs="Arial"/>
          <w:color w:val="000000"/>
          <w:shd w:val="clear" w:color="auto" w:fill="FFFFFF"/>
        </w:rPr>
        <w:t xml:space="preserve"> </w:t>
      </w:r>
      <w:r w:rsidR="000968C6" w:rsidRPr="00922E73">
        <w:rPr>
          <w:rFonts w:ascii="Arial" w:hAnsi="Arial" w:cs="Arial"/>
          <w:color w:val="000000"/>
          <w:shd w:val="clear" w:color="auto" w:fill="FFFFFF"/>
        </w:rPr>
        <w:t>(</w:t>
      </w:r>
      <w:proofErr w:type="spellStart"/>
      <w:r w:rsidR="000968C6" w:rsidRPr="00922E73">
        <w:rPr>
          <w:rFonts w:ascii="Arial" w:hAnsi="Arial" w:cs="Arial"/>
          <w:color w:val="000000"/>
          <w:shd w:val="clear" w:color="auto" w:fill="FFFFFF"/>
        </w:rPr>
        <w:t>Quitangon</w:t>
      </w:r>
      <w:proofErr w:type="spellEnd"/>
      <w:r w:rsidR="000968C6" w:rsidRPr="00922E73">
        <w:rPr>
          <w:rFonts w:ascii="Arial" w:hAnsi="Arial" w:cs="Arial"/>
          <w:color w:val="000000"/>
          <w:shd w:val="clear" w:color="auto" w:fill="FFFFFF"/>
        </w:rPr>
        <w:t xml:space="preserve"> and </w:t>
      </w:r>
      <w:proofErr w:type="spellStart"/>
      <w:r w:rsidR="000968C6" w:rsidRPr="00922E73">
        <w:rPr>
          <w:rFonts w:ascii="Arial" w:hAnsi="Arial" w:cs="Arial"/>
          <w:color w:val="000000"/>
          <w:shd w:val="clear" w:color="auto" w:fill="FFFFFF"/>
        </w:rPr>
        <w:t>Evces</w:t>
      </w:r>
      <w:proofErr w:type="spellEnd"/>
      <w:r w:rsidR="000968C6" w:rsidRPr="00922E73">
        <w:rPr>
          <w:rFonts w:ascii="Arial" w:hAnsi="Arial" w:cs="Arial"/>
          <w:color w:val="000000"/>
          <w:shd w:val="clear" w:color="auto" w:fill="FFFFFF"/>
        </w:rPr>
        <w:t>, 2015)</w:t>
      </w:r>
      <w:r w:rsidR="005364C5" w:rsidRPr="00922E73">
        <w:rPr>
          <w:rFonts w:ascii="Arial" w:hAnsi="Arial" w:cs="Arial"/>
          <w:color w:val="000000"/>
          <w:shd w:val="clear" w:color="auto" w:fill="FFFFFF"/>
        </w:rPr>
        <w:t>.</w:t>
      </w:r>
      <w:r w:rsidR="00F42DE2" w:rsidRPr="00922E73">
        <w:rPr>
          <w:rFonts w:ascii="Arial" w:hAnsi="Arial" w:cs="Arial"/>
          <w:color w:val="000000"/>
          <w:shd w:val="clear" w:color="auto" w:fill="FFFFFF"/>
        </w:rPr>
        <w:t xml:space="preserve"> It seems that </w:t>
      </w:r>
      <w:r w:rsidR="00702343" w:rsidRPr="00922E73">
        <w:rPr>
          <w:rFonts w:ascii="Arial" w:hAnsi="Arial" w:cs="Arial"/>
          <w:color w:val="000000"/>
          <w:shd w:val="clear" w:color="auto" w:fill="FFFFFF"/>
        </w:rPr>
        <w:t>most</w:t>
      </w:r>
      <w:r w:rsidR="00F42DE2" w:rsidRPr="00922E73">
        <w:rPr>
          <w:rFonts w:ascii="Arial" w:hAnsi="Arial" w:cs="Arial"/>
          <w:color w:val="000000"/>
          <w:shd w:val="clear" w:color="auto" w:fill="FFFFFF"/>
        </w:rPr>
        <w:t xml:space="preserve"> people </w:t>
      </w:r>
      <w:r w:rsidR="00A30563" w:rsidRPr="00922E73">
        <w:rPr>
          <w:rFonts w:ascii="Arial" w:hAnsi="Arial" w:cs="Arial"/>
          <w:color w:val="000000"/>
          <w:shd w:val="clear" w:color="auto" w:fill="FFFFFF"/>
        </w:rPr>
        <w:t xml:space="preserve">at risk </w:t>
      </w:r>
      <w:r w:rsidR="00F42DE2" w:rsidRPr="00922E73">
        <w:rPr>
          <w:rFonts w:ascii="Arial" w:hAnsi="Arial" w:cs="Arial"/>
          <w:color w:val="000000"/>
          <w:shd w:val="clear" w:color="auto" w:fill="FFFFFF"/>
        </w:rPr>
        <w:t xml:space="preserve">which deal with trauma are those who </w:t>
      </w:r>
      <w:r w:rsidR="00A30563" w:rsidRPr="00922E73">
        <w:rPr>
          <w:rFonts w:ascii="Arial" w:hAnsi="Arial" w:cs="Arial"/>
          <w:color w:val="000000"/>
          <w:shd w:val="clear" w:color="auto" w:fill="FFFFFF"/>
        </w:rPr>
        <w:t>are homeless, in the LGBT+ community, military and veteran families and those who are dealing with economic stress</w:t>
      </w:r>
      <w:r w:rsidR="002E0112" w:rsidRPr="00922E73">
        <w:rPr>
          <w:rFonts w:ascii="Arial" w:hAnsi="Arial" w:cs="Arial"/>
          <w:color w:val="000000"/>
          <w:shd w:val="clear" w:color="auto" w:fill="FFFFFF"/>
        </w:rPr>
        <w:t xml:space="preserve"> </w:t>
      </w:r>
      <w:r w:rsidR="002E0112" w:rsidRPr="00922E73">
        <w:rPr>
          <w:rFonts w:ascii="Arial" w:hAnsi="Arial" w:cs="Arial"/>
          <w:color w:val="000000"/>
          <w:shd w:val="clear" w:color="auto" w:fill="FFFFFF"/>
        </w:rPr>
        <w:t>(Harris and Wheeler, 2019, p.96)</w:t>
      </w:r>
      <w:r w:rsidR="002E0112" w:rsidRPr="00922E73">
        <w:rPr>
          <w:rFonts w:ascii="Arial" w:hAnsi="Arial" w:cs="Arial"/>
          <w:color w:val="000000"/>
          <w:shd w:val="clear" w:color="auto" w:fill="FFFFFF"/>
        </w:rPr>
        <w:t>.</w:t>
      </w:r>
      <w:r w:rsidR="006D3527" w:rsidRPr="00922E73">
        <w:rPr>
          <w:rFonts w:ascii="Arial" w:hAnsi="Arial" w:cs="Arial"/>
          <w:color w:val="000000"/>
          <w:shd w:val="clear" w:color="auto" w:fill="FFFFFF"/>
        </w:rPr>
        <w:t xml:space="preserve"> </w:t>
      </w:r>
      <w:r w:rsidR="00767091" w:rsidRPr="00922E73">
        <w:rPr>
          <w:rFonts w:ascii="Arial" w:hAnsi="Arial" w:cs="Arial"/>
          <w:color w:val="000000"/>
          <w:shd w:val="clear" w:color="auto" w:fill="FFFFFF"/>
        </w:rPr>
        <w:t>The effect of drugs can make someone vulnerable</w:t>
      </w:r>
      <w:r w:rsidR="00BE12F8" w:rsidRPr="00922E73">
        <w:rPr>
          <w:rFonts w:ascii="Arial" w:hAnsi="Arial" w:cs="Arial"/>
          <w:color w:val="000000"/>
          <w:shd w:val="clear" w:color="auto" w:fill="FFFFFF"/>
        </w:rPr>
        <w:t xml:space="preserve"> because their chronotype can </w:t>
      </w:r>
      <w:r w:rsidR="008D0E80" w:rsidRPr="00922E73">
        <w:rPr>
          <w:rFonts w:ascii="Arial" w:hAnsi="Arial" w:cs="Arial"/>
          <w:color w:val="000000"/>
          <w:shd w:val="clear" w:color="auto" w:fill="FFFFFF"/>
        </w:rPr>
        <w:t>differentiate</w:t>
      </w:r>
      <w:r w:rsidR="00BE12F8" w:rsidRPr="00922E73">
        <w:rPr>
          <w:rFonts w:ascii="Arial" w:hAnsi="Arial" w:cs="Arial"/>
          <w:color w:val="000000"/>
          <w:shd w:val="clear" w:color="auto" w:fill="FFFFFF"/>
        </w:rPr>
        <w:t xml:space="preserve"> </w:t>
      </w:r>
      <w:r w:rsidR="008D0E80" w:rsidRPr="00922E73">
        <w:rPr>
          <w:rFonts w:ascii="Arial" w:hAnsi="Arial" w:cs="Arial"/>
          <w:color w:val="000000"/>
          <w:shd w:val="clear" w:color="auto" w:fill="FFFFFF"/>
        </w:rPr>
        <w:t>and adjust</w:t>
      </w:r>
      <w:r w:rsidR="008D7E17" w:rsidRPr="00922E73">
        <w:rPr>
          <w:rFonts w:ascii="Arial" w:hAnsi="Arial" w:cs="Arial"/>
          <w:color w:val="000000"/>
          <w:shd w:val="clear" w:color="auto" w:fill="FFFFFF"/>
        </w:rPr>
        <w:t xml:space="preserve">, from time to time this can be a daily </w:t>
      </w:r>
      <w:r w:rsidR="003136FB" w:rsidRPr="00922E73">
        <w:rPr>
          <w:rFonts w:ascii="Arial" w:hAnsi="Arial" w:cs="Arial"/>
          <w:color w:val="000000"/>
          <w:shd w:val="clear" w:color="auto" w:fill="FFFFFF"/>
        </w:rPr>
        <w:t>occurrence</w:t>
      </w:r>
      <w:r w:rsidR="00705D21" w:rsidRPr="00922E73">
        <w:rPr>
          <w:rFonts w:ascii="Arial" w:hAnsi="Arial" w:cs="Arial"/>
          <w:color w:val="000000"/>
          <w:shd w:val="clear" w:color="auto" w:fill="FFFFFF"/>
        </w:rPr>
        <w:t xml:space="preserve">, as a </w:t>
      </w:r>
      <w:r w:rsidR="004E760E" w:rsidRPr="00922E73">
        <w:rPr>
          <w:rFonts w:ascii="Arial" w:hAnsi="Arial" w:cs="Arial"/>
          <w:color w:val="000000"/>
          <w:shd w:val="clear" w:color="auto" w:fill="FFFFFF"/>
        </w:rPr>
        <w:t>reaction to extrinsic</w:t>
      </w:r>
      <w:r w:rsidR="000554A8" w:rsidRPr="00922E73">
        <w:rPr>
          <w:rFonts w:ascii="Arial" w:hAnsi="Arial" w:cs="Arial"/>
          <w:color w:val="000000"/>
          <w:shd w:val="clear" w:color="auto" w:fill="FFFFFF"/>
        </w:rPr>
        <w:t xml:space="preserve"> </w:t>
      </w:r>
      <w:r w:rsidR="000554A8" w:rsidRPr="00922E73">
        <w:rPr>
          <w:rFonts w:ascii="Arial" w:hAnsi="Arial" w:cs="Arial"/>
        </w:rPr>
        <w:t xml:space="preserve">considerations, for example occupation </w:t>
      </w:r>
      <w:r w:rsidR="00E34877" w:rsidRPr="00922E73">
        <w:rPr>
          <w:rFonts w:ascii="Arial" w:hAnsi="Arial" w:cs="Arial"/>
        </w:rPr>
        <w:t>patterns or light</w:t>
      </w:r>
      <w:r w:rsidR="003136FB" w:rsidRPr="00922E73">
        <w:rPr>
          <w:rFonts w:ascii="Arial" w:hAnsi="Arial" w:cs="Arial"/>
        </w:rPr>
        <w:t xml:space="preserve"> exposure</w:t>
      </w:r>
      <w:r w:rsidR="00B741D7" w:rsidRPr="00922E73">
        <w:rPr>
          <w:rFonts w:ascii="Arial" w:hAnsi="Arial" w:cs="Arial"/>
        </w:rPr>
        <w:t xml:space="preserve"> </w:t>
      </w:r>
      <w:r w:rsidR="00B741D7" w:rsidRPr="00922E73">
        <w:rPr>
          <w:rFonts w:ascii="Arial" w:hAnsi="Arial" w:cs="Arial"/>
          <w:color w:val="000000"/>
          <w:shd w:val="clear" w:color="auto" w:fill="FFFFFF"/>
        </w:rPr>
        <w:t>(</w:t>
      </w:r>
      <w:proofErr w:type="spellStart"/>
      <w:r w:rsidR="00B741D7" w:rsidRPr="00922E73">
        <w:rPr>
          <w:rFonts w:ascii="Arial" w:hAnsi="Arial" w:cs="Arial"/>
          <w:color w:val="000000"/>
          <w:shd w:val="clear" w:color="auto" w:fill="FFFFFF"/>
        </w:rPr>
        <w:t>Núñez</w:t>
      </w:r>
      <w:proofErr w:type="spellEnd"/>
      <w:r w:rsidR="00B741D7" w:rsidRPr="00922E73">
        <w:rPr>
          <w:rFonts w:ascii="Arial" w:hAnsi="Arial" w:cs="Arial"/>
          <w:color w:val="000000"/>
          <w:shd w:val="clear" w:color="auto" w:fill="FFFFFF"/>
        </w:rPr>
        <w:t xml:space="preserve"> et al., 2022, p.137)</w:t>
      </w:r>
      <w:r w:rsidR="003136FB" w:rsidRPr="00922E73">
        <w:rPr>
          <w:rFonts w:ascii="Arial" w:hAnsi="Arial" w:cs="Arial"/>
        </w:rPr>
        <w:t>.</w:t>
      </w:r>
      <w:r w:rsidR="00470AB1" w:rsidRPr="00922E73">
        <w:rPr>
          <w:rFonts w:ascii="Arial" w:hAnsi="Arial" w:cs="Arial"/>
        </w:rPr>
        <w:t xml:space="preserve"> </w:t>
      </w:r>
    </w:p>
    <w:p w14:paraId="470E1B5A" w14:textId="77777777" w:rsidR="00466AB3" w:rsidRDefault="00466AB3" w:rsidP="003A2C10">
      <w:pPr>
        <w:spacing w:line="360" w:lineRule="auto"/>
        <w:jc w:val="both"/>
        <w:rPr>
          <w:rFonts w:ascii="Arial" w:hAnsi="Arial" w:cs="Arial"/>
        </w:rPr>
      </w:pPr>
    </w:p>
    <w:p w14:paraId="32BE1FD8" w14:textId="00B551C1" w:rsidR="00DD6BE5" w:rsidRPr="00922E73" w:rsidRDefault="001365D4" w:rsidP="003A2C10">
      <w:pPr>
        <w:spacing w:line="360" w:lineRule="auto"/>
        <w:jc w:val="both"/>
        <w:rPr>
          <w:rFonts w:ascii="Arial" w:hAnsi="Arial" w:cs="Arial"/>
        </w:rPr>
      </w:pPr>
      <w:r w:rsidRPr="00922E73">
        <w:rPr>
          <w:rFonts w:ascii="Arial" w:hAnsi="Arial" w:cs="Arial"/>
        </w:rPr>
        <w:t>Some individuals may not realise how important it is that vulnerable people get the help they need</w:t>
      </w:r>
      <w:r w:rsidR="00BC7973" w:rsidRPr="00922E73">
        <w:rPr>
          <w:rFonts w:ascii="Arial" w:hAnsi="Arial" w:cs="Arial"/>
        </w:rPr>
        <w:t>, however it is coh</w:t>
      </w:r>
      <w:r w:rsidR="00901F1C" w:rsidRPr="00922E73">
        <w:rPr>
          <w:rFonts w:ascii="Arial" w:hAnsi="Arial" w:cs="Arial"/>
        </w:rPr>
        <w:t>erent to encompass</w:t>
      </w:r>
      <w:r w:rsidR="00D806D7" w:rsidRPr="00922E73">
        <w:rPr>
          <w:rFonts w:ascii="Arial" w:hAnsi="Arial" w:cs="Arial"/>
        </w:rPr>
        <w:t xml:space="preserve"> individuals who are imitated</w:t>
      </w:r>
      <w:r w:rsidR="009E2639" w:rsidRPr="00922E73">
        <w:rPr>
          <w:rFonts w:ascii="Arial" w:hAnsi="Arial" w:cs="Arial"/>
        </w:rPr>
        <w:t xml:space="preserve"> in decision-making about their </w:t>
      </w:r>
      <w:r w:rsidR="00786826" w:rsidRPr="00922E73">
        <w:rPr>
          <w:rFonts w:ascii="Arial" w:hAnsi="Arial" w:cs="Arial"/>
        </w:rPr>
        <w:t>lives</w:t>
      </w:r>
      <w:r w:rsidR="005D0613" w:rsidRPr="00922E73">
        <w:rPr>
          <w:rFonts w:ascii="Arial" w:hAnsi="Arial" w:cs="Arial"/>
        </w:rPr>
        <w:t xml:space="preserve">. </w:t>
      </w:r>
      <w:r w:rsidR="00803B10" w:rsidRPr="00922E73">
        <w:rPr>
          <w:rFonts w:ascii="Arial" w:hAnsi="Arial" w:cs="Arial"/>
        </w:rPr>
        <w:t xml:space="preserve">Accompanying </w:t>
      </w:r>
      <w:r w:rsidR="00EE41E9" w:rsidRPr="00922E73">
        <w:rPr>
          <w:rFonts w:ascii="Arial" w:hAnsi="Arial" w:cs="Arial"/>
        </w:rPr>
        <w:t>propositioned</w:t>
      </w:r>
      <w:r w:rsidR="00063D0C" w:rsidRPr="00922E73">
        <w:rPr>
          <w:rFonts w:ascii="Arial" w:hAnsi="Arial" w:cs="Arial"/>
        </w:rPr>
        <w:t xml:space="preserve"> explanations </w:t>
      </w:r>
      <w:r w:rsidR="00CE3431" w:rsidRPr="00922E73">
        <w:rPr>
          <w:rFonts w:ascii="Arial" w:hAnsi="Arial" w:cs="Arial"/>
        </w:rPr>
        <w:t>by working with the upmost vulnerable people</w:t>
      </w:r>
      <w:r w:rsidR="00704A64" w:rsidRPr="00922E73">
        <w:rPr>
          <w:rFonts w:ascii="Arial" w:hAnsi="Arial" w:cs="Arial"/>
        </w:rPr>
        <w:t xml:space="preserve"> can strengthen </w:t>
      </w:r>
      <w:r w:rsidR="00DF4BD5" w:rsidRPr="00922E73">
        <w:rPr>
          <w:rFonts w:ascii="Arial" w:hAnsi="Arial" w:cs="Arial"/>
        </w:rPr>
        <w:t xml:space="preserve">the success of </w:t>
      </w:r>
      <w:r w:rsidR="009D207A" w:rsidRPr="00922E73">
        <w:rPr>
          <w:rFonts w:ascii="Arial" w:hAnsi="Arial" w:cs="Arial"/>
        </w:rPr>
        <w:t xml:space="preserve">proposals by guaranteeing </w:t>
      </w:r>
      <w:r w:rsidR="003F61A0" w:rsidRPr="00922E73">
        <w:rPr>
          <w:rFonts w:ascii="Arial" w:hAnsi="Arial" w:cs="Arial"/>
        </w:rPr>
        <w:t>interpositions are suitable for the narrow framework and necessities</w:t>
      </w:r>
      <w:r w:rsidR="00EC6954" w:rsidRPr="00922E73">
        <w:rPr>
          <w:rFonts w:ascii="Arial" w:hAnsi="Arial" w:cs="Arial"/>
        </w:rPr>
        <w:t xml:space="preserve"> </w:t>
      </w:r>
      <w:r w:rsidR="00EC6954" w:rsidRPr="00922E73">
        <w:rPr>
          <w:rFonts w:ascii="Arial" w:hAnsi="Arial" w:cs="Arial"/>
          <w:color w:val="000000"/>
          <w:shd w:val="clear" w:color="auto" w:fill="FFFFFF"/>
        </w:rPr>
        <w:t>(Reid, 2015)</w:t>
      </w:r>
      <w:r w:rsidR="003F61A0" w:rsidRPr="00922E73">
        <w:rPr>
          <w:rFonts w:ascii="Arial" w:hAnsi="Arial" w:cs="Arial"/>
        </w:rPr>
        <w:t xml:space="preserve">. </w:t>
      </w:r>
      <w:r w:rsidR="00971097" w:rsidRPr="00922E73">
        <w:rPr>
          <w:rFonts w:ascii="Arial" w:hAnsi="Arial" w:cs="Arial"/>
        </w:rPr>
        <w:t>The police are r</w:t>
      </w:r>
      <w:r w:rsidR="0000232F" w:rsidRPr="00922E73">
        <w:rPr>
          <w:rFonts w:ascii="Arial" w:hAnsi="Arial" w:cs="Arial"/>
        </w:rPr>
        <w:t>esponsible to educate</w:t>
      </w:r>
      <w:r w:rsidR="00954D89" w:rsidRPr="00922E73">
        <w:rPr>
          <w:rFonts w:ascii="Arial" w:hAnsi="Arial" w:cs="Arial"/>
        </w:rPr>
        <w:t xml:space="preserve"> </w:t>
      </w:r>
      <w:r w:rsidR="0000232F" w:rsidRPr="00922E73">
        <w:rPr>
          <w:rFonts w:ascii="Arial" w:hAnsi="Arial" w:cs="Arial"/>
        </w:rPr>
        <w:t>supervisors</w:t>
      </w:r>
      <w:r w:rsidR="002B6658" w:rsidRPr="00922E73">
        <w:rPr>
          <w:rFonts w:ascii="Arial" w:hAnsi="Arial" w:cs="Arial"/>
        </w:rPr>
        <w:t xml:space="preserve"> on how to</w:t>
      </w:r>
      <w:r w:rsidR="00F0385A" w:rsidRPr="00922E73">
        <w:rPr>
          <w:rFonts w:ascii="Arial" w:hAnsi="Arial" w:cs="Arial"/>
        </w:rPr>
        <w:t xml:space="preserve"> identify emblems and</w:t>
      </w:r>
      <w:r w:rsidR="00804217" w:rsidRPr="00922E73">
        <w:rPr>
          <w:rFonts w:ascii="Arial" w:hAnsi="Arial" w:cs="Arial"/>
        </w:rPr>
        <w:t xml:space="preserve"> </w:t>
      </w:r>
      <w:r w:rsidR="00707DB7" w:rsidRPr="00922E73">
        <w:rPr>
          <w:rFonts w:ascii="Arial" w:hAnsi="Arial" w:cs="Arial"/>
        </w:rPr>
        <w:t xml:space="preserve">become a supportive adult to attempt to </w:t>
      </w:r>
      <w:r w:rsidR="00311C3D" w:rsidRPr="00922E73">
        <w:rPr>
          <w:rFonts w:ascii="Arial" w:hAnsi="Arial" w:cs="Arial"/>
        </w:rPr>
        <w:t>advert abuse from taking place</w:t>
      </w:r>
      <w:r w:rsidR="005E2601" w:rsidRPr="00922E73">
        <w:rPr>
          <w:rFonts w:ascii="Arial" w:hAnsi="Arial" w:cs="Arial"/>
        </w:rPr>
        <w:t xml:space="preserve"> </w:t>
      </w:r>
      <w:r w:rsidR="005E2601" w:rsidRPr="00922E73">
        <w:rPr>
          <w:rFonts w:ascii="Arial" w:hAnsi="Arial" w:cs="Arial"/>
          <w:color w:val="000000"/>
          <w:shd w:val="clear" w:color="auto" w:fill="FFFFFF"/>
        </w:rPr>
        <w:t>(</w:t>
      </w:r>
      <w:proofErr w:type="spellStart"/>
      <w:r w:rsidR="005E2601" w:rsidRPr="00922E73">
        <w:rPr>
          <w:rFonts w:ascii="Arial" w:hAnsi="Arial" w:cs="Arial"/>
          <w:color w:val="000000"/>
          <w:shd w:val="clear" w:color="auto" w:fill="FFFFFF"/>
        </w:rPr>
        <w:t>Bartkowiak-Théron</w:t>
      </w:r>
      <w:proofErr w:type="spellEnd"/>
      <w:r w:rsidR="005E2601" w:rsidRPr="00922E73">
        <w:rPr>
          <w:rFonts w:ascii="Arial" w:hAnsi="Arial" w:cs="Arial"/>
          <w:color w:val="000000"/>
          <w:shd w:val="clear" w:color="auto" w:fill="FFFFFF"/>
        </w:rPr>
        <w:t xml:space="preserve"> et al., 2022)</w:t>
      </w:r>
      <w:r w:rsidR="00311C3D" w:rsidRPr="00922E73">
        <w:rPr>
          <w:rFonts w:ascii="Arial" w:hAnsi="Arial" w:cs="Arial"/>
        </w:rPr>
        <w:t xml:space="preserve">. </w:t>
      </w:r>
      <w:r w:rsidR="007978C1" w:rsidRPr="00922E73">
        <w:rPr>
          <w:rFonts w:ascii="Arial" w:hAnsi="Arial" w:cs="Arial"/>
        </w:rPr>
        <w:t>An impo</w:t>
      </w:r>
      <w:r w:rsidR="00C8594D" w:rsidRPr="00922E73">
        <w:rPr>
          <w:rFonts w:ascii="Arial" w:hAnsi="Arial" w:cs="Arial"/>
        </w:rPr>
        <w:t>rtant part of a police officer’s role is to succeed</w:t>
      </w:r>
      <w:r w:rsidR="00355B16" w:rsidRPr="00922E73">
        <w:rPr>
          <w:rFonts w:ascii="Arial" w:hAnsi="Arial" w:cs="Arial"/>
        </w:rPr>
        <w:t xml:space="preserve"> in </w:t>
      </w:r>
      <w:r w:rsidR="00BB7763" w:rsidRPr="00922E73">
        <w:rPr>
          <w:rFonts w:ascii="Arial" w:hAnsi="Arial" w:cs="Arial"/>
        </w:rPr>
        <w:t>dealing</w:t>
      </w:r>
      <w:r w:rsidR="001A6598" w:rsidRPr="00922E73">
        <w:rPr>
          <w:rFonts w:ascii="Arial" w:hAnsi="Arial" w:cs="Arial"/>
        </w:rPr>
        <w:t xml:space="preserve"> with culprits and recognising t</w:t>
      </w:r>
      <w:r w:rsidR="00BF0CA6" w:rsidRPr="00922E73">
        <w:rPr>
          <w:rFonts w:ascii="Arial" w:hAnsi="Arial" w:cs="Arial"/>
        </w:rPr>
        <w:t xml:space="preserve">hose who </w:t>
      </w:r>
      <w:r w:rsidR="004B6925" w:rsidRPr="00922E73">
        <w:rPr>
          <w:rFonts w:ascii="Arial" w:hAnsi="Arial" w:cs="Arial"/>
        </w:rPr>
        <w:t>pinpoint</w:t>
      </w:r>
      <w:r w:rsidR="00BF0CA6" w:rsidRPr="00922E73">
        <w:rPr>
          <w:rFonts w:ascii="Arial" w:hAnsi="Arial" w:cs="Arial"/>
        </w:rPr>
        <w:t xml:space="preserve"> vulnerable adults</w:t>
      </w:r>
      <w:r w:rsidR="00C93569" w:rsidRPr="00922E73">
        <w:rPr>
          <w:rFonts w:ascii="Arial" w:hAnsi="Arial" w:cs="Arial"/>
        </w:rPr>
        <w:t xml:space="preserve"> with intent</w:t>
      </w:r>
      <w:r w:rsidR="006D7658" w:rsidRPr="00922E73">
        <w:rPr>
          <w:rFonts w:ascii="Arial" w:hAnsi="Arial" w:cs="Arial"/>
          <w:color w:val="000000"/>
          <w:shd w:val="clear" w:color="auto" w:fill="FFFFFF"/>
        </w:rPr>
        <w:t xml:space="preserve"> </w:t>
      </w:r>
      <w:r w:rsidR="006D7658" w:rsidRPr="00922E73">
        <w:rPr>
          <w:rFonts w:ascii="Arial" w:hAnsi="Arial" w:cs="Arial"/>
          <w:color w:val="000000"/>
          <w:shd w:val="clear" w:color="auto" w:fill="FFFFFF"/>
        </w:rPr>
        <w:t>(Tudor-Owen et al., 2022)</w:t>
      </w:r>
      <w:r w:rsidR="00C93569" w:rsidRPr="00922E73">
        <w:rPr>
          <w:rFonts w:ascii="Arial" w:hAnsi="Arial" w:cs="Arial"/>
        </w:rPr>
        <w:t>.</w:t>
      </w:r>
      <w:r w:rsidR="00D45E77" w:rsidRPr="00922E73">
        <w:rPr>
          <w:rFonts w:ascii="Arial" w:hAnsi="Arial" w:cs="Arial"/>
        </w:rPr>
        <w:t xml:space="preserve"> Police are imperative because </w:t>
      </w:r>
      <w:r w:rsidR="00AE0D48" w:rsidRPr="00922E73">
        <w:rPr>
          <w:rFonts w:ascii="Arial" w:hAnsi="Arial" w:cs="Arial"/>
        </w:rPr>
        <w:t>they have emergency authorities to enable them to walk into a property</w:t>
      </w:r>
      <w:r w:rsidR="00CC1923" w:rsidRPr="00922E73">
        <w:rPr>
          <w:rFonts w:ascii="Arial" w:hAnsi="Arial" w:cs="Arial"/>
        </w:rPr>
        <w:t xml:space="preserve"> and warrant the urgent safeguard</w:t>
      </w:r>
      <w:r w:rsidR="00762DFF" w:rsidRPr="00922E73">
        <w:rPr>
          <w:rFonts w:ascii="Arial" w:hAnsi="Arial" w:cs="Arial"/>
        </w:rPr>
        <w:t xml:space="preserve">ing protection of children </w:t>
      </w:r>
      <w:r w:rsidR="007141B0" w:rsidRPr="00922E73">
        <w:rPr>
          <w:rFonts w:ascii="Arial" w:hAnsi="Arial" w:cs="Arial"/>
        </w:rPr>
        <w:t xml:space="preserve">thought to be </w:t>
      </w:r>
      <w:r w:rsidR="00E31853" w:rsidRPr="00922E73">
        <w:rPr>
          <w:rFonts w:ascii="Arial" w:hAnsi="Arial" w:cs="Arial"/>
        </w:rPr>
        <w:t>experiencing significant damage</w:t>
      </w:r>
      <w:r w:rsidR="00E345BC" w:rsidRPr="00922E73">
        <w:rPr>
          <w:rFonts w:ascii="Arial" w:hAnsi="Arial" w:cs="Arial"/>
        </w:rPr>
        <w:t xml:space="preserve"> or at risk of danger</w:t>
      </w:r>
      <w:r w:rsidR="00F05CDC" w:rsidRPr="00922E73">
        <w:rPr>
          <w:rFonts w:ascii="Arial" w:hAnsi="Arial" w:cs="Arial"/>
        </w:rPr>
        <w:t xml:space="preserve"> </w:t>
      </w:r>
      <w:r w:rsidR="00F05CDC" w:rsidRPr="00922E73">
        <w:rPr>
          <w:rFonts w:ascii="Arial" w:hAnsi="Arial" w:cs="Arial"/>
          <w:color w:val="000000"/>
          <w:shd w:val="clear" w:color="auto" w:fill="FFFFFF"/>
        </w:rPr>
        <w:t>(Jason-Lloyd, 2013)</w:t>
      </w:r>
      <w:r w:rsidR="00F05CDC" w:rsidRPr="00922E73">
        <w:rPr>
          <w:rFonts w:ascii="Arial" w:hAnsi="Arial" w:cs="Arial"/>
        </w:rPr>
        <w:t xml:space="preserve">. </w:t>
      </w:r>
      <w:r w:rsidR="00755E60" w:rsidRPr="00922E73">
        <w:rPr>
          <w:rFonts w:ascii="Arial" w:hAnsi="Arial" w:cs="Arial"/>
        </w:rPr>
        <w:t xml:space="preserve">Considering </w:t>
      </w:r>
      <w:r w:rsidR="00014969" w:rsidRPr="00922E73">
        <w:rPr>
          <w:rFonts w:ascii="Arial" w:hAnsi="Arial" w:cs="Arial"/>
        </w:rPr>
        <w:t xml:space="preserve">roles in safeguarding, some could </w:t>
      </w:r>
      <w:r w:rsidR="00014969" w:rsidRPr="00922E73">
        <w:rPr>
          <w:rFonts w:ascii="Arial" w:hAnsi="Arial" w:cs="Arial"/>
        </w:rPr>
        <w:lastRenderedPageBreak/>
        <w:t>say the police have more powers than social services as they are the on</w:t>
      </w:r>
      <w:r w:rsidR="00932D7B" w:rsidRPr="00922E73">
        <w:rPr>
          <w:rFonts w:ascii="Arial" w:hAnsi="Arial" w:cs="Arial"/>
        </w:rPr>
        <w:t>l</w:t>
      </w:r>
      <w:r w:rsidR="00014969" w:rsidRPr="00922E73">
        <w:rPr>
          <w:rFonts w:ascii="Arial" w:hAnsi="Arial" w:cs="Arial"/>
        </w:rPr>
        <w:t>y ones who have legal power to remove a child</w:t>
      </w:r>
      <w:r w:rsidR="00AF3C58" w:rsidRPr="00922E73">
        <w:rPr>
          <w:rFonts w:ascii="Arial" w:hAnsi="Arial" w:cs="Arial"/>
        </w:rPr>
        <w:t xml:space="preserve"> and hand over to local authority care</w:t>
      </w:r>
      <w:r w:rsidR="00A26BC6" w:rsidRPr="00922E73">
        <w:rPr>
          <w:rFonts w:ascii="Arial" w:hAnsi="Arial" w:cs="Arial"/>
        </w:rPr>
        <w:t xml:space="preserve"> </w:t>
      </w:r>
      <w:r w:rsidR="00A26BC6" w:rsidRPr="00922E73">
        <w:rPr>
          <w:rFonts w:ascii="Arial" w:hAnsi="Arial" w:cs="Arial"/>
          <w:color w:val="000000"/>
          <w:shd w:val="clear" w:color="auto" w:fill="FFFFFF"/>
        </w:rPr>
        <w:t>(Child Law Advice, 2019)</w:t>
      </w:r>
      <w:r w:rsidR="00AF3C58" w:rsidRPr="00922E73">
        <w:rPr>
          <w:rFonts w:ascii="Arial" w:hAnsi="Arial" w:cs="Arial"/>
        </w:rPr>
        <w:t>. Social services on the other hand must seek</w:t>
      </w:r>
      <w:r w:rsidR="00DD6BE5" w:rsidRPr="00922E73">
        <w:rPr>
          <w:rFonts w:ascii="Arial" w:hAnsi="Arial" w:cs="Arial"/>
        </w:rPr>
        <w:t xml:space="preserve"> approval from the courts. </w:t>
      </w:r>
      <w:r w:rsidR="00664A61" w:rsidRPr="00922E73">
        <w:rPr>
          <w:rFonts w:ascii="Arial" w:hAnsi="Arial" w:cs="Arial"/>
        </w:rPr>
        <w:t>Often</w:t>
      </w:r>
      <w:r w:rsidR="00DD6BE5" w:rsidRPr="00922E73">
        <w:rPr>
          <w:rFonts w:ascii="Arial" w:hAnsi="Arial" w:cs="Arial"/>
        </w:rPr>
        <w:t xml:space="preserve"> this </w:t>
      </w:r>
      <w:r w:rsidR="00697F58" w:rsidRPr="00922E73">
        <w:rPr>
          <w:rFonts w:ascii="Arial" w:hAnsi="Arial" w:cs="Arial"/>
        </w:rPr>
        <w:t>multi-agency</w:t>
      </w:r>
      <w:r w:rsidR="00DD6BE5" w:rsidRPr="00922E73">
        <w:rPr>
          <w:rFonts w:ascii="Arial" w:hAnsi="Arial" w:cs="Arial"/>
        </w:rPr>
        <w:t xml:space="preserve"> way of working between the police and social services can play a vital role in ensuring children have the best treatment for safeguarding</w:t>
      </w:r>
      <w:r w:rsidR="000116E7" w:rsidRPr="00922E73">
        <w:rPr>
          <w:rFonts w:ascii="Arial" w:hAnsi="Arial" w:cs="Arial"/>
        </w:rPr>
        <w:t xml:space="preserve"> </w:t>
      </w:r>
      <w:r w:rsidR="000116E7" w:rsidRPr="00922E73">
        <w:rPr>
          <w:rFonts w:ascii="Arial" w:hAnsi="Arial" w:cs="Arial"/>
          <w:color w:val="000000"/>
          <w:shd w:val="clear" w:color="auto" w:fill="FFFFFF"/>
        </w:rPr>
        <w:t>(Cummins, 2022, p.40)</w:t>
      </w:r>
      <w:r w:rsidR="00DD6BE5" w:rsidRPr="00922E73">
        <w:rPr>
          <w:rFonts w:ascii="Arial" w:hAnsi="Arial" w:cs="Arial"/>
        </w:rPr>
        <w:t xml:space="preserve">. </w:t>
      </w:r>
    </w:p>
    <w:p w14:paraId="2100C5A7" w14:textId="77777777" w:rsidR="00783BFA" w:rsidRPr="00922E73" w:rsidRDefault="00783BFA" w:rsidP="003A2C10">
      <w:pPr>
        <w:spacing w:line="360" w:lineRule="auto"/>
        <w:jc w:val="both"/>
        <w:rPr>
          <w:rFonts w:ascii="Arial" w:hAnsi="Arial" w:cs="Arial"/>
        </w:rPr>
      </w:pPr>
    </w:p>
    <w:p w14:paraId="7674FBFB" w14:textId="77777777" w:rsidR="00783BFA" w:rsidRPr="00922E73" w:rsidRDefault="00783BFA" w:rsidP="003A2C10">
      <w:pPr>
        <w:spacing w:line="360" w:lineRule="auto"/>
        <w:jc w:val="both"/>
        <w:rPr>
          <w:rFonts w:ascii="Arial" w:hAnsi="Arial" w:cs="Arial"/>
        </w:rPr>
      </w:pPr>
    </w:p>
    <w:p w14:paraId="7A9CB8B1" w14:textId="77777777" w:rsidR="009D399C" w:rsidRDefault="005D566A" w:rsidP="003A2C10">
      <w:pPr>
        <w:spacing w:line="360" w:lineRule="auto"/>
        <w:jc w:val="both"/>
        <w:rPr>
          <w:rFonts w:ascii="Arial" w:hAnsi="Arial" w:cs="Arial"/>
        </w:rPr>
      </w:pPr>
      <w:r w:rsidRPr="00922E73">
        <w:rPr>
          <w:rFonts w:ascii="Arial" w:hAnsi="Arial" w:cs="Arial"/>
        </w:rPr>
        <w:t>C</w:t>
      </w:r>
      <w:r w:rsidR="009F4C31" w:rsidRPr="00922E73">
        <w:rPr>
          <w:rFonts w:ascii="Arial" w:hAnsi="Arial" w:cs="Arial"/>
        </w:rPr>
        <w:t xml:space="preserve">onsidering custody, </w:t>
      </w:r>
      <w:r w:rsidR="00987A4F" w:rsidRPr="00922E73">
        <w:rPr>
          <w:rFonts w:ascii="Arial" w:hAnsi="Arial" w:cs="Arial"/>
        </w:rPr>
        <w:t>vulnerable</w:t>
      </w:r>
      <w:r w:rsidRPr="00922E73">
        <w:rPr>
          <w:rFonts w:ascii="Arial" w:hAnsi="Arial" w:cs="Arial"/>
        </w:rPr>
        <w:t xml:space="preserve"> individuals </w:t>
      </w:r>
      <w:r w:rsidR="00987A4F" w:rsidRPr="00922E73">
        <w:rPr>
          <w:rFonts w:ascii="Arial" w:hAnsi="Arial" w:cs="Arial"/>
        </w:rPr>
        <w:t xml:space="preserve">can </w:t>
      </w:r>
      <w:r w:rsidRPr="00922E73">
        <w:rPr>
          <w:rFonts w:ascii="Arial" w:hAnsi="Arial" w:cs="Arial"/>
        </w:rPr>
        <w:t xml:space="preserve">struggle with being </w:t>
      </w:r>
      <w:r w:rsidR="00636251" w:rsidRPr="00922E73">
        <w:rPr>
          <w:rFonts w:ascii="Arial" w:hAnsi="Arial" w:cs="Arial"/>
        </w:rPr>
        <w:t>confined in small rooms and are often too</w:t>
      </w:r>
      <w:r w:rsidR="00402654" w:rsidRPr="00922E73">
        <w:rPr>
          <w:rFonts w:ascii="Arial" w:hAnsi="Arial" w:cs="Arial"/>
        </w:rPr>
        <w:t xml:space="preserve"> anxious and stunned</w:t>
      </w:r>
      <w:r w:rsidR="008B0508" w:rsidRPr="00922E73">
        <w:rPr>
          <w:rFonts w:ascii="Arial" w:hAnsi="Arial" w:cs="Arial"/>
        </w:rPr>
        <w:t xml:space="preserve"> to listen and follow wide-range</w:t>
      </w:r>
      <w:r w:rsidR="00966853" w:rsidRPr="00922E73">
        <w:rPr>
          <w:rFonts w:ascii="Arial" w:hAnsi="Arial" w:cs="Arial"/>
        </w:rPr>
        <w:t xml:space="preserve"> expressions and </w:t>
      </w:r>
      <w:r w:rsidR="008557BE" w:rsidRPr="00922E73">
        <w:rPr>
          <w:rFonts w:ascii="Arial" w:hAnsi="Arial" w:cs="Arial"/>
        </w:rPr>
        <w:t>beliefs</w:t>
      </w:r>
      <w:r w:rsidR="00966853" w:rsidRPr="00922E73">
        <w:rPr>
          <w:rFonts w:ascii="Arial" w:hAnsi="Arial" w:cs="Arial"/>
        </w:rPr>
        <w:t xml:space="preserve">. </w:t>
      </w:r>
      <w:r w:rsidR="004E5D07" w:rsidRPr="00922E73">
        <w:rPr>
          <w:rFonts w:ascii="Arial" w:hAnsi="Arial" w:cs="Arial"/>
        </w:rPr>
        <w:t xml:space="preserve">It is imperative that the police adjust and act in a different manner because </w:t>
      </w:r>
      <w:r w:rsidR="005041DF" w:rsidRPr="00922E73">
        <w:rPr>
          <w:rFonts w:ascii="Arial" w:hAnsi="Arial" w:cs="Arial"/>
        </w:rPr>
        <w:t>a victim may appear to act difficult and not at ease</w:t>
      </w:r>
      <w:r w:rsidR="00B71EE8" w:rsidRPr="00922E73">
        <w:rPr>
          <w:rFonts w:ascii="Arial" w:hAnsi="Arial" w:cs="Arial"/>
        </w:rPr>
        <w:t xml:space="preserve"> </w:t>
      </w:r>
      <w:r w:rsidR="00B71EE8" w:rsidRPr="00922E73">
        <w:rPr>
          <w:rFonts w:ascii="Arial" w:hAnsi="Arial" w:cs="Arial"/>
          <w:color w:val="000000"/>
          <w:shd w:val="clear" w:color="auto" w:fill="FFFFFF"/>
        </w:rPr>
        <w:t>(</w:t>
      </w:r>
      <w:proofErr w:type="spellStart"/>
      <w:r w:rsidR="00B71EE8" w:rsidRPr="00922E73">
        <w:rPr>
          <w:rFonts w:ascii="Arial" w:hAnsi="Arial" w:cs="Arial"/>
          <w:color w:val="000000"/>
          <w:shd w:val="clear" w:color="auto" w:fill="FFFFFF"/>
        </w:rPr>
        <w:t>Lansdell</w:t>
      </w:r>
      <w:proofErr w:type="spellEnd"/>
      <w:r w:rsidR="00B71EE8" w:rsidRPr="00922E73">
        <w:rPr>
          <w:rFonts w:ascii="Arial" w:hAnsi="Arial" w:cs="Arial"/>
          <w:color w:val="000000"/>
          <w:shd w:val="clear" w:color="auto" w:fill="FFFFFF"/>
        </w:rPr>
        <w:t>, Saunders and Anna Margareta Eriksson, 2021, p.81)</w:t>
      </w:r>
      <w:r w:rsidR="005041DF" w:rsidRPr="00922E73">
        <w:rPr>
          <w:rFonts w:ascii="Arial" w:hAnsi="Arial" w:cs="Arial"/>
        </w:rPr>
        <w:t>.</w:t>
      </w:r>
      <w:r w:rsidR="00554825" w:rsidRPr="00922E73">
        <w:rPr>
          <w:rFonts w:ascii="Arial" w:hAnsi="Arial" w:cs="Arial"/>
        </w:rPr>
        <w:t xml:space="preserve"> </w:t>
      </w:r>
      <w:r w:rsidR="00BC4005" w:rsidRPr="00922E73">
        <w:rPr>
          <w:rFonts w:ascii="Arial" w:hAnsi="Arial" w:cs="Arial"/>
        </w:rPr>
        <w:t xml:space="preserve">Police act </w:t>
      </w:r>
      <w:r w:rsidR="008B277E" w:rsidRPr="00922E73">
        <w:rPr>
          <w:rFonts w:ascii="Arial" w:hAnsi="Arial" w:cs="Arial"/>
        </w:rPr>
        <w:t>and intervene equ</w:t>
      </w:r>
      <w:r w:rsidR="0017750B" w:rsidRPr="00922E73">
        <w:rPr>
          <w:rFonts w:ascii="Arial" w:hAnsi="Arial" w:cs="Arial"/>
        </w:rPr>
        <w:t>itably</w:t>
      </w:r>
      <w:r w:rsidR="00CE66BB" w:rsidRPr="00922E73">
        <w:rPr>
          <w:rFonts w:ascii="Arial" w:hAnsi="Arial" w:cs="Arial"/>
        </w:rPr>
        <w:t xml:space="preserve"> to </w:t>
      </w:r>
      <w:r w:rsidR="00E94D3A" w:rsidRPr="00922E73">
        <w:rPr>
          <w:rFonts w:ascii="Arial" w:hAnsi="Arial" w:cs="Arial"/>
        </w:rPr>
        <w:t>different people</w:t>
      </w:r>
      <w:r w:rsidR="004743AA" w:rsidRPr="00922E73">
        <w:rPr>
          <w:rFonts w:ascii="Arial" w:hAnsi="Arial" w:cs="Arial"/>
        </w:rPr>
        <w:t xml:space="preserve"> to stop crime from occurring </w:t>
      </w:r>
      <w:r w:rsidR="00151C03" w:rsidRPr="00922E73">
        <w:rPr>
          <w:rFonts w:ascii="Arial" w:hAnsi="Arial" w:cs="Arial"/>
        </w:rPr>
        <w:t>and</w:t>
      </w:r>
      <w:r w:rsidR="004743AA" w:rsidRPr="00922E73">
        <w:rPr>
          <w:rFonts w:ascii="Arial" w:hAnsi="Arial" w:cs="Arial"/>
        </w:rPr>
        <w:t xml:space="preserve"> to look after themselves and ensure that everybody is safe.</w:t>
      </w:r>
      <w:r w:rsidR="00387623" w:rsidRPr="00922E73">
        <w:rPr>
          <w:rFonts w:ascii="Arial" w:hAnsi="Arial" w:cs="Arial"/>
        </w:rPr>
        <w:t xml:space="preserve"> An officer must </w:t>
      </w:r>
      <w:r w:rsidR="000021AF" w:rsidRPr="00922E73">
        <w:rPr>
          <w:rFonts w:ascii="Arial" w:hAnsi="Arial" w:cs="Arial"/>
        </w:rPr>
        <w:t>justify</w:t>
      </w:r>
      <w:r w:rsidR="00387623" w:rsidRPr="00922E73">
        <w:rPr>
          <w:rFonts w:ascii="Arial" w:hAnsi="Arial" w:cs="Arial"/>
        </w:rPr>
        <w:t xml:space="preserve"> and </w:t>
      </w:r>
      <w:r w:rsidR="00C14A57" w:rsidRPr="00922E73">
        <w:rPr>
          <w:rFonts w:ascii="Arial" w:hAnsi="Arial" w:cs="Arial"/>
        </w:rPr>
        <w:t xml:space="preserve">find a reason for </w:t>
      </w:r>
      <w:r w:rsidR="00BD7035" w:rsidRPr="00922E73">
        <w:rPr>
          <w:rFonts w:ascii="Arial" w:hAnsi="Arial" w:cs="Arial"/>
        </w:rPr>
        <w:t xml:space="preserve">the actions of a vulnerable person, whether it is because they have an injury, physical illness or </w:t>
      </w:r>
      <w:r w:rsidR="00A42088" w:rsidRPr="00922E73">
        <w:rPr>
          <w:rFonts w:ascii="Arial" w:hAnsi="Arial" w:cs="Arial"/>
        </w:rPr>
        <w:t xml:space="preserve">mental/learning disability </w:t>
      </w:r>
      <w:r w:rsidR="00FA2130" w:rsidRPr="00922E73">
        <w:rPr>
          <w:rFonts w:ascii="Arial" w:hAnsi="Arial" w:cs="Arial"/>
        </w:rPr>
        <w:t>or if they are intoxicated at any time</w:t>
      </w:r>
      <w:r w:rsidR="005B694A" w:rsidRPr="00922E73">
        <w:rPr>
          <w:rFonts w:ascii="Arial" w:hAnsi="Arial" w:cs="Arial"/>
        </w:rPr>
        <w:t>, this could be by alcohol or drugs or medication</w:t>
      </w:r>
      <w:r w:rsidR="00230566" w:rsidRPr="00922E73">
        <w:rPr>
          <w:rFonts w:ascii="Arial" w:hAnsi="Arial" w:cs="Arial"/>
        </w:rPr>
        <w:t xml:space="preserve"> </w:t>
      </w:r>
      <w:r w:rsidR="00230566" w:rsidRPr="00922E73">
        <w:rPr>
          <w:rFonts w:ascii="Arial" w:hAnsi="Arial" w:cs="Arial"/>
          <w:color w:val="000000"/>
          <w:shd w:val="clear" w:color="auto" w:fill="FFFFFF"/>
        </w:rPr>
        <w:t>(HMIC, 2015)</w:t>
      </w:r>
      <w:r w:rsidR="005B694A" w:rsidRPr="00922E73">
        <w:rPr>
          <w:rFonts w:ascii="Arial" w:hAnsi="Arial" w:cs="Arial"/>
        </w:rPr>
        <w:t>.</w:t>
      </w:r>
      <w:r w:rsidR="007A7568" w:rsidRPr="00922E73">
        <w:rPr>
          <w:rFonts w:ascii="Arial" w:hAnsi="Arial" w:cs="Arial"/>
        </w:rPr>
        <w:t xml:space="preserve"> Different types of illness and mental health issues </w:t>
      </w:r>
      <w:r w:rsidR="003A297D" w:rsidRPr="00922E73">
        <w:rPr>
          <w:rFonts w:ascii="Arial" w:hAnsi="Arial" w:cs="Arial"/>
        </w:rPr>
        <w:t xml:space="preserve">subsist alongside a </w:t>
      </w:r>
      <w:r w:rsidR="00CF2657" w:rsidRPr="00922E73">
        <w:rPr>
          <w:rFonts w:ascii="Arial" w:hAnsi="Arial" w:cs="Arial"/>
        </w:rPr>
        <w:t xml:space="preserve">scale of brutality and </w:t>
      </w:r>
      <w:r w:rsidR="00BB0B2C" w:rsidRPr="00922E73">
        <w:rPr>
          <w:rFonts w:ascii="Arial" w:hAnsi="Arial" w:cs="Arial"/>
        </w:rPr>
        <w:t>people who e</w:t>
      </w:r>
      <w:r w:rsidR="002008F3" w:rsidRPr="00922E73">
        <w:rPr>
          <w:rFonts w:ascii="Arial" w:hAnsi="Arial" w:cs="Arial"/>
        </w:rPr>
        <w:t xml:space="preserve">xperience </w:t>
      </w:r>
      <w:r w:rsidR="0099409A" w:rsidRPr="00922E73">
        <w:rPr>
          <w:rFonts w:ascii="Arial" w:hAnsi="Arial" w:cs="Arial"/>
        </w:rPr>
        <w:t>embellished</w:t>
      </w:r>
      <w:r w:rsidR="00CB6CD7" w:rsidRPr="00922E73">
        <w:rPr>
          <w:rFonts w:ascii="Arial" w:hAnsi="Arial" w:cs="Arial"/>
        </w:rPr>
        <w:t xml:space="preserve"> mental health illness may have periods where </w:t>
      </w:r>
      <w:r w:rsidR="00F956FA" w:rsidRPr="00922E73">
        <w:rPr>
          <w:rFonts w:ascii="Arial" w:hAnsi="Arial" w:cs="Arial"/>
        </w:rPr>
        <w:t>they are behaving in good health or sometimes when they are having chapters of disasters</w:t>
      </w:r>
      <w:r w:rsidR="00BE38CA" w:rsidRPr="00922E73">
        <w:rPr>
          <w:rFonts w:ascii="Arial" w:hAnsi="Arial" w:cs="Arial"/>
        </w:rPr>
        <w:t xml:space="preserve"> </w:t>
      </w:r>
      <w:r w:rsidR="00BE38CA" w:rsidRPr="00922E73">
        <w:rPr>
          <w:rFonts w:ascii="Arial" w:hAnsi="Arial" w:cs="Arial"/>
          <w:color w:val="000000"/>
          <w:shd w:val="clear" w:color="auto" w:fill="FFFFFF"/>
        </w:rPr>
        <w:t>(Mind, 2020)</w:t>
      </w:r>
      <w:r w:rsidR="00F956FA" w:rsidRPr="00922E73">
        <w:rPr>
          <w:rFonts w:ascii="Arial" w:hAnsi="Arial" w:cs="Arial"/>
        </w:rPr>
        <w:t>.</w:t>
      </w:r>
      <w:r w:rsidR="0099409A" w:rsidRPr="00922E73">
        <w:rPr>
          <w:rFonts w:ascii="Arial" w:hAnsi="Arial" w:cs="Arial"/>
        </w:rPr>
        <w:t xml:space="preserve"> </w:t>
      </w:r>
    </w:p>
    <w:p w14:paraId="162A9949" w14:textId="77777777" w:rsidR="009D399C" w:rsidRDefault="009D399C" w:rsidP="003A2C10">
      <w:pPr>
        <w:spacing w:line="360" w:lineRule="auto"/>
        <w:jc w:val="both"/>
        <w:rPr>
          <w:rFonts w:ascii="Arial" w:hAnsi="Arial" w:cs="Arial"/>
        </w:rPr>
      </w:pPr>
    </w:p>
    <w:p w14:paraId="7C6EAA84" w14:textId="77777777" w:rsidR="006B31D0" w:rsidRDefault="00744534" w:rsidP="003A2C10">
      <w:pPr>
        <w:spacing w:line="360" w:lineRule="auto"/>
        <w:jc w:val="both"/>
        <w:rPr>
          <w:rFonts w:ascii="Arial" w:hAnsi="Arial" w:cs="Arial"/>
        </w:rPr>
      </w:pPr>
      <w:r w:rsidRPr="00922E73">
        <w:rPr>
          <w:rFonts w:ascii="Arial" w:hAnsi="Arial" w:cs="Arial"/>
        </w:rPr>
        <w:t>Many people who are struggling will find it difficult to understand and listen to what the police are stating and need extra help and support to enable them to understand</w:t>
      </w:r>
      <w:r w:rsidR="00562624" w:rsidRPr="00922E73">
        <w:rPr>
          <w:rFonts w:ascii="Arial" w:hAnsi="Arial" w:cs="Arial"/>
        </w:rPr>
        <w:t xml:space="preserve"> </w:t>
      </w:r>
      <w:r w:rsidR="00562624" w:rsidRPr="00922E73">
        <w:rPr>
          <w:rFonts w:ascii="Arial" w:hAnsi="Arial" w:cs="Arial"/>
          <w:color w:val="000000"/>
          <w:shd w:val="clear" w:color="auto" w:fill="FFFFFF"/>
        </w:rPr>
        <w:t xml:space="preserve">(Home </w:t>
      </w:r>
      <w:r w:rsidR="00562624" w:rsidRPr="00922E73">
        <w:rPr>
          <w:rFonts w:ascii="Arial" w:hAnsi="Arial" w:cs="Arial"/>
          <w:color w:val="000000"/>
          <w:shd w:val="clear" w:color="auto" w:fill="FFFFFF"/>
        </w:rPr>
        <w:t>O</w:t>
      </w:r>
      <w:r w:rsidR="00562624" w:rsidRPr="00922E73">
        <w:rPr>
          <w:rFonts w:ascii="Arial" w:hAnsi="Arial" w:cs="Arial"/>
          <w:color w:val="000000"/>
          <w:shd w:val="clear" w:color="auto" w:fill="FFFFFF"/>
        </w:rPr>
        <w:t>ffice, 2013)</w:t>
      </w:r>
      <w:r w:rsidRPr="00922E73">
        <w:rPr>
          <w:rFonts w:ascii="Arial" w:hAnsi="Arial" w:cs="Arial"/>
        </w:rPr>
        <w:t>.</w:t>
      </w:r>
      <w:r w:rsidR="00B9641E" w:rsidRPr="00922E73">
        <w:rPr>
          <w:rFonts w:ascii="Arial" w:hAnsi="Arial" w:cs="Arial"/>
        </w:rPr>
        <w:t xml:space="preserve"> When a person does not understand what is going on things can often be miscommunicated and</w:t>
      </w:r>
      <w:r w:rsidR="004B5EFE" w:rsidRPr="00922E73">
        <w:rPr>
          <w:rFonts w:ascii="Arial" w:hAnsi="Arial" w:cs="Arial"/>
        </w:rPr>
        <w:t xml:space="preserve"> they are at amplified threat</w:t>
      </w:r>
      <w:r w:rsidR="00C81BBD" w:rsidRPr="00922E73">
        <w:rPr>
          <w:rFonts w:ascii="Arial" w:hAnsi="Arial" w:cs="Arial"/>
        </w:rPr>
        <w:t xml:space="preserve"> to not getting their necessities effectively met</w:t>
      </w:r>
      <w:r w:rsidR="00180007" w:rsidRPr="00922E73">
        <w:rPr>
          <w:rFonts w:ascii="Arial" w:hAnsi="Arial" w:cs="Arial"/>
        </w:rPr>
        <w:t>.</w:t>
      </w:r>
      <w:r w:rsidR="00A23964" w:rsidRPr="00922E73">
        <w:rPr>
          <w:rFonts w:ascii="Arial" w:hAnsi="Arial" w:cs="Arial"/>
        </w:rPr>
        <w:t xml:space="preserve"> Information given from the vulnerable person to the police is the</w:t>
      </w:r>
      <w:r w:rsidR="00D92D14" w:rsidRPr="00922E73">
        <w:rPr>
          <w:rFonts w:ascii="Arial" w:hAnsi="Arial" w:cs="Arial"/>
        </w:rPr>
        <w:t xml:space="preserve"> greatest</w:t>
      </w:r>
      <w:r w:rsidR="00A23964" w:rsidRPr="00922E73">
        <w:rPr>
          <w:rFonts w:ascii="Arial" w:hAnsi="Arial" w:cs="Arial"/>
        </w:rPr>
        <w:t xml:space="preserve"> </w:t>
      </w:r>
      <w:r w:rsidR="00D92D14" w:rsidRPr="00922E73">
        <w:rPr>
          <w:rFonts w:ascii="Arial" w:hAnsi="Arial" w:cs="Arial"/>
        </w:rPr>
        <w:t xml:space="preserve">imperative </w:t>
      </w:r>
      <w:r w:rsidR="003D6315" w:rsidRPr="00922E73">
        <w:rPr>
          <w:rFonts w:ascii="Arial" w:hAnsi="Arial" w:cs="Arial"/>
        </w:rPr>
        <w:t>source, minority of whom may</w:t>
      </w:r>
      <w:r w:rsidR="00AD2C74" w:rsidRPr="00922E73">
        <w:rPr>
          <w:rFonts w:ascii="Arial" w:hAnsi="Arial" w:cs="Arial"/>
        </w:rPr>
        <w:t xml:space="preserve"> sustain </w:t>
      </w:r>
      <w:r w:rsidR="00DC65FA" w:rsidRPr="00922E73">
        <w:rPr>
          <w:rFonts w:ascii="Arial" w:hAnsi="Arial" w:cs="Arial"/>
        </w:rPr>
        <w:t xml:space="preserve">data about their </w:t>
      </w:r>
      <w:r w:rsidR="002D12CE" w:rsidRPr="00922E73">
        <w:rPr>
          <w:rFonts w:ascii="Arial" w:hAnsi="Arial" w:cs="Arial"/>
        </w:rPr>
        <w:t>instances, situations and environmental settings and requests and desires</w:t>
      </w:r>
      <w:r w:rsidR="00BF6310" w:rsidRPr="00922E73">
        <w:rPr>
          <w:rFonts w:ascii="Arial" w:hAnsi="Arial" w:cs="Arial"/>
        </w:rPr>
        <w:t xml:space="preserve"> </w:t>
      </w:r>
      <w:r w:rsidR="00BF6310" w:rsidRPr="00922E73">
        <w:rPr>
          <w:rFonts w:ascii="Arial" w:hAnsi="Arial" w:cs="Arial"/>
          <w:color w:val="000000"/>
          <w:shd w:val="clear" w:color="auto" w:fill="FFFFFF"/>
        </w:rPr>
        <w:t>(College of Policing, 2021)</w:t>
      </w:r>
      <w:r w:rsidR="002D12CE" w:rsidRPr="00922E73">
        <w:rPr>
          <w:rFonts w:ascii="Arial" w:hAnsi="Arial" w:cs="Arial"/>
        </w:rPr>
        <w:t>.</w:t>
      </w:r>
      <w:r w:rsidR="002230CA" w:rsidRPr="00922E73">
        <w:rPr>
          <w:rFonts w:ascii="Arial" w:hAnsi="Arial" w:cs="Arial"/>
        </w:rPr>
        <w:t xml:space="preserve"> </w:t>
      </w:r>
      <w:r w:rsidR="00146E18" w:rsidRPr="00922E73">
        <w:rPr>
          <w:rFonts w:ascii="Arial" w:hAnsi="Arial" w:cs="Arial"/>
        </w:rPr>
        <w:t>Most of</w:t>
      </w:r>
      <w:r w:rsidR="002230CA" w:rsidRPr="00922E73">
        <w:rPr>
          <w:rFonts w:ascii="Arial" w:hAnsi="Arial" w:cs="Arial"/>
        </w:rPr>
        <w:t xml:space="preserve"> the time when dealing with an individual who needs extra care, they </w:t>
      </w:r>
      <w:proofErr w:type="gramStart"/>
      <w:r w:rsidR="002230CA" w:rsidRPr="00922E73">
        <w:rPr>
          <w:rFonts w:ascii="Arial" w:hAnsi="Arial" w:cs="Arial"/>
        </w:rPr>
        <w:t>are able to</w:t>
      </w:r>
      <w:proofErr w:type="gramEnd"/>
      <w:r w:rsidR="002230CA" w:rsidRPr="00922E73">
        <w:rPr>
          <w:rFonts w:ascii="Arial" w:hAnsi="Arial" w:cs="Arial"/>
        </w:rPr>
        <w:t xml:space="preserve"> give information about who requires </w:t>
      </w:r>
      <w:r w:rsidR="00DA6C36" w:rsidRPr="00922E73">
        <w:rPr>
          <w:rFonts w:ascii="Arial" w:hAnsi="Arial" w:cs="Arial"/>
        </w:rPr>
        <w:t>a drop line to be in touch</w:t>
      </w:r>
      <w:r w:rsidR="00E45B82" w:rsidRPr="00922E73">
        <w:rPr>
          <w:rFonts w:ascii="Arial" w:hAnsi="Arial" w:cs="Arial"/>
        </w:rPr>
        <w:t xml:space="preserve"> </w:t>
      </w:r>
      <w:r w:rsidR="00E45B82" w:rsidRPr="00922E73">
        <w:rPr>
          <w:rFonts w:ascii="Arial" w:hAnsi="Arial" w:cs="Arial"/>
          <w:color w:val="000000"/>
          <w:shd w:val="clear" w:color="auto" w:fill="FFFFFF"/>
        </w:rPr>
        <w:t>(College of Policing, 2016)</w:t>
      </w:r>
      <w:r w:rsidR="00DA6C36" w:rsidRPr="00922E73">
        <w:rPr>
          <w:rFonts w:ascii="Arial" w:hAnsi="Arial" w:cs="Arial"/>
        </w:rPr>
        <w:t>.</w:t>
      </w:r>
      <w:r w:rsidR="00E038A0" w:rsidRPr="00922E73">
        <w:rPr>
          <w:rFonts w:ascii="Arial" w:hAnsi="Arial" w:cs="Arial"/>
        </w:rPr>
        <w:t xml:space="preserve"> Crisis cards are very helpful to help </w:t>
      </w:r>
      <w:r w:rsidR="00DC243D" w:rsidRPr="00922E73">
        <w:rPr>
          <w:rFonts w:ascii="Arial" w:hAnsi="Arial" w:cs="Arial"/>
        </w:rPr>
        <w:t>vulnerable</w:t>
      </w:r>
      <w:r w:rsidR="00E038A0" w:rsidRPr="00922E73">
        <w:rPr>
          <w:rFonts w:ascii="Arial" w:hAnsi="Arial" w:cs="Arial"/>
        </w:rPr>
        <w:t xml:space="preserve"> people </w:t>
      </w:r>
      <w:r w:rsidR="00DC243D" w:rsidRPr="00922E73">
        <w:rPr>
          <w:rFonts w:ascii="Arial" w:hAnsi="Arial" w:cs="Arial"/>
        </w:rPr>
        <w:t>to communicate with the police and vi</w:t>
      </w:r>
      <w:r w:rsidR="005F6FBC" w:rsidRPr="00922E73">
        <w:rPr>
          <w:rFonts w:ascii="Arial" w:hAnsi="Arial" w:cs="Arial"/>
        </w:rPr>
        <w:t>ce versa</w:t>
      </w:r>
      <w:r w:rsidR="00DA3A0B" w:rsidRPr="00922E73">
        <w:rPr>
          <w:rFonts w:ascii="Arial" w:hAnsi="Arial" w:cs="Arial"/>
        </w:rPr>
        <w:t xml:space="preserve">, especially when </w:t>
      </w:r>
      <w:r w:rsidR="00EC4947" w:rsidRPr="00922E73">
        <w:rPr>
          <w:rFonts w:ascii="Arial" w:hAnsi="Arial" w:cs="Arial"/>
        </w:rPr>
        <w:t>under pressure</w:t>
      </w:r>
      <w:r w:rsidR="00DA3A0B" w:rsidRPr="00922E73">
        <w:rPr>
          <w:rFonts w:ascii="Arial" w:hAnsi="Arial" w:cs="Arial"/>
        </w:rPr>
        <w:t xml:space="preserve"> and </w:t>
      </w:r>
      <w:r w:rsidR="004A03B9" w:rsidRPr="00922E73">
        <w:rPr>
          <w:rFonts w:ascii="Arial" w:hAnsi="Arial" w:cs="Arial"/>
        </w:rPr>
        <w:t>finding it hard to express words</w:t>
      </w:r>
      <w:r w:rsidR="00D44C38" w:rsidRPr="00922E73">
        <w:rPr>
          <w:rFonts w:ascii="Arial" w:hAnsi="Arial" w:cs="Arial"/>
        </w:rPr>
        <w:t xml:space="preserve">. On crisis cards there is a full variety of information </w:t>
      </w:r>
      <w:r w:rsidR="00D44C38" w:rsidRPr="00922E73">
        <w:rPr>
          <w:rFonts w:ascii="Arial" w:hAnsi="Arial" w:cs="Arial"/>
        </w:rPr>
        <w:lastRenderedPageBreak/>
        <w:t>provided w</w:t>
      </w:r>
      <w:r w:rsidR="00B26D82" w:rsidRPr="00922E73">
        <w:rPr>
          <w:rFonts w:ascii="Arial" w:hAnsi="Arial" w:cs="Arial"/>
        </w:rPr>
        <w:t>hich includes</w:t>
      </w:r>
      <w:r w:rsidR="005766AB" w:rsidRPr="00922E73">
        <w:rPr>
          <w:rFonts w:ascii="Arial" w:hAnsi="Arial" w:cs="Arial"/>
        </w:rPr>
        <w:t xml:space="preserve"> </w:t>
      </w:r>
      <w:r w:rsidR="00033C95" w:rsidRPr="00922E73">
        <w:rPr>
          <w:rFonts w:ascii="Arial" w:hAnsi="Arial" w:cs="Arial"/>
        </w:rPr>
        <w:t>private details</w:t>
      </w:r>
      <w:r w:rsidR="00BB1184" w:rsidRPr="00922E73">
        <w:rPr>
          <w:rFonts w:ascii="Arial" w:hAnsi="Arial" w:cs="Arial"/>
        </w:rPr>
        <w:t xml:space="preserve"> about the person and when in an emergency information about who is required to be contacted</w:t>
      </w:r>
      <w:r w:rsidR="008A5132" w:rsidRPr="00922E73">
        <w:rPr>
          <w:rFonts w:ascii="Arial" w:hAnsi="Arial" w:cs="Arial"/>
        </w:rPr>
        <w:t xml:space="preserve"> and </w:t>
      </w:r>
      <w:r w:rsidR="00707340" w:rsidRPr="00922E73">
        <w:rPr>
          <w:rFonts w:ascii="Arial" w:hAnsi="Arial" w:cs="Arial"/>
        </w:rPr>
        <w:t>supplies</w:t>
      </w:r>
      <w:r w:rsidR="00245890" w:rsidRPr="00922E73">
        <w:rPr>
          <w:rFonts w:ascii="Arial" w:hAnsi="Arial" w:cs="Arial"/>
        </w:rPr>
        <w:t xml:space="preserve"> guidance on how a certain person should be dealt </w:t>
      </w:r>
      <w:r w:rsidR="00A94BA7" w:rsidRPr="00922E73">
        <w:rPr>
          <w:rFonts w:ascii="Arial" w:hAnsi="Arial" w:cs="Arial"/>
        </w:rPr>
        <w:t xml:space="preserve">with and how to </w:t>
      </w:r>
      <w:r w:rsidR="00D421D4" w:rsidRPr="00922E73">
        <w:rPr>
          <w:rFonts w:ascii="Arial" w:hAnsi="Arial" w:cs="Arial"/>
        </w:rPr>
        <w:t>act upon</w:t>
      </w:r>
      <w:r w:rsidR="00C8644A" w:rsidRPr="00922E73">
        <w:rPr>
          <w:rFonts w:ascii="Arial" w:hAnsi="Arial" w:cs="Arial"/>
        </w:rPr>
        <w:t xml:space="preserve"> </w:t>
      </w:r>
      <w:r w:rsidR="00C8644A" w:rsidRPr="00922E73">
        <w:rPr>
          <w:rFonts w:ascii="Arial" w:hAnsi="Arial" w:cs="Arial"/>
          <w:color w:val="000000"/>
          <w:shd w:val="clear" w:color="auto" w:fill="FFFFFF"/>
        </w:rPr>
        <w:t>(</w:t>
      </w:r>
      <w:proofErr w:type="spellStart"/>
      <w:r w:rsidR="00C8644A" w:rsidRPr="00922E73">
        <w:rPr>
          <w:rFonts w:ascii="Arial" w:hAnsi="Arial" w:cs="Arial"/>
          <w:color w:val="000000"/>
          <w:shd w:val="clear" w:color="auto" w:fill="FFFFFF"/>
        </w:rPr>
        <w:t>Penhale</w:t>
      </w:r>
      <w:proofErr w:type="spellEnd"/>
      <w:r w:rsidR="00C8644A" w:rsidRPr="00922E73">
        <w:rPr>
          <w:rFonts w:ascii="Arial" w:hAnsi="Arial" w:cs="Arial"/>
          <w:color w:val="000000"/>
          <w:shd w:val="clear" w:color="auto" w:fill="FFFFFF"/>
        </w:rPr>
        <w:t xml:space="preserve"> and Parker, 2007, p.69)</w:t>
      </w:r>
      <w:r w:rsidR="00A94BA7" w:rsidRPr="00922E73">
        <w:rPr>
          <w:rFonts w:ascii="Arial" w:hAnsi="Arial" w:cs="Arial"/>
        </w:rPr>
        <w:t xml:space="preserve">. Different individuals </w:t>
      </w:r>
      <w:r w:rsidR="000973D4" w:rsidRPr="00922E73">
        <w:rPr>
          <w:rFonts w:ascii="Arial" w:hAnsi="Arial" w:cs="Arial"/>
        </w:rPr>
        <w:t>have distinctive ways of dealing</w:t>
      </w:r>
      <w:r w:rsidR="00BE1EBF" w:rsidRPr="00922E73">
        <w:rPr>
          <w:rFonts w:ascii="Arial" w:hAnsi="Arial" w:cs="Arial"/>
        </w:rPr>
        <w:t xml:space="preserve"> with stress, so these cards are helpful to correctly provide help in the correct manner and the best way possible for that individual</w:t>
      </w:r>
      <w:r w:rsidR="00224FF8" w:rsidRPr="00922E73">
        <w:rPr>
          <w:rFonts w:ascii="Arial" w:hAnsi="Arial" w:cs="Arial"/>
        </w:rPr>
        <w:t xml:space="preserve"> </w:t>
      </w:r>
      <w:r w:rsidR="00224FF8" w:rsidRPr="00922E73">
        <w:rPr>
          <w:rFonts w:ascii="Arial" w:hAnsi="Arial" w:cs="Arial"/>
          <w:color w:val="000000"/>
          <w:shd w:val="clear" w:color="auto" w:fill="FFFFFF"/>
        </w:rPr>
        <w:t>(</w:t>
      </w:r>
      <w:proofErr w:type="spellStart"/>
      <w:r w:rsidR="00224FF8" w:rsidRPr="00922E73">
        <w:rPr>
          <w:rFonts w:ascii="Arial" w:hAnsi="Arial" w:cs="Arial"/>
          <w:color w:val="000000"/>
          <w:shd w:val="clear" w:color="auto" w:fill="FFFFFF"/>
        </w:rPr>
        <w:t>Toterhi</w:t>
      </w:r>
      <w:proofErr w:type="spellEnd"/>
      <w:r w:rsidR="00224FF8" w:rsidRPr="00922E73">
        <w:rPr>
          <w:rFonts w:ascii="Arial" w:hAnsi="Arial" w:cs="Arial"/>
          <w:color w:val="000000"/>
          <w:shd w:val="clear" w:color="auto" w:fill="FFFFFF"/>
        </w:rPr>
        <w:t>, 2016, p.151)</w:t>
      </w:r>
      <w:r w:rsidR="00BE1EBF" w:rsidRPr="00922E73">
        <w:rPr>
          <w:rFonts w:ascii="Arial" w:hAnsi="Arial" w:cs="Arial"/>
        </w:rPr>
        <w:t>.</w:t>
      </w:r>
      <w:r w:rsidR="00841CAD" w:rsidRPr="00922E73">
        <w:rPr>
          <w:rFonts w:ascii="Arial" w:hAnsi="Arial" w:cs="Arial"/>
        </w:rPr>
        <w:t xml:space="preserve"> </w:t>
      </w:r>
    </w:p>
    <w:p w14:paraId="2D88B64D" w14:textId="77777777" w:rsidR="00CD6AE9" w:rsidRDefault="00CD6AE9" w:rsidP="003A2C10">
      <w:pPr>
        <w:spacing w:line="360" w:lineRule="auto"/>
        <w:jc w:val="both"/>
        <w:rPr>
          <w:rFonts w:ascii="Arial" w:hAnsi="Arial" w:cs="Arial"/>
        </w:rPr>
      </w:pPr>
    </w:p>
    <w:p w14:paraId="6FFF58DF" w14:textId="388A526B" w:rsidR="002A7617" w:rsidRPr="00922E73" w:rsidRDefault="00841CAD" w:rsidP="003A2C10">
      <w:pPr>
        <w:spacing w:line="360" w:lineRule="auto"/>
        <w:jc w:val="both"/>
        <w:rPr>
          <w:rFonts w:ascii="Arial" w:hAnsi="Arial" w:cs="Arial"/>
        </w:rPr>
      </w:pPr>
      <w:r w:rsidRPr="00922E73">
        <w:rPr>
          <w:rFonts w:ascii="Arial" w:hAnsi="Arial" w:cs="Arial"/>
        </w:rPr>
        <w:t xml:space="preserve">Numerous police forces </w:t>
      </w:r>
      <w:r w:rsidR="00A53FF0" w:rsidRPr="00922E73">
        <w:rPr>
          <w:rFonts w:ascii="Arial" w:hAnsi="Arial" w:cs="Arial"/>
        </w:rPr>
        <w:t>at this present time</w:t>
      </w:r>
      <w:r w:rsidR="00991087" w:rsidRPr="00922E73">
        <w:rPr>
          <w:rFonts w:ascii="Arial" w:hAnsi="Arial" w:cs="Arial"/>
        </w:rPr>
        <w:t xml:space="preserve"> service extra</w:t>
      </w:r>
      <w:r w:rsidR="00002FA9" w:rsidRPr="00922E73">
        <w:rPr>
          <w:rFonts w:ascii="Arial" w:hAnsi="Arial" w:cs="Arial"/>
        </w:rPr>
        <w:t xml:space="preserve"> communication</w:t>
      </w:r>
      <w:r w:rsidR="0041347E" w:rsidRPr="00922E73">
        <w:rPr>
          <w:rFonts w:ascii="Arial" w:hAnsi="Arial" w:cs="Arial"/>
        </w:rPr>
        <w:t xml:space="preserve"> </w:t>
      </w:r>
      <w:r w:rsidR="00A91696" w:rsidRPr="00922E73">
        <w:rPr>
          <w:rFonts w:ascii="Arial" w:hAnsi="Arial" w:cs="Arial"/>
        </w:rPr>
        <w:t>categories</w:t>
      </w:r>
      <w:r w:rsidR="0041347E" w:rsidRPr="00922E73">
        <w:rPr>
          <w:rFonts w:ascii="Arial" w:hAnsi="Arial" w:cs="Arial"/>
        </w:rPr>
        <w:t xml:space="preserve">, such as </w:t>
      </w:r>
      <w:r w:rsidR="005F3D4A" w:rsidRPr="00922E73">
        <w:rPr>
          <w:rFonts w:ascii="Arial" w:hAnsi="Arial" w:cs="Arial"/>
        </w:rPr>
        <w:t>–</w:t>
      </w:r>
      <w:r w:rsidR="0041347E" w:rsidRPr="00922E73">
        <w:rPr>
          <w:rFonts w:ascii="Arial" w:hAnsi="Arial" w:cs="Arial"/>
        </w:rPr>
        <w:t xml:space="preserve"> P</w:t>
      </w:r>
      <w:r w:rsidR="005F3D4A" w:rsidRPr="00922E73">
        <w:rPr>
          <w:rFonts w:ascii="Arial" w:hAnsi="Arial" w:cs="Arial"/>
        </w:rPr>
        <w:t>icture Exchange Communication System (PECS) which is used to talk to children with ASD</w:t>
      </w:r>
      <w:r w:rsidR="003B78D8" w:rsidRPr="00922E73">
        <w:rPr>
          <w:rFonts w:ascii="Arial" w:hAnsi="Arial" w:cs="Arial"/>
        </w:rPr>
        <w:t xml:space="preserve"> (Autism Spectrum Disorders. There is also an Autism Attention Card Scheme</w:t>
      </w:r>
      <w:r w:rsidR="005D7423" w:rsidRPr="00922E73">
        <w:rPr>
          <w:rFonts w:ascii="Arial" w:hAnsi="Arial" w:cs="Arial"/>
        </w:rPr>
        <w:t xml:space="preserve">, for instance the </w:t>
      </w:r>
      <w:r w:rsidR="00C93C7E" w:rsidRPr="00922E73">
        <w:rPr>
          <w:rFonts w:ascii="Arial" w:hAnsi="Arial" w:cs="Arial"/>
        </w:rPr>
        <w:t xml:space="preserve">Autism </w:t>
      </w:r>
      <w:r w:rsidR="005D7423" w:rsidRPr="00922E73">
        <w:rPr>
          <w:rFonts w:ascii="Arial" w:hAnsi="Arial" w:cs="Arial"/>
        </w:rPr>
        <w:t>Cy</w:t>
      </w:r>
      <w:r w:rsidR="00C93C7E" w:rsidRPr="00922E73">
        <w:rPr>
          <w:rFonts w:ascii="Arial" w:hAnsi="Arial" w:cs="Arial"/>
        </w:rPr>
        <w:t xml:space="preserve">mru association with </w:t>
      </w:r>
      <w:r w:rsidR="00FD1B4C" w:rsidRPr="00922E73">
        <w:rPr>
          <w:rFonts w:ascii="Arial" w:hAnsi="Arial" w:cs="Arial"/>
        </w:rPr>
        <w:t>collectively four of police forces in Wales.</w:t>
      </w:r>
      <w:r w:rsidR="006B68A3" w:rsidRPr="00922E73">
        <w:rPr>
          <w:rFonts w:ascii="Arial" w:hAnsi="Arial" w:cs="Arial"/>
        </w:rPr>
        <w:t xml:space="preserve"> The </w:t>
      </w:r>
      <w:r w:rsidR="00AE2976" w:rsidRPr="00922E73">
        <w:rPr>
          <w:rFonts w:ascii="Arial" w:hAnsi="Arial" w:cs="Arial"/>
        </w:rPr>
        <w:t>Leicester</w:t>
      </w:r>
      <w:r w:rsidR="00844A2C" w:rsidRPr="00922E73">
        <w:rPr>
          <w:rFonts w:ascii="Arial" w:hAnsi="Arial" w:cs="Arial"/>
        </w:rPr>
        <w:t xml:space="preserve"> Learning Disability Partnership Board</w:t>
      </w:r>
      <w:r w:rsidR="00B4767C" w:rsidRPr="00922E73">
        <w:rPr>
          <w:rFonts w:ascii="Arial" w:hAnsi="Arial" w:cs="Arial"/>
        </w:rPr>
        <w:t xml:space="preserve"> </w:t>
      </w:r>
      <w:r w:rsidR="00203910" w:rsidRPr="00922E73">
        <w:rPr>
          <w:rFonts w:ascii="Arial" w:hAnsi="Arial" w:cs="Arial"/>
        </w:rPr>
        <w:t>encourages Keep Safe Cards</w:t>
      </w:r>
      <w:r w:rsidR="0022359C" w:rsidRPr="00922E73">
        <w:rPr>
          <w:rFonts w:ascii="Arial" w:hAnsi="Arial" w:cs="Arial"/>
        </w:rPr>
        <w:t xml:space="preserve"> to help </w:t>
      </w:r>
      <w:r w:rsidR="008609B8" w:rsidRPr="00922E73">
        <w:rPr>
          <w:rFonts w:ascii="Arial" w:hAnsi="Arial" w:cs="Arial"/>
        </w:rPr>
        <w:t>people who have a disability for example.</w:t>
      </w:r>
      <w:r w:rsidR="00735ECA" w:rsidRPr="00922E73">
        <w:rPr>
          <w:rFonts w:ascii="Arial" w:hAnsi="Arial" w:cs="Arial"/>
        </w:rPr>
        <w:t xml:space="preserve"> Another example is </w:t>
      </w:r>
      <w:r w:rsidR="00A973E6" w:rsidRPr="00922E73">
        <w:rPr>
          <w:rFonts w:ascii="Arial" w:hAnsi="Arial" w:cs="Arial"/>
        </w:rPr>
        <w:t xml:space="preserve">the </w:t>
      </w:r>
      <w:r w:rsidR="00735ECA" w:rsidRPr="00922E73">
        <w:rPr>
          <w:rFonts w:ascii="Arial" w:hAnsi="Arial" w:cs="Arial"/>
        </w:rPr>
        <w:t>Headway Brain Injury</w:t>
      </w:r>
      <w:r w:rsidR="00A973E6" w:rsidRPr="00922E73">
        <w:rPr>
          <w:rFonts w:ascii="Arial" w:hAnsi="Arial" w:cs="Arial"/>
        </w:rPr>
        <w:t xml:space="preserve"> card scheme which is a head or brain injury card</w:t>
      </w:r>
      <w:r w:rsidR="00B879DD" w:rsidRPr="00922E73">
        <w:rPr>
          <w:rFonts w:ascii="Arial" w:hAnsi="Arial" w:cs="Arial"/>
        </w:rPr>
        <w:t xml:space="preserve"> </w:t>
      </w:r>
      <w:r w:rsidR="002A7617" w:rsidRPr="00922E73">
        <w:rPr>
          <w:rFonts w:ascii="Arial" w:hAnsi="Arial" w:cs="Arial"/>
          <w:color w:val="000000"/>
          <w:shd w:val="clear" w:color="auto" w:fill="FFFFFF"/>
        </w:rPr>
        <w:t>(Headway, 2022)</w:t>
      </w:r>
      <w:r w:rsidR="002A7617" w:rsidRPr="00922E73">
        <w:rPr>
          <w:rFonts w:ascii="Arial" w:hAnsi="Arial" w:cs="Arial"/>
          <w:color w:val="000000"/>
          <w:shd w:val="clear" w:color="auto" w:fill="FFFFFF"/>
        </w:rPr>
        <w:t>.</w:t>
      </w:r>
      <w:r w:rsidR="00D37C52" w:rsidRPr="00922E73">
        <w:rPr>
          <w:rFonts w:ascii="Arial" w:hAnsi="Arial" w:cs="Arial"/>
          <w:color w:val="000000"/>
          <w:shd w:val="clear" w:color="auto" w:fill="FFFFFF"/>
        </w:rPr>
        <w:t xml:space="preserve"> </w:t>
      </w:r>
    </w:p>
    <w:p w14:paraId="6220999B" w14:textId="17B1B524" w:rsidR="00D37C52" w:rsidRPr="00922E73" w:rsidRDefault="00D37C52" w:rsidP="003A2C10">
      <w:pPr>
        <w:spacing w:line="360" w:lineRule="auto"/>
        <w:jc w:val="both"/>
        <w:rPr>
          <w:rFonts w:ascii="Arial" w:hAnsi="Arial" w:cs="Arial"/>
          <w:color w:val="000000"/>
          <w:shd w:val="clear" w:color="auto" w:fill="FFFFFF"/>
        </w:rPr>
      </w:pPr>
    </w:p>
    <w:p w14:paraId="5730DBD2" w14:textId="08F0E530" w:rsidR="000C6988" w:rsidRDefault="00D37C52" w:rsidP="003A2C10">
      <w:pPr>
        <w:spacing w:line="360" w:lineRule="auto"/>
        <w:jc w:val="both"/>
        <w:rPr>
          <w:rFonts w:ascii="Arial" w:hAnsi="Arial" w:cs="Arial"/>
          <w:color w:val="000000"/>
          <w:shd w:val="clear" w:color="auto" w:fill="FFFFFF"/>
        </w:rPr>
      </w:pPr>
      <w:r w:rsidRPr="00922E73">
        <w:rPr>
          <w:rFonts w:ascii="Arial" w:hAnsi="Arial" w:cs="Arial"/>
          <w:color w:val="000000"/>
          <w:shd w:val="clear" w:color="auto" w:fill="FFFFFF"/>
        </w:rPr>
        <w:t>Primary intervention can benefit children and the younger generation to advance and develop the skills</w:t>
      </w:r>
      <w:r w:rsidR="003958EB" w:rsidRPr="00922E73">
        <w:rPr>
          <w:rFonts w:ascii="Arial" w:hAnsi="Arial" w:cs="Arial"/>
          <w:color w:val="000000"/>
          <w:shd w:val="clear" w:color="auto" w:fill="FFFFFF"/>
        </w:rPr>
        <w:t xml:space="preserve"> they need to generate </w:t>
      </w:r>
      <w:r w:rsidR="00FB13AC" w:rsidRPr="00922E73">
        <w:rPr>
          <w:rFonts w:ascii="Arial" w:hAnsi="Arial" w:cs="Arial"/>
          <w:color w:val="000000"/>
          <w:shd w:val="clear" w:color="auto" w:fill="FFFFFF"/>
        </w:rPr>
        <w:t>cheerfulness and live a positive and wholesome life</w:t>
      </w:r>
      <w:r w:rsidR="003A09C4" w:rsidRPr="00922E73">
        <w:rPr>
          <w:rFonts w:ascii="Arial" w:hAnsi="Arial" w:cs="Arial"/>
          <w:color w:val="000000"/>
          <w:shd w:val="clear" w:color="auto" w:fill="FFFFFF"/>
        </w:rPr>
        <w:t xml:space="preserve"> </w:t>
      </w:r>
      <w:r w:rsidR="003A09C4" w:rsidRPr="00922E73">
        <w:rPr>
          <w:rFonts w:ascii="Arial" w:hAnsi="Arial" w:cs="Arial"/>
          <w:color w:val="000000"/>
          <w:shd w:val="clear" w:color="auto" w:fill="FFFFFF"/>
        </w:rPr>
        <w:t>(Early Intervention Foundation, 2018)</w:t>
      </w:r>
      <w:r w:rsidR="00FB13AC" w:rsidRPr="00922E73">
        <w:rPr>
          <w:rFonts w:ascii="Arial" w:hAnsi="Arial" w:cs="Arial"/>
          <w:color w:val="000000"/>
          <w:shd w:val="clear" w:color="auto" w:fill="FFFFFF"/>
        </w:rPr>
        <w:t xml:space="preserve">. </w:t>
      </w:r>
      <w:r w:rsidR="00486F2F" w:rsidRPr="00922E73">
        <w:rPr>
          <w:rFonts w:ascii="Arial" w:hAnsi="Arial" w:cs="Arial"/>
          <w:color w:val="000000"/>
          <w:shd w:val="clear" w:color="auto" w:fill="FFFFFF"/>
        </w:rPr>
        <w:t xml:space="preserve">Not only that, </w:t>
      </w:r>
      <w:r w:rsidR="00AD07A9" w:rsidRPr="00922E73">
        <w:rPr>
          <w:rFonts w:ascii="Arial" w:hAnsi="Arial" w:cs="Arial"/>
          <w:color w:val="000000"/>
          <w:shd w:val="clear" w:color="auto" w:fill="FFFFFF"/>
        </w:rPr>
        <w:t>but primary intervention can also</w:t>
      </w:r>
      <w:r w:rsidR="00486F2F" w:rsidRPr="00922E73">
        <w:rPr>
          <w:rFonts w:ascii="Arial" w:hAnsi="Arial" w:cs="Arial"/>
          <w:color w:val="000000"/>
          <w:shd w:val="clear" w:color="auto" w:fill="FFFFFF"/>
        </w:rPr>
        <w:t xml:space="preserve"> help develop a better </w:t>
      </w:r>
      <w:r w:rsidR="00AD07A9" w:rsidRPr="00922E73">
        <w:rPr>
          <w:rFonts w:ascii="Arial" w:hAnsi="Arial" w:cs="Arial"/>
          <w:color w:val="000000"/>
          <w:shd w:val="clear" w:color="auto" w:fill="FFFFFF"/>
        </w:rPr>
        <w:t>superiority</w:t>
      </w:r>
      <w:r w:rsidR="00486F2F" w:rsidRPr="00922E73">
        <w:rPr>
          <w:rFonts w:ascii="Arial" w:hAnsi="Arial" w:cs="Arial"/>
          <w:color w:val="000000"/>
          <w:shd w:val="clear" w:color="auto" w:fill="FFFFFF"/>
        </w:rPr>
        <w:t xml:space="preserve"> of</w:t>
      </w:r>
      <w:r w:rsidR="00AD07A9" w:rsidRPr="00922E73">
        <w:rPr>
          <w:rFonts w:ascii="Arial" w:hAnsi="Arial" w:cs="Arial"/>
          <w:color w:val="000000"/>
          <w:shd w:val="clear" w:color="auto" w:fill="FFFFFF"/>
        </w:rPr>
        <w:t xml:space="preserve"> children’s lives at home and form better family bonding</w:t>
      </w:r>
      <w:r w:rsidR="000527A8" w:rsidRPr="00922E73">
        <w:rPr>
          <w:rFonts w:ascii="Arial" w:hAnsi="Arial" w:cs="Arial"/>
          <w:color w:val="000000"/>
          <w:shd w:val="clear" w:color="auto" w:fill="FFFFFF"/>
        </w:rPr>
        <w:t>, develop</w:t>
      </w:r>
      <w:r w:rsidR="007E6E47" w:rsidRPr="00922E73">
        <w:rPr>
          <w:rFonts w:ascii="Arial" w:hAnsi="Arial" w:cs="Arial"/>
          <w:color w:val="000000"/>
          <w:shd w:val="clear" w:color="auto" w:fill="FFFFFF"/>
        </w:rPr>
        <w:t xml:space="preserve"> learning accomplishment and </w:t>
      </w:r>
      <w:r w:rsidR="00CC0113" w:rsidRPr="00922E73">
        <w:rPr>
          <w:rFonts w:ascii="Arial" w:hAnsi="Arial" w:cs="Arial"/>
          <w:color w:val="000000"/>
          <w:shd w:val="clear" w:color="auto" w:fill="FFFFFF"/>
        </w:rPr>
        <w:t xml:space="preserve">boost </w:t>
      </w:r>
      <w:r w:rsidR="0001052F" w:rsidRPr="00922E73">
        <w:rPr>
          <w:rFonts w:ascii="Arial" w:hAnsi="Arial" w:cs="Arial"/>
          <w:color w:val="000000"/>
          <w:shd w:val="clear" w:color="auto" w:fill="FFFFFF"/>
        </w:rPr>
        <w:t>a great spirit of mental health</w:t>
      </w:r>
      <w:r w:rsidR="007A61FA" w:rsidRPr="00922E73">
        <w:rPr>
          <w:rFonts w:ascii="Arial" w:hAnsi="Arial" w:cs="Arial"/>
          <w:color w:val="000000"/>
          <w:shd w:val="clear" w:color="auto" w:fill="FFFFFF"/>
        </w:rPr>
        <w:t xml:space="preserve"> </w:t>
      </w:r>
      <w:r w:rsidR="007A61FA" w:rsidRPr="00922E73">
        <w:rPr>
          <w:rFonts w:ascii="Arial" w:hAnsi="Arial" w:cs="Arial"/>
          <w:color w:val="000000"/>
          <w:shd w:val="clear" w:color="auto" w:fill="FFFFFF"/>
        </w:rPr>
        <w:t>(NSPCC, 2019)</w:t>
      </w:r>
      <w:r w:rsidR="0001052F" w:rsidRPr="00922E73">
        <w:rPr>
          <w:rFonts w:ascii="Arial" w:hAnsi="Arial" w:cs="Arial"/>
          <w:color w:val="000000"/>
          <w:shd w:val="clear" w:color="auto" w:fill="FFFFFF"/>
        </w:rPr>
        <w:t>.</w:t>
      </w:r>
      <w:r w:rsidR="003B4C14" w:rsidRPr="00922E73">
        <w:rPr>
          <w:rFonts w:ascii="Arial" w:hAnsi="Arial" w:cs="Arial"/>
          <w:color w:val="000000"/>
          <w:shd w:val="clear" w:color="auto" w:fill="FFFFFF"/>
        </w:rPr>
        <w:t xml:space="preserve"> By the police and supporters boosting</w:t>
      </w:r>
      <w:r w:rsidR="00C87F96" w:rsidRPr="00922E73">
        <w:rPr>
          <w:rFonts w:ascii="Arial" w:hAnsi="Arial" w:cs="Arial"/>
          <w:color w:val="000000"/>
          <w:shd w:val="clear" w:color="auto" w:fill="FFFFFF"/>
        </w:rPr>
        <w:t xml:space="preserve"> great ways to cope with conflict in a </w:t>
      </w:r>
      <w:r w:rsidR="00CC79AA" w:rsidRPr="00922E73">
        <w:rPr>
          <w:rFonts w:ascii="Arial" w:hAnsi="Arial" w:cs="Arial"/>
          <w:color w:val="000000"/>
          <w:shd w:val="clear" w:color="auto" w:fill="FFFFFF"/>
        </w:rPr>
        <w:t>practical, beneficial and affirmative way</w:t>
      </w:r>
      <w:r w:rsidR="00FA2292" w:rsidRPr="00922E73">
        <w:rPr>
          <w:rFonts w:ascii="Arial" w:hAnsi="Arial" w:cs="Arial"/>
          <w:color w:val="000000"/>
          <w:shd w:val="clear" w:color="auto" w:fill="FFFFFF"/>
        </w:rPr>
        <w:t xml:space="preserve">, it helps support people and restricts them from </w:t>
      </w:r>
      <w:r w:rsidR="00CD6AE9" w:rsidRPr="00922E73">
        <w:rPr>
          <w:rFonts w:ascii="Arial" w:hAnsi="Arial" w:cs="Arial"/>
          <w:color w:val="000000"/>
          <w:shd w:val="clear" w:color="auto" w:fill="FFFFFF"/>
        </w:rPr>
        <w:t>encountering</w:t>
      </w:r>
      <w:r w:rsidR="0092694B" w:rsidRPr="00922E73">
        <w:rPr>
          <w:rFonts w:ascii="Arial" w:hAnsi="Arial" w:cs="Arial"/>
          <w:color w:val="000000"/>
          <w:shd w:val="clear" w:color="auto" w:fill="FFFFFF"/>
        </w:rPr>
        <w:t xml:space="preserve"> the criminal justice system</w:t>
      </w:r>
      <w:r w:rsidR="00DD3D46" w:rsidRPr="00922E73">
        <w:rPr>
          <w:rFonts w:ascii="Arial" w:hAnsi="Arial" w:cs="Arial"/>
          <w:color w:val="000000"/>
          <w:shd w:val="clear" w:color="auto" w:fill="FFFFFF"/>
        </w:rPr>
        <w:t xml:space="preserve"> </w:t>
      </w:r>
      <w:r w:rsidR="00DD3D46" w:rsidRPr="00922E73">
        <w:rPr>
          <w:rFonts w:ascii="Arial" w:hAnsi="Arial" w:cs="Arial"/>
          <w:color w:val="000000"/>
          <w:shd w:val="clear" w:color="auto" w:fill="FFFFFF"/>
        </w:rPr>
        <w:t>(</w:t>
      </w:r>
      <w:proofErr w:type="spellStart"/>
      <w:r w:rsidR="00DD3D46" w:rsidRPr="00922E73">
        <w:rPr>
          <w:rFonts w:ascii="Arial" w:hAnsi="Arial" w:cs="Arial"/>
          <w:color w:val="000000"/>
          <w:shd w:val="clear" w:color="auto" w:fill="FFFFFF"/>
        </w:rPr>
        <w:t>Roesch</w:t>
      </w:r>
      <w:proofErr w:type="spellEnd"/>
      <w:r w:rsidR="00DD3D46" w:rsidRPr="00922E73">
        <w:rPr>
          <w:rFonts w:ascii="Arial" w:hAnsi="Arial" w:cs="Arial"/>
          <w:color w:val="000000"/>
          <w:shd w:val="clear" w:color="auto" w:fill="FFFFFF"/>
        </w:rPr>
        <w:t xml:space="preserve"> and Cook, 2017, p.249)</w:t>
      </w:r>
      <w:r w:rsidR="0092694B" w:rsidRPr="00922E73">
        <w:rPr>
          <w:rFonts w:ascii="Arial" w:hAnsi="Arial" w:cs="Arial"/>
          <w:color w:val="000000"/>
          <w:shd w:val="clear" w:color="auto" w:fill="FFFFFF"/>
        </w:rPr>
        <w:t xml:space="preserve">. Supporting </w:t>
      </w:r>
      <w:r w:rsidR="00275FAD" w:rsidRPr="00922E73">
        <w:rPr>
          <w:rFonts w:ascii="Arial" w:hAnsi="Arial" w:cs="Arial"/>
          <w:color w:val="000000"/>
          <w:shd w:val="clear" w:color="auto" w:fill="FFFFFF"/>
        </w:rPr>
        <w:t>young people helps reduce the amount of offending that occurs</w:t>
      </w:r>
      <w:r w:rsidR="0004151F" w:rsidRPr="00922E73">
        <w:rPr>
          <w:rFonts w:ascii="Arial" w:hAnsi="Arial" w:cs="Arial"/>
          <w:color w:val="000000"/>
          <w:shd w:val="clear" w:color="auto" w:fill="FFFFFF"/>
        </w:rPr>
        <w:t xml:space="preserve"> and moderates the </w:t>
      </w:r>
      <w:r w:rsidR="00D11599" w:rsidRPr="00922E73">
        <w:rPr>
          <w:rFonts w:ascii="Arial" w:hAnsi="Arial" w:cs="Arial"/>
          <w:color w:val="000000"/>
          <w:shd w:val="clear" w:color="auto" w:fill="FFFFFF"/>
        </w:rPr>
        <w:t xml:space="preserve">pressure and request for </w:t>
      </w:r>
      <w:r w:rsidR="0004151F" w:rsidRPr="00922E73">
        <w:rPr>
          <w:rFonts w:ascii="Arial" w:hAnsi="Arial" w:cs="Arial"/>
          <w:color w:val="000000"/>
          <w:shd w:val="clear" w:color="auto" w:fill="FFFFFF"/>
        </w:rPr>
        <w:t>police services</w:t>
      </w:r>
      <w:r w:rsidR="00C26CAB" w:rsidRPr="00922E73">
        <w:rPr>
          <w:rFonts w:ascii="Arial" w:hAnsi="Arial" w:cs="Arial"/>
          <w:color w:val="000000"/>
          <w:shd w:val="clear" w:color="auto" w:fill="FFFFFF"/>
        </w:rPr>
        <w:t xml:space="preserve"> </w:t>
      </w:r>
      <w:r w:rsidR="00C26CAB" w:rsidRPr="00922E73">
        <w:rPr>
          <w:rFonts w:ascii="Arial" w:hAnsi="Arial" w:cs="Arial"/>
          <w:color w:val="000000"/>
          <w:shd w:val="clear" w:color="auto" w:fill="FFFFFF"/>
        </w:rPr>
        <w:t>(Public Health England, 2019)</w:t>
      </w:r>
      <w:r w:rsidR="0004151F" w:rsidRPr="00922E73">
        <w:rPr>
          <w:rFonts w:ascii="Arial" w:hAnsi="Arial" w:cs="Arial"/>
          <w:color w:val="000000"/>
          <w:shd w:val="clear" w:color="auto" w:fill="FFFFFF"/>
        </w:rPr>
        <w:t>.</w:t>
      </w:r>
      <w:r w:rsidR="00427A5C" w:rsidRPr="00922E73">
        <w:rPr>
          <w:rFonts w:ascii="Arial" w:hAnsi="Arial" w:cs="Arial"/>
          <w:color w:val="000000"/>
          <w:shd w:val="clear" w:color="auto" w:fill="FFFFFF"/>
        </w:rPr>
        <w:t xml:space="preserve"> Children who are the most at risk of re-offending will always be able to gain admittance to services for mental health</w:t>
      </w:r>
      <w:r w:rsidR="00585786" w:rsidRPr="00922E73">
        <w:rPr>
          <w:rFonts w:ascii="Arial" w:hAnsi="Arial" w:cs="Arial"/>
          <w:color w:val="000000"/>
          <w:shd w:val="clear" w:color="auto" w:fill="FFFFFF"/>
        </w:rPr>
        <w:t xml:space="preserve">. To handle repeat offending it is a necessity to </w:t>
      </w:r>
      <w:r w:rsidR="00791EDB" w:rsidRPr="00922E73">
        <w:rPr>
          <w:rFonts w:ascii="Arial" w:hAnsi="Arial" w:cs="Arial"/>
          <w:color w:val="000000"/>
          <w:shd w:val="clear" w:color="auto" w:fill="FFFFFF"/>
        </w:rPr>
        <w:t xml:space="preserve">secure great housing, good education, employment and if </w:t>
      </w:r>
      <w:r w:rsidR="008D27B5" w:rsidRPr="00922E73">
        <w:rPr>
          <w:rFonts w:ascii="Arial" w:hAnsi="Arial" w:cs="Arial"/>
          <w:color w:val="000000"/>
          <w:shd w:val="clear" w:color="auto" w:fill="FFFFFF"/>
        </w:rPr>
        <w:t xml:space="preserve">they require to also work with services for substance </w:t>
      </w:r>
      <w:r w:rsidR="00AC6D3C" w:rsidRPr="00922E73">
        <w:rPr>
          <w:rFonts w:ascii="Arial" w:hAnsi="Arial" w:cs="Arial"/>
          <w:color w:val="000000"/>
          <w:shd w:val="clear" w:color="auto" w:fill="FFFFFF"/>
        </w:rPr>
        <w:t>misuse</w:t>
      </w:r>
      <w:r w:rsidR="00F35693" w:rsidRPr="00922E73">
        <w:rPr>
          <w:rFonts w:ascii="Arial" w:hAnsi="Arial" w:cs="Arial"/>
          <w:color w:val="000000"/>
          <w:shd w:val="clear" w:color="auto" w:fill="FFFFFF"/>
        </w:rPr>
        <w:t xml:space="preserve"> </w:t>
      </w:r>
      <w:r w:rsidR="00F35693" w:rsidRPr="00922E73">
        <w:rPr>
          <w:rFonts w:ascii="Arial" w:hAnsi="Arial" w:cs="Arial"/>
          <w:color w:val="000000"/>
          <w:shd w:val="clear" w:color="auto" w:fill="FFFFFF"/>
        </w:rPr>
        <w:t>(Proulx et al., 2020, p.252)</w:t>
      </w:r>
      <w:r w:rsidR="008D27B5" w:rsidRPr="00922E73">
        <w:rPr>
          <w:rFonts w:ascii="Arial" w:hAnsi="Arial" w:cs="Arial"/>
          <w:color w:val="000000"/>
          <w:shd w:val="clear" w:color="auto" w:fill="FFFFFF"/>
        </w:rPr>
        <w:t xml:space="preserve">. </w:t>
      </w:r>
    </w:p>
    <w:p w14:paraId="0A80CD96" w14:textId="77777777" w:rsidR="009D399C" w:rsidRPr="00922E73" w:rsidRDefault="009D399C" w:rsidP="003A2C10">
      <w:pPr>
        <w:spacing w:line="360" w:lineRule="auto"/>
        <w:jc w:val="both"/>
        <w:rPr>
          <w:rFonts w:ascii="Arial" w:hAnsi="Arial" w:cs="Arial"/>
          <w:color w:val="000000"/>
          <w:shd w:val="clear" w:color="auto" w:fill="FFFFFF"/>
        </w:rPr>
      </w:pPr>
    </w:p>
    <w:p w14:paraId="2E59EF4D" w14:textId="77777777" w:rsidR="00276B92" w:rsidRDefault="007A0A8B" w:rsidP="003A2C10">
      <w:pPr>
        <w:spacing w:line="360" w:lineRule="auto"/>
        <w:jc w:val="both"/>
        <w:rPr>
          <w:rFonts w:ascii="Arial" w:hAnsi="Arial" w:cs="Arial"/>
          <w:color w:val="000000"/>
          <w:shd w:val="clear" w:color="auto" w:fill="FFFFFF"/>
        </w:rPr>
      </w:pPr>
      <w:r w:rsidRPr="00922E73">
        <w:rPr>
          <w:rFonts w:ascii="Arial" w:hAnsi="Arial" w:cs="Arial"/>
          <w:color w:val="000000"/>
          <w:shd w:val="clear" w:color="auto" w:fill="FFFFFF"/>
        </w:rPr>
        <w:t xml:space="preserve">Actions used for people who are </w:t>
      </w:r>
      <w:r w:rsidR="00AC6D3C" w:rsidRPr="00922E73">
        <w:rPr>
          <w:rFonts w:ascii="Arial" w:hAnsi="Arial" w:cs="Arial"/>
          <w:color w:val="000000"/>
          <w:shd w:val="clear" w:color="auto" w:fill="FFFFFF"/>
        </w:rPr>
        <w:t>vulnerable</w:t>
      </w:r>
      <w:r w:rsidRPr="00922E73">
        <w:rPr>
          <w:rFonts w:ascii="Arial" w:hAnsi="Arial" w:cs="Arial"/>
          <w:color w:val="000000"/>
          <w:shd w:val="clear" w:color="auto" w:fill="FFFFFF"/>
        </w:rPr>
        <w:t xml:space="preserve"> and at risk to offending</w:t>
      </w:r>
      <w:r w:rsidR="00C81B98" w:rsidRPr="00922E73">
        <w:rPr>
          <w:rFonts w:ascii="Arial" w:hAnsi="Arial" w:cs="Arial"/>
          <w:color w:val="000000"/>
          <w:shd w:val="clear" w:color="auto" w:fill="FFFFFF"/>
        </w:rPr>
        <w:t xml:space="preserve"> </w:t>
      </w:r>
      <w:r w:rsidR="00AC6D3C" w:rsidRPr="00922E73">
        <w:rPr>
          <w:rFonts w:ascii="Arial" w:hAnsi="Arial" w:cs="Arial"/>
          <w:color w:val="000000"/>
          <w:shd w:val="clear" w:color="auto" w:fill="FFFFFF"/>
        </w:rPr>
        <w:t>include</w:t>
      </w:r>
      <w:r w:rsidR="00C81B98" w:rsidRPr="00922E73">
        <w:rPr>
          <w:rFonts w:ascii="Arial" w:hAnsi="Arial" w:cs="Arial"/>
          <w:color w:val="000000"/>
          <w:shd w:val="clear" w:color="auto" w:fill="FFFFFF"/>
        </w:rPr>
        <w:t xml:space="preserve"> education on how to develop basic life skills, embolden </w:t>
      </w:r>
      <w:r w:rsidR="0016753D" w:rsidRPr="00922E73">
        <w:rPr>
          <w:rFonts w:ascii="Arial" w:hAnsi="Arial" w:cs="Arial"/>
          <w:color w:val="000000"/>
          <w:shd w:val="clear" w:color="auto" w:fill="FFFFFF"/>
        </w:rPr>
        <w:t xml:space="preserve">partner working and </w:t>
      </w:r>
      <w:r w:rsidR="00AC6D3C" w:rsidRPr="00922E73">
        <w:rPr>
          <w:rFonts w:ascii="Arial" w:hAnsi="Arial" w:cs="Arial"/>
          <w:color w:val="000000"/>
          <w:shd w:val="clear" w:color="auto" w:fill="FFFFFF"/>
        </w:rPr>
        <w:t>endorse</w:t>
      </w:r>
      <w:r w:rsidR="0016753D" w:rsidRPr="00922E73">
        <w:rPr>
          <w:rFonts w:ascii="Arial" w:hAnsi="Arial" w:cs="Arial"/>
          <w:color w:val="000000"/>
          <w:shd w:val="clear" w:color="auto" w:fill="FFFFFF"/>
        </w:rPr>
        <w:t xml:space="preserve"> family orientated involvements.</w:t>
      </w:r>
      <w:r w:rsidR="002D1A55" w:rsidRPr="00922E73">
        <w:rPr>
          <w:rFonts w:ascii="Arial" w:hAnsi="Arial" w:cs="Arial"/>
          <w:color w:val="000000"/>
          <w:shd w:val="clear" w:color="auto" w:fill="FFFFFF"/>
        </w:rPr>
        <w:t xml:space="preserve"> </w:t>
      </w:r>
      <w:r w:rsidR="009D78E9" w:rsidRPr="00922E73">
        <w:rPr>
          <w:rFonts w:ascii="Arial" w:hAnsi="Arial" w:cs="Arial"/>
          <w:color w:val="000000"/>
          <w:shd w:val="clear" w:color="auto" w:fill="FFFFFF"/>
        </w:rPr>
        <w:t>Overcoming primary intervention can often</w:t>
      </w:r>
      <w:r w:rsidR="00081AC9" w:rsidRPr="00922E73">
        <w:rPr>
          <w:rFonts w:ascii="Arial" w:hAnsi="Arial" w:cs="Arial"/>
          <w:color w:val="000000"/>
          <w:shd w:val="clear" w:color="auto" w:fill="FFFFFF"/>
        </w:rPr>
        <w:t xml:space="preserve"> endure</w:t>
      </w:r>
      <w:r w:rsidR="009D78E9" w:rsidRPr="00922E73">
        <w:rPr>
          <w:rFonts w:ascii="Arial" w:hAnsi="Arial" w:cs="Arial"/>
          <w:color w:val="000000"/>
          <w:shd w:val="clear" w:color="auto" w:fill="FFFFFF"/>
        </w:rPr>
        <w:t xml:space="preserve"> some </w:t>
      </w:r>
      <w:r w:rsidR="009D78E9" w:rsidRPr="00922E73">
        <w:rPr>
          <w:rFonts w:ascii="Arial" w:hAnsi="Arial" w:cs="Arial"/>
          <w:color w:val="000000"/>
          <w:shd w:val="clear" w:color="auto" w:fill="FFFFFF"/>
        </w:rPr>
        <w:lastRenderedPageBreak/>
        <w:t>education</w:t>
      </w:r>
      <w:r w:rsidR="00193F57" w:rsidRPr="00922E73">
        <w:rPr>
          <w:rFonts w:ascii="Arial" w:hAnsi="Arial" w:cs="Arial"/>
          <w:color w:val="000000"/>
          <w:shd w:val="clear" w:color="auto" w:fill="FFFFFF"/>
        </w:rPr>
        <w:t xml:space="preserve"> challenges</w:t>
      </w:r>
      <w:r w:rsidR="00081AC9" w:rsidRPr="00922E73">
        <w:rPr>
          <w:rFonts w:ascii="Arial" w:hAnsi="Arial" w:cs="Arial"/>
          <w:color w:val="000000"/>
          <w:shd w:val="clear" w:color="auto" w:fill="FFFFFF"/>
        </w:rPr>
        <w:t xml:space="preserve">, the reason for this is because </w:t>
      </w:r>
      <w:r w:rsidR="00BB5B22" w:rsidRPr="00922E73">
        <w:rPr>
          <w:rFonts w:ascii="Arial" w:hAnsi="Arial" w:cs="Arial"/>
          <w:color w:val="000000"/>
          <w:shd w:val="clear" w:color="auto" w:fill="FFFFFF"/>
        </w:rPr>
        <w:t>there is a surrounding humiliation and stigma about gaining help for mental health and gaining treatment</w:t>
      </w:r>
      <w:r w:rsidR="000C6988" w:rsidRPr="00922E73">
        <w:rPr>
          <w:rFonts w:ascii="Arial" w:hAnsi="Arial" w:cs="Arial"/>
          <w:color w:val="000000"/>
          <w:shd w:val="clear" w:color="auto" w:fill="FFFFFF"/>
        </w:rPr>
        <w:t xml:space="preserve"> </w:t>
      </w:r>
      <w:r w:rsidR="000C6988" w:rsidRPr="00922E73">
        <w:rPr>
          <w:rFonts w:ascii="Arial" w:hAnsi="Arial" w:cs="Arial"/>
          <w:color w:val="000000"/>
          <w:shd w:val="clear" w:color="auto" w:fill="FFFFFF"/>
        </w:rPr>
        <w:t>(Information Resources Management Association, 2021)</w:t>
      </w:r>
      <w:r w:rsidR="00BB5B22" w:rsidRPr="00922E73">
        <w:rPr>
          <w:rFonts w:ascii="Arial" w:hAnsi="Arial" w:cs="Arial"/>
          <w:color w:val="000000"/>
          <w:shd w:val="clear" w:color="auto" w:fill="FFFFFF"/>
        </w:rPr>
        <w:t>.</w:t>
      </w:r>
      <w:r w:rsidR="00F531B5" w:rsidRPr="00922E73">
        <w:rPr>
          <w:rFonts w:ascii="Arial" w:hAnsi="Arial" w:cs="Arial"/>
          <w:color w:val="000000"/>
          <w:shd w:val="clear" w:color="auto" w:fill="FFFFFF"/>
        </w:rPr>
        <w:t xml:space="preserve"> </w:t>
      </w:r>
      <w:r w:rsidR="00C80444" w:rsidRPr="00922E73">
        <w:rPr>
          <w:rFonts w:ascii="Arial" w:hAnsi="Arial" w:cs="Arial"/>
          <w:color w:val="000000"/>
          <w:shd w:val="clear" w:color="auto" w:fill="FFFFFF"/>
        </w:rPr>
        <w:t xml:space="preserve">Treatments and classification </w:t>
      </w:r>
      <w:r w:rsidR="00A8788F" w:rsidRPr="00922E73">
        <w:rPr>
          <w:rFonts w:ascii="Arial" w:hAnsi="Arial" w:cs="Arial"/>
          <w:color w:val="000000"/>
          <w:shd w:val="clear" w:color="auto" w:fill="FFFFFF"/>
        </w:rPr>
        <w:t>are</w:t>
      </w:r>
      <w:r w:rsidR="00C80444" w:rsidRPr="00922E73">
        <w:rPr>
          <w:rFonts w:ascii="Arial" w:hAnsi="Arial" w:cs="Arial"/>
          <w:color w:val="000000"/>
          <w:shd w:val="clear" w:color="auto" w:fill="FFFFFF"/>
        </w:rPr>
        <w:t xml:space="preserve"> </w:t>
      </w:r>
      <w:r w:rsidR="00845348" w:rsidRPr="00922E73">
        <w:rPr>
          <w:rFonts w:ascii="Arial" w:hAnsi="Arial" w:cs="Arial"/>
          <w:color w:val="000000"/>
          <w:shd w:val="clear" w:color="auto" w:fill="FFFFFF"/>
        </w:rPr>
        <w:t>high-priced</w:t>
      </w:r>
      <w:r w:rsidR="00C3339D" w:rsidRPr="00922E73">
        <w:rPr>
          <w:rFonts w:ascii="Arial" w:hAnsi="Arial" w:cs="Arial"/>
          <w:color w:val="000000"/>
          <w:shd w:val="clear" w:color="auto" w:fill="FFFFFF"/>
        </w:rPr>
        <w:t xml:space="preserve"> since </w:t>
      </w:r>
      <w:r w:rsidR="009B71D6" w:rsidRPr="00922E73">
        <w:rPr>
          <w:rFonts w:ascii="Arial" w:hAnsi="Arial" w:cs="Arial"/>
          <w:color w:val="000000"/>
          <w:shd w:val="clear" w:color="auto" w:fill="FFFFFF"/>
        </w:rPr>
        <w:t xml:space="preserve">covering the cost for individuals to take time off </w:t>
      </w:r>
      <w:r w:rsidR="002D19E6" w:rsidRPr="00922E73">
        <w:rPr>
          <w:rFonts w:ascii="Arial" w:hAnsi="Arial" w:cs="Arial"/>
          <w:color w:val="000000"/>
          <w:shd w:val="clear" w:color="auto" w:fill="FFFFFF"/>
        </w:rPr>
        <w:t>at their workplace and not only that but the price for services</w:t>
      </w:r>
      <w:r w:rsidR="007541F3" w:rsidRPr="00922E73">
        <w:rPr>
          <w:rFonts w:ascii="Arial" w:hAnsi="Arial" w:cs="Arial"/>
          <w:color w:val="000000"/>
          <w:shd w:val="clear" w:color="auto" w:fill="FFFFFF"/>
        </w:rPr>
        <w:t xml:space="preserve"> </w:t>
      </w:r>
      <w:r w:rsidR="007541F3" w:rsidRPr="00922E73">
        <w:rPr>
          <w:rFonts w:ascii="Arial" w:hAnsi="Arial" w:cs="Arial"/>
          <w:color w:val="000000"/>
          <w:shd w:val="clear" w:color="auto" w:fill="FFFFFF"/>
        </w:rPr>
        <w:t>(</w:t>
      </w:r>
      <w:proofErr w:type="spellStart"/>
      <w:r w:rsidR="007541F3" w:rsidRPr="00922E73">
        <w:rPr>
          <w:rFonts w:ascii="Arial" w:hAnsi="Arial" w:cs="Arial"/>
          <w:color w:val="000000"/>
          <w:shd w:val="clear" w:color="auto" w:fill="FFFFFF"/>
        </w:rPr>
        <w:t>O’donohue</w:t>
      </w:r>
      <w:proofErr w:type="spellEnd"/>
      <w:r w:rsidR="007541F3" w:rsidRPr="00922E73">
        <w:rPr>
          <w:rFonts w:ascii="Arial" w:hAnsi="Arial" w:cs="Arial"/>
          <w:color w:val="000000"/>
          <w:shd w:val="clear" w:color="auto" w:fill="FFFFFF"/>
        </w:rPr>
        <w:t xml:space="preserve"> and Alexandros Maragakis, 2016, p.15)</w:t>
      </w:r>
      <w:r w:rsidR="002D19E6" w:rsidRPr="00922E73">
        <w:rPr>
          <w:rFonts w:ascii="Arial" w:hAnsi="Arial" w:cs="Arial"/>
          <w:color w:val="000000"/>
          <w:shd w:val="clear" w:color="auto" w:fill="FFFFFF"/>
        </w:rPr>
        <w:t>.</w:t>
      </w:r>
      <w:r w:rsidR="00806AA7" w:rsidRPr="00922E73">
        <w:rPr>
          <w:rFonts w:ascii="Arial" w:hAnsi="Arial" w:cs="Arial"/>
          <w:color w:val="000000"/>
          <w:shd w:val="clear" w:color="auto" w:fill="FFFFFF"/>
        </w:rPr>
        <w:t xml:space="preserve"> </w:t>
      </w:r>
      <w:r w:rsidR="0002158D" w:rsidRPr="00922E73">
        <w:rPr>
          <w:rFonts w:ascii="Arial" w:hAnsi="Arial" w:cs="Arial"/>
          <w:color w:val="000000"/>
          <w:shd w:val="clear" w:color="auto" w:fill="FFFFFF"/>
        </w:rPr>
        <w:t>Paediatricians</w:t>
      </w:r>
      <w:r w:rsidR="00806AA7" w:rsidRPr="00922E73">
        <w:rPr>
          <w:rFonts w:ascii="Arial" w:hAnsi="Arial" w:cs="Arial"/>
          <w:color w:val="000000"/>
          <w:shd w:val="clear" w:color="auto" w:fill="FFFFFF"/>
        </w:rPr>
        <w:t xml:space="preserve"> are not </w:t>
      </w:r>
      <w:r w:rsidR="00815CC3" w:rsidRPr="00922E73">
        <w:rPr>
          <w:rFonts w:ascii="Arial" w:hAnsi="Arial" w:cs="Arial"/>
          <w:color w:val="000000"/>
          <w:shd w:val="clear" w:color="auto" w:fill="FFFFFF"/>
        </w:rPr>
        <w:t xml:space="preserve">usually knowledgeable in </w:t>
      </w:r>
      <w:r w:rsidR="002A12F1" w:rsidRPr="00922E73">
        <w:rPr>
          <w:rFonts w:ascii="Arial" w:hAnsi="Arial" w:cs="Arial"/>
          <w:color w:val="000000"/>
          <w:shd w:val="clear" w:color="auto" w:fill="FFFFFF"/>
        </w:rPr>
        <w:t>nursing mental health and pinpointing a mental health illness</w:t>
      </w:r>
      <w:r w:rsidR="00A24A67" w:rsidRPr="00922E73">
        <w:rPr>
          <w:rFonts w:ascii="Arial" w:hAnsi="Arial" w:cs="Arial"/>
          <w:color w:val="000000"/>
          <w:shd w:val="clear" w:color="auto" w:fill="FFFFFF"/>
        </w:rPr>
        <w:t>,</w:t>
      </w:r>
      <w:r w:rsidR="0077424C" w:rsidRPr="00922E73">
        <w:rPr>
          <w:rFonts w:ascii="Arial" w:hAnsi="Arial" w:cs="Arial"/>
          <w:color w:val="000000"/>
          <w:shd w:val="clear" w:color="auto" w:fill="FFFFFF"/>
        </w:rPr>
        <w:t xml:space="preserve"> therefore it is </w:t>
      </w:r>
      <w:r w:rsidR="00A8788F" w:rsidRPr="00922E73">
        <w:rPr>
          <w:rFonts w:ascii="Arial" w:hAnsi="Arial" w:cs="Arial"/>
          <w:color w:val="000000"/>
          <w:shd w:val="clear" w:color="auto" w:fill="FFFFFF"/>
        </w:rPr>
        <w:t>difficult</w:t>
      </w:r>
      <w:r w:rsidR="0077424C" w:rsidRPr="00922E73">
        <w:rPr>
          <w:rFonts w:ascii="Arial" w:hAnsi="Arial" w:cs="Arial"/>
          <w:color w:val="000000"/>
          <w:shd w:val="clear" w:color="auto" w:fill="FFFFFF"/>
        </w:rPr>
        <w:t xml:space="preserve"> at times</w:t>
      </w:r>
      <w:r w:rsidR="002B34A9" w:rsidRPr="00922E73">
        <w:rPr>
          <w:rFonts w:ascii="Arial" w:hAnsi="Arial" w:cs="Arial"/>
          <w:color w:val="000000"/>
          <w:shd w:val="clear" w:color="auto" w:fill="FFFFFF"/>
        </w:rPr>
        <w:t xml:space="preserve"> </w:t>
      </w:r>
      <w:r w:rsidR="002B34A9" w:rsidRPr="00922E73">
        <w:rPr>
          <w:rFonts w:ascii="Arial" w:hAnsi="Arial" w:cs="Arial"/>
          <w:color w:val="000000"/>
          <w:shd w:val="clear" w:color="auto" w:fill="FFFFFF"/>
        </w:rPr>
        <w:t>(Mind, 2017</w:t>
      </w:r>
      <w:r w:rsidR="002B34A9" w:rsidRPr="00922E73">
        <w:rPr>
          <w:rFonts w:ascii="Arial" w:hAnsi="Arial" w:cs="Arial"/>
          <w:color w:val="000000"/>
          <w:shd w:val="clear" w:color="auto" w:fill="FFFFFF"/>
        </w:rPr>
        <w:t>)</w:t>
      </w:r>
      <w:r w:rsidR="0077424C" w:rsidRPr="00922E73">
        <w:rPr>
          <w:rFonts w:ascii="Arial" w:hAnsi="Arial" w:cs="Arial"/>
          <w:color w:val="000000"/>
          <w:shd w:val="clear" w:color="auto" w:fill="FFFFFF"/>
        </w:rPr>
        <w:t>.</w:t>
      </w:r>
      <w:r w:rsidR="004E2AA1" w:rsidRPr="00922E73">
        <w:rPr>
          <w:rFonts w:ascii="Arial" w:hAnsi="Arial" w:cs="Arial"/>
          <w:color w:val="000000"/>
          <w:shd w:val="clear" w:color="auto" w:fill="FFFFFF"/>
        </w:rPr>
        <w:t xml:space="preserve"> </w:t>
      </w:r>
    </w:p>
    <w:p w14:paraId="2C2B8259" w14:textId="77777777" w:rsidR="00276B92" w:rsidRDefault="00276B92" w:rsidP="003A2C10">
      <w:pPr>
        <w:spacing w:line="360" w:lineRule="auto"/>
        <w:jc w:val="both"/>
        <w:rPr>
          <w:rFonts w:ascii="Arial" w:hAnsi="Arial" w:cs="Arial"/>
          <w:color w:val="000000"/>
          <w:shd w:val="clear" w:color="auto" w:fill="FFFFFF"/>
        </w:rPr>
      </w:pPr>
    </w:p>
    <w:p w14:paraId="1BA0EF28" w14:textId="4B3E32B1" w:rsidR="00001783" w:rsidRPr="00922E73" w:rsidRDefault="004E2AA1" w:rsidP="003A2C10">
      <w:pPr>
        <w:spacing w:line="360" w:lineRule="auto"/>
        <w:jc w:val="both"/>
        <w:rPr>
          <w:rFonts w:ascii="Arial" w:hAnsi="Arial" w:cs="Arial"/>
        </w:rPr>
      </w:pPr>
      <w:r w:rsidRPr="00922E73">
        <w:rPr>
          <w:rFonts w:ascii="Arial" w:hAnsi="Arial" w:cs="Arial"/>
          <w:color w:val="000000"/>
          <w:shd w:val="clear" w:color="auto" w:fill="FFFFFF"/>
        </w:rPr>
        <w:t xml:space="preserve">Tom Birch </w:t>
      </w:r>
      <w:r w:rsidR="00C34D18" w:rsidRPr="00922E73">
        <w:rPr>
          <w:rFonts w:ascii="Arial" w:hAnsi="Arial" w:cs="Arial"/>
          <w:color w:val="000000"/>
          <w:shd w:val="clear" w:color="auto" w:fill="FFFFFF"/>
        </w:rPr>
        <w:t xml:space="preserve">has a case study because he suffers with a brain injury, he had just tuned eighteen when he </w:t>
      </w:r>
      <w:r w:rsidR="00F038D6" w:rsidRPr="00922E73">
        <w:rPr>
          <w:rFonts w:ascii="Arial" w:hAnsi="Arial" w:cs="Arial"/>
          <w:color w:val="000000"/>
          <w:shd w:val="clear" w:color="auto" w:fill="FFFFFF"/>
        </w:rPr>
        <w:t xml:space="preserve">nurtured the brain injury and it occurred because he was in a </w:t>
      </w:r>
      <w:r w:rsidR="000B6DBD" w:rsidRPr="00922E73">
        <w:rPr>
          <w:rFonts w:ascii="Arial" w:hAnsi="Arial" w:cs="Arial"/>
          <w:color w:val="000000"/>
          <w:shd w:val="clear" w:color="auto" w:fill="FFFFFF"/>
        </w:rPr>
        <w:t>traffic collision</w:t>
      </w:r>
      <w:r w:rsidR="00D50FA9" w:rsidRPr="00922E73">
        <w:rPr>
          <w:rFonts w:ascii="Arial" w:hAnsi="Arial" w:cs="Arial"/>
          <w:color w:val="000000"/>
          <w:shd w:val="clear" w:color="auto" w:fill="FFFFFF"/>
        </w:rPr>
        <w:t xml:space="preserve"> in Afghanistan when he was working for the Royal Marines</w:t>
      </w:r>
      <w:r w:rsidR="00456DA2" w:rsidRPr="00922E73">
        <w:rPr>
          <w:rFonts w:ascii="Arial" w:hAnsi="Arial" w:cs="Arial"/>
          <w:color w:val="000000"/>
          <w:shd w:val="clear" w:color="auto" w:fill="FFFFFF"/>
        </w:rPr>
        <w:t>.</w:t>
      </w:r>
      <w:r w:rsidR="00864E21" w:rsidRPr="00922E73">
        <w:rPr>
          <w:rFonts w:ascii="Arial" w:hAnsi="Arial" w:cs="Arial"/>
          <w:color w:val="000000"/>
          <w:shd w:val="clear" w:color="auto" w:fill="FFFFFF"/>
        </w:rPr>
        <w:t xml:space="preserve"> Ever since the collision Tom Birch strolls with a </w:t>
      </w:r>
      <w:r w:rsidR="0017037F" w:rsidRPr="00922E73">
        <w:rPr>
          <w:rFonts w:ascii="Arial" w:hAnsi="Arial" w:cs="Arial"/>
          <w:color w:val="000000"/>
          <w:shd w:val="clear" w:color="auto" w:fill="FFFFFF"/>
        </w:rPr>
        <w:t xml:space="preserve">minor </w:t>
      </w:r>
      <w:r w:rsidR="00C2351E" w:rsidRPr="00922E73">
        <w:rPr>
          <w:rFonts w:ascii="Arial" w:hAnsi="Arial" w:cs="Arial"/>
          <w:color w:val="000000"/>
          <w:shd w:val="clear" w:color="auto" w:fill="FFFFFF"/>
        </w:rPr>
        <w:t>wobble</w:t>
      </w:r>
      <w:r w:rsidR="002942D9" w:rsidRPr="00922E73">
        <w:rPr>
          <w:rFonts w:ascii="Arial" w:hAnsi="Arial" w:cs="Arial"/>
          <w:color w:val="000000"/>
          <w:shd w:val="clear" w:color="auto" w:fill="FFFFFF"/>
        </w:rPr>
        <w:t xml:space="preserve"> and struggles with talking.</w:t>
      </w:r>
      <w:r w:rsidR="00BD0FBB" w:rsidRPr="00922E73">
        <w:rPr>
          <w:rFonts w:ascii="Arial" w:hAnsi="Arial" w:cs="Arial"/>
          <w:color w:val="000000"/>
          <w:shd w:val="clear" w:color="auto" w:fill="FFFFFF"/>
        </w:rPr>
        <w:t xml:space="preserve"> He got delivered imbalanced care</w:t>
      </w:r>
      <w:r w:rsidR="00B27C30" w:rsidRPr="00922E73">
        <w:rPr>
          <w:rFonts w:ascii="Arial" w:hAnsi="Arial" w:cs="Arial"/>
          <w:color w:val="000000"/>
          <w:shd w:val="clear" w:color="auto" w:fill="FFFFFF"/>
        </w:rPr>
        <w:t xml:space="preserve"> because present day he</w:t>
      </w:r>
      <w:r w:rsidR="00B33B68" w:rsidRPr="00922E73">
        <w:rPr>
          <w:rFonts w:ascii="Arial" w:hAnsi="Arial" w:cs="Arial"/>
          <w:color w:val="000000"/>
          <w:shd w:val="clear" w:color="auto" w:fill="FFFFFF"/>
        </w:rPr>
        <w:t xml:space="preserve"> passes on the imitation that he is under the influence of alcohol.</w:t>
      </w:r>
      <w:r w:rsidR="00CC299B" w:rsidRPr="00922E73">
        <w:rPr>
          <w:rFonts w:ascii="Arial" w:hAnsi="Arial" w:cs="Arial"/>
          <w:color w:val="000000"/>
          <w:shd w:val="clear" w:color="auto" w:fill="FFFFFF"/>
        </w:rPr>
        <w:t xml:space="preserve"> </w:t>
      </w:r>
      <w:r w:rsidR="004855DE" w:rsidRPr="00922E73">
        <w:rPr>
          <w:rFonts w:ascii="Arial" w:hAnsi="Arial" w:cs="Arial"/>
          <w:color w:val="000000"/>
          <w:shd w:val="clear" w:color="auto" w:fill="FFFFFF"/>
        </w:rPr>
        <w:t xml:space="preserve">At the time of the incident, </w:t>
      </w:r>
      <w:r w:rsidR="007F4EB0" w:rsidRPr="00922E73">
        <w:rPr>
          <w:rFonts w:ascii="Arial" w:hAnsi="Arial" w:cs="Arial"/>
          <w:color w:val="000000"/>
          <w:shd w:val="clear" w:color="auto" w:fill="FFFFFF"/>
        </w:rPr>
        <w:t>T</w:t>
      </w:r>
      <w:r w:rsidR="004855DE" w:rsidRPr="00922E73">
        <w:rPr>
          <w:rFonts w:ascii="Arial" w:hAnsi="Arial" w:cs="Arial"/>
          <w:color w:val="000000"/>
          <w:shd w:val="clear" w:color="auto" w:fill="FFFFFF"/>
        </w:rPr>
        <w:t>om was with his brother</w:t>
      </w:r>
      <w:r w:rsidR="003740B4" w:rsidRPr="00922E73">
        <w:rPr>
          <w:rFonts w:ascii="Arial" w:hAnsi="Arial" w:cs="Arial"/>
          <w:color w:val="000000"/>
          <w:shd w:val="clear" w:color="auto" w:fill="FFFFFF"/>
        </w:rPr>
        <w:t xml:space="preserve"> and they had both taken a trip to London</w:t>
      </w:r>
      <w:r w:rsidR="00E671B4" w:rsidRPr="00922E73">
        <w:rPr>
          <w:rFonts w:ascii="Arial" w:hAnsi="Arial" w:cs="Arial"/>
          <w:color w:val="000000"/>
          <w:shd w:val="clear" w:color="auto" w:fill="FFFFFF"/>
        </w:rPr>
        <w:t xml:space="preserve"> to attend a medical appointment. </w:t>
      </w:r>
      <w:r w:rsidR="00A95682" w:rsidRPr="00922E73">
        <w:rPr>
          <w:rFonts w:ascii="Arial" w:hAnsi="Arial" w:cs="Arial"/>
          <w:color w:val="000000"/>
          <w:shd w:val="clear" w:color="auto" w:fill="FFFFFF"/>
        </w:rPr>
        <w:t xml:space="preserve">A police officer used great force on Tom and </w:t>
      </w:r>
      <w:r w:rsidR="00092C9C" w:rsidRPr="00922E73">
        <w:rPr>
          <w:rFonts w:ascii="Arial" w:hAnsi="Arial" w:cs="Arial"/>
          <w:color w:val="000000"/>
          <w:shd w:val="clear" w:color="auto" w:fill="FFFFFF"/>
        </w:rPr>
        <w:t xml:space="preserve">put him under arrest because they </w:t>
      </w:r>
      <w:r w:rsidR="007E3916" w:rsidRPr="00922E73">
        <w:rPr>
          <w:rFonts w:ascii="Arial" w:hAnsi="Arial" w:cs="Arial"/>
          <w:color w:val="000000"/>
          <w:shd w:val="clear" w:color="auto" w:fill="FFFFFF"/>
        </w:rPr>
        <w:t>allegedly</w:t>
      </w:r>
      <w:r w:rsidR="00772F42" w:rsidRPr="00922E73">
        <w:rPr>
          <w:rFonts w:ascii="Arial" w:hAnsi="Arial" w:cs="Arial"/>
          <w:color w:val="000000"/>
          <w:shd w:val="clear" w:color="auto" w:fill="FFFFFF"/>
        </w:rPr>
        <w:t xml:space="preserve"> thought he was under the influence of alcohol</w:t>
      </w:r>
      <w:r w:rsidR="007E3916" w:rsidRPr="00922E73">
        <w:rPr>
          <w:rFonts w:ascii="Arial" w:hAnsi="Arial" w:cs="Arial"/>
          <w:color w:val="000000"/>
          <w:shd w:val="clear" w:color="auto" w:fill="FFFFFF"/>
        </w:rPr>
        <w:t xml:space="preserve"> and was “drunk”. </w:t>
      </w:r>
      <w:r w:rsidR="0009255D" w:rsidRPr="00922E73">
        <w:rPr>
          <w:rFonts w:ascii="Arial" w:hAnsi="Arial" w:cs="Arial"/>
          <w:color w:val="000000"/>
          <w:shd w:val="clear" w:color="auto" w:fill="FFFFFF"/>
        </w:rPr>
        <w:t xml:space="preserve">The pair were both going on a night out and his brother and himself told the police officer that he has a brain </w:t>
      </w:r>
      <w:r w:rsidR="00655735" w:rsidRPr="00922E73">
        <w:rPr>
          <w:rFonts w:ascii="Arial" w:hAnsi="Arial" w:cs="Arial"/>
          <w:color w:val="000000"/>
          <w:shd w:val="clear" w:color="auto" w:fill="FFFFFF"/>
        </w:rPr>
        <w:t>injury,</w:t>
      </w:r>
      <w:r w:rsidR="0086171E" w:rsidRPr="00922E73">
        <w:rPr>
          <w:rFonts w:ascii="Arial" w:hAnsi="Arial" w:cs="Arial"/>
          <w:color w:val="000000"/>
          <w:shd w:val="clear" w:color="auto" w:fill="FFFFFF"/>
        </w:rPr>
        <w:t xml:space="preserve"> but they would reject </w:t>
      </w:r>
      <w:r w:rsidR="001F1B33" w:rsidRPr="00922E73">
        <w:rPr>
          <w:rFonts w:ascii="Arial" w:hAnsi="Arial" w:cs="Arial"/>
          <w:color w:val="000000"/>
          <w:shd w:val="clear" w:color="auto" w:fill="FFFFFF"/>
        </w:rPr>
        <w:t>to have</w:t>
      </w:r>
      <w:r w:rsidR="0086171E" w:rsidRPr="00922E73">
        <w:rPr>
          <w:rFonts w:ascii="Arial" w:hAnsi="Arial" w:cs="Arial"/>
          <w:color w:val="000000"/>
          <w:shd w:val="clear" w:color="auto" w:fill="FFFFFF"/>
        </w:rPr>
        <w:t xml:space="preserve"> faith in them</w:t>
      </w:r>
      <w:r w:rsidR="00800002" w:rsidRPr="00922E73">
        <w:rPr>
          <w:rFonts w:ascii="Arial" w:hAnsi="Arial" w:cs="Arial"/>
          <w:color w:val="000000"/>
          <w:shd w:val="clear" w:color="auto" w:fill="FFFFFF"/>
        </w:rPr>
        <w:t xml:space="preserve">, the pair had to call parents to </w:t>
      </w:r>
      <w:r w:rsidR="00657FB2" w:rsidRPr="00922E73">
        <w:rPr>
          <w:rFonts w:ascii="Arial" w:hAnsi="Arial" w:cs="Arial"/>
          <w:color w:val="000000"/>
          <w:shd w:val="clear" w:color="auto" w:fill="FFFFFF"/>
        </w:rPr>
        <w:t>give validation about Tom’s brain injury.</w:t>
      </w:r>
      <w:r w:rsidR="009708EB" w:rsidRPr="00922E73">
        <w:rPr>
          <w:rFonts w:ascii="Arial" w:hAnsi="Arial" w:cs="Arial"/>
          <w:color w:val="000000"/>
          <w:shd w:val="clear" w:color="auto" w:fill="FFFFFF"/>
        </w:rPr>
        <w:t xml:space="preserve"> Tom was left in custody for hours, alone </w:t>
      </w:r>
      <w:r w:rsidR="00DF4847" w:rsidRPr="00922E73">
        <w:rPr>
          <w:rFonts w:ascii="Arial" w:hAnsi="Arial" w:cs="Arial"/>
          <w:color w:val="000000"/>
          <w:shd w:val="clear" w:color="auto" w:fill="FFFFFF"/>
        </w:rPr>
        <w:t>when he was vulnerable and did not receive the help he needed, he was able to leave at 4am in the morning when the officer</w:t>
      </w:r>
      <w:r w:rsidR="002D6221" w:rsidRPr="00922E73">
        <w:rPr>
          <w:rFonts w:ascii="Arial" w:hAnsi="Arial" w:cs="Arial"/>
          <w:color w:val="000000"/>
          <w:shd w:val="clear" w:color="auto" w:fill="FFFFFF"/>
        </w:rPr>
        <w:t xml:space="preserve"> spoke up about the error they had made. </w:t>
      </w:r>
      <w:r w:rsidR="001F1B33" w:rsidRPr="00922E73">
        <w:rPr>
          <w:rFonts w:ascii="Arial" w:hAnsi="Arial" w:cs="Arial"/>
          <w:color w:val="000000"/>
          <w:shd w:val="clear" w:color="auto" w:fill="FFFFFF"/>
        </w:rPr>
        <w:t xml:space="preserve">This is one of the many reasons why vulnerable individuals like Tom should carry a Brain Injury Identification Card because it is possible that Tom would have endured a different reaction. </w:t>
      </w:r>
      <w:r w:rsidR="00685473" w:rsidRPr="00922E73">
        <w:rPr>
          <w:rFonts w:ascii="Arial" w:hAnsi="Arial" w:cs="Arial"/>
          <w:color w:val="000000"/>
          <w:shd w:val="clear" w:color="auto" w:fill="FFFFFF"/>
        </w:rPr>
        <w:t xml:space="preserve">Countless individuals still get judged </w:t>
      </w:r>
      <w:r w:rsidR="00CC5622" w:rsidRPr="00922E73">
        <w:rPr>
          <w:rFonts w:ascii="Arial" w:hAnsi="Arial" w:cs="Arial"/>
          <w:color w:val="000000"/>
          <w:shd w:val="clear" w:color="auto" w:fill="FFFFFF"/>
        </w:rPr>
        <w:t xml:space="preserve">because they do not have a visible disability, this is where Tom expressed about his own experiences and states that it makes him feel uncomfortable </w:t>
      </w:r>
      <w:r w:rsidR="001411F3" w:rsidRPr="00922E73">
        <w:rPr>
          <w:rFonts w:ascii="Arial" w:hAnsi="Arial" w:cs="Arial"/>
          <w:color w:val="000000"/>
          <w:shd w:val="clear" w:color="auto" w:fill="FFFFFF"/>
        </w:rPr>
        <w:t>because</w:t>
      </w:r>
      <w:r w:rsidR="00CC5622" w:rsidRPr="00922E73">
        <w:rPr>
          <w:rFonts w:ascii="Arial" w:hAnsi="Arial" w:cs="Arial"/>
          <w:color w:val="000000"/>
          <w:shd w:val="clear" w:color="auto" w:fill="FFFFFF"/>
        </w:rPr>
        <w:t xml:space="preserve"> people often jump to conclusions and assume that he is under the influence of alcohol</w:t>
      </w:r>
      <w:r w:rsidR="001411F3" w:rsidRPr="00922E73">
        <w:rPr>
          <w:rFonts w:ascii="Arial" w:hAnsi="Arial" w:cs="Arial"/>
          <w:color w:val="000000"/>
          <w:shd w:val="clear" w:color="auto" w:fill="FFFFFF"/>
        </w:rPr>
        <w:t>, being a pain or misbehaving</w:t>
      </w:r>
      <w:r w:rsidR="000D6698" w:rsidRPr="00922E73">
        <w:rPr>
          <w:rFonts w:ascii="Arial" w:hAnsi="Arial" w:cs="Arial"/>
          <w:color w:val="000000"/>
          <w:shd w:val="clear" w:color="auto" w:fill="FFFFFF"/>
        </w:rPr>
        <w:t xml:space="preserve"> </w:t>
      </w:r>
      <w:r w:rsidR="000D6698" w:rsidRPr="00922E73">
        <w:rPr>
          <w:rFonts w:ascii="Arial" w:hAnsi="Arial" w:cs="Arial"/>
          <w:color w:val="000000"/>
          <w:shd w:val="clear" w:color="auto" w:fill="FFFFFF"/>
        </w:rPr>
        <w:t>(www.headway.org.uk, 2022)</w:t>
      </w:r>
      <w:r w:rsidR="001411F3" w:rsidRPr="00922E73">
        <w:rPr>
          <w:rFonts w:ascii="Arial" w:hAnsi="Arial" w:cs="Arial"/>
          <w:color w:val="000000"/>
          <w:shd w:val="clear" w:color="auto" w:fill="FFFFFF"/>
        </w:rPr>
        <w:t>.</w:t>
      </w:r>
      <w:r w:rsidR="00DD4E10" w:rsidRPr="00922E73">
        <w:rPr>
          <w:rFonts w:ascii="Arial" w:hAnsi="Arial" w:cs="Arial"/>
          <w:color w:val="000000"/>
          <w:shd w:val="clear" w:color="auto" w:fill="FFFFFF"/>
        </w:rPr>
        <w:t xml:space="preserve"> </w:t>
      </w:r>
      <w:r w:rsidR="00ED34CC" w:rsidRPr="00922E73">
        <w:rPr>
          <w:rFonts w:ascii="Arial" w:hAnsi="Arial" w:cs="Arial"/>
          <w:color w:val="000000"/>
          <w:shd w:val="clear" w:color="auto" w:fill="FFFFFF"/>
        </w:rPr>
        <w:t xml:space="preserve">Tom expresses that he gets so wound up that now he decides to only </w:t>
      </w:r>
      <w:r w:rsidR="00F039EF" w:rsidRPr="00922E73">
        <w:rPr>
          <w:rFonts w:ascii="Arial" w:hAnsi="Arial" w:cs="Arial"/>
          <w:color w:val="000000"/>
          <w:shd w:val="clear" w:color="auto" w:fill="FFFFFF"/>
        </w:rPr>
        <w:t xml:space="preserve">go to places where he is known and is less likely to get judged and where he is understood, </w:t>
      </w:r>
      <w:r w:rsidR="00E6434D" w:rsidRPr="00922E73">
        <w:rPr>
          <w:rFonts w:ascii="Arial" w:hAnsi="Arial" w:cs="Arial"/>
          <w:color w:val="000000"/>
          <w:shd w:val="clear" w:color="auto" w:fill="FFFFFF"/>
        </w:rPr>
        <w:t>however</w:t>
      </w:r>
      <w:r w:rsidR="00AE6C5E" w:rsidRPr="00922E73">
        <w:rPr>
          <w:rFonts w:ascii="Arial" w:hAnsi="Arial" w:cs="Arial"/>
          <w:color w:val="000000"/>
          <w:shd w:val="clear" w:color="auto" w:fill="FFFFFF"/>
        </w:rPr>
        <w:t xml:space="preserve"> </w:t>
      </w:r>
      <w:r w:rsidR="00AE6C5E" w:rsidRPr="00922E73">
        <w:rPr>
          <w:rFonts w:ascii="Arial" w:hAnsi="Arial" w:cs="Arial"/>
          <w:color w:val="000000"/>
          <w:shd w:val="clear" w:color="auto" w:fill="FFFFFF"/>
        </w:rPr>
        <w:t xml:space="preserve">Chance for Childhood, </w:t>
      </w:r>
      <w:r w:rsidR="00AE6C5E" w:rsidRPr="00922E73">
        <w:rPr>
          <w:rFonts w:ascii="Arial" w:hAnsi="Arial" w:cs="Arial"/>
          <w:color w:val="000000"/>
          <w:shd w:val="clear" w:color="auto" w:fill="FFFFFF"/>
        </w:rPr>
        <w:t>(</w:t>
      </w:r>
      <w:r w:rsidR="00AE6C5E" w:rsidRPr="00922E73">
        <w:rPr>
          <w:rFonts w:ascii="Arial" w:hAnsi="Arial" w:cs="Arial"/>
          <w:color w:val="000000"/>
          <w:shd w:val="clear" w:color="auto" w:fill="FFFFFF"/>
        </w:rPr>
        <w:t>2019)</w:t>
      </w:r>
      <w:r w:rsidR="00E6434D" w:rsidRPr="00922E73">
        <w:rPr>
          <w:rFonts w:ascii="Arial" w:hAnsi="Arial" w:cs="Arial"/>
          <w:color w:val="000000"/>
          <w:shd w:val="clear" w:color="auto" w:fill="FFFFFF"/>
        </w:rPr>
        <w:t xml:space="preserve"> </w:t>
      </w:r>
      <w:r w:rsidR="00017601" w:rsidRPr="00922E73">
        <w:rPr>
          <w:rFonts w:ascii="Arial" w:hAnsi="Arial" w:cs="Arial"/>
          <w:color w:val="000000"/>
          <w:shd w:val="clear" w:color="auto" w:fill="FFFFFF"/>
        </w:rPr>
        <w:t xml:space="preserve">testifies that </w:t>
      </w:r>
      <w:r w:rsidR="00E6434D" w:rsidRPr="00922E73">
        <w:rPr>
          <w:rFonts w:ascii="Arial" w:hAnsi="Arial" w:cs="Arial"/>
          <w:color w:val="000000"/>
          <w:shd w:val="clear" w:color="auto" w:fill="FFFFFF"/>
        </w:rPr>
        <w:t>people should not have to hide away because they have a disability.</w:t>
      </w:r>
      <w:r w:rsidR="00135038" w:rsidRPr="00922E73">
        <w:rPr>
          <w:rFonts w:ascii="Arial" w:hAnsi="Arial" w:cs="Arial"/>
          <w:color w:val="000000"/>
          <w:shd w:val="clear" w:color="auto" w:fill="FFFFFF"/>
        </w:rPr>
        <w:t xml:space="preserve"> Tom is afraid to go somewhere he has not been before because </w:t>
      </w:r>
      <w:r w:rsidR="00E7571E" w:rsidRPr="00922E73">
        <w:rPr>
          <w:rFonts w:ascii="Arial" w:hAnsi="Arial" w:cs="Arial"/>
          <w:color w:val="000000"/>
          <w:shd w:val="clear" w:color="auto" w:fill="FFFFFF"/>
        </w:rPr>
        <w:t>he always worries that he will not be let through the door because the bouncer may believe he is drunk</w:t>
      </w:r>
      <w:r w:rsidR="00DF1903" w:rsidRPr="00922E73">
        <w:rPr>
          <w:rFonts w:ascii="Arial" w:hAnsi="Arial" w:cs="Arial"/>
          <w:color w:val="000000"/>
          <w:shd w:val="clear" w:color="auto" w:fill="FFFFFF"/>
        </w:rPr>
        <w:t xml:space="preserve">. Tom wishes he had </w:t>
      </w:r>
      <w:r w:rsidR="00DF1903" w:rsidRPr="00922E73">
        <w:rPr>
          <w:rFonts w:ascii="Arial" w:hAnsi="Arial" w:cs="Arial"/>
          <w:color w:val="000000"/>
          <w:shd w:val="clear" w:color="auto" w:fill="FFFFFF"/>
        </w:rPr>
        <w:lastRenderedPageBreak/>
        <w:t xml:space="preserve">an ID card at the time and encourages everyone </w:t>
      </w:r>
      <w:r w:rsidR="0090008F" w:rsidRPr="00922E73">
        <w:rPr>
          <w:rFonts w:ascii="Arial" w:hAnsi="Arial" w:cs="Arial"/>
          <w:color w:val="000000"/>
          <w:shd w:val="clear" w:color="auto" w:fill="FFFFFF"/>
        </w:rPr>
        <w:t>like</w:t>
      </w:r>
      <w:r w:rsidR="00DF1903" w:rsidRPr="00922E73">
        <w:rPr>
          <w:rFonts w:ascii="Arial" w:hAnsi="Arial" w:cs="Arial"/>
          <w:color w:val="000000"/>
          <w:shd w:val="clear" w:color="auto" w:fill="FFFFFF"/>
        </w:rPr>
        <w:t xml:space="preserve"> him to get one because </w:t>
      </w:r>
      <w:r w:rsidR="0059116A" w:rsidRPr="00922E73">
        <w:rPr>
          <w:rFonts w:ascii="Arial" w:hAnsi="Arial" w:cs="Arial"/>
          <w:color w:val="000000"/>
          <w:shd w:val="clear" w:color="auto" w:fill="FFFFFF"/>
        </w:rPr>
        <w:t xml:space="preserve">it helps broach </w:t>
      </w:r>
      <w:r w:rsidR="009007AF" w:rsidRPr="00922E73">
        <w:rPr>
          <w:rFonts w:ascii="Arial" w:hAnsi="Arial" w:cs="Arial"/>
          <w:color w:val="000000"/>
          <w:shd w:val="clear" w:color="auto" w:fill="FFFFFF"/>
        </w:rPr>
        <w:t>mindfulness and enables people who lack knowledge about it to develop a better understanding</w:t>
      </w:r>
      <w:r w:rsidR="001E3944" w:rsidRPr="00922E73">
        <w:rPr>
          <w:rFonts w:ascii="Arial" w:hAnsi="Arial" w:cs="Arial"/>
          <w:color w:val="000000"/>
          <w:shd w:val="clear" w:color="auto" w:fill="FFFFFF"/>
        </w:rPr>
        <w:t xml:space="preserve"> </w:t>
      </w:r>
      <w:r w:rsidR="001E3944" w:rsidRPr="00922E73">
        <w:rPr>
          <w:rFonts w:ascii="Arial" w:hAnsi="Arial" w:cs="Arial"/>
          <w:color w:val="000000"/>
          <w:shd w:val="clear" w:color="auto" w:fill="FFFFFF"/>
        </w:rPr>
        <w:t>(Jessop, 2021)</w:t>
      </w:r>
      <w:r w:rsidR="009007AF" w:rsidRPr="00922E73">
        <w:rPr>
          <w:rFonts w:ascii="Arial" w:hAnsi="Arial" w:cs="Arial"/>
          <w:color w:val="000000"/>
          <w:shd w:val="clear" w:color="auto" w:fill="FFFFFF"/>
        </w:rPr>
        <w:t>.</w:t>
      </w:r>
    </w:p>
    <w:p w14:paraId="1B71BC94" w14:textId="755C4271" w:rsidR="00F006C6" w:rsidRPr="00922E73" w:rsidRDefault="00F006C6" w:rsidP="003A2C10">
      <w:pPr>
        <w:spacing w:line="360" w:lineRule="auto"/>
        <w:jc w:val="both"/>
        <w:rPr>
          <w:rFonts w:ascii="Arial" w:hAnsi="Arial" w:cs="Arial"/>
          <w:color w:val="000000"/>
          <w:shd w:val="clear" w:color="auto" w:fill="FFFFFF"/>
        </w:rPr>
      </w:pPr>
    </w:p>
    <w:p w14:paraId="099AB43C" w14:textId="3633E97B" w:rsidR="0009595D" w:rsidRPr="00922E73" w:rsidRDefault="00F006C6" w:rsidP="003A2C10">
      <w:pPr>
        <w:spacing w:line="360" w:lineRule="auto"/>
        <w:jc w:val="both"/>
        <w:rPr>
          <w:rFonts w:ascii="Arial" w:hAnsi="Arial" w:cs="Arial"/>
        </w:rPr>
      </w:pPr>
      <w:r w:rsidRPr="00922E73">
        <w:rPr>
          <w:rFonts w:ascii="Arial" w:hAnsi="Arial" w:cs="Arial"/>
          <w:color w:val="000000"/>
          <w:shd w:val="clear" w:color="auto" w:fill="FFFFFF"/>
        </w:rPr>
        <w:t xml:space="preserve"> To conclude the meaning of vulnerability has developed overtime and it has become </w:t>
      </w:r>
      <w:r w:rsidR="006337F4" w:rsidRPr="00922E73">
        <w:rPr>
          <w:rFonts w:ascii="Arial" w:hAnsi="Arial" w:cs="Arial"/>
          <w:color w:val="000000"/>
          <w:shd w:val="clear" w:color="auto" w:fill="FFFFFF"/>
        </w:rPr>
        <w:t>more in-depth</w:t>
      </w:r>
      <w:r w:rsidR="00A3713E" w:rsidRPr="00922E73">
        <w:rPr>
          <w:rFonts w:ascii="Arial" w:hAnsi="Arial" w:cs="Arial"/>
          <w:color w:val="000000"/>
          <w:shd w:val="clear" w:color="auto" w:fill="FFFFFF"/>
        </w:rPr>
        <w:t xml:space="preserve"> </w:t>
      </w:r>
      <w:r w:rsidR="00A3713E" w:rsidRPr="00922E73">
        <w:rPr>
          <w:rFonts w:ascii="Arial" w:hAnsi="Arial" w:cs="Arial"/>
          <w:color w:val="000000"/>
          <w:shd w:val="clear" w:color="auto" w:fill="FFFFFF"/>
        </w:rPr>
        <w:t xml:space="preserve">(Anne Marie </w:t>
      </w:r>
      <w:proofErr w:type="spellStart"/>
      <w:r w:rsidR="00A3713E" w:rsidRPr="00922E73">
        <w:rPr>
          <w:rFonts w:ascii="Arial" w:hAnsi="Arial" w:cs="Arial"/>
          <w:color w:val="000000"/>
          <w:shd w:val="clear" w:color="auto" w:fill="FFFFFF"/>
        </w:rPr>
        <w:t>Tiani</w:t>
      </w:r>
      <w:proofErr w:type="spellEnd"/>
      <w:r w:rsidR="00A3713E" w:rsidRPr="00922E73">
        <w:rPr>
          <w:rFonts w:ascii="Arial" w:hAnsi="Arial" w:cs="Arial"/>
          <w:color w:val="000000"/>
          <w:shd w:val="clear" w:color="auto" w:fill="FFFFFF"/>
        </w:rPr>
        <w:t xml:space="preserve"> et al., 2015)</w:t>
      </w:r>
      <w:r w:rsidR="00A3713E" w:rsidRPr="00922E73">
        <w:rPr>
          <w:rFonts w:ascii="Arial" w:hAnsi="Arial" w:cs="Arial"/>
        </w:rPr>
        <w:t>.</w:t>
      </w:r>
      <w:r w:rsidR="00992F85" w:rsidRPr="00922E73">
        <w:rPr>
          <w:rFonts w:ascii="Arial" w:hAnsi="Arial" w:cs="Arial"/>
        </w:rPr>
        <w:t xml:space="preserve"> </w:t>
      </w:r>
      <w:r w:rsidR="003E433D" w:rsidRPr="00922E73">
        <w:rPr>
          <w:rFonts w:ascii="Arial" w:hAnsi="Arial" w:cs="Arial"/>
        </w:rPr>
        <w:t>Over the years</w:t>
      </w:r>
      <w:r w:rsidR="00956698" w:rsidRPr="00922E73">
        <w:rPr>
          <w:rFonts w:ascii="Arial" w:hAnsi="Arial" w:cs="Arial"/>
        </w:rPr>
        <w:t xml:space="preserve"> </w:t>
      </w:r>
      <w:r w:rsidR="00B75F51" w:rsidRPr="00922E73">
        <w:rPr>
          <w:rFonts w:ascii="Arial" w:hAnsi="Arial" w:cs="Arial"/>
        </w:rPr>
        <w:t xml:space="preserve">adaptations have been made to </w:t>
      </w:r>
      <w:r w:rsidR="00F4651A" w:rsidRPr="00922E73">
        <w:rPr>
          <w:rFonts w:ascii="Arial" w:hAnsi="Arial" w:cs="Arial"/>
        </w:rPr>
        <w:t>meet the needs of vulnerable people</w:t>
      </w:r>
      <w:r w:rsidR="00543388">
        <w:rPr>
          <w:rFonts w:ascii="Arial" w:hAnsi="Arial" w:cs="Arial"/>
        </w:rPr>
        <w:t>, proving</w:t>
      </w:r>
      <w:r w:rsidR="002B400D" w:rsidRPr="00922E73">
        <w:rPr>
          <w:rFonts w:ascii="Arial" w:hAnsi="Arial" w:cs="Arial"/>
        </w:rPr>
        <w:t xml:space="preserve"> successful</w:t>
      </w:r>
      <w:r w:rsidR="00CE5898" w:rsidRPr="00922E73">
        <w:rPr>
          <w:rFonts w:ascii="Arial" w:hAnsi="Arial" w:cs="Arial"/>
        </w:rPr>
        <w:t xml:space="preserve">. </w:t>
      </w:r>
      <w:r w:rsidR="00055367" w:rsidRPr="00922E73">
        <w:rPr>
          <w:rFonts w:ascii="Arial" w:hAnsi="Arial" w:cs="Arial"/>
        </w:rPr>
        <w:t xml:space="preserve">Evidence shows that multi-agency partnerships with social services and other agencies </w:t>
      </w:r>
      <w:r w:rsidR="00F954BD" w:rsidRPr="00922E73">
        <w:rPr>
          <w:rFonts w:ascii="Arial" w:hAnsi="Arial" w:cs="Arial"/>
        </w:rPr>
        <w:t xml:space="preserve">is key to </w:t>
      </w:r>
      <w:r w:rsidR="00BC5EDB" w:rsidRPr="00922E73">
        <w:rPr>
          <w:rFonts w:ascii="Arial" w:hAnsi="Arial" w:cs="Arial"/>
        </w:rPr>
        <w:t>improving</w:t>
      </w:r>
      <w:r w:rsidR="0011063F" w:rsidRPr="00922E73">
        <w:rPr>
          <w:rFonts w:ascii="Arial" w:hAnsi="Arial" w:cs="Arial"/>
        </w:rPr>
        <w:t xml:space="preserve"> the </w:t>
      </w:r>
      <w:r w:rsidR="0051554E" w:rsidRPr="00922E73">
        <w:rPr>
          <w:rFonts w:ascii="Arial" w:hAnsi="Arial" w:cs="Arial"/>
        </w:rPr>
        <w:t>welfare</w:t>
      </w:r>
      <w:r w:rsidR="0011063F" w:rsidRPr="00922E73">
        <w:rPr>
          <w:rFonts w:ascii="Arial" w:hAnsi="Arial" w:cs="Arial"/>
        </w:rPr>
        <w:t xml:space="preserve"> of vulnerable adults and </w:t>
      </w:r>
      <w:r w:rsidR="0051554E" w:rsidRPr="00922E73">
        <w:rPr>
          <w:rFonts w:ascii="Arial" w:hAnsi="Arial" w:cs="Arial"/>
        </w:rPr>
        <w:t>children</w:t>
      </w:r>
      <w:r w:rsidR="000E66CE" w:rsidRPr="00922E73">
        <w:rPr>
          <w:rFonts w:ascii="Arial" w:hAnsi="Arial" w:cs="Arial"/>
        </w:rPr>
        <w:t xml:space="preserve"> </w:t>
      </w:r>
      <w:r w:rsidR="000E66CE" w:rsidRPr="00922E73">
        <w:rPr>
          <w:rFonts w:ascii="Arial" w:hAnsi="Arial" w:cs="Arial"/>
          <w:color w:val="000000"/>
          <w:shd w:val="clear" w:color="auto" w:fill="FFFFFF"/>
        </w:rPr>
        <w:t>(Care Quality Commission, 2018)</w:t>
      </w:r>
      <w:r w:rsidR="00833AAA" w:rsidRPr="00922E73">
        <w:rPr>
          <w:rFonts w:ascii="Arial" w:hAnsi="Arial" w:cs="Arial"/>
        </w:rPr>
        <w:t>.</w:t>
      </w:r>
      <w:r w:rsidR="00051292" w:rsidRPr="00922E73">
        <w:rPr>
          <w:rFonts w:ascii="Arial" w:hAnsi="Arial" w:cs="Arial"/>
        </w:rPr>
        <w:t xml:space="preserve"> </w:t>
      </w:r>
      <w:r w:rsidR="00134D9D" w:rsidRPr="00922E73">
        <w:rPr>
          <w:rFonts w:ascii="Arial" w:hAnsi="Arial" w:cs="Arial"/>
        </w:rPr>
        <w:t xml:space="preserve">Tom’s case </w:t>
      </w:r>
      <w:r w:rsidR="0003424D">
        <w:rPr>
          <w:rFonts w:ascii="Arial" w:hAnsi="Arial" w:cs="Arial"/>
        </w:rPr>
        <w:t>highlighted</w:t>
      </w:r>
      <w:r w:rsidR="00134D9D" w:rsidRPr="00922E73">
        <w:rPr>
          <w:rFonts w:ascii="Arial" w:hAnsi="Arial" w:cs="Arial"/>
        </w:rPr>
        <w:t xml:space="preserve"> police </w:t>
      </w:r>
      <w:r w:rsidR="0003424D">
        <w:rPr>
          <w:rFonts w:ascii="Arial" w:hAnsi="Arial" w:cs="Arial"/>
        </w:rPr>
        <w:t xml:space="preserve">errors leading to </w:t>
      </w:r>
      <w:r w:rsidR="00961C63">
        <w:rPr>
          <w:rFonts w:ascii="Arial" w:hAnsi="Arial" w:cs="Arial"/>
        </w:rPr>
        <w:t>accountably</w:t>
      </w:r>
      <w:r w:rsidR="003A024F">
        <w:rPr>
          <w:rFonts w:ascii="Arial" w:hAnsi="Arial" w:cs="Arial"/>
        </w:rPr>
        <w:t xml:space="preserve">, </w:t>
      </w:r>
      <w:r w:rsidR="00077C7B" w:rsidRPr="00922E73">
        <w:rPr>
          <w:rFonts w:ascii="Arial" w:hAnsi="Arial" w:cs="Arial"/>
        </w:rPr>
        <w:t>creat</w:t>
      </w:r>
      <w:r w:rsidR="003A024F">
        <w:rPr>
          <w:rFonts w:ascii="Arial" w:hAnsi="Arial" w:cs="Arial"/>
        </w:rPr>
        <w:t>ing</w:t>
      </w:r>
      <w:r w:rsidR="00077C7B" w:rsidRPr="00922E73">
        <w:rPr>
          <w:rFonts w:ascii="Arial" w:hAnsi="Arial" w:cs="Arial"/>
        </w:rPr>
        <w:t xml:space="preserve"> new ways of helping vulnerable people and identifying them</w:t>
      </w:r>
      <w:r w:rsidR="00C92871" w:rsidRPr="00922E73">
        <w:rPr>
          <w:rFonts w:ascii="Arial" w:hAnsi="Arial" w:cs="Arial"/>
        </w:rPr>
        <w:t xml:space="preserve"> </w:t>
      </w:r>
      <w:r w:rsidR="00C92871" w:rsidRPr="00922E73">
        <w:rPr>
          <w:rFonts w:ascii="Arial" w:hAnsi="Arial" w:cs="Arial"/>
          <w:color w:val="000000"/>
          <w:shd w:val="clear" w:color="auto" w:fill="FFFFFF"/>
        </w:rPr>
        <w:t>(Home Office, 2014)</w:t>
      </w:r>
      <w:r w:rsidR="00077C7B" w:rsidRPr="00922E73">
        <w:rPr>
          <w:rFonts w:ascii="Arial" w:hAnsi="Arial" w:cs="Arial"/>
        </w:rPr>
        <w:t xml:space="preserve">. </w:t>
      </w:r>
      <w:r w:rsidR="00A971F3">
        <w:rPr>
          <w:rFonts w:ascii="Arial" w:hAnsi="Arial" w:cs="Arial"/>
        </w:rPr>
        <w:t>Research shows</w:t>
      </w:r>
      <w:r w:rsidR="00927A10" w:rsidRPr="00922E73">
        <w:rPr>
          <w:rFonts w:ascii="Arial" w:hAnsi="Arial" w:cs="Arial"/>
        </w:rPr>
        <w:t xml:space="preserve"> that not all vulnerable people </w:t>
      </w:r>
      <w:r w:rsidR="00F87D6E" w:rsidRPr="00922E73">
        <w:rPr>
          <w:rFonts w:ascii="Arial" w:hAnsi="Arial" w:cs="Arial"/>
        </w:rPr>
        <w:t>appear to look like a typical vulnerable person on the outside</w:t>
      </w:r>
      <w:r w:rsidR="00E83B61" w:rsidRPr="00922E73">
        <w:rPr>
          <w:rFonts w:ascii="Arial" w:hAnsi="Arial" w:cs="Arial"/>
        </w:rPr>
        <w:t xml:space="preserve"> </w:t>
      </w:r>
      <w:r w:rsidR="00E83B61" w:rsidRPr="00922E73">
        <w:rPr>
          <w:rFonts w:ascii="Arial" w:hAnsi="Arial" w:cs="Arial"/>
          <w:color w:val="000000"/>
          <w:shd w:val="clear" w:color="auto" w:fill="FFFFFF"/>
        </w:rPr>
        <w:t>(Disability Unit, 2020)</w:t>
      </w:r>
      <w:r w:rsidR="00F87D6E" w:rsidRPr="00922E73">
        <w:rPr>
          <w:rFonts w:ascii="Arial" w:hAnsi="Arial" w:cs="Arial"/>
        </w:rPr>
        <w:t>.</w:t>
      </w:r>
      <w:r w:rsidR="001B53FA" w:rsidRPr="00922E73">
        <w:rPr>
          <w:rFonts w:ascii="Arial" w:hAnsi="Arial" w:cs="Arial"/>
        </w:rPr>
        <w:t xml:space="preserve"> Without realising, vulnerable people like Tom have hidden disabilities and this is harder to identify, but with crisis cards it enables police officers and other services to recognise vulnerabilities</w:t>
      </w:r>
      <w:r w:rsidR="00F243D5" w:rsidRPr="00922E73">
        <w:rPr>
          <w:rFonts w:ascii="Arial" w:hAnsi="Arial" w:cs="Arial"/>
        </w:rPr>
        <w:t>. Crisis cards are brilliant because</w:t>
      </w:r>
      <w:r w:rsidR="00FA7706" w:rsidRPr="00922E73">
        <w:rPr>
          <w:rFonts w:ascii="Arial" w:hAnsi="Arial" w:cs="Arial"/>
        </w:rPr>
        <w:t xml:space="preserve"> this will take pressure off vulnerable people </w:t>
      </w:r>
      <w:r w:rsidR="00E739CB" w:rsidRPr="00922E73">
        <w:rPr>
          <w:rFonts w:ascii="Arial" w:hAnsi="Arial" w:cs="Arial"/>
        </w:rPr>
        <w:t>and</w:t>
      </w:r>
      <w:r w:rsidR="00FA7706" w:rsidRPr="00922E73">
        <w:rPr>
          <w:rFonts w:ascii="Arial" w:hAnsi="Arial" w:cs="Arial"/>
        </w:rPr>
        <w:t xml:space="preserve"> officers who are trying to help in the correct manner</w:t>
      </w:r>
      <w:r w:rsidR="001D7932" w:rsidRPr="00922E73">
        <w:rPr>
          <w:rFonts w:ascii="Arial" w:hAnsi="Arial" w:cs="Arial"/>
        </w:rPr>
        <w:t xml:space="preserve"> and adjust to different needs</w:t>
      </w:r>
      <w:r w:rsidR="00BE1EE1" w:rsidRPr="00922E73">
        <w:rPr>
          <w:rFonts w:ascii="Arial" w:hAnsi="Arial" w:cs="Arial"/>
        </w:rPr>
        <w:t xml:space="preserve"> </w:t>
      </w:r>
      <w:r w:rsidR="00BE1EE1" w:rsidRPr="00922E73">
        <w:rPr>
          <w:rFonts w:ascii="Arial" w:hAnsi="Arial" w:cs="Arial"/>
          <w:color w:val="000000"/>
          <w:shd w:val="clear" w:color="auto" w:fill="FFFFFF"/>
        </w:rPr>
        <w:t>(Farrugia, 2022)</w:t>
      </w:r>
      <w:r w:rsidR="00FA7706" w:rsidRPr="00922E73">
        <w:rPr>
          <w:rFonts w:ascii="Arial" w:hAnsi="Arial" w:cs="Arial"/>
        </w:rPr>
        <w:t>.</w:t>
      </w:r>
      <w:r w:rsidR="0008481C" w:rsidRPr="00922E73">
        <w:rPr>
          <w:rFonts w:ascii="Arial" w:hAnsi="Arial" w:cs="Arial"/>
        </w:rPr>
        <w:t xml:space="preserve"> </w:t>
      </w:r>
      <w:r w:rsidR="006F428F" w:rsidRPr="00922E73">
        <w:rPr>
          <w:rFonts w:ascii="Arial" w:hAnsi="Arial" w:cs="Arial"/>
        </w:rPr>
        <w:t xml:space="preserve">A great factor is undertaking Barring Service Checks and Disclosure checks </w:t>
      </w:r>
      <w:r w:rsidR="0090008F" w:rsidRPr="00922E73">
        <w:rPr>
          <w:rFonts w:ascii="Arial" w:hAnsi="Arial" w:cs="Arial"/>
        </w:rPr>
        <w:t>before</w:t>
      </w:r>
      <w:r w:rsidR="006F428F" w:rsidRPr="00922E73">
        <w:rPr>
          <w:rFonts w:ascii="Arial" w:hAnsi="Arial" w:cs="Arial"/>
        </w:rPr>
        <w:t xml:space="preserve"> staff being permitted to have access to vulnerable adults.</w:t>
      </w:r>
      <w:r w:rsidR="006F428F" w:rsidRPr="00922E73">
        <w:rPr>
          <w:rFonts w:ascii="Arial" w:hAnsi="Arial" w:cs="Arial"/>
        </w:rPr>
        <w:t xml:space="preserve"> </w:t>
      </w:r>
      <w:r w:rsidR="0008481C" w:rsidRPr="00922E73">
        <w:rPr>
          <w:rFonts w:ascii="Arial" w:hAnsi="Arial" w:cs="Arial"/>
        </w:rPr>
        <w:t xml:space="preserve">It is very important that staff are properly trained to help vulnerable children and adults </w:t>
      </w:r>
      <w:r w:rsidR="00C16FC4" w:rsidRPr="00922E73">
        <w:rPr>
          <w:rFonts w:ascii="Arial" w:hAnsi="Arial" w:cs="Arial"/>
        </w:rPr>
        <w:t>and it enables individuals to feel more at ease because they know they are talking to someone trustworthy</w:t>
      </w:r>
      <w:r w:rsidR="00262C6A" w:rsidRPr="00922E73">
        <w:rPr>
          <w:rFonts w:ascii="Arial" w:hAnsi="Arial" w:cs="Arial"/>
        </w:rPr>
        <w:t xml:space="preserve"> </w:t>
      </w:r>
      <w:r w:rsidR="00262C6A" w:rsidRPr="00922E73">
        <w:rPr>
          <w:rFonts w:ascii="Arial" w:hAnsi="Arial" w:cs="Arial"/>
          <w:color w:val="000000"/>
          <w:shd w:val="clear" w:color="auto" w:fill="FFFFFF"/>
        </w:rPr>
        <w:t>(Griffiths, 2020)</w:t>
      </w:r>
      <w:r w:rsidR="00C16FC4" w:rsidRPr="00922E73">
        <w:rPr>
          <w:rFonts w:ascii="Arial" w:hAnsi="Arial" w:cs="Arial"/>
        </w:rPr>
        <w:t>.</w:t>
      </w:r>
      <w:r w:rsidR="00242312" w:rsidRPr="00922E73">
        <w:rPr>
          <w:rFonts w:ascii="Arial" w:hAnsi="Arial" w:cs="Arial"/>
        </w:rPr>
        <w:t xml:space="preserve"> </w:t>
      </w:r>
      <w:r w:rsidR="0009595D" w:rsidRPr="00922E73">
        <w:rPr>
          <w:rFonts w:ascii="Arial" w:hAnsi="Arial" w:cs="Arial"/>
        </w:rPr>
        <w:t xml:space="preserve">Helping children in early stages of their life is extremely important because </w:t>
      </w:r>
      <w:r w:rsidR="00B74675" w:rsidRPr="00922E73">
        <w:rPr>
          <w:rFonts w:ascii="Arial" w:hAnsi="Arial" w:cs="Arial"/>
        </w:rPr>
        <w:t>trained staff can ensure that they have the best outcome possible in their</w:t>
      </w:r>
      <w:r w:rsidR="00281120" w:rsidRPr="00922E73">
        <w:rPr>
          <w:rFonts w:ascii="Arial" w:hAnsi="Arial" w:cs="Arial"/>
        </w:rPr>
        <w:t xml:space="preserve"> life and </w:t>
      </w:r>
      <w:r w:rsidR="004B76BA">
        <w:rPr>
          <w:rFonts w:ascii="Arial" w:hAnsi="Arial" w:cs="Arial"/>
        </w:rPr>
        <w:t xml:space="preserve">are having their basic needs met, which is a basic human right </w:t>
      </w:r>
      <w:r w:rsidR="00922E73" w:rsidRPr="00922E73">
        <w:rPr>
          <w:rFonts w:ascii="Arial" w:hAnsi="Arial" w:cs="Arial"/>
          <w:color w:val="000000"/>
          <w:shd w:val="clear" w:color="auto" w:fill="FFFFFF"/>
        </w:rPr>
        <w:t>GOV.UK, 2022)</w:t>
      </w:r>
      <w:r w:rsidR="00922E73" w:rsidRPr="00922E73">
        <w:rPr>
          <w:rFonts w:ascii="Arial" w:hAnsi="Arial" w:cs="Arial"/>
        </w:rPr>
        <w:t>.</w:t>
      </w:r>
    </w:p>
    <w:p w14:paraId="567D1391" w14:textId="17648FF9" w:rsidR="00685473" w:rsidRPr="00922E73" w:rsidRDefault="00685473" w:rsidP="003A2C10">
      <w:pPr>
        <w:pStyle w:val="Heading3"/>
        <w:spacing w:before="300" w:beforeAutospacing="0" w:after="150" w:afterAutospacing="0" w:line="360" w:lineRule="auto"/>
        <w:jc w:val="both"/>
        <w:rPr>
          <w:rFonts w:ascii="Arial" w:hAnsi="Arial" w:cs="Arial"/>
          <w:color w:val="000000"/>
          <w:sz w:val="24"/>
          <w:szCs w:val="24"/>
          <w:shd w:val="clear" w:color="auto" w:fill="FFFFFF"/>
        </w:rPr>
      </w:pPr>
    </w:p>
    <w:p w14:paraId="07F40553" w14:textId="77777777" w:rsidR="00685473" w:rsidRDefault="00685473" w:rsidP="003A2C10">
      <w:pPr>
        <w:pStyle w:val="Heading3"/>
        <w:spacing w:before="300" w:beforeAutospacing="0" w:after="150" w:afterAutospacing="0"/>
        <w:jc w:val="both"/>
        <w:rPr>
          <w:color w:val="000000"/>
          <w:sz w:val="24"/>
          <w:szCs w:val="24"/>
          <w:shd w:val="clear" w:color="auto" w:fill="FFFFFF"/>
        </w:rPr>
      </w:pPr>
    </w:p>
    <w:p w14:paraId="292C7A0D" w14:textId="2A53156C" w:rsidR="00CC299B" w:rsidRDefault="00CC299B" w:rsidP="003A2C10">
      <w:pPr>
        <w:pStyle w:val="Heading3"/>
        <w:spacing w:before="300" w:beforeAutospacing="0" w:after="150" w:afterAutospacing="0"/>
        <w:jc w:val="both"/>
        <w:rPr>
          <w:color w:val="000000"/>
          <w:sz w:val="24"/>
          <w:szCs w:val="24"/>
          <w:shd w:val="clear" w:color="auto" w:fill="FFFFFF"/>
        </w:rPr>
      </w:pPr>
    </w:p>
    <w:p w14:paraId="50699BC3" w14:textId="77777777" w:rsidR="00CC299B" w:rsidRDefault="00CC299B" w:rsidP="003A2C10">
      <w:pPr>
        <w:pStyle w:val="Heading3"/>
        <w:spacing w:before="300" w:beforeAutospacing="0" w:after="150" w:afterAutospacing="0"/>
        <w:jc w:val="both"/>
        <w:rPr>
          <w:color w:val="000000"/>
          <w:sz w:val="24"/>
          <w:szCs w:val="24"/>
          <w:shd w:val="clear" w:color="auto" w:fill="FFFFFF"/>
        </w:rPr>
      </w:pPr>
    </w:p>
    <w:p w14:paraId="560FF4CC" w14:textId="26622A1E" w:rsidR="00A24A67" w:rsidRPr="00A24A67" w:rsidRDefault="00A24A67" w:rsidP="003A2C10">
      <w:pPr>
        <w:jc w:val="both"/>
      </w:pPr>
    </w:p>
    <w:p w14:paraId="177ED3CA" w14:textId="3D2F23A8" w:rsidR="00D37C52" w:rsidRDefault="00D37C52" w:rsidP="003A2C10">
      <w:pPr>
        <w:jc w:val="both"/>
        <w:rPr>
          <w:color w:val="000000"/>
          <w:shd w:val="clear" w:color="auto" w:fill="FFFFFF"/>
        </w:rPr>
      </w:pPr>
    </w:p>
    <w:p w14:paraId="4583365F" w14:textId="6AAEDE50" w:rsidR="009E3E16" w:rsidRDefault="009E3E16" w:rsidP="003A2C10">
      <w:pPr>
        <w:jc w:val="both"/>
        <w:rPr>
          <w:color w:val="000000"/>
          <w:shd w:val="clear" w:color="auto" w:fill="FFFFFF"/>
        </w:rPr>
      </w:pPr>
    </w:p>
    <w:p w14:paraId="5193A2BD" w14:textId="77777777" w:rsidR="00533BF0" w:rsidRPr="009E3E16" w:rsidRDefault="00533BF0" w:rsidP="003A2C10">
      <w:pPr>
        <w:jc w:val="both"/>
        <w:rPr>
          <w:color w:val="FF0000"/>
        </w:rPr>
      </w:pPr>
    </w:p>
    <w:p w14:paraId="02180C09" w14:textId="77777777" w:rsidR="00533BF0" w:rsidRDefault="00533BF0" w:rsidP="00533BF0">
      <w:pPr>
        <w:shd w:val="clear" w:color="auto" w:fill="FFFFFF"/>
        <w:spacing w:after="240" w:line="360" w:lineRule="auto"/>
        <w:jc w:val="both"/>
        <w:rPr>
          <w:rFonts w:ascii="Arial" w:hAnsi="Arial" w:cs="Arial"/>
          <w:color w:val="000000" w:themeColor="text1"/>
        </w:rPr>
      </w:pPr>
    </w:p>
    <w:p w14:paraId="308FB32A" w14:textId="27D71A48" w:rsidR="00533BF0" w:rsidRPr="00533BF0" w:rsidRDefault="00533BF0" w:rsidP="00533BF0">
      <w:pPr>
        <w:shd w:val="clear" w:color="auto" w:fill="FFFFFF"/>
        <w:spacing w:after="240" w:line="360" w:lineRule="auto"/>
        <w:jc w:val="both"/>
        <w:rPr>
          <w:rFonts w:ascii="Arial" w:hAnsi="Arial" w:cs="Arial"/>
          <w:color w:val="000000" w:themeColor="text1"/>
          <w:u w:val="single"/>
        </w:rPr>
      </w:pPr>
      <w:r w:rsidRPr="00533BF0">
        <w:rPr>
          <w:rFonts w:ascii="Arial" w:hAnsi="Arial" w:cs="Arial"/>
          <w:color w:val="000000" w:themeColor="text1"/>
          <w:u w:val="single"/>
        </w:rPr>
        <w:lastRenderedPageBreak/>
        <w:t>Reference list</w:t>
      </w:r>
    </w:p>
    <w:p w14:paraId="13D912A0"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Ann Craft Trust. (2022). </w:t>
      </w:r>
      <w:r w:rsidRPr="00533BF0">
        <w:rPr>
          <w:rFonts w:ascii="Arial" w:hAnsi="Arial" w:cs="Arial"/>
          <w:i/>
          <w:iCs/>
          <w:color w:val="000000" w:themeColor="text1"/>
        </w:rPr>
        <w:t>Why Have Different Policies and Procedures for Safeguarding Children and Adults - ACT</w:t>
      </w:r>
      <w:r w:rsidRPr="00533BF0">
        <w:rPr>
          <w:rFonts w:ascii="Arial" w:hAnsi="Arial" w:cs="Arial"/>
          <w:color w:val="000000" w:themeColor="text1"/>
        </w:rPr>
        <w:t>. [online] Available at: https://www.anncrafttrust.org/resources/why-have-different-policies-and-procedures-for-safeguarding-children-and-adults/ [Accessed 1 Nov. 2022].</w:t>
      </w:r>
    </w:p>
    <w:p w14:paraId="09AC38BA"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Anne Marie </w:t>
      </w:r>
      <w:proofErr w:type="spellStart"/>
      <w:r w:rsidRPr="00533BF0">
        <w:rPr>
          <w:rFonts w:ascii="Arial" w:hAnsi="Arial" w:cs="Arial"/>
          <w:color w:val="000000" w:themeColor="text1"/>
        </w:rPr>
        <w:t>Tiani</w:t>
      </w:r>
      <w:proofErr w:type="spellEnd"/>
      <w:r w:rsidRPr="00533BF0">
        <w:rPr>
          <w:rFonts w:ascii="Arial" w:hAnsi="Arial" w:cs="Arial"/>
          <w:color w:val="000000" w:themeColor="text1"/>
        </w:rPr>
        <w:t xml:space="preserve">, Monica Coll Besa, </w:t>
      </w:r>
      <w:proofErr w:type="spellStart"/>
      <w:r w:rsidRPr="00533BF0">
        <w:rPr>
          <w:rFonts w:ascii="Arial" w:hAnsi="Arial" w:cs="Arial"/>
          <w:color w:val="000000" w:themeColor="text1"/>
        </w:rPr>
        <w:t>Tahia</w:t>
      </w:r>
      <w:proofErr w:type="spellEnd"/>
      <w:r w:rsidRPr="00533BF0">
        <w:rPr>
          <w:rFonts w:ascii="Arial" w:hAnsi="Arial" w:cs="Arial"/>
          <w:color w:val="000000" w:themeColor="text1"/>
        </w:rPr>
        <w:t xml:space="preserve"> </w:t>
      </w:r>
      <w:proofErr w:type="spellStart"/>
      <w:r w:rsidRPr="00533BF0">
        <w:rPr>
          <w:rFonts w:ascii="Arial" w:hAnsi="Arial" w:cs="Arial"/>
          <w:color w:val="000000" w:themeColor="text1"/>
        </w:rPr>
        <w:t>Devisscher</w:t>
      </w:r>
      <w:proofErr w:type="spellEnd"/>
      <w:r w:rsidRPr="00533BF0">
        <w:rPr>
          <w:rFonts w:ascii="Arial" w:hAnsi="Arial" w:cs="Arial"/>
          <w:color w:val="000000" w:themeColor="text1"/>
        </w:rPr>
        <w:t xml:space="preserve">, </w:t>
      </w:r>
      <w:proofErr w:type="spellStart"/>
      <w:r w:rsidRPr="00533BF0">
        <w:rPr>
          <w:rFonts w:ascii="Arial" w:hAnsi="Arial" w:cs="Arial"/>
          <w:color w:val="000000" w:themeColor="text1"/>
        </w:rPr>
        <w:t>Pavageau</w:t>
      </w:r>
      <w:proofErr w:type="spellEnd"/>
      <w:r w:rsidRPr="00533BF0">
        <w:rPr>
          <w:rFonts w:ascii="Arial" w:hAnsi="Arial" w:cs="Arial"/>
          <w:color w:val="000000" w:themeColor="text1"/>
        </w:rPr>
        <w:t xml:space="preserve">, C., Butterfield, R., </w:t>
      </w:r>
      <w:proofErr w:type="spellStart"/>
      <w:r w:rsidRPr="00533BF0">
        <w:rPr>
          <w:rFonts w:ascii="Arial" w:hAnsi="Arial" w:cs="Arial"/>
          <w:color w:val="000000" w:themeColor="text1"/>
        </w:rPr>
        <w:t>Bharwani</w:t>
      </w:r>
      <w:proofErr w:type="spellEnd"/>
      <w:r w:rsidRPr="00533BF0">
        <w:rPr>
          <w:rFonts w:ascii="Arial" w:hAnsi="Arial" w:cs="Arial"/>
          <w:color w:val="000000" w:themeColor="text1"/>
        </w:rPr>
        <w:t xml:space="preserve">, S. and </w:t>
      </w:r>
      <w:proofErr w:type="spellStart"/>
      <w:r w:rsidRPr="00533BF0">
        <w:rPr>
          <w:rFonts w:ascii="Arial" w:hAnsi="Arial" w:cs="Arial"/>
          <w:color w:val="000000" w:themeColor="text1"/>
        </w:rPr>
        <w:t>Mekou</w:t>
      </w:r>
      <w:proofErr w:type="spellEnd"/>
      <w:r w:rsidRPr="00533BF0">
        <w:rPr>
          <w:rFonts w:ascii="Arial" w:hAnsi="Arial" w:cs="Arial"/>
          <w:color w:val="000000" w:themeColor="text1"/>
        </w:rPr>
        <w:t xml:space="preserve"> </w:t>
      </w:r>
      <w:proofErr w:type="spellStart"/>
      <w:r w:rsidRPr="00533BF0">
        <w:rPr>
          <w:rFonts w:ascii="Arial" w:hAnsi="Arial" w:cs="Arial"/>
          <w:color w:val="000000" w:themeColor="text1"/>
        </w:rPr>
        <w:t>Yousoufa</w:t>
      </w:r>
      <w:proofErr w:type="spellEnd"/>
      <w:r w:rsidRPr="00533BF0">
        <w:rPr>
          <w:rFonts w:ascii="Arial" w:hAnsi="Arial" w:cs="Arial"/>
          <w:color w:val="000000" w:themeColor="text1"/>
        </w:rPr>
        <w:t xml:space="preserve"> </w:t>
      </w:r>
      <w:proofErr w:type="spellStart"/>
      <w:r w:rsidRPr="00533BF0">
        <w:rPr>
          <w:rFonts w:ascii="Arial" w:hAnsi="Arial" w:cs="Arial"/>
          <w:color w:val="000000" w:themeColor="text1"/>
        </w:rPr>
        <w:t>Bele</w:t>
      </w:r>
      <w:proofErr w:type="spellEnd"/>
      <w:r w:rsidRPr="00533BF0">
        <w:rPr>
          <w:rFonts w:ascii="Arial" w:hAnsi="Arial" w:cs="Arial"/>
          <w:color w:val="000000" w:themeColor="text1"/>
        </w:rPr>
        <w:t xml:space="preserve"> (2015). </w:t>
      </w:r>
      <w:r w:rsidRPr="00533BF0">
        <w:rPr>
          <w:rFonts w:ascii="Arial" w:hAnsi="Arial" w:cs="Arial"/>
          <w:i/>
          <w:iCs/>
          <w:color w:val="000000" w:themeColor="text1"/>
        </w:rPr>
        <w:t>Assessing current social vulnerability to climate change</w:t>
      </w:r>
      <w:r w:rsidRPr="00533BF0">
        <w:rPr>
          <w:rFonts w:ascii="Arial" w:hAnsi="Arial" w:cs="Arial"/>
          <w:color w:val="000000" w:themeColor="text1"/>
        </w:rPr>
        <w:t>. CIFOR.</w:t>
      </w:r>
    </w:p>
    <w:p w14:paraId="2F08FEAE"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Avis, J., Fisher, R. and Thompson, R. (2018). </w:t>
      </w:r>
      <w:r w:rsidRPr="00533BF0">
        <w:rPr>
          <w:rFonts w:ascii="Arial" w:hAnsi="Arial" w:cs="Arial"/>
          <w:i/>
          <w:iCs/>
          <w:color w:val="000000" w:themeColor="text1"/>
        </w:rPr>
        <w:t>Teaching in Lifelong Learning 3e A guide to theory and practice</w:t>
      </w:r>
      <w:r w:rsidRPr="00533BF0">
        <w:rPr>
          <w:rFonts w:ascii="Arial" w:hAnsi="Arial" w:cs="Arial"/>
          <w:color w:val="000000" w:themeColor="text1"/>
        </w:rPr>
        <w:t>. McGraw-Hill Education (UK), p.238.</w:t>
      </w:r>
    </w:p>
    <w:p w14:paraId="071F1B27"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Bartkowiak-Théron</w:t>
      </w:r>
      <w:proofErr w:type="spellEnd"/>
      <w:r w:rsidRPr="00533BF0">
        <w:rPr>
          <w:rFonts w:ascii="Arial" w:hAnsi="Arial" w:cs="Arial"/>
          <w:color w:val="000000" w:themeColor="text1"/>
        </w:rPr>
        <w:t xml:space="preserve">, I., Clover, J., Martin, D., </w:t>
      </w:r>
      <w:proofErr w:type="spellStart"/>
      <w:r w:rsidRPr="00533BF0">
        <w:rPr>
          <w:rFonts w:ascii="Arial" w:hAnsi="Arial" w:cs="Arial"/>
          <w:color w:val="000000" w:themeColor="text1"/>
        </w:rPr>
        <w:t>Southby</w:t>
      </w:r>
      <w:proofErr w:type="spellEnd"/>
      <w:r w:rsidRPr="00533BF0">
        <w:rPr>
          <w:rFonts w:ascii="Arial" w:hAnsi="Arial" w:cs="Arial"/>
          <w:color w:val="000000" w:themeColor="text1"/>
        </w:rPr>
        <w:t>, R.M.F. and Crofts, N. (2022). </w:t>
      </w:r>
      <w:r w:rsidRPr="00533BF0">
        <w:rPr>
          <w:rFonts w:ascii="Arial" w:hAnsi="Arial" w:cs="Arial"/>
          <w:i/>
          <w:iCs/>
          <w:color w:val="000000" w:themeColor="text1"/>
        </w:rPr>
        <w:t xml:space="preserve">Law enforcement and public </w:t>
      </w:r>
      <w:proofErr w:type="gramStart"/>
      <w:r w:rsidRPr="00533BF0">
        <w:rPr>
          <w:rFonts w:ascii="Arial" w:hAnsi="Arial" w:cs="Arial"/>
          <w:i/>
          <w:iCs/>
          <w:color w:val="000000" w:themeColor="text1"/>
        </w:rPr>
        <w:t>health :</w:t>
      </w:r>
      <w:proofErr w:type="gramEnd"/>
      <w:r w:rsidRPr="00533BF0">
        <w:rPr>
          <w:rFonts w:ascii="Arial" w:hAnsi="Arial" w:cs="Arial"/>
          <w:i/>
          <w:iCs/>
          <w:color w:val="000000" w:themeColor="text1"/>
        </w:rPr>
        <w:t xml:space="preserve"> partners for community safety and wellbeing</w:t>
      </w:r>
      <w:r w:rsidRPr="00533BF0">
        <w:rPr>
          <w:rFonts w:ascii="Arial" w:hAnsi="Arial" w:cs="Arial"/>
          <w:color w:val="000000" w:themeColor="text1"/>
        </w:rPr>
        <w:t>. Cham: Springer.</w:t>
      </w:r>
    </w:p>
    <w:p w14:paraId="4F6154A6"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Care Quality Commission (2018). </w:t>
      </w:r>
      <w:r w:rsidRPr="00533BF0">
        <w:rPr>
          <w:rFonts w:ascii="Arial" w:hAnsi="Arial" w:cs="Arial"/>
          <w:i/>
          <w:iCs/>
          <w:color w:val="000000" w:themeColor="text1"/>
        </w:rPr>
        <w:t>Safeguarding people | Care Quality Commission</w:t>
      </w:r>
      <w:r w:rsidRPr="00533BF0">
        <w:rPr>
          <w:rFonts w:ascii="Arial" w:hAnsi="Arial" w:cs="Arial"/>
          <w:color w:val="000000" w:themeColor="text1"/>
        </w:rPr>
        <w:t>. [online] Cqc.org.uk. Available at: https://www.cqc.org.uk/what-we-do/how-we-do-our-job/safeguarding-people [Accessed 4 Nov. 2022].</w:t>
      </w:r>
    </w:p>
    <w:p w14:paraId="63F947F5"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Chance for Childhood. (2019). </w:t>
      </w:r>
      <w:r w:rsidRPr="00533BF0">
        <w:rPr>
          <w:rFonts w:ascii="Arial" w:hAnsi="Arial" w:cs="Arial"/>
          <w:i/>
          <w:iCs/>
          <w:color w:val="000000" w:themeColor="text1"/>
        </w:rPr>
        <w:t>No child should be hidden away because of their disability: tune in to our BBC Radio 4 Appeal - Chance for Childhood - Children’s charity</w:t>
      </w:r>
      <w:r w:rsidRPr="00533BF0">
        <w:rPr>
          <w:rFonts w:ascii="Arial" w:hAnsi="Arial" w:cs="Arial"/>
          <w:color w:val="000000" w:themeColor="text1"/>
        </w:rPr>
        <w:t>. [online] Available at: https://chanceforchildhood.org/latest-news/no-child-should-be-hidden-away-because-of-their-disability-tune-in-to-our-bbc-radio-4-appeal/ [Accessed 11 Nov. 2022].</w:t>
      </w:r>
    </w:p>
    <w:p w14:paraId="6D4A722B"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Child Law Advice (2019). </w:t>
      </w:r>
      <w:r w:rsidRPr="00533BF0">
        <w:rPr>
          <w:rFonts w:ascii="Arial" w:hAnsi="Arial" w:cs="Arial"/>
          <w:i/>
          <w:iCs/>
          <w:color w:val="000000" w:themeColor="text1"/>
        </w:rPr>
        <w:t>Police powers of protection &amp; Emergency protection orders</w:t>
      </w:r>
      <w:r w:rsidRPr="00533BF0">
        <w:rPr>
          <w:rFonts w:ascii="Arial" w:hAnsi="Arial" w:cs="Arial"/>
          <w:color w:val="000000" w:themeColor="text1"/>
        </w:rPr>
        <w:t>. [online] Childlawadvice.org.uk. Available at: https://childlawadvice.org.uk/information-pages/police-powers-of-protection-emergency-protection-orders/ [Accessed 5 Nov. 2022].</w:t>
      </w:r>
    </w:p>
    <w:p w14:paraId="5C0AD89A"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College of Policing (2016). </w:t>
      </w:r>
      <w:r w:rsidRPr="00533BF0">
        <w:rPr>
          <w:rFonts w:ascii="Arial" w:hAnsi="Arial" w:cs="Arial"/>
          <w:i/>
          <w:iCs/>
          <w:color w:val="000000" w:themeColor="text1"/>
        </w:rPr>
        <w:t>Mental Vulnerability and Illness</w:t>
      </w:r>
      <w:r w:rsidRPr="00533BF0">
        <w:rPr>
          <w:rFonts w:ascii="Arial" w:hAnsi="Arial" w:cs="Arial"/>
          <w:color w:val="000000" w:themeColor="text1"/>
        </w:rPr>
        <w:t>. [online] College of Policing. Available at: https://www.college.police.uk/app/mental-health/mental-vulnerability-and-illness.</w:t>
      </w:r>
    </w:p>
    <w:p w14:paraId="272464E3"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lastRenderedPageBreak/>
        <w:t>College of Policing (2021). </w:t>
      </w:r>
      <w:r w:rsidRPr="00533BF0">
        <w:rPr>
          <w:rFonts w:ascii="Arial" w:hAnsi="Arial" w:cs="Arial"/>
          <w:i/>
          <w:iCs/>
          <w:color w:val="000000" w:themeColor="text1"/>
        </w:rPr>
        <w:t>Identifying vulnerability – new guidelines to support police</w:t>
      </w:r>
      <w:r w:rsidRPr="00533BF0">
        <w:rPr>
          <w:rFonts w:ascii="Arial" w:hAnsi="Arial" w:cs="Arial"/>
          <w:color w:val="000000" w:themeColor="text1"/>
        </w:rPr>
        <w:t>. [online] College of Policing. Available at: https://www.college.police.uk/article/identifying-vulnerability-new-guidelines-support-police [Accessed 1 Nov. 2022].</w:t>
      </w:r>
    </w:p>
    <w:p w14:paraId="3A3F233E"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Collins (2019). </w:t>
      </w:r>
      <w:r w:rsidRPr="00533BF0">
        <w:rPr>
          <w:rFonts w:ascii="Arial" w:hAnsi="Arial" w:cs="Arial"/>
          <w:i/>
          <w:iCs/>
          <w:color w:val="000000" w:themeColor="text1"/>
        </w:rPr>
        <w:t>Vulnerable definition and meaning | Collins English Dictionary</w:t>
      </w:r>
      <w:r w:rsidRPr="00533BF0">
        <w:rPr>
          <w:rFonts w:ascii="Arial" w:hAnsi="Arial" w:cs="Arial"/>
          <w:color w:val="000000" w:themeColor="text1"/>
        </w:rPr>
        <w:t>. [online] Collinsdictionary.com. Available at: https://www.collinsdictionary.com/dictionary/english/vulnerable.</w:t>
      </w:r>
    </w:p>
    <w:p w14:paraId="2337E601"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CPS (2020). </w:t>
      </w:r>
      <w:r w:rsidRPr="00533BF0">
        <w:rPr>
          <w:rFonts w:ascii="Arial" w:hAnsi="Arial" w:cs="Arial"/>
          <w:i/>
          <w:iCs/>
          <w:color w:val="000000" w:themeColor="text1"/>
        </w:rPr>
        <w:t>Child Abuse (non-sexual) - prosecution guidance | The Crown Prosecution Service</w:t>
      </w:r>
      <w:r w:rsidRPr="00533BF0">
        <w:rPr>
          <w:rFonts w:ascii="Arial" w:hAnsi="Arial" w:cs="Arial"/>
          <w:color w:val="000000" w:themeColor="text1"/>
        </w:rPr>
        <w:t>. [online] Cps.gov.uk. Available at: https://www.cps.gov.uk/legal-guidance/child-abuse-non-sexual-prosecution-guidance [Accessed 5 Nov. 2022].</w:t>
      </w:r>
    </w:p>
    <w:p w14:paraId="327F7E18"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Crosson-Tower, C. (2020). </w:t>
      </w:r>
      <w:r w:rsidRPr="00533BF0">
        <w:rPr>
          <w:rFonts w:ascii="Arial" w:hAnsi="Arial" w:cs="Arial"/>
          <w:i/>
          <w:iCs/>
          <w:color w:val="000000" w:themeColor="text1"/>
        </w:rPr>
        <w:t xml:space="preserve">Understanding Child Abuse </w:t>
      </w:r>
      <w:proofErr w:type="gramStart"/>
      <w:r w:rsidRPr="00533BF0">
        <w:rPr>
          <w:rFonts w:ascii="Arial" w:hAnsi="Arial" w:cs="Arial"/>
          <w:i/>
          <w:iCs/>
          <w:color w:val="000000" w:themeColor="text1"/>
        </w:rPr>
        <w:t>And</w:t>
      </w:r>
      <w:proofErr w:type="gramEnd"/>
      <w:r w:rsidRPr="00533BF0">
        <w:rPr>
          <w:rFonts w:ascii="Arial" w:hAnsi="Arial" w:cs="Arial"/>
          <w:i/>
          <w:iCs/>
          <w:color w:val="000000" w:themeColor="text1"/>
        </w:rPr>
        <w:t xml:space="preserve"> Neglect.</w:t>
      </w:r>
      <w:r w:rsidRPr="00533BF0">
        <w:rPr>
          <w:rFonts w:ascii="Arial" w:hAnsi="Arial" w:cs="Arial"/>
          <w:color w:val="000000" w:themeColor="text1"/>
        </w:rPr>
        <w:t> 10th ed. Pearson.</w:t>
      </w:r>
    </w:p>
    <w:p w14:paraId="60152E5E"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Cummins, I. (2022). </w:t>
      </w:r>
      <w:r w:rsidRPr="00533BF0">
        <w:rPr>
          <w:rFonts w:ascii="Arial" w:hAnsi="Arial" w:cs="Arial"/>
          <w:i/>
          <w:iCs/>
          <w:color w:val="000000" w:themeColor="text1"/>
        </w:rPr>
        <w:t>Challenges in Mental Health and Policing Key Themes and Perspectives</w:t>
      </w:r>
      <w:r w:rsidRPr="00533BF0">
        <w:rPr>
          <w:rFonts w:ascii="Arial" w:hAnsi="Arial" w:cs="Arial"/>
          <w:color w:val="000000" w:themeColor="text1"/>
        </w:rPr>
        <w:t>. Bristol: Policy Press, p.40.</w:t>
      </w:r>
    </w:p>
    <w:p w14:paraId="27A0A936"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Devaney, S. (2016). </w:t>
      </w:r>
      <w:r w:rsidRPr="00533BF0">
        <w:rPr>
          <w:rFonts w:ascii="Arial" w:hAnsi="Arial" w:cs="Arial"/>
          <w:i/>
          <w:iCs/>
          <w:color w:val="000000" w:themeColor="text1"/>
        </w:rPr>
        <w:t>ETHICS FOR HEALTHCARE REGULATORS: ENHANCING COMPLIANCE WITH THE SEVEN PRINCIPLES OF PUBLIC LIFE</w:t>
      </w:r>
      <w:r w:rsidRPr="00533BF0">
        <w:rPr>
          <w:rFonts w:ascii="Arial" w:hAnsi="Arial" w:cs="Arial"/>
          <w:color w:val="000000" w:themeColor="text1"/>
        </w:rPr>
        <w:t>. [online] Available at: https://assets.publishing.service.gov.uk/government/uploads/system/uploads/attachment_data/file/550543/Dr_Sarah_Devaney_-_Ethics_for_regulators.pdf.</w:t>
      </w:r>
    </w:p>
    <w:p w14:paraId="59884705"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Disability Unit (2020). Living with Non-Visible Disabilities. </w:t>
      </w:r>
      <w:r w:rsidRPr="00533BF0">
        <w:rPr>
          <w:rFonts w:ascii="Arial" w:hAnsi="Arial" w:cs="Arial"/>
          <w:i/>
          <w:iCs/>
          <w:color w:val="000000" w:themeColor="text1"/>
        </w:rPr>
        <w:t>The Disability Unit</w:t>
      </w:r>
      <w:r w:rsidRPr="00533BF0">
        <w:rPr>
          <w:rFonts w:ascii="Arial" w:hAnsi="Arial" w:cs="Arial"/>
          <w:color w:val="000000" w:themeColor="text1"/>
        </w:rPr>
        <w:t>. Available at: https://disabilityunit.blog.gov.uk/2020/12/17/living-with-non-visible-disabilities/ [Accessed 1 Nov. 2022].</w:t>
      </w:r>
    </w:p>
    <w:p w14:paraId="5C1972D1"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Early Intervention Foundation (2018). </w:t>
      </w:r>
      <w:r w:rsidRPr="00533BF0">
        <w:rPr>
          <w:rFonts w:ascii="Arial" w:hAnsi="Arial" w:cs="Arial"/>
          <w:i/>
          <w:iCs/>
          <w:color w:val="000000" w:themeColor="text1"/>
        </w:rPr>
        <w:t>What Is Early intervention?</w:t>
      </w:r>
      <w:r w:rsidRPr="00533BF0">
        <w:rPr>
          <w:rFonts w:ascii="Arial" w:hAnsi="Arial" w:cs="Arial"/>
          <w:color w:val="000000" w:themeColor="text1"/>
        </w:rPr>
        <w:t> [online] Early intervention foundation. Available at: https://www.eif.org.uk/why-it-matters/what-is-early-intervention [Accessed 1 Nov. 2022].</w:t>
      </w:r>
    </w:p>
    <w:p w14:paraId="57569A42"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Farrugia, L. (2022). </w:t>
      </w:r>
      <w:r w:rsidRPr="00533BF0">
        <w:rPr>
          <w:rFonts w:ascii="Arial" w:hAnsi="Arial" w:cs="Arial"/>
          <w:i/>
          <w:iCs/>
          <w:color w:val="000000" w:themeColor="text1"/>
        </w:rPr>
        <w:t>Interviewing of Suspects with Mental Health Conditions and Disorders in England and Wales</w:t>
      </w:r>
      <w:r w:rsidRPr="00533BF0">
        <w:rPr>
          <w:rFonts w:ascii="Arial" w:hAnsi="Arial" w:cs="Arial"/>
          <w:color w:val="000000" w:themeColor="text1"/>
        </w:rPr>
        <w:t>. Taylor &amp; Francis.</w:t>
      </w:r>
    </w:p>
    <w:p w14:paraId="3068CA1E"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lastRenderedPageBreak/>
        <w:t xml:space="preserve">Gareth David </w:t>
      </w:r>
      <w:proofErr w:type="spellStart"/>
      <w:r w:rsidRPr="00533BF0">
        <w:rPr>
          <w:rFonts w:ascii="Arial" w:hAnsi="Arial" w:cs="Arial"/>
          <w:color w:val="000000" w:themeColor="text1"/>
        </w:rPr>
        <w:t>Addidle</w:t>
      </w:r>
      <w:proofErr w:type="spellEnd"/>
      <w:r w:rsidRPr="00533BF0">
        <w:rPr>
          <w:rFonts w:ascii="Arial" w:hAnsi="Arial" w:cs="Arial"/>
          <w:color w:val="000000" w:themeColor="text1"/>
        </w:rPr>
        <w:t xml:space="preserve"> and Liddle, J. (2020). </w:t>
      </w:r>
      <w:r w:rsidRPr="00533BF0">
        <w:rPr>
          <w:rFonts w:ascii="Arial" w:hAnsi="Arial" w:cs="Arial"/>
          <w:i/>
          <w:iCs/>
          <w:color w:val="000000" w:themeColor="text1"/>
        </w:rPr>
        <w:t>Public Management and Vulnerability</w:t>
      </w:r>
      <w:r w:rsidRPr="00533BF0">
        <w:rPr>
          <w:rFonts w:ascii="Arial" w:hAnsi="Arial" w:cs="Arial"/>
          <w:color w:val="000000" w:themeColor="text1"/>
        </w:rPr>
        <w:t>. 1st ed. Taylor &amp; Francis.</w:t>
      </w:r>
    </w:p>
    <w:p w14:paraId="3F1EA934"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GOV.UK (2022). </w:t>
      </w:r>
      <w:r w:rsidRPr="00533BF0">
        <w:rPr>
          <w:rFonts w:ascii="Arial" w:hAnsi="Arial" w:cs="Arial"/>
          <w:i/>
          <w:iCs/>
          <w:color w:val="000000" w:themeColor="text1"/>
        </w:rPr>
        <w:t>Meeting the Needs of All Children - Help for Early Years Providers - GOV.UK</w:t>
      </w:r>
      <w:r w:rsidRPr="00533BF0">
        <w:rPr>
          <w:rFonts w:ascii="Arial" w:hAnsi="Arial" w:cs="Arial"/>
          <w:color w:val="000000" w:themeColor="text1"/>
        </w:rPr>
        <w:t>. [online] help-for-early-years-providers.education.gov.uk. Available at: https://help-for-early-years-providers.education.gov.uk/get-help-to-improve-your-practice/meeting-the-needs-of-all-children [Accessed 6 Nov. 2022].</w:t>
      </w:r>
    </w:p>
    <w:p w14:paraId="164E1499"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Griffiths, G. (2020). </w:t>
      </w:r>
      <w:r w:rsidRPr="00533BF0">
        <w:rPr>
          <w:rFonts w:ascii="Arial" w:hAnsi="Arial" w:cs="Arial"/>
          <w:i/>
          <w:iCs/>
          <w:color w:val="000000" w:themeColor="text1"/>
        </w:rPr>
        <w:t>Vulnerable adults and DBS Checks - what checks are necessary?</w:t>
      </w:r>
      <w:r w:rsidRPr="00533BF0">
        <w:rPr>
          <w:rFonts w:ascii="Arial" w:hAnsi="Arial" w:cs="Arial"/>
          <w:color w:val="000000" w:themeColor="text1"/>
        </w:rPr>
        <w:t xml:space="preserve"> [online] </w:t>
      </w:r>
      <w:proofErr w:type="spellStart"/>
      <w:r w:rsidRPr="00533BF0">
        <w:rPr>
          <w:rFonts w:ascii="Arial" w:hAnsi="Arial" w:cs="Arial"/>
          <w:color w:val="000000" w:themeColor="text1"/>
        </w:rPr>
        <w:t>uCheck</w:t>
      </w:r>
      <w:proofErr w:type="spellEnd"/>
      <w:r w:rsidRPr="00533BF0">
        <w:rPr>
          <w:rFonts w:ascii="Arial" w:hAnsi="Arial" w:cs="Arial"/>
          <w:color w:val="000000" w:themeColor="text1"/>
        </w:rPr>
        <w:t>. Available at: https://www.ucheck.co.uk/blogs/dbs-checks-for-working-with-vulnerable-adults/ [Accessed 5 Nov. 2022].</w:t>
      </w:r>
    </w:p>
    <w:p w14:paraId="4C78E9DA"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Harris, D. and Wheeler, J.C. (2019). </w:t>
      </w:r>
      <w:r w:rsidRPr="00533BF0">
        <w:rPr>
          <w:rFonts w:ascii="Arial" w:hAnsi="Arial" w:cs="Arial"/>
          <w:i/>
          <w:iCs/>
          <w:color w:val="000000" w:themeColor="text1"/>
        </w:rPr>
        <w:t>LGBTQ Service in the Armed Forces</w:t>
      </w:r>
      <w:r w:rsidRPr="00533BF0">
        <w:rPr>
          <w:rFonts w:ascii="Arial" w:hAnsi="Arial" w:cs="Arial"/>
          <w:color w:val="000000" w:themeColor="text1"/>
        </w:rPr>
        <w:t>. 1st ed. ABDO, p.96.</w:t>
      </w:r>
    </w:p>
    <w:p w14:paraId="55B039D8"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Headway (2022). </w:t>
      </w:r>
      <w:r w:rsidRPr="00533BF0">
        <w:rPr>
          <w:rFonts w:ascii="Arial" w:hAnsi="Arial" w:cs="Arial"/>
          <w:i/>
          <w:iCs/>
          <w:color w:val="000000" w:themeColor="text1"/>
        </w:rPr>
        <w:t>Brain Injury Identity Card</w:t>
      </w:r>
      <w:r w:rsidRPr="00533BF0">
        <w:rPr>
          <w:rFonts w:ascii="Arial" w:hAnsi="Arial" w:cs="Arial"/>
          <w:color w:val="000000" w:themeColor="text1"/>
        </w:rPr>
        <w:t>. [online] www.headway.org.uk. Available at: https://www.headway.org.uk/supporting-you/brain-injury-identity-card/.</w:t>
      </w:r>
    </w:p>
    <w:p w14:paraId="64A7F1A7"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HMIC (2015). </w:t>
      </w:r>
      <w:r w:rsidRPr="00533BF0">
        <w:rPr>
          <w:rFonts w:ascii="Arial" w:hAnsi="Arial" w:cs="Arial"/>
          <w:i/>
          <w:iCs/>
          <w:color w:val="000000" w:themeColor="text1"/>
        </w:rPr>
        <w:t>The welfare of vulnerable people in police custody</w:t>
      </w:r>
      <w:r w:rsidRPr="00533BF0">
        <w:rPr>
          <w:rFonts w:ascii="Arial" w:hAnsi="Arial" w:cs="Arial"/>
          <w:color w:val="000000" w:themeColor="text1"/>
        </w:rPr>
        <w:t>. [online] </w:t>
      </w:r>
      <w:r w:rsidRPr="00533BF0">
        <w:rPr>
          <w:rFonts w:ascii="Arial" w:hAnsi="Arial" w:cs="Arial"/>
          <w:i/>
          <w:iCs/>
          <w:color w:val="000000" w:themeColor="text1"/>
        </w:rPr>
        <w:t>HMIC</w:t>
      </w:r>
      <w:r w:rsidRPr="00533BF0">
        <w:rPr>
          <w:rFonts w:ascii="Arial" w:hAnsi="Arial" w:cs="Arial"/>
          <w:color w:val="000000" w:themeColor="text1"/>
        </w:rPr>
        <w:t>. Available at: https://www.justiceinspectorates.gov.uk/hmicfrs/wp-content/uploads/the-welfare-of-vulnerable-people-in-police-custody.pdf.</w:t>
      </w:r>
    </w:p>
    <w:p w14:paraId="19EE79DF"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Home Office (2014). </w:t>
      </w:r>
      <w:r w:rsidRPr="00533BF0">
        <w:rPr>
          <w:rFonts w:ascii="Arial" w:hAnsi="Arial" w:cs="Arial"/>
          <w:i/>
          <w:iCs/>
          <w:color w:val="000000" w:themeColor="text1"/>
        </w:rPr>
        <w:t>Helping the police to support people with vulnerabilities Contents</w:t>
      </w:r>
      <w:r w:rsidRPr="00533BF0">
        <w:rPr>
          <w:rFonts w:ascii="Arial" w:hAnsi="Arial" w:cs="Arial"/>
          <w:color w:val="000000" w:themeColor="text1"/>
        </w:rPr>
        <w:t>. [online] Available at: https://assets.publishing.service.gov.uk/government/uploads/system/uploads/attachment_data/file/365503/VulnerablePeopleBooklet.pdf [Accessed 10 Nov. 2022].</w:t>
      </w:r>
    </w:p>
    <w:p w14:paraId="6CC6308F"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Home office (2013). </w:t>
      </w:r>
      <w:r w:rsidRPr="00533BF0">
        <w:rPr>
          <w:rFonts w:ascii="Arial" w:hAnsi="Arial" w:cs="Arial"/>
          <w:i/>
          <w:iCs/>
          <w:color w:val="000000" w:themeColor="text1"/>
        </w:rPr>
        <w:t xml:space="preserve">Supporting vulnerable people who encounter the police: A strategic guide for police forces and their partners </w:t>
      </w:r>
      <w:proofErr w:type="gramStart"/>
      <w:r w:rsidRPr="00533BF0">
        <w:rPr>
          <w:rFonts w:ascii="Arial" w:hAnsi="Arial" w:cs="Arial"/>
          <w:i/>
          <w:iCs/>
          <w:color w:val="000000" w:themeColor="text1"/>
        </w:rPr>
        <w:t>The</w:t>
      </w:r>
      <w:proofErr w:type="gramEnd"/>
      <w:r w:rsidRPr="00533BF0">
        <w:rPr>
          <w:rFonts w:ascii="Arial" w:hAnsi="Arial" w:cs="Arial"/>
          <w:i/>
          <w:iCs/>
          <w:color w:val="000000" w:themeColor="text1"/>
        </w:rPr>
        <w:t xml:space="preserve"> issues</w:t>
      </w:r>
      <w:r w:rsidRPr="00533BF0">
        <w:rPr>
          <w:rFonts w:ascii="Arial" w:hAnsi="Arial" w:cs="Arial"/>
          <w:color w:val="000000" w:themeColor="text1"/>
        </w:rPr>
        <w:t>. [online] Available at: https://assets.publishing.service.gov.uk/government/uploads/system/uploads/attachment_data/file/405397/6.379_Supporting_guidance_web_doc_v3.pdf [Accessed 2 Nov. 2022].</w:t>
      </w:r>
    </w:p>
    <w:p w14:paraId="0A41C1E8"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Information Resources Management Association (2021). </w:t>
      </w:r>
      <w:r w:rsidRPr="00533BF0">
        <w:rPr>
          <w:rFonts w:ascii="Arial" w:hAnsi="Arial" w:cs="Arial"/>
          <w:i/>
          <w:iCs/>
          <w:color w:val="000000" w:themeColor="text1"/>
        </w:rPr>
        <w:t>Research anthology on mental health stigma, education, and treatment in times of uncertainty</w:t>
      </w:r>
      <w:r w:rsidRPr="00533BF0">
        <w:rPr>
          <w:rFonts w:ascii="Arial" w:hAnsi="Arial" w:cs="Arial"/>
          <w:color w:val="000000" w:themeColor="text1"/>
        </w:rPr>
        <w:t>. Hershey, Pa: IGI Global.</w:t>
      </w:r>
    </w:p>
    <w:p w14:paraId="17B8A0C0"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lastRenderedPageBreak/>
        <w:t>Is safeguarding vulnerable adults important? (2019). </w:t>
      </w:r>
      <w:r w:rsidRPr="00533BF0">
        <w:rPr>
          <w:rFonts w:ascii="Arial" w:hAnsi="Arial" w:cs="Arial"/>
          <w:i/>
          <w:iCs/>
          <w:color w:val="000000" w:themeColor="text1"/>
        </w:rPr>
        <w:t>Child Protection Company</w:t>
      </w:r>
      <w:r w:rsidRPr="00533BF0">
        <w:rPr>
          <w:rFonts w:ascii="Arial" w:hAnsi="Arial" w:cs="Arial"/>
          <w:color w:val="000000" w:themeColor="text1"/>
        </w:rPr>
        <w:t>. Available at: https://www.childprotectioncompany.com/general/is-safeguarding-vulnerable-adults-important/ [Accessed 5 Nov. 2022].</w:t>
      </w:r>
    </w:p>
    <w:p w14:paraId="20FB9375"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Jason-Lloyd, L. (2013). </w:t>
      </w:r>
      <w:r w:rsidRPr="00533BF0">
        <w:rPr>
          <w:rFonts w:ascii="Arial" w:hAnsi="Arial" w:cs="Arial"/>
          <w:i/>
          <w:iCs/>
          <w:color w:val="000000" w:themeColor="text1"/>
        </w:rPr>
        <w:t>The Legal Framework of Police Powers</w:t>
      </w:r>
      <w:r w:rsidRPr="00533BF0">
        <w:rPr>
          <w:rFonts w:ascii="Arial" w:hAnsi="Arial" w:cs="Arial"/>
          <w:color w:val="000000" w:themeColor="text1"/>
        </w:rPr>
        <w:t>. Taylor &amp; Francis.</w:t>
      </w:r>
    </w:p>
    <w:p w14:paraId="6E54C1B3"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Jessop, C. (2021). </w:t>
      </w:r>
      <w:r w:rsidRPr="00533BF0">
        <w:rPr>
          <w:rFonts w:ascii="Arial" w:hAnsi="Arial" w:cs="Arial"/>
          <w:i/>
          <w:iCs/>
          <w:color w:val="000000" w:themeColor="text1"/>
        </w:rPr>
        <w:t xml:space="preserve">Pulling </w:t>
      </w:r>
      <w:proofErr w:type="gramStart"/>
      <w:r w:rsidRPr="00533BF0">
        <w:rPr>
          <w:rFonts w:ascii="Arial" w:hAnsi="Arial" w:cs="Arial"/>
          <w:i/>
          <w:iCs/>
          <w:color w:val="000000" w:themeColor="text1"/>
        </w:rPr>
        <w:t>through :</w:t>
      </w:r>
      <w:proofErr w:type="gramEnd"/>
      <w:r w:rsidRPr="00533BF0">
        <w:rPr>
          <w:rFonts w:ascii="Arial" w:hAnsi="Arial" w:cs="Arial"/>
          <w:i/>
          <w:iCs/>
          <w:color w:val="000000" w:themeColor="text1"/>
        </w:rPr>
        <w:t xml:space="preserve"> help for families navigating life-changing illness</w:t>
      </w:r>
      <w:r w:rsidRPr="00533BF0">
        <w:rPr>
          <w:rFonts w:ascii="Arial" w:hAnsi="Arial" w:cs="Arial"/>
          <w:color w:val="000000" w:themeColor="text1"/>
        </w:rPr>
        <w:t xml:space="preserve">. </w:t>
      </w:r>
      <w:proofErr w:type="gramStart"/>
      <w:r w:rsidRPr="00533BF0">
        <w:rPr>
          <w:rFonts w:ascii="Arial" w:hAnsi="Arial" w:cs="Arial"/>
          <w:color w:val="000000" w:themeColor="text1"/>
        </w:rPr>
        <w:t>London ;</w:t>
      </w:r>
      <w:proofErr w:type="gramEnd"/>
      <w:r w:rsidRPr="00533BF0">
        <w:rPr>
          <w:rFonts w:ascii="Arial" w:hAnsi="Arial" w:cs="Arial"/>
          <w:color w:val="000000" w:themeColor="text1"/>
        </w:rPr>
        <w:t xml:space="preserve"> Philadelphia: Jessica Kingsley Publishers.</w:t>
      </w:r>
    </w:p>
    <w:p w14:paraId="4497D3D5"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Lansdell</w:t>
      </w:r>
      <w:proofErr w:type="spellEnd"/>
      <w:r w:rsidRPr="00533BF0">
        <w:rPr>
          <w:rFonts w:ascii="Arial" w:hAnsi="Arial" w:cs="Arial"/>
          <w:color w:val="000000" w:themeColor="text1"/>
        </w:rPr>
        <w:t>, G.T., Saunders, B.J. and Anna Margareta Eriksson (2021). </w:t>
      </w:r>
      <w:proofErr w:type="spellStart"/>
      <w:r w:rsidRPr="00533BF0">
        <w:rPr>
          <w:rFonts w:ascii="Arial" w:hAnsi="Arial" w:cs="Arial"/>
          <w:i/>
          <w:iCs/>
          <w:color w:val="000000" w:themeColor="text1"/>
        </w:rPr>
        <w:t>Neurodisability</w:t>
      </w:r>
      <w:proofErr w:type="spellEnd"/>
      <w:r w:rsidRPr="00533BF0">
        <w:rPr>
          <w:rFonts w:ascii="Arial" w:hAnsi="Arial" w:cs="Arial"/>
          <w:i/>
          <w:iCs/>
          <w:color w:val="000000" w:themeColor="text1"/>
        </w:rPr>
        <w:t xml:space="preserve"> and the criminal justice </w:t>
      </w:r>
      <w:proofErr w:type="gramStart"/>
      <w:r w:rsidRPr="00533BF0">
        <w:rPr>
          <w:rFonts w:ascii="Arial" w:hAnsi="Arial" w:cs="Arial"/>
          <w:i/>
          <w:iCs/>
          <w:color w:val="000000" w:themeColor="text1"/>
        </w:rPr>
        <w:t>system :</w:t>
      </w:r>
      <w:proofErr w:type="gramEnd"/>
      <w:r w:rsidRPr="00533BF0">
        <w:rPr>
          <w:rFonts w:ascii="Arial" w:hAnsi="Arial" w:cs="Arial"/>
          <w:i/>
          <w:iCs/>
          <w:color w:val="000000" w:themeColor="text1"/>
        </w:rPr>
        <w:t xml:space="preserve"> comparative and therapeutic responses</w:t>
      </w:r>
      <w:r w:rsidRPr="00533BF0">
        <w:rPr>
          <w:rFonts w:ascii="Arial" w:hAnsi="Arial" w:cs="Arial"/>
          <w:color w:val="000000" w:themeColor="text1"/>
        </w:rPr>
        <w:t>. Cheltenham: Edward Elgar Publishing, p.81.</w:t>
      </w:r>
    </w:p>
    <w:p w14:paraId="0FA66A20"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Martinelli, K. (2018). </w:t>
      </w:r>
      <w:r w:rsidRPr="00533BF0">
        <w:rPr>
          <w:rFonts w:ascii="Arial" w:hAnsi="Arial" w:cs="Arial"/>
          <w:i/>
          <w:iCs/>
          <w:color w:val="000000" w:themeColor="text1"/>
        </w:rPr>
        <w:t>What is Safeguarding Training &amp; Why is it so...</w:t>
      </w:r>
      <w:r w:rsidRPr="00533BF0">
        <w:rPr>
          <w:rFonts w:ascii="Arial" w:hAnsi="Arial" w:cs="Arial"/>
          <w:color w:val="000000" w:themeColor="text1"/>
        </w:rPr>
        <w:t> [online] The Hub | High Speed Training. Available at: https://www.highspeedtraining.co.uk/hub/what-is-safeguarding/.</w:t>
      </w:r>
    </w:p>
    <w:p w14:paraId="7E41F5A2"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Mason-John, V., Angel Kyodo Williams and </w:t>
      </w:r>
      <w:proofErr w:type="spellStart"/>
      <w:r w:rsidRPr="00533BF0">
        <w:rPr>
          <w:rFonts w:ascii="Arial" w:hAnsi="Arial" w:cs="Arial"/>
          <w:color w:val="000000" w:themeColor="text1"/>
        </w:rPr>
        <w:t>Titmuss</w:t>
      </w:r>
      <w:proofErr w:type="spellEnd"/>
      <w:r w:rsidRPr="00533BF0">
        <w:rPr>
          <w:rFonts w:ascii="Arial" w:hAnsi="Arial" w:cs="Arial"/>
          <w:color w:val="000000" w:themeColor="text1"/>
        </w:rPr>
        <w:t>, C. (2017). </w:t>
      </w:r>
      <w:r w:rsidRPr="00533BF0">
        <w:rPr>
          <w:rFonts w:ascii="Arial" w:hAnsi="Arial" w:cs="Arial"/>
          <w:i/>
          <w:iCs/>
          <w:color w:val="000000" w:themeColor="text1"/>
        </w:rPr>
        <w:t xml:space="preserve">Detox your </w:t>
      </w:r>
      <w:proofErr w:type="gramStart"/>
      <w:r w:rsidRPr="00533BF0">
        <w:rPr>
          <w:rFonts w:ascii="Arial" w:hAnsi="Arial" w:cs="Arial"/>
          <w:i/>
          <w:iCs/>
          <w:color w:val="000000" w:themeColor="text1"/>
        </w:rPr>
        <w:t>heart :</w:t>
      </w:r>
      <w:proofErr w:type="gramEnd"/>
      <w:r w:rsidRPr="00533BF0">
        <w:rPr>
          <w:rFonts w:ascii="Arial" w:hAnsi="Arial" w:cs="Arial"/>
          <w:i/>
          <w:iCs/>
          <w:color w:val="000000" w:themeColor="text1"/>
        </w:rPr>
        <w:t xml:space="preserve"> meditations for healing emotional trauma</w:t>
      </w:r>
      <w:r w:rsidRPr="00533BF0">
        <w:rPr>
          <w:rFonts w:ascii="Arial" w:hAnsi="Arial" w:cs="Arial"/>
          <w:color w:val="000000" w:themeColor="text1"/>
        </w:rPr>
        <w:t>. 2nd ed. Somerville, Ma: Wisdom Publications, p.53.</w:t>
      </w:r>
    </w:p>
    <w:p w14:paraId="437947E7"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Messelken</w:t>
      </w:r>
      <w:proofErr w:type="spellEnd"/>
      <w:r w:rsidRPr="00533BF0">
        <w:rPr>
          <w:rFonts w:ascii="Arial" w:hAnsi="Arial" w:cs="Arial"/>
          <w:color w:val="000000" w:themeColor="text1"/>
        </w:rPr>
        <w:t>, D. and Winkler, D. (2020). </w:t>
      </w:r>
      <w:r w:rsidRPr="00533BF0">
        <w:rPr>
          <w:rFonts w:ascii="Arial" w:hAnsi="Arial" w:cs="Arial"/>
          <w:i/>
          <w:iCs/>
          <w:color w:val="000000" w:themeColor="text1"/>
        </w:rPr>
        <w:t>Ethics of Medical Innovation, Experimentation, and Enhancement in Military and Humanitarian Contexts</w:t>
      </w:r>
      <w:r w:rsidRPr="00533BF0">
        <w:rPr>
          <w:rFonts w:ascii="Arial" w:hAnsi="Arial" w:cs="Arial"/>
          <w:color w:val="000000" w:themeColor="text1"/>
        </w:rPr>
        <w:t>. 1st ed. Springer International Publishing, p.13.</w:t>
      </w:r>
    </w:p>
    <w:p w14:paraId="1EC85318"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Mind (2017). </w:t>
      </w:r>
      <w:r w:rsidRPr="00533BF0">
        <w:rPr>
          <w:rFonts w:ascii="Arial" w:hAnsi="Arial" w:cs="Arial"/>
          <w:i/>
          <w:iCs/>
          <w:color w:val="000000" w:themeColor="text1"/>
        </w:rPr>
        <w:t>About Mental Health Problems</w:t>
      </w:r>
      <w:r w:rsidRPr="00533BF0">
        <w:rPr>
          <w:rFonts w:ascii="Arial" w:hAnsi="Arial" w:cs="Arial"/>
          <w:color w:val="000000" w:themeColor="text1"/>
        </w:rPr>
        <w:t>. [online] www.mind.org.uk. Available at: https://www.mind.org.uk/information-support/types-of-mental-health-problems/mental-health-problems-introduction/about-mental-health-problems/ [Accessed 4 Nov. 2022].</w:t>
      </w:r>
    </w:p>
    <w:p w14:paraId="062881F6"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Mind (2020). </w:t>
      </w:r>
      <w:r w:rsidRPr="00533BF0">
        <w:rPr>
          <w:rFonts w:ascii="Arial" w:hAnsi="Arial" w:cs="Arial"/>
          <w:i/>
          <w:iCs/>
          <w:color w:val="000000" w:themeColor="text1"/>
        </w:rPr>
        <w:t>Types of psychosis</w:t>
      </w:r>
      <w:r w:rsidRPr="00533BF0">
        <w:rPr>
          <w:rFonts w:ascii="Arial" w:hAnsi="Arial" w:cs="Arial"/>
          <w:color w:val="000000" w:themeColor="text1"/>
        </w:rPr>
        <w:t>. [online] www.mind.org.uk. Available at: https://www.mind.org.uk/information-support/types-of-mental-health-problems/psychosis/types-of-psychosis/.</w:t>
      </w:r>
    </w:p>
    <w:p w14:paraId="5B0E5D5B"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NHS (2019). </w:t>
      </w:r>
      <w:r w:rsidRPr="00533BF0">
        <w:rPr>
          <w:rFonts w:ascii="Arial" w:hAnsi="Arial" w:cs="Arial"/>
          <w:i/>
          <w:iCs/>
          <w:color w:val="000000" w:themeColor="text1"/>
        </w:rPr>
        <w:t>Someone to speak up for you (advocate)</w:t>
      </w:r>
      <w:r w:rsidRPr="00533BF0">
        <w:rPr>
          <w:rFonts w:ascii="Arial" w:hAnsi="Arial" w:cs="Arial"/>
          <w:color w:val="000000" w:themeColor="text1"/>
        </w:rPr>
        <w:t>. [online] NHS. Available at: https://www.nhs.uk/conditions/social-care-and-support-guide/help-from-social-</w:t>
      </w:r>
      <w:r w:rsidRPr="00533BF0">
        <w:rPr>
          <w:rFonts w:ascii="Arial" w:hAnsi="Arial" w:cs="Arial"/>
          <w:color w:val="000000" w:themeColor="text1"/>
        </w:rPr>
        <w:lastRenderedPageBreak/>
        <w:t>services-and-charities/someone-to-speak-up-for-you-advocate/ [Accessed 7 Nov. 2022].</w:t>
      </w:r>
    </w:p>
    <w:p w14:paraId="51206597"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NHS (2021). </w:t>
      </w:r>
      <w:r w:rsidRPr="00533BF0">
        <w:rPr>
          <w:rFonts w:ascii="Arial" w:hAnsi="Arial" w:cs="Arial"/>
          <w:i/>
          <w:iCs/>
          <w:color w:val="000000" w:themeColor="text1"/>
        </w:rPr>
        <w:t>Mental Capacity Act</w:t>
      </w:r>
      <w:r w:rsidRPr="00533BF0">
        <w:rPr>
          <w:rFonts w:ascii="Arial" w:hAnsi="Arial" w:cs="Arial"/>
          <w:color w:val="000000" w:themeColor="text1"/>
        </w:rPr>
        <w:t>. [online] NHS. Available at: https://www.nhs.uk/conditions/social-care-and-support-guide/making-decisions-for-someone-else/mental-capacity-act/.</w:t>
      </w:r>
    </w:p>
    <w:p w14:paraId="62E64385"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Northway, R. and Jenkins, R. (2017). </w:t>
      </w:r>
      <w:r w:rsidRPr="00533BF0">
        <w:rPr>
          <w:rFonts w:ascii="Arial" w:hAnsi="Arial" w:cs="Arial"/>
          <w:i/>
          <w:iCs/>
          <w:color w:val="000000" w:themeColor="text1"/>
        </w:rPr>
        <w:t>Safeguarding adults in nursing practice</w:t>
      </w:r>
      <w:r w:rsidRPr="00533BF0">
        <w:rPr>
          <w:rFonts w:ascii="Arial" w:hAnsi="Arial" w:cs="Arial"/>
          <w:color w:val="000000" w:themeColor="text1"/>
        </w:rPr>
        <w:t xml:space="preserve">. 3rd ed. </w:t>
      </w:r>
      <w:proofErr w:type="gramStart"/>
      <w:r w:rsidRPr="00533BF0">
        <w:rPr>
          <w:rFonts w:ascii="Arial" w:hAnsi="Arial" w:cs="Arial"/>
          <w:color w:val="000000" w:themeColor="text1"/>
        </w:rPr>
        <w:t>London ;</w:t>
      </w:r>
      <w:proofErr w:type="gramEnd"/>
      <w:r w:rsidRPr="00533BF0">
        <w:rPr>
          <w:rFonts w:ascii="Arial" w:hAnsi="Arial" w:cs="Arial"/>
          <w:color w:val="000000" w:themeColor="text1"/>
        </w:rPr>
        <w:t xml:space="preserve"> Thousand Oaks, Ca: Sage Publications, p.2.</w:t>
      </w:r>
    </w:p>
    <w:p w14:paraId="36B93436"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NSPCC (2019). </w:t>
      </w:r>
      <w:r w:rsidRPr="00533BF0">
        <w:rPr>
          <w:rFonts w:ascii="Arial" w:hAnsi="Arial" w:cs="Arial"/>
          <w:i/>
          <w:iCs/>
          <w:color w:val="000000" w:themeColor="text1"/>
        </w:rPr>
        <w:t>Early Help (or Early intervention)</w:t>
      </w:r>
      <w:r w:rsidRPr="00533BF0">
        <w:rPr>
          <w:rFonts w:ascii="Arial" w:hAnsi="Arial" w:cs="Arial"/>
          <w:color w:val="000000" w:themeColor="text1"/>
        </w:rPr>
        <w:t>. [online] NSPCC Learning. Available at: https://learning.nspcc.org.uk/safeguarding-child-protection/early-help-early-intervention [Accessed 3 Nov. 2022].</w:t>
      </w:r>
    </w:p>
    <w:p w14:paraId="7A14CEDC"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Núñez</w:t>
      </w:r>
      <w:proofErr w:type="spellEnd"/>
      <w:r w:rsidRPr="00533BF0">
        <w:rPr>
          <w:rFonts w:ascii="Arial" w:hAnsi="Arial" w:cs="Arial"/>
          <w:color w:val="000000" w:themeColor="text1"/>
        </w:rPr>
        <w:t xml:space="preserve">, C., M. Victoria </w:t>
      </w:r>
      <w:proofErr w:type="spellStart"/>
      <w:r w:rsidRPr="00533BF0">
        <w:rPr>
          <w:rFonts w:ascii="Arial" w:hAnsi="Arial" w:cs="Arial"/>
          <w:color w:val="000000" w:themeColor="text1"/>
        </w:rPr>
        <w:t>Milanés</w:t>
      </w:r>
      <w:proofErr w:type="spellEnd"/>
      <w:r w:rsidRPr="00533BF0">
        <w:rPr>
          <w:rFonts w:ascii="Arial" w:hAnsi="Arial" w:cs="Arial"/>
          <w:color w:val="000000" w:themeColor="text1"/>
        </w:rPr>
        <w:t xml:space="preserve">, Sandra </w:t>
      </w:r>
      <w:proofErr w:type="spellStart"/>
      <w:r w:rsidRPr="00533BF0">
        <w:rPr>
          <w:rFonts w:ascii="Arial" w:hAnsi="Arial" w:cs="Arial"/>
          <w:color w:val="000000" w:themeColor="text1"/>
        </w:rPr>
        <w:t>Montagud</w:t>
      </w:r>
      <w:proofErr w:type="spellEnd"/>
      <w:r w:rsidRPr="00533BF0">
        <w:rPr>
          <w:rFonts w:ascii="Arial" w:hAnsi="Arial" w:cs="Arial"/>
          <w:color w:val="000000" w:themeColor="text1"/>
        </w:rPr>
        <w:t xml:space="preserve"> Romero and Montesinos, J. (2022). </w:t>
      </w:r>
      <w:proofErr w:type="spellStart"/>
      <w:r w:rsidRPr="00533BF0">
        <w:rPr>
          <w:rFonts w:ascii="Arial" w:hAnsi="Arial" w:cs="Arial"/>
          <w:i/>
          <w:iCs/>
          <w:color w:val="000000" w:themeColor="text1"/>
        </w:rPr>
        <w:t>Unraveling</w:t>
      </w:r>
      <w:proofErr w:type="spellEnd"/>
      <w:r w:rsidRPr="00533BF0">
        <w:rPr>
          <w:rFonts w:ascii="Arial" w:hAnsi="Arial" w:cs="Arial"/>
          <w:i/>
          <w:iCs/>
          <w:color w:val="000000" w:themeColor="text1"/>
        </w:rPr>
        <w:t xml:space="preserve"> Vulnerability Factors in Addiction Drug Use and Potential Treatments</w:t>
      </w:r>
      <w:r w:rsidRPr="00533BF0">
        <w:rPr>
          <w:rFonts w:ascii="Arial" w:hAnsi="Arial" w:cs="Arial"/>
          <w:color w:val="000000" w:themeColor="text1"/>
        </w:rPr>
        <w:t>. Frontiers Media SA, p.137.</w:t>
      </w:r>
    </w:p>
    <w:p w14:paraId="0B50C68F"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O’donohue</w:t>
      </w:r>
      <w:proofErr w:type="spellEnd"/>
      <w:r w:rsidRPr="00533BF0">
        <w:rPr>
          <w:rFonts w:ascii="Arial" w:hAnsi="Arial" w:cs="Arial"/>
          <w:color w:val="000000" w:themeColor="text1"/>
        </w:rPr>
        <w:t>, W. and Alexandros Maragakis (2016). </w:t>
      </w:r>
      <w:r w:rsidRPr="00533BF0">
        <w:rPr>
          <w:rFonts w:ascii="Arial" w:hAnsi="Arial" w:cs="Arial"/>
          <w:i/>
          <w:iCs/>
          <w:color w:val="000000" w:themeColor="text1"/>
        </w:rPr>
        <w:t xml:space="preserve">Quality Improvement in </w:t>
      </w:r>
      <w:proofErr w:type="spellStart"/>
      <w:r w:rsidRPr="00533BF0">
        <w:rPr>
          <w:rFonts w:ascii="Arial" w:hAnsi="Arial" w:cs="Arial"/>
          <w:i/>
          <w:iCs/>
          <w:color w:val="000000" w:themeColor="text1"/>
        </w:rPr>
        <w:t>Behavioral</w:t>
      </w:r>
      <w:proofErr w:type="spellEnd"/>
      <w:r w:rsidRPr="00533BF0">
        <w:rPr>
          <w:rFonts w:ascii="Arial" w:hAnsi="Arial" w:cs="Arial"/>
          <w:i/>
          <w:iCs/>
          <w:color w:val="000000" w:themeColor="text1"/>
        </w:rPr>
        <w:t xml:space="preserve"> Health</w:t>
      </w:r>
      <w:r w:rsidRPr="00533BF0">
        <w:rPr>
          <w:rFonts w:ascii="Arial" w:hAnsi="Arial" w:cs="Arial"/>
          <w:color w:val="000000" w:themeColor="text1"/>
        </w:rPr>
        <w:t>. 1st ed. Springer International Publishing, p.15.</w:t>
      </w:r>
    </w:p>
    <w:p w14:paraId="34DE2082"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Parliament, </w:t>
      </w:r>
      <w:proofErr w:type="spellStart"/>
      <w:proofErr w:type="gramStart"/>
      <w:r w:rsidRPr="00533BF0">
        <w:rPr>
          <w:rFonts w:ascii="Arial" w:hAnsi="Arial" w:cs="Arial"/>
          <w:color w:val="000000" w:themeColor="text1"/>
        </w:rPr>
        <w:t>G.Britain</w:t>
      </w:r>
      <w:proofErr w:type="spellEnd"/>
      <w:proofErr w:type="gramEnd"/>
      <w:r w:rsidRPr="00533BF0">
        <w:rPr>
          <w:rFonts w:ascii="Arial" w:hAnsi="Arial" w:cs="Arial"/>
          <w:color w:val="000000" w:themeColor="text1"/>
        </w:rPr>
        <w:t>. and House of Commons (1992). </w:t>
      </w:r>
      <w:r w:rsidRPr="00533BF0">
        <w:rPr>
          <w:rFonts w:ascii="Arial" w:hAnsi="Arial" w:cs="Arial"/>
          <w:i/>
          <w:iCs/>
          <w:color w:val="000000" w:themeColor="text1"/>
        </w:rPr>
        <w:t>Parliamentary Debates (Hansard).</w:t>
      </w:r>
      <w:r w:rsidRPr="00533BF0">
        <w:rPr>
          <w:rFonts w:ascii="Arial" w:hAnsi="Arial" w:cs="Arial"/>
          <w:color w:val="000000" w:themeColor="text1"/>
        </w:rPr>
        <w:t> H.M. Stationery Office.</w:t>
      </w:r>
    </w:p>
    <w:p w14:paraId="4891FCC8"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Pascall</w:t>
      </w:r>
      <w:proofErr w:type="spellEnd"/>
      <w:r w:rsidRPr="00533BF0">
        <w:rPr>
          <w:rFonts w:ascii="Arial" w:hAnsi="Arial" w:cs="Arial"/>
          <w:color w:val="000000" w:themeColor="text1"/>
        </w:rPr>
        <w:t>, L. (2022). </w:t>
      </w:r>
      <w:r w:rsidRPr="00533BF0">
        <w:rPr>
          <w:rFonts w:ascii="Arial" w:hAnsi="Arial" w:cs="Arial"/>
          <w:i/>
          <w:iCs/>
          <w:color w:val="000000" w:themeColor="text1"/>
        </w:rPr>
        <w:t xml:space="preserve">Learning to teach business in the secondary </w:t>
      </w:r>
      <w:proofErr w:type="gramStart"/>
      <w:r w:rsidRPr="00533BF0">
        <w:rPr>
          <w:rFonts w:ascii="Arial" w:hAnsi="Arial" w:cs="Arial"/>
          <w:i/>
          <w:iCs/>
          <w:color w:val="000000" w:themeColor="text1"/>
        </w:rPr>
        <w:t>school :</w:t>
      </w:r>
      <w:proofErr w:type="gramEnd"/>
      <w:r w:rsidRPr="00533BF0">
        <w:rPr>
          <w:rFonts w:ascii="Arial" w:hAnsi="Arial" w:cs="Arial"/>
          <w:i/>
          <w:iCs/>
          <w:color w:val="000000" w:themeColor="text1"/>
        </w:rPr>
        <w:t xml:space="preserve"> a companion to school experience</w:t>
      </w:r>
      <w:r w:rsidRPr="00533BF0">
        <w:rPr>
          <w:rFonts w:ascii="Arial" w:hAnsi="Arial" w:cs="Arial"/>
          <w:color w:val="000000" w:themeColor="text1"/>
        </w:rPr>
        <w:t>. 6th ed. London: Taylor &amp; Francis.</w:t>
      </w:r>
    </w:p>
    <w:p w14:paraId="239B7187"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Penhale</w:t>
      </w:r>
      <w:proofErr w:type="spellEnd"/>
      <w:r w:rsidRPr="00533BF0">
        <w:rPr>
          <w:rFonts w:ascii="Arial" w:hAnsi="Arial" w:cs="Arial"/>
          <w:color w:val="000000" w:themeColor="text1"/>
        </w:rPr>
        <w:t>, B. and Parker, J. (2007). </w:t>
      </w:r>
      <w:r w:rsidRPr="00533BF0">
        <w:rPr>
          <w:rFonts w:ascii="Arial" w:hAnsi="Arial" w:cs="Arial"/>
          <w:i/>
          <w:iCs/>
          <w:color w:val="000000" w:themeColor="text1"/>
        </w:rPr>
        <w:t>Working with Vulnerable Adults</w:t>
      </w:r>
      <w:r w:rsidRPr="00533BF0">
        <w:rPr>
          <w:rFonts w:ascii="Arial" w:hAnsi="Arial" w:cs="Arial"/>
          <w:color w:val="000000" w:themeColor="text1"/>
        </w:rPr>
        <w:t>. Taylor &amp; Francis, p.69.</w:t>
      </w:r>
    </w:p>
    <w:p w14:paraId="1D5F1EF6"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Proulx, J., Franca </w:t>
      </w:r>
      <w:proofErr w:type="spellStart"/>
      <w:r w:rsidRPr="00533BF0">
        <w:rPr>
          <w:rFonts w:ascii="Arial" w:hAnsi="Arial" w:cs="Arial"/>
          <w:color w:val="000000" w:themeColor="text1"/>
        </w:rPr>
        <w:t>Cortoni</w:t>
      </w:r>
      <w:proofErr w:type="spellEnd"/>
      <w:r w:rsidRPr="00533BF0">
        <w:rPr>
          <w:rFonts w:ascii="Arial" w:hAnsi="Arial" w:cs="Arial"/>
          <w:color w:val="000000" w:themeColor="text1"/>
        </w:rPr>
        <w:t>, Craig, L. and Letourneau, E.J. (2020). </w:t>
      </w:r>
      <w:r w:rsidRPr="00533BF0">
        <w:rPr>
          <w:rFonts w:ascii="Arial" w:hAnsi="Arial" w:cs="Arial"/>
          <w:i/>
          <w:iCs/>
          <w:color w:val="000000" w:themeColor="text1"/>
        </w:rPr>
        <w:t xml:space="preserve">The Wiley handbook of what works with sexual </w:t>
      </w:r>
      <w:proofErr w:type="gramStart"/>
      <w:r w:rsidRPr="00533BF0">
        <w:rPr>
          <w:rFonts w:ascii="Arial" w:hAnsi="Arial" w:cs="Arial"/>
          <w:i/>
          <w:iCs/>
          <w:color w:val="000000" w:themeColor="text1"/>
        </w:rPr>
        <w:t>offenders :</w:t>
      </w:r>
      <w:proofErr w:type="gramEnd"/>
      <w:r w:rsidRPr="00533BF0">
        <w:rPr>
          <w:rFonts w:ascii="Arial" w:hAnsi="Arial" w:cs="Arial"/>
          <w:i/>
          <w:iCs/>
          <w:color w:val="000000" w:themeColor="text1"/>
        </w:rPr>
        <w:t xml:space="preserve"> contemporary perspectives in theory, assessment, treatment, and prevention</w:t>
      </w:r>
      <w:r w:rsidRPr="00533BF0">
        <w:rPr>
          <w:rFonts w:ascii="Arial" w:hAnsi="Arial" w:cs="Arial"/>
          <w:color w:val="000000" w:themeColor="text1"/>
        </w:rPr>
        <w:t>. Hoboken, Nj: John Wiley &amp; Sons, p.252.</w:t>
      </w:r>
    </w:p>
    <w:p w14:paraId="653391D1"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Public Health England (2019). </w:t>
      </w:r>
      <w:r w:rsidRPr="00533BF0">
        <w:rPr>
          <w:rFonts w:ascii="Arial" w:hAnsi="Arial" w:cs="Arial"/>
          <w:i/>
          <w:iCs/>
          <w:color w:val="000000" w:themeColor="text1"/>
        </w:rPr>
        <w:t>Collaborative approaches to preventing offending and re-offending in children (CAPRICORN)</w:t>
      </w:r>
      <w:r w:rsidRPr="00533BF0">
        <w:rPr>
          <w:rFonts w:ascii="Arial" w:hAnsi="Arial" w:cs="Arial"/>
          <w:color w:val="000000" w:themeColor="text1"/>
        </w:rPr>
        <w:t>. [online] Available at: https://assets.publishing.service.gov.uk/government/uploads/system/uploads/attachment_data/file/828228/CAPRICORN_resource.pdf [Accessed 4 Nov. 2022].</w:t>
      </w:r>
    </w:p>
    <w:p w14:paraId="066DDF96"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lastRenderedPageBreak/>
        <w:t>Quitangon</w:t>
      </w:r>
      <w:proofErr w:type="spellEnd"/>
      <w:r w:rsidRPr="00533BF0">
        <w:rPr>
          <w:rFonts w:ascii="Arial" w:hAnsi="Arial" w:cs="Arial"/>
          <w:color w:val="000000" w:themeColor="text1"/>
        </w:rPr>
        <w:t xml:space="preserve">, G. and </w:t>
      </w:r>
      <w:proofErr w:type="spellStart"/>
      <w:r w:rsidRPr="00533BF0">
        <w:rPr>
          <w:rFonts w:ascii="Arial" w:hAnsi="Arial" w:cs="Arial"/>
          <w:color w:val="000000" w:themeColor="text1"/>
        </w:rPr>
        <w:t>Evces</w:t>
      </w:r>
      <w:proofErr w:type="spellEnd"/>
      <w:r w:rsidRPr="00533BF0">
        <w:rPr>
          <w:rFonts w:ascii="Arial" w:hAnsi="Arial" w:cs="Arial"/>
          <w:color w:val="000000" w:themeColor="text1"/>
        </w:rPr>
        <w:t>, M.R. (2015). </w:t>
      </w:r>
      <w:r w:rsidRPr="00533BF0">
        <w:rPr>
          <w:rFonts w:ascii="Arial" w:hAnsi="Arial" w:cs="Arial"/>
          <w:i/>
          <w:iCs/>
          <w:color w:val="000000" w:themeColor="text1"/>
        </w:rPr>
        <w:t>Vicarious Trauma and Disaster Mental Health</w:t>
      </w:r>
      <w:r w:rsidRPr="00533BF0">
        <w:rPr>
          <w:rFonts w:ascii="Arial" w:hAnsi="Arial" w:cs="Arial"/>
          <w:color w:val="000000" w:themeColor="text1"/>
        </w:rPr>
        <w:t>. Taylor &amp; Francis.</w:t>
      </w:r>
    </w:p>
    <w:p w14:paraId="40273D1B"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Reid, H. (2015). Why listen to and support the most vulnerable? </w:t>
      </w:r>
      <w:r w:rsidRPr="00533BF0">
        <w:rPr>
          <w:rFonts w:ascii="Arial" w:hAnsi="Arial" w:cs="Arial"/>
          <w:i/>
          <w:iCs/>
          <w:color w:val="000000" w:themeColor="text1"/>
        </w:rPr>
        <w:t>International Institute of for Environment and Development</w:t>
      </w:r>
      <w:r w:rsidRPr="00533BF0">
        <w:rPr>
          <w:rFonts w:ascii="Arial" w:hAnsi="Arial" w:cs="Arial"/>
          <w:color w:val="000000" w:themeColor="text1"/>
        </w:rPr>
        <w:t>. Available at: https://www.iied.org/why-listen-support-most-vulnerable [Accessed 8 Nov. 2022].</w:t>
      </w:r>
    </w:p>
    <w:p w14:paraId="3C6016D1"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Roesch</w:t>
      </w:r>
      <w:proofErr w:type="spellEnd"/>
      <w:r w:rsidRPr="00533BF0">
        <w:rPr>
          <w:rFonts w:ascii="Arial" w:hAnsi="Arial" w:cs="Arial"/>
          <w:color w:val="000000" w:themeColor="text1"/>
        </w:rPr>
        <w:t>, R. and Cook, A.N. (2017). </w:t>
      </w:r>
      <w:r w:rsidRPr="00533BF0">
        <w:rPr>
          <w:rFonts w:ascii="Arial" w:hAnsi="Arial" w:cs="Arial"/>
          <w:i/>
          <w:iCs/>
          <w:color w:val="000000" w:themeColor="text1"/>
        </w:rPr>
        <w:t>Handbook of forensic mental health services</w:t>
      </w:r>
      <w:r w:rsidRPr="00533BF0">
        <w:rPr>
          <w:rFonts w:ascii="Arial" w:hAnsi="Arial" w:cs="Arial"/>
          <w:color w:val="000000" w:themeColor="text1"/>
        </w:rPr>
        <w:t>. New York, Ny: Taylor &amp; Francis, p.249.</w:t>
      </w:r>
    </w:p>
    <w:p w14:paraId="4D5819E1"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The Healthcare Manager. (2018). </w:t>
      </w:r>
      <w:r w:rsidRPr="00533BF0">
        <w:rPr>
          <w:rFonts w:ascii="Arial" w:hAnsi="Arial" w:cs="Arial"/>
          <w:i/>
          <w:iCs/>
          <w:color w:val="000000" w:themeColor="text1"/>
        </w:rPr>
        <w:t>The Healthcare Manager: Taking Care of Vulnerable Patients</w:t>
      </w:r>
      <w:r w:rsidRPr="00533BF0">
        <w:rPr>
          <w:rFonts w:ascii="Arial" w:hAnsi="Arial" w:cs="Arial"/>
          <w:color w:val="000000" w:themeColor="text1"/>
        </w:rPr>
        <w:t>. [online] Available at: https://expresshealthcaremanagement.blogspot.com/2018/04/care-of-vulnerable-patients.html [Accessed 10 Nov. 2022].</w:t>
      </w:r>
    </w:p>
    <w:p w14:paraId="47E5B14B" w14:textId="77777777" w:rsidR="00533BF0" w:rsidRPr="00533BF0" w:rsidRDefault="00533BF0" w:rsidP="00533BF0">
      <w:pPr>
        <w:shd w:val="clear" w:color="auto" w:fill="FFFFFF"/>
        <w:spacing w:after="240" w:line="360" w:lineRule="auto"/>
        <w:jc w:val="both"/>
        <w:rPr>
          <w:rFonts w:ascii="Arial" w:hAnsi="Arial" w:cs="Arial"/>
          <w:color w:val="000000" w:themeColor="text1"/>
        </w:rPr>
      </w:pPr>
      <w:proofErr w:type="spellStart"/>
      <w:r w:rsidRPr="00533BF0">
        <w:rPr>
          <w:rFonts w:ascii="Arial" w:hAnsi="Arial" w:cs="Arial"/>
          <w:color w:val="000000" w:themeColor="text1"/>
        </w:rPr>
        <w:t>Toterhi</w:t>
      </w:r>
      <w:proofErr w:type="spellEnd"/>
      <w:r w:rsidRPr="00533BF0">
        <w:rPr>
          <w:rFonts w:ascii="Arial" w:hAnsi="Arial" w:cs="Arial"/>
          <w:color w:val="000000" w:themeColor="text1"/>
        </w:rPr>
        <w:t>, T. (2016). </w:t>
      </w:r>
      <w:r w:rsidRPr="00533BF0">
        <w:rPr>
          <w:rFonts w:ascii="Arial" w:hAnsi="Arial" w:cs="Arial"/>
          <w:i/>
          <w:iCs/>
          <w:color w:val="000000" w:themeColor="text1"/>
        </w:rPr>
        <w:t>Defend Yourself: Developing a Personal Safety Strategy</w:t>
      </w:r>
      <w:r w:rsidRPr="00533BF0">
        <w:rPr>
          <w:rFonts w:ascii="Arial" w:hAnsi="Arial" w:cs="Arial"/>
          <w:color w:val="000000" w:themeColor="text1"/>
        </w:rPr>
        <w:t>. Plotline Leadership, p.151.</w:t>
      </w:r>
    </w:p>
    <w:p w14:paraId="51CF5AF1"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Tudor-Owen, J., Celine van </w:t>
      </w:r>
      <w:proofErr w:type="spellStart"/>
      <w:r w:rsidRPr="00533BF0">
        <w:rPr>
          <w:rFonts w:ascii="Arial" w:hAnsi="Arial" w:cs="Arial"/>
          <w:color w:val="000000" w:themeColor="text1"/>
        </w:rPr>
        <w:t>Golde</w:t>
      </w:r>
      <w:proofErr w:type="spellEnd"/>
      <w:r w:rsidRPr="00533BF0">
        <w:rPr>
          <w:rFonts w:ascii="Arial" w:hAnsi="Arial" w:cs="Arial"/>
          <w:color w:val="000000" w:themeColor="text1"/>
        </w:rPr>
        <w:t>, Bull, R. and Gee, D. (2022). </w:t>
      </w:r>
      <w:r w:rsidRPr="00533BF0">
        <w:rPr>
          <w:rFonts w:ascii="Arial" w:hAnsi="Arial" w:cs="Arial"/>
          <w:i/>
          <w:iCs/>
          <w:color w:val="000000" w:themeColor="text1"/>
        </w:rPr>
        <w:t>Interviewing Vulnerable Suspects</w:t>
      </w:r>
      <w:r w:rsidRPr="00533BF0">
        <w:rPr>
          <w:rFonts w:ascii="Arial" w:hAnsi="Arial" w:cs="Arial"/>
          <w:color w:val="000000" w:themeColor="text1"/>
        </w:rPr>
        <w:t>. Taylor &amp; Francis.</w:t>
      </w:r>
    </w:p>
    <w:p w14:paraId="1AE0C172"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UNICEF (1989). </w:t>
      </w:r>
      <w:r w:rsidRPr="00533BF0">
        <w:rPr>
          <w:rFonts w:ascii="Arial" w:hAnsi="Arial" w:cs="Arial"/>
          <w:i/>
          <w:iCs/>
          <w:color w:val="000000" w:themeColor="text1"/>
        </w:rPr>
        <w:t xml:space="preserve">UN Convention on the Rights of the Child (UNCRC) - </w:t>
      </w:r>
      <w:proofErr w:type="spellStart"/>
      <w:r w:rsidRPr="00533BF0">
        <w:rPr>
          <w:rFonts w:ascii="Arial" w:hAnsi="Arial" w:cs="Arial"/>
          <w:i/>
          <w:iCs/>
          <w:color w:val="000000" w:themeColor="text1"/>
        </w:rPr>
        <w:t>Unicef</w:t>
      </w:r>
      <w:proofErr w:type="spellEnd"/>
      <w:r w:rsidRPr="00533BF0">
        <w:rPr>
          <w:rFonts w:ascii="Arial" w:hAnsi="Arial" w:cs="Arial"/>
          <w:i/>
          <w:iCs/>
          <w:color w:val="000000" w:themeColor="text1"/>
        </w:rPr>
        <w:t xml:space="preserve"> UK</w:t>
      </w:r>
      <w:r w:rsidRPr="00533BF0">
        <w:rPr>
          <w:rFonts w:ascii="Arial" w:hAnsi="Arial" w:cs="Arial"/>
          <w:color w:val="000000" w:themeColor="text1"/>
        </w:rPr>
        <w:t>. [online] UNICEF. Available at: https://www.unicef.org.uk/what-we-do/un-convention-child-rights/.</w:t>
      </w:r>
    </w:p>
    <w:p w14:paraId="3B69E97D"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 xml:space="preserve">Woo, S.M. and </w:t>
      </w:r>
      <w:proofErr w:type="spellStart"/>
      <w:r w:rsidRPr="00533BF0">
        <w:rPr>
          <w:rFonts w:ascii="Arial" w:hAnsi="Arial" w:cs="Arial"/>
          <w:color w:val="000000" w:themeColor="text1"/>
        </w:rPr>
        <w:t>Keatinge</w:t>
      </w:r>
      <w:proofErr w:type="spellEnd"/>
      <w:r w:rsidRPr="00533BF0">
        <w:rPr>
          <w:rFonts w:ascii="Arial" w:hAnsi="Arial" w:cs="Arial"/>
          <w:color w:val="000000" w:themeColor="text1"/>
        </w:rPr>
        <w:t>, C. (2016). </w:t>
      </w:r>
      <w:r w:rsidRPr="00533BF0">
        <w:rPr>
          <w:rFonts w:ascii="Arial" w:hAnsi="Arial" w:cs="Arial"/>
          <w:i/>
          <w:iCs/>
          <w:color w:val="000000" w:themeColor="text1"/>
        </w:rPr>
        <w:t>Diagnosis and treatment of mental disorders across the lifespan</w:t>
      </w:r>
      <w:r w:rsidRPr="00533BF0">
        <w:rPr>
          <w:rFonts w:ascii="Arial" w:hAnsi="Arial" w:cs="Arial"/>
          <w:color w:val="000000" w:themeColor="text1"/>
        </w:rPr>
        <w:t>. 3rd ed. Hoboken, New Jersey: John Wiley &amp; Sons, p.577.</w:t>
      </w:r>
    </w:p>
    <w:p w14:paraId="692F274A"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www.actonhealthcentre.nhs.uk. (2022). </w:t>
      </w:r>
      <w:r w:rsidRPr="00533BF0">
        <w:rPr>
          <w:rFonts w:ascii="Arial" w:hAnsi="Arial" w:cs="Arial"/>
          <w:i/>
          <w:iCs/>
          <w:color w:val="000000" w:themeColor="text1"/>
        </w:rPr>
        <w:t>Vulnerable Adults | Acton Health Centre</w:t>
      </w:r>
      <w:r w:rsidRPr="00533BF0">
        <w:rPr>
          <w:rFonts w:ascii="Arial" w:hAnsi="Arial" w:cs="Arial"/>
          <w:color w:val="000000" w:themeColor="text1"/>
        </w:rPr>
        <w:t>. [online] Available at: https://www.actonhealthcentre.nhs.uk/practice-info/our-policies/vulnerable-adults-policy/#.</w:t>
      </w:r>
    </w:p>
    <w:p w14:paraId="51033BA4" w14:textId="77777777" w:rsidR="00533BF0" w:rsidRPr="00533BF0" w:rsidRDefault="00533BF0" w:rsidP="00533BF0">
      <w:pPr>
        <w:shd w:val="clear" w:color="auto" w:fill="FFFFFF"/>
        <w:spacing w:after="240" w:line="360" w:lineRule="auto"/>
        <w:jc w:val="both"/>
        <w:rPr>
          <w:rFonts w:ascii="Arial" w:hAnsi="Arial" w:cs="Arial"/>
          <w:color w:val="000000" w:themeColor="text1"/>
        </w:rPr>
      </w:pPr>
      <w:r w:rsidRPr="00533BF0">
        <w:rPr>
          <w:rFonts w:ascii="Arial" w:hAnsi="Arial" w:cs="Arial"/>
          <w:color w:val="000000" w:themeColor="text1"/>
        </w:rPr>
        <w:t>www.headway.org.uk. (2022). </w:t>
      </w:r>
      <w:r w:rsidRPr="00533BF0">
        <w:rPr>
          <w:rFonts w:ascii="Arial" w:hAnsi="Arial" w:cs="Arial"/>
          <w:i/>
          <w:iCs/>
          <w:color w:val="000000" w:themeColor="text1"/>
        </w:rPr>
        <w:t>Tom Birch</w:t>
      </w:r>
      <w:r w:rsidRPr="00533BF0">
        <w:rPr>
          <w:rFonts w:ascii="Arial" w:hAnsi="Arial" w:cs="Arial"/>
          <w:color w:val="000000" w:themeColor="text1"/>
        </w:rPr>
        <w:t>. [online] Available at: https://www.headway.org.uk/about-brain-injury/individuals/brain-injury-and-me/tom-birch/ [Accessed 11 Nov. 2022].</w:t>
      </w:r>
    </w:p>
    <w:p w14:paraId="0413E2CA" w14:textId="77777777" w:rsidR="00533BF0" w:rsidRPr="00533BF0" w:rsidRDefault="00533BF0" w:rsidP="00533BF0">
      <w:pPr>
        <w:spacing w:line="360" w:lineRule="auto"/>
        <w:jc w:val="both"/>
        <w:rPr>
          <w:rFonts w:ascii="Arial" w:hAnsi="Arial" w:cs="Arial"/>
          <w:color w:val="000000" w:themeColor="text1"/>
        </w:rPr>
      </w:pPr>
      <w:r w:rsidRPr="00533BF0">
        <w:rPr>
          <w:rFonts w:ascii="Arial" w:hAnsi="Arial" w:cs="Arial"/>
          <w:color w:val="000000" w:themeColor="text1"/>
          <w:shd w:val="clear" w:color="auto" w:fill="FFFFFF"/>
        </w:rPr>
        <w:t>‌</w:t>
      </w:r>
    </w:p>
    <w:p w14:paraId="0332D405" w14:textId="77777777" w:rsidR="009E3E16" w:rsidRPr="00533BF0" w:rsidRDefault="009E3E16" w:rsidP="00533BF0">
      <w:pPr>
        <w:spacing w:line="360" w:lineRule="auto"/>
        <w:jc w:val="both"/>
        <w:rPr>
          <w:rFonts w:ascii="Arial" w:hAnsi="Arial" w:cs="Arial"/>
          <w:color w:val="000000" w:themeColor="text1"/>
        </w:rPr>
      </w:pPr>
    </w:p>
    <w:sectPr w:rsidR="009E3E16" w:rsidRPr="00533BF0">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79E118" w14:textId="77777777" w:rsidR="00F35987" w:rsidRDefault="00F35987" w:rsidP="002F5217">
      <w:r>
        <w:separator/>
      </w:r>
    </w:p>
  </w:endnote>
  <w:endnote w:type="continuationSeparator" w:id="0">
    <w:p w14:paraId="565A6129" w14:textId="77777777" w:rsidR="00F35987" w:rsidRDefault="00F35987" w:rsidP="002F5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2138593"/>
      <w:docPartObj>
        <w:docPartGallery w:val="Page Numbers (Bottom of Page)"/>
        <w:docPartUnique/>
      </w:docPartObj>
    </w:sdtPr>
    <w:sdtContent>
      <w:p w14:paraId="0EFD7DF7" w14:textId="0CA3CBA7" w:rsidR="002F5217" w:rsidRDefault="002F5217" w:rsidP="00FD4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3FF095" w14:textId="77777777" w:rsidR="002F5217" w:rsidRDefault="002F5217" w:rsidP="002F52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4359956"/>
      <w:docPartObj>
        <w:docPartGallery w:val="Page Numbers (Bottom of Page)"/>
        <w:docPartUnique/>
      </w:docPartObj>
    </w:sdtPr>
    <w:sdtContent>
      <w:p w14:paraId="1DAFEC8F" w14:textId="6F1F393E" w:rsidR="002F5217" w:rsidRDefault="002F5217" w:rsidP="00FD4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54B4FC" w14:textId="77777777" w:rsidR="002F5217" w:rsidRDefault="002F5217" w:rsidP="002F52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540D13" w14:textId="77777777" w:rsidR="00F35987" w:rsidRDefault="00F35987" w:rsidP="002F5217">
      <w:r>
        <w:separator/>
      </w:r>
    </w:p>
  </w:footnote>
  <w:footnote w:type="continuationSeparator" w:id="0">
    <w:p w14:paraId="623EAE68" w14:textId="77777777" w:rsidR="00F35987" w:rsidRDefault="00F35987" w:rsidP="002F5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24637" w14:textId="625F52AC" w:rsidR="002F5217" w:rsidRDefault="002F5217">
    <w:pPr>
      <w:pStyle w:val="Header"/>
    </w:pPr>
    <w:r>
      <w:ptab w:relativeTo="margin" w:alignment="right" w:leader="none"/>
    </w:r>
    <w:r w:rsidR="004C7F64">
      <w:t>2004525 – Tegan Sullivan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21B75"/>
    <w:multiLevelType w:val="multilevel"/>
    <w:tmpl w:val="0CE8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60591"/>
    <w:multiLevelType w:val="multilevel"/>
    <w:tmpl w:val="79BE0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BA351E"/>
    <w:multiLevelType w:val="multilevel"/>
    <w:tmpl w:val="EB54B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665BF7"/>
    <w:multiLevelType w:val="multilevel"/>
    <w:tmpl w:val="B430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43F9B0"/>
    <w:multiLevelType w:val="hybridMultilevel"/>
    <w:tmpl w:val="10BA2E34"/>
    <w:lvl w:ilvl="0" w:tplc="D67E23A4">
      <w:start w:val="1"/>
      <w:numFmt w:val="bullet"/>
      <w:lvlText w:val=""/>
      <w:lvlJc w:val="left"/>
      <w:pPr>
        <w:ind w:left="720" w:hanging="360"/>
      </w:pPr>
      <w:rPr>
        <w:rFonts w:ascii="Symbol" w:hAnsi="Symbol" w:hint="default"/>
      </w:rPr>
    </w:lvl>
    <w:lvl w:ilvl="1" w:tplc="A8FA0D16">
      <w:start w:val="1"/>
      <w:numFmt w:val="bullet"/>
      <w:lvlText w:val="o"/>
      <w:lvlJc w:val="left"/>
      <w:pPr>
        <w:ind w:left="1440" w:hanging="360"/>
      </w:pPr>
      <w:rPr>
        <w:rFonts w:ascii="Courier New" w:hAnsi="Courier New" w:hint="default"/>
      </w:rPr>
    </w:lvl>
    <w:lvl w:ilvl="2" w:tplc="5D481E88">
      <w:start w:val="1"/>
      <w:numFmt w:val="bullet"/>
      <w:lvlText w:val=""/>
      <w:lvlJc w:val="left"/>
      <w:pPr>
        <w:ind w:left="2160" w:hanging="360"/>
      </w:pPr>
      <w:rPr>
        <w:rFonts w:ascii="Wingdings" w:hAnsi="Wingdings" w:hint="default"/>
      </w:rPr>
    </w:lvl>
    <w:lvl w:ilvl="3" w:tplc="C960144A">
      <w:start w:val="1"/>
      <w:numFmt w:val="bullet"/>
      <w:lvlText w:val=""/>
      <w:lvlJc w:val="left"/>
      <w:pPr>
        <w:ind w:left="2880" w:hanging="360"/>
      </w:pPr>
      <w:rPr>
        <w:rFonts w:ascii="Symbol" w:hAnsi="Symbol" w:hint="default"/>
      </w:rPr>
    </w:lvl>
    <w:lvl w:ilvl="4" w:tplc="CF2EB692">
      <w:start w:val="1"/>
      <w:numFmt w:val="bullet"/>
      <w:lvlText w:val="o"/>
      <w:lvlJc w:val="left"/>
      <w:pPr>
        <w:ind w:left="3600" w:hanging="360"/>
      </w:pPr>
      <w:rPr>
        <w:rFonts w:ascii="Courier New" w:hAnsi="Courier New" w:hint="default"/>
      </w:rPr>
    </w:lvl>
    <w:lvl w:ilvl="5" w:tplc="9D4844A0">
      <w:start w:val="1"/>
      <w:numFmt w:val="bullet"/>
      <w:lvlText w:val=""/>
      <w:lvlJc w:val="left"/>
      <w:pPr>
        <w:ind w:left="4320" w:hanging="360"/>
      </w:pPr>
      <w:rPr>
        <w:rFonts w:ascii="Wingdings" w:hAnsi="Wingdings" w:hint="default"/>
      </w:rPr>
    </w:lvl>
    <w:lvl w:ilvl="6" w:tplc="44DE6666">
      <w:start w:val="1"/>
      <w:numFmt w:val="bullet"/>
      <w:lvlText w:val=""/>
      <w:lvlJc w:val="left"/>
      <w:pPr>
        <w:ind w:left="5040" w:hanging="360"/>
      </w:pPr>
      <w:rPr>
        <w:rFonts w:ascii="Symbol" w:hAnsi="Symbol" w:hint="default"/>
      </w:rPr>
    </w:lvl>
    <w:lvl w:ilvl="7" w:tplc="DD9E98E8">
      <w:start w:val="1"/>
      <w:numFmt w:val="bullet"/>
      <w:lvlText w:val="o"/>
      <w:lvlJc w:val="left"/>
      <w:pPr>
        <w:ind w:left="5760" w:hanging="360"/>
      </w:pPr>
      <w:rPr>
        <w:rFonts w:ascii="Courier New" w:hAnsi="Courier New" w:hint="default"/>
      </w:rPr>
    </w:lvl>
    <w:lvl w:ilvl="8" w:tplc="8A7A07A8">
      <w:start w:val="1"/>
      <w:numFmt w:val="bullet"/>
      <w:lvlText w:val=""/>
      <w:lvlJc w:val="left"/>
      <w:pPr>
        <w:ind w:left="6480" w:hanging="360"/>
      </w:pPr>
      <w:rPr>
        <w:rFonts w:ascii="Wingdings" w:hAnsi="Wingdings" w:hint="default"/>
      </w:rPr>
    </w:lvl>
  </w:abstractNum>
  <w:abstractNum w:abstractNumId="5" w15:restartNumberingAfterBreak="0">
    <w:nsid w:val="538E46C6"/>
    <w:multiLevelType w:val="multilevel"/>
    <w:tmpl w:val="A0A0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A75A27"/>
    <w:multiLevelType w:val="multilevel"/>
    <w:tmpl w:val="85B26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C30E79"/>
    <w:multiLevelType w:val="multilevel"/>
    <w:tmpl w:val="CF94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7"/>
  </w:num>
  <w:num w:numId="6">
    <w:abstractNumId w:val="6"/>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16"/>
    <w:rsid w:val="00001783"/>
    <w:rsid w:val="000021AF"/>
    <w:rsid w:val="0000232F"/>
    <w:rsid w:val="00002FA9"/>
    <w:rsid w:val="0001052F"/>
    <w:rsid w:val="000116E7"/>
    <w:rsid w:val="000124BB"/>
    <w:rsid w:val="00014969"/>
    <w:rsid w:val="000153F8"/>
    <w:rsid w:val="00017601"/>
    <w:rsid w:val="0002158D"/>
    <w:rsid w:val="00033C95"/>
    <w:rsid w:val="0003424D"/>
    <w:rsid w:val="0004151F"/>
    <w:rsid w:val="0004172E"/>
    <w:rsid w:val="00043CC8"/>
    <w:rsid w:val="00051292"/>
    <w:rsid w:val="000527A8"/>
    <w:rsid w:val="00055367"/>
    <w:rsid w:val="000554A8"/>
    <w:rsid w:val="00063D0C"/>
    <w:rsid w:val="0006465B"/>
    <w:rsid w:val="0006557A"/>
    <w:rsid w:val="00077C7B"/>
    <w:rsid w:val="00081AC9"/>
    <w:rsid w:val="0008481C"/>
    <w:rsid w:val="0009255D"/>
    <w:rsid w:val="00092C9C"/>
    <w:rsid w:val="000955AD"/>
    <w:rsid w:val="0009595D"/>
    <w:rsid w:val="000968C6"/>
    <w:rsid w:val="000973D4"/>
    <w:rsid w:val="000A0FFB"/>
    <w:rsid w:val="000A3653"/>
    <w:rsid w:val="000A7A29"/>
    <w:rsid w:val="000B05A7"/>
    <w:rsid w:val="000B210B"/>
    <w:rsid w:val="000B2750"/>
    <w:rsid w:val="000B4D0B"/>
    <w:rsid w:val="000B6DBD"/>
    <w:rsid w:val="000C6988"/>
    <w:rsid w:val="000D6698"/>
    <w:rsid w:val="000D6CBB"/>
    <w:rsid w:val="000E1B41"/>
    <w:rsid w:val="000E64C0"/>
    <w:rsid w:val="000E66CE"/>
    <w:rsid w:val="001019D4"/>
    <w:rsid w:val="00104A2C"/>
    <w:rsid w:val="0011063F"/>
    <w:rsid w:val="001304CB"/>
    <w:rsid w:val="001317CD"/>
    <w:rsid w:val="00134D9D"/>
    <w:rsid w:val="00135038"/>
    <w:rsid w:val="001365D4"/>
    <w:rsid w:val="0014061C"/>
    <w:rsid w:val="001411F3"/>
    <w:rsid w:val="00144FB0"/>
    <w:rsid w:val="00146E18"/>
    <w:rsid w:val="00151C03"/>
    <w:rsid w:val="0016753D"/>
    <w:rsid w:val="0017037F"/>
    <w:rsid w:val="00171999"/>
    <w:rsid w:val="0017750B"/>
    <w:rsid w:val="00180007"/>
    <w:rsid w:val="00193F57"/>
    <w:rsid w:val="001A6598"/>
    <w:rsid w:val="001B53FA"/>
    <w:rsid w:val="001B7E1B"/>
    <w:rsid w:val="001D1204"/>
    <w:rsid w:val="001D7932"/>
    <w:rsid w:val="001E3944"/>
    <w:rsid w:val="001F1B33"/>
    <w:rsid w:val="002008F3"/>
    <w:rsid w:val="00203910"/>
    <w:rsid w:val="00206CDE"/>
    <w:rsid w:val="002230CA"/>
    <w:rsid w:val="0022359C"/>
    <w:rsid w:val="00224FF8"/>
    <w:rsid w:val="00230566"/>
    <w:rsid w:val="00242312"/>
    <w:rsid w:val="002429E5"/>
    <w:rsid w:val="00245890"/>
    <w:rsid w:val="00262C6A"/>
    <w:rsid w:val="00267E56"/>
    <w:rsid w:val="002713FE"/>
    <w:rsid w:val="00275FAD"/>
    <w:rsid w:val="00276B92"/>
    <w:rsid w:val="00281120"/>
    <w:rsid w:val="00290801"/>
    <w:rsid w:val="002942D9"/>
    <w:rsid w:val="002A0082"/>
    <w:rsid w:val="002A12F1"/>
    <w:rsid w:val="002A7617"/>
    <w:rsid w:val="002B34A9"/>
    <w:rsid w:val="002B400D"/>
    <w:rsid w:val="002B410A"/>
    <w:rsid w:val="002B4902"/>
    <w:rsid w:val="002B637B"/>
    <w:rsid w:val="002B6658"/>
    <w:rsid w:val="002D10B2"/>
    <w:rsid w:val="002D12CE"/>
    <w:rsid w:val="002D19E6"/>
    <w:rsid w:val="002D1A55"/>
    <w:rsid w:val="002D6221"/>
    <w:rsid w:val="002E0112"/>
    <w:rsid w:val="002E59E5"/>
    <w:rsid w:val="002F5217"/>
    <w:rsid w:val="00300A6B"/>
    <w:rsid w:val="00304F3E"/>
    <w:rsid w:val="00311C3D"/>
    <w:rsid w:val="003136FB"/>
    <w:rsid w:val="00322C1C"/>
    <w:rsid w:val="003232C1"/>
    <w:rsid w:val="00332AA5"/>
    <w:rsid w:val="00340352"/>
    <w:rsid w:val="003418A2"/>
    <w:rsid w:val="00346801"/>
    <w:rsid w:val="00346E07"/>
    <w:rsid w:val="00355B16"/>
    <w:rsid w:val="003740B4"/>
    <w:rsid w:val="00377D03"/>
    <w:rsid w:val="00382B2D"/>
    <w:rsid w:val="00387623"/>
    <w:rsid w:val="003958EB"/>
    <w:rsid w:val="003965CA"/>
    <w:rsid w:val="003A024F"/>
    <w:rsid w:val="003A09C4"/>
    <w:rsid w:val="003A26E5"/>
    <w:rsid w:val="003A297D"/>
    <w:rsid w:val="003A2C10"/>
    <w:rsid w:val="003B182E"/>
    <w:rsid w:val="003B22BF"/>
    <w:rsid w:val="003B2CA9"/>
    <w:rsid w:val="003B4C14"/>
    <w:rsid w:val="003B78D8"/>
    <w:rsid w:val="003C1541"/>
    <w:rsid w:val="003C6862"/>
    <w:rsid w:val="003D6315"/>
    <w:rsid w:val="003E433D"/>
    <w:rsid w:val="003F61A0"/>
    <w:rsid w:val="00402654"/>
    <w:rsid w:val="0041347E"/>
    <w:rsid w:val="00427A5C"/>
    <w:rsid w:val="00431516"/>
    <w:rsid w:val="004319A0"/>
    <w:rsid w:val="00442962"/>
    <w:rsid w:val="00450B9C"/>
    <w:rsid w:val="00456DA2"/>
    <w:rsid w:val="00466AB3"/>
    <w:rsid w:val="00470AB1"/>
    <w:rsid w:val="004743AA"/>
    <w:rsid w:val="004855DE"/>
    <w:rsid w:val="00486F2F"/>
    <w:rsid w:val="004910A1"/>
    <w:rsid w:val="004A03B9"/>
    <w:rsid w:val="004B5EFE"/>
    <w:rsid w:val="004B6925"/>
    <w:rsid w:val="004B76BA"/>
    <w:rsid w:val="004C7F64"/>
    <w:rsid w:val="004D23B7"/>
    <w:rsid w:val="004E2AA1"/>
    <w:rsid w:val="004E5D07"/>
    <w:rsid w:val="004E760E"/>
    <w:rsid w:val="00500CBA"/>
    <w:rsid w:val="005041DF"/>
    <w:rsid w:val="0051554E"/>
    <w:rsid w:val="00520559"/>
    <w:rsid w:val="00533BF0"/>
    <w:rsid w:val="005364C5"/>
    <w:rsid w:val="00543388"/>
    <w:rsid w:val="0055227D"/>
    <w:rsid w:val="00554825"/>
    <w:rsid w:val="00562624"/>
    <w:rsid w:val="0056632D"/>
    <w:rsid w:val="0056717C"/>
    <w:rsid w:val="005766AB"/>
    <w:rsid w:val="005776FB"/>
    <w:rsid w:val="00585786"/>
    <w:rsid w:val="005875FB"/>
    <w:rsid w:val="0059116A"/>
    <w:rsid w:val="005A244C"/>
    <w:rsid w:val="005A541F"/>
    <w:rsid w:val="005A6A36"/>
    <w:rsid w:val="005B1C01"/>
    <w:rsid w:val="005B2000"/>
    <w:rsid w:val="005B4459"/>
    <w:rsid w:val="005B694A"/>
    <w:rsid w:val="005D0613"/>
    <w:rsid w:val="005D566A"/>
    <w:rsid w:val="005D7423"/>
    <w:rsid w:val="005E2601"/>
    <w:rsid w:val="005F18D2"/>
    <w:rsid w:val="005F3D4A"/>
    <w:rsid w:val="005F4F9D"/>
    <w:rsid w:val="005F605A"/>
    <w:rsid w:val="005F6FBC"/>
    <w:rsid w:val="00631A0C"/>
    <w:rsid w:val="006337F4"/>
    <w:rsid w:val="00636251"/>
    <w:rsid w:val="006416F0"/>
    <w:rsid w:val="00655735"/>
    <w:rsid w:val="00657FB2"/>
    <w:rsid w:val="00664A61"/>
    <w:rsid w:val="00677B88"/>
    <w:rsid w:val="00685473"/>
    <w:rsid w:val="00686559"/>
    <w:rsid w:val="0068781E"/>
    <w:rsid w:val="00690143"/>
    <w:rsid w:val="00692B12"/>
    <w:rsid w:val="006964A3"/>
    <w:rsid w:val="00697F58"/>
    <w:rsid w:val="006B31D0"/>
    <w:rsid w:val="006B577B"/>
    <w:rsid w:val="006B68A3"/>
    <w:rsid w:val="006C7B33"/>
    <w:rsid w:val="006D3527"/>
    <w:rsid w:val="006D7658"/>
    <w:rsid w:val="006F428F"/>
    <w:rsid w:val="00701BC5"/>
    <w:rsid w:val="00702343"/>
    <w:rsid w:val="00704A64"/>
    <w:rsid w:val="00705714"/>
    <w:rsid w:val="00705D21"/>
    <w:rsid w:val="00707340"/>
    <w:rsid w:val="00707DB7"/>
    <w:rsid w:val="007141B0"/>
    <w:rsid w:val="007226E9"/>
    <w:rsid w:val="00735ECA"/>
    <w:rsid w:val="00744534"/>
    <w:rsid w:val="00745A77"/>
    <w:rsid w:val="00747D63"/>
    <w:rsid w:val="007541F3"/>
    <w:rsid w:val="00755E60"/>
    <w:rsid w:val="007572E9"/>
    <w:rsid w:val="00762DFF"/>
    <w:rsid w:val="00766682"/>
    <w:rsid w:val="00767091"/>
    <w:rsid w:val="00772F42"/>
    <w:rsid w:val="0077424C"/>
    <w:rsid w:val="00783BFA"/>
    <w:rsid w:val="00786826"/>
    <w:rsid w:val="00787DBD"/>
    <w:rsid w:val="00791EDB"/>
    <w:rsid w:val="00796B36"/>
    <w:rsid w:val="007978C1"/>
    <w:rsid w:val="007A0A8B"/>
    <w:rsid w:val="007A61FA"/>
    <w:rsid w:val="007A7568"/>
    <w:rsid w:val="007B752E"/>
    <w:rsid w:val="007D63BF"/>
    <w:rsid w:val="007E3916"/>
    <w:rsid w:val="007E6E47"/>
    <w:rsid w:val="007F4EB0"/>
    <w:rsid w:val="00800002"/>
    <w:rsid w:val="00803B10"/>
    <w:rsid w:val="00804217"/>
    <w:rsid w:val="00804A52"/>
    <w:rsid w:val="00806AA7"/>
    <w:rsid w:val="00815CC3"/>
    <w:rsid w:val="008307A8"/>
    <w:rsid w:val="00833AAA"/>
    <w:rsid w:val="00841CAD"/>
    <w:rsid w:val="00842E93"/>
    <w:rsid w:val="00844A2C"/>
    <w:rsid w:val="00845348"/>
    <w:rsid w:val="00852AE3"/>
    <w:rsid w:val="008557BE"/>
    <w:rsid w:val="008609B8"/>
    <w:rsid w:val="0086171E"/>
    <w:rsid w:val="00864E21"/>
    <w:rsid w:val="00874A4E"/>
    <w:rsid w:val="008845B8"/>
    <w:rsid w:val="00893710"/>
    <w:rsid w:val="008A0F9E"/>
    <w:rsid w:val="008A5132"/>
    <w:rsid w:val="008B0508"/>
    <w:rsid w:val="008B277E"/>
    <w:rsid w:val="008B294A"/>
    <w:rsid w:val="008B432A"/>
    <w:rsid w:val="008C04B0"/>
    <w:rsid w:val="008D0E80"/>
    <w:rsid w:val="008D27B5"/>
    <w:rsid w:val="008D7E17"/>
    <w:rsid w:val="008F6121"/>
    <w:rsid w:val="0090008F"/>
    <w:rsid w:val="009007AF"/>
    <w:rsid w:val="00901F1C"/>
    <w:rsid w:val="00914C23"/>
    <w:rsid w:val="00922E73"/>
    <w:rsid w:val="00923772"/>
    <w:rsid w:val="0092694B"/>
    <w:rsid w:val="00926B66"/>
    <w:rsid w:val="00927A10"/>
    <w:rsid w:val="00932D7B"/>
    <w:rsid w:val="00935531"/>
    <w:rsid w:val="00940F45"/>
    <w:rsid w:val="00954D89"/>
    <w:rsid w:val="00955D9D"/>
    <w:rsid w:val="00956698"/>
    <w:rsid w:val="00961C63"/>
    <w:rsid w:val="00966853"/>
    <w:rsid w:val="009708EB"/>
    <w:rsid w:val="00971097"/>
    <w:rsid w:val="00982FE3"/>
    <w:rsid w:val="00987A4F"/>
    <w:rsid w:val="00991087"/>
    <w:rsid w:val="00992F85"/>
    <w:rsid w:val="0099409A"/>
    <w:rsid w:val="00996C0B"/>
    <w:rsid w:val="009A3754"/>
    <w:rsid w:val="009B71D6"/>
    <w:rsid w:val="009C2FFB"/>
    <w:rsid w:val="009C6370"/>
    <w:rsid w:val="009D207A"/>
    <w:rsid w:val="009D399C"/>
    <w:rsid w:val="009D78E9"/>
    <w:rsid w:val="009E2639"/>
    <w:rsid w:val="009E3139"/>
    <w:rsid w:val="009E3E16"/>
    <w:rsid w:val="009F1C55"/>
    <w:rsid w:val="009F4C31"/>
    <w:rsid w:val="00A007DC"/>
    <w:rsid w:val="00A21226"/>
    <w:rsid w:val="00A23964"/>
    <w:rsid w:val="00A24A67"/>
    <w:rsid w:val="00A26BC6"/>
    <w:rsid w:val="00A30563"/>
    <w:rsid w:val="00A329DA"/>
    <w:rsid w:val="00A3713E"/>
    <w:rsid w:val="00A42088"/>
    <w:rsid w:val="00A53FF0"/>
    <w:rsid w:val="00A55D82"/>
    <w:rsid w:val="00A5702A"/>
    <w:rsid w:val="00A629E7"/>
    <w:rsid w:val="00A66A9B"/>
    <w:rsid w:val="00A8788F"/>
    <w:rsid w:val="00A91696"/>
    <w:rsid w:val="00A93B8E"/>
    <w:rsid w:val="00A942FC"/>
    <w:rsid w:val="00A94BA7"/>
    <w:rsid w:val="00A95682"/>
    <w:rsid w:val="00A971F3"/>
    <w:rsid w:val="00A973E6"/>
    <w:rsid w:val="00AB3E40"/>
    <w:rsid w:val="00AB57C2"/>
    <w:rsid w:val="00AC5670"/>
    <w:rsid w:val="00AC6D3C"/>
    <w:rsid w:val="00AD07A9"/>
    <w:rsid w:val="00AD099A"/>
    <w:rsid w:val="00AD2C74"/>
    <w:rsid w:val="00AE0D2A"/>
    <w:rsid w:val="00AE0D48"/>
    <w:rsid w:val="00AE2976"/>
    <w:rsid w:val="00AE5114"/>
    <w:rsid w:val="00AE6C5E"/>
    <w:rsid w:val="00AF0F66"/>
    <w:rsid w:val="00AF3C58"/>
    <w:rsid w:val="00AF4154"/>
    <w:rsid w:val="00B042E5"/>
    <w:rsid w:val="00B12BD6"/>
    <w:rsid w:val="00B2069B"/>
    <w:rsid w:val="00B20FC7"/>
    <w:rsid w:val="00B26D82"/>
    <w:rsid w:val="00B27B31"/>
    <w:rsid w:val="00B27C30"/>
    <w:rsid w:val="00B32233"/>
    <w:rsid w:val="00B33B68"/>
    <w:rsid w:val="00B4209D"/>
    <w:rsid w:val="00B4767C"/>
    <w:rsid w:val="00B645B3"/>
    <w:rsid w:val="00B66045"/>
    <w:rsid w:val="00B71EE8"/>
    <w:rsid w:val="00B741D7"/>
    <w:rsid w:val="00B74675"/>
    <w:rsid w:val="00B75F51"/>
    <w:rsid w:val="00B879DD"/>
    <w:rsid w:val="00B935E6"/>
    <w:rsid w:val="00B9641E"/>
    <w:rsid w:val="00BB0B2C"/>
    <w:rsid w:val="00BB1184"/>
    <w:rsid w:val="00BB40FA"/>
    <w:rsid w:val="00BB5B22"/>
    <w:rsid w:val="00BB7763"/>
    <w:rsid w:val="00BC4005"/>
    <w:rsid w:val="00BC5EDB"/>
    <w:rsid w:val="00BC7973"/>
    <w:rsid w:val="00BD0FBB"/>
    <w:rsid w:val="00BD7035"/>
    <w:rsid w:val="00BE12F8"/>
    <w:rsid w:val="00BE1EBF"/>
    <w:rsid w:val="00BE1EE1"/>
    <w:rsid w:val="00BE38CA"/>
    <w:rsid w:val="00BF0CA6"/>
    <w:rsid w:val="00BF6310"/>
    <w:rsid w:val="00C01A41"/>
    <w:rsid w:val="00C14A57"/>
    <w:rsid w:val="00C16FC4"/>
    <w:rsid w:val="00C2351E"/>
    <w:rsid w:val="00C26CAB"/>
    <w:rsid w:val="00C3339D"/>
    <w:rsid w:val="00C34A00"/>
    <w:rsid w:val="00C34D18"/>
    <w:rsid w:val="00C365AC"/>
    <w:rsid w:val="00C80444"/>
    <w:rsid w:val="00C81B98"/>
    <w:rsid w:val="00C81BBD"/>
    <w:rsid w:val="00C8594D"/>
    <w:rsid w:val="00C8644A"/>
    <w:rsid w:val="00C87F96"/>
    <w:rsid w:val="00C92871"/>
    <w:rsid w:val="00C93569"/>
    <w:rsid w:val="00C93C7E"/>
    <w:rsid w:val="00C93D34"/>
    <w:rsid w:val="00CB6CD7"/>
    <w:rsid w:val="00CC0113"/>
    <w:rsid w:val="00CC1923"/>
    <w:rsid w:val="00CC299B"/>
    <w:rsid w:val="00CC5622"/>
    <w:rsid w:val="00CC6EAD"/>
    <w:rsid w:val="00CC79AA"/>
    <w:rsid w:val="00CD0144"/>
    <w:rsid w:val="00CD6AE9"/>
    <w:rsid w:val="00CE118D"/>
    <w:rsid w:val="00CE14C2"/>
    <w:rsid w:val="00CE3431"/>
    <w:rsid w:val="00CE4340"/>
    <w:rsid w:val="00CE5898"/>
    <w:rsid w:val="00CE66BB"/>
    <w:rsid w:val="00CF228D"/>
    <w:rsid w:val="00CF2657"/>
    <w:rsid w:val="00D11599"/>
    <w:rsid w:val="00D17CFF"/>
    <w:rsid w:val="00D24051"/>
    <w:rsid w:val="00D37C52"/>
    <w:rsid w:val="00D421D4"/>
    <w:rsid w:val="00D42725"/>
    <w:rsid w:val="00D44C38"/>
    <w:rsid w:val="00D45E77"/>
    <w:rsid w:val="00D50FA9"/>
    <w:rsid w:val="00D629B9"/>
    <w:rsid w:val="00D713D1"/>
    <w:rsid w:val="00D806D7"/>
    <w:rsid w:val="00D81056"/>
    <w:rsid w:val="00D84819"/>
    <w:rsid w:val="00D91299"/>
    <w:rsid w:val="00D92D14"/>
    <w:rsid w:val="00DA3A0B"/>
    <w:rsid w:val="00DA6C36"/>
    <w:rsid w:val="00DB1197"/>
    <w:rsid w:val="00DB759B"/>
    <w:rsid w:val="00DC243D"/>
    <w:rsid w:val="00DC65FA"/>
    <w:rsid w:val="00DD22B9"/>
    <w:rsid w:val="00DD3D46"/>
    <w:rsid w:val="00DD4E10"/>
    <w:rsid w:val="00DD6BE5"/>
    <w:rsid w:val="00DE4826"/>
    <w:rsid w:val="00DF1903"/>
    <w:rsid w:val="00DF4847"/>
    <w:rsid w:val="00DF4BD5"/>
    <w:rsid w:val="00E038A0"/>
    <w:rsid w:val="00E31853"/>
    <w:rsid w:val="00E345BC"/>
    <w:rsid w:val="00E34877"/>
    <w:rsid w:val="00E45B82"/>
    <w:rsid w:val="00E6434D"/>
    <w:rsid w:val="00E671B4"/>
    <w:rsid w:val="00E739CB"/>
    <w:rsid w:val="00E7571E"/>
    <w:rsid w:val="00E81430"/>
    <w:rsid w:val="00E83B61"/>
    <w:rsid w:val="00E90B88"/>
    <w:rsid w:val="00E94D3A"/>
    <w:rsid w:val="00EA1515"/>
    <w:rsid w:val="00EA7364"/>
    <w:rsid w:val="00EC4947"/>
    <w:rsid w:val="00EC6954"/>
    <w:rsid w:val="00ED0D18"/>
    <w:rsid w:val="00ED34CC"/>
    <w:rsid w:val="00EE41E9"/>
    <w:rsid w:val="00EF0E31"/>
    <w:rsid w:val="00EF0E34"/>
    <w:rsid w:val="00F006C6"/>
    <w:rsid w:val="00F02260"/>
    <w:rsid w:val="00F0385A"/>
    <w:rsid w:val="00F038D6"/>
    <w:rsid w:val="00F039EF"/>
    <w:rsid w:val="00F05CDC"/>
    <w:rsid w:val="00F136CC"/>
    <w:rsid w:val="00F243D5"/>
    <w:rsid w:val="00F35693"/>
    <w:rsid w:val="00F35987"/>
    <w:rsid w:val="00F42DE2"/>
    <w:rsid w:val="00F45F2A"/>
    <w:rsid w:val="00F4651A"/>
    <w:rsid w:val="00F5159D"/>
    <w:rsid w:val="00F531B5"/>
    <w:rsid w:val="00F544B0"/>
    <w:rsid w:val="00F63C75"/>
    <w:rsid w:val="00F71A42"/>
    <w:rsid w:val="00F73203"/>
    <w:rsid w:val="00F76CB1"/>
    <w:rsid w:val="00F87D6E"/>
    <w:rsid w:val="00F938E9"/>
    <w:rsid w:val="00F954BD"/>
    <w:rsid w:val="00F956FA"/>
    <w:rsid w:val="00FA2130"/>
    <w:rsid w:val="00FA2292"/>
    <w:rsid w:val="00FA7706"/>
    <w:rsid w:val="00FB13AC"/>
    <w:rsid w:val="00FC4013"/>
    <w:rsid w:val="00FD1B4C"/>
    <w:rsid w:val="00FD74FB"/>
    <w:rsid w:val="00FE4261"/>
    <w:rsid w:val="00FF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41368A"/>
  <w15:chartTrackingRefBased/>
  <w15:docId w15:val="{A0A2868D-E5BD-344B-B66A-2D326DA3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3B7"/>
    <w:rPr>
      <w:rFonts w:ascii="Times New Roman" w:eastAsia="Times New Roman" w:hAnsi="Times New Roman" w:cs="Times New Roman"/>
      <w:lang w:eastAsia="en-GB"/>
    </w:rPr>
  </w:style>
  <w:style w:type="paragraph" w:styleId="Heading2">
    <w:name w:val="heading 2"/>
    <w:basedOn w:val="Normal"/>
    <w:link w:val="Heading2Char"/>
    <w:uiPriority w:val="9"/>
    <w:qFormat/>
    <w:rsid w:val="009E3E16"/>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9E3E1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3E16"/>
    <w:pPr>
      <w:ind w:left="720"/>
      <w:contextualSpacing/>
    </w:pPr>
    <w:rPr>
      <w:sz w:val="20"/>
      <w:szCs w:val="20"/>
    </w:rPr>
  </w:style>
  <w:style w:type="character" w:customStyle="1" w:styleId="apple-converted-space">
    <w:name w:val="apple-converted-space"/>
    <w:basedOn w:val="DefaultParagraphFont"/>
    <w:rsid w:val="009E3E16"/>
  </w:style>
  <w:style w:type="character" w:customStyle="1" w:styleId="hi">
    <w:name w:val="hi"/>
    <w:basedOn w:val="DefaultParagraphFont"/>
    <w:rsid w:val="009E3E16"/>
  </w:style>
  <w:style w:type="character" w:styleId="Hyperlink">
    <w:name w:val="Hyperlink"/>
    <w:basedOn w:val="DefaultParagraphFont"/>
    <w:uiPriority w:val="99"/>
    <w:semiHidden/>
    <w:unhideWhenUsed/>
    <w:rsid w:val="009E3E16"/>
    <w:rPr>
      <w:color w:val="0000FF"/>
      <w:u w:val="single"/>
    </w:rPr>
  </w:style>
  <w:style w:type="character" w:customStyle="1" w:styleId="quote">
    <w:name w:val="quote"/>
    <w:basedOn w:val="DefaultParagraphFont"/>
    <w:rsid w:val="009E3E16"/>
  </w:style>
  <w:style w:type="paragraph" w:styleId="NormalWeb">
    <w:name w:val="Normal (Web)"/>
    <w:basedOn w:val="Normal"/>
    <w:uiPriority w:val="99"/>
    <w:semiHidden/>
    <w:unhideWhenUsed/>
    <w:rsid w:val="009E3E16"/>
    <w:pPr>
      <w:spacing w:before="100" w:beforeAutospacing="1" w:after="100" w:afterAutospacing="1"/>
    </w:pPr>
  </w:style>
  <w:style w:type="character" w:customStyle="1" w:styleId="Heading2Char">
    <w:name w:val="Heading 2 Char"/>
    <w:basedOn w:val="DefaultParagraphFont"/>
    <w:link w:val="Heading2"/>
    <w:uiPriority w:val="9"/>
    <w:rsid w:val="009E3E1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E3E16"/>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9E3E16"/>
    <w:rPr>
      <w:b/>
      <w:bCs/>
    </w:rPr>
  </w:style>
  <w:style w:type="paragraph" w:customStyle="1" w:styleId="trt0xe">
    <w:name w:val="trt0xe"/>
    <w:basedOn w:val="Normal"/>
    <w:rsid w:val="009A3754"/>
    <w:pPr>
      <w:spacing w:before="100" w:beforeAutospacing="1" w:after="100" w:afterAutospacing="1"/>
    </w:pPr>
  </w:style>
  <w:style w:type="character" w:styleId="Emphasis">
    <w:name w:val="Emphasis"/>
    <w:basedOn w:val="DefaultParagraphFont"/>
    <w:uiPriority w:val="20"/>
    <w:qFormat/>
    <w:rsid w:val="006D3527"/>
    <w:rPr>
      <w:i/>
      <w:iCs/>
    </w:rPr>
  </w:style>
  <w:style w:type="character" w:customStyle="1" w:styleId="visually-hidden">
    <w:name w:val="visually-hidden"/>
    <w:basedOn w:val="DefaultParagraphFont"/>
    <w:rsid w:val="00841CAD"/>
  </w:style>
  <w:style w:type="character" w:customStyle="1" w:styleId="hgkelc">
    <w:name w:val="hgkelc"/>
    <w:basedOn w:val="DefaultParagraphFont"/>
    <w:rsid w:val="00346E07"/>
  </w:style>
  <w:style w:type="character" w:customStyle="1" w:styleId="kx21rb">
    <w:name w:val="kx21rb"/>
    <w:basedOn w:val="DefaultParagraphFont"/>
    <w:rsid w:val="00346E07"/>
  </w:style>
  <w:style w:type="paragraph" w:styleId="Footer">
    <w:name w:val="footer"/>
    <w:basedOn w:val="Normal"/>
    <w:link w:val="FooterChar"/>
    <w:uiPriority w:val="99"/>
    <w:unhideWhenUsed/>
    <w:rsid w:val="002F5217"/>
    <w:pPr>
      <w:tabs>
        <w:tab w:val="center" w:pos="4513"/>
        <w:tab w:val="right" w:pos="9026"/>
      </w:tabs>
    </w:pPr>
  </w:style>
  <w:style w:type="character" w:customStyle="1" w:styleId="FooterChar">
    <w:name w:val="Footer Char"/>
    <w:basedOn w:val="DefaultParagraphFont"/>
    <w:link w:val="Footer"/>
    <w:uiPriority w:val="99"/>
    <w:rsid w:val="002F521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F5217"/>
  </w:style>
  <w:style w:type="paragraph" w:styleId="Header">
    <w:name w:val="header"/>
    <w:basedOn w:val="Normal"/>
    <w:link w:val="HeaderChar"/>
    <w:uiPriority w:val="99"/>
    <w:unhideWhenUsed/>
    <w:rsid w:val="002F5217"/>
    <w:pPr>
      <w:tabs>
        <w:tab w:val="center" w:pos="4513"/>
        <w:tab w:val="right" w:pos="9026"/>
      </w:tabs>
    </w:pPr>
  </w:style>
  <w:style w:type="character" w:customStyle="1" w:styleId="HeaderChar">
    <w:name w:val="Header Char"/>
    <w:basedOn w:val="DefaultParagraphFont"/>
    <w:link w:val="Header"/>
    <w:uiPriority w:val="99"/>
    <w:rsid w:val="002F5217"/>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079997">
      <w:bodyDiv w:val="1"/>
      <w:marLeft w:val="0"/>
      <w:marRight w:val="0"/>
      <w:marTop w:val="0"/>
      <w:marBottom w:val="0"/>
      <w:divBdr>
        <w:top w:val="none" w:sz="0" w:space="0" w:color="auto"/>
        <w:left w:val="none" w:sz="0" w:space="0" w:color="auto"/>
        <w:bottom w:val="none" w:sz="0" w:space="0" w:color="auto"/>
        <w:right w:val="none" w:sz="0" w:space="0" w:color="auto"/>
      </w:divBdr>
      <w:divsChild>
        <w:div w:id="1153719209">
          <w:marLeft w:val="0"/>
          <w:marRight w:val="0"/>
          <w:marTop w:val="0"/>
          <w:marBottom w:val="0"/>
          <w:divBdr>
            <w:top w:val="none" w:sz="0" w:space="0" w:color="auto"/>
            <w:left w:val="none" w:sz="0" w:space="0" w:color="auto"/>
            <w:bottom w:val="none" w:sz="0" w:space="0" w:color="auto"/>
            <w:right w:val="none" w:sz="0" w:space="0" w:color="auto"/>
          </w:divBdr>
          <w:divsChild>
            <w:div w:id="736244378">
              <w:marLeft w:val="0"/>
              <w:marRight w:val="0"/>
              <w:marTop w:val="180"/>
              <w:marBottom w:val="180"/>
              <w:divBdr>
                <w:top w:val="none" w:sz="0" w:space="0" w:color="auto"/>
                <w:left w:val="none" w:sz="0" w:space="0" w:color="auto"/>
                <w:bottom w:val="none" w:sz="0" w:space="0" w:color="auto"/>
                <w:right w:val="none" w:sz="0" w:space="0" w:color="auto"/>
              </w:divBdr>
            </w:div>
          </w:divsChild>
        </w:div>
        <w:div w:id="599721991">
          <w:marLeft w:val="0"/>
          <w:marRight w:val="0"/>
          <w:marTop w:val="0"/>
          <w:marBottom w:val="0"/>
          <w:divBdr>
            <w:top w:val="none" w:sz="0" w:space="0" w:color="auto"/>
            <w:left w:val="none" w:sz="0" w:space="0" w:color="auto"/>
            <w:bottom w:val="none" w:sz="0" w:space="0" w:color="auto"/>
            <w:right w:val="none" w:sz="0" w:space="0" w:color="auto"/>
          </w:divBdr>
          <w:divsChild>
            <w:div w:id="1919362425">
              <w:marLeft w:val="0"/>
              <w:marRight w:val="0"/>
              <w:marTop w:val="0"/>
              <w:marBottom w:val="0"/>
              <w:divBdr>
                <w:top w:val="none" w:sz="0" w:space="0" w:color="auto"/>
                <w:left w:val="none" w:sz="0" w:space="0" w:color="auto"/>
                <w:bottom w:val="none" w:sz="0" w:space="0" w:color="auto"/>
                <w:right w:val="none" w:sz="0" w:space="0" w:color="auto"/>
              </w:divBdr>
              <w:divsChild>
                <w:div w:id="2006473540">
                  <w:marLeft w:val="0"/>
                  <w:marRight w:val="0"/>
                  <w:marTop w:val="0"/>
                  <w:marBottom w:val="0"/>
                  <w:divBdr>
                    <w:top w:val="none" w:sz="0" w:space="0" w:color="auto"/>
                    <w:left w:val="none" w:sz="0" w:space="0" w:color="auto"/>
                    <w:bottom w:val="none" w:sz="0" w:space="0" w:color="auto"/>
                    <w:right w:val="none" w:sz="0" w:space="0" w:color="auto"/>
                  </w:divBdr>
                  <w:divsChild>
                    <w:div w:id="340937790">
                      <w:marLeft w:val="0"/>
                      <w:marRight w:val="0"/>
                      <w:marTop w:val="0"/>
                      <w:marBottom w:val="0"/>
                      <w:divBdr>
                        <w:top w:val="none" w:sz="0" w:space="0" w:color="auto"/>
                        <w:left w:val="none" w:sz="0" w:space="0" w:color="auto"/>
                        <w:bottom w:val="none" w:sz="0" w:space="0" w:color="auto"/>
                        <w:right w:val="none" w:sz="0" w:space="0" w:color="auto"/>
                      </w:divBdr>
                      <w:divsChild>
                        <w:div w:id="299725522">
                          <w:marLeft w:val="0"/>
                          <w:marRight w:val="0"/>
                          <w:marTop w:val="0"/>
                          <w:marBottom w:val="0"/>
                          <w:divBdr>
                            <w:top w:val="none" w:sz="0" w:space="0" w:color="auto"/>
                            <w:left w:val="none" w:sz="0" w:space="0" w:color="auto"/>
                            <w:bottom w:val="none" w:sz="0" w:space="0" w:color="auto"/>
                            <w:right w:val="none" w:sz="0" w:space="0" w:color="auto"/>
                          </w:divBdr>
                          <w:divsChild>
                            <w:div w:id="564603530">
                              <w:marLeft w:val="0"/>
                              <w:marRight w:val="0"/>
                              <w:marTop w:val="0"/>
                              <w:marBottom w:val="300"/>
                              <w:divBdr>
                                <w:top w:val="none" w:sz="0" w:space="0" w:color="auto"/>
                                <w:left w:val="none" w:sz="0" w:space="0" w:color="auto"/>
                                <w:bottom w:val="none" w:sz="0" w:space="0" w:color="auto"/>
                                <w:right w:val="none" w:sz="0" w:space="0" w:color="auto"/>
                              </w:divBdr>
                              <w:divsChild>
                                <w:div w:id="2104378334">
                                  <w:marLeft w:val="0"/>
                                  <w:marRight w:val="0"/>
                                  <w:marTop w:val="0"/>
                                  <w:marBottom w:val="180"/>
                                  <w:divBdr>
                                    <w:top w:val="none" w:sz="0" w:space="0" w:color="auto"/>
                                    <w:left w:val="none" w:sz="0" w:space="0" w:color="auto"/>
                                    <w:bottom w:val="none" w:sz="0" w:space="0" w:color="auto"/>
                                    <w:right w:val="none" w:sz="0" w:space="0" w:color="auto"/>
                                  </w:divBdr>
                                </w:div>
                                <w:div w:id="51997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37303">
      <w:bodyDiv w:val="1"/>
      <w:marLeft w:val="0"/>
      <w:marRight w:val="0"/>
      <w:marTop w:val="0"/>
      <w:marBottom w:val="0"/>
      <w:divBdr>
        <w:top w:val="none" w:sz="0" w:space="0" w:color="auto"/>
        <w:left w:val="none" w:sz="0" w:space="0" w:color="auto"/>
        <w:bottom w:val="none" w:sz="0" w:space="0" w:color="auto"/>
        <w:right w:val="none" w:sz="0" w:space="0" w:color="auto"/>
      </w:divBdr>
    </w:div>
    <w:div w:id="159977188">
      <w:bodyDiv w:val="1"/>
      <w:marLeft w:val="0"/>
      <w:marRight w:val="0"/>
      <w:marTop w:val="0"/>
      <w:marBottom w:val="0"/>
      <w:divBdr>
        <w:top w:val="none" w:sz="0" w:space="0" w:color="auto"/>
        <w:left w:val="none" w:sz="0" w:space="0" w:color="auto"/>
        <w:bottom w:val="none" w:sz="0" w:space="0" w:color="auto"/>
        <w:right w:val="none" w:sz="0" w:space="0" w:color="auto"/>
      </w:divBdr>
    </w:div>
    <w:div w:id="172380447">
      <w:bodyDiv w:val="1"/>
      <w:marLeft w:val="0"/>
      <w:marRight w:val="0"/>
      <w:marTop w:val="0"/>
      <w:marBottom w:val="0"/>
      <w:divBdr>
        <w:top w:val="none" w:sz="0" w:space="0" w:color="auto"/>
        <w:left w:val="none" w:sz="0" w:space="0" w:color="auto"/>
        <w:bottom w:val="none" w:sz="0" w:space="0" w:color="auto"/>
        <w:right w:val="none" w:sz="0" w:space="0" w:color="auto"/>
      </w:divBdr>
    </w:div>
    <w:div w:id="191722894">
      <w:bodyDiv w:val="1"/>
      <w:marLeft w:val="0"/>
      <w:marRight w:val="0"/>
      <w:marTop w:val="0"/>
      <w:marBottom w:val="0"/>
      <w:divBdr>
        <w:top w:val="none" w:sz="0" w:space="0" w:color="auto"/>
        <w:left w:val="none" w:sz="0" w:space="0" w:color="auto"/>
        <w:bottom w:val="none" w:sz="0" w:space="0" w:color="auto"/>
        <w:right w:val="none" w:sz="0" w:space="0" w:color="auto"/>
      </w:divBdr>
    </w:div>
    <w:div w:id="196895351">
      <w:bodyDiv w:val="1"/>
      <w:marLeft w:val="0"/>
      <w:marRight w:val="0"/>
      <w:marTop w:val="0"/>
      <w:marBottom w:val="0"/>
      <w:divBdr>
        <w:top w:val="none" w:sz="0" w:space="0" w:color="auto"/>
        <w:left w:val="none" w:sz="0" w:space="0" w:color="auto"/>
        <w:bottom w:val="none" w:sz="0" w:space="0" w:color="auto"/>
        <w:right w:val="none" w:sz="0" w:space="0" w:color="auto"/>
      </w:divBdr>
    </w:div>
    <w:div w:id="250357210">
      <w:bodyDiv w:val="1"/>
      <w:marLeft w:val="0"/>
      <w:marRight w:val="0"/>
      <w:marTop w:val="0"/>
      <w:marBottom w:val="0"/>
      <w:divBdr>
        <w:top w:val="none" w:sz="0" w:space="0" w:color="auto"/>
        <w:left w:val="none" w:sz="0" w:space="0" w:color="auto"/>
        <w:bottom w:val="none" w:sz="0" w:space="0" w:color="auto"/>
        <w:right w:val="none" w:sz="0" w:space="0" w:color="auto"/>
      </w:divBdr>
    </w:div>
    <w:div w:id="288049871">
      <w:bodyDiv w:val="1"/>
      <w:marLeft w:val="0"/>
      <w:marRight w:val="0"/>
      <w:marTop w:val="0"/>
      <w:marBottom w:val="0"/>
      <w:divBdr>
        <w:top w:val="none" w:sz="0" w:space="0" w:color="auto"/>
        <w:left w:val="none" w:sz="0" w:space="0" w:color="auto"/>
        <w:bottom w:val="none" w:sz="0" w:space="0" w:color="auto"/>
        <w:right w:val="none" w:sz="0" w:space="0" w:color="auto"/>
      </w:divBdr>
    </w:div>
    <w:div w:id="317615492">
      <w:bodyDiv w:val="1"/>
      <w:marLeft w:val="0"/>
      <w:marRight w:val="0"/>
      <w:marTop w:val="0"/>
      <w:marBottom w:val="0"/>
      <w:divBdr>
        <w:top w:val="none" w:sz="0" w:space="0" w:color="auto"/>
        <w:left w:val="none" w:sz="0" w:space="0" w:color="auto"/>
        <w:bottom w:val="none" w:sz="0" w:space="0" w:color="auto"/>
        <w:right w:val="none" w:sz="0" w:space="0" w:color="auto"/>
      </w:divBdr>
    </w:div>
    <w:div w:id="354622325">
      <w:bodyDiv w:val="1"/>
      <w:marLeft w:val="0"/>
      <w:marRight w:val="0"/>
      <w:marTop w:val="0"/>
      <w:marBottom w:val="0"/>
      <w:divBdr>
        <w:top w:val="none" w:sz="0" w:space="0" w:color="auto"/>
        <w:left w:val="none" w:sz="0" w:space="0" w:color="auto"/>
        <w:bottom w:val="none" w:sz="0" w:space="0" w:color="auto"/>
        <w:right w:val="none" w:sz="0" w:space="0" w:color="auto"/>
      </w:divBdr>
    </w:div>
    <w:div w:id="371344005">
      <w:bodyDiv w:val="1"/>
      <w:marLeft w:val="0"/>
      <w:marRight w:val="0"/>
      <w:marTop w:val="0"/>
      <w:marBottom w:val="0"/>
      <w:divBdr>
        <w:top w:val="none" w:sz="0" w:space="0" w:color="auto"/>
        <w:left w:val="none" w:sz="0" w:space="0" w:color="auto"/>
        <w:bottom w:val="none" w:sz="0" w:space="0" w:color="auto"/>
        <w:right w:val="none" w:sz="0" w:space="0" w:color="auto"/>
      </w:divBdr>
    </w:div>
    <w:div w:id="381249435">
      <w:bodyDiv w:val="1"/>
      <w:marLeft w:val="0"/>
      <w:marRight w:val="0"/>
      <w:marTop w:val="0"/>
      <w:marBottom w:val="0"/>
      <w:divBdr>
        <w:top w:val="none" w:sz="0" w:space="0" w:color="auto"/>
        <w:left w:val="none" w:sz="0" w:space="0" w:color="auto"/>
        <w:bottom w:val="none" w:sz="0" w:space="0" w:color="auto"/>
        <w:right w:val="none" w:sz="0" w:space="0" w:color="auto"/>
      </w:divBdr>
    </w:div>
    <w:div w:id="415370533">
      <w:bodyDiv w:val="1"/>
      <w:marLeft w:val="0"/>
      <w:marRight w:val="0"/>
      <w:marTop w:val="0"/>
      <w:marBottom w:val="0"/>
      <w:divBdr>
        <w:top w:val="none" w:sz="0" w:space="0" w:color="auto"/>
        <w:left w:val="none" w:sz="0" w:space="0" w:color="auto"/>
        <w:bottom w:val="none" w:sz="0" w:space="0" w:color="auto"/>
        <w:right w:val="none" w:sz="0" w:space="0" w:color="auto"/>
      </w:divBdr>
    </w:div>
    <w:div w:id="479152289">
      <w:bodyDiv w:val="1"/>
      <w:marLeft w:val="0"/>
      <w:marRight w:val="0"/>
      <w:marTop w:val="0"/>
      <w:marBottom w:val="0"/>
      <w:divBdr>
        <w:top w:val="none" w:sz="0" w:space="0" w:color="auto"/>
        <w:left w:val="none" w:sz="0" w:space="0" w:color="auto"/>
        <w:bottom w:val="none" w:sz="0" w:space="0" w:color="auto"/>
        <w:right w:val="none" w:sz="0" w:space="0" w:color="auto"/>
      </w:divBdr>
    </w:div>
    <w:div w:id="528448840">
      <w:bodyDiv w:val="1"/>
      <w:marLeft w:val="0"/>
      <w:marRight w:val="0"/>
      <w:marTop w:val="0"/>
      <w:marBottom w:val="0"/>
      <w:divBdr>
        <w:top w:val="none" w:sz="0" w:space="0" w:color="auto"/>
        <w:left w:val="none" w:sz="0" w:space="0" w:color="auto"/>
        <w:bottom w:val="none" w:sz="0" w:space="0" w:color="auto"/>
        <w:right w:val="none" w:sz="0" w:space="0" w:color="auto"/>
      </w:divBdr>
    </w:div>
    <w:div w:id="537207943">
      <w:bodyDiv w:val="1"/>
      <w:marLeft w:val="0"/>
      <w:marRight w:val="0"/>
      <w:marTop w:val="0"/>
      <w:marBottom w:val="0"/>
      <w:divBdr>
        <w:top w:val="none" w:sz="0" w:space="0" w:color="auto"/>
        <w:left w:val="none" w:sz="0" w:space="0" w:color="auto"/>
        <w:bottom w:val="none" w:sz="0" w:space="0" w:color="auto"/>
        <w:right w:val="none" w:sz="0" w:space="0" w:color="auto"/>
      </w:divBdr>
    </w:div>
    <w:div w:id="553278148">
      <w:bodyDiv w:val="1"/>
      <w:marLeft w:val="0"/>
      <w:marRight w:val="0"/>
      <w:marTop w:val="0"/>
      <w:marBottom w:val="0"/>
      <w:divBdr>
        <w:top w:val="none" w:sz="0" w:space="0" w:color="auto"/>
        <w:left w:val="none" w:sz="0" w:space="0" w:color="auto"/>
        <w:bottom w:val="none" w:sz="0" w:space="0" w:color="auto"/>
        <w:right w:val="none" w:sz="0" w:space="0" w:color="auto"/>
      </w:divBdr>
    </w:div>
    <w:div w:id="559751703">
      <w:bodyDiv w:val="1"/>
      <w:marLeft w:val="0"/>
      <w:marRight w:val="0"/>
      <w:marTop w:val="0"/>
      <w:marBottom w:val="0"/>
      <w:divBdr>
        <w:top w:val="none" w:sz="0" w:space="0" w:color="auto"/>
        <w:left w:val="none" w:sz="0" w:space="0" w:color="auto"/>
        <w:bottom w:val="none" w:sz="0" w:space="0" w:color="auto"/>
        <w:right w:val="none" w:sz="0" w:space="0" w:color="auto"/>
      </w:divBdr>
    </w:div>
    <w:div w:id="597712530">
      <w:bodyDiv w:val="1"/>
      <w:marLeft w:val="0"/>
      <w:marRight w:val="0"/>
      <w:marTop w:val="0"/>
      <w:marBottom w:val="0"/>
      <w:divBdr>
        <w:top w:val="none" w:sz="0" w:space="0" w:color="auto"/>
        <w:left w:val="none" w:sz="0" w:space="0" w:color="auto"/>
        <w:bottom w:val="none" w:sz="0" w:space="0" w:color="auto"/>
        <w:right w:val="none" w:sz="0" w:space="0" w:color="auto"/>
      </w:divBdr>
    </w:div>
    <w:div w:id="633826834">
      <w:bodyDiv w:val="1"/>
      <w:marLeft w:val="0"/>
      <w:marRight w:val="0"/>
      <w:marTop w:val="0"/>
      <w:marBottom w:val="0"/>
      <w:divBdr>
        <w:top w:val="none" w:sz="0" w:space="0" w:color="auto"/>
        <w:left w:val="none" w:sz="0" w:space="0" w:color="auto"/>
        <w:bottom w:val="none" w:sz="0" w:space="0" w:color="auto"/>
        <w:right w:val="none" w:sz="0" w:space="0" w:color="auto"/>
      </w:divBdr>
    </w:div>
    <w:div w:id="653337325">
      <w:bodyDiv w:val="1"/>
      <w:marLeft w:val="0"/>
      <w:marRight w:val="0"/>
      <w:marTop w:val="0"/>
      <w:marBottom w:val="0"/>
      <w:divBdr>
        <w:top w:val="none" w:sz="0" w:space="0" w:color="auto"/>
        <w:left w:val="none" w:sz="0" w:space="0" w:color="auto"/>
        <w:bottom w:val="none" w:sz="0" w:space="0" w:color="auto"/>
        <w:right w:val="none" w:sz="0" w:space="0" w:color="auto"/>
      </w:divBdr>
    </w:div>
    <w:div w:id="665207003">
      <w:bodyDiv w:val="1"/>
      <w:marLeft w:val="0"/>
      <w:marRight w:val="0"/>
      <w:marTop w:val="0"/>
      <w:marBottom w:val="0"/>
      <w:divBdr>
        <w:top w:val="none" w:sz="0" w:space="0" w:color="auto"/>
        <w:left w:val="none" w:sz="0" w:space="0" w:color="auto"/>
        <w:bottom w:val="none" w:sz="0" w:space="0" w:color="auto"/>
        <w:right w:val="none" w:sz="0" w:space="0" w:color="auto"/>
      </w:divBdr>
    </w:div>
    <w:div w:id="682627499">
      <w:bodyDiv w:val="1"/>
      <w:marLeft w:val="0"/>
      <w:marRight w:val="0"/>
      <w:marTop w:val="0"/>
      <w:marBottom w:val="0"/>
      <w:divBdr>
        <w:top w:val="none" w:sz="0" w:space="0" w:color="auto"/>
        <w:left w:val="none" w:sz="0" w:space="0" w:color="auto"/>
        <w:bottom w:val="none" w:sz="0" w:space="0" w:color="auto"/>
        <w:right w:val="none" w:sz="0" w:space="0" w:color="auto"/>
      </w:divBdr>
    </w:div>
    <w:div w:id="683171774">
      <w:bodyDiv w:val="1"/>
      <w:marLeft w:val="0"/>
      <w:marRight w:val="0"/>
      <w:marTop w:val="0"/>
      <w:marBottom w:val="0"/>
      <w:divBdr>
        <w:top w:val="none" w:sz="0" w:space="0" w:color="auto"/>
        <w:left w:val="none" w:sz="0" w:space="0" w:color="auto"/>
        <w:bottom w:val="none" w:sz="0" w:space="0" w:color="auto"/>
        <w:right w:val="none" w:sz="0" w:space="0" w:color="auto"/>
      </w:divBdr>
    </w:div>
    <w:div w:id="691229788">
      <w:bodyDiv w:val="1"/>
      <w:marLeft w:val="0"/>
      <w:marRight w:val="0"/>
      <w:marTop w:val="0"/>
      <w:marBottom w:val="0"/>
      <w:divBdr>
        <w:top w:val="none" w:sz="0" w:space="0" w:color="auto"/>
        <w:left w:val="none" w:sz="0" w:space="0" w:color="auto"/>
        <w:bottom w:val="none" w:sz="0" w:space="0" w:color="auto"/>
        <w:right w:val="none" w:sz="0" w:space="0" w:color="auto"/>
      </w:divBdr>
    </w:div>
    <w:div w:id="705059764">
      <w:bodyDiv w:val="1"/>
      <w:marLeft w:val="0"/>
      <w:marRight w:val="0"/>
      <w:marTop w:val="0"/>
      <w:marBottom w:val="0"/>
      <w:divBdr>
        <w:top w:val="none" w:sz="0" w:space="0" w:color="auto"/>
        <w:left w:val="none" w:sz="0" w:space="0" w:color="auto"/>
        <w:bottom w:val="none" w:sz="0" w:space="0" w:color="auto"/>
        <w:right w:val="none" w:sz="0" w:space="0" w:color="auto"/>
      </w:divBdr>
    </w:div>
    <w:div w:id="739907667">
      <w:bodyDiv w:val="1"/>
      <w:marLeft w:val="0"/>
      <w:marRight w:val="0"/>
      <w:marTop w:val="0"/>
      <w:marBottom w:val="0"/>
      <w:divBdr>
        <w:top w:val="none" w:sz="0" w:space="0" w:color="auto"/>
        <w:left w:val="none" w:sz="0" w:space="0" w:color="auto"/>
        <w:bottom w:val="none" w:sz="0" w:space="0" w:color="auto"/>
        <w:right w:val="none" w:sz="0" w:space="0" w:color="auto"/>
      </w:divBdr>
    </w:div>
    <w:div w:id="745493784">
      <w:bodyDiv w:val="1"/>
      <w:marLeft w:val="0"/>
      <w:marRight w:val="0"/>
      <w:marTop w:val="0"/>
      <w:marBottom w:val="0"/>
      <w:divBdr>
        <w:top w:val="none" w:sz="0" w:space="0" w:color="auto"/>
        <w:left w:val="none" w:sz="0" w:space="0" w:color="auto"/>
        <w:bottom w:val="none" w:sz="0" w:space="0" w:color="auto"/>
        <w:right w:val="none" w:sz="0" w:space="0" w:color="auto"/>
      </w:divBdr>
    </w:div>
    <w:div w:id="750077230">
      <w:bodyDiv w:val="1"/>
      <w:marLeft w:val="0"/>
      <w:marRight w:val="0"/>
      <w:marTop w:val="0"/>
      <w:marBottom w:val="0"/>
      <w:divBdr>
        <w:top w:val="none" w:sz="0" w:space="0" w:color="auto"/>
        <w:left w:val="none" w:sz="0" w:space="0" w:color="auto"/>
        <w:bottom w:val="none" w:sz="0" w:space="0" w:color="auto"/>
        <w:right w:val="none" w:sz="0" w:space="0" w:color="auto"/>
      </w:divBdr>
      <w:divsChild>
        <w:div w:id="1559703551">
          <w:marLeft w:val="0"/>
          <w:marRight w:val="0"/>
          <w:marTop w:val="0"/>
          <w:marBottom w:val="0"/>
          <w:divBdr>
            <w:top w:val="none" w:sz="0" w:space="0" w:color="auto"/>
            <w:left w:val="none" w:sz="0" w:space="0" w:color="auto"/>
            <w:bottom w:val="none" w:sz="0" w:space="0" w:color="auto"/>
            <w:right w:val="none" w:sz="0" w:space="0" w:color="auto"/>
          </w:divBdr>
          <w:divsChild>
            <w:div w:id="1159923478">
              <w:marLeft w:val="0"/>
              <w:marRight w:val="0"/>
              <w:marTop w:val="180"/>
              <w:marBottom w:val="180"/>
              <w:divBdr>
                <w:top w:val="none" w:sz="0" w:space="0" w:color="auto"/>
                <w:left w:val="none" w:sz="0" w:space="0" w:color="auto"/>
                <w:bottom w:val="none" w:sz="0" w:space="0" w:color="auto"/>
                <w:right w:val="none" w:sz="0" w:space="0" w:color="auto"/>
              </w:divBdr>
            </w:div>
          </w:divsChild>
        </w:div>
        <w:div w:id="1356268162">
          <w:marLeft w:val="0"/>
          <w:marRight w:val="0"/>
          <w:marTop w:val="0"/>
          <w:marBottom w:val="0"/>
          <w:divBdr>
            <w:top w:val="none" w:sz="0" w:space="0" w:color="auto"/>
            <w:left w:val="none" w:sz="0" w:space="0" w:color="auto"/>
            <w:bottom w:val="none" w:sz="0" w:space="0" w:color="auto"/>
            <w:right w:val="none" w:sz="0" w:space="0" w:color="auto"/>
          </w:divBdr>
          <w:divsChild>
            <w:div w:id="349062534">
              <w:marLeft w:val="0"/>
              <w:marRight w:val="0"/>
              <w:marTop w:val="0"/>
              <w:marBottom w:val="0"/>
              <w:divBdr>
                <w:top w:val="none" w:sz="0" w:space="0" w:color="auto"/>
                <w:left w:val="none" w:sz="0" w:space="0" w:color="auto"/>
                <w:bottom w:val="none" w:sz="0" w:space="0" w:color="auto"/>
                <w:right w:val="none" w:sz="0" w:space="0" w:color="auto"/>
              </w:divBdr>
              <w:divsChild>
                <w:div w:id="58481284">
                  <w:marLeft w:val="0"/>
                  <w:marRight w:val="0"/>
                  <w:marTop w:val="0"/>
                  <w:marBottom w:val="0"/>
                  <w:divBdr>
                    <w:top w:val="none" w:sz="0" w:space="0" w:color="auto"/>
                    <w:left w:val="none" w:sz="0" w:space="0" w:color="auto"/>
                    <w:bottom w:val="none" w:sz="0" w:space="0" w:color="auto"/>
                    <w:right w:val="none" w:sz="0" w:space="0" w:color="auto"/>
                  </w:divBdr>
                  <w:divsChild>
                    <w:div w:id="433941650">
                      <w:marLeft w:val="0"/>
                      <w:marRight w:val="0"/>
                      <w:marTop w:val="0"/>
                      <w:marBottom w:val="0"/>
                      <w:divBdr>
                        <w:top w:val="none" w:sz="0" w:space="0" w:color="auto"/>
                        <w:left w:val="none" w:sz="0" w:space="0" w:color="auto"/>
                        <w:bottom w:val="none" w:sz="0" w:space="0" w:color="auto"/>
                        <w:right w:val="none" w:sz="0" w:space="0" w:color="auto"/>
                      </w:divBdr>
                      <w:divsChild>
                        <w:div w:id="428627204">
                          <w:marLeft w:val="0"/>
                          <w:marRight w:val="0"/>
                          <w:marTop w:val="0"/>
                          <w:marBottom w:val="0"/>
                          <w:divBdr>
                            <w:top w:val="none" w:sz="0" w:space="0" w:color="auto"/>
                            <w:left w:val="none" w:sz="0" w:space="0" w:color="auto"/>
                            <w:bottom w:val="none" w:sz="0" w:space="0" w:color="auto"/>
                            <w:right w:val="none" w:sz="0" w:space="0" w:color="auto"/>
                          </w:divBdr>
                          <w:divsChild>
                            <w:div w:id="1517622934">
                              <w:marLeft w:val="300"/>
                              <w:marRight w:val="0"/>
                              <w:marTop w:val="0"/>
                              <w:marBottom w:val="0"/>
                              <w:divBdr>
                                <w:top w:val="none" w:sz="0" w:space="0" w:color="auto"/>
                                <w:left w:val="none" w:sz="0" w:space="0" w:color="auto"/>
                                <w:bottom w:val="none" w:sz="0" w:space="0" w:color="auto"/>
                                <w:right w:val="none" w:sz="0" w:space="0" w:color="auto"/>
                              </w:divBdr>
                              <w:divsChild>
                                <w:div w:id="1872450675">
                                  <w:marLeft w:val="0"/>
                                  <w:marRight w:val="0"/>
                                  <w:marTop w:val="0"/>
                                  <w:marBottom w:val="0"/>
                                  <w:divBdr>
                                    <w:top w:val="none" w:sz="0" w:space="0" w:color="auto"/>
                                    <w:left w:val="none" w:sz="0" w:space="0" w:color="auto"/>
                                    <w:bottom w:val="none" w:sz="0" w:space="0" w:color="auto"/>
                                    <w:right w:val="none" w:sz="0" w:space="0" w:color="auto"/>
                                  </w:divBdr>
                                  <w:divsChild>
                                    <w:div w:id="1544906302">
                                      <w:marLeft w:val="0"/>
                                      <w:marRight w:val="0"/>
                                      <w:marTop w:val="0"/>
                                      <w:marBottom w:val="0"/>
                                      <w:divBdr>
                                        <w:top w:val="none" w:sz="0" w:space="0" w:color="auto"/>
                                        <w:left w:val="none" w:sz="0" w:space="0" w:color="auto"/>
                                        <w:bottom w:val="none" w:sz="0" w:space="0" w:color="auto"/>
                                        <w:right w:val="none" w:sz="0" w:space="0" w:color="auto"/>
                                      </w:divBdr>
                                      <w:divsChild>
                                        <w:div w:id="913977870">
                                          <w:marLeft w:val="0"/>
                                          <w:marRight w:val="0"/>
                                          <w:marTop w:val="0"/>
                                          <w:marBottom w:val="0"/>
                                          <w:divBdr>
                                            <w:top w:val="none" w:sz="0" w:space="0" w:color="auto"/>
                                            <w:left w:val="none" w:sz="0" w:space="0" w:color="auto"/>
                                            <w:bottom w:val="none" w:sz="0" w:space="0" w:color="auto"/>
                                            <w:right w:val="none" w:sz="0" w:space="0" w:color="auto"/>
                                          </w:divBdr>
                                          <w:divsChild>
                                            <w:div w:id="1136870069">
                                              <w:marLeft w:val="0"/>
                                              <w:marRight w:val="0"/>
                                              <w:marTop w:val="0"/>
                                              <w:marBottom w:val="0"/>
                                              <w:divBdr>
                                                <w:top w:val="none" w:sz="0" w:space="0" w:color="auto"/>
                                                <w:left w:val="none" w:sz="0" w:space="0" w:color="auto"/>
                                                <w:bottom w:val="none" w:sz="0" w:space="0" w:color="auto"/>
                                                <w:right w:val="none" w:sz="0" w:space="0" w:color="auto"/>
                                              </w:divBdr>
                                              <w:divsChild>
                                                <w:div w:id="688796430">
                                                  <w:marLeft w:val="0"/>
                                                  <w:marRight w:val="0"/>
                                                  <w:marTop w:val="0"/>
                                                  <w:marBottom w:val="0"/>
                                                  <w:divBdr>
                                                    <w:top w:val="none" w:sz="0" w:space="0" w:color="auto"/>
                                                    <w:left w:val="none" w:sz="0" w:space="0" w:color="auto"/>
                                                    <w:bottom w:val="none" w:sz="0" w:space="0" w:color="auto"/>
                                                    <w:right w:val="none" w:sz="0" w:space="0" w:color="auto"/>
                                                  </w:divBdr>
                                                  <w:divsChild>
                                                    <w:div w:id="631061512">
                                                      <w:marLeft w:val="240"/>
                                                      <w:marRight w:val="240"/>
                                                      <w:marTop w:val="0"/>
                                                      <w:marBottom w:val="0"/>
                                                      <w:divBdr>
                                                        <w:top w:val="none" w:sz="0" w:space="0" w:color="auto"/>
                                                        <w:left w:val="none" w:sz="0" w:space="0" w:color="auto"/>
                                                        <w:bottom w:val="none" w:sz="0" w:space="0" w:color="auto"/>
                                                        <w:right w:val="none" w:sz="0" w:space="0" w:color="auto"/>
                                                      </w:divBdr>
                                                      <w:divsChild>
                                                        <w:div w:id="1892687008">
                                                          <w:marLeft w:val="0"/>
                                                          <w:marRight w:val="0"/>
                                                          <w:marTop w:val="0"/>
                                                          <w:marBottom w:val="0"/>
                                                          <w:divBdr>
                                                            <w:top w:val="none" w:sz="0" w:space="0" w:color="auto"/>
                                                            <w:left w:val="none" w:sz="0" w:space="0" w:color="auto"/>
                                                            <w:bottom w:val="none" w:sz="0" w:space="0" w:color="auto"/>
                                                            <w:right w:val="none" w:sz="0" w:space="0" w:color="auto"/>
                                                          </w:divBdr>
                                                          <w:divsChild>
                                                            <w:div w:id="1529680476">
                                                              <w:marLeft w:val="0"/>
                                                              <w:marRight w:val="0"/>
                                                              <w:marTop w:val="0"/>
                                                              <w:marBottom w:val="0"/>
                                                              <w:divBdr>
                                                                <w:top w:val="none" w:sz="0" w:space="0" w:color="auto"/>
                                                                <w:left w:val="none" w:sz="0" w:space="0" w:color="auto"/>
                                                                <w:bottom w:val="none" w:sz="0" w:space="0" w:color="auto"/>
                                                                <w:right w:val="none" w:sz="0" w:space="0" w:color="auto"/>
                                                              </w:divBdr>
                                                              <w:divsChild>
                                                                <w:div w:id="130908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7357862">
                      <w:marLeft w:val="0"/>
                      <w:marRight w:val="0"/>
                      <w:marTop w:val="0"/>
                      <w:marBottom w:val="0"/>
                      <w:divBdr>
                        <w:top w:val="none" w:sz="0" w:space="0" w:color="auto"/>
                        <w:left w:val="none" w:sz="0" w:space="0" w:color="auto"/>
                        <w:bottom w:val="none" w:sz="0" w:space="0" w:color="auto"/>
                        <w:right w:val="none" w:sz="0" w:space="0" w:color="auto"/>
                      </w:divBdr>
                      <w:divsChild>
                        <w:div w:id="335233309">
                          <w:marLeft w:val="0"/>
                          <w:marRight w:val="0"/>
                          <w:marTop w:val="0"/>
                          <w:marBottom w:val="0"/>
                          <w:divBdr>
                            <w:top w:val="none" w:sz="0" w:space="0" w:color="auto"/>
                            <w:left w:val="none" w:sz="0" w:space="0" w:color="auto"/>
                            <w:bottom w:val="none" w:sz="0" w:space="0" w:color="auto"/>
                            <w:right w:val="none" w:sz="0" w:space="0" w:color="auto"/>
                          </w:divBdr>
                          <w:divsChild>
                            <w:div w:id="67312899">
                              <w:marLeft w:val="0"/>
                              <w:marRight w:val="0"/>
                              <w:marTop w:val="0"/>
                              <w:marBottom w:val="300"/>
                              <w:divBdr>
                                <w:top w:val="none" w:sz="0" w:space="0" w:color="auto"/>
                                <w:left w:val="none" w:sz="0" w:space="0" w:color="auto"/>
                                <w:bottom w:val="none" w:sz="0" w:space="0" w:color="auto"/>
                                <w:right w:val="none" w:sz="0" w:space="0" w:color="auto"/>
                              </w:divBdr>
                              <w:divsChild>
                                <w:div w:id="967932737">
                                  <w:marLeft w:val="0"/>
                                  <w:marRight w:val="0"/>
                                  <w:marTop w:val="0"/>
                                  <w:marBottom w:val="180"/>
                                  <w:divBdr>
                                    <w:top w:val="none" w:sz="0" w:space="0" w:color="auto"/>
                                    <w:left w:val="none" w:sz="0" w:space="0" w:color="auto"/>
                                    <w:bottom w:val="none" w:sz="0" w:space="0" w:color="auto"/>
                                    <w:right w:val="none" w:sz="0" w:space="0" w:color="auto"/>
                                  </w:divBdr>
                                </w:div>
                                <w:div w:id="45359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595642">
      <w:bodyDiv w:val="1"/>
      <w:marLeft w:val="0"/>
      <w:marRight w:val="0"/>
      <w:marTop w:val="0"/>
      <w:marBottom w:val="0"/>
      <w:divBdr>
        <w:top w:val="none" w:sz="0" w:space="0" w:color="auto"/>
        <w:left w:val="none" w:sz="0" w:space="0" w:color="auto"/>
        <w:bottom w:val="none" w:sz="0" w:space="0" w:color="auto"/>
        <w:right w:val="none" w:sz="0" w:space="0" w:color="auto"/>
      </w:divBdr>
    </w:div>
    <w:div w:id="788352983">
      <w:bodyDiv w:val="1"/>
      <w:marLeft w:val="0"/>
      <w:marRight w:val="0"/>
      <w:marTop w:val="0"/>
      <w:marBottom w:val="0"/>
      <w:divBdr>
        <w:top w:val="none" w:sz="0" w:space="0" w:color="auto"/>
        <w:left w:val="none" w:sz="0" w:space="0" w:color="auto"/>
        <w:bottom w:val="none" w:sz="0" w:space="0" w:color="auto"/>
        <w:right w:val="none" w:sz="0" w:space="0" w:color="auto"/>
      </w:divBdr>
    </w:div>
    <w:div w:id="799885463">
      <w:bodyDiv w:val="1"/>
      <w:marLeft w:val="0"/>
      <w:marRight w:val="0"/>
      <w:marTop w:val="0"/>
      <w:marBottom w:val="0"/>
      <w:divBdr>
        <w:top w:val="none" w:sz="0" w:space="0" w:color="auto"/>
        <w:left w:val="none" w:sz="0" w:space="0" w:color="auto"/>
        <w:bottom w:val="none" w:sz="0" w:space="0" w:color="auto"/>
        <w:right w:val="none" w:sz="0" w:space="0" w:color="auto"/>
      </w:divBdr>
    </w:div>
    <w:div w:id="807477067">
      <w:bodyDiv w:val="1"/>
      <w:marLeft w:val="0"/>
      <w:marRight w:val="0"/>
      <w:marTop w:val="0"/>
      <w:marBottom w:val="0"/>
      <w:divBdr>
        <w:top w:val="none" w:sz="0" w:space="0" w:color="auto"/>
        <w:left w:val="none" w:sz="0" w:space="0" w:color="auto"/>
        <w:bottom w:val="none" w:sz="0" w:space="0" w:color="auto"/>
        <w:right w:val="none" w:sz="0" w:space="0" w:color="auto"/>
      </w:divBdr>
    </w:div>
    <w:div w:id="812867900">
      <w:bodyDiv w:val="1"/>
      <w:marLeft w:val="0"/>
      <w:marRight w:val="0"/>
      <w:marTop w:val="0"/>
      <w:marBottom w:val="0"/>
      <w:divBdr>
        <w:top w:val="none" w:sz="0" w:space="0" w:color="auto"/>
        <w:left w:val="none" w:sz="0" w:space="0" w:color="auto"/>
        <w:bottom w:val="none" w:sz="0" w:space="0" w:color="auto"/>
        <w:right w:val="none" w:sz="0" w:space="0" w:color="auto"/>
      </w:divBdr>
    </w:div>
    <w:div w:id="922224283">
      <w:bodyDiv w:val="1"/>
      <w:marLeft w:val="0"/>
      <w:marRight w:val="0"/>
      <w:marTop w:val="0"/>
      <w:marBottom w:val="0"/>
      <w:divBdr>
        <w:top w:val="none" w:sz="0" w:space="0" w:color="auto"/>
        <w:left w:val="none" w:sz="0" w:space="0" w:color="auto"/>
        <w:bottom w:val="none" w:sz="0" w:space="0" w:color="auto"/>
        <w:right w:val="none" w:sz="0" w:space="0" w:color="auto"/>
      </w:divBdr>
      <w:divsChild>
        <w:div w:id="292710239">
          <w:marLeft w:val="0"/>
          <w:marRight w:val="0"/>
          <w:marTop w:val="0"/>
          <w:marBottom w:val="0"/>
          <w:divBdr>
            <w:top w:val="none" w:sz="0" w:space="0" w:color="auto"/>
            <w:left w:val="none" w:sz="0" w:space="0" w:color="auto"/>
            <w:bottom w:val="none" w:sz="0" w:space="0" w:color="auto"/>
            <w:right w:val="none" w:sz="0" w:space="0" w:color="auto"/>
          </w:divBdr>
          <w:divsChild>
            <w:div w:id="1256986002">
              <w:marLeft w:val="0"/>
              <w:marRight w:val="0"/>
              <w:marTop w:val="0"/>
              <w:marBottom w:val="0"/>
              <w:divBdr>
                <w:top w:val="none" w:sz="0" w:space="0" w:color="auto"/>
                <w:left w:val="none" w:sz="0" w:space="0" w:color="auto"/>
                <w:bottom w:val="none" w:sz="0" w:space="0" w:color="auto"/>
                <w:right w:val="none" w:sz="0" w:space="0" w:color="auto"/>
              </w:divBdr>
              <w:divsChild>
                <w:div w:id="846748740">
                  <w:marLeft w:val="0"/>
                  <w:marRight w:val="0"/>
                  <w:marTop w:val="0"/>
                  <w:marBottom w:val="300"/>
                  <w:divBdr>
                    <w:top w:val="none" w:sz="0" w:space="0" w:color="auto"/>
                    <w:left w:val="none" w:sz="0" w:space="0" w:color="auto"/>
                    <w:bottom w:val="none" w:sz="0" w:space="0" w:color="auto"/>
                    <w:right w:val="none" w:sz="0" w:space="0" w:color="auto"/>
                  </w:divBdr>
                  <w:divsChild>
                    <w:div w:id="742457495">
                      <w:marLeft w:val="0"/>
                      <w:marRight w:val="0"/>
                      <w:marTop w:val="0"/>
                      <w:marBottom w:val="0"/>
                      <w:divBdr>
                        <w:top w:val="none" w:sz="0" w:space="0" w:color="auto"/>
                        <w:left w:val="none" w:sz="0" w:space="0" w:color="auto"/>
                        <w:bottom w:val="none" w:sz="0" w:space="0" w:color="auto"/>
                        <w:right w:val="none" w:sz="0" w:space="0" w:color="auto"/>
                      </w:divBdr>
                      <w:divsChild>
                        <w:div w:id="2824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565087">
          <w:marLeft w:val="0"/>
          <w:marRight w:val="0"/>
          <w:marTop w:val="0"/>
          <w:marBottom w:val="0"/>
          <w:divBdr>
            <w:top w:val="none" w:sz="0" w:space="0" w:color="auto"/>
            <w:left w:val="none" w:sz="0" w:space="0" w:color="auto"/>
            <w:bottom w:val="none" w:sz="0" w:space="0" w:color="auto"/>
            <w:right w:val="none" w:sz="0" w:space="0" w:color="auto"/>
          </w:divBdr>
          <w:divsChild>
            <w:div w:id="218592318">
              <w:marLeft w:val="0"/>
              <w:marRight w:val="0"/>
              <w:marTop w:val="0"/>
              <w:marBottom w:val="0"/>
              <w:divBdr>
                <w:top w:val="none" w:sz="0" w:space="0" w:color="auto"/>
                <w:left w:val="none" w:sz="0" w:space="0" w:color="auto"/>
                <w:bottom w:val="none" w:sz="0" w:space="0" w:color="auto"/>
                <w:right w:val="none" w:sz="0" w:space="0" w:color="auto"/>
              </w:divBdr>
              <w:divsChild>
                <w:div w:id="248732492">
                  <w:marLeft w:val="0"/>
                  <w:marRight w:val="0"/>
                  <w:marTop w:val="0"/>
                  <w:marBottom w:val="300"/>
                  <w:divBdr>
                    <w:top w:val="none" w:sz="0" w:space="0" w:color="auto"/>
                    <w:left w:val="none" w:sz="0" w:space="0" w:color="auto"/>
                    <w:bottom w:val="none" w:sz="0" w:space="0" w:color="auto"/>
                    <w:right w:val="none" w:sz="0" w:space="0" w:color="auto"/>
                  </w:divBdr>
                  <w:divsChild>
                    <w:div w:id="1988780106">
                      <w:marLeft w:val="0"/>
                      <w:marRight w:val="0"/>
                      <w:marTop w:val="0"/>
                      <w:marBottom w:val="0"/>
                      <w:divBdr>
                        <w:top w:val="none" w:sz="0" w:space="0" w:color="auto"/>
                        <w:left w:val="none" w:sz="0" w:space="0" w:color="auto"/>
                        <w:bottom w:val="none" w:sz="0" w:space="0" w:color="auto"/>
                        <w:right w:val="none" w:sz="0" w:space="0" w:color="auto"/>
                      </w:divBdr>
                      <w:divsChild>
                        <w:div w:id="118701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543867">
      <w:bodyDiv w:val="1"/>
      <w:marLeft w:val="0"/>
      <w:marRight w:val="0"/>
      <w:marTop w:val="0"/>
      <w:marBottom w:val="0"/>
      <w:divBdr>
        <w:top w:val="none" w:sz="0" w:space="0" w:color="auto"/>
        <w:left w:val="none" w:sz="0" w:space="0" w:color="auto"/>
        <w:bottom w:val="none" w:sz="0" w:space="0" w:color="auto"/>
        <w:right w:val="none" w:sz="0" w:space="0" w:color="auto"/>
      </w:divBdr>
    </w:div>
    <w:div w:id="989754494">
      <w:bodyDiv w:val="1"/>
      <w:marLeft w:val="0"/>
      <w:marRight w:val="0"/>
      <w:marTop w:val="0"/>
      <w:marBottom w:val="0"/>
      <w:divBdr>
        <w:top w:val="none" w:sz="0" w:space="0" w:color="auto"/>
        <w:left w:val="none" w:sz="0" w:space="0" w:color="auto"/>
        <w:bottom w:val="none" w:sz="0" w:space="0" w:color="auto"/>
        <w:right w:val="none" w:sz="0" w:space="0" w:color="auto"/>
      </w:divBdr>
    </w:div>
    <w:div w:id="1007319491">
      <w:bodyDiv w:val="1"/>
      <w:marLeft w:val="0"/>
      <w:marRight w:val="0"/>
      <w:marTop w:val="0"/>
      <w:marBottom w:val="0"/>
      <w:divBdr>
        <w:top w:val="none" w:sz="0" w:space="0" w:color="auto"/>
        <w:left w:val="none" w:sz="0" w:space="0" w:color="auto"/>
        <w:bottom w:val="none" w:sz="0" w:space="0" w:color="auto"/>
        <w:right w:val="none" w:sz="0" w:space="0" w:color="auto"/>
      </w:divBdr>
    </w:div>
    <w:div w:id="1020426307">
      <w:bodyDiv w:val="1"/>
      <w:marLeft w:val="0"/>
      <w:marRight w:val="0"/>
      <w:marTop w:val="0"/>
      <w:marBottom w:val="0"/>
      <w:divBdr>
        <w:top w:val="none" w:sz="0" w:space="0" w:color="auto"/>
        <w:left w:val="none" w:sz="0" w:space="0" w:color="auto"/>
        <w:bottom w:val="none" w:sz="0" w:space="0" w:color="auto"/>
        <w:right w:val="none" w:sz="0" w:space="0" w:color="auto"/>
      </w:divBdr>
    </w:div>
    <w:div w:id="1041706425">
      <w:bodyDiv w:val="1"/>
      <w:marLeft w:val="0"/>
      <w:marRight w:val="0"/>
      <w:marTop w:val="0"/>
      <w:marBottom w:val="0"/>
      <w:divBdr>
        <w:top w:val="none" w:sz="0" w:space="0" w:color="auto"/>
        <w:left w:val="none" w:sz="0" w:space="0" w:color="auto"/>
        <w:bottom w:val="none" w:sz="0" w:space="0" w:color="auto"/>
        <w:right w:val="none" w:sz="0" w:space="0" w:color="auto"/>
      </w:divBdr>
    </w:div>
    <w:div w:id="1108156285">
      <w:bodyDiv w:val="1"/>
      <w:marLeft w:val="0"/>
      <w:marRight w:val="0"/>
      <w:marTop w:val="0"/>
      <w:marBottom w:val="0"/>
      <w:divBdr>
        <w:top w:val="none" w:sz="0" w:space="0" w:color="auto"/>
        <w:left w:val="none" w:sz="0" w:space="0" w:color="auto"/>
        <w:bottom w:val="none" w:sz="0" w:space="0" w:color="auto"/>
        <w:right w:val="none" w:sz="0" w:space="0" w:color="auto"/>
      </w:divBdr>
    </w:div>
    <w:div w:id="1141776266">
      <w:bodyDiv w:val="1"/>
      <w:marLeft w:val="0"/>
      <w:marRight w:val="0"/>
      <w:marTop w:val="0"/>
      <w:marBottom w:val="0"/>
      <w:divBdr>
        <w:top w:val="none" w:sz="0" w:space="0" w:color="auto"/>
        <w:left w:val="none" w:sz="0" w:space="0" w:color="auto"/>
        <w:bottom w:val="none" w:sz="0" w:space="0" w:color="auto"/>
        <w:right w:val="none" w:sz="0" w:space="0" w:color="auto"/>
      </w:divBdr>
    </w:div>
    <w:div w:id="1167939340">
      <w:bodyDiv w:val="1"/>
      <w:marLeft w:val="0"/>
      <w:marRight w:val="0"/>
      <w:marTop w:val="0"/>
      <w:marBottom w:val="0"/>
      <w:divBdr>
        <w:top w:val="none" w:sz="0" w:space="0" w:color="auto"/>
        <w:left w:val="none" w:sz="0" w:space="0" w:color="auto"/>
        <w:bottom w:val="none" w:sz="0" w:space="0" w:color="auto"/>
        <w:right w:val="none" w:sz="0" w:space="0" w:color="auto"/>
      </w:divBdr>
    </w:div>
    <w:div w:id="1200777251">
      <w:bodyDiv w:val="1"/>
      <w:marLeft w:val="0"/>
      <w:marRight w:val="0"/>
      <w:marTop w:val="0"/>
      <w:marBottom w:val="0"/>
      <w:divBdr>
        <w:top w:val="none" w:sz="0" w:space="0" w:color="auto"/>
        <w:left w:val="none" w:sz="0" w:space="0" w:color="auto"/>
        <w:bottom w:val="none" w:sz="0" w:space="0" w:color="auto"/>
        <w:right w:val="none" w:sz="0" w:space="0" w:color="auto"/>
      </w:divBdr>
    </w:div>
    <w:div w:id="1207914878">
      <w:bodyDiv w:val="1"/>
      <w:marLeft w:val="0"/>
      <w:marRight w:val="0"/>
      <w:marTop w:val="0"/>
      <w:marBottom w:val="0"/>
      <w:divBdr>
        <w:top w:val="none" w:sz="0" w:space="0" w:color="auto"/>
        <w:left w:val="none" w:sz="0" w:space="0" w:color="auto"/>
        <w:bottom w:val="none" w:sz="0" w:space="0" w:color="auto"/>
        <w:right w:val="none" w:sz="0" w:space="0" w:color="auto"/>
      </w:divBdr>
    </w:div>
    <w:div w:id="1224170958">
      <w:bodyDiv w:val="1"/>
      <w:marLeft w:val="0"/>
      <w:marRight w:val="0"/>
      <w:marTop w:val="0"/>
      <w:marBottom w:val="0"/>
      <w:divBdr>
        <w:top w:val="none" w:sz="0" w:space="0" w:color="auto"/>
        <w:left w:val="none" w:sz="0" w:space="0" w:color="auto"/>
        <w:bottom w:val="none" w:sz="0" w:space="0" w:color="auto"/>
        <w:right w:val="none" w:sz="0" w:space="0" w:color="auto"/>
      </w:divBdr>
    </w:div>
    <w:div w:id="1236814953">
      <w:bodyDiv w:val="1"/>
      <w:marLeft w:val="0"/>
      <w:marRight w:val="0"/>
      <w:marTop w:val="0"/>
      <w:marBottom w:val="0"/>
      <w:divBdr>
        <w:top w:val="none" w:sz="0" w:space="0" w:color="auto"/>
        <w:left w:val="none" w:sz="0" w:space="0" w:color="auto"/>
        <w:bottom w:val="none" w:sz="0" w:space="0" w:color="auto"/>
        <w:right w:val="none" w:sz="0" w:space="0" w:color="auto"/>
      </w:divBdr>
    </w:div>
    <w:div w:id="1246383240">
      <w:bodyDiv w:val="1"/>
      <w:marLeft w:val="0"/>
      <w:marRight w:val="0"/>
      <w:marTop w:val="0"/>
      <w:marBottom w:val="0"/>
      <w:divBdr>
        <w:top w:val="none" w:sz="0" w:space="0" w:color="auto"/>
        <w:left w:val="none" w:sz="0" w:space="0" w:color="auto"/>
        <w:bottom w:val="none" w:sz="0" w:space="0" w:color="auto"/>
        <w:right w:val="none" w:sz="0" w:space="0" w:color="auto"/>
      </w:divBdr>
    </w:div>
    <w:div w:id="1258564579">
      <w:bodyDiv w:val="1"/>
      <w:marLeft w:val="0"/>
      <w:marRight w:val="0"/>
      <w:marTop w:val="0"/>
      <w:marBottom w:val="0"/>
      <w:divBdr>
        <w:top w:val="none" w:sz="0" w:space="0" w:color="auto"/>
        <w:left w:val="none" w:sz="0" w:space="0" w:color="auto"/>
        <w:bottom w:val="none" w:sz="0" w:space="0" w:color="auto"/>
        <w:right w:val="none" w:sz="0" w:space="0" w:color="auto"/>
      </w:divBdr>
    </w:div>
    <w:div w:id="1259633884">
      <w:bodyDiv w:val="1"/>
      <w:marLeft w:val="0"/>
      <w:marRight w:val="0"/>
      <w:marTop w:val="0"/>
      <w:marBottom w:val="0"/>
      <w:divBdr>
        <w:top w:val="none" w:sz="0" w:space="0" w:color="auto"/>
        <w:left w:val="none" w:sz="0" w:space="0" w:color="auto"/>
        <w:bottom w:val="none" w:sz="0" w:space="0" w:color="auto"/>
        <w:right w:val="none" w:sz="0" w:space="0" w:color="auto"/>
      </w:divBdr>
    </w:div>
    <w:div w:id="1262107190">
      <w:bodyDiv w:val="1"/>
      <w:marLeft w:val="0"/>
      <w:marRight w:val="0"/>
      <w:marTop w:val="0"/>
      <w:marBottom w:val="0"/>
      <w:divBdr>
        <w:top w:val="none" w:sz="0" w:space="0" w:color="auto"/>
        <w:left w:val="none" w:sz="0" w:space="0" w:color="auto"/>
        <w:bottom w:val="none" w:sz="0" w:space="0" w:color="auto"/>
        <w:right w:val="none" w:sz="0" w:space="0" w:color="auto"/>
      </w:divBdr>
    </w:div>
    <w:div w:id="1266771402">
      <w:bodyDiv w:val="1"/>
      <w:marLeft w:val="0"/>
      <w:marRight w:val="0"/>
      <w:marTop w:val="0"/>
      <w:marBottom w:val="0"/>
      <w:divBdr>
        <w:top w:val="none" w:sz="0" w:space="0" w:color="auto"/>
        <w:left w:val="none" w:sz="0" w:space="0" w:color="auto"/>
        <w:bottom w:val="none" w:sz="0" w:space="0" w:color="auto"/>
        <w:right w:val="none" w:sz="0" w:space="0" w:color="auto"/>
      </w:divBdr>
    </w:div>
    <w:div w:id="1317419237">
      <w:bodyDiv w:val="1"/>
      <w:marLeft w:val="0"/>
      <w:marRight w:val="0"/>
      <w:marTop w:val="0"/>
      <w:marBottom w:val="0"/>
      <w:divBdr>
        <w:top w:val="none" w:sz="0" w:space="0" w:color="auto"/>
        <w:left w:val="none" w:sz="0" w:space="0" w:color="auto"/>
        <w:bottom w:val="none" w:sz="0" w:space="0" w:color="auto"/>
        <w:right w:val="none" w:sz="0" w:space="0" w:color="auto"/>
      </w:divBdr>
    </w:div>
    <w:div w:id="1326082485">
      <w:bodyDiv w:val="1"/>
      <w:marLeft w:val="0"/>
      <w:marRight w:val="0"/>
      <w:marTop w:val="0"/>
      <w:marBottom w:val="0"/>
      <w:divBdr>
        <w:top w:val="none" w:sz="0" w:space="0" w:color="auto"/>
        <w:left w:val="none" w:sz="0" w:space="0" w:color="auto"/>
        <w:bottom w:val="none" w:sz="0" w:space="0" w:color="auto"/>
        <w:right w:val="none" w:sz="0" w:space="0" w:color="auto"/>
      </w:divBdr>
    </w:div>
    <w:div w:id="1350175762">
      <w:bodyDiv w:val="1"/>
      <w:marLeft w:val="0"/>
      <w:marRight w:val="0"/>
      <w:marTop w:val="0"/>
      <w:marBottom w:val="0"/>
      <w:divBdr>
        <w:top w:val="none" w:sz="0" w:space="0" w:color="auto"/>
        <w:left w:val="none" w:sz="0" w:space="0" w:color="auto"/>
        <w:bottom w:val="none" w:sz="0" w:space="0" w:color="auto"/>
        <w:right w:val="none" w:sz="0" w:space="0" w:color="auto"/>
      </w:divBdr>
    </w:div>
    <w:div w:id="1360860946">
      <w:bodyDiv w:val="1"/>
      <w:marLeft w:val="0"/>
      <w:marRight w:val="0"/>
      <w:marTop w:val="0"/>
      <w:marBottom w:val="0"/>
      <w:divBdr>
        <w:top w:val="none" w:sz="0" w:space="0" w:color="auto"/>
        <w:left w:val="none" w:sz="0" w:space="0" w:color="auto"/>
        <w:bottom w:val="none" w:sz="0" w:space="0" w:color="auto"/>
        <w:right w:val="none" w:sz="0" w:space="0" w:color="auto"/>
      </w:divBdr>
    </w:div>
    <w:div w:id="1363676109">
      <w:bodyDiv w:val="1"/>
      <w:marLeft w:val="0"/>
      <w:marRight w:val="0"/>
      <w:marTop w:val="0"/>
      <w:marBottom w:val="0"/>
      <w:divBdr>
        <w:top w:val="none" w:sz="0" w:space="0" w:color="auto"/>
        <w:left w:val="none" w:sz="0" w:space="0" w:color="auto"/>
        <w:bottom w:val="none" w:sz="0" w:space="0" w:color="auto"/>
        <w:right w:val="none" w:sz="0" w:space="0" w:color="auto"/>
      </w:divBdr>
    </w:div>
    <w:div w:id="1451821560">
      <w:bodyDiv w:val="1"/>
      <w:marLeft w:val="0"/>
      <w:marRight w:val="0"/>
      <w:marTop w:val="0"/>
      <w:marBottom w:val="0"/>
      <w:divBdr>
        <w:top w:val="none" w:sz="0" w:space="0" w:color="auto"/>
        <w:left w:val="none" w:sz="0" w:space="0" w:color="auto"/>
        <w:bottom w:val="none" w:sz="0" w:space="0" w:color="auto"/>
        <w:right w:val="none" w:sz="0" w:space="0" w:color="auto"/>
      </w:divBdr>
    </w:div>
    <w:div w:id="1473056708">
      <w:bodyDiv w:val="1"/>
      <w:marLeft w:val="0"/>
      <w:marRight w:val="0"/>
      <w:marTop w:val="0"/>
      <w:marBottom w:val="0"/>
      <w:divBdr>
        <w:top w:val="none" w:sz="0" w:space="0" w:color="auto"/>
        <w:left w:val="none" w:sz="0" w:space="0" w:color="auto"/>
        <w:bottom w:val="none" w:sz="0" w:space="0" w:color="auto"/>
        <w:right w:val="none" w:sz="0" w:space="0" w:color="auto"/>
      </w:divBdr>
    </w:div>
    <w:div w:id="1552881201">
      <w:bodyDiv w:val="1"/>
      <w:marLeft w:val="0"/>
      <w:marRight w:val="0"/>
      <w:marTop w:val="0"/>
      <w:marBottom w:val="0"/>
      <w:divBdr>
        <w:top w:val="none" w:sz="0" w:space="0" w:color="auto"/>
        <w:left w:val="none" w:sz="0" w:space="0" w:color="auto"/>
        <w:bottom w:val="none" w:sz="0" w:space="0" w:color="auto"/>
        <w:right w:val="none" w:sz="0" w:space="0" w:color="auto"/>
      </w:divBdr>
    </w:div>
    <w:div w:id="1556550230">
      <w:bodyDiv w:val="1"/>
      <w:marLeft w:val="0"/>
      <w:marRight w:val="0"/>
      <w:marTop w:val="0"/>
      <w:marBottom w:val="0"/>
      <w:divBdr>
        <w:top w:val="none" w:sz="0" w:space="0" w:color="auto"/>
        <w:left w:val="none" w:sz="0" w:space="0" w:color="auto"/>
        <w:bottom w:val="none" w:sz="0" w:space="0" w:color="auto"/>
        <w:right w:val="none" w:sz="0" w:space="0" w:color="auto"/>
      </w:divBdr>
    </w:div>
    <w:div w:id="1629429485">
      <w:bodyDiv w:val="1"/>
      <w:marLeft w:val="0"/>
      <w:marRight w:val="0"/>
      <w:marTop w:val="0"/>
      <w:marBottom w:val="0"/>
      <w:divBdr>
        <w:top w:val="none" w:sz="0" w:space="0" w:color="auto"/>
        <w:left w:val="none" w:sz="0" w:space="0" w:color="auto"/>
        <w:bottom w:val="none" w:sz="0" w:space="0" w:color="auto"/>
        <w:right w:val="none" w:sz="0" w:space="0" w:color="auto"/>
      </w:divBdr>
    </w:div>
    <w:div w:id="1633556691">
      <w:bodyDiv w:val="1"/>
      <w:marLeft w:val="0"/>
      <w:marRight w:val="0"/>
      <w:marTop w:val="0"/>
      <w:marBottom w:val="0"/>
      <w:divBdr>
        <w:top w:val="none" w:sz="0" w:space="0" w:color="auto"/>
        <w:left w:val="none" w:sz="0" w:space="0" w:color="auto"/>
        <w:bottom w:val="none" w:sz="0" w:space="0" w:color="auto"/>
        <w:right w:val="none" w:sz="0" w:space="0" w:color="auto"/>
      </w:divBdr>
    </w:div>
    <w:div w:id="1666593412">
      <w:bodyDiv w:val="1"/>
      <w:marLeft w:val="0"/>
      <w:marRight w:val="0"/>
      <w:marTop w:val="0"/>
      <w:marBottom w:val="0"/>
      <w:divBdr>
        <w:top w:val="none" w:sz="0" w:space="0" w:color="auto"/>
        <w:left w:val="none" w:sz="0" w:space="0" w:color="auto"/>
        <w:bottom w:val="none" w:sz="0" w:space="0" w:color="auto"/>
        <w:right w:val="none" w:sz="0" w:space="0" w:color="auto"/>
      </w:divBdr>
    </w:div>
    <w:div w:id="1687248564">
      <w:bodyDiv w:val="1"/>
      <w:marLeft w:val="0"/>
      <w:marRight w:val="0"/>
      <w:marTop w:val="0"/>
      <w:marBottom w:val="0"/>
      <w:divBdr>
        <w:top w:val="none" w:sz="0" w:space="0" w:color="auto"/>
        <w:left w:val="none" w:sz="0" w:space="0" w:color="auto"/>
        <w:bottom w:val="none" w:sz="0" w:space="0" w:color="auto"/>
        <w:right w:val="none" w:sz="0" w:space="0" w:color="auto"/>
      </w:divBdr>
    </w:div>
    <w:div w:id="1701592811">
      <w:bodyDiv w:val="1"/>
      <w:marLeft w:val="0"/>
      <w:marRight w:val="0"/>
      <w:marTop w:val="0"/>
      <w:marBottom w:val="0"/>
      <w:divBdr>
        <w:top w:val="none" w:sz="0" w:space="0" w:color="auto"/>
        <w:left w:val="none" w:sz="0" w:space="0" w:color="auto"/>
        <w:bottom w:val="none" w:sz="0" w:space="0" w:color="auto"/>
        <w:right w:val="none" w:sz="0" w:space="0" w:color="auto"/>
      </w:divBdr>
    </w:div>
    <w:div w:id="1714109934">
      <w:bodyDiv w:val="1"/>
      <w:marLeft w:val="0"/>
      <w:marRight w:val="0"/>
      <w:marTop w:val="0"/>
      <w:marBottom w:val="0"/>
      <w:divBdr>
        <w:top w:val="none" w:sz="0" w:space="0" w:color="auto"/>
        <w:left w:val="none" w:sz="0" w:space="0" w:color="auto"/>
        <w:bottom w:val="none" w:sz="0" w:space="0" w:color="auto"/>
        <w:right w:val="none" w:sz="0" w:space="0" w:color="auto"/>
      </w:divBdr>
    </w:div>
    <w:div w:id="1715038357">
      <w:bodyDiv w:val="1"/>
      <w:marLeft w:val="0"/>
      <w:marRight w:val="0"/>
      <w:marTop w:val="0"/>
      <w:marBottom w:val="0"/>
      <w:divBdr>
        <w:top w:val="none" w:sz="0" w:space="0" w:color="auto"/>
        <w:left w:val="none" w:sz="0" w:space="0" w:color="auto"/>
        <w:bottom w:val="none" w:sz="0" w:space="0" w:color="auto"/>
        <w:right w:val="none" w:sz="0" w:space="0" w:color="auto"/>
      </w:divBdr>
    </w:div>
    <w:div w:id="1720205480">
      <w:bodyDiv w:val="1"/>
      <w:marLeft w:val="0"/>
      <w:marRight w:val="0"/>
      <w:marTop w:val="0"/>
      <w:marBottom w:val="0"/>
      <w:divBdr>
        <w:top w:val="none" w:sz="0" w:space="0" w:color="auto"/>
        <w:left w:val="none" w:sz="0" w:space="0" w:color="auto"/>
        <w:bottom w:val="none" w:sz="0" w:space="0" w:color="auto"/>
        <w:right w:val="none" w:sz="0" w:space="0" w:color="auto"/>
      </w:divBdr>
    </w:div>
    <w:div w:id="1722289112">
      <w:bodyDiv w:val="1"/>
      <w:marLeft w:val="0"/>
      <w:marRight w:val="0"/>
      <w:marTop w:val="0"/>
      <w:marBottom w:val="0"/>
      <w:divBdr>
        <w:top w:val="none" w:sz="0" w:space="0" w:color="auto"/>
        <w:left w:val="none" w:sz="0" w:space="0" w:color="auto"/>
        <w:bottom w:val="none" w:sz="0" w:space="0" w:color="auto"/>
        <w:right w:val="none" w:sz="0" w:space="0" w:color="auto"/>
      </w:divBdr>
    </w:div>
    <w:div w:id="1722824499">
      <w:bodyDiv w:val="1"/>
      <w:marLeft w:val="0"/>
      <w:marRight w:val="0"/>
      <w:marTop w:val="0"/>
      <w:marBottom w:val="0"/>
      <w:divBdr>
        <w:top w:val="none" w:sz="0" w:space="0" w:color="auto"/>
        <w:left w:val="none" w:sz="0" w:space="0" w:color="auto"/>
        <w:bottom w:val="none" w:sz="0" w:space="0" w:color="auto"/>
        <w:right w:val="none" w:sz="0" w:space="0" w:color="auto"/>
      </w:divBdr>
      <w:divsChild>
        <w:div w:id="1836988840">
          <w:marLeft w:val="0"/>
          <w:marRight w:val="0"/>
          <w:marTop w:val="0"/>
          <w:marBottom w:val="0"/>
          <w:divBdr>
            <w:top w:val="none" w:sz="0" w:space="0" w:color="auto"/>
            <w:left w:val="none" w:sz="0" w:space="0" w:color="auto"/>
            <w:bottom w:val="none" w:sz="0" w:space="0" w:color="auto"/>
            <w:right w:val="none" w:sz="0" w:space="0" w:color="auto"/>
          </w:divBdr>
          <w:divsChild>
            <w:div w:id="2101099046">
              <w:marLeft w:val="0"/>
              <w:marRight w:val="0"/>
              <w:marTop w:val="180"/>
              <w:marBottom w:val="180"/>
              <w:divBdr>
                <w:top w:val="none" w:sz="0" w:space="0" w:color="auto"/>
                <w:left w:val="none" w:sz="0" w:space="0" w:color="auto"/>
                <w:bottom w:val="none" w:sz="0" w:space="0" w:color="auto"/>
                <w:right w:val="none" w:sz="0" w:space="0" w:color="auto"/>
              </w:divBdr>
            </w:div>
          </w:divsChild>
        </w:div>
        <w:div w:id="851065466">
          <w:marLeft w:val="0"/>
          <w:marRight w:val="0"/>
          <w:marTop w:val="0"/>
          <w:marBottom w:val="0"/>
          <w:divBdr>
            <w:top w:val="none" w:sz="0" w:space="0" w:color="auto"/>
            <w:left w:val="none" w:sz="0" w:space="0" w:color="auto"/>
            <w:bottom w:val="none" w:sz="0" w:space="0" w:color="auto"/>
            <w:right w:val="none" w:sz="0" w:space="0" w:color="auto"/>
          </w:divBdr>
          <w:divsChild>
            <w:div w:id="1760560393">
              <w:marLeft w:val="0"/>
              <w:marRight w:val="0"/>
              <w:marTop w:val="0"/>
              <w:marBottom w:val="0"/>
              <w:divBdr>
                <w:top w:val="none" w:sz="0" w:space="0" w:color="auto"/>
                <w:left w:val="none" w:sz="0" w:space="0" w:color="auto"/>
                <w:bottom w:val="none" w:sz="0" w:space="0" w:color="auto"/>
                <w:right w:val="none" w:sz="0" w:space="0" w:color="auto"/>
              </w:divBdr>
              <w:divsChild>
                <w:div w:id="649866296">
                  <w:marLeft w:val="0"/>
                  <w:marRight w:val="0"/>
                  <w:marTop w:val="0"/>
                  <w:marBottom w:val="0"/>
                  <w:divBdr>
                    <w:top w:val="none" w:sz="0" w:space="0" w:color="auto"/>
                    <w:left w:val="none" w:sz="0" w:space="0" w:color="auto"/>
                    <w:bottom w:val="none" w:sz="0" w:space="0" w:color="auto"/>
                    <w:right w:val="none" w:sz="0" w:space="0" w:color="auto"/>
                  </w:divBdr>
                  <w:divsChild>
                    <w:div w:id="421728518">
                      <w:marLeft w:val="0"/>
                      <w:marRight w:val="0"/>
                      <w:marTop w:val="0"/>
                      <w:marBottom w:val="0"/>
                      <w:divBdr>
                        <w:top w:val="none" w:sz="0" w:space="0" w:color="auto"/>
                        <w:left w:val="none" w:sz="0" w:space="0" w:color="auto"/>
                        <w:bottom w:val="none" w:sz="0" w:space="0" w:color="auto"/>
                        <w:right w:val="none" w:sz="0" w:space="0" w:color="auto"/>
                      </w:divBdr>
                      <w:divsChild>
                        <w:div w:id="2040011595">
                          <w:marLeft w:val="0"/>
                          <w:marRight w:val="0"/>
                          <w:marTop w:val="0"/>
                          <w:marBottom w:val="0"/>
                          <w:divBdr>
                            <w:top w:val="none" w:sz="0" w:space="0" w:color="auto"/>
                            <w:left w:val="none" w:sz="0" w:space="0" w:color="auto"/>
                            <w:bottom w:val="none" w:sz="0" w:space="0" w:color="auto"/>
                            <w:right w:val="none" w:sz="0" w:space="0" w:color="auto"/>
                          </w:divBdr>
                          <w:divsChild>
                            <w:div w:id="2041666209">
                              <w:marLeft w:val="0"/>
                              <w:marRight w:val="0"/>
                              <w:marTop w:val="0"/>
                              <w:marBottom w:val="300"/>
                              <w:divBdr>
                                <w:top w:val="none" w:sz="0" w:space="0" w:color="auto"/>
                                <w:left w:val="none" w:sz="0" w:space="0" w:color="auto"/>
                                <w:bottom w:val="none" w:sz="0" w:space="0" w:color="auto"/>
                                <w:right w:val="none" w:sz="0" w:space="0" w:color="auto"/>
                              </w:divBdr>
                              <w:divsChild>
                                <w:div w:id="2063937845">
                                  <w:marLeft w:val="0"/>
                                  <w:marRight w:val="0"/>
                                  <w:marTop w:val="0"/>
                                  <w:marBottom w:val="180"/>
                                  <w:divBdr>
                                    <w:top w:val="none" w:sz="0" w:space="0" w:color="auto"/>
                                    <w:left w:val="none" w:sz="0" w:space="0" w:color="auto"/>
                                    <w:bottom w:val="none" w:sz="0" w:space="0" w:color="auto"/>
                                    <w:right w:val="none" w:sz="0" w:space="0" w:color="auto"/>
                                  </w:divBdr>
                                </w:div>
                                <w:div w:id="11915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849985">
      <w:bodyDiv w:val="1"/>
      <w:marLeft w:val="0"/>
      <w:marRight w:val="0"/>
      <w:marTop w:val="0"/>
      <w:marBottom w:val="0"/>
      <w:divBdr>
        <w:top w:val="none" w:sz="0" w:space="0" w:color="auto"/>
        <w:left w:val="none" w:sz="0" w:space="0" w:color="auto"/>
        <w:bottom w:val="none" w:sz="0" w:space="0" w:color="auto"/>
        <w:right w:val="none" w:sz="0" w:space="0" w:color="auto"/>
      </w:divBdr>
    </w:div>
    <w:div w:id="1773744250">
      <w:bodyDiv w:val="1"/>
      <w:marLeft w:val="0"/>
      <w:marRight w:val="0"/>
      <w:marTop w:val="0"/>
      <w:marBottom w:val="0"/>
      <w:divBdr>
        <w:top w:val="none" w:sz="0" w:space="0" w:color="auto"/>
        <w:left w:val="none" w:sz="0" w:space="0" w:color="auto"/>
        <w:bottom w:val="none" w:sz="0" w:space="0" w:color="auto"/>
        <w:right w:val="none" w:sz="0" w:space="0" w:color="auto"/>
      </w:divBdr>
    </w:div>
    <w:div w:id="1778523987">
      <w:bodyDiv w:val="1"/>
      <w:marLeft w:val="0"/>
      <w:marRight w:val="0"/>
      <w:marTop w:val="0"/>
      <w:marBottom w:val="0"/>
      <w:divBdr>
        <w:top w:val="none" w:sz="0" w:space="0" w:color="auto"/>
        <w:left w:val="none" w:sz="0" w:space="0" w:color="auto"/>
        <w:bottom w:val="none" w:sz="0" w:space="0" w:color="auto"/>
        <w:right w:val="none" w:sz="0" w:space="0" w:color="auto"/>
      </w:divBdr>
    </w:div>
    <w:div w:id="1788741196">
      <w:bodyDiv w:val="1"/>
      <w:marLeft w:val="0"/>
      <w:marRight w:val="0"/>
      <w:marTop w:val="0"/>
      <w:marBottom w:val="0"/>
      <w:divBdr>
        <w:top w:val="none" w:sz="0" w:space="0" w:color="auto"/>
        <w:left w:val="none" w:sz="0" w:space="0" w:color="auto"/>
        <w:bottom w:val="none" w:sz="0" w:space="0" w:color="auto"/>
        <w:right w:val="none" w:sz="0" w:space="0" w:color="auto"/>
      </w:divBdr>
    </w:div>
    <w:div w:id="1799562547">
      <w:bodyDiv w:val="1"/>
      <w:marLeft w:val="0"/>
      <w:marRight w:val="0"/>
      <w:marTop w:val="0"/>
      <w:marBottom w:val="0"/>
      <w:divBdr>
        <w:top w:val="none" w:sz="0" w:space="0" w:color="auto"/>
        <w:left w:val="none" w:sz="0" w:space="0" w:color="auto"/>
        <w:bottom w:val="none" w:sz="0" w:space="0" w:color="auto"/>
        <w:right w:val="none" w:sz="0" w:space="0" w:color="auto"/>
      </w:divBdr>
      <w:divsChild>
        <w:div w:id="1186023957">
          <w:marLeft w:val="0"/>
          <w:marRight w:val="0"/>
          <w:marTop w:val="0"/>
          <w:marBottom w:val="120"/>
          <w:divBdr>
            <w:top w:val="none" w:sz="0" w:space="0" w:color="auto"/>
            <w:left w:val="none" w:sz="0" w:space="0" w:color="auto"/>
            <w:bottom w:val="none" w:sz="0" w:space="0" w:color="auto"/>
            <w:right w:val="none" w:sz="0" w:space="0" w:color="auto"/>
          </w:divBdr>
        </w:div>
        <w:div w:id="848061376">
          <w:marLeft w:val="0"/>
          <w:marRight w:val="0"/>
          <w:marTop w:val="0"/>
          <w:marBottom w:val="0"/>
          <w:divBdr>
            <w:top w:val="none" w:sz="0" w:space="0" w:color="auto"/>
            <w:left w:val="none" w:sz="0" w:space="0" w:color="auto"/>
            <w:bottom w:val="none" w:sz="0" w:space="0" w:color="auto"/>
            <w:right w:val="none" w:sz="0" w:space="0" w:color="auto"/>
          </w:divBdr>
        </w:div>
      </w:divsChild>
    </w:div>
    <w:div w:id="1801338154">
      <w:bodyDiv w:val="1"/>
      <w:marLeft w:val="0"/>
      <w:marRight w:val="0"/>
      <w:marTop w:val="0"/>
      <w:marBottom w:val="0"/>
      <w:divBdr>
        <w:top w:val="none" w:sz="0" w:space="0" w:color="auto"/>
        <w:left w:val="none" w:sz="0" w:space="0" w:color="auto"/>
        <w:bottom w:val="none" w:sz="0" w:space="0" w:color="auto"/>
        <w:right w:val="none" w:sz="0" w:space="0" w:color="auto"/>
      </w:divBdr>
    </w:div>
    <w:div w:id="1841309554">
      <w:bodyDiv w:val="1"/>
      <w:marLeft w:val="0"/>
      <w:marRight w:val="0"/>
      <w:marTop w:val="0"/>
      <w:marBottom w:val="0"/>
      <w:divBdr>
        <w:top w:val="none" w:sz="0" w:space="0" w:color="auto"/>
        <w:left w:val="none" w:sz="0" w:space="0" w:color="auto"/>
        <w:bottom w:val="none" w:sz="0" w:space="0" w:color="auto"/>
        <w:right w:val="none" w:sz="0" w:space="0" w:color="auto"/>
      </w:divBdr>
    </w:div>
    <w:div w:id="1850437983">
      <w:bodyDiv w:val="1"/>
      <w:marLeft w:val="0"/>
      <w:marRight w:val="0"/>
      <w:marTop w:val="0"/>
      <w:marBottom w:val="0"/>
      <w:divBdr>
        <w:top w:val="none" w:sz="0" w:space="0" w:color="auto"/>
        <w:left w:val="none" w:sz="0" w:space="0" w:color="auto"/>
        <w:bottom w:val="none" w:sz="0" w:space="0" w:color="auto"/>
        <w:right w:val="none" w:sz="0" w:space="0" w:color="auto"/>
      </w:divBdr>
    </w:div>
    <w:div w:id="1858037478">
      <w:bodyDiv w:val="1"/>
      <w:marLeft w:val="0"/>
      <w:marRight w:val="0"/>
      <w:marTop w:val="0"/>
      <w:marBottom w:val="0"/>
      <w:divBdr>
        <w:top w:val="none" w:sz="0" w:space="0" w:color="auto"/>
        <w:left w:val="none" w:sz="0" w:space="0" w:color="auto"/>
        <w:bottom w:val="none" w:sz="0" w:space="0" w:color="auto"/>
        <w:right w:val="none" w:sz="0" w:space="0" w:color="auto"/>
      </w:divBdr>
      <w:divsChild>
        <w:div w:id="276302611">
          <w:marLeft w:val="0"/>
          <w:marRight w:val="0"/>
          <w:marTop w:val="0"/>
          <w:marBottom w:val="0"/>
          <w:divBdr>
            <w:top w:val="none" w:sz="0" w:space="0" w:color="auto"/>
            <w:left w:val="none" w:sz="0" w:space="0" w:color="auto"/>
            <w:bottom w:val="none" w:sz="0" w:space="0" w:color="auto"/>
            <w:right w:val="none" w:sz="0" w:space="0" w:color="auto"/>
          </w:divBdr>
          <w:divsChild>
            <w:div w:id="1610624761">
              <w:marLeft w:val="0"/>
              <w:marRight w:val="0"/>
              <w:marTop w:val="0"/>
              <w:marBottom w:val="0"/>
              <w:divBdr>
                <w:top w:val="none" w:sz="0" w:space="0" w:color="auto"/>
                <w:left w:val="none" w:sz="0" w:space="0" w:color="auto"/>
                <w:bottom w:val="none" w:sz="0" w:space="0" w:color="auto"/>
                <w:right w:val="none" w:sz="0" w:space="0" w:color="auto"/>
              </w:divBdr>
              <w:divsChild>
                <w:div w:id="77505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069250">
      <w:bodyDiv w:val="1"/>
      <w:marLeft w:val="0"/>
      <w:marRight w:val="0"/>
      <w:marTop w:val="0"/>
      <w:marBottom w:val="0"/>
      <w:divBdr>
        <w:top w:val="none" w:sz="0" w:space="0" w:color="auto"/>
        <w:left w:val="none" w:sz="0" w:space="0" w:color="auto"/>
        <w:bottom w:val="none" w:sz="0" w:space="0" w:color="auto"/>
        <w:right w:val="none" w:sz="0" w:space="0" w:color="auto"/>
      </w:divBdr>
    </w:div>
    <w:div w:id="1956712186">
      <w:bodyDiv w:val="1"/>
      <w:marLeft w:val="0"/>
      <w:marRight w:val="0"/>
      <w:marTop w:val="0"/>
      <w:marBottom w:val="0"/>
      <w:divBdr>
        <w:top w:val="none" w:sz="0" w:space="0" w:color="auto"/>
        <w:left w:val="none" w:sz="0" w:space="0" w:color="auto"/>
        <w:bottom w:val="none" w:sz="0" w:space="0" w:color="auto"/>
        <w:right w:val="none" w:sz="0" w:space="0" w:color="auto"/>
      </w:divBdr>
    </w:div>
    <w:div w:id="1970864268">
      <w:bodyDiv w:val="1"/>
      <w:marLeft w:val="0"/>
      <w:marRight w:val="0"/>
      <w:marTop w:val="0"/>
      <w:marBottom w:val="0"/>
      <w:divBdr>
        <w:top w:val="none" w:sz="0" w:space="0" w:color="auto"/>
        <w:left w:val="none" w:sz="0" w:space="0" w:color="auto"/>
        <w:bottom w:val="none" w:sz="0" w:space="0" w:color="auto"/>
        <w:right w:val="none" w:sz="0" w:space="0" w:color="auto"/>
      </w:divBdr>
    </w:div>
    <w:div w:id="2039695965">
      <w:bodyDiv w:val="1"/>
      <w:marLeft w:val="0"/>
      <w:marRight w:val="0"/>
      <w:marTop w:val="0"/>
      <w:marBottom w:val="0"/>
      <w:divBdr>
        <w:top w:val="none" w:sz="0" w:space="0" w:color="auto"/>
        <w:left w:val="none" w:sz="0" w:space="0" w:color="auto"/>
        <w:bottom w:val="none" w:sz="0" w:space="0" w:color="auto"/>
        <w:right w:val="none" w:sz="0" w:space="0" w:color="auto"/>
      </w:divBdr>
    </w:div>
    <w:div w:id="2041121326">
      <w:bodyDiv w:val="1"/>
      <w:marLeft w:val="0"/>
      <w:marRight w:val="0"/>
      <w:marTop w:val="0"/>
      <w:marBottom w:val="0"/>
      <w:divBdr>
        <w:top w:val="none" w:sz="0" w:space="0" w:color="auto"/>
        <w:left w:val="none" w:sz="0" w:space="0" w:color="auto"/>
        <w:bottom w:val="none" w:sz="0" w:space="0" w:color="auto"/>
        <w:right w:val="none" w:sz="0" w:space="0" w:color="auto"/>
      </w:divBdr>
    </w:div>
    <w:div w:id="2087726313">
      <w:bodyDiv w:val="1"/>
      <w:marLeft w:val="0"/>
      <w:marRight w:val="0"/>
      <w:marTop w:val="0"/>
      <w:marBottom w:val="0"/>
      <w:divBdr>
        <w:top w:val="none" w:sz="0" w:space="0" w:color="auto"/>
        <w:left w:val="none" w:sz="0" w:space="0" w:color="auto"/>
        <w:bottom w:val="none" w:sz="0" w:space="0" w:color="auto"/>
        <w:right w:val="none" w:sz="0" w:space="0" w:color="auto"/>
      </w:divBdr>
    </w:div>
    <w:div w:id="2102944153">
      <w:bodyDiv w:val="1"/>
      <w:marLeft w:val="0"/>
      <w:marRight w:val="0"/>
      <w:marTop w:val="0"/>
      <w:marBottom w:val="0"/>
      <w:divBdr>
        <w:top w:val="none" w:sz="0" w:space="0" w:color="auto"/>
        <w:left w:val="none" w:sz="0" w:space="0" w:color="auto"/>
        <w:bottom w:val="none" w:sz="0" w:space="0" w:color="auto"/>
        <w:right w:val="none" w:sz="0" w:space="0" w:color="auto"/>
      </w:divBdr>
    </w:div>
    <w:div w:id="2116097785">
      <w:bodyDiv w:val="1"/>
      <w:marLeft w:val="0"/>
      <w:marRight w:val="0"/>
      <w:marTop w:val="0"/>
      <w:marBottom w:val="0"/>
      <w:divBdr>
        <w:top w:val="none" w:sz="0" w:space="0" w:color="auto"/>
        <w:left w:val="none" w:sz="0" w:space="0" w:color="auto"/>
        <w:bottom w:val="none" w:sz="0" w:space="0" w:color="auto"/>
        <w:right w:val="none" w:sz="0" w:space="0" w:color="auto"/>
      </w:divBdr>
    </w:div>
    <w:div w:id="2119373128">
      <w:bodyDiv w:val="1"/>
      <w:marLeft w:val="0"/>
      <w:marRight w:val="0"/>
      <w:marTop w:val="0"/>
      <w:marBottom w:val="0"/>
      <w:divBdr>
        <w:top w:val="none" w:sz="0" w:space="0" w:color="auto"/>
        <w:left w:val="none" w:sz="0" w:space="0" w:color="auto"/>
        <w:bottom w:val="none" w:sz="0" w:space="0" w:color="auto"/>
        <w:right w:val="none" w:sz="0" w:space="0" w:color="auto"/>
      </w:divBdr>
    </w:div>
    <w:div w:id="2119979911">
      <w:bodyDiv w:val="1"/>
      <w:marLeft w:val="0"/>
      <w:marRight w:val="0"/>
      <w:marTop w:val="0"/>
      <w:marBottom w:val="0"/>
      <w:divBdr>
        <w:top w:val="none" w:sz="0" w:space="0" w:color="auto"/>
        <w:left w:val="none" w:sz="0" w:space="0" w:color="auto"/>
        <w:bottom w:val="none" w:sz="0" w:space="0" w:color="auto"/>
        <w:right w:val="none" w:sz="0" w:space="0" w:color="auto"/>
      </w:divBdr>
    </w:div>
    <w:div w:id="2141460674">
      <w:bodyDiv w:val="1"/>
      <w:marLeft w:val="0"/>
      <w:marRight w:val="0"/>
      <w:marTop w:val="0"/>
      <w:marBottom w:val="0"/>
      <w:divBdr>
        <w:top w:val="none" w:sz="0" w:space="0" w:color="auto"/>
        <w:left w:val="none" w:sz="0" w:space="0" w:color="auto"/>
        <w:bottom w:val="none" w:sz="0" w:space="0" w:color="auto"/>
        <w:right w:val="none" w:sz="0" w:space="0" w:color="auto"/>
      </w:divBdr>
    </w:div>
    <w:div w:id="2145465284">
      <w:bodyDiv w:val="1"/>
      <w:marLeft w:val="0"/>
      <w:marRight w:val="0"/>
      <w:marTop w:val="0"/>
      <w:marBottom w:val="0"/>
      <w:divBdr>
        <w:top w:val="none" w:sz="0" w:space="0" w:color="auto"/>
        <w:left w:val="none" w:sz="0" w:space="0" w:color="auto"/>
        <w:bottom w:val="none" w:sz="0" w:space="0" w:color="auto"/>
        <w:right w:val="none" w:sz="0" w:space="0" w:color="auto"/>
      </w:divBdr>
      <w:divsChild>
        <w:div w:id="633802468">
          <w:marLeft w:val="0"/>
          <w:marRight w:val="0"/>
          <w:marTop w:val="0"/>
          <w:marBottom w:val="0"/>
          <w:divBdr>
            <w:top w:val="none" w:sz="0" w:space="0" w:color="auto"/>
            <w:left w:val="none" w:sz="0" w:space="0" w:color="auto"/>
            <w:bottom w:val="none" w:sz="0" w:space="0" w:color="auto"/>
            <w:right w:val="none" w:sz="0" w:space="0" w:color="auto"/>
          </w:divBdr>
          <w:divsChild>
            <w:div w:id="1588925355">
              <w:marLeft w:val="0"/>
              <w:marRight w:val="0"/>
              <w:marTop w:val="180"/>
              <w:marBottom w:val="180"/>
              <w:divBdr>
                <w:top w:val="none" w:sz="0" w:space="0" w:color="auto"/>
                <w:left w:val="none" w:sz="0" w:space="0" w:color="auto"/>
                <w:bottom w:val="none" w:sz="0" w:space="0" w:color="auto"/>
                <w:right w:val="none" w:sz="0" w:space="0" w:color="auto"/>
              </w:divBdr>
            </w:div>
          </w:divsChild>
        </w:div>
        <w:div w:id="371853396">
          <w:marLeft w:val="0"/>
          <w:marRight w:val="0"/>
          <w:marTop w:val="0"/>
          <w:marBottom w:val="0"/>
          <w:divBdr>
            <w:top w:val="none" w:sz="0" w:space="0" w:color="auto"/>
            <w:left w:val="none" w:sz="0" w:space="0" w:color="auto"/>
            <w:bottom w:val="none" w:sz="0" w:space="0" w:color="auto"/>
            <w:right w:val="none" w:sz="0" w:space="0" w:color="auto"/>
          </w:divBdr>
          <w:divsChild>
            <w:div w:id="1312099613">
              <w:marLeft w:val="0"/>
              <w:marRight w:val="0"/>
              <w:marTop w:val="0"/>
              <w:marBottom w:val="0"/>
              <w:divBdr>
                <w:top w:val="none" w:sz="0" w:space="0" w:color="auto"/>
                <w:left w:val="none" w:sz="0" w:space="0" w:color="auto"/>
                <w:bottom w:val="none" w:sz="0" w:space="0" w:color="auto"/>
                <w:right w:val="none" w:sz="0" w:space="0" w:color="auto"/>
              </w:divBdr>
              <w:divsChild>
                <w:div w:id="633028267">
                  <w:marLeft w:val="0"/>
                  <w:marRight w:val="0"/>
                  <w:marTop w:val="0"/>
                  <w:marBottom w:val="0"/>
                  <w:divBdr>
                    <w:top w:val="none" w:sz="0" w:space="0" w:color="auto"/>
                    <w:left w:val="none" w:sz="0" w:space="0" w:color="auto"/>
                    <w:bottom w:val="none" w:sz="0" w:space="0" w:color="auto"/>
                    <w:right w:val="none" w:sz="0" w:space="0" w:color="auto"/>
                  </w:divBdr>
                  <w:divsChild>
                    <w:div w:id="1988239595">
                      <w:marLeft w:val="0"/>
                      <w:marRight w:val="0"/>
                      <w:marTop w:val="0"/>
                      <w:marBottom w:val="0"/>
                      <w:divBdr>
                        <w:top w:val="none" w:sz="0" w:space="0" w:color="auto"/>
                        <w:left w:val="none" w:sz="0" w:space="0" w:color="auto"/>
                        <w:bottom w:val="none" w:sz="0" w:space="0" w:color="auto"/>
                        <w:right w:val="none" w:sz="0" w:space="0" w:color="auto"/>
                      </w:divBdr>
                      <w:divsChild>
                        <w:div w:id="539319102">
                          <w:marLeft w:val="0"/>
                          <w:marRight w:val="0"/>
                          <w:marTop w:val="0"/>
                          <w:marBottom w:val="0"/>
                          <w:divBdr>
                            <w:top w:val="none" w:sz="0" w:space="0" w:color="auto"/>
                            <w:left w:val="none" w:sz="0" w:space="0" w:color="auto"/>
                            <w:bottom w:val="none" w:sz="0" w:space="0" w:color="auto"/>
                            <w:right w:val="none" w:sz="0" w:space="0" w:color="auto"/>
                          </w:divBdr>
                          <w:divsChild>
                            <w:div w:id="1331758718">
                              <w:marLeft w:val="300"/>
                              <w:marRight w:val="0"/>
                              <w:marTop w:val="0"/>
                              <w:marBottom w:val="0"/>
                              <w:divBdr>
                                <w:top w:val="none" w:sz="0" w:space="0" w:color="auto"/>
                                <w:left w:val="none" w:sz="0" w:space="0" w:color="auto"/>
                                <w:bottom w:val="none" w:sz="0" w:space="0" w:color="auto"/>
                                <w:right w:val="none" w:sz="0" w:space="0" w:color="auto"/>
                              </w:divBdr>
                              <w:divsChild>
                                <w:div w:id="808669038">
                                  <w:marLeft w:val="0"/>
                                  <w:marRight w:val="0"/>
                                  <w:marTop w:val="0"/>
                                  <w:marBottom w:val="0"/>
                                  <w:divBdr>
                                    <w:top w:val="none" w:sz="0" w:space="0" w:color="auto"/>
                                    <w:left w:val="none" w:sz="0" w:space="0" w:color="auto"/>
                                    <w:bottom w:val="none" w:sz="0" w:space="0" w:color="auto"/>
                                    <w:right w:val="none" w:sz="0" w:space="0" w:color="auto"/>
                                  </w:divBdr>
                                  <w:divsChild>
                                    <w:div w:id="1524902656">
                                      <w:marLeft w:val="0"/>
                                      <w:marRight w:val="0"/>
                                      <w:marTop w:val="0"/>
                                      <w:marBottom w:val="0"/>
                                      <w:divBdr>
                                        <w:top w:val="none" w:sz="0" w:space="0" w:color="auto"/>
                                        <w:left w:val="none" w:sz="0" w:space="0" w:color="auto"/>
                                        <w:bottom w:val="none" w:sz="0" w:space="0" w:color="auto"/>
                                        <w:right w:val="none" w:sz="0" w:space="0" w:color="auto"/>
                                      </w:divBdr>
                                      <w:divsChild>
                                        <w:div w:id="839274671">
                                          <w:marLeft w:val="0"/>
                                          <w:marRight w:val="0"/>
                                          <w:marTop w:val="0"/>
                                          <w:marBottom w:val="0"/>
                                          <w:divBdr>
                                            <w:top w:val="none" w:sz="0" w:space="0" w:color="auto"/>
                                            <w:left w:val="none" w:sz="0" w:space="0" w:color="auto"/>
                                            <w:bottom w:val="none" w:sz="0" w:space="0" w:color="auto"/>
                                            <w:right w:val="none" w:sz="0" w:space="0" w:color="auto"/>
                                          </w:divBdr>
                                          <w:divsChild>
                                            <w:div w:id="2106807003">
                                              <w:marLeft w:val="0"/>
                                              <w:marRight w:val="0"/>
                                              <w:marTop w:val="0"/>
                                              <w:marBottom w:val="0"/>
                                              <w:divBdr>
                                                <w:top w:val="none" w:sz="0" w:space="0" w:color="auto"/>
                                                <w:left w:val="none" w:sz="0" w:space="0" w:color="auto"/>
                                                <w:bottom w:val="none" w:sz="0" w:space="0" w:color="auto"/>
                                                <w:right w:val="none" w:sz="0" w:space="0" w:color="auto"/>
                                              </w:divBdr>
                                              <w:divsChild>
                                                <w:div w:id="1124620481">
                                                  <w:marLeft w:val="0"/>
                                                  <w:marRight w:val="0"/>
                                                  <w:marTop w:val="0"/>
                                                  <w:marBottom w:val="0"/>
                                                  <w:divBdr>
                                                    <w:top w:val="none" w:sz="0" w:space="0" w:color="auto"/>
                                                    <w:left w:val="none" w:sz="0" w:space="0" w:color="auto"/>
                                                    <w:bottom w:val="none" w:sz="0" w:space="0" w:color="auto"/>
                                                    <w:right w:val="none" w:sz="0" w:space="0" w:color="auto"/>
                                                  </w:divBdr>
                                                  <w:divsChild>
                                                    <w:div w:id="1955597461">
                                                      <w:marLeft w:val="240"/>
                                                      <w:marRight w:val="240"/>
                                                      <w:marTop w:val="0"/>
                                                      <w:marBottom w:val="0"/>
                                                      <w:divBdr>
                                                        <w:top w:val="none" w:sz="0" w:space="0" w:color="auto"/>
                                                        <w:left w:val="none" w:sz="0" w:space="0" w:color="auto"/>
                                                        <w:bottom w:val="none" w:sz="0" w:space="0" w:color="auto"/>
                                                        <w:right w:val="none" w:sz="0" w:space="0" w:color="auto"/>
                                                      </w:divBdr>
                                                      <w:divsChild>
                                                        <w:div w:id="196627648">
                                                          <w:marLeft w:val="0"/>
                                                          <w:marRight w:val="0"/>
                                                          <w:marTop w:val="0"/>
                                                          <w:marBottom w:val="0"/>
                                                          <w:divBdr>
                                                            <w:top w:val="none" w:sz="0" w:space="0" w:color="auto"/>
                                                            <w:left w:val="none" w:sz="0" w:space="0" w:color="auto"/>
                                                            <w:bottom w:val="none" w:sz="0" w:space="0" w:color="auto"/>
                                                            <w:right w:val="none" w:sz="0" w:space="0" w:color="auto"/>
                                                          </w:divBdr>
                                                          <w:divsChild>
                                                            <w:div w:id="1245409929">
                                                              <w:marLeft w:val="0"/>
                                                              <w:marRight w:val="0"/>
                                                              <w:marTop w:val="0"/>
                                                              <w:marBottom w:val="0"/>
                                                              <w:divBdr>
                                                                <w:top w:val="none" w:sz="0" w:space="0" w:color="auto"/>
                                                                <w:left w:val="none" w:sz="0" w:space="0" w:color="auto"/>
                                                                <w:bottom w:val="none" w:sz="0" w:space="0" w:color="auto"/>
                                                                <w:right w:val="none" w:sz="0" w:space="0" w:color="auto"/>
                                                              </w:divBdr>
                                                              <w:divsChild>
                                                                <w:div w:id="151572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43768709">
                      <w:marLeft w:val="0"/>
                      <w:marRight w:val="0"/>
                      <w:marTop w:val="0"/>
                      <w:marBottom w:val="0"/>
                      <w:divBdr>
                        <w:top w:val="none" w:sz="0" w:space="0" w:color="auto"/>
                        <w:left w:val="none" w:sz="0" w:space="0" w:color="auto"/>
                        <w:bottom w:val="none" w:sz="0" w:space="0" w:color="auto"/>
                        <w:right w:val="none" w:sz="0" w:space="0" w:color="auto"/>
                      </w:divBdr>
                      <w:divsChild>
                        <w:div w:id="1585801944">
                          <w:marLeft w:val="0"/>
                          <w:marRight w:val="0"/>
                          <w:marTop w:val="0"/>
                          <w:marBottom w:val="0"/>
                          <w:divBdr>
                            <w:top w:val="none" w:sz="0" w:space="0" w:color="auto"/>
                            <w:left w:val="none" w:sz="0" w:space="0" w:color="auto"/>
                            <w:bottom w:val="none" w:sz="0" w:space="0" w:color="auto"/>
                            <w:right w:val="none" w:sz="0" w:space="0" w:color="auto"/>
                          </w:divBdr>
                          <w:divsChild>
                            <w:div w:id="15893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65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529</TotalTime>
  <Pages>13</Pages>
  <Words>4178</Words>
  <Characters>23821</Characters>
  <Application>Microsoft Office Word</Application>
  <DocSecurity>0</DocSecurity>
  <Lines>198</Lines>
  <Paragraphs>55</Paragraphs>
  <ScaleCrop>false</ScaleCrop>
  <Company/>
  <LinksUpToDate>false</LinksUpToDate>
  <CharactersWithSpaces>27944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514</cp:revision>
  <dcterms:created xsi:type="dcterms:W3CDTF">2022-11-10T17:45:00Z</dcterms:created>
  <dcterms:modified xsi:type="dcterms:W3CDTF">2022-11-11T21:25:00Z</dcterms:modified>
</cp:coreProperties>
</file>