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705E6EB8"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1: </w:t>
      </w:r>
      <w:r w:rsidR="00DB3AE7">
        <w:rPr>
          <w:rFonts w:asciiTheme="minorBidi" w:hAnsiTheme="minorBidi"/>
          <w:sz w:val="48"/>
          <w:szCs w:val="48"/>
        </w:rPr>
        <w:t>Reflective Essay</w:t>
      </w:r>
    </w:p>
    <w:p w14:paraId="14F1CDB2" w14:textId="7763A450"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0D3CB6">
        <w:rPr>
          <w:rFonts w:asciiTheme="minorBidi" w:hAnsiTheme="minorBidi"/>
          <w:b/>
          <w:sz w:val="48"/>
          <w:szCs w:val="48"/>
        </w:rPr>
        <w:t xml:space="preserve"> Anas Khallaf</w:t>
      </w:r>
    </w:p>
    <w:p w14:paraId="1B6CEBE0" w14:textId="1039C066"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0D3CB6">
        <w:rPr>
          <w:rFonts w:asciiTheme="minorBidi" w:hAnsiTheme="minorBidi"/>
          <w:b/>
          <w:sz w:val="48"/>
          <w:szCs w:val="48"/>
        </w:rPr>
        <w:t xml:space="preserve"> 2510329</w:t>
      </w:r>
    </w:p>
    <w:p w14:paraId="3CA1AB6B" w14:textId="68A4D7C0"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00DB3AE7">
        <w:rPr>
          <w:rFonts w:asciiTheme="minorBidi" w:hAnsiTheme="minorBidi"/>
          <w:bCs/>
          <w:sz w:val="48"/>
          <w:szCs w:val="48"/>
        </w:rPr>
        <w:t>Monday 8</w:t>
      </w:r>
      <w:r w:rsidR="00DB3AE7" w:rsidRPr="00DB3AE7">
        <w:rPr>
          <w:rFonts w:asciiTheme="minorBidi" w:hAnsiTheme="minorBidi"/>
          <w:bCs/>
          <w:sz w:val="48"/>
          <w:szCs w:val="48"/>
          <w:vertAlign w:val="superscript"/>
        </w:rPr>
        <w:t>th</w:t>
      </w:r>
      <w:r w:rsidR="00DB3AE7">
        <w:rPr>
          <w:rFonts w:asciiTheme="minorBidi" w:hAnsiTheme="minorBidi"/>
          <w:bCs/>
          <w:sz w:val="48"/>
          <w:szCs w:val="48"/>
        </w:rPr>
        <w:t xml:space="preserve"> December</w:t>
      </w:r>
      <w:r w:rsidRPr="0040098D">
        <w:rPr>
          <w:rFonts w:asciiTheme="minorBidi" w:hAnsiTheme="minorBidi"/>
          <w:bCs/>
          <w:sz w:val="48"/>
          <w:szCs w:val="48"/>
        </w:rPr>
        <w:t xml:space="preserve"> 23:59PM</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5259AD23" w14:textId="77777777" w:rsidR="000D27B7" w:rsidRDefault="000D27B7" w:rsidP="00DB3AE7">
      <w:pPr>
        <w:jc w:val="both"/>
        <w:rPr>
          <w:rFonts w:asciiTheme="minorBidi" w:hAnsiTheme="minorBidi"/>
          <w:bCs/>
          <w:sz w:val="48"/>
          <w:szCs w:val="48"/>
        </w:rPr>
      </w:pPr>
    </w:p>
    <w:p w14:paraId="137D22B2" w14:textId="77777777" w:rsidR="000D27B7" w:rsidRDefault="000D27B7" w:rsidP="00DB3AE7">
      <w:pPr>
        <w:jc w:val="both"/>
        <w:rPr>
          <w:rFonts w:asciiTheme="minorBidi" w:hAnsiTheme="minorBidi"/>
          <w:bCs/>
          <w:sz w:val="48"/>
          <w:szCs w:val="48"/>
        </w:rPr>
      </w:pPr>
    </w:p>
    <w:p w14:paraId="608C0B22" w14:textId="77777777" w:rsidR="000D27B7" w:rsidRDefault="000D27B7" w:rsidP="00DB3AE7">
      <w:pPr>
        <w:jc w:val="both"/>
        <w:rPr>
          <w:rFonts w:asciiTheme="minorBidi" w:hAnsiTheme="minorBidi"/>
          <w:bCs/>
          <w:sz w:val="48"/>
          <w:szCs w:val="48"/>
        </w:rPr>
      </w:pPr>
    </w:p>
    <w:p w14:paraId="03D4BCBE" w14:textId="77777777" w:rsidR="000D27B7" w:rsidRDefault="000D27B7" w:rsidP="00DB3AE7">
      <w:pPr>
        <w:jc w:val="both"/>
        <w:rPr>
          <w:rFonts w:asciiTheme="minorBidi" w:hAnsiTheme="minorBidi"/>
          <w:bCs/>
          <w:sz w:val="48"/>
          <w:szCs w:val="48"/>
        </w:rPr>
      </w:pPr>
    </w:p>
    <w:p w14:paraId="683771C7" w14:textId="77777777" w:rsidR="000D27B7" w:rsidRDefault="000D27B7" w:rsidP="00DB3AE7">
      <w:pPr>
        <w:jc w:val="both"/>
        <w:rPr>
          <w:rFonts w:asciiTheme="minorBidi" w:hAnsiTheme="minorBidi"/>
          <w:bCs/>
          <w:sz w:val="48"/>
          <w:szCs w:val="48"/>
        </w:rPr>
      </w:pPr>
    </w:p>
    <w:p w14:paraId="598391E3" w14:textId="77777777" w:rsidR="000D27B7" w:rsidRDefault="000D27B7" w:rsidP="00DB3AE7">
      <w:pPr>
        <w:jc w:val="both"/>
        <w:rPr>
          <w:rFonts w:asciiTheme="minorBidi" w:hAnsiTheme="minorBidi"/>
          <w:bCs/>
          <w:sz w:val="48"/>
          <w:szCs w:val="48"/>
        </w:rPr>
      </w:pPr>
    </w:p>
    <w:p w14:paraId="0C2D4154" w14:textId="77777777" w:rsidR="000D27B7" w:rsidRDefault="000D27B7" w:rsidP="00DB3AE7">
      <w:pPr>
        <w:jc w:val="both"/>
        <w:rPr>
          <w:rFonts w:asciiTheme="minorBidi" w:hAnsiTheme="minorBidi"/>
          <w:bCs/>
          <w:sz w:val="48"/>
          <w:szCs w:val="48"/>
        </w:rPr>
      </w:pPr>
    </w:p>
    <w:p w14:paraId="5D479A65" w14:textId="27809DAA" w:rsidR="00DB3AE7" w:rsidRPr="00394489" w:rsidRDefault="00DB3AE7" w:rsidP="00DB3AE7">
      <w:pPr>
        <w:jc w:val="both"/>
        <w:rPr>
          <w:rFonts w:ascii="Aptos" w:hAnsi="Aptos"/>
          <w:b/>
          <w:bCs/>
          <w:sz w:val="32"/>
          <w:szCs w:val="32"/>
        </w:rPr>
      </w:pPr>
      <w:r w:rsidRPr="00394489">
        <w:rPr>
          <w:rFonts w:ascii="Aptos" w:hAnsi="Aptos"/>
          <w:b/>
          <w:bCs/>
          <w:sz w:val="32"/>
          <w:szCs w:val="32"/>
        </w:rPr>
        <w:t xml:space="preserve">AI Acknowledgement  </w:t>
      </w:r>
    </w:p>
    <w:p w14:paraId="1B58AC2F" w14:textId="77777777" w:rsidR="00DB3AE7" w:rsidRPr="00394489" w:rsidRDefault="00DB3AE7" w:rsidP="00DB3AE7">
      <w:pPr>
        <w:jc w:val="both"/>
        <w:rPr>
          <w:rFonts w:ascii="Aptos" w:hAnsi="Aptos"/>
        </w:rPr>
      </w:pPr>
      <w:r w:rsidRPr="00394489">
        <w:rPr>
          <w:rFonts w:ascii="Aptos" w:hAnsi="Aptos"/>
        </w:rPr>
        <w:t xml:space="preserve">I confirm that I have not presented any AI generated materials as my own work. </w:t>
      </w:r>
    </w:p>
    <w:p w14:paraId="265E9F64" w14:textId="7475B5C9" w:rsidR="00DB3AE7" w:rsidRPr="00394489" w:rsidRDefault="00DB3AE7" w:rsidP="00DB3AE7">
      <w:pPr>
        <w:jc w:val="both"/>
        <w:rPr>
          <w:rFonts w:ascii="Aptos" w:hAnsi="Aptos"/>
        </w:rPr>
      </w:pPr>
      <w:r w:rsidRPr="00394489">
        <w:rPr>
          <w:rFonts w:ascii="Aptos" w:hAnsi="Aptos"/>
        </w:rPr>
        <w:t>I confirm that I have copies of my drafts, notes, and other resources I used, which I may be asked to provide in evidence.</w:t>
      </w:r>
    </w:p>
    <w:p w14:paraId="6DE9E078" w14:textId="4AE6082B" w:rsidR="00DB3AE7" w:rsidRPr="00394489" w:rsidRDefault="00DB3AE7" w:rsidP="00DB3AE7">
      <w:pPr>
        <w:jc w:val="both"/>
        <w:rPr>
          <w:rFonts w:ascii="Aptos" w:hAnsi="Aptos"/>
        </w:rPr>
      </w:pPr>
      <w:r w:rsidRPr="00394489">
        <w:rPr>
          <w:rFonts w:ascii="Aptos" w:hAnsi="Aptos"/>
        </w:rPr>
        <w:t xml:space="preserve"> </w:t>
      </w:r>
    </w:p>
    <w:p w14:paraId="3D9113ED" w14:textId="77777777" w:rsidR="00DE22B3" w:rsidRDefault="00DE22B3" w:rsidP="00DB3AE7">
      <w:pPr>
        <w:jc w:val="both"/>
        <w:rPr>
          <w:rFonts w:ascii="Aptos" w:hAnsi="Aptos"/>
          <w:b/>
          <w:bCs/>
          <w:u w:val="single"/>
        </w:rPr>
      </w:pPr>
    </w:p>
    <w:p w14:paraId="607C7E99" w14:textId="77777777" w:rsidR="00DE22B3" w:rsidRDefault="00DE22B3" w:rsidP="00DB3AE7">
      <w:pPr>
        <w:jc w:val="both"/>
        <w:rPr>
          <w:rFonts w:ascii="Aptos" w:hAnsi="Aptos"/>
          <w:b/>
          <w:bCs/>
          <w:u w:val="single"/>
        </w:rPr>
      </w:pPr>
    </w:p>
    <w:p w14:paraId="7D2AE54E" w14:textId="103C824F" w:rsidR="00064540" w:rsidRDefault="00AC64FB" w:rsidP="00064540">
      <w:pPr>
        <w:widowControl w:val="0"/>
        <w:autoSpaceDE w:val="0"/>
        <w:autoSpaceDN w:val="0"/>
        <w:rPr>
          <w:b/>
          <w:bCs/>
        </w:rPr>
      </w:pPr>
      <w:r w:rsidRPr="00AC64FB">
        <w:rPr>
          <w:rFonts w:asciiTheme="minorHAnsi" w:hAnsiTheme="minorHAnsi"/>
          <w:noProof/>
          <w14:ligatures w14:val="standardContextual"/>
        </w:rPr>
        <w:pict w14:anchorId="33067D33">
          <v:rect id="_x0000_i1027" alt="" style="width:451.3pt;height:.05pt;mso-width-percent:0;mso-height-percent:0;mso-width-percent:0;mso-height-percent:0" o:hralign="center" o:hrstd="t" o:hr="t" fillcolor="#a0a0a0" stroked="f"/>
        </w:pict>
      </w:r>
    </w:p>
    <w:p w14:paraId="6865CEFC" w14:textId="77777777" w:rsidR="00064540" w:rsidRDefault="00064540" w:rsidP="00064540">
      <w:pPr>
        <w:widowControl w:val="0"/>
        <w:autoSpaceDE w:val="0"/>
        <w:autoSpaceDN w:val="0"/>
        <w:rPr>
          <w:b/>
          <w:bCs/>
        </w:rPr>
      </w:pPr>
    </w:p>
    <w:p w14:paraId="5407E0AB" w14:textId="77777777" w:rsidR="00064540" w:rsidRDefault="00064540" w:rsidP="00064540">
      <w:pPr>
        <w:widowControl w:val="0"/>
        <w:autoSpaceDE w:val="0"/>
        <w:autoSpaceDN w:val="0"/>
        <w:rPr>
          <w:b/>
          <w:bCs/>
        </w:rPr>
      </w:pPr>
    </w:p>
    <w:p w14:paraId="3CB6847F" w14:textId="37D1C95A" w:rsidR="008F21ED" w:rsidRPr="008F21ED" w:rsidRDefault="00A1120F" w:rsidP="008F21ED">
      <w:pPr>
        <w:spacing w:before="100" w:beforeAutospacing="1" w:after="100" w:afterAutospacing="1"/>
        <w:rPr>
          <w:rFonts w:asciiTheme="minorHAnsi" w:hAnsiTheme="minorHAnsi"/>
          <w:color w:val="000000"/>
        </w:rPr>
      </w:pPr>
      <w:r w:rsidRPr="00A1120F">
        <w:rPr>
          <w:rFonts w:asciiTheme="minorHAnsi" w:hAnsiTheme="minorHAnsi"/>
          <w:color w:val="000000"/>
        </w:rPr>
        <w:t>The thing that most definitely comes to mind when I reflect on my first few weeks of college is how quickly I fell behind due to my ineffective time management and the conflict between my self-employment obligations and my university schedule. I was full of excitement when I started the course because I thought it would be a new beginning, a chance to develop new academic abilities, and a chance to earn the qualifications I would need to pursue my computer science degree. But I soon discovered that I was either too busy or too busy to attend lectures. Almost within the first several weeks of the term, this began. What started out as one or two missed courses eventually turned into a habit, and soon I was finding it difficult to complete my tasks. This is consistent with studies that indicate poor time management is one of the primary causes of academic stress in college students (Kausar, 2025). Because I had missed the classes to attend the presentation, the situation got so bad that I was staying up late attempting to make up, sometimes doing two presentations in quick succession. Even though I was the only one involved, it felt like the entire class was moving forward while I was left behind, confused and anxious because everyone else seemed to understand what was happening but me. This cycle led to fatigue, anxiety, and the conclusion that my manner of living wasn't healthy.</w:t>
      </w:r>
    </w:p>
    <w:p w14:paraId="4105D228" w14:textId="1B58D744" w:rsidR="008F21ED" w:rsidRPr="008F21ED" w:rsidRDefault="00A1120F" w:rsidP="008F21ED">
      <w:pPr>
        <w:spacing w:before="100" w:beforeAutospacing="1" w:after="100" w:afterAutospacing="1"/>
        <w:rPr>
          <w:rFonts w:asciiTheme="minorHAnsi" w:hAnsiTheme="minorHAnsi"/>
          <w:color w:val="000000"/>
        </w:rPr>
      </w:pPr>
      <w:r w:rsidRPr="00A1120F">
        <w:rPr>
          <w:rFonts w:asciiTheme="minorHAnsi" w:hAnsiTheme="minorHAnsi"/>
          <w:color w:val="000000"/>
        </w:rPr>
        <w:t>My emotions had been completely different before to all of this. Because of my prior educational experiences, I was hopeful, if a little uncertain. I had persuaded myself that this time would be different, and I wanted to perform well. However, my feelings quickly shifted once the situation began to develop. I felt like I was drowning in uni</w:t>
      </w:r>
      <w:r>
        <w:rPr>
          <w:rFonts w:asciiTheme="minorHAnsi" w:hAnsiTheme="minorHAnsi"/>
          <w:color w:val="000000"/>
        </w:rPr>
        <w:t xml:space="preserve"> </w:t>
      </w:r>
      <w:r w:rsidRPr="00A1120F">
        <w:rPr>
          <w:rFonts w:asciiTheme="minorHAnsi" w:hAnsiTheme="minorHAnsi"/>
          <w:color w:val="000000"/>
        </w:rPr>
        <w:t>work when I learnt how far behind, I was. I was nervous since missing lessons left me with gaps in my knowledge, which made going to lectures in the future even more stressful.</w:t>
      </w:r>
      <w:r w:rsidRPr="00A1120F">
        <w:t xml:space="preserve"> </w:t>
      </w:r>
      <w:r w:rsidRPr="00A1120F">
        <w:rPr>
          <w:rFonts w:asciiTheme="minorHAnsi" w:hAnsiTheme="minorHAnsi"/>
          <w:color w:val="000000"/>
        </w:rPr>
        <w:t xml:space="preserve">It was a cycle. According to research, students who fall behind early frequently experience a significant decline in confidence and motivation, which leads to a self-reinforcing avoidance habit (BMC Psychology, 2025). It felt like history was repeating itself as the stress brought back memories of other periods in my life when I had suffered academically. My anxiety increased as the workload increased, and rather than encouraging me to go to class, it had the opposite effect: I stayed at home and avoided lectures because I thought I couldn't handle additional material when I was already behind on homework. My emotions prevented me from learning, trapping me in a pattern where I had to fight fires all the time. When I think back on it, I still get anxious, but I'm also proud of myself for sticking and finishing everything. More significantly, I </w:t>
      </w:r>
      <w:r w:rsidRPr="00A1120F">
        <w:rPr>
          <w:rFonts w:asciiTheme="minorHAnsi" w:hAnsiTheme="minorHAnsi"/>
          <w:color w:val="000000"/>
        </w:rPr>
        <w:lastRenderedPageBreak/>
        <w:t>can now see how much needless stress I caused myself by putting things off till the last minute. Even while I still feel the same way about how challenging that time was, I can now see things more clearly, see my mistakes, and figure out how to do things differently next year.</w:t>
      </w:r>
    </w:p>
    <w:p w14:paraId="175C1017" w14:textId="60D9F120" w:rsidR="008F21ED" w:rsidRPr="008F21ED" w:rsidRDefault="00A1120F" w:rsidP="008F21ED">
      <w:pPr>
        <w:spacing w:before="100" w:beforeAutospacing="1" w:after="100" w:afterAutospacing="1"/>
        <w:rPr>
          <w:rFonts w:asciiTheme="minorHAnsi" w:hAnsiTheme="minorHAnsi"/>
          <w:color w:val="000000"/>
        </w:rPr>
      </w:pPr>
      <w:r w:rsidRPr="00A1120F">
        <w:rPr>
          <w:rFonts w:asciiTheme="minorHAnsi" w:hAnsiTheme="minorHAnsi"/>
          <w:color w:val="000000"/>
        </w:rPr>
        <w:t>There were advantages to the experience despite the challenges. Meeting encouraging individuals in my class was one of the greatest   things. Classmates never made me feel excluded, despite the fact that I skipped sessions. A WhatsApp group chat was established by the class, and it developed into a place where students could support one another with enquiries, resources, and words of encouragement. No one was ever left behind, regardless of skill level. It greatly improved my confidence and made the entire scenario feel less lonely because of that sense of unity.   According to research, peer support can dramatically lower stress during times of extreme academic pressure (Salleh, Safri &amp; Azizi, 2022), which is precisely how the group chat helped me. The assistance I received from my lecturer, Scott, was another plus.</w:t>
      </w:r>
      <w:r w:rsidR="008F21ED" w:rsidRPr="008F21ED">
        <w:rPr>
          <w:rFonts w:asciiTheme="minorHAnsi" w:hAnsiTheme="minorHAnsi"/>
          <w:color w:val="000000"/>
        </w:rPr>
        <w:t xml:space="preserve"> </w:t>
      </w:r>
      <w:r w:rsidRPr="00A1120F">
        <w:rPr>
          <w:rFonts w:asciiTheme="minorHAnsi" w:hAnsiTheme="minorHAnsi"/>
          <w:color w:val="000000"/>
        </w:rPr>
        <w:t>I've probably never had a better teacher than him. He was kind, understanding, and never made people feel ashamed of their ignorance. He was kind and respectful with all of the students, some of whom had not attended school in ten or fifteen years. Even if I didn't always take advantage of it, it was comforting to know that I had so much support.</w:t>
      </w:r>
    </w:p>
    <w:p w14:paraId="0D99E211" w14:textId="77777777" w:rsidR="00A1120F" w:rsidRDefault="00A1120F" w:rsidP="008F21ED">
      <w:pPr>
        <w:spacing w:before="100" w:beforeAutospacing="1" w:after="100" w:afterAutospacing="1"/>
        <w:rPr>
          <w:rFonts w:asciiTheme="minorHAnsi" w:hAnsiTheme="minorHAnsi"/>
          <w:color w:val="000000"/>
        </w:rPr>
      </w:pPr>
      <w:r w:rsidRPr="00A1120F">
        <w:rPr>
          <w:rFonts w:asciiTheme="minorHAnsi" w:hAnsiTheme="minorHAnsi"/>
          <w:color w:val="000000"/>
        </w:rPr>
        <w:t>But there were significant disadvantages.   I didn't plan ahead for deadlines and had bad time management. I had a tendency to take each day as it came, which meant that because I had missed the sessions where the tasks were taught, they were frequently discovered at the last minute. Another level of difficulty was introduced by becoming self-employed. When I eventually recognised how much work I had to complete, I occasionally had to take unpaid time off to catch up, which increased stress and financial strain. The unexpected result was that I ended up staying up at ridiculous hours attempting to do tasks that I could have begun weeks earlier. This is consistent with research demonstrating that students frequently work late into the night and have higher levels of fatigue due to a lack of planning (Wilson, Joiner &amp; Abbasi, 2021).</w:t>
      </w:r>
    </w:p>
    <w:p w14:paraId="6D97ED50" w14:textId="77777777" w:rsidR="00A1120F" w:rsidRDefault="00A1120F" w:rsidP="008F21ED">
      <w:pPr>
        <w:spacing w:before="100" w:beforeAutospacing="1" w:after="100" w:afterAutospacing="1"/>
        <w:rPr>
          <w:rFonts w:asciiTheme="minorHAnsi" w:hAnsiTheme="minorHAnsi"/>
          <w:color w:val="000000"/>
        </w:rPr>
      </w:pPr>
      <w:r w:rsidRPr="00A1120F">
        <w:rPr>
          <w:rFonts w:asciiTheme="minorHAnsi" w:hAnsiTheme="minorHAnsi"/>
          <w:color w:val="000000"/>
        </w:rPr>
        <w:t>It is obvious that poor time management was the primary, though not exclusive, reason why things happened in this manner. My job schedule isn't always reliable because I work for myself, and I frequently put making money ahead of going to university because it has felt more urgent. I fell behind after missing the first few lectures, which had an ongoing impact that made me feel ashamed and nervous about going back. Everything became more difficult as a result of this delay.</w:t>
      </w:r>
      <w:r>
        <w:rPr>
          <w:rFonts w:asciiTheme="minorHAnsi" w:hAnsiTheme="minorHAnsi"/>
          <w:color w:val="000000"/>
        </w:rPr>
        <w:t xml:space="preserve"> </w:t>
      </w:r>
      <w:r w:rsidRPr="00A1120F">
        <w:rPr>
          <w:rFonts w:asciiTheme="minorHAnsi" w:hAnsiTheme="minorHAnsi"/>
          <w:color w:val="000000"/>
        </w:rPr>
        <w:t xml:space="preserve">The lack of a suitable routine was another underlying factor. Due to my lack of an organised plan to balancing employment, study, and personal time, academic tasks became the simplest for me to ignore, especially when university deadlines occasionally seemed far off until they weren't. Strong time management abilities and digital self-management tools are necessary to avoid overwhelm and maintain academic achievement, according to research (Galindo-Domínguez &amp; Bezanilla, 2021). All of this had serious consequences.   I missed classes when critical knowledge and skills were taught, which impacted my ability to learn. I was always overwhelmed, worn out, and anxious, which negatively impacted my wellbeing. My performance suffered because hurried work, even when finished, never feels as solid as work that has been carefully </w:t>
      </w:r>
      <w:r w:rsidRPr="00A1120F">
        <w:rPr>
          <w:rFonts w:asciiTheme="minorHAnsi" w:hAnsiTheme="minorHAnsi"/>
          <w:color w:val="000000"/>
        </w:rPr>
        <w:lastRenderedPageBreak/>
        <w:t>considered and given enough time. I continued to feel like everyone else was ahead of me, which also had an impact on my confidence.</w:t>
      </w:r>
    </w:p>
    <w:p w14:paraId="754606DD" w14:textId="2774956E" w:rsidR="00A1120F" w:rsidRDefault="00A1120F" w:rsidP="008F21ED">
      <w:pPr>
        <w:spacing w:before="100" w:beforeAutospacing="1" w:after="100" w:afterAutospacing="1"/>
        <w:rPr>
          <w:rFonts w:asciiTheme="minorHAnsi" w:hAnsiTheme="minorHAnsi"/>
          <w:color w:val="000000"/>
        </w:rPr>
      </w:pPr>
      <w:r w:rsidRPr="00A1120F">
        <w:rPr>
          <w:rFonts w:asciiTheme="minorHAnsi" w:hAnsiTheme="minorHAnsi"/>
          <w:color w:val="000000"/>
        </w:rPr>
        <w:t>In the past, there are a lot of things I could have done differently. Using the tools at available to me, such Moodle, the assignment schedule, and a digital calendar, to better manage my time would have been the most obvious change.   I would have been informed of assignments even if I missed classes if I had regularly checked Moodle. Additionally, I could have contacted tutors sooner rather than allowing guilt or anxiety to prevent me from going</w:t>
      </w:r>
      <w:r w:rsidR="000E5599">
        <w:rPr>
          <w:rFonts w:asciiTheme="minorHAnsi" w:hAnsiTheme="minorHAnsi"/>
          <w:color w:val="000000"/>
        </w:rPr>
        <w:t xml:space="preserve"> </w:t>
      </w:r>
      <w:r w:rsidRPr="00A1120F">
        <w:rPr>
          <w:rFonts w:asciiTheme="minorHAnsi" w:hAnsiTheme="minorHAnsi"/>
          <w:color w:val="000000"/>
        </w:rPr>
        <w:t>I now realise that instructors actually want their students to succeed and that you can still get help even if you skip class. I've discovered that in order to perform well academically, I require structure. Motivation is not enough for me; I also need routines, reminders, and well-defined plans. I also discovered that avoiding work because I'm stressed just serves to worsen my stress over time. I've learnt that I'm capable as a learner, but in order to give it my all, I need commitment and organisation.</w:t>
      </w:r>
    </w:p>
    <w:p w14:paraId="56735138" w14:textId="434AAD7C" w:rsidR="008F21ED" w:rsidRPr="008F21ED" w:rsidRDefault="00A1120F" w:rsidP="008F21ED">
      <w:pPr>
        <w:spacing w:before="100" w:beforeAutospacing="1" w:after="100" w:afterAutospacing="1"/>
        <w:rPr>
          <w:rFonts w:asciiTheme="minorHAnsi" w:hAnsiTheme="minorHAnsi"/>
          <w:color w:val="000000"/>
        </w:rPr>
      </w:pPr>
      <w:r w:rsidRPr="00A1120F">
        <w:rPr>
          <w:rFonts w:asciiTheme="minorHAnsi" w:hAnsiTheme="minorHAnsi"/>
          <w:color w:val="000000"/>
        </w:rPr>
        <w:t>I know exactly what I want to change going into the upcoming term. My primary goal is to practise and maintain effective time management. Instead of being reactive, I want to be proactive. This involves setting out all of my deadlines and lecture schedules on a digital calendar, designating particular days as university-only, and modifying my work schedule to avoid putting undue pressure on myself to finish assessments</w:t>
      </w:r>
      <w:r>
        <w:rPr>
          <w:rFonts w:asciiTheme="minorHAnsi" w:hAnsiTheme="minorHAnsi"/>
          <w:color w:val="000000"/>
        </w:rPr>
        <w:t xml:space="preserve"> </w:t>
      </w:r>
      <w:r w:rsidRPr="00A1120F">
        <w:rPr>
          <w:rFonts w:asciiTheme="minorHAnsi" w:hAnsiTheme="minorHAnsi"/>
          <w:color w:val="000000"/>
        </w:rPr>
        <w:t>in order to prevent the last-minute anxiety I encountered this term, I also intend to cut back on my work hours during hectic academic times. Asking for help sooner is another important approach.   I want to get in touch with tutors as soon as I start to fall behind, rather than waiting until I'm overwhelmed.   In order to avoid missing any crucial announcements or assignment guidelines, I also plan to check Moodle every day. Instead of attempting to catch up, these actions will help me stay ahead. Despite the difficulties, I learnt a lot about myself from the experience, and I feel prepared to face the upcoming term with improved habits, greater organisation, and a clearer awareness of what I need to achieve.</w:t>
      </w:r>
    </w:p>
    <w:p w14:paraId="20FFC5C9" w14:textId="77777777" w:rsidR="008F21ED" w:rsidRPr="008F21ED" w:rsidRDefault="00AC64FB" w:rsidP="008F21ED">
      <w:pPr>
        <w:rPr>
          <w:rFonts w:asciiTheme="minorHAnsi" w:hAnsiTheme="minorHAnsi"/>
        </w:rPr>
      </w:pPr>
      <w:r w:rsidRPr="00AC64FB">
        <w:rPr>
          <w:rFonts w:asciiTheme="minorHAnsi" w:hAnsiTheme="minorHAnsi"/>
          <w:noProof/>
          <w14:ligatures w14:val="standardContextual"/>
        </w:rPr>
        <w:pict w14:anchorId="41895E30">
          <v:rect id="_x0000_i1026" alt="" style="width:451.3pt;height:.05pt;mso-width-percent:0;mso-height-percent:0;mso-width-percent:0;mso-height-percent:0" o:hralign="center" o:hrstd="t" o:hr="t" fillcolor="#a0a0a0" stroked="f"/>
        </w:pict>
      </w:r>
    </w:p>
    <w:p w14:paraId="569519D2" w14:textId="77777777" w:rsidR="00A31F81" w:rsidRPr="00064540" w:rsidRDefault="00A31F81" w:rsidP="00A31F81">
      <w:pPr>
        <w:spacing w:before="100" w:beforeAutospacing="1" w:after="100" w:afterAutospacing="1"/>
        <w:outlineLvl w:val="2"/>
        <w:rPr>
          <w:rFonts w:ascii="Aptos" w:hAnsi="Aptos" w:cstheme="minorBidi"/>
          <w:b/>
          <w:bCs/>
          <w:color w:val="000000"/>
        </w:rPr>
      </w:pPr>
      <w:r w:rsidRPr="00064540">
        <w:rPr>
          <w:rFonts w:ascii="Aptos" w:hAnsi="Aptos" w:cstheme="minorBidi"/>
          <w:b/>
          <w:bCs/>
          <w:color w:val="000000"/>
        </w:rPr>
        <w:t xml:space="preserve">SMART Action Plan </w:t>
      </w:r>
    </w:p>
    <w:p w14:paraId="310C7A03" w14:textId="77777777" w:rsidR="00A31F81" w:rsidRDefault="00A31F81" w:rsidP="00A31F81">
      <w:pPr>
        <w:spacing w:before="100" w:beforeAutospacing="1" w:after="100" w:afterAutospacing="1"/>
        <w:rPr>
          <w:rFonts w:ascii="Aptos" w:hAnsi="Aptos" w:cstheme="minorBidi"/>
          <w:color w:val="000000"/>
        </w:rPr>
      </w:pPr>
      <w:r w:rsidRPr="00064540">
        <w:rPr>
          <w:rFonts w:ascii="Aptos" w:hAnsi="Aptos" w:cstheme="minorBidi"/>
          <w:b/>
          <w:bCs/>
          <w:color w:val="000000"/>
        </w:rPr>
        <w:t>Specific:</w:t>
      </w:r>
      <w:r w:rsidRPr="00064540">
        <w:rPr>
          <w:rFonts w:ascii="Aptos" w:hAnsi="Aptos" w:cstheme="minorBidi"/>
          <w:color w:val="000000"/>
        </w:rPr>
        <w:t> </w:t>
      </w:r>
      <w:r w:rsidRPr="00A1120F">
        <w:rPr>
          <w:rFonts w:ascii="Aptos" w:hAnsi="Aptos" w:cstheme="minorBidi"/>
          <w:color w:val="000000"/>
        </w:rPr>
        <w:t>For the duration of the semester, I will schedule all lectures, due dates, and study sessions using a computerised calendar.</w:t>
      </w:r>
      <w:r w:rsidRPr="00064540">
        <w:rPr>
          <w:rFonts w:ascii="Aptos" w:hAnsi="Aptos" w:cstheme="minorBidi"/>
          <w:color w:val="000000"/>
        </w:rPr>
        <w:br/>
      </w:r>
      <w:r w:rsidRPr="00064540">
        <w:rPr>
          <w:rFonts w:ascii="Aptos" w:hAnsi="Aptos" w:cstheme="minorBidi"/>
          <w:b/>
          <w:bCs/>
          <w:color w:val="000000"/>
        </w:rPr>
        <w:t>Measurable:</w:t>
      </w:r>
      <w:r w:rsidRPr="00064540">
        <w:rPr>
          <w:rFonts w:ascii="Aptos" w:hAnsi="Aptos" w:cstheme="minorBidi"/>
          <w:color w:val="000000"/>
        </w:rPr>
        <w:t> </w:t>
      </w:r>
      <w:r w:rsidRPr="00A1120F">
        <w:rPr>
          <w:rFonts w:ascii="Aptos" w:hAnsi="Aptos" w:cstheme="minorBidi"/>
          <w:color w:val="000000"/>
        </w:rPr>
        <w:t>I promise to attend at least 90% of the lectures and to monitor and update the schedule every day.</w:t>
      </w:r>
      <w:r w:rsidRPr="00064540">
        <w:rPr>
          <w:rFonts w:ascii="Aptos" w:hAnsi="Aptos" w:cstheme="minorBidi"/>
          <w:color w:val="000000"/>
        </w:rPr>
        <w:br/>
      </w:r>
      <w:r w:rsidRPr="00064540">
        <w:rPr>
          <w:rFonts w:ascii="Aptos" w:hAnsi="Aptos" w:cstheme="minorBidi"/>
          <w:b/>
          <w:bCs/>
          <w:color w:val="000000"/>
        </w:rPr>
        <w:t>Achievable:</w:t>
      </w:r>
      <w:r w:rsidRPr="00064540">
        <w:rPr>
          <w:rFonts w:ascii="Aptos" w:hAnsi="Aptos" w:cstheme="minorBidi"/>
          <w:color w:val="000000"/>
        </w:rPr>
        <w:t> </w:t>
      </w:r>
      <w:r w:rsidRPr="00A1120F">
        <w:rPr>
          <w:rFonts w:ascii="Aptos" w:hAnsi="Aptos" w:cstheme="minorBidi"/>
          <w:color w:val="000000"/>
        </w:rPr>
        <w:t>During assessment weeks, I'll work less hours in my self-employed work and set up specific study time.</w:t>
      </w:r>
      <w:r w:rsidRPr="00064540">
        <w:rPr>
          <w:rFonts w:ascii="Aptos" w:hAnsi="Aptos" w:cstheme="minorBidi"/>
          <w:color w:val="000000"/>
        </w:rPr>
        <w:br/>
      </w:r>
      <w:r w:rsidRPr="00064540">
        <w:rPr>
          <w:rFonts w:ascii="Aptos" w:hAnsi="Aptos" w:cstheme="minorBidi"/>
          <w:b/>
          <w:bCs/>
          <w:color w:val="000000"/>
        </w:rPr>
        <w:t>Relevant:</w:t>
      </w:r>
      <w:r w:rsidRPr="00064540">
        <w:rPr>
          <w:rFonts w:ascii="Aptos" w:hAnsi="Aptos" w:cstheme="minorBidi"/>
          <w:color w:val="000000"/>
        </w:rPr>
        <w:t> </w:t>
      </w:r>
      <w:r w:rsidRPr="00A1120F">
        <w:rPr>
          <w:rFonts w:ascii="Aptos" w:hAnsi="Aptos" w:cstheme="minorBidi"/>
          <w:color w:val="000000"/>
        </w:rPr>
        <w:t>My academic achievement and time management will both be directly improved by this plan.</w:t>
      </w:r>
      <w:r w:rsidRPr="00064540">
        <w:rPr>
          <w:rFonts w:ascii="Aptos" w:hAnsi="Aptos" w:cstheme="minorBidi"/>
          <w:color w:val="000000"/>
        </w:rPr>
        <w:br/>
      </w:r>
      <w:r w:rsidRPr="00064540">
        <w:rPr>
          <w:rFonts w:ascii="Aptos" w:hAnsi="Aptos" w:cstheme="minorBidi"/>
          <w:b/>
          <w:bCs/>
          <w:color w:val="000000"/>
        </w:rPr>
        <w:t>Time-Bound:</w:t>
      </w:r>
      <w:r w:rsidRPr="00064540">
        <w:rPr>
          <w:rFonts w:ascii="Aptos" w:hAnsi="Aptos" w:cstheme="minorBidi"/>
          <w:color w:val="000000"/>
        </w:rPr>
        <w:t> </w:t>
      </w:r>
      <w:r w:rsidRPr="00A1120F">
        <w:rPr>
          <w:rFonts w:ascii="Aptos" w:hAnsi="Aptos" w:cstheme="minorBidi"/>
          <w:color w:val="000000"/>
        </w:rPr>
        <w:t>Throughout the upcoming academic term, I'll stick to this strategy and evaluate my success at the conclusion of each month.</w:t>
      </w:r>
    </w:p>
    <w:p w14:paraId="5D6698BD" w14:textId="43FE80BF" w:rsidR="00A31F81" w:rsidRPr="00A1120F" w:rsidRDefault="00AC64FB" w:rsidP="00A31F81">
      <w:pPr>
        <w:spacing w:before="100" w:beforeAutospacing="1" w:after="100" w:afterAutospacing="1"/>
        <w:rPr>
          <w:rFonts w:ascii="Aptos" w:hAnsi="Aptos" w:cstheme="minorBidi"/>
          <w:color w:val="000000"/>
        </w:rPr>
      </w:pPr>
      <w:r w:rsidRPr="00AC64FB">
        <w:rPr>
          <w:rFonts w:asciiTheme="minorHAnsi" w:hAnsiTheme="minorHAnsi"/>
          <w:noProof/>
          <w14:ligatures w14:val="standardContextual"/>
        </w:rPr>
        <w:pict w14:anchorId="076441B4">
          <v:rect id="_x0000_i1025" alt="" style="width:451.3pt;height:.05pt;mso-width-percent:0;mso-height-percent:0;mso-width-percent:0;mso-height-percent:0" o:hralign="center" o:hrstd="t" o:hr="t" fillcolor="#a0a0a0" stroked="f"/>
        </w:pict>
      </w:r>
    </w:p>
    <w:p w14:paraId="0F536DD7" w14:textId="77777777" w:rsidR="008F21ED" w:rsidRPr="008F21ED" w:rsidRDefault="008F21ED" w:rsidP="008F21ED">
      <w:pPr>
        <w:spacing w:before="100" w:beforeAutospacing="1" w:after="100" w:afterAutospacing="1"/>
        <w:outlineLvl w:val="2"/>
        <w:rPr>
          <w:rFonts w:asciiTheme="minorHAnsi" w:hAnsiTheme="minorHAnsi"/>
          <w:b/>
          <w:bCs/>
          <w:color w:val="000000"/>
        </w:rPr>
      </w:pPr>
      <w:r w:rsidRPr="008F21ED">
        <w:rPr>
          <w:rFonts w:asciiTheme="minorHAnsi" w:hAnsiTheme="minorHAnsi"/>
          <w:b/>
          <w:bCs/>
          <w:color w:val="000000"/>
        </w:rPr>
        <w:lastRenderedPageBreak/>
        <w:t>Harvard Reference List</w:t>
      </w:r>
    </w:p>
    <w:p w14:paraId="0EA97EF7" w14:textId="77777777" w:rsidR="008F21ED" w:rsidRPr="008F21ED" w:rsidRDefault="008F21ED" w:rsidP="008F21ED">
      <w:pPr>
        <w:spacing w:before="100" w:beforeAutospacing="1" w:after="100" w:afterAutospacing="1"/>
        <w:rPr>
          <w:rFonts w:asciiTheme="minorHAnsi" w:hAnsiTheme="minorHAnsi"/>
          <w:color w:val="000000"/>
        </w:rPr>
      </w:pPr>
      <w:r w:rsidRPr="008F21ED">
        <w:rPr>
          <w:rFonts w:asciiTheme="minorHAnsi" w:hAnsiTheme="minorHAnsi"/>
          <w:color w:val="000000"/>
        </w:rPr>
        <w:t>BMC Psychology (2025) ‘Unlocking academic success: the impact of time management on college students’ study engagement’, </w:t>
      </w:r>
      <w:r w:rsidRPr="008F21ED">
        <w:rPr>
          <w:rFonts w:asciiTheme="minorHAnsi" w:hAnsiTheme="minorHAnsi"/>
          <w:i/>
          <w:iCs/>
          <w:color w:val="000000"/>
        </w:rPr>
        <w:t>BMC Psychology</w:t>
      </w:r>
      <w:r w:rsidRPr="008F21ED">
        <w:rPr>
          <w:rFonts w:asciiTheme="minorHAnsi" w:hAnsiTheme="minorHAnsi"/>
          <w:color w:val="000000"/>
        </w:rPr>
        <w:t>, 13, Article 323. </w:t>
      </w:r>
      <w:hyperlink r:id="rId9" w:tgtFrame="_new" w:history="1">
        <w:r w:rsidRPr="008F21ED">
          <w:rPr>
            <w:rFonts w:asciiTheme="minorHAnsi" w:hAnsiTheme="minorHAnsi"/>
            <w:color w:val="0000FF"/>
            <w:u w:val="single"/>
          </w:rPr>
          <w:t>https://doi.org/10.1186/s40359-025-02619-x</w:t>
        </w:r>
      </w:hyperlink>
    </w:p>
    <w:p w14:paraId="17788381" w14:textId="77777777" w:rsidR="008F21ED" w:rsidRPr="008F21ED" w:rsidRDefault="008F21ED" w:rsidP="008F21ED">
      <w:pPr>
        <w:spacing w:before="100" w:beforeAutospacing="1" w:after="100" w:afterAutospacing="1"/>
        <w:rPr>
          <w:rFonts w:asciiTheme="minorHAnsi" w:hAnsiTheme="minorHAnsi"/>
          <w:color w:val="000000"/>
        </w:rPr>
      </w:pPr>
      <w:r w:rsidRPr="008F21ED">
        <w:rPr>
          <w:rFonts w:asciiTheme="minorHAnsi" w:hAnsiTheme="minorHAnsi"/>
          <w:color w:val="000000"/>
        </w:rPr>
        <w:t>Galindo-Domínguez, H. &amp; Bezanilla, M.-J. (2021) ‘Promoting Time Management and Self-Efficacy Through Digital Competence in University Students: A Mediational Model’, </w:t>
      </w:r>
      <w:r w:rsidRPr="008F21ED">
        <w:rPr>
          <w:rFonts w:asciiTheme="minorHAnsi" w:hAnsiTheme="minorHAnsi"/>
          <w:i/>
          <w:iCs/>
          <w:color w:val="000000"/>
        </w:rPr>
        <w:t>Contemporary Educational Technology</w:t>
      </w:r>
      <w:r w:rsidRPr="008F21ED">
        <w:rPr>
          <w:rFonts w:asciiTheme="minorHAnsi" w:hAnsiTheme="minorHAnsi"/>
          <w:color w:val="000000"/>
        </w:rPr>
        <w:t>, 13(2), ep294. https://doi.org/10.30935/cedtech/9607</w:t>
      </w:r>
    </w:p>
    <w:p w14:paraId="0559A111" w14:textId="77777777" w:rsidR="008F21ED" w:rsidRPr="008F21ED" w:rsidRDefault="008F21ED" w:rsidP="008F21ED">
      <w:pPr>
        <w:spacing w:before="100" w:beforeAutospacing="1" w:after="100" w:afterAutospacing="1"/>
        <w:rPr>
          <w:rFonts w:asciiTheme="minorHAnsi" w:hAnsiTheme="minorHAnsi"/>
          <w:color w:val="000000"/>
        </w:rPr>
      </w:pPr>
      <w:r w:rsidRPr="008F21ED">
        <w:rPr>
          <w:rFonts w:asciiTheme="minorHAnsi" w:hAnsiTheme="minorHAnsi"/>
          <w:color w:val="000000"/>
        </w:rPr>
        <w:t>Kausar, F. N. (2025) ‘Impact of Time Management Skills on Students’ Stress Levels and Academic Success at University Level’, </w:t>
      </w:r>
      <w:r w:rsidRPr="008F21ED">
        <w:rPr>
          <w:rFonts w:asciiTheme="minorHAnsi" w:hAnsiTheme="minorHAnsi"/>
          <w:i/>
          <w:iCs/>
          <w:color w:val="000000"/>
        </w:rPr>
        <w:t>Contemporary Journal of Social Science Review</w:t>
      </w:r>
      <w:r w:rsidRPr="008F21ED">
        <w:rPr>
          <w:rFonts w:asciiTheme="minorHAnsi" w:hAnsiTheme="minorHAnsi"/>
          <w:color w:val="000000"/>
        </w:rPr>
        <w:t>, 3(4), pp. 94–108. https://doi.org/10.63878/cjssr.v3i4.1350</w:t>
      </w:r>
    </w:p>
    <w:p w14:paraId="5A84BB4D" w14:textId="77777777" w:rsidR="008F21ED" w:rsidRPr="008F21ED" w:rsidRDefault="008F21ED" w:rsidP="008F21ED">
      <w:pPr>
        <w:spacing w:before="100" w:beforeAutospacing="1" w:after="100" w:afterAutospacing="1"/>
        <w:rPr>
          <w:rFonts w:asciiTheme="minorHAnsi" w:hAnsiTheme="minorHAnsi"/>
          <w:color w:val="000000"/>
        </w:rPr>
      </w:pPr>
      <w:r w:rsidRPr="008F21ED">
        <w:rPr>
          <w:rFonts w:asciiTheme="minorHAnsi" w:hAnsiTheme="minorHAnsi"/>
          <w:color w:val="000000"/>
        </w:rPr>
        <w:t>Salleh, M. S., Safri, S. M. &amp; Azizi, M. A. (2022) ‘The Impact of Time Management and Social Interaction on Online Learning Stress among University Students’, </w:t>
      </w:r>
      <w:r w:rsidRPr="008F21ED">
        <w:rPr>
          <w:rFonts w:asciiTheme="minorHAnsi" w:hAnsiTheme="minorHAnsi"/>
          <w:i/>
          <w:iCs/>
          <w:color w:val="000000"/>
        </w:rPr>
        <w:t>International Journal of Academic Research in Business and Social Sciences</w:t>
      </w:r>
      <w:r w:rsidRPr="008F21ED">
        <w:rPr>
          <w:rFonts w:asciiTheme="minorHAnsi" w:hAnsiTheme="minorHAnsi"/>
          <w:color w:val="000000"/>
        </w:rPr>
        <w:t>. http://dx.doi.org/10.6007/IJARBSS/v14-i12/23055</w:t>
      </w:r>
    </w:p>
    <w:p w14:paraId="311266AB" w14:textId="77777777" w:rsidR="008F21ED" w:rsidRPr="008F21ED" w:rsidRDefault="008F21ED" w:rsidP="008F21ED">
      <w:pPr>
        <w:spacing w:before="100" w:beforeAutospacing="1" w:after="100" w:afterAutospacing="1"/>
        <w:rPr>
          <w:rFonts w:asciiTheme="minorHAnsi" w:hAnsiTheme="minorHAnsi"/>
          <w:color w:val="000000"/>
        </w:rPr>
      </w:pPr>
      <w:r w:rsidRPr="008F21ED">
        <w:rPr>
          <w:rFonts w:asciiTheme="minorHAnsi" w:hAnsiTheme="minorHAnsi"/>
          <w:color w:val="000000"/>
        </w:rPr>
        <w:t>Wilson, R., Joiner, K. &amp; Abbasi, A. (2021) ‘Improving Students’ Performance with Time Management Skills’, </w:t>
      </w:r>
      <w:r w:rsidRPr="008F21ED">
        <w:rPr>
          <w:rFonts w:asciiTheme="minorHAnsi" w:hAnsiTheme="minorHAnsi"/>
          <w:i/>
          <w:iCs/>
          <w:color w:val="000000"/>
        </w:rPr>
        <w:t>Journal of University Teaching and Learning Practice</w:t>
      </w:r>
      <w:r w:rsidRPr="008F21ED">
        <w:rPr>
          <w:rFonts w:asciiTheme="minorHAnsi" w:hAnsiTheme="minorHAnsi"/>
          <w:color w:val="000000"/>
        </w:rPr>
        <w:t>, 18(4). https://doi.org/10.53761/1.18.4.16</w:t>
      </w:r>
    </w:p>
    <w:p w14:paraId="71B8EB4E" w14:textId="77777777" w:rsidR="00E6780D" w:rsidRPr="00E6780D" w:rsidRDefault="00E6780D" w:rsidP="00E6780D"/>
    <w:sectPr w:rsidR="00E6780D"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3AE45B" w14:textId="77777777" w:rsidR="00AC64FB" w:rsidRDefault="00AC64FB" w:rsidP="006D4055">
      <w:r>
        <w:separator/>
      </w:r>
    </w:p>
  </w:endnote>
  <w:endnote w:type="continuationSeparator" w:id="0">
    <w:p w14:paraId="0B41EE9C" w14:textId="77777777" w:rsidR="00AC64FB" w:rsidRDefault="00AC64FB" w:rsidP="006D40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F6BCFE" w14:textId="77777777" w:rsidR="00AC64FB" w:rsidRDefault="00AC64FB" w:rsidP="006D4055">
      <w:r>
        <w:separator/>
      </w:r>
    </w:p>
  </w:footnote>
  <w:footnote w:type="continuationSeparator" w:id="0">
    <w:p w14:paraId="1D2B3B38" w14:textId="77777777" w:rsidR="00AC64FB" w:rsidRDefault="00AC64FB" w:rsidP="006D40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64540"/>
    <w:rsid w:val="000B5D92"/>
    <w:rsid w:val="000D27B7"/>
    <w:rsid w:val="000D3CB6"/>
    <w:rsid w:val="000E5599"/>
    <w:rsid w:val="0019149B"/>
    <w:rsid w:val="00215BE9"/>
    <w:rsid w:val="002D1900"/>
    <w:rsid w:val="00307CD3"/>
    <w:rsid w:val="003B1399"/>
    <w:rsid w:val="003C3B5F"/>
    <w:rsid w:val="00434A22"/>
    <w:rsid w:val="00496DF7"/>
    <w:rsid w:val="004B3716"/>
    <w:rsid w:val="004C2CF6"/>
    <w:rsid w:val="00516EC6"/>
    <w:rsid w:val="006D4055"/>
    <w:rsid w:val="006F18EA"/>
    <w:rsid w:val="007421E0"/>
    <w:rsid w:val="00742574"/>
    <w:rsid w:val="007533FC"/>
    <w:rsid w:val="007946CC"/>
    <w:rsid w:val="007E0DA6"/>
    <w:rsid w:val="00895E11"/>
    <w:rsid w:val="008F21ED"/>
    <w:rsid w:val="009718CB"/>
    <w:rsid w:val="0097469F"/>
    <w:rsid w:val="009A41CE"/>
    <w:rsid w:val="00A1120F"/>
    <w:rsid w:val="00A31F81"/>
    <w:rsid w:val="00A85354"/>
    <w:rsid w:val="00AC64FB"/>
    <w:rsid w:val="00BA34E0"/>
    <w:rsid w:val="00C53218"/>
    <w:rsid w:val="00CB5E4D"/>
    <w:rsid w:val="00D8134F"/>
    <w:rsid w:val="00D95C9F"/>
    <w:rsid w:val="00DB3AE7"/>
    <w:rsid w:val="00DE22B3"/>
    <w:rsid w:val="00E6780D"/>
    <w:rsid w:val="00EC2CD8"/>
    <w:rsid w:val="00EF669D"/>
    <w:rsid w:val="00F80D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1E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6780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zh-CN"/>
      <w14:ligatures w14:val="standardContextual"/>
    </w:rPr>
  </w:style>
  <w:style w:type="paragraph" w:styleId="Heading2">
    <w:name w:val="heading 2"/>
    <w:basedOn w:val="Normal"/>
    <w:next w:val="Normal"/>
    <w:link w:val="Heading2Char"/>
    <w:uiPriority w:val="9"/>
    <w:semiHidden/>
    <w:unhideWhenUsed/>
    <w:qFormat/>
    <w:rsid w:val="00E6780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zh-CN"/>
      <w14:ligatures w14:val="standardContextual"/>
    </w:rPr>
  </w:style>
  <w:style w:type="paragraph" w:styleId="Heading3">
    <w:name w:val="heading 3"/>
    <w:basedOn w:val="Normal"/>
    <w:next w:val="Normal"/>
    <w:link w:val="Heading3Char"/>
    <w:uiPriority w:val="9"/>
    <w:unhideWhenUsed/>
    <w:qFormat/>
    <w:rsid w:val="00E6780D"/>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zh-CN"/>
      <w14:ligatures w14:val="standardContextual"/>
    </w:rPr>
  </w:style>
  <w:style w:type="paragraph" w:styleId="Heading4">
    <w:name w:val="heading 4"/>
    <w:basedOn w:val="Normal"/>
    <w:next w:val="Normal"/>
    <w:link w:val="Heading4Char"/>
    <w:uiPriority w:val="9"/>
    <w:semiHidden/>
    <w:unhideWhenUsed/>
    <w:qFormat/>
    <w:rsid w:val="00E6780D"/>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zh-CN"/>
      <w14:ligatures w14:val="standardContextual"/>
    </w:rPr>
  </w:style>
  <w:style w:type="paragraph" w:styleId="Heading5">
    <w:name w:val="heading 5"/>
    <w:basedOn w:val="Normal"/>
    <w:next w:val="Normal"/>
    <w:link w:val="Heading5Char"/>
    <w:uiPriority w:val="9"/>
    <w:semiHidden/>
    <w:unhideWhenUsed/>
    <w:qFormat/>
    <w:rsid w:val="00E6780D"/>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zh-CN"/>
      <w14:ligatures w14:val="standardContextual"/>
    </w:rPr>
  </w:style>
  <w:style w:type="paragraph" w:styleId="Heading6">
    <w:name w:val="heading 6"/>
    <w:basedOn w:val="Normal"/>
    <w:next w:val="Normal"/>
    <w:link w:val="Heading6Char"/>
    <w:uiPriority w:val="9"/>
    <w:semiHidden/>
    <w:unhideWhenUsed/>
    <w:qFormat/>
    <w:rsid w:val="00E6780D"/>
    <w:pPr>
      <w:keepNext/>
      <w:keepLines/>
      <w:spacing w:before="40" w:line="278" w:lineRule="auto"/>
      <w:outlineLvl w:val="5"/>
    </w:pPr>
    <w:rPr>
      <w:rFonts w:asciiTheme="minorHAnsi" w:eastAsiaTheme="majorEastAsia" w:hAnsiTheme="minorHAnsi" w:cstheme="majorBidi"/>
      <w:i/>
      <w:iCs/>
      <w:color w:val="595959" w:themeColor="text1" w:themeTint="A6"/>
      <w:kern w:val="2"/>
      <w:lang w:eastAsia="zh-CN"/>
      <w14:ligatures w14:val="standardContextual"/>
    </w:rPr>
  </w:style>
  <w:style w:type="paragraph" w:styleId="Heading7">
    <w:name w:val="heading 7"/>
    <w:basedOn w:val="Normal"/>
    <w:next w:val="Normal"/>
    <w:link w:val="Heading7Char"/>
    <w:uiPriority w:val="9"/>
    <w:semiHidden/>
    <w:unhideWhenUsed/>
    <w:qFormat/>
    <w:rsid w:val="00E6780D"/>
    <w:pPr>
      <w:keepNext/>
      <w:keepLines/>
      <w:spacing w:before="40" w:line="278" w:lineRule="auto"/>
      <w:outlineLvl w:val="6"/>
    </w:pPr>
    <w:rPr>
      <w:rFonts w:asciiTheme="minorHAnsi" w:eastAsiaTheme="majorEastAsia" w:hAnsiTheme="minorHAnsi" w:cstheme="majorBidi"/>
      <w:color w:val="595959" w:themeColor="text1" w:themeTint="A6"/>
      <w:kern w:val="2"/>
      <w:lang w:eastAsia="zh-CN"/>
      <w14:ligatures w14:val="standardContextual"/>
    </w:rPr>
  </w:style>
  <w:style w:type="paragraph" w:styleId="Heading8">
    <w:name w:val="heading 8"/>
    <w:basedOn w:val="Normal"/>
    <w:next w:val="Normal"/>
    <w:link w:val="Heading8Char"/>
    <w:uiPriority w:val="9"/>
    <w:semiHidden/>
    <w:unhideWhenUsed/>
    <w:qFormat/>
    <w:rsid w:val="00E6780D"/>
    <w:pPr>
      <w:keepNext/>
      <w:keepLines/>
      <w:spacing w:line="278" w:lineRule="auto"/>
      <w:outlineLvl w:val="7"/>
    </w:pPr>
    <w:rPr>
      <w:rFonts w:asciiTheme="minorHAnsi" w:eastAsiaTheme="majorEastAsia" w:hAnsiTheme="minorHAnsi" w:cstheme="majorBidi"/>
      <w:i/>
      <w:iCs/>
      <w:color w:val="272727" w:themeColor="text1" w:themeTint="D8"/>
      <w:kern w:val="2"/>
      <w:lang w:eastAsia="zh-CN"/>
      <w14:ligatures w14:val="standardContextual"/>
    </w:rPr>
  </w:style>
  <w:style w:type="paragraph" w:styleId="Heading9">
    <w:name w:val="heading 9"/>
    <w:basedOn w:val="Normal"/>
    <w:next w:val="Normal"/>
    <w:link w:val="Heading9Char"/>
    <w:uiPriority w:val="9"/>
    <w:semiHidden/>
    <w:unhideWhenUsed/>
    <w:qFormat/>
    <w:rsid w:val="00E6780D"/>
    <w:pPr>
      <w:keepNext/>
      <w:keepLines/>
      <w:spacing w:line="278" w:lineRule="auto"/>
      <w:outlineLvl w:val="8"/>
    </w:pPr>
    <w:rPr>
      <w:rFonts w:asciiTheme="minorHAnsi" w:eastAsiaTheme="majorEastAsia" w:hAnsiTheme="minorHAnsi" w:cstheme="majorBidi"/>
      <w:color w:val="272727" w:themeColor="text1" w:themeTint="D8"/>
      <w:kern w:val="2"/>
      <w:lang w:eastAsia="zh-CN"/>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contextualSpacing/>
    </w:pPr>
    <w:rPr>
      <w:rFonts w:asciiTheme="majorHAnsi" w:eastAsiaTheme="majorEastAsia" w:hAnsiTheme="majorHAnsi" w:cstheme="majorBidi"/>
      <w:spacing w:val="-10"/>
      <w:kern w:val="28"/>
      <w:sz w:val="56"/>
      <w:szCs w:val="56"/>
      <w:lang w:eastAsia="zh-CN"/>
      <w14:ligatures w14:val="standardContextual"/>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zh-CN"/>
      <w14:ligatures w14:val="standardContextual"/>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after="160" w:line="278" w:lineRule="auto"/>
      <w:jc w:val="center"/>
    </w:pPr>
    <w:rPr>
      <w:rFonts w:asciiTheme="minorHAnsi" w:eastAsiaTheme="minorEastAsia" w:hAnsiTheme="minorHAnsi" w:cstheme="minorBidi"/>
      <w:i/>
      <w:iCs/>
      <w:color w:val="404040" w:themeColor="text1" w:themeTint="BF"/>
      <w:kern w:val="2"/>
      <w:lang w:eastAsia="zh-CN"/>
      <w14:ligatures w14:val="standardContextual"/>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spacing w:after="160" w:line="278" w:lineRule="auto"/>
      <w:ind w:left="720"/>
      <w:contextualSpacing/>
    </w:pPr>
    <w:rPr>
      <w:rFonts w:asciiTheme="minorHAnsi" w:eastAsiaTheme="minorEastAsia" w:hAnsiTheme="minorHAnsi" w:cstheme="minorBidi"/>
      <w:kern w:val="2"/>
      <w:lang w:eastAsia="zh-CN"/>
      <w14:ligatures w14:val="standardContextual"/>
    </w:r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EastAsia" w:hAnsiTheme="minorHAnsi" w:cstheme="minorBidi"/>
      <w:i/>
      <w:iCs/>
      <w:color w:val="0F4761" w:themeColor="accent1" w:themeShade="BF"/>
      <w:kern w:val="2"/>
      <w:lang w:eastAsia="zh-CN"/>
      <w14:ligatures w14:val="standardContextual"/>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pPr>
    <w:rPr>
      <w:rFonts w:ascii="Arial" w:eastAsia="Arial" w:hAnsi="Arial" w:cs="Arial"/>
      <w:sz w:val="20"/>
      <w:szCs w:val="20"/>
      <w:lang w:val="en-US" w:eastAsia="en-US"/>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pPr>
    <w:rPr>
      <w:rFonts w:asciiTheme="minorHAnsi" w:eastAsiaTheme="minorEastAsia" w:hAnsiTheme="minorHAnsi" w:cstheme="minorBidi"/>
      <w:kern w:val="2"/>
      <w:lang w:eastAsia="zh-CN"/>
      <w14:ligatures w14:val="standardContextual"/>
    </w:rPr>
  </w:style>
  <w:style w:type="character" w:customStyle="1" w:styleId="FooterChar">
    <w:name w:val="Footer Char"/>
    <w:basedOn w:val="DefaultParagraphFont"/>
    <w:link w:val="Footer"/>
    <w:uiPriority w:val="99"/>
    <w:rsid w:val="006D4055"/>
  </w:style>
  <w:style w:type="paragraph" w:styleId="NormalWeb">
    <w:name w:val="Normal (Web)"/>
    <w:basedOn w:val="Normal"/>
    <w:uiPriority w:val="99"/>
    <w:semiHidden/>
    <w:unhideWhenUsed/>
    <w:rsid w:val="00064540"/>
    <w:pPr>
      <w:spacing w:before="100" w:beforeAutospacing="1" w:after="100" w:afterAutospacing="1"/>
    </w:pPr>
  </w:style>
  <w:style w:type="character" w:styleId="Strong">
    <w:name w:val="Strong"/>
    <w:basedOn w:val="DefaultParagraphFont"/>
    <w:uiPriority w:val="22"/>
    <w:qFormat/>
    <w:rsid w:val="00064540"/>
    <w:rPr>
      <w:b/>
      <w:bCs/>
    </w:rPr>
  </w:style>
  <w:style w:type="character" w:customStyle="1" w:styleId="apple-converted-space">
    <w:name w:val="apple-converted-space"/>
    <w:basedOn w:val="DefaultParagraphFont"/>
    <w:rsid w:val="00064540"/>
  </w:style>
  <w:style w:type="character" w:styleId="Emphasis">
    <w:name w:val="Emphasis"/>
    <w:basedOn w:val="DefaultParagraphFont"/>
    <w:uiPriority w:val="20"/>
    <w:qFormat/>
    <w:rsid w:val="008F21E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86/s40359-025-02619-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519B3E-9ACD-6E40-A569-411D444EE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1636</Words>
  <Characters>9327</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Anas Khallaf (2510329)</cp:lastModifiedBy>
  <cp:revision>2</cp:revision>
  <dcterms:created xsi:type="dcterms:W3CDTF">2025-12-08T19:12:00Z</dcterms:created>
  <dcterms:modified xsi:type="dcterms:W3CDTF">2025-12-08T19:12:00Z</dcterms:modified>
</cp:coreProperties>
</file>