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otnotes.xml" ContentType="application/vnd.openxmlformats-officedocument.wordprocessingml.footnotes+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480"/>
        <w:jc w:val="center"/>
        <w:rPr>
          <w:b/>
          <w:b/>
          <w:bCs/>
          <w:sz w:val="28"/>
          <w:szCs w:val="28"/>
          <w:u w:val="none"/>
        </w:rPr>
      </w:pPr>
      <w:r>
        <w:rPr/>
      </w:r>
      <w:bookmarkStart w:id="0" w:name="__DdeLink__332_1052347565"/>
      <w:bookmarkStart w:id="1" w:name="__DdeLink__332_1052347565"/>
      <w:bookmarkEnd w:id="1"/>
    </w:p>
    <w:p>
      <w:pPr>
        <w:pStyle w:val="Normal"/>
        <w:spacing w:lineRule="auto" w:line="480"/>
        <w:jc w:val="center"/>
        <w:rPr/>
      </w:pPr>
      <w:r>
        <w:rPr>
          <w:b/>
          <w:bCs/>
          <w:sz w:val="28"/>
          <w:szCs w:val="28"/>
          <w:u w:val="none"/>
        </w:rPr>
        <w:t xml:space="preserve">                </w:t>
      </w:r>
      <w:r>
        <w:rPr>
          <w:b/>
          <w:bCs/>
          <w:sz w:val="28"/>
          <w:szCs w:val="28"/>
          <w:u w:val="single"/>
        </w:rPr>
        <w:t>Attic to Audience Professional Portfolio</w:t>
      </w:r>
      <w:r>
        <w:rPr>
          <w:b w:val="false"/>
          <w:bCs w:val="false"/>
          <w:sz w:val="28"/>
          <w:szCs w:val="28"/>
          <w:u w:val="none"/>
        </w:rPr>
        <w:t xml:space="preserve">   by Richard Sylvan</w:t>
      </w:r>
    </w:p>
    <w:p>
      <w:pPr>
        <w:pStyle w:val="Normal"/>
        <w:spacing w:lineRule="auto" w:line="480"/>
        <w:rPr>
          <w:b/>
          <w:b/>
          <w:bCs/>
          <w:sz w:val="28"/>
          <w:szCs w:val="28"/>
        </w:rPr>
      </w:pPr>
      <w:r>
        <w:rPr>
          <w:b/>
          <w:bCs/>
          <w:sz w:val="28"/>
          <w:szCs w:val="28"/>
        </w:rPr>
      </w:r>
    </w:p>
    <w:p>
      <w:pPr>
        <w:pStyle w:val="Normal"/>
        <w:spacing w:lineRule="auto" w:line="480"/>
        <w:rPr>
          <w:u w:val="single"/>
        </w:rPr>
      </w:pPr>
      <w:r>
        <w:rPr>
          <w:b/>
          <w:bCs/>
          <w:sz w:val="28"/>
          <w:szCs w:val="28"/>
          <w:u w:val="single"/>
        </w:rPr>
        <w:t>Event Costings</w:t>
      </w:r>
    </w:p>
    <w:p>
      <w:pPr>
        <w:pStyle w:val="Normal"/>
        <w:spacing w:lineRule="auto" w:line="480"/>
        <w:jc w:val="center"/>
        <w:rPr/>
      </w:pPr>
      <w:r>
        <w:rPr>
          <w:b/>
          <w:bCs/>
          <w:sz w:val="28"/>
          <w:szCs w:val="28"/>
        </w:rPr>
        <w:t>Group e-mail to co-directors of Gwendraeth Environmental Education</w:t>
      </w:r>
    </w:p>
    <w:p>
      <w:pPr>
        <w:pStyle w:val="Normal"/>
        <w:spacing w:lineRule="auto" w:line="480"/>
        <w:rPr/>
      </w:pPr>
      <w:r>
        <w:rPr>
          <w:b w:val="false"/>
          <w:bCs w:val="false"/>
          <w:sz w:val="24"/>
          <w:szCs w:val="24"/>
        </w:rPr>
        <w:t>Subject: Harvest Moon Writer</w:t>
      </w:r>
      <w:r>
        <w:rPr>
          <w:b w:val="false"/>
          <w:bCs w:val="false"/>
          <w:sz w:val="24"/>
          <w:szCs w:val="24"/>
        </w:rPr>
        <w:t>s</w:t>
      </w:r>
      <w:r>
        <w:rPr>
          <w:b w:val="false"/>
          <w:bCs w:val="false"/>
          <w:sz w:val="24"/>
          <w:szCs w:val="24"/>
        </w:rPr>
        <w:t xml:space="preserve"> Retreat rent proposal </w:t>
      </w:r>
    </w:p>
    <w:p>
      <w:pPr>
        <w:pStyle w:val="Normal"/>
        <w:spacing w:lineRule="auto" w:line="480"/>
        <w:rPr>
          <w:b w:val="false"/>
          <w:b w:val="false"/>
          <w:bCs w:val="false"/>
          <w:sz w:val="24"/>
          <w:szCs w:val="24"/>
        </w:rPr>
      </w:pPr>
      <w:r>
        <w:rPr>
          <w:b w:val="false"/>
          <w:bCs w:val="false"/>
          <w:sz w:val="24"/>
          <w:szCs w:val="24"/>
        </w:rPr>
        <w:t>Dear all,</w:t>
      </w:r>
    </w:p>
    <w:p>
      <w:pPr>
        <w:pStyle w:val="Normal"/>
        <w:spacing w:lineRule="auto" w:line="480"/>
        <w:rPr/>
      </w:pPr>
      <w:r>
        <w:rPr>
          <w:b w:val="false"/>
          <w:bCs w:val="false"/>
          <w:sz w:val="24"/>
          <w:szCs w:val="24"/>
        </w:rPr>
        <w:t xml:space="preserve">As agreed in our May meeting, I present the estimated costings for the Hunter’s Moon Retreat planned this September. I hope to be fully booked, but as this is not certain, I present 3 site rental options in the table attached. </w:t>
      </w:r>
    </w:p>
    <w:p>
      <w:pPr>
        <w:pStyle w:val="Normal"/>
        <w:spacing w:lineRule="auto" w:line="480"/>
        <w:rPr/>
      </w:pPr>
      <w:r>
        <w:rPr>
          <w:b w:val="false"/>
          <w:bCs w:val="false"/>
          <w:sz w:val="24"/>
          <w:szCs w:val="24"/>
        </w:rPr>
        <w:t>Myself, and Stu (who will cater and hold the gong bath) have agreed a sliding pay scale. With fewer attendees we can both cut back on hours and expenses. Nevertheless some costs are fixed, for instance our guest speaker, Bell. I need to confirm the price for writers to attend asap, so we can get going with the publicity and start to accept bookings.</w:t>
      </w:r>
    </w:p>
    <w:p>
      <w:pPr>
        <w:pStyle w:val="Normal"/>
        <w:spacing w:lineRule="auto" w:line="480"/>
        <w:rPr>
          <w:b w:val="false"/>
          <w:b w:val="false"/>
          <w:bCs w:val="false"/>
          <w:sz w:val="24"/>
          <w:szCs w:val="24"/>
        </w:rPr>
      </w:pPr>
      <w:r>
        <w:rPr>
          <w:b w:val="false"/>
          <w:bCs w:val="false"/>
          <w:sz w:val="24"/>
          <w:szCs w:val="24"/>
        </w:rPr>
      </w:r>
    </w:p>
    <w:p>
      <w:pPr>
        <w:pStyle w:val="Normal"/>
        <w:spacing w:lineRule="auto" w:line="480"/>
        <w:rPr>
          <w:b/>
          <w:b/>
          <w:bCs/>
          <w:sz w:val="28"/>
          <w:szCs w:val="28"/>
        </w:rPr>
      </w:pPr>
      <w:r>
        <w:rPr>
          <w:b w:val="false"/>
          <w:bCs w:val="false"/>
          <w:sz w:val="24"/>
          <w:szCs w:val="24"/>
        </w:rPr>
        <w:t>If we are agreed, I will advertise the retreat at £295, and if the Arts Council bid comes through we will be able to pay the higher rental rate and offer sizeable concessions to those that need it.</w:t>
      </w:r>
    </w:p>
    <w:p>
      <w:pPr>
        <w:pStyle w:val="Normal"/>
        <w:spacing w:lineRule="auto" w:line="480"/>
        <w:rPr>
          <w:b w:val="false"/>
          <w:b w:val="false"/>
          <w:bCs w:val="false"/>
          <w:sz w:val="24"/>
          <w:szCs w:val="24"/>
        </w:rPr>
      </w:pPr>
      <w:r>
        <w:rPr>
          <w:b w:val="false"/>
          <w:bCs w:val="false"/>
          <w:sz w:val="24"/>
          <w:szCs w:val="24"/>
        </w:rPr>
      </w:r>
    </w:p>
    <w:p>
      <w:pPr>
        <w:pStyle w:val="Normal"/>
        <w:spacing w:lineRule="auto" w:line="480"/>
        <w:rPr>
          <w:b/>
          <w:b/>
          <w:bCs/>
          <w:sz w:val="28"/>
          <w:szCs w:val="28"/>
        </w:rPr>
      </w:pPr>
      <w:r>
        <w:rPr>
          <w:b w:val="false"/>
          <w:bCs w:val="false"/>
          <w:i w:val="false"/>
          <w:iCs w:val="false"/>
          <w:sz w:val="24"/>
          <w:szCs w:val="24"/>
        </w:rPr>
        <w:t>Let me know before our June meeting if this flexible approach to the rent may cause problems.</w:t>
      </w:r>
    </w:p>
    <w:p>
      <w:pPr>
        <w:pStyle w:val="Normal"/>
        <w:spacing w:lineRule="auto" w:line="480"/>
        <w:rPr>
          <w:b w:val="false"/>
          <w:b w:val="false"/>
          <w:bCs w:val="false"/>
          <w:i w:val="false"/>
          <w:i w:val="false"/>
          <w:iCs w:val="false"/>
          <w:sz w:val="24"/>
          <w:szCs w:val="24"/>
        </w:rPr>
      </w:pPr>
      <w:r>
        <w:rPr>
          <w:b w:val="false"/>
          <w:bCs w:val="false"/>
          <w:i w:val="false"/>
          <w:iCs w:val="false"/>
          <w:sz w:val="24"/>
          <w:szCs w:val="24"/>
        </w:rPr>
        <w:t>I am really excited about this project and feel it could lead to further similar events in the future.</w:t>
      </w:r>
    </w:p>
    <w:p>
      <w:pPr>
        <w:pStyle w:val="Normal"/>
        <w:spacing w:lineRule="auto" w:line="480"/>
        <w:rPr>
          <w:b w:val="false"/>
          <w:b w:val="false"/>
          <w:bCs w:val="false"/>
          <w:i w:val="false"/>
          <w:i w:val="false"/>
          <w:iCs w:val="false"/>
          <w:sz w:val="24"/>
          <w:szCs w:val="24"/>
        </w:rPr>
      </w:pPr>
      <w:r>
        <w:rPr>
          <w:b w:val="false"/>
          <w:bCs w:val="false"/>
          <w:i w:val="false"/>
          <w:iCs w:val="false"/>
          <w:sz w:val="24"/>
          <w:szCs w:val="24"/>
        </w:rPr>
      </w:r>
    </w:p>
    <w:p>
      <w:pPr>
        <w:pStyle w:val="Normal"/>
        <w:spacing w:lineRule="auto" w:line="480"/>
        <w:rPr>
          <w:b/>
          <w:b/>
          <w:bCs/>
          <w:sz w:val="28"/>
          <w:szCs w:val="28"/>
        </w:rPr>
      </w:pPr>
      <w:r>
        <w:rPr>
          <w:b w:val="false"/>
          <w:bCs w:val="false"/>
          <w:i w:val="false"/>
          <w:iCs w:val="false"/>
          <w:sz w:val="24"/>
          <w:szCs w:val="24"/>
        </w:rPr>
        <w:t>Warm Regards,</w:t>
      </w:r>
    </w:p>
    <w:p>
      <w:pPr>
        <w:pStyle w:val="Normal"/>
        <w:spacing w:lineRule="auto" w:line="480"/>
        <w:rPr>
          <w:b w:val="false"/>
          <w:b w:val="false"/>
          <w:bCs w:val="false"/>
          <w:i w:val="false"/>
          <w:i w:val="false"/>
          <w:iCs w:val="false"/>
          <w:sz w:val="24"/>
          <w:szCs w:val="24"/>
        </w:rPr>
      </w:pPr>
      <w:r>
        <w:rPr>
          <w:b w:val="false"/>
          <w:bCs w:val="false"/>
          <w:i w:val="false"/>
          <w:iCs w:val="false"/>
          <w:sz w:val="24"/>
          <w:szCs w:val="24"/>
        </w:rPr>
        <w:t>Richard</w:t>
      </w:r>
    </w:p>
    <w:p>
      <w:pPr>
        <w:pStyle w:val="Normal"/>
        <w:spacing w:lineRule="auto" w:line="480"/>
        <w:rPr>
          <w:b/>
          <w:b/>
          <w:bCs/>
          <w:i w:val="false"/>
          <w:i w:val="false"/>
          <w:iCs w:val="false"/>
          <w:sz w:val="28"/>
          <w:szCs w:val="28"/>
        </w:rPr>
      </w:pPr>
      <w:r>
        <w:rPr>
          <w:b/>
          <w:bCs/>
          <w:i w:val="false"/>
          <w:iCs w:val="false"/>
          <w:sz w:val="28"/>
          <w:szCs w:val="28"/>
        </w:rPr>
      </w:r>
    </w:p>
    <w:p>
      <w:pPr>
        <w:pStyle w:val="Normal"/>
        <w:spacing w:lineRule="auto" w:line="480"/>
        <w:rPr>
          <w:b/>
          <w:b/>
          <w:bCs/>
          <w:i w:val="false"/>
          <w:i w:val="false"/>
          <w:iCs w:val="false"/>
          <w:sz w:val="28"/>
          <w:szCs w:val="28"/>
        </w:rPr>
      </w:pPr>
      <w:r>
        <w:rPr>
          <w:b/>
          <w:bCs/>
          <w:i w:val="false"/>
          <w:iCs w:val="false"/>
          <w:sz w:val="28"/>
          <w:szCs w:val="28"/>
        </w:rPr>
      </w:r>
    </w:p>
    <w:p>
      <w:pPr>
        <w:pStyle w:val="Normal"/>
        <w:spacing w:lineRule="auto" w:line="480"/>
        <w:rPr>
          <w:u w:val="single"/>
        </w:rPr>
      </w:pPr>
      <w:r>
        <w:rPr>
          <w:b/>
          <w:bCs/>
          <w:i w:val="false"/>
          <w:iCs w:val="false"/>
          <w:sz w:val="28"/>
          <w:szCs w:val="28"/>
          <w:u w:val="single"/>
        </w:rPr>
        <w:t>E-mail attachment</w:t>
      </w:r>
    </w:p>
    <w:tbl>
      <w:tblPr>
        <w:tblW w:w="9638" w:type="dxa"/>
        <w:jc w:val="left"/>
        <w:tblInd w:w="0" w:type="dxa"/>
        <w:tblCellMar>
          <w:top w:w="0" w:type="dxa"/>
          <w:left w:w="7" w:type="dxa"/>
          <w:bottom w:w="0" w:type="dxa"/>
          <w:right w:w="7" w:type="dxa"/>
        </w:tblCellMar>
      </w:tblPr>
      <w:tblGrid>
        <w:gridCol w:w="2409"/>
        <w:gridCol w:w="2409"/>
        <w:gridCol w:w="2402"/>
        <w:gridCol w:w="2417"/>
      </w:tblGrid>
      <w:tr>
        <w:trPr/>
        <w:tc>
          <w:tcPr>
            <w:tcW w:w="2409" w:type="dxa"/>
            <w:tcBorders>
              <w:top w:val="single" w:sz="6" w:space="0" w:color="666666"/>
              <w:left w:val="single" w:sz="6" w:space="0" w:color="666666"/>
              <w:bottom w:val="single" w:sz="6" w:space="0" w:color="666666"/>
              <w:right w:val="single" w:sz="6" w:space="0" w:color="666666"/>
            </w:tcBorders>
            <w:shd w:fill="B2B2B2" w:val="clear"/>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Sept. 7th-11th</w:t>
            </w:r>
          </w:p>
        </w:tc>
        <w:tc>
          <w:tcPr>
            <w:tcW w:w="2409" w:type="dxa"/>
            <w:tcBorders>
              <w:top w:val="single" w:sz="6" w:space="0" w:color="666666"/>
              <w:bottom w:val="single" w:sz="6" w:space="0" w:color="666666"/>
              <w:right w:val="single" w:sz="6" w:space="0" w:color="666666"/>
            </w:tcBorders>
            <w:shd w:fill="B2B2B2" w:val="clear"/>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 xml:space="preserve"> </w:t>
            </w:r>
            <w:r>
              <w:rPr>
                <w:rFonts w:ascii="Liberation Sans" w:hAnsi="Liberation Sans"/>
                <w:b w:val="false"/>
                <w:bCs w:val="false"/>
                <w:i w:val="false"/>
                <w:iCs w:val="false"/>
                <w:strike w:val="false"/>
                <w:dstrike w:val="false"/>
                <w:outline w:val="false"/>
                <w:shadow w:val="false"/>
                <w:color w:val="000000"/>
                <w:sz w:val="24"/>
                <w:szCs w:val="24"/>
                <w:u w:val="none"/>
              </w:rPr>
              <w:t>A + yurt + awning</w:t>
            </w:r>
          </w:p>
        </w:tc>
        <w:tc>
          <w:tcPr>
            <w:tcW w:w="2402" w:type="dxa"/>
            <w:tcBorders>
              <w:top w:val="single" w:sz="6" w:space="0" w:color="666666"/>
              <w:bottom w:val="single" w:sz="6" w:space="0" w:color="666666"/>
              <w:right w:val="single" w:sz="6" w:space="0" w:color="666666"/>
            </w:tcBorders>
            <w:shd w:fill="B2B2B2" w:val="clear"/>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 xml:space="preserve"> </w:t>
            </w:r>
            <w:r>
              <w:rPr>
                <w:rFonts w:ascii="Liberation Sans" w:hAnsi="Liberation Sans"/>
                <w:b w:val="false"/>
                <w:bCs w:val="false"/>
                <w:i w:val="false"/>
                <w:iCs w:val="false"/>
                <w:strike w:val="false"/>
                <w:dstrike w:val="false"/>
                <w:outline w:val="false"/>
                <w:shadow w:val="false"/>
                <w:color w:val="000000"/>
                <w:sz w:val="24"/>
                <w:szCs w:val="24"/>
                <w:u w:val="none"/>
              </w:rPr>
              <w:t>B + yurt</w:t>
            </w:r>
          </w:p>
        </w:tc>
        <w:tc>
          <w:tcPr>
            <w:tcW w:w="2417" w:type="dxa"/>
            <w:tcBorders>
              <w:top w:val="single" w:sz="6" w:space="0" w:color="666666"/>
              <w:left w:val="single" w:sz="6" w:space="0" w:color="666666"/>
              <w:bottom w:val="single" w:sz="6" w:space="0" w:color="666666"/>
              <w:right w:val="single" w:sz="6" w:space="0" w:color="666666"/>
            </w:tcBorders>
            <w:shd w:fill="B2B2B2" w:val="clear"/>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 xml:space="preserve">C </w:t>
            </w:r>
          </w:p>
        </w:tc>
      </w:tr>
      <w:tr>
        <w:trPr/>
        <w:tc>
          <w:tcPr>
            <w:tcW w:w="2409" w:type="dxa"/>
            <w:tcBorders>
              <w:left w:val="single" w:sz="6" w:space="0" w:color="666666"/>
              <w:bottom w:val="single" w:sz="6" w:space="0" w:color="666666"/>
              <w:right w:val="single" w:sz="6" w:space="0" w:color="666666"/>
            </w:tcBorders>
            <w:shd w:fill="auto" w:val="clear"/>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Bookings</w:t>
            </w:r>
          </w:p>
        </w:tc>
        <w:tc>
          <w:tcPr>
            <w:tcW w:w="2409" w:type="dxa"/>
            <w:tcBorders>
              <w:bottom w:val="single" w:sz="6" w:space="0" w:color="666666"/>
              <w:right w:val="single" w:sz="6" w:space="0" w:color="666666"/>
            </w:tcBorders>
            <w:shd w:fill="auto" w:val="clear"/>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12 (max.)</w:t>
            </w:r>
          </w:p>
        </w:tc>
        <w:tc>
          <w:tcPr>
            <w:tcW w:w="2402" w:type="dxa"/>
            <w:tcBorders>
              <w:bottom w:val="single" w:sz="6" w:space="0" w:color="666666"/>
              <w:right w:val="single" w:sz="6" w:space="0" w:color="666666"/>
            </w:tcBorders>
            <w:shd w:fill="auto" w:val="clear"/>
            <w:vAlign w:val="bottom"/>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9</w:t>
            </w:r>
          </w:p>
        </w:tc>
        <w:tc>
          <w:tcPr>
            <w:tcW w:w="2417" w:type="dxa"/>
            <w:tcBorders>
              <w:left w:val="single" w:sz="6" w:space="0" w:color="666666"/>
              <w:bottom w:val="single" w:sz="6" w:space="0" w:color="666666"/>
              <w:right w:val="single" w:sz="6" w:space="0" w:color="666666"/>
            </w:tcBorders>
            <w:shd w:fill="auto" w:val="clear"/>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6 (min.)</w:t>
            </w:r>
          </w:p>
        </w:tc>
      </w:tr>
      <w:tr>
        <w:trPr/>
        <w:tc>
          <w:tcPr>
            <w:tcW w:w="2409" w:type="dxa"/>
            <w:tcBorders>
              <w:left w:val="single" w:sz="6" w:space="0" w:color="666666"/>
              <w:bottom w:val="single" w:sz="6" w:space="0" w:color="666666"/>
              <w:right w:val="single" w:sz="6" w:space="0" w:color="666666"/>
            </w:tcBorders>
            <w:shd w:fill="EEEEEE" w:val="clear"/>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Site rent</w:t>
            </w:r>
          </w:p>
        </w:tc>
        <w:tc>
          <w:tcPr>
            <w:tcW w:w="2409" w:type="dxa"/>
            <w:tcBorders>
              <w:bottom w:val="single" w:sz="6" w:space="0" w:color="666666"/>
              <w:right w:val="single" w:sz="6" w:space="0" w:color="666666"/>
            </w:tcBorders>
            <w:shd w:fill="EEEEEE" w:val="clear"/>
            <w:vAlign w:val="bottom"/>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750</w:t>
            </w:r>
          </w:p>
        </w:tc>
        <w:tc>
          <w:tcPr>
            <w:tcW w:w="2402" w:type="dxa"/>
            <w:tcBorders>
              <w:bottom w:val="single" w:sz="6" w:space="0" w:color="666666"/>
              <w:right w:val="single" w:sz="6" w:space="0" w:color="666666"/>
            </w:tcBorders>
            <w:shd w:fill="EEEEEE" w:val="clear"/>
            <w:vAlign w:val="bottom"/>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500</w:t>
            </w:r>
          </w:p>
        </w:tc>
        <w:tc>
          <w:tcPr>
            <w:tcW w:w="2417" w:type="dxa"/>
            <w:tcBorders>
              <w:left w:val="single" w:sz="6" w:space="0" w:color="666666"/>
              <w:bottom w:val="single" w:sz="6" w:space="0" w:color="666666"/>
              <w:right w:val="single" w:sz="6" w:space="0" w:color="666666"/>
            </w:tcBorders>
            <w:shd w:fill="EEEEEE" w:val="clear"/>
            <w:vAlign w:val="bottom"/>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125</w:t>
            </w:r>
          </w:p>
        </w:tc>
      </w:tr>
      <w:tr>
        <w:trPr/>
        <w:tc>
          <w:tcPr>
            <w:tcW w:w="2409" w:type="dxa"/>
            <w:tcBorders>
              <w:left w:val="single" w:sz="6" w:space="0" w:color="666666"/>
              <w:bottom w:val="single" w:sz="6" w:space="0" w:color="666666"/>
              <w:right w:val="single" w:sz="6" w:space="0" w:color="666666"/>
            </w:tcBorders>
            <w:shd w:fill="auto" w:val="clear"/>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Catering</w:t>
            </w:r>
          </w:p>
        </w:tc>
        <w:tc>
          <w:tcPr>
            <w:tcW w:w="2409" w:type="dxa"/>
            <w:tcBorders>
              <w:bottom w:val="single" w:sz="6" w:space="0" w:color="666666"/>
              <w:right w:val="single" w:sz="6" w:space="0" w:color="666666"/>
            </w:tcBorders>
            <w:shd w:fill="auto" w:val="clear"/>
            <w:vAlign w:val="bottom"/>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1350</w:t>
            </w:r>
          </w:p>
        </w:tc>
        <w:tc>
          <w:tcPr>
            <w:tcW w:w="2402" w:type="dxa"/>
            <w:tcBorders>
              <w:bottom w:val="single" w:sz="6" w:space="0" w:color="666666"/>
              <w:right w:val="single" w:sz="6" w:space="0" w:color="666666"/>
            </w:tcBorders>
            <w:shd w:fill="auto" w:val="clear"/>
            <w:vAlign w:val="bottom"/>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1000</w:t>
            </w:r>
          </w:p>
        </w:tc>
        <w:tc>
          <w:tcPr>
            <w:tcW w:w="2417" w:type="dxa"/>
            <w:tcBorders>
              <w:left w:val="single" w:sz="6" w:space="0" w:color="666666"/>
              <w:bottom w:val="single" w:sz="6" w:space="0" w:color="666666"/>
              <w:right w:val="single" w:sz="6" w:space="0" w:color="666666"/>
            </w:tcBorders>
            <w:shd w:fill="auto" w:val="clear"/>
            <w:vAlign w:val="bottom"/>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825</w:t>
            </w:r>
          </w:p>
        </w:tc>
      </w:tr>
      <w:tr>
        <w:trPr/>
        <w:tc>
          <w:tcPr>
            <w:tcW w:w="2409" w:type="dxa"/>
            <w:tcBorders>
              <w:left w:val="single" w:sz="6" w:space="0" w:color="666666"/>
              <w:bottom w:val="single" w:sz="6" w:space="0" w:color="666666"/>
              <w:right w:val="single" w:sz="6" w:space="0" w:color="666666"/>
            </w:tcBorders>
            <w:shd w:fill="EEEEEE" w:val="clear"/>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Guest Teacher(4hrs)</w:t>
            </w:r>
          </w:p>
        </w:tc>
        <w:tc>
          <w:tcPr>
            <w:tcW w:w="2409" w:type="dxa"/>
            <w:tcBorders>
              <w:bottom w:val="single" w:sz="6" w:space="0" w:color="666666"/>
              <w:right w:val="single" w:sz="6" w:space="0" w:color="666666"/>
            </w:tcBorders>
            <w:shd w:fill="EEEEEE" w:val="clear"/>
            <w:vAlign w:val="bottom"/>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125</w:t>
            </w:r>
          </w:p>
        </w:tc>
        <w:tc>
          <w:tcPr>
            <w:tcW w:w="2402" w:type="dxa"/>
            <w:tcBorders>
              <w:bottom w:val="single" w:sz="6" w:space="0" w:color="666666"/>
              <w:right w:val="single" w:sz="6" w:space="0" w:color="666666"/>
            </w:tcBorders>
            <w:shd w:fill="EEEEEE" w:val="clear"/>
            <w:vAlign w:val="bottom"/>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125</w:t>
            </w:r>
          </w:p>
        </w:tc>
        <w:tc>
          <w:tcPr>
            <w:tcW w:w="2417" w:type="dxa"/>
            <w:tcBorders>
              <w:left w:val="single" w:sz="6" w:space="0" w:color="666666"/>
              <w:bottom w:val="single" w:sz="6" w:space="0" w:color="666666"/>
              <w:right w:val="single" w:sz="6" w:space="0" w:color="666666"/>
            </w:tcBorders>
            <w:shd w:fill="EEEEEE" w:val="clear"/>
            <w:vAlign w:val="bottom"/>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125</w:t>
            </w:r>
          </w:p>
        </w:tc>
      </w:tr>
      <w:tr>
        <w:trPr/>
        <w:tc>
          <w:tcPr>
            <w:tcW w:w="2409" w:type="dxa"/>
            <w:tcBorders>
              <w:left w:val="single" w:sz="6" w:space="0" w:color="666666"/>
              <w:bottom w:val="single" w:sz="6" w:space="0" w:color="666666"/>
              <w:right w:val="single" w:sz="6" w:space="0" w:color="666666"/>
            </w:tcBorders>
            <w:shd w:fill="auto" w:val="clear"/>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Manager</w:t>
            </w:r>
          </w:p>
        </w:tc>
        <w:tc>
          <w:tcPr>
            <w:tcW w:w="2409" w:type="dxa"/>
            <w:tcBorders>
              <w:bottom w:val="single" w:sz="6" w:space="0" w:color="666666"/>
              <w:right w:val="single" w:sz="6" w:space="0" w:color="666666"/>
            </w:tcBorders>
            <w:shd w:fill="auto" w:val="clear"/>
            <w:vAlign w:val="bottom"/>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1300</w:t>
            </w:r>
          </w:p>
        </w:tc>
        <w:tc>
          <w:tcPr>
            <w:tcW w:w="2402" w:type="dxa"/>
            <w:tcBorders>
              <w:bottom w:val="single" w:sz="6" w:space="0" w:color="666666"/>
              <w:right w:val="single" w:sz="6" w:space="0" w:color="666666"/>
            </w:tcBorders>
            <w:shd w:fill="auto" w:val="clear"/>
            <w:vAlign w:val="bottom"/>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1000</w:t>
            </w:r>
          </w:p>
        </w:tc>
        <w:tc>
          <w:tcPr>
            <w:tcW w:w="2417" w:type="dxa"/>
            <w:tcBorders>
              <w:left w:val="single" w:sz="6" w:space="0" w:color="666666"/>
              <w:bottom w:val="single" w:sz="6" w:space="0" w:color="666666"/>
              <w:right w:val="single" w:sz="6" w:space="0" w:color="666666"/>
            </w:tcBorders>
            <w:shd w:fill="auto" w:val="clear"/>
            <w:vAlign w:val="bottom"/>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700</w:t>
            </w:r>
          </w:p>
        </w:tc>
      </w:tr>
      <w:tr>
        <w:trPr/>
        <w:tc>
          <w:tcPr>
            <w:tcW w:w="2409" w:type="dxa"/>
            <w:tcBorders>
              <w:left w:val="single" w:sz="6" w:space="0" w:color="666666"/>
              <w:bottom w:val="single" w:sz="6" w:space="0" w:color="666666"/>
              <w:right w:val="single" w:sz="6" w:space="0" w:color="666666"/>
            </w:tcBorders>
            <w:shd w:fill="EEEEEE" w:val="clear"/>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Total £</w:t>
            </w:r>
          </w:p>
        </w:tc>
        <w:tc>
          <w:tcPr>
            <w:tcW w:w="2409" w:type="dxa"/>
            <w:tcBorders>
              <w:bottom w:val="single" w:sz="6" w:space="0" w:color="666666"/>
              <w:right w:val="single" w:sz="6" w:space="0" w:color="666666"/>
            </w:tcBorders>
            <w:shd w:fill="EEEEEE" w:val="clear"/>
            <w:vAlign w:val="bottom"/>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3525</w:t>
            </w:r>
          </w:p>
        </w:tc>
        <w:tc>
          <w:tcPr>
            <w:tcW w:w="2402" w:type="dxa"/>
            <w:tcBorders>
              <w:bottom w:val="single" w:sz="6" w:space="0" w:color="666666"/>
              <w:right w:val="single" w:sz="6" w:space="0" w:color="666666"/>
            </w:tcBorders>
            <w:shd w:fill="EEEEEE" w:val="clear"/>
            <w:vAlign w:val="bottom"/>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2625</w:t>
            </w:r>
          </w:p>
        </w:tc>
        <w:tc>
          <w:tcPr>
            <w:tcW w:w="2417" w:type="dxa"/>
            <w:tcBorders>
              <w:left w:val="single" w:sz="6" w:space="0" w:color="666666"/>
              <w:bottom w:val="single" w:sz="6" w:space="0" w:color="666666"/>
              <w:right w:val="single" w:sz="6" w:space="0" w:color="666666"/>
            </w:tcBorders>
            <w:shd w:fill="EEEEEE" w:val="clear"/>
            <w:vAlign w:val="bottom"/>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1775</w:t>
            </w:r>
          </w:p>
        </w:tc>
      </w:tr>
      <w:tr>
        <w:trPr/>
        <w:tc>
          <w:tcPr>
            <w:tcW w:w="2409" w:type="dxa"/>
            <w:tcBorders>
              <w:top w:val="single" w:sz="6" w:space="0" w:color="666666"/>
              <w:left w:val="single" w:sz="6" w:space="0" w:color="666666"/>
              <w:bottom w:val="single" w:sz="6" w:space="0" w:color="666666"/>
              <w:right w:val="single" w:sz="6" w:space="0" w:color="666666"/>
            </w:tcBorders>
            <w:shd w:fill="EEEEEE" w:val="clear"/>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Cost/person</w:t>
            </w:r>
          </w:p>
        </w:tc>
        <w:tc>
          <w:tcPr>
            <w:tcW w:w="2409" w:type="dxa"/>
            <w:tcBorders>
              <w:top w:val="single" w:sz="6" w:space="0" w:color="666666"/>
              <w:bottom w:val="single" w:sz="6" w:space="0" w:color="666666"/>
              <w:right w:val="single" w:sz="6" w:space="0" w:color="666666"/>
            </w:tcBorders>
            <w:shd w:fill="EEEEEE" w:val="clear"/>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£ 293.75</w:t>
            </w:r>
          </w:p>
        </w:tc>
        <w:tc>
          <w:tcPr>
            <w:tcW w:w="2402" w:type="dxa"/>
            <w:tcBorders>
              <w:top w:val="single" w:sz="6" w:space="0" w:color="666666"/>
              <w:bottom w:val="single" w:sz="6" w:space="0" w:color="666666"/>
              <w:right w:val="single" w:sz="6" w:space="0" w:color="666666"/>
            </w:tcBorders>
            <w:shd w:fill="EEEEEE" w:val="clear"/>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£ 291.67</w:t>
            </w:r>
          </w:p>
        </w:tc>
        <w:tc>
          <w:tcPr>
            <w:tcW w:w="2417" w:type="dxa"/>
            <w:tcBorders>
              <w:top w:val="single" w:sz="6" w:space="0" w:color="666666"/>
              <w:left w:val="single" w:sz="6" w:space="0" w:color="666666"/>
              <w:bottom w:val="single" w:sz="6" w:space="0" w:color="666666"/>
              <w:right w:val="single" w:sz="6" w:space="0" w:color="666666"/>
            </w:tcBorders>
            <w:shd w:fill="EEEEEE" w:val="clear"/>
          </w:tcPr>
          <w:p>
            <w:pPr>
              <w:pStyle w:val="TableContents"/>
              <w:jc w:val="center"/>
              <w:rPr>
                <w:rFonts w:ascii="Liberation Sans" w:hAnsi="Liberation Sans"/>
                <w:b w:val="false"/>
                <w:b w:val="false"/>
                <w:bCs w:val="false"/>
                <w:i w:val="false"/>
                <w:i w:val="false"/>
                <w:iCs w:val="false"/>
                <w:strike w:val="false"/>
                <w:dstrike w:val="false"/>
                <w:outline w:val="false"/>
                <w:shadow w:val="false"/>
                <w:color w:val="000000"/>
                <w:sz w:val="24"/>
                <w:szCs w:val="24"/>
                <w:u w:val="none"/>
              </w:rPr>
            </w:pPr>
            <w:r>
              <w:rPr>
                <w:rFonts w:ascii="Liberation Sans" w:hAnsi="Liberation Sans"/>
                <w:b w:val="false"/>
                <w:bCs w:val="false"/>
                <w:i w:val="false"/>
                <w:iCs w:val="false"/>
                <w:strike w:val="false"/>
                <w:dstrike w:val="false"/>
                <w:outline w:val="false"/>
                <w:shadow w:val="false"/>
                <w:color w:val="000000"/>
                <w:sz w:val="24"/>
                <w:szCs w:val="24"/>
                <w:u w:val="none"/>
              </w:rPr>
              <w:t>£ 295.83</w:t>
            </w:r>
          </w:p>
        </w:tc>
      </w:tr>
    </w:tbl>
    <w:p>
      <w:pPr>
        <w:pStyle w:val="Normal"/>
        <w:spacing w:lineRule="auto" w:line="480"/>
        <w:rPr>
          <w:b w:val="false"/>
          <w:b w:val="false"/>
          <w:bCs w:val="false"/>
          <w:sz w:val="24"/>
          <w:szCs w:val="24"/>
        </w:rPr>
      </w:pPr>
      <w:r>
        <w:rPr>
          <w:b w:val="false"/>
          <w:bCs w:val="false"/>
          <w:sz w:val="24"/>
          <w:szCs w:val="24"/>
        </w:rPr>
      </w:r>
    </w:p>
    <w:p>
      <w:pPr>
        <w:pStyle w:val="Normal"/>
        <w:spacing w:lineRule="auto" w:line="480"/>
        <w:rPr/>
      </w:pPr>
      <w:r>
        <w:rPr>
          <w:b/>
          <w:bCs/>
          <w:sz w:val="28"/>
          <w:szCs w:val="28"/>
          <w:u w:val="single"/>
        </w:rPr>
        <w:t>Advertising Pitch</w:t>
      </w:r>
      <w:r>
        <w:rPr>
          <w:b/>
          <w:bCs/>
          <w:sz w:val="28"/>
          <w:szCs w:val="28"/>
        </w:rPr>
        <w:t xml:space="preserve"> </w:t>
      </w:r>
    </w:p>
    <w:p>
      <w:pPr>
        <w:pStyle w:val="Normal"/>
        <w:spacing w:lineRule="auto" w:line="480"/>
        <w:rPr>
          <w:b w:val="false"/>
          <w:b w:val="false"/>
          <w:bCs w:val="false"/>
          <w:sz w:val="24"/>
          <w:szCs w:val="24"/>
          <w:highlight w:val="yellow"/>
        </w:rPr>
      </w:pPr>
      <w:r>
        <w:rPr>
          <w:b w:val="false"/>
          <w:bCs w:val="false"/>
          <w:sz w:val="24"/>
          <w:szCs w:val="24"/>
          <w:highlight w:val="yellow"/>
        </w:rPr>
      </w:r>
    </w:p>
    <w:p>
      <w:pPr>
        <w:pStyle w:val="Normal"/>
        <w:spacing w:lineRule="auto" w:line="480"/>
        <w:jc w:val="center"/>
        <w:rPr/>
      </w:pPr>
      <w:r>
        <w:rPr>
          <w:b/>
          <w:bCs/>
          <w:sz w:val="32"/>
          <w:szCs w:val="32"/>
        </w:rPr>
        <w:t>Heartwood Harvest Moon Writers Retreat</w:t>
      </w:r>
      <w:r>
        <w:rPr>
          <w:b/>
          <w:bCs/>
          <w:sz w:val="28"/>
          <w:szCs w:val="28"/>
        </w:rPr>
        <w:t xml:space="preserve">  9th -11th September 2022</w:t>
      </w:r>
    </w:p>
    <w:p>
      <w:pPr>
        <w:pStyle w:val="Normal"/>
        <w:spacing w:lineRule="auto" w:line="480"/>
        <w:jc w:val="center"/>
        <w:rPr>
          <w:b w:val="false"/>
          <w:b w:val="false"/>
          <w:bCs w:val="false"/>
        </w:rPr>
      </w:pPr>
      <w:r>
        <w:rPr>
          <w:b w:val="false"/>
          <w:bCs w:val="false"/>
        </w:rPr>
        <w:t xml:space="preserve">Do you enjoy writing and wish to make space to immerse yourself in nature? </w:t>
      </w:r>
    </w:p>
    <w:p>
      <w:pPr>
        <w:pStyle w:val="Normal"/>
        <w:spacing w:lineRule="auto" w:line="480"/>
        <w:jc w:val="center"/>
        <w:rPr>
          <w:b w:val="false"/>
          <w:b w:val="false"/>
          <w:bCs w:val="false"/>
        </w:rPr>
      </w:pPr>
      <w:r>
        <w:rPr>
          <w:b w:val="false"/>
          <w:bCs w:val="false"/>
        </w:rPr>
        <w:t xml:space="preserve">Find inspiration through a deeper connection with the land and other writers. </w:t>
      </w:r>
    </w:p>
    <w:p>
      <w:pPr>
        <w:pStyle w:val="Normal"/>
        <w:spacing w:lineRule="auto" w:line="480"/>
        <w:jc w:val="center"/>
        <w:rPr/>
      </w:pPr>
      <w:r>
        <w:rPr/>
      </w:r>
    </w:p>
    <w:p>
      <w:pPr>
        <w:pStyle w:val="Normal"/>
        <w:spacing w:lineRule="auto" w:line="480"/>
        <w:jc w:val="center"/>
        <w:rPr/>
      </w:pPr>
      <w:r>
        <w:rPr>
          <w:b/>
          <w:bCs/>
        </w:rPr>
        <w:t xml:space="preserve">Only </w:t>
      </w:r>
      <w:r>
        <w:rPr>
          <w:b/>
          <w:bCs/>
          <w:sz w:val="28"/>
          <w:szCs w:val="28"/>
        </w:rPr>
        <w:t>£295</w:t>
      </w:r>
      <w:r>
        <w:rPr>
          <w:b/>
          <w:bCs/>
          <w:sz w:val="24"/>
          <w:szCs w:val="24"/>
        </w:rPr>
        <w:t xml:space="preserve"> for organic meals, camping and workshops. </w:t>
      </w:r>
    </w:p>
    <w:p>
      <w:pPr>
        <w:pStyle w:val="Normal"/>
        <w:spacing w:lineRule="auto" w:line="480"/>
        <w:jc w:val="center"/>
        <w:rPr>
          <w:b/>
          <w:b/>
          <w:bCs/>
          <w:sz w:val="24"/>
          <w:szCs w:val="24"/>
        </w:rPr>
      </w:pPr>
      <w:r>
        <w:rPr>
          <w:b/>
          <w:bCs/>
          <w:sz w:val="24"/>
          <w:szCs w:val="24"/>
        </w:rPr>
      </w:r>
    </w:p>
    <w:p>
      <w:pPr>
        <w:pStyle w:val="Normal"/>
        <w:spacing w:lineRule="auto" w:line="480"/>
        <w:rPr/>
      </w:pPr>
      <w:r>
        <w:rPr>
          <w:b w:val="false"/>
          <w:bCs w:val="false"/>
          <w:sz w:val="24"/>
          <w:szCs w:val="24"/>
        </w:rPr>
        <w:t>Workshops include: writer’s circles around the campfire with your host Richard Sylvan; a woodland gong bath with Gong Master Stu Hampton and deep nature connection with development mentor Bell Selkie Lovelock.</w:t>
      </w:r>
    </w:p>
    <w:p>
      <w:pPr>
        <w:pStyle w:val="Normal"/>
        <w:spacing w:lineRule="auto" w:line="480"/>
        <w:rPr>
          <w:b w:val="false"/>
          <w:b w:val="false"/>
          <w:bCs w:val="false"/>
          <w:sz w:val="24"/>
          <w:szCs w:val="24"/>
        </w:rPr>
      </w:pPr>
      <w:r>
        <w:rPr>
          <w:b w:val="false"/>
          <w:bCs w:val="false"/>
          <w:sz w:val="24"/>
          <w:szCs w:val="24"/>
        </w:rPr>
      </w:r>
    </w:p>
    <w:p>
      <w:pPr>
        <w:pStyle w:val="Normal"/>
        <w:spacing w:lineRule="auto" w:line="480"/>
        <w:rPr/>
      </w:pPr>
      <w:r>
        <w:rPr>
          <w:b w:val="false"/>
          <w:bCs w:val="false"/>
          <w:sz w:val="24"/>
          <w:szCs w:val="24"/>
        </w:rPr>
        <w:t>Gwendraith Environmental Education is proud to offer this unique and affordable retreat for 12 writers. Book early to avoid disappointment. Email enquiries to</w:t>
      </w:r>
      <w:r>
        <w:rPr>
          <w:b/>
          <w:bCs/>
          <w:sz w:val="24"/>
          <w:szCs w:val="24"/>
        </w:rPr>
        <w:t xml:space="preserve"> richardsylvan@yahoo.co.uk</w:t>
      </w:r>
    </w:p>
    <w:p>
      <w:pPr>
        <w:pStyle w:val="Normal"/>
        <w:spacing w:lineRule="auto" w:line="480"/>
        <w:rPr>
          <w:b w:val="false"/>
          <w:b w:val="false"/>
          <w:bCs w:val="false"/>
          <w:sz w:val="24"/>
          <w:szCs w:val="24"/>
        </w:rPr>
      </w:pPr>
      <w:r>
        <w:rPr>
          <w:b w:val="false"/>
          <w:bCs w:val="false"/>
          <w:sz w:val="24"/>
          <w:szCs w:val="24"/>
        </w:rPr>
      </w:r>
    </w:p>
    <w:p>
      <w:pPr>
        <w:pStyle w:val="Normal"/>
        <w:spacing w:lineRule="auto" w:line="480"/>
        <w:rPr/>
      </w:pPr>
      <w:r>
        <w:rPr>
          <w:b w:val="false"/>
          <w:bCs w:val="false"/>
          <w:sz w:val="24"/>
          <w:szCs w:val="24"/>
        </w:rPr>
        <w:t xml:space="preserve">The majority of each day, will be set aside for contemplation and journaling from which stories and poems will emerge. By living lightly, using compost toilets and solar showers, you will be empowered to embrace the wildness within. There is electricity for essential items, but you will get to experience the rare pleasure of no Wi-Fi and distracting gadgets for the duration of the retreat. </w:t>
      </w:r>
    </w:p>
    <w:p>
      <w:pPr>
        <w:pStyle w:val="Normal"/>
        <w:spacing w:lineRule="auto" w:line="480"/>
        <w:jc w:val="left"/>
        <w:rPr>
          <w:u w:val="single"/>
        </w:rPr>
      </w:pPr>
      <w:r>
        <w:rPr>
          <w:b/>
          <w:bCs/>
          <w:sz w:val="28"/>
          <w:szCs w:val="28"/>
          <w:u w:val="single"/>
        </w:rPr>
        <w:t>Booking Form</w:t>
      </w:r>
    </w:p>
    <w:p>
      <w:pPr>
        <w:pStyle w:val="Normal"/>
        <w:spacing w:lineRule="auto" w:line="480"/>
        <w:jc w:val="center"/>
        <w:rPr>
          <w:u w:val="none"/>
        </w:rPr>
      </w:pPr>
      <w:r>
        <w:rPr>
          <w:b/>
          <w:bCs/>
          <w:sz w:val="28"/>
          <w:szCs w:val="28"/>
          <w:u w:val="none"/>
        </w:rPr>
        <w:t xml:space="preserve"> </w:t>
      </w:r>
      <w:r>
        <w:rPr>
          <w:b/>
          <w:bCs/>
          <w:sz w:val="28"/>
          <w:szCs w:val="28"/>
          <w:u w:val="none"/>
        </w:rPr>
        <w:t xml:space="preserve">Harvest Moon Writer’s Retreat Booking Form   </w:t>
      </w:r>
    </w:p>
    <w:p>
      <w:pPr>
        <w:pStyle w:val="Normal"/>
        <w:spacing w:lineRule="auto" w:line="480"/>
        <w:rPr>
          <w:b w:val="false"/>
          <w:b w:val="false"/>
          <w:bCs w:val="false"/>
          <w:sz w:val="24"/>
          <w:szCs w:val="24"/>
          <w:highlight w:val="yellow"/>
        </w:rPr>
      </w:pPr>
      <w:r>
        <w:rPr>
          <w:b w:val="false"/>
          <w:bCs w:val="false"/>
          <w:sz w:val="24"/>
          <w:szCs w:val="24"/>
          <w:highlight w:val="yellow"/>
        </w:rPr>
      </w:r>
    </w:p>
    <w:p>
      <w:pPr>
        <w:pStyle w:val="Normal"/>
        <w:spacing w:lineRule="auto" w:line="480"/>
        <w:rPr>
          <w:b/>
          <w:b/>
          <w:bCs/>
          <w:sz w:val="28"/>
          <w:szCs w:val="28"/>
        </w:rPr>
      </w:pPr>
      <w:r>
        <w:rPr>
          <w:b w:val="false"/>
          <w:bCs w:val="false"/>
          <w:sz w:val="24"/>
          <w:szCs w:val="24"/>
        </w:rPr>
        <w:t>We will accept people on a first come first served basis so please return this form with a deposit of £50 as soon as possible to avoid disappointment. In the unlikely event of cancellation your deposit will be returned.</w:t>
      </w:r>
    </w:p>
    <w:p>
      <w:pPr>
        <w:pStyle w:val="Normal"/>
        <w:spacing w:lineRule="auto" w:line="480"/>
        <w:rPr>
          <w:b w:val="false"/>
          <w:b w:val="false"/>
          <w:bCs w:val="false"/>
          <w:sz w:val="24"/>
          <w:szCs w:val="24"/>
        </w:rPr>
      </w:pPr>
      <w:r>
        <w:rPr>
          <w:b w:val="false"/>
          <w:bCs w:val="false"/>
          <w:sz w:val="24"/>
          <w:szCs w:val="24"/>
        </w:rPr>
      </w:r>
    </w:p>
    <w:p>
      <w:pPr>
        <w:pStyle w:val="Normal"/>
        <w:spacing w:lineRule="auto" w:line="480"/>
        <w:rPr>
          <w:b/>
          <w:b/>
          <w:bCs/>
          <w:sz w:val="28"/>
          <w:szCs w:val="28"/>
        </w:rPr>
      </w:pPr>
      <w:r>
        <w:rPr>
          <w:b w:val="false"/>
          <w:bCs w:val="false"/>
          <w:sz w:val="24"/>
          <w:szCs w:val="24"/>
        </w:rPr>
        <w:t>Name:</w:t>
      </w:r>
    </w:p>
    <w:p>
      <w:pPr>
        <w:pStyle w:val="Normal"/>
        <w:spacing w:lineRule="auto" w:line="480"/>
        <w:rPr>
          <w:b/>
          <w:b/>
          <w:bCs/>
          <w:sz w:val="28"/>
          <w:szCs w:val="28"/>
        </w:rPr>
      </w:pPr>
      <w:r>
        <w:rPr>
          <w:b w:val="false"/>
          <w:bCs w:val="false"/>
          <w:sz w:val="24"/>
          <w:szCs w:val="24"/>
        </w:rPr>
        <w:t>E-mail:</w:t>
      </w:r>
    </w:p>
    <w:p>
      <w:pPr>
        <w:pStyle w:val="Normal"/>
        <w:spacing w:lineRule="auto" w:line="480"/>
        <w:rPr>
          <w:b/>
          <w:b/>
          <w:bCs/>
          <w:sz w:val="28"/>
          <w:szCs w:val="28"/>
        </w:rPr>
      </w:pPr>
      <w:r>
        <w:rPr>
          <w:b w:val="false"/>
          <w:bCs w:val="false"/>
          <w:sz w:val="24"/>
          <w:szCs w:val="24"/>
        </w:rPr>
        <w:t>Address:</w:t>
      </w:r>
    </w:p>
    <w:p>
      <w:pPr>
        <w:pStyle w:val="Normal"/>
        <w:spacing w:lineRule="auto" w:line="480"/>
        <w:rPr>
          <w:b/>
          <w:b/>
          <w:bCs/>
          <w:sz w:val="28"/>
          <w:szCs w:val="28"/>
        </w:rPr>
      </w:pPr>
      <w:r>
        <w:rPr>
          <w:b w:val="false"/>
          <w:bCs w:val="false"/>
          <w:sz w:val="24"/>
          <w:szCs w:val="24"/>
        </w:rPr>
        <w:t>Telephone Number:</w:t>
      </w:r>
    </w:p>
    <w:p>
      <w:pPr>
        <w:pStyle w:val="Normal"/>
        <w:spacing w:lineRule="auto" w:line="480"/>
        <w:rPr>
          <w:b/>
          <w:b/>
          <w:bCs/>
          <w:sz w:val="28"/>
          <w:szCs w:val="28"/>
        </w:rPr>
      </w:pPr>
      <w:r>
        <w:rPr>
          <w:b w:val="false"/>
          <w:bCs w:val="false"/>
          <w:sz w:val="24"/>
          <w:szCs w:val="24"/>
        </w:rPr>
        <w:t>Dietary Requirements (i.e. wheat free/vegan/allergies):</w:t>
      </w:r>
    </w:p>
    <w:p>
      <w:pPr>
        <w:pStyle w:val="Normal"/>
        <w:spacing w:lineRule="auto" w:line="480"/>
        <w:rPr>
          <w:b/>
          <w:b/>
          <w:bCs/>
          <w:sz w:val="28"/>
          <w:szCs w:val="28"/>
        </w:rPr>
      </w:pPr>
      <w:r>
        <w:rPr>
          <w:b w:val="false"/>
          <w:bCs w:val="false"/>
          <w:sz w:val="24"/>
          <w:szCs w:val="24"/>
        </w:rPr>
        <w:t>Accommodation (camping/camper van/other):</w:t>
      </w:r>
    </w:p>
    <w:p>
      <w:pPr>
        <w:pStyle w:val="Normal"/>
        <w:spacing w:lineRule="auto" w:line="480"/>
        <w:rPr>
          <w:b/>
          <w:b/>
          <w:bCs/>
          <w:sz w:val="28"/>
          <w:szCs w:val="28"/>
        </w:rPr>
      </w:pPr>
      <w:r>
        <w:rPr>
          <w:b w:val="false"/>
          <w:bCs w:val="false"/>
          <w:sz w:val="24"/>
          <w:szCs w:val="24"/>
        </w:rPr>
        <w:t>What do you hope to gain from the retreat?</w:t>
      </w:r>
    </w:p>
    <w:p>
      <w:pPr>
        <w:pStyle w:val="Normal"/>
        <w:spacing w:lineRule="auto" w:line="480"/>
        <w:rPr/>
      </w:pPr>
      <w:r>
        <w:rPr>
          <w:b w:val="false"/>
          <w:bCs w:val="false"/>
          <w:sz w:val="24"/>
          <w:szCs w:val="24"/>
        </w:rPr>
        <w:t>How did you find out about this retreat?</w:t>
      </w:r>
    </w:p>
    <w:p>
      <w:pPr>
        <w:pStyle w:val="Normal"/>
        <w:spacing w:lineRule="auto" w:line="480"/>
        <w:rPr>
          <w:b w:val="false"/>
          <w:b w:val="false"/>
          <w:bCs w:val="false"/>
          <w:sz w:val="24"/>
          <w:szCs w:val="24"/>
        </w:rPr>
      </w:pPr>
      <w:r>
        <w:rPr>
          <w:b w:val="false"/>
          <w:bCs w:val="false"/>
          <w:sz w:val="24"/>
          <w:szCs w:val="24"/>
        </w:rPr>
      </w:r>
    </w:p>
    <w:p>
      <w:pPr>
        <w:pStyle w:val="Normal"/>
        <w:spacing w:lineRule="auto" w:line="480"/>
        <w:rPr>
          <w:b/>
          <w:b/>
          <w:bCs/>
          <w:sz w:val="28"/>
          <w:szCs w:val="28"/>
        </w:rPr>
      </w:pPr>
      <w:r>
        <w:rPr>
          <w:b w:val="false"/>
          <w:bCs w:val="false"/>
          <w:sz w:val="24"/>
          <w:szCs w:val="24"/>
        </w:rPr>
        <w:t>Full payment must be completed by August 10</w:t>
      </w:r>
      <w:r>
        <w:rPr>
          <w:b w:val="false"/>
          <w:bCs w:val="false"/>
          <w:sz w:val="24"/>
          <w:szCs w:val="24"/>
          <w:vertAlign w:val="superscript"/>
        </w:rPr>
        <w:t>th</w:t>
      </w:r>
      <w:r>
        <w:rPr>
          <w:b w:val="false"/>
          <w:bCs w:val="false"/>
          <w:sz w:val="24"/>
          <w:szCs w:val="24"/>
        </w:rPr>
        <w:t>.</w:t>
      </w:r>
    </w:p>
    <w:p>
      <w:pPr>
        <w:pStyle w:val="Normal"/>
        <w:spacing w:lineRule="auto" w:line="480"/>
        <w:rPr>
          <w:b w:val="false"/>
          <w:b w:val="false"/>
          <w:bCs w:val="false"/>
          <w:sz w:val="24"/>
          <w:szCs w:val="24"/>
        </w:rPr>
      </w:pPr>
      <w:r>
        <w:rPr>
          <w:b w:val="false"/>
          <w:bCs w:val="false"/>
          <w:sz w:val="24"/>
          <w:szCs w:val="24"/>
        </w:rPr>
      </w:r>
    </w:p>
    <w:p>
      <w:pPr>
        <w:pStyle w:val="Normal"/>
        <w:spacing w:lineRule="auto" w:line="480"/>
        <w:rPr>
          <w:b/>
          <w:b/>
          <w:bCs/>
          <w:sz w:val="28"/>
          <w:szCs w:val="28"/>
        </w:rPr>
      </w:pPr>
      <w:r>
        <w:rPr>
          <w:b w:val="false"/>
          <w:bCs w:val="false"/>
          <w:sz w:val="24"/>
          <w:szCs w:val="24"/>
        </w:rPr>
        <w:t xml:space="preserve">We cannot welcome children or pets to this event. If you have mobility, health or other issues that mean you may need extra support please contact your host and workshop guide Richard to discuss arrangements and we will do all we can to accommodate your needs. </w:t>
      </w:r>
    </w:p>
    <w:p>
      <w:pPr>
        <w:pStyle w:val="Normal"/>
        <w:spacing w:lineRule="auto" w:line="480"/>
        <w:rPr>
          <w:b w:val="false"/>
          <w:b w:val="false"/>
          <w:bCs w:val="false"/>
          <w:sz w:val="24"/>
          <w:szCs w:val="24"/>
        </w:rPr>
      </w:pPr>
      <w:r>
        <w:rPr>
          <w:b w:val="false"/>
          <w:bCs w:val="false"/>
          <w:sz w:val="24"/>
          <w:szCs w:val="24"/>
        </w:rPr>
      </w:r>
    </w:p>
    <w:p>
      <w:pPr>
        <w:pStyle w:val="Normal"/>
        <w:spacing w:lineRule="auto" w:line="480"/>
        <w:rPr>
          <w:b/>
          <w:b/>
          <w:bCs/>
          <w:sz w:val="28"/>
          <w:szCs w:val="28"/>
        </w:rPr>
      </w:pPr>
      <w:r>
        <w:rPr>
          <w:b w:val="false"/>
          <w:bCs w:val="false"/>
          <w:sz w:val="24"/>
          <w:szCs w:val="24"/>
        </w:rPr>
        <w:t>E-mail questions to, richardsylvan@yahoo.co.uk</w:t>
      </w:r>
    </w:p>
    <w:p>
      <w:pPr>
        <w:pStyle w:val="Normal"/>
        <w:spacing w:lineRule="auto" w:line="480"/>
        <w:rPr/>
      </w:pPr>
      <w:r>
        <w:rPr>
          <w:b w:val="false"/>
          <w:bCs w:val="false"/>
          <w:sz w:val="24"/>
          <w:szCs w:val="24"/>
        </w:rPr>
        <w:t xml:space="preserve">Payments by BACS:   G.E.E.  </w:t>
      </w:r>
    </w:p>
    <w:p>
      <w:pPr>
        <w:pStyle w:val="Normal"/>
        <w:spacing w:lineRule="auto" w:line="480"/>
        <w:rPr/>
      </w:pPr>
      <w:r>
        <w:rPr>
          <w:b w:val="false"/>
          <w:bCs w:val="false"/>
          <w:sz w:val="24"/>
          <w:szCs w:val="24"/>
        </w:rPr>
        <w:t xml:space="preserve">                                    </w:t>
      </w:r>
      <w:r>
        <w:rPr>
          <w:b w:val="false"/>
          <w:bCs w:val="false"/>
          <w:sz w:val="24"/>
          <w:szCs w:val="24"/>
        </w:rPr>
        <w:t xml:space="preserve">The Cooperative Bank </w:t>
      </w:r>
    </w:p>
    <w:p>
      <w:pPr>
        <w:pStyle w:val="Normal"/>
        <w:spacing w:lineRule="auto" w:line="480"/>
        <w:rPr/>
      </w:pPr>
      <w:r>
        <w:rPr>
          <w:b w:val="false"/>
          <w:bCs w:val="false"/>
          <w:sz w:val="24"/>
          <w:szCs w:val="24"/>
        </w:rPr>
        <w:t xml:space="preserve">                                    </w:t>
      </w:r>
      <w:r>
        <w:rPr>
          <w:b w:val="false"/>
          <w:bCs w:val="false"/>
          <w:sz w:val="24"/>
          <w:szCs w:val="24"/>
        </w:rPr>
        <w:t>Sort code:** ** **  Account number:********</w:t>
      </w:r>
    </w:p>
    <w:p>
      <w:pPr>
        <w:pStyle w:val="Normal"/>
        <w:spacing w:lineRule="auto" w:line="480"/>
        <w:jc w:val="left"/>
        <w:rPr/>
      </w:pPr>
      <w:r>
        <w:rPr>
          <w:b/>
          <w:bCs/>
          <w:sz w:val="28"/>
          <w:szCs w:val="28"/>
          <w:u w:val="single"/>
        </w:rPr>
        <w:t>Booked Writer’s Mail-out</w:t>
      </w:r>
    </w:p>
    <w:p>
      <w:pPr>
        <w:pStyle w:val="Normal"/>
        <w:spacing w:lineRule="auto" w:line="480"/>
        <w:jc w:val="center"/>
        <w:rPr/>
      </w:pPr>
      <w:r>
        <w:rPr>
          <w:b/>
          <w:bCs/>
          <w:sz w:val="28"/>
          <w:szCs w:val="28"/>
        </w:rPr>
        <w:t>Harvest Moon Writer’s Retreat Itinerary</w:t>
      </w:r>
    </w:p>
    <w:p>
      <w:pPr>
        <w:pStyle w:val="Normal"/>
        <w:spacing w:lineRule="auto" w:line="480"/>
        <w:jc w:val="left"/>
        <w:rPr/>
      </w:pPr>
      <w:r>
        <w:rPr>
          <w:b w:val="false"/>
          <w:bCs w:val="false"/>
          <w:sz w:val="24"/>
          <w:szCs w:val="24"/>
        </w:rPr>
        <w:t>Thank you for booking your place on our (Gwendraith Environmental Education’s) retreat. I’m really looking forward to meeting everyone in person. Until then here is some more information to help you prepare for your time with us.</w:t>
      </w:r>
    </w:p>
    <w:p>
      <w:pPr>
        <w:pStyle w:val="Normal"/>
        <w:spacing w:lineRule="auto" w:line="480"/>
        <w:rPr/>
      </w:pPr>
      <w:r>
        <w:rPr/>
      </w:r>
    </w:p>
    <w:p>
      <w:pPr>
        <w:pStyle w:val="Normal"/>
        <w:spacing w:lineRule="auto" w:line="480"/>
        <w:jc w:val="center"/>
        <w:rPr/>
      </w:pPr>
      <w:r>
        <w:rPr>
          <w:b/>
          <w:bCs/>
        </w:rPr>
        <w:t>Arrival Day: Wednesday the 7</w:t>
      </w:r>
      <w:r>
        <w:rPr>
          <w:b/>
          <w:bCs/>
          <w:vertAlign w:val="superscript"/>
        </w:rPr>
        <w:t>th</w:t>
      </w:r>
      <w:r>
        <w:rPr>
          <w:b/>
          <w:bCs/>
        </w:rPr>
        <w:t xml:space="preserve"> of September.</w:t>
      </w:r>
    </w:p>
    <w:p>
      <w:pPr>
        <w:pStyle w:val="Normal"/>
        <w:spacing w:lineRule="auto" w:line="480"/>
        <w:rPr/>
      </w:pPr>
      <w:r>
        <w:rPr/>
        <w:t xml:space="preserve"> </w:t>
      </w:r>
      <w:r>
        <w:rPr/>
        <w:t>You are welcome to arrive at anytime before 4pm today. Your host, (that’s me) Richard Sylvan, will be available to answer questions and will make sure you have the information needed to have a safe and inspiring time. A bell will ring 15 minutes before meals to alert any writers lost in contemplation in the deep woods, or taking a nap in their tent.</w:t>
      </w:r>
    </w:p>
    <w:p>
      <w:pPr>
        <w:pStyle w:val="Normal"/>
        <w:spacing w:lineRule="auto" w:line="480"/>
        <w:rPr/>
      </w:pPr>
      <w:r>
        <w:rPr/>
      </w:r>
    </w:p>
    <w:p>
      <w:pPr>
        <w:pStyle w:val="Normal"/>
        <w:spacing w:lineRule="auto" w:line="480"/>
        <w:rPr/>
      </w:pPr>
      <w:r>
        <w:rPr/>
        <w:t>1pm-2pm: A buffet lunch will be available for earlier arrivals.</w:t>
      </w:r>
    </w:p>
    <w:p>
      <w:pPr>
        <w:pStyle w:val="Normal"/>
        <w:spacing w:lineRule="auto" w:line="480"/>
        <w:rPr/>
      </w:pPr>
      <w:r>
        <w:rPr/>
        <w:t xml:space="preserve">6.30pm: Dinner will be at served </w:t>
      </w:r>
    </w:p>
    <w:p>
      <w:pPr>
        <w:pStyle w:val="Normal"/>
        <w:spacing w:lineRule="auto" w:line="480"/>
        <w:rPr/>
      </w:pPr>
      <w:r>
        <w:rPr/>
      </w:r>
    </w:p>
    <w:p>
      <w:pPr>
        <w:pStyle w:val="Normal"/>
        <w:spacing w:lineRule="auto" w:line="480"/>
        <w:rPr/>
      </w:pPr>
      <w:r>
        <w:rPr/>
        <w:t xml:space="preserve">Today’s focus will be on setting up tents and familiarising ourselves with each other and the 8 acres of beautiful woods and fields that will be exclusively ours to roam, relax and write in, for the duration of the retreat. </w:t>
      </w:r>
    </w:p>
    <w:p>
      <w:pPr>
        <w:pStyle w:val="Normal"/>
        <w:spacing w:lineRule="auto" w:line="480"/>
        <w:rPr/>
      </w:pPr>
      <w:r>
        <w:rPr/>
      </w:r>
    </w:p>
    <w:p>
      <w:pPr>
        <w:pStyle w:val="Normal"/>
        <w:spacing w:lineRule="auto" w:line="480"/>
        <w:rPr/>
      </w:pPr>
      <w:r>
        <w:rPr/>
        <w:t xml:space="preserve">8.30pm-9.30pm: Gong Bath led by Gong Master Stu Hampton. If you have never experienced one before you are in for a treat. As a participant you will be asked to sit or lie comfortably around the gong and to relax into the incredible sounds that wash over and through you. This will help us begin to let go of stress from our normal lives (some people may fall asleep) and prepare us to journey into the liminal space where the boundaries between ourselves and our environment dissolve. </w:t>
      </w:r>
    </w:p>
    <w:p>
      <w:pPr>
        <w:pStyle w:val="Normal"/>
        <w:spacing w:lineRule="auto" w:line="480"/>
        <w:rPr/>
      </w:pPr>
      <w:r>
        <w:rPr/>
      </w:r>
    </w:p>
    <w:p>
      <w:pPr>
        <w:pStyle w:val="Normal"/>
        <w:spacing w:lineRule="auto" w:line="480"/>
        <w:jc w:val="center"/>
        <w:rPr>
          <w:b/>
          <w:b/>
          <w:bCs/>
        </w:rPr>
      </w:pPr>
      <w:r>
        <w:rPr>
          <w:b/>
          <w:bCs/>
        </w:rPr>
      </w:r>
    </w:p>
    <w:p>
      <w:pPr>
        <w:pStyle w:val="Normal"/>
        <w:spacing w:lineRule="auto" w:line="480"/>
        <w:jc w:val="center"/>
        <w:rPr>
          <w:b/>
          <w:b/>
          <w:bCs/>
        </w:rPr>
      </w:pPr>
      <w:r>
        <w:rPr>
          <w:b/>
          <w:bCs/>
        </w:rPr>
        <w:t>Opening Day: Thursday the 8</w:t>
      </w:r>
      <w:r>
        <w:rPr>
          <w:b/>
          <w:bCs/>
          <w:vertAlign w:val="superscript"/>
        </w:rPr>
        <w:t>th</w:t>
      </w:r>
      <w:r>
        <w:rPr>
          <w:b/>
          <w:bCs/>
        </w:rPr>
        <w:t xml:space="preserve"> of September</w:t>
      </w:r>
    </w:p>
    <w:p>
      <w:pPr>
        <w:pStyle w:val="Normal"/>
        <w:spacing w:lineRule="auto" w:line="480"/>
        <w:rPr/>
      </w:pPr>
      <w:r>
        <w:rPr/>
        <w:t xml:space="preserve">8am: Those who wish can join me in some simple morning stretches and meditation. These gentle exercises can release tension, improve posture and calm our minds. </w:t>
      </w:r>
    </w:p>
    <w:p>
      <w:pPr>
        <w:pStyle w:val="Normal"/>
        <w:spacing w:lineRule="auto" w:line="480"/>
        <w:rPr/>
      </w:pPr>
      <w:r>
        <w:rPr/>
      </w:r>
    </w:p>
    <w:p>
      <w:pPr>
        <w:pStyle w:val="Normal"/>
        <w:spacing w:lineRule="auto" w:line="480"/>
        <w:rPr/>
      </w:pPr>
      <w:r>
        <w:rPr/>
        <w:t xml:space="preserve">8.30am -  9.30am: Breakfast. </w:t>
      </w:r>
    </w:p>
    <w:p>
      <w:pPr>
        <w:pStyle w:val="Normal"/>
        <w:spacing w:lineRule="auto" w:line="480"/>
        <w:rPr/>
      </w:pPr>
      <w:r>
        <w:rPr/>
      </w:r>
    </w:p>
    <w:p>
      <w:pPr>
        <w:pStyle w:val="Normal"/>
        <w:spacing w:lineRule="auto" w:line="480"/>
        <w:rPr/>
      </w:pPr>
      <w:r>
        <w:rPr/>
        <w:t>10am – 1pm: Nature Connection with Belle Selkie Lovelock. To get the most from your stay, I strongly recommend you attend this mind and soul opening session. You will be shown techniques and practices that will prompt your creativity and help you enter into a dialogue with the land.</w:t>
      </w:r>
    </w:p>
    <w:p>
      <w:pPr>
        <w:pStyle w:val="Normal"/>
        <w:spacing w:lineRule="auto" w:line="480"/>
        <w:rPr/>
      </w:pPr>
      <w:r>
        <w:rPr/>
        <w:t>The rest of the day is yours to use; sitting in nature, listening with all your senses and collecting  discoveries in journals and notebooks. Please respect others desire for solitude. The campfire and Welcome Shelter are the places to be sociable if you choose.</w:t>
      </w:r>
    </w:p>
    <w:p>
      <w:pPr>
        <w:pStyle w:val="Normal"/>
        <w:spacing w:lineRule="auto" w:line="480"/>
        <w:rPr/>
      </w:pPr>
      <w:r>
        <w:rPr/>
      </w:r>
    </w:p>
    <w:p>
      <w:pPr>
        <w:pStyle w:val="Normal"/>
        <w:spacing w:lineRule="auto" w:line="480"/>
        <w:rPr/>
      </w:pPr>
      <w:r>
        <w:rPr/>
        <w:t>1pm-2pm: Buffet Lunch.</w:t>
      </w:r>
    </w:p>
    <w:p>
      <w:pPr>
        <w:pStyle w:val="Normal"/>
        <w:spacing w:lineRule="auto" w:line="480"/>
        <w:rPr/>
      </w:pPr>
      <w:r>
        <w:rPr/>
        <w:t xml:space="preserve">6.30pm: Dinner. </w:t>
      </w:r>
    </w:p>
    <w:p>
      <w:pPr>
        <w:pStyle w:val="Normal"/>
        <w:spacing w:lineRule="auto" w:line="480"/>
        <w:rPr/>
      </w:pPr>
      <w:r>
        <w:rPr/>
      </w:r>
    </w:p>
    <w:p>
      <w:pPr>
        <w:pStyle w:val="Normal"/>
        <w:spacing w:lineRule="auto" w:line="480"/>
        <w:rPr/>
      </w:pPr>
      <w:r>
        <w:rPr/>
        <w:t>8pm- 9pm: Our first writers’ circle. It will take place round the campfire or in the Welcome Shelter, depending on the weather. Richard will share the principles of active listening and constructive feedback so we can learn to trust and appreciate each others contributions. Please don’t miss these sessions as they are the fulcrum of creating a supportive writing community, and enable us all to progress faster and further than we could alone.</w:t>
      </w:r>
    </w:p>
    <w:p>
      <w:pPr>
        <w:pStyle w:val="Normal"/>
        <w:spacing w:lineRule="auto" w:line="480"/>
        <w:rPr/>
      </w:pPr>
      <w:r>
        <w:rPr/>
      </w:r>
    </w:p>
    <w:p>
      <w:pPr>
        <w:pStyle w:val="Normal"/>
        <w:spacing w:lineRule="auto" w:line="480"/>
        <w:jc w:val="center"/>
        <w:rPr/>
      </w:pPr>
      <w:r>
        <w:rPr>
          <w:b/>
          <w:bCs/>
        </w:rPr>
        <w:t>Flowing Day: Friday the 9</w:t>
      </w:r>
      <w:r>
        <w:rPr>
          <w:b/>
          <w:bCs/>
          <w:vertAlign w:val="superscript"/>
        </w:rPr>
        <w:t>th</w:t>
      </w:r>
      <w:r>
        <w:rPr>
          <w:b/>
          <w:bCs/>
        </w:rPr>
        <w:t xml:space="preserve"> of September</w:t>
      </w:r>
    </w:p>
    <w:p>
      <w:pPr>
        <w:pStyle w:val="Normal"/>
        <w:spacing w:lineRule="auto" w:line="480"/>
        <w:rPr/>
      </w:pPr>
      <w:r>
        <w:rPr/>
        <w:t>8am: Stretches and meditation with Richard.</w:t>
      </w:r>
    </w:p>
    <w:p>
      <w:pPr>
        <w:pStyle w:val="Normal"/>
        <w:spacing w:lineRule="auto" w:line="480"/>
        <w:rPr/>
      </w:pPr>
      <w:r>
        <w:rPr/>
        <w:t xml:space="preserve">8.30am- 9.30am: Breakfast. </w:t>
      </w:r>
    </w:p>
    <w:p>
      <w:pPr>
        <w:pStyle w:val="Normal"/>
        <w:spacing w:lineRule="auto" w:line="480"/>
        <w:rPr/>
      </w:pPr>
      <w:r>
        <w:rPr/>
        <w:t>1pm-2pm: Buffet Lunch.</w:t>
      </w:r>
    </w:p>
    <w:p>
      <w:pPr>
        <w:pStyle w:val="Normal"/>
        <w:spacing w:lineRule="auto" w:line="480"/>
        <w:rPr/>
      </w:pPr>
      <w:r>
        <w:rPr/>
        <w:t>6.30pm: Dinner.</w:t>
      </w:r>
    </w:p>
    <w:p>
      <w:pPr>
        <w:pStyle w:val="Normal"/>
        <w:spacing w:lineRule="auto" w:line="480"/>
        <w:rPr/>
      </w:pPr>
      <w:r>
        <w:rPr/>
        <w:t>8pm- 9pm: Writers’ circle.</w:t>
      </w:r>
    </w:p>
    <w:p>
      <w:pPr>
        <w:pStyle w:val="Normal"/>
        <w:spacing w:lineRule="auto" w:line="480"/>
        <w:rPr/>
      </w:pPr>
      <w:r>
        <w:rPr/>
      </w:r>
    </w:p>
    <w:p>
      <w:pPr>
        <w:pStyle w:val="Normal"/>
        <w:spacing w:lineRule="auto" w:line="480"/>
        <w:rPr/>
      </w:pPr>
      <w:r>
        <w:rPr/>
        <w:t>Today we will be in full flow, as the full moon approaches. At breakfast, if you are struggling to find your writing rhythm, or have any questions about living on the land, you can book a one-to-one session with Richard. The benefits and challenges of leaving behind our busy technology filled lives may well start to manifest. Remember the work of a writer is to make space to write; this is our opportunity. By the evening circle we will all have pieces of stories, poems, songs and observations to share. Our focus will be on preparing to perform them to an appreciative audience at our full moon celebration tomorrow night.</w:t>
      </w:r>
    </w:p>
    <w:p>
      <w:pPr>
        <w:pStyle w:val="Normal"/>
        <w:spacing w:lineRule="auto" w:line="480"/>
        <w:rPr/>
      </w:pPr>
      <w:r>
        <w:rPr/>
      </w:r>
    </w:p>
    <w:p>
      <w:pPr>
        <w:pStyle w:val="Normal"/>
        <w:spacing w:lineRule="auto" w:line="480"/>
        <w:jc w:val="center"/>
        <w:rPr>
          <w:b/>
          <w:b/>
          <w:bCs/>
        </w:rPr>
      </w:pPr>
      <w:r>
        <w:rPr>
          <w:b/>
          <w:bCs/>
        </w:rPr>
        <w:t>Harvest Day: Saturday the 10</w:t>
      </w:r>
      <w:r>
        <w:rPr>
          <w:b/>
          <w:bCs/>
          <w:vertAlign w:val="superscript"/>
        </w:rPr>
        <w:t>th</w:t>
      </w:r>
      <w:r>
        <w:rPr>
          <w:b/>
          <w:bCs/>
        </w:rPr>
        <w:t xml:space="preserve"> of September</w:t>
      </w:r>
    </w:p>
    <w:p>
      <w:pPr>
        <w:pStyle w:val="Normal"/>
        <w:spacing w:lineRule="auto" w:line="480"/>
        <w:rPr/>
      </w:pPr>
      <w:r>
        <w:rPr/>
        <w:t>8am: Stretches and meditation with Richard.</w:t>
      </w:r>
    </w:p>
    <w:p>
      <w:pPr>
        <w:pStyle w:val="Normal"/>
        <w:spacing w:lineRule="auto" w:line="480"/>
        <w:rPr/>
      </w:pPr>
      <w:r>
        <w:rPr/>
        <w:t xml:space="preserve">8.30am- 9.30am: Breakfast. </w:t>
      </w:r>
    </w:p>
    <w:p>
      <w:pPr>
        <w:pStyle w:val="Normal"/>
        <w:spacing w:lineRule="auto" w:line="480"/>
        <w:rPr/>
      </w:pPr>
      <w:r>
        <w:rPr/>
        <w:t>1pm-2pm: Buffet Lunch.</w:t>
      </w:r>
    </w:p>
    <w:p>
      <w:pPr>
        <w:pStyle w:val="Normal"/>
        <w:spacing w:lineRule="auto" w:line="480"/>
        <w:rPr/>
      </w:pPr>
      <w:r>
        <w:rPr/>
        <w:t>6.30pm: Dinner.</w:t>
      </w:r>
    </w:p>
    <w:p>
      <w:pPr>
        <w:pStyle w:val="Normal"/>
        <w:spacing w:lineRule="auto" w:line="480"/>
        <w:rPr/>
      </w:pPr>
      <w:r>
        <w:rPr/>
        <w:t>8pm-9pm: Writers’ celebration.</w:t>
      </w:r>
    </w:p>
    <w:p>
      <w:pPr>
        <w:pStyle w:val="Normal"/>
        <w:spacing w:lineRule="auto" w:line="480"/>
        <w:rPr/>
      </w:pPr>
      <w:r>
        <w:rPr/>
      </w:r>
    </w:p>
    <w:p>
      <w:pPr>
        <w:pStyle w:val="Normal"/>
        <w:spacing w:lineRule="auto" w:line="480"/>
        <w:rPr/>
      </w:pPr>
      <w:r>
        <w:rPr/>
        <w:t>By now you may have a favourite spot in the woods or fields to observe and write in. Maybe this is the chance to explore a new part of the stream, to look under different rocks. It is our last full day and our writer’s circle will be replaced by a celebration of what we have discovered. We could choose to invite a few local residents to join the audience. We will all be encouraged to take turns, sharing our work and filling each other’s hearts with stories from our time here. Those who wish to stay up later, under the full Harvest Moon, can continue to enjoy acoustic music and performances of poems and stories that we have brought with us.</w:t>
      </w:r>
    </w:p>
    <w:p>
      <w:pPr>
        <w:pStyle w:val="Normal"/>
        <w:spacing w:lineRule="auto" w:line="480"/>
        <w:rPr/>
      </w:pPr>
      <w:r>
        <w:rPr/>
      </w:r>
    </w:p>
    <w:p>
      <w:pPr>
        <w:pStyle w:val="Normal"/>
        <w:spacing w:lineRule="auto" w:line="480"/>
        <w:jc w:val="center"/>
        <w:rPr/>
      </w:pPr>
      <w:r>
        <w:rPr>
          <w:b/>
          <w:bCs/>
        </w:rPr>
        <w:t>Leaving Day: Sunday the 11</w:t>
      </w:r>
      <w:r>
        <w:rPr>
          <w:b/>
          <w:bCs/>
          <w:vertAlign w:val="superscript"/>
        </w:rPr>
        <w:t>th</w:t>
      </w:r>
      <w:r>
        <w:rPr>
          <w:b/>
          <w:bCs/>
        </w:rPr>
        <w:t xml:space="preserve"> of September</w:t>
      </w:r>
    </w:p>
    <w:p>
      <w:pPr>
        <w:pStyle w:val="Normal"/>
        <w:spacing w:lineRule="auto" w:line="480"/>
        <w:rPr/>
      </w:pPr>
      <w:r>
        <w:rPr/>
        <w:t xml:space="preserve">8.30am- 9.30am: Breakfast. </w:t>
      </w:r>
    </w:p>
    <w:p>
      <w:pPr>
        <w:pStyle w:val="Normal"/>
        <w:spacing w:lineRule="auto" w:line="480"/>
        <w:jc w:val="left"/>
        <w:rPr>
          <w:b w:val="false"/>
          <w:b w:val="false"/>
          <w:bCs w:val="false"/>
        </w:rPr>
      </w:pPr>
      <w:r>
        <w:rPr>
          <w:b w:val="false"/>
          <w:bCs w:val="false"/>
        </w:rPr>
        <w:t>1pm-2pm: Buffet Lunch.</w:t>
      </w:r>
    </w:p>
    <w:p>
      <w:pPr>
        <w:pStyle w:val="Normal"/>
        <w:spacing w:lineRule="auto" w:line="480"/>
        <w:rPr/>
      </w:pPr>
      <w:r>
        <w:rPr/>
      </w:r>
    </w:p>
    <w:p>
      <w:pPr>
        <w:pStyle w:val="Normal"/>
        <w:spacing w:lineRule="auto" w:line="480"/>
        <w:rPr/>
      </w:pPr>
      <w:r>
        <w:rPr/>
        <w:t xml:space="preserve">Today's focus will be on a mindful parting of ways. Breakfast and lunch will be at the regular times. Please fill out a feedback questionnaire so we can reflect on and adapt our retreats in the future. Those who wish to share contact details, seize the chance now, as slowly but surely our circle will open. All of us will carry what we have learned back to our own homes and communities. </w:t>
      </w:r>
    </w:p>
    <w:p>
      <w:pPr>
        <w:pStyle w:val="Normal"/>
        <w:spacing w:lineRule="auto" w:line="480"/>
        <w:rPr/>
      </w:pPr>
      <w:r>
        <w:rPr/>
      </w:r>
    </w:p>
    <w:p>
      <w:pPr>
        <w:pStyle w:val="Normal"/>
        <w:spacing w:lineRule="auto" w:line="480"/>
        <w:rPr/>
      </w:pPr>
      <w:r>
        <w:rPr>
          <w:b/>
          <w:bCs/>
          <w:sz w:val="28"/>
          <w:szCs w:val="28"/>
        </w:rPr>
        <w:t xml:space="preserve">Your Host </w:t>
      </w:r>
    </w:p>
    <w:p>
      <w:pPr>
        <w:pStyle w:val="Normal"/>
        <w:spacing w:lineRule="auto" w:line="480"/>
        <w:rPr/>
      </w:pPr>
      <w:r>
        <w:rPr>
          <w:b w:val="false"/>
          <w:bCs w:val="false"/>
          <w:sz w:val="24"/>
          <w:szCs w:val="24"/>
        </w:rPr>
        <w:t xml:space="preserve">My name is </w:t>
      </w:r>
      <w:r>
        <w:rPr>
          <w:b/>
          <w:bCs/>
          <w:sz w:val="24"/>
          <w:szCs w:val="24"/>
        </w:rPr>
        <w:t>Richard Sylvan</w:t>
      </w:r>
      <w:r>
        <w:rPr>
          <w:b w:val="false"/>
          <w:bCs w:val="false"/>
          <w:sz w:val="24"/>
          <w:szCs w:val="24"/>
        </w:rPr>
        <w:t xml:space="preserve">, I will be 47 in June. I am a poet, storyteller and songwriter and have been living at Heartwood, a permaculture based housing cooperative, since 2001. For me security is a full woodshed rather than a large bank balance and in my opinion a Netflix account is a poor replacement for a well-told story around a campfire with friends. </w:t>
      </w:r>
    </w:p>
    <w:p>
      <w:pPr>
        <w:pStyle w:val="Normal"/>
        <w:spacing w:lineRule="auto" w:line="480"/>
        <w:rPr>
          <w:b/>
          <w:b/>
          <w:bCs/>
          <w:sz w:val="28"/>
          <w:szCs w:val="28"/>
        </w:rPr>
      </w:pPr>
      <w:r>
        <w:rPr>
          <w:b/>
          <w:bCs/>
          <w:sz w:val="28"/>
          <w:szCs w:val="28"/>
        </w:rPr>
      </w:r>
    </w:p>
    <w:p>
      <w:pPr>
        <w:pStyle w:val="Normal"/>
        <w:spacing w:lineRule="auto" w:line="480"/>
        <w:rPr/>
      </w:pPr>
      <w:r>
        <w:rPr>
          <w:b w:val="false"/>
          <w:bCs w:val="false"/>
          <w:sz w:val="24"/>
          <w:szCs w:val="24"/>
        </w:rPr>
        <w:t xml:space="preserve"> </w:t>
      </w:r>
      <w:r>
        <w:rPr>
          <w:b w:val="false"/>
          <w:bCs w:val="false"/>
          <w:sz w:val="24"/>
          <w:szCs w:val="24"/>
        </w:rPr>
        <w:t>My home made house is just down the lane from the shingle roofed Welcome Shelter we have use of during the retreat. I have been a co-director of Gwendraith Environmental Education for 16 years providing practical ecological workshops to all ages. Whenever I teach a group, or manage a woodland or garden for that matter, my priority is building a supportive community, from this foundation well-being and creativity flow -  people and plants aren’t so different!</w:t>
      </w:r>
    </w:p>
    <w:p>
      <w:pPr>
        <w:pStyle w:val="Normal"/>
        <w:spacing w:lineRule="auto" w:line="480"/>
        <w:rPr/>
      </w:pPr>
      <w:r>
        <w:rPr>
          <w:b w:val="false"/>
          <w:bCs w:val="false"/>
          <w:sz w:val="24"/>
          <w:szCs w:val="24"/>
        </w:rPr>
        <w:t xml:space="preserve"> </w:t>
      </w:r>
      <w:r>
        <w:rPr>
          <w:b w:val="false"/>
          <w:bCs w:val="false"/>
          <w:sz w:val="24"/>
          <w:szCs w:val="24"/>
        </w:rPr>
        <w:t>As a boy I trained with the Sheffield Youth Theatre and went on to act in several plays at the Crucible theatre. Then as a teen I started volunteering at festivals and worked my way through all facets of event management.  These experiences prepared me to become a core organiser of Dance Camp Wales an annual event in Pembrokeshire that I am very proud to be a part of.</w:t>
      </w:r>
    </w:p>
    <w:p>
      <w:pPr>
        <w:pStyle w:val="Normal"/>
        <w:spacing w:lineRule="auto" w:line="480"/>
        <w:rPr/>
      </w:pPr>
      <w:r>
        <w:rPr>
          <w:b w:val="false"/>
          <w:bCs w:val="false"/>
          <w:sz w:val="24"/>
          <w:szCs w:val="24"/>
        </w:rPr>
        <w:t xml:space="preserve">I have worked for the charities Mencap and Tir Coed supporting and empowering many extraordinary people. </w:t>
      </w:r>
    </w:p>
    <w:p>
      <w:pPr>
        <w:pStyle w:val="Normal"/>
        <w:spacing w:lineRule="auto" w:line="480"/>
        <w:rPr/>
      </w:pPr>
      <w:r>
        <w:rPr>
          <w:b w:val="false"/>
          <w:bCs w:val="false"/>
          <w:sz w:val="24"/>
          <w:szCs w:val="24"/>
        </w:rPr>
        <w:t xml:space="preserve">Now I am self-employed, I find I have more time for coppicing, gardening, haymaking, caring for my family, day dreaming, building, crossword puzzles, community projects, studying and writing. </w:t>
      </w:r>
    </w:p>
    <w:p>
      <w:pPr>
        <w:pStyle w:val="Normal"/>
        <w:spacing w:lineRule="auto" w:line="480"/>
        <w:rPr>
          <w:b/>
          <w:b/>
          <w:bCs/>
          <w:sz w:val="28"/>
          <w:szCs w:val="28"/>
        </w:rPr>
      </w:pPr>
      <w:r>
        <w:rPr>
          <w:b w:val="false"/>
          <w:bCs w:val="false"/>
          <w:sz w:val="24"/>
          <w:szCs w:val="24"/>
        </w:rPr>
        <w:t>I bring all these experiences to my creative writing workshopping circles.</w:t>
      </w:r>
    </w:p>
    <w:p>
      <w:pPr>
        <w:pStyle w:val="Normal"/>
        <w:spacing w:lineRule="auto" w:line="480"/>
        <w:rPr>
          <w:b/>
          <w:b/>
          <w:bCs/>
          <w:sz w:val="28"/>
          <w:szCs w:val="28"/>
        </w:rPr>
      </w:pPr>
      <w:r>
        <w:rPr>
          <w:b/>
          <w:bCs/>
          <w:sz w:val="28"/>
          <w:szCs w:val="28"/>
        </w:rPr>
      </w:r>
    </w:p>
    <w:p>
      <w:pPr>
        <w:pStyle w:val="Normal"/>
        <w:spacing w:lineRule="auto" w:line="480"/>
        <w:rPr/>
      </w:pPr>
      <w:r>
        <w:rPr>
          <w:b w:val="false"/>
          <w:bCs w:val="false"/>
          <w:i w:val="false"/>
          <w:iCs w:val="false"/>
          <w:sz w:val="24"/>
          <w:szCs w:val="24"/>
        </w:rPr>
        <w:t>‘</w:t>
      </w:r>
      <w:r>
        <w:rPr>
          <w:b w:val="false"/>
          <w:bCs w:val="false"/>
          <w:i w:val="false"/>
          <w:iCs w:val="false"/>
          <w:sz w:val="24"/>
          <w:szCs w:val="24"/>
        </w:rPr>
        <w:t>...</w:t>
      </w:r>
      <w:r>
        <w:rPr>
          <w:b w:val="false"/>
          <w:bCs w:val="false"/>
          <w:i w:val="false"/>
          <w:iCs w:val="false"/>
          <w:caps w:val="false"/>
          <w:smallCaps w:val="false"/>
          <w:color w:val="000000"/>
          <w:spacing w:val="0"/>
          <w:sz w:val="24"/>
          <w:szCs w:val="24"/>
        </w:rPr>
        <w:t>the feedback you offered me was so constructive and helpful. my piece wouldn't be the same without your help.’ Wanda (Lampeter university workshop participant).</w:t>
      </w:r>
    </w:p>
    <w:p>
      <w:pPr>
        <w:pStyle w:val="Normal"/>
        <w:spacing w:lineRule="auto" w:line="480"/>
        <w:rPr>
          <w:caps w:val="false"/>
          <w:smallCaps w:val="false"/>
          <w:color w:val="000000"/>
          <w:spacing w:val="0"/>
        </w:rPr>
      </w:pPr>
      <w:r>
        <w:rPr>
          <w:caps w:val="false"/>
          <w:smallCaps w:val="false"/>
          <w:color w:val="000000"/>
          <w:spacing w:val="0"/>
        </w:rPr>
      </w:r>
    </w:p>
    <w:p>
      <w:pPr>
        <w:pStyle w:val="Normal"/>
        <w:spacing w:lineRule="auto" w:line="480"/>
        <w:rPr/>
      </w:pPr>
      <w:r>
        <w:rPr>
          <w:b w:val="false"/>
          <w:bCs w:val="false"/>
          <w:i w:val="false"/>
          <w:iCs w:val="false"/>
          <w:caps w:val="false"/>
          <w:smallCaps w:val="false"/>
          <w:color w:val="000000"/>
          <w:spacing w:val="0"/>
          <w:sz w:val="24"/>
          <w:szCs w:val="24"/>
          <w:lang w:val="cy-GB"/>
        </w:rPr>
        <w:t>‘</w:t>
      </w:r>
      <w:r>
        <w:rPr>
          <w:b w:val="false"/>
          <w:bCs w:val="false"/>
          <w:i w:val="false"/>
          <w:iCs w:val="false"/>
          <w:caps w:val="false"/>
          <w:smallCaps w:val="false"/>
          <w:color w:val="000000"/>
          <w:spacing w:val="0"/>
          <w:sz w:val="24"/>
          <w:szCs w:val="24"/>
          <w:lang w:val="cy-GB"/>
        </w:rPr>
        <w:t>You performed your poem with an engaging physicality that matched the energy of the poem. The strong and captivating rhythm you created had your audience hanging on every line.’ Dr. Sarah Reynolds (</w:t>
      </w:r>
      <w:r>
        <w:rPr>
          <w:b w:val="false"/>
          <w:i w:val="false"/>
          <w:caps w:val="false"/>
          <w:smallCaps w:val="false"/>
          <w:color w:val="000000"/>
          <w:spacing w:val="0"/>
          <w:sz w:val="24"/>
          <w:szCs w:val="24"/>
          <w:lang w:val="cy-GB"/>
        </w:rPr>
        <w:t>Lecturer in Creative Writing</w:t>
      </w:r>
      <w:r>
        <w:rPr>
          <w:b w:val="false"/>
          <w:bCs w:val="false"/>
          <w:i w:val="false"/>
          <w:iCs w:val="false"/>
          <w:caps w:val="false"/>
          <w:smallCaps w:val="false"/>
          <w:color w:val="000000"/>
          <w:spacing w:val="0"/>
          <w:sz w:val="24"/>
          <w:szCs w:val="24"/>
          <w:lang w:val="cy-GB"/>
        </w:rPr>
        <w:t>).</w:t>
      </w:r>
    </w:p>
    <w:p>
      <w:pPr>
        <w:pStyle w:val="Normal"/>
        <w:spacing w:lineRule="auto" w:line="480"/>
        <w:rPr>
          <w:b w:val="false"/>
          <w:b w:val="false"/>
          <w:bCs w:val="false"/>
          <w:sz w:val="24"/>
          <w:szCs w:val="24"/>
        </w:rPr>
      </w:pPr>
      <w:r>
        <w:rPr>
          <w:b w:val="false"/>
          <w:bCs w:val="false"/>
          <w:sz w:val="24"/>
          <w:szCs w:val="24"/>
        </w:rPr>
      </w:r>
    </w:p>
    <w:p>
      <w:pPr>
        <w:pStyle w:val="Normal"/>
        <w:spacing w:lineRule="auto" w:line="480"/>
        <w:rPr>
          <w:b/>
          <w:b/>
          <w:bCs/>
          <w:sz w:val="28"/>
          <w:szCs w:val="28"/>
        </w:rPr>
      </w:pPr>
      <w:r>
        <w:rPr>
          <w:b w:val="false"/>
          <w:bCs w:val="false"/>
          <w:sz w:val="24"/>
          <w:szCs w:val="24"/>
        </w:rPr>
        <w:t xml:space="preserve"> </w:t>
      </w:r>
      <w:r>
        <w:rPr>
          <w:b w:val="false"/>
          <w:bCs w:val="false"/>
          <w:sz w:val="24"/>
          <w:szCs w:val="24"/>
        </w:rPr>
        <w:t>As I write this I see how my love of creative writing, of community building and of simple living combine to make me very happy indeed to be offering this retreat.</w:t>
      </w:r>
    </w:p>
    <w:p>
      <w:pPr>
        <w:pStyle w:val="Normal"/>
        <w:spacing w:lineRule="auto" w:line="480"/>
        <w:rPr>
          <w:b w:val="false"/>
          <w:b w:val="false"/>
          <w:bCs w:val="false"/>
          <w:sz w:val="24"/>
          <w:szCs w:val="24"/>
        </w:rPr>
      </w:pPr>
      <w:r>
        <w:rPr>
          <w:b w:val="false"/>
          <w:bCs w:val="false"/>
          <w:sz w:val="24"/>
          <w:szCs w:val="24"/>
        </w:rPr>
      </w:r>
    </w:p>
    <w:p>
      <w:pPr>
        <w:pStyle w:val="Normal"/>
        <w:spacing w:lineRule="auto" w:line="480"/>
        <w:rPr>
          <w:rFonts w:ascii="Liberation Serif" w:hAnsi="Liberation Serif"/>
          <w:b/>
          <w:b/>
          <w:bCs/>
          <w:color w:val="000000"/>
          <w:sz w:val="28"/>
          <w:szCs w:val="28"/>
        </w:rPr>
      </w:pPr>
      <w:r>
        <w:rPr>
          <w:b/>
          <w:bCs/>
          <w:color w:val="000000"/>
          <w:sz w:val="28"/>
          <w:szCs w:val="28"/>
        </w:rPr>
        <w:t>Your Nature Connection Guide</w:t>
      </w:r>
    </w:p>
    <w:p>
      <w:pPr>
        <w:pStyle w:val="Normal"/>
        <w:spacing w:lineRule="auto" w:line="480"/>
        <w:rPr/>
      </w:pPr>
      <w:r>
        <w:rPr>
          <w:b/>
          <w:bCs/>
          <w:color w:val="000000"/>
          <w:sz w:val="24"/>
          <w:szCs w:val="24"/>
        </w:rPr>
        <w:t xml:space="preserve"> </w:t>
      </w:r>
      <w:r>
        <w:rPr>
          <w:b/>
          <w:bCs/>
          <w:color w:val="000000"/>
          <w:sz w:val="24"/>
          <w:szCs w:val="24"/>
        </w:rPr>
        <w:t>Bell Selkie Lovelock</w:t>
      </w:r>
      <w:r>
        <w:rPr>
          <w:b w:val="false"/>
          <w:bCs w:val="false"/>
          <w:color w:val="000000"/>
          <w:sz w:val="24"/>
          <w:szCs w:val="24"/>
        </w:rPr>
        <w:t xml:space="preserve"> is a nature-based human development mentor. She has lived on a former dairy farm for 27 years and works with the land there, nurturing it’s soul and soil to enable it’s diversity and life to return. Her writings reflect on rewilding ourselves and listening to the land from which we are inseparable. She is an experienced teacher with the Bewilder project where she acts as a guide for poets and vision questers. Her website www.bellselkie.co.uk contains an apt quote from </w:t>
      </w:r>
      <w:r>
        <w:rPr>
          <w:b w:val="false"/>
          <w:bCs w:val="false"/>
          <w:i w:val="false"/>
          <w:iCs w:val="false"/>
          <w:caps w:val="false"/>
          <w:smallCaps w:val="false"/>
          <w:color w:val="000000"/>
          <w:spacing w:val="0"/>
          <w:sz w:val="24"/>
          <w:szCs w:val="24"/>
        </w:rPr>
        <w:t>Rumi,</w:t>
      </w:r>
    </w:p>
    <w:p>
      <w:pPr>
        <w:pStyle w:val="Normal"/>
        <w:spacing w:lineRule="auto" w:line="480"/>
        <w:rPr>
          <w:b w:val="false"/>
          <w:b w:val="false"/>
          <w:bCs w:val="false"/>
          <w:i w:val="false"/>
          <w:i w:val="false"/>
          <w:iCs w:val="false"/>
          <w:caps w:val="false"/>
          <w:smallCaps w:val="false"/>
          <w:color w:val="000000"/>
          <w:spacing w:val="0"/>
          <w:sz w:val="24"/>
          <w:szCs w:val="24"/>
        </w:rPr>
      </w:pPr>
      <w:r>
        <w:rPr>
          <w:b w:val="false"/>
          <w:bCs w:val="false"/>
          <w:i w:val="false"/>
          <w:iCs w:val="false"/>
          <w:caps w:val="false"/>
          <w:smallCaps w:val="false"/>
          <w:color w:val="000000"/>
          <w:spacing w:val="0"/>
          <w:sz w:val="24"/>
          <w:szCs w:val="24"/>
        </w:rPr>
      </w:r>
    </w:p>
    <w:p>
      <w:pPr>
        <w:pStyle w:val="Normal"/>
        <w:spacing w:lineRule="auto" w:line="480"/>
        <w:rPr/>
      </w:pPr>
      <w:r>
        <w:rPr>
          <w:b w:val="false"/>
          <w:bCs w:val="false"/>
          <w:i w:val="false"/>
          <w:caps w:val="false"/>
          <w:smallCaps w:val="false"/>
          <w:color w:val="000000"/>
          <w:spacing w:val="0"/>
          <w:sz w:val="24"/>
          <w:szCs w:val="24"/>
        </w:rPr>
        <w:t>‘</w:t>
      </w:r>
      <w:r>
        <w:rPr>
          <w:b w:val="false"/>
          <w:bCs w:val="false"/>
          <w:i w:val="false"/>
          <w:caps w:val="false"/>
          <w:smallCaps w:val="false"/>
          <w:color w:val="000000"/>
          <w:spacing w:val="0"/>
          <w:sz w:val="24"/>
          <w:szCs w:val="24"/>
        </w:rPr>
        <w:t xml:space="preserve">...we must become ignorant to what we have been taught and become, instead, </w:t>
      </w:r>
      <w:r>
        <w:rPr>
          <w:b w:val="false"/>
          <w:bCs w:val="false"/>
          <w:i/>
          <w:caps w:val="false"/>
          <w:smallCaps w:val="false"/>
          <w:color w:val="000000"/>
          <w:spacing w:val="0"/>
          <w:sz w:val="24"/>
          <w:szCs w:val="24"/>
        </w:rPr>
        <w:t>bewildered.’</w:t>
      </w:r>
      <w:r>
        <w:rPr>
          <w:rStyle w:val="FootnoteAnchor"/>
          <w:b w:val="false"/>
          <w:bCs w:val="false"/>
          <w:i/>
          <w:caps w:val="false"/>
          <w:smallCaps w:val="false"/>
          <w:color w:val="000000"/>
          <w:spacing w:val="0"/>
          <w:sz w:val="24"/>
          <w:szCs w:val="24"/>
        </w:rPr>
        <w:footnoteReference w:id="2"/>
      </w:r>
    </w:p>
    <w:p>
      <w:pPr>
        <w:pStyle w:val="Normal"/>
        <w:spacing w:lineRule="auto" w:line="480"/>
        <w:rPr>
          <w:rFonts w:ascii="Liberation Serif" w:hAnsi="Liberation Serif"/>
          <w:b w:val="false"/>
          <w:b w:val="false"/>
          <w:bCs w:val="false"/>
          <w:i/>
          <w:i/>
          <w:caps w:val="false"/>
          <w:smallCaps w:val="false"/>
          <w:color w:val="000000"/>
          <w:spacing w:val="0"/>
          <w:sz w:val="24"/>
          <w:szCs w:val="24"/>
        </w:rPr>
      </w:pPr>
      <w:r>
        <w:rPr>
          <w:b w:val="false"/>
          <w:bCs w:val="false"/>
          <w:i/>
          <w:caps w:val="false"/>
          <w:smallCaps w:val="false"/>
          <w:color w:val="000000"/>
          <w:spacing w:val="0"/>
          <w:sz w:val="24"/>
          <w:szCs w:val="24"/>
        </w:rPr>
      </w:r>
    </w:p>
    <w:p>
      <w:pPr>
        <w:pStyle w:val="Normal"/>
        <w:spacing w:lineRule="auto" w:line="480"/>
        <w:rPr/>
      </w:pPr>
      <w:r>
        <w:rPr>
          <w:b/>
          <w:bCs/>
          <w:sz w:val="28"/>
          <w:szCs w:val="28"/>
        </w:rPr>
        <w:t>Your Caterer and Gong Master</w:t>
      </w:r>
    </w:p>
    <w:p>
      <w:pPr>
        <w:pStyle w:val="Normal"/>
        <w:spacing w:lineRule="auto" w:line="480"/>
        <w:rPr>
          <w:b/>
          <w:b/>
          <w:bCs/>
        </w:rPr>
      </w:pPr>
      <w:r>
        <w:rPr>
          <w:b/>
          <w:bCs/>
        </w:rPr>
        <w:t xml:space="preserve"> </w:t>
      </w:r>
      <w:r>
        <w:rPr>
          <w:b/>
          <w:bCs/>
        </w:rPr>
        <w:t>Stu Hampton</w:t>
      </w:r>
      <w:r>
        <w:rPr>
          <w:b w:val="false"/>
          <w:bCs w:val="false"/>
        </w:rPr>
        <w:t xml:space="preserve"> is a musician with heart. He gained the highest level of gong training whilst working at Gaunt's House, a residential venue in England. It was there also that he developed his skills in catering for large numbers. He now works preparing delicious vegetarian and vegan food, for workshops across Carmarthenshire. Stu will join us for our Harvest Moon celebration and share his skill at sensitive accompaniment and improvisation with his acoustic guitar, as well as his talent as a human jukebox.</w:t>
      </w:r>
    </w:p>
    <w:p>
      <w:pPr>
        <w:pStyle w:val="Normal"/>
        <w:spacing w:lineRule="auto" w:line="480"/>
        <w:rPr>
          <w:b w:val="false"/>
          <w:b w:val="false"/>
          <w:bCs w:val="false"/>
        </w:rPr>
      </w:pPr>
      <w:r>
        <w:rPr>
          <w:b w:val="false"/>
          <w:bCs w:val="false"/>
        </w:rPr>
      </w:r>
    </w:p>
    <w:p>
      <w:pPr>
        <w:pStyle w:val="Normal"/>
        <w:spacing w:lineRule="auto" w:line="480"/>
        <w:rPr>
          <w:b/>
          <w:b/>
          <w:bCs/>
        </w:rPr>
      </w:pPr>
      <w:r>
        <w:rPr>
          <w:b/>
          <w:bCs/>
          <w:sz w:val="28"/>
          <w:szCs w:val="28"/>
        </w:rPr>
        <w:t>The Welcome Shelter</w:t>
      </w:r>
    </w:p>
    <w:p>
      <w:pPr>
        <w:pStyle w:val="Normal"/>
        <w:spacing w:lineRule="auto" w:line="480"/>
        <w:rPr>
          <w:b/>
          <w:b/>
          <w:bCs/>
        </w:rPr>
      </w:pPr>
      <w:r>
        <w:rPr>
          <w:b w:val="false"/>
          <w:bCs w:val="false"/>
        </w:rPr>
        <w:t xml:space="preserve"> </w:t>
      </w:r>
      <w:r>
        <w:rPr>
          <w:b w:val="false"/>
          <w:bCs w:val="false"/>
        </w:rPr>
        <w:t>During the retreat we will have exclusive use of the Welcome Shelter. This is a custom designed straw bale, cruck-framed building that will provide us with a dry, warm space if the weather is inclement. It is located at the start of the winding path to the Deep Woods with adjacent parking, compost loo and spring water on tap. If you need to charge essential equipment or communicate with the outside world during your stay, this is the place to plug in or to find a mobile signal.</w:t>
      </w:r>
    </w:p>
    <w:p>
      <w:pPr>
        <w:pStyle w:val="Normal"/>
        <w:spacing w:lineRule="auto" w:line="480"/>
        <w:rPr>
          <w:b w:val="false"/>
          <w:b w:val="false"/>
          <w:bCs w:val="false"/>
        </w:rPr>
      </w:pPr>
      <w:r>
        <w:rPr>
          <w:b w:val="false"/>
          <w:bCs w:val="false"/>
        </w:rPr>
      </w:r>
    </w:p>
    <w:p>
      <w:pPr>
        <w:pStyle w:val="Normal"/>
        <w:spacing w:lineRule="auto" w:line="480"/>
        <w:rPr/>
      </w:pPr>
      <w:r>
        <w:rPr>
          <w:b w:val="false"/>
          <w:bCs w:val="false"/>
        </w:rPr>
        <w:t>With sofas and tables around a wood burning stove, it has a natural informal ambience to work and relax in. Its shingled roof and lime-plastered walls embody the principles of low impact building and a respect for the natural world. Used by forest schools, and local choirs it has hosted many workshops including permaculture, herbalism, journaling and willow-weaving.</w:t>
      </w:r>
    </w:p>
    <w:p>
      <w:pPr>
        <w:pStyle w:val="Normal"/>
        <w:spacing w:lineRule="auto" w:line="480"/>
        <w:rPr>
          <w:b w:val="false"/>
          <w:b w:val="false"/>
          <w:bCs w:val="false"/>
          <w:highlight w:val="yellow"/>
        </w:rPr>
      </w:pPr>
      <w:r>
        <w:rPr>
          <w:b w:val="false"/>
          <w:bCs w:val="false"/>
          <w:highlight w:val="yellow"/>
        </w:rPr>
      </w:r>
    </w:p>
    <w:p>
      <w:pPr>
        <w:pStyle w:val="Normal"/>
        <w:spacing w:lineRule="auto" w:line="480"/>
        <w:rPr>
          <w:b/>
          <w:b/>
          <w:bCs/>
          <w:sz w:val="28"/>
          <w:szCs w:val="28"/>
        </w:rPr>
      </w:pPr>
      <w:r>
        <w:rPr>
          <w:b/>
          <w:bCs/>
          <w:sz w:val="28"/>
          <w:szCs w:val="28"/>
        </w:rPr>
        <w:t>The Deep Woods</w:t>
      </w:r>
    </w:p>
    <w:p>
      <w:pPr>
        <w:pStyle w:val="Normal"/>
        <w:spacing w:lineRule="auto" w:line="480"/>
        <w:rPr/>
      </w:pPr>
      <w:r>
        <w:rPr>
          <w:b w:val="false"/>
          <w:bCs w:val="false"/>
        </w:rPr>
        <w:t xml:space="preserve"> </w:t>
      </w:r>
      <w:r>
        <w:rPr>
          <w:b w:val="false"/>
          <w:bCs w:val="false"/>
        </w:rPr>
        <w:t xml:space="preserve">A level grassy path winds from the Welcome Shelter, between fruit trees and self sown oaks, into the deep woods. Here the deciduous canopy of mature native trees lets dappled light onto a seasonal succession of wild woodland flowers and herbs. You will have your pick of cleared camping spots to place your tents, depending on your preference for morning sun, solitude or proximity to amenities. Many creatures reside here including: lesser spotted woodpeckers; hedgehogs; badgers; dormice and the myriad insects that feed them. When we sit quietly, the native denizens become accustomed to our presence and allow themselves to be seen. As dusk descends, the trees breathe out, bats and owls take wing and our dormant senses wake to the smells and calls of the forest. </w:t>
      </w:r>
    </w:p>
    <w:p>
      <w:pPr>
        <w:pStyle w:val="Normal"/>
        <w:spacing w:lineRule="auto" w:line="480"/>
        <w:rPr>
          <w:b w:val="false"/>
          <w:b w:val="false"/>
          <w:bCs w:val="false"/>
        </w:rPr>
      </w:pPr>
      <w:r>
        <w:rPr>
          <w:b w:val="false"/>
          <w:bCs w:val="false"/>
        </w:rPr>
      </w:r>
    </w:p>
    <w:p>
      <w:pPr>
        <w:pStyle w:val="Normal"/>
        <w:spacing w:lineRule="auto" w:line="480"/>
        <w:rPr/>
      </w:pPr>
      <w:r>
        <w:rPr>
          <w:b w:val="false"/>
          <w:bCs w:val="false"/>
        </w:rPr>
        <w:t xml:space="preserve"> </w:t>
      </w:r>
      <w:r>
        <w:rPr>
          <w:b w:val="false"/>
          <w:bCs w:val="false"/>
        </w:rPr>
        <w:t xml:space="preserve">A stream flows through the bottom of this valley. Since the glaciers retreated, it has slowly carved down to the red sandstone bedrock. Small fish and fresh water shrimp, in their camouflage of tiny stones, attest to its purity. The stream’s chuckling journey, over </w:t>
      </w:r>
      <w:r>
        <w:rPr>
          <w:b w:val="false"/>
          <w:bCs w:val="false"/>
        </w:rPr>
        <w:t>low</w:t>
      </w:r>
      <w:r>
        <w:rPr>
          <w:b w:val="false"/>
          <w:bCs w:val="false"/>
        </w:rPr>
        <w:t xml:space="preserve"> waterfalls and sculpted rock channels, is both constant and ever changing. Dozens of mosses, lichen and fungi are at home here and, beneath the leaf litter, mycelium fibres connect the roots of every tree in a wood-wide-web of communication and cooperation. </w:t>
      </w:r>
    </w:p>
    <w:p>
      <w:pPr>
        <w:pStyle w:val="Normal"/>
        <w:spacing w:lineRule="auto" w:line="480"/>
        <w:rPr>
          <w:b w:val="false"/>
          <w:b w:val="false"/>
          <w:bCs w:val="false"/>
        </w:rPr>
      </w:pPr>
      <w:r>
        <w:rPr>
          <w:b w:val="false"/>
          <w:bCs w:val="false"/>
        </w:rPr>
      </w:r>
    </w:p>
    <w:p>
      <w:pPr>
        <w:pStyle w:val="Normal"/>
        <w:spacing w:lineRule="auto" w:line="480"/>
        <w:rPr>
          <w:b/>
          <w:b/>
          <w:bCs/>
        </w:rPr>
      </w:pPr>
      <w:r>
        <w:rPr>
          <w:b w:val="false"/>
          <w:bCs w:val="false"/>
        </w:rPr>
        <w:t xml:space="preserve">We will also have access to the organic hayfield, willow coppice and new plantations. Each of these unique habitats attracts it’s own cohort of plants and creatures for us to discover. </w:t>
      </w:r>
    </w:p>
    <w:p>
      <w:pPr>
        <w:pStyle w:val="Normal"/>
        <w:spacing w:lineRule="auto" w:line="480"/>
        <w:rPr>
          <w:b w:val="false"/>
          <w:b w:val="false"/>
          <w:bCs w:val="false"/>
        </w:rPr>
      </w:pPr>
      <w:r>
        <w:rPr>
          <w:b w:val="false"/>
          <w:bCs w:val="false"/>
        </w:rPr>
      </w:r>
    </w:p>
    <w:p>
      <w:pPr>
        <w:pStyle w:val="Normal"/>
        <w:spacing w:lineRule="auto" w:line="480"/>
        <w:rPr/>
      </w:pPr>
      <w:r>
        <w:rPr>
          <w:b w:val="false"/>
          <w:bCs w:val="false"/>
        </w:rPr>
        <w:t>The land here is owned and managed throughout the year by the members of Rhuddin Housing Cooperative, using permaculture design principles. Please note that some areas will be out of bounds, for the community residents’ privacy. These limits will be made clear on arrival day.</w:t>
      </w:r>
    </w:p>
    <w:p>
      <w:pPr>
        <w:pStyle w:val="Normal"/>
        <w:spacing w:lineRule="auto" w:line="480"/>
        <w:rPr>
          <w:b/>
          <w:b/>
          <w:bCs/>
          <w:sz w:val="28"/>
          <w:szCs w:val="28"/>
        </w:rPr>
      </w:pPr>
      <w:r>
        <w:rPr>
          <w:b/>
          <w:bCs/>
          <w:sz w:val="28"/>
          <w:szCs w:val="28"/>
        </w:rPr>
      </w:r>
    </w:p>
    <w:p>
      <w:pPr>
        <w:pStyle w:val="Normal"/>
        <w:spacing w:lineRule="auto" w:line="480"/>
        <w:rPr>
          <w:b/>
          <w:b/>
          <w:bCs/>
          <w:sz w:val="28"/>
          <w:szCs w:val="28"/>
        </w:rPr>
      </w:pPr>
      <w:r>
        <w:rPr>
          <w:b/>
          <w:bCs/>
          <w:sz w:val="28"/>
          <w:szCs w:val="28"/>
        </w:rPr>
        <w:t xml:space="preserve">What to bring   </w:t>
      </w:r>
    </w:p>
    <w:p>
      <w:pPr>
        <w:pStyle w:val="Normal"/>
        <w:spacing w:lineRule="auto" w:line="480"/>
        <w:rPr/>
      </w:pPr>
      <w:r>
        <w:rPr>
          <w:b/>
          <w:bCs/>
          <w:i w:val="false"/>
          <w:iCs w:val="false"/>
          <w:sz w:val="24"/>
          <w:szCs w:val="24"/>
        </w:rPr>
        <w:t>The essentials:</w:t>
      </w:r>
    </w:p>
    <w:p>
      <w:pPr>
        <w:pStyle w:val="Normal"/>
        <w:spacing w:lineRule="auto" w:line="480"/>
        <w:rPr/>
      </w:pPr>
      <w:r>
        <w:rPr>
          <w:b w:val="false"/>
          <w:bCs w:val="false"/>
          <w:i w:val="false"/>
          <w:iCs w:val="false"/>
          <w:sz w:val="24"/>
          <w:szCs w:val="24"/>
        </w:rPr>
        <w:t>A tent, bedding, a towel or two and plenty of changes of clothes.</w:t>
      </w:r>
    </w:p>
    <w:p>
      <w:pPr>
        <w:pStyle w:val="Normal"/>
        <w:spacing w:lineRule="auto" w:line="480"/>
        <w:rPr>
          <w:b/>
          <w:b/>
          <w:bCs/>
          <w:sz w:val="28"/>
          <w:szCs w:val="28"/>
        </w:rPr>
      </w:pPr>
      <w:r>
        <w:rPr>
          <w:b w:val="false"/>
          <w:bCs w:val="false"/>
          <w:sz w:val="24"/>
          <w:szCs w:val="24"/>
        </w:rPr>
        <w:t>A torch with a charger or extra batteries.</w:t>
      </w:r>
    </w:p>
    <w:p>
      <w:pPr>
        <w:pStyle w:val="Normal"/>
        <w:spacing w:lineRule="auto" w:line="480"/>
        <w:rPr/>
      </w:pPr>
      <w:r>
        <w:rPr>
          <w:b w:val="false"/>
          <w:bCs w:val="false"/>
          <w:sz w:val="24"/>
          <w:szCs w:val="24"/>
        </w:rPr>
        <w:t>Something water proof to sit on: a camping chair or a cushion and small tarp.</w:t>
      </w:r>
    </w:p>
    <w:p>
      <w:pPr>
        <w:pStyle w:val="Normal"/>
        <w:spacing w:lineRule="auto" w:line="480"/>
        <w:rPr>
          <w:b/>
          <w:b/>
          <w:bCs/>
          <w:sz w:val="28"/>
          <w:szCs w:val="28"/>
        </w:rPr>
      </w:pPr>
      <w:r>
        <w:rPr>
          <w:b w:val="false"/>
          <w:bCs w:val="false"/>
          <w:sz w:val="24"/>
          <w:szCs w:val="24"/>
        </w:rPr>
        <w:t xml:space="preserve">Waterproofs and wellies. </w:t>
      </w:r>
    </w:p>
    <w:p>
      <w:pPr>
        <w:pStyle w:val="Normal"/>
        <w:spacing w:lineRule="auto" w:line="480"/>
        <w:rPr>
          <w:b/>
          <w:b/>
          <w:bCs/>
          <w:sz w:val="28"/>
          <w:szCs w:val="28"/>
        </w:rPr>
      </w:pPr>
      <w:r>
        <w:rPr>
          <w:b w:val="false"/>
          <w:bCs w:val="false"/>
          <w:sz w:val="24"/>
          <w:szCs w:val="24"/>
        </w:rPr>
        <w:t>A water bottle and maybe a hot water bottle too!</w:t>
      </w:r>
    </w:p>
    <w:p>
      <w:pPr>
        <w:pStyle w:val="Normal"/>
        <w:spacing w:lineRule="auto" w:line="480"/>
        <w:rPr/>
      </w:pPr>
      <w:r>
        <w:rPr>
          <w:b w:val="false"/>
          <w:bCs w:val="false"/>
          <w:sz w:val="24"/>
          <w:szCs w:val="24"/>
        </w:rPr>
        <w:t>2 hard-backed writing pads or journals and a few pens.</w:t>
      </w:r>
    </w:p>
    <w:p>
      <w:pPr>
        <w:pStyle w:val="Normal"/>
        <w:spacing w:lineRule="auto" w:line="480"/>
        <w:rPr/>
      </w:pPr>
      <w:r>
        <w:rPr>
          <w:b/>
          <w:bCs/>
          <w:sz w:val="24"/>
          <w:szCs w:val="24"/>
        </w:rPr>
        <w:t>Extras:</w:t>
      </w:r>
    </w:p>
    <w:p>
      <w:pPr>
        <w:pStyle w:val="Normal"/>
        <w:spacing w:lineRule="auto" w:line="480"/>
        <w:rPr>
          <w:b/>
          <w:b/>
          <w:bCs/>
          <w:i w:val="false"/>
          <w:i w:val="false"/>
          <w:iCs w:val="false"/>
          <w:sz w:val="28"/>
          <w:szCs w:val="28"/>
        </w:rPr>
      </w:pPr>
      <w:r>
        <w:rPr>
          <w:b w:val="false"/>
          <w:bCs w:val="false"/>
          <w:i w:val="false"/>
          <w:iCs w:val="false"/>
          <w:sz w:val="24"/>
          <w:szCs w:val="24"/>
        </w:rPr>
        <w:t xml:space="preserve"> </w:t>
      </w:r>
      <w:r>
        <w:rPr>
          <w:b w:val="false"/>
          <w:bCs w:val="false"/>
          <w:i w:val="false"/>
          <w:iCs w:val="false"/>
          <w:sz w:val="24"/>
          <w:szCs w:val="24"/>
        </w:rPr>
        <w:t>Bring whatever treats, tools, lotions or medicines you may need for 5 days’ camping. Acoustic instruments and favourite poems and stories to share are especially welcome.</w:t>
      </w:r>
    </w:p>
    <w:p>
      <w:pPr>
        <w:pStyle w:val="Normal"/>
        <w:spacing w:lineRule="auto" w:line="480"/>
        <w:rPr>
          <w:b/>
          <w:b/>
          <w:bCs/>
          <w:sz w:val="28"/>
          <w:szCs w:val="28"/>
        </w:rPr>
      </w:pPr>
      <w:r>
        <w:rPr>
          <w:b w:val="false"/>
          <w:bCs w:val="false"/>
          <w:i w:val="false"/>
          <w:iCs w:val="false"/>
          <w:sz w:val="24"/>
          <w:szCs w:val="24"/>
        </w:rPr>
        <w:t>Toiletries are ideally biodegradable as all our grey water goes to reed or willow beds. You are free to come and go from the site though you will get the most from your stay by camping and living in the woods throughout. We will organise a driver to collect shopping when needed.</w:t>
      </w:r>
    </w:p>
    <w:p>
      <w:pPr>
        <w:pStyle w:val="Normal"/>
        <w:spacing w:lineRule="auto" w:line="480"/>
        <w:rPr>
          <w:b w:val="false"/>
          <w:b w:val="false"/>
          <w:bCs w:val="false"/>
          <w:i w:val="false"/>
          <w:i w:val="false"/>
          <w:iCs w:val="false"/>
          <w:sz w:val="24"/>
          <w:szCs w:val="24"/>
        </w:rPr>
      </w:pPr>
      <w:r>
        <w:rPr>
          <w:b w:val="false"/>
          <w:bCs w:val="false"/>
          <w:i w:val="false"/>
          <w:iCs w:val="false"/>
          <w:sz w:val="24"/>
          <w:szCs w:val="24"/>
        </w:rPr>
      </w:r>
    </w:p>
    <w:p>
      <w:pPr>
        <w:pStyle w:val="Normal"/>
        <w:spacing w:lineRule="auto" w:line="480"/>
        <w:rPr>
          <w:b/>
          <w:b/>
          <w:bCs/>
          <w:sz w:val="28"/>
          <w:szCs w:val="28"/>
        </w:rPr>
      </w:pPr>
      <w:r>
        <w:rPr>
          <w:b/>
          <w:bCs/>
          <w:sz w:val="28"/>
          <w:szCs w:val="28"/>
        </w:rPr>
        <w:t xml:space="preserve">Feedback Form   </w:t>
      </w:r>
    </w:p>
    <w:p>
      <w:pPr>
        <w:pStyle w:val="Normal"/>
        <w:spacing w:lineRule="auto" w:line="480"/>
        <w:rPr>
          <w:b/>
          <w:b/>
          <w:bCs/>
          <w:sz w:val="28"/>
          <w:szCs w:val="28"/>
        </w:rPr>
      </w:pPr>
      <w:r>
        <w:rPr>
          <w:b w:val="false"/>
          <w:bCs w:val="false"/>
          <w:sz w:val="24"/>
          <w:szCs w:val="24"/>
        </w:rPr>
        <w:t>What were the highlights of your retreat experience?</w:t>
      </w:r>
    </w:p>
    <w:p>
      <w:pPr>
        <w:pStyle w:val="Normal"/>
        <w:spacing w:lineRule="auto" w:line="480"/>
        <w:rPr>
          <w:b w:val="false"/>
          <w:b w:val="false"/>
          <w:bCs w:val="false"/>
          <w:sz w:val="24"/>
          <w:szCs w:val="24"/>
        </w:rPr>
      </w:pPr>
      <w:r>
        <w:rPr>
          <w:b w:val="false"/>
          <w:bCs w:val="false"/>
          <w:sz w:val="24"/>
          <w:szCs w:val="24"/>
        </w:rPr>
      </w:r>
    </w:p>
    <w:p>
      <w:pPr>
        <w:pStyle w:val="Normal"/>
        <w:spacing w:lineRule="auto" w:line="480"/>
        <w:rPr>
          <w:b/>
          <w:b/>
          <w:bCs/>
          <w:sz w:val="28"/>
          <w:szCs w:val="28"/>
        </w:rPr>
      </w:pPr>
      <w:r>
        <w:rPr>
          <w:b w:val="false"/>
          <w:bCs w:val="false"/>
          <w:sz w:val="24"/>
          <w:szCs w:val="24"/>
        </w:rPr>
        <w:t>What did you find most challenging?</w:t>
      </w:r>
    </w:p>
    <w:p>
      <w:pPr>
        <w:pStyle w:val="Normal"/>
        <w:spacing w:lineRule="auto" w:line="480"/>
        <w:rPr>
          <w:b w:val="false"/>
          <w:b w:val="false"/>
          <w:bCs w:val="false"/>
          <w:sz w:val="24"/>
          <w:szCs w:val="24"/>
        </w:rPr>
      </w:pPr>
      <w:r>
        <w:rPr>
          <w:b w:val="false"/>
          <w:bCs w:val="false"/>
          <w:sz w:val="24"/>
          <w:szCs w:val="24"/>
        </w:rPr>
      </w:r>
    </w:p>
    <w:p>
      <w:pPr>
        <w:pStyle w:val="Normal"/>
        <w:spacing w:lineRule="auto" w:line="480"/>
        <w:rPr>
          <w:b/>
          <w:b/>
          <w:bCs/>
          <w:sz w:val="28"/>
          <w:szCs w:val="28"/>
        </w:rPr>
      </w:pPr>
      <w:r>
        <w:rPr>
          <w:b w:val="false"/>
          <w:bCs w:val="false"/>
          <w:sz w:val="24"/>
          <w:szCs w:val="24"/>
        </w:rPr>
        <w:t>How can we improve future retreats and workshops?</w:t>
      </w:r>
    </w:p>
    <w:p>
      <w:pPr>
        <w:pStyle w:val="Normal"/>
        <w:spacing w:lineRule="auto" w:line="480"/>
        <w:rPr>
          <w:b w:val="false"/>
          <w:b w:val="false"/>
          <w:bCs w:val="false"/>
          <w:sz w:val="24"/>
          <w:szCs w:val="24"/>
        </w:rPr>
      </w:pPr>
      <w:r>
        <w:rPr>
          <w:b w:val="false"/>
          <w:bCs w:val="false"/>
          <w:sz w:val="24"/>
          <w:szCs w:val="24"/>
        </w:rPr>
      </w:r>
    </w:p>
    <w:p>
      <w:pPr>
        <w:pStyle w:val="Normal"/>
        <w:spacing w:lineRule="auto" w:line="480"/>
        <w:rPr/>
      </w:pPr>
      <w:r>
        <w:rPr>
          <w:b w:val="false"/>
          <w:bCs w:val="false"/>
          <w:sz w:val="24"/>
          <w:szCs w:val="24"/>
        </w:rPr>
        <w:t>Do you wish to be on our contact list for future events?</w:t>
      </w:r>
    </w:p>
    <w:p>
      <w:pPr>
        <w:pStyle w:val="Normal"/>
        <w:spacing w:lineRule="auto" w:line="480"/>
        <w:rPr>
          <w:b/>
          <w:b/>
          <w:bCs/>
          <w:sz w:val="28"/>
          <w:szCs w:val="28"/>
        </w:rPr>
      </w:pPr>
      <w:r>
        <w:rPr>
          <w:b/>
          <w:bCs/>
          <w:sz w:val="28"/>
          <w:szCs w:val="28"/>
        </w:rPr>
      </w:r>
    </w:p>
    <w:p>
      <w:pPr>
        <w:pStyle w:val="Normal"/>
        <w:spacing w:lineRule="auto" w:line="480"/>
        <w:rPr>
          <w:b/>
          <w:b/>
          <w:bCs/>
          <w:sz w:val="28"/>
          <w:szCs w:val="28"/>
        </w:rPr>
      </w:pPr>
      <w:r>
        <w:rPr>
          <w:b w:val="false"/>
          <w:bCs w:val="false"/>
          <w:sz w:val="24"/>
          <w:szCs w:val="24"/>
        </w:rPr>
        <w:t>Any other comments?</w:t>
      </w:r>
    </w:p>
    <w:p>
      <w:pPr>
        <w:pStyle w:val="Normal"/>
        <w:spacing w:lineRule="auto" w:line="480"/>
        <w:rPr>
          <w:b w:val="false"/>
          <w:b w:val="false"/>
          <w:bCs w:val="false"/>
          <w:sz w:val="24"/>
          <w:szCs w:val="24"/>
        </w:rPr>
      </w:pPr>
      <w:r>
        <w:rPr>
          <w:b w:val="false"/>
          <w:bCs w:val="false"/>
          <w:sz w:val="24"/>
          <w:szCs w:val="24"/>
        </w:rPr>
      </w:r>
    </w:p>
    <w:p>
      <w:pPr>
        <w:pStyle w:val="Normal"/>
        <w:spacing w:lineRule="auto" w:line="480"/>
        <w:rPr/>
      </w:pPr>
      <w:r>
        <w:rPr>
          <w:b w:val="false"/>
          <w:bCs w:val="false"/>
          <w:sz w:val="24"/>
          <w:szCs w:val="24"/>
        </w:rPr>
        <w:t xml:space="preserve">If you would like to contribute a recommendation for us to use on our website and future publicity, please use the space below. </w:t>
      </w:r>
    </w:p>
    <w:p>
      <w:pPr>
        <w:pStyle w:val="Normal"/>
        <w:spacing w:lineRule="auto" w:line="480"/>
        <w:rPr>
          <w:b w:val="false"/>
          <w:b w:val="false"/>
          <w:bCs w:val="false"/>
          <w:sz w:val="24"/>
          <w:szCs w:val="24"/>
          <w:highlight w:val="yellow"/>
        </w:rPr>
      </w:pPr>
      <w:r>
        <w:rPr>
          <w:b w:val="false"/>
          <w:bCs w:val="false"/>
          <w:sz w:val="24"/>
          <w:szCs w:val="24"/>
          <w:highlight w:val="yellow"/>
        </w:rPr>
      </w:r>
      <w:bookmarkStart w:id="2" w:name="__DdeLink__332_1052347565"/>
      <w:bookmarkStart w:id="3" w:name="__DdeLink__332_1052347565"/>
      <w:bookmarkEnd w:id="3"/>
    </w:p>
    <w:p>
      <w:pPr>
        <w:pStyle w:val="Normal"/>
        <w:spacing w:lineRule="auto" w:line="480"/>
        <w:rPr>
          <w:b w:val="false"/>
          <w:b w:val="false"/>
          <w:bCs w:val="false"/>
          <w:sz w:val="24"/>
          <w:szCs w:val="24"/>
          <w:highlight w:val="yellow"/>
        </w:rPr>
      </w:pPr>
      <w:r>
        <w:rPr>
          <w:b w:val="false"/>
          <w:bCs w:val="false"/>
          <w:sz w:val="24"/>
          <w:szCs w:val="24"/>
          <w:highlight w:val="yellow"/>
        </w:rPr>
      </w:r>
    </w:p>
    <w:p>
      <w:pPr>
        <w:pStyle w:val="Normal"/>
        <w:spacing w:lineRule="auto" w:line="480"/>
        <w:rPr>
          <w:b w:val="false"/>
          <w:b w:val="false"/>
          <w:bCs w:val="false"/>
          <w:sz w:val="24"/>
          <w:szCs w:val="24"/>
        </w:rPr>
      </w:pPr>
      <w:r>
        <w:rPr>
          <w:b w:val="false"/>
          <w:bCs w:val="false"/>
          <w:sz w:val="24"/>
          <w:szCs w:val="24"/>
        </w:rPr>
      </w:r>
    </w:p>
    <w:p>
      <w:pPr>
        <w:pStyle w:val="Normal"/>
        <w:spacing w:lineRule="auto" w:line="480"/>
        <w:rPr>
          <w:b w:val="false"/>
          <w:b w:val="false"/>
          <w:bCs w:val="false"/>
          <w:sz w:val="24"/>
          <w:szCs w:val="24"/>
        </w:rPr>
      </w:pPr>
      <w:r>
        <w:rPr>
          <w:b w:val="false"/>
          <w:bCs w:val="false"/>
          <w:sz w:val="24"/>
          <w:szCs w:val="24"/>
        </w:rPr>
      </w:r>
    </w:p>
    <w:p>
      <w:pPr>
        <w:pStyle w:val="Normal"/>
        <w:spacing w:lineRule="auto" w:line="480"/>
        <w:rPr>
          <w:b w:val="false"/>
          <w:b w:val="false"/>
          <w:bCs w:val="false"/>
          <w:sz w:val="24"/>
          <w:szCs w:val="24"/>
        </w:rPr>
      </w:pPr>
      <w:r>
        <w:rPr>
          <w:b w:val="false"/>
          <w:bCs w:val="false"/>
          <w:sz w:val="24"/>
          <w:szCs w:val="24"/>
        </w:rPr>
      </w:r>
    </w:p>
    <w:p>
      <w:pPr>
        <w:pStyle w:val="Normal"/>
        <w:spacing w:lineRule="auto" w:line="480"/>
        <w:jc w:val="right"/>
        <w:rPr/>
      </w:pPr>
      <w:r>
        <w:rPr>
          <w:b w:val="false"/>
          <w:bCs w:val="false"/>
          <w:sz w:val="24"/>
          <w:szCs w:val="24"/>
        </w:rPr>
        <w:t>Word count: 24</w:t>
      </w:r>
      <w:r>
        <w:rPr>
          <w:b w:val="false"/>
          <w:bCs w:val="false"/>
          <w:sz w:val="24"/>
          <w:szCs w:val="24"/>
        </w:rPr>
        <w:t>89</w:t>
      </w:r>
    </w:p>
    <w:sectPr>
      <w:footnotePr>
        <w:numFmt w:val="decimal"/>
      </w:footnotePr>
      <w:type w:val="nextPage"/>
      <w:pgSz w:w="11906" w:h="16838"/>
      <w:pgMar w:left="1134" w:right="1134" w:header="0" w:top="1134" w:footer="0" w:bottom="1134" w:gutter="0"/>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ans">
    <w:altName w:val="Arial"/>
    <w:charset w:val="00"/>
    <w:family w:val="roman"/>
    <w:pitch w:val="variable"/>
  </w:font>
</w:fonts>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footnote w:id="0" w:type="separator">
    <w:p>
      <w:r>
        <w:separator/>
      </w:r>
    </w:p>
  </w:footnote>
  <w:footnote w:id="1" w:type="continuationSeparator">
    <w:p>
      <w:r>
        <w:continuationSeparator/>
      </w:r>
    </w:p>
  </w:footnote>
  <w:footnote w:id="2">
    <w:p>
      <w:pPr>
        <w:pStyle w:val="Normal"/>
        <w:spacing w:lineRule="auto" w:line="480"/>
        <w:rPr/>
      </w:pPr>
      <w:r>
        <w:rPr>
          <w:rStyle w:val="FootnoteCharacters"/>
        </w:rPr>
        <w:footnoteRef/>
      </w:r>
      <w:r>
        <w:rPr>
          <w:b w:val="false"/>
          <w:bCs w:val="false"/>
          <w:i w:val="false"/>
          <w:caps w:val="false"/>
          <w:smallCaps w:val="false"/>
          <w:color w:val="000000"/>
          <w:spacing w:val="0"/>
          <w:sz w:val="20"/>
          <w:szCs w:val="20"/>
        </w:rPr>
        <w:t xml:space="preserve"> </w:t>
      </w:r>
      <w:r>
        <w:rPr>
          <w:b w:val="false"/>
          <w:bCs w:val="false"/>
          <w:i w:val="false"/>
          <w:caps w:val="false"/>
          <w:smallCaps w:val="false"/>
          <w:color w:val="000000"/>
          <w:spacing w:val="0"/>
          <w:sz w:val="20"/>
          <w:szCs w:val="20"/>
        </w:rPr>
        <w:t xml:space="preserve">Jelaluddin Rumi, from “A Spider Playing in the House,” in </w:t>
      </w:r>
      <w:r>
        <w:rPr>
          <w:rStyle w:val="Emphasis"/>
          <w:b w:val="false"/>
          <w:bCs w:val="false"/>
          <w:caps w:val="false"/>
          <w:smallCaps w:val="false"/>
          <w:color w:val="000000"/>
          <w:spacing w:val="0"/>
          <w:sz w:val="20"/>
          <w:szCs w:val="20"/>
        </w:rPr>
        <w:t xml:space="preserve">Feeling the Shoulder of the Lion: Poetry and Teaching           </w:t>
      </w:r>
    </w:p>
    <w:p>
      <w:pPr>
        <w:pStyle w:val="Normal"/>
        <w:spacing w:lineRule="auto" w:line="480"/>
        <w:rPr/>
      </w:pPr>
      <w:r>
        <w:rPr>
          <w:rStyle w:val="Emphasis"/>
          <w:b w:val="false"/>
          <w:bCs w:val="false"/>
          <w:caps w:val="false"/>
          <w:smallCaps w:val="false"/>
          <w:color w:val="000000"/>
          <w:spacing w:val="0"/>
          <w:sz w:val="20"/>
          <w:szCs w:val="20"/>
        </w:rPr>
        <w:t xml:space="preserve">   </w:t>
      </w:r>
      <w:r>
        <w:rPr>
          <w:rStyle w:val="Emphasis"/>
          <w:b w:val="false"/>
          <w:bCs w:val="false"/>
          <w:caps w:val="false"/>
          <w:smallCaps w:val="false"/>
          <w:color w:val="000000"/>
          <w:spacing w:val="0"/>
          <w:sz w:val="20"/>
          <w:szCs w:val="20"/>
        </w:rPr>
        <w:t>Stories of Rumi</w:t>
      </w:r>
      <w:r>
        <w:rPr>
          <w:b w:val="false"/>
          <w:bCs w:val="false"/>
          <w:i w:val="false"/>
          <w:caps w:val="false"/>
          <w:smallCaps w:val="false"/>
          <w:color w:val="000000"/>
          <w:spacing w:val="0"/>
          <w:sz w:val="20"/>
          <w:szCs w:val="20"/>
        </w:rPr>
        <w:t>, trans. Coleman Barks (Boston: Shambhala, 2000), pp. 56–57.</w:t>
      </w:r>
      <w:r>
        <w:rPr>
          <w:b w:val="false"/>
          <w:bCs w:val="false"/>
          <w:i/>
          <w:caps w:val="false"/>
          <w:smallCaps w:val="false"/>
          <w:color w:val="000000"/>
          <w:spacing w:val="0"/>
          <w:sz w:val="20"/>
          <w:szCs w:val="20"/>
        </w:rPr>
        <w:t xml:space="preserve"> </w:t>
      </w:r>
    </w:p>
  </w:footnote>
</w:footnotes>
</file>

<file path=word/settings.xml><?xml version="1.0" encoding="utf-8"?>
<w:settings xmlns:w="http://schemas.openxmlformats.org/wordprocessingml/2006/main">
  <w:zoom w:percent="100"/>
  <w:defaultTabStop w:val="709"/>
  <w:footnotePr>
    <w:numFmt w:val="decimal"/>
    <w:footnote w:id="0"/>
    <w:footnote w:id="1"/>
  </w:footnotePr>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kern w:val="2"/>
        <w:sz w:val="20"/>
        <w:szCs w:val="24"/>
        <w:lang w:val="en-GB" w:eastAsia="zh-CN" w:bidi="hi-IN"/>
      </w:rPr>
    </w:rPrDefault>
    <w:pPrDefault>
      <w:pPr/>
    </w:pPrDefault>
  </w:docDefaults>
  <w:style w:type="paragraph" w:styleId="Normal">
    <w:name w:val="Normal"/>
    <w:qFormat/>
    <w:pPr>
      <w:widowControl/>
      <w:overflowPunct w:val="true"/>
      <w:bidi w:val="0"/>
      <w:jc w:val="left"/>
    </w:pPr>
    <w:rPr>
      <w:rFonts w:ascii="Liberation Serif" w:hAnsi="Liberation Serif" w:eastAsia="NSimSun" w:cs="Arial"/>
      <w:color w:val="auto"/>
      <w:kern w:val="2"/>
      <w:sz w:val="24"/>
      <w:szCs w:val="24"/>
      <w:lang w:val="en-GB" w:eastAsia="zh-CN" w:bidi="hi-IN"/>
    </w:rPr>
  </w:style>
  <w:style w:type="character" w:styleId="Emphasis">
    <w:name w:val="Emphasis"/>
    <w:qFormat/>
    <w:rPr>
      <w:i/>
      <w:iCs/>
    </w:rPr>
  </w:style>
  <w:style w:type="character" w:styleId="FootnoteCharacters">
    <w:name w:val="Footnote Characters"/>
    <w:qFormat/>
    <w:rPr/>
  </w:style>
  <w:style w:type="character" w:styleId="FootnoteAnchor">
    <w:name w:val="Footnote Anchor"/>
    <w:rPr>
      <w:vertAlign w:val="superscript"/>
    </w:rPr>
  </w:style>
  <w:style w:type="character" w:styleId="EndnoteAnchor">
    <w:name w:val="Endnote Anchor"/>
    <w:rPr>
      <w:vertAlign w:val="superscript"/>
    </w:rPr>
  </w:style>
  <w:style w:type="character" w:styleId="EndnoteCharacters">
    <w:name w:val="Endnote Characters"/>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ableContents">
    <w:name w:val="Table Contents"/>
    <w:basedOn w:val="Normal"/>
    <w:qFormat/>
    <w:pPr>
      <w:suppressLineNumbers/>
    </w:pPr>
    <w:rPr/>
  </w:style>
  <w:style w:type="paragraph" w:styleId="TableHeading">
    <w:name w:val="Table Heading"/>
    <w:basedOn w:val="TableContents"/>
    <w:qFormat/>
    <w:pPr>
      <w:suppressLineNumbers/>
      <w:jc w:val="center"/>
    </w:pPr>
    <w:rPr>
      <w:b/>
      <w:bCs/>
    </w:rPr>
  </w:style>
  <w:style w:type="paragraph" w:styleId="Footnote">
    <w:name w:val="Footnote Text"/>
    <w:basedOn w:val="Normal"/>
    <w:pPr>
      <w:suppressLineNumbers/>
      <w:ind w:left="339" w:hanging="339"/>
    </w:pPr>
    <w:rPr>
      <w:sz w:val="20"/>
      <w:szCs w:val="20"/>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notes" Target="footnotes.xml"/><Relationship Id="rId3" Type="http://schemas.openxmlformats.org/officeDocument/2006/relationships/fontTable" Target="fontTable.xml"/><Relationship Id="rId4"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48</TotalTime>
  <Application>Ultra_Office/6.2.3.2$Windows_x86 LibreOffice_project/</Application>
  <Pages>11</Pages>
  <Words>2630</Words>
  <Characters>13022</Characters>
  <CharactersWithSpaces>15670</CharactersWithSpaces>
  <Paragraphs>149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2022-06-01T11:34:39Z</dcterms:created>
  <dc:creator/>
  <dc:description/>
  <dc:language>en-GB</dc:language>
  <cp:lastModifiedBy/>
  <dcterms:modified xsi:type="dcterms:W3CDTF">2022-06-05T10:57:59Z</dcterms:modified>
  <cp:revision>10</cp:revision>
  <dc:subject/>
  <dc:title/>
</cp:coreProperties>
</file>