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9CB9EA" w14:textId="388BA598" w:rsidR="00B604BE" w:rsidRPr="00982713" w:rsidRDefault="603C9D00" w:rsidP="2E5AB35A">
      <w:pPr>
        <w:ind w:left="2160"/>
        <w:rPr>
          <w:sz w:val="24"/>
          <w:szCs w:val="24"/>
          <w:u w:val="single"/>
        </w:rPr>
      </w:pPr>
      <w:r w:rsidRPr="12091EFA">
        <w:rPr>
          <w:sz w:val="24"/>
          <w:szCs w:val="24"/>
          <w:u w:val="single"/>
        </w:rPr>
        <w:t xml:space="preserve"> </w:t>
      </w:r>
      <w:r w:rsidR="2E5AB35A" w:rsidRPr="2E5AB35A">
        <w:rPr>
          <w:sz w:val="24"/>
          <w:szCs w:val="24"/>
          <w:u w:val="single"/>
        </w:rPr>
        <w:t xml:space="preserve">Critical evaluation of behaviour approaches. </w:t>
      </w:r>
    </w:p>
    <w:p w14:paraId="672A6659" w14:textId="77777777" w:rsidR="00982713" w:rsidRDefault="00982713" w:rsidP="2E5AB35A">
      <w:pPr>
        <w:rPr>
          <w:sz w:val="24"/>
          <w:szCs w:val="24"/>
        </w:rPr>
      </w:pPr>
    </w:p>
    <w:p w14:paraId="0A37501D" w14:textId="77777777" w:rsidR="00982713" w:rsidRDefault="00982713" w:rsidP="2E5AB35A">
      <w:pPr>
        <w:rPr>
          <w:sz w:val="24"/>
          <w:szCs w:val="24"/>
        </w:rPr>
      </w:pPr>
    </w:p>
    <w:p w14:paraId="3C59ED78" w14:textId="3DBDDAA4" w:rsidR="008845E8" w:rsidRPr="00B604BE" w:rsidRDefault="2E5AB35A" w:rsidP="2E5AB35A">
      <w:pPr>
        <w:rPr>
          <w:sz w:val="24"/>
          <w:szCs w:val="24"/>
        </w:rPr>
      </w:pPr>
      <w:r w:rsidRPr="62C8BAEB">
        <w:rPr>
          <w:sz w:val="24"/>
          <w:szCs w:val="24"/>
        </w:rPr>
        <w:t xml:space="preserve">This essay will outline the strengths and weaknesses of two different behaviour approaches. It will evaluate the practicality of the approaches and whether these are able to be used effectively in the classroom. This essay will focus on one proactive </w:t>
      </w:r>
      <w:r w:rsidR="4BAB2D34" w:rsidRPr="62C8BAEB">
        <w:rPr>
          <w:sz w:val="24"/>
          <w:szCs w:val="24"/>
        </w:rPr>
        <w:t xml:space="preserve">approach </w:t>
      </w:r>
      <w:r w:rsidRPr="62C8BAEB">
        <w:rPr>
          <w:sz w:val="24"/>
          <w:szCs w:val="24"/>
        </w:rPr>
        <w:t>and one</w:t>
      </w:r>
      <w:r w:rsidR="0F570324" w:rsidRPr="62C8BAEB">
        <w:rPr>
          <w:sz w:val="24"/>
          <w:szCs w:val="24"/>
        </w:rPr>
        <w:t xml:space="preserve"> approach that can be classed as both </w:t>
      </w:r>
      <w:r w:rsidRPr="62C8BAEB">
        <w:rPr>
          <w:sz w:val="24"/>
          <w:szCs w:val="24"/>
        </w:rPr>
        <w:t xml:space="preserve">reactive </w:t>
      </w:r>
      <w:r w:rsidR="23B37811" w:rsidRPr="62C8BAEB">
        <w:rPr>
          <w:sz w:val="24"/>
          <w:szCs w:val="24"/>
        </w:rPr>
        <w:t>and proactive</w:t>
      </w:r>
      <w:r w:rsidRPr="62C8BAEB">
        <w:rPr>
          <w:sz w:val="24"/>
          <w:szCs w:val="24"/>
        </w:rPr>
        <w:t xml:space="preserve">. This is down to the fact that in the education system and day to day life it is not always practical to be proactive and therefore we often need to have reactive </w:t>
      </w:r>
      <w:r w:rsidR="7F814DB5" w:rsidRPr="62C8BAEB">
        <w:rPr>
          <w:sz w:val="24"/>
          <w:szCs w:val="24"/>
        </w:rPr>
        <w:t>a</w:t>
      </w:r>
      <w:r w:rsidR="7B2FB26B" w:rsidRPr="62C8BAEB">
        <w:rPr>
          <w:sz w:val="24"/>
          <w:szCs w:val="24"/>
        </w:rPr>
        <w:t>p</w:t>
      </w:r>
      <w:r w:rsidR="13E13B58" w:rsidRPr="62C8BAEB">
        <w:rPr>
          <w:sz w:val="24"/>
          <w:szCs w:val="24"/>
        </w:rPr>
        <w:t>proaches</w:t>
      </w:r>
      <w:r w:rsidR="61530309" w:rsidRPr="62C8BAEB">
        <w:rPr>
          <w:sz w:val="24"/>
          <w:szCs w:val="24"/>
        </w:rPr>
        <w:t>.</w:t>
      </w:r>
      <w:r w:rsidRPr="62C8BAEB">
        <w:rPr>
          <w:sz w:val="24"/>
          <w:szCs w:val="24"/>
        </w:rPr>
        <w:t xml:space="preserve"> The first </w:t>
      </w:r>
      <w:r w:rsidR="68071FD5" w:rsidRPr="62C8BAEB">
        <w:rPr>
          <w:sz w:val="24"/>
          <w:szCs w:val="24"/>
        </w:rPr>
        <w:t xml:space="preserve">approach </w:t>
      </w:r>
      <w:r w:rsidRPr="62C8BAEB">
        <w:rPr>
          <w:sz w:val="24"/>
          <w:szCs w:val="24"/>
        </w:rPr>
        <w:t xml:space="preserve">is positive relationships and environments for pupils to learn in and the second </w:t>
      </w:r>
      <w:r w:rsidR="6BE81CAF" w:rsidRPr="62C8BAEB">
        <w:rPr>
          <w:sz w:val="24"/>
          <w:szCs w:val="24"/>
        </w:rPr>
        <w:t>approach is</w:t>
      </w:r>
      <w:r w:rsidRPr="62C8BAEB">
        <w:rPr>
          <w:sz w:val="24"/>
          <w:szCs w:val="24"/>
        </w:rPr>
        <w:t xml:space="preserve"> rewards and punishments. The positive relationships and environment approach are proactive approaches with the aim to provide pupils with a place they feel safe and secure to learn in. The second approach of rewards and consequences is a reactive approach that occurs after a certain behaviour from the pupil or pupils. For example, a positive behaviour gains a reward and a negative one gains a consequence. These approaches are used in everyday education both mainstream and additional learning needs, both in the primary and secondary sectors. Throughout this essay it will describe the strengths and weaknesses of each approach and briefly compare the two towards the end to see if they meet the same level of effectiveness or if one is proven to be much better. </w:t>
      </w:r>
    </w:p>
    <w:p w14:paraId="3E7020A7" w14:textId="2608705E" w:rsidR="2E5AB35A" w:rsidRDefault="2E5AB35A" w:rsidP="2E5AB35A">
      <w:pPr>
        <w:rPr>
          <w:sz w:val="24"/>
          <w:szCs w:val="24"/>
        </w:rPr>
      </w:pPr>
    </w:p>
    <w:p w14:paraId="4DA40BF6" w14:textId="5FC93AA4" w:rsidR="2E5AB35A" w:rsidRDefault="2E5AB35A" w:rsidP="2E5AB35A">
      <w:pPr>
        <w:rPr>
          <w:rFonts w:ascii="Calibri" w:eastAsia="Calibri" w:hAnsi="Calibri" w:cs="Calibri"/>
          <w:sz w:val="24"/>
          <w:szCs w:val="24"/>
        </w:rPr>
      </w:pPr>
      <w:r w:rsidRPr="55B2E52C">
        <w:rPr>
          <w:sz w:val="24"/>
          <w:szCs w:val="24"/>
        </w:rPr>
        <w:t xml:space="preserve">The first approach the essay will discuss is that of positive relationships as well as positive environments as they interlink. Usually a positive relationship with a teacher makes their environment such as their classroom as a safe and positive environment to learn within. The Welsh Government (2012) states in the </w:t>
      </w:r>
      <w:r w:rsidRPr="55B2E52C">
        <w:rPr>
          <w:rFonts w:ascii="Calibri" w:eastAsia="Calibri" w:hAnsi="Calibri" w:cs="Calibri"/>
          <w:sz w:val="24"/>
          <w:szCs w:val="24"/>
        </w:rPr>
        <w:t xml:space="preserve">Practical approaches to behaviour management in the classroom handbook that a practitioner having a positive relationship with a student allows the practitioner to be able to connect and form the foundations of a relationship that effectively influence future behaviours in and out of the classroom environment. If a student feels comfortable around a certain practitioner and has a positive relationship with them then this would effectively go on to create a positive environment in which the student would feel safe and relaxed as well as accepted which could influence them to engage in classroom activities more often which would increase their level of learning as well. </w:t>
      </w:r>
      <w:r w:rsidR="319B25A8" w:rsidRPr="55B2E52C">
        <w:rPr>
          <w:rFonts w:ascii="Calibri" w:eastAsia="Calibri" w:hAnsi="Calibri" w:cs="Calibri"/>
          <w:sz w:val="24"/>
          <w:szCs w:val="24"/>
        </w:rPr>
        <w:t>T</w:t>
      </w:r>
      <w:r w:rsidRPr="55B2E52C">
        <w:rPr>
          <w:rFonts w:ascii="Calibri" w:eastAsia="Calibri" w:hAnsi="Calibri" w:cs="Calibri"/>
          <w:sz w:val="24"/>
          <w:szCs w:val="24"/>
        </w:rPr>
        <w:t>he Welsh Government (2012) goes onto explain in the handbook that it is important to use the positives as opposed to the negatives while interacting with pupils. It states that this would ultimately guide them to positive outcomes. For instance, telling the students they should walk in the corridors as opposed to telling them not to run.</w:t>
      </w:r>
    </w:p>
    <w:p w14:paraId="54FCF07A" w14:textId="2A86EBDC" w:rsidR="2E5AB35A" w:rsidRDefault="2E5AB35A" w:rsidP="2E5AB35A">
      <w:pPr>
        <w:rPr>
          <w:rFonts w:ascii="Calibri" w:eastAsia="Calibri" w:hAnsi="Calibri" w:cs="Calibri"/>
          <w:sz w:val="24"/>
          <w:szCs w:val="24"/>
        </w:rPr>
      </w:pPr>
    </w:p>
    <w:p w14:paraId="549CE558" w14:textId="2FC92082" w:rsidR="2E5AB35A" w:rsidRDefault="2E5AB35A" w:rsidP="06EB25C6">
      <w:pPr>
        <w:rPr>
          <w:rFonts w:ascii="Calibri" w:eastAsia="Calibri" w:hAnsi="Calibri" w:cs="Calibri"/>
          <w:color w:val="2E2E2E"/>
          <w:sz w:val="27"/>
          <w:szCs w:val="27"/>
        </w:rPr>
      </w:pPr>
      <w:r w:rsidRPr="06EB25C6">
        <w:rPr>
          <w:rFonts w:ascii="Calibri" w:eastAsia="Calibri" w:hAnsi="Calibri" w:cs="Calibri"/>
          <w:sz w:val="24"/>
          <w:szCs w:val="24"/>
        </w:rPr>
        <w:t xml:space="preserve">Additionally, there are many strengths and benefits to this approach. For instance, </w:t>
      </w:r>
      <w:proofErr w:type="spellStart"/>
      <w:r w:rsidRPr="06EB25C6">
        <w:rPr>
          <w:rFonts w:ascii="Calibri" w:eastAsia="Calibri" w:hAnsi="Calibri" w:cs="Calibri"/>
          <w:sz w:val="24"/>
          <w:szCs w:val="24"/>
        </w:rPr>
        <w:t>Rimm-Kaufman</w:t>
      </w:r>
      <w:proofErr w:type="spellEnd"/>
      <w:r w:rsidRPr="06EB25C6">
        <w:rPr>
          <w:rFonts w:ascii="Calibri" w:eastAsia="Calibri" w:hAnsi="Calibri" w:cs="Calibri"/>
          <w:sz w:val="24"/>
          <w:szCs w:val="24"/>
        </w:rPr>
        <w:t xml:space="preserve"> &amp; </w:t>
      </w:r>
      <w:proofErr w:type="spellStart"/>
      <w:r w:rsidRPr="06EB25C6">
        <w:rPr>
          <w:rFonts w:ascii="Calibri" w:eastAsia="Calibri" w:hAnsi="Calibri" w:cs="Calibri"/>
          <w:sz w:val="24"/>
          <w:szCs w:val="24"/>
        </w:rPr>
        <w:t>Sandilos</w:t>
      </w:r>
      <w:proofErr w:type="spellEnd"/>
      <w:r w:rsidRPr="06EB25C6">
        <w:rPr>
          <w:rFonts w:ascii="Calibri" w:eastAsia="Calibri" w:hAnsi="Calibri" w:cs="Calibri"/>
          <w:sz w:val="24"/>
          <w:szCs w:val="24"/>
        </w:rPr>
        <w:t xml:space="preserve"> (2020) explain the benefits being that a pupil can develop their skills further with a positive relationship with their educator. They state that the positive relationship with the teacher would mean the pupil may open up more and seek out extra guidance or follow up more on feedback allowing them to expand their work further and reach a higher standard of work. The connection also allows students to engage more in lessons and actively participate which would in turn improve their quality of learning. </w:t>
      </w:r>
      <w:r w:rsidR="4300E8C9" w:rsidRPr="06EB25C6">
        <w:rPr>
          <w:rFonts w:ascii="Calibri" w:eastAsia="Calibri" w:hAnsi="Calibri" w:cs="Calibri"/>
          <w:sz w:val="24"/>
          <w:szCs w:val="24"/>
        </w:rPr>
        <w:t xml:space="preserve">For students to be able to </w:t>
      </w:r>
      <w:r w:rsidR="57ECCF37" w:rsidRPr="06EB25C6">
        <w:rPr>
          <w:rFonts w:ascii="Calibri" w:eastAsia="Calibri" w:hAnsi="Calibri" w:cs="Calibri"/>
          <w:sz w:val="24"/>
          <w:szCs w:val="24"/>
        </w:rPr>
        <w:t>excel</w:t>
      </w:r>
      <w:r w:rsidR="4300E8C9" w:rsidRPr="06EB25C6">
        <w:rPr>
          <w:rFonts w:ascii="Calibri" w:eastAsia="Calibri" w:hAnsi="Calibri" w:cs="Calibri"/>
          <w:sz w:val="24"/>
          <w:szCs w:val="24"/>
        </w:rPr>
        <w:t xml:space="preserve"> in education they need to feel comfortable and supported in their </w:t>
      </w:r>
      <w:r w:rsidR="41154793" w:rsidRPr="06EB25C6">
        <w:rPr>
          <w:rFonts w:ascii="Calibri" w:eastAsia="Calibri" w:hAnsi="Calibri" w:cs="Calibri"/>
          <w:sz w:val="24"/>
          <w:szCs w:val="24"/>
        </w:rPr>
        <w:t>surroundings</w:t>
      </w:r>
      <w:r w:rsidR="4300E8C9" w:rsidRPr="06EB25C6">
        <w:rPr>
          <w:rFonts w:ascii="Calibri" w:eastAsia="Calibri" w:hAnsi="Calibri" w:cs="Calibri"/>
          <w:sz w:val="24"/>
          <w:szCs w:val="24"/>
        </w:rPr>
        <w:t xml:space="preserve">. Making it vital that they have a </w:t>
      </w:r>
      <w:r w:rsidR="059A050D" w:rsidRPr="06EB25C6">
        <w:rPr>
          <w:rFonts w:ascii="Calibri" w:eastAsia="Calibri" w:hAnsi="Calibri" w:cs="Calibri"/>
          <w:sz w:val="24"/>
          <w:szCs w:val="24"/>
        </w:rPr>
        <w:t>positive</w:t>
      </w:r>
      <w:r w:rsidR="4300E8C9" w:rsidRPr="06EB25C6">
        <w:rPr>
          <w:rFonts w:ascii="Calibri" w:eastAsia="Calibri" w:hAnsi="Calibri" w:cs="Calibri"/>
          <w:sz w:val="24"/>
          <w:szCs w:val="24"/>
        </w:rPr>
        <w:t xml:space="preserve"> relationship with their educator. </w:t>
      </w:r>
      <w:r w:rsidR="759C4E0B" w:rsidRPr="06EB25C6">
        <w:rPr>
          <w:rFonts w:ascii="Calibri" w:eastAsia="Calibri" w:hAnsi="Calibri" w:cs="Calibri"/>
          <w:sz w:val="24"/>
          <w:szCs w:val="24"/>
        </w:rPr>
        <w:t xml:space="preserve"> Webb et al (2011) explains how a warm and positive</w:t>
      </w:r>
      <w:r w:rsidR="34BDBC8A" w:rsidRPr="06EB25C6">
        <w:rPr>
          <w:rFonts w:ascii="Calibri" w:eastAsia="Calibri" w:hAnsi="Calibri" w:cs="Calibri"/>
          <w:sz w:val="24"/>
          <w:szCs w:val="24"/>
        </w:rPr>
        <w:t xml:space="preserve"> relationship would go onto promote </w:t>
      </w:r>
      <w:r w:rsidR="419DB5B7" w:rsidRPr="06EB25C6">
        <w:rPr>
          <w:rFonts w:ascii="Calibri" w:eastAsia="Calibri" w:hAnsi="Calibri" w:cs="Calibri"/>
          <w:sz w:val="24"/>
          <w:szCs w:val="24"/>
        </w:rPr>
        <w:t xml:space="preserve">a general positive attitude towards school and agrees with </w:t>
      </w:r>
      <w:proofErr w:type="spellStart"/>
      <w:r w:rsidR="419DB5B7" w:rsidRPr="06EB25C6">
        <w:rPr>
          <w:rFonts w:ascii="Calibri" w:eastAsia="Calibri" w:hAnsi="Calibri" w:cs="Calibri"/>
          <w:sz w:val="24"/>
          <w:szCs w:val="24"/>
        </w:rPr>
        <w:t>Kufman</w:t>
      </w:r>
      <w:proofErr w:type="spellEnd"/>
      <w:r w:rsidR="419DB5B7" w:rsidRPr="06EB25C6">
        <w:rPr>
          <w:rFonts w:ascii="Calibri" w:eastAsia="Calibri" w:hAnsi="Calibri" w:cs="Calibri"/>
          <w:sz w:val="24"/>
          <w:szCs w:val="24"/>
        </w:rPr>
        <w:t xml:space="preserve"> &amp; </w:t>
      </w:r>
      <w:proofErr w:type="spellStart"/>
      <w:r w:rsidR="419DB5B7" w:rsidRPr="06EB25C6">
        <w:rPr>
          <w:rFonts w:ascii="Calibri" w:eastAsia="Calibri" w:hAnsi="Calibri" w:cs="Calibri"/>
          <w:sz w:val="24"/>
          <w:szCs w:val="24"/>
        </w:rPr>
        <w:t>Sandilos</w:t>
      </w:r>
      <w:proofErr w:type="spellEnd"/>
      <w:r w:rsidR="419DB5B7" w:rsidRPr="06EB25C6">
        <w:rPr>
          <w:rFonts w:ascii="Calibri" w:eastAsia="Calibri" w:hAnsi="Calibri" w:cs="Calibri"/>
          <w:sz w:val="24"/>
          <w:szCs w:val="24"/>
        </w:rPr>
        <w:t xml:space="preserve"> (2020) that it </w:t>
      </w:r>
      <w:r w:rsidR="419DB5B7" w:rsidRPr="06EB25C6">
        <w:rPr>
          <w:rFonts w:ascii="Calibri" w:eastAsia="Calibri" w:hAnsi="Calibri" w:cs="Calibri"/>
          <w:sz w:val="24"/>
          <w:szCs w:val="24"/>
        </w:rPr>
        <w:lastRenderedPageBreak/>
        <w:t>would improve student engagement wit</w:t>
      </w:r>
      <w:r w:rsidR="6B0CBB84" w:rsidRPr="06EB25C6">
        <w:rPr>
          <w:rFonts w:ascii="Calibri" w:eastAsia="Calibri" w:hAnsi="Calibri" w:cs="Calibri"/>
          <w:sz w:val="24"/>
          <w:szCs w:val="24"/>
        </w:rPr>
        <w:t>h</w:t>
      </w:r>
      <w:r w:rsidR="419DB5B7" w:rsidRPr="06EB25C6">
        <w:rPr>
          <w:rFonts w:ascii="Calibri" w:eastAsia="Calibri" w:hAnsi="Calibri" w:cs="Calibri"/>
          <w:sz w:val="24"/>
          <w:szCs w:val="24"/>
        </w:rPr>
        <w:t xml:space="preserve">in schools as they can express their feelings and emotions in a safe environment in which they feel </w:t>
      </w:r>
      <w:r w:rsidR="7FD657CC" w:rsidRPr="06EB25C6">
        <w:rPr>
          <w:rFonts w:ascii="Calibri" w:eastAsia="Calibri" w:hAnsi="Calibri" w:cs="Calibri"/>
          <w:sz w:val="24"/>
          <w:szCs w:val="24"/>
        </w:rPr>
        <w:t xml:space="preserve">comfortable within. </w:t>
      </w:r>
    </w:p>
    <w:p w14:paraId="2C40BDD9" w14:textId="0F3B5E4E" w:rsidR="06EB25C6" w:rsidRDefault="06EB25C6" w:rsidP="06EB25C6">
      <w:pPr>
        <w:rPr>
          <w:rFonts w:ascii="Calibri" w:eastAsia="Calibri" w:hAnsi="Calibri" w:cs="Calibri"/>
          <w:sz w:val="24"/>
          <w:szCs w:val="24"/>
        </w:rPr>
      </w:pPr>
    </w:p>
    <w:p w14:paraId="29E54A6A" w14:textId="405EE448" w:rsidR="011F08B2" w:rsidRDefault="011F08B2" w:rsidP="0E1C04E3">
      <w:pPr>
        <w:rPr>
          <w:rFonts w:ascii="Calibri" w:eastAsia="Calibri" w:hAnsi="Calibri" w:cs="Calibri"/>
          <w:sz w:val="24"/>
          <w:szCs w:val="24"/>
        </w:rPr>
      </w:pPr>
      <w:r w:rsidRPr="0E1C04E3">
        <w:rPr>
          <w:rFonts w:ascii="Calibri" w:eastAsia="Calibri" w:hAnsi="Calibri" w:cs="Calibri"/>
          <w:sz w:val="24"/>
          <w:szCs w:val="24"/>
        </w:rPr>
        <w:t xml:space="preserve">Although building a positive </w:t>
      </w:r>
      <w:r w:rsidR="1E449854" w:rsidRPr="0E1C04E3">
        <w:rPr>
          <w:rFonts w:ascii="Calibri" w:eastAsia="Calibri" w:hAnsi="Calibri" w:cs="Calibri"/>
          <w:sz w:val="24"/>
          <w:szCs w:val="24"/>
        </w:rPr>
        <w:t>environment and re</w:t>
      </w:r>
      <w:r w:rsidR="5DE28DF4" w:rsidRPr="0E1C04E3">
        <w:rPr>
          <w:rFonts w:ascii="Calibri" w:eastAsia="Calibri" w:hAnsi="Calibri" w:cs="Calibri"/>
          <w:sz w:val="24"/>
          <w:szCs w:val="24"/>
        </w:rPr>
        <w:t>l</w:t>
      </w:r>
      <w:r w:rsidR="1E449854" w:rsidRPr="0E1C04E3">
        <w:rPr>
          <w:rFonts w:ascii="Calibri" w:eastAsia="Calibri" w:hAnsi="Calibri" w:cs="Calibri"/>
          <w:sz w:val="24"/>
          <w:szCs w:val="24"/>
        </w:rPr>
        <w:t>ationships</w:t>
      </w:r>
      <w:r w:rsidR="29951501" w:rsidRPr="0E1C04E3">
        <w:rPr>
          <w:rFonts w:ascii="Calibri" w:eastAsia="Calibri" w:hAnsi="Calibri" w:cs="Calibri"/>
          <w:sz w:val="24"/>
          <w:szCs w:val="24"/>
        </w:rPr>
        <w:t xml:space="preserve"> has many benefits there are also many weaknesses this approach as well as many barriers that can prevent the approach from </w:t>
      </w:r>
      <w:r w:rsidR="06D1D14C" w:rsidRPr="0E1C04E3">
        <w:rPr>
          <w:rFonts w:ascii="Calibri" w:eastAsia="Calibri" w:hAnsi="Calibri" w:cs="Calibri"/>
          <w:sz w:val="24"/>
          <w:szCs w:val="24"/>
        </w:rPr>
        <w:t>occurring</w:t>
      </w:r>
      <w:r w:rsidR="40320EED" w:rsidRPr="0E1C04E3">
        <w:rPr>
          <w:rFonts w:ascii="Calibri" w:eastAsia="Calibri" w:hAnsi="Calibri" w:cs="Calibri"/>
          <w:sz w:val="24"/>
          <w:szCs w:val="24"/>
        </w:rPr>
        <w:t xml:space="preserve"> in the first place. </w:t>
      </w:r>
      <w:r w:rsidR="73292061" w:rsidRPr="0E1C04E3">
        <w:rPr>
          <w:rFonts w:ascii="Calibri" w:eastAsia="Calibri" w:hAnsi="Calibri" w:cs="Calibri"/>
          <w:sz w:val="24"/>
          <w:szCs w:val="24"/>
        </w:rPr>
        <w:t>For instance, t</w:t>
      </w:r>
      <w:r w:rsidR="2F70D56D" w:rsidRPr="0E1C04E3">
        <w:rPr>
          <w:rFonts w:ascii="Calibri" w:eastAsia="Calibri" w:hAnsi="Calibri" w:cs="Calibri"/>
          <w:sz w:val="24"/>
          <w:szCs w:val="24"/>
        </w:rPr>
        <w:t xml:space="preserve">o </w:t>
      </w:r>
      <w:r w:rsidR="6835D1EB" w:rsidRPr="0E1C04E3">
        <w:rPr>
          <w:rFonts w:ascii="Calibri" w:eastAsia="Calibri" w:hAnsi="Calibri" w:cs="Calibri"/>
          <w:sz w:val="24"/>
          <w:szCs w:val="24"/>
        </w:rPr>
        <w:t xml:space="preserve">be able to </w:t>
      </w:r>
      <w:r w:rsidR="2F70D56D" w:rsidRPr="0E1C04E3">
        <w:rPr>
          <w:rFonts w:ascii="Calibri" w:eastAsia="Calibri" w:hAnsi="Calibri" w:cs="Calibri"/>
          <w:sz w:val="24"/>
          <w:szCs w:val="24"/>
        </w:rPr>
        <w:t>build positive relationships</w:t>
      </w:r>
      <w:r w:rsidR="4BDF6861" w:rsidRPr="0E1C04E3">
        <w:rPr>
          <w:rFonts w:ascii="Calibri" w:eastAsia="Calibri" w:hAnsi="Calibri" w:cs="Calibri"/>
          <w:sz w:val="24"/>
          <w:szCs w:val="24"/>
        </w:rPr>
        <w:t>,</w:t>
      </w:r>
      <w:r w:rsidR="2F70D56D" w:rsidRPr="0E1C04E3">
        <w:rPr>
          <w:rFonts w:ascii="Calibri" w:eastAsia="Calibri" w:hAnsi="Calibri" w:cs="Calibri"/>
          <w:sz w:val="24"/>
          <w:szCs w:val="24"/>
        </w:rPr>
        <w:t xml:space="preserve"> teachers need to be </w:t>
      </w:r>
      <w:r w:rsidR="6545CDB5" w:rsidRPr="0E1C04E3">
        <w:rPr>
          <w:rFonts w:ascii="Calibri" w:eastAsia="Calibri" w:hAnsi="Calibri" w:cs="Calibri"/>
          <w:sz w:val="24"/>
          <w:szCs w:val="24"/>
        </w:rPr>
        <w:t>enthusiastic,</w:t>
      </w:r>
      <w:r w:rsidR="2F70D56D" w:rsidRPr="0E1C04E3">
        <w:rPr>
          <w:rFonts w:ascii="Calibri" w:eastAsia="Calibri" w:hAnsi="Calibri" w:cs="Calibri"/>
          <w:sz w:val="24"/>
          <w:szCs w:val="24"/>
        </w:rPr>
        <w:t xml:space="preserve"> but some d</w:t>
      </w:r>
      <w:r w:rsidR="1ABE8369" w:rsidRPr="0E1C04E3">
        <w:rPr>
          <w:rFonts w:ascii="Calibri" w:eastAsia="Calibri" w:hAnsi="Calibri" w:cs="Calibri"/>
          <w:sz w:val="24"/>
          <w:szCs w:val="24"/>
        </w:rPr>
        <w:t>o no</w:t>
      </w:r>
      <w:r w:rsidR="2F70D56D" w:rsidRPr="0E1C04E3">
        <w:rPr>
          <w:rFonts w:ascii="Calibri" w:eastAsia="Calibri" w:hAnsi="Calibri" w:cs="Calibri"/>
          <w:sz w:val="24"/>
          <w:szCs w:val="24"/>
        </w:rPr>
        <w:t xml:space="preserve">t have enthusiasm to teach any more. </w:t>
      </w:r>
      <w:r w:rsidR="00D85B09" w:rsidRPr="0E1C04E3">
        <w:rPr>
          <w:rFonts w:ascii="Calibri" w:eastAsia="Calibri" w:hAnsi="Calibri" w:cs="Calibri"/>
          <w:sz w:val="24"/>
          <w:szCs w:val="24"/>
        </w:rPr>
        <w:t xml:space="preserve">They have been worn out by the lack of support they receive </w:t>
      </w:r>
      <w:r w:rsidR="00896455" w:rsidRPr="0E1C04E3">
        <w:rPr>
          <w:rFonts w:ascii="Calibri" w:eastAsia="Calibri" w:hAnsi="Calibri" w:cs="Calibri"/>
          <w:sz w:val="24"/>
          <w:szCs w:val="24"/>
        </w:rPr>
        <w:t xml:space="preserve">as well as a lack of funding which restricts what they can do within the classroom. To build that positive relationship and environment both sides need to feel supported and happy within the school environment and if the teacher has lost their passion to teach then ultimately </w:t>
      </w:r>
      <w:r w:rsidR="006F00C3" w:rsidRPr="0E1C04E3">
        <w:rPr>
          <w:rFonts w:ascii="Calibri" w:eastAsia="Calibri" w:hAnsi="Calibri" w:cs="Calibri"/>
          <w:sz w:val="24"/>
          <w:szCs w:val="24"/>
        </w:rPr>
        <w:t xml:space="preserve">this approach would be unsuccessful. </w:t>
      </w:r>
      <w:r w:rsidR="5B576F5D" w:rsidRPr="0E1C04E3">
        <w:rPr>
          <w:rFonts w:ascii="Calibri" w:eastAsia="Calibri" w:hAnsi="Calibri" w:cs="Calibri"/>
          <w:sz w:val="24"/>
          <w:szCs w:val="24"/>
        </w:rPr>
        <w:t>As Cooper (</w:t>
      </w:r>
      <w:r w:rsidR="651F88E6" w:rsidRPr="02641BE3">
        <w:rPr>
          <w:rFonts w:ascii="Calibri" w:eastAsia="Calibri" w:hAnsi="Calibri" w:cs="Calibri"/>
          <w:sz w:val="24"/>
          <w:szCs w:val="24"/>
        </w:rPr>
        <w:t>20</w:t>
      </w:r>
      <w:r w:rsidR="351F0A1C" w:rsidRPr="02641BE3">
        <w:rPr>
          <w:rFonts w:ascii="Calibri" w:eastAsia="Calibri" w:hAnsi="Calibri" w:cs="Calibri"/>
          <w:sz w:val="24"/>
          <w:szCs w:val="24"/>
        </w:rPr>
        <w:t>1</w:t>
      </w:r>
      <w:r w:rsidR="651F88E6" w:rsidRPr="02641BE3">
        <w:rPr>
          <w:rFonts w:ascii="Calibri" w:eastAsia="Calibri" w:hAnsi="Calibri" w:cs="Calibri"/>
          <w:sz w:val="24"/>
          <w:szCs w:val="24"/>
        </w:rPr>
        <w:t>8</w:t>
      </w:r>
      <w:r w:rsidR="5B576F5D" w:rsidRPr="0E1C04E3">
        <w:rPr>
          <w:rFonts w:ascii="Calibri" w:eastAsia="Calibri" w:hAnsi="Calibri" w:cs="Calibri"/>
          <w:sz w:val="24"/>
          <w:szCs w:val="24"/>
        </w:rPr>
        <w:t xml:space="preserve">) states everything a teacher does has a ripple </w:t>
      </w:r>
      <w:r w:rsidR="2FB7EFBE" w:rsidRPr="0E1C04E3">
        <w:rPr>
          <w:rFonts w:ascii="Calibri" w:eastAsia="Calibri" w:hAnsi="Calibri" w:cs="Calibri"/>
          <w:sz w:val="24"/>
          <w:szCs w:val="24"/>
        </w:rPr>
        <w:t>effect</w:t>
      </w:r>
      <w:r w:rsidR="5B576F5D" w:rsidRPr="0E1C04E3">
        <w:rPr>
          <w:rFonts w:ascii="Calibri" w:eastAsia="Calibri" w:hAnsi="Calibri" w:cs="Calibri"/>
          <w:sz w:val="24"/>
          <w:szCs w:val="24"/>
        </w:rPr>
        <w:t xml:space="preserve"> to the students, including their general </w:t>
      </w:r>
      <w:r w:rsidR="545E4D0A" w:rsidRPr="0E1C04E3">
        <w:rPr>
          <w:rFonts w:ascii="Calibri" w:eastAsia="Calibri" w:hAnsi="Calibri" w:cs="Calibri"/>
          <w:sz w:val="24"/>
          <w:szCs w:val="24"/>
        </w:rPr>
        <w:t>attitude</w:t>
      </w:r>
      <w:r w:rsidR="5B576F5D" w:rsidRPr="0E1C04E3">
        <w:rPr>
          <w:rFonts w:ascii="Calibri" w:eastAsia="Calibri" w:hAnsi="Calibri" w:cs="Calibri"/>
          <w:sz w:val="24"/>
          <w:szCs w:val="24"/>
        </w:rPr>
        <w:t xml:space="preserve">. </w:t>
      </w:r>
      <w:r w:rsidR="088E281C" w:rsidRPr="0E1C04E3">
        <w:rPr>
          <w:rFonts w:ascii="Calibri" w:eastAsia="Calibri" w:hAnsi="Calibri" w:cs="Calibri"/>
          <w:sz w:val="24"/>
          <w:szCs w:val="24"/>
        </w:rPr>
        <w:t>Cooper (</w:t>
      </w:r>
      <w:r w:rsidR="20DF2613" w:rsidRPr="02641BE3">
        <w:rPr>
          <w:rFonts w:ascii="Calibri" w:eastAsia="Calibri" w:hAnsi="Calibri" w:cs="Calibri"/>
          <w:sz w:val="24"/>
          <w:szCs w:val="24"/>
        </w:rPr>
        <w:t>20</w:t>
      </w:r>
      <w:r w:rsidR="643A35B9" w:rsidRPr="02641BE3">
        <w:rPr>
          <w:rFonts w:ascii="Calibri" w:eastAsia="Calibri" w:hAnsi="Calibri" w:cs="Calibri"/>
          <w:sz w:val="24"/>
          <w:szCs w:val="24"/>
        </w:rPr>
        <w:t>1</w:t>
      </w:r>
      <w:r w:rsidR="20DF2613" w:rsidRPr="02641BE3">
        <w:rPr>
          <w:rFonts w:ascii="Calibri" w:eastAsia="Calibri" w:hAnsi="Calibri" w:cs="Calibri"/>
          <w:sz w:val="24"/>
          <w:szCs w:val="24"/>
        </w:rPr>
        <w:t>8</w:t>
      </w:r>
      <w:r w:rsidR="088E281C" w:rsidRPr="0E1C04E3">
        <w:rPr>
          <w:rFonts w:ascii="Calibri" w:eastAsia="Calibri" w:hAnsi="Calibri" w:cs="Calibri"/>
          <w:sz w:val="24"/>
          <w:szCs w:val="24"/>
        </w:rPr>
        <w:t>) goes on to explain the importance of motivation from teachers to create a positive environment and relationship, however it is also stat</w:t>
      </w:r>
      <w:r w:rsidR="6C82D549" w:rsidRPr="0E1C04E3">
        <w:rPr>
          <w:rFonts w:ascii="Calibri" w:eastAsia="Calibri" w:hAnsi="Calibri" w:cs="Calibri"/>
          <w:sz w:val="24"/>
          <w:szCs w:val="24"/>
        </w:rPr>
        <w:t>s that energy and motivation from a teacher is what drive success and positive relationships therefore without the enthusiastic</w:t>
      </w:r>
      <w:r w:rsidR="25A065C0" w:rsidRPr="0E1C04E3">
        <w:rPr>
          <w:rFonts w:ascii="Calibri" w:eastAsia="Calibri" w:hAnsi="Calibri" w:cs="Calibri"/>
          <w:sz w:val="24"/>
          <w:szCs w:val="24"/>
        </w:rPr>
        <w:t>, motivational teacher the approach of pos</w:t>
      </w:r>
      <w:r w:rsidR="216A7A37" w:rsidRPr="0E1C04E3">
        <w:rPr>
          <w:rFonts w:ascii="Calibri" w:eastAsia="Calibri" w:hAnsi="Calibri" w:cs="Calibri"/>
          <w:sz w:val="24"/>
          <w:szCs w:val="24"/>
        </w:rPr>
        <w:t>i</w:t>
      </w:r>
      <w:r w:rsidR="25A065C0" w:rsidRPr="0E1C04E3">
        <w:rPr>
          <w:rFonts w:ascii="Calibri" w:eastAsia="Calibri" w:hAnsi="Calibri" w:cs="Calibri"/>
          <w:sz w:val="24"/>
          <w:szCs w:val="24"/>
        </w:rPr>
        <w:t xml:space="preserve">tive relationships would not be effective. A lack of resources and funding can also demotivate teachers and students which </w:t>
      </w:r>
      <w:r w:rsidR="49130DF4" w:rsidRPr="0E1C04E3">
        <w:rPr>
          <w:rFonts w:ascii="Calibri" w:eastAsia="Calibri" w:hAnsi="Calibri" w:cs="Calibri"/>
          <w:sz w:val="24"/>
          <w:szCs w:val="24"/>
        </w:rPr>
        <w:t xml:space="preserve">can further create a barrier </w:t>
      </w:r>
      <w:r w:rsidR="1EED6599" w:rsidRPr="0E1C04E3">
        <w:rPr>
          <w:rFonts w:ascii="Calibri" w:eastAsia="Calibri" w:hAnsi="Calibri" w:cs="Calibri"/>
          <w:sz w:val="24"/>
          <w:szCs w:val="24"/>
        </w:rPr>
        <w:t xml:space="preserve">to the success of this approach. </w:t>
      </w:r>
    </w:p>
    <w:p w14:paraId="086545B9" w14:textId="4E53A5F1" w:rsidR="12091EFA" w:rsidRDefault="12091EFA" w:rsidP="12091EFA">
      <w:pPr>
        <w:rPr>
          <w:rFonts w:ascii="Calibri" w:eastAsia="Calibri" w:hAnsi="Calibri" w:cs="Calibri"/>
          <w:sz w:val="24"/>
          <w:szCs w:val="24"/>
        </w:rPr>
      </w:pPr>
    </w:p>
    <w:p w14:paraId="44A9BAAD" w14:textId="3F9FC400" w:rsidR="6FCFF84B" w:rsidRDefault="6FCFF84B" w:rsidP="55B2E52C">
      <w:pPr>
        <w:rPr>
          <w:rFonts w:ascii="Calibri" w:eastAsia="Calibri" w:hAnsi="Calibri" w:cs="Calibri"/>
          <w:sz w:val="24"/>
          <w:szCs w:val="24"/>
        </w:rPr>
      </w:pPr>
      <w:r w:rsidRPr="55B2E52C">
        <w:rPr>
          <w:rFonts w:ascii="Calibri" w:eastAsia="Calibri" w:hAnsi="Calibri" w:cs="Calibri"/>
          <w:sz w:val="24"/>
          <w:szCs w:val="24"/>
        </w:rPr>
        <w:t>Overall, this approach would be suitable in any setting, be that a primary or secondary school or an ALN facility, it would also be effective in nurseries and even extracurricular clubs. Th</w:t>
      </w:r>
      <w:r w:rsidR="037CD5F6" w:rsidRPr="55B2E52C">
        <w:rPr>
          <w:rFonts w:ascii="Calibri" w:eastAsia="Calibri" w:hAnsi="Calibri" w:cs="Calibri"/>
          <w:sz w:val="24"/>
          <w:szCs w:val="24"/>
        </w:rPr>
        <w:t>erefore, if the teacher or practitioner was in the best possible mindset and was devoted to ensuring there is a pos</w:t>
      </w:r>
      <w:r w:rsidR="279DBBEB" w:rsidRPr="55B2E52C">
        <w:rPr>
          <w:rFonts w:ascii="Calibri" w:eastAsia="Calibri" w:hAnsi="Calibri" w:cs="Calibri"/>
          <w:sz w:val="24"/>
          <w:szCs w:val="24"/>
        </w:rPr>
        <w:t>i</w:t>
      </w:r>
      <w:r w:rsidR="037CD5F6" w:rsidRPr="55B2E52C">
        <w:rPr>
          <w:rFonts w:ascii="Calibri" w:eastAsia="Calibri" w:hAnsi="Calibri" w:cs="Calibri"/>
          <w:sz w:val="24"/>
          <w:szCs w:val="24"/>
        </w:rPr>
        <w:t xml:space="preserve">tive environment for pupils to feel safe and </w:t>
      </w:r>
      <w:r w:rsidR="25FA2307" w:rsidRPr="55B2E52C">
        <w:rPr>
          <w:rFonts w:ascii="Calibri" w:eastAsia="Calibri" w:hAnsi="Calibri" w:cs="Calibri"/>
          <w:sz w:val="24"/>
          <w:szCs w:val="24"/>
        </w:rPr>
        <w:t>secure,</w:t>
      </w:r>
      <w:r w:rsidR="037CD5F6" w:rsidRPr="55B2E52C">
        <w:rPr>
          <w:rFonts w:ascii="Calibri" w:eastAsia="Calibri" w:hAnsi="Calibri" w:cs="Calibri"/>
          <w:sz w:val="24"/>
          <w:szCs w:val="24"/>
        </w:rPr>
        <w:t xml:space="preserve"> they would be effective at maintainin</w:t>
      </w:r>
      <w:r w:rsidR="5BD6E84A" w:rsidRPr="55B2E52C">
        <w:rPr>
          <w:rFonts w:ascii="Calibri" w:eastAsia="Calibri" w:hAnsi="Calibri" w:cs="Calibri"/>
          <w:sz w:val="24"/>
          <w:szCs w:val="24"/>
        </w:rPr>
        <w:t xml:space="preserve">g a positive relationship with students. </w:t>
      </w:r>
      <w:r w:rsidR="7164C1AB" w:rsidRPr="55B2E52C">
        <w:rPr>
          <w:rFonts w:ascii="Calibri" w:eastAsia="Calibri" w:hAnsi="Calibri" w:cs="Calibri"/>
          <w:sz w:val="24"/>
          <w:szCs w:val="24"/>
        </w:rPr>
        <w:t xml:space="preserve">As stated in the Welsh Government </w:t>
      </w:r>
      <w:r w:rsidR="4C82975B" w:rsidRPr="55B2E52C">
        <w:rPr>
          <w:rFonts w:ascii="Calibri" w:eastAsia="Calibri" w:hAnsi="Calibri" w:cs="Calibri"/>
          <w:sz w:val="24"/>
          <w:szCs w:val="24"/>
        </w:rPr>
        <w:t xml:space="preserve">Practical approaches to behaviour management in the classroom handbook (2012) that this positive relationship would help to </w:t>
      </w:r>
      <w:r w:rsidR="3867A623" w:rsidRPr="55B2E52C">
        <w:rPr>
          <w:rFonts w:ascii="Calibri" w:eastAsia="Calibri" w:hAnsi="Calibri" w:cs="Calibri"/>
          <w:sz w:val="24"/>
          <w:szCs w:val="24"/>
        </w:rPr>
        <w:t xml:space="preserve">promote positive behaviour </w:t>
      </w:r>
      <w:r w:rsidR="106373E6" w:rsidRPr="55B2E52C">
        <w:rPr>
          <w:rFonts w:ascii="Calibri" w:eastAsia="Calibri" w:hAnsi="Calibri" w:cs="Calibri"/>
          <w:sz w:val="24"/>
          <w:szCs w:val="24"/>
        </w:rPr>
        <w:t>in the classroom. However, unless the practitioner is given the correct and appropriate resources and suppo</w:t>
      </w:r>
      <w:r w:rsidR="106373E6" w:rsidRPr="00D81698">
        <w:rPr>
          <w:rFonts w:ascii="Calibri" w:eastAsia="Calibri" w:hAnsi="Calibri" w:cs="Calibri"/>
          <w:color w:val="000000" w:themeColor="text1"/>
          <w:sz w:val="24"/>
          <w:szCs w:val="24"/>
        </w:rPr>
        <w:t>rt</w:t>
      </w:r>
      <w:r w:rsidR="337B96B8" w:rsidRPr="00D81698">
        <w:rPr>
          <w:rFonts w:ascii="Calibri" w:eastAsia="Calibri" w:hAnsi="Calibri" w:cs="Calibri"/>
          <w:color w:val="000000" w:themeColor="text1"/>
          <w:sz w:val="24"/>
          <w:szCs w:val="24"/>
        </w:rPr>
        <w:t xml:space="preserve"> the</w:t>
      </w:r>
      <w:r w:rsidR="00D81698" w:rsidRPr="00D81698">
        <w:rPr>
          <w:rFonts w:ascii="Calibri" w:eastAsia="Calibri" w:hAnsi="Calibri" w:cs="Calibri"/>
          <w:color w:val="000000" w:themeColor="text1"/>
          <w:sz w:val="24"/>
          <w:szCs w:val="24"/>
        </w:rPr>
        <w:t xml:space="preserve"> approach</w:t>
      </w:r>
      <w:r w:rsidR="00D81698">
        <w:rPr>
          <w:rFonts w:ascii="Calibri" w:eastAsia="Calibri" w:hAnsi="Calibri" w:cs="Calibri"/>
          <w:color w:val="FFC000" w:themeColor="accent4"/>
          <w:sz w:val="24"/>
          <w:szCs w:val="24"/>
        </w:rPr>
        <w:t xml:space="preserve"> </w:t>
      </w:r>
      <w:r w:rsidR="337B96B8" w:rsidRPr="55B2E52C">
        <w:rPr>
          <w:rFonts w:ascii="Calibri" w:eastAsia="Calibri" w:hAnsi="Calibri" w:cs="Calibri"/>
          <w:sz w:val="24"/>
          <w:szCs w:val="24"/>
        </w:rPr>
        <w:t xml:space="preserve">would not be effective and the teacher and students would struggle to create </w:t>
      </w:r>
      <w:r w:rsidR="5AF3B5D6" w:rsidRPr="55B2E52C">
        <w:rPr>
          <w:rFonts w:ascii="Calibri" w:eastAsia="Calibri" w:hAnsi="Calibri" w:cs="Calibri"/>
          <w:sz w:val="24"/>
          <w:szCs w:val="24"/>
        </w:rPr>
        <w:t>positive</w:t>
      </w:r>
      <w:r w:rsidR="337B96B8" w:rsidRPr="55B2E52C">
        <w:rPr>
          <w:rFonts w:ascii="Calibri" w:eastAsia="Calibri" w:hAnsi="Calibri" w:cs="Calibri"/>
          <w:sz w:val="24"/>
          <w:szCs w:val="24"/>
        </w:rPr>
        <w:t xml:space="preserve"> environments and relationships and that would lead to the approach being </w:t>
      </w:r>
      <w:r w:rsidR="506AE63B" w:rsidRPr="55B2E52C">
        <w:rPr>
          <w:rFonts w:ascii="Calibri" w:eastAsia="Calibri" w:hAnsi="Calibri" w:cs="Calibri"/>
          <w:sz w:val="24"/>
          <w:szCs w:val="24"/>
        </w:rPr>
        <w:t>ineffective</w:t>
      </w:r>
      <w:r w:rsidR="337B96B8" w:rsidRPr="55B2E52C">
        <w:rPr>
          <w:rFonts w:ascii="Calibri" w:eastAsia="Calibri" w:hAnsi="Calibri" w:cs="Calibri"/>
          <w:sz w:val="24"/>
          <w:szCs w:val="24"/>
        </w:rPr>
        <w:t xml:space="preserve">. </w:t>
      </w:r>
      <w:r w:rsidR="5DB03FAB" w:rsidRPr="55B2E52C">
        <w:rPr>
          <w:rFonts w:ascii="Calibri" w:eastAsia="Calibri" w:hAnsi="Calibri" w:cs="Calibri"/>
          <w:sz w:val="24"/>
          <w:szCs w:val="24"/>
        </w:rPr>
        <w:t>Furthermo</w:t>
      </w:r>
      <w:r w:rsidR="3AE52F92" w:rsidRPr="55B2E52C">
        <w:rPr>
          <w:rFonts w:ascii="Calibri" w:eastAsia="Calibri" w:hAnsi="Calibri" w:cs="Calibri"/>
          <w:sz w:val="24"/>
          <w:szCs w:val="24"/>
        </w:rPr>
        <w:t xml:space="preserve">re, this approach would allow many </w:t>
      </w:r>
      <w:r w:rsidR="5237B034" w:rsidRPr="55B2E52C">
        <w:rPr>
          <w:rFonts w:ascii="Calibri" w:eastAsia="Calibri" w:hAnsi="Calibri" w:cs="Calibri"/>
          <w:sz w:val="24"/>
          <w:szCs w:val="24"/>
        </w:rPr>
        <w:t xml:space="preserve">to build on relationships in life not just within the education settings. Some pupils may not </w:t>
      </w:r>
      <w:r w:rsidR="02B23755" w:rsidRPr="55B2E52C">
        <w:rPr>
          <w:rFonts w:ascii="Calibri" w:eastAsia="Calibri" w:hAnsi="Calibri" w:cs="Calibri"/>
          <w:sz w:val="24"/>
          <w:szCs w:val="24"/>
        </w:rPr>
        <w:t>receive</w:t>
      </w:r>
      <w:r w:rsidR="5237B034" w:rsidRPr="55B2E52C">
        <w:rPr>
          <w:rFonts w:ascii="Calibri" w:eastAsia="Calibri" w:hAnsi="Calibri" w:cs="Calibri"/>
          <w:sz w:val="24"/>
          <w:szCs w:val="24"/>
        </w:rPr>
        <w:t xml:space="preserve"> </w:t>
      </w:r>
      <w:r w:rsidR="463679D0" w:rsidRPr="55B2E52C">
        <w:rPr>
          <w:rFonts w:ascii="Calibri" w:eastAsia="Calibri" w:hAnsi="Calibri" w:cs="Calibri"/>
          <w:sz w:val="24"/>
          <w:szCs w:val="24"/>
        </w:rPr>
        <w:t xml:space="preserve">any form of attachment from their home environment therefore it is vital that they are able to form relationships with teachers and other practitioners to provide support for them throughout their education. </w:t>
      </w:r>
      <w:proofErr w:type="spellStart"/>
      <w:r w:rsidR="12000217" w:rsidRPr="55B2E52C">
        <w:rPr>
          <w:rFonts w:ascii="Calibri" w:eastAsia="Calibri" w:hAnsi="Calibri" w:cs="Calibri"/>
          <w:sz w:val="24"/>
          <w:szCs w:val="24"/>
        </w:rPr>
        <w:t>Lavis</w:t>
      </w:r>
      <w:proofErr w:type="spellEnd"/>
      <w:r w:rsidR="12000217" w:rsidRPr="55B2E52C">
        <w:rPr>
          <w:rFonts w:ascii="Calibri" w:eastAsia="Calibri" w:hAnsi="Calibri" w:cs="Calibri"/>
          <w:sz w:val="24"/>
          <w:szCs w:val="24"/>
        </w:rPr>
        <w:t xml:space="preserve"> (2016) states that it is essential to build positive relationships to be </w:t>
      </w:r>
      <w:r w:rsidR="39406BAC" w:rsidRPr="55B2E52C">
        <w:rPr>
          <w:rFonts w:ascii="Calibri" w:eastAsia="Calibri" w:hAnsi="Calibri" w:cs="Calibri"/>
          <w:sz w:val="24"/>
          <w:szCs w:val="24"/>
        </w:rPr>
        <w:t>mentally healthy. Without those posit</w:t>
      </w:r>
      <w:r w:rsidR="29C66407" w:rsidRPr="55B2E52C">
        <w:rPr>
          <w:rFonts w:ascii="Calibri" w:eastAsia="Calibri" w:hAnsi="Calibri" w:cs="Calibri"/>
          <w:sz w:val="24"/>
          <w:szCs w:val="24"/>
        </w:rPr>
        <w:t>i</w:t>
      </w:r>
      <w:r w:rsidR="39406BAC" w:rsidRPr="55B2E52C">
        <w:rPr>
          <w:rFonts w:ascii="Calibri" w:eastAsia="Calibri" w:hAnsi="Calibri" w:cs="Calibri"/>
          <w:sz w:val="24"/>
          <w:szCs w:val="24"/>
        </w:rPr>
        <w:t>ve relationships within the pos</w:t>
      </w:r>
      <w:r w:rsidR="555EF9CE" w:rsidRPr="55B2E52C">
        <w:rPr>
          <w:rFonts w:ascii="Calibri" w:eastAsia="Calibri" w:hAnsi="Calibri" w:cs="Calibri"/>
          <w:sz w:val="24"/>
          <w:szCs w:val="24"/>
        </w:rPr>
        <w:t>i</w:t>
      </w:r>
      <w:r w:rsidR="39406BAC" w:rsidRPr="55B2E52C">
        <w:rPr>
          <w:rFonts w:ascii="Calibri" w:eastAsia="Calibri" w:hAnsi="Calibri" w:cs="Calibri"/>
          <w:sz w:val="24"/>
          <w:szCs w:val="24"/>
        </w:rPr>
        <w:t>tive environments pupil</w:t>
      </w:r>
      <w:r w:rsidR="1434EEB2" w:rsidRPr="55B2E52C">
        <w:rPr>
          <w:rFonts w:ascii="Calibri" w:eastAsia="Calibri" w:hAnsi="Calibri" w:cs="Calibri"/>
          <w:sz w:val="24"/>
          <w:szCs w:val="24"/>
        </w:rPr>
        <w:t>’</w:t>
      </w:r>
      <w:r w:rsidR="39406BAC" w:rsidRPr="55B2E52C">
        <w:rPr>
          <w:rFonts w:ascii="Calibri" w:eastAsia="Calibri" w:hAnsi="Calibri" w:cs="Calibri"/>
          <w:sz w:val="24"/>
          <w:szCs w:val="24"/>
        </w:rPr>
        <w:t>s well</w:t>
      </w:r>
      <w:r w:rsidR="2325256C" w:rsidRPr="55B2E52C">
        <w:rPr>
          <w:rFonts w:ascii="Calibri" w:eastAsia="Calibri" w:hAnsi="Calibri" w:cs="Calibri"/>
          <w:sz w:val="24"/>
          <w:szCs w:val="24"/>
        </w:rPr>
        <w:t>-</w:t>
      </w:r>
      <w:r w:rsidR="39406BAC" w:rsidRPr="55B2E52C">
        <w:rPr>
          <w:rFonts w:ascii="Calibri" w:eastAsia="Calibri" w:hAnsi="Calibri" w:cs="Calibri"/>
          <w:sz w:val="24"/>
          <w:szCs w:val="24"/>
        </w:rPr>
        <w:t xml:space="preserve">being may be at risk. Therefore, it is a vital approach to behaviour management that can </w:t>
      </w:r>
      <w:r w:rsidR="2822F971" w:rsidRPr="55B2E52C">
        <w:rPr>
          <w:rFonts w:ascii="Calibri" w:eastAsia="Calibri" w:hAnsi="Calibri" w:cs="Calibri"/>
          <w:sz w:val="24"/>
          <w:szCs w:val="24"/>
        </w:rPr>
        <w:t xml:space="preserve">promote and encourage positive behaviour and attitude from pupils. </w:t>
      </w:r>
    </w:p>
    <w:p w14:paraId="45C019AA" w14:textId="066127C9" w:rsidR="0E1C04E3" w:rsidRDefault="0E1C04E3" w:rsidP="55B2E52C">
      <w:pPr>
        <w:rPr>
          <w:rFonts w:ascii="Calibri" w:eastAsia="Calibri" w:hAnsi="Calibri" w:cs="Calibri"/>
          <w:sz w:val="24"/>
          <w:szCs w:val="24"/>
        </w:rPr>
      </w:pPr>
    </w:p>
    <w:p w14:paraId="51E0D999" w14:textId="2F095EF2" w:rsidR="0866736F" w:rsidRDefault="0866736F" w:rsidP="1971F2B2">
      <w:pPr>
        <w:rPr>
          <w:rFonts w:ascii="Calibri" w:eastAsia="Calibri" w:hAnsi="Calibri" w:cs="Calibri"/>
          <w:sz w:val="24"/>
          <w:szCs w:val="24"/>
        </w:rPr>
      </w:pPr>
      <w:r w:rsidRPr="62C8BAEB">
        <w:rPr>
          <w:rFonts w:ascii="Calibri" w:eastAsia="Calibri" w:hAnsi="Calibri" w:cs="Calibri"/>
          <w:sz w:val="24"/>
          <w:szCs w:val="24"/>
        </w:rPr>
        <w:t xml:space="preserve">Additionally, the second </w:t>
      </w:r>
      <w:r w:rsidR="5FCDFFC1" w:rsidRPr="62C8BAEB">
        <w:rPr>
          <w:rFonts w:ascii="Calibri" w:eastAsia="Calibri" w:hAnsi="Calibri" w:cs="Calibri"/>
          <w:sz w:val="24"/>
          <w:szCs w:val="24"/>
        </w:rPr>
        <w:t>approach</w:t>
      </w:r>
      <w:r w:rsidRPr="62C8BAEB">
        <w:rPr>
          <w:rFonts w:ascii="Calibri" w:eastAsia="Calibri" w:hAnsi="Calibri" w:cs="Calibri"/>
          <w:sz w:val="24"/>
          <w:szCs w:val="24"/>
        </w:rPr>
        <w:t xml:space="preserve"> being </w:t>
      </w:r>
      <w:r w:rsidR="45EF0C5A" w:rsidRPr="62C8BAEB">
        <w:rPr>
          <w:rFonts w:ascii="Calibri" w:eastAsia="Calibri" w:hAnsi="Calibri" w:cs="Calibri"/>
          <w:sz w:val="24"/>
          <w:szCs w:val="24"/>
        </w:rPr>
        <w:t xml:space="preserve">rewards and consequences can be used positively by can also have consequences of its own. </w:t>
      </w:r>
      <w:r w:rsidR="3B10496F" w:rsidRPr="62C8BAEB">
        <w:rPr>
          <w:rFonts w:ascii="Calibri" w:eastAsia="Calibri" w:hAnsi="Calibri" w:cs="Calibri"/>
          <w:sz w:val="24"/>
          <w:szCs w:val="24"/>
        </w:rPr>
        <w:t xml:space="preserve">Rewards are also known as </w:t>
      </w:r>
      <w:r w:rsidR="4A670AC9" w:rsidRPr="62C8BAEB">
        <w:rPr>
          <w:rFonts w:ascii="Calibri" w:eastAsia="Calibri" w:hAnsi="Calibri" w:cs="Calibri"/>
          <w:sz w:val="24"/>
          <w:szCs w:val="24"/>
        </w:rPr>
        <w:t xml:space="preserve">reinforcers. </w:t>
      </w:r>
      <w:r w:rsidR="02730470" w:rsidRPr="62C8BAEB">
        <w:rPr>
          <w:rFonts w:ascii="Calibri" w:eastAsia="Calibri" w:hAnsi="Calibri" w:cs="Calibri"/>
          <w:sz w:val="24"/>
          <w:szCs w:val="24"/>
        </w:rPr>
        <w:t xml:space="preserve">The </w:t>
      </w:r>
      <w:r w:rsidR="56AC5BFD" w:rsidRPr="62C8BAEB">
        <w:rPr>
          <w:rFonts w:ascii="Calibri" w:eastAsia="Calibri" w:hAnsi="Calibri" w:cs="Calibri"/>
          <w:sz w:val="24"/>
          <w:szCs w:val="24"/>
        </w:rPr>
        <w:t>approach can</w:t>
      </w:r>
      <w:r w:rsidR="02730470" w:rsidRPr="62C8BAEB">
        <w:rPr>
          <w:rFonts w:ascii="Calibri" w:eastAsia="Calibri" w:hAnsi="Calibri" w:cs="Calibri"/>
          <w:sz w:val="24"/>
          <w:szCs w:val="24"/>
        </w:rPr>
        <w:t xml:space="preserve"> be used in all educational settings with the appropriate rewards for the age group or ability. For example, </w:t>
      </w:r>
      <w:r w:rsidR="69F04AE7" w:rsidRPr="62C8BAEB">
        <w:rPr>
          <w:rFonts w:ascii="Calibri" w:eastAsia="Calibri" w:hAnsi="Calibri" w:cs="Calibri"/>
          <w:sz w:val="24"/>
          <w:szCs w:val="24"/>
        </w:rPr>
        <w:t xml:space="preserve">sweets or extra play can be used as rewards for primary school children and then use of free time and mobile phones can be effective rewards for secondary school pupils. </w:t>
      </w:r>
      <w:r w:rsidR="00EB2399" w:rsidRPr="62C8BAEB">
        <w:rPr>
          <w:rFonts w:ascii="Calibri" w:eastAsia="Calibri" w:hAnsi="Calibri" w:cs="Calibri"/>
          <w:sz w:val="24"/>
          <w:szCs w:val="24"/>
        </w:rPr>
        <w:t xml:space="preserve">This would give pupils an incentive to behave and </w:t>
      </w:r>
      <w:r w:rsidR="009E78FD" w:rsidRPr="62C8BAEB">
        <w:rPr>
          <w:rFonts w:ascii="Calibri" w:eastAsia="Calibri" w:hAnsi="Calibri" w:cs="Calibri"/>
          <w:sz w:val="24"/>
          <w:szCs w:val="24"/>
        </w:rPr>
        <w:t xml:space="preserve">participate in lessons. </w:t>
      </w:r>
      <w:r w:rsidR="533DBFD6" w:rsidRPr="62C8BAEB">
        <w:rPr>
          <w:rFonts w:ascii="Calibri" w:eastAsia="Calibri" w:hAnsi="Calibri" w:cs="Calibri"/>
          <w:sz w:val="24"/>
          <w:szCs w:val="24"/>
        </w:rPr>
        <w:t xml:space="preserve">NHS Lothian (2014) explains how when dealing with difficult </w:t>
      </w:r>
      <w:r w:rsidR="5356B0BC" w:rsidRPr="62C8BAEB">
        <w:rPr>
          <w:rFonts w:ascii="Calibri" w:eastAsia="Calibri" w:hAnsi="Calibri" w:cs="Calibri"/>
          <w:sz w:val="24"/>
          <w:szCs w:val="24"/>
        </w:rPr>
        <w:t xml:space="preserve">behaviour it is easy to </w:t>
      </w:r>
      <w:r w:rsidR="5356B0BC" w:rsidRPr="62C8BAEB">
        <w:rPr>
          <w:rFonts w:ascii="Calibri" w:eastAsia="Calibri" w:hAnsi="Calibri" w:cs="Calibri"/>
          <w:sz w:val="24"/>
          <w:szCs w:val="24"/>
        </w:rPr>
        <w:lastRenderedPageBreak/>
        <w:t>forget positive behaviour. S</w:t>
      </w:r>
      <w:r w:rsidR="009E78FD" w:rsidRPr="62C8BAEB">
        <w:rPr>
          <w:rFonts w:ascii="Calibri" w:eastAsia="Calibri" w:hAnsi="Calibri" w:cs="Calibri"/>
          <w:sz w:val="24"/>
          <w:szCs w:val="24"/>
        </w:rPr>
        <w:t>ome critics state that rewards can also have negative impacts on classroom management and can cause some children to feel left out which would make them unmotivated</w:t>
      </w:r>
      <w:r w:rsidR="00AD0752" w:rsidRPr="62C8BAEB">
        <w:rPr>
          <w:rFonts w:ascii="Calibri" w:eastAsia="Calibri" w:hAnsi="Calibri" w:cs="Calibri"/>
          <w:sz w:val="24"/>
          <w:szCs w:val="24"/>
        </w:rPr>
        <w:t xml:space="preserve"> to behave in class. </w:t>
      </w:r>
    </w:p>
    <w:p w14:paraId="18D54D58" w14:textId="06D0A0E7" w:rsidR="0866736F" w:rsidRDefault="0866736F" w:rsidP="1971F2B2">
      <w:pPr>
        <w:rPr>
          <w:rFonts w:ascii="Calibri" w:eastAsia="Calibri" w:hAnsi="Calibri" w:cs="Calibri"/>
          <w:sz w:val="24"/>
          <w:szCs w:val="24"/>
        </w:rPr>
      </w:pPr>
    </w:p>
    <w:p w14:paraId="7DFE194F" w14:textId="72FC1CA9" w:rsidR="0866736F" w:rsidRDefault="00B32530" w:rsidP="62C8BAEB">
      <w:pPr>
        <w:rPr>
          <w:rFonts w:ascii="Calibri" w:eastAsia="Calibri" w:hAnsi="Calibri" w:cs="Calibri"/>
          <w:sz w:val="24"/>
          <w:szCs w:val="24"/>
        </w:rPr>
      </w:pPr>
      <w:r w:rsidRPr="62C8BAEB">
        <w:rPr>
          <w:rFonts w:ascii="Calibri" w:eastAsia="Calibri" w:hAnsi="Calibri" w:cs="Calibri"/>
          <w:sz w:val="24"/>
          <w:szCs w:val="24"/>
        </w:rPr>
        <w:t>This behaviour approach</w:t>
      </w:r>
      <w:r w:rsidR="00825F1A" w:rsidRPr="62C8BAEB">
        <w:rPr>
          <w:rFonts w:ascii="Calibri" w:eastAsia="Calibri" w:hAnsi="Calibri" w:cs="Calibri"/>
          <w:sz w:val="24"/>
          <w:szCs w:val="24"/>
        </w:rPr>
        <w:t xml:space="preserve"> is also </w:t>
      </w:r>
      <w:r w:rsidR="00733B3B" w:rsidRPr="62C8BAEB">
        <w:rPr>
          <w:rFonts w:ascii="Calibri" w:eastAsia="Calibri" w:hAnsi="Calibri" w:cs="Calibri"/>
          <w:sz w:val="24"/>
          <w:szCs w:val="24"/>
        </w:rPr>
        <w:t xml:space="preserve">known as operant conditioning. </w:t>
      </w:r>
      <w:r w:rsidR="003E70BF" w:rsidRPr="62C8BAEB">
        <w:rPr>
          <w:rFonts w:ascii="Calibri" w:eastAsia="Calibri" w:hAnsi="Calibri" w:cs="Calibri"/>
          <w:sz w:val="24"/>
          <w:szCs w:val="24"/>
        </w:rPr>
        <w:t xml:space="preserve">Through this the individual makes the assumption between the positive behaviour and the </w:t>
      </w:r>
      <w:r w:rsidR="00B612C6" w:rsidRPr="62C8BAEB">
        <w:rPr>
          <w:rFonts w:ascii="Calibri" w:eastAsia="Calibri" w:hAnsi="Calibri" w:cs="Calibri"/>
          <w:sz w:val="24"/>
          <w:szCs w:val="24"/>
        </w:rPr>
        <w:t xml:space="preserve">reward and in theory this positive behaviour should become </w:t>
      </w:r>
      <w:r w:rsidR="00977768" w:rsidRPr="62C8BAEB">
        <w:rPr>
          <w:rFonts w:ascii="Calibri" w:eastAsia="Calibri" w:hAnsi="Calibri" w:cs="Calibri"/>
          <w:sz w:val="24"/>
          <w:szCs w:val="24"/>
        </w:rPr>
        <w:t xml:space="preserve">habit and </w:t>
      </w:r>
      <w:r w:rsidR="003B5F8F" w:rsidRPr="62C8BAEB">
        <w:rPr>
          <w:rFonts w:ascii="Calibri" w:eastAsia="Calibri" w:hAnsi="Calibri" w:cs="Calibri"/>
          <w:sz w:val="24"/>
          <w:szCs w:val="24"/>
        </w:rPr>
        <w:t>reoccur</w:t>
      </w:r>
      <w:r w:rsidR="00733B3B" w:rsidRPr="62C8BAEB">
        <w:rPr>
          <w:rFonts w:ascii="Calibri" w:eastAsia="Calibri" w:hAnsi="Calibri" w:cs="Calibri"/>
          <w:sz w:val="24"/>
          <w:szCs w:val="24"/>
        </w:rPr>
        <w:t xml:space="preserve">. </w:t>
      </w:r>
      <w:r w:rsidR="51B7AD06" w:rsidRPr="62C8BAEB">
        <w:rPr>
          <w:rFonts w:ascii="Calibri" w:eastAsia="Calibri" w:hAnsi="Calibri" w:cs="Calibri"/>
          <w:sz w:val="24"/>
          <w:szCs w:val="24"/>
        </w:rPr>
        <w:t>Many</w:t>
      </w:r>
      <w:r w:rsidR="35860C30" w:rsidRPr="62C8BAEB">
        <w:rPr>
          <w:rFonts w:ascii="Calibri" w:eastAsia="Calibri" w:hAnsi="Calibri" w:cs="Calibri"/>
          <w:sz w:val="24"/>
          <w:szCs w:val="24"/>
        </w:rPr>
        <w:t xml:space="preserve"> different things</w:t>
      </w:r>
      <w:r w:rsidR="51B7AD06" w:rsidRPr="62C8BAEB">
        <w:rPr>
          <w:rFonts w:ascii="Calibri" w:eastAsia="Calibri" w:hAnsi="Calibri" w:cs="Calibri"/>
          <w:sz w:val="24"/>
          <w:szCs w:val="24"/>
        </w:rPr>
        <w:t xml:space="preserve"> can be used as rewards</w:t>
      </w:r>
      <w:r w:rsidR="35860C30" w:rsidRPr="62C8BAEB">
        <w:rPr>
          <w:rFonts w:ascii="Calibri" w:eastAsia="Calibri" w:hAnsi="Calibri" w:cs="Calibri"/>
          <w:sz w:val="24"/>
          <w:szCs w:val="24"/>
        </w:rPr>
        <w:t>. For instance</w:t>
      </w:r>
      <w:r w:rsidR="3B8C7B05" w:rsidRPr="62C8BAEB">
        <w:rPr>
          <w:rFonts w:ascii="Calibri" w:eastAsia="Calibri" w:hAnsi="Calibri" w:cs="Calibri"/>
          <w:sz w:val="24"/>
          <w:szCs w:val="24"/>
        </w:rPr>
        <w:t>,</w:t>
      </w:r>
      <w:r w:rsidR="35860C30" w:rsidRPr="62C8BAEB">
        <w:rPr>
          <w:rFonts w:ascii="Calibri" w:eastAsia="Calibri" w:hAnsi="Calibri" w:cs="Calibri"/>
          <w:sz w:val="24"/>
          <w:szCs w:val="24"/>
        </w:rPr>
        <w:t xml:space="preserve"> the reward could simply be praise from a teacher as an intrinsic reward as opposed to an extrinsic reward suc</w:t>
      </w:r>
      <w:r w:rsidR="348E84A5" w:rsidRPr="62C8BAEB">
        <w:rPr>
          <w:rFonts w:ascii="Calibri" w:eastAsia="Calibri" w:hAnsi="Calibri" w:cs="Calibri"/>
          <w:sz w:val="24"/>
          <w:szCs w:val="24"/>
        </w:rPr>
        <w:t xml:space="preserve">h as sweets or chocolate. </w:t>
      </w:r>
      <w:r w:rsidR="0BCE9A3A" w:rsidRPr="62C8BAEB">
        <w:rPr>
          <w:rFonts w:ascii="Calibri" w:eastAsia="Calibri" w:hAnsi="Calibri" w:cs="Calibri"/>
          <w:sz w:val="24"/>
          <w:szCs w:val="24"/>
        </w:rPr>
        <w:t>NHS Lothian (2014) states that it</w:t>
      </w:r>
      <w:r w:rsidR="0E0A6969" w:rsidRPr="62C8BAEB">
        <w:rPr>
          <w:rFonts w:ascii="Calibri" w:eastAsia="Calibri" w:hAnsi="Calibri" w:cs="Calibri"/>
          <w:sz w:val="24"/>
          <w:szCs w:val="24"/>
        </w:rPr>
        <w:t xml:space="preserve"> i</w:t>
      </w:r>
      <w:r w:rsidR="0BCE9A3A" w:rsidRPr="62C8BAEB">
        <w:rPr>
          <w:rFonts w:ascii="Calibri" w:eastAsia="Calibri" w:hAnsi="Calibri" w:cs="Calibri"/>
          <w:sz w:val="24"/>
          <w:szCs w:val="24"/>
        </w:rPr>
        <w:t xml:space="preserve">s important to allow the child to choose the reward to </w:t>
      </w:r>
      <w:r w:rsidR="29E9E201" w:rsidRPr="62C8BAEB">
        <w:rPr>
          <w:rFonts w:ascii="Calibri" w:eastAsia="Calibri" w:hAnsi="Calibri" w:cs="Calibri"/>
          <w:sz w:val="24"/>
          <w:szCs w:val="24"/>
        </w:rPr>
        <w:t xml:space="preserve">ensure that they would </w:t>
      </w:r>
      <w:r w:rsidR="5252BBD8" w:rsidRPr="62C8BAEB">
        <w:rPr>
          <w:rFonts w:ascii="Calibri" w:eastAsia="Calibri" w:hAnsi="Calibri" w:cs="Calibri"/>
          <w:sz w:val="24"/>
          <w:szCs w:val="24"/>
        </w:rPr>
        <w:t xml:space="preserve">want to work towards </w:t>
      </w:r>
      <w:r w:rsidR="7F654617" w:rsidRPr="62C8BAEB">
        <w:rPr>
          <w:rFonts w:ascii="Calibri" w:eastAsia="Calibri" w:hAnsi="Calibri" w:cs="Calibri"/>
          <w:sz w:val="24"/>
          <w:szCs w:val="24"/>
        </w:rPr>
        <w:t xml:space="preserve">the reward. </w:t>
      </w:r>
      <w:r w:rsidR="72398E46" w:rsidRPr="62C8BAEB">
        <w:rPr>
          <w:rFonts w:ascii="Calibri" w:eastAsia="Calibri" w:hAnsi="Calibri" w:cs="Calibri"/>
          <w:sz w:val="24"/>
          <w:szCs w:val="24"/>
        </w:rPr>
        <w:t>NHS Lothian (2014) goes on to state that physical rewards can also be used as a tool to back up verbal rewards such as praise. This wo</w:t>
      </w:r>
      <w:r w:rsidR="762CC0DA" w:rsidRPr="62C8BAEB">
        <w:rPr>
          <w:rFonts w:ascii="Calibri" w:eastAsia="Calibri" w:hAnsi="Calibri" w:cs="Calibri"/>
          <w:sz w:val="24"/>
          <w:szCs w:val="24"/>
        </w:rPr>
        <w:t xml:space="preserve">uld give the pupils both intrinsic and extrinsic motivation which in turn would lead to self-discipline and habits of positive behaviour. </w:t>
      </w:r>
      <w:r w:rsidR="7E1F1966" w:rsidRPr="62C8BAEB">
        <w:rPr>
          <w:rFonts w:ascii="Calibri" w:eastAsia="Calibri" w:hAnsi="Calibri" w:cs="Calibri"/>
          <w:sz w:val="24"/>
          <w:szCs w:val="24"/>
        </w:rPr>
        <w:t>The Welsh Government (2012) states that the more difficult the behaviour the higher</w:t>
      </w:r>
      <w:r w:rsidR="306F078B" w:rsidRPr="62C8BAEB">
        <w:rPr>
          <w:rFonts w:ascii="Calibri" w:eastAsia="Calibri" w:hAnsi="Calibri" w:cs="Calibri"/>
          <w:sz w:val="24"/>
          <w:szCs w:val="24"/>
        </w:rPr>
        <w:t xml:space="preserve"> the frequency of the rewards. As shown below. </w:t>
      </w:r>
    </w:p>
    <w:p w14:paraId="3A1EF274" w14:textId="50008400" w:rsidR="0E1C04E3" w:rsidRDefault="0E1C04E3" w:rsidP="0E1C04E3">
      <w:pPr>
        <w:rPr>
          <w:rFonts w:ascii="Calibri" w:eastAsia="Calibri" w:hAnsi="Calibri" w:cs="Calibri"/>
          <w:sz w:val="24"/>
          <w:szCs w:val="24"/>
        </w:rPr>
      </w:pPr>
    </w:p>
    <w:p w14:paraId="2A1A760E" w14:textId="46214B96" w:rsidR="35008A71" w:rsidRDefault="00AB087E" w:rsidP="62C8BAEB">
      <w:pPr>
        <w:spacing w:line="259" w:lineRule="auto"/>
        <w:ind w:left="6480"/>
        <w:rPr>
          <w:rFonts w:ascii="Calibri" w:eastAsia="Calibri" w:hAnsi="Calibri" w:cs="Calibri"/>
          <w:sz w:val="24"/>
          <w:szCs w:val="24"/>
        </w:rPr>
      </w:pPr>
      <w:r>
        <w:rPr>
          <w:rFonts w:ascii="Calibri" w:eastAsia="Calibri" w:hAnsi="Calibri" w:cs="Calibri"/>
          <w:noProof/>
          <w:sz w:val="24"/>
          <w:szCs w:val="24"/>
        </w:rPr>
        <w:drawing>
          <wp:anchor distT="0" distB="0" distL="114300" distR="114300" simplePos="0" relativeHeight="251658240" behindDoc="0" locked="0" layoutInCell="1" allowOverlap="1" wp14:anchorId="3541ED8E" wp14:editId="7D79D245">
            <wp:simplePos x="0" y="0"/>
            <wp:positionH relativeFrom="column">
              <wp:posOffset>0</wp:posOffset>
            </wp:positionH>
            <wp:positionV relativeFrom="paragraph">
              <wp:posOffset>3409950</wp:posOffset>
            </wp:positionV>
            <wp:extent cx="5731510" cy="1889125"/>
            <wp:effectExtent l="0" t="0" r="0" b="31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889125"/>
                    </a:xfrm>
                    <a:prstGeom prst="rect">
                      <a:avLst/>
                    </a:prstGeom>
                  </pic:spPr>
                </pic:pic>
              </a:graphicData>
            </a:graphic>
          </wp:anchor>
        </w:drawing>
      </w:r>
      <w:r w:rsidR="599AEC1D" w:rsidRPr="62C8BAEB">
        <w:rPr>
          <w:rFonts w:ascii="Calibri" w:eastAsia="Calibri" w:hAnsi="Calibri" w:cs="Calibri"/>
          <w:sz w:val="24"/>
          <w:szCs w:val="24"/>
        </w:rPr>
        <w:t xml:space="preserve">(Welsh Government 2012) </w:t>
      </w:r>
    </w:p>
    <w:p w14:paraId="38E81647" w14:textId="5DAF8F33" w:rsidR="35008A71" w:rsidRDefault="599AEC1D" w:rsidP="697AC6EC">
      <w:pPr>
        <w:spacing w:line="259" w:lineRule="auto"/>
        <w:rPr>
          <w:rFonts w:ascii="Calibri" w:eastAsia="Calibri" w:hAnsi="Calibri" w:cs="Calibri"/>
          <w:sz w:val="24"/>
          <w:szCs w:val="24"/>
        </w:rPr>
      </w:pPr>
      <w:r w:rsidRPr="62C8BAEB">
        <w:rPr>
          <w:rFonts w:ascii="Calibri" w:eastAsia="Calibri" w:hAnsi="Calibri" w:cs="Calibri"/>
          <w:sz w:val="24"/>
          <w:szCs w:val="24"/>
        </w:rPr>
        <w:t xml:space="preserve"> </w:t>
      </w:r>
      <w:proofErr w:type="spellStart"/>
      <w:r w:rsidR="35008A71" w:rsidRPr="62C8BAEB">
        <w:rPr>
          <w:rFonts w:ascii="Calibri" w:eastAsia="Calibri" w:hAnsi="Calibri" w:cs="Calibri"/>
          <w:sz w:val="24"/>
          <w:szCs w:val="24"/>
        </w:rPr>
        <w:t>O'Learly</w:t>
      </w:r>
      <w:proofErr w:type="spellEnd"/>
      <w:r w:rsidR="35008A71" w:rsidRPr="62C8BAEB">
        <w:rPr>
          <w:rFonts w:ascii="Calibri" w:eastAsia="Calibri" w:hAnsi="Calibri" w:cs="Calibri"/>
          <w:sz w:val="24"/>
          <w:szCs w:val="24"/>
        </w:rPr>
        <w:t xml:space="preserve"> </w:t>
      </w:r>
      <w:r w:rsidR="7808796C" w:rsidRPr="62C8BAEB">
        <w:rPr>
          <w:rFonts w:ascii="Calibri" w:eastAsia="Calibri" w:hAnsi="Calibri" w:cs="Calibri"/>
          <w:sz w:val="24"/>
          <w:szCs w:val="24"/>
        </w:rPr>
        <w:t xml:space="preserve">et al. </w:t>
      </w:r>
      <w:r w:rsidR="35008A71" w:rsidRPr="62C8BAEB">
        <w:rPr>
          <w:rFonts w:ascii="Calibri" w:eastAsia="Calibri" w:hAnsi="Calibri" w:cs="Calibri"/>
          <w:sz w:val="24"/>
          <w:szCs w:val="24"/>
        </w:rPr>
        <w:t xml:space="preserve">(1985) states that it is </w:t>
      </w:r>
      <w:r w:rsidR="32F51F69" w:rsidRPr="62C8BAEB">
        <w:rPr>
          <w:rFonts w:ascii="Calibri" w:eastAsia="Calibri" w:hAnsi="Calibri" w:cs="Calibri"/>
          <w:sz w:val="24"/>
          <w:szCs w:val="24"/>
        </w:rPr>
        <w:t>possible</w:t>
      </w:r>
      <w:r w:rsidR="35008A71" w:rsidRPr="62C8BAEB">
        <w:rPr>
          <w:rFonts w:ascii="Calibri" w:eastAsia="Calibri" w:hAnsi="Calibri" w:cs="Calibri"/>
          <w:sz w:val="24"/>
          <w:szCs w:val="24"/>
        </w:rPr>
        <w:t xml:space="preserve"> to </w:t>
      </w:r>
      <w:r w:rsidR="721E54D2" w:rsidRPr="62C8BAEB">
        <w:rPr>
          <w:rFonts w:ascii="Calibri" w:eastAsia="Calibri" w:hAnsi="Calibri" w:cs="Calibri"/>
          <w:sz w:val="24"/>
          <w:szCs w:val="24"/>
        </w:rPr>
        <w:t>run an effective classroom with an all posit</w:t>
      </w:r>
      <w:r w:rsidR="3241BD38" w:rsidRPr="62C8BAEB">
        <w:rPr>
          <w:rFonts w:ascii="Calibri" w:eastAsia="Calibri" w:hAnsi="Calibri" w:cs="Calibri"/>
          <w:sz w:val="24"/>
          <w:szCs w:val="24"/>
        </w:rPr>
        <w:t>i</w:t>
      </w:r>
      <w:r w:rsidR="721E54D2" w:rsidRPr="62C8BAEB">
        <w:rPr>
          <w:rFonts w:ascii="Calibri" w:eastAsia="Calibri" w:hAnsi="Calibri" w:cs="Calibri"/>
          <w:sz w:val="24"/>
          <w:szCs w:val="24"/>
        </w:rPr>
        <w:t xml:space="preserve">ve </w:t>
      </w:r>
      <w:r w:rsidR="587E25F2" w:rsidRPr="62C8BAEB">
        <w:rPr>
          <w:rFonts w:ascii="Calibri" w:eastAsia="Calibri" w:hAnsi="Calibri" w:cs="Calibri"/>
          <w:sz w:val="24"/>
          <w:szCs w:val="24"/>
        </w:rPr>
        <w:t xml:space="preserve">approach such as rewards to reinforce positive behaviour. </w:t>
      </w:r>
      <w:r w:rsidR="2C861B46" w:rsidRPr="62C8BAEB">
        <w:rPr>
          <w:rFonts w:ascii="Calibri" w:eastAsia="Calibri" w:hAnsi="Calibri" w:cs="Calibri"/>
          <w:sz w:val="24"/>
          <w:szCs w:val="24"/>
        </w:rPr>
        <w:t xml:space="preserve">However, its stated that this approach would take up a lot of teacher time which is not always possible. Therefore, the use of negative consequences </w:t>
      </w:r>
      <w:r w:rsidR="44710C03" w:rsidRPr="62C8BAEB">
        <w:rPr>
          <w:rFonts w:ascii="Calibri" w:eastAsia="Calibri" w:hAnsi="Calibri" w:cs="Calibri"/>
          <w:sz w:val="24"/>
          <w:szCs w:val="24"/>
        </w:rPr>
        <w:t xml:space="preserve">as well as rewards allows </w:t>
      </w:r>
      <w:r w:rsidR="5386D323" w:rsidRPr="62C8BAEB">
        <w:rPr>
          <w:rFonts w:ascii="Calibri" w:eastAsia="Calibri" w:hAnsi="Calibri" w:cs="Calibri"/>
          <w:sz w:val="24"/>
          <w:szCs w:val="24"/>
        </w:rPr>
        <w:t xml:space="preserve">for </w:t>
      </w:r>
      <w:r w:rsidR="68C7B9D7" w:rsidRPr="62C8BAEB">
        <w:rPr>
          <w:rFonts w:ascii="Calibri" w:eastAsia="Calibri" w:hAnsi="Calibri" w:cs="Calibri"/>
          <w:sz w:val="24"/>
          <w:szCs w:val="24"/>
        </w:rPr>
        <w:t>teacher's</w:t>
      </w:r>
      <w:r w:rsidR="5386D323" w:rsidRPr="62C8BAEB">
        <w:rPr>
          <w:rFonts w:ascii="Calibri" w:eastAsia="Calibri" w:hAnsi="Calibri" w:cs="Calibri"/>
          <w:sz w:val="24"/>
          <w:szCs w:val="24"/>
        </w:rPr>
        <w:t xml:space="preserve"> time to be used for teaching </w:t>
      </w:r>
      <w:r w:rsidR="67DFDFD6" w:rsidRPr="62C8BAEB">
        <w:rPr>
          <w:rFonts w:ascii="Calibri" w:eastAsia="Calibri" w:hAnsi="Calibri" w:cs="Calibri"/>
          <w:sz w:val="24"/>
          <w:szCs w:val="24"/>
        </w:rPr>
        <w:t xml:space="preserve">effectively </w:t>
      </w:r>
      <w:r w:rsidR="3341F69F" w:rsidRPr="62C8BAEB">
        <w:rPr>
          <w:rFonts w:ascii="Calibri" w:eastAsia="Calibri" w:hAnsi="Calibri" w:cs="Calibri"/>
          <w:sz w:val="24"/>
          <w:szCs w:val="24"/>
        </w:rPr>
        <w:t>rather than managing behaviour in the classr</w:t>
      </w:r>
      <w:r w:rsidR="19AE0079" w:rsidRPr="62C8BAEB">
        <w:rPr>
          <w:rFonts w:ascii="Calibri" w:eastAsia="Calibri" w:hAnsi="Calibri" w:cs="Calibri"/>
          <w:sz w:val="24"/>
          <w:szCs w:val="24"/>
        </w:rPr>
        <w:t xml:space="preserve">oom. </w:t>
      </w:r>
      <w:r w:rsidR="49FE4F3B" w:rsidRPr="62C8BAEB">
        <w:rPr>
          <w:rFonts w:ascii="Calibri" w:eastAsia="Calibri" w:hAnsi="Calibri" w:cs="Calibri"/>
          <w:sz w:val="24"/>
          <w:szCs w:val="24"/>
        </w:rPr>
        <w:t xml:space="preserve">Furthermore, </w:t>
      </w:r>
      <w:proofErr w:type="spellStart"/>
      <w:r w:rsidR="5146C07D" w:rsidRPr="62C8BAEB">
        <w:rPr>
          <w:rFonts w:ascii="Calibri" w:eastAsia="Calibri" w:hAnsi="Calibri" w:cs="Calibri"/>
          <w:sz w:val="24"/>
          <w:szCs w:val="24"/>
        </w:rPr>
        <w:t>Citino</w:t>
      </w:r>
      <w:proofErr w:type="spellEnd"/>
      <w:r w:rsidR="5146C07D" w:rsidRPr="62C8BAEB">
        <w:rPr>
          <w:rFonts w:ascii="Calibri" w:eastAsia="Calibri" w:hAnsi="Calibri" w:cs="Calibri"/>
          <w:sz w:val="24"/>
          <w:szCs w:val="24"/>
        </w:rPr>
        <w:t xml:space="preserve"> (1998) </w:t>
      </w:r>
      <w:r w:rsidR="0230DD72" w:rsidRPr="62C8BAEB">
        <w:rPr>
          <w:rFonts w:ascii="Calibri" w:eastAsia="Calibri" w:hAnsi="Calibri" w:cs="Calibri"/>
          <w:sz w:val="24"/>
          <w:szCs w:val="24"/>
        </w:rPr>
        <w:t xml:space="preserve">goes on to explain </w:t>
      </w:r>
      <w:r w:rsidR="1F6D54F8" w:rsidRPr="62C8BAEB">
        <w:rPr>
          <w:rFonts w:ascii="Calibri" w:eastAsia="Calibri" w:hAnsi="Calibri" w:cs="Calibri"/>
          <w:sz w:val="24"/>
          <w:szCs w:val="24"/>
        </w:rPr>
        <w:t xml:space="preserve">how punishments and consequences are an easy solution to </w:t>
      </w:r>
      <w:r w:rsidR="04355778" w:rsidRPr="62C8BAEB">
        <w:rPr>
          <w:rFonts w:ascii="Calibri" w:eastAsia="Calibri" w:hAnsi="Calibri" w:cs="Calibri"/>
          <w:sz w:val="24"/>
          <w:szCs w:val="24"/>
        </w:rPr>
        <w:t xml:space="preserve">an unwanted situation. </w:t>
      </w:r>
      <w:proofErr w:type="spellStart"/>
      <w:r w:rsidR="7486C6FE" w:rsidRPr="62C8BAEB">
        <w:rPr>
          <w:rFonts w:ascii="Calibri" w:eastAsia="Calibri" w:hAnsi="Calibri" w:cs="Calibri"/>
          <w:sz w:val="24"/>
          <w:szCs w:val="24"/>
        </w:rPr>
        <w:t>Baranek</w:t>
      </w:r>
      <w:proofErr w:type="spellEnd"/>
      <w:r w:rsidR="7486C6FE" w:rsidRPr="62C8BAEB">
        <w:rPr>
          <w:rFonts w:ascii="Calibri" w:eastAsia="Calibri" w:hAnsi="Calibri" w:cs="Calibri"/>
          <w:sz w:val="24"/>
          <w:szCs w:val="24"/>
        </w:rPr>
        <w:t xml:space="preserve"> (1996) states that the use of rewards can also cause self</w:t>
      </w:r>
      <w:r w:rsidR="05A0C671" w:rsidRPr="62C8BAEB">
        <w:rPr>
          <w:rFonts w:ascii="Calibri" w:eastAsia="Calibri" w:hAnsi="Calibri" w:cs="Calibri"/>
          <w:sz w:val="24"/>
          <w:szCs w:val="24"/>
        </w:rPr>
        <w:t>-</w:t>
      </w:r>
      <w:r w:rsidR="7486C6FE" w:rsidRPr="62C8BAEB">
        <w:rPr>
          <w:rFonts w:ascii="Calibri" w:eastAsia="Calibri" w:hAnsi="Calibri" w:cs="Calibri"/>
          <w:sz w:val="24"/>
          <w:szCs w:val="24"/>
        </w:rPr>
        <w:t>discipline as students begin to form pos</w:t>
      </w:r>
      <w:r w:rsidR="3BDED602" w:rsidRPr="62C8BAEB">
        <w:rPr>
          <w:rFonts w:ascii="Calibri" w:eastAsia="Calibri" w:hAnsi="Calibri" w:cs="Calibri"/>
          <w:sz w:val="24"/>
          <w:szCs w:val="24"/>
        </w:rPr>
        <w:t>i</w:t>
      </w:r>
      <w:r w:rsidR="7486C6FE" w:rsidRPr="62C8BAEB">
        <w:rPr>
          <w:rFonts w:ascii="Calibri" w:eastAsia="Calibri" w:hAnsi="Calibri" w:cs="Calibri"/>
          <w:sz w:val="24"/>
          <w:szCs w:val="24"/>
        </w:rPr>
        <w:t>tive</w:t>
      </w:r>
      <w:r w:rsidR="10178BBE" w:rsidRPr="62C8BAEB">
        <w:rPr>
          <w:rFonts w:ascii="Calibri" w:eastAsia="Calibri" w:hAnsi="Calibri" w:cs="Calibri"/>
          <w:sz w:val="24"/>
          <w:szCs w:val="24"/>
        </w:rPr>
        <w:t xml:space="preserve"> habits</w:t>
      </w:r>
      <w:r w:rsidR="43749C97" w:rsidRPr="62C8BAEB">
        <w:rPr>
          <w:rFonts w:ascii="Calibri" w:eastAsia="Calibri" w:hAnsi="Calibri" w:cs="Calibri"/>
          <w:sz w:val="24"/>
          <w:szCs w:val="24"/>
        </w:rPr>
        <w:t xml:space="preserve">. </w:t>
      </w:r>
      <w:r w:rsidR="7BE69304" w:rsidRPr="62C8BAEB">
        <w:rPr>
          <w:rFonts w:ascii="Calibri" w:eastAsia="Calibri" w:hAnsi="Calibri" w:cs="Calibri"/>
          <w:sz w:val="24"/>
          <w:szCs w:val="24"/>
        </w:rPr>
        <w:t xml:space="preserve">Reeve (2006) states that </w:t>
      </w:r>
      <w:r w:rsidR="60234975" w:rsidRPr="62C8BAEB">
        <w:rPr>
          <w:rFonts w:ascii="Calibri" w:eastAsia="Calibri" w:hAnsi="Calibri" w:cs="Calibri"/>
          <w:sz w:val="24"/>
          <w:szCs w:val="24"/>
        </w:rPr>
        <w:t>‘</w:t>
      </w:r>
      <w:r w:rsidR="7BE69304" w:rsidRPr="62C8BAEB">
        <w:rPr>
          <w:rFonts w:ascii="Calibri" w:eastAsia="Calibri" w:hAnsi="Calibri" w:cs="Calibri"/>
          <w:sz w:val="24"/>
          <w:szCs w:val="24"/>
        </w:rPr>
        <w:t xml:space="preserve">Extrinsic rewards enhance students' emotion and on-task </w:t>
      </w:r>
      <w:r w:rsidR="0FD77E59" w:rsidRPr="62C8BAEB">
        <w:rPr>
          <w:rFonts w:ascii="Calibri" w:eastAsia="Calibri" w:hAnsi="Calibri" w:cs="Calibri"/>
          <w:sz w:val="24"/>
          <w:szCs w:val="24"/>
        </w:rPr>
        <w:t>behaviour</w:t>
      </w:r>
      <w:r w:rsidR="3069063C" w:rsidRPr="62C8BAEB">
        <w:rPr>
          <w:rFonts w:ascii="Calibri" w:eastAsia="Calibri" w:hAnsi="Calibri" w:cs="Calibri"/>
          <w:sz w:val="24"/>
          <w:szCs w:val="24"/>
        </w:rPr>
        <w:t>.’ It is also stated that the rewards</w:t>
      </w:r>
      <w:r w:rsidR="7BE69304" w:rsidRPr="62C8BAEB">
        <w:rPr>
          <w:rFonts w:ascii="Calibri" w:eastAsia="Calibri" w:hAnsi="Calibri" w:cs="Calibri"/>
          <w:sz w:val="24"/>
          <w:szCs w:val="24"/>
        </w:rPr>
        <w:t xml:space="preserve"> </w:t>
      </w:r>
      <w:r w:rsidR="16C22301" w:rsidRPr="62C8BAEB">
        <w:rPr>
          <w:rFonts w:ascii="Calibri" w:eastAsia="Calibri" w:hAnsi="Calibri" w:cs="Calibri"/>
          <w:sz w:val="24"/>
          <w:szCs w:val="24"/>
        </w:rPr>
        <w:t>can</w:t>
      </w:r>
      <w:r w:rsidR="7BE69304" w:rsidRPr="62C8BAEB">
        <w:rPr>
          <w:rFonts w:ascii="Calibri" w:eastAsia="Calibri" w:hAnsi="Calibri" w:cs="Calibri"/>
          <w:sz w:val="24"/>
          <w:szCs w:val="24"/>
        </w:rPr>
        <w:t xml:space="preserve"> affect students' inner motivation</w:t>
      </w:r>
      <w:r w:rsidR="6B8F0AC6" w:rsidRPr="62C8BAEB">
        <w:rPr>
          <w:rFonts w:ascii="Calibri" w:eastAsia="Calibri" w:hAnsi="Calibri" w:cs="Calibri"/>
          <w:sz w:val="24"/>
          <w:szCs w:val="24"/>
        </w:rPr>
        <w:t xml:space="preserve"> which as mentioned before</w:t>
      </w:r>
      <w:r w:rsidR="1E34061F" w:rsidRPr="62C8BAEB">
        <w:rPr>
          <w:rFonts w:ascii="Calibri" w:eastAsia="Calibri" w:hAnsi="Calibri" w:cs="Calibri"/>
          <w:sz w:val="24"/>
          <w:szCs w:val="24"/>
        </w:rPr>
        <w:t xml:space="preserve"> they</w:t>
      </w:r>
      <w:r w:rsidR="6B8F0AC6" w:rsidRPr="62C8BAEB">
        <w:rPr>
          <w:rFonts w:ascii="Calibri" w:eastAsia="Calibri" w:hAnsi="Calibri" w:cs="Calibri"/>
          <w:sz w:val="24"/>
          <w:szCs w:val="24"/>
        </w:rPr>
        <w:t xml:space="preserve"> can develop self-discipline.</w:t>
      </w:r>
      <w:r w:rsidR="61ACC30C" w:rsidRPr="62C8BAEB">
        <w:rPr>
          <w:rFonts w:ascii="Calibri" w:eastAsia="Calibri" w:hAnsi="Calibri" w:cs="Calibri"/>
          <w:sz w:val="24"/>
          <w:szCs w:val="24"/>
        </w:rPr>
        <w:t xml:space="preserve"> </w:t>
      </w:r>
      <w:r w:rsidR="43749C97" w:rsidRPr="62C8BAEB">
        <w:rPr>
          <w:rFonts w:ascii="Calibri" w:eastAsia="Calibri" w:hAnsi="Calibri" w:cs="Calibri"/>
          <w:sz w:val="24"/>
          <w:szCs w:val="24"/>
        </w:rPr>
        <w:t xml:space="preserve">This </w:t>
      </w:r>
      <w:r w:rsidR="61ACC30C" w:rsidRPr="62C8BAEB">
        <w:rPr>
          <w:rFonts w:ascii="Calibri" w:eastAsia="Calibri" w:hAnsi="Calibri" w:cs="Calibri"/>
          <w:sz w:val="24"/>
          <w:szCs w:val="24"/>
        </w:rPr>
        <w:t xml:space="preserve">would be effective for classroom behaviour management as it would push pupils to learn and participate in the lesson more. </w:t>
      </w:r>
      <w:r w:rsidR="6B8F0AC6" w:rsidRPr="62C8BAEB">
        <w:rPr>
          <w:rFonts w:ascii="Calibri" w:eastAsia="Calibri" w:hAnsi="Calibri" w:cs="Calibri"/>
          <w:sz w:val="24"/>
          <w:szCs w:val="24"/>
        </w:rPr>
        <w:t xml:space="preserve"> </w:t>
      </w:r>
      <w:r w:rsidR="0F381CB5" w:rsidRPr="62C8BAEB">
        <w:rPr>
          <w:rFonts w:ascii="Calibri" w:eastAsia="Calibri" w:hAnsi="Calibri" w:cs="Calibri"/>
          <w:sz w:val="24"/>
          <w:szCs w:val="24"/>
        </w:rPr>
        <w:t>Furthermore, t</w:t>
      </w:r>
      <w:r w:rsidR="43749C97" w:rsidRPr="62C8BAEB">
        <w:rPr>
          <w:rFonts w:ascii="Calibri" w:eastAsia="Calibri" w:hAnsi="Calibri" w:cs="Calibri"/>
          <w:sz w:val="24"/>
          <w:szCs w:val="24"/>
        </w:rPr>
        <w:t xml:space="preserve">his approach is </w:t>
      </w:r>
      <w:r w:rsidR="27B2EEE3" w:rsidRPr="62C8BAEB">
        <w:rPr>
          <w:rFonts w:ascii="Calibri" w:eastAsia="Calibri" w:hAnsi="Calibri" w:cs="Calibri"/>
          <w:sz w:val="24"/>
          <w:szCs w:val="24"/>
        </w:rPr>
        <w:t>seen to be</w:t>
      </w:r>
      <w:r w:rsidR="43749C97" w:rsidRPr="62C8BAEB">
        <w:rPr>
          <w:rFonts w:ascii="Calibri" w:eastAsia="Calibri" w:hAnsi="Calibri" w:cs="Calibri"/>
          <w:sz w:val="24"/>
          <w:szCs w:val="24"/>
        </w:rPr>
        <w:t xml:space="preserve"> </w:t>
      </w:r>
      <w:r w:rsidR="18A09CE7" w:rsidRPr="62C8BAEB">
        <w:rPr>
          <w:rFonts w:ascii="Calibri" w:eastAsia="Calibri" w:hAnsi="Calibri" w:cs="Calibri"/>
          <w:sz w:val="24"/>
          <w:szCs w:val="24"/>
        </w:rPr>
        <w:t xml:space="preserve">effective for children </w:t>
      </w:r>
      <w:r w:rsidR="5CB56D96" w:rsidRPr="62C8BAEB">
        <w:rPr>
          <w:rFonts w:ascii="Calibri" w:eastAsia="Calibri" w:hAnsi="Calibri" w:cs="Calibri"/>
          <w:sz w:val="24"/>
          <w:szCs w:val="24"/>
        </w:rPr>
        <w:t xml:space="preserve">with learning disabilities </w:t>
      </w:r>
      <w:r w:rsidR="1E5A8824" w:rsidRPr="62C8BAEB">
        <w:rPr>
          <w:rFonts w:ascii="Calibri" w:eastAsia="Calibri" w:hAnsi="Calibri" w:cs="Calibri"/>
          <w:sz w:val="24"/>
          <w:szCs w:val="24"/>
        </w:rPr>
        <w:t>and additional learning needs</w:t>
      </w:r>
      <w:r w:rsidR="5CB56D96" w:rsidRPr="62C8BAEB">
        <w:rPr>
          <w:rFonts w:ascii="Calibri" w:eastAsia="Calibri" w:hAnsi="Calibri" w:cs="Calibri"/>
          <w:sz w:val="24"/>
          <w:szCs w:val="24"/>
        </w:rPr>
        <w:t xml:space="preserve"> as if intrinsic rewards are used</w:t>
      </w:r>
      <w:r w:rsidR="15512A60" w:rsidRPr="62C8BAEB">
        <w:rPr>
          <w:rFonts w:ascii="Calibri" w:eastAsia="Calibri" w:hAnsi="Calibri" w:cs="Calibri"/>
          <w:sz w:val="24"/>
          <w:szCs w:val="24"/>
        </w:rPr>
        <w:t>,</w:t>
      </w:r>
      <w:r w:rsidR="5CB56D96" w:rsidRPr="62C8BAEB">
        <w:rPr>
          <w:rFonts w:ascii="Calibri" w:eastAsia="Calibri" w:hAnsi="Calibri" w:cs="Calibri"/>
          <w:sz w:val="24"/>
          <w:szCs w:val="24"/>
        </w:rPr>
        <w:t xml:space="preserve"> these often </w:t>
      </w:r>
      <w:r w:rsidR="65E8E0D8" w:rsidRPr="62C8BAEB">
        <w:rPr>
          <w:rFonts w:ascii="Calibri" w:eastAsia="Calibri" w:hAnsi="Calibri" w:cs="Calibri"/>
          <w:sz w:val="24"/>
          <w:szCs w:val="24"/>
        </w:rPr>
        <w:t xml:space="preserve">mean </w:t>
      </w:r>
      <w:r w:rsidR="5CB56D96" w:rsidRPr="62C8BAEB">
        <w:rPr>
          <w:rFonts w:ascii="Calibri" w:eastAsia="Calibri" w:hAnsi="Calibri" w:cs="Calibri"/>
          <w:sz w:val="24"/>
          <w:szCs w:val="24"/>
        </w:rPr>
        <w:t xml:space="preserve">sentimentally more </w:t>
      </w:r>
      <w:r w:rsidR="64C439F6" w:rsidRPr="62C8BAEB">
        <w:rPr>
          <w:rFonts w:ascii="Calibri" w:eastAsia="Calibri" w:hAnsi="Calibri" w:cs="Calibri"/>
          <w:sz w:val="24"/>
          <w:szCs w:val="24"/>
        </w:rPr>
        <w:t>to the pupils and therefore gives them a more positive reward to work towards.</w:t>
      </w:r>
      <w:r w:rsidR="3CED9EA3" w:rsidRPr="62C8BAEB">
        <w:rPr>
          <w:rFonts w:ascii="Calibri" w:eastAsia="Calibri" w:hAnsi="Calibri" w:cs="Calibri"/>
          <w:sz w:val="24"/>
          <w:szCs w:val="24"/>
        </w:rPr>
        <w:t xml:space="preserve"> </w:t>
      </w:r>
      <w:r w:rsidR="24D39754" w:rsidRPr="62C8BAEB">
        <w:rPr>
          <w:rFonts w:ascii="Calibri" w:eastAsia="Calibri" w:hAnsi="Calibri" w:cs="Calibri"/>
          <w:sz w:val="24"/>
          <w:szCs w:val="24"/>
        </w:rPr>
        <w:t xml:space="preserve">The use of </w:t>
      </w:r>
      <w:r w:rsidR="52B964A1" w:rsidRPr="62C8BAEB">
        <w:rPr>
          <w:rFonts w:ascii="Calibri" w:eastAsia="Calibri" w:hAnsi="Calibri" w:cs="Calibri"/>
          <w:sz w:val="24"/>
          <w:szCs w:val="24"/>
        </w:rPr>
        <w:t>intrinsic</w:t>
      </w:r>
      <w:r w:rsidR="24D39754" w:rsidRPr="62C8BAEB">
        <w:rPr>
          <w:rFonts w:ascii="Calibri" w:eastAsia="Calibri" w:hAnsi="Calibri" w:cs="Calibri"/>
          <w:sz w:val="24"/>
          <w:szCs w:val="24"/>
        </w:rPr>
        <w:t xml:space="preserve"> and </w:t>
      </w:r>
      <w:r w:rsidR="387C9A32" w:rsidRPr="62C8BAEB">
        <w:rPr>
          <w:rFonts w:ascii="Calibri" w:eastAsia="Calibri" w:hAnsi="Calibri" w:cs="Calibri"/>
          <w:sz w:val="24"/>
          <w:szCs w:val="24"/>
        </w:rPr>
        <w:t>extrinsic rew</w:t>
      </w:r>
      <w:r w:rsidR="3943FEBA" w:rsidRPr="62C8BAEB">
        <w:rPr>
          <w:rFonts w:ascii="Calibri" w:eastAsia="Calibri" w:hAnsi="Calibri" w:cs="Calibri"/>
          <w:sz w:val="24"/>
          <w:szCs w:val="24"/>
        </w:rPr>
        <w:t xml:space="preserve">ards can </w:t>
      </w:r>
      <w:r w:rsidR="6CF9B36E" w:rsidRPr="62C8BAEB">
        <w:rPr>
          <w:rFonts w:ascii="Calibri" w:eastAsia="Calibri" w:hAnsi="Calibri" w:cs="Calibri"/>
          <w:sz w:val="24"/>
          <w:szCs w:val="24"/>
        </w:rPr>
        <w:t>encourage them to work hard and reach their goals. Making this a useful approach for classroom behaviour management.</w:t>
      </w:r>
      <w:r w:rsidR="3943FEBA" w:rsidRPr="62C8BAEB">
        <w:rPr>
          <w:rFonts w:ascii="Calibri" w:eastAsia="Calibri" w:hAnsi="Calibri" w:cs="Calibri"/>
          <w:sz w:val="24"/>
          <w:szCs w:val="24"/>
        </w:rPr>
        <w:t xml:space="preserve"> </w:t>
      </w:r>
      <w:r w:rsidR="5BE99C84" w:rsidRPr="62C8BAEB">
        <w:rPr>
          <w:rFonts w:ascii="Calibri" w:eastAsia="Calibri" w:hAnsi="Calibri" w:cs="Calibri"/>
          <w:sz w:val="24"/>
          <w:szCs w:val="24"/>
        </w:rPr>
        <w:t xml:space="preserve"> </w:t>
      </w:r>
    </w:p>
    <w:p w14:paraId="16EB3A3E" w14:textId="675D9351" w:rsidR="5A564072" w:rsidRDefault="5A564072" w:rsidP="14C8B36E">
      <w:pPr>
        <w:spacing w:line="259" w:lineRule="auto"/>
        <w:rPr>
          <w:rFonts w:ascii="Calibri" w:eastAsia="Calibri" w:hAnsi="Calibri" w:cs="Calibri"/>
          <w:sz w:val="24"/>
          <w:szCs w:val="24"/>
        </w:rPr>
      </w:pPr>
    </w:p>
    <w:p w14:paraId="15EA2717" w14:textId="0979C59A" w:rsidR="4DA72E87" w:rsidRDefault="4DA72E87" w:rsidP="5A564072">
      <w:pPr>
        <w:spacing w:line="259" w:lineRule="auto"/>
        <w:rPr>
          <w:sz w:val="24"/>
          <w:szCs w:val="24"/>
        </w:rPr>
      </w:pPr>
      <w:r w:rsidRPr="5A564072">
        <w:rPr>
          <w:rFonts w:ascii="Calibri" w:eastAsia="Calibri" w:hAnsi="Calibri" w:cs="Calibri"/>
          <w:sz w:val="24"/>
          <w:szCs w:val="24"/>
        </w:rPr>
        <w:t xml:space="preserve">Additionally, </w:t>
      </w:r>
      <w:proofErr w:type="spellStart"/>
      <w:r w:rsidRPr="5A564072">
        <w:rPr>
          <w:rFonts w:ascii="Calibri" w:eastAsia="Calibri" w:hAnsi="Calibri" w:cs="Calibri"/>
          <w:sz w:val="24"/>
          <w:szCs w:val="24"/>
        </w:rPr>
        <w:t>Citino</w:t>
      </w:r>
      <w:proofErr w:type="spellEnd"/>
      <w:r w:rsidRPr="5A564072">
        <w:rPr>
          <w:rFonts w:ascii="Calibri" w:eastAsia="Calibri" w:hAnsi="Calibri" w:cs="Calibri"/>
          <w:sz w:val="24"/>
          <w:szCs w:val="24"/>
        </w:rPr>
        <w:t xml:space="preserve"> (1998) writes how punishments and consequences </w:t>
      </w:r>
      <w:r w:rsidR="15E9C1F7" w:rsidRPr="5A564072">
        <w:rPr>
          <w:rFonts w:ascii="Calibri" w:eastAsia="Calibri" w:hAnsi="Calibri" w:cs="Calibri"/>
          <w:sz w:val="24"/>
          <w:szCs w:val="24"/>
        </w:rPr>
        <w:t xml:space="preserve">are in place to try to </w:t>
      </w:r>
      <w:r w:rsidR="15E9C1F7" w:rsidRPr="5A564072">
        <w:rPr>
          <w:sz w:val="24"/>
          <w:szCs w:val="24"/>
        </w:rPr>
        <w:t xml:space="preserve">discourage the student from </w:t>
      </w:r>
      <w:r w:rsidR="16F37F05" w:rsidRPr="5A564072">
        <w:rPr>
          <w:sz w:val="24"/>
          <w:szCs w:val="24"/>
        </w:rPr>
        <w:t xml:space="preserve">negative or disruptive behaviour. Although this is an effective </w:t>
      </w:r>
      <w:r w:rsidR="4EE7EFA5" w:rsidRPr="5A564072">
        <w:rPr>
          <w:sz w:val="24"/>
          <w:szCs w:val="24"/>
        </w:rPr>
        <w:t xml:space="preserve">approach for classroom management to ensure there are no behavioural outbursts it can also mean for some </w:t>
      </w:r>
      <w:r w:rsidR="10E7F70F" w:rsidRPr="5A564072">
        <w:rPr>
          <w:sz w:val="24"/>
          <w:szCs w:val="24"/>
        </w:rPr>
        <w:t>that if punishment means extra work then learning can be associated with punishment.</w:t>
      </w:r>
      <w:r w:rsidR="0135E1C2" w:rsidRPr="5A564072">
        <w:rPr>
          <w:sz w:val="24"/>
          <w:szCs w:val="24"/>
        </w:rPr>
        <w:t xml:space="preserve"> </w:t>
      </w:r>
      <w:r w:rsidR="0632CD3F" w:rsidRPr="5A564072">
        <w:rPr>
          <w:sz w:val="24"/>
          <w:szCs w:val="24"/>
        </w:rPr>
        <w:t>It is also sited that t</w:t>
      </w:r>
      <w:r w:rsidR="0135E1C2" w:rsidRPr="5A564072">
        <w:rPr>
          <w:sz w:val="24"/>
          <w:szCs w:val="24"/>
        </w:rPr>
        <w:t>he punishments</w:t>
      </w:r>
      <w:r w:rsidR="642E2D74" w:rsidRPr="5A564072">
        <w:rPr>
          <w:sz w:val="24"/>
          <w:szCs w:val="24"/>
        </w:rPr>
        <w:t>, consequences</w:t>
      </w:r>
      <w:r w:rsidR="0135E1C2" w:rsidRPr="5A564072">
        <w:rPr>
          <w:sz w:val="24"/>
          <w:szCs w:val="24"/>
        </w:rPr>
        <w:t xml:space="preserve"> and rewards become </w:t>
      </w:r>
      <w:r w:rsidR="63719A01" w:rsidRPr="5A564072">
        <w:rPr>
          <w:sz w:val="24"/>
          <w:szCs w:val="24"/>
        </w:rPr>
        <w:t>bigger and bigger and often more expensive</w:t>
      </w:r>
      <w:r w:rsidR="0135E1C2" w:rsidRPr="5A564072">
        <w:rPr>
          <w:sz w:val="24"/>
          <w:szCs w:val="24"/>
        </w:rPr>
        <w:t xml:space="preserve">, as the </w:t>
      </w:r>
      <w:r w:rsidR="74B5721F" w:rsidRPr="5A564072">
        <w:rPr>
          <w:sz w:val="24"/>
          <w:szCs w:val="24"/>
        </w:rPr>
        <w:t xml:space="preserve">difficult </w:t>
      </w:r>
      <w:r w:rsidR="0135E1C2" w:rsidRPr="5A564072">
        <w:rPr>
          <w:sz w:val="24"/>
          <w:szCs w:val="24"/>
        </w:rPr>
        <w:t xml:space="preserve">behaviour increases. In </w:t>
      </w:r>
      <w:r w:rsidR="537D0EF9" w:rsidRPr="5A564072">
        <w:rPr>
          <w:sz w:val="24"/>
          <w:szCs w:val="24"/>
        </w:rPr>
        <w:t>the rewards</w:t>
      </w:r>
      <w:r w:rsidR="0135E1C2" w:rsidRPr="5A564072">
        <w:rPr>
          <w:sz w:val="24"/>
          <w:szCs w:val="24"/>
        </w:rPr>
        <w:t xml:space="preserve"> system</w:t>
      </w:r>
      <w:r w:rsidR="36732C94" w:rsidRPr="5A564072">
        <w:rPr>
          <w:sz w:val="24"/>
          <w:szCs w:val="24"/>
        </w:rPr>
        <w:t xml:space="preserve"> </w:t>
      </w:r>
      <w:r w:rsidR="0135E1C2" w:rsidRPr="5A564072">
        <w:rPr>
          <w:sz w:val="24"/>
          <w:szCs w:val="24"/>
        </w:rPr>
        <w:t xml:space="preserve">students </w:t>
      </w:r>
      <w:r w:rsidR="23A9A713" w:rsidRPr="5A564072">
        <w:rPr>
          <w:sz w:val="24"/>
          <w:szCs w:val="24"/>
        </w:rPr>
        <w:t>lose sight of the task and focus on gaining the reward so take no real value from the task at hand</w:t>
      </w:r>
      <w:r w:rsidR="0135E1C2" w:rsidRPr="5A564072">
        <w:rPr>
          <w:sz w:val="24"/>
          <w:szCs w:val="24"/>
        </w:rPr>
        <w:t xml:space="preserve">. </w:t>
      </w:r>
      <w:r w:rsidR="28E22E7B" w:rsidRPr="5A564072">
        <w:rPr>
          <w:sz w:val="24"/>
          <w:szCs w:val="24"/>
        </w:rPr>
        <w:t>However, then w</w:t>
      </w:r>
      <w:r w:rsidR="0135E1C2" w:rsidRPr="5A564072">
        <w:rPr>
          <w:sz w:val="24"/>
          <w:szCs w:val="24"/>
        </w:rPr>
        <w:t>hen the reward is taken away</w:t>
      </w:r>
      <w:r w:rsidR="791DA76D" w:rsidRPr="5A564072">
        <w:rPr>
          <w:sz w:val="24"/>
          <w:szCs w:val="24"/>
        </w:rPr>
        <w:t xml:space="preserve"> or not accomplishable for the student the difficult behaviour begins again. Therefore</w:t>
      </w:r>
      <w:r w:rsidR="5FE064A2" w:rsidRPr="5A564072">
        <w:rPr>
          <w:sz w:val="24"/>
          <w:szCs w:val="24"/>
        </w:rPr>
        <w:t>,</w:t>
      </w:r>
      <w:r w:rsidR="791DA76D" w:rsidRPr="5A564072">
        <w:rPr>
          <w:sz w:val="24"/>
          <w:szCs w:val="24"/>
        </w:rPr>
        <w:t xml:space="preserve"> there is a vicious </w:t>
      </w:r>
      <w:r w:rsidR="0A4B39D5" w:rsidRPr="5A564072">
        <w:rPr>
          <w:sz w:val="24"/>
          <w:szCs w:val="24"/>
        </w:rPr>
        <w:t>never-ending</w:t>
      </w:r>
      <w:r w:rsidR="791DA76D" w:rsidRPr="5A564072">
        <w:rPr>
          <w:sz w:val="24"/>
          <w:szCs w:val="24"/>
        </w:rPr>
        <w:t xml:space="preserve"> circle. When do we say that rewards are no longer </w:t>
      </w:r>
      <w:r w:rsidR="7C01570C" w:rsidRPr="5A564072">
        <w:rPr>
          <w:sz w:val="24"/>
          <w:szCs w:val="24"/>
        </w:rPr>
        <w:t>needed?</w:t>
      </w:r>
      <w:r w:rsidR="7C53CE5A" w:rsidRPr="5A564072">
        <w:rPr>
          <w:sz w:val="24"/>
          <w:szCs w:val="24"/>
        </w:rPr>
        <w:t xml:space="preserve"> </w:t>
      </w:r>
      <w:r w:rsidR="0135E1C2" w:rsidRPr="5A564072">
        <w:rPr>
          <w:sz w:val="24"/>
          <w:szCs w:val="24"/>
        </w:rPr>
        <w:t xml:space="preserve">Clearly, </w:t>
      </w:r>
      <w:r w:rsidR="07C76A20" w:rsidRPr="5A564072">
        <w:rPr>
          <w:sz w:val="24"/>
          <w:szCs w:val="24"/>
        </w:rPr>
        <w:t xml:space="preserve">the rewards system is not working as initially desired. </w:t>
      </w:r>
    </w:p>
    <w:p w14:paraId="0D3B0BB6" w14:textId="17F89C56" w:rsidR="00B506CF" w:rsidRDefault="00B506CF" w:rsidP="5A564072">
      <w:pPr>
        <w:spacing w:line="259" w:lineRule="auto"/>
        <w:rPr>
          <w:sz w:val="24"/>
          <w:szCs w:val="24"/>
        </w:rPr>
      </w:pPr>
    </w:p>
    <w:p w14:paraId="591A92DC" w14:textId="1BAC4E4E" w:rsidR="00B25413" w:rsidRDefault="244C6BB5" w:rsidP="5A564072">
      <w:pPr>
        <w:rPr>
          <w:rFonts w:ascii="Calibri" w:eastAsia="Calibri" w:hAnsi="Calibri" w:cs="Calibri"/>
          <w:sz w:val="24"/>
          <w:szCs w:val="24"/>
        </w:rPr>
      </w:pPr>
      <w:r w:rsidRPr="697AC6EC">
        <w:rPr>
          <w:rFonts w:ascii="Calibri" w:eastAsia="Calibri" w:hAnsi="Calibri" w:cs="Calibri"/>
          <w:sz w:val="24"/>
          <w:szCs w:val="24"/>
        </w:rPr>
        <w:t>Overall</w:t>
      </w:r>
      <w:r w:rsidR="7A44A40A" w:rsidRPr="697AC6EC">
        <w:rPr>
          <w:rFonts w:ascii="Calibri" w:eastAsia="Calibri" w:hAnsi="Calibri" w:cs="Calibri"/>
          <w:sz w:val="24"/>
          <w:szCs w:val="24"/>
        </w:rPr>
        <w:t xml:space="preserve">, the reward systems within a classroom as well as the idea that negative actions </w:t>
      </w:r>
      <w:r w:rsidR="001D1159" w:rsidRPr="697AC6EC">
        <w:rPr>
          <w:rFonts w:ascii="Calibri" w:eastAsia="Calibri" w:hAnsi="Calibri" w:cs="Calibri"/>
          <w:sz w:val="24"/>
          <w:szCs w:val="24"/>
        </w:rPr>
        <w:t>lead to</w:t>
      </w:r>
      <w:r w:rsidR="7A44A40A" w:rsidRPr="697AC6EC">
        <w:rPr>
          <w:rFonts w:ascii="Calibri" w:eastAsia="Calibri" w:hAnsi="Calibri" w:cs="Calibri"/>
          <w:sz w:val="24"/>
          <w:szCs w:val="24"/>
        </w:rPr>
        <w:t xml:space="preserve"> punishments </w:t>
      </w:r>
      <w:r w:rsidR="001D1159" w:rsidRPr="697AC6EC">
        <w:rPr>
          <w:rFonts w:ascii="Calibri" w:eastAsia="Calibri" w:hAnsi="Calibri" w:cs="Calibri"/>
          <w:sz w:val="24"/>
          <w:szCs w:val="24"/>
        </w:rPr>
        <w:t xml:space="preserve">and consequences is </w:t>
      </w:r>
      <w:r w:rsidR="7A44A40A" w:rsidRPr="697AC6EC">
        <w:rPr>
          <w:rFonts w:ascii="Calibri" w:eastAsia="Calibri" w:hAnsi="Calibri" w:cs="Calibri"/>
          <w:sz w:val="24"/>
          <w:szCs w:val="24"/>
        </w:rPr>
        <w:t xml:space="preserve">a useful and </w:t>
      </w:r>
      <w:r w:rsidR="3CA44F0D" w:rsidRPr="697AC6EC">
        <w:rPr>
          <w:rFonts w:ascii="Calibri" w:eastAsia="Calibri" w:hAnsi="Calibri" w:cs="Calibri"/>
          <w:sz w:val="24"/>
          <w:szCs w:val="24"/>
        </w:rPr>
        <w:t>practical</w:t>
      </w:r>
      <w:r w:rsidR="7A44A40A" w:rsidRPr="697AC6EC">
        <w:rPr>
          <w:rFonts w:ascii="Calibri" w:eastAsia="Calibri" w:hAnsi="Calibri" w:cs="Calibri"/>
          <w:sz w:val="24"/>
          <w:szCs w:val="24"/>
        </w:rPr>
        <w:t xml:space="preserve"> approach to behaviour management that can be used in any education setting with an </w:t>
      </w:r>
      <w:r w:rsidR="08FF0CB7" w:rsidRPr="697AC6EC">
        <w:rPr>
          <w:rFonts w:ascii="Calibri" w:eastAsia="Calibri" w:hAnsi="Calibri" w:cs="Calibri"/>
          <w:sz w:val="24"/>
          <w:szCs w:val="24"/>
        </w:rPr>
        <w:t>appropriate</w:t>
      </w:r>
      <w:r w:rsidR="7A44A40A" w:rsidRPr="697AC6EC">
        <w:rPr>
          <w:rFonts w:ascii="Calibri" w:eastAsia="Calibri" w:hAnsi="Calibri" w:cs="Calibri"/>
          <w:sz w:val="24"/>
          <w:szCs w:val="24"/>
        </w:rPr>
        <w:t xml:space="preserve"> reward</w:t>
      </w:r>
      <w:r w:rsidR="29CF5160" w:rsidRPr="697AC6EC">
        <w:rPr>
          <w:rFonts w:ascii="Calibri" w:eastAsia="Calibri" w:hAnsi="Calibri" w:cs="Calibri"/>
          <w:sz w:val="24"/>
          <w:szCs w:val="24"/>
        </w:rPr>
        <w:t xml:space="preserve"> for the age of the students and settings. The use of extrinsic rewards can be used on special occasions </w:t>
      </w:r>
      <w:r w:rsidR="2187E1CD" w:rsidRPr="697AC6EC">
        <w:rPr>
          <w:rFonts w:ascii="Calibri" w:eastAsia="Calibri" w:hAnsi="Calibri" w:cs="Calibri"/>
          <w:sz w:val="24"/>
          <w:szCs w:val="24"/>
        </w:rPr>
        <w:t xml:space="preserve">like end of term parties or work towards exams and intrinsic rewards can be an effective way to reward pupils daily. </w:t>
      </w:r>
      <w:r w:rsidR="00C84139" w:rsidRPr="697AC6EC">
        <w:rPr>
          <w:rFonts w:ascii="Calibri" w:eastAsia="Calibri" w:hAnsi="Calibri" w:cs="Calibri"/>
          <w:sz w:val="24"/>
          <w:szCs w:val="24"/>
        </w:rPr>
        <w:t>Just like the first  approach this would be a beneficial approach in any educational setting, such as a primary school or</w:t>
      </w:r>
      <w:r w:rsidR="004245F7" w:rsidRPr="697AC6EC">
        <w:rPr>
          <w:rFonts w:ascii="Calibri" w:eastAsia="Calibri" w:hAnsi="Calibri" w:cs="Calibri"/>
          <w:sz w:val="24"/>
          <w:szCs w:val="24"/>
        </w:rPr>
        <w:t xml:space="preserve"> secondary school, a pupil referral unit or a nursery the approach would be effective as long as the rewards and punishments are appropriate for the age group and setting. </w:t>
      </w:r>
      <w:r w:rsidR="71A3CD06" w:rsidRPr="697AC6EC">
        <w:rPr>
          <w:rFonts w:ascii="Calibri" w:eastAsia="Calibri" w:hAnsi="Calibri" w:cs="Calibri"/>
          <w:sz w:val="24"/>
          <w:szCs w:val="24"/>
        </w:rPr>
        <w:t xml:space="preserve">Just as </w:t>
      </w:r>
      <w:proofErr w:type="spellStart"/>
      <w:r w:rsidR="71A3CD06" w:rsidRPr="697AC6EC">
        <w:rPr>
          <w:rFonts w:ascii="Calibri" w:eastAsia="Calibri" w:hAnsi="Calibri" w:cs="Calibri"/>
          <w:sz w:val="24"/>
          <w:szCs w:val="24"/>
        </w:rPr>
        <w:t>Renard</w:t>
      </w:r>
      <w:proofErr w:type="spellEnd"/>
      <w:r w:rsidR="71A3CD06" w:rsidRPr="697AC6EC">
        <w:rPr>
          <w:rFonts w:ascii="Calibri" w:eastAsia="Calibri" w:hAnsi="Calibri" w:cs="Calibri"/>
          <w:sz w:val="24"/>
          <w:szCs w:val="24"/>
        </w:rPr>
        <w:t xml:space="preserve"> (2015) states reward systems can boost self-esteem and motivate students. </w:t>
      </w:r>
    </w:p>
    <w:p w14:paraId="5C326364" w14:textId="11FCC22F" w:rsidR="5A564072" w:rsidRDefault="5A564072" w:rsidP="5A564072">
      <w:pPr>
        <w:rPr>
          <w:rFonts w:ascii="Calibri" w:eastAsia="Calibri" w:hAnsi="Calibri" w:cs="Calibri"/>
          <w:sz w:val="24"/>
          <w:szCs w:val="24"/>
        </w:rPr>
      </w:pPr>
    </w:p>
    <w:p w14:paraId="13BC2502" w14:textId="540EACEB" w:rsidR="244C6BB5" w:rsidRDefault="42EEAABF" w:rsidP="5A564072">
      <w:pPr>
        <w:rPr>
          <w:rFonts w:ascii="Calibri" w:eastAsia="Calibri" w:hAnsi="Calibri" w:cs="Calibri"/>
          <w:sz w:val="24"/>
          <w:szCs w:val="24"/>
        </w:rPr>
      </w:pPr>
      <w:r w:rsidRPr="697AC6EC">
        <w:rPr>
          <w:rFonts w:ascii="Calibri" w:eastAsia="Calibri" w:hAnsi="Calibri" w:cs="Calibri"/>
          <w:sz w:val="24"/>
          <w:szCs w:val="24"/>
        </w:rPr>
        <w:t xml:space="preserve">To conclude, the first approach </w:t>
      </w:r>
      <w:r w:rsidR="69B6F83F" w:rsidRPr="697AC6EC">
        <w:rPr>
          <w:rFonts w:ascii="Calibri" w:eastAsia="Calibri" w:hAnsi="Calibri" w:cs="Calibri"/>
          <w:sz w:val="24"/>
          <w:szCs w:val="24"/>
        </w:rPr>
        <w:t xml:space="preserve">of </w:t>
      </w:r>
      <w:r w:rsidR="51877B44" w:rsidRPr="697AC6EC">
        <w:rPr>
          <w:rFonts w:ascii="Calibri" w:eastAsia="Calibri" w:hAnsi="Calibri" w:cs="Calibri"/>
          <w:sz w:val="24"/>
          <w:szCs w:val="24"/>
        </w:rPr>
        <w:t xml:space="preserve">a positive environment is </w:t>
      </w:r>
      <w:r w:rsidR="69B6F83F" w:rsidRPr="697AC6EC">
        <w:rPr>
          <w:rFonts w:ascii="Calibri" w:eastAsia="Calibri" w:hAnsi="Calibri" w:cs="Calibri"/>
          <w:sz w:val="24"/>
          <w:szCs w:val="24"/>
        </w:rPr>
        <w:t>effective as a proactive approach as it shows the students th</w:t>
      </w:r>
      <w:r w:rsidR="0794B039" w:rsidRPr="697AC6EC">
        <w:rPr>
          <w:rFonts w:ascii="Calibri" w:eastAsia="Calibri" w:hAnsi="Calibri" w:cs="Calibri"/>
          <w:sz w:val="24"/>
          <w:szCs w:val="24"/>
        </w:rPr>
        <w:t>at there is a support network in place for them if they ever need it</w:t>
      </w:r>
      <w:r w:rsidR="785108E4" w:rsidRPr="697AC6EC">
        <w:rPr>
          <w:rFonts w:ascii="Calibri" w:eastAsia="Calibri" w:hAnsi="Calibri" w:cs="Calibri"/>
          <w:sz w:val="24"/>
          <w:szCs w:val="24"/>
        </w:rPr>
        <w:t xml:space="preserve">. It reassures the students </w:t>
      </w:r>
      <w:r w:rsidR="0794B039" w:rsidRPr="697AC6EC">
        <w:rPr>
          <w:rFonts w:ascii="Calibri" w:eastAsia="Calibri" w:hAnsi="Calibri" w:cs="Calibri"/>
          <w:sz w:val="24"/>
          <w:szCs w:val="24"/>
        </w:rPr>
        <w:t>that they are safe within the classroom environment allowing them to relax and behave accordingly.</w:t>
      </w:r>
      <w:r w:rsidR="69B6F83F" w:rsidRPr="697AC6EC">
        <w:rPr>
          <w:rFonts w:ascii="Calibri" w:eastAsia="Calibri" w:hAnsi="Calibri" w:cs="Calibri"/>
          <w:sz w:val="24"/>
          <w:szCs w:val="24"/>
        </w:rPr>
        <w:t xml:space="preserve"> </w:t>
      </w:r>
      <w:r w:rsidR="10D80CC6" w:rsidRPr="697AC6EC">
        <w:rPr>
          <w:rFonts w:ascii="Calibri" w:eastAsia="Calibri" w:hAnsi="Calibri" w:cs="Calibri"/>
          <w:sz w:val="24"/>
          <w:szCs w:val="24"/>
        </w:rPr>
        <w:t>Additionally, t</w:t>
      </w:r>
      <w:r w:rsidR="69B6F83F" w:rsidRPr="697AC6EC">
        <w:rPr>
          <w:rFonts w:ascii="Calibri" w:eastAsia="Calibri" w:hAnsi="Calibri" w:cs="Calibri"/>
          <w:sz w:val="24"/>
          <w:szCs w:val="24"/>
        </w:rPr>
        <w:t xml:space="preserve">he </w:t>
      </w:r>
      <w:r w:rsidR="710E67F6" w:rsidRPr="697AC6EC">
        <w:rPr>
          <w:rFonts w:ascii="Calibri" w:eastAsia="Calibri" w:hAnsi="Calibri" w:cs="Calibri"/>
          <w:sz w:val="24"/>
          <w:szCs w:val="24"/>
        </w:rPr>
        <w:t>second approach of reward</w:t>
      </w:r>
      <w:r w:rsidR="054CC8BA" w:rsidRPr="697AC6EC">
        <w:rPr>
          <w:rFonts w:ascii="Calibri" w:eastAsia="Calibri" w:hAnsi="Calibri" w:cs="Calibri"/>
          <w:sz w:val="24"/>
          <w:szCs w:val="24"/>
        </w:rPr>
        <w:t xml:space="preserve"> systems</w:t>
      </w:r>
      <w:r w:rsidR="710E67F6" w:rsidRPr="697AC6EC">
        <w:rPr>
          <w:rFonts w:ascii="Calibri" w:eastAsia="Calibri" w:hAnsi="Calibri" w:cs="Calibri"/>
          <w:sz w:val="24"/>
          <w:szCs w:val="24"/>
        </w:rPr>
        <w:t xml:space="preserve"> </w:t>
      </w:r>
      <w:r w:rsidR="0E24FC69" w:rsidRPr="697AC6EC">
        <w:rPr>
          <w:rFonts w:ascii="Calibri" w:eastAsia="Calibri" w:hAnsi="Calibri" w:cs="Calibri"/>
          <w:sz w:val="24"/>
          <w:szCs w:val="24"/>
        </w:rPr>
        <w:t xml:space="preserve">benefits </w:t>
      </w:r>
      <w:r w:rsidR="710E67F6" w:rsidRPr="697AC6EC">
        <w:rPr>
          <w:rFonts w:ascii="Calibri" w:eastAsia="Calibri" w:hAnsi="Calibri" w:cs="Calibri"/>
          <w:sz w:val="24"/>
          <w:szCs w:val="24"/>
        </w:rPr>
        <w:t>the children</w:t>
      </w:r>
      <w:r w:rsidR="35727C58" w:rsidRPr="697AC6EC">
        <w:rPr>
          <w:rFonts w:ascii="Calibri" w:eastAsia="Calibri" w:hAnsi="Calibri" w:cs="Calibri"/>
          <w:sz w:val="24"/>
          <w:szCs w:val="24"/>
        </w:rPr>
        <w:t xml:space="preserve"> as they are able</w:t>
      </w:r>
      <w:r w:rsidR="710E67F6" w:rsidRPr="697AC6EC">
        <w:rPr>
          <w:rFonts w:ascii="Calibri" w:eastAsia="Calibri" w:hAnsi="Calibri" w:cs="Calibri"/>
          <w:sz w:val="24"/>
          <w:szCs w:val="24"/>
        </w:rPr>
        <w:t xml:space="preserve"> to form</w:t>
      </w:r>
      <w:r w:rsidR="5BC14732" w:rsidRPr="697AC6EC">
        <w:rPr>
          <w:rFonts w:ascii="Calibri" w:eastAsia="Calibri" w:hAnsi="Calibri" w:cs="Calibri"/>
          <w:sz w:val="24"/>
          <w:szCs w:val="24"/>
        </w:rPr>
        <w:t xml:space="preserve"> positive</w:t>
      </w:r>
      <w:r w:rsidR="710E67F6" w:rsidRPr="697AC6EC">
        <w:rPr>
          <w:rFonts w:ascii="Calibri" w:eastAsia="Calibri" w:hAnsi="Calibri" w:cs="Calibri"/>
          <w:sz w:val="24"/>
          <w:szCs w:val="24"/>
        </w:rPr>
        <w:t xml:space="preserve"> habits and</w:t>
      </w:r>
      <w:r w:rsidR="0FBF03E9" w:rsidRPr="697AC6EC">
        <w:rPr>
          <w:rFonts w:ascii="Calibri" w:eastAsia="Calibri" w:hAnsi="Calibri" w:cs="Calibri"/>
          <w:sz w:val="24"/>
          <w:szCs w:val="24"/>
        </w:rPr>
        <w:t xml:space="preserve"> </w:t>
      </w:r>
      <w:r w:rsidR="0413B51B" w:rsidRPr="697AC6EC">
        <w:rPr>
          <w:rFonts w:ascii="Calibri" w:eastAsia="Calibri" w:hAnsi="Calibri" w:cs="Calibri"/>
          <w:sz w:val="24"/>
          <w:szCs w:val="24"/>
        </w:rPr>
        <w:t xml:space="preserve">develop their </w:t>
      </w:r>
      <w:r w:rsidR="0FBF03E9" w:rsidRPr="697AC6EC">
        <w:rPr>
          <w:rFonts w:ascii="Calibri" w:eastAsia="Calibri" w:hAnsi="Calibri" w:cs="Calibri"/>
          <w:sz w:val="24"/>
          <w:szCs w:val="24"/>
        </w:rPr>
        <w:t>self</w:t>
      </w:r>
      <w:r w:rsidR="4247280D" w:rsidRPr="697AC6EC">
        <w:rPr>
          <w:rFonts w:ascii="Calibri" w:eastAsia="Calibri" w:hAnsi="Calibri" w:cs="Calibri"/>
          <w:sz w:val="24"/>
          <w:szCs w:val="24"/>
        </w:rPr>
        <w:t>-discipline</w:t>
      </w:r>
      <w:r w:rsidR="0FBF03E9" w:rsidRPr="697AC6EC">
        <w:rPr>
          <w:rFonts w:ascii="Calibri" w:eastAsia="Calibri" w:hAnsi="Calibri" w:cs="Calibri"/>
          <w:sz w:val="24"/>
          <w:szCs w:val="24"/>
        </w:rPr>
        <w:t xml:space="preserve">. </w:t>
      </w:r>
      <w:r w:rsidR="5D763307" w:rsidRPr="697AC6EC">
        <w:rPr>
          <w:rFonts w:ascii="Calibri" w:eastAsia="Calibri" w:hAnsi="Calibri" w:cs="Calibri"/>
          <w:sz w:val="24"/>
          <w:szCs w:val="24"/>
        </w:rPr>
        <w:t xml:space="preserve">As the approaches are effective and suit all age groups and stages it makes them very </w:t>
      </w:r>
      <w:r w:rsidR="567AF5D0" w:rsidRPr="697AC6EC">
        <w:rPr>
          <w:rFonts w:ascii="Calibri" w:eastAsia="Calibri" w:hAnsi="Calibri" w:cs="Calibri"/>
          <w:sz w:val="24"/>
          <w:szCs w:val="24"/>
        </w:rPr>
        <w:t>useful to classroom behaviour management. However, it is important to note that rewards can become depended upon and it is important to ensure that th</w:t>
      </w:r>
      <w:r w:rsidR="0785F1A7" w:rsidRPr="697AC6EC">
        <w:rPr>
          <w:rFonts w:ascii="Calibri" w:eastAsia="Calibri" w:hAnsi="Calibri" w:cs="Calibri"/>
          <w:sz w:val="24"/>
          <w:szCs w:val="24"/>
        </w:rPr>
        <w:t xml:space="preserve">is will </w:t>
      </w:r>
      <w:r w:rsidR="4014C5D9" w:rsidRPr="697AC6EC">
        <w:rPr>
          <w:rFonts w:ascii="Calibri" w:eastAsia="Calibri" w:hAnsi="Calibri" w:cs="Calibri"/>
          <w:sz w:val="24"/>
          <w:szCs w:val="24"/>
        </w:rPr>
        <w:t xml:space="preserve">does not </w:t>
      </w:r>
      <w:r w:rsidR="0785F1A7" w:rsidRPr="697AC6EC">
        <w:rPr>
          <w:rFonts w:ascii="Calibri" w:eastAsia="Calibri" w:hAnsi="Calibri" w:cs="Calibri"/>
          <w:sz w:val="24"/>
          <w:szCs w:val="24"/>
        </w:rPr>
        <w:t>happen</w:t>
      </w:r>
      <w:r w:rsidR="6DAAD4C6" w:rsidRPr="697AC6EC">
        <w:rPr>
          <w:rFonts w:ascii="Calibri" w:eastAsia="Calibri" w:hAnsi="Calibri" w:cs="Calibri"/>
          <w:sz w:val="24"/>
          <w:szCs w:val="24"/>
        </w:rPr>
        <w:t xml:space="preserve"> and students form positive behaviour habits as opposed to depending upon rewards. </w:t>
      </w:r>
      <w:r w:rsidR="241F3A19" w:rsidRPr="697AC6EC">
        <w:rPr>
          <w:rFonts w:ascii="Calibri" w:eastAsia="Calibri" w:hAnsi="Calibri" w:cs="Calibri"/>
          <w:sz w:val="24"/>
          <w:szCs w:val="24"/>
        </w:rPr>
        <w:t xml:space="preserve">Overall, the two approaches mentioned above have been proven to be useful when it comes to behaviour management in the classroom and are adaptable to all ages and stages making them effective for all. </w:t>
      </w:r>
    </w:p>
    <w:p w14:paraId="083A8F92" w14:textId="09DF8646" w:rsidR="5A564072" w:rsidRDefault="5A564072" w:rsidP="5A564072">
      <w:pPr>
        <w:rPr>
          <w:rFonts w:ascii="Calibri" w:eastAsia="Calibri" w:hAnsi="Calibri" w:cs="Calibri"/>
          <w:sz w:val="24"/>
          <w:szCs w:val="24"/>
          <w:u w:val="single"/>
        </w:rPr>
      </w:pPr>
    </w:p>
    <w:p w14:paraId="030EB5EA" w14:textId="5468A1AE" w:rsidR="2E5AB35A" w:rsidRDefault="2E5AB35A" w:rsidP="2E5AB35A">
      <w:pPr>
        <w:rPr>
          <w:sz w:val="24"/>
          <w:szCs w:val="24"/>
          <w:u w:val="single"/>
        </w:rPr>
      </w:pPr>
      <w:r w:rsidRPr="02641BE3">
        <w:rPr>
          <w:sz w:val="24"/>
          <w:szCs w:val="24"/>
          <w:u w:val="single"/>
        </w:rPr>
        <w:t>Reference List</w:t>
      </w:r>
      <w:r w:rsidRPr="2E5AB35A">
        <w:rPr>
          <w:sz w:val="24"/>
          <w:szCs w:val="24"/>
        </w:rPr>
        <w:t xml:space="preserve"> </w:t>
      </w:r>
    </w:p>
    <w:p w14:paraId="37DBC23E" w14:textId="16A9FA0B" w:rsidR="3B6FF45A" w:rsidRDefault="3B6FF45A" w:rsidP="02641BE3">
      <w:pPr>
        <w:rPr>
          <w:sz w:val="24"/>
          <w:szCs w:val="24"/>
        </w:rPr>
      </w:pPr>
      <w:proofErr w:type="spellStart"/>
      <w:r w:rsidRPr="02641BE3">
        <w:rPr>
          <w:sz w:val="24"/>
          <w:szCs w:val="24"/>
        </w:rPr>
        <w:t>Citino</w:t>
      </w:r>
      <w:proofErr w:type="spellEnd"/>
      <w:r w:rsidRPr="02641BE3">
        <w:rPr>
          <w:sz w:val="24"/>
          <w:szCs w:val="24"/>
        </w:rPr>
        <w:t>, E (1998)</w:t>
      </w:r>
      <w:r w:rsidRPr="02641BE3">
        <w:rPr>
          <w:i/>
          <w:iCs/>
          <w:sz w:val="24"/>
          <w:szCs w:val="24"/>
        </w:rPr>
        <w:t xml:space="preserve"> </w:t>
      </w:r>
      <w:r w:rsidR="6B6DF381" w:rsidRPr="02641BE3">
        <w:rPr>
          <w:i/>
          <w:iCs/>
          <w:sz w:val="24"/>
          <w:szCs w:val="24"/>
        </w:rPr>
        <w:t xml:space="preserve">Classroom management and teacher: the effects of rewards and punishments on behaviour and learning. </w:t>
      </w:r>
      <w:r w:rsidR="6B6DF381" w:rsidRPr="02641BE3">
        <w:rPr>
          <w:sz w:val="24"/>
          <w:szCs w:val="24"/>
        </w:rPr>
        <w:t xml:space="preserve">University of Delaware. </w:t>
      </w:r>
      <w:r w:rsidR="4F894E57" w:rsidRPr="02641BE3">
        <w:rPr>
          <w:sz w:val="24"/>
          <w:szCs w:val="24"/>
        </w:rPr>
        <w:t xml:space="preserve">Available at </w:t>
      </w:r>
    </w:p>
    <w:p w14:paraId="7DE20D1D" w14:textId="343282C5" w:rsidR="4F894E57" w:rsidRDefault="00242B97" w:rsidP="02641BE3">
      <w:pPr>
        <w:rPr>
          <w:sz w:val="24"/>
          <w:szCs w:val="24"/>
        </w:rPr>
      </w:pPr>
      <w:hyperlink r:id="rId8">
        <w:r w:rsidR="4F894E57" w:rsidRPr="02641BE3">
          <w:rPr>
            <w:rStyle w:val="Hyperlink"/>
            <w:rFonts w:ascii="Calibri" w:eastAsia="Calibri" w:hAnsi="Calibri" w:cs="Calibri"/>
            <w:sz w:val="24"/>
            <w:szCs w:val="24"/>
          </w:rPr>
          <w:t>http://ematusov.soe.udel.edu/final.paper.pub/_pwfsfp/0000013e.htm</w:t>
        </w:r>
      </w:hyperlink>
      <w:r w:rsidR="4F894E57" w:rsidRPr="02641BE3">
        <w:rPr>
          <w:sz w:val="24"/>
          <w:szCs w:val="24"/>
        </w:rPr>
        <w:t xml:space="preserve"> (Accessed on 14</w:t>
      </w:r>
      <w:r w:rsidR="4F894E57" w:rsidRPr="02641BE3">
        <w:rPr>
          <w:sz w:val="24"/>
          <w:szCs w:val="24"/>
          <w:vertAlign w:val="superscript"/>
        </w:rPr>
        <w:t>th</w:t>
      </w:r>
      <w:r w:rsidR="4F894E57" w:rsidRPr="02641BE3">
        <w:rPr>
          <w:sz w:val="24"/>
          <w:szCs w:val="24"/>
        </w:rPr>
        <w:t xml:space="preserve"> March 2020) </w:t>
      </w:r>
    </w:p>
    <w:p w14:paraId="1945D1CA" w14:textId="535CA2FB" w:rsidR="02641BE3" w:rsidRDefault="02641BE3" w:rsidP="02641BE3">
      <w:pPr>
        <w:rPr>
          <w:i/>
          <w:iCs/>
          <w:sz w:val="24"/>
          <w:szCs w:val="24"/>
        </w:rPr>
      </w:pPr>
    </w:p>
    <w:p w14:paraId="50182155" w14:textId="3431143F" w:rsidR="38C224C9" w:rsidRDefault="38C224C9" w:rsidP="02641BE3">
      <w:pPr>
        <w:rPr>
          <w:sz w:val="24"/>
          <w:szCs w:val="24"/>
        </w:rPr>
      </w:pPr>
      <w:r w:rsidRPr="02641BE3">
        <w:rPr>
          <w:sz w:val="24"/>
          <w:szCs w:val="24"/>
        </w:rPr>
        <w:t xml:space="preserve">Cooper, N. (2018) </w:t>
      </w:r>
      <w:r w:rsidRPr="02641BE3">
        <w:rPr>
          <w:i/>
          <w:iCs/>
          <w:sz w:val="24"/>
          <w:szCs w:val="24"/>
        </w:rPr>
        <w:t>How teachers motivation affects students.</w:t>
      </w:r>
      <w:r w:rsidR="021824F8" w:rsidRPr="02641BE3">
        <w:rPr>
          <w:sz w:val="24"/>
          <w:szCs w:val="24"/>
        </w:rPr>
        <w:t xml:space="preserve"> Home Learning. </w:t>
      </w:r>
      <w:r w:rsidR="3ABE0192" w:rsidRPr="02641BE3">
        <w:rPr>
          <w:sz w:val="24"/>
          <w:szCs w:val="24"/>
        </w:rPr>
        <w:t>Available at</w:t>
      </w:r>
      <w:r w:rsidR="304ABD85" w:rsidRPr="02641BE3">
        <w:rPr>
          <w:sz w:val="24"/>
          <w:szCs w:val="24"/>
        </w:rPr>
        <w:t xml:space="preserve"> </w:t>
      </w:r>
    </w:p>
    <w:p w14:paraId="77D630BD" w14:textId="3C4AD0C1" w:rsidR="304ABD85" w:rsidRDefault="00242B97" w:rsidP="02641BE3">
      <w:pPr>
        <w:rPr>
          <w:sz w:val="24"/>
          <w:szCs w:val="24"/>
        </w:rPr>
      </w:pPr>
      <w:hyperlink r:id="rId9">
        <w:r w:rsidR="304ABD85" w:rsidRPr="02641BE3">
          <w:rPr>
            <w:rStyle w:val="Hyperlink"/>
            <w:rFonts w:ascii="Calibri" w:eastAsia="Calibri" w:hAnsi="Calibri" w:cs="Calibri"/>
            <w:sz w:val="24"/>
            <w:szCs w:val="24"/>
          </w:rPr>
          <w:t>https://www.ncchomelearning.co.uk/blog/how-a-teachers-motivation-affects-students/</w:t>
        </w:r>
      </w:hyperlink>
      <w:r w:rsidR="304ABD85" w:rsidRPr="02641BE3">
        <w:rPr>
          <w:sz w:val="24"/>
          <w:szCs w:val="24"/>
        </w:rPr>
        <w:t xml:space="preserve"> </w:t>
      </w:r>
      <w:r w:rsidR="3ABE0192" w:rsidRPr="02641BE3">
        <w:rPr>
          <w:sz w:val="24"/>
          <w:szCs w:val="24"/>
        </w:rPr>
        <w:t>(Accessed on 11</w:t>
      </w:r>
      <w:r w:rsidR="3ABE0192" w:rsidRPr="02641BE3">
        <w:rPr>
          <w:sz w:val="24"/>
          <w:szCs w:val="24"/>
          <w:vertAlign w:val="superscript"/>
        </w:rPr>
        <w:t>th</w:t>
      </w:r>
      <w:r w:rsidR="3ABE0192" w:rsidRPr="02641BE3">
        <w:rPr>
          <w:sz w:val="24"/>
          <w:szCs w:val="24"/>
        </w:rPr>
        <w:t xml:space="preserve"> March 2020) </w:t>
      </w:r>
    </w:p>
    <w:p w14:paraId="2AF8FE49" w14:textId="6C73632E" w:rsidR="02641BE3" w:rsidRDefault="02641BE3" w:rsidP="02641BE3">
      <w:pPr>
        <w:rPr>
          <w:i/>
          <w:iCs/>
          <w:sz w:val="24"/>
          <w:szCs w:val="24"/>
        </w:rPr>
      </w:pPr>
    </w:p>
    <w:p w14:paraId="5443153D" w14:textId="7DFD25C1" w:rsidR="1F99759F" w:rsidRDefault="1F99759F" w:rsidP="02641BE3">
      <w:pPr>
        <w:rPr>
          <w:sz w:val="24"/>
          <w:szCs w:val="24"/>
        </w:rPr>
      </w:pPr>
      <w:proofErr w:type="spellStart"/>
      <w:r w:rsidRPr="02641BE3">
        <w:rPr>
          <w:sz w:val="24"/>
          <w:szCs w:val="24"/>
        </w:rPr>
        <w:t>Lavis</w:t>
      </w:r>
      <w:proofErr w:type="spellEnd"/>
      <w:r w:rsidRPr="02641BE3">
        <w:rPr>
          <w:sz w:val="24"/>
          <w:szCs w:val="24"/>
        </w:rPr>
        <w:t xml:space="preserve"> P.</w:t>
      </w:r>
      <w:r w:rsidRPr="02641BE3">
        <w:rPr>
          <w:i/>
          <w:iCs/>
          <w:sz w:val="24"/>
          <w:szCs w:val="24"/>
        </w:rPr>
        <w:t xml:space="preserve"> (2016) </w:t>
      </w:r>
      <w:r w:rsidR="2EAE7D96" w:rsidRPr="02641BE3">
        <w:rPr>
          <w:i/>
          <w:iCs/>
          <w:sz w:val="24"/>
          <w:szCs w:val="24"/>
        </w:rPr>
        <w:t>Why relationships are so important for children and young people.</w:t>
      </w:r>
      <w:r w:rsidR="2EAE7D96" w:rsidRPr="02641BE3">
        <w:rPr>
          <w:sz w:val="24"/>
          <w:szCs w:val="24"/>
        </w:rPr>
        <w:t xml:space="preserve"> Mental Health Foundation. </w:t>
      </w:r>
      <w:r w:rsidR="107104F3" w:rsidRPr="02641BE3">
        <w:rPr>
          <w:sz w:val="24"/>
          <w:szCs w:val="24"/>
        </w:rPr>
        <w:t xml:space="preserve">Available at </w:t>
      </w:r>
      <w:hyperlink r:id="rId10">
        <w:r w:rsidR="107104F3" w:rsidRPr="02641BE3">
          <w:rPr>
            <w:rStyle w:val="Hyperlink"/>
            <w:rFonts w:ascii="Calibri" w:eastAsia="Calibri" w:hAnsi="Calibri" w:cs="Calibri"/>
            <w:sz w:val="24"/>
            <w:szCs w:val="24"/>
          </w:rPr>
          <w:t>https://www.mentalhealth.org.uk/blog/why-relationships-are-so-important-children-and-young-people</w:t>
        </w:r>
      </w:hyperlink>
      <w:r w:rsidR="107104F3" w:rsidRPr="02641BE3">
        <w:rPr>
          <w:sz w:val="24"/>
          <w:szCs w:val="24"/>
        </w:rPr>
        <w:t xml:space="preserve"> (Accessed on 14</w:t>
      </w:r>
      <w:r w:rsidR="107104F3" w:rsidRPr="02641BE3">
        <w:rPr>
          <w:sz w:val="24"/>
          <w:szCs w:val="24"/>
          <w:vertAlign w:val="superscript"/>
        </w:rPr>
        <w:t>th</w:t>
      </w:r>
      <w:r w:rsidR="107104F3" w:rsidRPr="02641BE3">
        <w:rPr>
          <w:sz w:val="24"/>
          <w:szCs w:val="24"/>
        </w:rPr>
        <w:t xml:space="preserve"> March 2020) </w:t>
      </w:r>
    </w:p>
    <w:p w14:paraId="534C5A9A" w14:textId="36D59F0C" w:rsidR="02641BE3" w:rsidRDefault="02641BE3" w:rsidP="02641BE3">
      <w:pPr>
        <w:rPr>
          <w:sz w:val="24"/>
          <w:szCs w:val="24"/>
        </w:rPr>
      </w:pPr>
    </w:p>
    <w:p w14:paraId="547C300D" w14:textId="113F3223" w:rsidR="5711C15A" w:rsidRDefault="5711C15A" w:rsidP="02641BE3">
      <w:pPr>
        <w:rPr>
          <w:rFonts w:ascii="Calibri" w:eastAsia="Calibri" w:hAnsi="Calibri" w:cs="Calibri"/>
          <w:sz w:val="24"/>
          <w:szCs w:val="24"/>
        </w:rPr>
      </w:pPr>
      <w:r w:rsidRPr="02641BE3">
        <w:rPr>
          <w:sz w:val="24"/>
          <w:szCs w:val="24"/>
        </w:rPr>
        <w:t xml:space="preserve">NHS Lothian. (2014) </w:t>
      </w:r>
      <w:r w:rsidRPr="02641BE3">
        <w:rPr>
          <w:i/>
          <w:iCs/>
          <w:sz w:val="24"/>
          <w:szCs w:val="24"/>
        </w:rPr>
        <w:t xml:space="preserve">Using praise and rewards to encourage good behaviour: a guide for parents. </w:t>
      </w:r>
      <w:r w:rsidRPr="02641BE3">
        <w:rPr>
          <w:rFonts w:ascii="Calibri" w:eastAsia="Calibri" w:hAnsi="Calibri" w:cs="Calibri"/>
          <w:sz w:val="24"/>
          <w:szCs w:val="24"/>
        </w:rPr>
        <w:t xml:space="preserve">West Lothian Child and Adolescent Mental Health Services (CAMHS) Available at </w:t>
      </w:r>
      <w:hyperlink r:id="rId11">
        <w:r w:rsidRPr="02641BE3">
          <w:rPr>
            <w:rStyle w:val="Hyperlink"/>
            <w:rFonts w:ascii="Calibri" w:eastAsia="Calibri" w:hAnsi="Calibri" w:cs="Calibri"/>
            <w:sz w:val="24"/>
            <w:szCs w:val="24"/>
          </w:rPr>
          <w:t>https://www.westlothian.gov.uk/media/12262/Praise-and-Reward/pdf/praiseandreward.pdf</w:t>
        </w:r>
      </w:hyperlink>
      <w:r w:rsidRPr="02641BE3">
        <w:rPr>
          <w:rFonts w:ascii="Calibri" w:eastAsia="Calibri" w:hAnsi="Calibri" w:cs="Calibri"/>
          <w:sz w:val="24"/>
          <w:szCs w:val="24"/>
        </w:rPr>
        <w:t xml:space="preserve"> (Accessed on 11</w:t>
      </w:r>
      <w:r w:rsidRPr="02641BE3">
        <w:rPr>
          <w:rFonts w:ascii="Calibri" w:eastAsia="Calibri" w:hAnsi="Calibri" w:cs="Calibri"/>
          <w:sz w:val="24"/>
          <w:szCs w:val="24"/>
          <w:vertAlign w:val="superscript"/>
        </w:rPr>
        <w:t>th</w:t>
      </w:r>
      <w:r w:rsidRPr="02641BE3">
        <w:rPr>
          <w:rFonts w:ascii="Calibri" w:eastAsia="Calibri" w:hAnsi="Calibri" w:cs="Calibri"/>
          <w:sz w:val="24"/>
          <w:szCs w:val="24"/>
        </w:rPr>
        <w:t xml:space="preserve"> March 2020)</w:t>
      </w:r>
    </w:p>
    <w:p w14:paraId="711B8374" w14:textId="15BA1128" w:rsidR="02641BE3" w:rsidRDefault="02641BE3" w:rsidP="02641BE3">
      <w:pPr>
        <w:rPr>
          <w:rFonts w:ascii="Calibri" w:eastAsia="Calibri" w:hAnsi="Calibri" w:cs="Calibri"/>
          <w:sz w:val="24"/>
          <w:szCs w:val="24"/>
        </w:rPr>
      </w:pPr>
    </w:p>
    <w:p w14:paraId="00C2A203" w14:textId="3BBA1BA3" w:rsidR="5711C15A" w:rsidRDefault="5711C15A" w:rsidP="02641BE3">
      <w:pPr>
        <w:rPr>
          <w:sz w:val="24"/>
          <w:szCs w:val="24"/>
        </w:rPr>
      </w:pPr>
      <w:r w:rsidRPr="02641BE3">
        <w:rPr>
          <w:sz w:val="24"/>
          <w:szCs w:val="24"/>
        </w:rPr>
        <w:t xml:space="preserve">O'Leary, S. et al. (1985) The Efficiency of an all positive approach to classroom management. Journal of Applied Behaviour Management. Vol 18 Issue 3. P257-261. Available at </w:t>
      </w:r>
      <w:hyperlink r:id="rId12">
        <w:r w:rsidRPr="02641BE3">
          <w:rPr>
            <w:rStyle w:val="Hyperlink"/>
            <w:rFonts w:ascii="Calibri" w:eastAsia="Calibri" w:hAnsi="Calibri" w:cs="Calibri"/>
            <w:sz w:val="24"/>
            <w:szCs w:val="24"/>
          </w:rPr>
          <w:t>https://onlinelibrary.wiley.com/doi/abs/10.1901/jaba.1985.18-257</w:t>
        </w:r>
      </w:hyperlink>
      <w:r w:rsidRPr="02641BE3">
        <w:rPr>
          <w:sz w:val="24"/>
          <w:szCs w:val="24"/>
        </w:rPr>
        <w:t>(Accessed on 11</w:t>
      </w:r>
      <w:r w:rsidRPr="02641BE3">
        <w:rPr>
          <w:sz w:val="24"/>
          <w:szCs w:val="24"/>
          <w:vertAlign w:val="superscript"/>
        </w:rPr>
        <w:t>th</w:t>
      </w:r>
      <w:r w:rsidRPr="02641BE3">
        <w:rPr>
          <w:sz w:val="24"/>
          <w:szCs w:val="24"/>
        </w:rPr>
        <w:t xml:space="preserve"> March 2020)</w:t>
      </w:r>
    </w:p>
    <w:p w14:paraId="22C7B00C" w14:textId="20CD687F" w:rsidR="02641BE3" w:rsidRDefault="02641BE3" w:rsidP="02641BE3">
      <w:pPr>
        <w:rPr>
          <w:rFonts w:ascii="Calibri" w:eastAsia="Calibri" w:hAnsi="Calibri" w:cs="Calibri"/>
          <w:sz w:val="24"/>
          <w:szCs w:val="24"/>
        </w:rPr>
      </w:pPr>
    </w:p>
    <w:p w14:paraId="13D48819" w14:textId="057EE9A3" w:rsidR="5711C15A" w:rsidRDefault="5711C15A" w:rsidP="02641BE3">
      <w:pPr>
        <w:rPr>
          <w:rFonts w:ascii="Calibri" w:eastAsia="Calibri" w:hAnsi="Calibri" w:cs="Calibri"/>
          <w:sz w:val="24"/>
          <w:szCs w:val="24"/>
        </w:rPr>
      </w:pPr>
      <w:proofErr w:type="spellStart"/>
      <w:r w:rsidRPr="02641BE3">
        <w:rPr>
          <w:rFonts w:ascii="Calibri" w:eastAsia="Calibri" w:hAnsi="Calibri" w:cs="Calibri"/>
          <w:sz w:val="24"/>
          <w:szCs w:val="24"/>
        </w:rPr>
        <w:t>Renard</w:t>
      </w:r>
      <w:proofErr w:type="spellEnd"/>
      <w:r w:rsidRPr="02641BE3">
        <w:rPr>
          <w:rFonts w:ascii="Calibri" w:eastAsia="Calibri" w:hAnsi="Calibri" w:cs="Calibri"/>
          <w:sz w:val="24"/>
          <w:szCs w:val="24"/>
        </w:rPr>
        <w:t xml:space="preserve">, L. (2015) </w:t>
      </w:r>
      <w:r w:rsidRPr="02641BE3">
        <w:rPr>
          <w:rFonts w:ascii="Calibri" w:eastAsia="Calibri" w:hAnsi="Calibri" w:cs="Calibri"/>
          <w:i/>
          <w:iCs/>
          <w:sz w:val="24"/>
          <w:szCs w:val="24"/>
        </w:rPr>
        <w:t>Using reward systems to motivate students.</w:t>
      </w:r>
      <w:r w:rsidRPr="02641BE3">
        <w:rPr>
          <w:rFonts w:ascii="Calibri" w:eastAsia="Calibri" w:hAnsi="Calibri" w:cs="Calibri"/>
          <w:sz w:val="24"/>
          <w:szCs w:val="24"/>
        </w:rPr>
        <w:t xml:space="preserve"> Available at </w:t>
      </w:r>
      <w:hyperlink r:id="rId13">
        <w:r w:rsidRPr="02641BE3">
          <w:rPr>
            <w:rStyle w:val="Hyperlink"/>
            <w:rFonts w:ascii="Calibri" w:eastAsia="Calibri" w:hAnsi="Calibri" w:cs="Calibri"/>
            <w:sz w:val="24"/>
            <w:szCs w:val="24"/>
          </w:rPr>
          <w:t>https://www.bookwidgets.com/blog/2017/01/using-reward-systems-to-motivate-students</w:t>
        </w:r>
      </w:hyperlink>
      <w:r w:rsidRPr="02641BE3">
        <w:rPr>
          <w:rFonts w:ascii="Calibri" w:eastAsia="Calibri" w:hAnsi="Calibri" w:cs="Calibri"/>
          <w:sz w:val="24"/>
          <w:szCs w:val="24"/>
        </w:rPr>
        <w:t xml:space="preserve"> (Accessed on 14</w:t>
      </w:r>
      <w:r w:rsidRPr="02641BE3">
        <w:rPr>
          <w:rFonts w:ascii="Calibri" w:eastAsia="Calibri" w:hAnsi="Calibri" w:cs="Calibri"/>
          <w:sz w:val="24"/>
          <w:szCs w:val="24"/>
          <w:vertAlign w:val="superscript"/>
        </w:rPr>
        <w:t>th</w:t>
      </w:r>
      <w:r w:rsidRPr="02641BE3">
        <w:rPr>
          <w:rFonts w:ascii="Calibri" w:eastAsia="Calibri" w:hAnsi="Calibri" w:cs="Calibri"/>
          <w:sz w:val="24"/>
          <w:szCs w:val="24"/>
        </w:rPr>
        <w:t xml:space="preserve"> March 2020) </w:t>
      </w:r>
    </w:p>
    <w:p w14:paraId="0A87FE36" w14:textId="70E58F4B" w:rsidR="02641BE3" w:rsidRDefault="02641BE3" w:rsidP="02641BE3">
      <w:pPr>
        <w:rPr>
          <w:sz w:val="24"/>
          <w:szCs w:val="24"/>
        </w:rPr>
      </w:pPr>
    </w:p>
    <w:p w14:paraId="46ABB529" w14:textId="3D77BCFF" w:rsidR="3A631289" w:rsidRDefault="3A631289" w:rsidP="02641BE3">
      <w:pPr>
        <w:rPr>
          <w:sz w:val="24"/>
          <w:szCs w:val="24"/>
        </w:rPr>
      </w:pPr>
      <w:proofErr w:type="spellStart"/>
      <w:r w:rsidRPr="02641BE3">
        <w:rPr>
          <w:sz w:val="24"/>
          <w:szCs w:val="24"/>
        </w:rPr>
        <w:t>Rimm-Kaufman</w:t>
      </w:r>
      <w:proofErr w:type="spellEnd"/>
      <w:r w:rsidRPr="02641BE3">
        <w:rPr>
          <w:sz w:val="24"/>
          <w:szCs w:val="24"/>
        </w:rPr>
        <w:t xml:space="preserve">, S &amp; </w:t>
      </w:r>
      <w:proofErr w:type="spellStart"/>
      <w:r w:rsidRPr="02641BE3">
        <w:rPr>
          <w:sz w:val="24"/>
          <w:szCs w:val="24"/>
        </w:rPr>
        <w:t>Sandilos</w:t>
      </w:r>
      <w:proofErr w:type="spellEnd"/>
      <w:r w:rsidRPr="02641BE3">
        <w:rPr>
          <w:sz w:val="24"/>
          <w:szCs w:val="24"/>
        </w:rPr>
        <w:t>, L. (2020)</w:t>
      </w:r>
      <w:r w:rsidRPr="02641BE3">
        <w:rPr>
          <w:i/>
          <w:iCs/>
          <w:sz w:val="24"/>
          <w:szCs w:val="24"/>
        </w:rPr>
        <w:t xml:space="preserve"> </w:t>
      </w:r>
      <w:r w:rsidR="67F34463" w:rsidRPr="02641BE3">
        <w:rPr>
          <w:i/>
          <w:iCs/>
          <w:sz w:val="24"/>
          <w:szCs w:val="24"/>
        </w:rPr>
        <w:t>‘</w:t>
      </w:r>
      <w:r w:rsidRPr="02641BE3">
        <w:rPr>
          <w:i/>
          <w:iCs/>
          <w:sz w:val="24"/>
          <w:szCs w:val="24"/>
        </w:rPr>
        <w:t>Improving Students' Relationships with Teachers to Provide Essential Supports for Learning</w:t>
      </w:r>
      <w:r w:rsidR="36746FB5" w:rsidRPr="02641BE3">
        <w:rPr>
          <w:i/>
          <w:iCs/>
          <w:sz w:val="24"/>
          <w:szCs w:val="24"/>
        </w:rPr>
        <w:t>’</w:t>
      </w:r>
      <w:r w:rsidR="06E720EE" w:rsidRPr="02641BE3">
        <w:rPr>
          <w:i/>
          <w:iCs/>
          <w:sz w:val="24"/>
          <w:szCs w:val="24"/>
        </w:rPr>
        <w:t>.</w:t>
      </w:r>
      <w:r w:rsidR="06E720EE" w:rsidRPr="02641BE3">
        <w:rPr>
          <w:sz w:val="24"/>
          <w:szCs w:val="24"/>
        </w:rPr>
        <w:t xml:space="preserve"> University of Virginia. </w:t>
      </w:r>
      <w:r w:rsidR="7513B86D" w:rsidRPr="02641BE3">
        <w:rPr>
          <w:sz w:val="24"/>
          <w:szCs w:val="24"/>
        </w:rPr>
        <w:t xml:space="preserve">American </w:t>
      </w:r>
      <w:r w:rsidR="03E80E09" w:rsidRPr="02641BE3">
        <w:rPr>
          <w:sz w:val="24"/>
          <w:szCs w:val="24"/>
        </w:rPr>
        <w:t>P</w:t>
      </w:r>
      <w:r w:rsidR="7513B86D" w:rsidRPr="02641BE3">
        <w:rPr>
          <w:sz w:val="24"/>
          <w:szCs w:val="24"/>
        </w:rPr>
        <w:t>sychological Association</w:t>
      </w:r>
      <w:r w:rsidR="04AFC1E0" w:rsidRPr="02641BE3">
        <w:rPr>
          <w:sz w:val="24"/>
          <w:szCs w:val="24"/>
        </w:rPr>
        <w:t xml:space="preserve">. </w:t>
      </w:r>
      <w:r w:rsidR="5E2EBEC0" w:rsidRPr="02641BE3">
        <w:rPr>
          <w:sz w:val="24"/>
          <w:szCs w:val="24"/>
        </w:rPr>
        <w:t>Available at</w:t>
      </w:r>
      <w:r w:rsidR="500BC22E" w:rsidRPr="02641BE3">
        <w:rPr>
          <w:sz w:val="24"/>
          <w:szCs w:val="24"/>
        </w:rPr>
        <w:t xml:space="preserve"> </w:t>
      </w:r>
      <w:hyperlink r:id="rId14">
        <w:r w:rsidR="500BC22E" w:rsidRPr="02641BE3">
          <w:rPr>
            <w:rStyle w:val="Hyperlink"/>
            <w:rFonts w:ascii="Calibri" w:eastAsia="Calibri" w:hAnsi="Calibri" w:cs="Calibri"/>
            <w:sz w:val="24"/>
            <w:szCs w:val="24"/>
          </w:rPr>
          <w:t>https://www.apa.org/education/k12/relationships</w:t>
        </w:r>
      </w:hyperlink>
      <w:r w:rsidR="500BC22E" w:rsidRPr="02641BE3">
        <w:rPr>
          <w:sz w:val="24"/>
          <w:szCs w:val="24"/>
        </w:rPr>
        <w:t xml:space="preserve"> </w:t>
      </w:r>
      <w:r w:rsidR="5E2EBEC0" w:rsidRPr="02641BE3">
        <w:rPr>
          <w:sz w:val="24"/>
          <w:szCs w:val="24"/>
        </w:rPr>
        <w:t xml:space="preserve">(Accessed on </w:t>
      </w:r>
      <w:r w:rsidR="72ECB6BD" w:rsidRPr="02641BE3">
        <w:rPr>
          <w:sz w:val="24"/>
          <w:szCs w:val="24"/>
        </w:rPr>
        <w:t>11</w:t>
      </w:r>
      <w:r w:rsidR="72ECB6BD" w:rsidRPr="02641BE3">
        <w:rPr>
          <w:sz w:val="24"/>
          <w:szCs w:val="24"/>
          <w:vertAlign w:val="superscript"/>
        </w:rPr>
        <w:t>th</w:t>
      </w:r>
      <w:r w:rsidR="72ECB6BD" w:rsidRPr="02641BE3">
        <w:rPr>
          <w:sz w:val="24"/>
          <w:szCs w:val="24"/>
        </w:rPr>
        <w:t xml:space="preserve"> March 2020) </w:t>
      </w:r>
    </w:p>
    <w:p w14:paraId="1A1CED41" w14:textId="5AF36D1B" w:rsidR="7ECB6D10" w:rsidRDefault="7ECB6D10" w:rsidP="02641BE3">
      <w:pPr>
        <w:rPr>
          <w:sz w:val="24"/>
          <w:szCs w:val="24"/>
        </w:rPr>
      </w:pPr>
      <w:r w:rsidRPr="02641BE3">
        <w:rPr>
          <w:rFonts w:ascii="Calibri" w:eastAsia="Calibri" w:hAnsi="Calibri" w:cs="Calibri"/>
          <w:sz w:val="24"/>
          <w:szCs w:val="24"/>
        </w:rPr>
        <w:t xml:space="preserve"> </w:t>
      </w:r>
    </w:p>
    <w:p w14:paraId="2A198E29" w14:textId="057EE9A3" w:rsidR="752298BF" w:rsidRDefault="752298BF" w:rsidP="02641BE3">
      <w:pPr>
        <w:rPr>
          <w:rFonts w:ascii="Calibri" w:eastAsia="Calibri" w:hAnsi="Calibri" w:cs="Calibri"/>
          <w:sz w:val="24"/>
          <w:szCs w:val="24"/>
        </w:rPr>
      </w:pPr>
      <w:proofErr w:type="spellStart"/>
      <w:r w:rsidRPr="02641BE3">
        <w:rPr>
          <w:rFonts w:ascii="Calibri" w:eastAsia="Calibri" w:hAnsi="Calibri" w:cs="Calibri"/>
          <w:sz w:val="24"/>
          <w:szCs w:val="24"/>
        </w:rPr>
        <w:t>Renard</w:t>
      </w:r>
      <w:proofErr w:type="spellEnd"/>
      <w:r w:rsidRPr="02641BE3">
        <w:rPr>
          <w:rFonts w:ascii="Calibri" w:eastAsia="Calibri" w:hAnsi="Calibri" w:cs="Calibri"/>
          <w:sz w:val="24"/>
          <w:szCs w:val="24"/>
        </w:rPr>
        <w:t xml:space="preserve">, L. (2015) </w:t>
      </w:r>
      <w:r w:rsidR="3E60A1EA" w:rsidRPr="02641BE3">
        <w:rPr>
          <w:rFonts w:ascii="Calibri" w:eastAsia="Calibri" w:hAnsi="Calibri" w:cs="Calibri"/>
          <w:i/>
          <w:iCs/>
          <w:sz w:val="24"/>
          <w:szCs w:val="24"/>
        </w:rPr>
        <w:t>Using reward systems to motivate students.</w:t>
      </w:r>
      <w:r w:rsidR="3E60A1EA" w:rsidRPr="02641BE3">
        <w:rPr>
          <w:rFonts w:ascii="Calibri" w:eastAsia="Calibri" w:hAnsi="Calibri" w:cs="Calibri"/>
          <w:sz w:val="24"/>
          <w:szCs w:val="24"/>
        </w:rPr>
        <w:t xml:space="preserve"> Available at </w:t>
      </w:r>
      <w:hyperlink r:id="rId15">
        <w:r w:rsidR="3E60A1EA" w:rsidRPr="02641BE3">
          <w:rPr>
            <w:rStyle w:val="Hyperlink"/>
            <w:rFonts w:ascii="Calibri" w:eastAsia="Calibri" w:hAnsi="Calibri" w:cs="Calibri"/>
            <w:sz w:val="24"/>
            <w:szCs w:val="24"/>
          </w:rPr>
          <w:t>https://www.bookwidgets.com/blog/2017/01/using-reward-systems-to-motivate-students</w:t>
        </w:r>
      </w:hyperlink>
      <w:r w:rsidR="0D76BF44" w:rsidRPr="02641BE3">
        <w:rPr>
          <w:rFonts w:ascii="Calibri" w:eastAsia="Calibri" w:hAnsi="Calibri" w:cs="Calibri"/>
          <w:sz w:val="24"/>
          <w:szCs w:val="24"/>
        </w:rPr>
        <w:t xml:space="preserve"> </w:t>
      </w:r>
      <w:r w:rsidR="3E60A1EA" w:rsidRPr="02641BE3">
        <w:rPr>
          <w:rFonts w:ascii="Calibri" w:eastAsia="Calibri" w:hAnsi="Calibri" w:cs="Calibri"/>
          <w:sz w:val="24"/>
          <w:szCs w:val="24"/>
        </w:rPr>
        <w:t>(Accessed on 14</w:t>
      </w:r>
      <w:r w:rsidR="3E60A1EA" w:rsidRPr="02641BE3">
        <w:rPr>
          <w:rFonts w:ascii="Calibri" w:eastAsia="Calibri" w:hAnsi="Calibri" w:cs="Calibri"/>
          <w:sz w:val="24"/>
          <w:szCs w:val="24"/>
          <w:vertAlign w:val="superscript"/>
        </w:rPr>
        <w:t>th</w:t>
      </w:r>
      <w:r w:rsidR="3E60A1EA" w:rsidRPr="02641BE3">
        <w:rPr>
          <w:rFonts w:ascii="Calibri" w:eastAsia="Calibri" w:hAnsi="Calibri" w:cs="Calibri"/>
          <w:sz w:val="24"/>
          <w:szCs w:val="24"/>
        </w:rPr>
        <w:t xml:space="preserve"> March 2020) </w:t>
      </w:r>
    </w:p>
    <w:p w14:paraId="72701CAD" w14:textId="0A8DBAEA" w:rsidR="02641BE3" w:rsidRDefault="02641BE3" w:rsidP="02641BE3">
      <w:pPr>
        <w:rPr>
          <w:sz w:val="24"/>
          <w:szCs w:val="24"/>
        </w:rPr>
      </w:pPr>
    </w:p>
    <w:p w14:paraId="7649164D" w14:textId="6E4AD153" w:rsidR="7DF51E6E" w:rsidRDefault="7DF51E6E" w:rsidP="02641BE3">
      <w:pPr>
        <w:rPr>
          <w:sz w:val="24"/>
          <w:szCs w:val="24"/>
        </w:rPr>
      </w:pPr>
      <w:r w:rsidRPr="02641BE3">
        <w:rPr>
          <w:sz w:val="24"/>
          <w:szCs w:val="24"/>
        </w:rPr>
        <w:t xml:space="preserve">Welsh Government (2012) </w:t>
      </w:r>
      <w:r w:rsidRPr="02641BE3">
        <w:rPr>
          <w:i/>
          <w:iCs/>
          <w:sz w:val="24"/>
          <w:szCs w:val="24"/>
        </w:rPr>
        <w:t xml:space="preserve">Practical approaches to behaviour management in the classroom. </w:t>
      </w:r>
      <w:r w:rsidRPr="02641BE3">
        <w:rPr>
          <w:sz w:val="24"/>
          <w:szCs w:val="24"/>
        </w:rPr>
        <w:t xml:space="preserve">Department for Education and Skills. Welsh Government. Cardiff. Available at </w:t>
      </w:r>
    </w:p>
    <w:p w14:paraId="76AF6218" w14:textId="20720E3F" w:rsidR="7DF51E6E" w:rsidRDefault="00242B97" w:rsidP="02641BE3">
      <w:pPr>
        <w:rPr>
          <w:sz w:val="24"/>
          <w:szCs w:val="24"/>
        </w:rPr>
      </w:pPr>
      <w:hyperlink r:id="rId16">
        <w:r w:rsidR="7DF51E6E" w:rsidRPr="02641BE3">
          <w:rPr>
            <w:rStyle w:val="Hyperlink"/>
            <w:rFonts w:ascii="Calibri" w:eastAsia="Calibri" w:hAnsi="Calibri" w:cs="Calibri"/>
            <w:sz w:val="24"/>
            <w:szCs w:val="24"/>
          </w:rPr>
          <w:t>https://gov.wales/sites/default/files/publications/2018-12/practical-approaches-to-behaviour-management-in-the-classroom-a-handbook-for-classroom-teachers-in-primary-schools.pdf</w:t>
        </w:r>
      </w:hyperlink>
      <w:r w:rsidR="7DF51E6E" w:rsidRPr="02641BE3">
        <w:rPr>
          <w:sz w:val="24"/>
          <w:szCs w:val="24"/>
        </w:rPr>
        <w:t xml:space="preserve"> (Accessed on 8</w:t>
      </w:r>
      <w:r w:rsidR="7DF51E6E" w:rsidRPr="02641BE3">
        <w:rPr>
          <w:sz w:val="24"/>
          <w:szCs w:val="24"/>
          <w:vertAlign w:val="superscript"/>
        </w:rPr>
        <w:t>th</w:t>
      </w:r>
      <w:r w:rsidR="7DF51E6E" w:rsidRPr="02641BE3">
        <w:rPr>
          <w:sz w:val="24"/>
          <w:szCs w:val="24"/>
        </w:rPr>
        <w:t xml:space="preserve"> March 2020)</w:t>
      </w:r>
    </w:p>
    <w:p w14:paraId="5826D21D" w14:textId="2C407D33" w:rsidR="1A983702" w:rsidRDefault="1A983702" w:rsidP="697AC6EC">
      <w:pPr>
        <w:rPr>
          <w:rFonts w:ascii="Calibri" w:eastAsia="Calibri" w:hAnsi="Calibri" w:cs="Calibri"/>
          <w:sz w:val="24"/>
          <w:szCs w:val="24"/>
        </w:rPr>
      </w:pPr>
    </w:p>
    <w:sectPr w:rsidR="1A983702">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0DCD1E" w14:textId="77777777" w:rsidR="00F15AEF" w:rsidRDefault="00F15AEF" w:rsidP="0083609E">
      <w:r>
        <w:separator/>
      </w:r>
    </w:p>
  </w:endnote>
  <w:endnote w:type="continuationSeparator" w:id="0">
    <w:p w14:paraId="36BD030E" w14:textId="77777777" w:rsidR="00F15AEF" w:rsidRDefault="00F15AEF" w:rsidP="0083609E">
      <w:r>
        <w:continuationSeparator/>
      </w:r>
    </w:p>
  </w:endnote>
  <w:endnote w:type="continuationNotice" w:id="1">
    <w:p w14:paraId="68EF48DD" w14:textId="77777777" w:rsidR="00F15AEF" w:rsidRDefault="00F15AE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2E5AB35A" w14:paraId="597328CD" w14:textId="77777777" w:rsidTr="2E5AB35A">
      <w:tc>
        <w:tcPr>
          <w:tcW w:w="3009" w:type="dxa"/>
        </w:tcPr>
        <w:p w14:paraId="6FED06CC" w14:textId="3F912212" w:rsidR="2E5AB35A" w:rsidRDefault="2E5AB35A" w:rsidP="2E5AB35A">
          <w:pPr>
            <w:pStyle w:val="Header"/>
            <w:ind w:left="-115"/>
          </w:pPr>
        </w:p>
      </w:tc>
      <w:tc>
        <w:tcPr>
          <w:tcW w:w="3009" w:type="dxa"/>
        </w:tcPr>
        <w:p w14:paraId="637A503E" w14:textId="56BB55ED" w:rsidR="2E5AB35A" w:rsidRDefault="2E5AB35A" w:rsidP="2E5AB35A">
          <w:pPr>
            <w:pStyle w:val="Header"/>
            <w:jc w:val="center"/>
          </w:pPr>
        </w:p>
      </w:tc>
      <w:tc>
        <w:tcPr>
          <w:tcW w:w="3009" w:type="dxa"/>
        </w:tcPr>
        <w:p w14:paraId="32E2EA68" w14:textId="0CA002D4" w:rsidR="2E5AB35A" w:rsidRDefault="2E5AB35A" w:rsidP="2E5AB35A">
          <w:pPr>
            <w:pStyle w:val="Header"/>
            <w:ind w:right="-115"/>
            <w:jc w:val="right"/>
          </w:pPr>
        </w:p>
      </w:tc>
    </w:tr>
  </w:tbl>
  <w:p w14:paraId="1641FD17" w14:textId="1B66FE39" w:rsidR="2E5AB35A" w:rsidRDefault="2E5AB35A" w:rsidP="2E5AB3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CCED6D" w14:textId="77777777" w:rsidR="00F15AEF" w:rsidRDefault="00F15AEF" w:rsidP="0083609E">
      <w:r>
        <w:separator/>
      </w:r>
    </w:p>
  </w:footnote>
  <w:footnote w:type="continuationSeparator" w:id="0">
    <w:p w14:paraId="23D593BF" w14:textId="77777777" w:rsidR="00F15AEF" w:rsidRDefault="00F15AEF" w:rsidP="0083609E">
      <w:r>
        <w:continuationSeparator/>
      </w:r>
    </w:p>
  </w:footnote>
  <w:footnote w:type="continuationNotice" w:id="1">
    <w:p w14:paraId="1D768CB4" w14:textId="77777777" w:rsidR="00F15AEF" w:rsidRDefault="00F15AE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06B82C" w14:textId="77777777" w:rsidR="0083609E" w:rsidRDefault="00012FFC">
    <w:pPr>
      <w:pStyle w:val="Header"/>
    </w:pPr>
    <w:r>
      <w:t>Leah Hooper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4BE"/>
    <w:rsid w:val="00012FFC"/>
    <w:rsid w:val="000D19EB"/>
    <w:rsid w:val="000D27BE"/>
    <w:rsid w:val="000D7E87"/>
    <w:rsid w:val="001576CB"/>
    <w:rsid w:val="001C32C1"/>
    <w:rsid w:val="001D1159"/>
    <w:rsid w:val="00242B97"/>
    <w:rsid w:val="00247462"/>
    <w:rsid w:val="0027412E"/>
    <w:rsid w:val="003B5F8F"/>
    <w:rsid w:val="003E70BF"/>
    <w:rsid w:val="003E74D8"/>
    <w:rsid w:val="003F347B"/>
    <w:rsid w:val="004245F7"/>
    <w:rsid w:val="00483568"/>
    <w:rsid w:val="005931F4"/>
    <w:rsid w:val="006F00C3"/>
    <w:rsid w:val="00733B3B"/>
    <w:rsid w:val="007A2CAE"/>
    <w:rsid w:val="007C5571"/>
    <w:rsid w:val="00825F1A"/>
    <w:rsid w:val="0083609E"/>
    <w:rsid w:val="008845E8"/>
    <w:rsid w:val="00896455"/>
    <w:rsid w:val="00977768"/>
    <w:rsid w:val="00982713"/>
    <w:rsid w:val="009E78FD"/>
    <w:rsid w:val="009F5866"/>
    <w:rsid w:val="00A54475"/>
    <w:rsid w:val="00AB087E"/>
    <w:rsid w:val="00AC8EB8"/>
    <w:rsid w:val="00AD0752"/>
    <w:rsid w:val="00AE6B59"/>
    <w:rsid w:val="00B25413"/>
    <w:rsid w:val="00B32530"/>
    <w:rsid w:val="00B42BDB"/>
    <w:rsid w:val="00B506CF"/>
    <w:rsid w:val="00B604BE"/>
    <w:rsid w:val="00B612C6"/>
    <w:rsid w:val="00BE7EFC"/>
    <w:rsid w:val="00C26FC3"/>
    <w:rsid w:val="00C67F7C"/>
    <w:rsid w:val="00C84139"/>
    <w:rsid w:val="00C92EF7"/>
    <w:rsid w:val="00CA5AA7"/>
    <w:rsid w:val="00D75455"/>
    <w:rsid w:val="00D81698"/>
    <w:rsid w:val="00D85B09"/>
    <w:rsid w:val="00E92077"/>
    <w:rsid w:val="00EB2399"/>
    <w:rsid w:val="00F15AEF"/>
    <w:rsid w:val="011F08B2"/>
    <w:rsid w:val="0135E1C2"/>
    <w:rsid w:val="018286E3"/>
    <w:rsid w:val="01BAA936"/>
    <w:rsid w:val="021824F8"/>
    <w:rsid w:val="0229FD08"/>
    <w:rsid w:val="022B7CB1"/>
    <w:rsid w:val="0230DD72"/>
    <w:rsid w:val="0253194D"/>
    <w:rsid w:val="02641BE3"/>
    <w:rsid w:val="02730470"/>
    <w:rsid w:val="027719B4"/>
    <w:rsid w:val="027A1697"/>
    <w:rsid w:val="02A1FBA7"/>
    <w:rsid w:val="02B23755"/>
    <w:rsid w:val="02C64A7B"/>
    <w:rsid w:val="02F3C0C5"/>
    <w:rsid w:val="03535768"/>
    <w:rsid w:val="037CD5F6"/>
    <w:rsid w:val="0389DC29"/>
    <w:rsid w:val="03CC738C"/>
    <w:rsid w:val="03E80E09"/>
    <w:rsid w:val="04015448"/>
    <w:rsid w:val="040440D0"/>
    <w:rsid w:val="0413B51B"/>
    <w:rsid w:val="04355778"/>
    <w:rsid w:val="04AFC1E0"/>
    <w:rsid w:val="04DE0ABB"/>
    <w:rsid w:val="054CC8BA"/>
    <w:rsid w:val="058DDCD9"/>
    <w:rsid w:val="059A050D"/>
    <w:rsid w:val="05A0C671"/>
    <w:rsid w:val="06063B80"/>
    <w:rsid w:val="0632CD3F"/>
    <w:rsid w:val="065C84D3"/>
    <w:rsid w:val="06C1FC05"/>
    <w:rsid w:val="06D1D14C"/>
    <w:rsid w:val="06E720EE"/>
    <w:rsid w:val="06EB25C6"/>
    <w:rsid w:val="0785F1A7"/>
    <w:rsid w:val="0794B039"/>
    <w:rsid w:val="07B9A4F1"/>
    <w:rsid w:val="07C76A20"/>
    <w:rsid w:val="07F0192F"/>
    <w:rsid w:val="0818B0C2"/>
    <w:rsid w:val="0866736F"/>
    <w:rsid w:val="087606E5"/>
    <w:rsid w:val="088E281C"/>
    <w:rsid w:val="08F696E3"/>
    <w:rsid w:val="08FF0CB7"/>
    <w:rsid w:val="098639E3"/>
    <w:rsid w:val="09B582C4"/>
    <w:rsid w:val="09E61C0D"/>
    <w:rsid w:val="09EDDC22"/>
    <w:rsid w:val="09F629AD"/>
    <w:rsid w:val="0A2522FD"/>
    <w:rsid w:val="0A3E067E"/>
    <w:rsid w:val="0A4B39D5"/>
    <w:rsid w:val="0B759BA8"/>
    <w:rsid w:val="0B836E6E"/>
    <w:rsid w:val="0B87D628"/>
    <w:rsid w:val="0B8F8268"/>
    <w:rsid w:val="0BCE9A3A"/>
    <w:rsid w:val="0C1E606A"/>
    <w:rsid w:val="0C35A3AC"/>
    <w:rsid w:val="0CAB114D"/>
    <w:rsid w:val="0D2B32EF"/>
    <w:rsid w:val="0D376D39"/>
    <w:rsid w:val="0D76BF44"/>
    <w:rsid w:val="0D858C6F"/>
    <w:rsid w:val="0DAD913D"/>
    <w:rsid w:val="0DEBFB71"/>
    <w:rsid w:val="0E0A6969"/>
    <w:rsid w:val="0E1C04E3"/>
    <w:rsid w:val="0E24FC69"/>
    <w:rsid w:val="0E4C36B3"/>
    <w:rsid w:val="0EA424D3"/>
    <w:rsid w:val="0EA92FEB"/>
    <w:rsid w:val="0EB7E5CE"/>
    <w:rsid w:val="0EBE0D5E"/>
    <w:rsid w:val="0F3581F5"/>
    <w:rsid w:val="0F381CB5"/>
    <w:rsid w:val="0F570324"/>
    <w:rsid w:val="0FB19FC8"/>
    <w:rsid w:val="0FBF03E9"/>
    <w:rsid w:val="0FD77E59"/>
    <w:rsid w:val="0FEE5578"/>
    <w:rsid w:val="10178BBE"/>
    <w:rsid w:val="102DFFAD"/>
    <w:rsid w:val="106373E6"/>
    <w:rsid w:val="107104F3"/>
    <w:rsid w:val="1080ED59"/>
    <w:rsid w:val="109DF43A"/>
    <w:rsid w:val="10B9DF32"/>
    <w:rsid w:val="10BA5AD0"/>
    <w:rsid w:val="10CD24DB"/>
    <w:rsid w:val="10D80CC6"/>
    <w:rsid w:val="10E7F70F"/>
    <w:rsid w:val="10FA1E3E"/>
    <w:rsid w:val="110A5220"/>
    <w:rsid w:val="1121E535"/>
    <w:rsid w:val="12000217"/>
    <w:rsid w:val="12091EFA"/>
    <w:rsid w:val="1288AA54"/>
    <w:rsid w:val="129E6227"/>
    <w:rsid w:val="13A08183"/>
    <w:rsid w:val="13DF1287"/>
    <w:rsid w:val="13E13B58"/>
    <w:rsid w:val="1434EEB2"/>
    <w:rsid w:val="14A9C6AE"/>
    <w:rsid w:val="14C8B36E"/>
    <w:rsid w:val="14DB0CEB"/>
    <w:rsid w:val="15512A60"/>
    <w:rsid w:val="158A0556"/>
    <w:rsid w:val="15AA210D"/>
    <w:rsid w:val="15DCC980"/>
    <w:rsid w:val="15E9C1F7"/>
    <w:rsid w:val="15ED3368"/>
    <w:rsid w:val="16C22301"/>
    <w:rsid w:val="16CD8ADD"/>
    <w:rsid w:val="16F37F05"/>
    <w:rsid w:val="171F31FE"/>
    <w:rsid w:val="17D663A7"/>
    <w:rsid w:val="17F2F7C2"/>
    <w:rsid w:val="1806ADC3"/>
    <w:rsid w:val="180D27EC"/>
    <w:rsid w:val="187BB093"/>
    <w:rsid w:val="18A09CE7"/>
    <w:rsid w:val="18B28949"/>
    <w:rsid w:val="18F3AB1C"/>
    <w:rsid w:val="191A6A49"/>
    <w:rsid w:val="1971F2B2"/>
    <w:rsid w:val="19AE0079"/>
    <w:rsid w:val="1A307AB7"/>
    <w:rsid w:val="1A4DE58E"/>
    <w:rsid w:val="1A8B7278"/>
    <w:rsid w:val="1A983702"/>
    <w:rsid w:val="1ABE8369"/>
    <w:rsid w:val="1B0F72F6"/>
    <w:rsid w:val="1BCCCEA7"/>
    <w:rsid w:val="1C0ABEF0"/>
    <w:rsid w:val="1C3B29C9"/>
    <w:rsid w:val="1CB790AC"/>
    <w:rsid w:val="1DE1ABB4"/>
    <w:rsid w:val="1E2A21C4"/>
    <w:rsid w:val="1E34061F"/>
    <w:rsid w:val="1E449854"/>
    <w:rsid w:val="1E56BFAF"/>
    <w:rsid w:val="1E5A8824"/>
    <w:rsid w:val="1EED6599"/>
    <w:rsid w:val="1F2CEC29"/>
    <w:rsid w:val="1F5CC820"/>
    <w:rsid w:val="1F6D54F8"/>
    <w:rsid w:val="1F90E769"/>
    <w:rsid w:val="1F99759F"/>
    <w:rsid w:val="1FD44EB1"/>
    <w:rsid w:val="2070A111"/>
    <w:rsid w:val="20DF2613"/>
    <w:rsid w:val="2127CE11"/>
    <w:rsid w:val="213579C8"/>
    <w:rsid w:val="216A7A37"/>
    <w:rsid w:val="216DA4CF"/>
    <w:rsid w:val="2187E1CD"/>
    <w:rsid w:val="2189F752"/>
    <w:rsid w:val="21D1200E"/>
    <w:rsid w:val="21F0994F"/>
    <w:rsid w:val="21F3D771"/>
    <w:rsid w:val="224493AF"/>
    <w:rsid w:val="224F5B18"/>
    <w:rsid w:val="2279F9F6"/>
    <w:rsid w:val="230D97F7"/>
    <w:rsid w:val="2325256C"/>
    <w:rsid w:val="237CA112"/>
    <w:rsid w:val="23906998"/>
    <w:rsid w:val="23A9A713"/>
    <w:rsid w:val="23B37811"/>
    <w:rsid w:val="23D0533E"/>
    <w:rsid w:val="240CF346"/>
    <w:rsid w:val="241F3A19"/>
    <w:rsid w:val="244C6BB5"/>
    <w:rsid w:val="24D39754"/>
    <w:rsid w:val="252AC9E0"/>
    <w:rsid w:val="2547D34D"/>
    <w:rsid w:val="256D1AA8"/>
    <w:rsid w:val="25A065C0"/>
    <w:rsid w:val="25BC79BB"/>
    <w:rsid w:val="25FA2307"/>
    <w:rsid w:val="2606A4BF"/>
    <w:rsid w:val="263F3059"/>
    <w:rsid w:val="26A32DEA"/>
    <w:rsid w:val="278FB2C8"/>
    <w:rsid w:val="279DBBEB"/>
    <w:rsid w:val="27B2EEE3"/>
    <w:rsid w:val="27CEDB9B"/>
    <w:rsid w:val="2822F971"/>
    <w:rsid w:val="289F0959"/>
    <w:rsid w:val="28E22E7B"/>
    <w:rsid w:val="290E0A33"/>
    <w:rsid w:val="29951501"/>
    <w:rsid w:val="29A2398D"/>
    <w:rsid w:val="29C66407"/>
    <w:rsid w:val="29CF5160"/>
    <w:rsid w:val="29E9E201"/>
    <w:rsid w:val="2B36C510"/>
    <w:rsid w:val="2B6B9A6A"/>
    <w:rsid w:val="2B789AD8"/>
    <w:rsid w:val="2BD5DF28"/>
    <w:rsid w:val="2C2E055F"/>
    <w:rsid w:val="2C861B46"/>
    <w:rsid w:val="2C921639"/>
    <w:rsid w:val="2CABEDB5"/>
    <w:rsid w:val="2DBCFA05"/>
    <w:rsid w:val="2E544644"/>
    <w:rsid w:val="2E5AB35A"/>
    <w:rsid w:val="2EAE7D96"/>
    <w:rsid w:val="2EB2093A"/>
    <w:rsid w:val="2EB7BC96"/>
    <w:rsid w:val="2ECD139D"/>
    <w:rsid w:val="2F70D56D"/>
    <w:rsid w:val="2FB7EFBE"/>
    <w:rsid w:val="30315C4D"/>
    <w:rsid w:val="304ABD85"/>
    <w:rsid w:val="3069063C"/>
    <w:rsid w:val="306F078B"/>
    <w:rsid w:val="30826829"/>
    <w:rsid w:val="308A00E0"/>
    <w:rsid w:val="30AF6786"/>
    <w:rsid w:val="319B25A8"/>
    <w:rsid w:val="3237AE30"/>
    <w:rsid w:val="3241BD38"/>
    <w:rsid w:val="32464025"/>
    <w:rsid w:val="3294972C"/>
    <w:rsid w:val="32D287D4"/>
    <w:rsid w:val="32E433B2"/>
    <w:rsid w:val="32F51F69"/>
    <w:rsid w:val="331DA0FF"/>
    <w:rsid w:val="3341F69F"/>
    <w:rsid w:val="3375E446"/>
    <w:rsid w:val="337B96B8"/>
    <w:rsid w:val="3405ACEB"/>
    <w:rsid w:val="34177D62"/>
    <w:rsid w:val="34294D3A"/>
    <w:rsid w:val="347B7C4F"/>
    <w:rsid w:val="3487E9B6"/>
    <w:rsid w:val="348E84A5"/>
    <w:rsid w:val="34B34827"/>
    <w:rsid w:val="34BDBC8A"/>
    <w:rsid w:val="34EA6E88"/>
    <w:rsid w:val="35008A71"/>
    <w:rsid w:val="350CE5E4"/>
    <w:rsid w:val="351F0A1C"/>
    <w:rsid w:val="35727C58"/>
    <w:rsid w:val="35860C30"/>
    <w:rsid w:val="35F30D92"/>
    <w:rsid w:val="361126D3"/>
    <w:rsid w:val="361A2E7B"/>
    <w:rsid w:val="365EE563"/>
    <w:rsid w:val="36732C94"/>
    <w:rsid w:val="36746FB5"/>
    <w:rsid w:val="372AAC8D"/>
    <w:rsid w:val="372D2A62"/>
    <w:rsid w:val="37B48FFB"/>
    <w:rsid w:val="38236ABA"/>
    <w:rsid w:val="3867A623"/>
    <w:rsid w:val="387C9A32"/>
    <w:rsid w:val="38AC6A97"/>
    <w:rsid w:val="38AF3218"/>
    <w:rsid w:val="38C224C9"/>
    <w:rsid w:val="39406BAC"/>
    <w:rsid w:val="3943FEBA"/>
    <w:rsid w:val="39A5B683"/>
    <w:rsid w:val="3A0D925F"/>
    <w:rsid w:val="3A427EFC"/>
    <w:rsid w:val="3A4F9815"/>
    <w:rsid w:val="3A631289"/>
    <w:rsid w:val="3A6C93DB"/>
    <w:rsid w:val="3A6DBAD2"/>
    <w:rsid w:val="3ABCD2CA"/>
    <w:rsid w:val="3ABE0192"/>
    <w:rsid w:val="3AE52F92"/>
    <w:rsid w:val="3B10496F"/>
    <w:rsid w:val="3B23E802"/>
    <w:rsid w:val="3B5E199B"/>
    <w:rsid w:val="3B60D263"/>
    <w:rsid w:val="3B6FF45A"/>
    <w:rsid w:val="3B8C7B05"/>
    <w:rsid w:val="3BDED602"/>
    <w:rsid w:val="3CA44F0D"/>
    <w:rsid w:val="3CC0DFCE"/>
    <w:rsid w:val="3CC644AE"/>
    <w:rsid w:val="3CED9EA3"/>
    <w:rsid w:val="3D433E40"/>
    <w:rsid w:val="3D94B591"/>
    <w:rsid w:val="3D954BD0"/>
    <w:rsid w:val="3E4CC00A"/>
    <w:rsid w:val="3E60A1EA"/>
    <w:rsid w:val="3ECC6ACE"/>
    <w:rsid w:val="3F02FB4D"/>
    <w:rsid w:val="3FAC8F2F"/>
    <w:rsid w:val="3FB068E6"/>
    <w:rsid w:val="4014C5D9"/>
    <w:rsid w:val="40320EED"/>
    <w:rsid w:val="403A6D49"/>
    <w:rsid w:val="40964569"/>
    <w:rsid w:val="40B338A8"/>
    <w:rsid w:val="40C468B9"/>
    <w:rsid w:val="40E153C6"/>
    <w:rsid w:val="41154793"/>
    <w:rsid w:val="4165CF11"/>
    <w:rsid w:val="419DB5B7"/>
    <w:rsid w:val="41C442CE"/>
    <w:rsid w:val="420150F0"/>
    <w:rsid w:val="4247280D"/>
    <w:rsid w:val="42512923"/>
    <w:rsid w:val="42D01095"/>
    <w:rsid w:val="42ED6C0E"/>
    <w:rsid w:val="42EEAABF"/>
    <w:rsid w:val="4300E8C9"/>
    <w:rsid w:val="430481F0"/>
    <w:rsid w:val="4305A6B5"/>
    <w:rsid w:val="430F8247"/>
    <w:rsid w:val="433365D1"/>
    <w:rsid w:val="43749C97"/>
    <w:rsid w:val="43FF33E7"/>
    <w:rsid w:val="44595B84"/>
    <w:rsid w:val="44710C03"/>
    <w:rsid w:val="44C7010A"/>
    <w:rsid w:val="44E429BA"/>
    <w:rsid w:val="44EF5EB5"/>
    <w:rsid w:val="453CD5CD"/>
    <w:rsid w:val="458A8813"/>
    <w:rsid w:val="45D1A95A"/>
    <w:rsid w:val="45EF0C5A"/>
    <w:rsid w:val="463679D0"/>
    <w:rsid w:val="46BA64AA"/>
    <w:rsid w:val="473E1026"/>
    <w:rsid w:val="479BEB07"/>
    <w:rsid w:val="47DF2322"/>
    <w:rsid w:val="48642A9F"/>
    <w:rsid w:val="48F1237B"/>
    <w:rsid w:val="49130DF4"/>
    <w:rsid w:val="49AF60F9"/>
    <w:rsid w:val="49FE4F3B"/>
    <w:rsid w:val="4A5CA2AC"/>
    <w:rsid w:val="4A670AC9"/>
    <w:rsid w:val="4A97C9EC"/>
    <w:rsid w:val="4AB290B3"/>
    <w:rsid w:val="4B051678"/>
    <w:rsid w:val="4B7D046F"/>
    <w:rsid w:val="4BAB2D34"/>
    <w:rsid w:val="4BDF6861"/>
    <w:rsid w:val="4C2C471D"/>
    <w:rsid w:val="4C4965E0"/>
    <w:rsid w:val="4C50F5E7"/>
    <w:rsid w:val="4C634506"/>
    <w:rsid w:val="4C6B0174"/>
    <w:rsid w:val="4C82975B"/>
    <w:rsid w:val="4C854700"/>
    <w:rsid w:val="4D32D85A"/>
    <w:rsid w:val="4D968EFD"/>
    <w:rsid w:val="4DA72E87"/>
    <w:rsid w:val="4DD0BEAD"/>
    <w:rsid w:val="4E04FD05"/>
    <w:rsid w:val="4E6658DF"/>
    <w:rsid w:val="4E6E87A2"/>
    <w:rsid w:val="4EAC3108"/>
    <w:rsid w:val="4ECF54DF"/>
    <w:rsid w:val="4EE7EFA5"/>
    <w:rsid w:val="4F3C44C9"/>
    <w:rsid w:val="4F862433"/>
    <w:rsid w:val="4F894E57"/>
    <w:rsid w:val="4F9DCAF9"/>
    <w:rsid w:val="4FB89EBF"/>
    <w:rsid w:val="4FBB9160"/>
    <w:rsid w:val="4FEF2480"/>
    <w:rsid w:val="500BC22E"/>
    <w:rsid w:val="506AE63B"/>
    <w:rsid w:val="509C6B2B"/>
    <w:rsid w:val="50A43148"/>
    <w:rsid w:val="50C3A454"/>
    <w:rsid w:val="5102885E"/>
    <w:rsid w:val="51436602"/>
    <w:rsid w:val="5146C07D"/>
    <w:rsid w:val="51877B44"/>
    <w:rsid w:val="51952E8D"/>
    <w:rsid w:val="51B7AD06"/>
    <w:rsid w:val="51F2AC4F"/>
    <w:rsid w:val="5237B034"/>
    <w:rsid w:val="5238C70B"/>
    <w:rsid w:val="5252BBD8"/>
    <w:rsid w:val="52B964A1"/>
    <w:rsid w:val="530A50B4"/>
    <w:rsid w:val="5311340A"/>
    <w:rsid w:val="533DBFD6"/>
    <w:rsid w:val="5356B0BC"/>
    <w:rsid w:val="537D0EF9"/>
    <w:rsid w:val="5386D323"/>
    <w:rsid w:val="545E4D0A"/>
    <w:rsid w:val="54A80489"/>
    <w:rsid w:val="55490DF2"/>
    <w:rsid w:val="5552D89B"/>
    <w:rsid w:val="55552361"/>
    <w:rsid w:val="555EF9CE"/>
    <w:rsid w:val="558FC3F1"/>
    <w:rsid w:val="55B2E52C"/>
    <w:rsid w:val="55E39586"/>
    <w:rsid w:val="561C1645"/>
    <w:rsid w:val="567AF5D0"/>
    <w:rsid w:val="56826BA6"/>
    <w:rsid w:val="56AC5BFD"/>
    <w:rsid w:val="56CDED87"/>
    <w:rsid w:val="56E75E47"/>
    <w:rsid w:val="5711C15A"/>
    <w:rsid w:val="576220E7"/>
    <w:rsid w:val="57ECCF37"/>
    <w:rsid w:val="583FA092"/>
    <w:rsid w:val="587E25F2"/>
    <w:rsid w:val="58A8474A"/>
    <w:rsid w:val="58AA2583"/>
    <w:rsid w:val="58AD426D"/>
    <w:rsid w:val="590998C9"/>
    <w:rsid w:val="593BFDAC"/>
    <w:rsid w:val="599AEC1D"/>
    <w:rsid w:val="59DF1A87"/>
    <w:rsid w:val="59F64374"/>
    <w:rsid w:val="5A564072"/>
    <w:rsid w:val="5A9A0E44"/>
    <w:rsid w:val="5AE0DE8F"/>
    <w:rsid w:val="5AF3B5D6"/>
    <w:rsid w:val="5B4BB548"/>
    <w:rsid w:val="5B576F5D"/>
    <w:rsid w:val="5BC14732"/>
    <w:rsid w:val="5BD6E84A"/>
    <w:rsid w:val="5BE99C84"/>
    <w:rsid w:val="5BF0945A"/>
    <w:rsid w:val="5C0FD2A7"/>
    <w:rsid w:val="5C12C040"/>
    <w:rsid w:val="5C995EA9"/>
    <w:rsid w:val="5C9D771B"/>
    <w:rsid w:val="5CA789A5"/>
    <w:rsid w:val="5CB56D96"/>
    <w:rsid w:val="5CDBA7C8"/>
    <w:rsid w:val="5D5AC91A"/>
    <w:rsid w:val="5D763307"/>
    <w:rsid w:val="5DB03FAB"/>
    <w:rsid w:val="5DE28DF4"/>
    <w:rsid w:val="5DFB3E04"/>
    <w:rsid w:val="5E2EBEC0"/>
    <w:rsid w:val="5E30FAE7"/>
    <w:rsid w:val="5E428C0A"/>
    <w:rsid w:val="5F162B5C"/>
    <w:rsid w:val="5F8E7EFD"/>
    <w:rsid w:val="5FCDFFC1"/>
    <w:rsid w:val="5FCFF489"/>
    <w:rsid w:val="5FD9F821"/>
    <w:rsid w:val="5FE064A2"/>
    <w:rsid w:val="5FF17525"/>
    <w:rsid w:val="60234975"/>
    <w:rsid w:val="603C9D00"/>
    <w:rsid w:val="60B08175"/>
    <w:rsid w:val="61530309"/>
    <w:rsid w:val="61ACC30C"/>
    <w:rsid w:val="61BCFA5D"/>
    <w:rsid w:val="61FA4496"/>
    <w:rsid w:val="624F5629"/>
    <w:rsid w:val="626BB1AF"/>
    <w:rsid w:val="62C8BAEB"/>
    <w:rsid w:val="62D353CF"/>
    <w:rsid w:val="6328F619"/>
    <w:rsid w:val="635C3858"/>
    <w:rsid w:val="63719A01"/>
    <w:rsid w:val="637CDC69"/>
    <w:rsid w:val="63C4A35A"/>
    <w:rsid w:val="63CD9022"/>
    <w:rsid w:val="641B049C"/>
    <w:rsid w:val="642E2D74"/>
    <w:rsid w:val="643A35B9"/>
    <w:rsid w:val="64C439F6"/>
    <w:rsid w:val="651F88E6"/>
    <w:rsid w:val="652D09DD"/>
    <w:rsid w:val="6545CDB5"/>
    <w:rsid w:val="65BF04B9"/>
    <w:rsid w:val="65C2D907"/>
    <w:rsid w:val="65E8E0D8"/>
    <w:rsid w:val="6661C899"/>
    <w:rsid w:val="666518CB"/>
    <w:rsid w:val="67DFDFD6"/>
    <w:rsid w:val="67F34463"/>
    <w:rsid w:val="68071FD5"/>
    <w:rsid w:val="6835D1EB"/>
    <w:rsid w:val="688CEF54"/>
    <w:rsid w:val="68970A8A"/>
    <w:rsid w:val="68A08F22"/>
    <w:rsid w:val="68C7B9D7"/>
    <w:rsid w:val="68DC7357"/>
    <w:rsid w:val="690C4974"/>
    <w:rsid w:val="697AC6EC"/>
    <w:rsid w:val="69B6F83F"/>
    <w:rsid w:val="69CFD1CF"/>
    <w:rsid w:val="69F04AE7"/>
    <w:rsid w:val="6A86AC30"/>
    <w:rsid w:val="6AA72C9A"/>
    <w:rsid w:val="6AE4313F"/>
    <w:rsid w:val="6B094B17"/>
    <w:rsid w:val="6B0CBB84"/>
    <w:rsid w:val="6B3A4C35"/>
    <w:rsid w:val="6B6DF381"/>
    <w:rsid w:val="6B8F0AC6"/>
    <w:rsid w:val="6B97CB8E"/>
    <w:rsid w:val="6B9EE902"/>
    <w:rsid w:val="6BE81CAF"/>
    <w:rsid w:val="6C0F75E3"/>
    <w:rsid w:val="6C756DAC"/>
    <w:rsid w:val="6C82D549"/>
    <w:rsid w:val="6CF9B36E"/>
    <w:rsid w:val="6D1ADC0B"/>
    <w:rsid w:val="6DAAD4C6"/>
    <w:rsid w:val="6DE4E4F8"/>
    <w:rsid w:val="6E0879D4"/>
    <w:rsid w:val="6E160665"/>
    <w:rsid w:val="6E2DEF92"/>
    <w:rsid w:val="6F2F11F8"/>
    <w:rsid w:val="6F5BD037"/>
    <w:rsid w:val="6FA09D28"/>
    <w:rsid w:val="6FCFF84B"/>
    <w:rsid w:val="6FFCA625"/>
    <w:rsid w:val="7003E4DF"/>
    <w:rsid w:val="707B799D"/>
    <w:rsid w:val="7090CD02"/>
    <w:rsid w:val="7091439E"/>
    <w:rsid w:val="70FF1DC2"/>
    <w:rsid w:val="710E67F6"/>
    <w:rsid w:val="711CCDEC"/>
    <w:rsid w:val="7164C1AB"/>
    <w:rsid w:val="7184DFA7"/>
    <w:rsid w:val="71A3CD06"/>
    <w:rsid w:val="721E54D2"/>
    <w:rsid w:val="72398E46"/>
    <w:rsid w:val="72D06949"/>
    <w:rsid w:val="72DF211A"/>
    <w:rsid w:val="72ECB6BD"/>
    <w:rsid w:val="73051B05"/>
    <w:rsid w:val="73292061"/>
    <w:rsid w:val="73772BE2"/>
    <w:rsid w:val="74509998"/>
    <w:rsid w:val="7486C6FE"/>
    <w:rsid w:val="74B5721F"/>
    <w:rsid w:val="75058DAF"/>
    <w:rsid w:val="7513B86D"/>
    <w:rsid w:val="752298BF"/>
    <w:rsid w:val="758F1C10"/>
    <w:rsid w:val="759C4E0B"/>
    <w:rsid w:val="75B56F94"/>
    <w:rsid w:val="75ED8944"/>
    <w:rsid w:val="76202656"/>
    <w:rsid w:val="76250F87"/>
    <w:rsid w:val="762CC0DA"/>
    <w:rsid w:val="76A1B05D"/>
    <w:rsid w:val="771A7FCD"/>
    <w:rsid w:val="77711D14"/>
    <w:rsid w:val="778D7C19"/>
    <w:rsid w:val="77D03C83"/>
    <w:rsid w:val="7808796C"/>
    <w:rsid w:val="780FCA9D"/>
    <w:rsid w:val="785108E4"/>
    <w:rsid w:val="791DA76D"/>
    <w:rsid w:val="7986473D"/>
    <w:rsid w:val="79ADBB78"/>
    <w:rsid w:val="7A19CD08"/>
    <w:rsid w:val="7A1E2942"/>
    <w:rsid w:val="7A44A40A"/>
    <w:rsid w:val="7ACE6305"/>
    <w:rsid w:val="7AD0FD9B"/>
    <w:rsid w:val="7AE01DA4"/>
    <w:rsid w:val="7AFAF565"/>
    <w:rsid w:val="7B2FB26B"/>
    <w:rsid w:val="7B5E6219"/>
    <w:rsid w:val="7B7745F3"/>
    <w:rsid w:val="7BE69304"/>
    <w:rsid w:val="7BF42AA5"/>
    <w:rsid w:val="7C01570C"/>
    <w:rsid w:val="7C2BFA8D"/>
    <w:rsid w:val="7C3884EF"/>
    <w:rsid w:val="7C53CE5A"/>
    <w:rsid w:val="7CDC3A68"/>
    <w:rsid w:val="7CDF88AC"/>
    <w:rsid w:val="7D99AA33"/>
    <w:rsid w:val="7DC99345"/>
    <w:rsid w:val="7DF51E6E"/>
    <w:rsid w:val="7E1F1966"/>
    <w:rsid w:val="7E51454E"/>
    <w:rsid w:val="7E713ACA"/>
    <w:rsid w:val="7E7998ED"/>
    <w:rsid w:val="7ECB6D10"/>
    <w:rsid w:val="7F3A3B91"/>
    <w:rsid w:val="7F654617"/>
    <w:rsid w:val="7F814DB5"/>
    <w:rsid w:val="7FC18983"/>
    <w:rsid w:val="7FD657CC"/>
    <w:rsid w:val="7FF87CA5"/>
    <w:rsid w:val="7FFDF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255EA0"/>
  <w15:chartTrackingRefBased/>
  <w15:docId w15:val="{36AAC39D-438C-0A4E-829E-7BA9F3E44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609E"/>
    <w:pPr>
      <w:tabs>
        <w:tab w:val="center" w:pos="4513"/>
        <w:tab w:val="right" w:pos="9026"/>
      </w:tabs>
    </w:pPr>
  </w:style>
  <w:style w:type="character" w:customStyle="1" w:styleId="HeaderChar">
    <w:name w:val="Header Char"/>
    <w:basedOn w:val="DefaultParagraphFont"/>
    <w:link w:val="Header"/>
    <w:uiPriority w:val="99"/>
    <w:rsid w:val="0083609E"/>
  </w:style>
  <w:style w:type="paragraph" w:styleId="Footer">
    <w:name w:val="footer"/>
    <w:basedOn w:val="Normal"/>
    <w:link w:val="FooterChar"/>
    <w:uiPriority w:val="99"/>
    <w:unhideWhenUsed/>
    <w:rsid w:val="0083609E"/>
    <w:pPr>
      <w:tabs>
        <w:tab w:val="center" w:pos="4513"/>
        <w:tab w:val="right" w:pos="9026"/>
      </w:tabs>
    </w:pPr>
  </w:style>
  <w:style w:type="character" w:customStyle="1" w:styleId="FooterChar">
    <w:name w:val="Footer Char"/>
    <w:basedOn w:val="DefaultParagraphFont"/>
    <w:link w:val="Footer"/>
    <w:uiPriority w:val="99"/>
    <w:rsid w:val="0083609E"/>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matusov.soe.udel.edu/final.paper.pub/_pwfsfp/0000013e.htm" TargetMode="External"/><Relationship Id="rId13" Type="http://schemas.openxmlformats.org/officeDocument/2006/relationships/hyperlink" Target="https://www.bookwidgets.com/blog/2017/01/using-reward-systems-to-motivate-students"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onlinelibrary.wiley.com/doi/abs/10.1901/jaba.1985.18-257"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gov.wales/sites/default/files/publications/2018-12/practical-approaches-to-behaviour-management-in-the-classroom-a-handbook-for-classroom-teachers-in-primary-schools.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estlothian.gov.uk/media/12262/Praise-and-Reward/pdf/praiseandreward.pdf" TargetMode="External"/><Relationship Id="rId5" Type="http://schemas.openxmlformats.org/officeDocument/2006/relationships/footnotes" Target="footnotes.xml"/><Relationship Id="rId15" Type="http://schemas.openxmlformats.org/officeDocument/2006/relationships/hyperlink" Target="https://www.bookwidgets.com/blog/2017/01/using-reward-systems-to-motivate-students" TargetMode="External"/><Relationship Id="rId10" Type="http://schemas.openxmlformats.org/officeDocument/2006/relationships/hyperlink" Target="https://www.mentalhealth.org.uk/blog/why-relationships-are-so-important-children-and-young-peopl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cchomelearning.co.uk/blog/how-a-teachers-motivation-affects-students/" TargetMode="External"/><Relationship Id="rId14" Type="http://schemas.openxmlformats.org/officeDocument/2006/relationships/hyperlink" Target="https://www.apa.org/education/k12/relationshi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2430</Words>
  <Characters>13856</Characters>
  <Application>Microsoft Office Word</Application>
  <DocSecurity>0</DocSecurity>
  <Lines>115</Lines>
  <Paragraphs>32</Paragraphs>
  <ScaleCrop>false</ScaleCrop>
  <Company/>
  <LinksUpToDate>false</LinksUpToDate>
  <CharactersWithSpaces>16254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Hooper (1801100)</dc:creator>
  <cp:keywords/>
  <dc:description/>
  <cp:lastModifiedBy>Leah Hooper (1801100)</cp:lastModifiedBy>
  <cp:revision>2</cp:revision>
  <dcterms:created xsi:type="dcterms:W3CDTF">2020-04-17T15:08:00Z</dcterms:created>
  <dcterms:modified xsi:type="dcterms:W3CDTF">2020-04-17T15:08:00Z</dcterms:modified>
</cp:coreProperties>
</file>