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FC76DC7" w:rsidP="3FC4B2D0" w:rsidRDefault="0FC76DC7" w14:paraId="14021937" w14:textId="7B7FB1F0">
      <w:pPr>
        <w:pStyle w:val="Normal"/>
      </w:pPr>
      <w:r w:rsidR="459C0928">
        <w:drawing>
          <wp:inline wp14:editId="518B937E" wp14:anchorId="5020487D">
            <wp:extent cx="3343275" cy="1343025"/>
            <wp:effectExtent l="0" t="0" r="0" b="0"/>
            <wp:docPr id="1335113161" name="drawing" title="UWTSD logo | Discover Dylan Thoma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5113161" name="Picture 1335113161"/>
                    <pic:cNvPicPr/>
                  </pic:nvPicPr>
                  <pic:blipFill>
                    <a:blip xmlns:r="http://schemas.openxmlformats.org/officeDocument/2006/relationships" r:embed="rId12346279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C76DC7" w:rsidP="3FC4B2D0" w:rsidRDefault="0FC76DC7" w14:paraId="66086B14" w14:textId="53C5E921">
      <w:pPr>
        <w:pStyle w:val="Normal"/>
      </w:pPr>
    </w:p>
    <w:p w:rsidR="0FC76DC7" w:rsidP="3FC4B2D0" w:rsidRDefault="0FC76DC7" w14:paraId="1EDE0342" w14:textId="2082A4A2">
      <w:pPr>
        <w:pStyle w:val="Normal"/>
      </w:pPr>
      <w:r w:rsidRPr="3FC4B2D0" w:rsidR="3C8C59C8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Programme:</w:t>
      </w:r>
      <w:r w:rsidRPr="3FC4B2D0" w:rsidR="3C8C59C8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BSc (Hons) Health and Social Care</w:t>
      </w:r>
    </w:p>
    <w:p w:rsidR="0FC76DC7" w:rsidP="3FC4B2D0" w:rsidRDefault="0FC76DC7" w14:paraId="19E5A9F3" w14:textId="39122006">
      <w:pPr>
        <w:pStyle w:val="Normal"/>
      </w:pPr>
      <w:r w:rsidRPr="3FC4B2D0" w:rsidR="3C8C59C8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Assignment Title:</w:t>
      </w:r>
      <w:r w:rsidRPr="3FC4B2D0" w:rsidR="3C8C59C8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Component 1</w:t>
      </w:r>
    </w:p>
    <w:p w:rsidR="0FC76DC7" w:rsidP="3FC4B2D0" w:rsidRDefault="0FC76DC7" w14:paraId="78E4506A" w14:textId="2F388E2F">
      <w:pPr>
        <w:pStyle w:val="Normal"/>
      </w:pPr>
      <w:r w:rsidRPr="3FC4B2D0" w:rsidR="72703A07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  <w:t>Module Code:</w:t>
      </w:r>
      <w:r w:rsidRPr="3FC4B2D0" w:rsidR="72703A07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(BMHP5021_LON)</w:t>
      </w:r>
    </w:p>
    <w:p w:rsidR="0FC76DC7" w:rsidP="3FC4B2D0" w:rsidRDefault="0FC76DC7" w14:paraId="4D0422CE" w14:textId="1B69B611">
      <w:pPr>
        <w:pStyle w:val="Normal"/>
      </w:pPr>
      <w:r w:rsidRPr="3FC4B2D0" w:rsidR="72703A07">
        <w:rPr>
          <w:rFonts w:ascii="Calibri" w:hAnsi="Calibri" w:eastAsia="Calibri" w:cs="Calibri"/>
          <w:b w:val="1"/>
          <w:bCs w:val="1"/>
          <w:sz w:val="40"/>
          <w:szCs w:val="40"/>
        </w:rPr>
        <w:t>Professional Code:</w:t>
      </w:r>
      <w:r w:rsidRPr="3FC4B2D0" w:rsidR="72703A07">
        <w:rPr>
          <w:rFonts w:ascii="Calibri" w:hAnsi="Calibri" w:eastAsia="Calibri" w:cs="Calibri"/>
          <w:sz w:val="40"/>
          <w:szCs w:val="40"/>
        </w:rPr>
        <w:t xml:space="preserve"> Social worker</w:t>
      </w:r>
    </w:p>
    <w:p w:rsidR="0FC76DC7" w:rsidP="3FC4B2D0" w:rsidRDefault="0FC76DC7" w14:paraId="6D0E554E" w14:textId="062074C7">
      <w:pPr>
        <w:pStyle w:val="Normal"/>
        <w:rPr>
          <w:rFonts w:ascii="Calibri" w:hAnsi="Calibri" w:eastAsia="Calibri" w:cs="Calibri"/>
          <w:sz w:val="40"/>
          <w:szCs w:val="40"/>
        </w:rPr>
      </w:pPr>
      <w:r w:rsidRPr="3FC4B2D0" w:rsidR="459C0928">
        <w:rPr>
          <w:rFonts w:ascii="Calibri" w:hAnsi="Calibri" w:eastAsia="Calibri" w:cs="Calibri"/>
          <w:b w:val="1"/>
          <w:bCs w:val="1"/>
          <w:sz w:val="40"/>
          <w:szCs w:val="40"/>
        </w:rPr>
        <w:t>Student name:</w:t>
      </w:r>
      <w:r w:rsidRPr="3FC4B2D0" w:rsidR="459C0928">
        <w:rPr>
          <w:rFonts w:ascii="Calibri" w:hAnsi="Calibri" w:eastAsia="Calibri" w:cs="Calibri"/>
          <w:sz w:val="40"/>
          <w:szCs w:val="40"/>
        </w:rPr>
        <w:t xml:space="preserve"> Estera M Mihalescu</w:t>
      </w:r>
    </w:p>
    <w:p w:rsidR="0FC76DC7" w:rsidP="3FC4B2D0" w:rsidRDefault="0FC76DC7" w14:paraId="79E591BB" w14:textId="35A5E39C">
      <w:pPr>
        <w:pStyle w:val="Normal"/>
        <w:rPr>
          <w:rFonts w:ascii="Calibri" w:hAnsi="Calibri" w:eastAsia="Calibri" w:cs="Calibri"/>
          <w:sz w:val="40"/>
          <w:szCs w:val="40"/>
        </w:rPr>
      </w:pPr>
      <w:r w:rsidRPr="3FC4B2D0" w:rsidR="459C0928">
        <w:rPr>
          <w:rFonts w:ascii="Calibri" w:hAnsi="Calibri" w:eastAsia="Calibri" w:cs="Calibri"/>
          <w:b w:val="1"/>
          <w:bCs w:val="1"/>
          <w:sz w:val="40"/>
          <w:szCs w:val="40"/>
        </w:rPr>
        <w:t>Student number:</w:t>
      </w:r>
      <w:r w:rsidRPr="3FC4B2D0" w:rsidR="459C0928">
        <w:rPr>
          <w:rFonts w:ascii="Calibri" w:hAnsi="Calibri" w:eastAsia="Calibri" w:cs="Calibri"/>
          <w:sz w:val="40"/>
          <w:szCs w:val="40"/>
        </w:rPr>
        <w:t xml:space="preserve"> 2416449</w:t>
      </w:r>
    </w:p>
    <w:p w:rsidR="0FC76DC7" w:rsidP="3FC4B2D0" w:rsidRDefault="0FC76DC7" w14:paraId="6ACD268A" w14:textId="4D6C1D16">
      <w:pPr>
        <w:pStyle w:val="Normal"/>
      </w:pPr>
      <w:r w:rsidRPr="3FC4B2D0" w:rsidR="459C0928">
        <w:rPr>
          <w:rFonts w:ascii="Calibri" w:hAnsi="Calibri" w:eastAsia="Calibri" w:cs="Calibri"/>
          <w:b w:val="1"/>
          <w:bCs w:val="1"/>
          <w:sz w:val="40"/>
          <w:szCs w:val="40"/>
        </w:rPr>
        <w:t xml:space="preserve">Lecturer`s name: </w:t>
      </w:r>
      <w:r w:rsidRPr="3FC4B2D0" w:rsidR="459C0928">
        <w:rPr>
          <w:rFonts w:ascii="Calibri" w:hAnsi="Calibri" w:eastAsia="Calibri" w:cs="Calibri"/>
          <w:sz w:val="40"/>
          <w:szCs w:val="40"/>
        </w:rPr>
        <w:t>Shaila Hussain</w:t>
      </w:r>
    </w:p>
    <w:p w:rsidR="0FC76DC7" w:rsidP="3FC4B2D0" w:rsidRDefault="0FC76DC7" w14:paraId="6AD71E1E" w14:textId="6B4589B4">
      <w:pPr>
        <w:pStyle w:val="Normal"/>
      </w:pPr>
    </w:p>
    <w:p w:rsidR="0FC76DC7" w:rsidRDefault="0FC76DC7" w14:paraId="5F4198F9" w14:textId="67E69506"/>
    <w:p w:rsidR="0FC76DC7" w:rsidRDefault="0FC76DC7" w14:paraId="226BD9AA" w14:textId="151901C4"/>
    <w:p w:rsidR="0FC76DC7" w:rsidRDefault="0FC76DC7" w14:paraId="612BE3A9" w14:textId="632C6BD4"/>
    <w:p w:rsidR="0FC76DC7" w:rsidRDefault="0FC76DC7" w14:paraId="7C94283C" w14:textId="3AD787E0"/>
    <w:p w:rsidR="0FC76DC7" w:rsidRDefault="0FC76DC7" w14:paraId="520358CB" w14:textId="1E30049E"/>
    <w:p w:rsidR="0FC76DC7" w:rsidRDefault="0FC76DC7" w14:paraId="5AB5167E" w14:textId="3835F76A"/>
    <w:p w:rsidR="0FC76DC7" w:rsidRDefault="0FC76DC7" w14:paraId="0A7B4D6E" w14:textId="6587A9E9"/>
    <w:p w:rsidR="0FC76DC7" w:rsidRDefault="0FC76DC7" w14:paraId="5FC24B3C" w14:textId="751F5EAD"/>
    <w:p w:rsidR="0FC76DC7" w:rsidRDefault="0FC76DC7" w14:paraId="1061AB26" w14:textId="44ED676D"/>
    <w:p w:rsidR="0FC76DC7" w:rsidP="3FC4B2D0" w:rsidRDefault="0FC76DC7" w14:paraId="1E774A50" w14:textId="2FD75F24">
      <w:pPr>
        <w:pStyle w:val="Normal"/>
        <w:rPr>
          <w:rFonts w:ascii="Calibri" w:hAnsi="Calibri" w:eastAsia="Calibri" w:cs="Calibri"/>
          <w:b w:val="0"/>
          <w:bCs w:val="0"/>
          <w:sz w:val="56"/>
          <w:szCs w:val="56"/>
        </w:rPr>
      </w:pPr>
    </w:p>
    <w:p w:rsidR="0FC76DC7" w:rsidP="3FC4B2D0" w:rsidRDefault="0FC76DC7" w14:paraId="0F2E0D83" w14:textId="62402C19">
      <w:pPr>
        <w:pStyle w:val="Normal"/>
        <w:rPr>
          <w:rFonts w:ascii="Calibri" w:hAnsi="Calibri" w:eastAsia="Calibri" w:cs="Calibri"/>
          <w:b w:val="0"/>
          <w:bCs w:val="0"/>
          <w:sz w:val="56"/>
          <w:szCs w:val="56"/>
        </w:rPr>
      </w:pPr>
      <w:r w:rsidRPr="3FC4B2D0" w:rsidR="6A834B2A">
        <w:rPr>
          <w:rFonts w:ascii="Calibri" w:hAnsi="Calibri" w:eastAsia="Calibri" w:cs="Calibri"/>
          <w:b w:val="0"/>
          <w:bCs w:val="0"/>
          <w:sz w:val="56"/>
          <w:szCs w:val="56"/>
        </w:rPr>
        <w:t>References:</w:t>
      </w:r>
      <w:r w:rsidRPr="3FC4B2D0" w:rsidR="6A834B2A">
        <w:rPr>
          <w:rFonts w:ascii="Calibri" w:hAnsi="Calibri" w:eastAsia="Calibri" w:cs="Calibri"/>
          <w:b w:val="0"/>
          <w:bCs w:val="0"/>
          <w:sz w:val="56"/>
          <w:szCs w:val="56"/>
        </w:rPr>
        <w:t xml:space="preserve"> </w:t>
      </w:r>
    </w:p>
    <w:p w:rsidR="65609B0B" w:rsidP="65609B0B" w:rsidRDefault="65609B0B" w14:paraId="459C2B8D" w14:textId="3850D7B8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7F28CE5" w:rsidP="65609B0B" w:rsidRDefault="37F28CE5" w14:paraId="4E8C60F3" w14:textId="2A0436DB">
      <w:pPr>
        <w:pStyle w:val="Normal"/>
        <w:spacing w:before="0" w:beforeAutospacing="off" w:after="240" w:afterAutospacing="off" w:line="360" w:lineRule="auto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Act (1989)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Act 1989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dd297a12b644780">
        <w:r w:rsidRPr="65609B0B" w:rsidR="37F28CE5">
          <w:rPr>
            <w:rStyle w:val="Hyperlink"/>
            <w:noProof w:val="0"/>
            <w:lang w:val="en-GB"/>
          </w:rPr>
          <w:t>https://www.legislation.gov.uk/ukpga/1989/41/contents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3B214390" w14:textId="10513ED5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Department for Education (2025)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Working Together to Safeguard Children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bce84b6219740cd">
        <w:r w:rsidRPr="65609B0B" w:rsidR="37F28CE5">
          <w:rPr>
            <w:rStyle w:val="Hyperlink"/>
            <w:noProof w:val="0"/>
            <w:lang w:val="en-GB"/>
          </w:rPr>
          <w:t>https://www.gov.uk/government/publications/working-together-to-safeguard-children--2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4BECFF3A" w14:textId="7F24ADD4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(2004)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Act 2004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9f419320c7c442e">
        <w:r w:rsidRPr="65609B0B" w:rsidR="37F28CE5">
          <w:rPr>
            <w:rStyle w:val="Hyperlink"/>
            <w:noProof w:val="0"/>
            <w:lang w:val="en-GB"/>
          </w:rPr>
          <w:t>https://www.legislation.gov.uk/ukpga/2004/31/contents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6F07CA16" w14:textId="2BEDBFA2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(2021)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Domestic Abuse Act 2021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87ee927c2754746">
        <w:r w:rsidRPr="65609B0B" w:rsidR="37F28CE5">
          <w:rPr>
            <w:rStyle w:val="Hyperlink"/>
            <w:noProof w:val="0"/>
            <w:lang w:val="en-GB"/>
          </w:rPr>
          <w:t>https://www.legislation.gov.uk/ukpga/2021/17/contents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26CBD14E" w14:textId="657259B6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(2023)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and young people’s care and support services – Social care and support guide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7c938ae68eb4c2a">
        <w:r w:rsidRPr="65609B0B" w:rsidR="37F28CE5">
          <w:rPr>
            <w:rStyle w:val="Hyperlink"/>
            <w:noProof w:val="0"/>
            <w:lang w:val="en-GB"/>
          </w:rPr>
          <w:t>https://www.nhs.uk/social-care-and-support/caring-for-children-and-young-people/children-and-young-peoples-services/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4B184C93" w14:textId="1CD047AA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(2023)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COVID</w:t>
      </w:r>
      <w:r>
        <w:noBreakHyphen/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19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8e1df0a2c2b4351">
        <w:r w:rsidRPr="65609B0B" w:rsidR="37F28CE5">
          <w:rPr>
            <w:rStyle w:val="Hyperlink"/>
            <w:noProof w:val="0"/>
            <w:lang w:val="en-GB"/>
          </w:rPr>
          <w:t>https://www.nhs.uk/conditions/covid-19/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2194CEFF" w14:textId="5D362A5D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England (2024)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Working in partnership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ba4baa736f7415f">
        <w:r w:rsidRPr="65609B0B" w:rsidR="37F28CE5">
          <w:rPr>
            <w:rStyle w:val="Hyperlink"/>
            <w:noProof w:val="0"/>
            <w:lang w:val="en-GB"/>
          </w:rPr>
          <w:t>https://www.england.nhs.uk/integratedcare/what-is-integrated-care/working-in-partnership/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5AFF7352" w14:textId="181D1822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(2020)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Keeping children safe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e2d868d00c246bc">
        <w:r w:rsidRPr="65609B0B" w:rsidR="37F28CE5">
          <w:rPr>
            <w:rStyle w:val="Hyperlink"/>
            <w:noProof w:val="0"/>
            <w:lang w:val="en-GB"/>
          </w:rPr>
          <w:t>https://www.nspcc.org.uk/keeping-children-safe/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2A5F4694" w14:textId="4E3BDA5D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(2024)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</w:t>
      </w:r>
      <w:r>
        <w:noBreakHyphen/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agency working and information sharing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7abf7db96eb49c9">
        <w:r w:rsidRPr="65609B0B" w:rsidR="37F28CE5">
          <w:rPr>
            <w:rStyle w:val="Hyperlink"/>
            <w:noProof w:val="0"/>
            <w:lang w:val="en-GB"/>
          </w:rPr>
          <w:t>https://learning.nspcc.org.uk/research-resources/learning-from-case-reviews/multi-agency-working-information-sharing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38668452" w14:textId="7A9458C9">
      <w:pPr>
        <w:spacing w:before="240" w:beforeAutospacing="off" w:after="240" w:afterAutospacing="off"/>
      </w:pP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(2025) </w:t>
      </w:r>
      <w:r w:rsidRPr="65609B0B" w:rsidR="37F28C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 children and child protection</w:t>
      </w:r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f4de35661f64d27">
        <w:r w:rsidRPr="65609B0B" w:rsidR="37F28CE5">
          <w:rPr>
            <w:rStyle w:val="Hyperlink"/>
            <w:noProof w:val="0"/>
            <w:lang w:val="en-GB"/>
          </w:rPr>
          <w:t>https://learning.nspcc.org.uk/safeguarding-child-protection</w:t>
        </w:r>
      </w:hyperlink>
      <w:r w:rsidRPr="65609B0B" w:rsidR="37F28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37F28CE5" w:rsidP="65609B0B" w:rsidRDefault="37F28CE5" w14:paraId="0670581B" w14:textId="5857322F">
      <w:pPr>
        <w:spacing w:before="240" w:beforeAutospacing="off" w:after="240" w:afterAutospacing="off"/>
      </w:pPr>
      <w:r w:rsidRPr="189CAEF0" w:rsidR="5C33AF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Wales Trinity Saint David (2026) </w:t>
      </w:r>
      <w:r w:rsidRPr="189CAEF0" w:rsidR="5C33AF8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 resource</w:t>
      </w:r>
      <w:r w:rsidRPr="189CAEF0" w:rsidR="5C33AF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4cccbc1f03c4cac">
        <w:r w:rsidRPr="189CAEF0" w:rsidR="5C33AF80">
          <w:rPr>
            <w:rStyle w:val="Hyperlink"/>
            <w:noProof w:val="0"/>
            <w:lang w:val="en-GB"/>
          </w:rPr>
          <w:t>https://moodle.uwtsd.ac.uk/mod/resource/view.php?id=672066</w:t>
        </w:r>
      </w:hyperlink>
      <w:r w:rsidRPr="189CAEF0" w:rsidR="5C33AF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16 July 2026).</w:t>
      </w:r>
    </w:p>
    <w:p w:rsidR="189CAEF0" w:rsidP="189CAEF0" w:rsidRDefault="189CAEF0" w14:paraId="47A4F060" w14:textId="7C1EC5E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89CAEF0" w:rsidP="189CAEF0" w:rsidRDefault="189CAEF0" w14:paraId="2E838BD2" w14:textId="259537D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89CAEF0" w:rsidP="189CAEF0" w:rsidRDefault="189CAEF0" w14:paraId="6FA06CF8" w14:textId="357B7AD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609B0B" w:rsidP="65609B0B" w:rsidRDefault="65609B0B" w14:paraId="060FBF1A" w14:textId="6F8852A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609B0B" w:rsidP="65609B0B" w:rsidRDefault="65609B0B" w14:paraId="3C967C40" w14:textId="24CCA35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609B0B" w:rsidP="65609B0B" w:rsidRDefault="65609B0B" w14:paraId="7F61E7CB" w14:textId="63D7F46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609B0B" w:rsidP="65609B0B" w:rsidRDefault="65609B0B" w14:paraId="5D4FC69C" w14:textId="0D20D8CE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609B0B" w:rsidRDefault="65609B0B" w14:paraId="65392D70" w14:textId="3D88E1EE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af76eeb86704d60"/>
      <w:footerReference w:type="default" r:id="R683cf373a8ee45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9CAEF0" w:rsidTr="189CAEF0" w14:paraId="02522C41">
      <w:trPr>
        <w:trHeight w:val="300"/>
      </w:trPr>
      <w:tc>
        <w:tcPr>
          <w:tcW w:w="3005" w:type="dxa"/>
          <w:tcMar/>
        </w:tcPr>
        <w:p w:rsidR="189CAEF0" w:rsidP="189CAEF0" w:rsidRDefault="189CAEF0" w14:paraId="61777FAC" w14:textId="7FEED31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9CAEF0" w:rsidP="189CAEF0" w:rsidRDefault="189CAEF0" w14:paraId="3ABC7DFA" w14:textId="359D77C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9CAEF0" w:rsidP="189CAEF0" w:rsidRDefault="189CAEF0" w14:paraId="65F13C55" w14:textId="0848DCEC">
          <w:pPr>
            <w:pStyle w:val="Header"/>
            <w:bidi w:val="0"/>
            <w:ind w:right="-115"/>
            <w:jc w:val="right"/>
          </w:pPr>
        </w:p>
      </w:tc>
    </w:tr>
  </w:tbl>
  <w:p w:rsidR="189CAEF0" w:rsidP="189CAEF0" w:rsidRDefault="189CAEF0" w14:paraId="4D14A6DA" w14:textId="4EF1D62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9CAEF0" w:rsidTr="189CAEF0" w14:paraId="6E357155">
      <w:trPr>
        <w:trHeight w:val="300"/>
      </w:trPr>
      <w:tc>
        <w:tcPr>
          <w:tcW w:w="3005" w:type="dxa"/>
          <w:tcMar/>
        </w:tcPr>
        <w:p w:rsidR="189CAEF0" w:rsidP="189CAEF0" w:rsidRDefault="189CAEF0" w14:paraId="435B2213" w14:textId="1FB379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9CAEF0" w:rsidP="189CAEF0" w:rsidRDefault="189CAEF0" w14:paraId="47DFB471" w14:textId="7650DC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9CAEF0" w:rsidP="189CAEF0" w:rsidRDefault="189CAEF0" w14:paraId="799933BA" w14:textId="07A409F2">
          <w:pPr>
            <w:pStyle w:val="Header"/>
            <w:bidi w:val="0"/>
            <w:ind w:right="-115"/>
            <w:jc w:val="right"/>
          </w:pPr>
        </w:p>
      </w:tc>
    </w:tr>
  </w:tbl>
  <w:p w:rsidR="189CAEF0" w:rsidP="189CAEF0" w:rsidRDefault="189CAEF0" w14:paraId="2F93BB69" w14:textId="006D15C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PKe2qp4jzkyN8" int2:id="MxRbnf8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68F708"/>
    <w:rsid w:val="0065FD33"/>
    <w:rsid w:val="04103010"/>
    <w:rsid w:val="0648B277"/>
    <w:rsid w:val="0D66FCB2"/>
    <w:rsid w:val="0FC76DC7"/>
    <w:rsid w:val="12B32821"/>
    <w:rsid w:val="14E48347"/>
    <w:rsid w:val="158D3D6B"/>
    <w:rsid w:val="15D45C25"/>
    <w:rsid w:val="15E0B3CD"/>
    <w:rsid w:val="189CAEF0"/>
    <w:rsid w:val="1981F312"/>
    <w:rsid w:val="1D4BF081"/>
    <w:rsid w:val="1D68F708"/>
    <w:rsid w:val="1E0C5BAA"/>
    <w:rsid w:val="1F0D07C4"/>
    <w:rsid w:val="204F51D3"/>
    <w:rsid w:val="2508334A"/>
    <w:rsid w:val="25F2D4F5"/>
    <w:rsid w:val="272D7D7F"/>
    <w:rsid w:val="283A8BC6"/>
    <w:rsid w:val="284FE480"/>
    <w:rsid w:val="2903A262"/>
    <w:rsid w:val="2A2910D0"/>
    <w:rsid w:val="2B89B875"/>
    <w:rsid w:val="2C00CF71"/>
    <w:rsid w:val="2D689B49"/>
    <w:rsid w:val="2DE69A9C"/>
    <w:rsid w:val="31F21622"/>
    <w:rsid w:val="33C307F7"/>
    <w:rsid w:val="35B3DAD8"/>
    <w:rsid w:val="37F28CE5"/>
    <w:rsid w:val="37F3FC7D"/>
    <w:rsid w:val="3B7B05C5"/>
    <w:rsid w:val="3C8C59C8"/>
    <w:rsid w:val="3CDC4DAB"/>
    <w:rsid w:val="3FC4B2D0"/>
    <w:rsid w:val="4126C0CE"/>
    <w:rsid w:val="459C0928"/>
    <w:rsid w:val="4A894870"/>
    <w:rsid w:val="4D176CCA"/>
    <w:rsid w:val="4E5AF0E1"/>
    <w:rsid w:val="54C1780E"/>
    <w:rsid w:val="5A12E6A0"/>
    <w:rsid w:val="5B36E2FF"/>
    <w:rsid w:val="5C33AF80"/>
    <w:rsid w:val="5CC228B4"/>
    <w:rsid w:val="5DD2B54E"/>
    <w:rsid w:val="5E8E4739"/>
    <w:rsid w:val="6219E4B8"/>
    <w:rsid w:val="63AF4B8A"/>
    <w:rsid w:val="64ADFCC5"/>
    <w:rsid w:val="65609B0B"/>
    <w:rsid w:val="6A834B2A"/>
    <w:rsid w:val="6AE95452"/>
    <w:rsid w:val="6B95107A"/>
    <w:rsid w:val="6C485AAE"/>
    <w:rsid w:val="72703A07"/>
    <w:rsid w:val="7461D650"/>
    <w:rsid w:val="75E8F642"/>
    <w:rsid w:val="77257127"/>
    <w:rsid w:val="792AA8AE"/>
    <w:rsid w:val="7C9FFBC1"/>
    <w:rsid w:val="7D6DB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4FFFA"/>
  <w15:chartTrackingRefBased/>
  <w15:docId w15:val="{A8197904-978A-467F-A2BD-8C987190AC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5609B0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89CAEF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89CAEF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89/41/contents?utm_source=copilot.com" TargetMode="External" Id="R6dd297a12b644780" /><Relationship Type="http://schemas.openxmlformats.org/officeDocument/2006/relationships/hyperlink" Target="https://www.gov.uk/government/publications/working-together-to-safeguard-children--2?utm_source=copilot.com" TargetMode="External" Id="R6bce84b6219740cd" /><Relationship Type="http://schemas.openxmlformats.org/officeDocument/2006/relationships/hyperlink" Target="https://www.legislation.gov.uk/ukpga/2004/31/contents?utm_source=copilot.com" TargetMode="External" Id="Rb9f419320c7c442e" /><Relationship Type="http://schemas.openxmlformats.org/officeDocument/2006/relationships/hyperlink" Target="https://www.legislation.gov.uk/ukpga/2021/17/contents?utm_source=copilot.com" TargetMode="External" Id="Re87ee927c2754746" /><Relationship Type="http://schemas.openxmlformats.org/officeDocument/2006/relationships/hyperlink" Target="https://www.nhs.uk/social-care-and-support/caring-for-children-and-young-people/children-and-young-peoples-services/?utm_source=copilot.com" TargetMode="External" Id="R97c938ae68eb4c2a" /><Relationship Type="http://schemas.openxmlformats.org/officeDocument/2006/relationships/hyperlink" Target="https://www.nhs.uk/conditions/covid-19/?utm_source=copilot.com" TargetMode="External" Id="Rc8e1df0a2c2b4351" /><Relationship Type="http://schemas.openxmlformats.org/officeDocument/2006/relationships/hyperlink" Target="https://www.england.nhs.uk/integratedcare/what-is-integrated-care/working-in-partnership/?utm_source=copilot.com" TargetMode="External" Id="R4ba4baa736f7415f" /><Relationship Type="http://schemas.openxmlformats.org/officeDocument/2006/relationships/hyperlink" Target="https://www.nspcc.org.uk/keeping-children-safe/?utm_source=copilot.com" TargetMode="External" Id="R8e2d868d00c246bc" /><Relationship Type="http://schemas.openxmlformats.org/officeDocument/2006/relationships/hyperlink" Target="https://learning.nspcc.org.uk/research-resources/learning-from-case-reviews/multi-agency-working-information-sharing?utm_source=copilot.com" TargetMode="External" Id="Ra7abf7db96eb49c9" /><Relationship Type="http://schemas.openxmlformats.org/officeDocument/2006/relationships/hyperlink" Target="https://learning.nspcc.org.uk/safeguarding-child-protection?utm_source=copilot.com" TargetMode="External" Id="R3f4de35661f64d27" /><Relationship Type="http://schemas.openxmlformats.org/officeDocument/2006/relationships/image" Target="/media/image.png" Id="rId1234627938" /><Relationship Type="http://schemas.microsoft.com/office/2020/10/relationships/intelligence" Target="/word/intelligence2.xml" Id="R0900ee8c6c334b65" /><Relationship Type="http://schemas.openxmlformats.org/officeDocument/2006/relationships/hyperlink" Target="https://moodle.uwtsd.ac.uk/mod/resource/view.php?id=672066&amp;utm_source=copilot.com" TargetMode="External" Id="R54cccbc1f03c4cac" /><Relationship Type="http://schemas.openxmlformats.org/officeDocument/2006/relationships/header" Target="/word/header.xml" Id="R1af76eeb86704d60" /><Relationship Type="http://schemas.openxmlformats.org/officeDocument/2006/relationships/footer" Target="/word/footer.xml" Id="R683cf373a8ee45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Estera Marioara Mihalescu (2416449)</dc:creator>
  <keywords/>
  <dc:description/>
  <lastModifiedBy>Estera Marioara Mihalescu (2416449)</lastModifiedBy>
  <revision>4</revision>
  <dcterms:created xsi:type="dcterms:W3CDTF">2026-07-16T20:23:59.7454816Z</dcterms:created>
  <dcterms:modified xsi:type="dcterms:W3CDTF">2026-07-22T19:49:37.6700481Z</dcterms:modified>
</coreProperties>
</file>