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EB5D02" w14:textId="12671C0F" w:rsidR="0094793F" w:rsidRPr="004E2FE0" w:rsidRDefault="0094793F" w:rsidP="004E2FE0">
      <w:pPr>
        <w:spacing w:line="360" w:lineRule="auto"/>
        <w:jc w:val="center"/>
        <w:rPr>
          <w:rFonts w:ascii="Times New Roman" w:hAnsi="Times New Roman" w:cs="Times New Roman"/>
        </w:rPr>
      </w:pPr>
      <w:r w:rsidRPr="004E2FE0">
        <w:rPr>
          <w:rFonts w:ascii="Times New Roman" w:hAnsi="Times New Roman" w:cs="Times New Roman"/>
        </w:rPr>
        <w:t>Learning In a Digital Era</w:t>
      </w:r>
    </w:p>
    <w:p w14:paraId="5EFC7E9B" w14:textId="77777777" w:rsidR="0094793F" w:rsidRPr="004E2FE0" w:rsidRDefault="0094793F" w:rsidP="004E2FE0">
      <w:pPr>
        <w:spacing w:line="360" w:lineRule="auto"/>
        <w:jc w:val="center"/>
        <w:rPr>
          <w:rFonts w:ascii="Times New Roman" w:hAnsi="Times New Roman" w:cs="Times New Roman"/>
        </w:rPr>
      </w:pPr>
      <w:r w:rsidRPr="004E2FE0">
        <w:rPr>
          <w:rFonts w:ascii="Times New Roman" w:hAnsi="Times New Roman" w:cs="Times New Roman"/>
        </w:rPr>
        <w:t>Task 1 of 4</w:t>
      </w:r>
    </w:p>
    <w:p w14:paraId="5139D7AD" w14:textId="77777777" w:rsidR="0094793F" w:rsidRPr="004E2FE0" w:rsidRDefault="0094793F" w:rsidP="004E2FE0">
      <w:pPr>
        <w:spacing w:line="360" w:lineRule="auto"/>
        <w:jc w:val="both"/>
        <w:rPr>
          <w:rFonts w:ascii="Times New Roman" w:hAnsi="Times New Roman" w:cs="Times New Roman"/>
        </w:rPr>
      </w:pPr>
    </w:p>
    <w:p w14:paraId="299721C9" w14:textId="695AB830" w:rsidR="0094793F" w:rsidRPr="004E2FE0" w:rsidRDefault="0094793F" w:rsidP="004E2FE0">
      <w:pPr>
        <w:spacing w:line="360" w:lineRule="auto"/>
        <w:jc w:val="both"/>
        <w:rPr>
          <w:rFonts w:ascii="Times New Roman" w:hAnsi="Times New Roman" w:cs="Times New Roman"/>
        </w:rPr>
      </w:pPr>
      <w:r w:rsidRPr="004E2FE0">
        <w:rPr>
          <w:rFonts w:ascii="Times New Roman" w:hAnsi="Times New Roman" w:cs="Times New Roman"/>
        </w:rPr>
        <w:t>The essential skills required to study and those required for employment within the creative industries are interlinked</w:t>
      </w:r>
      <w:r w:rsidR="00FE76F7" w:rsidRPr="004E2FE0">
        <w:rPr>
          <w:rFonts w:ascii="Times New Roman" w:hAnsi="Times New Roman" w:cs="Times New Roman"/>
        </w:rPr>
        <w:t>, if not simply the same</w:t>
      </w:r>
      <w:r w:rsidRPr="004E2FE0">
        <w:rPr>
          <w:rFonts w:ascii="Times New Roman" w:hAnsi="Times New Roman" w:cs="Times New Roman"/>
        </w:rPr>
        <w:t>.  The skills are found, explored and encouraged at a study level so they can be used effectively in the future to gain and excel in an employed role when needed.</w:t>
      </w:r>
    </w:p>
    <w:p w14:paraId="40670614" w14:textId="4B610E39" w:rsidR="0094793F" w:rsidRPr="004E2FE0" w:rsidRDefault="0094793F" w:rsidP="004E2FE0">
      <w:pPr>
        <w:spacing w:line="360" w:lineRule="auto"/>
        <w:jc w:val="both"/>
        <w:rPr>
          <w:rFonts w:ascii="Times New Roman" w:hAnsi="Times New Roman" w:cs="Times New Roman"/>
        </w:rPr>
      </w:pPr>
    </w:p>
    <w:p w14:paraId="656B7C31" w14:textId="569F6E03" w:rsidR="0094793F" w:rsidRPr="004E2FE0" w:rsidRDefault="00FE76F7" w:rsidP="004E2FE0">
      <w:pPr>
        <w:spacing w:line="360" w:lineRule="auto"/>
        <w:jc w:val="both"/>
        <w:rPr>
          <w:rFonts w:ascii="Times New Roman" w:hAnsi="Times New Roman" w:cs="Times New Roman"/>
        </w:rPr>
      </w:pPr>
      <w:r w:rsidRPr="004E2FE0">
        <w:rPr>
          <w:rFonts w:ascii="Times New Roman" w:hAnsi="Times New Roman" w:cs="Times New Roman"/>
        </w:rPr>
        <w:t>“</w:t>
      </w:r>
      <w:r w:rsidR="0094793F" w:rsidRPr="004E2FE0">
        <w:rPr>
          <w:rFonts w:ascii="Times New Roman" w:hAnsi="Times New Roman" w:cs="Times New Roman"/>
        </w:rPr>
        <w:t>The term ‘study skills’ is used here to refer to abilities, habits, understandings, and attitudes that enable achievement in your studies.</w:t>
      </w:r>
      <w:r w:rsidRPr="004E2FE0">
        <w:rPr>
          <w:rFonts w:ascii="Times New Roman" w:hAnsi="Times New Roman" w:cs="Times New Roman"/>
        </w:rPr>
        <w:t>”</w:t>
      </w:r>
      <w:r w:rsidR="0094793F" w:rsidRPr="004E2FE0">
        <w:rPr>
          <w:rFonts w:ascii="Times New Roman" w:hAnsi="Times New Roman" w:cs="Times New Roman"/>
        </w:rPr>
        <w:t xml:space="preserve"> (Cottrell, 2019</w:t>
      </w:r>
      <w:r w:rsidR="00C641ED" w:rsidRPr="004E2FE0">
        <w:rPr>
          <w:rFonts w:ascii="Times New Roman" w:hAnsi="Times New Roman" w:cs="Times New Roman"/>
        </w:rPr>
        <w:t xml:space="preserve"> p.20</w:t>
      </w:r>
      <w:r w:rsidR="0094793F" w:rsidRPr="004E2FE0">
        <w:rPr>
          <w:rFonts w:ascii="Times New Roman" w:hAnsi="Times New Roman" w:cs="Times New Roman"/>
        </w:rPr>
        <w:t xml:space="preserve">) </w:t>
      </w:r>
      <w:r w:rsidR="00C641ED" w:rsidRPr="004E2FE0">
        <w:rPr>
          <w:rFonts w:ascii="Times New Roman" w:hAnsi="Times New Roman" w:cs="Times New Roman"/>
        </w:rPr>
        <w:t>Cottrell</w:t>
      </w:r>
      <w:r w:rsidR="0094793F" w:rsidRPr="004E2FE0">
        <w:rPr>
          <w:rFonts w:ascii="Times New Roman" w:hAnsi="Times New Roman" w:cs="Times New Roman"/>
        </w:rPr>
        <w:t xml:space="preserve"> continues to identify 4 categories used to breakdown these essential skills and identifies them as Self, Academic, People and Task skills. </w:t>
      </w:r>
    </w:p>
    <w:p w14:paraId="77BD8BA0" w14:textId="5DB55E8B" w:rsidR="00FE76F7" w:rsidRPr="004E2FE0" w:rsidRDefault="00FE76F7" w:rsidP="004E2FE0">
      <w:pPr>
        <w:spacing w:line="360" w:lineRule="auto"/>
        <w:jc w:val="both"/>
        <w:rPr>
          <w:rFonts w:ascii="Times New Roman" w:hAnsi="Times New Roman" w:cs="Times New Roman"/>
        </w:rPr>
      </w:pPr>
    </w:p>
    <w:p w14:paraId="19A2E4E5" w14:textId="510BC17A" w:rsidR="00FE76F7" w:rsidRPr="004E2FE0" w:rsidRDefault="00FE76F7" w:rsidP="004E2FE0">
      <w:pPr>
        <w:spacing w:line="360" w:lineRule="auto"/>
        <w:jc w:val="both"/>
        <w:rPr>
          <w:rFonts w:ascii="Times New Roman" w:hAnsi="Times New Roman" w:cs="Times New Roman"/>
        </w:rPr>
      </w:pPr>
      <w:r w:rsidRPr="004E2FE0">
        <w:rPr>
          <w:rFonts w:ascii="Times New Roman" w:hAnsi="Times New Roman" w:cs="Times New Roman"/>
        </w:rPr>
        <w:t>“</w:t>
      </w:r>
      <w:r w:rsidRPr="004E2FE0">
        <w:rPr>
          <w:rFonts w:ascii="Times New Roman" w:hAnsi="Times New Roman" w:cs="Times New Roman"/>
        </w:rPr>
        <w:t>Self-</w:t>
      </w:r>
      <w:r w:rsidRPr="004E2FE0">
        <w:rPr>
          <w:rFonts w:ascii="Times New Roman" w:hAnsi="Times New Roman" w:cs="Times New Roman"/>
        </w:rPr>
        <w:t>efficiency</w:t>
      </w:r>
      <w:r w:rsidRPr="004E2FE0">
        <w:rPr>
          <w:rFonts w:ascii="Times New Roman" w:hAnsi="Times New Roman" w:cs="Times New Roman"/>
        </w:rPr>
        <w:t xml:space="preserve"> is the belief in one’s ability to succeed in achieving an outcome or reaching a goal.</w:t>
      </w:r>
      <w:r w:rsidRPr="004E2FE0">
        <w:rPr>
          <w:rFonts w:ascii="Times New Roman" w:hAnsi="Times New Roman" w:cs="Times New Roman"/>
        </w:rPr>
        <w:t xml:space="preserve">” </w:t>
      </w:r>
      <w:r w:rsidR="004E2FE0">
        <w:rPr>
          <w:rFonts w:ascii="Times New Roman" w:hAnsi="Times New Roman" w:cs="Times New Roman"/>
        </w:rPr>
        <w:t>(Transforming Education, 2020)</w:t>
      </w:r>
      <w:r w:rsidRPr="004E2FE0">
        <w:rPr>
          <w:rFonts w:ascii="Times New Roman" w:hAnsi="Times New Roman" w:cs="Times New Roman"/>
        </w:rPr>
        <w:t xml:space="preserve"> </w:t>
      </w:r>
      <w:r w:rsidR="004E2FE0" w:rsidRPr="004E2FE0">
        <w:rPr>
          <w:rFonts w:ascii="Times New Roman" w:hAnsi="Times New Roman" w:cs="Times New Roman"/>
        </w:rPr>
        <w:t>S</w:t>
      </w:r>
      <w:r w:rsidRPr="004E2FE0">
        <w:rPr>
          <w:rFonts w:ascii="Times New Roman" w:hAnsi="Times New Roman" w:cs="Times New Roman"/>
        </w:rPr>
        <w:t xml:space="preserve">elf-efficiency/management skills are </w:t>
      </w:r>
      <w:r w:rsidR="004E2FE0" w:rsidRPr="004E2FE0">
        <w:rPr>
          <w:rFonts w:ascii="Times New Roman" w:hAnsi="Times New Roman" w:cs="Times New Roman"/>
        </w:rPr>
        <w:t>learnt</w:t>
      </w:r>
      <w:r w:rsidRPr="004E2FE0">
        <w:rPr>
          <w:rFonts w:ascii="Times New Roman" w:hAnsi="Times New Roman" w:cs="Times New Roman"/>
        </w:rPr>
        <w:t xml:space="preserve"> so that we can effectively manage things like our engagement, personal performance, time management and well-being to name a few </w:t>
      </w:r>
      <w:r w:rsidR="004E2FE0" w:rsidRPr="004E2FE0">
        <w:rPr>
          <w:rFonts w:ascii="Times New Roman" w:hAnsi="Times New Roman" w:cs="Times New Roman"/>
        </w:rPr>
        <w:t>whilst</w:t>
      </w:r>
      <w:r w:rsidRPr="004E2FE0">
        <w:rPr>
          <w:rFonts w:ascii="Times New Roman" w:hAnsi="Times New Roman" w:cs="Times New Roman"/>
        </w:rPr>
        <w:t xml:space="preserve"> using </w:t>
      </w:r>
      <w:r w:rsidR="004E2FE0" w:rsidRPr="004E2FE0">
        <w:rPr>
          <w:rFonts w:ascii="Times New Roman" w:hAnsi="Times New Roman" w:cs="Times New Roman"/>
        </w:rPr>
        <w:t>‘</w:t>
      </w:r>
      <w:r w:rsidRPr="004E2FE0">
        <w:rPr>
          <w:rFonts w:ascii="Times New Roman" w:hAnsi="Times New Roman" w:cs="Times New Roman"/>
        </w:rPr>
        <w:t>reflection</w:t>
      </w:r>
      <w:r w:rsidR="004E2FE0" w:rsidRPr="004E2FE0">
        <w:rPr>
          <w:rFonts w:ascii="Times New Roman" w:hAnsi="Times New Roman" w:cs="Times New Roman"/>
        </w:rPr>
        <w:t>’</w:t>
      </w:r>
      <w:r w:rsidRPr="004E2FE0">
        <w:rPr>
          <w:rFonts w:ascii="Times New Roman" w:hAnsi="Times New Roman" w:cs="Times New Roman"/>
        </w:rPr>
        <w:t xml:space="preserve"> to manage and change the </w:t>
      </w:r>
      <w:r w:rsidR="004E2FE0" w:rsidRPr="004E2FE0">
        <w:rPr>
          <w:rFonts w:ascii="Times New Roman" w:hAnsi="Times New Roman" w:cs="Times New Roman"/>
        </w:rPr>
        <w:t xml:space="preserve">end </w:t>
      </w:r>
      <w:r w:rsidRPr="004E2FE0">
        <w:rPr>
          <w:rFonts w:ascii="Times New Roman" w:hAnsi="Times New Roman" w:cs="Times New Roman"/>
        </w:rPr>
        <w:t>outcome.</w:t>
      </w:r>
    </w:p>
    <w:p w14:paraId="6A09EE35" w14:textId="77777777" w:rsidR="00FE76F7" w:rsidRPr="004E2FE0" w:rsidRDefault="00FE76F7" w:rsidP="004E2FE0">
      <w:pPr>
        <w:spacing w:line="360" w:lineRule="auto"/>
        <w:jc w:val="both"/>
        <w:rPr>
          <w:rFonts w:ascii="Times New Roman" w:hAnsi="Times New Roman" w:cs="Times New Roman"/>
        </w:rPr>
      </w:pPr>
    </w:p>
    <w:p w14:paraId="5B251314" w14:textId="3C511DAC" w:rsidR="00FE76F7" w:rsidRPr="004E2FE0" w:rsidRDefault="00FE76F7" w:rsidP="004E2FE0">
      <w:pPr>
        <w:spacing w:line="360" w:lineRule="auto"/>
        <w:jc w:val="both"/>
        <w:rPr>
          <w:rFonts w:ascii="Times New Roman" w:hAnsi="Times New Roman" w:cs="Times New Roman"/>
        </w:rPr>
      </w:pPr>
      <w:r w:rsidRPr="004E2FE0">
        <w:rPr>
          <w:rFonts w:ascii="Times New Roman" w:hAnsi="Times New Roman" w:cs="Times New Roman"/>
        </w:rPr>
        <w:t xml:space="preserve">Academic </w:t>
      </w:r>
      <w:r w:rsidR="004E2FE0" w:rsidRPr="004E2FE0">
        <w:rPr>
          <w:rFonts w:ascii="Times New Roman" w:hAnsi="Times New Roman" w:cs="Times New Roman"/>
        </w:rPr>
        <w:t>skills</w:t>
      </w:r>
      <w:r w:rsidRPr="004E2FE0">
        <w:rPr>
          <w:rFonts w:ascii="Times New Roman" w:hAnsi="Times New Roman" w:cs="Times New Roman"/>
        </w:rPr>
        <w:t xml:space="preserve"> include research, thinking, written and understanding</w:t>
      </w:r>
      <w:r w:rsidR="004E2FE0" w:rsidRPr="004E2FE0">
        <w:rPr>
          <w:rFonts w:ascii="Times New Roman" w:hAnsi="Times New Roman" w:cs="Times New Roman"/>
        </w:rPr>
        <w:t xml:space="preserve"> skills</w:t>
      </w:r>
      <w:r w:rsidRPr="004E2FE0">
        <w:rPr>
          <w:rFonts w:ascii="Times New Roman" w:hAnsi="Times New Roman" w:cs="Times New Roman"/>
        </w:rPr>
        <w:t xml:space="preserve">.  </w:t>
      </w:r>
      <w:r w:rsidR="004E2FE0" w:rsidRPr="004E2FE0">
        <w:rPr>
          <w:rFonts w:ascii="Times New Roman" w:hAnsi="Times New Roman" w:cs="Times New Roman"/>
        </w:rPr>
        <w:t>Along with Task skills such producing essays/presentations and managing processes and timelines of set tasks, t</w:t>
      </w:r>
      <w:r w:rsidRPr="004E2FE0">
        <w:rPr>
          <w:rFonts w:ascii="Times New Roman" w:hAnsi="Times New Roman" w:cs="Times New Roman"/>
        </w:rPr>
        <w:t xml:space="preserve">hese skills don’t often come naturally but are learnt during study </w:t>
      </w:r>
      <w:r w:rsidR="004E2FE0" w:rsidRPr="004E2FE0">
        <w:rPr>
          <w:rFonts w:ascii="Times New Roman" w:hAnsi="Times New Roman" w:cs="Times New Roman"/>
        </w:rPr>
        <w:t>and</w:t>
      </w:r>
      <w:r w:rsidRPr="004E2FE0">
        <w:rPr>
          <w:rFonts w:ascii="Times New Roman" w:hAnsi="Times New Roman" w:cs="Times New Roman"/>
        </w:rPr>
        <w:t xml:space="preserve"> continued </w:t>
      </w:r>
      <w:r w:rsidR="004E2FE0" w:rsidRPr="004E2FE0">
        <w:rPr>
          <w:rFonts w:ascii="Times New Roman" w:hAnsi="Times New Roman" w:cs="Times New Roman"/>
        </w:rPr>
        <w:t xml:space="preserve">through to </w:t>
      </w:r>
      <w:r w:rsidRPr="004E2FE0">
        <w:rPr>
          <w:rFonts w:ascii="Times New Roman" w:hAnsi="Times New Roman" w:cs="Times New Roman"/>
        </w:rPr>
        <w:t>employment.</w:t>
      </w:r>
    </w:p>
    <w:p w14:paraId="453A0D14" w14:textId="77777777" w:rsidR="00FE76F7" w:rsidRPr="004E2FE0" w:rsidRDefault="00FE76F7" w:rsidP="004E2FE0">
      <w:pPr>
        <w:spacing w:line="360" w:lineRule="auto"/>
        <w:jc w:val="both"/>
        <w:rPr>
          <w:rFonts w:ascii="Times New Roman" w:hAnsi="Times New Roman" w:cs="Times New Roman"/>
        </w:rPr>
      </w:pPr>
    </w:p>
    <w:p w14:paraId="1683BD40" w14:textId="797E8788" w:rsidR="00FE76F7" w:rsidRPr="004E2FE0" w:rsidRDefault="00FE76F7" w:rsidP="004E2FE0">
      <w:pPr>
        <w:spacing w:line="360" w:lineRule="auto"/>
        <w:jc w:val="both"/>
        <w:rPr>
          <w:rFonts w:ascii="Times New Roman" w:hAnsi="Times New Roman" w:cs="Times New Roman"/>
        </w:rPr>
      </w:pPr>
      <w:r w:rsidRPr="004E2FE0">
        <w:rPr>
          <w:rFonts w:ascii="Times New Roman" w:hAnsi="Times New Roman" w:cs="Times New Roman"/>
        </w:rPr>
        <w:t>People skills can be anything from dealing with members of the public, working in collaboration with fellow students/colleagues and providing feedback/presentations in a work or a study setting.</w:t>
      </w:r>
      <w:r w:rsidR="004E2FE0" w:rsidRPr="004E2FE0">
        <w:rPr>
          <w:rFonts w:ascii="Times New Roman" w:hAnsi="Times New Roman" w:cs="Times New Roman"/>
        </w:rPr>
        <w:t xml:space="preserve"> “Bright, creative minds are both highly valued and in great demand – as are the people who know how to make creativity blossom and flourish, and can lead others in creative endeavours</w:t>
      </w:r>
      <w:proofErr w:type="gramStart"/>
      <w:r w:rsidR="004E2FE0" w:rsidRPr="004E2FE0">
        <w:rPr>
          <w:rFonts w:ascii="Times New Roman" w:hAnsi="Times New Roman" w:cs="Times New Roman"/>
        </w:rPr>
        <w:t>.”</w:t>
      </w:r>
      <w:r w:rsidR="004E2FE0">
        <w:rPr>
          <w:rFonts w:ascii="Times New Roman" w:hAnsi="Times New Roman" w:cs="Times New Roman"/>
        </w:rPr>
        <w:t>(</w:t>
      </w:r>
      <w:proofErr w:type="spellStart"/>
      <w:proofErr w:type="gramEnd"/>
      <w:r w:rsidR="004E2FE0">
        <w:rPr>
          <w:rFonts w:ascii="Times New Roman" w:hAnsi="Times New Roman" w:cs="Times New Roman"/>
        </w:rPr>
        <w:t>Mallia</w:t>
      </w:r>
      <w:proofErr w:type="spellEnd"/>
      <w:r w:rsidR="004E2FE0">
        <w:rPr>
          <w:rFonts w:ascii="Times New Roman" w:hAnsi="Times New Roman" w:cs="Times New Roman"/>
        </w:rPr>
        <w:t>, 2019, p.8)</w:t>
      </w:r>
    </w:p>
    <w:p w14:paraId="3B9B5309" w14:textId="50CD5384" w:rsidR="0094793F" w:rsidRPr="004E2FE0" w:rsidRDefault="0094793F" w:rsidP="004E2FE0">
      <w:pPr>
        <w:spacing w:line="360" w:lineRule="auto"/>
        <w:jc w:val="both"/>
        <w:rPr>
          <w:rFonts w:ascii="Times New Roman" w:hAnsi="Times New Roman" w:cs="Times New Roman"/>
        </w:rPr>
      </w:pPr>
    </w:p>
    <w:p w14:paraId="7009C139" w14:textId="60AB0F54" w:rsidR="0094793F" w:rsidRPr="004E2FE0" w:rsidRDefault="004E2FE0" w:rsidP="004E2FE0">
      <w:pPr>
        <w:spacing w:line="360" w:lineRule="auto"/>
        <w:jc w:val="both"/>
        <w:rPr>
          <w:rFonts w:ascii="Times New Roman" w:hAnsi="Times New Roman" w:cs="Times New Roman"/>
        </w:rPr>
      </w:pPr>
      <w:r w:rsidRPr="004E2FE0">
        <w:rPr>
          <w:rFonts w:ascii="Times New Roman" w:hAnsi="Times New Roman" w:cs="Times New Roman"/>
        </w:rPr>
        <w:t xml:space="preserve">One final skill to add is </w:t>
      </w:r>
      <w:r w:rsidR="0094793F" w:rsidRPr="004E2FE0">
        <w:rPr>
          <w:rFonts w:ascii="Times New Roman" w:hAnsi="Times New Roman" w:cs="Times New Roman"/>
        </w:rPr>
        <w:t>vocational</w:t>
      </w:r>
      <w:r w:rsidR="00FE76F7" w:rsidRPr="004E2FE0">
        <w:rPr>
          <w:rFonts w:ascii="Times New Roman" w:hAnsi="Times New Roman" w:cs="Times New Roman"/>
        </w:rPr>
        <w:t xml:space="preserve"> skills</w:t>
      </w:r>
      <w:r w:rsidR="00C641ED" w:rsidRPr="004E2FE0">
        <w:rPr>
          <w:rFonts w:ascii="Times New Roman" w:hAnsi="Times New Roman" w:cs="Times New Roman"/>
        </w:rPr>
        <w:t xml:space="preserve">, </w:t>
      </w:r>
      <w:r>
        <w:rPr>
          <w:rFonts w:ascii="Times New Roman" w:hAnsi="Times New Roman" w:cs="Times New Roman"/>
        </w:rPr>
        <w:t>“T</w:t>
      </w:r>
      <w:r w:rsidR="00C641ED" w:rsidRPr="004E2FE0">
        <w:rPr>
          <w:rFonts w:ascii="Times New Roman" w:hAnsi="Times New Roman" w:cs="Times New Roman"/>
        </w:rPr>
        <w:t>he training and skills needed for a particular job or profession</w:t>
      </w:r>
      <w:proofErr w:type="gramStart"/>
      <w:r w:rsidR="00C641ED" w:rsidRPr="004E2FE0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>”</w:t>
      </w:r>
      <w:r w:rsidR="00C641ED" w:rsidRPr="004E2FE0">
        <w:rPr>
          <w:rFonts w:ascii="Times New Roman" w:hAnsi="Times New Roman" w:cs="Times New Roman"/>
        </w:rPr>
        <w:t>(</w:t>
      </w:r>
      <w:proofErr w:type="gramEnd"/>
      <w:r w:rsidR="00C641ED" w:rsidRPr="004E2FE0">
        <w:rPr>
          <w:rFonts w:ascii="Times New Roman" w:hAnsi="Times New Roman" w:cs="Times New Roman"/>
        </w:rPr>
        <w:t>Collins</w:t>
      </w:r>
      <w:r>
        <w:rPr>
          <w:rFonts w:ascii="Times New Roman" w:hAnsi="Times New Roman" w:cs="Times New Roman"/>
        </w:rPr>
        <w:t>, 2022</w:t>
      </w:r>
      <w:r w:rsidR="00FE76F7" w:rsidRPr="004E2FE0">
        <w:rPr>
          <w:rFonts w:ascii="Times New Roman" w:hAnsi="Times New Roman" w:cs="Times New Roman"/>
        </w:rPr>
        <w:t>)</w:t>
      </w:r>
    </w:p>
    <w:p w14:paraId="20D47D1F" w14:textId="77777777" w:rsidR="004E2FE0" w:rsidRPr="004E2FE0" w:rsidRDefault="004E2FE0" w:rsidP="004E2FE0">
      <w:pPr>
        <w:spacing w:line="360" w:lineRule="auto"/>
        <w:jc w:val="both"/>
        <w:rPr>
          <w:rFonts w:ascii="Times New Roman" w:hAnsi="Times New Roman" w:cs="Times New Roman"/>
        </w:rPr>
      </w:pPr>
    </w:p>
    <w:p w14:paraId="74B43142" w14:textId="597754E1" w:rsidR="0094793F" w:rsidRPr="004E2FE0" w:rsidRDefault="004E2FE0" w:rsidP="004E2FE0">
      <w:pPr>
        <w:spacing w:line="360" w:lineRule="auto"/>
        <w:jc w:val="both"/>
        <w:rPr>
          <w:rFonts w:ascii="Times New Roman" w:hAnsi="Times New Roman" w:cs="Times New Roman"/>
        </w:rPr>
      </w:pPr>
      <w:r w:rsidRPr="004E2FE0">
        <w:rPr>
          <w:rFonts w:ascii="Times New Roman" w:hAnsi="Times New Roman" w:cs="Times New Roman"/>
        </w:rPr>
        <w:t xml:space="preserve">To conclude, all the study skills we a taught and practice </w:t>
      </w:r>
      <w:r>
        <w:rPr>
          <w:rFonts w:ascii="Times New Roman" w:hAnsi="Times New Roman" w:cs="Times New Roman"/>
        </w:rPr>
        <w:t xml:space="preserve">throughout our education, </w:t>
      </w:r>
      <w:r w:rsidRPr="004E2FE0">
        <w:rPr>
          <w:rFonts w:ascii="Times New Roman" w:hAnsi="Times New Roman" w:cs="Times New Roman"/>
        </w:rPr>
        <w:t>are used throughout our wo</w:t>
      </w:r>
      <w:r>
        <w:rPr>
          <w:rFonts w:ascii="Times New Roman" w:hAnsi="Times New Roman" w:cs="Times New Roman"/>
        </w:rPr>
        <w:t>r</w:t>
      </w:r>
      <w:r w:rsidRPr="004E2FE0">
        <w:rPr>
          <w:rFonts w:ascii="Times New Roman" w:hAnsi="Times New Roman" w:cs="Times New Roman"/>
        </w:rPr>
        <w:t>king lives in everything that we do.</w:t>
      </w:r>
      <w:r w:rsidR="0094793F" w:rsidRPr="004E2FE0">
        <w:rPr>
          <w:rFonts w:ascii="Times New Roman" w:hAnsi="Times New Roman" w:cs="Times New Roman"/>
        </w:rPr>
        <w:br w:type="page"/>
      </w:r>
    </w:p>
    <w:p w14:paraId="4600B870" w14:textId="52588E08" w:rsidR="0094793F" w:rsidRPr="004E2FE0" w:rsidRDefault="0094793F" w:rsidP="004E2FE0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4E2FE0">
        <w:rPr>
          <w:rFonts w:ascii="Times New Roman" w:hAnsi="Times New Roman" w:cs="Times New Roman"/>
          <w:b/>
          <w:bCs/>
        </w:rPr>
        <w:lastRenderedPageBreak/>
        <w:t>Reference list</w:t>
      </w:r>
    </w:p>
    <w:p w14:paraId="2A4DA8F7" w14:textId="7B960683" w:rsidR="004E2FE0" w:rsidRPr="004E2FE0" w:rsidRDefault="004E2FE0" w:rsidP="004E2FE0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Cottrell</w:t>
      </w:r>
      <w:r>
        <w:rPr>
          <w:rFonts w:ascii="Times New Roman" w:hAnsi="Times New Roman" w:cs="Times New Roman"/>
        </w:rPr>
        <w:t xml:space="preserve">, </w:t>
      </w:r>
      <w:r>
        <w:rPr>
          <w:rFonts w:ascii="Times New Roman" w:hAnsi="Times New Roman" w:cs="Times New Roman"/>
        </w:rPr>
        <w:t>S</w:t>
      </w:r>
      <w:r>
        <w:rPr>
          <w:rFonts w:ascii="Times New Roman" w:hAnsi="Times New Roman" w:cs="Times New Roman"/>
        </w:rPr>
        <w:t>.</w:t>
      </w:r>
      <w:proofErr w:type="spellStart"/>
      <w:r>
        <w:rPr>
          <w:rFonts w:ascii="Times New Roman" w:hAnsi="Times New Roman" w:cs="Times New Roman"/>
        </w:rPr>
        <w:t xml:space="preserve"> </w:t>
      </w:r>
      <w:proofErr w:type="spellEnd"/>
      <w:r>
        <w:rPr>
          <w:rFonts w:ascii="Times New Roman" w:hAnsi="Times New Roman" w:cs="Times New Roman"/>
        </w:rPr>
        <w:t>(2</w:t>
      </w:r>
      <w:r>
        <w:rPr>
          <w:rFonts w:ascii="Times New Roman" w:hAnsi="Times New Roman" w:cs="Times New Roman"/>
        </w:rPr>
        <w:t>019</w:t>
      </w:r>
      <w:r>
        <w:rPr>
          <w:rFonts w:ascii="Times New Roman" w:hAnsi="Times New Roman" w:cs="Times New Roman"/>
        </w:rPr>
        <w:t xml:space="preserve">) </w:t>
      </w:r>
      <w:r>
        <w:rPr>
          <w:rFonts w:ascii="Times New Roman" w:hAnsi="Times New Roman" w:cs="Times New Roman"/>
          <w:i/>
          <w:iCs/>
        </w:rPr>
        <w:t>The Study Skills Handbook</w:t>
      </w:r>
      <w:r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 xml:space="preserve"> 5</w:t>
      </w:r>
      <w:r w:rsidRPr="004E2FE0">
        <w:rPr>
          <w:rFonts w:ascii="Times New Roman" w:hAnsi="Times New Roman" w:cs="Times New Roman"/>
          <w:vertAlign w:val="superscript"/>
        </w:rPr>
        <w:t>th</w:t>
      </w:r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edn</w:t>
      </w:r>
      <w:proofErr w:type="spellEnd"/>
      <w:r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London</w:t>
      </w:r>
      <w:r>
        <w:rPr>
          <w:rFonts w:ascii="Times New Roman" w:hAnsi="Times New Roman" w:cs="Times New Roman"/>
        </w:rPr>
        <w:t xml:space="preserve">: </w:t>
      </w:r>
      <w:r>
        <w:rPr>
          <w:rFonts w:ascii="Times New Roman" w:hAnsi="Times New Roman" w:cs="Times New Roman"/>
        </w:rPr>
        <w:t>Red Globe Press</w:t>
      </w:r>
    </w:p>
    <w:p w14:paraId="69AE1473" w14:textId="77777777" w:rsidR="004E2FE0" w:rsidRDefault="004E2FE0" w:rsidP="004E2FE0">
      <w:pPr>
        <w:rPr>
          <w:rFonts w:ascii="Times New Roman" w:hAnsi="Times New Roman" w:cs="Times New Roman"/>
        </w:rPr>
      </w:pPr>
    </w:p>
    <w:p w14:paraId="72C4E989" w14:textId="61F0B073" w:rsidR="004E2FE0" w:rsidRPr="004E2FE0" w:rsidRDefault="004E2FE0" w:rsidP="004E2FE0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t>Transforming Education</w:t>
      </w:r>
      <w:r w:rsidRPr="004E2FE0">
        <w:rPr>
          <w:rFonts w:ascii="Times New Roman" w:eastAsia="Times New Roman" w:hAnsi="Times New Roman" w:cs="Times New Roman"/>
          <w:lang w:eastAsia="en-GB"/>
        </w:rPr>
        <w:t xml:space="preserve"> (20</w:t>
      </w:r>
      <w:r>
        <w:rPr>
          <w:rFonts w:ascii="Times New Roman" w:eastAsia="Times New Roman" w:hAnsi="Times New Roman" w:cs="Times New Roman"/>
          <w:lang w:eastAsia="en-GB"/>
        </w:rPr>
        <w:t>20</w:t>
      </w:r>
      <w:r w:rsidRPr="004E2FE0">
        <w:rPr>
          <w:rFonts w:ascii="Times New Roman" w:eastAsia="Times New Roman" w:hAnsi="Times New Roman" w:cs="Times New Roman"/>
          <w:lang w:eastAsia="en-GB"/>
        </w:rPr>
        <w:t>) Pets and Health. Available at: https://transformingeducation.org/resources/self-efficacy-toolkit/</w:t>
      </w:r>
      <w:r w:rsidRPr="004E2FE0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4E2FE0">
        <w:rPr>
          <w:rFonts w:ascii="Times New Roman" w:eastAsia="Times New Roman" w:hAnsi="Times New Roman" w:cs="Times New Roman"/>
          <w:lang w:eastAsia="en-GB"/>
        </w:rPr>
        <w:t xml:space="preserve">(Accessed: </w:t>
      </w:r>
      <w:r>
        <w:rPr>
          <w:rFonts w:ascii="Times New Roman" w:eastAsia="Times New Roman" w:hAnsi="Times New Roman" w:cs="Times New Roman"/>
          <w:lang w:eastAsia="en-GB"/>
        </w:rPr>
        <w:t>15</w:t>
      </w:r>
      <w:r w:rsidRPr="004E2FE0">
        <w:rPr>
          <w:rFonts w:ascii="Times New Roman" w:eastAsia="Times New Roman" w:hAnsi="Times New Roman" w:cs="Times New Roman"/>
          <w:lang w:eastAsia="en-GB"/>
        </w:rPr>
        <w:t xml:space="preserve"> </w:t>
      </w:r>
      <w:r>
        <w:rPr>
          <w:rFonts w:ascii="Times New Roman" w:eastAsia="Times New Roman" w:hAnsi="Times New Roman" w:cs="Times New Roman"/>
          <w:lang w:eastAsia="en-GB"/>
        </w:rPr>
        <w:t>October</w:t>
      </w:r>
      <w:r w:rsidRPr="004E2FE0">
        <w:rPr>
          <w:rFonts w:ascii="Times New Roman" w:eastAsia="Times New Roman" w:hAnsi="Times New Roman" w:cs="Times New Roman"/>
          <w:lang w:eastAsia="en-GB"/>
        </w:rPr>
        <w:t xml:space="preserve"> 20</w:t>
      </w:r>
      <w:r>
        <w:rPr>
          <w:rFonts w:ascii="Times New Roman" w:eastAsia="Times New Roman" w:hAnsi="Times New Roman" w:cs="Times New Roman"/>
          <w:lang w:eastAsia="en-GB"/>
        </w:rPr>
        <w:t>22</w:t>
      </w:r>
      <w:r w:rsidRPr="004E2FE0">
        <w:rPr>
          <w:rFonts w:ascii="Times New Roman" w:eastAsia="Times New Roman" w:hAnsi="Times New Roman" w:cs="Times New Roman"/>
          <w:lang w:eastAsia="en-GB"/>
        </w:rPr>
        <w:t>).</w:t>
      </w:r>
    </w:p>
    <w:p w14:paraId="391D62A3" w14:textId="65E695A4" w:rsidR="00FE76F7" w:rsidRPr="004E2FE0" w:rsidRDefault="00FE76F7" w:rsidP="004E2FE0">
      <w:pPr>
        <w:spacing w:line="360" w:lineRule="auto"/>
        <w:jc w:val="both"/>
        <w:rPr>
          <w:rFonts w:ascii="Times New Roman" w:hAnsi="Times New Roman" w:cs="Times New Roman"/>
        </w:rPr>
      </w:pPr>
    </w:p>
    <w:p w14:paraId="70D2F83F" w14:textId="2BB6E7A5" w:rsidR="004E2FE0" w:rsidRDefault="004E2FE0" w:rsidP="004E2FE0">
      <w:pPr>
        <w:spacing w:line="360" w:lineRule="auto"/>
        <w:jc w:val="both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Mallia</w:t>
      </w:r>
      <w:proofErr w:type="spellEnd"/>
      <w:r>
        <w:rPr>
          <w:rFonts w:ascii="Times New Roman" w:hAnsi="Times New Roman" w:cs="Times New Roman"/>
        </w:rPr>
        <w:t xml:space="preserve">, K. (2019) </w:t>
      </w:r>
      <w:r w:rsidRPr="004E2FE0">
        <w:rPr>
          <w:rFonts w:ascii="Times New Roman" w:hAnsi="Times New Roman" w:cs="Times New Roman"/>
          <w:i/>
          <w:iCs/>
        </w:rPr>
        <w:t xml:space="preserve">Leadership </w:t>
      </w:r>
      <w:proofErr w:type="gramStart"/>
      <w:r w:rsidRPr="004E2FE0">
        <w:rPr>
          <w:rFonts w:ascii="Times New Roman" w:hAnsi="Times New Roman" w:cs="Times New Roman"/>
          <w:i/>
          <w:iCs/>
        </w:rPr>
        <w:t>In</w:t>
      </w:r>
      <w:proofErr w:type="gramEnd"/>
      <w:r w:rsidRPr="004E2FE0">
        <w:rPr>
          <w:rFonts w:ascii="Times New Roman" w:hAnsi="Times New Roman" w:cs="Times New Roman"/>
          <w:i/>
          <w:iCs/>
        </w:rPr>
        <w:t xml:space="preserve"> The Creative Industries, Practices and Principles</w:t>
      </w:r>
      <w:r>
        <w:rPr>
          <w:rFonts w:ascii="Times New Roman" w:hAnsi="Times New Roman" w:cs="Times New Roman"/>
        </w:rPr>
        <w:t>. New Jersey: WILEY Blackwell</w:t>
      </w:r>
    </w:p>
    <w:p w14:paraId="22E17C63" w14:textId="77777777" w:rsidR="004E2FE0" w:rsidRDefault="004E2FE0" w:rsidP="004E2FE0">
      <w:pPr>
        <w:spacing w:line="360" w:lineRule="auto"/>
        <w:jc w:val="both"/>
        <w:rPr>
          <w:rFonts w:ascii="Times New Roman" w:hAnsi="Times New Roman" w:cs="Times New Roman"/>
        </w:rPr>
      </w:pPr>
    </w:p>
    <w:p w14:paraId="67877320" w14:textId="77777777" w:rsidR="004E2FE0" w:rsidRPr="004E2FE0" w:rsidRDefault="004E2FE0" w:rsidP="004E2FE0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t>Colins</w:t>
      </w:r>
      <w:r w:rsidRPr="004E2FE0">
        <w:rPr>
          <w:rFonts w:ascii="Times New Roman" w:eastAsia="Times New Roman" w:hAnsi="Times New Roman" w:cs="Times New Roman"/>
          <w:lang w:eastAsia="en-GB"/>
        </w:rPr>
        <w:t xml:space="preserve"> (20</w:t>
      </w:r>
      <w:r>
        <w:rPr>
          <w:rFonts w:ascii="Times New Roman" w:eastAsia="Times New Roman" w:hAnsi="Times New Roman" w:cs="Times New Roman"/>
          <w:lang w:eastAsia="en-GB"/>
        </w:rPr>
        <w:t>22</w:t>
      </w:r>
      <w:r w:rsidRPr="004E2FE0">
        <w:rPr>
          <w:rFonts w:ascii="Times New Roman" w:eastAsia="Times New Roman" w:hAnsi="Times New Roman" w:cs="Times New Roman"/>
          <w:lang w:eastAsia="en-GB"/>
        </w:rPr>
        <w:t xml:space="preserve">) </w:t>
      </w:r>
      <w:r>
        <w:rPr>
          <w:rFonts w:ascii="Times New Roman" w:eastAsia="Times New Roman" w:hAnsi="Times New Roman" w:cs="Times New Roman"/>
          <w:lang w:eastAsia="en-GB"/>
        </w:rPr>
        <w:t xml:space="preserve">Definition </w:t>
      </w:r>
      <w:proofErr w:type="gramStart"/>
      <w:r>
        <w:rPr>
          <w:rFonts w:ascii="Times New Roman" w:eastAsia="Times New Roman" w:hAnsi="Times New Roman" w:cs="Times New Roman"/>
          <w:lang w:eastAsia="en-GB"/>
        </w:rPr>
        <w:t>Of</w:t>
      </w:r>
      <w:proofErr w:type="gramEnd"/>
      <w:r>
        <w:rPr>
          <w:rFonts w:ascii="Times New Roman" w:eastAsia="Times New Roman" w:hAnsi="Times New Roman" w:cs="Times New Roman"/>
          <w:lang w:eastAsia="en-GB"/>
        </w:rPr>
        <w:t xml:space="preserve"> Vocational</w:t>
      </w:r>
      <w:r w:rsidRPr="004E2FE0">
        <w:rPr>
          <w:rFonts w:ascii="Times New Roman" w:eastAsia="Times New Roman" w:hAnsi="Times New Roman" w:cs="Times New Roman"/>
          <w:lang w:eastAsia="en-GB"/>
        </w:rPr>
        <w:t xml:space="preserve">. Available at: https://www.collinsdictionary.com/dictionary/english/vocational-skills (Accessed: </w:t>
      </w:r>
      <w:r>
        <w:rPr>
          <w:rFonts w:ascii="Times New Roman" w:eastAsia="Times New Roman" w:hAnsi="Times New Roman" w:cs="Times New Roman"/>
          <w:lang w:eastAsia="en-GB"/>
        </w:rPr>
        <w:t>15</w:t>
      </w:r>
      <w:r w:rsidRPr="004E2FE0">
        <w:rPr>
          <w:rFonts w:ascii="Times New Roman" w:eastAsia="Times New Roman" w:hAnsi="Times New Roman" w:cs="Times New Roman"/>
          <w:lang w:eastAsia="en-GB"/>
        </w:rPr>
        <w:t xml:space="preserve"> </w:t>
      </w:r>
      <w:r>
        <w:rPr>
          <w:rFonts w:ascii="Times New Roman" w:eastAsia="Times New Roman" w:hAnsi="Times New Roman" w:cs="Times New Roman"/>
          <w:lang w:eastAsia="en-GB"/>
        </w:rPr>
        <w:t>October</w:t>
      </w:r>
      <w:r w:rsidRPr="004E2FE0">
        <w:rPr>
          <w:rFonts w:ascii="Times New Roman" w:eastAsia="Times New Roman" w:hAnsi="Times New Roman" w:cs="Times New Roman"/>
          <w:lang w:eastAsia="en-GB"/>
        </w:rPr>
        <w:t xml:space="preserve"> 20</w:t>
      </w:r>
      <w:r>
        <w:rPr>
          <w:rFonts w:ascii="Times New Roman" w:eastAsia="Times New Roman" w:hAnsi="Times New Roman" w:cs="Times New Roman"/>
          <w:lang w:eastAsia="en-GB"/>
        </w:rPr>
        <w:t>22</w:t>
      </w:r>
      <w:r w:rsidRPr="004E2FE0">
        <w:rPr>
          <w:rFonts w:ascii="Times New Roman" w:eastAsia="Times New Roman" w:hAnsi="Times New Roman" w:cs="Times New Roman"/>
          <w:lang w:eastAsia="en-GB"/>
        </w:rPr>
        <w:t>).</w:t>
      </w:r>
    </w:p>
    <w:p w14:paraId="6E12EFD3" w14:textId="77777777" w:rsidR="004E2FE0" w:rsidRPr="004E2FE0" w:rsidRDefault="004E2FE0" w:rsidP="004E2FE0">
      <w:pPr>
        <w:spacing w:line="360" w:lineRule="auto"/>
        <w:jc w:val="both"/>
        <w:rPr>
          <w:rFonts w:ascii="Times New Roman" w:hAnsi="Times New Roman" w:cs="Times New Roman"/>
        </w:rPr>
      </w:pPr>
    </w:p>
    <w:sectPr w:rsidR="004E2FE0" w:rsidRPr="004E2FE0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E99D1C" w14:textId="77777777" w:rsidR="00B35106" w:rsidRDefault="00B35106" w:rsidP="004E2FE0">
      <w:r>
        <w:separator/>
      </w:r>
    </w:p>
  </w:endnote>
  <w:endnote w:type="continuationSeparator" w:id="0">
    <w:p w14:paraId="5361A581" w14:textId="77777777" w:rsidR="00B35106" w:rsidRDefault="00B35106" w:rsidP="004E2FE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87CF141" w14:textId="77777777" w:rsidR="00B35106" w:rsidRDefault="00B35106" w:rsidP="004E2FE0">
      <w:r>
        <w:separator/>
      </w:r>
    </w:p>
  </w:footnote>
  <w:footnote w:type="continuationSeparator" w:id="0">
    <w:p w14:paraId="0F11BDE0" w14:textId="77777777" w:rsidR="00B35106" w:rsidRDefault="00B35106" w:rsidP="004E2FE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85BABED" w14:textId="0E801CE8" w:rsidR="004E2FE0" w:rsidRDefault="004E2FE0">
    <w:pPr>
      <w:pStyle w:val="Header"/>
    </w:pPr>
    <w:r>
      <w:t>Ryan Hardwidge</w:t>
    </w:r>
    <w:r>
      <w:ptab w:relativeTo="margin" w:alignment="center" w:leader="none"/>
    </w:r>
    <w:r>
      <w:t>ADPA4001</w:t>
    </w:r>
    <w:r>
      <w:ptab w:relativeTo="margin" w:alignment="right" w:leader="none"/>
    </w:r>
    <w:r>
      <w:t>2401539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3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793F"/>
    <w:rsid w:val="004E2FE0"/>
    <w:rsid w:val="0094793F"/>
    <w:rsid w:val="00B35106"/>
    <w:rsid w:val="00C641ED"/>
    <w:rsid w:val="00FE76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44F4E37"/>
  <w15:chartTrackingRefBased/>
  <w15:docId w15:val="{97B43C9D-F781-C04D-B86F-F8F9E7054F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E76F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E76F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4E2FE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E2FE0"/>
  </w:style>
  <w:style w:type="paragraph" w:styleId="Footer">
    <w:name w:val="footer"/>
    <w:basedOn w:val="Normal"/>
    <w:link w:val="FooterChar"/>
    <w:uiPriority w:val="99"/>
    <w:unhideWhenUsed/>
    <w:rsid w:val="004E2FE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E2FE0"/>
  </w:style>
  <w:style w:type="character" w:styleId="FollowedHyperlink">
    <w:name w:val="FollowedHyperlink"/>
    <w:basedOn w:val="DefaultParagraphFont"/>
    <w:uiPriority w:val="99"/>
    <w:semiHidden/>
    <w:unhideWhenUsed/>
    <w:rsid w:val="004E2FE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0724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125</TotalTime>
  <Pages>2</Pages>
  <Words>377</Words>
  <Characters>2153</Characters>
  <Application>Microsoft Office Word</Application>
  <DocSecurity>0</DocSecurity>
  <Lines>17</Lines>
  <Paragraphs>5</Paragraphs>
  <ScaleCrop>false</ScaleCrop>
  <Company/>
  <LinksUpToDate>false</LinksUpToDate>
  <CharactersWithSpaces>2525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Hardwidge</dc:creator>
  <cp:keywords/>
  <dc:description/>
  <cp:lastModifiedBy>Ryan Hardwidge</cp:lastModifiedBy>
  <cp:revision>4</cp:revision>
  <dcterms:created xsi:type="dcterms:W3CDTF">2022-10-15T11:47:00Z</dcterms:created>
  <dcterms:modified xsi:type="dcterms:W3CDTF">2022-10-17T20:22:00Z</dcterms:modified>
</cp:coreProperties>
</file>