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A65" w:rsidRDefault="00BA6A65" w:rsidP="00BA6A65">
      <w:pPr>
        <w:rPr>
          <w:b/>
          <w:sz w:val="24"/>
          <w:u w:val="single"/>
          <w:lang w:val="en-US"/>
        </w:rPr>
      </w:pPr>
    </w:p>
    <w:p w:rsidR="00BA6A65" w:rsidRDefault="00BA6A65" w:rsidP="00BA6A65">
      <w:pPr>
        <w:jc w:val="center"/>
        <w:rPr>
          <w:b/>
          <w:sz w:val="32"/>
          <w:szCs w:val="32"/>
        </w:rPr>
      </w:pPr>
      <w:r>
        <w:rPr>
          <w:b/>
          <w:sz w:val="32"/>
          <w:szCs w:val="32"/>
        </w:rPr>
        <w:t>BA Leadership and Management Skills for the Workplace</w:t>
      </w:r>
    </w:p>
    <w:p w:rsidR="00BA6A65" w:rsidRDefault="00BA6A65" w:rsidP="00BA6A65">
      <w:pPr>
        <w:rPr>
          <w:b/>
          <w:sz w:val="24"/>
          <w:u w:val="single"/>
          <w:lang w:val="en-US"/>
        </w:rPr>
      </w:pPr>
    </w:p>
    <w:p w:rsidR="00BA6A65" w:rsidRDefault="00BA6A65" w:rsidP="00BA6A65">
      <w:pPr>
        <w:jc w:val="center"/>
        <w:rPr>
          <w:bCs/>
          <w:sz w:val="36"/>
          <w:szCs w:val="36"/>
        </w:rPr>
      </w:pPr>
      <w:r w:rsidRPr="00223487">
        <w:rPr>
          <w:bCs/>
          <w:sz w:val="36"/>
          <w:szCs w:val="36"/>
        </w:rPr>
        <w:t>B</w:t>
      </w:r>
      <w:r>
        <w:rPr>
          <w:bCs/>
          <w:sz w:val="36"/>
          <w:szCs w:val="36"/>
        </w:rPr>
        <w:t>MSW6102_SWAN</w:t>
      </w:r>
      <w:r>
        <w:rPr>
          <w:bCs/>
          <w:sz w:val="36"/>
          <w:szCs w:val="36"/>
        </w:rPr>
        <w:br/>
        <w:t>Innovation and Creativity for Business</w:t>
      </w:r>
    </w:p>
    <w:p w:rsidR="00BA6A65" w:rsidRPr="008B67B3" w:rsidRDefault="00BA6A65" w:rsidP="00BA6A65">
      <w:pPr>
        <w:jc w:val="center"/>
        <w:rPr>
          <w:bCs/>
          <w:sz w:val="36"/>
          <w:szCs w:val="36"/>
          <w:lang w:val="en-US"/>
        </w:rPr>
      </w:pPr>
      <w:r>
        <w:rPr>
          <w:bCs/>
          <w:sz w:val="36"/>
          <w:szCs w:val="36"/>
          <w:lang w:val="en-US"/>
        </w:rPr>
        <w:t>By</w:t>
      </w:r>
    </w:p>
    <w:p w:rsidR="00BA6A65" w:rsidRPr="008B67B3" w:rsidRDefault="00BA6A65" w:rsidP="00BA6A65">
      <w:pPr>
        <w:jc w:val="center"/>
        <w:rPr>
          <w:bCs/>
          <w:sz w:val="36"/>
          <w:szCs w:val="36"/>
          <w:lang w:val="en-US"/>
        </w:rPr>
      </w:pPr>
      <w:r w:rsidRPr="008B67B3">
        <w:rPr>
          <w:bCs/>
          <w:sz w:val="36"/>
          <w:szCs w:val="36"/>
          <w:lang w:val="en-US"/>
        </w:rPr>
        <w:t>Bilkis Hussain</w:t>
      </w:r>
      <w:r>
        <w:rPr>
          <w:bCs/>
          <w:sz w:val="36"/>
          <w:szCs w:val="36"/>
          <w:lang w:val="en-US"/>
        </w:rPr>
        <w:t xml:space="preserve"> (1816043)</w:t>
      </w: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Pr="00580A89" w:rsidRDefault="00BA6A65" w:rsidP="00BA6A65">
      <w:pPr>
        <w:jc w:val="center"/>
        <w:rPr>
          <w:b/>
          <w:sz w:val="40"/>
          <w:szCs w:val="40"/>
          <w:lang w:val="en-US"/>
        </w:rPr>
      </w:pPr>
      <w:r w:rsidRPr="00580A89">
        <w:rPr>
          <w:b/>
          <w:sz w:val="40"/>
          <w:szCs w:val="40"/>
          <w:lang w:val="en-US"/>
        </w:rPr>
        <w:t>University 0f Wales Trinity Saint David</w:t>
      </w:r>
    </w:p>
    <w:p w:rsidR="00BA6A65" w:rsidRDefault="00BA6A65" w:rsidP="00BA6A65">
      <w:pPr>
        <w:jc w:val="center"/>
        <w:rPr>
          <w:b/>
          <w:sz w:val="40"/>
          <w:szCs w:val="40"/>
          <w:lang w:val="en-US"/>
        </w:rPr>
      </w:pPr>
      <w:r w:rsidRPr="00580A89">
        <w:rPr>
          <w:b/>
          <w:sz w:val="40"/>
          <w:szCs w:val="40"/>
          <w:lang w:val="en-US"/>
        </w:rPr>
        <w:t>Date:</w:t>
      </w:r>
      <w:r>
        <w:rPr>
          <w:b/>
          <w:sz w:val="40"/>
          <w:szCs w:val="40"/>
          <w:lang w:val="en-US"/>
        </w:rPr>
        <w:t xml:space="preserve"> </w:t>
      </w:r>
      <w:r w:rsidR="00E87C0B">
        <w:rPr>
          <w:b/>
          <w:sz w:val="40"/>
          <w:szCs w:val="40"/>
          <w:lang w:val="en-US"/>
        </w:rPr>
        <w:t>25</w:t>
      </w:r>
      <w:r>
        <w:rPr>
          <w:b/>
          <w:sz w:val="40"/>
          <w:szCs w:val="40"/>
          <w:lang w:val="en-US"/>
        </w:rPr>
        <w:t>th March 2022</w:t>
      </w:r>
    </w:p>
    <w:p w:rsidR="00BA6A65" w:rsidRDefault="00BA6A65" w:rsidP="00BA6A65">
      <w:pPr>
        <w:jc w:val="center"/>
        <w:rPr>
          <w:b/>
          <w:sz w:val="40"/>
          <w:szCs w:val="40"/>
          <w:lang w:val="en-US"/>
        </w:rPr>
      </w:pPr>
    </w:p>
    <w:p w:rsidR="00BA6A65" w:rsidRDefault="00BA6A65" w:rsidP="00BA6A65">
      <w:pPr>
        <w:jc w:val="center"/>
        <w:rPr>
          <w:b/>
          <w:sz w:val="40"/>
          <w:szCs w:val="40"/>
          <w:lang w:val="en-US"/>
        </w:rPr>
      </w:pPr>
    </w:p>
    <w:p w:rsidR="00BA6A65" w:rsidRDefault="00BA6A65" w:rsidP="00BA6A65">
      <w:pPr>
        <w:jc w:val="center"/>
        <w:rPr>
          <w:b/>
          <w:sz w:val="40"/>
          <w:szCs w:val="40"/>
          <w:lang w:val="en-US"/>
        </w:rPr>
      </w:pPr>
    </w:p>
    <w:p w:rsidR="00BA6A65" w:rsidRDefault="00BA6A65" w:rsidP="00BA6A65">
      <w:pPr>
        <w:jc w:val="center"/>
        <w:rPr>
          <w:b/>
          <w:sz w:val="40"/>
          <w:szCs w:val="40"/>
          <w:lang w:val="en-US"/>
        </w:rPr>
      </w:pPr>
    </w:p>
    <w:p w:rsidR="00BA6A65" w:rsidRDefault="00BA6A65" w:rsidP="00BA6A65">
      <w:pPr>
        <w:jc w:val="center"/>
        <w:rPr>
          <w:b/>
          <w:sz w:val="40"/>
          <w:szCs w:val="40"/>
          <w:lang w:val="en-US"/>
        </w:rPr>
      </w:pPr>
    </w:p>
    <w:p w:rsidR="00BA6A65" w:rsidRDefault="00BA6A65" w:rsidP="00BA6A65">
      <w:pPr>
        <w:jc w:val="center"/>
        <w:rPr>
          <w:b/>
          <w:sz w:val="40"/>
          <w:szCs w:val="40"/>
          <w:lang w:val="en-US"/>
        </w:rPr>
      </w:pPr>
    </w:p>
    <w:p w:rsidR="00BA6A65" w:rsidRDefault="00BA6A65" w:rsidP="00233DB8">
      <w:pPr>
        <w:jc w:val="center"/>
        <w:rPr>
          <w:rFonts w:ascii="Arial" w:hAnsi="Arial" w:cs="Arial"/>
          <w:b/>
          <w:sz w:val="40"/>
          <w:szCs w:val="40"/>
          <w:lang w:val="en-US"/>
        </w:rPr>
      </w:pPr>
      <w:r>
        <w:rPr>
          <w:b/>
          <w:sz w:val="40"/>
          <w:szCs w:val="40"/>
          <w:lang w:val="en-US"/>
        </w:rPr>
        <w:lastRenderedPageBreak/>
        <w:t>Executive Summary</w:t>
      </w:r>
    </w:p>
    <w:p w:rsidR="00233DB8" w:rsidRDefault="00233DB8" w:rsidP="00233DB8">
      <w:pPr>
        <w:jc w:val="center"/>
        <w:rPr>
          <w:rFonts w:ascii="Arial" w:hAnsi="Arial" w:cs="Arial"/>
          <w:b/>
          <w:sz w:val="40"/>
          <w:szCs w:val="40"/>
          <w:lang w:val="en-US"/>
        </w:rPr>
      </w:pPr>
    </w:p>
    <w:p w:rsidR="00233DB8" w:rsidRPr="00233DB8" w:rsidRDefault="00233DB8" w:rsidP="00233DB8">
      <w:pPr>
        <w:jc w:val="center"/>
        <w:rPr>
          <w:rFonts w:ascii="Arial" w:hAnsi="Arial" w:cs="Arial"/>
          <w:lang w:val="en-US"/>
        </w:rPr>
      </w:pPr>
      <w:r>
        <w:rPr>
          <w:rFonts w:ascii="Arial" w:hAnsi="Arial" w:cs="Arial"/>
          <w:lang w:val="en-US"/>
        </w:rPr>
        <w:t xml:space="preserve">Rivian is an EV startup company that has recenty produced it first EV pickup truck.  This is a innovation that can be classified as incremental but some may agrue it to be radical. </w:t>
      </w:r>
    </w:p>
    <w:p w:rsidR="00BA6A65" w:rsidRDefault="00BA6A65" w:rsidP="00BA6A65">
      <w:pPr>
        <w:rPr>
          <w:rFonts w:ascii="Arial" w:hAnsi="Arial" w:cs="Arial"/>
          <w:b/>
          <w:u w:val="single"/>
          <w:lang w:val="en-US"/>
        </w:rPr>
      </w:pPr>
      <w:bookmarkStart w:id="0" w:name="_GoBack"/>
      <w:bookmarkEnd w:id="0"/>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Default="00BA6A65" w:rsidP="00BA6A65">
      <w:pPr>
        <w:rPr>
          <w:rFonts w:ascii="Arial" w:hAnsi="Arial" w:cs="Arial"/>
          <w:b/>
          <w:u w:val="single"/>
          <w:lang w:val="en-US"/>
        </w:rPr>
      </w:pPr>
    </w:p>
    <w:p w:rsidR="00BA6A65" w:rsidRPr="00837A92" w:rsidRDefault="00BA6A65" w:rsidP="00BA6A65">
      <w:pPr>
        <w:rPr>
          <w:rFonts w:ascii="Arial" w:hAnsi="Arial" w:cs="Arial"/>
          <w:b/>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p w:rsidR="00BA6A65" w:rsidRDefault="00BA6A65" w:rsidP="00BA6A65">
      <w:pPr>
        <w:rPr>
          <w:b/>
          <w:sz w:val="24"/>
          <w:u w:val="single"/>
          <w:lang w:val="en-US"/>
        </w:rPr>
      </w:pPr>
    </w:p>
    <w:sdt>
      <w:sdtPr>
        <w:rPr>
          <w:rFonts w:asciiTheme="minorHAnsi" w:eastAsiaTheme="minorHAnsi" w:hAnsiTheme="minorHAnsi" w:cstheme="minorBidi"/>
          <w:color w:val="auto"/>
          <w:sz w:val="22"/>
          <w:szCs w:val="22"/>
          <w:lang w:val="en-GB"/>
        </w:rPr>
        <w:id w:val="389845551"/>
        <w:docPartObj>
          <w:docPartGallery w:val="Table of Contents"/>
          <w:docPartUnique/>
        </w:docPartObj>
      </w:sdtPr>
      <w:sdtContent>
        <w:p w:rsidR="00BA6A65" w:rsidRDefault="00BA6A65" w:rsidP="00BA6A65">
          <w:pPr>
            <w:pStyle w:val="TOCHeading"/>
          </w:pPr>
          <w:r>
            <w:t>Table of Contents</w:t>
          </w:r>
        </w:p>
        <w:p w:rsidR="00BA6A65" w:rsidRDefault="00BA6A65" w:rsidP="00BA6A65">
          <w:pPr>
            <w:pStyle w:val="TOC1"/>
            <w:numPr>
              <w:ilvl w:val="0"/>
              <w:numId w:val="2"/>
            </w:numPr>
          </w:pPr>
          <w:r>
            <w:rPr>
              <w:b/>
            </w:rPr>
            <w:t>Introduction</w:t>
          </w:r>
          <w:r>
            <w:ptab w:relativeTo="margin" w:alignment="right" w:leader="dot"/>
          </w:r>
          <w:r>
            <w:rPr>
              <w:b/>
            </w:rPr>
            <w:t>4</w:t>
          </w:r>
        </w:p>
        <w:p w:rsidR="00BA6A65" w:rsidRDefault="00BA6A65" w:rsidP="00BA6A65">
          <w:pPr>
            <w:pStyle w:val="TOC2"/>
            <w:ind w:left="216"/>
          </w:pPr>
        </w:p>
        <w:p w:rsidR="00BA6A65" w:rsidRDefault="00BA6A65" w:rsidP="00BA6A65">
          <w:pPr>
            <w:pStyle w:val="TOC1"/>
            <w:numPr>
              <w:ilvl w:val="0"/>
              <w:numId w:val="2"/>
            </w:numPr>
          </w:pPr>
          <w:r>
            <w:rPr>
              <w:b/>
            </w:rPr>
            <w:t>Findings</w:t>
          </w:r>
          <w:r>
            <w:ptab w:relativeTo="margin" w:alignment="right" w:leader="dot"/>
          </w:r>
          <w:r>
            <w:rPr>
              <w:b/>
            </w:rPr>
            <w:t>5</w:t>
          </w:r>
        </w:p>
        <w:p w:rsidR="00BA6A65" w:rsidRDefault="00BA6A65" w:rsidP="00BA6A65">
          <w:pPr>
            <w:pStyle w:val="TOC2"/>
            <w:numPr>
              <w:ilvl w:val="1"/>
              <w:numId w:val="2"/>
            </w:numPr>
          </w:pPr>
          <w:r>
            <w:ptab w:relativeTo="margin" w:alignment="right" w:leader="dot"/>
          </w:r>
          <w:r>
            <w:t>5</w:t>
          </w:r>
        </w:p>
        <w:p w:rsidR="00BA6A65" w:rsidRDefault="00BA6A65" w:rsidP="00BA6A65">
          <w:pPr>
            <w:pStyle w:val="ListParagraph"/>
            <w:numPr>
              <w:ilvl w:val="0"/>
              <w:numId w:val="2"/>
            </w:numPr>
            <w:spacing w:after="160" w:line="259" w:lineRule="auto"/>
          </w:pPr>
          <w:r w:rsidRPr="004D641E">
            <w:rPr>
              <w:b/>
            </w:rPr>
            <w:t>Conclusion</w:t>
          </w:r>
          <w:r>
            <w:t>......................................................................................................................................21</w:t>
          </w:r>
        </w:p>
        <w:p w:rsidR="00BA6A65" w:rsidRPr="0072347B" w:rsidRDefault="00163AA3" w:rsidP="0069501B">
          <w:pPr>
            <w:spacing w:after="160" w:line="259" w:lineRule="auto"/>
          </w:pPr>
        </w:p>
      </w:sdtContent>
    </w:sdt>
    <w:p w:rsidR="00BA6A65" w:rsidRDefault="00BA6A65" w:rsidP="00BA6A65">
      <w:pPr>
        <w:rPr>
          <w:b/>
          <w:sz w:val="24"/>
          <w:u w:val="single"/>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BA6A65" w:rsidRDefault="00BA6A65">
      <w:pPr>
        <w:rPr>
          <w:lang w:val="en-US"/>
        </w:rPr>
      </w:pPr>
    </w:p>
    <w:p w:rsidR="00C34F8B" w:rsidRPr="00BA6A65" w:rsidRDefault="00DE72CC" w:rsidP="00BA6A65">
      <w:pPr>
        <w:pStyle w:val="ListParagraph"/>
        <w:numPr>
          <w:ilvl w:val="0"/>
          <w:numId w:val="3"/>
        </w:numPr>
        <w:rPr>
          <w:lang w:val="en-US"/>
        </w:rPr>
      </w:pPr>
      <w:r w:rsidRPr="00BA6A65">
        <w:rPr>
          <w:lang w:val="en-US"/>
        </w:rPr>
        <w:t>Introduction</w:t>
      </w:r>
    </w:p>
    <w:p w:rsidR="00DE72CC" w:rsidRDefault="00DE72CC">
      <w:pPr>
        <w:rPr>
          <w:lang w:val="en-US"/>
        </w:rPr>
      </w:pPr>
    </w:p>
    <w:p w:rsidR="00BA6A65" w:rsidRPr="00233DB8" w:rsidRDefault="00BA6A65" w:rsidP="00BA6A65">
      <w:pPr>
        <w:jc w:val="both"/>
        <w:rPr>
          <w:rFonts w:ascii="Arial" w:hAnsi="Arial" w:cs="Arial"/>
          <w:lang w:val="en-US"/>
        </w:rPr>
      </w:pPr>
      <w:r w:rsidRPr="00233DB8">
        <w:rPr>
          <w:rFonts w:ascii="Arial" w:hAnsi="Arial" w:cs="Arial"/>
          <w:lang w:val="en-US"/>
        </w:rPr>
        <w:t xml:space="preserve">This report was requested by Davinae </w:t>
      </w:r>
      <w:r w:rsidR="00B643AF" w:rsidRPr="00233DB8">
        <w:rPr>
          <w:rFonts w:ascii="Arial" w:hAnsi="Arial" w:cs="Arial"/>
          <w:lang w:val="en-US"/>
        </w:rPr>
        <w:t xml:space="preserve">Evans </w:t>
      </w:r>
      <w:r w:rsidRPr="00233DB8">
        <w:rPr>
          <w:rFonts w:ascii="Arial" w:hAnsi="Arial" w:cs="Arial"/>
          <w:lang w:val="en-US"/>
        </w:rPr>
        <w:t>on the 1</w:t>
      </w:r>
      <w:r w:rsidR="00B643AF" w:rsidRPr="00233DB8">
        <w:rPr>
          <w:rFonts w:ascii="Arial" w:hAnsi="Arial" w:cs="Arial"/>
          <w:lang w:val="en-US"/>
        </w:rPr>
        <w:t>5</w:t>
      </w:r>
      <w:r w:rsidRPr="00233DB8">
        <w:rPr>
          <w:rFonts w:ascii="Arial" w:hAnsi="Arial" w:cs="Arial"/>
          <w:lang w:val="en-US"/>
        </w:rPr>
        <w:t xml:space="preserve">th of Janurary, 2022 as part of </w:t>
      </w:r>
      <w:r w:rsidR="00B643AF" w:rsidRPr="00233DB8">
        <w:rPr>
          <w:rFonts w:ascii="Arial" w:hAnsi="Arial" w:cs="Arial"/>
          <w:lang w:val="en-US"/>
        </w:rPr>
        <w:t>the innovation and creativity for business</w:t>
      </w:r>
      <w:r w:rsidRPr="00233DB8">
        <w:rPr>
          <w:rFonts w:ascii="Arial" w:hAnsi="Arial" w:cs="Arial"/>
          <w:lang w:val="en-US"/>
        </w:rPr>
        <w:t xml:space="preserve"> module. The purpose of this report is to look into the </w:t>
      </w:r>
      <w:r w:rsidR="00B643AF" w:rsidRPr="00233DB8">
        <w:rPr>
          <w:rFonts w:ascii="Arial" w:hAnsi="Arial" w:cs="Arial"/>
          <w:lang w:val="en-US"/>
        </w:rPr>
        <w:t>innovation and creativity</w:t>
      </w:r>
      <w:r w:rsidRPr="00233DB8">
        <w:rPr>
          <w:rFonts w:ascii="Arial" w:hAnsi="Arial" w:cs="Arial"/>
          <w:lang w:val="en-US"/>
        </w:rPr>
        <w:t xml:space="preserve">t in an organisation.  This report will be compiled by the researcher Bilkis Hussain, with a completion date of </w:t>
      </w:r>
      <w:r w:rsidR="00B643AF" w:rsidRPr="00233DB8">
        <w:rPr>
          <w:rFonts w:ascii="Arial" w:hAnsi="Arial" w:cs="Arial"/>
          <w:lang w:val="en-US"/>
        </w:rPr>
        <w:t>25</w:t>
      </w:r>
      <w:r w:rsidRPr="00233DB8">
        <w:rPr>
          <w:rFonts w:ascii="Arial" w:hAnsi="Arial" w:cs="Arial"/>
          <w:lang w:val="en-US"/>
        </w:rPr>
        <w:t>th March, 2022. The report will involve primarily research as well as the use of secondary research methods such as books, online articles, journals, and official websites.</w:t>
      </w:r>
    </w:p>
    <w:p w:rsidR="00BA6A65" w:rsidRPr="00233DB8" w:rsidRDefault="00BA6A65">
      <w:pPr>
        <w:rPr>
          <w:rFonts w:ascii="Arial" w:hAnsi="Arial" w:cs="Arial"/>
          <w:lang w:val="en-US"/>
        </w:rPr>
      </w:pPr>
    </w:p>
    <w:p w:rsidR="00DE72CC" w:rsidRPr="00233DB8" w:rsidRDefault="00DE72CC">
      <w:pPr>
        <w:rPr>
          <w:rFonts w:ascii="Arial" w:hAnsi="Arial" w:cs="Arial"/>
          <w:lang w:val="en-US"/>
        </w:rPr>
      </w:pPr>
      <w:r w:rsidRPr="00233DB8">
        <w:rPr>
          <w:rFonts w:ascii="Arial" w:hAnsi="Arial" w:cs="Arial"/>
          <w:lang w:val="en-US"/>
        </w:rPr>
        <w:t xml:space="preserve">People are becoming ever so </w:t>
      </w:r>
      <w:r w:rsidR="00363EFD">
        <w:rPr>
          <w:rFonts w:ascii="Arial" w:hAnsi="Arial" w:cs="Arial"/>
          <w:lang w:val="en-US"/>
        </w:rPr>
        <w:t>continous</w:t>
      </w:r>
      <w:r w:rsidRPr="00233DB8">
        <w:rPr>
          <w:rFonts w:ascii="Arial" w:hAnsi="Arial" w:cs="Arial"/>
          <w:lang w:val="en-US"/>
        </w:rPr>
        <w:t xml:space="preserve"> about the negative impact human activities are having on our planet.  Diesel and Petrol fuelled vehicles are part of the problem as they produce carbon dioxide, which is bad for the environment as it prevents heat from escaping from the environment (BBC, 2020).  Furthermore, the sale of both petrol and diesel vehicles will be banned from 2030 onwards</w:t>
      </w:r>
      <w:r w:rsidR="00D1389A" w:rsidRPr="00233DB8">
        <w:rPr>
          <w:rFonts w:ascii="Arial" w:hAnsi="Arial" w:cs="Arial"/>
          <w:lang w:val="en-US"/>
        </w:rPr>
        <w:t xml:space="preserve"> in the UK</w:t>
      </w:r>
      <w:r w:rsidRPr="00233DB8">
        <w:rPr>
          <w:rFonts w:ascii="Arial" w:hAnsi="Arial" w:cs="Arial"/>
          <w:lang w:val="en-US"/>
        </w:rPr>
        <w:t xml:space="preserve"> (BBC, 2020).</w:t>
      </w:r>
    </w:p>
    <w:p w:rsidR="00DE72CC" w:rsidRPr="00233DB8" w:rsidRDefault="00DE72CC">
      <w:pPr>
        <w:rPr>
          <w:rFonts w:ascii="Arial" w:hAnsi="Arial" w:cs="Arial"/>
          <w:lang w:val="en-US"/>
        </w:rPr>
      </w:pPr>
    </w:p>
    <w:p w:rsidR="00DE72CC" w:rsidRPr="00233DB8" w:rsidRDefault="0064159A">
      <w:pPr>
        <w:rPr>
          <w:rFonts w:ascii="Arial" w:hAnsi="Arial" w:cs="Arial"/>
          <w:lang w:val="en-US"/>
        </w:rPr>
      </w:pPr>
      <w:r w:rsidRPr="00233DB8">
        <w:rPr>
          <w:rFonts w:ascii="Arial" w:hAnsi="Arial" w:cs="Arial"/>
          <w:lang w:val="en-US"/>
        </w:rPr>
        <w:t>This dilemma has encouraged individuals like Elon Musk to come up with Electronic vehicle</w:t>
      </w:r>
      <w:r w:rsidR="000B0FBC" w:rsidRPr="00233DB8">
        <w:rPr>
          <w:rFonts w:ascii="Arial" w:hAnsi="Arial" w:cs="Arial"/>
          <w:lang w:val="en-US"/>
        </w:rPr>
        <w:t xml:space="preserve"> (EV)</w:t>
      </w:r>
      <w:r w:rsidRPr="00233DB8">
        <w:rPr>
          <w:rFonts w:ascii="Arial" w:hAnsi="Arial" w:cs="Arial"/>
          <w:lang w:val="en-US"/>
        </w:rPr>
        <w:t xml:space="preserve"> companies like Telsa, who produce </w:t>
      </w:r>
      <w:r w:rsidR="00792A0F" w:rsidRPr="00233DB8">
        <w:rPr>
          <w:rFonts w:ascii="Arial" w:hAnsi="Arial" w:cs="Arial"/>
          <w:lang w:val="en-US"/>
        </w:rPr>
        <w:t xml:space="preserve">saloon </w:t>
      </w:r>
      <w:r w:rsidRPr="00233DB8">
        <w:rPr>
          <w:rFonts w:ascii="Arial" w:hAnsi="Arial" w:cs="Arial"/>
          <w:lang w:val="en-US"/>
        </w:rPr>
        <w:t>EV</w:t>
      </w:r>
      <w:r w:rsidR="00792A0F" w:rsidRPr="00233DB8">
        <w:rPr>
          <w:rFonts w:ascii="Arial" w:hAnsi="Arial" w:cs="Arial"/>
          <w:lang w:val="en-US"/>
        </w:rPr>
        <w:t xml:space="preserve"> cars</w:t>
      </w:r>
      <w:r w:rsidRPr="00233DB8">
        <w:rPr>
          <w:rFonts w:ascii="Arial" w:hAnsi="Arial" w:cs="Arial"/>
          <w:lang w:val="en-US"/>
        </w:rPr>
        <w:t xml:space="preserve"> for the domestic market</w:t>
      </w:r>
      <w:r w:rsidR="00792A0F" w:rsidRPr="00233DB8">
        <w:rPr>
          <w:rFonts w:ascii="Arial" w:hAnsi="Arial" w:cs="Arial"/>
          <w:lang w:val="en-US"/>
        </w:rPr>
        <w:t>.  Tesla has quickly become a brand that is recognized worldwide.</w:t>
      </w:r>
      <w:r w:rsidR="008561C0" w:rsidRPr="00233DB8">
        <w:rPr>
          <w:rFonts w:ascii="Arial" w:hAnsi="Arial" w:cs="Arial"/>
          <w:lang w:val="en-US"/>
        </w:rPr>
        <w:t xml:space="preserve">  Electronic vehicles produce less greenhouse gases and are therefore better for the environment and can produce up</w:t>
      </w:r>
      <w:r w:rsidR="000B0FBC" w:rsidRPr="00233DB8">
        <w:rPr>
          <w:rFonts w:ascii="Arial" w:hAnsi="Arial" w:cs="Arial"/>
          <w:lang w:val="en-US"/>
        </w:rPr>
        <w:t xml:space="preserve"> </w:t>
      </w:r>
      <w:r w:rsidR="008561C0" w:rsidRPr="00233DB8">
        <w:rPr>
          <w:rFonts w:ascii="Arial" w:hAnsi="Arial" w:cs="Arial"/>
          <w:lang w:val="en-US"/>
        </w:rPr>
        <w:t>to 30% less</w:t>
      </w:r>
      <w:r w:rsidR="0019099C" w:rsidRPr="00233DB8">
        <w:rPr>
          <w:rFonts w:ascii="Arial" w:hAnsi="Arial" w:cs="Arial"/>
          <w:lang w:val="en-US"/>
        </w:rPr>
        <w:t xml:space="preserve"> carbon than petrol and diesel </w:t>
      </w:r>
      <w:r w:rsidR="00363EFD" w:rsidRPr="00233DB8">
        <w:rPr>
          <w:rFonts w:ascii="Arial" w:hAnsi="Arial" w:cs="Arial"/>
          <w:lang w:val="en-US"/>
        </w:rPr>
        <w:t>cars (</w:t>
      </w:r>
      <w:r w:rsidR="008561C0" w:rsidRPr="00233DB8">
        <w:rPr>
          <w:rFonts w:ascii="Arial" w:hAnsi="Arial" w:cs="Arial"/>
          <w:lang w:val="en-US"/>
        </w:rPr>
        <w:t>EDF</w:t>
      </w:r>
      <w:r w:rsidR="0019099C" w:rsidRPr="00233DB8">
        <w:rPr>
          <w:rFonts w:ascii="Arial" w:hAnsi="Arial" w:cs="Arial"/>
          <w:lang w:val="en-US"/>
        </w:rPr>
        <w:t>, 2021</w:t>
      </w:r>
      <w:r w:rsidR="008561C0" w:rsidRPr="00233DB8">
        <w:rPr>
          <w:rFonts w:ascii="Arial" w:hAnsi="Arial" w:cs="Arial"/>
          <w:lang w:val="en-US"/>
        </w:rPr>
        <w:t>)</w:t>
      </w:r>
      <w:r w:rsidR="0019099C" w:rsidRPr="00233DB8">
        <w:rPr>
          <w:rFonts w:ascii="Arial" w:hAnsi="Arial" w:cs="Arial"/>
          <w:lang w:val="en-US"/>
        </w:rPr>
        <w:t>.</w:t>
      </w:r>
    </w:p>
    <w:p w:rsidR="00792A0F" w:rsidRPr="00233DB8" w:rsidRDefault="00792A0F">
      <w:pPr>
        <w:rPr>
          <w:rFonts w:ascii="Arial" w:hAnsi="Arial" w:cs="Arial"/>
          <w:lang w:val="en-US"/>
        </w:rPr>
      </w:pPr>
    </w:p>
    <w:p w:rsidR="00792A0F" w:rsidRPr="00233DB8" w:rsidRDefault="00792A0F">
      <w:pPr>
        <w:rPr>
          <w:rFonts w:ascii="Arial" w:hAnsi="Arial" w:cs="Arial"/>
          <w:lang w:val="en-US"/>
        </w:rPr>
      </w:pPr>
      <w:r w:rsidRPr="00233DB8">
        <w:rPr>
          <w:rFonts w:ascii="Arial" w:hAnsi="Arial" w:cs="Arial"/>
          <w:lang w:val="en-US"/>
        </w:rPr>
        <w:t xml:space="preserve">Rivian is also a company </w:t>
      </w:r>
      <w:r w:rsidR="000B0FBC" w:rsidRPr="00233DB8">
        <w:rPr>
          <w:rFonts w:ascii="Arial" w:hAnsi="Arial" w:cs="Arial"/>
          <w:lang w:val="en-US"/>
        </w:rPr>
        <w:t>that has begun to produce</w:t>
      </w:r>
      <w:r w:rsidRPr="00233DB8">
        <w:rPr>
          <w:rFonts w:ascii="Arial" w:hAnsi="Arial" w:cs="Arial"/>
          <w:lang w:val="en-US"/>
        </w:rPr>
        <w:t xml:space="preserve"> EV</w:t>
      </w:r>
      <w:r w:rsidR="000B0FBC" w:rsidRPr="00233DB8">
        <w:rPr>
          <w:rFonts w:ascii="Arial" w:hAnsi="Arial" w:cs="Arial"/>
          <w:lang w:val="en-US"/>
        </w:rPr>
        <w:t>s</w:t>
      </w:r>
      <w:r w:rsidRPr="00233DB8">
        <w:rPr>
          <w:rFonts w:ascii="Arial" w:hAnsi="Arial" w:cs="Arial"/>
          <w:lang w:val="en-US"/>
        </w:rPr>
        <w:t xml:space="preserve">, but its main target currently </w:t>
      </w:r>
      <w:r w:rsidR="000B0FBC" w:rsidRPr="00233DB8">
        <w:rPr>
          <w:rFonts w:ascii="Arial" w:hAnsi="Arial" w:cs="Arial"/>
          <w:lang w:val="en-US"/>
        </w:rPr>
        <w:t xml:space="preserve">is to produce EV trucks for </w:t>
      </w:r>
      <w:r w:rsidRPr="00233DB8">
        <w:rPr>
          <w:rFonts w:ascii="Arial" w:hAnsi="Arial" w:cs="Arial"/>
          <w:lang w:val="en-US"/>
        </w:rPr>
        <w:t xml:space="preserve">domestic clients. </w:t>
      </w:r>
      <w:r w:rsidR="000B0FBC" w:rsidRPr="00233DB8">
        <w:rPr>
          <w:rFonts w:ascii="Arial" w:hAnsi="Arial" w:cs="Arial"/>
          <w:lang w:val="en-US"/>
        </w:rPr>
        <w:t xml:space="preserve">Rivian spent over a decade designing and developing the foundation and infrastructure for producing EV’s.  </w:t>
      </w:r>
    </w:p>
    <w:p w:rsidR="000B0FBC" w:rsidRPr="00233DB8" w:rsidRDefault="000B0FBC">
      <w:pPr>
        <w:rPr>
          <w:rFonts w:ascii="Arial" w:hAnsi="Arial" w:cs="Arial"/>
          <w:lang w:val="en-US"/>
        </w:rPr>
      </w:pPr>
    </w:p>
    <w:p w:rsidR="000B0FBC" w:rsidRPr="00233DB8" w:rsidRDefault="000B0FBC">
      <w:pPr>
        <w:rPr>
          <w:rFonts w:ascii="Arial" w:hAnsi="Arial" w:cs="Arial"/>
          <w:lang w:val="en-US"/>
        </w:rPr>
      </w:pPr>
      <w:r w:rsidRPr="00233DB8">
        <w:rPr>
          <w:rFonts w:ascii="Arial" w:hAnsi="Arial" w:cs="Arial"/>
          <w:lang w:val="en-US"/>
        </w:rPr>
        <w:t xml:space="preserve">Rivian was first established in 2009 by RJ Scaringe, </w:t>
      </w:r>
      <w:r w:rsidR="00AD63BA" w:rsidRPr="00233DB8">
        <w:rPr>
          <w:rFonts w:ascii="Arial" w:hAnsi="Arial" w:cs="Arial"/>
          <w:lang w:val="en-US"/>
        </w:rPr>
        <w:t>the company went through many phases to creativity and innovation.  It began with trying to produce small sports cars, to expensive supercars, and then to a pickup truck, and finally the company settled at the idea of producing electronic pickup trucks (SCB, 2021).</w:t>
      </w:r>
    </w:p>
    <w:p w:rsidR="00AD63BA" w:rsidRPr="00233DB8" w:rsidRDefault="00AD63BA">
      <w:pPr>
        <w:rPr>
          <w:rFonts w:ascii="Arial" w:hAnsi="Arial" w:cs="Arial"/>
          <w:lang w:val="en-US"/>
        </w:rPr>
      </w:pPr>
    </w:p>
    <w:p w:rsidR="00AD63BA" w:rsidRPr="00233DB8" w:rsidRDefault="00AD63BA">
      <w:pPr>
        <w:rPr>
          <w:rFonts w:ascii="Arial" w:hAnsi="Arial" w:cs="Arial"/>
          <w:lang w:val="en-US"/>
        </w:rPr>
      </w:pPr>
      <w:r w:rsidRPr="00233DB8">
        <w:rPr>
          <w:rFonts w:ascii="Arial" w:hAnsi="Arial" w:cs="Arial"/>
          <w:lang w:val="en-US"/>
        </w:rPr>
        <w:t>Rivian’s backers include Amazon and ford. Etc</w:t>
      </w:r>
    </w:p>
    <w:p w:rsidR="00AD63BA" w:rsidRPr="00233DB8" w:rsidRDefault="00AD63BA">
      <w:pPr>
        <w:rPr>
          <w:rFonts w:ascii="Arial" w:hAnsi="Arial" w:cs="Arial"/>
          <w:lang w:val="en-US"/>
        </w:rPr>
      </w:pPr>
    </w:p>
    <w:p w:rsidR="008561C0" w:rsidRPr="00233DB8" w:rsidRDefault="0019099C">
      <w:pPr>
        <w:rPr>
          <w:rFonts w:ascii="Arial" w:hAnsi="Arial" w:cs="Arial"/>
          <w:lang w:val="en-US"/>
        </w:rPr>
      </w:pPr>
      <w:r w:rsidRPr="00233DB8">
        <w:rPr>
          <w:rFonts w:ascii="Arial" w:hAnsi="Arial" w:cs="Arial"/>
          <w:lang w:val="en-US"/>
        </w:rPr>
        <w:lastRenderedPageBreak/>
        <w:t>Rivian produced it first EV Truck for its customers on 14</w:t>
      </w:r>
      <w:r w:rsidRPr="00233DB8">
        <w:rPr>
          <w:rFonts w:ascii="Arial" w:hAnsi="Arial" w:cs="Arial"/>
          <w:vertAlign w:val="superscript"/>
          <w:lang w:val="en-US"/>
        </w:rPr>
        <w:t>th</w:t>
      </w:r>
      <w:r w:rsidRPr="00233DB8">
        <w:rPr>
          <w:rFonts w:ascii="Arial" w:hAnsi="Arial" w:cs="Arial"/>
          <w:lang w:val="en-US"/>
        </w:rPr>
        <w:t xml:space="preserve"> September 2021 and has become to the first company to produce an EV trucks for a customer (MarketWatch, 2021).  However, the company has stiff competition coming up soon from the likes of Ford and Tesla.</w:t>
      </w:r>
    </w:p>
    <w:p w:rsidR="00B43D09" w:rsidRPr="00233DB8" w:rsidRDefault="00B43D09">
      <w:pPr>
        <w:rPr>
          <w:rFonts w:ascii="Arial" w:hAnsi="Arial" w:cs="Arial"/>
          <w:lang w:val="en-US"/>
        </w:rPr>
      </w:pPr>
    </w:p>
    <w:p w:rsidR="00B43D09" w:rsidRPr="00233DB8" w:rsidRDefault="00B43D09">
      <w:pPr>
        <w:rPr>
          <w:rFonts w:ascii="Arial" w:hAnsi="Arial" w:cs="Arial"/>
          <w:lang w:val="en-US"/>
        </w:rPr>
      </w:pPr>
    </w:p>
    <w:p w:rsidR="008561C0" w:rsidRPr="00233DB8" w:rsidRDefault="00B43D09" w:rsidP="00E44D2A">
      <w:pPr>
        <w:pStyle w:val="ListParagraph"/>
        <w:numPr>
          <w:ilvl w:val="1"/>
          <w:numId w:val="9"/>
        </w:numPr>
        <w:rPr>
          <w:rFonts w:ascii="Arial" w:hAnsi="Arial" w:cs="Arial"/>
          <w:lang w:val="en-US"/>
        </w:rPr>
      </w:pPr>
      <w:r w:rsidRPr="00233DB8">
        <w:rPr>
          <w:rFonts w:ascii="Arial" w:hAnsi="Arial" w:cs="Arial"/>
          <w:lang w:val="en-US"/>
        </w:rPr>
        <w:t>Innovation &amp; Creativity</w:t>
      </w:r>
    </w:p>
    <w:p w:rsidR="00B43D09" w:rsidRPr="00233DB8" w:rsidRDefault="00B43D09" w:rsidP="00B43D09">
      <w:pPr>
        <w:pStyle w:val="ListParagraph"/>
        <w:ind w:left="360"/>
        <w:rPr>
          <w:rFonts w:ascii="Arial" w:hAnsi="Arial" w:cs="Arial"/>
          <w:lang w:val="en-US"/>
        </w:rPr>
      </w:pPr>
    </w:p>
    <w:p w:rsidR="007B7353" w:rsidRPr="00233DB8" w:rsidRDefault="007B7353" w:rsidP="00B43D09">
      <w:pPr>
        <w:pStyle w:val="ListParagraph"/>
        <w:ind w:left="360"/>
        <w:rPr>
          <w:rFonts w:ascii="Arial" w:hAnsi="Arial" w:cs="Arial"/>
          <w:lang w:val="en-US"/>
        </w:rPr>
      </w:pPr>
    </w:p>
    <w:p w:rsidR="00CE14C6" w:rsidRPr="00233DB8" w:rsidRDefault="007B7353" w:rsidP="00CE14C6">
      <w:pPr>
        <w:rPr>
          <w:rFonts w:ascii="Arial" w:hAnsi="Arial" w:cs="Arial"/>
          <w:lang w:val="en-US"/>
        </w:rPr>
      </w:pPr>
      <w:r w:rsidRPr="00233DB8">
        <w:rPr>
          <w:rFonts w:ascii="Arial" w:hAnsi="Arial" w:cs="Arial"/>
        </w:rPr>
        <w:t>According to Baregheh et al, 2009, "Innovation is the multi-stage process whereby organizations transform ideas into new/improved products, service or processes, in order to advance, compete and differentiate themselves successfully in their marketplace"</w:t>
      </w:r>
      <w:r w:rsidRPr="00233DB8">
        <w:rPr>
          <w:rFonts w:ascii="Arial" w:hAnsi="Arial" w:cs="Arial"/>
          <w:vertAlign w:val="superscript"/>
        </w:rPr>
        <w:t>.</w:t>
      </w:r>
      <w:r w:rsidR="00EE4CE8" w:rsidRPr="00233DB8">
        <w:rPr>
          <w:rFonts w:ascii="Arial" w:hAnsi="Arial" w:cs="Arial"/>
          <w:vertAlign w:val="superscript"/>
        </w:rPr>
        <w:t xml:space="preserve"> </w:t>
      </w:r>
      <w:r w:rsidR="00EE4CE8" w:rsidRPr="00233DB8">
        <w:rPr>
          <w:rFonts w:ascii="Arial" w:hAnsi="Arial" w:cs="Arial"/>
        </w:rPr>
        <w:t xml:space="preserve">whereas </w:t>
      </w:r>
      <w:r w:rsidR="009540A9" w:rsidRPr="00233DB8">
        <w:rPr>
          <w:rFonts w:ascii="Arial" w:hAnsi="Arial" w:cs="Arial"/>
        </w:rPr>
        <w:t>Rogers, E 2003, define innovation as</w:t>
      </w:r>
      <w:r w:rsidR="009540A9" w:rsidRPr="00233DB8">
        <w:rPr>
          <w:rFonts w:ascii="Arial" w:hAnsi="Arial" w:cs="Arial"/>
          <w:vertAlign w:val="superscript"/>
        </w:rPr>
        <w:t xml:space="preserve"> </w:t>
      </w:r>
      <w:r w:rsidR="009540A9" w:rsidRPr="00233DB8">
        <w:rPr>
          <w:rFonts w:ascii="Arial" w:hAnsi="Arial" w:cs="Arial"/>
        </w:rPr>
        <w:t>"An idea, practice, or object that is perceived as new by an individual or other unit of adoption".</w:t>
      </w:r>
      <w:r w:rsidR="009176FE" w:rsidRPr="00233DB8">
        <w:rPr>
          <w:rFonts w:ascii="Arial" w:hAnsi="Arial" w:cs="Arial"/>
        </w:rPr>
        <w:t xml:space="preserve"> Both definitions of innovation </w:t>
      </w:r>
      <w:r w:rsidR="009176FE" w:rsidRPr="00233DB8">
        <w:rPr>
          <w:rFonts w:ascii="Arial" w:hAnsi="Arial" w:cs="Arial"/>
          <w:b/>
          <w:bCs/>
        </w:rPr>
        <w:t>emphasi</w:t>
      </w:r>
      <w:r w:rsidR="00B95E89" w:rsidRPr="00233DB8">
        <w:rPr>
          <w:rFonts w:ascii="Arial" w:hAnsi="Arial" w:cs="Arial"/>
          <w:b/>
          <w:bCs/>
        </w:rPr>
        <w:t>ses</w:t>
      </w:r>
      <w:r w:rsidR="009176FE" w:rsidRPr="00233DB8">
        <w:rPr>
          <w:rFonts w:ascii="Arial" w:hAnsi="Arial" w:cs="Arial"/>
        </w:rPr>
        <w:t xml:space="preserve"> that good </w:t>
      </w:r>
      <w:r w:rsidR="009176FE" w:rsidRPr="00233DB8">
        <w:rPr>
          <w:rFonts w:ascii="Arial" w:hAnsi="Arial" w:cs="Arial"/>
          <w:b/>
          <w:bCs/>
        </w:rPr>
        <w:t>concepts/ ideas alone are not enough</w:t>
      </w:r>
      <w:r w:rsidR="00CE14C6" w:rsidRPr="00233DB8">
        <w:rPr>
          <w:rFonts w:ascii="Arial" w:hAnsi="Arial" w:cs="Arial"/>
        </w:rPr>
        <w:t>. A creative idea must be developed or utilised in order to be classified as an invention. This means Innovation &amp; Creativity both are interlink</w:t>
      </w:r>
      <w:r w:rsidR="000E39F8" w:rsidRPr="00233DB8">
        <w:rPr>
          <w:rFonts w:ascii="Arial" w:hAnsi="Arial" w:cs="Arial"/>
        </w:rPr>
        <w:t xml:space="preserve"> </w:t>
      </w:r>
      <w:r w:rsidR="00E87C0B" w:rsidRPr="00233DB8">
        <w:rPr>
          <w:rFonts w:ascii="Arial" w:hAnsi="Arial" w:cs="Arial"/>
        </w:rPr>
        <w:t xml:space="preserve">as Innovation is impossible without creativity, and creativity is meaningless if it isn't put to use. </w:t>
      </w:r>
      <w:r w:rsidR="00023E01" w:rsidRPr="00233DB8">
        <w:rPr>
          <w:rFonts w:ascii="Arial" w:hAnsi="Arial" w:cs="Arial"/>
        </w:rPr>
        <w:t>For example, how to grow a healthy plant</w:t>
      </w:r>
      <w:r w:rsidR="00664034" w:rsidRPr="00233DB8">
        <w:rPr>
          <w:rFonts w:ascii="Arial" w:hAnsi="Arial" w:cs="Arial"/>
        </w:rPr>
        <w:t xml:space="preserve"> in a cold place like Antarctica</w:t>
      </w:r>
      <w:r w:rsidR="00023E01" w:rsidRPr="00233DB8">
        <w:rPr>
          <w:rFonts w:ascii="Arial" w:hAnsi="Arial" w:cs="Arial"/>
        </w:rPr>
        <w:t>? First of all, one needs to come up with ideas</w:t>
      </w:r>
      <w:r w:rsidR="00664034" w:rsidRPr="00233DB8">
        <w:rPr>
          <w:rFonts w:ascii="Arial" w:hAnsi="Arial" w:cs="Arial"/>
        </w:rPr>
        <w:t xml:space="preserve"> (creativity) and putting these ideas into practice is the innovation. </w:t>
      </w:r>
    </w:p>
    <w:p w:rsidR="00CE4ED3" w:rsidRPr="00233DB8" w:rsidRDefault="00CE4ED3" w:rsidP="00E44D2A">
      <w:pPr>
        <w:rPr>
          <w:rFonts w:ascii="Arial" w:hAnsi="Arial" w:cs="Arial"/>
          <w:lang w:val="en-US"/>
        </w:rPr>
      </w:pPr>
    </w:p>
    <w:p w:rsidR="00CE4ED3" w:rsidRPr="00233DB8" w:rsidRDefault="00B95E89" w:rsidP="00357F4A">
      <w:pPr>
        <w:rPr>
          <w:rFonts w:ascii="Arial" w:hAnsi="Arial" w:cs="Arial"/>
          <w:lang w:val="en-US"/>
        </w:rPr>
      </w:pPr>
      <w:r w:rsidRPr="00233DB8">
        <w:rPr>
          <w:rFonts w:ascii="Arial" w:hAnsi="Arial" w:cs="Arial"/>
          <w:lang w:val="en-US"/>
        </w:rPr>
        <w:t>According to Indeed</w:t>
      </w:r>
      <w:r w:rsidR="00F632EE" w:rsidRPr="00233DB8">
        <w:rPr>
          <w:rFonts w:ascii="Arial" w:hAnsi="Arial" w:cs="Arial"/>
          <w:lang w:val="en-US"/>
        </w:rPr>
        <w:t xml:space="preserve"> (2021) </w:t>
      </w:r>
      <w:r w:rsidR="006036BB" w:rsidRPr="00233DB8">
        <w:rPr>
          <w:rFonts w:ascii="Arial" w:hAnsi="Arial" w:cs="Arial"/>
          <w:lang w:val="en-US"/>
        </w:rPr>
        <w:t>Creativity is about people using their imagination to come up with new ideas, solve problems, and think of possibilities that no one has ever thought of.</w:t>
      </w:r>
      <w:r w:rsidR="002637AB" w:rsidRPr="00233DB8">
        <w:rPr>
          <w:rFonts w:ascii="Arial" w:hAnsi="Arial" w:cs="Arial"/>
          <w:lang w:val="en-US"/>
        </w:rPr>
        <w:t xml:space="preserve"> </w:t>
      </w:r>
    </w:p>
    <w:p w:rsidR="00426B84" w:rsidRPr="00233DB8" w:rsidRDefault="00426B84" w:rsidP="00426B84">
      <w:pPr>
        <w:spacing w:after="0" w:line="240" w:lineRule="auto"/>
        <w:rPr>
          <w:rFonts w:ascii="Arial" w:hAnsi="Arial" w:cs="Arial"/>
          <w:lang w:val="en-US"/>
        </w:rPr>
      </w:pPr>
      <w:r w:rsidRPr="00233DB8">
        <w:rPr>
          <w:rFonts w:ascii="Arial" w:hAnsi="Arial" w:cs="Arial"/>
          <w:lang w:val="en-US"/>
        </w:rPr>
        <w:t>Creativity is reflected in the ability to solve challenges and problems with new solution ideas.</w:t>
      </w:r>
    </w:p>
    <w:p w:rsidR="00426B84" w:rsidRPr="00233DB8" w:rsidRDefault="009176FE" w:rsidP="00E87C0B">
      <w:pPr>
        <w:pStyle w:val="NormalWeb"/>
        <w:rPr>
          <w:rFonts w:ascii="Arial" w:eastAsiaTheme="minorHAnsi" w:hAnsi="Arial" w:cs="Arial"/>
          <w:sz w:val="22"/>
          <w:szCs w:val="22"/>
          <w:lang w:val="en-US" w:eastAsia="en-US"/>
        </w:rPr>
      </w:pPr>
      <w:r w:rsidRPr="00233DB8">
        <w:rPr>
          <w:rFonts w:ascii="Arial" w:eastAsiaTheme="minorHAnsi" w:hAnsi="Arial" w:cs="Arial"/>
          <w:sz w:val="22"/>
          <w:szCs w:val="22"/>
          <w:lang w:val="en-US" w:eastAsia="en-US"/>
        </w:rPr>
        <w:t xml:space="preserve">Creativity and innovation </w:t>
      </w:r>
      <w:r w:rsidR="00023E01" w:rsidRPr="00233DB8">
        <w:rPr>
          <w:rFonts w:ascii="Arial" w:eastAsiaTheme="minorHAnsi" w:hAnsi="Arial" w:cs="Arial"/>
          <w:sz w:val="22"/>
          <w:szCs w:val="22"/>
          <w:lang w:val="en-US" w:eastAsia="en-US"/>
        </w:rPr>
        <w:t xml:space="preserve">both </w:t>
      </w:r>
      <w:r w:rsidRPr="00233DB8">
        <w:rPr>
          <w:rFonts w:ascii="Arial" w:eastAsiaTheme="minorHAnsi" w:hAnsi="Arial" w:cs="Arial"/>
          <w:sz w:val="22"/>
          <w:szCs w:val="22"/>
          <w:lang w:val="en-US" w:eastAsia="en-US"/>
        </w:rPr>
        <w:t>are important because they enable the world to grow, evolve and change over time.</w:t>
      </w:r>
    </w:p>
    <w:p w:rsidR="00326F33" w:rsidRPr="00233DB8" w:rsidRDefault="007E14AE" w:rsidP="00E87C0B">
      <w:pPr>
        <w:pStyle w:val="NormalWeb"/>
        <w:rPr>
          <w:rFonts w:ascii="Arial" w:eastAsiaTheme="minorHAnsi" w:hAnsi="Arial" w:cs="Arial"/>
          <w:sz w:val="22"/>
          <w:szCs w:val="22"/>
          <w:lang w:val="en-US" w:eastAsia="en-US"/>
        </w:rPr>
      </w:pPr>
      <w:r w:rsidRPr="00233DB8">
        <w:rPr>
          <w:rFonts w:ascii="Arial" w:eastAsiaTheme="minorHAnsi" w:hAnsi="Arial" w:cs="Arial"/>
          <w:sz w:val="22"/>
          <w:szCs w:val="22"/>
          <w:lang w:val="en-US" w:eastAsia="en-US"/>
        </w:rPr>
        <w:t xml:space="preserve">According to Business news daily, (2021) </w:t>
      </w:r>
      <w:r w:rsidR="00326F33" w:rsidRPr="00233DB8">
        <w:rPr>
          <w:rFonts w:ascii="Arial" w:eastAsiaTheme="minorHAnsi" w:hAnsi="Arial" w:cs="Arial"/>
          <w:sz w:val="22"/>
          <w:szCs w:val="22"/>
          <w:lang w:val="en-US" w:eastAsia="en-US"/>
        </w:rPr>
        <w:t xml:space="preserve">Creativity and innovation are closely related, but not the same, as part of the creative process. Creativity is not measurable and subjective, but innovation ("new" at the most basic level) is measurable in the sense that innovation is the creation of something new, such as a new product, a new idea, a new method, etc. </w:t>
      </w:r>
    </w:p>
    <w:p w:rsidR="00E87C0B" w:rsidRPr="00233DB8" w:rsidRDefault="00E87C0B"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p>
    <w:p w:rsidR="00B43D09" w:rsidRPr="00233DB8" w:rsidRDefault="00B43D09" w:rsidP="008B04E1">
      <w:pPr>
        <w:rPr>
          <w:rFonts w:ascii="Arial" w:hAnsi="Arial" w:cs="Arial"/>
          <w:lang w:val="en-US"/>
        </w:rPr>
      </w:pPr>
      <w:r w:rsidRPr="00233DB8">
        <w:rPr>
          <w:rFonts w:ascii="Arial" w:hAnsi="Arial" w:cs="Arial"/>
          <w:lang w:val="en-US"/>
        </w:rPr>
        <w:t xml:space="preserve">Rivian has been a creative company with the idea of producing and </w:t>
      </w:r>
      <w:r w:rsidR="00B95E89" w:rsidRPr="00233DB8">
        <w:rPr>
          <w:rFonts w:ascii="Arial" w:hAnsi="Arial" w:cs="Arial"/>
          <w:lang w:val="en-US"/>
        </w:rPr>
        <w:t>the first EV</w:t>
      </w:r>
      <w:r w:rsidR="00F23514" w:rsidRPr="00233DB8">
        <w:rPr>
          <w:rFonts w:ascii="Arial" w:hAnsi="Arial" w:cs="Arial"/>
          <w:lang w:val="en-US"/>
        </w:rPr>
        <w:t xml:space="preserve"> truck.  They have been creative by thinking of unique ways space can be used to store practical items.</w:t>
      </w:r>
      <w:r w:rsidR="00B95E89" w:rsidRPr="00233DB8">
        <w:rPr>
          <w:rFonts w:ascii="Arial" w:hAnsi="Arial" w:cs="Arial"/>
          <w:lang w:val="en-US"/>
        </w:rPr>
        <w:t xml:space="preserve">  They have innovated a unique</w:t>
      </w:r>
      <w:r w:rsidRPr="00233DB8">
        <w:rPr>
          <w:rFonts w:ascii="Arial" w:hAnsi="Arial" w:cs="Arial"/>
          <w:lang w:val="en-US"/>
        </w:rPr>
        <w:t xml:space="preserve"> portable kitchen and sink modular system</w:t>
      </w:r>
      <w:r w:rsidR="00F23514" w:rsidRPr="00233DB8">
        <w:rPr>
          <w:rFonts w:ascii="Arial" w:hAnsi="Arial" w:cs="Arial"/>
          <w:lang w:val="en-US"/>
        </w:rPr>
        <w:t xml:space="preserve"> that is stored behind the rear seats and it slides out when you need it.  This </w:t>
      </w:r>
      <w:r w:rsidRPr="00233DB8">
        <w:rPr>
          <w:rFonts w:ascii="Arial" w:hAnsi="Arial" w:cs="Arial"/>
          <w:lang w:val="en-US"/>
        </w:rPr>
        <w:t>will appeal to people who enjoy adventure.</w:t>
      </w:r>
    </w:p>
    <w:p w:rsidR="00502D35" w:rsidRPr="00233DB8" w:rsidRDefault="00502D35" w:rsidP="00B43D09">
      <w:pPr>
        <w:pStyle w:val="ListParagraph"/>
        <w:ind w:left="360"/>
        <w:rPr>
          <w:rFonts w:ascii="Arial" w:hAnsi="Arial" w:cs="Arial"/>
          <w:lang w:val="en-US"/>
        </w:rPr>
      </w:pPr>
    </w:p>
    <w:p w:rsidR="00502D35" w:rsidRPr="00233DB8" w:rsidRDefault="00502D35" w:rsidP="00B43D09">
      <w:pPr>
        <w:pStyle w:val="ListParagraph"/>
        <w:ind w:left="360"/>
        <w:rPr>
          <w:rFonts w:ascii="Arial" w:hAnsi="Arial" w:cs="Arial"/>
          <w:lang w:val="en-US"/>
        </w:rPr>
      </w:pPr>
    </w:p>
    <w:p w:rsidR="00502D35" w:rsidRPr="00233DB8" w:rsidRDefault="00502D35" w:rsidP="00B43D09">
      <w:pPr>
        <w:pStyle w:val="ListParagraph"/>
        <w:ind w:left="360"/>
        <w:rPr>
          <w:rFonts w:ascii="Arial" w:hAnsi="Arial" w:cs="Arial"/>
          <w:lang w:val="en-US"/>
        </w:rPr>
      </w:pPr>
      <w:r w:rsidRPr="00233DB8">
        <w:rPr>
          <w:rFonts w:ascii="Arial" w:hAnsi="Arial" w:cs="Arial"/>
          <w:lang w:val="en-US"/>
        </w:rPr>
        <w:lastRenderedPageBreak/>
        <w:t>An invention is a concept that has been transformed into a useful product for society. New inventions can be in the form of a technique, method, or device. Although the meanings of invention and innovation are occasionally confused, they are separate. An invention is just the transformation of a concept into a concrete object. The mere act of creating an innovation does not imply that it will be helpful or practical. An invention made in a business and marketed for profit and widespread use is referred to as an innovation. Because innovations are simply the commercialization of inventions, you can't have one without the other.</w:t>
      </w:r>
    </w:p>
    <w:p w:rsidR="00BC34AC" w:rsidRPr="00233DB8" w:rsidRDefault="00BC34AC" w:rsidP="00B43D09">
      <w:pPr>
        <w:pStyle w:val="ListParagraph"/>
        <w:ind w:left="360"/>
        <w:rPr>
          <w:rFonts w:ascii="Arial" w:hAnsi="Arial" w:cs="Arial"/>
          <w:lang w:val="en-US"/>
        </w:rPr>
      </w:pPr>
    </w:p>
    <w:p w:rsidR="00BC34AC" w:rsidRPr="00233DB8" w:rsidRDefault="00BC34AC" w:rsidP="00B43D09">
      <w:pPr>
        <w:pStyle w:val="ListParagraph"/>
        <w:ind w:left="360"/>
        <w:rPr>
          <w:rFonts w:ascii="Arial" w:hAnsi="Arial" w:cs="Arial"/>
          <w:lang w:val="en-US"/>
        </w:rPr>
      </w:pPr>
      <w:r w:rsidRPr="00233DB8">
        <w:rPr>
          <w:rFonts w:ascii="Arial" w:hAnsi="Arial" w:cs="Arial"/>
          <w:lang w:val="en-US"/>
        </w:rPr>
        <w:t>Creativity and innovation collaborate to solve a problem or introduce a new product or a novel experience to the society.</w:t>
      </w:r>
    </w:p>
    <w:p w:rsidR="00B43D09" w:rsidRPr="00233DB8" w:rsidRDefault="00E44D2A" w:rsidP="00E44D2A">
      <w:pPr>
        <w:pStyle w:val="ListParagraph"/>
        <w:tabs>
          <w:tab w:val="left" w:pos="6045"/>
        </w:tabs>
        <w:ind w:left="360"/>
        <w:rPr>
          <w:rFonts w:ascii="Arial" w:hAnsi="Arial" w:cs="Arial"/>
          <w:lang w:val="en-US"/>
        </w:rPr>
      </w:pPr>
      <w:r w:rsidRPr="00233DB8">
        <w:rPr>
          <w:rFonts w:ascii="Arial" w:hAnsi="Arial" w:cs="Arial"/>
          <w:lang w:val="en-US"/>
        </w:rPr>
        <w:tab/>
      </w:r>
    </w:p>
    <w:p w:rsidR="002911D2" w:rsidRPr="00233DB8" w:rsidRDefault="002911D2" w:rsidP="002911D2">
      <w:pPr>
        <w:rPr>
          <w:rFonts w:ascii="Arial" w:hAnsi="Arial" w:cs="Arial"/>
          <w:lang w:val="en-US"/>
        </w:rPr>
      </w:pPr>
    </w:p>
    <w:p w:rsidR="008B04E1" w:rsidRPr="00233DB8" w:rsidRDefault="002911D2" w:rsidP="002911D2">
      <w:pPr>
        <w:rPr>
          <w:rFonts w:ascii="Arial" w:hAnsi="Arial" w:cs="Arial"/>
          <w:lang w:val="en-US"/>
        </w:rPr>
      </w:pPr>
      <w:r w:rsidRPr="00233DB8">
        <w:rPr>
          <w:rFonts w:ascii="Arial" w:hAnsi="Arial" w:cs="Arial"/>
          <w:lang w:val="en-US"/>
        </w:rPr>
        <w:t xml:space="preserve"> </w:t>
      </w:r>
    </w:p>
    <w:p w:rsidR="008B04E1" w:rsidRPr="00233DB8" w:rsidRDefault="008B04E1"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r w:rsidRPr="00233DB8">
        <w:rPr>
          <w:rFonts w:ascii="Arial" w:hAnsi="Arial" w:cs="Arial"/>
          <w:lang w:val="en-US"/>
        </w:rPr>
        <w:t xml:space="preserve">2.0. </w:t>
      </w:r>
      <w:r w:rsidR="00363EFD" w:rsidRPr="00233DB8">
        <w:rPr>
          <w:rFonts w:ascii="Arial" w:hAnsi="Arial" w:cs="Arial"/>
          <w:lang w:val="en-US"/>
        </w:rPr>
        <w:t>Findings</w:t>
      </w:r>
    </w:p>
    <w:p w:rsidR="00B43D09" w:rsidRPr="00233DB8" w:rsidRDefault="00B43D09"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r w:rsidRPr="00233DB8">
        <w:rPr>
          <w:rFonts w:ascii="Arial" w:hAnsi="Arial" w:cs="Arial"/>
          <w:lang w:val="en-US"/>
        </w:rPr>
        <w:t xml:space="preserve">2.1. </w:t>
      </w:r>
      <w:r w:rsidR="00363EFD" w:rsidRPr="00233DB8">
        <w:rPr>
          <w:rFonts w:ascii="Arial" w:hAnsi="Arial" w:cs="Arial"/>
          <w:lang w:val="en-US"/>
        </w:rPr>
        <w:t>Overview</w:t>
      </w:r>
      <w:r w:rsidRPr="00233DB8">
        <w:rPr>
          <w:rFonts w:ascii="Arial" w:hAnsi="Arial" w:cs="Arial"/>
          <w:lang w:val="en-US"/>
        </w:rPr>
        <w:t xml:space="preserve"> of the innovation opportunity</w:t>
      </w:r>
    </w:p>
    <w:p w:rsidR="00B43D09" w:rsidRPr="00233DB8" w:rsidRDefault="00B43D09" w:rsidP="00B43D09">
      <w:pPr>
        <w:pStyle w:val="ListParagraph"/>
        <w:ind w:left="360"/>
        <w:rPr>
          <w:rFonts w:ascii="Arial" w:hAnsi="Arial" w:cs="Arial"/>
          <w:lang w:val="en-US"/>
        </w:rPr>
      </w:pPr>
    </w:p>
    <w:p w:rsidR="00F23514" w:rsidRPr="00233DB8" w:rsidRDefault="00F23514" w:rsidP="00B43D09">
      <w:pPr>
        <w:pStyle w:val="ListParagraph"/>
        <w:ind w:left="360"/>
        <w:rPr>
          <w:rFonts w:ascii="Arial" w:hAnsi="Arial" w:cs="Arial"/>
          <w:lang w:val="en-US"/>
        </w:rPr>
      </w:pPr>
      <w:r w:rsidRPr="00233DB8">
        <w:rPr>
          <w:rFonts w:ascii="Arial" w:hAnsi="Arial" w:cs="Arial"/>
          <w:lang w:val="en-US"/>
        </w:rPr>
        <w:t xml:space="preserve">Rivian as a company have been in the car industry since 2009 but have not been </w:t>
      </w:r>
      <w:r w:rsidR="00363EFD" w:rsidRPr="00233DB8">
        <w:rPr>
          <w:rFonts w:ascii="Arial" w:hAnsi="Arial" w:cs="Arial"/>
          <w:lang w:val="en-US"/>
        </w:rPr>
        <w:t>consistent</w:t>
      </w:r>
      <w:r w:rsidRPr="00233DB8">
        <w:rPr>
          <w:rFonts w:ascii="Arial" w:hAnsi="Arial" w:cs="Arial"/>
          <w:lang w:val="en-US"/>
        </w:rPr>
        <w:t xml:space="preserve"> or successful in the products they have been producing.  However, they noticed a gap in the EV market as no company had previously produced </w:t>
      </w:r>
      <w:r w:rsidR="00363EFD" w:rsidRPr="00233DB8">
        <w:rPr>
          <w:rFonts w:ascii="Arial" w:hAnsi="Arial" w:cs="Arial"/>
          <w:lang w:val="en-US"/>
        </w:rPr>
        <w:t>an</w:t>
      </w:r>
      <w:r w:rsidRPr="00233DB8">
        <w:rPr>
          <w:rFonts w:ascii="Arial" w:hAnsi="Arial" w:cs="Arial"/>
          <w:lang w:val="en-US"/>
        </w:rPr>
        <w:t xml:space="preserve"> EV truck.</w:t>
      </w:r>
    </w:p>
    <w:p w:rsidR="00F23514" w:rsidRPr="00233DB8" w:rsidRDefault="00F23514" w:rsidP="00B43D09">
      <w:pPr>
        <w:pStyle w:val="ListParagraph"/>
        <w:ind w:left="360"/>
        <w:rPr>
          <w:rFonts w:ascii="Arial" w:hAnsi="Arial" w:cs="Arial"/>
          <w:lang w:val="en-US"/>
        </w:rPr>
      </w:pPr>
    </w:p>
    <w:p w:rsidR="00F23514" w:rsidRPr="00233DB8" w:rsidRDefault="00F23514" w:rsidP="00B43D09">
      <w:pPr>
        <w:pStyle w:val="ListParagraph"/>
        <w:ind w:left="360"/>
        <w:rPr>
          <w:rFonts w:ascii="Arial" w:hAnsi="Arial" w:cs="Arial"/>
          <w:lang w:val="en-US"/>
        </w:rPr>
      </w:pPr>
      <w:r w:rsidRPr="00233DB8">
        <w:rPr>
          <w:rFonts w:ascii="Arial" w:hAnsi="Arial" w:cs="Arial"/>
          <w:lang w:val="en-US"/>
        </w:rPr>
        <w:t xml:space="preserve">EV trucks are hugely popular in the USA.  They are amongst the most sold vehicles in USA.  Ford </w:t>
      </w:r>
      <w:r w:rsidR="00363EFD" w:rsidRPr="00233DB8">
        <w:rPr>
          <w:rFonts w:ascii="Arial" w:hAnsi="Arial" w:cs="Arial"/>
          <w:lang w:val="en-US"/>
        </w:rPr>
        <w:t>Lightening</w:t>
      </w:r>
      <w:r w:rsidRPr="00233DB8">
        <w:rPr>
          <w:rFonts w:ascii="Arial" w:hAnsi="Arial" w:cs="Arial"/>
          <w:lang w:val="en-US"/>
        </w:rPr>
        <w:t xml:space="preserve"> F1 is the most popular fuel powered truck in the market and Rivian have decided to leapfrog Ford and produce the first EV truck.</w:t>
      </w:r>
    </w:p>
    <w:p w:rsidR="00F23514" w:rsidRPr="00233DB8" w:rsidRDefault="00F23514" w:rsidP="00B43D09">
      <w:pPr>
        <w:pStyle w:val="ListParagraph"/>
        <w:ind w:left="360"/>
        <w:rPr>
          <w:rFonts w:ascii="Arial" w:hAnsi="Arial" w:cs="Arial"/>
          <w:lang w:val="en-US"/>
        </w:rPr>
      </w:pPr>
    </w:p>
    <w:p w:rsidR="00F23514" w:rsidRPr="00233DB8" w:rsidRDefault="00F23514" w:rsidP="00B43D09">
      <w:pPr>
        <w:pStyle w:val="ListParagraph"/>
        <w:ind w:left="360"/>
        <w:rPr>
          <w:rFonts w:ascii="Arial" w:hAnsi="Arial" w:cs="Arial"/>
          <w:lang w:val="en-US"/>
        </w:rPr>
      </w:pPr>
      <w:r w:rsidRPr="00233DB8">
        <w:rPr>
          <w:rFonts w:ascii="Arial" w:hAnsi="Arial" w:cs="Arial"/>
          <w:lang w:val="en-US"/>
        </w:rPr>
        <w:t>It is an opportunity if the company is able to produce the trucks fast enough and gain market share as other companies like Ford, Tesla etc are hot on the heels of Rivian.  Rivian also do not have previous know how on producing ev vehicles</w:t>
      </w:r>
      <w:r w:rsidR="00C15926" w:rsidRPr="00233DB8">
        <w:rPr>
          <w:rFonts w:ascii="Arial" w:hAnsi="Arial" w:cs="Arial"/>
          <w:lang w:val="en-US"/>
        </w:rPr>
        <w:t>.  They are also not a well known car manuf</w:t>
      </w:r>
      <w:r w:rsidR="002911D2" w:rsidRPr="00233DB8">
        <w:rPr>
          <w:rFonts w:ascii="Arial" w:hAnsi="Arial" w:cs="Arial"/>
          <w:lang w:val="en-US"/>
        </w:rPr>
        <w:t xml:space="preserve">acturer, whereas ford and </w:t>
      </w:r>
      <w:r w:rsidR="00363EFD">
        <w:rPr>
          <w:rFonts w:ascii="Arial" w:hAnsi="Arial" w:cs="Arial"/>
          <w:lang w:val="en-US"/>
        </w:rPr>
        <w:t>T</w:t>
      </w:r>
      <w:r w:rsidR="00363EFD" w:rsidRPr="00233DB8">
        <w:rPr>
          <w:rFonts w:ascii="Arial" w:hAnsi="Arial" w:cs="Arial"/>
          <w:lang w:val="en-US"/>
        </w:rPr>
        <w:t>esla</w:t>
      </w:r>
      <w:r w:rsidR="00C15926" w:rsidRPr="00233DB8">
        <w:rPr>
          <w:rFonts w:ascii="Arial" w:hAnsi="Arial" w:cs="Arial"/>
          <w:lang w:val="en-US"/>
        </w:rPr>
        <w:t xml:space="preserve"> are well established and have the support and infrastructure to provide vehicles for their customers.</w:t>
      </w:r>
    </w:p>
    <w:p w:rsidR="002911D2" w:rsidRPr="00233DB8" w:rsidRDefault="002911D2" w:rsidP="00B43D09">
      <w:pPr>
        <w:pStyle w:val="ListParagraph"/>
        <w:ind w:left="360"/>
        <w:rPr>
          <w:rFonts w:ascii="Arial" w:hAnsi="Arial" w:cs="Arial"/>
          <w:lang w:val="en-US"/>
        </w:rPr>
      </w:pPr>
    </w:p>
    <w:p w:rsidR="002911D2" w:rsidRPr="00233DB8" w:rsidRDefault="002911D2" w:rsidP="002911D2">
      <w:pPr>
        <w:pStyle w:val="ListParagraph"/>
        <w:ind w:left="360"/>
        <w:rPr>
          <w:rFonts w:ascii="Arial" w:hAnsi="Arial" w:cs="Arial"/>
          <w:lang w:val="en-US"/>
        </w:rPr>
      </w:pPr>
      <w:r w:rsidRPr="00233DB8">
        <w:rPr>
          <w:rFonts w:ascii="Arial" w:hAnsi="Arial" w:cs="Arial"/>
          <w:lang w:val="en-US"/>
        </w:rPr>
        <w:t>This is good opportunity for Rivian if it can quickly set up its business infrastructure to produce the trucks in large quantities and quickly.  In the USA, according to CNBC (2021), Pickup trucks formed five of the best ten selling vehicles in the USA.   The top selling pickup truck was the Ford F series.</w:t>
      </w:r>
    </w:p>
    <w:p w:rsidR="002911D2" w:rsidRPr="00233DB8" w:rsidRDefault="002911D2" w:rsidP="002911D2">
      <w:pPr>
        <w:pStyle w:val="ListParagraph"/>
        <w:ind w:left="360"/>
        <w:rPr>
          <w:rFonts w:ascii="Arial" w:hAnsi="Arial" w:cs="Arial"/>
          <w:lang w:val="en-US"/>
        </w:rPr>
      </w:pPr>
    </w:p>
    <w:p w:rsidR="002911D2" w:rsidRPr="00233DB8" w:rsidRDefault="002911D2" w:rsidP="002911D2">
      <w:pPr>
        <w:rPr>
          <w:rFonts w:ascii="Arial" w:hAnsi="Arial" w:cs="Arial"/>
          <w:lang w:val="en-US"/>
        </w:rPr>
      </w:pPr>
      <w:r w:rsidRPr="00233DB8">
        <w:rPr>
          <w:rFonts w:ascii="Arial" w:hAnsi="Arial" w:cs="Arial"/>
          <w:lang w:val="en-US"/>
        </w:rPr>
        <w:t>The potential of having a successful business is possible as in the USA, according to CNBC (2021), the top three pickup trucks had sold 14.5 million trucks in a year.  That is evidence that there is potential for growth in the market.</w:t>
      </w:r>
    </w:p>
    <w:p w:rsidR="002911D2" w:rsidRPr="00233DB8" w:rsidRDefault="002911D2" w:rsidP="00B43D09">
      <w:pPr>
        <w:pStyle w:val="ListParagraph"/>
        <w:ind w:left="360"/>
        <w:rPr>
          <w:rFonts w:ascii="Arial" w:hAnsi="Arial" w:cs="Arial"/>
          <w:lang w:val="en-US"/>
        </w:rPr>
      </w:pPr>
    </w:p>
    <w:p w:rsidR="00B43D09" w:rsidRPr="00233DB8" w:rsidRDefault="00B43D09" w:rsidP="00B43D09">
      <w:pPr>
        <w:pStyle w:val="ListParagraph"/>
        <w:ind w:left="360"/>
        <w:rPr>
          <w:rFonts w:ascii="Arial" w:hAnsi="Arial" w:cs="Arial"/>
          <w:lang w:val="en-US"/>
        </w:rPr>
      </w:pPr>
    </w:p>
    <w:p w:rsidR="00154645" w:rsidRPr="00233DB8" w:rsidRDefault="00154645" w:rsidP="00B43D09">
      <w:pPr>
        <w:pStyle w:val="ListParagraph"/>
        <w:ind w:left="360"/>
        <w:rPr>
          <w:rFonts w:ascii="Arial" w:hAnsi="Arial" w:cs="Arial"/>
          <w:lang w:val="en-US"/>
        </w:rPr>
      </w:pPr>
    </w:p>
    <w:p w:rsidR="00154645" w:rsidRDefault="00154645" w:rsidP="00B43D09">
      <w:pPr>
        <w:pStyle w:val="ListParagraph"/>
        <w:ind w:left="360"/>
        <w:rPr>
          <w:rFonts w:ascii="Arial" w:hAnsi="Arial" w:cs="Arial"/>
          <w:lang w:val="en-US"/>
        </w:rPr>
      </w:pPr>
    </w:p>
    <w:p w:rsidR="00233DB8" w:rsidRPr="00233DB8" w:rsidRDefault="00233DB8" w:rsidP="00B43D09">
      <w:pPr>
        <w:pStyle w:val="ListParagraph"/>
        <w:ind w:left="360"/>
        <w:rPr>
          <w:rFonts w:ascii="Arial" w:hAnsi="Arial" w:cs="Arial"/>
          <w:lang w:val="en-US"/>
        </w:rPr>
      </w:pPr>
    </w:p>
    <w:p w:rsidR="008561C0" w:rsidRPr="00233DB8" w:rsidRDefault="00C15926">
      <w:pPr>
        <w:rPr>
          <w:rFonts w:ascii="Arial" w:hAnsi="Arial" w:cs="Arial"/>
          <w:lang w:val="en-US"/>
        </w:rPr>
      </w:pPr>
      <w:r w:rsidRPr="00233DB8">
        <w:rPr>
          <w:rFonts w:ascii="Arial" w:hAnsi="Arial" w:cs="Arial"/>
          <w:lang w:val="en-US"/>
        </w:rPr>
        <w:t>2.2. Type of innovation</w:t>
      </w:r>
    </w:p>
    <w:p w:rsidR="00E42FFD" w:rsidRPr="00233DB8" w:rsidRDefault="00B86873" w:rsidP="00E42FFD">
      <w:pPr>
        <w:rPr>
          <w:rFonts w:ascii="Arial" w:hAnsi="Arial" w:cs="Arial"/>
          <w:lang w:val="en-US"/>
        </w:rPr>
      </w:pPr>
      <w:r w:rsidRPr="00233DB8">
        <w:rPr>
          <w:rFonts w:ascii="Arial" w:hAnsi="Arial" w:cs="Arial"/>
          <w:lang w:val="en-US"/>
        </w:rPr>
        <w:t xml:space="preserve">According to </w:t>
      </w:r>
      <w:r w:rsidR="00B95E89" w:rsidRPr="00233DB8">
        <w:rPr>
          <w:rFonts w:ascii="Arial" w:hAnsi="Arial" w:cs="Arial"/>
          <w:lang w:val="en-US"/>
        </w:rPr>
        <w:t>T</w:t>
      </w:r>
      <w:r w:rsidR="007009D9" w:rsidRPr="00233DB8">
        <w:rPr>
          <w:rFonts w:ascii="Arial" w:hAnsi="Arial" w:cs="Arial"/>
          <w:lang w:val="en-US"/>
        </w:rPr>
        <w:t>oolshero (2019) t</w:t>
      </w:r>
      <w:r w:rsidR="007B1ABB" w:rsidRPr="00233DB8">
        <w:rPr>
          <w:rFonts w:ascii="Arial" w:hAnsi="Arial" w:cs="Arial"/>
          <w:lang w:val="en-US"/>
        </w:rPr>
        <w:t>he Innovation Matrix is ​​a powerful tool or visualization that represents different aspects of innovation.</w:t>
      </w:r>
      <w:r w:rsidR="006538FA" w:rsidRPr="00233DB8">
        <w:rPr>
          <w:rFonts w:ascii="Arial" w:hAnsi="Arial" w:cs="Arial"/>
          <w:lang w:val="en-US"/>
        </w:rPr>
        <w:t xml:space="preserve"> </w:t>
      </w:r>
      <w:r w:rsidR="00E42FFD" w:rsidRPr="00233DB8">
        <w:rPr>
          <w:rFonts w:ascii="Arial" w:hAnsi="Arial" w:cs="Arial"/>
          <w:lang w:val="en-US"/>
        </w:rPr>
        <w:t xml:space="preserve">It helps organasations visualise innovative aspects and develop new products and services. Innovation </w:t>
      </w:r>
      <w:r w:rsidR="006538FA" w:rsidRPr="00233DB8">
        <w:rPr>
          <w:rFonts w:ascii="Arial" w:hAnsi="Arial" w:cs="Arial"/>
          <w:lang w:val="en-US"/>
        </w:rPr>
        <w:t>matrix</w:t>
      </w:r>
      <w:r w:rsidR="00E42FFD" w:rsidRPr="00233DB8">
        <w:rPr>
          <w:rFonts w:ascii="Arial" w:hAnsi="Arial" w:cs="Arial"/>
          <w:lang w:val="en-US"/>
        </w:rPr>
        <w:t xml:space="preserve"> basically helps identify </w:t>
      </w:r>
      <w:r w:rsidR="006538FA" w:rsidRPr="00233DB8">
        <w:rPr>
          <w:rFonts w:ascii="Arial" w:hAnsi="Arial" w:cs="Arial"/>
          <w:lang w:val="en-US"/>
        </w:rPr>
        <w:t>which categories organisation</w:t>
      </w:r>
      <w:r w:rsidR="00E42FFD" w:rsidRPr="00233DB8">
        <w:rPr>
          <w:rFonts w:ascii="Arial" w:hAnsi="Arial" w:cs="Arial"/>
          <w:lang w:val="en-US"/>
        </w:rPr>
        <w:t>s fall into and what changes need to be made to prepare</w:t>
      </w:r>
      <w:r w:rsidR="006538FA" w:rsidRPr="00233DB8">
        <w:rPr>
          <w:rFonts w:ascii="Arial" w:hAnsi="Arial" w:cs="Arial"/>
          <w:lang w:val="en-US"/>
        </w:rPr>
        <w:t xml:space="preserve"> for innovation. The</w:t>
      </w:r>
      <w:r w:rsidR="00E42FFD" w:rsidRPr="00233DB8">
        <w:rPr>
          <w:rFonts w:ascii="Arial" w:hAnsi="Arial" w:cs="Arial"/>
          <w:lang w:val="en-US"/>
        </w:rPr>
        <w:t xml:space="preserve"> matrix makes it easy, guides, and </w:t>
      </w:r>
      <w:r w:rsidR="006538FA" w:rsidRPr="00233DB8">
        <w:rPr>
          <w:rFonts w:ascii="Arial" w:hAnsi="Arial" w:cs="Arial"/>
          <w:lang w:val="en-US"/>
        </w:rPr>
        <w:t>leads</w:t>
      </w:r>
      <w:r w:rsidR="00E42FFD" w:rsidRPr="00233DB8">
        <w:rPr>
          <w:rFonts w:ascii="Arial" w:hAnsi="Arial" w:cs="Arial"/>
          <w:lang w:val="en-US"/>
        </w:rPr>
        <w:t xml:space="preserve"> </w:t>
      </w:r>
      <w:r w:rsidR="006538FA" w:rsidRPr="00233DB8">
        <w:rPr>
          <w:rFonts w:ascii="Arial" w:hAnsi="Arial" w:cs="Arial"/>
          <w:lang w:val="en-US"/>
        </w:rPr>
        <w:t>organisation</w:t>
      </w:r>
      <w:r w:rsidR="00E42FFD" w:rsidRPr="00233DB8">
        <w:rPr>
          <w:rFonts w:ascii="Arial" w:hAnsi="Arial" w:cs="Arial"/>
          <w:lang w:val="en-US"/>
        </w:rPr>
        <w:t>s to find the right innovation strategy.</w:t>
      </w:r>
    </w:p>
    <w:p w:rsidR="006538FA" w:rsidRPr="00233DB8" w:rsidRDefault="00154645" w:rsidP="008C11DB">
      <w:pPr>
        <w:spacing w:after="0" w:line="240" w:lineRule="auto"/>
        <w:rPr>
          <w:rFonts w:ascii="Arial" w:hAnsi="Arial" w:cs="Arial"/>
          <w:lang w:val="en-US"/>
        </w:rPr>
      </w:pPr>
      <w:r w:rsidRPr="00233DB8">
        <w:rPr>
          <w:rFonts w:ascii="Arial" w:hAnsi="Arial" w:cs="Arial"/>
          <w:lang w:val="en-US"/>
        </w:rPr>
        <w:t>Detail on the innovation matrix has been included in appendix 1.</w:t>
      </w:r>
    </w:p>
    <w:p w:rsidR="00154645" w:rsidRPr="00233DB8" w:rsidRDefault="00154645" w:rsidP="008C11DB">
      <w:pPr>
        <w:spacing w:after="0" w:line="240" w:lineRule="auto"/>
        <w:rPr>
          <w:rFonts w:ascii="Arial" w:hAnsi="Arial" w:cs="Arial"/>
          <w:lang w:val="en-US"/>
        </w:rPr>
      </w:pPr>
    </w:p>
    <w:p w:rsidR="00154645" w:rsidRPr="00233DB8" w:rsidRDefault="00154645" w:rsidP="008C11DB">
      <w:pPr>
        <w:spacing w:after="0" w:line="240" w:lineRule="auto"/>
        <w:rPr>
          <w:rFonts w:ascii="Arial" w:hAnsi="Arial" w:cs="Arial"/>
          <w:lang w:val="en-US"/>
        </w:rPr>
      </w:pPr>
      <w:r w:rsidRPr="00233DB8">
        <w:rPr>
          <w:rFonts w:ascii="Arial" w:hAnsi="Arial" w:cs="Arial"/>
          <w:lang w:val="en-US"/>
        </w:rPr>
        <w:t xml:space="preserve">Rivian’s innovation can be seen as semi radical as its using the </w:t>
      </w:r>
      <w:r w:rsidR="00363EFD" w:rsidRPr="00233DB8">
        <w:rPr>
          <w:rFonts w:ascii="Arial" w:hAnsi="Arial" w:cs="Arial"/>
          <w:lang w:val="en-US"/>
        </w:rPr>
        <w:t>existing</w:t>
      </w:r>
      <w:r w:rsidRPr="00233DB8">
        <w:rPr>
          <w:rFonts w:ascii="Arial" w:hAnsi="Arial" w:cs="Arial"/>
          <w:lang w:val="en-US"/>
        </w:rPr>
        <w:t xml:space="preserve"> technology on car batteries and using it on a new vehicles.  However, it can also be seen as radical as the entire car has to be developed from scratch to be able to </w:t>
      </w:r>
      <w:r w:rsidR="00233DB8" w:rsidRPr="00233DB8">
        <w:rPr>
          <w:rFonts w:ascii="Arial" w:hAnsi="Arial" w:cs="Arial"/>
          <w:lang w:val="en-US"/>
        </w:rPr>
        <w:t>use the electric batteries and Rivian were previously not in the field of electric cars.</w:t>
      </w:r>
    </w:p>
    <w:p w:rsidR="00233DB8" w:rsidRPr="00233DB8" w:rsidRDefault="00233DB8" w:rsidP="008C11DB">
      <w:pPr>
        <w:spacing w:after="0" w:line="240" w:lineRule="auto"/>
        <w:rPr>
          <w:rFonts w:ascii="Arial" w:hAnsi="Arial" w:cs="Arial"/>
          <w:lang w:val="en-US"/>
        </w:rPr>
      </w:pPr>
    </w:p>
    <w:p w:rsidR="00233DB8" w:rsidRPr="00233DB8" w:rsidRDefault="00233DB8" w:rsidP="008C11DB">
      <w:pPr>
        <w:spacing w:after="0" w:line="240" w:lineRule="auto"/>
        <w:rPr>
          <w:rFonts w:ascii="Arial" w:hAnsi="Arial" w:cs="Arial"/>
          <w:lang w:val="en-US"/>
        </w:rPr>
      </w:pPr>
    </w:p>
    <w:p w:rsidR="00154645" w:rsidRPr="00233DB8" w:rsidRDefault="00154645" w:rsidP="008C11DB">
      <w:pPr>
        <w:spacing w:after="0" w:line="240" w:lineRule="auto"/>
        <w:rPr>
          <w:rFonts w:ascii="Arial" w:hAnsi="Arial" w:cs="Arial"/>
          <w:lang w:val="en-US"/>
        </w:rPr>
      </w:pPr>
    </w:p>
    <w:p w:rsidR="008947A9" w:rsidRPr="00233DB8" w:rsidRDefault="008947A9">
      <w:pPr>
        <w:rPr>
          <w:rFonts w:ascii="Arial" w:hAnsi="Arial" w:cs="Arial"/>
          <w:lang w:val="en-US"/>
        </w:rPr>
      </w:pPr>
    </w:p>
    <w:p w:rsidR="00B33629" w:rsidRPr="00233DB8" w:rsidRDefault="00B33629">
      <w:pPr>
        <w:rPr>
          <w:rFonts w:ascii="Arial" w:hAnsi="Arial" w:cs="Arial"/>
          <w:lang w:val="en-US"/>
        </w:rPr>
      </w:pPr>
      <w:r w:rsidRPr="00233DB8">
        <w:rPr>
          <w:rFonts w:ascii="Arial" w:hAnsi="Arial" w:cs="Arial"/>
          <w:lang w:val="en-US"/>
        </w:rPr>
        <w:t>2.4. Models of Innovation</w:t>
      </w:r>
    </w:p>
    <w:p w:rsidR="00C34F8B" w:rsidRPr="00233DB8" w:rsidRDefault="00C34F8B">
      <w:pPr>
        <w:rPr>
          <w:rFonts w:ascii="Arial" w:hAnsi="Arial" w:cs="Arial"/>
          <w:lang w:val="en-US"/>
        </w:rPr>
      </w:pPr>
      <w:r w:rsidRPr="00233DB8">
        <w:rPr>
          <w:rFonts w:ascii="Arial" w:hAnsi="Arial" w:cs="Arial"/>
          <w:lang w:val="en-US"/>
        </w:rPr>
        <w:t xml:space="preserve">Models of innovation allow companies to help them identify changing customer demands and expectation.  It is a process that is </w:t>
      </w:r>
      <w:r w:rsidR="00363EFD" w:rsidRPr="00233DB8">
        <w:rPr>
          <w:rFonts w:ascii="Arial" w:hAnsi="Arial" w:cs="Arial"/>
          <w:lang w:val="en-US"/>
        </w:rPr>
        <w:t>continuous</w:t>
      </w:r>
      <w:r w:rsidRPr="00233DB8">
        <w:rPr>
          <w:rFonts w:ascii="Arial" w:hAnsi="Arial" w:cs="Arial"/>
          <w:lang w:val="en-US"/>
        </w:rPr>
        <w:t xml:space="preserve"> in nature and constant innovation is important for the growth of a company.</w:t>
      </w:r>
    </w:p>
    <w:p w:rsidR="00C34F8B" w:rsidRPr="00233DB8" w:rsidRDefault="00C34F8B">
      <w:pPr>
        <w:rPr>
          <w:rFonts w:ascii="Arial" w:hAnsi="Arial" w:cs="Arial"/>
          <w:lang w:val="en-US"/>
        </w:rPr>
      </w:pPr>
      <w:r w:rsidRPr="00233DB8">
        <w:rPr>
          <w:rFonts w:ascii="Arial" w:hAnsi="Arial" w:cs="Arial"/>
          <w:lang w:val="en-US"/>
        </w:rPr>
        <w:t>Different innovation models will be implemented and discussed in this sect</w:t>
      </w:r>
      <w:r w:rsidR="00154645" w:rsidRPr="00233DB8">
        <w:rPr>
          <w:rFonts w:ascii="Arial" w:hAnsi="Arial" w:cs="Arial"/>
          <w:lang w:val="en-US"/>
        </w:rPr>
        <w:t>i</w:t>
      </w:r>
      <w:r w:rsidRPr="00233DB8">
        <w:rPr>
          <w:rFonts w:ascii="Arial" w:hAnsi="Arial" w:cs="Arial"/>
          <w:lang w:val="en-US"/>
        </w:rPr>
        <w:t>on.</w:t>
      </w:r>
    </w:p>
    <w:p w:rsidR="00C34F8B" w:rsidRDefault="00C34F8B">
      <w:pPr>
        <w:rPr>
          <w:rFonts w:ascii="Arial" w:hAnsi="Arial" w:cs="Arial"/>
          <w:lang w:val="en-US"/>
        </w:rPr>
      </w:pPr>
    </w:p>
    <w:p w:rsidR="00233DB8" w:rsidRPr="00233DB8" w:rsidRDefault="00233DB8">
      <w:pPr>
        <w:rPr>
          <w:rFonts w:ascii="Arial" w:hAnsi="Arial" w:cs="Arial"/>
          <w:lang w:val="en-US"/>
        </w:rPr>
      </w:pPr>
    </w:p>
    <w:p w:rsidR="00B33629" w:rsidRPr="00233DB8" w:rsidRDefault="00B33629">
      <w:pPr>
        <w:rPr>
          <w:rFonts w:ascii="Arial" w:hAnsi="Arial" w:cs="Arial"/>
          <w:lang w:val="en-US"/>
        </w:rPr>
      </w:pPr>
      <w:r w:rsidRPr="00233DB8">
        <w:rPr>
          <w:rFonts w:ascii="Arial" w:hAnsi="Arial" w:cs="Arial"/>
          <w:lang w:val="en-US"/>
        </w:rPr>
        <w:t>2.4.1. Open and Closed Innovation</w:t>
      </w:r>
    </w:p>
    <w:p w:rsidR="00C34F8B" w:rsidRPr="00233DB8" w:rsidRDefault="00C34F8B">
      <w:pPr>
        <w:rPr>
          <w:rFonts w:ascii="Arial" w:hAnsi="Arial" w:cs="Arial"/>
          <w:lang w:val="en-US"/>
        </w:rPr>
      </w:pPr>
    </w:p>
    <w:p w:rsidR="00A13E71" w:rsidRPr="00233DB8" w:rsidRDefault="00A13E71">
      <w:pPr>
        <w:rPr>
          <w:rFonts w:ascii="Arial" w:hAnsi="Arial" w:cs="Arial"/>
          <w:lang w:val="en-US"/>
        </w:rPr>
      </w:pPr>
      <w:r w:rsidRPr="00233DB8">
        <w:rPr>
          <w:rFonts w:ascii="Arial" w:hAnsi="Arial" w:cs="Arial"/>
          <w:lang w:val="en-US"/>
        </w:rPr>
        <w:t>Explanations of closed and open innovations have been provided in appendix 2.</w:t>
      </w:r>
    </w:p>
    <w:p w:rsidR="00A13E71" w:rsidRPr="00233DB8" w:rsidRDefault="00A13E71">
      <w:pPr>
        <w:rPr>
          <w:rFonts w:ascii="Arial" w:hAnsi="Arial" w:cs="Arial"/>
          <w:lang w:val="en-US"/>
        </w:rPr>
      </w:pPr>
    </w:p>
    <w:p w:rsidR="00A13E71" w:rsidRPr="00233DB8" w:rsidRDefault="00A13E71">
      <w:pPr>
        <w:rPr>
          <w:rFonts w:ascii="Arial" w:hAnsi="Arial" w:cs="Arial"/>
          <w:lang w:val="en-US"/>
        </w:rPr>
      </w:pPr>
      <w:r w:rsidRPr="00233DB8">
        <w:rPr>
          <w:rFonts w:ascii="Arial" w:hAnsi="Arial" w:cs="Arial"/>
          <w:lang w:val="en-US"/>
        </w:rPr>
        <w:t xml:space="preserve">Rivian </w:t>
      </w:r>
      <w:r w:rsidR="00363EFD" w:rsidRPr="00233DB8">
        <w:rPr>
          <w:rFonts w:ascii="Arial" w:hAnsi="Arial" w:cs="Arial"/>
          <w:lang w:val="en-US"/>
        </w:rPr>
        <w:t>has</w:t>
      </w:r>
      <w:r w:rsidRPr="00233DB8">
        <w:rPr>
          <w:rFonts w:ascii="Arial" w:hAnsi="Arial" w:cs="Arial"/>
          <w:lang w:val="en-US"/>
        </w:rPr>
        <w:t xml:space="preserve"> always been using open innovation as it has allowed the company to concentrate on producing other components of the vehicle.  For example they use Samsung for their battery cells</w:t>
      </w:r>
      <w:r w:rsidR="00CB5DAD" w:rsidRPr="00233DB8">
        <w:rPr>
          <w:rFonts w:ascii="Arial" w:hAnsi="Arial" w:cs="Arial"/>
          <w:lang w:val="en-US"/>
        </w:rPr>
        <w:t>, but have recently decided to build them in house (Reuters, 2021).  This does not mean they are using closed form of innovation.  They were using Samsung batteries but have decided it does not meet their requirements and now producing their own batteries but other parts of the truck is being made by third party companies.</w:t>
      </w:r>
    </w:p>
    <w:p w:rsidR="00C34F8B" w:rsidRPr="00233DB8" w:rsidRDefault="00C34F8B">
      <w:pPr>
        <w:rPr>
          <w:rFonts w:ascii="Arial" w:hAnsi="Arial" w:cs="Arial"/>
          <w:lang w:val="en-US"/>
        </w:rPr>
      </w:pPr>
    </w:p>
    <w:p w:rsidR="00B33629" w:rsidRPr="00233DB8" w:rsidRDefault="00B33629">
      <w:pPr>
        <w:rPr>
          <w:rFonts w:ascii="Arial" w:hAnsi="Arial" w:cs="Arial"/>
          <w:lang w:val="en-US"/>
        </w:rPr>
      </w:pPr>
      <w:r w:rsidRPr="00233DB8">
        <w:rPr>
          <w:rFonts w:ascii="Arial" w:hAnsi="Arial" w:cs="Arial"/>
          <w:lang w:val="en-US"/>
        </w:rPr>
        <w:lastRenderedPageBreak/>
        <w:t>2.4.2. The Innovation Process</w:t>
      </w:r>
    </w:p>
    <w:p w:rsidR="00952FBF" w:rsidRPr="00233DB8" w:rsidRDefault="00952FBF">
      <w:pPr>
        <w:rPr>
          <w:rFonts w:ascii="Arial" w:hAnsi="Arial" w:cs="Arial"/>
          <w:lang w:val="en-US"/>
        </w:rPr>
      </w:pPr>
    </w:p>
    <w:p w:rsidR="00952FBF" w:rsidRPr="00233DB8" w:rsidRDefault="00EE1E8D">
      <w:pPr>
        <w:rPr>
          <w:rFonts w:ascii="Arial" w:hAnsi="Arial" w:cs="Arial"/>
          <w:lang w:val="en-US"/>
        </w:rPr>
      </w:pPr>
      <w:r w:rsidRPr="00233DB8">
        <w:rPr>
          <w:rFonts w:ascii="Arial" w:hAnsi="Arial" w:cs="Arial"/>
          <w:lang w:val="en-US"/>
        </w:rPr>
        <w:t>The Innovation process has been discussed in appendix</w:t>
      </w:r>
      <w:r w:rsidR="00842135" w:rsidRPr="00233DB8">
        <w:rPr>
          <w:rFonts w:ascii="Arial" w:hAnsi="Arial" w:cs="Arial"/>
          <w:lang w:val="en-US"/>
        </w:rPr>
        <w:t xml:space="preserve"> 3.</w:t>
      </w:r>
    </w:p>
    <w:p w:rsidR="00842135" w:rsidRPr="00233DB8" w:rsidRDefault="00842135">
      <w:pPr>
        <w:rPr>
          <w:rFonts w:ascii="Arial" w:hAnsi="Arial" w:cs="Arial"/>
          <w:lang w:val="en-US"/>
        </w:rPr>
      </w:pPr>
    </w:p>
    <w:p w:rsidR="00842135" w:rsidRPr="00233DB8" w:rsidRDefault="00363EFD">
      <w:pPr>
        <w:rPr>
          <w:rFonts w:ascii="Arial" w:hAnsi="Arial" w:cs="Arial"/>
          <w:lang w:val="en-US"/>
        </w:rPr>
      </w:pPr>
      <w:r w:rsidRPr="00233DB8">
        <w:rPr>
          <w:rFonts w:ascii="Arial" w:hAnsi="Arial" w:cs="Arial"/>
          <w:lang w:val="en-US"/>
        </w:rPr>
        <w:t>Rivian</w:t>
      </w:r>
      <w:r w:rsidR="00842135" w:rsidRPr="00233DB8">
        <w:rPr>
          <w:rFonts w:ascii="Arial" w:hAnsi="Arial" w:cs="Arial"/>
          <w:lang w:val="en-US"/>
        </w:rPr>
        <w:t xml:space="preserve"> is a company that has always been trying to be creative and be innovative.  It wanted to generate as much investment into it products as possible by constantly evolving its products.</w:t>
      </w:r>
    </w:p>
    <w:p w:rsidR="00842135" w:rsidRPr="00233DB8" w:rsidRDefault="00842135">
      <w:pPr>
        <w:rPr>
          <w:rFonts w:ascii="Arial" w:hAnsi="Arial" w:cs="Arial"/>
          <w:lang w:val="en-US"/>
        </w:rPr>
      </w:pPr>
    </w:p>
    <w:p w:rsidR="00842135" w:rsidRPr="00233DB8" w:rsidRDefault="00842135">
      <w:pPr>
        <w:rPr>
          <w:rFonts w:ascii="Arial" w:hAnsi="Arial" w:cs="Arial"/>
          <w:lang w:val="en-US"/>
        </w:rPr>
      </w:pPr>
      <w:r w:rsidRPr="00233DB8">
        <w:rPr>
          <w:rFonts w:ascii="Arial" w:hAnsi="Arial" w:cs="Arial"/>
          <w:lang w:val="en-US"/>
        </w:rPr>
        <w:t xml:space="preserve">Rivian had the backing of investors in the </w:t>
      </w:r>
      <w:r w:rsidR="00363EFD" w:rsidRPr="00233DB8">
        <w:rPr>
          <w:rFonts w:ascii="Arial" w:hAnsi="Arial" w:cs="Arial"/>
          <w:lang w:val="en-US"/>
        </w:rPr>
        <w:t>Middle East</w:t>
      </w:r>
      <w:r w:rsidRPr="00233DB8">
        <w:rPr>
          <w:rFonts w:ascii="Arial" w:hAnsi="Arial" w:cs="Arial"/>
          <w:lang w:val="en-US"/>
        </w:rPr>
        <w:t xml:space="preserve"> which allowed it to build conventional </w:t>
      </w:r>
      <w:r w:rsidR="00363EFD" w:rsidRPr="00233DB8">
        <w:rPr>
          <w:rFonts w:ascii="Arial" w:hAnsi="Arial" w:cs="Arial"/>
          <w:lang w:val="en-US"/>
        </w:rPr>
        <w:t>pickup</w:t>
      </w:r>
      <w:r w:rsidRPr="00233DB8">
        <w:rPr>
          <w:rFonts w:ascii="Arial" w:hAnsi="Arial" w:cs="Arial"/>
          <w:lang w:val="en-US"/>
        </w:rPr>
        <w:t xml:space="preserve"> trucks for people in the </w:t>
      </w:r>
      <w:r w:rsidR="00363EFD" w:rsidRPr="00233DB8">
        <w:rPr>
          <w:rFonts w:ascii="Arial" w:hAnsi="Arial" w:cs="Arial"/>
          <w:lang w:val="en-US"/>
        </w:rPr>
        <w:t>Middle East</w:t>
      </w:r>
      <w:r w:rsidRPr="00233DB8">
        <w:rPr>
          <w:rFonts w:ascii="Arial" w:hAnsi="Arial" w:cs="Arial"/>
          <w:lang w:val="en-US"/>
        </w:rPr>
        <w:t xml:space="preserve"> (Bloomberg, 2021).  But later Rivian to take this company one step further and saw an opportunity by making its product entirely powered by batteries.  This allowed them to get the backing of many companies like Amazon and Ford.  They then hired many experts in the field and spent money on purchasing a factory and spend money on R&amp;D (Bloomberg, 2021).</w:t>
      </w:r>
    </w:p>
    <w:p w:rsidR="00842135" w:rsidRPr="00233DB8" w:rsidRDefault="00842135">
      <w:pPr>
        <w:rPr>
          <w:rFonts w:ascii="Arial" w:hAnsi="Arial" w:cs="Arial"/>
          <w:lang w:val="en-US"/>
        </w:rPr>
      </w:pPr>
    </w:p>
    <w:p w:rsidR="00842135" w:rsidRPr="00233DB8" w:rsidRDefault="00842135">
      <w:pPr>
        <w:rPr>
          <w:rFonts w:ascii="Arial" w:hAnsi="Arial" w:cs="Arial"/>
          <w:lang w:val="en-US"/>
        </w:rPr>
      </w:pPr>
      <w:r w:rsidRPr="00233DB8">
        <w:rPr>
          <w:rFonts w:ascii="Arial" w:hAnsi="Arial" w:cs="Arial"/>
          <w:lang w:val="en-US"/>
        </w:rPr>
        <w:t xml:space="preserve">It is thought that companies like Ford were making around $10,000 per truck sold (Bloomberg, 2021) and Rivian should be able to make similar profit thus capturing value from their products. </w:t>
      </w:r>
    </w:p>
    <w:p w:rsidR="00952FBF" w:rsidRPr="00233DB8" w:rsidRDefault="00952FBF">
      <w:pPr>
        <w:rPr>
          <w:rFonts w:ascii="Arial" w:hAnsi="Arial" w:cs="Arial"/>
          <w:lang w:val="en-US"/>
        </w:rPr>
      </w:pPr>
    </w:p>
    <w:p w:rsidR="00B33629" w:rsidRPr="00233DB8" w:rsidRDefault="00B33629">
      <w:pPr>
        <w:rPr>
          <w:rFonts w:ascii="Arial" w:hAnsi="Arial" w:cs="Arial"/>
          <w:lang w:val="en-US"/>
        </w:rPr>
      </w:pPr>
    </w:p>
    <w:p w:rsidR="00B33629" w:rsidRPr="00233DB8" w:rsidRDefault="00B33629">
      <w:pPr>
        <w:rPr>
          <w:rFonts w:ascii="Arial" w:hAnsi="Arial" w:cs="Arial"/>
          <w:lang w:val="en-US"/>
        </w:rPr>
      </w:pPr>
      <w:r w:rsidRPr="00233DB8">
        <w:rPr>
          <w:rFonts w:ascii="Arial" w:hAnsi="Arial" w:cs="Arial"/>
          <w:lang w:val="en-US"/>
        </w:rPr>
        <w:t>2.4.3. 4P’s to Innovation</w:t>
      </w:r>
    </w:p>
    <w:p w:rsidR="00B33629" w:rsidRPr="00233DB8" w:rsidRDefault="00B33629">
      <w:pPr>
        <w:rPr>
          <w:rFonts w:ascii="Arial" w:hAnsi="Arial" w:cs="Arial"/>
          <w:lang w:val="en-US"/>
        </w:rPr>
      </w:pPr>
    </w:p>
    <w:p w:rsidR="00B33629" w:rsidRPr="00233DB8" w:rsidRDefault="00154645">
      <w:pPr>
        <w:rPr>
          <w:rFonts w:ascii="Arial" w:hAnsi="Arial" w:cs="Arial"/>
          <w:lang w:val="en-US"/>
        </w:rPr>
      </w:pPr>
      <w:r w:rsidRPr="00233DB8">
        <w:rPr>
          <w:rFonts w:ascii="Arial" w:hAnsi="Arial" w:cs="Arial"/>
          <w:lang w:val="en-US"/>
        </w:rPr>
        <w:t>The 4P’s of innovation are Product, Position, Paradigm, and Process.  These are discussed below in relation to Rivian.</w:t>
      </w:r>
    </w:p>
    <w:p w:rsidR="00154645" w:rsidRPr="00233DB8" w:rsidRDefault="00154645" w:rsidP="00154645">
      <w:pPr>
        <w:rPr>
          <w:rFonts w:ascii="Arial" w:hAnsi="Arial" w:cs="Arial"/>
        </w:rPr>
      </w:pPr>
    </w:p>
    <w:p w:rsidR="00842135" w:rsidRPr="00233DB8" w:rsidRDefault="00842135" w:rsidP="00154645">
      <w:pPr>
        <w:rPr>
          <w:rFonts w:ascii="Arial" w:hAnsi="Arial" w:cs="Arial"/>
        </w:rPr>
      </w:pPr>
      <w:r w:rsidRPr="00233DB8">
        <w:rPr>
          <w:rFonts w:ascii="Arial" w:hAnsi="Arial" w:cs="Arial"/>
          <w:b/>
        </w:rPr>
        <w:t>Product innovation</w:t>
      </w:r>
      <w:r w:rsidR="00154645" w:rsidRPr="00233DB8">
        <w:rPr>
          <w:rFonts w:ascii="Arial" w:hAnsi="Arial" w:cs="Arial"/>
        </w:rPr>
        <w:t xml:space="preserve"> - </w:t>
      </w:r>
      <w:r w:rsidRPr="00233DB8">
        <w:rPr>
          <w:rFonts w:ascii="Arial" w:hAnsi="Arial" w:cs="Arial"/>
        </w:rPr>
        <w:t xml:space="preserve">Rivian has produced the first </w:t>
      </w:r>
      <w:r w:rsidR="00363EFD" w:rsidRPr="00233DB8">
        <w:rPr>
          <w:rFonts w:ascii="Arial" w:hAnsi="Arial" w:cs="Arial"/>
        </w:rPr>
        <w:t>electric</w:t>
      </w:r>
      <w:r w:rsidRPr="00233DB8">
        <w:rPr>
          <w:rFonts w:ascii="Arial" w:hAnsi="Arial" w:cs="Arial"/>
        </w:rPr>
        <w:t xml:space="preserve"> truck for the domestic market.  It has produced many technology improvements to enhance the overall competitiveness of the product itself. </w:t>
      </w:r>
    </w:p>
    <w:p w:rsidR="00842135" w:rsidRPr="00233DB8" w:rsidRDefault="00842135" w:rsidP="00842135">
      <w:pPr>
        <w:rPr>
          <w:rFonts w:ascii="Arial" w:hAnsi="Arial" w:cs="Arial"/>
        </w:rPr>
      </w:pPr>
    </w:p>
    <w:p w:rsidR="00154645" w:rsidRPr="00233DB8" w:rsidRDefault="00154645" w:rsidP="00842135">
      <w:pPr>
        <w:rPr>
          <w:rFonts w:ascii="Arial" w:hAnsi="Arial" w:cs="Arial"/>
        </w:rPr>
      </w:pPr>
    </w:p>
    <w:p w:rsidR="00842135" w:rsidRPr="00233DB8" w:rsidRDefault="00842135" w:rsidP="00154645">
      <w:pPr>
        <w:ind w:firstLine="720"/>
        <w:rPr>
          <w:rFonts w:ascii="Arial" w:hAnsi="Arial" w:cs="Arial"/>
        </w:rPr>
      </w:pPr>
      <w:r w:rsidRPr="00233DB8">
        <w:rPr>
          <w:rFonts w:ascii="Arial" w:hAnsi="Arial" w:cs="Arial"/>
        </w:rPr>
        <w:t>Some of the innovations intro</w:t>
      </w:r>
      <w:r w:rsidR="00154645" w:rsidRPr="00233DB8">
        <w:rPr>
          <w:rFonts w:ascii="Arial" w:hAnsi="Arial" w:cs="Arial"/>
        </w:rPr>
        <w:t>d</w:t>
      </w:r>
      <w:r w:rsidRPr="00233DB8">
        <w:rPr>
          <w:rFonts w:ascii="Arial" w:hAnsi="Arial" w:cs="Arial"/>
        </w:rPr>
        <w:t>uced include:</w:t>
      </w:r>
    </w:p>
    <w:p w:rsidR="00842135" w:rsidRPr="00233DB8" w:rsidRDefault="00842135" w:rsidP="00842135">
      <w:pPr>
        <w:rPr>
          <w:rFonts w:ascii="Arial" w:hAnsi="Arial" w:cs="Arial"/>
        </w:rPr>
      </w:pPr>
    </w:p>
    <w:p w:rsidR="00842135" w:rsidRPr="00233DB8" w:rsidRDefault="00842135" w:rsidP="00154645">
      <w:pPr>
        <w:pStyle w:val="ListParagraph"/>
        <w:numPr>
          <w:ilvl w:val="1"/>
          <w:numId w:val="15"/>
        </w:numPr>
        <w:rPr>
          <w:rFonts w:ascii="Arial" w:hAnsi="Arial" w:cs="Arial"/>
        </w:rPr>
      </w:pPr>
      <w:r w:rsidRPr="00233DB8">
        <w:rPr>
          <w:rFonts w:ascii="Arial" w:hAnsi="Arial" w:cs="Arial"/>
        </w:rPr>
        <w:t>Fast charge</w:t>
      </w:r>
    </w:p>
    <w:p w:rsidR="00842135" w:rsidRPr="00233DB8" w:rsidRDefault="00154645" w:rsidP="00154645">
      <w:pPr>
        <w:pStyle w:val="ListParagraph"/>
        <w:numPr>
          <w:ilvl w:val="1"/>
          <w:numId w:val="15"/>
        </w:numPr>
        <w:rPr>
          <w:rFonts w:ascii="Arial" w:hAnsi="Arial" w:cs="Arial"/>
        </w:rPr>
      </w:pPr>
      <w:r w:rsidRPr="00233DB8">
        <w:rPr>
          <w:rFonts w:ascii="Arial" w:hAnsi="Arial" w:cs="Arial"/>
        </w:rPr>
        <w:t>350</w:t>
      </w:r>
      <w:r w:rsidR="00842135" w:rsidRPr="00233DB8">
        <w:rPr>
          <w:rFonts w:ascii="Arial" w:hAnsi="Arial" w:cs="Arial"/>
        </w:rPr>
        <w:t xml:space="preserve"> miles on a single charge</w:t>
      </w:r>
    </w:p>
    <w:p w:rsidR="00842135" w:rsidRPr="00233DB8" w:rsidRDefault="00842135" w:rsidP="00154645">
      <w:pPr>
        <w:pStyle w:val="ListParagraph"/>
        <w:numPr>
          <w:ilvl w:val="1"/>
          <w:numId w:val="15"/>
        </w:numPr>
        <w:rPr>
          <w:rFonts w:ascii="Arial" w:hAnsi="Arial" w:cs="Arial"/>
        </w:rPr>
      </w:pPr>
      <w:r w:rsidRPr="00233DB8">
        <w:rPr>
          <w:rFonts w:ascii="Arial" w:hAnsi="Arial" w:cs="Arial"/>
        </w:rPr>
        <w:lastRenderedPageBreak/>
        <w:t>Powerful motor providing car with a lot of power</w:t>
      </w:r>
    </w:p>
    <w:p w:rsidR="00842135" w:rsidRPr="00233DB8" w:rsidRDefault="00842135" w:rsidP="00154645">
      <w:pPr>
        <w:pStyle w:val="ListParagraph"/>
        <w:numPr>
          <w:ilvl w:val="1"/>
          <w:numId w:val="15"/>
        </w:numPr>
        <w:rPr>
          <w:rFonts w:ascii="Arial" w:hAnsi="Arial" w:cs="Arial"/>
        </w:rPr>
      </w:pPr>
      <w:r w:rsidRPr="00233DB8">
        <w:rPr>
          <w:rFonts w:ascii="Arial" w:hAnsi="Arial" w:cs="Arial"/>
        </w:rPr>
        <w:t>Unique storage options</w:t>
      </w:r>
    </w:p>
    <w:p w:rsidR="00842135" w:rsidRPr="00233DB8" w:rsidRDefault="00842135" w:rsidP="00154645">
      <w:pPr>
        <w:pStyle w:val="ListParagraph"/>
        <w:numPr>
          <w:ilvl w:val="1"/>
          <w:numId w:val="15"/>
        </w:numPr>
        <w:rPr>
          <w:rFonts w:ascii="Arial" w:hAnsi="Arial" w:cs="Arial"/>
        </w:rPr>
      </w:pPr>
      <w:r w:rsidRPr="00233DB8">
        <w:rPr>
          <w:rFonts w:ascii="Arial" w:hAnsi="Arial" w:cs="Arial"/>
        </w:rPr>
        <w:t>Unique modular design kitchen</w:t>
      </w:r>
    </w:p>
    <w:p w:rsidR="00842135" w:rsidRPr="00233DB8" w:rsidRDefault="00842135" w:rsidP="00842135">
      <w:pPr>
        <w:rPr>
          <w:rFonts w:ascii="Arial" w:hAnsi="Arial" w:cs="Arial"/>
        </w:rPr>
      </w:pPr>
    </w:p>
    <w:p w:rsidR="00842135" w:rsidRPr="00233DB8" w:rsidRDefault="00842135" w:rsidP="00154645">
      <w:pPr>
        <w:ind w:left="720"/>
        <w:rPr>
          <w:rFonts w:ascii="Arial" w:hAnsi="Arial" w:cs="Arial"/>
        </w:rPr>
      </w:pPr>
      <w:r w:rsidRPr="00233DB8">
        <w:rPr>
          <w:rFonts w:ascii="Arial" w:hAnsi="Arial" w:cs="Arial"/>
        </w:rPr>
        <w:t xml:space="preserve">Some of these innovations are </w:t>
      </w:r>
      <w:r w:rsidR="00363EFD" w:rsidRPr="00233DB8">
        <w:rPr>
          <w:rFonts w:ascii="Arial" w:hAnsi="Arial" w:cs="Arial"/>
        </w:rPr>
        <w:t>considerable</w:t>
      </w:r>
      <w:r w:rsidRPr="00233DB8">
        <w:rPr>
          <w:rFonts w:ascii="Arial" w:hAnsi="Arial" w:cs="Arial"/>
        </w:rPr>
        <w:t xml:space="preserve"> improvement to conventional trucks especially in how fast these trucks accelerate and how much they can pull.</w:t>
      </w:r>
    </w:p>
    <w:p w:rsidR="008947A9" w:rsidRPr="00233DB8" w:rsidRDefault="008947A9">
      <w:pPr>
        <w:rPr>
          <w:rFonts w:ascii="Arial" w:hAnsi="Arial" w:cs="Arial"/>
          <w:lang w:val="en-US"/>
        </w:rPr>
      </w:pPr>
    </w:p>
    <w:p w:rsidR="00154645" w:rsidRPr="00233DB8" w:rsidRDefault="00154645" w:rsidP="00154645">
      <w:pPr>
        <w:rPr>
          <w:rFonts w:ascii="Arial" w:hAnsi="Arial" w:cs="Arial"/>
          <w:lang w:val="en-US"/>
        </w:rPr>
      </w:pPr>
      <w:r w:rsidRPr="00233DB8">
        <w:rPr>
          <w:rFonts w:ascii="Arial" w:hAnsi="Arial" w:cs="Arial"/>
          <w:b/>
          <w:lang w:val="en-US"/>
        </w:rPr>
        <w:t>Process Innovation</w:t>
      </w:r>
      <w:r w:rsidRPr="00233DB8">
        <w:rPr>
          <w:rFonts w:ascii="Arial" w:hAnsi="Arial" w:cs="Arial"/>
          <w:lang w:val="en-US"/>
        </w:rPr>
        <w:t xml:space="preserve"> - </w:t>
      </w:r>
      <w:r w:rsidRPr="00233DB8">
        <w:rPr>
          <w:rFonts w:ascii="Arial" w:hAnsi="Arial" w:cs="Arial"/>
        </w:rPr>
        <w:t>Rivian has become a company which now uses open innovation.  They are co-operating with companies such as Samsung to provide battery packs for their products.  Rivian has been able to obtain more resources externally</w:t>
      </w:r>
    </w:p>
    <w:p w:rsidR="00154645" w:rsidRPr="00233DB8" w:rsidRDefault="00154645">
      <w:pPr>
        <w:rPr>
          <w:rFonts w:ascii="Arial" w:hAnsi="Arial" w:cs="Arial"/>
          <w:lang w:val="en-US"/>
        </w:rPr>
      </w:pPr>
    </w:p>
    <w:p w:rsidR="00154645" w:rsidRPr="00233DB8" w:rsidRDefault="00154645" w:rsidP="00154645">
      <w:pPr>
        <w:rPr>
          <w:rFonts w:ascii="Arial" w:hAnsi="Arial" w:cs="Arial"/>
          <w:b/>
          <w:lang w:val="en-US"/>
        </w:rPr>
      </w:pPr>
      <w:r w:rsidRPr="00233DB8">
        <w:rPr>
          <w:rFonts w:ascii="Arial" w:hAnsi="Arial" w:cs="Arial"/>
          <w:b/>
          <w:lang w:val="en-US"/>
        </w:rPr>
        <w:t xml:space="preserve">Paradigm Innovation- </w:t>
      </w:r>
      <w:r w:rsidRPr="00233DB8">
        <w:rPr>
          <w:rFonts w:ascii="Arial" w:hAnsi="Arial" w:cs="Arial"/>
        </w:rPr>
        <w:t>Rivian believes in preserving the natural world by making vehicles which are more environmentally friendly.  They believe families should be able to enjoy great adventures and businesses should be able to use fleet vehicles while preserving the natural world for generations to come.</w:t>
      </w:r>
      <w:r w:rsidRPr="00233DB8">
        <w:rPr>
          <w:rFonts w:ascii="Arial" w:hAnsi="Arial" w:cs="Arial"/>
          <w:b/>
          <w:lang w:val="en-US"/>
        </w:rPr>
        <w:t xml:space="preserve">  </w:t>
      </w:r>
      <w:r w:rsidRPr="00233DB8">
        <w:rPr>
          <w:rFonts w:ascii="Arial" w:hAnsi="Arial" w:cs="Arial"/>
        </w:rPr>
        <w:t xml:space="preserve">Such technology would involve having more charging points which can charge cars fast.  This would mean a lot of structural changes to the road throughout the relevant countries.  This is a paradigm as to enjoy this technology one would have to make many </w:t>
      </w:r>
      <w:r w:rsidR="00363EFD" w:rsidRPr="00233DB8">
        <w:rPr>
          <w:rFonts w:ascii="Arial" w:hAnsi="Arial" w:cs="Arial"/>
        </w:rPr>
        <w:t>sacrifices</w:t>
      </w:r>
      <w:r w:rsidRPr="00233DB8">
        <w:rPr>
          <w:rFonts w:ascii="Arial" w:hAnsi="Arial" w:cs="Arial"/>
        </w:rPr>
        <w:t>.</w:t>
      </w:r>
    </w:p>
    <w:p w:rsidR="00154645" w:rsidRPr="00233DB8" w:rsidRDefault="00154645">
      <w:pPr>
        <w:rPr>
          <w:rFonts w:ascii="Arial" w:hAnsi="Arial" w:cs="Arial"/>
          <w:lang w:val="en-US"/>
        </w:rPr>
      </w:pPr>
    </w:p>
    <w:p w:rsidR="00154645" w:rsidRPr="00233DB8" w:rsidRDefault="00154645">
      <w:pPr>
        <w:rPr>
          <w:rFonts w:ascii="Arial" w:hAnsi="Arial" w:cs="Arial"/>
          <w:lang w:val="en-US"/>
        </w:rPr>
      </w:pPr>
    </w:p>
    <w:p w:rsidR="00154645" w:rsidRPr="00233DB8" w:rsidRDefault="00154645" w:rsidP="00154645">
      <w:pPr>
        <w:rPr>
          <w:rFonts w:ascii="Arial" w:hAnsi="Arial" w:cs="Arial"/>
        </w:rPr>
      </w:pPr>
      <w:r w:rsidRPr="00233DB8">
        <w:rPr>
          <w:rFonts w:ascii="Arial" w:hAnsi="Arial" w:cs="Arial"/>
          <w:b/>
          <w:lang w:val="en-US"/>
        </w:rPr>
        <w:t>Position Innovation</w:t>
      </w:r>
      <w:r w:rsidRPr="00233DB8">
        <w:rPr>
          <w:rFonts w:ascii="Arial" w:hAnsi="Arial" w:cs="Arial"/>
          <w:lang w:val="en-US"/>
        </w:rPr>
        <w:t xml:space="preserve"> - </w:t>
      </w:r>
      <w:r w:rsidRPr="00233DB8">
        <w:rPr>
          <w:rFonts w:ascii="Arial" w:hAnsi="Arial" w:cs="Arial"/>
        </w:rPr>
        <w:t xml:space="preserve">Rivian has created a new market for people who wish to go out on an adventure but are environment conscious.  Customers can go on a long weekend adventure and not worry about cooking as the vehicle has the necessary equipment for a mini kitchen.  </w:t>
      </w:r>
    </w:p>
    <w:p w:rsidR="00154645" w:rsidRPr="00233DB8" w:rsidRDefault="00154645" w:rsidP="00154645">
      <w:pPr>
        <w:rPr>
          <w:rFonts w:ascii="Arial" w:hAnsi="Arial" w:cs="Arial"/>
        </w:rPr>
      </w:pPr>
    </w:p>
    <w:p w:rsidR="00154645" w:rsidRPr="00233DB8" w:rsidRDefault="00154645" w:rsidP="00154645">
      <w:pPr>
        <w:rPr>
          <w:rFonts w:ascii="Arial" w:hAnsi="Arial" w:cs="Arial"/>
        </w:rPr>
      </w:pPr>
      <w:r w:rsidRPr="00233DB8">
        <w:rPr>
          <w:rFonts w:ascii="Arial" w:hAnsi="Arial" w:cs="Arial"/>
        </w:rPr>
        <w:t xml:space="preserve">They are also targeting major companies like Amazon for fleet delivery vehicles. </w:t>
      </w:r>
    </w:p>
    <w:p w:rsidR="00154645" w:rsidRPr="00233DB8" w:rsidRDefault="00154645">
      <w:pPr>
        <w:rPr>
          <w:rFonts w:ascii="Arial" w:hAnsi="Arial" w:cs="Arial"/>
          <w:lang w:val="en-US"/>
        </w:rPr>
      </w:pPr>
    </w:p>
    <w:p w:rsidR="00C34F8B" w:rsidRPr="00233DB8" w:rsidRDefault="00C34F8B">
      <w:pPr>
        <w:rPr>
          <w:rFonts w:ascii="Arial" w:hAnsi="Arial" w:cs="Arial"/>
          <w:lang w:val="en-US"/>
        </w:rPr>
      </w:pPr>
    </w:p>
    <w:p w:rsidR="008947A9" w:rsidRPr="00233DB8" w:rsidRDefault="008947A9">
      <w:pPr>
        <w:rPr>
          <w:rFonts w:ascii="Arial" w:hAnsi="Arial" w:cs="Arial"/>
          <w:lang w:val="en-US"/>
        </w:rPr>
      </w:pPr>
    </w:p>
    <w:p w:rsidR="00154645" w:rsidRPr="00233DB8" w:rsidRDefault="00154645">
      <w:pPr>
        <w:rPr>
          <w:rFonts w:ascii="Arial" w:hAnsi="Arial" w:cs="Arial"/>
          <w:lang w:val="en-US"/>
        </w:rPr>
      </w:pPr>
    </w:p>
    <w:p w:rsidR="00154645" w:rsidRPr="00233DB8" w:rsidRDefault="00154645">
      <w:pPr>
        <w:rPr>
          <w:rFonts w:ascii="Arial" w:hAnsi="Arial" w:cs="Arial"/>
          <w:lang w:val="en-US"/>
        </w:rPr>
      </w:pPr>
    </w:p>
    <w:p w:rsidR="00C15926" w:rsidRPr="00233DB8" w:rsidRDefault="00B33629">
      <w:pPr>
        <w:rPr>
          <w:rFonts w:ascii="Arial" w:hAnsi="Arial" w:cs="Arial"/>
          <w:lang w:val="en-US"/>
        </w:rPr>
      </w:pPr>
      <w:r w:rsidRPr="00233DB8">
        <w:rPr>
          <w:rFonts w:ascii="Arial" w:hAnsi="Arial" w:cs="Arial"/>
          <w:lang w:val="en-US"/>
        </w:rPr>
        <w:t>2.5. Asses</w:t>
      </w:r>
      <w:r w:rsidR="00C97E31" w:rsidRPr="00233DB8">
        <w:rPr>
          <w:rFonts w:ascii="Arial" w:hAnsi="Arial" w:cs="Arial"/>
          <w:lang w:val="en-US"/>
        </w:rPr>
        <w:t>s</w:t>
      </w:r>
      <w:r w:rsidRPr="00233DB8">
        <w:rPr>
          <w:rFonts w:ascii="Arial" w:hAnsi="Arial" w:cs="Arial"/>
          <w:lang w:val="en-US"/>
        </w:rPr>
        <w:t>ment of the Effectiveness</w:t>
      </w:r>
    </w:p>
    <w:p w:rsidR="00B33629" w:rsidRPr="00233DB8" w:rsidRDefault="00B33629">
      <w:pPr>
        <w:rPr>
          <w:rFonts w:ascii="Arial" w:hAnsi="Arial" w:cs="Arial"/>
          <w:lang w:val="en-US"/>
        </w:rPr>
      </w:pPr>
    </w:p>
    <w:p w:rsidR="00BD2AE3" w:rsidRPr="00233DB8" w:rsidRDefault="00BD2AE3" w:rsidP="00E2134A">
      <w:pPr>
        <w:outlineLvl w:val="0"/>
        <w:rPr>
          <w:rFonts w:ascii="Arial" w:hAnsi="Arial" w:cs="Arial"/>
          <w:lang w:val="en-US"/>
        </w:rPr>
      </w:pPr>
      <w:r w:rsidRPr="00233DB8">
        <w:rPr>
          <w:rFonts w:ascii="Arial" w:hAnsi="Arial" w:cs="Arial"/>
          <w:lang w:val="en-US"/>
        </w:rPr>
        <w:t xml:space="preserve">When assessing if an innovation will be effective </w:t>
      </w:r>
      <w:r w:rsidR="00E2134A" w:rsidRPr="00233DB8">
        <w:rPr>
          <w:rFonts w:ascii="Arial" w:hAnsi="Arial" w:cs="Arial"/>
          <w:lang w:val="en-US"/>
        </w:rPr>
        <w:t xml:space="preserve">Kurt Lewin’s Force Field can be used to anaylse factors that are for and factors that are resisting the change (Mindtools, 2022).  </w:t>
      </w:r>
    </w:p>
    <w:p w:rsidR="00BD2AE3" w:rsidRPr="00233DB8" w:rsidRDefault="00BD2AE3" w:rsidP="00E2134A">
      <w:pPr>
        <w:outlineLvl w:val="0"/>
        <w:rPr>
          <w:rFonts w:ascii="Arial" w:hAnsi="Arial" w:cs="Arial"/>
          <w:lang w:val="en-US"/>
        </w:rPr>
      </w:pPr>
      <w:r w:rsidRPr="00233DB8">
        <w:rPr>
          <w:rFonts w:ascii="Arial" w:hAnsi="Arial" w:cs="Arial"/>
          <w:lang w:val="en-US"/>
        </w:rPr>
        <w:lastRenderedPageBreak/>
        <w:t xml:space="preserve">The aim of this assessment is to help ascertain whether a change, in this case producing a new ev vehicle, is likely to be a success and help discover the </w:t>
      </w:r>
      <w:r w:rsidR="00363EFD" w:rsidRPr="00233DB8">
        <w:rPr>
          <w:rFonts w:ascii="Arial" w:hAnsi="Arial" w:cs="Arial"/>
          <w:lang w:val="en-US"/>
        </w:rPr>
        <w:t>resistance</w:t>
      </w:r>
      <w:r w:rsidRPr="00233DB8">
        <w:rPr>
          <w:rFonts w:ascii="Arial" w:hAnsi="Arial" w:cs="Arial"/>
          <w:lang w:val="en-US"/>
        </w:rPr>
        <w:t xml:space="preserve"> this change could face.</w:t>
      </w:r>
    </w:p>
    <w:p w:rsidR="00BD2AE3" w:rsidRPr="00233DB8" w:rsidRDefault="00BD2AE3" w:rsidP="00E2134A">
      <w:pPr>
        <w:outlineLvl w:val="0"/>
        <w:rPr>
          <w:rFonts w:ascii="Arial" w:hAnsi="Arial" w:cs="Arial"/>
          <w:lang w:val="en-US"/>
        </w:rPr>
      </w:pPr>
    </w:p>
    <w:p w:rsidR="00BD2AE3" w:rsidRPr="00233DB8" w:rsidRDefault="00BD2AE3" w:rsidP="00E2134A">
      <w:pPr>
        <w:outlineLvl w:val="0"/>
        <w:rPr>
          <w:rFonts w:ascii="Arial" w:hAnsi="Arial" w:cs="Arial"/>
          <w:lang w:val="en-US"/>
        </w:rPr>
      </w:pPr>
      <w:r w:rsidRPr="00233DB8">
        <w:rPr>
          <w:rFonts w:ascii="Arial" w:hAnsi="Arial" w:cs="Arial"/>
          <w:lang w:val="en-US"/>
        </w:rPr>
        <w:t xml:space="preserve">The result Kurt Lewin’s Force Field assessment has been provided in appendix 5.  This result indicated that it would be feasible to carry out the innovation.  The results were 27 for the innovation and 23 against the innovation.  One thing to note about the scores are that they are open to discretion i.e. the score is </w:t>
      </w:r>
      <w:r w:rsidR="00363EFD" w:rsidRPr="00233DB8">
        <w:rPr>
          <w:rFonts w:ascii="Arial" w:hAnsi="Arial" w:cs="Arial"/>
          <w:lang w:val="en-US"/>
        </w:rPr>
        <w:t>dependent</w:t>
      </w:r>
      <w:r w:rsidRPr="00233DB8">
        <w:rPr>
          <w:rFonts w:ascii="Arial" w:hAnsi="Arial" w:cs="Arial"/>
          <w:lang w:val="en-US"/>
        </w:rPr>
        <w:t xml:space="preserve"> of the individual assessor and 2 different assessors can come up with </w:t>
      </w:r>
      <w:r w:rsidR="00363EFD" w:rsidRPr="00233DB8">
        <w:rPr>
          <w:rFonts w:ascii="Arial" w:hAnsi="Arial" w:cs="Arial"/>
          <w:lang w:val="en-US"/>
        </w:rPr>
        <w:t>completely</w:t>
      </w:r>
      <w:r w:rsidRPr="00233DB8">
        <w:rPr>
          <w:rFonts w:ascii="Arial" w:hAnsi="Arial" w:cs="Arial"/>
          <w:lang w:val="en-US"/>
        </w:rPr>
        <w:t xml:space="preserve"> different scores.  Therefore it should not be accepted as the only form of risk assessment.</w:t>
      </w:r>
    </w:p>
    <w:p w:rsidR="000D4048" w:rsidRPr="00233DB8" w:rsidRDefault="000D4048" w:rsidP="00E2134A">
      <w:pPr>
        <w:outlineLvl w:val="0"/>
        <w:rPr>
          <w:rFonts w:ascii="Arial" w:hAnsi="Arial" w:cs="Arial"/>
          <w:lang w:val="en-US"/>
        </w:rPr>
      </w:pPr>
    </w:p>
    <w:p w:rsidR="000D4048" w:rsidRPr="00233DB8" w:rsidRDefault="000D4048" w:rsidP="00E2134A">
      <w:pPr>
        <w:outlineLvl w:val="0"/>
        <w:rPr>
          <w:rFonts w:ascii="Arial" w:hAnsi="Arial" w:cs="Arial"/>
          <w:lang w:val="en-US"/>
        </w:rPr>
      </w:pPr>
      <w:r w:rsidRPr="00233DB8">
        <w:rPr>
          <w:rFonts w:ascii="Arial" w:hAnsi="Arial" w:cs="Arial"/>
          <w:lang w:val="en-US"/>
        </w:rPr>
        <w:t xml:space="preserve">The assessment helped </w:t>
      </w:r>
      <w:r w:rsidR="00363EFD" w:rsidRPr="00233DB8">
        <w:rPr>
          <w:rFonts w:ascii="Arial" w:hAnsi="Arial" w:cs="Arial"/>
          <w:lang w:val="en-US"/>
        </w:rPr>
        <w:t>identify</w:t>
      </w:r>
      <w:r w:rsidRPr="00233DB8">
        <w:rPr>
          <w:rFonts w:ascii="Arial" w:hAnsi="Arial" w:cs="Arial"/>
          <w:lang w:val="en-US"/>
        </w:rPr>
        <w:t xml:space="preserve"> the fact that there was a need for </w:t>
      </w:r>
      <w:r w:rsidR="00363EFD" w:rsidRPr="00233DB8">
        <w:rPr>
          <w:rFonts w:ascii="Arial" w:hAnsi="Arial" w:cs="Arial"/>
          <w:lang w:val="en-US"/>
        </w:rPr>
        <w:t>an</w:t>
      </w:r>
      <w:r w:rsidRPr="00233DB8">
        <w:rPr>
          <w:rFonts w:ascii="Arial" w:hAnsi="Arial" w:cs="Arial"/>
          <w:lang w:val="en-US"/>
        </w:rPr>
        <w:t xml:space="preserve"> ev truck in the market and that Rivian had the </w:t>
      </w:r>
      <w:r w:rsidR="00363EFD" w:rsidRPr="00233DB8">
        <w:rPr>
          <w:rFonts w:ascii="Arial" w:hAnsi="Arial" w:cs="Arial"/>
          <w:lang w:val="en-US"/>
        </w:rPr>
        <w:t>financial</w:t>
      </w:r>
      <w:r w:rsidRPr="00233DB8">
        <w:rPr>
          <w:rFonts w:ascii="Arial" w:hAnsi="Arial" w:cs="Arial"/>
          <w:lang w:val="en-US"/>
        </w:rPr>
        <w:t xml:space="preserve"> backing of companies like Amazon and Ford.  They also had large number of pre-orders on their books, which leaves them on a strong position.</w:t>
      </w:r>
    </w:p>
    <w:p w:rsidR="00BD2AE3" w:rsidRPr="00233DB8" w:rsidRDefault="00BD2AE3" w:rsidP="00E2134A">
      <w:pPr>
        <w:outlineLvl w:val="0"/>
        <w:rPr>
          <w:rFonts w:ascii="Arial" w:hAnsi="Arial" w:cs="Arial"/>
          <w:lang w:val="en-US"/>
        </w:rPr>
      </w:pPr>
    </w:p>
    <w:p w:rsidR="00E2134A" w:rsidRPr="00233DB8" w:rsidRDefault="00E2134A">
      <w:pPr>
        <w:rPr>
          <w:rFonts w:ascii="Arial" w:hAnsi="Arial" w:cs="Arial"/>
          <w:lang w:val="en-US"/>
        </w:rPr>
      </w:pPr>
    </w:p>
    <w:p w:rsidR="00B33629" w:rsidRPr="00233DB8" w:rsidRDefault="00B33629">
      <w:pPr>
        <w:rPr>
          <w:rFonts w:ascii="Arial" w:hAnsi="Arial" w:cs="Arial"/>
          <w:lang w:val="en-US"/>
        </w:rPr>
      </w:pPr>
      <w:r w:rsidRPr="00233DB8">
        <w:rPr>
          <w:rFonts w:ascii="Arial" w:hAnsi="Arial" w:cs="Arial"/>
          <w:lang w:val="en-US"/>
        </w:rPr>
        <w:t>2.5.1. Barriers and Risks</w:t>
      </w:r>
    </w:p>
    <w:p w:rsidR="00DD56EF" w:rsidRPr="00233DB8" w:rsidRDefault="00DD56EF">
      <w:pPr>
        <w:rPr>
          <w:rFonts w:ascii="Arial" w:hAnsi="Arial" w:cs="Arial"/>
          <w:lang w:val="en-US"/>
        </w:rPr>
      </w:pPr>
    </w:p>
    <w:p w:rsidR="00DC0E04" w:rsidRPr="00233DB8" w:rsidRDefault="000D4048">
      <w:pPr>
        <w:rPr>
          <w:rFonts w:ascii="Arial" w:hAnsi="Arial" w:cs="Arial"/>
          <w:lang w:val="en-US"/>
        </w:rPr>
      </w:pPr>
      <w:r w:rsidRPr="00233DB8">
        <w:rPr>
          <w:rFonts w:ascii="Arial" w:hAnsi="Arial" w:cs="Arial"/>
          <w:lang w:val="en-US"/>
        </w:rPr>
        <w:t xml:space="preserve">The Force Field analysis has identified </w:t>
      </w:r>
      <w:r w:rsidR="00DC0E04" w:rsidRPr="00233DB8">
        <w:rPr>
          <w:rFonts w:ascii="Arial" w:hAnsi="Arial" w:cs="Arial"/>
          <w:lang w:val="en-US"/>
        </w:rPr>
        <w:t>many barriers</w:t>
      </w:r>
      <w:r w:rsidRPr="00233DB8">
        <w:rPr>
          <w:rFonts w:ascii="Arial" w:hAnsi="Arial" w:cs="Arial"/>
          <w:lang w:val="en-US"/>
        </w:rPr>
        <w:t xml:space="preserve"> and risks</w:t>
      </w:r>
      <w:r w:rsidR="00DC0E04" w:rsidRPr="00233DB8">
        <w:rPr>
          <w:rFonts w:ascii="Arial" w:hAnsi="Arial" w:cs="Arial"/>
          <w:lang w:val="en-US"/>
        </w:rPr>
        <w:t xml:space="preserve"> which</w:t>
      </w:r>
      <w:r w:rsidRPr="00233DB8">
        <w:rPr>
          <w:rFonts w:ascii="Arial" w:hAnsi="Arial" w:cs="Arial"/>
          <w:lang w:val="en-US"/>
        </w:rPr>
        <w:t xml:space="preserve"> Rivian need to be aware of some of these barriers and risk need to be reduced to help further improve the overall score of the force field analysis.  </w:t>
      </w:r>
      <w:r w:rsidR="00DC0E04" w:rsidRPr="00233DB8">
        <w:rPr>
          <w:rFonts w:ascii="Arial" w:hAnsi="Arial" w:cs="Arial"/>
          <w:lang w:val="en-US"/>
        </w:rPr>
        <w:t xml:space="preserve"> </w:t>
      </w:r>
      <w:r w:rsidRPr="00233DB8">
        <w:rPr>
          <w:rFonts w:ascii="Arial" w:hAnsi="Arial" w:cs="Arial"/>
          <w:lang w:val="en-US"/>
        </w:rPr>
        <w:t>These are as follows:</w:t>
      </w:r>
    </w:p>
    <w:p w:rsidR="00DC0E04" w:rsidRPr="00233DB8" w:rsidRDefault="00DC0E04">
      <w:pPr>
        <w:rPr>
          <w:rFonts w:ascii="Arial" w:hAnsi="Arial" w:cs="Arial"/>
          <w:lang w:val="en-US"/>
        </w:rPr>
      </w:pPr>
      <w:r w:rsidRPr="00233DB8">
        <w:rPr>
          <w:rFonts w:ascii="Arial" w:hAnsi="Arial" w:cs="Arial"/>
          <w:lang w:val="en-US"/>
        </w:rPr>
        <w:t xml:space="preserve"> </w:t>
      </w:r>
    </w:p>
    <w:p w:rsidR="00C15926" w:rsidRPr="00233DB8" w:rsidRDefault="00C15926" w:rsidP="000D4048">
      <w:pPr>
        <w:pStyle w:val="ListParagraph"/>
        <w:numPr>
          <w:ilvl w:val="0"/>
          <w:numId w:val="11"/>
        </w:numPr>
        <w:rPr>
          <w:rFonts w:ascii="Arial" w:hAnsi="Arial" w:cs="Arial"/>
          <w:lang w:val="en-US"/>
        </w:rPr>
      </w:pPr>
      <w:r w:rsidRPr="00233DB8">
        <w:rPr>
          <w:rFonts w:ascii="Arial" w:hAnsi="Arial" w:cs="Arial"/>
          <w:lang w:val="en-US"/>
        </w:rPr>
        <w:t xml:space="preserve">High price – traditionally ev vehicles are costing and Rivian truck starts at $68,000, which is a lot of money and ford truck which will launch soon is cheaper at $40,000 </w:t>
      </w:r>
      <w:r w:rsidR="000D4048" w:rsidRPr="00233DB8">
        <w:rPr>
          <w:rFonts w:ascii="Arial" w:hAnsi="Arial" w:cs="Arial"/>
          <w:lang w:val="en-US"/>
        </w:rPr>
        <w:t>(Carwow, 2021)</w:t>
      </w:r>
    </w:p>
    <w:p w:rsidR="00C15926" w:rsidRPr="00233DB8" w:rsidRDefault="00C15926">
      <w:pPr>
        <w:rPr>
          <w:rFonts w:ascii="Arial" w:hAnsi="Arial" w:cs="Arial"/>
          <w:lang w:val="en-US"/>
        </w:rPr>
      </w:pPr>
    </w:p>
    <w:p w:rsidR="00C15926" w:rsidRPr="00233DB8" w:rsidRDefault="00363EFD" w:rsidP="000D4048">
      <w:pPr>
        <w:pStyle w:val="ListParagraph"/>
        <w:numPr>
          <w:ilvl w:val="0"/>
          <w:numId w:val="11"/>
        </w:numPr>
        <w:rPr>
          <w:rFonts w:ascii="Arial" w:hAnsi="Arial" w:cs="Arial"/>
          <w:lang w:val="en-US"/>
        </w:rPr>
      </w:pPr>
      <w:r w:rsidRPr="00233DB8">
        <w:rPr>
          <w:rFonts w:ascii="Arial" w:hAnsi="Arial" w:cs="Arial"/>
          <w:lang w:val="en-US"/>
        </w:rPr>
        <w:t>Insuffi</w:t>
      </w:r>
      <w:r>
        <w:rPr>
          <w:rFonts w:ascii="Arial" w:hAnsi="Arial" w:cs="Arial"/>
          <w:lang w:val="en-US"/>
        </w:rPr>
        <w:t>ci</w:t>
      </w:r>
      <w:r w:rsidRPr="00233DB8">
        <w:rPr>
          <w:rFonts w:ascii="Arial" w:hAnsi="Arial" w:cs="Arial"/>
          <w:lang w:val="en-US"/>
        </w:rPr>
        <w:t>ent</w:t>
      </w:r>
      <w:r w:rsidR="00C15926" w:rsidRPr="00233DB8">
        <w:rPr>
          <w:rFonts w:ascii="Arial" w:hAnsi="Arial" w:cs="Arial"/>
          <w:lang w:val="en-US"/>
        </w:rPr>
        <w:t xml:space="preserve"> charging station </w:t>
      </w:r>
      <w:r w:rsidRPr="00233DB8">
        <w:rPr>
          <w:rFonts w:ascii="Arial" w:hAnsi="Arial" w:cs="Arial"/>
          <w:lang w:val="en-US"/>
        </w:rPr>
        <w:t>- there</w:t>
      </w:r>
      <w:r w:rsidR="00C15926" w:rsidRPr="00233DB8">
        <w:rPr>
          <w:rFonts w:ascii="Arial" w:hAnsi="Arial" w:cs="Arial"/>
          <w:lang w:val="en-US"/>
        </w:rPr>
        <w:t xml:space="preserve"> are not that many charging stations and this could limit the demand for the vehicle</w:t>
      </w:r>
      <w:r w:rsidR="000858ED" w:rsidRPr="00233DB8">
        <w:rPr>
          <w:rFonts w:ascii="Arial" w:hAnsi="Arial" w:cs="Arial"/>
          <w:lang w:val="en-US"/>
        </w:rPr>
        <w:t xml:space="preserve"> (Forbes, 2021)</w:t>
      </w:r>
      <w:r w:rsidR="00C15926" w:rsidRPr="00233DB8">
        <w:rPr>
          <w:rFonts w:ascii="Arial" w:hAnsi="Arial" w:cs="Arial"/>
          <w:lang w:val="en-US"/>
        </w:rPr>
        <w:t>.</w:t>
      </w:r>
      <w:r w:rsidR="00AF439D" w:rsidRPr="00233DB8">
        <w:rPr>
          <w:rFonts w:ascii="Arial" w:hAnsi="Arial" w:cs="Arial"/>
          <w:lang w:val="en-US"/>
        </w:rPr>
        <w:t xml:space="preserve">  The need for rapid installation of EV chargers at home and in service station is crucial for the growth of the EV market.</w:t>
      </w:r>
    </w:p>
    <w:p w:rsidR="00C15926" w:rsidRPr="00233DB8" w:rsidRDefault="00C15926">
      <w:pPr>
        <w:rPr>
          <w:rFonts w:ascii="Arial" w:hAnsi="Arial" w:cs="Arial"/>
          <w:lang w:val="en-US"/>
        </w:rPr>
      </w:pPr>
    </w:p>
    <w:p w:rsidR="00C15926" w:rsidRPr="00233DB8" w:rsidRDefault="00C15926" w:rsidP="000D4048">
      <w:pPr>
        <w:pStyle w:val="ListParagraph"/>
        <w:numPr>
          <w:ilvl w:val="0"/>
          <w:numId w:val="11"/>
        </w:numPr>
        <w:rPr>
          <w:rFonts w:ascii="Arial" w:hAnsi="Arial" w:cs="Arial"/>
          <w:lang w:val="en-US"/>
        </w:rPr>
      </w:pPr>
      <w:r w:rsidRPr="00233DB8">
        <w:rPr>
          <w:rFonts w:ascii="Arial" w:hAnsi="Arial" w:cs="Arial"/>
          <w:lang w:val="en-US"/>
        </w:rPr>
        <w:t xml:space="preserve">Vehicle range is limited </w:t>
      </w:r>
      <w:r w:rsidR="00363EFD" w:rsidRPr="00233DB8">
        <w:rPr>
          <w:rFonts w:ascii="Arial" w:hAnsi="Arial" w:cs="Arial"/>
          <w:lang w:val="en-US"/>
        </w:rPr>
        <w:t>- Being</w:t>
      </w:r>
      <w:r w:rsidRPr="00233DB8">
        <w:rPr>
          <w:rFonts w:ascii="Arial" w:hAnsi="Arial" w:cs="Arial"/>
          <w:lang w:val="en-US"/>
        </w:rPr>
        <w:t xml:space="preserve"> an ev truck the range will be limited and in high demand situation the limit will be further reduced</w:t>
      </w:r>
      <w:r w:rsidR="00295701" w:rsidRPr="00233DB8">
        <w:rPr>
          <w:rFonts w:ascii="Arial" w:hAnsi="Arial" w:cs="Arial"/>
          <w:lang w:val="en-US"/>
        </w:rPr>
        <w:t>.  This could discourage some potential buyers.</w:t>
      </w:r>
      <w:r w:rsidR="007F792C" w:rsidRPr="00233DB8">
        <w:rPr>
          <w:rFonts w:ascii="Arial" w:hAnsi="Arial" w:cs="Arial"/>
          <w:lang w:val="en-US"/>
        </w:rPr>
        <w:t xml:space="preserve">  Rivian pickup uses a lot of electricity and was found to be the least efficient  of the EV’s tested (Edmunds, 2021)</w:t>
      </w:r>
    </w:p>
    <w:p w:rsidR="00295701" w:rsidRPr="00233DB8" w:rsidRDefault="00295701">
      <w:pPr>
        <w:rPr>
          <w:rFonts w:ascii="Arial" w:hAnsi="Arial" w:cs="Arial"/>
          <w:lang w:val="en-US"/>
        </w:rPr>
      </w:pPr>
    </w:p>
    <w:p w:rsidR="00295701" w:rsidRPr="00233DB8" w:rsidRDefault="00DC0E04" w:rsidP="000D4048">
      <w:pPr>
        <w:pStyle w:val="ListParagraph"/>
        <w:numPr>
          <w:ilvl w:val="0"/>
          <w:numId w:val="11"/>
        </w:numPr>
        <w:rPr>
          <w:rFonts w:ascii="Arial" w:hAnsi="Arial" w:cs="Arial"/>
          <w:lang w:val="en-US"/>
        </w:rPr>
      </w:pPr>
      <w:r w:rsidRPr="00233DB8">
        <w:rPr>
          <w:rFonts w:ascii="Arial" w:hAnsi="Arial" w:cs="Arial"/>
          <w:lang w:val="en-US"/>
        </w:rPr>
        <w:lastRenderedPageBreak/>
        <w:t xml:space="preserve">Long charging times- batteries </w:t>
      </w:r>
      <w:r w:rsidR="00295701" w:rsidRPr="00233DB8">
        <w:rPr>
          <w:rFonts w:ascii="Arial" w:hAnsi="Arial" w:cs="Arial"/>
          <w:lang w:val="en-US"/>
        </w:rPr>
        <w:t>can take</w:t>
      </w:r>
      <w:r w:rsidR="00AF439D" w:rsidRPr="00233DB8">
        <w:rPr>
          <w:rFonts w:ascii="Arial" w:hAnsi="Arial" w:cs="Arial"/>
          <w:lang w:val="en-US"/>
        </w:rPr>
        <w:t xml:space="preserve"> anything from 6 minutes to 26 hours of </w:t>
      </w:r>
      <w:r w:rsidR="00295701" w:rsidRPr="00233DB8">
        <w:rPr>
          <w:rFonts w:ascii="Arial" w:hAnsi="Arial" w:cs="Arial"/>
          <w:lang w:val="en-US"/>
        </w:rPr>
        <w:t>to change</w:t>
      </w:r>
      <w:r w:rsidR="00AF439D" w:rsidRPr="00233DB8">
        <w:rPr>
          <w:rFonts w:ascii="Arial" w:hAnsi="Arial" w:cs="Arial"/>
          <w:lang w:val="en-US"/>
        </w:rPr>
        <w:t xml:space="preserve"> (Forbes, 2021)</w:t>
      </w:r>
      <w:r w:rsidR="00295701" w:rsidRPr="00233DB8">
        <w:rPr>
          <w:rFonts w:ascii="Arial" w:hAnsi="Arial" w:cs="Arial"/>
          <w:lang w:val="en-US"/>
        </w:rPr>
        <w:t xml:space="preserve"> and this could be discouraging to be as they may not have the patience to wait hours to charge the battery.</w:t>
      </w:r>
      <w:r w:rsidR="00AF439D" w:rsidRPr="00233DB8">
        <w:rPr>
          <w:rFonts w:ascii="Arial" w:hAnsi="Arial" w:cs="Arial"/>
          <w:lang w:val="en-US"/>
        </w:rPr>
        <w:t xml:space="preserve">  This technology will need to be advanced to satisfy the needs of the customer.</w:t>
      </w:r>
    </w:p>
    <w:p w:rsidR="00295701" w:rsidRPr="00233DB8" w:rsidRDefault="00295701">
      <w:pPr>
        <w:rPr>
          <w:rFonts w:ascii="Arial" w:hAnsi="Arial" w:cs="Arial"/>
          <w:lang w:val="en-US"/>
        </w:rPr>
      </w:pPr>
    </w:p>
    <w:p w:rsidR="00295701" w:rsidRPr="00233DB8" w:rsidRDefault="00295701" w:rsidP="000D4048">
      <w:pPr>
        <w:pStyle w:val="ListParagraph"/>
        <w:numPr>
          <w:ilvl w:val="0"/>
          <w:numId w:val="11"/>
        </w:numPr>
        <w:rPr>
          <w:rFonts w:ascii="Arial" w:hAnsi="Arial" w:cs="Arial"/>
          <w:lang w:val="en-US"/>
        </w:rPr>
      </w:pPr>
      <w:r w:rsidRPr="00233DB8">
        <w:rPr>
          <w:rFonts w:ascii="Arial" w:hAnsi="Arial" w:cs="Arial"/>
          <w:lang w:val="en-US"/>
        </w:rPr>
        <w:t>Safety risk – as it battery based there is always the risk of batteries exploding.</w:t>
      </w:r>
      <w:r w:rsidR="007F792C" w:rsidRPr="00233DB8">
        <w:rPr>
          <w:rFonts w:ascii="Arial" w:hAnsi="Arial" w:cs="Arial"/>
          <w:lang w:val="en-US"/>
        </w:rPr>
        <w:t xml:space="preserve">  Bloomberg Green (2021) had identified how General Motors had to recall 142,000 vehicles due to faulty batteries as they posed risk of fire.  Ensuring battery safety would be crucial for Rivian.</w:t>
      </w:r>
    </w:p>
    <w:p w:rsidR="00DC0E04" w:rsidRPr="00233DB8" w:rsidRDefault="00DC0E04">
      <w:pPr>
        <w:rPr>
          <w:rFonts w:ascii="Arial" w:hAnsi="Arial" w:cs="Arial"/>
          <w:lang w:val="en-US"/>
        </w:rPr>
      </w:pPr>
    </w:p>
    <w:p w:rsidR="00DC0E04" w:rsidRPr="00233DB8" w:rsidRDefault="00DC0E04" w:rsidP="000D4048">
      <w:pPr>
        <w:pStyle w:val="ListParagraph"/>
        <w:numPr>
          <w:ilvl w:val="0"/>
          <w:numId w:val="11"/>
        </w:numPr>
        <w:rPr>
          <w:rFonts w:ascii="Arial" w:hAnsi="Arial" w:cs="Arial"/>
          <w:lang w:val="en-US"/>
        </w:rPr>
      </w:pPr>
      <w:r w:rsidRPr="00233DB8">
        <w:rPr>
          <w:rFonts w:ascii="Arial" w:hAnsi="Arial" w:cs="Arial"/>
          <w:lang w:val="en-US"/>
        </w:rPr>
        <w:t xml:space="preserve">Competition – conventional car manufacturers are catching up with EV vehicles and </w:t>
      </w:r>
      <w:r w:rsidR="00A01A5F" w:rsidRPr="00233DB8">
        <w:rPr>
          <w:rFonts w:ascii="Arial" w:hAnsi="Arial" w:cs="Arial"/>
          <w:lang w:val="en-US"/>
        </w:rPr>
        <w:t xml:space="preserve">are gearing towards electrifying their vehicles (Business Insider, 2021) and </w:t>
      </w:r>
      <w:r w:rsidRPr="00233DB8">
        <w:rPr>
          <w:rFonts w:ascii="Arial" w:hAnsi="Arial" w:cs="Arial"/>
          <w:lang w:val="en-US"/>
        </w:rPr>
        <w:t>will provide great competition.</w:t>
      </w:r>
      <w:r w:rsidR="00A01A5F" w:rsidRPr="00233DB8">
        <w:rPr>
          <w:rFonts w:ascii="Arial" w:hAnsi="Arial" w:cs="Arial"/>
          <w:lang w:val="en-US"/>
        </w:rPr>
        <w:t xml:space="preserve">  Rivian must be quick and have the appropriate network to sell their vehicles to the public.</w:t>
      </w:r>
    </w:p>
    <w:p w:rsidR="00DC0E04" w:rsidRPr="00233DB8" w:rsidRDefault="00DC0E04">
      <w:pPr>
        <w:rPr>
          <w:rFonts w:ascii="Arial" w:hAnsi="Arial" w:cs="Arial"/>
          <w:lang w:val="en-US"/>
        </w:rPr>
      </w:pPr>
    </w:p>
    <w:p w:rsidR="00DC0E04" w:rsidRPr="00233DB8" w:rsidRDefault="007675B6" w:rsidP="000D4048">
      <w:pPr>
        <w:pStyle w:val="ListParagraph"/>
        <w:numPr>
          <w:ilvl w:val="0"/>
          <w:numId w:val="11"/>
        </w:numPr>
        <w:rPr>
          <w:rFonts w:ascii="Arial" w:hAnsi="Arial" w:cs="Arial"/>
          <w:lang w:val="en-US"/>
        </w:rPr>
      </w:pPr>
      <w:r w:rsidRPr="00233DB8">
        <w:rPr>
          <w:rFonts w:ascii="Arial" w:hAnsi="Arial" w:cs="Arial"/>
          <w:lang w:val="en-US"/>
        </w:rPr>
        <w:t xml:space="preserve">Setup cost - </w:t>
      </w:r>
      <w:r w:rsidR="00DC0E04" w:rsidRPr="00233DB8">
        <w:rPr>
          <w:rFonts w:ascii="Arial" w:hAnsi="Arial" w:cs="Arial"/>
          <w:lang w:val="en-US"/>
        </w:rPr>
        <w:t>the setup cost of such businesses on the short /medium term will be large and company would be expected to make losses for years to come as in the case of Tesla</w:t>
      </w:r>
      <w:r w:rsidR="00A01A5F" w:rsidRPr="00233DB8">
        <w:rPr>
          <w:rFonts w:ascii="Arial" w:hAnsi="Arial" w:cs="Arial"/>
          <w:lang w:val="en-US"/>
        </w:rPr>
        <w:t>, which took 18 years to make its first profit (TNYT, 2021)</w:t>
      </w:r>
      <w:r w:rsidR="00DC0E04" w:rsidRPr="00233DB8">
        <w:rPr>
          <w:rFonts w:ascii="Arial" w:hAnsi="Arial" w:cs="Arial"/>
          <w:lang w:val="en-US"/>
        </w:rPr>
        <w:t xml:space="preserve">.  </w:t>
      </w:r>
      <w:r w:rsidR="00A01A5F" w:rsidRPr="00233DB8">
        <w:rPr>
          <w:rFonts w:ascii="Arial" w:hAnsi="Arial" w:cs="Arial"/>
          <w:lang w:val="en-US"/>
        </w:rPr>
        <w:t>Rivian must have the capital and backing to suffer these losses and survive.</w:t>
      </w:r>
    </w:p>
    <w:p w:rsidR="00295701" w:rsidRPr="00233DB8" w:rsidRDefault="00295701">
      <w:pPr>
        <w:rPr>
          <w:rFonts w:ascii="Arial" w:hAnsi="Arial" w:cs="Arial"/>
          <w:lang w:val="en-US"/>
        </w:rPr>
      </w:pPr>
    </w:p>
    <w:p w:rsidR="00F26EB6" w:rsidRPr="00233DB8" w:rsidRDefault="00F26EB6">
      <w:pPr>
        <w:rPr>
          <w:rFonts w:ascii="Arial" w:hAnsi="Arial" w:cs="Arial"/>
          <w:lang w:val="en-US"/>
        </w:rPr>
      </w:pPr>
    </w:p>
    <w:p w:rsidR="00295701" w:rsidRPr="00233DB8" w:rsidRDefault="00295701">
      <w:pPr>
        <w:rPr>
          <w:rFonts w:ascii="Arial" w:hAnsi="Arial" w:cs="Arial"/>
          <w:lang w:val="en-US"/>
        </w:rPr>
      </w:pPr>
      <w:r w:rsidRPr="00233DB8">
        <w:rPr>
          <w:rFonts w:ascii="Arial" w:hAnsi="Arial" w:cs="Arial"/>
          <w:lang w:val="en-US"/>
        </w:rPr>
        <w:t xml:space="preserve">2.6. Leadership &amp; Management </w:t>
      </w:r>
    </w:p>
    <w:p w:rsidR="00295701" w:rsidRPr="00233DB8" w:rsidRDefault="00295701">
      <w:pPr>
        <w:rPr>
          <w:rFonts w:ascii="Arial" w:hAnsi="Arial" w:cs="Arial"/>
          <w:lang w:val="en-US"/>
        </w:rPr>
      </w:pPr>
    </w:p>
    <w:p w:rsidR="00C97E31" w:rsidRPr="00233DB8" w:rsidRDefault="00C97E31" w:rsidP="00C97E31">
      <w:pPr>
        <w:rPr>
          <w:rFonts w:ascii="Arial" w:hAnsi="Arial" w:cs="Arial"/>
          <w:lang w:val="en-US"/>
        </w:rPr>
      </w:pPr>
      <w:r w:rsidRPr="00233DB8">
        <w:rPr>
          <w:rFonts w:ascii="Arial" w:hAnsi="Arial" w:cs="Arial"/>
        </w:rPr>
        <w:t xml:space="preserve">Leadership in business is essential and can have different meanings.  </w:t>
      </w:r>
      <w:r w:rsidRPr="00233DB8">
        <w:rPr>
          <w:rFonts w:ascii="Arial" w:hAnsi="Arial" w:cs="Arial"/>
          <w:lang w:val="en-US"/>
        </w:rPr>
        <w:t>According to Northouse (2016), leadership is a process whereby an individual influences a group of individuals to achieve a common goal.</w:t>
      </w:r>
    </w:p>
    <w:p w:rsidR="00C97E31" w:rsidRPr="00233DB8" w:rsidRDefault="007F5AFD" w:rsidP="00C97E31">
      <w:pPr>
        <w:rPr>
          <w:rFonts w:ascii="Arial" w:hAnsi="Arial" w:cs="Arial"/>
          <w:lang w:val="en-US"/>
        </w:rPr>
      </w:pPr>
      <w:r w:rsidRPr="00233DB8">
        <w:rPr>
          <w:rFonts w:ascii="Arial" w:hAnsi="Arial" w:cs="Arial"/>
          <w:lang w:val="en-US"/>
        </w:rPr>
        <w:t>Rivians founder is a person that has always had innovation and creativity at the centre of this mind and business.  He went from trying to build sports cars, to building pickup trucks, and then finally to EV trucks simply because of his desire to be creative and innovative while getting enough financial backers for his projects (Bloomberg, 2021).</w:t>
      </w:r>
    </w:p>
    <w:p w:rsidR="00A3106D" w:rsidRPr="00233DB8" w:rsidRDefault="00A3106D" w:rsidP="00C97E31">
      <w:pPr>
        <w:rPr>
          <w:rFonts w:ascii="Arial" w:hAnsi="Arial" w:cs="Arial"/>
          <w:lang w:val="en-US"/>
        </w:rPr>
      </w:pPr>
    </w:p>
    <w:p w:rsidR="00A3106D" w:rsidRPr="00233DB8" w:rsidRDefault="00A3106D" w:rsidP="00C97E31">
      <w:pPr>
        <w:rPr>
          <w:rFonts w:ascii="Arial" w:hAnsi="Arial" w:cs="Arial"/>
          <w:lang w:val="en-US"/>
        </w:rPr>
      </w:pPr>
      <w:r w:rsidRPr="00233DB8">
        <w:rPr>
          <w:rFonts w:ascii="Arial" w:hAnsi="Arial" w:cs="Arial"/>
          <w:lang w:val="en-US"/>
        </w:rPr>
        <w:t xml:space="preserve">Rivian sees innovation and creativity as its main driver of its organizational strategy as it generates a lot of investment from that.  This is what he had been doing since he left MIT in 2009 (Bloomberg, 2001).  Rivian has always been reinventing itself to satisfy its stakeholders and generate the required revenue to proceed with the ambitious project.  R.J. Scringe </w:t>
      </w:r>
      <w:r w:rsidR="00363EFD" w:rsidRPr="00233DB8">
        <w:rPr>
          <w:rFonts w:ascii="Arial" w:hAnsi="Arial" w:cs="Arial"/>
          <w:lang w:val="en-US"/>
        </w:rPr>
        <w:t>believes</w:t>
      </w:r>
      <w:r w:rsidRPr="00233DB8">
        <w:rPr>
          <w:rFonts w:ascii="Arial" w:hAnsi="Arial" w:cs="Arial"/>
          <w:lang w:val="en-US"/>
        </w:rPr>
        <w:t xml:space="preserve"> in being curious and understands mistakes will be made and you learn from then and you continue the process of innovation (LEI, 2021).</w:t>
      </w:r>
    </w:p>
    <w:p w:rsidR="00A3106D" w:rsidRPr="00233DB8" w:rsidRDefault="00A3106D" w:rsidP="00C97E31">
      <w:pPr>
        <w:rPr>
          <w:rFonts w:ascii="Arial" w:hAnsi="Arial" w:cs="Arial"/>
          <w:lang w:val="en-US"/>
        </w:rPr>
      </w:pPr>
      <w:r w:rsidRPr="00233DB8">
        <w:rPr>
          <w:rFonts w:ascii="Arial" w:hAnsi="Arial" w:cs="Arial"/>
          <w:lang w:val="en-US"/>
        </w:rPr>
        <w:lastRenderedPageBreak/>
        <w:t xml:space="preserve"> </w:t>
      </w:r>
    </w:p>
    <w:p w:rsidR="009155CA" w:rsidRPr="00233DB8" w:rsidRDefault="00C97E31" w:rsidP="00C97E31">
      <w:pPr>
        <w:rPr>
          <w:rFonts w:ascii="Arial" w:hAnsi="Arial" w:cs="Arial"/>
          <w:lang w:val="en-US"/>
        </w:rPr>
      </w:pPr>
      <w:r w:rsidRPr="00233DB8">
        <w:rPr>
          <w:rFonts w:ascii="Arial" w:hAnsi="Arial" w:cs="Arial"/>
          <w:lang w:val="en-US"/>
        </w:rPr>
        <w:t xml:space="preserve">In order to be successful in business one must have a leader who is capable of leading his team or organisation. </w:t>
      </w:r>
      <w:r w:rsidR="00FC490A" w:rsidRPr="00233DB8">
        <w:rPr>
          <w:rFonts w:ascii="Arial" w:hAnsi="Arial" w:cs="Arial"/>
          <w:lang w:val="en-US"/>
        </w:rPr>
        <w:t xml:space="preserve">Rivian CEO and founder R.J. Scaringe, </w:t>
      </w:r>
      <w:r w:rsidR="009155CA" w:rsidRPr="00233DB8">
        <w:rPr>
          <w:rFonts w:ascii="Arial" w:hAnsi="Arial" w:cs="Arial"/>
          <w:lang w:val="en-US"/>
        </w:rPr>
        <w:t xml:space="preserve">since finishing his degree in MIT had always run his own companies.  He always had a more </w:t>
      </w:r>
      <w:r w:rsidR="00363EFD" w:rsidRPr="00233DB8">
        <w:rPr>
          <w:rFonts w:ascii="Arial" w:hAnsi="Arial" w:cs="Arial"/>
          <w:lang w:val="en-US"/>
        </w:rPr>
        <w:t>subtle</w:t>
      </w:r>
      <w:r w:rsidR="009155CA" w:rsidRPr="00233DB8">
        <w:rPr>
          <w:rFonts w:ascii="Arial" w:hAnsi="Arial" w:cs="Arial"/>
          <w:lang w:val="en-US"/>
        </w:rPr>
        <w:t xml:space="preserve"> and motivation way of leading.  </w:t>
      </w:r>
    </w:p>
    <w:p w:rsidR="00C97E31" w:rsidRPr="00233DB8" w:rsidRDefault="00C97E31" w:rsidP="00C97E31">
      <w:pPr>
        <w:rPr>
          <w:rFonts w:ascii="Arial" w:hAnsi="Arial" w:cs="Arial"/>
          <w:lang w:val="en-US"/>
        </w:rPr>
      </w:pPr>
      <w:r w:rsidRPr="00233DB8">
        <w:rPr>
          <w:rFonts w:ascii="Arial" w:hAnsi="Arial" w:cs="Arial"/>
          <w:lang w:val="en-US"/>
        </w:rPr>
        <w:t>Kurt Lewin is a leadership theorist and he devised his leadership framework in the 1930’s.  The three main types of leadership according to Kurt Lewin are as follows (Mindtools</w:t>
      </w:r>
      <w:r w:rsidR="009155CA" w:rsidRPr="00233DB8">
        <w:rPr>
          <w:rFonts w:ascii="Arial" w:hAnsi="Arial" w:cs="Arial"/>
          <w:lang w:val="en-US"/>
        </w:rPr>
        <w:t>2</w:t>
      </w:r>
      <w:r w:rsidR="005A4557" w:rsidRPr="00233DB8">
        <w:rPr>
          <w:rFonts w:ascii="Arial" w:hAnsi="Arial" w:cs="Arial"/>
          <w:lang w:val="en-US"/>
        </w:rPr>
        <w:t>, 2022</w:t>
      </w:r>
      <w:r w:rsidRPr="00233DB8">
        <w:rPr>
          <w:rFonts w:ascii="Arial" w:hAnsi="Arial" w:cs="Arial"/>
          <w:lang w:val="en-US"/>
        </w:rPr>
        <w:t xml:space="preserve">):  </w:t>
      </w:r>
    </w:p>
    <w:p w:rsidR="00C97E31" w:rsidRPr="00233DB8" w:rsidRDefault="00C97E31" w:rsidP="00C97E31">
      <w:pPr>
        <w:rPr>
          <w:rFonts w:ascii="Arial" w:hAnsi="Arial" w:cs="Arial"/>
          <w:lang w:val="en-US"/>
        </w:rPr>
      </w:pPr>
    </w:p>
    <w:p w:rsidR="00C97E31" w:rsidRPr="00233DB8" w:rsidRDefault="00C97E31" w:rsidP="00C97E31">
      <w:pPr>
        <w:pStyle w:val="ListParagraph"/>
        <w:numPr>
          <w:ilvl w:val="0"/>
          <w:numId w:val="10"/>
        </w:numPr>
        <w:rPr>
          <w:rFonts w:ascii="Arial" w:hAnsi="Arial" w:cs="Arial"/>
          <w:lang w:val="en-US"/>
        </w:rPr>
      </w:pPr>
      <w:r w:rsidRPr="00233DB8">
        <w:rPr>
          <w:rFonts w:ascii="Arial" w:hAnsi="Arial" w:cs="Arial"/>
          <w:lang w:val="en-US"/>
        </w:rPr>
        <w:t>Autocratic: an autocratic leader is very authoritarian; they will provide clear instruction on when and a how a task needs to be done.  They will take very little to no input from others when maki</w:t>
      </w:r>
      <w:r w:rsidR="009155CA" w:rsidRPr="00233DB8">
        <w:rPr>
          <w:rFonts w:ascii="Arial" w:hAnsi="Arial" w:cs="Arial"/>
          <w:lang w:val="en-US"/>
        </w:rPr>
        <w:t xml:space="preserve">ng decisions.  This type of </w:t>
      </w:r>
      <w:r w:rsidRPr="00233DB8">
        <w:rPr>
          <w:rFonts w:ascii="Arial" w:hAnsi="Arial" w:cs="Arial"/>
          <w:lang w:val="en-US"/>
        </w:rPr>
        <w:t>leader will make</w:t>
      </w:r>
      <w:r w:rsidR="009155CA" w:rsidRPr="00233DB8">
        <w:rPr>
          <w:rFonts w:ascii="Arial" w:hAnsi="Arial" w:cs="Arial"/>
          <w:lang w:val="en-US"/>
        </w:rPr>
        <w:t>s</w:t>
      </w:r>
      <w:r w:rsidRPr="00233DB8">
        <w:rPr>
          <w:rFonts w:ascii="Arial" w:hAnsi="Arial" w:cs="Arial"/>
          <w:lang w:val="en-US"/>
        </w:rPr>
        <w:t xml:space="preserve"> decisions independently and will show total control.  </w:t>
      </w:r>
      <w:r w:rsidR="009155CA" w:rsidRPr="00233DB8">
        <w:rPr>
          <w:rFonts w:ascii="Arial" w:hAnsi="Arial" w:cs="Arial"/>
          <w:lang w:val="en-US"/>
        </w:rPr>
        <w:t>R.J. Scaringe does not fit into this type of leadership as he is not very authoritarian.  He likes to encourage people to work with him and his visions.  An autocratic leader could isolate is team and it is not a place where creativity and innovation bread.</w:t>
      </w:r>
    </w:p>
    <w:p w:rsidR="00C97E31" w:rsidRPr="00233DB8" w:rsidRDefault="00C97E31" w:rsidP="00C97E31">
      <w:pPr>
        <w:pStyle w:val="ListParagraph"/>
        <w:rPr>
          <w:rFonts w:ascii="Arial" w:hAnsi="Arial" w:cs="Arial"/>
          <w:lang w:val="en-US"/>
        </w:rPr>
      </w:pPr>
    </w:p>
    <w:p w:rsidR="00C97E31" w:rsidRPr="00233DB8" w:rsidRDefault="00C97E31" w:rsidP="00C97E31">
      <w:pPr>
        <w:pStyle w:val="ListParagraph"/>
        <w:numPr>
          <w:ilvl w:val="0"/>
          <w:numId w:val="10"/>
        </w:numPr>
        <w:rPr>
          <w:rFonts w:ascii="Arial" w:hAnsi="Arial" w:cs="Arial"/>
          <w:lang w:val="en-US"/>
        </w:rPr>
      </w:pPr>
      <w:r w:rsidRPr="00233DB8">
        <w:rPr>
          <w:rFonts w:ascii="Arial" w:hAnsi="Arial" w:cs="Arial"/>
          <w:lang w:val="en-US"/>
        </w:rPr>
        <w:t xml:space="preserve">Democratic: </w:t>
      </w:r>
      <w:r w:rsidR="009155CA" w:rsidRPr="00233DB8">
        <w:rPr>
          <w:rFonts w:ascii="Arial" w:hAnsi="Arial" w:cs="Arial"/>
          <w:lang w:val="en-US"/>
        </w:rPr>
        <w:t>R.J. Scaringe is closes associated with this type of leadership.  A</w:t>
      </w:r>
      <w:r w:rsidRPr="00233DB8">
        <w:rPr>
          <w:rFonts w:ascii="Arial" w:hAnsi="Arial" w:cs="Arial"/>
          <w:lang w:val="en-US"/>
        </w:rPr>
        <w:t xml:space="preserve"> democratic leader is highly engaged with their team; the leader allows team members to be creative and make suggestion but ultimately makes their own decisions based on the team’s inputs and h</w:t>
      </w:r>
      <w:r w:rsidR="009155CA" w:rsidRPr="00233DB8">
        <w:rPr>
          <w:rFonts w:ascii="Arial" w:hAnsi="Arial" w:cs="Arial"/>
          <w:lang w:val="en-US"/>
        </w:rPr>
        <w:t>is judgment (Mindtools2</w:t>
      </w:r>
      <w:r w:rsidR="005A4557" w:rsidRPr="00233DB8">
        <w:rPr>
          <w:rFonts w:ascii="Arial" w:hAnsi="Arial" w:cs="Arial"/>
          <w:lang w:val="en-US"/>
        </w:rPr>
        <w:t>, 2022</w:t>
      </w:r>
      <w:r w:rsidR="009155CA" w:rsidRPr="00233DB8">
        <w:rPr>
          <w:rFonts w:ascii="Arial" w:hAnsi="Arial" w:cs="Arial"/>
          <w:lang w:val="en-US"/>
        </w:rPr>
        <w:t>).  Rivian CEO values the input of his team and encourages them.</w:t>
      </w:r>
    </w:p>
    <w:p w:rsidR="009155CA" w:rsidRPr="00233DB8" w:rsidRDefault="009155CA" w:rsidP="009155CA">
      <w:pPr>
        <w:pStyle w:val="ListParagraph"/>
        <w:rPr>
          <w:rFonts w:ascii="Arial" w:hAnsi="Arial" w:cs="Arial"/>
          <w:lang w:val="en-US"/>
        </w:rPr>
      </w:pPr>
    </w:p>
    <w:p w:rsidR="009155CA" w:rsidRPr="00233DB8" w:rsidRDefault="009155CA" w:rsidP="009155CA">
      <w:pPr>
        <w:pStyle w:val="ListParagraph"/>
        <w:rPr>
          <w:rFonts w:ascii="Arial" w:hAnsi="Arial" w:cs="Arial"/>
          <w:lang w:val="en-US"/>
        </w:rPr>
      </w:pPr>
    </w:p>
    <w:p w:rsidR="00C97E31" w:rsidRPr="00233DB8" w:rsidRDefault="00C97E31" w:rsidP="00C97E31">
      <w:pPr>
        <w:pStyle w:val="ListParagraph"/>
        <w:numPr>
          <w:ilvl w:val="0"/>
          <w:numId w:val="10"/>
        </w:numPr>
        <w:rPr>
          <w:rFonts w:ascii="Arial" w:hAnsi="Arial" w:cs="Arial"/>
          <w:lang w:val="en-US"/>
        </w:rPr>
      </w:pPr>
      <w:r w:rsidRPr="00233DB8">
        <w:rPr>
          <w:rFonts w:ascii="Arial" w:hAnsi="Arial" w:cs="Arial"/>
          <w:lang w:val="en-US"/>
        </w:rPr>
        <w:t>Laissez faire: with this type of leadership the team is given autonomy in how they do their work.  They also set their own deadlines (Mintools</w:t>
      </w:r>
      <w:r w:rsidR="009155CA" w:rsidRPr="00233DB8">
        <w:rPr>
          <w:rFonts w:ascii="Arial" w:hAnsi="Arial" w:cs="Arial"/>
          <w:lang w:val="en-US"/>
        </w:rPr>
        <w:t>2</w:t>
      </w:r>
      <w:r w:rsidR="005A4557" w:rsidRPr="00233DB8">
        <w:rPr>
          <w:rFonts w:ascii="Arial" w:hAnsi="Arial" w:cs="Arial"/>
          <w:lang w:val="en-US"/>
        </w:rPr>
        <w:t>, 2022</w:t>
      </w:r>
      <w:r w:rsidRPr="00233DB8">
        <w:rPr>
          <w:rFonts w:ascii="Arial" w:hAnsi="Arial" w:cs="Arial"/>
          <w:lang w:val="en-US"/>
        </w:rPr>
        <w:t>).  The leader will provide the necessary support to the team but doesn’t g</w:t>
      </w:r>
      <w:r w:rsidR="007F5AFD" w:rsidRPr="00233DB8">
        <w:rPr>
          <w:rFonts w:ascii="Arial" w:hAnsi="Arial" w:cs="Arial"/>
          <w:lang w:val="en-US"/>
        </w:rPr>
        <w:t xml:space="preserve">et involved much.  Laissez faire </w:t>
      </w:r>
      <w:r w:rsidRPr="00233DB8">
        <w:rPr>
          <w:rFonts w:ascii="Arial" w:hAnsi="Arial" w:cs="Arial"/>
          <w:lang w:val="en-US"/>
        </w:rPr>
        <w:t>leadership can be good for a group of people who are committed and disciple enough to meet deadlines.  The drawback to this type of leadership is that deadlines may not be met, quality of work can be lower, and overall productivity could be lower</w:t>
      </w:r>
      <w:r w:rsidR="007F5AFD" w:rsidRPr="00233DB8">
        <w:rPr>
          <w:rFonts w:ascii="Arial" w:hAnsi="Arial" w:cs="Arial"/>
          <w:lang w:val="en-US"/>
        </w:rPr>
        <w:t>.  The Rivian founder is not fully Laissez faire has he still controls most aspects of the organisation.</w:t>
      </w:r>
    </w:p>
    <w:p w:rsidR="00C97E31" w:rsidRPr="00233DB8" w:rsidRDefault="00C97E31" w:rsidP="00C97E31">
      <w:pPr>
        <w:rPr>
          <w:rFonts w:ascii="Arial" w:hAnsi="Arial" w:cs="Arial"/>
          <w:color w:val="FF0000"/>
          <w:lang w:val="en-US"/>
        </w:rPr>
      </w:pPr>
    </w:p>
    <w:p w:rsidR="00D90DA0" w:rsidRPr="00233DB8" w:rsidRDefault="00D90DA0" w:rsidP="00C97E31">
      <w:pPr>
        <w:rPr>
          <w:rFonts w:ascii="Arial" w:hAnsi="Arial" w:cs="Arial"/>
          <w:lang w:val="en-US"/>
        </w:rPr>
      </w:pPr>
      <w:r w:rsidRPr="00233DB8">
        <w:rPr>
          <w:rFonts w:ascii="Arial" w:hAnsi="Arial" w:cs="Arial"/>
          <w:lang w:val="en-US"/>
        </w:rPr>
        <w:t>Though these are the main leadership style they can be combined and formed into other leadership styles.  James Macgregor Burns also introduced Transformational Leadership (Verywellmind, 2020).</w:t>
      </w:r>
    </w:p>
    <w:p w:rsidR="00FC490A" w:rsidRPr="00233DB8" w:rsidRDefault="00FC490A" w:rsidP="00C97E31">
      <w:pPr>
        <w:rPr>
          <w:rFonts w:ascii="Arial" w:hAnsi="Arial" w:cs="Arial"/>
          <w:lang w:val="en-US"/>
        </w:rPr>
      </w:pPr>
    </w:p>
    <w:p w:rsidR="00FC490A" w:rsidRPr="00233DB8" w:rsidRDefault="00FC490A" w:rsidP="00C97E31">
      <w:pPr>
        <w:rPr>
          <w:rFonts w:ascii="Arial" w:hAnsi="Arial" w:cs="Arial"/>
          <w:lang w:val="en-US"/>
        </w:rPr>
      </w:pPr>
      <w:r w:rsidRPr="00233DB8">
        <w:rPr>
          <w:rFonts w:ascii="Arial" w:hAnsi="Arial" w:cs="Arial"/>
          <w:lang w:val="en-US"/>
        </w:rPr>
        <w:t xml:space="preserve">Transformational leaders give their followers a vision and then inspire, motivate, and empower them to achieve that vision.  This type of leadership means employees are respected more and their thoughts are valued.  It engages the employees in the work place to make them feel part of the organisation.  This type of leadership encourages innovation </w:t>
      </w:r>
      <w:r w:rsidRPr="00233DB8">
        <w:rPr>
          <w:rFonts w:ascii="Arial" w:hAnsi="Arial" w:cs="Arial"/>
          <w:lang w:val="en-US"/>
        </w:rPr>
        <w:lastRenderedPageBreak/>
        <w:t>and creativity.</w:t>
      </w:r>
      <w:r w:rsidR="007F5AFD" w:rsidRPr="00233DB8">
        <w:rPr>
          <w:rFonts w:ascii="Arial" w:hAnsi="Arial" w:cs="Arial"/>
          <w:lang w:val="en-US"/>
        </w:rPr>
        <w:t xml:space="preserve">  It would be fair to assume that R.J. Scaringe uses the transformational leadership style to achieve his goals and visions.</w:t>
      </w:r>
    </w:p>
    <w:p w:rsidR="00D90DA0" w:rsidRPr="00D90DA0" w:rsidRDefault="00D90DA0" w:rsidP="00C97E31">
      <w:pPr>
        <w:rPr>
          <w:lang w:val="en-US"/>
        </w:rPr>
      </w:pPr>
    </w:p>
    <w:p w:rsidR="00150FA9" w:rsidRDefault="00150FA9">
      <w:pPr>
        <w:rPr>
          <w:lang w:val="en-US"/>
        </w:rPr>
      </w:pPr>
    </w:p>
    <w:p w:rsidR="00233DB8" w:rsidRDefault="00233DB8">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69501B" w:rsidRDefault="0069501B">
      <w:pPr>
        <w:rPr>
          <w:lang w:val="en-US"/>
        </w:rPr>
      </w:pPr>
    </w:p>
    <w:p w:rsidR="00233DB8" w:rsidRPr="0069501B" w:rsidRDefault="00233DB8">
      <w:pPr>
        <w:rPr>
          <w:rFonts w:ascii="Arial" w:hAnsi="Arial" w:cs="Arial"/>
          <w:lang w:val="en-US"/>
        </w:rPr>
      </w:pPr>
      <w:r w:rsidRPr="0069501B">
        <w:rPr>
          <w:rFonts w:ascii="Arial" w:hAnsi="Arial" w:cs="Arial"/>
          <w:lang w:val="en-US"/>
        </w:rPr>
        <w:lastRenderedPageBreak/>
        <w:t>3.0. Conclusion</w:t>
      </w:r>
    </w:p>
    <w:p w:rsidR="00233DB8" w:rsidRPr="0069501B" w:rsidRDefault="00233DB8">
      <w:pPr>
        <w:rPr>
          <w:rFonts w:ascii="Arial" w:hAnsi="Arial" w:cs="Arial"/>
          <w:lang w:val="en-US"/>
        </w:rPr>
      </w:pPr>
    </w:p>
    <w:p w:rsidR="00233DB8" w:rsidRPr="0069501B" w:rsidRDefault="00233DB8">
      <w:pPr>
        <w:rPr>
          <w:rFonts w:ascii="Arial" w:hAnsi="Arial" w:cs="Arial"/>
          <w:lang w:val="en-US"/>
        </w:rPr>
      </w:pPr>
      <w:r w:rsidRPr="0069501B">
        <w:rPr>
          <w:rFonts w:ascii="Arial" w:hAnsi="Arial" w:cs="Arial"/>
          <w:lang w:val="en-US"/>
        </w:rPr>
        <w:t>R.J. Scaringe has been able to produce an innovative product of EV pick up and bring it into the market for consumers.  The founder of the company has always been creative and innovative from the first day he started up the company in 2009.  The went from trying to build sports cars and then into trucks and finally into EV trucks.</w:t>
      </w:r>
    </w:p>
    <w:p w:rsidR="00233DB8" w:rsidRPr="0069501B" w:rsidRDefault="00233DB8">
      <w:pPr>
        <w:rPr>
          <w:rFonts w:ascii="Arial" w:hAnsi="Arial" w:cs="Arial"/>
          <w:lang w:val="en-US"/>
        </w:rPr>
      </w:pPr>
    </w:p>
    <w:p w:rsidR="00233DB8" w:rsidRPr="0069501B" w:rsidRDefault="00233DB8">
      <w:pPr>
        <w:rPr>
          <w:rFonts w:ascii="Arial" w:hAnsi="Arial" w:cs="Arial"/>
          <w:lang w:val="en-US"/>
        </w:rPr>
      </w:pPr>
      <w:r w:rsidRPr="0069501B">
        <w:rPr>
          <w:rFonts w:ascii="Arial" w:hAnsi="Arial" w:cs="Arial"/>
          <w:lang w:val="en-US"/>
        </w:rPr>
        <w:t>He is able to do that as he has the a transformational leadership quality that allows him to deal with his employee which help them be innovative and creative.  They are also using open innovation by allowing third party companies to help develop their product for example, Samsung were producing batteries for them.</w:t>
      </w:r>
    </w:p>
    <w:p w:rsidR="00233DB8" w:rsidRPr="0069501B" w:rsidRDefault="00233DB8">
      <w:pPr>
        <w:rPr>
          <w:rFonts w:ascii="Arial" w:hAnsi="Arial" w:cs="Arial"/>
          <w:lang w:val="en-US"/>
        </w:rPr>
      </w:pPr>
    </w:p>
    <w:p w:rsidR="00233DB8" w:rsidRPr="0069501B" w:rsidRDefault="00233DB8">
      <w:pPr>
        <w:rPr>
          <w:rFonts w:ascii="Arial" w:hAnsi="Arial" w:cs="Arial"/>
          <w:lang w:val="en-US"/>
        </w:rPr>
      </w:pPr>
      <w:r w:rsidRPr="0069501B">
        <w:rPr>
          <w:rFonts w:ascii="Arial" w:hAnsi="Arial" w:cs="Arial"/>
          <w:lang w:val="en-US"/>
        </w:rPr>
        <w:t xml:space="preserve">It is a company that is backed by Amazon and Ford and though it will be difficult to compete in the EV market once other </w:t>
      </w:r>
      <w:r w:rsidR="00363EFD" w:rsidRPr="0069501B">
        <w:rPr>
          <w:rFonts w:ascii="Arial" w:hAnsi="Arial" w:cs="Arial"/>
          <w:lang w:val="en-US"/>
        </w:rPr>
        <w:t>competitors</w:t>
      </w:r>
      <w:r w:rsidRPr="0069501B">
        <w:rPr>
          <w:rFonts w:ascii="Arial" w:hAnsi="Arial" w:cs="Arial"/>
          <w:lang w:val="en-US"/>
        </w:rPr>
        <w:t xml:space="preserve"> have caught up with them</w:t>
      </w:r>
      <w:r w:rsidR="0069501B" w:rsidRPr="0069501B">
        <w:rPr>
          <w:rFonts w:ascii="Arial" w:hAnsi="Arial" w:cs="Arial"/>
          <w:lang w:val="en-US"/>
        </w:rPr>
        <w:t xml:space="preserve"> they should be able to survive with the continuous innovation they have at their organisation.</w:t>
      </w: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150FA9" w:rsidRDefault="00150FA9">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150FA9" w:rsidRDefault="0074102D">
      <w:pPr>
        <w:rPr>
          <w:lang w:val="en-US"/>
        </w:rPr>
      </w:pPr>
      <w:r>
        <w:rPr>
          <w:lang w:val="en-US"/>
        </w:rPr>
        <w:lastRenderedPageBreak/>
        <w:t>Appendix 1</w:t>
      </w:r>
    </w:p>
    <w:p w:rsidR="0074102D" w:rsidRDefault="0074102D">
      <w:pPr>
        <w:rPr>
          <w:lang w:val="en-US"/>
        </w:rPr>
      </w:pPr>
      <w:r>
        <w:rPr>
          <w:lang w:val="en-US"/>
        </w:rPr>
        <w:t>Innovation Matrix</w:t>
      </w:r>
    </w:p>
    <w:p w:rsidR="0074102D" w:rsidRDefault="0074102D">
      <w:pPr>
        <w:rPr>
          <w:lang w:val="en-US"/>
        </w:rPr>
      </w:pPr>
    </w:p>
    <w:p w:rsidR="0074102D" w:rsidRDefault="0074102D">
      <w:pPr>
        <w:rPr>
          <w:lang w:val="en-US"/>
        </w:rPr>
      </w:pPr>
      <w:r>
        <w:rPr>
          <w:noProof/>
          <w:lang w:eastAsia="en-GB"/>
        </w:rPr>
        <w:drawing>
          <wp:inline distT="0" distB="0" distL="0" distR="0">
            <wp:extent cx="5731510" cy="3788528"/>
            <wp:effectExtent l="19050" t="0" r="2540" b="0"/>
            <wp:docPr id="12" name="Picture 12" descr="https://ptgmedia.pearsoncmg.com/images/chap1_0131497863/elementLinks/01fig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tgmedia.pearsoncmg.com/images/chap1_0131497863/elementLinks/01fig02.jpg"/>
                    <pic:cNvPicPr>
                      <a:picLocks noChangeAspect="1" noChangeArrowheads="1"/>
                    </pic:cNvPicPr>
                  </pic:nvPicPr>
                  <pic:blipFill>
                    <a:blip r:embed="rId7"/>
                    <a:srcRect/>
                    <a:stretch>
                      <a:fillRect/>
                    </a:stretch>
                  </pic:blipFill>
                  <pic:spPr bwMode="auto">
                    <a:xfrm>
                      <a:off x="0" y="0"/>
                      <a:ext cx="5731510" cy="3788528"/>
                    </a:xfrm>
                    <a:prstGeom prst="rect">
                      <a:avLst/>
                    </a:prstGeom>
                    <a:noFill/>
                    <a:ln w="9525">
                      <a:noFill/>
                      <a:miter lim="800000"/>
                      <a:headEnd/>
                      <a:tailEnd/>
                    </a:ln>
                  </pic:spPr>
                </pic:pic>
              </a:graphicData>
            </a:graphic>
          </wp:inline>
        </w:drawing>
      </w:r>
    </w:p>
    <w:p w:rsidR="00150FA9" w:rsidRDefault="00150FA9">
      <w:pPr>
        <w:rPr>
          <w:lang w:val="en-US"/>
        </w:rPr>
      </w:pPr>
    </w:p>
    <w:p w:rsidR="00150FA9" w:rsidRDefault="004F75E3">
      <w:pPr>
        <w:rPr>
          <w:lang w:val="en-US"/>
        </w:rPr>
      </w:pPr>
      <w:r>
        <w:rPr>
          <w:lang w:val="en-US"/>
        </w:rPr>
        <w:t>The above innovation matrix illustrates that not all innovations are created equally.  There are three types of innovations and these are as follows:</w:t>
      </w:r>
    </w:p>
    <w:p w:rsidR="004F75E3" w:rsidRDefault="004F75E3">
      <w:pPr>
        <w:rPr>
          <w:lang w:val="en-US"/>
        </w:rPr>
      </w:pPr>
    </w:p>
    <w:p w:rsidR="00150FA9" w:rsidRPr="004F75E3" w:rsidRDefault="006965FB" w:rsidP="004F75E3">
      <w:pPr>
        <w:pStyle w:val="ListParagraph"/>
        <w:numPr>
          <w:ilvl w:val="0"/>
          <w:numId w:val="13"/>
        </w:numPr>
        <w:rPr>
          <w:lang w:val="en-US"/>
        </w:rPr>
      </w:pPr>
      <w:r w:rsidRPr="004F75E3">
        <w:rPr>
          <w:lang w:val="en-US"/>
        </w:rPr>
        <w:t xml:space="preserve">Semi Radical – </w:t>
      </w:r>
      <w:r w:rsidR="004F75E3" w:rsidRPr="004F75E3">
        <w:rPr>
          <w:lang w:val="en-US"/>
        </w:rPr>
        <w:t>means substantial change in either the business model or the technology within a company.  For example, smart phones can now be used to do office work such as writing reports, making presentations etc.</w:t>
      </w:r>
    </w:p>
    <w:p w:rsidR="006965FB" w:rsidRPr="004F75E3" w:rsidRDefault="006965FB" w:rsidP="004F75E3">
      <w:pPr>
        <w:pStyle w:val="ListParagraph"/>
        <w:numPr>
          <w:ilvl w:val="0"/>
          <w:numId w:val="13"/>
        </w:numPr>
        <w:rPr>
          <w:lang w:val="en-US"/>
        </w:rPr>
      </w:pPr>
      <w:r w:rsidRPr="004F75E3">
        <w:rPr>
          <w:lang w:val="en-US"/>
        </w:rPr>
        <w:t xml:space="preserve">Incremental </w:t>
      </w:r>
      <w:r w:rsidR="00363EFD" w:rsidRPr="004F75E3">
        <w:rPr>
          <w:lang w:val="en-US"/>
        </w:rPr>
        <w:t>– This</w:t>
      </w:r>
      <w:r w:rsidR="004F75E3" w:rsidRPr="004F75E3">
        <w:rPr>
          <w:lang w:val="en-US"/>
        </w:rPr>
        <w:t xml:space="preserve"> type of inn</w:t>
      </w:r>
      <w:r w:rsidRPr="004F75E3">
        <w:rPr>
          <w:lang w:val="en-US"/>
        </w:rPr>
        <w:t xml:space="preserve">ovation would mean upgrading from Microsoft windows 10 to Microsoft Windows 11.  This would include some improvements to the operating system. </w:t>
      </w:r>
      <w:r w:rsidR="004F75E3" w:rsidRPr="004F75E3">
        <w:rPr>
          <w:lang w:val="en-US"/>
        </w:rPr>
        <w:t xml:space="preserve"> This exploits existing forms or techn</w:t>
      </w:r>
      <w:r w:rsidRPr="004F75E3">
        <w:rPr>
          <w:lang w:val="en-US"/>
        </w:rPr>
        <w:t>ology.</w:t>
      </w:r>
    </w:p>
    <w:p w:rsidR="006965FB" w:rsidRDefault="006965FB" w:rsidP="004F75E3">
      <w:pPr>
        <w:pStyle w:val="ListParagraph"/>
        <w:numPr>
          <w:ilvl w:val="0"/>
          <w:numId w:val="13"/>
        </w:numPr>
        <w:rPr>
          <w:lang w:val="en-US"/>
        </w:rPr>
      </w:pPr>
      <w:r w:rsidRPr="004F75E3">
        <w:rPr>
          <w:lang w:val="en-US"/>
        </w:rPr>
        <w:t>Radical – this type of innovation is the most extreme type.  For example going fr</w:t>
      </w:r>
      <w:r w:rsidR="004F75E3" w:rsidRPr="004F75E3">
        <w:rPr>
          <w:lang w:val="en-US"/>
        </w:rPr>
        <w:t>om a landline</w:t>
      </w:r>
      <w:r w:rsidRPr="004F75E3">
        <w:rPr>
          <w:lang w:val="en-US"/>
        </w:rPr>
        <w:t xml:space="preserve"> phone to a smart phone.  </w:t>
      </w:r>
    </w:p>
    <w:p w:rsidR="004F75E3" w:rsidRDefault="004F75E3" w:rsidP="004F75E3">
      <w:pPr>
        <w:rPr>
          <w:lang w:val="en-US"/>
        </w:rPr>
      </w:pPr>
    </w:p>
    <w:p w:rsidR="004F75E3" w:rsidRPr="004F75E3" w:rsidRDefault="004F75E3" w:rsidP="004F75E3">
      <w:pPr>
        <w:rPr>
          <w:lang w:val="en-US"/>
        </w:rPr>
      </w:pPr>
      <w:r>
        <w:rPr>
          <w:lang w:val="en-US"/>
        </w:rPr>
        <w:t xml:space="preserve">For a company to be successful is important to have </w:t>
      </w:r>
      <w:r w:rsidR="00363EFD">
        <w:rPr>
          <w:lang w:val="en-US"/>
        </w:rPr>
        <w:t>a mix</w:t>
      </w:r>
      <w:r>
        <w:rPr>
          <w:lang w:val="en-US"/>
        </w:rPr>
        <w:t xml:space="preserve"> of these innovation in their portfolio.</w:t>
      </w:r>
    </w:p>
    <w:p w:rsidR="00150FA9" w:rsidRDefault="00150FA9">
      <w:pPr>
        <w:rPr>
          <w:lang w:val="en-US"/>
        </w:rPr>
      </w:pPr>
    </w:p>
    <w:p w:rsidR="00233DB8" w:rsidRPr="006538FA" w:rsidRDefault="00233DB8" w:rsidP="00233DB8">
      <w:pPr>
        <w:spacing w:after="0" w:line="240" w:lineRule="auto"/>
        <w:rPr>
          <w:lang w:val="en-US"/>
        </w:rPr>
      </w:pPr>
      <w:r w:rsidRPr="008C11DB">
        <w:rPr>
          <w:lang w:val="en-US"/>
        </w:rPr>
        <w:lastRenderedPageBreak/>
        <w:t>According to Finance Management (2022)</w:t>
      </w:r>
      <w:r w:rsidRPr="006538FA">
        <w:rPr>
          <w:lang w:val="en-US"/>
        </w:rPr>
        <w:t xml:space="preserve"> the Innovation Matrix helps companies with innovation-related aspects such as:</w:t>
      </w:r>
    </w:p>
    <w:p w:rsidR="00233DB8" w:rsidRPr="008C11DB" w:rsidRDefault="00233DB8" w:rsidP="00233DB8">
      <w:pPr>
        <w:spacing w:after="0" w:line="240" w:lineRule="auto"/>
        <w:ind w:left="360"/>
        <w:rPr>
          <w:lang w:val="en-US"/>
        </w:rPr>
      </w:pPr>
    </w:p>
    <w:p w:rsidR="00233DB8" w:rsidRPr="008C11DB" w:rsidRDefault="00233DB8" w:rsidP="00233DB8">
      <w:pPr>
        <w:pStyle w:val="ListParagraph"/>
        <w:numPr>
          <w:ilvl w:val="0"/>
          <w:numId w:val="5"/>
        </w:numPr>
        <w:rPr>
          <w:lang w:val="en-US"/>
        </w:rPr>
      </w:pPr>
      <w:r w:rsidRPr="008C11DB">
        <w:rPr>
          <w:lang w:val="en-US"/>
        </w:rPr>
        <w:t>To assist in locating the supply of innovation.</w:t>
      </w:r>
    </w:p>
    <w:p w:rsidR="00233DB8" w:rsidRPr="008C11DB" w:rsidRDefault="00233DB8" w:rsidP="00233DB8">
      <w:pPr>
        <w:pStyle w:val="ListParagraph"/>
        <w:numPr>
          <w:ilvl w:val="0"/>
          <w:numId w:val="5"/>
        </w:numPr>
        <w:rPr>
          <w:lang w:val="en-US"/>
        </w:rPr>
      </w:pPr>
      <w:r w:rsidRPr="008C11DB">
        <w:rPr>
          <w:lang w:val="en-US"/>
        </w:rPr>
        <w:t>To discover its strategic relevance. And</w:t>
      </w:r>
    </w:p>
    <w:p w:rsidR="00233DB8" w:rsidRDefault="00233DB8" w:rsidP="00233DB8">
      <w:pPr>
        <w:pStyle w:val="ListParagraph"/>
        <w:numPr>
          <w:ilvl w:val="0"/>
          <w:numId w:val="5"/>
        </w:numPr>
        <w:rPr>
          <w:lang w:val="en-US"/>
        </w:rPr>
      </w:pPr>
      <w:r w:rsidRPr="008C11DB">
        <w:rPr>
          <w:lang w:val="en-US"/>
        </w:rPr>
        <w:t>to locate the kind of governance system to use</w:t>
      </w:r>
    </w:p>
    <w:p w:rsidR="00233DB8" w:rsidRPr="001B45F2" w:rsidRDefault="00233DB8" w:rsidP="00233DB8">
      <w:pPr>
        <w:rPr>
          <w:lang w:val="en-US"/>
        </w:rPr>
      </w:pPr>
      <w:r>
        <w:rPr>
          <w:lang w:val="en-US"/>
        </w:rPr>
        <w:t>In relation to the innovation matrix, Rivian’s innovation would be classified as incremental innovations as the idea of Electronic vehicle was already around as EV cars made by companies like Tesla having been around for a while.  This new innovation would be incremental as the technology is being transferred from cars to pickup trucks, which are larger and more powerful by nature and would require larger batteries and more power.</w:t>
      </w:r>
    </w:p>
    <w:p w:rsidR="00233DB8" w:rsidRDefault="00233DB8">
      <w:pPr>
        <w:rPr>
          <w:lang w:val="en-US"/>
        </w:rPr>
      </w:pPr>
    </w:p>
    <w:p w:rsidR="00233DB8" w:rsidRDefault="00233DB8">
      <w:pPr>
        <w:rPr>
          <w:lang w:val="en-US"/>
        </w:rPr>
      </w:pPr>
    </w:p>
    <w:p w:rsidR="00233DB8" w:rsidRDefault="00233DB8">
      <w:pPr>
        <w:rPr>
          <w:lang w:val="en-US"/>
        </w:rPr>
      </w:pPr>
    </w:p>
    <w:p w:rsidR="00233DB8" w:rsidRDefault="00233DB8">
      <w:pPr>
        <w:rPr>
          <w:lang w:val="en-US"/>
        </w:rPr>
      </w:pPr>
    </w:p>
    <w:p w:rsidR="00233DB8" w:rsidRDefault="00233DB8">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363EFD" w:rsidRDefault="00363EFD">
      <w:pPr>
        <w:rPr>
          <w:lang w:val="en-US"/>
        </w:rPr>
      </w:pPr>
    </w:p>
    <w:p w:rsidR="00150FA9" w:rsidRDefault="00150FA9">
      <w:pPr>
        <w:rPr>
          <w:lang w:val="en-US"/>
        </w:rPr>
      </w:pPr>
    </w:p>
    <w:p w:rsidR="00A3106D" w:rsidRDefault="00112F6E">
      <w:pPr>
        <w:rPr>
          <w:lang w:val="en-US"/>
        </w:rPr>
      </w:pPr>
      <w:r>
        <w:rPr>
          <w:lang w:val="en-US"/>
        </w:rPr>
        <w:lastRenderedPageBreak/>
        <w:t>Appendix 2</w:t>
      </w:r>
    </w:p>
    <w:p w:rsidR="00112F6E" w:rsidRDefault="00112F6E">
      <w:pPr>
        <w:rPr>
          <w:lang w:val="en-US"/>
        </w:rPr>
      </w:pPr>
      <w:r>
        <w:rPr>
          <w:lang w:val="en-US"/>
        </w:rPr>
        <w:t>Open and Closed innovation</w:t>
      </w:r>
    </w:p>
    <w:p w:rsidR="00112F6E" w:rsidRDefault="00112F6E">
      <w:pPr>
        <w:rPr>
          <w:lang w:val="en-US"/>
        </w:rPr>
      </w:pPr>
    </w:p>
    <w:p w:rsidR="00112F6E" w:rsidRDefault="00112F6E">
      <w:pPr>
        <w:rPr>
          <w:lang w:val="en-US"/>
        </w:rPr>
      </w:pPr>
    </w:p>
    <w:p w:rsidR="00112F6E" w:rsidRDefault="00112F6E">
      <w:pPr>
        <w:rPr>
          <w:lang w:val="en-US"/>
        </w:rPr>
      </w:pPr>
    </w:p>
    <w:p w:rsidR="00112F6E" w:rsidRDefault="00112F6E">
      <w:pPr>
        <w:rPr>
          <w:lang w:val="en-US"/>
        </w:rPr>
      </w:pPr>
      <w:r>
        <w:rPr>
          <w:noProof/>
          <w:lang w:eastAsia="en-GB"/>
        </w:rPr>
        <w:drawing>
          <wp:inline distT="0" distB="0" distL="0" distR="0">
            <wp:extent cx="3505200" cy="2583180"/>
            <wp:effectExtent l="19050" t="0" r="0" b="0"/>
            <wp:docPr id="7" name="Picture 6" descr="https://static.wixstatic.com/media/927101_356d51e923264c3bb525b5cb1cec2db2.png/v1/fill/w_368,h_271,al_c,usm_0.66_1.00_0.01,enc_auto/927101_356d51e923264c3bb525b5cb1cec2d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atic.wixstatic.com/media/927101_356d51e923264c3bb525b5cb1cec2db2.png/v1/fill/w_368,h_271,al_c,usm_0.66_1.00_0.01,enc_auto/927101_356d51e923264c3bb525b5cb1cec2db2.png"/>
                    <pic:cNvPicPr>
                      <a:picLocks noChangeAspect="1" noChangeArrowheads="1"/>
                    </pic:cNvPicPr>
                  </pic:nvPicPr>
                  <pic:blipFill>
                    <a:blip r:embed="rId8"/>
                    <a:srcRect/>
                    <a:stretch>
                      <a:fillRect/>
                    </a:stretch>
                  </pic:blipFill>
                  <pic:spPr bwMode="auto">
                    <a:xfrm>
                      <a:off x="0" y="0"/>
                      <a:ext cx="3505200" cy="2583180"/>
                    </a:xfrm>
                    <a:prstGeom prst="rect">
                      <a:avLst/>
                    </a:prstGeom>
                    <a:noFill/>
                    <a:ln w="9525">
                      <a:noFill/>
                      <a:miter lim="800000"/>
                      <a:headEnd/>
                      <a:tailEnd/>
                    </a:ln>
                  </pic:spPr>
                </pic:pic>
              </a:graphicData>
            </a:graphic>
          </wp:inline>
        </w:drawing>
      </w:r>
    </w:p>
    <w:p w:rsidR="00112F6E" w:rsidRDefault="00112F6E">
      <w:pPr>
        <w:rPr>
          <w:lang w:val="en-US"/>
        </w:rPr>
      </w:pPr>
    </w:p>
    <w:p w:rsidR="00112F6E" w:rsidRDefault="00112F6E">
      <w:pPr>
        <w:rPr>
          <w:lang w:val="en-US"/>
        </w:rPr>
      </w:pPr>
      <w:r>
        <w:rPr>
          <w:lang w:val="en-US"/>
        </w:rPr>
        <w:t xml:space="preserve">Closed </w:t>
      </w:r>
      <w:r w:rsidR="00363EFD">
        <w:rPr>
          <w:lang w:val="en-US"/>
        </w:rPr>
        <w:t>innovation is</w:t>
      </w:r>
      <w:r>
        <w:rPr>
          <w:lang w:val="en-US"/>
        </w:rPr>
        <w:t xml:space="preserve"> where innovation are </w:t>
      </w:r>
      <w:r w:rsidR="00363EFD">
        <w:rPr>
          <w:lang w:val="en-US"/>
        </w:rPr>
        <w:t>thought</w:t>
      </w:r>
      <w:r>
        <w:rPr>
          <w:lang w:val="en-US"/>
        </w:rPr>
        <w:t xml:space="preserve"> of and developed entirely within the company (LIB, 2022)</w:t>
      </w:r>
      <w:r w:rsidR="00A13E71">
        <w:rPr>
          <w:lang w:val="en-US"/>
        </w:rPr>
        <w:t xml:space="preserve">.  The company has its own R&amp;D facilities and has a huge demand on it employees.  These </w:t>
      </w:r>
      <w:r w:rsidR="00363EFD">
        <w:rPr>
          <w:lang w:val="en-US"/>
        </w:rPr>
        <w:t>employees must</w:t>
      </w:r>
      <w:r w:rsidR="00A13E71">
        <w:rPr>
          <w:lang w:val="en-US"/>
        </w:rPr>
        <w:t xml:space="preserve"> be able to specialise in the required field of innovation.  As the diagram above indicates all research is done internally and the product comes to the market straight from the company.</w:t>
      </w:r>
    </w:p>
    <w:p w:rsidR="00112F6E" w:rsidRDefault="00112F6E">
      <w:pPr>
        <w:rPr>
          <w:lang w:val="en-US"/>
        </w:rPr>
      </w:pPr>
    </w:p>
    <w:p w:rsidR="00112F6E" w:rsidRDefault="00112F6E">
      <w:pPr>
        <w:rPr>
          <w:lang w:val="en-US"/>
        </w:rPr>
      </w:pPr>
    </w:p>
    <w:p w:rsidR="00112F6E" w:rsidRDefault="00112F6E">
      <w:pPr>
        <w:rPr>
          <w:lang w:val="en-US"/>
        </w:rPr>
      </w:pPr>
      <w:r>
        <w:rPr>
          <w:noProof/>
          <w:lang w:eastAsia="en-GB"/>
        </w:rPr>
        <w:lastRenderedPageBreak/>
        <w:drawing>
          <wp:inline distT="0" distB="0" distL="0" distR="0">
            <wp:extent cx="3665220" cy="2926080"/>
            <wp:effectExtent l="19050" t="0" r="0" b="0"/>
            <wp:docPr id="9" name="Picture 9" descr="https://static.wixstatic.com/media/927101_c378b1a00e5e47fb93f8e1570b3f1f2f.png/v1/fill/w_385,h_307,al_c,usm_0.66_1.00_0.01,enc_auto/927101_c378b1a00e5e47fb93f8e1570b3f1f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wixstatic.com/media/927101_c378b1a00e5e47fb93f8e1570b3f1f2f.png/v1/fill/w_385,h_307,al_c,usm_0.66_1.00_0.01,enc_auto/927101_c378b1a00e5e47fb93f8e1570b3f1f2f.png"/>
                    <pic:cNvPicPr>
                      <a:picLocks noChangeAspect="1" noChangeArrowheads="1"/>
                    </pic:cNvPicPr>
                  </pic:nvPicPr>
                  <pic:blipFill>
                    <a:blip r:embed="rId9"/>
                    <a:srcRect/>
                    <a:stretch>
                      <a:fillRect/>
                    </a:stretch>
                  </pic:blipFill>
                  <pic:spPr bwMode="auto">
                    <a:xfrm>
                      <a:off x="0" y="0"/>
                      <a:ext cx="3665220" cy="2926080"/>
                    </a:xfrm>
                    <a:prstGeom prst="rect">
                      <a:avLst/>
                    </a:prstGeom>
                    <a:noFill/>
                    <a:ln w="9525">
                      <a:noFill/>
                      <a:miter lim="800000"/>
                      <a:headEnd/>
                      <a:tailEnd/>
                    </a:ln>
                  </pic:spPr>
                </pic:pic>
              </a:graphicData>
            </a:graphic>
          </wp:inline>
        </w:drawing>
      </w:r>
    </w:p>
    <w:p w:rsidR="00A3106D" w:rsidRDefault="00A3106D">
      <w:pPr>
        <w:rPr>
          <w:lang w:val="en-US"/>
        </w:rPr>
      </w:pPr>
    </w:p>
    <w:p w:rsidR="00A3106D" w:rsidRDefault="00A3106D">
      <w:pPr>
        <w:rPr>
          <w:lang w:val="en-US"/>
        </w:rPr>
      </w:pPr>
    </w:p>
    <w:p w:rsidR="00A13E71" w:rsidRDefault="00A13E71">
      <w:pPr>
        <w:rPr>
          <w:lang w:val="en-US"/>
        </w:rPr>
      </w:pPr>
      <w:r>
        <w:rPr>
          <w:lang w:val="en-US"/>
        </w:rPr>
        <w:t>Open Innovation occurs when a company uses third party companies to help it innovate a product.  For example a car company may leave the development of a engine to a third party company and concentrate on making the chassis itself.  This process is well illustrated in the above diagram and it shows that there is more potential growth for a company by allowing open innovation to take place.</w:t>
      </w:r>
    </w:p>
    <w:p w:rsidR="00A3106D" w:rsidRDefault="00A3106D">
      <w:pPr>
        <w:rPr>
          <w:lang w:val="en-US"/>
        </w:rPr>
      </w:pPr>
    </w:p>
    <w:p w:rsidR="00A3106D" w:rsidRDefault="00A3106D">
      <w:pPr>
        <w:rPr>
          <w:lang w:val="en-US"/>
        </w:rPr>
      </w:pPr>
    </w:p>
    <w:p w:rsidR="00A3106D" w:rsidRDefault="00A3106D">
      <w:pPr>
        <w:rPr>
          <w:lang w:val="en-US"/>
        </w:rPr>
      </w:pPr>
    </w:p>
    <w:p w:rsidR="00A13E71" w:rsidRDefault="00A13E71">
      <w:pPr>
        <w:rPr>
          <w:lang w:val="en-US"/>
        </w:rPr>
      </w:pPr>
    </w:p>
    <w:p w:rsidR="00A13E71" w:rsidRDefault="00A13E71">
      <w:pPr>
        <w:rPr>
          <w:lang w:val="en-US"/>
        </w:rPr>
      </w:pPr>
    </w:p>
    <w:p w:rsidR="00A13E71" w:rsidRDefault="00A13E71">
      <w:pPr>
        <w:rPr>
          <w:lang w:val="en-US"/>
        </w:rPr>
      </w:pPr>
    </w:p>
    <w:p w:rsidR="00A13E71" w:rsidRDefault="00A13E71">
      <w:pPr>
        <w:rPr>
          <w:lang w:val="en-US"/>
        </w:rPr>
      </w:pPr>
    </w:p>
    <w:p w:rsidR="00A13E71" w:rsidRDefault="00A13E71">
      <w:pPr>
        <w:rPr>
          <w:lang w:val="en-US"/>
        </w:rPr>
      </w:pPr>
    </w:p>
    <w:p w:rsidR="00A13E71" w:rsidRDefault="00A13E71">
      <w:pPr>
        <w:rPr>
          <w:lang w:val="en-US"/>
        </w:rPr>
      </w:pPr>
    </w:p>
    <w:p w:rsidR="00A13E71" w:rsidRDefault="00A13E71">
      <w:pPr>
        <w:rPr>
          <w:lang w:val="en-US"/>
        </w:rPr>
      </w:pPr>
    </w:p>
    <w:p w:rsidR="00A3106D" w:rsidRDefault="00A3106D">
      <w:pPr>
        <w:rPr>
          <w:lang w:val="en-US"/>
        </w:rPr>
      </w:pPr>
    </w:p>
    <w:p w:rsidR="00A13E71" w:rsidRDefault="00A13E71">
      <w:pPr>
        <w:rPr>
          <w:lang w:val="en-US"/>
        </w:rPr>
      </w:pPr>
    </w:p>
    <w:p w:rsidR="003707C9" w:rsidRDefault="003707C9">
      <w:pPr>
        <w:rPr>
          <w:lang w:val="en-US"/>
        </w:rPr>
      </w:pPr>
    </w:p>
    <w:p w:rsidR="003707C9" w:rsidRDefault="003707C9">
      <w:pPr>
        <w:rPr>
          <w:lang w:val="en-US"/>
        </w:rPr>
      </w:pPr>
      <w:r>
        <w:rPr>
          <w:lang w:val="en-US"/>
        </w:rPr>
        <w:lastRenderedPageBreak/>
        <w:t>Appendix 3</w:t>
      </w:r>
    </w:p>
    <w:p w:rsidR="003707C9" w:rsidRDefault="003707C9">
      <w:pPr>
        <w:rPr>
          <w:lang w:val="en-US"/>
        </w:rPr>
      </w:pPr>
      <w:r>
        <w:rPr>
          <w:lang w:val="en-US"/>
        </w:rPr>
        <w:t>Model of Innovation: Rivian</w:t>
      </w:r>
    </w:p>
    <w:p w:rsidR="003707C9" w:rsidRDefault="003707C9" w:rsidP="00150FA9">
      <w:pPr>
        <w:jc w:val="center"/>
        <w:rPr>
          <w:rFonts w:ascii="Arial" w:hAnsi="Arial" w:cs="Arial"/>
          <w:sz w:val="28"/>
          <w:szCs w:val="28"/>
        </w:rPr>
      </w:pPr>
      <w:r>
        <w:rPr>
          <w:rFonts w:ascii="Arial" w:hAnsi="Arial" w:cs="Arial"/>
          <w:noProof/>
          <w:sz w:val="28"/>
          <w:szCs w:val="28"/>
          <w:lang w:eastAsia="en-GB"/>
        </w:rPr>
        <w:pict>
          <v:shapetype id="_x0000_t202" coordsize="21600,21600" o:spt="202" path="m,l,21600r21600,l21600,xe">
            <v:stroke joinstyle="miter"/>
            <v:path gradientshapeok="t" o:connecttype="rect"/>
          </v:shapetype>
          <v:shape id="_x0000_s1031" type="#_x0000_t202" style="position:absolute;left:0;text-align:left;margin-left:190.2pt;margin-top:191.85pt;width:1in;height:22.2pt;z-index:251661312" stroked="f">
            <v:textbox>
              <w:txbxContent>
                <w:p w:rsidR="00C34F8B" w:rsidRPr="003707C9" w:rsidRDefault="00C34F8B">
                  <w:pPr>
                    <w:rPr>
                      <w:lang w:val="en-US"/>
                    </w:rPr>
                  </w:pPr>
                  <w:r>
                    <w:rPr>
                      <w:lang w:val="en-US"/>
                    </w:rPr>
                    <w:t>Learning</w:t>
                  </w:r>
                </w:p>
              </w:txbxContent>
            </v:textbox>
          </v:shape>
        </w:pict>
      </w:r>
      <w:r>
        <w:rPr>
          <w:rFonts w:ascii="Arial" w:hAnsi="Arial" w:cs="Arial"/>
          <w:noProof/>
          <w:sz w:val="28"/>
          <w:szCs w:val="28"/>
          <w:lang w:eastAsia="en-GB"/>
        </w:rPr>
        <w:pict>
          <v:shapetype id="_x0000_t32" coordsize="21600,21600" o:spt="32" o:oned="t" path="m,l21600,21600e" filled="f">
            <v:path arrowok="t" fillok="f" o:connecttype="none"/>
            <o:lock v:ext="edit" shapetype="t"/>
          </v:shapetype>
          <v:shape id="_x0000_s1028" type="#_x0000_t32" style="position:absolute;left:0;text-align:left;margin-left:118.2pt;margin-top:203.4pt;width:210pt;height:0;z-index:251660288" o:connectortype="straight">
            <v:stroke startarrow="block" endarrow="block"/>
          </v:shape>
        </w:pict>
      </w:r>
      <w:r>
        <w:rPr>
          <w:rFonts w:ascii="Arial" w:hAnsi="Arial" w:cs="Arial"/>
          <w:noProof/>
          <w:sz w:val="28"/>
          <w:szCs w:val="28"/>
          <w:lang w:eastAsia="en-GB"/>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27" type="#_x0000_t103" style="position:absolute;left:0;text-align:left;margin-left:339pt;margin-top:187.2pt;width:19.8pt;height:37.8pt;z-index:251659264"/>
        </w:pict>
      </w:r>
      <w:r>
        <w:rPr>
          <w:rFonts w:ascii="Arial" w:hAnsi="Arial" w:cs="Arial"/>
          <w:noProof/>
          <w:sz w:val="28"/>
          <w:szCs w:val="28"/>
          <w:lang w:eastAsia="en-GB"/>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26" type="#_x0000_t102" style="position:absolute;left:0;text-align:left;margin-left:71.4pt;margin-top:192pt;width:26.4pt;height:36pt;z-index:251658240"/>
        </w:pict>
      </w:r>
      <w:r w:rsidRPr="003707C9">
        <w:rPr>
          <w:rFonts w:ascii="Arial" w:hAnsi="Arial" w:cs="Arial"/>
          <w:sz w:val="28"/>
          <w:szCs w:val="28"/>
        </w:rPr>
        <w:drawing>
          <wp:inline distT="0" distB="0" distL="0" distR="0">
            <wp:extent cx="5731510" cy="3282759"/>
            <wp:effectExtent l="19050" t="0" r="2159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707C9" w:rsidRDefault="003707C9" w:rsidP="00150FA9">
      <w:pPr>
        <w:jc w:val="center"/>
        <w:rPr>
          <w:rFonts w:ascii="Arial" w:hAnsi="Arial" w:cs="Arial"/>
          <w:sz w:val="28"/>
          <w:szCs w:val="28"/>
        </w:rPr>
      </w:pPr>
    </w:p>
    <w:p w:rsidR="003707C9" w:rsidRDefault="00952FBF" w:rsidP="00150FA9">
      <w:pPr>
        <w:jc w:val="center"/>
        <w:rPr>
          <w:rFonts w:ascii="Arial" w:hAnsi="Arial" w:cs="Arial"/>
          <w:sz w:val="28"/>
          <w:szCs w:val="28"/>
        </w:rPr>
      </w:pPr>
      <w:r>
        <w:rPr>
          <w:noProof/>
          <w:lang w:eastAsia="en-GB"/>
        </w:rPr>
        <w:drawing>
          <wp:inline distT="0" distB="0" distL="0" distR="0">
            <wp:extent cx="4991100" cy="2720340"/>
            <wp:effectExtent l="19050" t="0" r="0" b="0"/>
            <wp:docPr id="15" name="Picture 15" descr="Personal Reflection on Becoming a Innovative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ersonal Reflection on Becoming a Innovative Entrepreneur"/>
                    <pic:cNvPicPr>
                      <a:picLocks noChangeAspect="1" noChangeArrowheads="1"/>
                    </pic:cNvPicPr>
                  </pic:nvPicPr>
                  <pic:blipFill>
                    <a:blip r:embed="rId14"/>
                    <a:srcRect/>
                    <a:stretch>
                      <a:fillRect/>
                    </a:stretch>
                  </pic:blipFill>
                  <pic:spPr bwMode="auto">
                    <a:xfrm>
                      <a:off x="0" y="0"/>
                      <a:ext cx="4991100" cy="2720340"/>
                    </a:xfrm>
                    <a:prstGeom prst="rect">
                      <a:avLst/>
                    </a:prstGeom>
                    <a:noFill/>
                    <a:ln w="9525">
                      <a:noFill/>
                      <a:miter lim="800000"/>
                      <a:headEnd/>
                      <a:tailEnd/>
                    </a:ln>
                  </pic:spPr>
                </pic:pic>
              </a:graphicData>
            </a:graphic>
          </wp:inline>
        </w:drawing>
      </w:r>
    </w:p>
    <w:p w:rsidR="003707C9" w:rsidRDefault="003707C9" w:rsidP="00150FA9">
      <w:pPr>
        <w:jc w:val="center"/>
        <w:rPr>
          <w:rFonts w:ascii="Arial" w:hAnsi="Arial" w:cs="Arial"/>
          <w:sz w:val="28"/>
          <w:szCs w:val="28"/>
        </w:rPr>
      </w:pPr>
    </w:p>
    <w:p w:rsidR="003707C9" w:rsidRDefault="00952FBF" w:rsidP="00952FBF">
      <w:pPr>
        <w:rPr>
          <w:rFonts w:ascii="Arial" w:hAnsi="Arial" w:cs="Arial"/>
        </w:rPr>
      </w:pPr>
      <w:r>
        <w:rPr>
          <w:rFonts w:ascii="Arial" w:hAnsi="Arial" w:cs="Arial"/>
        </w:rPr>
        <w:t>The above is the Tidd &amp; Bassant (2018) innovation process.</w:t>
      </w:r>
    </w:p>
    <w:p w:rsidR="00952FBF" w:rsidRDefault="00952FBF" w:rsidP="00952FBF">
      <w:pPr>
        <w:rPr>
          <w:rFonts w:ascii="Arial" w:hAnsi="Arial" w:cs="Arial"/>
        </w:rPr>
      </w:pPr>
    </w:p>
    <w:p w:rsidR="00952FBF" w:rsidRDefault="00952FBF" w:rsidP="00952FBF">
      <w:pPr>
        <w:rPr>
          <w:rFonts w:ascii="Arial" w:hAnsi="Arial" w:cs="Arial"/>
        </w:rPr>
      </w:pPr>
      <w:r>
        <w:rPr>
          <w:rFonts w:ascii="Arial" w:hAnsi="Arial" w:cs="Arial"/>
        </w:rPr>
        <w:t xml:space="preserve">There are four </w:t>
      </w:r>
      <w:r w:rsidR="00363EFD">
        <w:rPr>
          <w:rFonts w:ascii="Arial" w:hAnsi="Arial" w:cs="Arial"/>
        </w:rPr>
        <w:t>processes</w:t>
      </w:r>
      <w:r>
        <w:rPr>
          <w:rFonts w:ascii="Arial" w:hAnsi="Arial" w:cs="Arial"/>
        </w:rPr>
        <w:t xml:space="preserve"> involved in the innovation process and these are as follows:</w:t>
      </w:r>
    </w:p>
    <w:p w:rsidR="00952FBF" w:rsidRDefault="00EE1E8D" w:rsidP="00EE1E8D">
      <w:pPr>
        <w:pStyle w:val="ListParagraph"/>
        <w:numPr>
          <w:ilvl w:val="0"/>
          <w:numId w:val="14"/>
        </w:numPr>
        <w:rPr>
          <w:rFonts w:ascii="Arial" w:hAnsi="Arial" w:cs="Arial"/>
        </w:rPr>
      </w:pPr>
      <w:r>
        <w:rPr>
          <w:rFonts w:ascii="Arial" w:hAnsi="Arial" w:cs="Arial"/>
        </w:rPr>
        <w:lastRenderedPageBreak/>
        <w:t xml:space="preserve">Recognising the opportunity </w:t>
      </w:r>
      <w:r w:rsidR="00363EFD">
        <w:rPr>
          <w:rFonts w:ascii="Arial" w:hAnsi="Arial" w:cs="Arial"/>
        </w:rPr>
        <w:t>- this</w:t>
      </w:r>
      <w:r>
        <w:rPr>
          <w:rFonts w:ascii="Arial" w:hAnsi="Arial" w:cs="Arial"/>
        </w:rPr>
        <w:t xml:space="preserve"> is the first stage where opportunity is being recognised.  The fact that a product could be developed or will sell is being recognised in this stage.</w:t>
      </w:r>
    </w:p>
    <w:p w:rsidR="00EE1E8D" w:rsidRDefault="00EE1E8D" w:rsidP="00EE1E8D">
      <w:pPr>
        <w:pStyle w:val="ListParagraph"/>
        <w:numPr>
          <w:ilvl w:val="0"/>
          <w:numId w:val="14"/>
        </w:numPr>
        <w:rPr>
          <w:rFonts w:ascii="Arial" w:hAnsi="Arial" w:cs="Arial"/>
        </w:rPr>
      </w:pPr>
      <w:r>
        <w:rPr>
          <w:rFonts w:ascii="Arial" w:hAnsi="Arial" w:cs="Arial"/>
        </w:rPr>
        <w:t xml:space="preserve">Finding the resources </w:t>
      </w:r>
      <w:r w:rsidR="00363EFD">
        <w:rPr>
          <w:rFonts w:ascii="Arial" w:hAnsi="Arial" w:cs="Arial"/>
        </w:rPr>
        <w:t>- now</w:t>
      </w:r>
      <w:r>
        <w:rPr>
          <w:rFonts w:ascii="Arial" w:hAnsi="Arial" w:cs="Arial"/>
        </w:rPr>
        <w:t xml:space="preserve"> the company must find the money, expertise, and the know how to develop these ideas.</w:t>
      </w:r>
    </w:p>
    <w:p w:rsidR="00EE1E8D" w:rsidRDefault="00EE1E8D" w:rsidP="00EE1E8D">
      <w:pPr>
        <w:pStyle w:val="ListParagraph"/>
        <w:numPr>
          <w:ilvl w:val="0"/>
          <w:numId w:val="14"/>
        </w:numPr>
        <w:rPr>
          <w:rFonts w:ascii="Arial" w:hAnsi="Arial" w:cs="Arial"/>
        </w:rPr>
      </w:pPr>
      <w:r>
        <w:rPr>
          <w:rFonts w:ascii="Arial" w:hAnsi="Arial" w:cs="Arial"/>
        </w:rPr>
        <w:t xml:space="preserve">Developing the idea </w:t>
      </w:r>
      <w:r w:rsidR="00363EFD">
        <w:rPr>
          <w:rFonts w:ascii="Arial" w:hAnsi="Arial" w:cs="Arial"/>
        </w:rPr>
        <w:t>- in</w:t>
      </w:r>
      <w:r>
        <w:rPr>
          <w:rFonts w:ascii="Arial" w:hAnsi="Arial" w:cs="Arial"/>
        </w:rPr>
        <w:t xml:space="preserve"> this stage all the R&amp;D </w:t>
      </w:r>
      <w:r w:rsidR="00363EFD">
        <w:rPr>
          <w:rFonts w:ascii="Arial" w:hAnsi="Arial" w:cs="Arial"/>
        </w:rPr>
        <w:t>comes</w:t>
      </w:r>
      <w:r>
        <w:rPr>
          <w:rFonts w:ascii="Arial" w:hAnsi="Arial" w:cs="Arial"/>
        </w:rPr>
        <w:t xml:space="preserve"> into place and the product is further developed.</w:t>
      </w:r>
    </w:p>
    <w:p w:rsidR="00EE1E8D" w:rsidRDefault="00EE1E8D" w:rsidP="00EE1E8D">
      <w:pPr>
        <w:pStyle w:val="ListParagraph"/>
        <w:numPr>
          <w:ilvl w:val="0"/>
          <w:numId w:val="14"/>
        </w:numPr>
        <w:rPr>
          <w:rFonts w:ascii="Arial" w:hAnsi="Arial" w:cs="Arial"/>
        </w:rPr>
      </w:pPr>
      <w:r>
        <w:rPr>
          <w:rFonts w:ascii="Arial" w:hAnsi="Arial" w:cs="Arial"/>
        </w:rPr>
        <w:t xml:space="preserve">Capturing the value </w:t>
      </w:r>
      <w:r w:rsidR="00363EFD">
        <w:rPr>
          <w:rFonts w:ascii="Arial" w:hAnsi="Arial" w:cs="Arial"/>
        </w:rPr>
        <w:t>- how</w:t>
      </w:r>
      <w:r>
        <w:rPr>
          <w:rFonts w:ascii="Arial" w:hAnsi="Arial" w:cs="Arial"/>
        </w:rPr>
        <w:t xml:space="preserve"> the company is able to generate a profit from </w:t>
      </w:r>
      <w:r w:rsidR="00363EFD">
        <w:rPr>
          <w:rFonts w:ascii="Arial" w:hAnsi="Arial" w:cs="Arial"/>
        </w:rPr>
        <w:t>its</w:t>
      </w:r>
      <w:r>
        <w:rPr>
          <w:rFonts w:ascii="Arial" w:hAnsi="Arial" w:cs="Arial"/>
        </w:rPr>
        <w:t xml:space="preserve"> customers.</w:t>
      </w:r>
    </w:p>
    <w:p w:rsidR="00EE1E8D" w:rsidRPr="00EE1E8D" w:rsidRDefault="00EE1E8D" w:rsidP="00EE1E8D">
      <w:pPr>
        <w:pStyle w:val="ListParagraph"/>
        <w:rPr>
          <w:rFonts w:ascii="Arial" w:hAnsi="Arial" w:cs="Arial"/>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3707C9" w:rsidRDefault="003707C9" w:rsidP="00150FA9">
      <w:pPr>
        <w:jc w:val="center"/>
        <w:rPr>
          <w:rFonts w:ascii="Arial" w:hAnsi="Arial" w:cs="Arial"/>
          <w:sz w:val="28"/>
          <w:szCs w:val="28"/>
        </w:rPr>
      </w:pPr>
    </w:p>
    <w:p w:rsidR="00BD2AE3" w:rsidRDefault="00BD2AE3" w:rsidP="00150FA9">
      <w:pPr>
        <w:jc w:val="center"/>
        <w:rPr>
          <w:rFonts w:ascii="Arial" w:hAnsi="Arial" w:cs="Arial"/>
          <w:sz w:val="28"/>
          <w:szCs w:val="28"/>
        </w:rPr>
      </w:pPr>
    </w:p>
    <w:p w:rsidR="00BD2AE3" w:rsidRDefault="00BD2AE3" w:rsidP="00150FA9">
      <w:pPr>
        <w:jc w:val="center"/>
        <w:rPr>
          <w:rFonts w:ascii="Arial" w:hAnsi="Arial" w:cs="Arial"/>
          <w:sz w:val="28"/>
          <w:szCs w:val="28"/>
        </w:rPr>
      </w:pPr>
    </w:p>
    <w:p w:rsidR="00BD2AE3" w:rsidRDefault="00BD2AE3" w:rsidP="00150FA9">
      <w:pPr>
        <w:jc w:val="center"/>
        <w:rPr>
          <w:rFonts w:ascii="Arial" w:hAnsi="Arial" w:cs="Arial"/>
          <w:sz w:val="28"/>
          <w:szCs w:val="28"/>
        </w:rPr>
      </w:pPr>
    </w:p>
    <w:p w:rsidR="00EE1E8D" w:rsidRDefault="00EE1E8D" w:rsidP="00150FA9">
      <w:pPr>
        <w:jc w:val="center"/>
        <w:rPr>
          <w:rFonts w:ascii="Arial" w:hAnsi="Arial" w:cs="Arial"/>
          <w:sz w:val="28"/>
          <w:szCs w:val="28"/>
        </w:rPr>
      </w:pPr>
    </w:p>
    <w:p w:rsidR="00EE1E8D" w:rsidRDefault="00EE1E8D" w:rsidP="00150FA9">
      <w:pPr>
        <w:jc w:val="center"/>
        <w:rPr>
          <w:rFonts w:ascii="Arial" w:hAnsi="Arial" w:cs="Arial"/>
          <w:sz w:val="28"/>
          <w:szCs w:val="28"/>
        </w:rPr>
      </w:pPr>
    </w:p>
    <w:p w:rsidR="00EE1E8D" w:rsidRDefault="00EE1E8D" w:rsidP="00150FA9">
      <w:pPr>
        <w:jc w:val="center"/>
        <w:rPr>
          <w:rFonts w:ascii="Arial" w:hAnsi="Arial" w:cs="Arial"/>
          <w:sz w:val="28"/>
          <w:szCs w:val="28"/>
        </w:rPr>
      </w:pPr>
    </w:p>
    <w:p w:rsidR="00EE1E8D" w:rsidRDefault="00EE1E8D" w:rsidP="00150FA9">
      <w:pPr>
        <w:jc w:val="center"/>
        <w:rPr>
          <w:rFonts w:ascii="Arial" w:hAnsi="Arial" w:cs="Arial"/>
          <w:sz w:val="28"/>
          <w:szCs w:val="28"/>
        </w:rPr>
      </w:pPr>
    </w:p>
    <w:p w:rsidR="00EE1E8D" w:rsidRDefault="00EE1E8D" w:rsidP="00150FA9">
      <w:pPr>
        <w:jc w:val="center"/>
        <w:rPr>
          <w:rFonts w:ascii="Arial" w:hAnsi="Arial" w:cs="Arial"/>
          <w:sz w:val="28"/>
          <w:szCs w:val="28"/>
        </w:rPr>
      </w:pPr>
    </w:p>
    <w:p w:rsidR="003707C9" w:rsidRDefault="003707C9" w:rsidP="00154645">
      <w:pPr>
        <w:rPr>
          <w:rFonts w:ascii="Arial" w:hAnsi="Arial" w:cs="Arial"/>
          <w:sz w:val="28"/>
          <w:szCs w:val="28"/>
        </w:rPr>
      </w:pPr>
    </w:p>
    <w:p w:rsidR="00363EFD" w:rsidRDefault="00363EFD" w:rsidP="00154645">
      <w:pPr>
        <w:rPr>
          <w:rFonts w:ascii="Arial" w:hAnsi="Arial" w:cs="Arial"/>
          <w:sz w:val="28"/>
          <w:szCs w:val="28"/>
        </w:rPr>
      </w:pPr>
    </w:p>
    <w:p w:rsidR="00363EFD" w:rsidRDefault="00363EFD" w:rsidP="00154645">
      <w:pPr>
        <w:rPr>
          <w:rFonts w:ascii="Arial" w:hAnsi="Arial" w:cs="Arial"/>
          <w:sz w:val="28"/>
          <w:szCs w:val="28"/>
        </w:rPr>
      </w:pPr>
    </w:p>
    <w:p w:rsidR="00363EFD" w:rsidRDefault="00363EFD" w:rsidP="00150FA9">
      <w:pPr>
        <w:jc w:val="center"/>
        <w:rPr>
          <w:rFonts w:ascii="Arial" w:hAnsi="Arial" w:cs="Arial"/>
          <w:sz w:val="28"/>
          <w:szCs w:val="28"/>
        </w:rPr>
      </w:pPr>
    </w:p>
    <w:p w:rsidR="003707C9" w:rsidRDefault="00755CC5" w:rsidP="00150FA9">
      <w:pPr>
        <w:jc w:val="center"/>
        <w:rPr>
          <w:rFonts w:ascii="Arial" w:hAnsi="Arial" w:cs="Arial"/>
          <w:sz w:val="28"/>
          <w:szCs w:val="28"/>
        </w:rPr>
      </w:pPr>
      <w:r>
        <w:rPr>
          <w:rFonts w:ascii="Arial" w:hAnsi="Arial" w:cs="Arial"/>
          <w:sz w:val="28"/>
          <w:szCs w:val="28"/>
        </w:rPr>
        <w:lastRenderedPageBreak/>
        <w:t>Appendix 4</w:t>
      </w:r>
    </w:p>
    <w:p w:rsidR="00755CC5" w:rsidRDefault="00755CC5" w:rsidP="00150FA9">
      <w:pPr>
        <w:jc w:val="center"/>
        <w:rPr>
          <w:rFonts w:ascii="Arial" w:hAnsi="Arial" w:cs="Arial"/>
          <w:sz w:val="28"/>
          <w:szCs w:val="28"/>
        </w:rPr>
      </w:pPr>
      <w:r>
        <w:rPr>
          <w:rFonts w:ascii="Arial" w:hAnsi="Arial" w:cs="Arial"/>
          <w:sz w:val="28"/>
          <w:szCs w:val="28"/>
        </w:rPr>
        <w:t>The 4P’s of Innovation: Rivian</w:t>
      </w:r>
    </w:p>
    <w:p w:rsidR="00755CC5" w:rsidRDefault="00755CC5" w:rsidP="00150FA9">
      <w:pPr>
        <w:jc w:val="center"/>
        <w:rPr>
          <w:rFonts w:ascii="Arial" w:hAnsi="Arial" w:cs="Arial"/>
          <w:sz w:val="28"/>
          <w:szCs w:val="28"/>
        </w:rPr>
      </w:pPr>
    </w:p>
    <w:p w:rsidR="00755CC5" w:rsidRDefault="00755CC5" w:rsidP="00150FA9">
      <w:pPr>
        <w:jc w:val="center"/>
        <w:rPr>
          <w:rFonts w:ascii="Arial" w:hAnsi="Arial" w:cs="Arial"/>
          <w:sz w:val="28"/>
          <w:szCs w:val="28"/>
        </w:rPr>
      </w:pPr>
    </w:p>
    <w:p w:rsidR="00755CC5" w:rsidRDefault="00783F0C" w:rsidP="00150FA9">
      <w:pPr>
        <w:jc w:val="center"/>
        <w:rPr>
          <w:rFonts w:ascii="Arial" w:hAnsi="Arial" w:cs="Arial"/>
          <w:sz w:val="28"/>
          <w:szCs w:val="28"/>
        </w:rPr>
      </w:pPr>
      <w:r>
        <w:rPr>
          <w:rFonts w:ascii="Arial" w:hAnsi="Arial" w:cs="Arial"/>
          <w:noProof/>
          <w:sz w:val="28"/>
          <w:szCs w:val="28"/>
          <w:lang w:eastAsia="en-GB"/>
        </w:rPr>
        <w:pict>
          <v:shape id="_x0000_s1044" type="#_x0000_t202" style="position:absolute;left:0;text-align:left;margin-left:226.2pt;margin-top:488.95pt;width:77.4pt;height:23.4pt;z-index:251673600">
            <v:textbox>
              <w:txbxContent>
                <w:p w:rsidR="00C34F8B" w:rsidRDefault="00C34F8B" w:rsidP="00783F0C">
                  <w:pPr>
                    <w:rPr>
                      <w:lang w:val="en-US"/>
                    </w:rPr>
                  </w:pPr>
                  <w:r>
                    <w:rPr>
                      <w:lang w:val="en-US"/>
                    </w:rPr>
                    <w:t>Incremental</w:t>
                  </w:r>
                </w:p>
                <w:p w:rsidR="00C34F8B" w:rsidRPr="006C16FA" w:rsidRDefault="00C34F8B" w:rsidP="00783F0C">
                  <w:pPr>
                    <w:rPr>
                      <w:lang w:val="en-US"/>
                    </w:rPr>
                  </w:pPr>
                </w:p>
              </w:txbxContent>
            </v:textbox>
          </v:shape>
        </w:pict>
      </w:r>
      <w:r w:rsidR="006C16FA">
        <w:rPr>
          <w:rFonts w:ascii="Arial" w:hAnsi="Arial" w:cs="Arial"/>
          <w:noProof/>
          <w:sz w:val="28"/>
          <w:szCs w:val="28"/>
          <w:lang w:eastAsia="en-GB"/>
        </w:rPr>
        <w:pict>
          <v:shape id="_x0000_s1043" type="#_x0000_t202" style="position:absolute;left:0;text-align:left;margin-left:445.2pt;margin-top:236.95pt;width:77.4pt;height:23.4pt;z-index:251672576">
            <v:textbox>
              <w:txbxContent>
                <w:p w:rsidR="00C34F8B" w:rsidRDefault="00C34F8B" w:rsidP="006C16FA">
                  <w:pPr>
                    <w:rPr>
                      <w:lang w:val="en-US"/>
                    </w:rPr>
                  </w:pPr>
                  <w:r>
                    <w:rPr>
                      <w:lang w:val="en-US"/>
                    </w:rPr>
                    <w:t>Incremental</w:t>
                  </w:r>
                </w:p>
                <w:p w:rsidR="00C34F8B" w:rsidRPr="006C16FA" w:rsidRDefault="00C34F8B" w:rsidP="006C16FA">
                  <w:pPr>
                    <w:rPr>
                      <w:lang w:val="en-US"/>
                    </w:rPr>
                  </w:pPr>
                </w:p>
              </w:txbxContent>
            </v:textbox>
          </v:shape>
        </w:pict>
      </w:r>
      <w:r w:rsidR="006C16FA">
        <w:rPr>
          <w:rFonts w:ascii="Arial" w:hAnsi="Arial" w:cs="Arial"/>
          <w:noProof/>
          <w:sz w:val="28"/>
          <w:szCs w:val="28"/>
          <w:lang w:eastAsia="en-GB"/>
        </w:rPr>
        <w:pict>
          <v:shape id="_x0000_s1042" type="#_x0000_t202" style="position:absolute;left:0;text-align:left;margin-left:-37.2pt;margin-top:228.55pt;width:77.4pt;height:23.4pt;z-index:251671552">
            <v:textbox>
              <w:txbxContent>
                <w:p w:rsidR="00C34F8B" w:rsidRDefault="00C34F8B" w:rsidP="006C16FA">
                  <w:pPr>
                    <w:rPr>
                      <w:lang w:val="en-US"/>
                    </w:rPr>
                  </w:pPr>
                  <w:r>
                    <w:rPr>
                      <w:lang w:val="en-US"/>
                    </w:rPr>
                    <w:t>Incremental</w:t>
                  </w:r>
                </w:p>
                <w:p w:rsidR="00C34F8B" w:rsidRPr="006C16FA" w:rsidRDefault="00C34F8B" w:rsidP="006C16FA">
                  <w:pPr>
                    <w:rPr>
                      <w:lang w:val="en-US"/>
                    </w:rPr>
                  </w:pPr>
                </w:p>
              </w:txbxContent>
            </v:textbox>
          </v:shape>
        </w:pict>
      </w:r>
      <w:r w:rsidR="006C16FA">
        <w:rPr>
          <w:rFonts w:ascii="Arial" w:hAnsi="Arial" w:cs="Arial"/>
          <w:noProof/>
          <w:sz w:val="28"/>
          <w:szCs w:val="28"/>
          <w:lang w:eastAsia="en-GB"/>
        </w:rPr>
        <w:pict>
          <v:shape id="_x0000_s1041" type="#_x0000_t202" style="position:absolute;left:0;text-align:left;margin-left:265.2pt;margin-top:10.2pt;width:77.4pt;height:23.4pt;z-index:251670528">
            <v:textbox>
              <w:txbxContent>
                <w:p w:rsidR="00C34F8B" w:rsidRDefault="00C34F8B">
                  <w:pPr>
                    <w:rPr>
                      <w:lang w:val="en-US"/>
                    </w:rPr>
                  </w:pPr>
                  <w:r>
                    <w:rPr>
                      <w:lang w:val="en-US"/>
                    </w:rPr>
                    <w:t>Incremental</w:t>
                  </w:r>
                </w:p>
                <w:p w:rsidR="00C34F8B" w:rsidRPr="006C16FA" w:rsidRDefault="00C34F8B">
                  <w:pPr>
                    <w:rPr>
                      <w:lang w:val="en-US"/>
                    </w:rPr>
                  </w:pPr>
                </w:p>
              </w:txbxContent>
            </v:textbox>
          </v:shape>
        </w:pict>
      </w:r>
      <w:r w:rsidR="006C16FA">
        <w:rPr>
          <w:rFonts w:ascii="Arial" w:hAnsi="Arial" w:cs="Arial"/>
          <w:noProof/>
          <w:sz w:val="28"/>
          <w:szCs w:val="28"/>
          <w:lang w:eastAsia="en-GB"/>
        </w:rPr>
        <w:pict>
          <v:shape id="_x0000_s1040" type="#_x0000_t202" style="position:absolute;left:0;text-align:left;margin-left:236.4pt;margin-top:286.75pt;width:50.4pt;height:21.6pt;z-index:251669504">
            <v:textbox>
              <w:txbxContent>
                <w:p w:rsidR="00C34F8B" w:rsidRPr="006C16FA" w:rsidRDefault="00C34F8B">
                  <w:pPr>
                    <w:rPr>
                      <w:lang w:val="en-US"/>
                    </w:rPr>
                  </w:pPr>
                  <w:r>
                    <w:rPr>
                      <w:lang w:val="en-US"/>
                    </w:rPr>
                    <w:t>Radical</w:t>
                  </w:r>
                </w:p>
              </w:txbxContent>
            </v:textbox>
          </v:shape>
        </w:pict>
      </w:r>
      <w:r w:rsidR="006C16FA">
        <w:rPr>
          <w:rFonts w:ascii="Arial" w:hAnsi="Arial" w:cs="Arial"/>
          <w:noProof/>
          <w:sz w:val="28"/>
          <w:szCs w:val="28"/>
          <w:lang w:eastAsia="en-GB"/>
        </w:rPr>
        <w:pict>
          <v:shape id="_x0000_s1039" type="#_x0000_t202" style="position:absolute;left:0;text-align:left;margin-left:297pt;margin-top:232.15pt;width:53.4pt;height:21pt;z-index:251668480">
            <v:textbox>
              <w:txbxContent>
                <w:p w:rsidR="00C34F8B" w:rsidRPr="006C16FA" w:rsidRDefault="00C34F8B">
                  <w:pPr>
                    <w:rPr>
                      <w:lang w:val="en-US"/>
                    </w:rPr>
                  </w:pPr>
                  <w:r>
                    <w:rPr>
                      <w:lang w:val="en-US"/>
                    </w:rPr>
                    <w:t>Radical</w:t>
                  </w:r>
                </w:p>
              </w:txbxContent>
            </v:textbox>
          </v:shape>
        </w:pict>
      </w:r>
      <w:r w:rsidR="006C16FA">
        <w:rPr>
          <w:rFonts w:ascii="Arial" w:hAnsi="Arial" w:cs="Arial"/>
          <w:noProof/>
          <w:sz w:val="28"/>
          <w:szCs w:val="28"/>
          <w:lang w:eastAsia="en-GB"/>
        </w:rPr>
        <w:pict>
          <v:shape id="_x0000_s1035" type="#_x0000_t32" style="position:absolute;left:0;text-align:left;margin-left:265.2pt;margin-top:309pt;width:0;height:179.95pt;flip:y;z-index:251665408" o:connectortype="straight">
            <v:stroke startarrow="block" endarrow="block"/>
          </v:shape>
        </w:pict>
      </w:r>
      <w:r w:rsidR="006C16FA">
        <w:rPr>
          <w:rFonts w:ascii="Arial" w:hAnsi="Arial" w:cs="Arial"/>
          <w:noProof/>
          <w:sz w:val="28"/>
          <w:szCs w:val="28"/>
          <w:lang w:eastAsia="en-GB"/>
        </w:rPr>
        <w:pict>
          <v:shape id="_x0000_s1036" type="#_x0000_t202" style="position:absolute;left:0;text-align:left;margin-left:236.4pt;margin-top:182.35pt;width:50.4pt;height:20.4pt;z-index:251666432">
            <v:textbox>
              <w:txbxContent>
                <w:p w:rsidR="00C34F8B" w:rsidRPr="006C16FA" w:rsidRDefault="00C34F8B">
                  <w:pPr>
                    <w:rPr>
                      <w:lang w:val="en-US"/>
                    </w:rPr>
                  </w:pPr>
                  <w:r>
                    <w:rPr>
                      <w:lang w:val="en-US"/>
                    </w:rPr>
                    <w:t>Radical</w:t>
                  </w:r>
                </w:p>
              </w:txbxContent>
            </v:textbox>
          </v:shape>
        </w:pict>
      </w:r>
      <w:r w:rsidR="006C16FA">
        <w:rPr>
          <w:rFonts w:ascii="Arial" w:hAnsi="Arial" w:cs="Arial"/>
          <w:noProof/>
          <w:sz w:val="28"/>
          <w:szCs w:val="28"/>
          <w:lang w:eastAsia="en-GB"/>
        </w:rPr>
        <w:pict>
          <v:shape id="_x0000_s1038" type="#_x0000_t202" style="position:absolute;left:0;text-align:left;margin-left:160.8pt;margin-top:228.55pt;width:50.4pt;height:24pt;z-index:251667456">
            <v:textbox>
              <w:txbxContent>
                <w:p w:rsidR="00C34F8B" w:rsidRPr="006C16FA" w:rsidRDefault="00C34F8B">
                  <w:pPr>
                    <w:rPr>
                      <w:lang w:val="en-US"/>
                    </w:rPr>
                  </w:pPr>
                  <w:r>
                    <w:rPr>
                      <w:lang w:val="en-US"/>
                    </w:rPr>
                    <w:t>Radical</w:t>
                  </w:r>
                </w:p>
              </w:txbxContent>
            </v:textbox>
          </v:shape>
        </w:pict>
      </w:r>
      <w:r w:rsidR="006C16FA">
        <w:rPr>
          <w:rFonts w:ascii="Arial" w:hAnsi="Arial" w:cs="Arial"/>
          <w:noProof/>
          <w:sz w:val="28"/>
          <w:szCs w:val="28"/>
          <w:lang w:eastAsia="en-GB"/>
        </w:rPr>
        <w:pict>
          <v:shape id="_x0000_s1034" type="#_x0000_t32" style="position:absolute;left:0;text-align:left;margin-left:261.6pt;margin-top:10.2pt;width:0;height:168.55pt;flip:y;z-index:251664384" o:connectortype="straight">
            <v:stroke startarrow="block" endarrow="block"/>
          </v:shape>
        </w:pict>
      </w:r>
      <w:r w:rsidR="006C16FA">
        <w:rPr>
          <w:rFonts w:ascii="Arial" w:hAnsi="Arial" w:cs="Arial"/>
          <w:noProof/>
          <w:sz w:val="28"/>
          <w:szCs w:val="28"/>
          <w:lang w:eastAsia="en-GB"/>
        </w:rPr>
        <w:pict>
          <v:shape id="_x0000_s1033" type="#_x0000_t32" style="position:absolute;left:0;text-align:left;margin-left:318.6pt;margin-top:262.15pt;width:184.2pt;height:0;z-index:251663360" o:connectortype="straight">
            <v:stroke startarrow="block" endarrow="block"/>
          </v:shape>
        </w:pict>
      </w:r>
      <w:r w:rsidR="006C16FA">
        <w:rPr>
          <w:rFonts w:ascii="Arial" w:hAnsi="Arial" w:cs="Arial"/>
          <w:noProof/>
          <w:sz w:val="28"/>
          <w:szCs w:val="28"/>
          <w:lang w:eastAsia="en-GB"/>
        </w:rPr>
        <w:pict>
          <v:shape id="_x0000_s1032" type="#_x0000_t32" style="position:absolute;left:0;text-align:left;margin-left:19.2pt;margin-top:255.55pt;width:184.2pt;height:0;z-index:251662336" o:connectortype="straight">
            <v:stroke startarrow="block" endarrow="block"/>
          </v:shape>
        </w:pict>
      </w:r>
      <w:r w:rsidR="00755CC5">
        <w:rPr>
          <w:rFonts w:ascii="Arial" w:hAnsi="Arial" w:cs="Arial"/>
          <w:noProof/>
          <w:sz w:val="28"/>
          <w:szCs w:val="28"/>
          <w:lang w:eastAsia="en-GB"/>
        </w:rPr>
        <w:drawing>
          <wp:inline distT="0" distB="0" distL="0" distR="0">
            <wp:extent cx="5516880" cy="5334000"/>
            <wp:effectExtent l="609600" t="533400" r="541020" b="5524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755CC5" w:rsidRDefault="00755CC5" w:rsidP="00150FA9">
      <w:pPr>
        <w:jc w:val="center"/>
        <w:rPr>
          <w:rFonts w:ascii="Arial" w:hAnsi="Arial" w:cs="Arial"/>
          <w:sz w:val="28"/>
          <w:szCs w:val="28"/>
        </w:rPr>
      </w:pPr>
    </w:p>
    <w:p w:rsidR="00BD2AE3" w:rsidRDefault="00BD2AE3" w:rsidP="00783F0C">
      <w:pPr>
        <w:rPr>
          <w:rFonts w:ascii="Arial" w:hAnsi="Arial" w:cs="Arial"/>
          <w:sz w:val="28"/>
          <w:szCs w:val="28"/>
        </w:rPr>
      </w:pPr>
    </w:p>
    <w:p w:rsidR="00363EFD" w:rsidRDefault="00363EFD" w:rsidP="00783F0C">
      <w:pPr>
        <w:rPr>
          <w:rFonts w:ascii="Arial" w:hAnsi="Arial" w:cs="Arial"/>
          <w:sz w:val="28"/>
          <w:szCs w:val="28"/>
        </w:rPr>
      </w:pPr>
    </w:p>
    <w:p w:rsidR="00150FA9" w:rsidRDefault="00150FA9" w:rsidP="00783F0C">
      <w:pPr>
        <w:rPr>
          <w:rFonts w:ascii="Arial" w:hAnsi="Arial" w:cs="Arial"/>
          <w:sz w:val="28"/>
          <w:szCs w:val="28"/>
        </w:rPr>
      </w:pPr>
      <w:r>
        <w:rPr>
          <w:rFonts w:ascii="Arial" w:hAnsi="Arial" w:cs="Arial"/>
          <w:sz w:val="28"/>
          <w:szCs w:val="28"/>
        </w:rPr>
        <w:t>Appendix 5</w:t>
      </w:r>
    </w:p>
    <w:p w:rsidR="00150FA9" w:rsidRDefault="00150FA9" w:rsidP="00150FA9">
      <w:pPr>
        <w:jc w:val="center"/>
        <w:rPr>
          <w:rFonts w:ascii="Arial" w:hAnsi="Arial" w:cs="Arial"/>
          <w:sz w:val="28"/>
          <w:szCs w:val="28"/>
        </w:rPr>
      </w:pPr>
      <w:r>
        <w:rPr>
          <w:rFonts w:ascii="Arial" w:hAnsi="Arial" w:cs="Arial"/>
          <w:sz w:val="28"/>
          <w:szCs w:val="28"/>
        </w:rPr>
        <w:t xml:space="preserve">FORCE FIELD </w:t>
      </w:r>
      <w:r w:rsidRPr="00534371">
        <w:rPr>
          <w:rFonts w:ascii="Arial" w:hAnsi="Arial" w:cs="Arial"/>
          <w:sz w:val="28"/>
          <w:szCs w:val="28"/>
        </w:rPr>
        <w:t>ANALYSIS</w:t>
      </w:r>
      <w:r>
        <w:rPr>
          <w:rFonts w:ascii="Arial" w:hAnsi="Arial" w:cs="Arial"/>
          <w:sz w:val="28"/>
          <w:szCs w:val="28"/>
        </w:rPr>
        <w:t>: Rivian</w:t>
      </w:r>
    </w:p>
    <w:p w:rsidR="00150FA9" w:rsidRDefault="00150FA9" w:rsidP="00150FA9">
      <w:pPr>
        <w:rPr>
          <w:rFonts w:ascii="Arial" w:hAnsi="Arial" w:cs="Arial"/>
        </w:rPr>
      </w:pPr>
      <w:r>
        <w:rPr>
          <w:rFonts w:ascii="Arial" w:hAnsi="Arial" w:cs="Arial"/>
        </w:rPr>
        <w:t>This exercise works well as a group decision making tool. Consider the factors FOR and the factors AGAINST the proposed change and list them. Then rank each with a score of 1 to 5 indicating the strength with which it will support or restrict / limit the proposal (1= very little effect and 5= very strong effect).</w:t>
      </w:r>
    </w:p>
    <w:p w:rsidR="00150FA9" w:rsidRDefault="00150FA9" w:rsidP="00150FA9">
      <w:pPr>
        <w:rPr>
          <w:rFonts w:ascii="Arial" w:hAnsi="Arial" w:cs="Arial"/>
        </w:rPr>
      </w:pPr>
      <w:r>
        <w:rPr>
          <w:rFonts w:ascii="Arial" w:hAnsi="Arial" w:cs="Arial"/>
        </w:rPr>
        <w:t>If the score FOR the initiative is greater than that AGAINST then the change is worth pursuing. If the reverse is true then the initiative may need to be adjusted / re worked or a plan could be developed to counter the factors against before the initiative commences.</w:t>
      </w:r>
    </w:p>
    <w:p w:rsidR="00150FA9" w:rsidRDefault="00150FA9" w:rsidP="00150FA9">
      <w:pPr>
        <w:rPr>
          <w:rFonts w:ascii="Arial" w:hAnsi="Arial" w:cs="Arial"/>
        </w:rPr>
      </w:pPr>
    </w:p>
    <w:tbl>
      <w:tblPr>
        <w:tblW w:w="9883"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5"/>
        <w:gridCol w:w="851"/>
        <w:gridCol w:w="2268"/>
        <w:gridCol w:w="850"/>
        <w:gridCol w:w="3119"/>
      </w:tblGrid>
      <w:tr w:rsidR="00150FA9" w:rsidRPr="00A758F3" w:rsidTr="00C34F8B">
        <w:trPr>
          <w:trHeight w:val="774"/>
        </w:trPr>
        <w:tc>
          <w:tcPr>
            <w:tcW w:w="2795"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Forces FOR Change</w:t>
            </w:r>
          </w:p>
        </w:tc>
        <w:tc>
          <w:tcPr>
            <w:tcW w:w="851"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Score</w:t>
            </w:r>
          </w:p>
        </w:tc>
        <w:tc>
          <w:tcPr>
            <w:tcW w:w="2268"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Change Proposal</w:t>
            </w:r>
          </w:p>
        </w:tc>
        <w:tc>
          <w:tcPr>
            <w:tcW w:w="850"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Score</w:t>
            </w:r>
          </w:p>
        </w:tc>
        <w:tc>
          <w:tcPr>
            <w:tcW w:w="3119"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Forces AGAINST Change</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Pick up trucks are in good demand</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2268" w:type="dxa"/>
            <w:vMerge w:val="restart"/>
            <w:shd w:val="clear" w:color="auto" w:fill="auto"/>
          </w:tcPr>
          <w:p w:rsidR="00150FA9" w:rsidRPr="00A758F3" w:rsidRDefault="00150FA9" w:rsidP="00C34F8B">
            <w:pPr>
              <w:spacing w:after="0" w:line="240" w:lineRule="auto"/>
              <w:rPr>
                <w:rFonts w:ascii="Arial" w:hAnsi="Arial" w:cs="Arial"/>
                <w:b/>
              </w:rPr>
            </w:pPr>
            <w:r>
              <w:rPr>
                <w:rFonts w:ascii="Arial" w:hAnsi="Arial" w:cs="Arial"/>
                <w:b/>
              </w:rPr>
              <w:t>Produce the first EV truck</w:t>
            </w: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2</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More expensive than rivals. Rivian costs $68k whereas Ford cost $40k</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Consumers are now more environmentally conscious about their impact on the planet</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4</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Insufficient charging stations</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Government has set a target of 50% of cars to be sold should be EV</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Battery capacity limits the range of the vehicle</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EV technology is the future of the car industry</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5</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Long charging times for batteries</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Potential to make large profits</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1</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Potential risks of batteries exploding</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Pre-order of 100,000 vehicles from Amazon</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Competition – other manufacturer are close behind</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Pre-order of 70,000 of its pick up truck</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4</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 xml:space="preserve">High initial setup cost of manufacturing </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 xml:space="preserve">Has strong backers: Amazon own 20% of </w:t>
            </w:r>
            <w:r w:rsidR="00363EFD">
              <w:rPr>
                <w:rFonts w:ascii="Arial" w:hAnsi="Arial" w:cs="Arial"/>
                <w:b/>
              </w:rPr>
              <w:t>rivian</w:t>
            </w:r>
            <w:r>
              <w:rPr>
                <w:rFonts w:ascii="Arial" w:hAnsi="Arial" w:cs="Arial"/>
                <w:b/>
              </w:rPr>
              <w:t xml:space="preserve"> and Ford own 11%</w:t>
            </w:r>
          </w:p>
        </w:tc>
        <w:tc>
          <w:tcPr>
            <w:tcW w:w="851"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2</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3</w:t>
            </w:r>
          </w:p>
        </w:tc>
        <w:tc>
          <w:tcPr>
            <w:tcW w:w="3119" w:type="dxa"/>
            <w:shd w:val="clear" w:color="auto" w:fill="auto"/>
          </w:tcPr>
          <w:p w:rsidR="00150FA9" w:rsidRPr="00A758F3" w:rsidRDefault="00150FA9" w:rsidP="00C34F8B">
            <w:pPr>
              <w:spacing w:after="0" w:line="240" w:lineRule="auto"/>
              <w:rPr>
                <w:rFonts w:ascii="Arial" w:hAnsi="Arial" w:cs="Arial"/>
                <w:b/>
              </w:rPr>
            </w:pPr>
            <w:r>
              <w:rPr>
                <w:rFonts w:ascii="Arial" w:hAnsi="Arial" w:cs="Arial"/>
                <w:b/>
              </w:rPr>
              <w:t>Doesn’t have the reputation of mass producing cars</w:t>
            </w: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p>
        </w:tc>
        <w:tc>
          <w:tcPr>
            <w:tcW w:w="851" w:type="dxa"/>
            <w:shd w:val="clear" w:color="auto" w:fill="auto"/>
          </w:tcPr>
          <w:p w:rsidR="00150FA9" w:rsidRPr="00A758F3" w:rsidRDefault="00150FA9" w:rsidP="00C34F8B">
            <w:pPr>
              <w:spacing w:after="0" w:line="240" w:lineRule="auto"/>
              <w:rPr>
                <w:rFonts w:ascii="Arial" w:hAnsi="Arial" w:cs="Arial"/>
                <w:b/>
              </w:rPr>
            </w:pP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p>
        </w:tc>
        <w:tc>
          <w:tcPr>
            <w:tcW w:w="3119" w:type="dxa"/>
            <w:shd w:val="clear" w:color="auto" w:fill="auto"/>
          </w:tcPr>
          <w:p w:rsidR="00150FA9" w:rsidRPr="00A758F3" w:rsidRDefault="00150FA9" w:rsidP="00C34F8B">
            <w:pPr>
              <w:spacing w:after="0" w:line="240" w:lineRule="auto"/>
              <w:rPr>
                <w:rFonts w:ascii="Arial" w:hAnsi="Arial" w:cs="Arial"/>
                <w:b/>
              </w:rPr>
            </w:pPr>
          </w:p>
        </w:tc>
      </w:tr>
      <w:tr w:rsidR="00150FA9" w:rsidRPr="00A758F3" w:rsidTr="00C34F8B">
        <w:trPr>
          <w:trHeight w:val="769"/>
        </w:trPr>
        <w:tc>
          <w:tcPr>
            <w:tcW w:w="2795" w:type="dxa"/>
            <w:shd w:val="clear" w:color="auto" w:fill="auto"/>
          </w:tcPr>
          <w:p w:rsidR="00150FA9" w:rsidRPr="00A758F3" w:rsidRDefault="00150FA9" w:rsidP="00C34F8B">
            <w:pPr>
              <w:spacing w:after="0" w:line="240" w:lineRule="auto"/>
              <w:rPr>
                <w:rFonts w:ascii="Arial" w:hAnsi="Arial" w:cs="Arial"/>
                <w:b/>
              </w:rPr>
            </w:pPr>
          </w:p>
        </w:tc>
        <w:tc>
          <w:tcPr>
            <w:tcW w:w="851" w:type="dxa"/>
            <w:shd w:val="clear" w:color="auto" w:fill="auto"/>
          </w:tcPr>
          <w:p w:rsidR="00150FA9" w:rsidRPr="00A758F3" w:rsidRDefault="00150FA9" w:rsidP="00C34F8B">
            <w:pPr>
              <w:spacing w:after="0" w:line="240" w:lineRule="auto"/>
              <w:rPr>
                <w:rFonts w:ascii="Arial" w:hAnsi="Arial" w:cs="Arial"/>
                <w:b/>
              </w:rPr>
            </w:pP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auto"/>
          </w:tcPr>
          <w:p w:rsidR="00150FA9" w:rsidRPr="00A758F3" w:rsidRDefault="00150FA9" w:rsidP="00C34F8B">
            <w:pPr>
              <w:spacing w:after="0" w:line="240" w:lineRule="auto"/>
              <w:rPr>
                <w:rFonts w:ascii="Arial" w:hAnsi="Arial" w:cs="Arial"/>
                <w:b/>
              </w:rPr>
            </w:pPr>
          </w:p>
        </w:tc>
        <w:tc>
          <w:tcPr>
            <w:tcW w:w="3119" w:type="dxa"/>
            <w:shd w:val="clear" w:color="auto" w:fill="auto"/>
          </w:tcPr>
          <w:p w:rsidR="00150FA9" w:rsidRPr="00A758F3" w:rsidRDefault="00150FA9" w:rsidP="00C34F8B">
            <w:pPr>
              <w:spacing w:after="0" w:line="240" w:lineRule="auto"/>
              <w:rPr>
                <w:rFonts w:ascii="Arial" w:hAnsi="Arial" w:cs="Arial"/>
                <w:b/>
              </w:rPr>
            </w:pPr>
          </w:p>
        </w:tc>
      </w:tr>
      <w:tr w:rsidR="00150FA9" w:rsidRPr="00A758F3" w:rsidTr="00C34F8B">
        <w:trPr>
          <w:trHeight w:val="769"/>
        </w:trPr>
        <w:tc>
          <w:tcPr>
            <w:tcW w:w="2795" w:type="dxa"/>
            <w:shd w:val="clear" w:color="auto" w:fill="D9D9D9"/>
            <w:vAlign w:val="center"/>
          </w:tcPr>
          <w:p w:rsidR="00150FA9" w:rsidRPr="00A758F3" w:rsidRDefault="00150FA9" w:rsidP="00C34F8B">
            <w:pPr>
              <w:spacing w:after="0" w:line="240" w:lineRule="auto"/>
              <w:jc w:val="right"/>
              <w:rPr>
                <w:rFonts w:ascii="Arial" w:hAnsi="Arial" w:cs="Arial"/>
                <w:b/>
              </w:rPr>
            </w:pPr>
            <w:r w:rsidRPr="00A758F3">
              <w:rPr>
                <w:rFonts w:ascii="Arial" w:hAnsi="Arial" w:cs="Arial"/>
                <w:b/>
              </w:rPr>
              <w:lastRenderedPageBreak/>
              <w:t>TOTAL</w:t>
            </w:r>
          </w:p>
        </w:tc>
        <w:tc>
          <w:tcPr>
            <w:tcW w:w="851" w:type="dxa"/>
            <w:shd w:val="clear" w:color="auto" w:fill="D9D9D9"/>
          </w:tcPr>
          <w:p w:rsidR="00150FA9" w:rsidRPr="00A758F3" w:rsidRDefault="00150FA9" w:rsidP="00C34F8B">
            <w:pPr>
              <w:spacing w:after="0" w:line="240" w:lineRule="auto"/>
              <w:rPr>
                <w:rFonts w:ascii="Arial" w:hAnsi="Arial" w:cs="Arial"/>
                <w:b/>
              </w:rPr>
            </w:pPr>
            <w:r>
              <w:rPr>
                <w:rFonts w:ascii="Arial" w:hAnsi="Arial" w:cs="Arial"/>
                <w:b/>
              </w:rPr>
              <w:t>27</w:t>
            </w:r>
          </w:p>
        </w:tc>
        <w:tc>
          <w:tcPr>
            <w:tcW w:w="2268" w:type="dxa"/>
            <w:vMerge/>
            <w:shd w:val="clear" w:color="auto" w:fill="auto"/>
          </w:tcPr>
          <w:p w:rsidR="00150FA9" w:rsidRPr="00A758F3" w:rsidRDefault="00150FA9" w:rsidP="00C34F8B">
            <w:pPr>
              <w:spacing w:after="0" w:line="240" w:lineRule="auto"/>
              <w:rPr>
                <w:rFonts w:ascii="Arial" w:hAnsi="Arial" w:cs="Arial"/>
                <w:b/>
              </w:rPr>
            </w:pPr>
          </w:p>
        </w:tc>
        <w:tc>
          <w:tcPr>
            <w:tcW w:w="850" w:type="dxa"/>
            <w:shd w:val="clear" w:color="auto" w:fill="D9D9D9"/>
          </w:tcPr>
          <w:p w:rsidR="00150FA9" w:rsidRPr="00A758F3" w:rsidRDefault="00150FA9" w:rsidP="00C34F8B">
            <w:pPr>
              <w:spacing w:after="0" w:line="240" w:lineRule="auto"/>
              <w:rPr>
                <w:rFonts w:ascii="Arial" w:hAnsi="Arial" w:cs="Arial"/>
                <w:b/>
              </w:rPr>
            </w:pPr>
            <w:r>
              <w:rPr>
                <w:rFonts w:ascii="Arial" w:hAnsi="Arial" w:cs="Arial"/>
                <w:b/>
              </w:rPr>
              <w:t>22</w:t>
            </w:r>
          </w:p>
        </w:tc>
        <w:tc>
          <w:tcPr>
            <w:tcW w:w="3119" w:type="dxa"/>
            <w:shd w:val="clear" w:color="auto" w:fill="D9D9D9"/>
            <w:vAlign w:val="center"/>
          </w:tcPr>
          <w:p w:rsidR="00150FA9" w:rsidRPr="00A758F3" w:rsidRDefault="00150FA9" w:rsidP="00C34F8B">
            <w:pPr>
              <w:spacing w:after="0" w:line="240" w:lineRule="auto"/>
              <w:rPr>
                <w:rFonts w:ascii="Arial" w:hAnsi="Arial" w:cs="Arial"/>
                <w:b/>
              </w:rPr>
            </w:pPr>
            <w:r w:rsidRPr="00A758F3">
              <w:rPr>
                <w:rFonts w:ascii="Arial" w:hAnsi="Arial" w:cs="Arial"/>
                <w:b/>
              </w:rPr>
              <w:t>TOTAL</w:t>
            </w:r>
          </w:p>
        </w:tc>
      </w:tr>
    </w:tbl>
    <w:p w:rsidR="00E2134A" w:rsidRDefault="00E2134A" w:rsidP="00150FA9">
      <w:pPr>
        <w:rPr>
          <w:rFonts w:ascii="Arial" w:hAnsi="Arial" w:cs="Arial"/>
        </w:rPr>
      </w:pPr>
    </w:p>
    <w:p w:rsidR="00E2134A" w:rsidRDefault="00E2134A" w:rsidP="00150FA9">
      <w:pPr>
        <w:rPr>
          <w:rFonts w:ascii="Arial" w:hAnsi="Arial" w:cs="Arial"/>
        </w:rPr>
      </w:pPr>
    </w:p>
    <w:p w:rsidR="00150FA9" w:rsidRPr="00363EFD" w:rsidRDefault="00783F0C" w:rsidP="00363EFD">
      <w:pPr>
        <w:pStyle w:val="ListParagraph"/>
        <w:numPr>
          <w:ilvl w:val="0"/>
          <w:numId w:val="2"/>
        </w:numPr>
        <w:rPr>
          <w:rFonts w:ascii="Arial" w:hAnsi="Arial" w:cs="Arial"/>
        </w:rPr>
      </w:pPr>
      <w:r w:rsidRPr="00363EFD">
        <w:rPr>
          <w:rFonts w:ascii="Arial" w:hAnsi="Arial" w:cs="Arial"/>
        </w:rPr>
        <w:t>References</w:t>
      </w:r>
    </w:p>
    <w:p w:rsidR="00150FA9" w:rsidRDefault="00150FA9">
      <w:pPr>
        <w:rPr>
          <w:lang w:val="en-US"/>
        </w:rPr>
      </w:pPr>
    </w:p>
    <w:p w:rsidR="00E2134A" w:rsidRPr="00E2134A" w:rsidRDefault="00E2134A" w:rsidP="00E2134A">
      <w:pPr>
        <w:pStyle w:val="Heading1"/>
        <w:rPr>
          <w:rFonts w:ascii="Arial" w:eastAsiaTheme="minorHAnsi" w:hAnsi="Arial" w:cs="Arial"/>
          <w:b w:val="0"/>
          <w:bCs w:val="0"/>
          <w:iCs/>
          <w:kern w:val="0"/>
          <w:sz w:val="22"/>
          <w:szCs w:val="22"/>
          <w:lang w:val="en-US" w:eastAsia="en-US"/>
        </w:rPr>
      </w:pPr>
      <w:r w:rsidRPr="00E2134A">
        <w:rPr>
          <w:rFonts w:ascii="Arial" w:eastAsiaTheme="minorHAnsi" w:hAnsi="Arial" w:cs="Arial"/>
          <w:b w:val="0"/>
          <w:bCs w:val="0"/>
          <w:iCs/>
          <w:kern w:val="0"/>
          <w:sz w:val="22"/>
          <w:szCs w:val="22"/>
          <w:lang w:val="en-US" w:eastAsia="en-US"/>
        </w:rPr>
        <w:t>Baregheh, A. et al</w:t>
      </w:r>
      <w:r>
        <w:rPr>
          <w:rFonts w:ascii="Arial" w:eastAsiaTheme="minorHAnsi" w:hAnsi="Arial" w:cs="Arial"/>
          <w:b w:val="0"/>
          <w:bCs w:val="0"/>
          <w:iCs/>
          <w:kern w:val="0"/>
          <w:sz w:val="22"/>
          <w:szCs w:val="22"/>
          <w:lang w:val="en-US" w:eastAsia="en-US"/>
        </w:rPr>
        <w:t xml:space="preserve"> (2009),</w:t>
      </w:r>
      <w:r w:rsidRPr="00E2134A">
        <w:rPr>
          <w:rFonts w:ascii="Arial" w:eastAsiaTheme="minorHAnsi" w:hAnsi="Arial" w:cs="Arial"/>
          <w:b w:val="0"/>
          <w:bCs w:val="0"/>
          <w:kern w:val="0"/>
          <w:sz w:val="22"/>
          <w:szCs w:val="22"/>
          <w:lang w:val="en-US" w:eastAsia="en-US"/>
        </w:rPr>
        <w:t xml:space="preserve"> ‘Towards a multidisciplinary definition of innovation’, </w:t>
      </w:r>
      <w:hyperlink r:id="rId19" w:history="1">
        <w:r w:rsidRPr="00E2134A">
          <w:rPr>
            <w:rFonts w:ascii="Arial" w:eastAsiaTheme="minorHAnsi" w:hAnsi="Arial" w:cs="Arial"/>
            <w:b w:val="0"/>
            <w:bCs w:val="0"/>
            <w:kern w:val="0"/>
            <w:sz w:val="22"/>
            <w:szCs w:val="22"/>
            <w:lang w:val="en-US" w:eastAsia="en-US"/>
          </w:rPr>
          <w:t>Management Decision</w:t>
        </w:r>
      </w:hyperlink>
      <w:r w:rsidRPr="00E2134A">
        <w:rPr>
          <w:rFonts w:ascii="Arial" w:eastAsiaTheme="minorHAnsi" w:hAnsi="Arial" w:cs="Arial"/>
          <w:b w:val="0"/>
          <w:bCs w:val="0"/>
          <w:kern w:val="0"/>
          <w:sz w:val="22"/>
          <w:szCs w:val="22"/>
          <w:lang w:val="en-US" w:eastAsia="en-US"/>
        </w:rPr>
        <w:t>, Vol. 47 No. 8, pp. 1323-1339. Available at: https Accessed on 14/2/22</w:t>
      </w:r>
    </w:p>
    <w:p w:rsidR="00150FA9" w:rsidRDefault="00150FA9">
      <w:pPr>
        <w:rPr>
          <w:lang w:val="en-US"/>
        </w:rPr>
      </w:pPr>
    </w:p>
    <w:p w:rsidR="00E2134A" w:rsidRPr="00E2134A" w:rsidRDefault="00E2134A" w:rsidP="00E2134A">
      <w:pPr>
        <w:pStyle w:val="Heading1"/>
        <w:rPr>
          <w:rFonts w:ascii="Arial" w:hAnsi="Arial" w:cs="Arial"/>
          <w:sz w:val="22"/>
          <w:szCs w:val="22"/>
        </w:rPr>
      </w:pPr>
      <w:r w:rsidRPr="008561C0">
        <w:rPr>
          <w:rFonts w:ascii="Arial" w:hAnsi="Arial" w:cs="Arial"/>
          <w:b w:val="0"/>
          <w:sz w:val="22"/>
          <w:szCs w:val="22"/>
          <w:lang w:val="en-US"/>
        </w:rPr>
        <w:t>BBC (2020),</w:t>
      </w:r>
      <w:r w:rsidRPr="008561C0">
        <w:rPr>
          <w:rFonts w:ascii="Arial" w:hAnsi="Arial" w:cs="Arial"/>
          <w:b w:val="0"/>
          <w:sz w:val="22"/>
          <w:szCs w:val="22"/>
        </w:rPr>
        <w:t xml:space="preserve"> Why a petrol and diesel car ban could matter to you</w:t>
      </w:r>
      <w:r w:rsidRPr="008561C0">
        <w:rPr>
          <w:rFonts w:ascii="Arial" w:hAnsi="Arial" w:cs="Arial"/>
          <w:b w:val="0"/>
          <w:sz w:val="22"/>
          <w:szCs w:val="22"/>
          <w:lang w:val="en-US"/>
        </w:rPr>
        <w:t xml:space="preserve">, </w:t>
      </w:r>
      <w:r>
        <w:rPr>
          <w:rFonts w:ascii="Arial" w:hAnsi="Arial" w:cs="Arial"/>
          <w:b w:val="0"/>
          <w:sz w:val="22"/>
          <w:szCs w:val="22"/>
          <w:lang w:val="en-US"/>
        </w:rPr>
        <w:t xml:space="preserve">[online] Available at: </w:t>
      </w:r>
      <w:hyperlink r:id="rId20" w:history="1">
        <w:r w:rsidRPr="00D45717">
          <w:rPr>
            <w:rStyle w:val="Hyperlink"/>
            <w:rFonts w:ascii="Arial" w:hAnsi="Arial" w:cs="Arial"/>
            <w:b w:val="0"/>
            <w:sz w:val="22"/>
            <w:szCs w:val="22"/>
            <w:lang w:val="en-US"/>
          </w:rPr>
          <w:t>https://www.bbc.co.uk/newsround/54985070</w:t>
        </w:r>
      </w:hyperlink>
      <w:r>
        <w:rPr>
          <w:sz w:val="22"/>
          <w:szCs w:val="22"/>
        </w:rPr>
        <w:t xml:space="preserve">, </w:t>
      </w:r>
      <w:r w:rsidRPr="00E2134A">
        <w:rPr>
          <w:b w:val="0"/>
          <w:sz w:val="22"/>
          <w:szCs w:val="22"/>
        </w:rPr>
        <w:t>Accessed on 27/02/2022</w:t>
      </w:r>
    </w:p>
    <w:p w:rsidR="00E2134A" w:rsidRDefault="00E2134A" w:rsidP="00E2134A">
      <w:pPr>
        <w:pStyle w:val="Heading1"/>
        <w:rPr>
          <w:rFonts w:ascii="Arial" w:hAnsi="Arial" w:cs="Arial"/>
          <w:b w:val="0"/>
          <w:sz w:val="22"/>
          <w:szCs w:val="22"/>
          <w:lang w:val="en-US"/>
        </w:rPr>
      </w:pPr>
    </w:p>
    <w:p w:rsidR="007F5AFD" w:rsidRDefault="007F5AFD" w:rsidP="00E2134A">
      <w:pPr>
        <w:pStyle w:val="Heading1"/>
        <w:rPr>
          <w:rFonts w:ascii="Arial" w:hAnsi="Arial" w:cs="Arial"/>
          <w:b w:val="0"/>
          <w:sz w:val="22"/>
          <w:szCs w:val="22"/>
          <w:lang w:val="en-US"/>
        </w:rPr>
      </w:pPr>
      <w:r>
        <w:rPr>
          <w:rFonts w:ascii="Arial" w:hAnsi="Arial" w:cs="Arial"/>
          <w:b w:val="0"/>
          <w:sz w:val="22"/>
          <w:szCs w:val="22"/>
          <w:lang w:val="en-US"/>
        </w:rPr>
        <w:t xml:space="preserve">Bloomberg (2021), Rivians long messy road to its first electric truck, [online] Available at: </w:t>
      </w:r>
      <w:hyperlink r:id="rId21" w:history="1">
        <w:r w:rsidRPr="005262F1">
          <w:rPr>
            <w:rStyle w:val="Hyperlink"/>
            <w:rFonts w:ascii="Arial" w:hAnsi="Arial" w:cs="Arial"/>
            <w:b w:val="0"/>
            <w:sz w:val="22"/>
            <w:szCs w:val="22"/>
            <w:lang w:val="en-US"/>
          </w:rPr>
          <w:t>https://www.bloomberg.com/news/articles/2021-10-05/rivian-founder-s-long-bumpy-road-to-electric-pickup</w:t>
        </w:r>
      </w:hyperlink>
      <w:r>
        <w:rPr>
          <w:rFonts w:ascii="Arial" w:hAnsi="Arial" w:cs="Arial"/>
          <w:b w:val="0"/>
          <w:sz w:val="22"/>
          <w:szCs w:val="22"/>
          <w:lang w:val="en-US"/>
        </w:rPr>
        <w:t>, Accessed on 09/02/2022</w:t>
      </w:r>
    </w:p>
    <w:p w:rsidR="007F5AFD" w:rsidRDefault="007F5AFD" w:rsidP="00E2134A">
      <w:pPr>
        <w:pStyle w:val="Heading1"/>
        <w:rPr>
          <w:rFonts w:ascii="Arial" w:hAnsi="Arial" w:cs="Arial"/>
          <w:b w:val="0"/>
          <w:sz w:val="22"/>
          <w:szCs w:val="22"/>
          <w:lang w:val="en-US"/>
        </w:rPr>
      </w:pPr>
    </w:p>
    <w:p w:rsidR="007F792C" w:rsidRDefault="007F792C" w:rsidP="00E2134A">
      <w:pPr>
        <w:pStyle w:val="Heading1"/>
        <w:rPr>
          <w:rFonts w:ascii="Arial" w:hAnsi="Arial" w:cs="Arial"/>
          <w:b w:val="0"/>
          <w:sz w:val="22"/>
          <w:szCs w:val="22"/>
          <w:lang w:val="en-US"/>
        </w:rPr>
      </w:pPr>
      <w:r>
        <w:rPr>
          <w:rFonts w:ascii="Arial" w:hAnsi="Arial" w:cs="Arial"/>
          <w:b w:val="0"/>
          <w:sz w:val="22"/>
          <w:szCs w:val="22"/>
          <w:lang w:val="en-US"/>
        </w:rPr>
        <w:t xml:space="preserve">Bloomberg Green (2021), Battery fires haunt the electric car and clean power revolution, [online] Available at: </w:t>
      </w:r>
      <w:hyperlink r:id="rId22" w:history="1">
        <w:r w:rsidRPr="005262F1">
          <w:rPr>
            <w:rStyle w:val="Hyperlink"/>
            <w:rFonts w:ascii="Arial" w:hAnsi="Arial" w:cs="Arial"/>
            <w:b w:val="0"/>
            <w:sz w:val="22"/>
            <w:szCs w:val="22"/>
            <w:lang w:val="en-US"/>
          </w:rPr>
          <w:t>https://www.bloomberg.com/news/articles/2021-09-24/battery-fires-haunt-the-electric-car-and-clean-power-revolution</w:t>
        </w:r>
      </w:hyperlink>
      <w:r>
        <w:rPr>
          <w:rFonts w:ascii="Arial" w:hAnsi="Arial" w:cs="Arial"/>
          <w:b w:val="0"/>
          <w:sz w:val="22"/>
          <w:szCs w:val="22"/>
          <w:lang w:val="en-US"/>
        </w:rPr>
        <w:t>, Accessed on 05/03/2022</w:t>
      </w:r>
    </w:p>
    <w:p w:rsidR="007F792C" w:rsidRDefault="007F792C" w:rsidP="00E2134A">
      <w:pPr>
        <w:pStyle w:val="Heading1"/>
        <w:rPr>
          <w:rFonts w:ascii="Arial" w:hAnsi="Arial" w:cs="Arial"/>
          <w:b w:val="0"/>
          <w:sz w:val="22"/>
          <w:szCs w:val="22"/>
          <w:lang w:val="en-US"/>
        </w:rPr>
      </w:pPr>
    </w:p>
    <w:p w:rsidR="00A01A5F" w:rsidRDefault="00A01A5F" w:rsidP="00E2134A">
      <w:pPr>
        <w:pStyle w:val="Heading1"/>
        <w:rPr>
          <w:rFonts w:ascii="Arial" w:hAnsi="Arial" w:cs="Arial"/>
          <w:b w:val="0"/>
          <w:sz w:val="22"/>
          <w:szCs w:val="22"/>
          <w:lang w:val="en-US"/>
        </w:rPr>
      </w:pPr>
      <w:r>
        <w:rPr>
          <w:rFonts w:ascii="Arial" w:hAnsi="Arial" w:cs="Arial"/>
          <w:b w:val="0"/>
          <w:sz w:val="22"/>
          <w:szCs w:val="22"/>
          <w:lang w:val="en-US"/>
        </w:rPr>
        <w:t xml:space="preserve">Business Insider (2021), Tesla is the King of EVs but rivals will catch up fast, [online] Available at: </w:t>
      </w:r>
      <w:hyperlink r:id="rId23" w:history="1">
        <w:r w:rsidRPr="005262F1">
          <w:rPr>
            <w:rStyle w:val="Hyperlink"/>
            <w:rFonts w:ascii="Arial" w:hAnsi="Arial" w:cs="Arial"/>
            <w:b w:val="0"/>
            <w:sz w:val="22"/>
            <w:szCs w:val="22"/>
            <w:lang w:val="en-US"/>
          </w:rPr>
          <w:t>https://www.businessinsider.com/tesla-favorite-electric-vehicle-brand-rivals-catching-up-ubs-analysts-2021-6?r=US&amp;IR=T</w:t>
        </w:r>
      </w:hyperlink>
      <w:r>
        <w:rPr>
          <w:rFonts w:ascii="Arial" w:hAnsi="Arial" w:cs="Arial"/>
          <w:b w:val="0"/>
          <w:sz w:val="22"/>
          <w:szCs w:val="22"/>
          <w:lang w:val="en-US"/>
        </w:rPr>
        <w:t>, Accessed on 20/02/2022</w:t>
      </w:r>
    </w:p>
    <w:p w:rsidR="00A01A5F" w:rsidRDefault="00A01A5F" w:rsidP="00E2134A">
      <w:pPr>
        <w:pStyle w:val="Heading1"/>
        <w:rPr>
          <w:rFonts w:ascii="Arial" w:hAnsi="Arial" w:cs="Arial"/>
          <w:b w:val="0"/>
          <w:sz w:val="22"/>
          <w:szCs w:val="22"/>
          <w:lang w:val="en-US"/>
        </w:rPr>
      </w:pPr>
    </w:p>
    <w:p w:rsidR="00E2134A" w:rsidRPr="00BD2AE3" w:rsidRDefault="00E2134A" w:rsidP="00E2134A">
      <w:pPr>
        <w:pStyle w:val="Heading1"/>
        <w:rPr>
          <w:rFonts w:ascii="Arial" w:eastAsiaTheme="minorHAnsi" w:hAnsi="Arial" w:cs="Arial"/>
          <w:b w:val="0"/>
          <w:bCs w:val="0"/>
          <w:kern w:val="0"/>
          <w:sz w:val="22"/>
          <w:szCs w:val="22"/>
          <w:lang w:val="en-US" w:eastAsia="en-US"/>
        </w:rPr>
      </w:pPr>
      <w:r w:rsidRPr="00BD2AE3">
        <w:rPr>
          <w:rFonts w:ascii="Arial" w:eastAsiaTheme="minorHAnsi" w:hAnsi="Arial" w:cs="Arial"/>
          <w:b w:val="0"/>
          <w:bCs w:val="0"/>
          <w:kern w:val="0"/>
          <w:sz w:val="22"/>
          <w:szCs w:val="22"/>
          <w:lang w:val="en-US" w:eastAsia="en-US"/>
        </w:rPr>
        <w:t>Business news daily (2021)</w:t>
      </w:r>
      <w:r w:rsidR="00BD2AE3">
        <w:rPr>
          <w:rFonts w:ascii="Arial" w:eastAsiaTheme="minorHAnsi" w:hAnsi="Arial" w:cs="Arial"/>
          <w:b w:val="0"/>
          <w:bCs w:val="0"/>
          <w:kern w:val="0"/>
          <w:sz w:val="22"/>
          <w:szCs w:val="22"/>
          <w:lang w:val="en-US" w:eastAsia="en-US"/>
        </w:rPr>
        <w:t>,</w:t>
      </w:r>
      <w:r w:rsidRPr="00BD2AE3">
        <w:rPr>
          <w:rFonts w:ascii="Arial" w:eastAsiaTheme="minorHAnsi" w:hAnsi="Arial" w:cs="Arial"/>
          <w:b w:val="0"/>
          <w:bCs w:val="0"/>
          <w:i/>
          <w:iCs/>
          <w:kern w:val="0"/>
          <w:sz w:val="22"/>
          <w:szCs w:val="22"/>
          <w:lang w:val="en-US" w:eastAsia="en-US"/>
        </w:rPr>
        <w:t xml:space="preserve"> Creativity Is Not Innovation (But You Need Both), [online] </w:t>
      </w:r>
      <w:r w:rsidRPr="00BD2AE3">
        <w:rPr>
          <w:rFonts w:ascii="Arial" w:eastAsiaTheme="minorHAnsi" w:hAnsi="Arial" w:cs="Arial"/>
          <w:b w:val="0"/>
          <w:bCs w:val="0"/>
          <w:kern w:val="0"/>
          <w:sz w:val="22"/>
          <w:szCs w:val="22"/>
          <w:lang w:val="en-US" w:eastAsia="en-US"/>
        </w:rPr>
        <w:t xml:space="preserve">Available at: </w:t>
      </w:r>
      <w:hyperlink r:id="rId24" w:history="1">
        <w:r w:rsidRPr="00BD2AE3">
          <w:rPr>
            <w:rStyle w:val="Hyperlink"/>
            <w:rFonts w:ascii="Arial" w:eastAsiaTheme="minorHAnsi" w:hAnsi="Arial" w:cs="Arial"/>
            <w:b w:val="0"/>
            <w:bCs w:val="0"/>
            <w:kern w:val="0"/>
            <w:sz w:val="22"/>
            <w:szCs w:val="22"/>
            <w:lang w:val="en-US" w:eastAsia="en-US"/>
          </w:rPr>
          <w:t>https://www.businessnewsdaily.com/6848-creativity-vs-innovation.html</w:t>
        </w:r>
      </w:hyperlink>
      <w:r w:rsidRPr="00BD2AE3">
        <w:rPr>
          <w:rFonts w:ascii="Arial" w:eastAsiaTheme="minorHAnsi" w:hAnsi="Arial" w:cs="Arial"/>
          <w:b w:val="0"/>
          <w:bCs w:val="0"/>
          <w:kern w:val="0"/>
          <w:sz w:val="22"/>
          <w:szCs w:val="22"/>
          <w:lang w:val="en-US" w:eastAsia="en-US"/>
        </w:rPr>
        <w:t>. Accessed on 05/03/22</w:t>
      </w:r>
    </w:p>
    <w:p w:rsidR="00295701" w:rsidRDefault="00295701">
      <w:pPr>
        <w:rPr>
          <w:lang w:val="en-US"/>
        </w:rPr>
      </w:pPr>
    </w:p>
    <w:p w:rsidR="000858ED" w:rsidRDefault="000D4048">
      <w:pPr>
        <w:rPr>
          <w:lang w:val="en-US"/>
        </w:rPr>
      </w:pPr>
      <w:r>
        <w:rPr>
          <w:lang w:val="en-US"/>
        </w:rPr>
        <w:t>Carwow (2021), New 2022 Ford F1 light</w:t>
      </w:r>
      <w:r w:rsidR="000858ED">
        <w:rPr>
          <w:lang w:val="en-US"/>
        </w:rPr>
        <w:t xml:space="preserve">ning, [online] Available at: </w:t>
      </w:r>
      <w:hyperlink r:id="rId25" w:history="1">
        <w:r w:rsidR="000858ED" w:rsidRPr="005262F1">
          <w:rPr>
            <w:rStyle w:val="Hyperlink"/>
            <w:lang w:val="en-US"/>
          </w:rPr>
          <w:t>https://www.carwow.co.uk/ford/news/5318/ford-f-150-lightning-ev-electric-truck-price-specs-release-date#gref</w:t>
        </w:r>
      </w:hyperlink>
      <w:r w:rsidR="000858ED">
        <w:rPr>
          <w:lang w:val="en-US"/>
        </w:rPr>
        <w:t>, Accessed on 16/03/2022</w:t>
      </w:r>
    </w:p>
    <w:p w:rsidR="000D4048" w:rsidRDefault="000858ED">
      <w:pPr>
        <w:rPr>
          <w:lang w:val="en-US"/>
        </w:rPr>
      </w:pPr>
      <w:r>
        <w:rPr>
          <w:lang w:val="en-US"/>
        </w:rPr>
        <w:t xml:space="preserve"> </w:t>
      </w:r>
    </w:p>
    <w:p w:rsidR="00112F6E" w:rsidRPr="00112F6E" w:rsidRDefault="00112F6E">
      <w:pPr>
        <w:rPr>
          <w:rFonts w:ascii="Arial" w:hAnsi="Arial" w:cs="Arial"/>
          <w:lang w:val="en-US"/>
        </w:rPr>
      </w:pPr>
      <w:r w:rsidRPr="00112F6E">
        <w:rPr>
          <w:rStyle w:val="Emphasis"/>
          <w:rFonts w:ascii="Arial" w:hAnsi="Arial" w:cs="Arial"/>
        </w:rPr>
        <w:lastRenderedPageBreak/>
        <w:t>Chesbrough</w:t>
      </w:r>
      <w:r w:rsidRPr="00112F6E">
        <w:rPr>
          <w:rFonts w:ascii="Arial" w:hAnsi="Arial" w:cs="Arial"/>
        </w:rPr>
        <w:t xml:space="preserve"> (2003), </w:t>
      </w:r>
      <w:r w:rsidRPr="00112F6E">
        <w:rPr>
          <w:rStyle w:val="Emphasis"/>
          <w:rFonts w:ascii="Arial" w:hAnsi="Arial" w:cs="Arial"/>
        </w:rPr>
        <w:t>Open Innovation</w:t>
      </w:r>
      <w:r w:rsidRPr="00112F6E">
        <w:rPr>
          <w:rFonts w:ascii="Arial" w:hAnsi="Arial" w:cs="Arial"/>
        </w:rPr>
        <w:t xml:space="preserve">: The New Imperative for Creating and Profiting from Technology . Boston, MA: Harvard Business School Press </w:t>
      </w:r>
      <w:r w:rsidRPr="00112F6E">
        <w:rPr>
          <w:rStyle w:val="Emphasis"/>
          <w:rFonts w:ascii="Arial" w:hAnsi="Arial" w:cs="Arial"/>
        </w:rPr>
        <w:t>2003</w:t>
      </w:r>
      <w:r w:rsidRPr="00112F6E">
        <w:rPr>
          <w:rFonts w:ascii="Arial" w:hAnsi="Arial" w:cs="Arial"/>
        </w:rPr>
        <w:t>. 22</w:t>
      </w:r>
    </w:p>
    <w:p w:rsidR="00C15926" w:rsidRPr="00A01A5F" w:rsidRDefault="002911D2" w:rsidP="00A01A5F">
      <w:pPr>
        <w:pStyle w:val="Heading1"/>
        <w:rPr>
          <w:sz w:val="22"/>
          <w:szCs w:val="22"/>
        </w:rPr>
      </w:pPr>
      <w:r w:rsidRPr="002911D2">
        <w:rPr>
          <w:sz w:val="22"/>
          <w:szCs w:val="22"/>
          <w:lang w:val="en-US"/>
        </w:rPr>
        <w:t xml:space="preserve">CNBC (2021), </w:t>
      </w:r>
      <w:r w:rsidRPr="002911D2">
        <w:rPr>
          <w:sz w:val="22"/>
          <w:szCs w:val="22"/>
        </w:rPr>
        <w:t xml:space="preserve">Pickup trucks dominate America’s 10 best-selling vehicles of 2020, [online] available at: </w:t>
      </w:r>
      <w:hyperlink r:id="rId26" w:history="1">
        <w:r w:rsidRPr="002911D2">
          <w:rPr>
            <w:rStyle w:val="Hyperlink"/>
            <w:sz w:val="22"/>
            <w:szCs w:val="22"/>
          </w:rPr>
          <w:t>https://www.cnbc.com/2021/01/08/pickup-trucks-dominate-americas-10-best-selling-vehicles-of-2020.html</w:t>
        </w:r>
      </w:hyperlink>
      <w:r w:rsidRPr="002911D2">
        <w:rPr>
          <w:sz w:val="22"/>
          <w:szCs w:val="22"/>
        </w:rPr>
        <w:t>. Accessed on 09/03/22</w:t>
      </w:r>
    </w:p>
    <w:p w:rsidR="0019099C" w:rsidRDefault="0019099C" w:rsidP="008561C0">
      <w:pPr>
        <w:pStyle w:val="Heading1"/>
        <w:rPr>
          <w:rFonts w:ascii="Arial" w:hAnsi="Arial" w:cs="Arial"/>
          <w:b w:val="0"/>
          <w:sz w:val="22"/>
          <w:szCs w:val="22"/>
          <w:lang w:val="en-US"/>
        </w:rPr>
      </w:pPr>
    </w:p>
    <w:p w:rsidR="0019099C" w:rsidRDefault="0019099C" w:rsidP="0019099C">
      <w:pPr>
        <w:pStyle w:val="Heading1"/>
        <w:rPr>
          <w:rFonts w:ascii="Arial" w:hAnsi="Arial" w:cs="Arial"/>
          <w:sz w:val="22"/>
          <w:szCs w:val="22"/>
        </w:rPr>
      </w:pPr>
      <w:r w:rsidRPr="0019099C">
        <w:rPr>
          <w:rFonts w:ascii="Arial" w:hAnsi="Arial" w:cs="Arial"/>
          <w:b w:val="0"/>
          <w:sz w:val="22"/>
          <w:szCs w:val="22"/>
          <w:lang w:val="en-US"/>
        </w:rPr>
        <w:t xml:space="preserve">EDF (2021), </w:t>
      </w:r>
      <w:r w:rsidRPr="0019099C">
        <w:rPr>
          <w:rFonts w:ascii="Arial" w:hAnsi="Arial" w:cs="Arial"/>
          <w:sz w:val="22"/>
          <w:szCs w:val="22"/>
        </w:rPr>
        <w:t xml:space="preserve">Benefits of electric cars on the environment, </w:t>
      </w:r>
      <w:hyperlink r:id="rId27" w:history="1">
        <w:r w:rsidR="00E2134A" w:rsidRPr="005262F1">
          <w:rPr>
            <w:rStyle w:val="Hyperlink"/>
            <w:rFonts w:ascii="Arial" w:hAnsi="Arial" w:cs="Arial"/>
            <w:sz w:val="22"/>
            <w:szCs w:val="22"/>
          </w:rPr>
          <w:t>https://www.edfenergy.com/for-home/energywise/electric-cars-and-environment</w:t>
        </w:r>
      </w:hyperlink>
    </w:p>
    <w:p w:rsidR="00E2134A" w:rsidRDefault="00E2134A" w:rsidP="0019099C">
      <w:pPr>
        <w:pStyle w:val="Heading1"/>
        <w:rPr>
          <w:rFonts w:ascii="Arial" w:hAnsi="Arial" w:cs="Arial"/>
          <w:sz w:val="22"/>
          <w:szCs w:val="22"/>
        </w:rPr>
      </w:pPr>
    </w:p>
    <w:p w:rsidR="007F792C" w:rsidRPr="007F792C" w:rsidRDefault="007F792C" w:rsidP="0019099C">
      <w:pPr>
        <w:pStyle w:val="Heading1"/>
        <w:rPr>
          <w:rFonts w:ascii="Arial" w:hAnsi="Arial" w:cs="Arial"/>
          <w:b w:val="0"/>
          <w:sz w:val="22"/>
          <w:szCs w:val="22"/>
        </w:rPr>
      </w:pPr>
      <w:r w:rsidRPr="007F792C">
        <w:rPr>
          <w:rFonts w:ascii="Arial" w:hAnsi="Arial" w:cs="Arial"/>
          <w:b w:val="0"/>
          <w:sz w:val="22"/>
          <w:szCs w:val="22"/>
        </w:rPr>
        <w:t xml:space="preserve">Edmunds (2021), Real world test: Rivian RT1 beats EPA by 3 miles, [online] Available at: </w:t>
      </w:r>
      <w:hyperlink r:id="rId28" w:history="1">
        <w:r w:rsidRPr="007F792C">
          <w:rPr>
            <w:rStyle w:val="Hyperlink"/>
            <w:rFonts w:ascii="Arial" w:hAnsi="Arial" w:cs="Arial"/>
            <w:b w:val="0"/>
            <w:sz w:val="22"/>
            <w:szCs w:val="22"/>
          </w:rPr>
          <w:t>https://www.edmunds.com/car-news/tested-2022-rivian-r1t-beats-epa-range-by-3-miles-epic-inefficiency.html</w:t>
        </w:r>
      </w:hyperlink>
      <w:r w:rsidRPr="007F792C">
        <w:rPr>
          <w:rFonts w:ascii="Arial" w:hAnsi="Arial" w:cs="Arial"/>
          <w:b w:val="0"/>
          <w:sz w:val="22"/>
          <w:szCs w:val="22"/>
        </w:rPr>
        <w:t>, Accessed on 02/03/2022</w:t>
      </w:r>
    </w:p>
    <w:p w:rsidR="007F792C" w:rsidRDefault="007F792C" w:rsidP="0019099C">
      <w:pPr>
        <w:pStyle w:val="Heading1"/>
        <w:rPr>
          <w:rFonts w:ascii="Arial" w:hAnsi="Arial" w:cs="Arial"/>
          <w:sz w:val="22"/>
          <w:szCs w:val="22"/>
        </w:rPr>
      </w:pPr>
    </w:p>
    <w:p w:rsidR="00BD2AE3" w:rsidRPr="00BD2AE3" w:rsidRDefault="00BD2AE3" w:rsidP="00BD2AE3">
      <w:pPr>
        <w:pStyle w:val="Heading1"/>
        <w:rPr>
          <w:rFonts w:ascii="Arial" w:hAnsi="Arial" w:cs="Arial"/>
          <w:sz w:val="22"/>
          <w:szCs w:val="22"/>
        </w:rPr>
      </w:pPr>
      <w:r w:rsidRPr="00BD2AE3">
        <w:rPr>
          <w:rFonts w:ascii="Arial" w:eastAsiaTheme="minorHAnsi" w:hAnsi="Arial" w:cs="Arial"/>
          <w:b w:val="0"/>
          <w:bCs w:val="0"/>
          <w:i/>
          <w:kern w:val="0"/>
          <w:sz w:val="22"/>
          <w:szCs w:val="22"/>
          <w:lang w:val="en-US" w:eastAsia="en-US"/>
        </w:rPr>
        <w:t>Finance Management, (2022).</w:t>
      </w:r>
      <w:r w:rsidRPr="00BD2AE3">
        <w:rPr>
          <w:rFonts w:ascii="Arial" w:hAnsi="Arial" w:cs="Arial"/>
          <w:sz w:val="22"/>
          <w:szCs w:val="22"/>
        </w:rPr>
        <w:t xml:space="preserve"> </w:t>
      </w:r>
      <w:r w:rsidRPr="00BD2AE3">
        <w:rPr>
          <w:rFonts w:ascii="Arial" w:eastAsiaTheme="minorHAnsi" w:hAnsi="Arial" w:cs="Arial"/>
          <w:b w:val="0"/>
          <w:bCs w:val="0"/>
          <w:i/>
          <w:kern w:val="0"/>
          <w:sz w:val="22"/>
          <w:szCs w:val="22"/>
          <w:lang w:val="en-US" w:eastAsia="en-US"/>
        </w:rPr>
        <w:t>Innovation Matrix – Meaning, Types and its Explanation. Available at:</w:t>
      </w:r>
      <w:r w:rsidRPr="00BD2AE3">
        <w:rPr>
          <w:rFonts w:ascii="Arial" w:hAnsi="Arial" w:cs="Arial"/>
          <w:sz w:val="22"/>
          <w:szCs w:val="22"/>
        </w:rPr>
        <w:t xml:space="preserve"> </w:t>
      </w:r>
      <w:hyperlink r:id="rId29" w:history="1">
        <w:r w:rsidRPr="00BD2AE3">
          <w:rPr>
            <w:rStyle w:val="Hyperlink"/>
            <w:rFonts w:ascii="Arial" w:eastAsiaTheme="minorHAnsi" w:hAnsi="Arial" w:cs="Arial"/>
            <w:b w:val="0"/>
            <w:bCs w:val="0"/>
            <w:i/>
            <w:kern w:val="0"/>
            <w:sz w:val="22"/>
            <w:szCs w:val="22"/>
            <w:lang w:val="en-US" w:eastAsia="en-US"/>
          </w:rPr>
          <w:t>https://efinancemanagement.com/financial-management/innovation-matrix</w:t>
        </w:r>
      </w:hyperlink>
      <w:r w:rsidRPr="00BD2AE3">
        <w:rPr>
          <w:rFonts w:ascii="Arial" w:eastAsiaTheme="minorHAnsi" w:hAnsi="Arial" w:cs="Arial"/>
          <w:b w:val="0"/>
          <w:bCs w:val="0"/>
          <w:i/>
          <w:kern w:val="0"/>
          <w:sz w:val="22"/>
          <w:szCs w:val="22"/>
          <w:lang w:val="en-US" w:eastAsia="en-US"/>
        </w:rPr>
        <w:t>. Accessed on 04/03/22</w:t>
      </w:r>
    </w:p>
    <w:p w:rsidR="00BD2AE3" w:rsidRPr="00AF439D" w:rsidRDefault="00AF439D" w:rsidP="0019099C">
      <w:pPr>
        <w:pStyle w:val="Heading1"/>
        <w:rPr>
          <w:rFonts w:ascii="Arial" w:hAnsi="Arial" w:cs="Arial"/>
          <w:b w:val="0"/>
          <w:sz w:val="22"/>
          <w:szCs w:val="22"/>
        </w:rPr>
      </w:pPr>
      <w:r w:rsidRPr="00AF439D">
        <w:rPr>
          <w:rFonts w:ascii="Arial" w:hAnsi="Arial" w:cs="Arial"/>
          <w:b w:val="0"/>
          <w:sz w:val="22"/>
          <w:szCs w:val="22"/>
        </w:rPr>
        <w:t xml:space="preserve">Forbes (2021), The lack of EV charging stations could limit EV growth, [online] Available at: </w:t>
      </w:r>
      <w:hyperlink r:id="rId30" w:history="1">
        <w:r w:rsidRPr="00AF439D">
          <w:rPr>
            <w:rStyle w:val="Hyperlink"/>
            <w:rFonts w:ascii="Arial" w:hAnsi="Arial" w:cs="Arial"/>
            <w:b w:val="0"/>
            <w:sz w:val="22"/>
            <w:szCs w:val="22"/>
          </w:rPr>
          <w:t>https://www.forbes.com/sites/prakashdolsak/2021/05/05/the-lack-of-ev-charging-stations-could-limit-ev-growth/?sh=6e506c656a13</w:t>
        </w:r>
      </w:hyperlink>
      <w:r w:rsidRPr="00AF439D">
        <w:rPr>
          <w:rFonts w:ascii="Arial" w:hAnsi="Arial" w:cs="Arial"/>
          <w:b w:val="0"/>
          <w:sz w:val="22"/>
          <w:szCs w:val="22"/>
        </w:rPr>
        <w:t>, Accessed on 01/03/2022</w:t>
      </w:r>
    </w:p>
    <w:p w:rsidR="00AF439D" w:rsidRDefault="00AF439D" w:rsidP="0019099C">
      <w:pPr>
        <w:pStyle w:val="Heading1"/>
        <w:rPr>
          <w:rFonts w:ascii="Arial" w:hAnsi="Arial" w:cs="Arial"/>
          <w:sz w:val="22"/>
          <w:szCs w:val="22"/>
        </w:rPr>
      </w:pPr>
    </w:p>
    <w:p w:rsidR="00E2134A" w:rsidRPr="00E2134A" w:rsidRDefault="00E2134A" w:rsidP="00E2134A">
      <w:pPr>
        <w:pStyle w:val="Heading1"/>
        <w:rPr>
          <w:rFonts w:ascii="Arial" w:eastAsiaTheme="minorHAnsi" w:hAnsi="Arial" w:cs="Arial"/>
          <w:b w:val="0"/>
          <w:bCs w:val="0"/>
          <w:kern w:val="0"/>
          <w:sz w:val="22"/>
          <w:szCs w:val="22"/>
          <w:lang w:val="en-US" w:eastAsia="en-US"/>
        </w:rPr>
      </w:pPr>
      <w:r w:rsidRPr="00E2134A">
        <w:rPr>
          <w:rFonts w:ascii="Arial" w:eastAsiaTheme="minorHAnsi" w:hAnsi="Arial" w:cs="Arial"/>
          <w:b w:val="0"/>
          <w:bCs w:val="0"/>
          <w:kern w:val="0"/>
          <w:sz w:val="22"/>
          <w:szCs w:val="22"/>
          <w:lang w:val="en-US" w:eastAsia="en-US"/>
        </w:rPr>
        <w:t>Indeed (2021)</w:t>
      </w:r>
      <w:r>
        <w:rPr>
          <w:rFonts w:ascii="Arial" w:eastAsiaTheme="minorHAnsi" w:hAnsi="Arial" w:cs="Arial"/>
          <w:b w:val="0"/>
          <w:bCs w:val="0"/>
          <w:kern w:val="0"/>
          <w:sz w:val="22"/>
          <w:szCs w:val="22"/>
          <w:lang w:val="en-US" w:eastAsia="en-US"/>
        </w:rPr>
        <w:t>,</w:t>
      </w:r>
      <w:r w:rsidRPr="00E2134A">
        <w:rPr>
          <w:rFonts w:ascii="Arial" w:eastAsiaTheme="minorHAnsi" w:hAnsi="Arial" w:cs="Arial"/>
          <w:b w:val="0"/>
          <w:bCs w:val="0"/>
          <w:kern w:val="0"/>
          <w:sz w:val="22"/>
          <w:szCs w:val="22"/>
          <w:lang w:val="en-US" w:eastAsia="en-US"/>
        </w:rPr>
        <w:t xml:space="preserve"> 7 Creativity and Innovation Examples. Available at: </w:t>
      </w:r>
      <w:hyperlink r:id="rId31" w:history="1">
        <w:r w:rsidRPr="00E2134A">
          <w:rPr>
            <w:rStyle w:val="Hyperlink"/>
            <w:rFonts w:ascii="Arial" w:eastAsiaTheme="minorHAnsi" w:hAnsi="Arial" w:cs="Arial"/>
            <w:b w:val="0"/>
            <w:bCs w:val="0"/>
            <w:kern w:val="0"/>
            <w:sz w:val="22"/>
            <w:szCs w:val="22"/>
            <w:lang w:val="en-US" w:eastAsia="en-US"/>
          </w:rPr>
          <w:t>https://www.indeed.com/career-advice/career-development/creativity-and-innovation-examples</w:t>
        </w:r>
      </w:hyperlink>
      <w:r w:rsidRPr="00E2134A">
        <w:rPr>
          <w:rFonts w:ascii="Arial" w:eastAsiaTheme="minorHAnsi" w:hAnsi="Arial" w:cs="Arial"/>
          <w:b w:val="0"/>
          <w:bCs w:val="0"/>
          <w:kern w:val="0"/>
          <w:sz w:val="22"/>
          <w:szCs w:val="22"/>
          <w:lang w:val="en-US" w:eastAsia="en-US"/>
        </w:rPr>
        <w:t>.</w:t>
      </w:r>
      <w:r>
        <w:rPr>
          <w:rFonts w:ascii="Arial" w:eastAsiaTheme="minorHAnsi" w:hAnsi="Arial" w:cs="Arial"/>
          <w:b w:val="0"/>
          <w:bCs w:val="0"/>
          <w:kern w:val="0"/>
          <w:sz w:val="22"/>
          <w:szCs w:val="22"/>
          <w:lang w:val="en-US" w:eastAsia="en-US"/>
        </w:rPr>
        <w:t>, Accessed on 01/03/2022</w:t>
      </w:r>
    </w:p>
    <w:p w:rsidR="00E2134A" w:rsidRDefault="00E2134A" w:rsidP="0019099C">
      <w:pPr>
        <w:pStyle w:val="Heading1"/>
        <w:rPr>
          <w:rFonts w:ascii="Arial" w:hAnsi="Arial" w:cs="Arial"/>
          <w:sz w:val="22"/>
          <w:szCs w:val="22"/>
        </w:rPr>
      </w:pPr>
    </w:p>
    <w:p w:rsidR="00A3106D" w:rsidRDefault="00A3106D" w:rsidP="0019099C">
      <w:pPr>
        <w:pStyle w:val="Heading1"/>
        <w:rPr>
          <w:rFonts w:ascii="Arial" w:hAnsi="Arial" w:cs="Arial"/>
          <w:b w:val="0"/>
          <w:sz w:val="22"/>
          <w:szCs w:val="22"/>
        </w:rPr>
      </w:pPr>
      <w:r>
        <w:rPr>
          <w:rFonts w:ascii="Arial" w:hAnsi="Arial" w:cs="Arial"/>
          <w:b w:val="0"/>
          <w:sz w:val="22"/>
          <w:szCs w:val="22"/>
        </w:rPr>
        <w:t xml:space="preserve">LEI (2021), Leadership lessons from Rivian, [online] Available at: </w:t>
      </w:r>
      <w:hyperlink r:id="rId32" w:history="1">
        <w:r w:rsidRPr="005262F1">
          <w:rPr>
            <w:rStyle w:val="Hyperlink"/>
            <w:rFonts w:ascii="Arial" w:hAnsi="Arial" w:cs="Arial"/>
            <w:b w:val="0"/>
            <w:sz w:val="22"/>
            <w:szCs w:val="22"/>
          </w:rPr>
          <w:t>https://www.lean.org/the-lean-post/articles/leadership-lessons-from-rivian-a-clip-from-wlei/</w:t>
        </w:r>
      </w:hyperlink>
      <w:r>
        <w:rPr>
          <w:rFonts w:ascii="Arial" w:hAnsi="Arial" w:cs="Arial"/>
          <w:b w:val="0"/>
          <w:sz w:val="22"/>
          <w:szCs w:val="22"/>
        </w:rPr>
        <w:t>, Accessed on 03/03/2022</w:t>
      </w:r>
    </w:p>
    <w:p w:rsidR="00A3106D" w:rsidRDefault="00A3106D" w:rsidP="0019099C">
      <w:pPr>
        <w:pStyle w:val="Heading1"/>
        <w:rPr>
          <w:rFonts w:ascii="Arial" w:hAnsi="Arial" w:cs="Arial"/>
          <w:b w:val="0"/>
          <w:sz w:val="22"/>
          <w:szCs w:val="22"/>
        </w:rPr>
      </w:pPr>
    </w:p>
    <w:p w:rsidR="00112F6E" w:rsidRDefault="00112F6E" w:rsidP="0019099C">
      <w:pPr>
        <w:pStyle w:val="Heading1"/>
        <w:rPr>
          <w:rFonts w:ascii="Arial" w:hAnsi="Arial" w:cs="Arial"/>
          <w:b w:val="0"/>
          <w:sz w:val="22"/>
          <w:szCs w:val="22"/>
        </w:rPr>
      </w:pPr>
      <w:r>
        <w:rPr>
          <w:rFonts w:ascii="Arial" w:hAnsi="Arial" w:cs="Arial"/>
          <w:b w:val="0"/>
          <w:sz w:val="22"/>
          <w:szCs w:val="22"/>
        </w:rPr>
        <w:t xml:space="preserve">LIB (2022), Open innovation vs closed innovation, [online] available at: </w:t>
      </w:r>
      <w:hyperlink r:id="rId33" w:history="1">
        <w:r w:rsidRPr="005262F1">
          <w:rPr>
            <w:rStyle w:val="Hyperlink"/>
            <w:rFonts w:ascii="Arial" w:hAnsi="Arial" w:cs="Arial"/>
            <w:b w:val="0"/>
            <w:sz w:val="22"/>
            <w:szCs w:val="22"/>
          </w:rPr>
          <w:t>https://www.lead-innovation.com/english-blog/open-innovation-vs.-closed-innovation</w:t>
        </w:r>
      </w:hyperlink>
      <w:r>
        <w:rPr>
          <w:rFonts w:ascii="Arial" w:hAnsi="Arial" w:cs="Arial"/>
          <w:b w:val="0"/>
          <w:sz w:val="22"/>
          <w:szCs w:val="22"/>
        </w:rPr>
        <w:t>, Accessed on 10/03/2022</w:t>
      </w:r>
    </w:p>
    <w:p w:rsidR="00112F6E" w:rsidRPr="00A3106D" w:rsidRDefault="00112F6E" w:rsidP="0019099C">
      <w:pPr>
        <w:pStyle w:val="Heading1"/>
        <w:rPr>
          <w:rFonts w:ascii="Arial" w:hAnsi="Arial" w:cs="Arial"/>
          <w:b w:val="0"/>
          <w:sz w:val="22"/>
          <w:szCs w:val="22"/>
        </w:rPr>
      </w:pPr>
    </w:p>
    <w:p w:rsidR="0019099C" w:rsidRPr="0019099C" w:rsidRDefault="0019099C" w:rsidP="008561C0">
      <w:pPr>
        <w:pStyle w:val="Heading1"/>
        <w:rPr>
          <w:rFonts w:ascii="Arial" w:hAnsi="Arial" w:cs="Arial"/>
          <w:sz w:val="22"/>
          <w:szCs w:val="22"/>
        </w:rPr>
      </w:pPr>
      <w:r w:rsidRPr="0019099C">
        <w:rPr>
          <w:rFonts w:ascii="Arial" w:hAnsi="Arial" w:cs="Arial"/>
          <w:b w:val="0"/>
          <w:sz w:val="22"/>
          <w:szCs w:val="22"/>
        </w:rPr>
        <w:t xml:space="preserve">MarketWatch (2021), </w:t>
      </w:r>
      <w:r w:rsidRPr="0019099C">
        <w:rPr>
          <w:rFonts w:ascii="Arial" w:hAnsi="Arial" w:cs="Arial"/>
          <w:sz w:val="22"/>
          <w:szCs w:val="22"/>
        </w:rPr>
        <w:t>The first electric truck hits the road, and it’s not a Ford, Tesla or Hummer</w:t>
      </w:r>
      <w:r w:rsidRPr="0019099C">
        <w:rPr>
          <w:rFonts w:ascii="Arial" w:hAnsi="Arial" w:cs="Arial"/>
          <w:b w:val="0"/>
          <w:sz w:val="22"/>
          <w:szCs w:val="22"/>
        </w:rPr>
        <w:t xml:space="preserve">, </w:t>
      </w:r>
      <w:hyperlink r:id="rId34" w:history="1">
        <w:r w:rsidRPr="0019099C">
          <w:rPr>
            <w:rStyle w:val="Hyperlink"/>
            <w:rFonts w:ascii="Arial" w:hAnsi="Arial" w:cs="Arial"/>
            <w:b w:val="0"/>
            <w:sz w:val="22"/>
            <w:szCs w:val="22"/>
          </w:rPr>
          <w:t>https://www.marketwatch.com/story/the-first-electric-truck-hits-the-road-and-its-not-a-ford-tesla-or-hummer-11632416817</w:t>
        </w:r>
      </w:hyperlink>
    </w:p>
    <w:p w:rsidR="009155CA" w:rsidRPr="007F18F3" w:rsidRDefault="009155CA" w:rsidP="00E2134A">
      <w:pPr>
        <w:rPr>
          <w:rFonts w:ascii="Arial" w:hAnsi="Arial" w:cs="Arial"/>
        </w:rPr>
      </w:pPr>
    </w:p>
    <w:p w:rsidR="00E2134A" w:rsidRPr="007F18F3" w:rsidRDefault="00E2134A" w:rsidP="00E2134A">
      <w:pPr>
        <w:rPr>
          <w:rFonts w:ascii="Arial" w:hAnsi="Arial" w:cs="Arial"/>
        </w:rPr>
      </w:pPr>
      <w:r w:rsidRPr="007F18F3">
        <w:rPr>
          <w:rFonts w:ascii="Arial" w:hAnsi="Arial" w:cs="Arial"/>
        </w:rPr>
        <w:lastRenderedPageBreak/>
        <w:t xml:space="preserve">Mindtools (2022), Force field analysis, [Online] Available at: </w:t>
      </w:r>
      <w:hyperlink r:id="rId35" w:history="1">
        <w:r w:rsidRPr="007F18F3">
          <w:rPr>
            <w:rStyle w:val="Hyperlink"/>
            <w:rFonts w:ascii="Arial" w:hAnsi="Arial" w:cs="Arial"/>
          </w:rPr>
          <w:t>https://www.mindtools.com/pages/article/newTED_06.htm</w:t>
        </w:r>
      </w:hyperlink>
      <w:r w:rsidRPr="007F18F3">
        <w:rPr>
          <w:rFonts w:ascii="Arial" w:hAnsi="Arial" w:cs="Arial"/>
        </w:rPr>
        <w:t>, Accessed on 10/03/2022</w:t>
      </w:r>
    </w:p>
    <w:p w:rsidR="00FC490A" w:rsidRDefault="00FC490A" w:rsidP="00FC490A">
      <w:pPr>
        <w:rPr>
          <w:rFonts w:ascii="Arial" w:hAnsi="Arial" w:cs="Arial"/>
          <w:lang w:val="en-US"/>
        </w:rPr>
      </w:pPr>
    </w:p>
    <w:p w:rsidR="009155CA" w:rsidRPr="009155CA" w:rsidRDefault="009155CA" w:rsidP="009155CA">
      <w:pPr>
        <w:pStyle w:val="Heading1"/>
        <w:rPr>
          <w:rFonts w:ascii="Arial" w:hAnsi="Arial" w:cs="Arial"/>
          <w:b w:val="0"/>
          <w:sz w:val="22"/>
          <w:szCs w:val="22"/>
        </w:rPr>
      </w:pPr>
      <w:r w:rsidRPr="009155CA">
        <w:rPr>
          <w:rFonts w:ascii="Arial" w:hAnsi="Arial" w:cs="Arial"/>
          <w:b w:val="0"/>
          <w:sz w:val="22"/>
          <w:szCs w:val="22"/>
        </w:rPr>
        <w:t xml:space="preserve">Mindtools2 (2022), Leadership Styles, [Online] Available at: </w:t>
      </w:r>
      <w:hyperlink r:id="rId36" w:history="1">
        <w:r w:rsidRPr="009155CA">
          <w:rPr>
            <w:rStyle w:val="Hyperlink"/>
            <w:rFonts w:ascii="Arial" w:hAnsi="Arial" w:cs="Arial"/>
            <w:b w:val="0"/>
            <w:sz w:val="22"/>
            <w:szCs w:val="22"/>
          </w:rPr>
          <w:t>https://www.mindtools.com/pages/article/newLDR_84.htm</w:t>
        </w:r>
      </w:hyperlink>
      <w:r w:rsidRPr="009155CA">
        <w:rPr>
          <w:rFonts w:ascii="Arial" w:hAnsi="Arial" w:cs="Arial"/>
          <w:b w:val="0"/>
          <w:sz w:val="22"/>
          <w:szCs w:val="22"/>
        </w:rPr>
        <w:t>, Accessed on:03/03/2022</w:t>
      </w:r>
    </w:p>
    <w:p w:rsidR="009155CA" w:rsidRPr="00FC490A" w:rsidRDefault="009155CA" w:rsidP="00FC490A">
      <w:pPr>
        <w:rPr>
          <w:rFonts w:ascii="Arial" w:hAnsi="Arial" w:cs="Arial"/>
          <w:lang w:val="en-US"/>
        </w:rPr>
      </w:pPr>
    </w:p>
    <w:p w:rsidR="00FC490A" w:rsidRPr="00C24EDE" w:rsidRDefault="00FC490A" w:rsidP="00FC490A">
      <w:pPr>
        <w:rPr>
          <w:rFonts w:ascii="Times New Roman" w:hAnsi="Times New Roman" w:cs="Times New Roman"/>
          <w:sz w:val="20"/>
          <w:szCs w:val="20"/>
          <w:lang w:val="en-US"/>
        </w:rPr>
      </w:pPr>
      <w:r w:rsidRPr="00FC490A">
        <w:rPr>
          <w:rFonts w:ascii="Arial" w:hAnsi="Arial" w:cs="Arial"/>
          <w:lang w:val="en-US"/>
        </w:rPr>
        <w:t xml:space="preserve">Northouse P  (2016), </w:t>
      </w:r>
      <w:r w:rsidRPr="00FC490A">
        <w:rPr>
          <w:rFonts w:ascii="Arial" w:hAnsi="Arial" w:cs="Arial"/>
          <w:i/>
          <w:iCs/>
          <w:lang w:val="en-US"/>
        </w:rPr>
        <w:t>Leadership: Theory and Practice</w:t>
      </w:r>
      <w:r w:rsidRPr="00FC490A">
        <w:rPr>
          <w:rFonts w:ascii="Arial" w:hAnsi="Arial" w:cs="Arial"/>
          <w:lang w:val="en-US"/>
        </w:rPr>
        <w:t>, Seventh Edition., 2016 , SAGE Publications, Inc</w:t>
      </w:r>
      <w:r w:rsidRPr="00C24EDE">
        <w:rPr>
          <w:rFonts w:ascii="Times New Roman" w:hAnsi="Times New Roman" w:cs="Times New Roman"/>
          <w:sz w:val="20"/>
          <w:szCs w:val="20"/>
          <w:lang w:val="en-US"/>
        </w:rPr>
        <w:t xml:space="preserve">. </w:t>
      </w:r>
      <w:r>
        <w:rPr>
          <w:rFonts w:ascii="Times New Roman" w:hAnsi="Times New Roman" w:cs="Times New Roman"/>
          <w:sz w:val="20"/>
          <w:szCs w:val="20"/>
          <w:lang w:val="en-US"/>
        </w:rPr>
        <w:t>P.121</w:t>
      </w:r>
    </w:p>
    <w:p w:rsidR="00E2134A" w:rsidRDefault="00E2134A" w:rsidP="00E2134A">
      <w:pPr>
        <w:pStyle w:val="Heading1"/>
        <w:rPr>
          <w:rStyle w:val="HTMLCite"/>
          <w:rFonts w:ascii="Arial" w:hAnsi="Arial" w:cs="Arial"/>
          <w:b w:val="0"/>
          <w:i w:val="0"/>
          <w:sz w:val="22"/>
          <w:szCs w:val="22"/>
        </w:rPr>
      </w:pPr>
    </w:p>
    <w:p w:rsidR="00275B55" w:rsidRDefault="00CB5DAD" w:rsidP="00E2134A">
      <w:pPr>
        <w:pStyle w:val="Heading1"/>
        <w:rPr>
          <w:rStyle w:val="HTMLCite"/>
          <w:rFonts w:ascii="Arial" w:hAnsi="Arial" w:cs="Arial"/>
          <w:b w:val="0"/>
          <w:i w:val="0"/>
          <w:sz w:val="22"/>
          <w:szCs w:val="22"/>
        </w:rPr>
      </w:pPr>
      <w:r>
        <w:rPr>
          <w:rStyle w:val="HTMLCite"/>
          <w:rFonts w:ascii="Arial" w:hAnsi="Arial" w:cs="Arial"/>
          <w:b w:val="0"/>
          <w:i w:val="0"/>
          <w:sz w:val="22"/>
          <w:szCs w:val="22"/>
        </w:rPr>
        <w:t>Reuters (2021), EV truck maker, Rivian plans in house battery cell making, [</w:t>
      </w:r>
      <w:r w:rsidR="00275B55">
        <w:rPr>
          <w:rStyle w:val="HTMLCite"/>
          <w:rFonts w:ascii="Arial" w:hAnsi="Arial" w:cs="Arial"/>
          <w:b w:val="0"/>
          <w:i w:val="0"/>
          <w:sz w:val="22"/>
          <w:szCs w:val="22"/>
        </w:rPr>
        <w:t>online</w:t>
      </w:r>
      <w:r>
        <w:rPr>
          <w:rStyle w:val="HTMLCite"/>
          <w:rFonts w:ascii="Arial" w:hAnsi="Arial" w:cs="Arial"/>
          <w:b w:val="0"/>
          <w:i w:val="0"/>
          <w:sz w:val="22"/>
          <w:szCs w:val="22"/>
        </w:rPr>
        <w:t>]</w:t>
      </w:r>
      <w:r w:rsidR="00275B55">
        <w:rPr>
          <w:rStyle w:val="HTMLCite"/>
          <w:rFonts w:ascii="Arial" w:hAnsi="Arial" w:cs="Arial"/>
          <w:b w:val="0"/>
          <w:i w:val="0"/>
          <w:sz w:val="22"/>
          <w:szCs w:val="22"/>
        </w:rPr>
        <w:t xml:space="preserve"> available at: </w:t>
      </w:r>
      <w:hyperlink r:id="rId37" w:history="1">
        <w:r w:rsidR="00275B55" w:rsidRPr="005262F1">
          <w:rPr>
            <w:rStyle w:val="Hyperlink"/>
            <w:rFonts w:ascii="Arial" w:hAnsi="Arial" w:cs="Arial"/>
            <w:b w:val="0"/>
            <w:sz w:val="22"/>
            <w:szCs w:val="22"/>
          </w:rPr>
          <w:t>https://www.reuters.com/business/ev-truck-maker-rivian-plans-in-house-battery-cell-manufacturing-2021-10-02/</w:t>
        </w:r>
      </w:hyperlink>
      <w:r w:rsidR="00275B55">
        <w:rPr>
          <w:rStyle w:val="HTMLCite"/>
          <w:rFonts w:ascii="Arial" w:hAnsi="Arial" w:cs="Arial"/>
          <w:b w:val="0"/>
          <w:i w:val="0"/>
          <w:sz w:val="22"/>
          <w:szCs w:val="22"/>
        </w:rPr>
        <w:t>, Accessed on 12/03/2022</w:t>
      </w:r>
    </w:p>
    <w:p w:rsidR="00CB5DAD" w:rsidRPr="00FC490A" w:rsidRDefault="00CB5DAD" w:rsidP="00E2134A">
      <w:pPr>
        <w:pStyle w:val="Heading1"/>
        <w:rPr>
          <w:rStyle w:val="HTMLCite"/>
          <w:rFonts w:ascii="Arial" w:hAnsi="Arial" w:cs="Arial"/>
          <w:b w:val="0"/>
          <w:i w:val="0"/>
          <w:sz w:val="22"/>
          <w:szCs w:val="22"/>
        </w:rPr>
      </w:pPr>
      <w:r>
        <w:rPr>
          <w:rStyle w:val="HTMLCite"/>
          <w:rFonts w:ascii="Arial" w:hAnsi="Arial" w:cs="Arial"/>
          <w:b w:val="0"/>
          <w:i w:val="0"/>
          <w:sz w:val="22"/>
          <w:szCs w:val="22"/>
        </w:rPr>
        <w:t xml:space="preserve"> </w:t>
      </w:r>
    </w:p>
    <w:p w:rsidR="00E2134A" w:rsidRPr="00E2134A" w:rsidRDefault="00E2134A" w:rsidP="00E2134A">
      <w:pPr>
        <w:pStyle w:val="Heading1"/>
        <w:rPr>
          <w:rFonts w:ascii="Arial" w:eastAsiaTheme="minorHAnsi" w:hAnsi="Arial" w:cs="Arial"/>
          <w:b w:val="0"/>
          <w:bCs w:val="0"/>
          <w:kern w:val="0"/>
          <w:sz w:val="22"/>
          <w:szCs w:val="22"/>
          <w:lang w:val="en-US" w:eastAsia="en-US"/>
        </w:rPr>
      </w:pPr>
      <w:r w:rsidRPr="00E2134A">
        <w:rPr>
          <w:rFonts w:ascii="Arial" w:eastAsiaTheme="minorHAnsi" w:hAnsi="Arial" w:cs="Arial"/>
          <w:b w:val="0"/>
          <w:bCs w:val="0"/>
          <w:kern w:val="0"/>
          <w:sz w:val="22"/>
          <w:szCs w:val="22"/>
          <w:lang w:val="en-US" w:eastAsia="en-US"/>
        </w:rPr>
        <w:t xml:space="preserve">Rogers, E. (2003) </w:t>
      </w:r>
      <w:hyperlink r:id="rId38" w:history="1">
        <w:r w:rsidRPr="00E2134A">
          <w:rPr>
            <w:rFonts w:ascii="Arial" w:eastAsiaTheme="minorHAnsi" w:hAnsi="Arial" w:cs="Arial"/>
            <w:b w:val="0"/>
            <w:bCs w:val="0"/>
            <w:kern w:val="0"/>
            <w:sz w:val="22"/>
            <w:szCs w:val="22"/>
            <w:lang w:val="en-US" w:eastAsia="en-US"/>
          </w:rPr>
          <w:t>Diffusion of innovations</w:t>
        </w:r>
      </w:hyperlink>
      <w:r w:rsidRPr="00E2134A">
        <w:rPr>
          <w:rFonts w:ascii="Arial" w:eastAsiaTheme="minorHAnsi" w:hAnsi="Arial" w:cs="Arial"/>
          <w:b w:val="0"/>
          <w:bCs w:val="0"/>
          <w:kern w:val="0"/>
          <w:sz w:val="22"/>
          <w:szCs w:val="22"/>
          <w:lang w:val="en-US" w:eastAsia="en-US"/>
        </w:rPr>
        <w:t>. 5th editions. New York: Free Press. P.12</w:t>
      </w:r>
    </w:p>
    <w:p w:rsidR="00E2134A" w:rsidRDefault="00E2134A" w:rsidP="008561C0">
      <w:pPr>
        <w:pStyle w:val="Heading1"/>
        <w:rPr>
          <w:rFonts w:ascii="Arial" w:hAnsi="Arial" w:cs="Arial"/>
          <w:b w:val="0"/>
          <w:sz w:val="22"/>
          <w:szCs w:val="22"/>
        </w:rPr>
      </w:pPr>
    </w:p>
    <w:p w:rsidR="00333373" w:rsidRPr="00E2134A" w:rsidRDefault="00AD63BA" w:rsidP="008561C0">
      <w:pPr>
        <w:pStyle w:val="Heading1"/>
        <w:rPr>
          <w:rFonts w:ascii="Arial" w:hAnsi="Arial" w:cs="Arial"/>
          <w:b w:val="0"/>
          <w:sz w:val="22"/>
          <w:szCs w:val="22"/>
        </w:rPr>
      </w:pPr>
      <w:r w:rsidRPr="00AD63BA">
        <w:rPr>
          <w:rFonts w:ascii="Arial" w:hAnsi="Arial" w:cs="Arial"/>
          <w:b w:val="0"/>
          <w:sz w:val="22"/>
          <w:szCs w:val="22"/>
        </w:rPr>
        <w:t xml:space="preserve">SCB (2021), Rivian’s Long, Messy Road to Its First Electric Truck, </w:t>
      </w:r>
      <w:r w:rsidR="00E2134A">
        <w:rPr>
          <w:rFonts w:ascii="Arial" w:hAnsi="Arial" w:cs="Arial"/>
          <w:b w:val="0"/>
          <w:sz w:val="22"/>
          <w:szCs w:val="22"/>
        </w:rPr>
        <w:t xml:space="preserve">[online] Available at: </w:t>
      </w:r>
      <w:hyperlink r:id="rId39" w:history="1">
        <w:r w:rsidR="00E2134A" w:rsidRPr="005262F1">
          <w:rPr>
            <w:rStyle w:val="Hyperlink"/>
            <w:rFonts w:ascii="Arial" w:hAnsi="Arial" w:cs="Arial"/>
            <w:b w:val="0"/>
            <w:sz w:val="22"/>
            <w:szCs w:val="22"/>
          </w:rPr>
          <w:t>https://www.supplychainbrain.com/articles/33892-rivians-long-messy-road-to-its-first-electric-truck</w:t>
        </w:r>
      </w:hyperlink>
      <w:r w:rsidR="00E2134A">
        <w:rPr>
          <w:rFonts w:ascii="Arial" w:hAnsi="Arial" w:cs="Arial"/>
          <w:b w:val="0"/>
          <w:sz w:val="22"/>
          <w:szCs w:val="22"/>
        </w:rPr>
        <w:t>, Accessed on 02/03/2022</w:t>
      </w:r>
    </w:p>
    <w:p w:rsidR="007E7AC9" w:rsidRDefault="007E7AC9" w:rsidP="008561C0">
      <w:pPr>
        <w:pStyle w:val="Heading1"/>
        <w:rPr>
          <w:rFonts w:asciiTheme="minorHAnsi" w:eastAsiaTheme="minorHAnsi" w:hAnsiTheme="minorHAnsi" w:cstheme="minorBidi"/>
          <w:b w:val="0"/>
          <w:bCs w:val="0"/>
          <w:i/>
          <w:kern w:val="0"/>
          <w:sz w:val="22"/>
          <w:szCs w:val="22"/>
          <w:lang w:val="en-US" w:eastAsia="en-US"/>
        </w:rPr>
      </w:pPr>
    </w:p>
    <w:p w:rsidR="00E2134A" w:rsidRPr="00E2134A" w:rsidRDefault="00E2134A" w:rsidP="00E2134A">
      <w:pPr>
        <w:pStyle w:val="Heading1"/>
        <w:rPr>
          <w:rFonts w:ascii="Arial" w:eastAsiaTheme="minorHAnsi" w:hAnsi="Arial" w:cs="Arial"/>
          <w:b w:val="0"/>
          <w:bCs w:val="0"/>
          <w:i/>
          <w:iCs/>
          <w:kern w:val="0"/>
          <w:sz w:val="22"/>
          <w:szCs w:val="22"/>
          <w:lang w:val="en-US" w:eastAsia="en-US"/>
        </w:rPr>
      </w:pPr>
      <w:r w:rsidRPr="00E2134A">
        <w:rPr>
          <w:rFonts w:ascii="Arial" w:eastAsiaTheme="minorHAnsi" w:hAnsi="Arial" w:cs="Arial"/>
          <w:b w:val="0"/>
          <w:bCs w:val="0"/>
          <w:kern w:val="0"/>
          <w:sz w:val="22"/>
          <w:szCs w:val="22"/>
          <w:lang w:val="en-US" w:eastAsia="en-US"/>
        </w:rPr>
        <w:t>Sinnaps, (2020)</w:t>
      </w:r>
      <w:r>
        <w:rPr>
          <w:rFonts w:ascii="Arial" w:eastAsiaTheme="minorHAnsi" w:hAnsi="Arial" w:cs="Arial"/>
          <w:b w:val="0"/>
          <w:bCs w:val="0"/>
          <w:kern w:val="0"/>
          <w:sz w:val="22"/>
          <w:szCs w:val="22"/>
          <w:lang w:val="en-US" w:eastAsia="en-US"/>
        </w:rPr>
        <w:t>,</w:t>
      </w:r>
      <w:r w:rsidRPr="00E2134A">
        <w:rPr>
          <w:rFonts w:ascii="Arial" w:hAnsi="Arial" w:cs="Arial"/>
        </w:rPr>
        <w:t xml:space="preserve"> </w:t>
      </w:r>
      <w:r w:rsidRPr="00E2134A">
        <w:rPr>
          <w:rFonts w:ascii="Arial" w:eastAsiaTheme="minorHAnsi" w:hAnsi="Arial" w:cs="Arial"/>
          <w:b w:val="0"/>
          <w:bCs w:val="0"/>
          <w:i/>
          <w:iCs/>
          <w:kern w:val="0"/>
          <w:sz w:val="22"/>
          <w:szCs w:val="22"/>
          <w:lang w:val="en-US" w:eastAsia="en-US"/>
        </w:rPr>
        <w:t>Examples of Innovation. [online]</w:t>
      </w:r>
      <w:r w:rsidRPr="00E2134A">
        <w:rPr>
          <w:rFonts w:ascii="Arial" w:eastAsiaTheme="minorHAnsi" w:hAnsi="Arial" w:cs="Arial"/>
          <w:b w:val="0"/>
          <w:bCs w:val="0"/>
          <w:kern w:val="0"/>
          <w:sz w:val="22"/>
          <w:szCs w:val="22"/>
          <w:lang w:val="en-US" w:eastAsia="en-US"/>
        </w:rPr>
        <w:t xml:space="preserve">Available at: </w:t>
      </w:r>
      <w:hyperlink r:id="rId40" w:history="1">
        <w:r w:rsidRPr="00E2134A">
          <w:rPr>
            <w:rStyle w:val="Hyperlink"/>
            <w:rFonts w:ascii="Arial" w:eastAsiaTheme="minorHAnsi" w:hAnsi="Arial" w:cs="Arial"/>
            <w:b w:val="0"/>
            <w:bCs w:val="0"/>
            <w:kern w:val="0"/>
            <w:sz w:val="22"/>
            <w:szCs w:val="22"/>
            <w:lang w:val="en-US" w:eastAsia="en-US"/>
          </w:rPr>
          <w:t xml:space="preserve">https://www.sinnaps.com/en/project-management-blog/examples-of-innovation., Accessed on 12/03/2022     </w:t>
        </w:r>
      </w:hyperlink>
    </w:p>
    <w:p w:rsidR="00E2134A" w:rsidRDefault="00E2134A" w:rsidP="008561C0">
      <w:pPr>
        <w:pStyle w:val="Heading1"/>
        <w:rPr>
          <w:rFonts w:asciiTheme="minorHAnsi" w:eastAsiaTheme="minorHAnsi" w:hAnsiTheme="minorHAnsi" w:cstheme="minorBidi"/>
          <w:b w:val="0"/>
          <w:bCs w:val="0"/>
          <w:i/>
          <w:kern w:val="0"/>
          <w:sz w:val="22"/>
          <w:szCs w:val="22"/>
          <w:lang w:val="en-US" w:eastAsia="en-US"/>
        </w:rPr>
      </w:pPr>
    </w:p>
    <w:p w:rsidR="00A01A5F" w:rsidRPr="00A01A5F" w:rsidRDefault="00A01A5F" w:rsidP="008561C0">
      <w:pPr>
        <w:pStyle w:val="Heading1"/>
        <w:rPr>
          <w:rFonts w:asciiTheme="minorHAnsi" w:eastAsiaTheme="minorHAnsi" w:hAnsiTheme="minorHAnsi" w:cstheme="minorBidi"/>
          <w:b w:val="0"/>
          <w:bCs w:val="0"/>
          <w:kern w:val="0"/>
          <w:sz w:val="22"/>
          <w:szCs w:val="22"/>
          <w:lang w:val="en-US" w:eastAsia="en-US"/>
        </w:rPr>
      </w:pPr>
      <w:r w:rsidRPr="00A01A5F">
        <w:rPr>
          <w:rFonts w:asciiTheme="minorHAnsi" w:eastAsiaTheme="minorHAnsi" w:hAnsiTheme="minorHAnsi" w:cstheme="minorBidi"/>
          <w:b w:val="0"/>
          <w:bCs w:val="0"/>
          <w:kern w:val="0"/>
          <w:sz w:val="22"/>
          <w:szCs w:val="22"/>
          <w:lang w:val="en-US" w:eastAsia="en-US"/>
        </w:rPr>
        <w:t xml:space="preserve">TNYT (2021), Tesla has first profitable year, [online] available at: </w:t>
      </w:r>
      <w:hyperlink r:id="rId41" w:history="1">
        <w:r w:rsidRPr="00A01A5F">
          <w:rPr>
            <w:rStyle w:val="Hyperlink"/>
            <w:rFonts w:asciiTheme="minorHAnsi" w:eastAsiaTheme="minorHAnsi" w:hAnsiTheme="minorHAnsi" w:cstheme="minorBidi"/>
            <w:b w:val="0"/>
            <w:bCs w:val="0"/>
            <w:kern w:val="0"/>
            <w:sz w:val="22"/>
            <w:szCs w:val="22"/>
            <w:lang w:val="en-US" w:eastAsia="en-US"/>
          </w:rPr>
          <w:t>https://www.nytimes.com/2021/01/27/business/tesla-earnings.html</w:t>
        </w:r>
      </w:hyperlink>
      <w:r w:rsidRPr="00A01A5F">
        <w:rPr>
          <w:rFonts w:asciiTheme="minorHAnsi" w:eastAsiaTheme="minorHAnsi" w:hAnsiTheme="minorHAnsi" w:cstheme="minorBidi"/>
          <w:b w:val="0"/>
          <w:bCs w:val="0"/>
          <w:kern w:val="0"/>
          <w:sz w:val="22"/>
          <w:szCs w:val="22"/>
          <w:lang w:val="en-US" w:eastAsia="en-US"/>
        </w:rPr>
        <w:t>, Accessed on 28/02/2022</w:t>
      </w:r>
    </w:p>
    <w:p w:rsidR="00A01A5F" w:rsidRPr="00A01A5F" w:rsidRDefault="00A01A5F" w:rsidP="008561C0">
      <w:pPr>
        <w:pStyle w:val="Heading1"/>
        <w:rPr>
          <w:rFonts w:asciiTheme="minorHAnsi" w:eastAsiaTheme="minorHAnsi" w:hAnsiTheme="minorHAnsi" w:cstheme="minorBidi"/>
          <w:b w:val="0"/>
          <w:bCs w:val="0"/>
          <w:kern w:val="0"/>
          <w:sz w:val="22"/>
          <w:szCs w:val="22"/>
          <w:lang w:val="en-US" w:eastAsia="en-US"/>
        </w:rPr>
      </w:pPr>
    </w:p>
    <w:p w:rsidR="007E7AC9" w:rsidRPr="00E2134A" w:rsidRDefault="00E2134A" w:rsidP="008561C0">
      <w:pPr>
        <w:pStyle w:val="Heading1"/>
        <w:rPr>
          <w:rFonts w:ascii="Arial" w:eastAsiaTheme="minorHAnsi" w:hAnsi="Arial" w:cs="Arial"/>
          <w:b w:val="0"/>
          <w:bCs w:val="0"/>
          <w:kern w:val="0"/>
          <w:sz w:val="22"/>
          <w:szCs w:val="22"/>
          <w:lang w:val="en-US" w:eastAsia="en-US"/>
        </w:rPr>
      </w:pPr>
      <w:r w:rsidRPr="00E2134A">
        <w:rPr>
          <w:rFonts w:ascii="Arial" w:eastAsiaTheme="minorHAnsi" w:hAnsi="Arial" w:cs="Arial"/>
          <w:b w:val="0"/>
          <w:bCs w:val="0"/>
          <w:kern w:val="0"/>
          <w:sz w:val="22"/>
          <w:szCs w:val="22"/>
          <w:lang w:val="en-US" w:eastAsia="en-US"/>
        </w:rPr>
        <w:t>The open university</w:t>
      </w:r>
      <w:r w:rsidR="007E7AC9" w:rsidRPr="00E2134A">
        <w:rPr>
          <w:rFonts w:ascii="Arial" w:eastAsiaTheme="minorHAnsi" w:hAnsi="Arial" w:cs="Arial"/>
          <w:b w:val="0"/>
          <w:bCs w:val="0"/>
          <w:kern w:val="0"/>
          <w:sz w:val="22"/>
          <w:szCs w:val="22"/>
          <w:lang w:val="en-US" w:eastAsia="en-US"/>
        </w:rPr>
        <w:t xml:space="preserve"> (2020)</w:t>
      </w:r>
      <w:r w:rsidRPr="00E2134A">
        <w:rPr>
          <w:rFonts w:ascii="Arial" w:eastAsiaTheme="minorHAnsi" w:hAnsi="Arial" w:cs="Arial"/>
          <w:b w:val="0"/>
          <w:bCs w:val="0"/>
          <w:kern w:val="0"/>
          <w:sz w:val="22"/>
          <w:szCs w:val="22"/>
          <w:lang w:val="en-US" w:eastAsia="en-US"/>
        </w:rPr>
        <w:t>,</w:t>
      </w:r>
      <w:r w:rsidR="007E7AC9" w:rsidRPr="00E2134A">
        <w:rPr>
          <w:rStyle w:val="Heading1Char"/>
          <w:rFonts w:ascii="Arial" w:hAnsi="Arial" w:cs="Arial"/>
          <w:sz w:val="22"/>
          <w:szCs w:val="22"/>
        </w:rPr>
        <w:t xml:space="preserve"> </w:t>
      </w:r>
      <w:r w:rsidR="007E7AC9" w:rsidRPr="00E2134A">
        <w:rPr>
          <w:rFonts w:ascii="Arial" w:eastAsiaTheme="minorHAnsi" w:hAnsi="Arial" w:cs="Arial"/>
          <w:b w:val="0"/>
          <w:bCs w:val="0"/>
          <w:kern w:val="0"/>
          <w:sz w:val="22"/>
          <w:szCs w:val="22"/>
          <w:lang w:val="en-US" w:eastAsia="en-US"/>
        </w:rPr>
        <w:t>Making creativity and innovation happen</w:t>
      </w:r>
      <w:r w:rsidR="00F26EB6" w:rsidRPr="00E2134A">
        <w:rPr>
          <w:rFonts w:ascii="Arial" w:eastAsiaTheme="minorHAnsi" w:hAnsi="Arial" w:cs="Arial"/>
          <w:b w:val="0"/>
          <w:bCs w:val="0"/>
          <w:kern w:val="0"/>
          <w:sz w:val="22"/>
          <w:szCs w:val="22"/>
          <w:lang w:val="en-US" w:eastAsia="en-US"/>
        </w:rPr>
        <w:t>, [online]</w:t>
      </w:r>
      <w:r w:rsidR="007E7AC9" w:rsidRPr="00E2134A">
        <w:rPr>
          <w:rFonts w:ascii="Arial" w:eastAsiaTheme="minorHAnsi" w:hAnsi="Arial" w:cs="Arial"/>
          <w:b w:val="0"/>
          <w:bCs w:val="0"/>
          <w:kern w:val="0"/>
          <w:sz w:val="22"/>
          <w:szCs w:val="22"/>
          <w:lang w:val="en-US" w:eastAsia="en-US"/>
        </w:rPr>
        <w:t xml:space="preserve"> available at: </w:t>
      </w:r>
      <w:hyperlink r:id="rId42" w:history="1">
        <w:r w:rsidR="007E7AC9" w:rsidRPr="00E2134A">
          <w:rPr>
            <w:rFonts w:ascii="Arial" w:eastAsiaTheme="minorHAnsi" w:hAnsi="Arial" w:cs="Arial"/>
            <w:b w:val="0"/>
            <w:bCs w:val="0"/>
            <w:kern w:val="0"/>
            <w:sz w:val="22"/>
            <w:szCs w:val="22"/>
            <w:lang w:val="en-US" w:eastAsia="en-US"/>
          </w:rPr>
          <w:t>https://www.open.edu/openlearn/money-business/making-creativity-and-innovation-happen/content-section-1.1</w:t>
        </w:r>
      </w:hyperlink>
      <w:r w:rsidR="00F26EB6" w:rsidRPr="00E2134A">
        <w:rPr>
          <w:rFonts w:ascii="Arial" w:eastAsiaTheme="minorHAnsi" w:hAnsi="Arial" w:cs="Arial"/>
          <w:b w:val="0"/>
          <w:bCs w:val="0"/>
          <w:kern w:val="0"/>
          <w:sz w:val="22"/>
          <w:szCs w:val="22"/>
          <w:lang w:val="en-US" w:eastAsia="en-US"/>
        </w:rPr>
        <w:t>,</w:t>
      </w:r>
      <w:r w:rsidR="007E7AC9" w:rsidRPr="00E2134A">
        <w:rPr>
          <w:rFonts w:ascii="Arial" w:eastAsiaTheme="minorHAnsi" w:hAnsi="Arial" w:cs="Arial"/>
          <w:b w:val="0"/>
          <w:bCs w:val="0"/>
          <w:kern w:val="0"/>
          <w:sz w:val="22"/>
          <w:szCs w:val="22"/>
          <w:lang w:val="en-US" w:eastAsia="en-US"/>
        </w:rPr>
        <w:t xml:space="preserve"> Accessed on </w:t>
      </w:r>
      <w:r w:rsidR="008C11DB" w:rsidRPr="00E2134A">
        <w:rPr>
          <w:rFonts w:ascii="Arial" w:eastAsiaTheme="minorHAnsi" w:hAnsi="Arial" w:cs="Arial"/>
          <w:b w:val="0"/>
          <w:bCs w:val="0"/>
          <w:kern w:val="0"/>
          <w:sz w:val="22"/>
          <w:szCs w:val="22"/>
          <w:lang w:val="en-US" w:eastAsia="en-US"/>
        </w:rPr>
        <w:t>0</w:t>
      </w:r>
      <w:r w:rsidR="007E7AC9" w:rsidRPr="00E2134A">
        <w:rPr>
          <w:rFonts w:ascii="Arial" w:eastAsiaTheme="minorHAnsi" w:hAnsi="Arial" w:cs="Arial"/>
          <w:b w:val="0"/>
          <w:bCs w:val="0"/>
          <w:kern w:val="0"/>
          <w:sz w:val="22"/>
          <w:szCs w:val="22"/>
          <w:lang w:val="en-US" w:eastAsia="en-US"/>
        </w:rPr>
        <w:t>5/</w:t>
      </w:r>
      <w:r w:rsidR="008C11DB" w:rsidRPr="00E2134A">
        <w:rPr>
          <w:rFonts w:ascii="Arial" w:eastAsiaTheme="minorHAnsi" w:hAnsi="Arial" w:cs="Arial"/>
          <w:b w:val="0"/>
          <w:bCs w:val="0"/>
          <w:kern w:val="0"/>
          <w:sz w:val="22"/>
          <w:szCs w:val="22"/>
          <w:lang w:val="en-US" w:eastAsia="en-US"/>
        </w:rPr>
        <w:t>0</w:t>
      </w:r>
      <w:r w:rsidR="007E7AC9" w:rsidRPr="00E2134A">
        <w:rPr>
          <w:rFonts w:ascii="Arial" w:eastAsiaTheme="minorHAnsi" w:hAnsi="Arial" w:cs="Arial"/>
          <w:b w:val="0"/>
          <w:bCs w:val="0"/>
          <w:kern w:val="0"/>
          <w:sz w:val="22"/>
          <w:szCs w:val="22"/>
          <w:lang w:val="en-US" w:eastAsia="en-US"/>
        </w:rPr>
        <w:t>3/22</w:t>
      </w:r>
    </w:p>
    <w:p w:rsidR="002200C8" w:rsidRDefault="002200C8" w:rsidP="008561C0">
      <w:pPr>
        <w:pStyle w:val="Heading1"/>
        <w:rPr>
          <w:rFonts w:asciiTheme="minorHAnsi" w:eastAsiaTheme="minorHAnsi" w:hAnsiTheme="minorHAnsi" w:cstheme="minorBidi"/>
          <w:b w:val="0"/>
          <w:bCs w:val="0"/>
          <w:i/>
          <w:kern w:val="0"/>
          <w:sz w:val="22"/>
          <w:szCs w:val="22"/>
          <w:lang w:val="en-US" w:eastAsia="en-US"/>
        </w:rPr>
      </w:pPr>
    </w:p>
    <w:p w:rsidR="008C11DB" w:rsidRPr="00BD2AE3" w:rsidRDefault="008C11DB" w:rsidP="008C11DB">
      <w:pPr>
        <w:pStyle w:val="Heading1"/>
        <w:rPr>
          <w:rFonts w:ascii="Arial" w:eastAsiaTheme="minorHAnsi" w:hAnsi="Arial" w:cs="Arial"/>
          <w:b w:val="0"/>
          <w:bCs w:val="0"/>
          <w:i/>
          <w:kern w:val="0"/>
          <w:sz w:val="22"/>
          <w:szCs w:val="22"/>
          <w:lang w:val="en-US" w:eastAsia="en-US"/>
        </w:rPr>
      </w:pPr>
      <w:r w:rsidRPr="00BD2AE3">
        <w:rPr>
          <w:rFonts w:ascii="Arial" w:eastAsiaTheme="minorHAnsi" w:hAnsi="Arial" w:cs="Arial"/>
          <w:b w:val="0"/>
          <w:bCs w:val="0"/>
          <w:kern w:val="0"/>
          <w:sz w:val="22"/>
          <w:szCs w:val="22"/>
          <w:lang w:val="en-US" w:eastAsia="en-US"/>
        </w:rPr>
        <w:t xml:space="preserve">Toolshero, (2019). </w:t>
      </w:r>
      <w:r w:rsidRPr="00BD2AE3">
        <w:rPr>
          <w:rFonts w:ascii="Arial" w:eastAsiaTheme="minorHAnsi" w:hAnsi="Arial" w:cs="Arial"/>
          <w:b w:val="0"/>
          <w:bCs w:val="0"/>
          <w:i/>
          <w:kern w:val="0"/>
          <w:sz w:val="22"/>
          <w:szCs w:val="22"/>
          <w:lang w:val="en-US" w:eastAsia="en-US"/>
        </w:rPr>
        <w:t xml:space="preserve">Innovation Matrix.available at: </w:t>
      </w:r>
      <w:hyperlink r:id="rId43" w:history="1">
        <w:r w:rsidRPr="00BD2AE3">
          <w:rPr>
            <w:rStyle w:val="Hyperlink"/>
            <w:rFonts w:ascii="Arial" w:eastAsiaTheme="minorHAnsi" w:hAnsi="Arial" w:cs="Arial"/>
            <w:b w:val="0"/>
            <w:bCs w:val="0"/>
            <w:i/>
            <w:kern w:val="0"/>
            <w:sz w:val="22"/>
            <w:szCs w:val="22"/>
            <w:lang w:val="en-US" w:eastAsia="en-US"/>
          </w:rPr>
          <w:t>https://www.toolshero.com/innovation/innovation-matrix/</w:t>
        </w:r>
      </w:hyperlink>
      <w:r w:rsidRPr="00BD2AE3">
        <w:rPr>
          <w:rFonts w:ascii="Arial" w:eastAsiaTheme="minorHAnsi" w:hAnsi="Arial" w:cs="Arial"/>
          <w:b w:val="0"/>
          <w:bCs w:val="0"/>
          <w:i/>
          <w:kern w:val="0"/>
          <w:sz w:val="22"/>
          <w:szCs w:val="22"/>
          <w:lang w:val="en-US" w:eastAsia="en-US"/>
        </w:rPr>
        <w:t>. Accessed on 05/03/22</w:t>
      </w:r>
    </w:p>
    <w:p w:rsidR="008C11DB" w:rsidRPr="00D90DA0" w:rsidRDefault="00D90DA0" w:rsidP="008561C0">
      <w:pPr>
        <w:pStyle w:val="Heading1"/>
        <w:rPr>
          <w:rFonts w:ascii="Arial" w:eastAsiaTheme="minorHAnsi" w:hAnsi="Arial" w:cs="Arial"/>
          <w:b w:val="0"/>
          <w:bCs w:val="0"/>
          <w:kern w:val="0"/>
          <w:sz w:val="22"/>
          <w:szCs w:val="22"/>
          <w:lang w:val="en-US" w:eastAsia="en-US"/>
        </w:rPr>
      </w:pPr>
      <w:r w:rsidRPr="00D90DA0">
        <w:rPr>
          <w:rFonts w:ascii="Arial" w:eastAsiaTheme="minorHAnsi" w:hAnsi="Arial" w:cs="Arial"/>
          <w:b w:val="0"/>
          <w:bCs w:val="0"/>
          <w:kern w:val="0"/>
          <w:sz w:val="22"/>
          <w:szCs w:val="22"/>
          <w:lang w:val="en-US" w:eastAsia="en-US"/>
        </w:rPr>
        <w:lastRenderedPageBreak/>
        <w:t xml:space="preserve">Verywellmind (2020), Transformational Leadership, [online]Available at: </w:t>
      </w:r>
      <w:hyperlink r:id="rId44" w:history="1">
        <w:r w:rsidRPr="00D90DA0">
          <w:rPr>
            <w:rStyle w:val="Hyperlink"/>
            <w:rFonts w:ascii="Arial" w:eastAsiaTheme="minorHAnsi" w:hAnsi="Arial" w:cs="Arial"/>
            <w:b w:val="0"/>
            <w:bCs w:val="0"/>
            <w:kern w:val="0"/>
            <w:sz w:val="22"/>
            <w:szCs w:val="22"/>
            <w:lang w:val="en-US" w:eastAsia="en-US"/>
          </w:rPr>
          <w:t>https://www.verywellmind.com/what-is-transformational-leadership-2795313</w:t>
        </w:r>
      </w:hyperlink>
      <w:r w:rsidRPr="00D90DA0">
        <w:rPr>
          <w:rFonts w:ascii="Arial" w:eastAsiaTheme="minorHAnsi" w:hAnsi="Arial" w:cs="Arial"/>
          <w:b w:val="0"/>
          <w:bCs w:val="0"/>
          <w:kern w:val="0"/>
          <w:sz w:val="22"/>
          <w:szCs w:val="22"/>
          <w:lang w:val="en-US" w:eastAsia="en-US"/>
        </w:rPr>
        <w:t>, Accessed on 13/03/2022</w:t>
      </w:r>
    </w:p>
    <w:p w:rsidR="00FF7686" w:rsidRDefault="00FF7686" w:rsidP="008561C0">
      <w:pPr>
        <w:pStyle w:val="Heading1"/>
        <w:rPr>
          <w:rFonts w:asciiTheme="minorHAnsi" w:eastAsiaTheme="minorHAnsi" w:hAnsiTheme="minorHAnsi" w:cstheme="minorBidi"/>
          <w:b w:val="0"/>
          <w:bCs w:val="0"/>
          <w:kern w:val="0"/>
          <w:sz w:val="22"/>
          <w:szCs w:val="22"/>
          <w:lang w:val="en-US" w:eastAsia="en-US"/>
        </w:rPr>
      </w:pPr>
    </w:p>
    <w:p w:rsidR="0069501B" w:rsidRDefault="0069501B" w:rsidP="008561C0">
      <w:pPr>
        <w:pStyle w:val="Heading1"/>
        <w:rPr>
          <w:rFonts w:asciiTheme="minorHAnsi" w:eastAsiaTheme="minorHAnsi" w:hAnsiTheme="minorHAnsi" w:cstheme="minorBidi"/>
          <w:b w:val="0"/>
          <w:bCs w:val="0"/>
          <w:kern w:val="0"/>
          <w:sz w:val="22"/>
          <w:szCs w:val="22"/>
          <w:lang w:val="en-US" w:eastAsia="en-US"/>
        </w:rPr>
      </w:pPr>
    </w:p>
    <w:p w:rsidR="0069501B" w:rsidRDefault="0069501B" w:rsidP="008561C0">
      <w:pPr>
        <w:pStyle w:val="Heading1"/>
        <w:rPr>
          <w:rFonts w:asciiTheme="minorHAnsi" w:eastAsiaTheme="minorHAnsi" w:hAnsiTheme="minorHAnsi" w:cstheme="minorBidi"/>
          <w:b w:val="0"/>
          <w:bCs w:val="0"/>
          <w:kern w:val="0"/>
          <w:sz w:val="22"/>
          <w:szCs w:val="22"/>
          <w:lang w:val="en-US" w:eastAsia="en-US"/>
        </w:rPr>
      </w:pPr>
    </w:p>
    <w:p w:rsidR="0069501B" w:rsidRPr="0069501B" w:rsidRDefault="0069501B" w:rsidP="0069501B">
      <w:pPr>
        <w:rPr>
          <w:rFonts w:ascii="Arial" w:hAnsi="Arial" w:cs="Arial"/>
          <w:lang w:val="en-US"/>
        </w:rPr>
      </w:pPr>
      <w:r w:rsidRPr="0069501B">
        <w:rPr>
          <w:rFonts w:ascii="Arial" w:hAnsi="Arial" w:cs="Arial"/>
          <w:lang w:val="en-US"/>
        </w:rPr>
        <w:t>Task 2</w:t>
      </w:r>
    </w:p>
    <w:p w:rsidR="0069501B" w:rsidRPr="0069501B" w:rsidRDefault="0069501B" w:rsidP="0069501B">
      <w:pPr>
        <w:rPr>
          <w:rFonts w:ascii="Arial" w:hAnsi="Arial" w:cs="Arial"/>
          <w:lang w:val="en-US"/>
        </w:rPr>
      </w:pPr>
      <w:r w:rsidRPr="0069501B">
        <w:rPr>
          <w:rFonts w:ascii="Arial" w:hAnsi="Arial" w:cs="Arial"/>
          <w:lang w:val="en-US"/>
        </w:rPr>
        <w:t>Q1.  Critically explain how innovation and creativity can support business advantage.</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It’s important to understand that creativity can be regarded as thinking of a great idea and innovation is the process of implementing that idea.</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Businesses are constantly trying to gain a competitive advantage over other companies in order to boost their revenue and continue growth.  One of the best ways to do that is follow the market orientation (Chron, 2022). A market orientation is a customer first approach and involves ascertaining the needs of a customer and then creating that product or service to fulfill that need.  The competitive advantage can be maintained by constantly meeting customer’s needs as they can change over time.  This process encapsulates the need for creativity and innovation in a business environment.  If this process was not in place then the business could lose potential customers to its competitors and could make the business non sustainable.  For example, if a business is not able to continually grow and its competitors are being creative and innovative and gaining market share then that company will be less able to generate a profit for its shareholders as market share is closely linked to company profit (HBR, 1975).</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Creativity is key to innovation and it can have the following business advantages:</w:t>
      </w:r>
    </w:p>
    <w:p w:rsidR="0069501B" w:rsidRPr="0069501B" w:rsidRDefault="0069501B" w:rsidP="0069501B">
      <w:pPr>
        <w:rPr>
          <w:rFonts w:ascii="Arial" w:hAnsi="Arial" w:cs="Arial"/>
          <w:lang w:val="en-US"/>
        </w:rPr>
      </w:pPr>
    </w:p>
    <w:p w:rsidR="0069501B" w:rsidRPr="0069501B" w:rsidRDefault="0069501B" w:rsidP="0069501B">
      <w:pPr>
        <w:pStyle w:val="ListParagraph"/>
        <w:numPr>
          <w:ilvl w:val="0"/>
          <w:numId w:val="18"/>
        </w:numPr>
        <w:rPr>
          <w:rFonts w:ascii="Arial" w:hAnsi="Arial" w:cs="Arial"/>
          <w:lang w:val="en-US"/>
        </w:rPr>
      </w:pPr>
      <w:r w:rsidRPr="0069501B">
        <w:rPr>
          <w:rFonts w:ascii="Arial" w:hAnsi="Arial" w:cs="Arial"/>
          <w:lang w:val="en-US"/>
        </w:rPr>
        <w:t>Encourages adaptability – Covid pandemic encouraged business to become more creative in the way we do business.  For example, online food sales and delivery service was one area that became a must for a lot of businesses.  This innovation of being able to order the product on a mobile app and having it delivered to your door without having to leave your home became a must for survival for some businesses and an area of growth for other.  For example, when restaurants had to shut down and offer takeaway services if they did not offer the delivery service then they would have most likely not survived the pandemic.  Companies like Devileroo saw their business increase by 110% in the early part of the pandemic (Guardian, 2021).  Businesses that are able to promote their products, sell them online, and have them delivered promptly are at a great advantage to those who do not offer these services.</w:t>
      </w:r>
    </w:p>
    <w:p w:rsidR="0069501B" w:rsidRPr="0069501B" w:rsidRDefault="0069501B" w:rsidP="0069501B">
      <w:pPr>
        <w:pStyle w:val="ListParagraph"/>
        <w:numPr>
          <w:ilvl w:val="0"/>
          <w:numId w:val="18"/>
        </w:numPr>
        <w:rPr>
          <w:rFonts w:ascii="Arial" w:hAnsi="Arial" w:cs="Arial"/>
          <w:lang w:val="en-US"/>
        </w:rPr>
      </w:pPr>
      <w:r w:rsidRPr="0069501B">
        <w:rPr>
          <w:rFonts w:ascii="Arial" w:hAnsi="Arial" w:cs="Arial"/>
          <w:lang w:val="en-US"/>
        </w:rPr>
        <w:lastRenderedPageBreak/>
        <w:t>Necessary for growth – according to Harvard Business School (2022), one of the biggest barriers to growth of a company is lack of creative thinking.  If a company believes that there’s only one solution to a problem then the growth of the company will stagnate.  New products and new ideas help increase growth and market share.</w:t>
      </w:r>
    </w:p>
    <w:p w:rsidR="0069501B" w:rsidRPr="0069501B" w:rsidRDefault="0069501B" w:rsidP="0069501B">
      <w:pPr>
        <w:pStyle w:val="ListParagraph"/>
        <w:numPr>
          <w:ilvl w:val="0"/>
          <w:numId w:val="18"/>
        </w:numPr>
        <w:rPr>
          <w:rFonts w:ascii="Arial" w:hAnsi="Arial" w:cs="Arial"/>
          <w:lang w:val="en-US"/>
        </w:rPr>
      </w:pPr>
      <w:r w:rsidRPr="0069501B">
        <w:rPr>
          <w:rFonts w:ascii="Arial" w:hAnsi="Arial" w:cs="Arial"/>
          <w:lang w:val="en-US"/>
        </w:rPr>
        <w:t>Secures a competitive advantage – creativity is seen as a competitive advantage, being able to differentiate your product from your competitors gives you an advantage (Forbes, 2020).  For example Apple and Samsung phones may appear to be similar but there are enough differences in the software and hardware to make one stand out from the other and this can give the company an advantage over the other.</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When a company fails to keep up with the latest innovation then the likely result will be similar to that of companies like Nokia and Polaroid (HBR, 2015).  They were once creative and innovative in their product development but they later became victims of lacking the ability to sustain their innovative performances resulting in dramatic reduction of market share.</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References</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 xml:space="preserve">Chron (2022), Factors that cause revenues to consistently increase, [online] Available at: </w:t>
      </w:r>
      <w:hyperlink r:id="rId45" w:history="1">
        <w:r w:rsidRPr="0069501B">
          <w:rPr>
            <w:rStyle w:val="Hyperlink"/>
            <w:rFonts w:ascii="Arial" w:hAnsi="Arial" w:cs="Arial"/>
            <w:lang w:val="en-US"/>
          </w:rPr>
          <w:t>https://smallbusiness.chron.com/factors-cause-revenue-consistently-increase-80407.html</w:t>
        </w:r>
      </w:hyperlink>
      <w:r w:rsidRPr="0069501B">
        <w:rPr>
          <w:rFonts w:ascii="Arial" w:hAnsi="Arial" w:cs="Arial"/>
          <w:lang w:val="en-US"/>
        </w:rPr>
        <w:t>, Accessed on 12/03/2022</w:t>
      </w:r>
    </w:p>
    <w:p w:rsidR="0069501B" w:rsidRPr="0069501B" w:rsidRDefault="0069501B" w:rsidP="0069501B">
      <w:pPr>
        <w:rPr>
          <w:rFonts w:ascii="Arial" w:hAnsi="Arial" w:cs="Arial"/>
          <w:lang w:val="en-US"/>
        </w:rPr>
      </w:pPr>
      <w:r w:rsidRPr="0069501B">
        <w:rPr>
          <w:rFonts w:ascii="Arial" w:hAnsi="Arial" w:cs="Arial"/>
          <w:lang w:val="en-US"/>
        </w:rPr>
        <w:t xml:space="preserve">Forbes (2020), Why companies need creative leaders in the future of work, [online] available at: </w:t>
      </w:r>
      <w:hyperlink r:id="rId46" w:history="1">
        <w:r w:rsidRPr="0069501B">
          <w:rPr>
            <w:rStyle w:val="Hyperlink"/>
            <w:rFonts w:ascii="Arial" w:hAnsi="Arial" w:cs="Arial"/>
            <w:lang w:val="en-US"/>
          </w:rPr>
          <w:t>https://www.forbes.com/sites/jasonwingard/2020/05/29/why-companies-need-creative-leaders-in-the-future-of-work/?sh=31d4e8d482ac</w:t>
        </w:r>
      </w:hyperlink>
      <w:r w:rsidRPr="0069501B">
        <w:rPr>
          <w:rFonts w:ascii="Arial" w:hAnsi="Arial" w:cs="Arial"/>
          <w:lang w:val="en-US"/>
        </w:rPr>
        <w:t>, Accessed on 12/02/2022</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 xml:space="preserve">Guardian (2021), Delivery order doubles as appetite for takeaways grows, [online] Available at: </w:t>
      </w:r>
      <w:hyperlink r:id="rId47" w:history="1">
        <w:r w:rsidRPr="0069501B">
          <w:rPr>
            <w:rStyle w:val="Hyperlink"/>
            <w:rFonts w:ascii="Arial" w:hAnsi="Arial" w:cs="Arial"/>
            <w:lang w:val="en-US"/>
          </w:rPr>
          <w:t>https://www.theguardian.com/business/2021/aug/11/deliveroo-orders-double-as-appetite-for-takeaways-grows</w:t>
        </w:r>
      </w:hyperlink>
      <w:r w:rsidRPr="0069501B">
        <w:rPr>
          <w:rFonts w:ascii="Arial" w:hAnsi="Arial" w:cs="Arial"/>
          <w:lang w:val="en-US"/>
        </w:rPr>
        <w:t>, Accessed on 15/03/2022</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 xml:space="preserve">HBR (1975), Market share – a key to profitability, [online] Available at: </w:t>
      </w:r>
      <w:hyperlink r:id="rId48" w:history="1">
        <w:r w:rsidRPr="0069501B">
          <w:rPr>
            <w:rStyle w:val="Hyperlink"/>
            <w:rFonts w:ascii="Arial" w:hAnsi="Arial" w:cs="Arial"/>
            <w:lang w:val="en-US"/>
          </w:rPr>
          <w:t>https://hbr.org/1975/01/market-share-a-key-to-profitability</w:t>
        </w:r>
      </w:hyperlink>
      <w:r w:rsidRPr="0069501B">
        <w:rPr>
          <w:rFonts w:ascii="Arial" w:hAnsi="Arial" w:cs="Arial"/>
          <w:lang w:val="en-US"/>
        </w:rPr>
        <w:t>, Accessed on 06/03/2022</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 xml:space="preserve">HBR (2015), You need an innovation strategy, [online] Available at: </w:t>
      </w:r>
      <w:hyperlink r:id="rId49" w:history="1">
        <w:r w:rsidRPr="0069501B">
          <w:rPr>
            <w:rStyle w:val="Hyperlink"/>
            <w:rFonts w:ascii="Arial" w:hAnsi="Arial" w:cs="Arial"/>
            <w:lang w:val="en-US"/>
          </w:rPr>
          <w:t>https://hbr.org/2015/06/you-need-an-innovation-strategy</w:t>
        </w:r>
      </w:hyperlink>
      <w:r w:rsidRPr="0069501B">
        <w:rPr>
          <w:rFonts w:ascii="Arial" w:hAnsi="Arial" w:cs="Arial"/>
          <w:lang w:val="en-US"/>
        </w:rPr>
        <w:t>, Accessed on 09/03/2022</w:t>
      </w:r>
    </w:p>
    <w:p w:rsidR="0069501B" w:rsidRPr="0069501B" w:rsidRDefault="0069501B" w:rsidP="0069501B">
      <w:pPr>
        <w:rPr>
          <w:rFonts w:ascii="Arial" w:hAnsi="Arial" w:cs="Arial"/>
          <w:lang w:val="en-US"/>
        </w:rPr>
      </w:pPr>
    </w:p>
    <w:p w:rsidR="0069501B" w:rsidRPr="0069501B" w:rsidRDefault="0069501B" w:rsidP="0069501B">
      <w:pPr>
        <w:rPr>
          <w:rFonts w:ascii="Arial" w:hAnsi="Arial" w:cs="Arial"/>
          <w:lang w:val="en-US"/>
        </w:rPr>
      </w:pPr>
      <w:r w:rsidRPr="0069501B">
        <w:rPr>
          <w:rFonts w:ascii="Arial" w:hAnsi="Arial" w:cs="Arial"/>
          <w:lang w:val="en-US"/>
        </w:rPr>
        <w:t xml:space="preserve">Harvard Business School (2022), The importance of creativity in business, [online] Available at: </w:t>
      </w:r>
      <w:hyperlink r:id="rId50" w:history="1">
        <w:r w:rsidRPr="005262F1">
          <w:rPr>
            <w:rStyle w:val="Hyperlink"/>
            <w:rFonts w:ascii="Arial" w:hAnsi="Arial" w:cs="Arial"/>
            <w:lang w:val="en-US"/>
          </w:rPr>
          <w:t>https://online.hbs.edu/blog/post/importance-of-creativity-in-business</w:t>
        </w:r>
      </w:hyperlink>
      <w:r w:rsidRPr="0069501B">
        <w:rPr>
          <w:rFonts w:ascii="Arial" w:hAnsi="Arial" w:cs="Arial"/>
          <w:lang w:val="en-US"/>
        </w:rPr>
        <w:t>, Accessed on 10/03/2022</w:t>
      </w:r>
    </w:p>
    <w:p w:rsidR="00FF7686" w:rsidRDefault="00FF7686" w:rsidP="008561C0">
      <w:pPr>
        <w:pStyle w:val="Heading1"/>
        <w:rPr>
          <w:rFonts w:ascii="Arial" w:eastAsiaTheme="minorHAnsi" w:hAnsi="Arial" w:cs="Arial"/>
          <w:b w:val="0"/>
          <w:bCs w:val="0"/>
          <w:kern w:val="0"/>
          <w:sz w:val="22"/>
          <w:szCs w:val="22"/>
          <w:lang w:val="en-US" w:eastAsia="en-US"/>
        </w:rPr>
      </w:pPr>
    </w:p>
    <w:p w:rsidR="0069501B" w:rsidRDefault="0069501B" w:rsidP="008561C0">
      <w:pPr>
        <w:pStyle w:val="Heading1"/>
        <w:rPr>
          <w:rFonts w:ascii="Arial" w:eastAsiaTheme="minorHAnsi" w:hAnsi="Arial" w:cs="Arial"/>
          <w:b w:val="0"/>
          <w:bCs w:val="0"/>
          <w:kern w:val="0"/>
          <w:sz w:val="22"/>
          <w:szCs w:val="22"/>
          <w:lang w:val="en-US" w:eastAsia="en-US"/>
        </w:rPr>
      </w:pPr>
    </w:p>
    <w:p w:rsidR="0069501B" w:rsidRDefault="0069501B" w:rsidP="0069501B">
      <w:pPr>
        <w:rPr>
          <w:rFonts w:ascii="Arial" w:hAnsi="Arial" w:cs="Arial"/>
          <w:bCs/>
          <w:lang w:val="en-US"/>
        </w:rPr>
      </w:pPr>
      <w:r>
        <w:rPr>
          <w:rFonts w:ascii="Arial" w:hAnsi="Arial" w:cs="Arial"/>
          <w:bCs/>
          <w:lang w:val="en-US"/>
        </w:rPr>
        <w:t>Task 2</w:t>
      </w:r>
      <w:r w:rsidRPr="0069501B">
        <w:rPr>
          <w:rFonts w:ascii="Arial" w:hAnsi="Arial" w:cs="Arial"/>
          <w:bCs/>
          <w:lang w:val="en-US"/>
        </w:rPr>
        <w:t xml:space="preserve"> </w:t>
      </w:r>
    </w:p>
    <w:p w:rsidR="0069501B" w:rsidRPr="0069501B" w:rsidRDefault="0069501B" w:rsidP="0069501B">
      <w:pPr>
        <w:rPr>
          <w:rFonts w:ascii="Arial" w:hAnsi="Arial" w:cs="Arial"/>
          <w:bCs/>
          <w:lang w:val="en-US"/>
        </w:rPr>
      </w:pPr>
      <w:r>
        <w:rPr>
          <w:rFonts w:ascii="Arial" w:hAnsi="Arial" w:cs="Arial"/>
          <w:bCs/>
          <w:lang w:val="en-US"/>
        </w:rPr>
        <w:t xml:space="preserve">Q2. </w:t>
      </w:r>
      <w:r w:rsidRPr="0069501B">
        <w:rPr>
          <w:rFonts w:ascii="Arial" w:hAnsi="Arial" w:cs="Arial"/>
          <w:bCs/>
          <w:lang w:val="en-US"/>
        </w:rPr>
        <w:t>Critically review and evaluate one lecture from the module and reflect on how this has supported your understanding of innovation and creativity (533 words)</w:t>
      </w:r>
    </w:p>
    <w:p w:rsidR="0069501B" w:rsidRPr="0069501B" w:rsidRDefault="0069501B" w:rsidP="0069501B">
      <w:pPr>
        <w:rPr>
          <w:rFonts w:ascii="Arial" w:hAnsi="Arial" w:cs="Arial"/>
          <w:bCs/>
          <w:lang w:val="en-US"/>
        </w:rPr>
      </w:pPr>
      <w:r w:rsidRPr="0069501B">
        <w:rPr>
          <w:rFonts w:ascii="Arial" w:hAnsi="Arial" w:cs="Arial"/>
          <w:bCs/>
          <w:lang w:val="en-US"/>
        </w:rPr>
        <w:t>I’m going to critically evaluate and reflect on one of the lectures from my innovation and creativity module taught by Davina Evans. The lecture took place on 17th January 2022 via Microsoft team. The lecture was about innovation. In that lecture we were taught about why and how innovation is important, Difference between Innovation and Invention and different types of innovation. For this evaluate and reflection I’ll follow Gibbs reflective cycle.</w:t>
      </w: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r w:rsidRPr="0069501B">
        <w:rPr>
          <w:rFonts w:ascii="Arial" w:hAnsi="Arial" w:cs="Arial"/>
          <w:bCs/>
          <w:lang w:val="en-US"/>
        </w:rPr>
        <w:t>From the lecture I learnt lot about innovation and its advantages as I didn’t have any prior knowledge about these. For our understanding Davina has used very useful tools i.e. spider diagram, Ted talk and YouTube videos which were very interesting and interactive and for us to understand the whole concept of innovation.  Further to those we were given an article from Harvard Business Review, 2002 to read, and that was another excellent source for understanding why innovation is important.  We were asked to do some pre lecture activities which involved finding out about innovation and to use the innovation matrix to think about the type of innovation that we would like to recommend in our report.  For my research I’ve used these sites: ideatovalue.com and innolytics-innovation.com to learn about innovation.</w:t>
      </w:r>
    </w:p>
    <w:p w:rsidR="0069501B" w:rsidRPr="0069501B" w:rsidRDefault="0069501B" w:rsidP="0069501B">
      <w:pPr>
        <w:pStyle w:val="NormalWeb"/>
        <w:rPr>
          <w:rFonts w:ascii="Arial" w:eastAsiaTheme="minorHAnsi" w:hAnsi="Arial" w:cs="Arial"/>
          <w:bCs/>
          <w:sz w:val="22"/>
          <w:szCs w:val="22"/>
          <w:lang w:val="en-US" w:eastAsia="en-US"/>
        </w:rPr>
      </w:pPr>
      <w:r w:rsidRPr="0069501B">
        <w:rPr>
          <w:rFonts w:ascii="Arial" w:eastAsiaTheme="minorHAnsi" w:hAnsi="Arial" w:cs="Arial"/>
          <w:bCs/>
          <w:sz w:val="22"/>
          <w:szCs w:val="22"/>
          <w:lang w:val="en-US" w:eastAsia="en-US"/>
        </w:rPr>
        <w:t xml:space="preserve">Although the lectured was very interactive and engaging but I felt it was too much for me to grasp at one go. </w:t>
      </w:r>
      <w:r w:rsidR="00D5791A">
        <w:rPr>
          <w:rFonts w:ascii="Arial" w:eastAsiaTheme="minorHAnsi" w:hAnsi="Arial" w:cs="Arial"/>
          <w:bCs/>
          <w:sz w:val="22"/>
          <w:szCs w:val="22"/>
          <w:lang w:val="en-US" w:eastAsia="en-US"/>
        </w:rPr>
        <w:t>As understanding inno</w:t>
      </w:r>
      <w:r w:rsidRPr="0069501B">
        <w:rPr>
          <w:rFonts w:ascii="Arial" w:eastAsiaTheme="minorHAnsi" w:hAnsi="Arial" w:cs="Arial"/>
          <w:bCs/>
          <w:sz w:val="22"/>
          <w:szCs w:val="22"/>
          <w:lang w:val="en-US" w:eastAsia="en-US"/>
        </w:rPr>
        <w:t>vation itself is a huge task, on top of that we were introduced to the innovation matrix and four different type of innovation i.e.</w:t>
      </w:r>
    </w:p>
    <w:p w:rsidR="0069501B" w:rsidRPr="0069501B" w:rsidRDefault="0069501B" w:rsidP="0069501B">
      <w:pPr>
        <w:pStyle w:val="NormalWeb"/>
        <w:rPr>
          <w:rFonts w:ascii="Arial" w:eastAsiaTheme="minorHAnsi" w:hAnsi="Arial" w:cs="Arial"/>
          <w:bCs/>
          <w:sz w:val="22"/>
          <w:szCs w:val="22"/>
          <w:lang w:val="en-US" w:eastAsia="en-US"/>
        </w:rPr>
      </w:pPr>
      <w:r w:rsidRPr="0069501B">
        <w:rPr>
          <w:rFonts w:ascii="Arial" w:eastAsiaTheme="minorHAnsi" w:hAnsi="Arial" w:cs="Arial"/>
          <w:bCs/>
          <w:sz w:val="22"/>
          <w:szCs w:val="22"/>
          <w:lang w:val="en-US" w:eastAsia="en-US"/>
        </w:rPr>
        <w:t xml:space="preserve"> 1. Technology Innovation</w:t>
      </w:r>
    </w:p>
    <w:p w:rsidR="0069501B" w:rsidRPr="0069501B" w:rsidRDefault="0069501B" w:rsidP="0069501B">
      <w:pPr>
        <w:pStyle w:val="NormalWeb"/>
        <w:rPr>
          <w:rFonts w:ascii="Arial" w:eastAsiaTheme="minorHAnsi" w:hAnsi="Arial" w:cs="Arial"/>
          <w:bCs/>
          <w:sz w:val="22"/>
          <w:szCs w:val="22"/>
          <w:lang w:val="en-US" w:eastAsia="en-US"/>
        </w:rPr>
      </w:pPr>
      <w:r w:rsidRPr="0069501B">
        <w:rPr>
          <w:rFonts w:ascii="Arial" w:eastAsiaTheme="minorHAnsi" w:hAnsi="Arial" w:cs="Arial"/>
          <w:bCs/>
          <w:sz w:val="22"/>
          <w:szCs w:val="22"/>
          <w:lang w:val="en-US" w:eastAsia="en-US"/>
        </w:rPr>
        <w:t>2. Business Model Innovation</w:t>
      </w:r>
    </w:p>
    <w:p w:rsidR="0069501B" w:rsidRPr="0069501B" w:rsidRDefault="0069501B" w:rsidP="0069501B">
      <w:pPr>
        <w:pStyle w:val="NormalWeb"/>
        <w:rPr>
          <w:rFonts w:ascii="Arial" w:eastAsiaTheme="minorHAnsi" w:hAnsi="Arial" w:cs="Arial"/>
          <w:bCs/>
          <w:sz w:val="22"/>
          <w:szCs w:val="22"/>
          <w:lang w:val="en-US" w:eastAsia="en-US"/>
        </w:rPr>
      </w:pPr>
      <w:r w:rsidRPr="0069501B">
        <w:rPr>
          <w:rFonts w:ascii="Arial" w:eastAsiaTheme="minorHAnsi" w:hAnsi="Arial" w:cs="Arial"/>
          <w:bCs/>
          <w:sz w:val="22"/>
          <w:szCs w:val="22"/>
          <w:lang w:val="en-US" w:eastAsia="en-US"/>
        </w:rPr>
        <w:t>3. Incremental Innovation</w:t>
      </w:r>
    </w:p>
    <w:p w:rsidR="0069501B" w:rsidRPr="0069501B" w:rsidRDefault="0069501B" w:rsidP="0069501B">
      <w:pPr>
        <w:pStyle w:val="NormalWeb"/>
        <w:rPr>
          <w:rFonts w:ascii="Arial" w:eastAsiaTheme="minorHAnsi" w:hAnsi="Arial" w:cs="Arial"/>
          <w:bCs/>
          <w:sz w:val="22"/>
          <w:szCs w:val="22"/>
          <w:lang w:val="en-US" w:eastAsia="en-US"/>
        </w:rPr>
      </w:pPr>
      <w:r w:rsidRPr="0069501B">
        <w:rPr>
          <w:rFonts w:ascii="Arial" w:eastAsiaTheme="minorHAnsi" w:hAnsi="Arial" w:cs="Arial"/>
          <w:bCs/>
          <w:sz w:val="22"/>
          <w:szCs w:val="22"/>
          <w:lang w:val="en-US" w:eastAsia="en-US"/>
        </w:rPr>
        <w:t>4. Radical Innovation</w:t>
      </w:r>
    </w:p>
    <w:p w:rsidR="0069501B" w:rsidRPr="0069501B" w:rsidRDefault="0069501B" w:rsidP="0069501B">
      <w:pPr>
        <w:pStyle w:val="NormalWeb"/>
        <w:rPr>
          <w:rFonts w:ascii="Arial" w:eastAsiaTheme="minorHAnsi" w:hAnsi="Arial" w:cs="Arial"/>
          <w:bCs/>
          <w:sz w:val="22"/>
          <w:szCs w:val="22"/>
          <w:lang w:val="en-US" w:eastAsia="en-US"/>
        </w:rPr>
      </w:pPr>
    </w:p>
    <w:p w:rsidR="0069501B" w:rsidRPr="0069501B" w:rsidRDefault="0069501B" w:rsidP="0069501B">
      <w:pPr>
        <w:rPr>
          <w:rFonts w:ascii="Arial" w:hAnsi="Arial" w:cs="Arial"/>
          <w:bCs/>
          <w:lang w:val="en-US"/>
        </w:rPr>
      </w:pPr>
      <w:r w:rsidRPr="0069501B">
        <w:rPr>
          <w:rFonts w:ascii="Arial" w:hAnsi="Arial" w:cs="Arial"/>
          <w:bCs/>
          <w:lang w:val="en-US"/>
        </w:rPr>
        <w:t xml:space="preserve">These four different types of innovation were new to me as I wasn’t familiar with these before.  I felt that I was lost and couldn’t engage much towards the end of the lecture as I didn’t do much research on innovation matrix and different type of innovation prior to the lecture. The lecture was mostly based on innovation and I felt that creativity should have </w:t>
      </w:r>
      <w:r w:rsidRPr="0069501B">
        <w:rPr>
          <w:rFonts w:ascii="Arial" w:hAnsi="Arial" w:cs="Arial"/>
          <w:bCs/>
          <w:lang w:val="en-US"/>
        </w:rPr>
        <w:lastRenderedPageBreak/>
        <w:t xml:space="preserve">brought in to have a clear understanding innovation.  From my research i found out that Innovation and creativity are interlinked and they both should be taught together as without creativity innovation can’t exit. </w:t>
      </w: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r w:rsidRPr="0069501B">
        <w:rPr>
          <w:rFonts w:ascii="Arial" w:hAnsi="Arial" w:cs="Arial"/>
          <w:bCs/>
          <w:lang w:val="en-US"/>
        </w:rPr>
        <w:t>During our session we had a group discussion and I felt very nervous joining the discussion as.  I'm usually not confident and often have difficulty attending group discussions and getting attention therefore I was reluctant to join in the group discussion but listening to the other participants’ ideas helped me settle some of my nerves. I also was worried thinking that if I were asked any question on innovation matrix as I didn’t prepare thoroughly for the session</w:t>
      </w:r>
    </w:p>
    <w:p w:rsidR="0069501B" w:rsidRPr="0069501B" w:rsidRDefault="0069501B" w:rsidP="0069501B">
      <w:pPr>
        <w:rPr>
          <w:rFonts w:ascii="Arial" w:hAnsi="Arial" w:cs="Arial"/>
          <w:bCs/>
          <w:lang w:val="en-US"/>
        </w:rPr>
      </w:pPr>
    </w:p>
    <w:p w:rsidR="0069501B" w:rsidRPr="0069501B" w:rsidRDefault="0069501B" w:rsidP="0069501B">
      <w:pPr>
        <w:rPr>
          <w:rFonts w:ascii="Arial" w:hAnsi="Arial" w:cs="Arial"/>
          <w:bCs/>
          <w:lang w:val="en-US"/>
        </w:rPr>
      </w:pPr>
      <w:r w:rsidRPr="0069501B">
        <w:rPr>
          <w:rFonts w:ascii="Arial" w:hAnsi="Arial" w:cs="Arial"/>
          <w:bCs/>
          <w:lang w:val="en-US"/>
        </w:rPr>
        <w:t xml:space="preserve">I was glad when our session was over and I felt relieved thinking that I can go over the lecture again as it has been recorded. I could have involved more on group discussion if I have done some more research beforehand. </w:t>
      </w:r>
    </w:p>
    <w:p w:rsidR="0069501B" w:rsidRPr="0069501B" w:rsidRDefault="0069501B" w:rsidP="0069501B">
      <w:pPr>
        <w:rPr>
          <w:rFonts w:ascii="Arial" w:hAnsi="Arial" w:cs="Arial"/>
          <w:bCs/>
          <w:lang w:val="en-US"/>
        </w:rPr>
      </w:pPr>
      <w:r w:rsidRPr="0069501B">
        <w:rPr>
          <w:rFonts w:ascii="Arial" w:hAnsi="Arial" w:cs="Arial"/>
          <w:bCs/>
          <w:lang w:val="en-US"/>
        </w:rPr>
        <w:t xml:space="preserve">Although, I think my lesson on innovation didn’t go well due to lack of knowledge on the task but having had the experience of this incidence helped me realised that In future I need to do more research in advance  to understand  the topic well so that I can perform  better on my next lecture.   </w:t>
      </w:r>
    </w:p>
    <w:p w:rsidR="0069501B" w:rsidRPr="0069501B" w:rsidRDefault="0069501B" w:rsidP="0069501B">
      <w:pPr>
        <w:rPr>
          <w:rFonts w:ascii="Arial" w:hAnsi="Arial" w:cs="Arial"/>
          <w:bCs/>
          <w:lang w:val="en-US"/>
        </w:rPr>
      </w:pPr>
    </w:p>
    <w:p w:rsidR="0069501B" w:rsidRPr="0069501B" w:rsidRDefault="0069501B" w:rsidP="0069501B">
      <w:pPr>
        <w:pStyle w:val="Heading1"/>
        <w:rPr>
          <w:rFonts w:ascii="Arial" w:eastAsiaTheme="minorHAnsi" w:hAnsi="Arial" w:cs="Arial"/>
          <w:bCs w:val="0"/>
          <w:sz w:val="22"/>
          <w:szCs w:val="22"/>
          <w:lang w:val="en-US"/>
        </w:rPr>
      </w:pPr>
      <w:bookmarkStart w:id="1" w:name="_Toc66963990"/>
      <w:r w:rsidRPr="0069501B">
        <w:rPr>
          <w:rFonts w:ascii="Arial" w:eastAsiaTheme="minorHAnsi" w:hAnsi="Arial" w:cs="Arial"/>
          <w:sz w:val="22"/>
          <w:szCs w:val="22"/>
          <w:lang w:val="en-US"/>
        </w:rPr>
        <w:t>References</w:t>
      </w:r>
      <w:bookmarkEnd w:id="1"/>
    </w:p>
    <w:p w:rsidR="0069501B" w:rsidRPr="0069501B" w:rsidRDefault="0069501B" w:rsidP="0069501B">
      <w:pPr>
        <w:pStyle w:val="Heading1"/>
        <w:rPr>
          <w:rFonts w:ascii="Arial" w:eastAsiaTheme="minorHAnsi" w:hAnsi="Arial" w:cs="Arial"/>
          <w:sz w:val="22"/>
          <w:szCs w:val="22"/>
          <w:lang w:val="en-US"/>
        </w:rPr>
      </w:pPr>
    </w:p>
    <w:p w:rsidR="0069501B" w:rsidRPr="0069501B" w:rsidRDefault="0069501B" w:rsidP="0069501B">
      <w:pPr>
        <w:pStyle w:val="Heading1"/>
        <w:rPr>
          <w:rFonts w:ascii="Arial" w:eastAsiaTheme="minorHAnsi" w:hAnsi="Arial" w:cs="Arial"/>
          <w:bCs w:val="0"/>
          <w:sz w:val="22"/>
          <w:szCs w:val="22"/>
          <w:lang w:val="en-US"/>
        </w:rPr>
      </w:pPr>
      <w:r w:rsidRPr="0069501B">
        <w:rPr>
          <w:rFonts w:ascii="Arial" w:eastAsiaTheme="minorHAnsi" w:hAnsi="Arial" w:cs="Arial"/>
          <w:sz w:val="22"/>
          <w:szCs w:val="22"/>
          <w:lang w:val="en-US"/>
        </w:rPr>
        <w:t>You tube, 2014</w:t>
      </w:r>
      <w:r w:rsidRPr="0069501B">
        <w:rPr>
          <w:rFonts w:ascii="Arial" w:eastAsiaTheme="minorHAnsi" w:hAnsi="Arial" w:cs="Arial"/>
          <w:sz w:val="22"/>
          <w:szCs w:val="22"/>
        </w:rPr>
        <w:t xml:space="preserve">. </w:t>
      </w:r>
      <w:r w:rsidRPr="0069501B">
        <w:rPr>
          <w:rFonts w:ascii="Arial" w:hAnsi="Arial" w:cs="Arial"/>
          <w:i/>
          <w:sz w:val="22"/>
          <w:szCs w:val="22"/>
        </w:rPr>
        <w:t>The art of innovation | Guy Kawasaki | TEDxBerkeley</w:t>
      </w:r>
      <w:r w:rsidRPr="0069501B">
        <w:rPr>
          <w:rFonts w:ascii="Arial" w:eastAsiaTheme="minorHAnsi" w:hAnsi="Arial" w:cs="Arial"/>
          <w:sz w:val="22"/>
          <w:szCs w:val="22"/>
        </w:rPr>
        <w:t xml:space="preserve">. </w:t>
      </w:r>
      <w:r w:rsidRPr="0069501B">
        <w:rPr>
          <w:rFonts w:ascii="Arial" w:eastAsiaTheme="minorHAnsi" w:hAnsi="Arial" w:cs="Arial"/>
          <w:sz w:val="22"/>
          <w:szCs w:val="22"/>
          <w:lang w:val="en-US"/>
        </w:rPr>
        <w:t>Available at:</w:t>
      </w:r>
    </w:p>
    <w:p w:rsidR="0069501B" w:rsidRPr="0069501B" w:rsidRDefault="0069501B" w:rsidP="0069501B">
      <w:pPr>
        <w:rPr>
          <w:rFonts w:ascii="Arial" w:hAnsi="Arial" w:cs="Arial"/>
          <w:bCs/>
          <w:lang w:val="en-US"/>
        </w:rPr>
      </w:pPr>
      <w:hyperlink r:id="rId51" w:history="1">
        <w:r w:rsidRPr="0069501B">
          <w:rPr>
            <w:rFonts w:ascii="Arial" w:hAnsi="Arial" w:cs="Arial"/>
            <w:bCs/>
            <w:lang w:val="en-US"/>
          </w:rPr>
          <w:t>https://www.youtube.com/watch?v=Mtjatz9r-Vc&amp;t=611s</w:t>
        </w:r>
      </w:hyperlink>
      <w:r w:rsidRPr="0069501B">
        <w:rPr>
          <w:rFonts w:ascii="Arial" w:hAnsi="Arial" w:cs="Arial"/>
          <w:bCs/>
          <w:lang w:val="en-US"/>
        </w:rPr>
        <w:t>. Accessed 17/01/2022</w:t>
      </w:r>
    </w:p>
    <w:p w:rsidR="0069501B" w:rsidRPr="0069501B" w:rsidRDefault="0069501B" w:rsidP="0069501B">
      <w:pPr>
        <w:rPr>
          <w:rFonts w:ascii="Arial" w:hAnsi="Arial" w:cs="Arial"/>
          <w:bCs/>
          <w:lang w:val="en-US"/>
        </w:rPr>
      </w:pPr>
      <w:r w:rsidRPr="0069501B">
        <w:rPr>
          <w:rFonts w:ascii="Arial" w:hAnsi="Arial" w:cs="Arial"/>
          <w:bCs/>
          <w:lang w:val="en-US"/>
        </w:rPr>
        <w:t>You tube, 2014</w:t>
      </w:r>
      <w:r w:rsidRPr="0069501B">
        <w:rPr>
          <w:rFonts w:ascii="Arial" w:hAnsi="Arial" w:cs="Arial"/>
        </w:rPr>
        <w:t xml:space="preserve">. </w:t>
      </w:r>
      <w:r w:rsidRPr="0069501B">
        <w:rPr>
          <w:rFonts w:ascii="Arial" w:eastAsia="Times New Roman" w:hAnsi="Arial" w:cs="Arial"/>
          <w:i/>
          <w:lang w:eastAsia="en-GB"/>
        </w:rPr>
        <w:t>Why innovate? Creating &amp; capturing value</w:t>
      </w:r>
      <w:r w:rsidRPr="0069501B">
        <w:rPr>
          <w:rFonts w:ascii="Arial" w:hAnsi="Arial" w:cs="Arial"/>
        </w:rPr>
        <w:t xml:space="preserve">. </w:t>
      </w:r>
      <w:r w:rsidRPr="0069501B">
        <w:rPr>
          <w:rFonts w:ascii="Arial" w:hAnsi="Arial" w:cs="Arial"/>
          <w:bCs/>
          <w:lang w:val="en-US"/>
        </w:rPr>
        <w:t>Available at:</w:t>
      </w:r>
    </w:p>
    <w:p w:rsidR="0069501B" w:rsidRPr="0069501B" w:rsidRDefault="0069501B" w:rsidP="0069501B">
      <w:pPr>
        <w:rPr>
          <w:rFonts w:ascii="Arial" w:hAnsi="Arial" w:cs="Arial"/>
          <w:bCs/>
          <w:lang w:val="en-US"/>
        </w:rPr>
      </w:pPr>
      <w:hyperlink r:id="rId52" w:history="1">
        <w:r w:rsidRPr="0069501B">
          <w:rPr>
            <w:rFonts w:ascii="Arial" w:hAnsi="Arial" w:cs="Arial"/>
            <w:bCs/>
            <w:lang w:val="en-US"/>
          </w:rPr>
          <w:t>https://www.youtube.com/watch?v=n9txlwMjcCI</w:t>
        </w:r>
      </w:hyperlink>
      <w:r w:rsidRPr="0069501B">
        <w:rPr>
          <w:rFonts w:ascii="Arial" w:hAnsi="Arial" w:cs="Arial"/>
          <w:bCs/>
          <w:lang w:val="en-US"/>
        </w:rPr>
        <w:t>. Accessed 17/01/2022</w:t>
      </w:r>
    </w:p>
    <w:p w:rsidR="0069501B" w:rsidRPr="0069501B" w:rsidRDefault="0069501B" w:rsidP="0069501B">
      <w:pPr>
        <w:rPr>
          <w:rFonts w:ascii="Arial" w:hAnsi="Arial" w:cs="Arial"/>
        </w:rPr>
      </w:pPr>
    </w:p>
    <w:p w:rsidR="0069501B" w:rsidRPr="0069501B" w:rsidRDefault="0069501B" w:rsidP="0069501B">
      <w:pPr>
        <w:rPr>
          <w:rFonts w:ascii="Arial" w:hAnsi="Arial" w:cs="Arial"/>
        </w:rPr>
      </w:pPr>
      <w:r w:rsidRPr="0069501B">
        <w:rPr>
          <w:rFonts w:ascii="Arial" w:hAnsi="Arial" w:cs="Arial"/>
          <w:bCs/>
          <w:lang w:val="en-US"/>
        </w:rPr>
        <w:t>Harvard Business Review, 2002</w:t>
      </w:r>
      <w:r w:rsidRPr="0069501B">
        <w:rPr>
          <w:rFonts w:ascii="Arial" w:eastAsia="Times New Roman" w:hAnsi="Arial" w:cs="Arial"/>
          <w:lang w:eastAsia="en-GB"/>
        </w:rPr>
        <w:t xml:space="preserve">. </w:t>
      </w:r>
      <w:r w:rsidRPr="0069501B">
        <w:rPr>
          <w:rFonts w:ascii="Arial" w:eastAsia="Times New Roman" w:hAnsi="Arial" w:cs="Arial"/>
          <w:i/>
          <w:lang w:eastAsia="en-GB"/>
        </w:rPr>
        <w:t>The discipline of innovation</w:t>
      </w:r>
      <w:r w:rsidRPr="0069501B">
        <w:rPr>
          <w:rFonts w:ascii="Arial" w:eastAsia="Times New Roman" w:hAnsi="Arial" w:cs="Arial"/>
          <w:lang w:eastAsia="en-GB"/>
        </w:rPr>
        <w:t xml:space="preserve">. </w:t>
      </w:r>
      <w:r w:rsidRPr="0069501B">
        <w:rPr>
          <w:rFonts w:ascii="Arial" w:hAnsi="Arial" w:cs="Arial"/>
          <w:bCs/>
          <w:lang w:val="en-US"/>
        </w:rPr>
        <w:t xml:space="preserve">Available at: </w:t>
      </w:r>
      <w:hyperlink r:id="rId53" w:history="1">
        <w:r w:rsidRPr="0069501B">
          <w:rPr>
            <w:rFonts w:ascii="Arial" w:hAnsi="Arial" w:cs="Arial"/>
            <w:bCs/>
            <w:lang w:val="en-US"/>
          </w:rPr>
          <w:t>https://hbr.org/2002/08/the-discipline-of-innovation. Accessed 17/01/2022</w:t>
        </w:r>
      </w:hyperlink>
    </w:p>
    <w:p w:rsidR="0069501B" w:rsidRPr="0069501B" w:rsidRDefault="0069501B" w:rsidP="0069501B">
      <w:pPr>
        <w:rPr>
          <w:rFonts w:ascii="Arial" w:hAnsi="Arial" w:cs="Arial"/>
        </w:rPr>
      </w:pPr>
    </w:p>
    <w:p w:rsidR="0069501B" w:rsidRPr="0069501B" w:rsidRDefault="0069501B" w:rsidP="0069501B">
      <w:pPr>
        <w:rPr>
          <w:rFonts w:ascii="Arial" w:hAnsi="Arial" w:cs="Arial"/>
        </w:rPr>
      </w:pPr>
    </w:p>
    <w:p w:rsidR="0069501B" w:rsidRPr="0069501B" w:rsidRDefault="0069501B" w:rsidP="0069501B">
      <w:pPr>
        <w:rPr>
          <w:rFonts w:ascii="Arial" w:hAnsi="Arial" w:cs="Arial"/>
          <w:bCs/>
          <w:lang w:val="en-US"/>
        </w:rPr>
      </w:pPr>
      <w:r w:rsidRPr="0069501B">
        <w:rPr>
          <w:rFonts w:ascii="Arial" w:hAnsi="Arial" w:cs="Arial"/>
          <w:bCs/>
          <w:lang w:val="en-US"/>
        </w:rPr>
        <w:lastRenderedPageBreak/>
        <w:t>University of Cumbria, 2020.</w:t>
      </w:r>
      <w:r w:rsidRPr="0069501B">
        <w:rPr>
          <w:rFonts w:ascii="Arial" w:hAnsi="Arial" w:cs="Arial"/>
        </w:rPr>
        <w:t xml:space="preserve"> </w:t>
      </w:r>
      <w:r w:rsidRPr="0069501B">
        <w:rPr>
          <w:rFonts w:ascii="Arial" w:hAnsi="Arial" w:cs="Arial"/>
          <w:bCs/>
          <w:i/>
          <w:lang w:val="en-US"/>
        </w:rPr>
        <w:t>Gibbs’</w:t>
      </w:r>
      <w:r w:rsidRPr="0069501B">
        <w:rPr>
          <w:rStyle w:val="markedcontent"/>
          <w:rFonts w:ascii="Arial" w:hAnsi="Arial" w:cs="Arial"/>
          <w:i/>
        </w:rPr>
        <w:t xml:space="preserve"> </w:t>
      </w:r>
      <w:r w:rsidRPr="0069501B">
        <w:rPr>
          <w:rFonts w:ascii="Arial" w:hAnsi="Arial" w:cs="Arial"/>
          <w:bCs/>
          <w:i/>
          <w:lang w:val="en-US"/>
        </w:rPr>
        <w:t>reflective cycle</w:t>
      </w:r>
      <w:r w:rsidRPr="0069501B">
        <w:rPr>
          <w:rStyle w:val="markedcontent"/>
          <w:rFonts w:ascii="Arial" w:hAnsi="Arial" w:cs="Arial"/>
        </w:rPr>
        <w:t>.</w:t>
      </w:r>
      <w:r w:rsidRPr="0069501B">
        <w:rPr>
          <w:rFonts w:ascii="Arial" w:hAnsi="Arial" w:cs="Arial"/>
        </w:rPr>
        <w:t xml:space="preserve">  </w:t>
      </w:r>
      <w:r w:rsidRPr="0069501B">
        <w:rPr>
          <w:rFonts w:ascii="Arial" w:hAnsi="Arial" w:cs="Arial"/>
          <w:bCs/>
          <w:lang w:val="en-US"/>
        </w:rPr>
        <w:t xml:space="preserve">Available at: </w:t>
      </w:r>
      <w:hyperlink r:id="rId54" w:history="1">
        <w:r w:rsidRPr="0069501B">
          <w:rPr>
            <w:rFonts w:ascii="Arial" w:hAnsi="Arial" w:cs="Arial"/>
            <w:bCs/>
            <w:lang w:val="en-US"/>
          </w:rPr>
          <w:t>https://my.cumbria.ac.uk/media/MyCumbria/Documents/ReflectiveCycleGibbs.pdf. Accessed 14/03/2022</w:t>
        </w:r>
      </w:hyperlink>
    </w:p>
    <w:p w:rsidR="0069501B" w:rsidRPr="0069501B" w:rsidRDefault="0069501B" w:rsidP="0069501B">
      <w:pPr>
        <w:rPr>
          <w:rFonts w:ascii="Arial" w:hAnsi="Arial" w:cs="Arial"/>
        </w:rPr>
      </w:pPr>
    </w:p>
    <w:p w:rsidR="0069501B" w:rsidRPr="0069501B" w:rsidRDefault="0069501B" w:rsidP="0069501B">
      <w:pPr>
        <w:pStyle w:val="Heading1"/>
        <w:rPr>
          <w:rFonts w:ascii="Arial" w:hAnsi="Arial" w:cs="Arial"/>
          <w:i/>
          <w:sz w:val="22"/>
          <w:szCs w:val="22"/>
        </w:rPr>
      </w:pPr>
      <w:r w:rsidRPr="0069501B">
        <w:rPr>
          <w:rFonts w:ascii="Arial" w:eastAsiaTheme="minorHAnsi" w:hAnsi="Arial" w:cs="Arial"/>
          <w:sz w:val="22"/>
          <w:szCs w:val="22"/>
          <w:lang w:val="en-US"/>
        </w:rPr>
        <w:t>Idea to Love, 2022.</w:t>
      </w:r>
      <w:r w:rsidRPr="0069501B">
        <w:rPr>
          <w:rFonts w:ascii="Arial" w:hAnsi="Arial" w:cs="Arial"/>
          <w:sz w:val="22"/>
          <w:szCs w:val="22"/>
        </w:rPr>
        <w:t xml:space="preserve"> </w:t>
      </w:r>
      <w:r w:rsidRPr="0069501B">
        <w:rPr>
          <w:rFonts w:ascii="Arial" w:hAnsi="Arial" w:cs="Arial"/>
          <w:i/>
          <w:sz w:val="22"/>
          <w:szCs w:val="22"/>
        </w:rPr>
        <w:t>What is innovation? 26 experts share their innovation definition.</w:t>
      </w:r>
    </w:p>
    <w:p w:rsidR="0069501B" w:rsidRPr="0069501B" w:rsidRDefault="0069501B" w:rsidP="0069501B">
      <w:pPr>
        <w:rPr>
          <w:rFonts w:ascii="Arial" w:hAnsi="Arial" w:cs="Arial"/>
          <w:bCs/>
          <w:lang w:val="en-US"/>
        </w:rPr>
      </w:pPr>
      <w:r w:rsidRPr="0069501B">
        <w:rPr>
          <w:rFonts w:ascii="Arial" w:hAnsi="Arial" w:cs="Arial"/>
        </w:rPr>
        <w:t xml:space="preserve"> </w:t>
      </w:r>
      <w:r w:rsidRPr="0069501B">
        <w:rPr>
          <w:rFonts w:ascii="Arial" w:hAnsi="Arial" w:cs="Arial"/>
          <w:bCs/>
          <w:lang w:val="en-US"/>
        </w:rPr>
        <w:t xml:space="preserve">Available at: </w:t>
      </w:r>
      <w:hyperlink r:id="rId55" w:history="1">
        <w:r w:rsidRPr="0069501B">
          <w:rPr>
            <w:rFonts w:ascii="Arial" w:hAnsi="Arial" w:cs="Arial"/>
            <w:bCs/>
            <w:lang w:val="en-US"/>
          </w:rPr>
          <w:t>https://www.ideatovalue.com/inno/nickskillicorn/2016/03/innovation-15-experts-share-innovation-definition/</w:t>
        </w:r>
      </w:hyperlink>
      <w:r w:rsidRPr="0069501B">
        <w:rPr>
          <w:rFonts w:ascii="Arial" w:hAnsi="Arial" w:cs="Arial"/>
          <w:bCs/>
          <w:lang w:val="en-US"/>
        </w:rPr>
        <w:t xml:space="preserve"> Accessed 15/01/2022</w:t>
      </w:r>
    </w:p>
    <w:p w:rsidR="0069501B" w:rsidRPr="0069501B" w:rsidRDefault="0069501B" w:rsidP="0069501B">
      <w:pPr>
        <w:rPr>
          <w:rFonts w:ascii="Arial" w:hAnsi="Arial" w:cs="Arial"/>
        </w:rPr>
      </w:pPr>
    </w:p>
    <w:p w:rsidR="0069501B" w:rsidRPr="0069501B" w:rsidRDefault="0069501B" w:rsidP="0069501B">
      <w:pPr>
        <w:rPr>
          <w:rFonts w:ascii="Arial" w:hAnsi="Arial" w:cs="Arial"/>
          <w:bCs/>
          <w:lang w:val="en-US"/>
        </w:rPr>
      </w:pPr>
      <w:r w:rsidRPr="0069501B">
        <w:rPr>
          <w:rFonts w:ascii="Arial" w:hAnsi="Arial" w:cs="Arial"/>
          <w:bCs/>
          <w:lang w:val="en-US"/>
        </w:rPr>
        <w:t xml:space="preserve">Innolytics AG, 2022 </w:t>
      </w:r>
      <w:r w:rsidRPr="0069501B">
        <w:rPr>
          <w:rFonts w:ascii="Arial" w:hAnsi="Arial" w:cs="Arial"/>
        </w:rPr>
        <w:t>.</w:t>
      </w:r>
      <w:r w:rsidRPr="0069501B">
        <w:rPr>
          <w:rFonts w:ascii="Arial" w:hAnsi="Arial" w:cs="Arial"/>
          <w:i/>
        </w:rPr>
        <w:t>What is innovation</w:t>
      </w:r>
      <w:r w:rsidRPr="0069501B">
        <w:rPr>
          <w:rFonts w:ascii="Arial" w:hAnsi="Arial" w:cs="Arial"/>
        </w:rPr>
        <w:t xml:space="preserve">. </w:t>
      </w:r>
      <w:r w:rsidRPr="0069501B">
        <w:rPr>
          <w:rFonts w:ascii="Arial" w:hAnsi="Arial" w:cs="Arial"/>
          <w:bCs/>
          <w:lang w:val="en-US"/>
        </w:rPr>
        <w:t xml:space="preserve">Available at: </w:t>
      </w:r>
      <w:hyperlink r:id="rId56" w:history="1">
        <w:r w:rsidRPr="0069501B">
          <w:rPr>
            <w:rFonts w:ascii="Arial" w:hAnsi="Arial" w:cs="Arial"/>
            <w:bCs/>
            <w:lang w:val="en-US"/>
          </w:rPr>
          <w:t>https://innolytics-innovation.com/what-is-innovation/</w:t>
        </w:r>
      </w:hyperlink>
      <w:r w:rsidRPr="0069501B">
        <w:rPr>
          <w:rFonts w:ascii="Arial" w:hAnsi="Arial" w:cs="Arial"/>
          <w:bCs/>
          <w:lang w:val="en-US"/>
        </w:rPr>
        <w:t xml:space="preserve"> Accessed 15/01/2022</w:t>
      </w:r>
    </w:p>
    <w:p w:rsidR="0069501B" w:rsidRPr="0069501B" w:rsidRDefault="0069501B" w:rsidP="008561C0">
      <w:pPr>
        <w:pStyle w:val="Heading1"/>
        <w:rPr>
          <w:rFonts w:ascii="Arial" w:eastAsiaTheme="minorHAnsi" w:hAnsi="Arial" w:cs="Arial"/>
          <w:b w:val="0"/>
          <w:bCs w:val="0"/>
          <w:kern w:val="0"/>
          <w:sz w:val="22"/>
          <w:szCs w:val="22"/>
          <w:lang w:val="en-US" w:eastAsia="en-US"/>
        </w:rPr>
      </w:pPr>
    </w:p>
    <w:sectPr w:rsidR="0069501B" w:rsidRPr="0069501B" w:rsidSect="00E1493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029" w:rsidRDefault="004E5029" w:rsidP="003707C9">
      <w:pPr>
        <w:spacing w:after="0" w:line="240" w:lineRule="auto"/>
      </w:pPr>
      <w:r>
        <w:separator/>
      </w:r>
    </w:p>
  </w:endnote>
  <w:endnote w:type="continuationSeparator" w:id="1">
    <w:p w:rsidR="004E5029" w:rsidRDefault="004E5029" w:rsidP="003707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029" w:rsidRDefault="004E5029" w:rsidP="003707C9">
      <w:pPr>
        <w:spacing w:after="0" w:line="240" w:lineRule="auto"/>
      </w:pPr>
      <w:r>
        <w:separator/>
      </w:r>
    </w:p>
  </w:footnote>
  <w:footnote w:type="continuationSeparator" w:id="1">
    <w:p w:rsidR="004E5029" w:rsidRDefault="004E5029" w:rsidP="003707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D0AAF"/>
    <w:multiLevelType w:val="hybridMultilevel"/>
    <w:tmpl w:val="292ABAA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
    <w:nsid w:val="163358AB"/>
    <w:multiLevelType w:val="multilevel"/>
    <w:tmpl w:val="D7DCA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BF659A"/>
    <w:multiLevelType w:val="hybridMultilevel"/>
    <w:tmpl w:val="69B81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AA0FC2"/>
    <w:multiLevelType w:val="multilevel"/>
    <w:tmpl w:val="4CCEE6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A0B1701"/>
    <w:multiLevelType w:val="multilevel"/>
    <w:tmpl w:val="485430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B1C7CCA"/>
    <w:multiLevelType w:val="hybridMultilevel"/>
    <w:tmpl w:val="5E5C587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5F037F"/>
    <w:multiLevelType w:val="hybridMultilevel"/>
    <w:tmpl w:val="C1DC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E73B9D"/>
    <w:multiLevelType w:val="multilevel"/>
    <w:tmpl w:val="4A7A88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C292421"/>
    <w:multiLevelType w:val="hybridMultilevel"/>
    <w:tmpl w:val="7B4A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D3D0DC4"/>
    <w:multiLevelType w:val="hybridMultilevel"/>
    <w:tmpl w:val="545CE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FFB3190"/>
    <w:multiLevelType w:val="multilevel"/>
    <w:tmpl w:val="4C72FFB2"/>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nsid w:val="40204FAD"/>
    <w:multiLevelType w:val="hybridMultilevel"/>
    <w:tmpl w:val="35428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D5908C2"/>
    <w:multiLevelType w:val="hybridMultilevel"/>
    <w:tmpl w:val="B818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49C22B4"/>
    <w:multiLevelType w:val="hybridMultilevel"/>
    <w:tmpl w:val="0DEA2DE4"/>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nsid w:val="5AE95A61"/>
    <w:multiLevelType w:val="hybridMultilevel"/>
    <w:tmpl w:val="0FF821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B1E535C"/>
    <w:multiLevelType w:val="multilevel"/>
    <w:tmpl w:val="7854A14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A3370F2"/>
    <w:multiLevelType w:val="hybridMultilevel"/>
    <w:tmpl w:val="F482A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D475EEE"/>
    <w:multiLevelType w:val="hybridMultilevel"/>
    <w:tmpl w:val="414C6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5"/>
  </w:num>
  <w:num w:numId="4">
    <w:abstractNumId w:val="1"/>
  </w:num>
  <w:num w:numId="5">
    <w:abstractNumId w:val="5"/>
  </w:num>
  <w:num w:numId="6">
    <w:abstractNumId w:val="3"/>
  </w:num>
  <w:num w:numId="7">
    <w:abstractNumId w:val="13"/>
  </w:num>
  <w:num w:numId="8">
    <w:abstractNumId w:val="0"/>
  </w:num>
  <w:num w:numId="9">
    <w:abstractNumId w:val="4"/>
  </w:num>
  <w:num w:numId="10">
    <w:abstractNumId w:val="16"/>
  </w:num>
  <w:num w:numId="11">
    <w:abstractNumId w:val="11"/>
  </w:num>
  <w:num w:numId="12">
    <w:abstractNumId w:val="9"/>
  </w:num>
  <w:num w:numId="13">
    <w:abstractNumId w:val="12"/>
  </w:num>
  <w:num w:numId="14">
    <w:abstractNumId w:val="8"/>
  </w:num>
  <w:num w:numId="15">
    <w:abstractNumId w:val="2"/>
  </w:num>
  <w:num w:numId="16">
    <w:abstractNumId w:val="17"/>
  </w:num>
  <w:num w:numId="17">
    <w:abstractNumId w:val="14"/>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E72CC"/>
    <w:rsid w:val="00023E01"/>
    <w:rsid w:val="000858ED"/>
    <w:rsid w:val="000A5A12"/>
    <w:rsid w:val="000B0FBC"/>
    <w:rsid w:val="000D4048"/>
    <w:rsid w:val="000E39F8"/>
    <w:rsid w:val="00112F6E"/>
    <w:rsid w:val="00115889"/>
    <w:rsid w:val="00150FA9"/>
    <w:rsid w:val="00154645"/>
    <w:rsid w:val="00163AA3"/>
    <w:rsid w:val="0017621E"/>
    <w:rsid w:val="0019099C"/>
    <w:rsid w:val="001B45F2"/>
    <w:rsid w:val="001D1BED"/>
    <w:rsid w:val="002200C8"/>
    <w:rsid w:val="00233DB8"/>
    <w:rsid w:val="00243619"/>
    <w:rsid w:val="002637AB"/>
    <w:rsid w:val="00275B55"/>
    <w:rsid w:val="002911AF"/>
    <w:rsid w:val="002911D2"/>
    <w:rsid w:val="00295701"/>
    <w:rsid w:val="00326F33"/>
    <w:rsid w:val="00333373"/>
    <w:rsid w:val="00357F4A"/>
    <w:rsid w:val="00363EFD"/>
    <w:rsid w:val="003707C9"/>
    <w:rsid w:val="00426B84"/>
    <w:rsid w:val="004E5029"/>
    <w:rsid w:val="004F75E3"/>
    <w:rsid w:val="00502D35"/>
    <w:rsid w:val="005736A8"/>
    <w:rsid w:val="005A4557"/>
    <w:rsid w:val="006036BB"/>
    <w:rsid w:val="00631B49"/>
    <w:rsid w:val="0064159A"/>
    <w:rsid w:val="006538FA"/>
    <w:rsid w:val="00664034"/>
    <w:rsid w:val="0069501B"/>
    <w:rsid w:val="006965FB"/>
    <w:rsid w:val="006C16FA"/>
    <w:rsid w:val="007009D9"/>
    <w:rsid w:val="0074102D"/>
    <w:rsid w:val="00755CC5"/>
    <w:rsid w:val="007675B6"/>
    <w:rsid w:val="00783F0C"/>
    <w:rsid w:val="00792A0F"/>
    <w:rsid w:val="007B1ABB"/>
    <w:rsid w:val="007B7353"/>
    <w:rsid w:val="007E14AE"/>
    <w:rsid w:val="007E7AC9"/>
    <w:rsid w:val="007F5AFD"/>
    <w:rsid w:val="007F792C"/>
    <w:rsid w:val="00842135"/>
    <w:rsid w:val="008561C0"/>
    <w:rsid w:val="008675D0"/>
    <w:rsid w:val="008947A9"/>
    <w:rsid w:val="008B04E1"/>
    <w:rsid w:val="008C11DB"/>
    <w:rsid w:val="008D6FB0"/>
    <w:rsid w:val="009155CA"/>
    <w:rsid w:val="009176FE"/>
    <w:rsid w:val="00952FBF"/>
    <w:rsid w:val="009540A9"/>
    <w:rsid w:val="00A01A5F"/>
    <w:rsid w:val="00A13E71"/>
    <w:rsid w:val="00A3106D"/>
    <w:rsid w:val="00AD63BA"/>
    <w:rsid w:val="00AF439D"/>
    <w:rsid w:val="00B33629"/>
    <w:rsid w:val="00B43D09"/>
    <w:rsid w:val="00B643AF"/>
    <w:rsid w:val="00B86873"/>
    <w:rsid w:val="00B95E89"/>
    <w:rsid w:val="00BA6A65"/>
    <w:rsid w:val="00BC34AC"/>
    <w:rsid w:val="00BD2AE3"/>
    <w:rsid w:val="00C15926"/>
    <w:rsid w:val="00C34F8B"/>
    <w:rsid w:val="00C45F13"/>
    <w:rsid w:val="00C97E31"/>
    <w:rsid w:val="00CB5DAD"/>
    <w:rsid w:val="00CE14C6"/>
    <w:rsid w:val="00CE4ED3"/>
    <w:rsid w:val="00D1389A"/>
    <w:rsid w:val="00D5791A"/>
    <w:rsid w:val="00D90DA0"/>
    <w:rsid w:val="00DC0E04"/>
    <w:rsid w:val="00DD56EF"/>
    <w:rsid w:val="00DE72CC"/>
    <w:rsid w:val="00E1493A"/>
    <w:rsid w:val="00E2134A"/>
    <w:rsid w:val="00E42FFD"/>
    <w:rsid w:val="00E44D2A"/>
    <w:rsid w:val="00E50828"/>
    <w:rsid w:val="00E87C0B"/>
    <w:rsid w:val="00EE1E8D"/>
    <w:rsid w:val="00EE4CE8"/>
    <w:rsid w:val="00F05B41"/>
    <w:rsid w:val="00F23514"/>
    <w:rsid w:val="00F26EB6"/>
    <w:rsid w:val="00F632EE"/>
    <w:rsid w:val="00FC490A"/>
    <w:rsid w:val="00FF768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 type="connector" idref="#_x0000_s1028"/>
        <o:r id="V:Rule4" type="connector" idref="#_x0000_s1032"/>
        <o:r id="V:Rule5" type="connector" idref="#_x0000_s1033"/>
        <o:r id="V:Rule6" type="connector" idref="#_x0000_s1034"/>
        <o:r id="V:Rule7"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93A"/>
  </w:style>
  <w:style w:type="paragraph" w:styleId="Heading1">
    <w:name w:val="heading 1"/>
    <w:basedOn w:val="Normal"/>
    <w:link w:val="Heading1Char"/>
    <w:uiPriority w:val="9"/>
    <w:qFormat/>
    <w:rsid w:val="008561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E4ED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1C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9099C"/>
    <w:rPr>
      <w:color w:val="0000FF" w:themeColor="hyperlink"/>
      <w:u w:val="single"/>
    </w:rPr>
  </w:style>
  <w:style w:type="paragraph" w:styleId="ListParagraph">
    <w:name w:val="List Paragraph"/>
    <w:basedOn w:val="Normal"/>
    <w:uiPriority w:val="34"/>
    <w:qFormat/>
    <w:rsid w:val="00B43D09"/>
    <w:pPr>
      <w:ind w:left="720"/>
      <w:contextualSpacing/>
    </w:pPr>
  </w:style>
  <w:style w:type="paragraph" w:styleId="TOCHeading">
    <w:name w:val="TOC Heading"/>
    <w:basedOn w:val="Heading1"/>
    <w:next w:val="Normal"/>
    <w:uiPriority w:val="39"/>
    <w:unhideWhenUsed/>
    <w:qFormat/>
    <w:rsid w:val="00BA6A6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qFormat/>
    <w:rsid w:val="00BA6A65"/>
    <w:pPr>
      <w:spacing w:after="100" w:line="259" w:lineRule="auto"/>
    </w:pPr>
  </w:style>
  <w:style w:type="paragraph" w:styleId="TOC2">
    <w:name w:val="toc 2"/>
    <w:basedOn w:val="Normal"/>
    <w:next w:val="Normal"/>
    <w:autoRedefine/>
    <w:uiPriority w:val="39"/>
    <w:unhideWhenUsed/>
    <w:qFormat/>
    <w:rsid w:val="00BA6A65"/>
    <w:pPr>
      <w:spacing w:after="100" w:line="259" w:lineRule="auto"/>
      <w:ind w:left="220"/>
    </w:pPr>
  </w:style>
  <w:style w:type="paragraph" w:styleId="BalloonText">
    <w:name w:val="Balloon Text"/>
    <w:basedOn w:val="Normal"/>
    <w:link w:val="BalloonTextChar"/>
    <w:uiPriority w:val="99"/>
    <w:semiHidden/>
    <w:unhideWhenUsed/>
    <w:rsid w:val="00BA6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A65"/>
    <w:rPr>
      <w:rFonts w:ascii="Tahoma" w:hAnsi="Tahoma" w:cs="Tahoma"/>
      <w:sz w:val="16"/>
      <w:szCs w:val="16"/>
    </w:rPr>
  </w:style>
  <w:style w:type="character" w:styleId="HTMLCite">
    <w:name w:val="HTML Cite"/>
    <w:basedOn w:val="DefaultParagraphFont"/>
    <w:uiPriority w:val="99"/>
    <w:semiHidden/>
    <w:unhideWhenUsed/>
    <w:rsid w:val="007B7353"/>
    <w:rPr>
      <w:i/>
      <w:iCs/>
    </w:rPr>
  </w:style>
  <w:style w:type="paragraph" w:styleId="NormalWeb">
    <w:name w:val="Normal (Web)"/>
    <w:basedOn w:val="Normal"/>
    <w:uiPriority w:val="99"/>
    <w:semiHidden/>
    <w:unhideWhenUsed/>
    <w:rsid w:val="00E87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E4ED3"/>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115889"/>
    <w:rPr>
      <w:color w:val="800080" w:themeColor="followedHyperlink"/>
      <w:u w:val="single"/>
    </w:rPr>
  </w:style>
  <w:style w:type="character" w:customStyle="1" w:styleId="course-title">
    <w:name w:val="course-title"/>
    <w:basedOn w:val="DefaultParagraphFont"/>
    <w:rsid w:val="007E7AC9"/>
  </w:style>
  <w:style w:type="paragraph" w:styleId="Header">
    <w:name w:val="header"/>
    <w:basedOn w:val="Normal"/>
    <w:link w:val="HeaderChar"/>
    <w:uiPriority w:val="99"/>
    <w:semiHidden/>
    <w:unhideWhenUsed/>
    <w:rsid w:val="003707C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707C9"/>
  </w:style>
  <w:style w:type="paragraph" w:styleId="Footer">
    <w:name w:val="footer"/>
    <w:basedOn w:val="Normal"/>
    <w:link w:val="FooterChar"/>
    <w:uiPriority w:val="99"/>
    <w:semiHidden/>
    <w:unhideWhenUsed/>
    <w:rsid w:val="003707C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707C9"/>
  </w:style>
  <w:style w:type="character" w:styleId="Emphasis">
    <w:name w:val="Emphasis"/>
    <w:basedOn w:val="DefaultParagraphFont"/>
    <w:uiPriority w:val="20"/>
    <w:qFormat/>
    <w:rsid w:val="00112F6E"/>
    <w:rPr>
      <w:i/>
      <w:iCs/>
    </w:rPr>
  </w:style>
  <w:style w:type="character" w:customStyle="1" w:styleId="markedcontent">
    <w:name w:val="markedcontent"/>
    <w:basedOn w:val="DefaultParagraphFont"/>
    <w:rsid w:val="0069501B"/>
  </w:style>
</w:styles>
</file>

<file path=word/webSettings.xml><?xml version="1.0" encoding="utf-8"?>
<w:webSettings xmlns:r="http://schemas.openxmlformats.org/officeDocument/2006/relationships" xmlns:w="http://schemas.openxmlformats.org/wordprocessingml/2006/main">
  <w:divs>
    <w:div w:id="74285004">
      <w:bodyDiv w:val="1"/>
      <w:marLeft w:val="0"/>
      <w:marRight w:val="0"/>
      <w:marTop w:val="0"/>
      <w:marBottom w:val="0"/>
      <w:divBdr>
        <w:top w:val="none" w:sz="0" w:space="0" w:color="auto"/>
        <w:left w:val="none" w:sz="0" w:space="0" w:color="auto"/>
        <w:bottom w:val="none" w:sz="0" w:space="0" w:color="auto"/>
        <w:right w:val="none" w:sz="0" w:space="0" w:color="auto"/>
      </w:divBdr>
      <w:divsChild>
        <w:div w:id="1731148918">
          <w:marLeft w:val="0"/>
          <w:marRight w:val="0"/>
          <w:marTop w:val="0"/>
          <w:marBottom w:val="0"/>
          <w:divBdr>
            <w:top w:val="none" w:sz="0" w:space="0" w:color="auto"/>
            <w:left w:val="none" w:sz="0" w:space="0" w:color="auto"/>
            <w:bottom w:val="none" w:sz="0" w:space="0" w:color="auto"/>
            <w:right w:val="none" w:sz="0" w:space="0" w:color="auto"/>
          </w:divBdr>
        </w:div>
      </w:divsChild>
    </w:div>
    <w:div w:id="261492911">
      <w:bodyDiv w:val="1"/>
      <w:marLeft w:val="0"/>
      <w:marRight w:val="0"/>
      <w:marTop w:val="0"/>
      <w:marBottom w:val="0"/>
      <w:divBdr>
        <w:top w:val="none" w:sz="0" w:space="0" w:color="auto"/>
        <w:left w:val="none" w:sz="0" w:space="0" w:color="auto"/>
        <w:bottom w:val="none" w:sz="0" w:space="0" w:color="auto"/>
        <w:right w:val="none" w:sz="0" w:space="0" w:color="auto"/>
      </w:divBdr>
    </w:div>
    <w:div w:id="370690736">
      <w:bodyDiv w:val="1"/>
      <w:marLeft w:val="0"/>
      <w:marRight w:val="0"/>
      <w:marTop w:val="0"/>
      <w:marBottom w:val="0"/>
      <w:divBdr>
        <w:top w:val="none" w:sz="0" w:space="0" w:color="auto"/>
        <w:left w:val="none" w:sz="0" w:space="0" w:color="auto"/>
        <w:bottom w:val="none" w:sz="0" w:space="0" w:color="auto"/>
        <w:right w:val="none" w:sz="0" w:space="0" w:color="auto"/>
      </w:divBdr>
    </w:div>
    <w:div w:id="437407547">
      <w:bodyDiv w:val="1"/>
      <w:marLeft w:val="0"/>
      <w:marRight w:val="0"/>
      <w:marTop w:val="0"/>
      <w:marBottom w:val="0"/>
      <w:divBdr>
        <w:top w:val="none" w:sz="0" w:space="0" w:color="auto"/>
        <w:left w:val="none" w:sz="0" w:space="0" w:color="auto"/>
        <w:bottom w:val="none" w:sz="0" w:space="0" w:color="auto"/>
        <w:right w:val="none" w:sz="0" w:space="0" w:color="auto"/>
      </w:divBdr>
    </w:div>
    <w:div w:id="672999216">
      <w:bodyDiv w:val="1"/>
      <w:marLeft w:val="0"/>
      <w:marRight w:val="0"/>
      <w:marTop w:val="0"/>
      <w:marBottom w:val="0"/>
      <w:divBdr>
        <w:top w:val="none" w:sz="0" w:space="0" w:color="auto"/>
        <w:left w:val="none" w:sz="0" w:space="0" w:color="auto"/>
        <w:bottom w:val="none" w:sz="0" w:space="0" w:color="auto"/>
        <w:right w:val="none" w:sz="0" w:space="0" w:color="auto"/>
      </w:divBdr>
      <w:divsChild>
        <w:div w:id="1804347659">
          <w:marLeft w:val="0"/>
          <w:marRight w:val="0"/>
          <w:marTop w:val="0"/>
          <w:marBottom w:val="0"/>
          <w:divBdr>
            <w:top w:val="none" w:sz="0" w:space="0" w:color="auto"/>
            <w:left w:val="none" w:sz="0" w:space="0" w:color="auto"/>
            <w:bottom w:val="none" w:sz="0" w:space="0" w:color="auto"/>
            <w:right w:val="none" w:sz="0" w:space="0" w:color="auto"/>
          </w:divBdr>
        </w:div>
      </w:divsChild>
    </w:div>
    <w:div w:id="771053376">
      <w:bodyDiv w:val="1"/>
      <w:marLeft w:val="0"/>
      <w:marRight w:val="0"/>
      <w:marTop w:val="0"/>
      <w:marBottom w:val="0"/>
      <w:divBdr>
        <w:top w:val="none" w:sz="0" w:space="0" w:color="auto"/>
        <w:left w:val="none" w:sz="0" w:space="0" w:color="auto"/>
        <w:bottom w:val="none" w:sz="0" w:space="0" w:color="auto"/>
        <w:right w:val="none" w:sz="0" w:space="0" w:color="auto"/>
      </w:divBdr>
    </w:div>
    <w:div w:id="978807916">
      <w:bodyDiv w:val="1"/>
      <w:marLeft w:val="0"/>
      <w:marRight w:val="0"/>
      <w:marTop w:val="0"/>
      <w:marBottom w:val="0"/>
      <w:divBdr>
        <w:top w:val="none" w:sz="0" w:space="0" w:color="auto"/>
        <w:left w:val="none" w:sz="0" w:space="0" w:color="auto"/>
        <w:bottom w:val="none" w:sz="0" w:space="0" w:color="auto"/>
        <w:right w:val="none" w:sz="0" w:space="0" w:color="auto"/>
      </w:divBdr>
      <w:divsChild>
        <w:div w:id="1903829723">
          <w:marLeft w:val="0"/>
          <w:marRight w:val="0"/>
          <w:marTop w:val="0"/>
          <w:marBottom w:val="0"/>
          <w:divBdr>
            <w:top w:val="none" w:sz="0" w:space="0" w:color="auto"/>
            <w:left w:val="none" w:sz="0" w:space="0" w:color="auto"/>
            <w:bottom w:val="none" w:sz="0" w:space="0" w:color="auto"/>
            <w:right w:val="none" w:sz="0" w:space="0" w:color="auto"/>
          </w:divBdr>
        </w:div>
      </w:divsChild>
    </w:div>
    <w:div w:id="993410446">
      <w:bodyDiv w:val="1"/>
      <w:marLeft w:val="0"/>
      <w:marRight w:val="0"/>
      <w:marTop w:val="0"/>
      <w:marBottom w:val="0"/>
      <w:divBdr>
        <w:top w:val="none" w:sz="0" w:space="0" w:color="auto"/>
        <w:left w:val="none" w:sz="0" w:space="0" w:color="auto"/>
        <w:bottom w:val="none" w:sz="0" w:space="0" w:color="auto"/>
        <w:right w:val="none" w:sz="0" w:space="0" w:color="auto"/>
      </w:divBdr>
    </w:div>
    <w:div w:id="1081759314">
      <w:bodyDiv w:val="1"/>
      <w:marLeft w:val="0"/>
      <w:marRight w:val="0"/>
      <w:marTop w:val="0"/>
      <w:marBottom w:val="0"/>
      <w:divBdr>
        <w:top w:val="none" w:sz="0" w:space="0" w:color="auto"/>
        <w:left w:val="none" w:sz="0" w:space="0" w:color="auto"/>
        <w:bottom w:val="none" w:sz="0" w:space="0" w:color="auto"/>
        <w:right w:val="none" w:sz="0" w:space="0" w:color="auto"/>
      </w:divBdr>
      <w:divsChild>
        <w:div w:id="1255356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9125394">
      <w:bodyDiv w:val="1"/>
      <w:marLeft w:val="0"/>
      <w:marRight w:val="0"/>
      <w:marTop w:val="0"/>
      <w:marBottom w:val="0"/>
      <w:divBdr>
        <w:top w:val="none" w:sz="0" w:space="0" w:color="auto"/>
        <w:left w:val="none" w:sz="0" w:space="0" w:color="auto"/>
        <w:bottom w:val="none" w:sz="0" w:space="0" w:color="auto"/>
        <w:right w:val="none" w:sz="0" w:space="0" w:color="auto"/>
      </w:divBdr>
    </w:div>
    <w:div w:id="1251232222">
      <w:bodyDiv w:val="1"/>
      <w:marLeft w:val="0"/>
      <w:marRight w:val="0"/>
      <w:marTop w:val="0"/>
      <w:marBottom w:val="0"/>
      <w:divBdr>
        <w:top w:val="none" w:sz="0" w:space="0" w:color="auto"/>
        <w:left w:val="none" w:sz="0" w:space="0" w:color="auto"/>
        <w:bottom w:val="none" w:sz="0" w:space="0" w:color="auto"/>
        <w:right w:val="none" w:sz="0" w:space="0" w:color="auto"/>
      </w:divBdr>
      <w:divsChild>
        <w:div w:id="1522739488">
          <w:marLeft w:val="0"/>
          <w:marRight w:val="0"/>
          <w:marTop w:val="0"/>
          <w:marBottom w:val="0"/>
          <w:divBdr>
            <w:top w:val="none" w:sz="0" w:space="0" w:color="auto"/>
            <w:left w:val="none" w:sz="0" w:space="0" w:color="auto"/>
            <w:bottom w:val="none" w:sz="0" w:space="0" w:color="auto"/>
            <w:right w:val="none" w:sz="0" w:space="0" w:color="auto"/>
          </w:divBdr>
        </w:div>
      </w:divsChild>
    </w:div>
    <w:div w:id="1357269769">
      <w:bodyDiv w:val="1"/>
      <w:marLeft w:val="0"/>
      <w:marRight w:val="0"/>
      <w:marTop w:val="0"/>
      <w:marBottom w:val="0"/>
      <w:divBdr>
        <w:top w:val="none" w:sz="0" w:space="0" w:color="auto"/>
        <w:left w:val="none" w:sz="0" w:space="0" w:color="auto"/>
        <w:bottom w:val="none" w:sz="0" w:space="0" w:color="auto"/>
        <w:right w:val="none" w:sz="0" w:space="0" w:color="auto"/>
      </w:divBdr>
    </w:div>
    <w:div w:id="1406150852">
      <w:bodyDiv w:val="1"/>
      <w:marLeft w:val="0"/>
      <w:marRight w:val="0"/>
      <w:marTop w:val="0"/>
      <w:marBottom w:val="0"/>
      <w:divBdr>
        <w:top w:val="none" w:sz="0" w:space="0" w:color="auto"/>
        <w:left w:val="none" w:sz="0" w:space="0" w:color="auto"/>
        <w:bottom w:val="none" w:sz="0" w:space="0" w:color="auto"/>
        <w:right w:val="none" w:sz="0" w:space="0" w:color="auto"/>
      </w:divBdr>
    </w:div>
    <w:div w:id="1444495057">
      <w:bodyDiv w:val="1"/>
      <w:marLeft w:val="0"/>
      <w:marRight w:val="0"/>
      <w:marTop w:val="0"/>
      <w:marBottom w:val="0"/>
      <w:divBdr>
        <w:top w:val="none" w:sz="0" w:space="0" w:color="auto"/>
        <w:left w:val="none" w:sz="0" w:space="0" w:color="auto"/>
        <w:bottom w:val="none" w:sz="0" w:space="0" w:color="auto"/>
        <w:right w:val="none" w:sz="0" w:space="0" w:color="auto"/>
      </w:divBdr>
    </w:div>
    <w:div w:id="1466200305">
      <w:bodyDiv w:val="1"/>
      <w:marLeft w:val="0"/>
      <w:marRight w:val="0"/>
      <w:marTop w:val="0"/>
      <w:marBottom w:val="0"/>
      <w:divBdr>
        <w:top w:val="none" w:sz="0" w:space="0" w:color="auto"/>
        <w:left w:val="none" w:sz="0" w:space="0" w:color="auto"/>
        <w:bottom w:val="none" w:sz="0" w:space="0" w:color="auto"/>
        <w:right w:val="none" w:sz="0" w:space="0" w:color="auto"/>
      </w:divBdr>
    </w:div>
    <w:div w:id="1567572772">
      <w:bodyDiv w:val="1"/>
      <w:marLeft w:val="0"/>
      <w:marRight w:val="0"/>
      <w:marTop w:val="0"/>
      <w:marBottom w:val="0"/>
      <w:divBdr>
        <w:top w:val="none" w:sz="0" w:space="0" w:color="auto"/>
        <w:left w:val="none" w:sz="0" w:space="0" w:color="auto"/>
        <w:bottom w:val="none" w:sz="0" w:space="0" w:color="auto"/>
        <w:right w:val="none" w:sz="0" w:space="0" w:color="auto"/>
      </w:divBdr>
    </w:div>
    <w:div w:id="1666057113">
      <w:bodyDiv w:val="1"/>
      <w:marLeft w:val="0"/>
      <w:marRight w:val="0"/>
      <w:marTop w:val="0"/>
      <w:marBottom w:val="0"/>
      <w:divBdr>
        <w:top w:val="none" w:sz="0" w:space="0" w:color="auto"/>
        <w:left w:val="none" w:sz="0" w:space="0" w:color="auto"/>
        <w:bottom w:val="none" w:sz="0" w:space="0" w:color="auto"/>
        <w:right w:val="none" w:sz="0" w:space="0" w:color="auto"/>
      </w:divBdr>
      <w:divsChild>
        <w:div w:id="1003583329">
          <w:marLeft w:val="0"/>
          <w:marRight w:val="0"/>
          <w:marTop w:val="0"/>
          <w:marBottom w:val="0"/>
          <w:divBdr>
            <w:top w:val="none" w:sz="0" w:space="0" w:color="auto"/>
            <w:left w:val="none" w:sz="0" w:space="0" w:color="auto"/>
            <w:bottom w:val="none" w:sz="0" w:space="0" w:color="auto"/>
            <w:right w:val="none" w:sz="0" w:space="0" w:color="auto"/>
          </w:divBdr>
        </w:div>
      </w:divsChild>
    </w:div>
    <w:div w:id="1750421226">
      <w:bodyDiv w:val="1"/>
      <w:marLeft w:val="0"/>
      <w:marRight w:val="0"/>
      <w:marTop w:val="0"/>
      <w:marBottom w:val="0"/>
      <w:divBdr>
        <w:top w:val="none" w:sz="0" w:space="0" w:color="auto"/>
        <w:left w:val="none" w:sz="0" w:space="0" w:color="auto"/>
        <w:bottom w:val="none" w:sz="0" w:space="0" w:color="auto"/>
        <w:right w:val="none" w:sz="0" w:space="0" w:color="auto"/>
      </w:divBdr>
      <w:divsChild>
        <w:div w:id="581529071">
          <w:marLeft w:val="0"/>
          <w:marRight w:val="0"/>
          <w:marTop w:val="0"/>
          <w:marBottom w:val="0"/>
          <w:divBdr>
            <w:top w:val="none" w:sz="0" w:space="0" w:color="auto"/>
            <w:left w:val="none" w:sz="0" w:space="0" w:color="auto"/>
            <w:bottom w:val="none" w:sz="0" w:space="0" w:color="auto"/>
            <w:right w:val="none" w:sz="0" w:space="0" w:color="auto"/>
          </w:divBdr>
        </w:div>
        <w:div w:id="1961913764">
          <w:marLeft w:val="0"/>
          <w:marRight w:val="0"/>
          <w:marTop w:val="0"/>
          <w:marBottom w:val="0"/>
          <w:divBdr>
            <w:top w:val="none" w:sz="0" w:space="0" w:color="auto"/>
            <w:left w:val="none" w:sz="0" w:space="0" w:color="auto"/>
            <w:bottom w:val="none" w:sz="0" w:space="0" w:color="auto"/>
            <w:right w:val="none" w:sz="0" w:space="0" w:color="auto"/>
          </w:divBdr>
        </w:div>
      </w:divsChild>
    </w:div>
    <w:div w:id="1847592797">
      <w:bodyDiv w:val="1"/>
      <w:marLeft w:val="0"/>
      <w:marRight w:val="0"/>
      <w:marTop w:val="0"/>
      <w:marBottom w:val="0"/>
      <w:divBdr>
        <w:top w:val="none" w:sz="0" w:space="0" w:color="auto"/>
        <w:left w:val="none" w:sz="0" w:space="0" w:color="auto"/>
        <w:bottom w:val="none" w:sz="0" w:space="0" w:color="auto"/>
        <w:right w:val="none" w:sz="0" w:space="0" w:color="auto"/>
      </w:divBdr>
    </w:div>
    <w:div w:id="2143425517">
      <w:bodyDiv w:val="1"/>
      <w:marLeft w:val="0"/>
      <w:marRight w:val="0"/>
      <w:marTop w:val="0"/>
      <w:marBottom w:val="0"/>
      <w:divBdr>
        <w:top w:val="none" w:sz="0" w:space="0" w:color="auto"/>
        <w:left w:val="none" w:sz="0" w:space="0" w:color="auto"/>
        <w:bottom w:val="none" w:sz="0" w:space="0" w:color="auto"/>
        <w:right w:val="none" w:sz="0" w:space="0" w:color="auto"/>
      </w:divBdr>
      <w:divsChild>
        <w:div w:id="521012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cnbc.com/2021/01/08/pickup-trucks-dominate-americas-10-best-selling-vehicles-of-2020.html" TargetMode="External"/><Relationship Id="rId39" Type="http://schemas.openxmlformats.org/officeDocument/2006/relationships/hyperlink" Target="https://www.supplychainbrain.com/articles/33892-rivians-long-messy-road-to-its-first-electric-truck" TargetMode="External"/><Relationship Id="rId21" Type="http://schemas.openxmlformats.org/officeDocument/2006/relationships/hyperlink" Target="https://www.bloomberg.com/news/articles/2021-10-05/rivian-founder-s-long-bumpy-road-to-electric-pickup" TargetMode="External"/><Relationship Id="rId34" Type="http://schemas.openxmlformats.org/officeDocument/2006/relationships/hyperlink" Target="https://www.marketwatch.com/story/the-first-electric-truck-hits-the-road-and-its-not-a-ford-tesla-or-hummer-11632416817" TargetMode="External"/><Relationship Id="rId42" Type="http://schemas.openxmlformats.org/officeDocument/2006/relationships/hyperlink" Target="https://www.open.edu/openlearn/money-business/making-creativity-and-innovation-happen/content-section-1.1" TargetMode="External"/><Relationship Id="rId47" Type="http://schemas.openxmlformats.org/officeDocument/2006/relationships/hyperlink" Target="https://www.theguardian.com/business/2021/aug/11/deliveroo-orders-double-as-appetite-for-takeaways-grows" TargetMode="External"/><Relationship Id="rId50" Type="http://schemas.openxmlformats.org/officeDocument/2006/relationships/hyperlink" Target="https://online.hbs.edu/blog/post/importance-of-creativity-in-business" TargetMode="External"/><Relationship Id="rId55" Type="http://schemas.openxmlformats.org/officeDocument/2006/relationships/hyperlink" Target="https://www.ideatovalue.com/inno/nickskillicorn/2016/03/innovation-15-experts-share-innovation-definition/" TargetMode="Externa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carwow.co.uk/ford/news/5318/ford-f-150-lightning-ev-electric-truck-price-specs-release-date#gref" TargetMode="External"/><Relationship Id="rId33" Type="http://schemas.openxmlformats.org/officeDocument/2006/relationships/hyperlink" Target="https://www.lead-innovation.com/english-blog/open-innovation-vs.-closed-innovation" TargetMode="External"/><Relationship Id="rId38" Type="http://schemas.openxmlformats.org/officeDocument/2006/relationships/hyperlink" Target="https://www.worldcat.org/oclc/52030797" TargetMode="External"/><Relationship Id="rId46" Type="http://schemas.openxmlformats.org/officeDocument/2006/relationships/hyperlink" Target="https://www.forbes.com/sites/jasonwingard/2020/05/29/why-companies-need-creative-leaders-in-the-future-of-work/?sh=31d4e8d482ac"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hyperlink" Target="https://www.bbc.co.uk/newsround/54985070" TargetMode="External"/><Relationship Id="rId29" Type="http://schemas.openxmlformats.org/officeDocument/2006/relationships/hyperlink" Target="https://efinancemanagement.com/financial-management/innovation-matrix" TargetMode="External"/><Relationship Id="rId41" Type="http://schemas.openxmlformats.org/officeDocument/2006/relationships/hyperlink" Target="https://www.nytimes.com/2021/01/27/business/tesla-earnings.html" TargetMode="External"/><Relationship Id="rId54" Type="http://schemas.openxmlformats.org/officeDocument/2006/relationships/hyperlink" Target="https://my.cumbria.ac.uk/media/MyCumbria/Documents/ReflectiveCycleGibbs.pdf.%20Accessed%2014/03/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businessnewsdaily.com/6848-creativity-vs-innovation.html" TargetMode="External"/><Relationship Id="rId32" Type="http://schemas.openxmlformats.org/officeDocument/2006/relationships/hyperlink" Target="https://www.lean.org/the-lean-post/articles/leadership-lessons-from-rivian-a-clip-from-wlei/" TargetMode="External"/><Relationship Id="rId37" Type="http://schemas.openxmlformats.org/officeDocument/2006/relationships/hyperlink" Target="https://www.reuters.com/business/ev-truck-maker-rivian-plans-in-house-battery-cell-manufacturing-2021-10-02/" TargetMode="External"/><Relationship Id="rId40" Type="http://schemas.openxmlformats.org/officeDocument/2006/relationships/hyperlink" Target="https://www.sinnaps.com/en/project-management-blog/examples-of-innovation.,%20Accessed%20on%2012/03/2022%20%20%20%20%20" TargetMode="External"/><Relationship Id="rId45" Type="http://schemas.openxmlformats.org/officeDocument/2006/relationships/hyperlink" Target="https://smallbusiness.chron.com/factors-cause-revenue-consistently-increase-80407.html" TargetMode="External"/><Relationship Id="rId53" Type="http://schemas.openxmlformats.org/officeDocument/2006/relationships/hyperlink" Target="https://hbr.org/2002/08/the-discipline-of-innovation.%20Accessed%2017/01/2022" TargetMode="External"/><Relationship Id="rId58"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www.businessinsider.com/tesla-favorite-electric-vehicle-brand-rivals-catching-up-ubs-analysts-2021-6?r=US&amp;IR=T" TargetMode="External"/><Relationship Id="rId28" Type="http://schemas.openxmlformats.org/officeDocument/2006/relationships/hyperlink" Target="https://www.edmunds.com/car-news/tested-2022-rivian-r1t-beats-epa-range-by-3-miles-epic-inefficiency.html" TargetMode="External"/><Relationship Id="rId36" Type="http://schemas.openxmlformats.org/officeDocument/2006/relationships/hyperlink" Target="https://www.mindtools.com/pages/article/newLDR_84.htm" TargetMode="External"/><Relationship Id="rId49" Type="http://schemas.openxmlformats.org/officeDocument/2006/relationships/hyperlink" Target="https://hbr.org/2015/06/you-need-an-innovation-strategy" TargetMode="External"/><Relationship Id="rId57"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www.emerald.com/insight/publication/issn/0025-1747" TargetMode="External"/><Relationship Id="rId31" Type="http://schemas.openxmlformats.org/officeDocument/2006/relationships/hyperlink" Target="https://www.indeed.com/career-advice/career-development/creativity-and-innovation-examples" TargetMode="External"/><Relationship Id="rId44" Type="http://schemas.openxmlformats.org/officeDocument/2006/relationships/hyperlink" Target="https://www.verywellmind.com/what-is-transformational-leadership-2795313" TargetMode="External"/><Relationship Id="rId52" Type="http://schemas.openxmlformats.org/officeDocument/2006/relationships/hyperlink" Target="https://www.youtube.com/watch?v=n9txlwMjcCI"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hyperlink" Target="https://www.bloomberg.com/news/articles/2021-09-24/battery-fires-haunt-the-electric-car-and-clean-power-revolution" TargetMode="External"/><Relationship Id="rId27" Type="http://schemas.openxmlformats.org/officeDocument/2006/relationships/hyperlink" Target="https://www.edfenergy.com/for-home/energywise/electric-cars-and-environment" TargetMode="External"/><Relationship Id="rId30" Type="http://schemas.openxmlformats.org/officeDocument/2006/relationships/hyperlink" Target="https://www.forbes.com/sites/prakashdolsak/2021/05/05/the-lack-of-ev-charging-stations-could-limit-ev-growth/?sh=6e506c656a13" TargetMode="External"/><Relationship Id="rId35" Type="http://schemas.openxmlformats.org/officeDocument/2006/relationships/hyperlink" Target="https://www.mindtools.com/pages/article/newTED_06.htm" TargetMode="External"/><Relationship Id="rId43" Type="http://schemas.openxmlformats.org/officeDocument/2006/relationships/hyperlink" Target="https://www.toolshero.com/innovation/innovation-matrix/" TargetMode="External"/><Relationship Id="rId48" Type="http://schemas.openxmlformats.org/officeDocument/2006/relationships/hyperlink" Target="https://hbr.org/1975/01/market-share-a-key-to-profitability" TargetMode="External"/><Relationship Id="rId56" Type="http://schemas.openxmlformats.org/officeDocument/2006/relationships/hyperlink" Target="https://innolytics-innovation.com/what-is-innovation/" TargetMode="External"/><Relationship Id="rId8" Type="http://schemas.openxmlformats.org/officeDocument/2006/relationships/image" Target="media/image2.png"/><Relationship Id="rId51" Type="http://schemas.openxmlformats.org/officeDocument/2006/relationships/hyperlink" Target="https://www.youtube.com/watch?v=Mtjatz9r-Vc&amp;t=611s"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702F81-B39F-4B7D-B055-5ED163C221C4}" type="doc">
      <dgm:prSet loTypeId="urn:microsoft.com/office/officeart/2005/8/layout/hChevron3" loCatId="process" qsTypeId="urn:microsoft.com/office/officeart/2005/8/quickstyle/simple1" qsCatId="simple" csTypeId="urn:microsoft.com/office/officeart/2005/8/colors/accent1_2" csCatId="accent1" phldr="1"/>
      <dgm:spPr/>
    </dgm:pt>
    <dgm:pt modelId="{1EF62F3D-E9FB-4B1D-B902-ACBB7CD56CB1}">
      <dgm:prSet phldrT="[Text]"/>
      <dgm:spPr>
        <a:solidFill>
          <a:schemeClr val="accent5">
            <a:lumMod val="40000"/>
            <a:lumOff val="60000"/>
          </a:schemeClr>
        </a:solidFill>
        <a:ln>
          <a:solidFill>
            <a:schemeClr val="accent1"/>
          </a:solidFill>
        </a:ln>
      </dgm:spPr>
      <dgm:t>
        <a:bodyPr/>
        <a:lstStyle/>
        <a:p>
          <a:r>
            <a:rPr lang="en-US" b="1" dirty="0" smtClean="0">
              <a:solidFill>
                <a:schemeClr val="tx1"/>
              </a:solidFill>
            </a:rPr>
            <a:t>Entrepreneurial goals and context</a:t>
          </a:r>
          <a:endParaRPr lang="en-GB" b="1" dirty="0">
            <a:solidFill>
              <a:schemeClr val="tx1"/>
            </a:solidFill>
          </a:endParaRPr>
        </a:p>
      </dgm:t>
    </dgm:pt>
    <dgm:pt modelId="{AFDBC414-5CE9-412E-AC50-2DB6112162FA}" type="parTrans" cxnId="{12F108EA-5096-4521-92A4-407F2ED79BEE}">
      <dgm:prSet/>
      <dgm:spPr/>
      <dgm:t>
        <a:bodyPr/>
        <a:lstStyle/>
        <a:p>
          <a:endParaRPr lang="en-GB"/>
        </a:p>
      </dgm:t>
    </dgm:pt>
    <dgm:pt modelId="{EC3FE28F-BDAA-4386-A32D-6B3E29FE1A08}" type="sibTrans" cxnId="{12F108EA-5096-4521-92A4-407F2ED79BEE}">
      <dgm:prSet/>
      <dgm:spPr/>
      <dgm:t>
        <a:bodyPr/>
        <a:lstStyle/>
        <a:p>
          <a:endParaRPr lang="en-GB"/>
        </a:p>
      </dgm:t>
    </dgm:pt>
    <dgm:pt modelId="{9AAC91AA-FD6C-470B-95BA-A867E1BAF8C0}">
      <dgm:prSet phldrT="[Text]"/>
      <dgm:spPr/>
      <dgm:t>
        <a:bodyPr/>
        <a:lstStyle/>
        <a:p>
          <a:r>
            <a:rPr lang="en-US" b="1" dirty="0" smtClean="0"/>
            <a:t>Finding the resources: Backers from the middle east, Amazon, Ford etc</a:t>
          </a:r>
          <a:endParaRPr lang="en-GB" b="1" dirty="0"/>
        </a:p>
      </dgm:t>
    </dgm:pt>
    <dgm:pt modelId="{8630DB4F-0F7F-4D48-B903-C2AD9065358F}" type="parTrans" cxnId="{A261B545-5D98-49D6-8D37-A61111779F1F}">
      <dgm:prSet/>
      <dgm:spPr/>
      <dgm:t>
        <a:bodyPr/>
        <a:lstStyle/>
        <a:p>
          <a:endParaRPr lang="en-GB"/>
        </a:p>
      </dgm:t>
    </dgm:pt>
    <dgm:pt modelId="{5F154523-30DA-4D4A-AF39-137FC21A2236}" type="sibTrans" cxnId="{A261B545-5D98-49D6-8D37-A61111779F1F}">
      <dgm:prSet/>
      <dgm:spPr/>
      <dgm:t>
        <a:bodyPr/>
        <a:lstStyle/>
        <a:p>
          <a:endParaRPr lang="en-GB"/>
        </a:p>
      </dgm:t>
    </dgm:pt>
    <dgm:pt modelId="{8BDDCE9D-8707-45D2-B751-F21505F5DB6E}">
      <dgm:prSet phldrT="[Text]"/>
      <dgm:spPr/>
      <dgm:t>
        <a:bodyPr/>
        <a:lstStyle/>
        <a:p>
          <a:r>
            <a:rPr lang="en-US" b="1" dirty="0" smtClean="0"/>
            <a:t>Creating the value: First functional ev truck</a:t>
          </a:r>
          <a:endParaRPr lang="en-GB" b="1" dirty="0"/>
        </a:p>
      </dgm:t>
    </dgm:pt>
    <dgm:pt modelId="{F93AE544-B9AE-4597-A0F3-5A0C508B9D58}" type="parTrans" cxnId="{8A3DCA30-4D93-468B-8658-B0F840A67076}">
      <dgm:prSet/>
      <dgm:spPr/>
      <dgm:t>
        <a:bodyPr/>
        <a:lstStyle/>
        <a:p>
          <a:endParaRPr lang="en-GB"/>
        </a:p>
      </dgm:t>
    </dgm:pt>
    <dgm:pt modelId="{AAFB065E-703D-45C0-830C-C2655AAA0421}" type="sibTrans" cxnId="{8A3DCA30-4D93-468B-8658-B0F840A67076}">
      <dgm:prSet/>
      <dgm:spPr/>
      <dgm:t>
        <a:bodyPr/>
        <a:lstStyle/>
        <a:p>
          <a:endParaRPr lang="en-GB"/>
        </a:p>
      </dgm:t>
    </dgm:pt>
    <dgm:pt modelId="{A41B9B05-5461-4DC7-B68E-85A7562FD066}">
      <dgm:prSet phldrT="[Text]"/>
      <dgm:spPr/>
      <dgm:t>
        <a:bodyPr/>
        <a:lstStyle/>
        <a:p>
          <a:r>
            <a:rPr lang="en-US" b="1" dirty="0" smtClean="0"/>
            <a:t>Recognising the opportunity: Rivian CEO recognised the potential of EV truck </a:t>
          </a:r>
          <a:endParaRPr lang="en-GB" b="1" dirty="0"/>
        </a:p>
      </dgm:t>
    </dgm:pt>
    <dgm:pt modelId="{151DA7EA-92F0-4380-AA3F-EC3601B43C17}" type="parTrans" cxnId="{F2E1D985-3AED-4E8A-A359-F8E16BA4386D}">
      <dgm:prSet/>
      <dgm:spPr/>
      <dgm:t>
        <a:bodyPr/>
        <a:lstStyle/>
        <a:p>
          <a:endParaRPr lang="en-GB"/>
        </a:p>
      </dgm:t>
    </dgm:pt>
    <dgm:pt modelId="{9CBAC936-FF57-4535-AD7D-53DFC57B1070}" type="sibTrans" cxnId="{F2E1D985-3AED-4E8A-A359-F8E16BA4386D}">
      <dgm:prSet/>
      <dgm:spPr/>
      <dgm:t>
        <a:bodyPr/>
        <a:lstStyle/>
        <a:p>
          <a:endParaRPr lang="en-GB"/>
        </a:p>
      </dgm:t>
    </dgm:pt>
    <dgm:pt modelId="{471022EE-2B09-4259-9DD7-396BB94D7030}">
      <dgm:prSet phldrT="[Text]"/>
      <dgm:spPr/>
      <dgm:t>
        <a:bodyPr/>
        <a:lstStyle/>
        <a:p>
          <a:r>
            <a:rPr lang="en-US" b="1" dirty="0" smtClean="0"/>
            <a:t>Developing the venture: a team and infrastructure put together to implement the idea, factory in Illinois, USA.</a:t>
          </a:r>
          <a:endParaRPr lang="en-GB" b="1" dirty="0"/>
        </a:p>
      </dgm:t>
    </dgm:pt>
    <dgm:pt modelId="{C9D2E8C1-98E8-464F-8279-42BE019ED3CC}" type="parTrans" cxnId="{B7086285-C2F7-421F-BC20-628BF57FCBFC}">
      <dgm:prSet/>
      <dgm:spPr/>
      <dgm:t>
        <a:bodyPr/>
        <a:lstStyle/>
        <a:p>
          <a:endParaRPr lang="en-GB"/>
        </a:p>
      </dgm:t>
    </dgm:pt>
    <dgm:pt modelId="{BB0F220D-944A-4D6E-B026-C09A54326CA9}" type="sibTrans" cxnId="{B7086285-C2F7-421F-BC20-628BF57FCBFC}">
      <dgm:prSet/>
      <dgm:spPr/>
      <dgm:t>
        <a:bodyPr/>
        <a:lstStyle/>
        <a:p>
          <a:endParaRPr lang="en-GB"/>
        </a:p>
      </dgm:t>
    </dgm:pt>
    <dgm:pt modelId="{1CEE9DE7-1A50-462B-B4A6-9E525A9AE370}" type="pres">
      <dgm:prSet presAssocID="{F2702F81-B39F-4B7D-B055-5ED163C221C4}" presName="Name0" presStyleCnt="0">
        <dgm:presLayoutVars>
          <dgm:dir/>
          <dgm:resizeHandles val="exact"/>
        </dgm:presLayoutVars>
      </dgm:prSet>
      <dgm:spPr/>
    </dgm:pt>
    <dgm:pt modelId="{C14F0025-4D75-4558-BC55-0AA71B48C186}" type="pres">
      <dgm:prSet presAssocID="{1EF62F3D-E9FB-4B1D-B902-ACBB7CD56CB1}" presName="parTxOnly" presStyleLbl="node1" presStyleIdx="0" presStyleCnt="5">
        <dgm:presLayoutVars>
          <dgm:bulletEnabled val="1"/>
        </dgm:presLayoutVars>
      </dgm:prSet>
      <dgm:spPr/>
      <dgm:t>
        <a:bodyPr/>
        <a:lstStyle/>
        <a:p>
          <a:endParaRPr lang="en-GB"/>
        </a:p>
      </dgm:t>
    </dgm:pt>
    <dgm:pt modelId="{4B33718D-2FD3-420B-BBD0-1488B37BB054}" type="pres">
      <dgm:prSet presAssocID="{EC3FE28F-BDAA-4386-A32D-6B3E29FE1A08}" presName="parSpace" presStyleCnt="0"/>
      <dgm:spPr/>
    </dgm:pt>
    <dgm:pt modelId="{BE508C40-74F7-45AF-B8BF-051D08022637}" type="pres">
      <dgm:prSet presAssocID="{A41B9B05-5461-4DC7-B68E-85A7562FD066}" presName="parTxOnly" presStyleLbl="node1" presStyleIdx="1" presStyleCnt="5" custScaleY="152130">
        <dgm:presLayoutVars>
          <dgm:bulletEnabled val="1"/>
        </dgm:presLayoutVars>
      </dgm:prSet>
      <dgm:spPr/>
      <dgm:t>
        <a:bodyPr/>
        <a:lstStyle/>
        <a:p>
          <a:endParaRPr lang="en-GB"/>
        </a:p>
      </dgm:t>
    </dgm:pt>
    <dgm:pt modelId="{D119C2BC-236E-4E83-92E1-1CE2C508F941}" type="pres">
      <dgm:prSet presAssocID="{9CBAC936-FF57-4535-AD7D-53DFC57B1070}" presName="parSpace" presStyleCnt="0"/>
      <dgm:spPr/>
    </dgm:pt>
    <dgm:pt modelId="{4B1BA50D-A53E-49B9-ADEE-D774B188E758}" type="pres">
      <dgm:prSet presAssocID="{9AAC91AA-FD6C-470B-95BA-A867E1BAF8C0}" presName="parTxOnly" presStyleLbl="node1" presStyleIdx="2" presStyleCnt="5" custScaleY="162312">
        <dgm:presLayoutVars>
          <dgm:bulletEnabled val="1"/>
        </dgm:presLayoutVars>
      </dgm:prSet>
      <dgm:spPr/>
      <dgm:t>
        <a:bodyPr/>
        <a:lstStyle/>
        <a:p>
          <a:endParaRPr lang="en-GB"/>
        </a:p>
      </dgm:t>
    </dgm:pt>
    <dgm:pt modelId="{631D65FA-A975-4D9F-948E-9596E795638F}" type="pres">
      <dgm:prSet presAssocID="{5F154523-30DA-4D4A-AF39-137FC21A2236}" presName="parSpace" presStyleCnt="0"/>
      <dgm:spPr/>
    </dgm:pt>
    <dgm:pt modelId="{061EB7F4-9F82-47C2-9DB1-DA47A69562F3}" type="pres">
      <dgm:prSet presAssocID="{471022EE-2B09-4259-9DD7-396BB94D7030}" presName="parTxOnly" presStyleLbl="node1" presStyleIdx="3" presStyleCnt="5" custScaleY="162312">
        <dgm:presLayoutVars>
          <dgm:bulletEnabled val="1"/>
        </dgm:presLayoutVars>
      </dgm:prSet>
      <dgm:spPr/>
      <dgm:t>
        <a:bodyPr/>
        <a:lstStyle/>
        <a:p>
          <a:endParaRPr lang="en-GB"/>
        </a:p>
      </dgm:t>
    </dgm:pt>
    <dgm:pt modelId="{E06C58E5-4AE6-4DBD-9B3B-15A81AFB9687}" type="pres">
      <dgm:prSet presAssocID="{BB0F220D-944A-4D6E-B026-C09A54326CA9}" presName="parSpace" presStyleCnt="0"/>
      <dgm:spPr/>
    </dgm:pt>
    <dgm:pt modelId="{452862BF-444B-4384-86C4-93A7956E4508}" type="pres">
      <dgm:prSet presAssocID="{8BDDCE9D-8707-45D2-B751-F21505F5DB6E}" presName="parTxOnly" presStyleLbl="node1" presStyleIdx="4" presStyleCnt="5" custScaleY="162312">
        <dgm:presLayoutVars>
          <dgm:bulletEnabled val="1"/>
        </dgm:presLayoutVars>
      </dgm:prSet>
      <dgm:spPr/>
      <dgm:t>
        <a:bodyPr/>
        <a:lstStyle/>
        <a:p>
          <a:endParaRPr lang="en-GB"/>
        </a:p>
      </dgm:t>
    </dgm:pt>
  </dgm:ptLst>
  <dgm:cxnLst>
    <dgm:cxn modelId="{F6FA45D9-39CB-4BBC-B929-E2D59F4B5BB6}" type="presOf" srcId="{471022EE-2B09-4259-9DD7-396BB94D7030}" destId="{061EB7F4-9F82-47C2-9DB1-DA47A69562F3}" srcOrd="0" destOrd="0" presId="urn:microsoft.com/office/officeart/2005/8/layout/hChevron3"/>
    <dgm:cxn modelId="{8CD31AB3-097E-45A6-B9B0-533FE033CE14}" type="presOf" srcId="{8BDDCE9D-8707-45D2-B751-F21505F5DB6E}" destId="{452862BF-444B-4384-86C4-93A7956E4508}" srcOrd="0" destOrd="0" presId="urn:microsoft.com/office/officeart/2005/8/layout/hChevron3"/>
    <dgm:cxn modelId="{F2E1D985-3AED-4E8A-A359-F8E16BA4386D}" srcId="{F2702F81-B39F-4B7D-B055-5ED163C221C4}" destId="{A41B9B05-5461-4DC7-B68E-85A7562FD066}" srcOrd="1" destOrd="0" parTransId="{151DA7EA-92F0-4380-AA3F-EC3601B43C17}" sibTransId="{9CBAC936-FF57-4535-AD7D-53DFC57B1070}"/>
    <dgm:cxn modelId="{E71685BB-2548-40D0-BAD7-AB69B715FF07}" type="presOf" srcId="{1EF62F3D-E9FB-4B1D-B902-ACBB7CD56CB1}" destId="{C14F0025-4D75-4558-BC55-0AA71B48C186}" srcOrd="0" destOrd="0" presId="urn:microsoft.com/office/officeart/2005/8/layout/hChevron3"/>
    <dgm:cxn modelId="{8A3DCA30-4D93-468B-8658-B0F840A67076}" srcId="{F2702F81-B39F-4B7D-B055-5ED163C221C4}" destId="{8BDDCE9D-8707-45D2-B751-F21505F5DB6E}" srcOrd="4" destOrd="0" parTransId="{F93AE544-B9AE-4597-A0F3-5A0C508B9D58}" sibTransId="{AAFB065E-703D-45C0-830C-C2655AAA0421}"/>
    <dgm:cxn modelId="{C3D9C1A9-66E2-44E8-8413-6E7FA255901A}" type="presOf" srcId="{9AAC91AA-FD6C-470B-95BA-A867E1BAF8C0}" destId="{4B1BA50D-A53E-49B9-ADEE-D774B188E758}" srcOrd="0" destOrd="0" presId="urn:microsoft.com/office/officeart/2005/8/layout/hChevron3"/>
    <dgm:cxn modelId="{63859B2E-78EA-4DA6-9894-EBB4D7D2261E}" type="presOf" srcId="{A41B9B05-5461-4DC7-B68E-85A7562FD066}" destId="{BE508C40-74F7-45AF-B8BF-051D08022637}" srcOrd="0" destOrd="0" presId="urn:microsoft.com/office/officeart/2005/8/layout/hChevron3"/>
    <dgm:cxn modelId="{B7086285-C2F7-421F-BC20-628BF57FCBFC}" srcId="{F2702F81-B39F-4B7D-B055-5ED163C221C4}" destId="{471022EE-2B09-4259-9DD7-396BB94D7030}" srcOrd="3" destOrd="0" parTransId="{C9D2E8C1-98E8-464F-8279-42BE019ED3CC}" sibTransId="{BB0F220D-944A-4D6E-B026-C09A54326CA9}"/>
    <dgm:cxn modelId="{12F108EA-5096-4521-92A4-407F2ED79BEE}" srcId="{F2702F81-B39F-4B7D-B055-5ED163C221C4}" destId="{1EF62F3D-E9FB-4B1D-B902-ACBB7CD56CB1}" srcOrd="0" destOrd="0" parTransId="{AFDBC414-5CE9-412E-AC50-2DB6112162FA}" sibTransId="{EC3FE28F-BDAA-4386-A32D-6B3E29FE1A08}"/>
    <dgm:cxn modelId="{A261B545-5D98-49D6-8D37-A61111779F1F}" srcId="{F2702F81-B39F-4B7D-B055-5ED163C221C4}" destId="{9AAC91AA-FD6C-470B-95BA-A867E1BAF8C0}" srcOrd="2" destOrd="0" parTransId="{8630DB4F-0F7F-4D48-B903-C2AD9065358F}" sibTransId="{5F154523-30DA-4D4A-AF39-137FC21A2236}"/>
    <dgm:cxn modelId="{D9515C38-122B-440C-A6E9-CAF31FB38CA0}" type="presOf" srcId="{F2702F81-B39F-4B7D-B055-5ED163C221C4}" destId="{1CEE9DE7-1A50-462B-B4A6-9E525A9AE370}" srcOrd="0" destOrd="0" presId="urn:microsoft.com/office/officeart/2005/8/layout/hChevron3"/>
    <dgm:cxn modelId="{2ABE322D-7CD6-4D79-ADAD-441E570BC7C6}" type="presParOf" srcId="{1CEE9DE7-1A50-462B-B4A6-9E525A9AE370}" destId="{C14F0025-4D75-4558-BC55-0AA71B48C186}" srcOrd="0" destOrd="0" presId="urn:microsoft.com/office/officeart/2005/8/layout/hChevron3"/>
    <dgm:cxn modelId="{B05B467A-B250-46F8-A43A-069CB4D53B3C}" type="presParOf" srcId="{1CEE9DE7-1A50-462B-B4A6-9E525A9AE370}" destId="{4B33718D-2FD3-420B-BBD0-1488B37BB054}" srcOrd="1" destOrd="0" presId="urn:microsoft.com/office/officeart/2005/8/layout/hChevron3"/>
    <dgm:cxn modelId="{56164039-1B1F-4EB6-8778-0BE7A43A5BC1}" type="presParOf" srcId="{1CEE9DE7-1A50-462B-B4A6-9E525A9AE370}" destId="{BE508C40-74F7-45AF-B8BF-051D08022637}" srcOrd="2" destOrd="0" presId="urn:microsoft.com/office/officeart/2005/8/layout/hChevron3"/>
    <dgm:cxn modelId="{EDB2FCEC-CA25-4894-829E-5C38992F5123}" type="presParOf" srcId="{1CEE9DE7-1A50-462B-B4A6-9E525A9AE370}" destId="{D119C2BC-236E-4E83-92E1-1CE2C508F941}" srcOrd="3" destOrd="0" presId="urn:microsoft.com/office/officeart/2005/8/layout/hChevron3"/>
    <dgm:cxn modelId="{BC175DBB-D2CB-40BE-8AA1-0B14C6042E0B}" type="presParOf" srcId="{1CEE9DE7-1A50-462B-B4A6-9E525A9AE370}" destId="{4B1BA50D-A53E-49B9-ADEE-D774B188E758}" srcOrd="4" destOrd="0" presId="urn:microsoft.com/office/officeart/2005/8/layout/hChevron3"/>
    <dgm:cxn modelId="{252852AB-8F88-4DCB-9DBD-40991BB0F19C}" type="presParOf" srcId="{1CEE9DE7-1A50-462B-B4A6-9E525A9AE370}" destId="{631D65FA-A975-4D9F-948E-9596E795638F}" srcOrd="5" destOrd="0" presId="urn:microsoft.com/office/officeart/2005/8/layout/hChevron3"/>
    <dgm:cxn modelId="{ADE6243C-0D71-4539-972B-F865472E7EB1}" type="presParOf" srcId="{1CEE9DE7-1A50-462B-B4A6-9E525A9AE370}" destId="{061EB7F4-9F82-47C2-9DB1-DA47A69562F3}" srcOrd="6" destOrd="0" presId="urn:microsoft.com/office/officeart/2005/8/layout/hChevron3"/>
    <dgm:cxn modelId="{56099359-2363-483B-A704-209791C1B989}" type="presParOf" srcId="{1CEE9DE7-1A50-462B-B4A6-9E525A9AE370}" destId="{E06C58E5-4AE6-4DBD-9B3B-15A81AFB9687}" srcOrd="7" destOrd="0" presId="urn:microsoft.com/office/officeart/2005/8/layout/hChevron3"/>
    <dgm:cxn modelId="{0EBE79CD-3DA0-4696-BAC7-229AE939ADC0}" type="presParOf" srcId="{1CEE9DE7-1A50-462B-B4A6-9E525A9AE370}" destId="{452862BF-444B-4384-86C4-93A7956E4508}" srcOrd="8" destOrd="0" presId="urn:microsoft.com/office/officeart/2005/8/layout/hChevron3"/>
  </dgm:cxnLst>
  <dgm:bg/>
  <dgm:whole/>
</dgm:dataModel>
</file>

<file path=word/diagrams/data2.xml><?xml version="1.0" encoding="utf-8"?>
<dgm:dataModel xmlns:dgm="http://schemas.openxmlformats.org/drawingml/2006/diagram" xmlns:a="http://schemas.openxmlformats.org/drawingml/2006/main">
  <dgm:ptLst>
    <dgm:pt modelId="{96E9821E-00EE-4393-9BAB-FB0BC121B571}"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EAE54CE1-4E08-4825-A717-FD98919418F2}">
      <dgm:prSet phldrT="[Text]"/>
      <dgm:spPr/>
      <dgm:t>
        <a:bodyPr/>
        <a:lstStyle/>
        <a:p>
          <a:r>
            <a:rPr lang="en-GB"/>
            <a:t>Innovation</a:t>
          </a:r>
        </a:p>
      </dgm:t>
    </dgm:pt>
    <dgm:pt modelId="{9A0949C0-AD1D-46B1-8696-CB5E3EE83F83}" type="parTrans" cxnId="{79D3BEB7-3209-4031-B5A4-F159A3CBA701}">
      <dgm:prSet/>
      <dgm:spPr/>
      <dgm:t>
        <a:bodyPr/>
        <a:lstStyle/>
        <a:p>
          <a:endParaRPr lang="en-GB"/>
        </a:p>
      </dgm:t>
    </dgm:pt>
    <dgm:pt modelId="{FE8CEFDC-B97C-4C84-B616-03B910D5C00A}" type="sibTrans" cxnId="{79D3BEB7-3209-4031-B5A4-F159A3CBA701}">
      <dgm:prSet/>
      <dgm:spPr/>
      <dgm:t>
        <a:bodyPr/>
        <a:lstStyle/>
        <a:p>
          <a:endParaRPr lang="en-GB"/>
        </a:p>
      </dgm:t>
    </dgm:pt>
    <dgm:pt modelId="{BBAA1211-3318-431A-9B2F-511D3D4F8B05}">
      <dgm:prSet phldrT="[Text]"/>
      <dgm:spPr/>
      <dgm:t>
        <a:bodyPr/>
        <a:lstStyle/>
        <a:p>
          <a:r>
            <a:rPr lang="en-GB"/>
            <a:t>Paradigm</a:t>
          </a:r>
        </a:p>
      </dgm:t>
    </dgm:pt>
    <dgm:pt modelId="{3606BCDC-D221-4C74-90C6-358A4F773B01}" type="parTrans" cxnId="{7D22F750-DA4C-4EEE-AD07-40D6FD1C62EA}">
      <dgm:prSet/>
      <dgm:spPr/>
      <dgm:t>
        <a:bodyPr/>
        <a:lstStyle/>
        <a:p>
          <a:endParaRPr lang="en-GB"/>
        </a:p>
      </dgm:t>
    </dgm:pt>
    <dgm:pt modelId="{9FB6675E-D71E-4C82-ACD8-D5DCF6CA52B1}" type="sibTrans" cxnId="{7D22F750-DA4C-4EEE-AD07-40D6FD1C62EA}">
      <dgm:prSet/>
      <dgm:spPr/>
      <dgm:t>
        <a:bodyPr/>
        <a:lstStyle/>
        <a:p>
          <a:endParaRPr lang="en-GB"/>
        </a:p>
      </dgm:t>
    </dgm:pt>
    <dgm:pt modelId="{E291F779-2EF1-4418-A848-DCC65F703DD4}">
      <dgm:prSet phldrT="[Text]"/>
      <dgm:spPr/>
      <dgm:t>
        <a:bodyPr/>
        <a:lstStyle/>
        <a:p>
          <a:r>
            <a:rPr lang="en-GB"/>
            <a:t>Product</a:t>
          </a:r>
        </a:p>
      </dgm:t>
    </dgm:pt>
    <dgm:pt modelId="{E66842BB-1BC6-44D8-BB8F-5FF52612CE78}" type="parTrans" cxnId="{E4C45CF8-091C-4B9E-8316-849E434D7028}">
      <dgm:prSet/>
      <dgm:spPr/>
      <dgm:t>
        <a:bodyPr/>
        <a:lstStyle/>
        <a:p>
          <a:endParaRPr lang="en-GB"/>
        </a:p>
      </dgm:t>
    </dgm:pt>
    <dgm:pt modelId="{C4C6A497-08E7-47AC-BA81-0E30481170BC}" type="sibTrans" cxnId="{E4C45CF8-091C-4B9E-8316-849E434D7028}">
      <dgm:prSet/>
      <dgm:spPr/>
      <dgm:t>
        <a:bodyPr/>
        <a:lstStyle/>
        <a:p>
          <a:endParaRPr lang="en-GB"/>
        </a:p>
      </dgm:t>
    </dgm:pt>
    <dgm:pt modelId="{1B03968C-F66E-44FF-9027-5D860FA96916}">
      <dgm:prSet phldrT="[Text]"/>
      <dgm:spPr/>
      <dgm:t>
        <a:bodyPr/>
        <a:lstStyle/>
        <a:p>
          <a:r>
            <a:rPr lang="en-GB"/>
            <a:t>Position</a:t>
          </a:r>
        </a:p>
      </dgm:t>
    </dgm:pt>
    <dgm:pt modelId="{5C0009ED-D3E2-4181-B210-8CA2A9825822}" type="parTrans" cxnId="{1A514550-9958-4610-A285-9288C1E796EB}">
      <dgm:prSet/>
      <dgm:spPr/>
      <dgm:t>
        <a:bodyPr/>
        <a:lstStyle/>
        <a:p>
          <a:endParaRPr lang="en-GB"/>
        </a:p>
      </dgm:t>
    </dgm:pt>
    <dgm:pt modelId="{1C24C696-0196-4D98-A4D7-3BB09E54F25A}" type="sibTrans" cxnId="{1A514550-9958-4610-A285-9288C1E796EB}">
      <dgm:prSet/>
      <dgm:spPr/>
      <dgm:t>
        <a:bodyPr/>
        <a:lstStyle/>
        <a:p>
          <a:endParaRPr lang="en-GB"/>
        </a:p>
      </dgm:t>
    </dgm:pt>
    <dgm:pt modelId="{88E420E5-1877-4E40-AC80-217BD307B49F}">
      <dgm:prSet phldrT="[Text]"/>
      <dgm:spPr/>
      <dgm:t>
        <a:bodyPr/>
        <a:lstStyle/>
        <a:p>
          <a:r>
            <a:rPr lang="en-GB"/>
            <a:t>Process</a:t>
          </a:r>
        </a:p>
      </dgm:t>
    </dgm:pt>
    <dgm:pt modelId="{7BEB28C9-7156-4BE2-8C39-8AD2646D63F3}" type="parTrans" cxnId="{9C983507-8FD5-48C1-A67A-5EFFC6017530}">
      <dgm:prSet/>
      <dgm:spPr/>
      <dgm:t>
        <a:bodyPr/>
        <a:lstStyle/>
        <a:p>
          <a:endParaRPr lang="en-GB"/>
        </a:p>
      </dgm:t>
    </dgm:pt>
    <dgm:pt modelId="{7DCC0698-66ED-417C-A621-DF8FE9D452E2}" type="sibTrans" cxnId="{9C983507-8FD5-48C1-A67A-5EFFC6017530}">
      <dgm:prSet/>
      <dgm:spPr/>
      <dgm:t>
        <a:bodyPr/>
        <a:lstStyle/>
        <a:p>
          <a:endParaRPr lang="en-GB"/>
        </a:p>
      </dgm:t>
    </dgm:pt>
    <dgm:pt modelId="{FCDBAD7C-2838-4BDC-BAA9-B8C62ADB1F13}" type="pres">
      <dgm:prSet presAssocID="{96E9821E-00EE-4393-9BAB-FB0BC121B571}" presName="composite" presStyleCnt="0">
        <dgm:presLayoutVars>
          <dgm:chMax val="1"/>
          <dgm:dir/>
          <dgm:resizeHandles val="exact"/>
        </dgm:presLayoutVars>
      </dgm:prSet>
      <dgm:spPr/>
    </dgm:pt>
    <dgm:pt modelId="{39285F49-34A5-4940-AA6B-5FB3CDF15E72}" type="pres">
      <dgm:prSet presAssocID="{96E9821E-00EE-4393-9BAB-FB0BC121B571}" presName="radial" presStyleCnt="0">
        <dgm:presLayoutVars>
          <dgm:animLvl val="ctr"/>
        </dgm:presLayoutVars>
      </dgm:prSet>
      <dgm:spPr/>
    </dgm:pt>
    <dgm:pt modelId="{B351C342-A61E-4633-B94C-3F9D9456FFD1}" type="pres">
      <dgm:prSet presAssocID="{EAE54CE1-4E08-4825-A717-FD98919418F2}" presName="centerShape" presStyleLbl="vennNode1" presStyleIdx="0" presStyleCnt="5" custScaleX="36098" custScaleY="38798" custLinFactNeighborX="-2376"/>
      <dgm:spPr/>
    </dgm:pt>
    <dgm:pt modelId="{B101A879-D9D4-483D-916D-50ACE8140D94}" type="pres">
      <dgm:prSet presAssocID="{BBAA1211-3318-431A-9B2F-511D3D4F8B05}" presName="node" presStyleLbl="vennNode1" presStyleIdx="1" presStyleCnt="5" custScaleX="174369" custScaleY="167444" custRadScaleRad="98840">
        <dgm:presLayoutVars>
          <dgm:bulletEnabled val="1"/>
        </dgm:presLayoutVars>
      </dgm:prSet>
      <dgm:spPr/>
      <dgm:t>
        <a:bodyPr/>
        <a:lstStyle/>
        <a:p>
          <a:endParaRPr lang="en-GB"/>
        </a:p>
      </dgm:t>
    </dgm:pt>
    <dgm:pt modelId="{ABBDD178-FA93-4466-9341-D9BECE1FF578}" type="pres">
      <dgm:prSet presAssocID="{E291F779-2EF1-4418-A848-DCC65F703DD4}" presName="node" presStyleLbl="vennNode1" presStyleIdx="2" presStyleCnt="5" custScaleX="199692" custScaleY="188866" custRadScaleRad="96464" custRadScaleInc="1302">
        <dgm:presLayoutVars>
          <dgm:bulletEnabled val="1"/>
        </dgm:presLayoutVars>
      </dgm:prSet>
      <dgm:spPr/>
    </dgm:pt>
    <dgm:pt modelId="{2510A221-00FC-4DCD-BA20-DDCCD62DD2F5}" type="pres">
      <dgm:prSet presAssocID="{1B03968C-F66E-44FF-9027-5D860FA96916}" presName="node" presStyleLbl="vennNode1" presStyleIdx="3" presStyleCnt="5" custScaleX="195732" custScaleY="181065" custRadScaleRad="108736" custRadScaleInc="-1622">
        <dgm:presLayoutVars>
          <dgm:bulletEnabled val="1"/>
        </dgm:presLayoutVars>
      </dgm:prSet>
      <dgm:spPr/>
    </dgm:pt>
    <dgm:pt modelId="{4950A103-25EB-4B19-B283-FB72FD6ED9C6}" type="pres">
      <dgm:prSet presAssocID="{88E420E5-1877-4E40-AC80-217BD307B49F}" presName="node" presStyleLbl="vennNode1" presStyleIdx="4" presStyleCnt="5" custScaleX="182440" custScaleY="180282" custRadScaleRad="100501" custRadScaleInc="2923">
        <dgm:presLayoutVars>
          <dgm:bulletEnabled val="1"/>
        </dgm:presLayoutVars>
      </dgm:prSet>
      <dgm:spPr/>
    </dgm:pt>
  </dgm:ptLst>
  <dgm:cxnLst>
    <dgm:cxn modelId="{E4C45CF8-091C-4B9E-8316-849E434D7028}" srcId="{EAE54CE1-4E08-4825-A717-FD98919418F2}" destId="{E291F779-2EF1-4418-A848-DCC65F703DD4}" srcOrd="1" destOrd="0" parTransId="{E66842BB-1BC6-44D8-BB8F-5FF52612CE78}" sibTransId="{C4C6A497-08E7-47AC-BA81-0E30481170BC}"/>
    <dgm:cxn modelId="{3907792B-AF05-4567-8F39-017DF58A0348}" type="presOf" srcId="{88E420E5-1877-4E40-AC80-217BD307B49F}" destId="{4950A103-25EB-4B19-B283-FB72FD6ED9C6}" srcOrd="0" destOrd="0" presId="urn:microsoft.com/office/officeart/2005/8/layout/radial3"/>
    <dgm:cxn modelId="{79D3BEB7-3209-4031-B5A4-F159A3CBA701}" srcId="{96E9821E-00EE-4393-9BAB-FB0BC121B571}" destId="{EAE54CE1-4E08-4825-A717-FD98919418F2}" srcOrd="0" destOrd="0" parTransId="{9A0949C0-AD1D-46B1-8696-CB5E3EE83F83}" sibTransId="{FE8CEFDC-B97C-4C84-B616-03B910D5C00A}"/>
    <dgm:cxn modelId="{959CA308-F74A-4F9E-A67E-6BD642768F21}" type="presOf" srcId="{BBAA1211-3318-431A-9B2F-511D3D4F8B05}" destId="{B101A879-D9D4-483D-916D-50ACE8140D94}" srcOrd="0" destOrd="0" presId="urn:microsoft.com/office/officeart/2005/8/layout/radial3"/>
    <dgm:cxn modelId="{0EA054C7-F4B5-41E2-A8D8-462F1C08C4B7}" type="presOf" srcId="{96E9821E-00EE-4393-9BAB-FB0BC121B571}" destId="{FCDBAD7C-2838-4BDC-BAA9-B8C62ADB1F13}" srcOrd="0" destOrd="0" presId="urn:microsoft.com/office/officeart/2005/8/layout/radial3"/>
    <dgm:cxn modelId="{1A514550-9958-4610-A285-9288C1E796EB}" srcId="{EAE54CE1-4E08-4825-A717-FD98919418F2}" destId="{1B03968C-F66E-44FF-9027-5D860FA96916}" srcOrd="2" destOrd="0" parTransId="{5C0009ED-D3E2-4181-B210-8CA2A9825822}" sibTransId="{1C24C696-0196-4D98-A4D7-3BB09E54F25A}"/>
    <dgm:cxn modelId="{7D22F750-DA4C-4EEE-AD07-40D6FD1C62EA}" srcId="{EAE54CE1-4E08-4825-A717-FD98919418F2}" destId="{BBAA1211-3318-431A-9B2F-511D3D4F8B05}" srcOrd="0" destOrd="0" parTransId="{3606BCDC-D221-4C74-90C6-358A4F773B01}" sibTransId="{9FB6675E-D71E-4C82-ACD8-D5DCF6CA52B1}"/>
    <dgm:cxn modelId="{9C983507-8FD5-48C1-A67A-5EFFC6017530}" srcId="{EAE54CE1-4E08-4825-A717-FD98919418F2}" destId="{88E420E5-1877-4E40-AC80-217BD307B49F}" srcOrd="3" destOrd="0" parTransId="{7BEB28C9-7156-4BE2-8C39-8AD2646D63F3}" sibTransId="{7DCC0698-66ED-417C-A621-DF8FE9D452E2}"/>
    <dgm:cxn modelId="{8DFF5D93-2D30-4410-8C05-BEE6A253C613}" type="presOf" srcId="{E291F779-2EF1-4418-A848-DCC65F703DD4}" destId="{ABBDD178-FA93-4466-9341-D9BECE1FF578}" srcOrd="0" destOrd="0" presId="urn:microsoft.com/office/officeart/2005/8/layout/radial3"/>
    <dgm:cxn modelId="{A5A34BC7-2610-4B6C-811B-35121B739C02}" type="presOf" srcId="{EAE54CE1-4E08-4825-A717-FD98919418F2}" destId="{B351C342-A61E-4633-B94C-3F9D9456FFD1}" srcOrd="0" destOrd="0" presId="urn:microsoft.com/office/officeart/2005/8/layout/radial3"/>
    <dgm:cxn modelId="{954C330F-84E9-4335-A296-33B4BE603765}" type="presOf" srcId="{1B03968C-F66E-44FF-9027-5D860FA96916}" destId="{2510A221-00FC-4DCD-BA20-DDCCD62DD2F5}" srcOrd="0" destOrd="0" presId="urn:microsoft.com/office/officeart/2005/8/layout/radial3"/>
    <dgm:cxn modelId="{1ABA42E7-A4C6-4359-AEE2-A3971EE5FD3C}" type="presParOf" srcId="{FCDBAD7C-2838-4BDC-BAA9-B8C62ADB1F13}" destId="{39285F49-34A5-4940-AA6B-5FB3CDF15E72}" srcOrd="0" destOrd="0" presId="urn:microsoft.com/office/officeart/2005/8/layout/radial3"/>
    <dgm:cxn modelId="{46538810-48F7-412D-B90B-8E5F8B1AA3D9}" type="presParOf" srcId="{39285F49-34A5-4940-AA6B-5FB3CDF15E72}" destId="{B351C342-A61E-4633-B94C-3F9D9456FFD1}" srcOrd="0" destOrd="0" presId="urn:microsoft.com/office/officeart/2005/8/layout/radial3"/>
    <dgm:cxn modelId="{9BBB49A9-C6DB-43E5-A239-B2D1D08208F8}" type="presParOf" srcId="{39285F49-34A5-4940-AA6B-5FB3CDF15E72}" destId="{B101A879-D9D4-483D-916D-50ACE8140D94}" srcOrd="1" destOrd="0" presId="urn:microsoft.com/office/officeart/2005/8/layout/radial3"/>
    <dgm:cxn modelId="{21BD0B57-040F-4728-9C55-865A2AE93F8F}" type="presParOf" srcId="{39285F49-34A5-4940-AA6B-5FB3CDF15E72}" destId="{ABBDD178-FA93-4466-9341-D9BECE1FF578}" srcOrd="2" destOrd="0" presId="urn:microsoft.com/office/officeart/2005/8/layout/radial3"/>
    <dgm:cxn modelId="{4E8E8898-CC46-4766-83EE-6ACDC87D6982}" type="presParOf" srcId="{39285F49-34A5-4940-AA6B-5FB3CDF15E72}" destId="{2510A221-00FC-4DCD-BA20-DDCCD62DD2F5}" srcOrd="3" destOrd="0" presId="urn:microsoft.com/office/officeart/2005/8/layout/radial3"/>
    <dgm:cxn modelId="{76B62C13-B139-45CB-B47B-EC87559ED6EE}" type="presParOf" srcId="{39285F49-34A5-4940-AA6B-5FB3CDF15E72}" destId="{4950A103-25EB-4B19-B283-FB72FD6ED9C6}" srcOrd="4" destOrd="0" presId="urn:microsoft.com/office/officeart/2005/8/layout/radial3"/>
  </dgm:cxnLst>
  <dgm:bg/>
  <dgm:whole/>
</dgm:dataModel>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35B97"/>
    <w:rsid w:val="00535B9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4EE4B6A99A4653BC10991379A38AC6">
    <w:name w:val="F14EE4B6A99A4653BC10991379A38AC6"/>
    <w:rsid w:val="00535B97"/>
  </w:style>
  <w:style w:type="paragraph" w:customStyle="1" w:styleId="6835002252B24B84A67D5FA6A9F6A739">
    <w:name w:val="6835002252B24B84A67D5FA6A9F6A739"/>
    <w:rsid w:val="00535B9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1059</TotalTime>
  <Pages>30</Pages>
  <Words>6357</Words>
  <Characters>36236</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20</cp:revision>
  <dcterms:created xsi:type="dcterms:W3CDTF">2022-03-07T02:13:00Z</dcterms:created>
  <dcterms:modified xsi:type="dcterms:W3CDTF">2022-03-25T14:46:00Z</dcterms:modified>
</cp:coreProperties>
</file>