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EAA163" w14:textId="77777777" w:rsidR="000471B6" w:rsidRDefault="000471B6" w:rsidP="000471B6">
      <w:pPr>
        <w:rPr>
          <w:b/>
          <w:lang w:val="en"/>
        </w:rPr>
      </w:pPr>
    </w:p>
    <w:p w14:paraId="4C666B37" w14:textId="77777777" w:rsidR="000471B6" w:rsidRDefault="000471B6" w:rsidP="000471B6">
      <w:pPr>
        <w:rPr>
          <w:b/>
          <w:lang w:val="en"/>
        </w:rPr>
      </w:pPr>
    </w:p>
    <w:p w14:paraId="012A2DA8" w14:textId="77777777" w:rsidR="000471B6" w:rsidRDefault="000471B6" w:rsidP="000471B6">
      <w:pPr>
        <w:rPr>
          <w:b/>
          <w:lang w:val="en"/>
        </w:rPr>
      </w:pPr>
    </w:p>
    <w:p w14:paraId="35D554C8" w14:textId="77777777" w:rsidR="000471B6" w:rsidRDefault="000471B6" w:rsidP="000471B6">
      <w:pPr>
        <w:rPr>
          <w:b/>
          <w:lang w:val="en"/>
        </w:rPr>
      </w:pPr>
    </w:p>
    <w:p w14:paraId="4431F9C0" w14:textId="77777777" w:rsidR="000471B6" w:rsidRDefault="000471B6" w:rsidP="000471B6">
      <w:pPr>
        <w:rPr>
          <w:b/>
          <w:lang w:val="en"/>
        </w:rPr>
      </w:pPr>
    </w:p>
    <w:p w14:paraId="5BA0710A" w14:textId="77777777" w:rsidR="000471B6" w:rsidRPr="000471B6" w:rsidRDefault="000471B6" w:rsidP="000471B6">
      <w:pPr>
        <w:rPr>
          <w:b/>
          <w:sz w:val="28"/>
          <w:szCs w:val="28"/>
          <w:lang w:val="en"/>
        </w:rPr>
      </w:pPr>
    </w:p>
    <w:p w14:paraId="659FF010" w14:textId="54445365" w:rsidR="00AC084F" w:rsidRDefault="00AC084F" w:rsidP="000471B6"/>
    <w:p w14:paraId="310FE0F0" w14:textId="77777777" w:rsidR="002F2DF2" w:rsidRPr="00F9505D" w:rsidRDefault="002F2DF2" w:rsidP="002F2DF2">
      <w:pPr>
        <w:spacing w:after="0" w:line="360" w:lineRule="auto"/>
        <w:jc w:val="center"/>
        <w:rPr>
          <w:rFonts w:ascii="Times New Roman" w:eastAsia="Times New Roman" w:hAnsi="Times New Roman" w:cs="Times New Roman"/>
          <w:b/>
          <w:kern w:val="0"/>
          <w:sz w:val="36"/>
          <w:szCs w:val="36"/>
          <w:lang w:val="en" w:eastAsia="en-GB"/>
          <w14:ligatures w14:val="none"/>
        </w:rPr>
      </w:pPr>
      <w:r>
        <w:rPr>
          <w:rFonts w:ascii="Times New Roman" w:eastAsia="Times New Roman" w:hAnsi="Times New Roman" w:cs="Times New Roman"/>
          <w:b/>
          <w:kern w:val="0"/>
          <w:sz w:val="36"/>
          <w:szCs w:val="36"/>
          <w:lang w:val="en" w:eastAsia="en-GB"/>
          <w14:ligatures w14:val="none"/>
        </w:rPr>
        <w:t>Student name : Cecilia-Maria Cojocaru(1816288)</w:t>
      </w:r>
    </w:p>
    <w:p w14:paraId="49351E85" w14:textId="541C4AFD" w:rsidR="002F2DF2" w:rsidRPr="00F9505D" w:rsidRDefault="002F2DF2" w:rsidP="002F2DF2">
      <w:pPr>
        <w:spacing w:after="0" w:line="360" w:lineRule="auto"/>
        <w:jc w:val="center"/>
        <w:rPr>
          <w:rFonts w:ascii="Times New Roman" w:eastAsia="Times New Roman" w:hAnsi="Times New Roman" w:cs="Times New Roman"/>
          <w:b/>
          <w:kern w:val="0"/>
          <w:sz w:val="36"/>
          <w:szCs w:val="36"/>
          <w:lang w:val="en" w:eastAsia="en-GB"/>
          <w14:ligatures w14:val="none"/>
        </w:rPr>
      </w:pPr>
      <w:r w:rsidRPr="00F9505D">
        <w:rPr>
          <w:rFonts w:ascii="Times New Roman" w:eastAsia="Times New Roman" w:hAnsi="Times New Roman" w:cs="Times New Roman"/>
          <w:b/>
          <w:kern w:val="0"/>
          <w:sz w:val="36"/>
          <w:szCs w:val="36"/>
          <w:lang w:val="en" w:eastAsia="en-GB"/>
          <w14:ligatures w14:val="none"/>
        </w:rPr>
        <w:t>Module: Managin</w:t>
      </w:r>
      <w:r>
        <w:rPr>
          <w:rFonts w:ascii="Times New Roman" w:eastAsia="Times New Roman" w:hAnsi="Times New Roman" w:cs="Times New Roman"/>
          <w:b/>
          <w:kern w:val="0"/>
          <w:sz w:val="36"/>
          <w:szCs w:val="36"/>
          <w:lang w:val="en" w:eastAsia="en-GB"/>
          <w14:ligatures w14:val="none"/>
        </w:rPr>
        <w:t xml:space="preserve">g guest services operations </w:t>
      </w:r>
    </w:p>
    <w:p w14:paraId="15E0AB29" w14:textId="28814721" w:rsidR="002F2DF2" w:rsidRPr="00F9505D" w:rsidRDefault="002F2DF2" w:rsidP="002F2DF2">
      <w:pPr>
        <w:spacing w:after="0" w:line="360" w:lineRule="auto"/>
        <w:jc w:val="center"/>
        <w:rPr>
          <w:rFonts w:ascii="Times New Roman" w:eastAsia="Times New Roman" w:hAnsi="Times New Roman" w:cs="Times New Roman"/>
          <w:b/>
          <w:kern w:val="0"/>
          <w:sz w:val="36"/>
          <w:szCs w:val="36"/>
          <w:lang w:val="en" w:eastAsia="en-GB"/>
          <w14:ligatures w14:val="none"/>
        </w:rPr>
      </w:pPr>
      <w:r w:rsidRPr="00F9505D">
        <w:rPr>
          <w:rFonts w:ascii="Times New Roman" w:eastAsia="Times New Roman" w:hAnsi="Times New Roman" w:cs="Times New Roman"/>
          <w:b/>
          <w:kern w:val="0"/>
          <w:sz w:val="36"/>
          <w:szCs w:val="36"/>
          <w:lang w:val="en" w:eastAsia="en-GB"/>
          <w14:ligatures w14:val="none"/>
        </w:rPr>
        <w:t>Module code: BMIH600</w:t>
      </w:r>
      <w:r>
        <w:rPr>
          <w:rFonts w:ascii="Times New Roman" w:eastAsia="Times New Roman" w:hAnsi="Times New Roman" w:cs="Times New Roman"/>
          <w:b/>
          <w:kern w:val="0"/>
          <w:sz w:val="36"/>
          <w:szCs w:val="36"/>
          <w:lang w:val="en" w:eastAsia="en-GB"/>
          <w14:ligatures w14:val="none"/>
        </w:rPr>
        <w:t>3</w:t>
      </w:r>
    </w:p>
    <w:p w14:paraId="67130B60" w14:textId="77777777" w:rsidR="002F2DF2" w:rsidRPr="00F9505D" w:rsidRDefault="002F2DF2" w:rsidP="002F2DF2">
      <w:pPr>
        <w:spacing w:after="0" w:line="360" w:lineRule="auto"/>
        <w:jc w:val="center"/>
        <w:rPr>
          <w:rFonts w:ascii="Times New Roman" w:eastAsia="Times New Roman" w:hAnsi="Times New Roman" w:cs="Times New Roman"/>
          <w:b/>
          <w:kern w:val="0"/>
          <w:sz w:val="36"/>
          <w:szCs w:val="36"/>
          <w:lang w:val="en" w:eastAsia="en-GB"/>
          <w14:ligatures w14:val="none"/>
        </w:rPr>
      </w:pPr>
      <w:r w:rsidRPr="00F9505D">
        <w:rPr>
          <w:rFonts w:ascii="Times New Roman" w:eastAsia="Times New Roman" w:hAnsi="Times New Roman" w:cs="Times New Roman"/>
          <w:b/>
          <w:kern w:val="0"/>
          <w:sz w:val="36"/>
          <w:szCs w:val="36"/>
          <w:lang w:val="en" w:eastAsia="en-GB"/>
          <w14:ligatures w14:val="none"/>
        </w:rPr>
        <w:t>Lecturer: Jessica Newport, Lisa Bassler, Giulia Chifari, Kathryn Roberts</w:t>
      </w:r>
    </w:p>
    <w:p w14:paraId="60A846A7" w14:textId="77777777" w:rsidR="002F2DF2" w:rsidRDefault="002F2DF2" w:rsidP="002F2DF2">
      <w:pPr>
        <w:spacing w:after="0" w:line="360" w:lineRule="auto"/>
        <w:jc w:val="center"/>
        <w:rPr>
          <w:rFonts w:ascii="Times New Roman" w:eastAsia="Times New Roman" w:hAnsi="Times New Roman" w:cs="Times New Roman"/>
          <w:b/>
          <w:kern w:val="0"/>
          <w:sz w:val="36"/>
          <w:szCs w:val="36"/>
          <w:lang w:val="en" w:eastAsia="en-GB"/>
          <w14:ligatures w14:val="none"/>
        </w:rPr>
      </w:pPr>
      <w:r w:rsidRPr="00F9505D">
        <w:rPr>
          <w:rFonts w:ascii="Times New Roman" w:eastAsia="Times New Roman" w:hAnsi="Times New Roman" w:cs="Times New Roman"/>
          <w:b/>
          <w:kern w:val="0"/>
          <w:sz w:val="36"/>
          <w:szCs w:val="36"/>
          <w:lang w:val="en" w:eastAsia="en-GB"/>
          <w14:ligatures w14:val="none"/>
        </w:rPr>
        <w:t>Assignment Title: Student Learning Log</w:t>
      </w:r>
    </w:p>
    <w:p w14:paraId="05AF2F8F" w14:textId="77777777" w:rsidR="000471B6" w:rsidRDefault="000471B6" w:rsidP="000471B6"/>
    <w:p w14:paraId="634F1AC9" w14:textId="77777777" w:rsidR="000471B6" w:rsidRDefault="000471B6" w:rsidP="000471B6"/>
    <w:p w14:paraId="52090E93" w14:textId="77777777" w:rsidR="000471B6" w:rsidRDefault="000471B6" w:rsidP="000471B6"/>
    <w:p w14:paraId="2F7FCCDA" w14:textId="77777777" w:rsidR="000471B6" w:rsidRDefault="000471B6" w:rsidP="000471B6"/>
    <w:p w14:paraId="11CD9009" w14:textId="77777777" w:rsidR="000471B6" w:rsidRDefault="000471B6" w:rsidP="000471B6"/>
    <w:p w14:paraId="346B49EB" w14:textId="77777777" w:rsidR="000471B6" w:rsidRDefault="000471B6" w:rsidP="000471B6"/>
    <w:p w14:paraId="72B6A156" w14:textId="77777777" w:rsidR="000471B6" w:rsidRDefault="000471B6" w:rsidP="000471B6"/>
    <w:p w14:paraId="50BDC40E" w14:textId="77777777" w:rsidR="000471B6" w:rsidRDefault="000471B6" w:rsidP="000471B6"/>
    <w:p w14:paraId="65A41C95" w14:textId="77777777" w:rsidR="000471B6" w:rsidRDefault="000471B6" w:rsidP="000471B6"/>
    <w:p w14:paraId="0CB413AC" w14:textId="77777777" w:rsidR="000471B6" w:rsidRDefault="000471B6" w:rsidP="000471B6"/>
    <w:p w14:paraId="45803B11" w14:textId="77777777" w:rsidR="000471B6" w:rsidRDefault="000471B6" w:rsidP="000471B6"/>
    <w:p w14:paraId="7AEA0D6A" w14:textId="77777777" w:rsidR="000471B6" w:rsidRDefault="000471B6" w:rsidP="000471B6"/>
    <w:p w14:paraId="3EEB62BA" w14:textId="77777777" w:rsidR="000471B6" w:rsidRDefault="000471B6" w:rsidP="000471B6"/>
    <w:p w14:paraId="4EFDF42C" w14:textId="77777777" w:rsidR="000471B6" w:rsidRDefault="000471B6" w:rsidP="000471B6"/>
    <w:p w14:paraId="612F40F9" w14:textId="77777777" w:rsidR="000471B6" w:rsidRDefault="000471B6" w:rsidP="000471B6"/>
    <w:p w14:paraId="13F890F0" w14:textId="77777777" w:rsidR="000471B6" w:rsidRDefault="000471B6" w:rsidP="000471B6"/>
    <w:p w14:paraId="35CC611D" w14:textId="77777777" w:rsidR="00D16232" w:rsidRDefault="00D16232" w:rsidP="000471B6"/>
    <w:p w14:paraId="7F319827" w14:textId="77777777" w:rsidR="00D16232" w:rsidRDefault="00D16232" w:rsidP="000471B6"/>
    <w:p w14:paraId="44542176" w14:textId="77777777" w:rsidR="00D16232" w:rsidRPr="007D200A" w:rsidRDefault="00D16232" w:rsidP="00D16232">
      <w:pPr>
        <w:spacing w:after="0" w:line="360" w:lineRule="auto"/>
        <w:rPr>
          <w:rFonts w:ascii="Times New Roman" w:eastAsia="Times New Roman" w:hAnsi="Times New Roman" w:cs="Times New Roman"/>
          <w:b/>
          <w:kern w:val="0"/>
          <w:sz w:val="36"/>
          <w:szCs w:val="36"/>
          <w:lang w:val="en" w:eastAsia="en-GB"/>
          <w14:ligatures w14:val="none"/>
        </w:rPr>
      </w:pPr>
      <w:r w:rsidRPr="007D200A">
        <w:rPr>
          <w:rFonts w:ascii="Times New Roman" w:eastAsia="Times New Roman" w:hAnsi="Times New Roman" w:cs="Times New Roman"/>
          <w:b/>
          <w:kern w:val="0"/>
          <w:sz w:val="36"/>
          <w:szCs w:val="36"/>
          <w:lang w:val="en" w:eastAsia="en-GB"/>
          <w14:ligatures w14:val="none"/>
        </w:rPr>
        <w:t xml:space="preserve">ACKNOWLEDGEMENT OF AI TOOLS USE </w:t>
      </w:r>
    </w:p>
    <w:p w14:paraId="6A949178" w14:textId="57C9B1E2" w:rsidR="00D16232" w:rsidRPr="007D200A" w:rsidRDefault="00D16232" w:rsidP="00D16232">
      <w:pPr>
        <w:spacing w:after="0" w:line="360" w:lineRule="auto"/>
        <w:rPr>
          <w:rFonts w:ascii="Times New Roman" w:eastAsia="Times New Roman" w:hAnsi="Times New Roman" w:cs="Times New Roman"/>
          <w:b/>
          <w:kern w:val="0"/>
          <w:sz w:val="36"/>
          <w:szCs w:val="36"/>
          <w:lang w:val="en" w:eastAsia="en-GB"/>
          <w14:ligatures w14:val="none"/>
        </w:rPr>
      </w:pPr>
      <w:r w:rsidRPr="007D200A">
        <w:rPr>
          <w:rFonts w:ascii="Times New Roman" w:eastAsia="Times New Roman" w:hAnsi="Times New Roman" w:cs="Times New Roman"/>
          <w:b/>
          <w:kern w:val="0"/>
          <w:sz w:val="36"/>
          <w:szCs w:val="36"/>
          <w:lang w:val="en" w:eastAsia="en-GB"/>
          <w14:ligatures w14:val="none"/>
        </w:rPr>
        <w:t xml:space="preserve">I acknowledge the use of Grammarly (https://grammarly.com/) </w:t>
      </w:r>
      <w:r>
        <w:rPr>
          <w:rFonts w:ascii="Times New Roman" w:eastAsia="Times New Roman" w:hAnsi="Times New Roman" w:cs="Times New Roman"/>
          <w:b/>
          <w:kern w:val="0"/>
          <w:sz w:val="36"/>
          <w:szCs w:val="36"/>
          <w:lang w:val="en" w:eastAsia="en-GB"/>
          <w14:ligatures w14:val="none"/>
        </w:rPr>
        <w:t xml:space="preserve">bettween </w:t>
      </w:r>
      <w:r w:rsidRPr="007D200A">
        <w:rPr>
          <w:rFonts w:ascii="Times New Roman" w:eastAsia="Times New Roman" w:hAnsi="Times New Roman" w:cs="Times New Roman"/>
          <w:b/>
          <w:kern w:val="0"/>
          <w:sz w:val="36"/>
          <w:szCs w:val="36"/>
          <w:lang w:val="en" w:eastAsia="en-GB"/>
          <w14:ligatures w14:val="none"/>
        </w:rPr>
        <w:t xml:space="preserve"> 0</w:t>
      </w:r>
      <w:r>
        <w:rPr>
          <w:rFonts w:ascii="Times New Roman" w:eastAsia="Times New Roman" w:hAnsi="Times New Roman" w:cs="Times New Roman"/>
          <w:b/>
          <w:kern w:val="0"/>
          <w:sz w:val="36"/>
          <w:szCs w:val="36"/>
          <w:lang w:val="en" w:eastAsia="en-GB"/>
          <w14:ligatures w14:val="none"/>
        </w:rPr>
        <w:t>6</w:t>
      </w:r>
      <w:r w:rsidRPr="007D200A">
        <w:rPr>
          <w:rFonts w:ascii="Times New Roman" w:eastAsia="Times New Roman" w:hAnsi="Times New Roman" w:cs="Times New Roman"/>
          <w:b/>
          <w:kern w:val="0"/>
          <w:sz w:val="36"/>
          <w:szCs w:val="36"/>
          <w:lang w:val="en" w:eastAsia="en-GB"/>
          <w14:ligatures w14:val="none"/>
        </w:rPr>
        <w:t>.</w:t>
      </w:r>
      <w:r>
        <w:rPr>
          <w:rFonts w:ascii="Times New Roman" w:eastAsia="Times New Roman" w:hAnsi="Times New Roman" w:cs="Times New Roman"/>
          <w:b/>
          <w:kern w:val="0"/>
          <w:sz w:val="36"/>
          <w:szCs w:val="36"/>
          <w:lang w:val="en" w:eastAsia="en-GB"/>
          <w14:ligatures w14:val="none"/>
        </w:rPr>
        <w:t>03</w:t>
      </w:r>
      <w:r w:rsidRPr="007D200A">
        <w:rPr>
          <w:rFonts w:ascii="Times New Roman" w:eastAsia="Times New Roman" w:hAnsi="Times New Roman" w:cs="Times New Roman"/>
          <w:b/>
          <w:kern w:val="0"/>
          <w:sz w:val="36"/>
          <w:szCs w:val="36"/>
          <w:lang w:val="en" w:eastAsia="en-GB"/>
          <w14:ligatures w14:val="none"/>
        </w:rPr>
        <w:t>.202</w:t>
      </w:r>
      <w:r>
        <w:rPr>
          <w:rFonts w:ascii="Times New Roman" w:eastAsia="Times New Roman" w:hAnsi="Times New Roman" w:cs="Times New Roman"/>
          <w:b/>
          <w:kern w:val="0"/>
          <w:sz w:val="36"/>
          <w:szCs w:val="36"/>
          <w:lang w:val="en" w:eastAsia="en-GB"/>
          <w14:ligatures w14:val="none"/>
        </w:rPr>
        <w:t xml:space="preserve">5-07.03.2025 </w:t>
      </w:r>
      <w:r w:rsidRPr="007D200A">
        <w:rPr>
          <w:rFonts w:ascii="Times New Roman" w:eastAsia="Times New Roman" w:hAnsi="Times New Roman" w:cs="Times New Roman"/>
          <w:b/>
          <w:kern w:val="0"/>
          <w:sz w:val="36"/>
          <w:szCs w:val="36"/>
          <w:lang w:val="en" w:eastAsia="en-GB"/>
          <w14:ligatures w14:val="none"/>
        </w:rPr>
        <w:t>to check my work using the prompt: check the text for readability, grammar and syntax,</w:t>
      </w:r>
    </w:p>
    <w:p w14:paraId="609D8E1F" w14:textId="77777777" w:rsidR="00D16232" w:rsidRDefault="00D16232" w:rsidP="00D16232">
      <w:pPr>
        <w:spacing w:after="0" w:line="360" w:lineRule="auto"/>
        <w:rPr>
          <w:rFonts w:ascii="Times New Roman" w:eastAsia="Times New Roman" w:hAnsi="Times New Roman" w:cs="Times New Roman"/>
          <w:b/>
          <w:kern w:val="0"/>
          <w:sz w:val="36"/>
          <w:szCs w:val="36"/>
          <w:lang w:val="en" w:eastAsia="en-GB"/>
          <w14:ligatures w14:val="none"/>
        </w:rPr>
      </w:pPr>
      <w:r w:rsidRPr="007D200A">
        <w:rPr>
          <w:rFonts w:ascii="Times New Roman" w:eastAsia="Times New Roman" w:hAnsi="Times New Roman" w:cs="Times New Roman"/>
          <w:b/>
          <w:kern w:val="0"/>
          <w:sz w:val="36"/>
          <w:szCs w:val="36"/>
          <w:lang w:val="en" w:eastAsia="en-GB"/>
          <w14:ligatures w14:val="none"/>
        </w:rPr>
        <w:t>I confirm that I have not presented any AI generated text as my own work. I confirm I have copies of my drafts, notes and other resources I used before and after the use of AI tools which I may be asked to provide in evidence.</w:t>
      </w:r>
    </w:p>
    <w:p w14:paraId="543BAC6E" w14:textId="77777777" w:rsidR="000471B6" w:rsidRDefault="000471B6" w:rsidP="000471B6"/>
    <w:p w14:paraId="4D81ED0D" w14:textId="77777777" w:rsidR="00D16232" w:rsidRDefault="00D16232" w:rsidP="000471B6"/>
    <w:p w14:paraId="3CAC8CA4" w14:textId="77777777" w:rsidR="00D16232" w:rsidRDefault="00D16232" w:rsidP="000471B6"/>
    <w:p w14:paraId="0094919E" w14:textId="77777777" w:rsidR="00D16232" w:rsidRDefault="00D16232" w:rsidP="000471B6"/>
    <w:p w14:paraId="2F89255C" w14:textId="77777777" w:rsidR="00D16232" w:rsidRDefault="00D16232" w:rsidP="000471B6"/>
    <w:sdt>
      <w:sdtPr>
        <w:rPr>
          <w:rFonts w:asciiTheme="minorHAnsi" w:eastAsiaTheme="minorHAnsi" w:hAnsiTheme="minorHAnsi" w:cstheme="minorBidi"/>
          <w:color w:val="auto"/>
          <w:kern w:val="2"/>
          <w:sz w:val="22"/>
          <w:szCs w:val="22"/>
          <w:lang w:val="en-GB"/>
          <w14:ligatures w14:val="standardContextual"/>
        </w:rPr>
        <w:id w:val="1565611691"/>
        <w:docPartObj>
          <w:docPartGallery w:val="Table of Contents"/>
          <w:docPartUnique/>
        </w:docPartObj>
      </w:sdtPr>
      <w:sdtEndPr>
        <w:rPr>
          <w:b/>
          <w:bCs/>
          <w:noProof/>
        </w:rPr>
      </w:sdtEndPr>
      <w:sdtContent>
        <w:p w14:paraId="5E5617E6" w14:textId="3A4E4150" w:rsidR="00D16232" w:rsidRDefault="00D16232">
          <w:pPr>
            <w:pStyle w:val="TOCHeading"/>
          </w:pPr>
          <w:r>
            <w:t>Contents</w:t>
          </w:r>
        </w:p>
        <w:p w14:paraId="741F65D1" w14:textId="0ACEF735" w:rsidR="00A6783D" w:rsidRDefault="00D1623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2273030" w:history="1">
            <w:r w:rsidR="00A6783D" w:rsidRPr="00F370B8">
              <w:rPr>
                <w:rStyle w:val="Hyperlink"/>
                <w:noProof/>
              </w:rPr>
              <w:t>Overview of the Hotel's HOUSEKEEPING DEPARTAMENT</w:t>
            </w:r>
            <w:r w:rsidR="00A6783D">
              <w:rPr>
                <w:noProof/>
                <w:webHidden/>
              </w:rPr>
              <w:tab/>
            </w:r>
            <w:r w:rsidR="00A6783D">
              <w:rPr>
                <w:noProof/>
                <w:webHidden/>
              </w:rPr>
              <w:fldChar w:fldCharType="begin"/>
            </w:r>
            <w:r w:rsidR="00A6783D">
              <w:rPr>
                <w:noProof/>
                <w:webHidden/>
              </w:rPr>
              <w:instrText xml:space="preserve"> PAGEREF _Toc192273030 \h </w:instrText>
            </w:r>
            <w:r w:rsidR="00A6783D">
              <w:rPr>
                <w:noProof/>
                <w:webHidden/>
              </w:rPr>
            </w:r>
            <w:r w:rsidR="00A6783D">
              <w:rPr>
                <w:noProof/>
                <w:webHidden/>
              </w:rPr>
              <w:fldChar w:fldCharType="separate"/>
            </w:r>
            <w:r w:rsidR="00A6783D">
              <w:rPr>
                <w:noProof/>
                <w:webHidden/>
              </w:rPr>
              <w:t>3</w:t>
            </w:r>
            <w:r w:rsidR="00A6783D">
              <w:rPr>
                <w:noProof/>
                <w:webHidden/>
              </w:rPr>
              <w:fldChar w:fldCharType="end"/>
            </w:r>
          </w:hyperlink>
        </w:p>
        <w:p w14:paraId="7391F20B" w14:textId="47DA9F55" w:rsidR="00A6783D" w:rsidRDefault="00A6783D">
          <w:pPr>
            <w:pStyle w:val="TOC1"/>
            <w:tabs>
              <w:tab w:val="right" w:leader="dot" w:pos="9016"/>
            </w:tabs>
            <w:rPr>
              <w:rFonts w:eastAsiaTheme="minorEastAsia"/>
              <w:noProof/>
              <w:sz w:val="24"/>
              <w:szCs w:val="24"/>
              <w:lang w:eastAsia="en-GB"/>
            </w:rPr>
          </w:pPr>
          <w:hyperlink w:anchor="_Toc192273031" w:history="1">
            <w:r w:rsidRPr="00F370B8">
              <w:rPr>
                <w:rStyle w:val="Hyperlink"/>
                <w:noProof/>
              </w:rPr>
              <w:t>Introduction</w:t>
            </w:r>
            <w:r>
              <w:rPr>
                <w:noProof/>
                <w:webHidden/>
              </w:rPr>
              <w:tab/>
            </w:r>
            <w:r>
              <w:rPr>
                <w:noProof/>
                <w:webHidden/>
              </w:rPr>
              <w:fldChar w:fldCharType="begin"/>
            </w:r>
            <w:r>
              <w:rPr>
                <w:noProof/>
                <w:webHidden/>
              </w:rPr>
              <w:instrText xml:space="preserve"> PAGEREF _Toc192273031 \h </w:instrText>
            </w:r>
            <w:r>
              <w:rPr>
                <w:noProof/>
                <w:webHidden/>
              </w:rPr>
            </w:r>
            <w:r>
              <w:rPr>
                <w:noProof/>
                <w:webHidden/>
              </w:rPr>
              <w:fldChar w:fldCharType="separate"/>
            </w:r>
            <w:r>
              <w:rPr>
                <w:noProof/>
                <w:webHidden/>
              </w:rPr>
              <w:t>3</w:t>
            </w:r>
            <w:r>
              <w:rPr>
                <w:noProof/>
                <w:webHidden/>
              </w:rPr>
              <w:fldChar w:fldCharType="end"/>
            </w:r>
          </w:hyperlink>
        </w:p>
        <w:p w14:paraId="40FF7839" w14:textId="23528982" w:rsidR="00A6783D" w:rsidRDefault="00A6783D">
          <w:pPr>
            <w:pStyle w:val="TOC1"/>
            <w:tabs>
              <w:tab w:val="right" w:leader="dot" w:pos="9016"/>
            </w:tabs>
            <w:rPr>
              <w:rFonts w:eastAsiaTheme="minorEastAsia"/>
              <w:noProof/>
              <w:sz w:val="24"/>
              <w:szCs w:val="24"/>
              <w:lang w:eastAsia="en-GB"/>
            </w:rPr>
          </w:pPr>
          <w:hyperlink w:anchor="_Toc192273032" w:history="1">
            <w:r w:rsidRPr="00F370B8">
              <w:rPr>
                <w:rStyle w:val="Hyperlink"/>
                <w:noProof/>
              </w:rPr>
              <w:t>Description</w:t>
            </w:r>
            <w:r>
              <w:rPr>
                <w:noProof/>
                <w:webHidden/>
              </w:rPr>
              <w:tab/>
            </w:r>
            <w:r>
              <w:rPr>
                <w:noProof/>
                <w:webHidden/>
              </w:rPr>
              <w:fldChar w:fldCharType="begin"/>
            </w:r>
            <w:r>
              <w:rPr>
                <w:noProof/>
                <w:webHidden/>
              </w:rPr>
              <w:instrText xml:space="preserve"> PAGEREF _Toc192273032 \h </w:instrText>
            </w:r>
            <w:r>
              <w:rPr>
                <w:noProof/>
                <w:webHidden/>
              </w:rPr>
            </w:r>
            <w:r>
              <w:rPr>
                <w:noProof/>
                <w:webHidden/>
              </w:rPr>
              <w:fldChar w:fldCharType="separate"/>
            </w:r>
            <w:r>
              <w:rPr>
                <w:noProof/>
                <w:webHidden/>
              </w:rPr>
              <w:t>3</w:t>
            </w:r>
            <w:r>
              <w:rPr>
                <w:noProof/>
                <w:webHidden/>
              </w:rPr>
              <w:fldChar w:fldCharType="end"/>
            </w:r>
          </w:hyperlink>
        </w:p>
        <w:p w14:paraId="23B3EFA9" w14:textId="35D963F1" w:rsidR="00A6783D" w:rsidRDefault="00A6783D">
          <w:pPr>
            <w:pStyle w:val="TOC1"/>
            <w:tabs>
              <w:tab w:val="right" w:leader="dot" w:pos="9016"/>
            </w:tabs>
            <w:rPr>
              <w:rFonts w:eastAsiaTheme="minorEastAsia"/>
              <w:noProof/>
              <w:sz w:val="24"/>
              <w:szCs w:val="24"/>
              <w:lang w:eastAsia="en-GB"/>
            </w:rPr>
          </w:pPr>
          <w:hyperlink w:anchor="_Toc192273033" w:history="1">
            <w:r w:rsidRPr="00F370B8">
              <w:rPr>
                <w:rStyle w:val="Hyperlink"/>
                <w:noProof/>
              </w:rPr>
              <w:t>Feelings</w:t>
            </w:r>
            <w:r>
              <w:rPr>
                <w:noProof/>
                <w:webHidden/>
              </w:rPr>
              <w:tab/>
            </w:r>
            <w:r>
              <w:rPr>
                <w:noProof/>
                <w:webHidden/>
              </w:rPr>
              <w:fldChar w:fldCharType="begin"/>
            </w:r>
            <w:r>
              <w:rPr>
                <w:noProof/>
                <w:webHidden/>
              </w:rPr>
              <w:instrText xml:space="preserve"> PAGEREF _Toc192273033 \h </w:instrText>
            </w:r>
            <w:r>
              <w:rPr>
                <w:noProof/>
                <w:webHidden/>
              </w:rPr>
            </w:r>
            <w:r>
              <w:rPr>
                <w:noProof/>
                <w:webHidden/>
              </w:rPr>
              <w:fldChar w:fldCharType="separate"/>
            </w:r>
            <w:r>
              <w:rPr>
                <w:noProof/>
                <w:webHidden/>
              </w:rPr>
              <w:t>4</w:t>
            </w:r>
            <w:r>
              <w:rPr>
                <w:noProof/>
                <w:webHidden/>
              </w:rPr>
              <w:fldChar w:fldCharType="end"/>
            </w:r>
          </w:hyperlink>
        </w:p>
        <w:p w14:paraId="48FDEEC6" w14:textId="5F4FAE28" w:rsidR="00A6783D" w:rsidRDefault="00A6783D">
          <w:pPr>
            <w:pStyle w:val="TOC1"/>
            <w:tabs>
              <w:tab w:val="right" w:leader="dot" w:pos="9016"/>
            </w:tabs>
            <w:rPr>
              <w:rFonts w:eastAsiaTheme="minorEastAsia"/>
              <w:noProof/>
              <w:sz w:val="24"/>
              <w:szCs w:val="24"/>
              <w:lang w:eastAsia="en-GB"/>
            </w:rPr>
          </w:pPr>
          <w:hyperlink w:anchor="_Toc192273034" w:history="1">
            <w:r w:rsidRPr="00F370B8">
              <w:rPr>
                <w:rStyle w:val="Hyperlink"/>
                <w:noProof/>
              </w:rPr>
              <w:t>Evaluation</w:t>
            </w:r>
            <w:r>
              <w:rPr>
                <w:noProof/>
                <w:webHidden/>
              </w:rPr>
              <w:tab/>
            </w:r>
            <w:r>
              <w:rPr>
                <w:noProof/>
                <w:webHidden/>
              </w:rPr>
              <w:fldChar w:fldCharType="begin"/>
            </w:r>
            <w:r>
              <w:rPr>
                <w:noProof/>
                <w:webHidden/>
              </w:rPr>
              <w:instrText xml:space="preserve"> PAGEREF _Toc192273034 \h </w:instrText>
            </w:r>
            <w:r>
              <w:rPr>
                <w:noProof/>
                <w:webHidden/>
              </w:rPr>
            </w:r>
            <w:r>
              <w:rPr>
                <w:noProof/>
                <w:webHidden/>
              </w:rPr>
              <w:fldChar w:fldCharType="separate"/>
            </w:r>
            <w:r>
              <w:rPr>
                <w:noProof/>
                <w:webHidden/>
              </w:rPr>
              <w:t>4</w:t>
            </w:r>
            <w:r>
              <w:rPr>
                <w:noProof/>
                <w:webHidden/>
              </w:rPr>
              <w:fldChar w:fldCharType="end"/>
            </w:r>
          </w:hyperlink>
        </w:p>
        <w:p w14:paraId="50BE0D9A" w14:textId="64E1FE35" w:rsidR="00A6783D" w:rsidRDefault="00A6783D">
          <w:pPr>
            <w:pStyle w:val="TOC1"/>
            <w:tabs>
              <w:tab w:val="right" w:leader="dot" w:pos="9016"/>
            </w:tabs>
            <w:rPr>
              <w:rFonts w:eastAsiaTheme="minorEastAsia"/>
              <w:noProof/>
              <w:sz w:val="24"/>
              <w:szCs w:val="24"/>
              <w:lang w:eastAsia="en-GB"/>
            </w:rPr>
          </w:pPr>
          <w:hyperlink w:anchor="_Toc192273035" w:history="1">
            <w:r w:rsidRPr="00F370B8">
              <w:rPr>
                <w:rStyle w:val="Hyperlink"/>
                <w:noProof/>
              </w:rPr>
              <w:t>Analysis</w:t>
            </w:r>
            <w:r>
              <w:rPr>
                <w:noProof/>
                <w:webHidden/>
              </w:rPr>
              <w:tab/>
            </w:r>
            <w:r>
              <w:rPr>
                <w:noProof/>
                <w:webHidden/>
              </w:rPr>
              <w:fldChar w:fldCharType="begin"/>
            </w:r>
            <w:r>
              <w:rPr>
                <w:noProof/>
                <w:webHidden/>
              </w:rPr>
              <w:instrText xml:space="preserve"> PAGEREF _Toc192273035 \h </w:instrText>
            </w:r>
            <w:r>
              <w:rPr>
                <w:noProof/>
                <w:webHidden/>
              </w:rPr>
            </w:r>
            <w:r>
              <w:rPr>
                <w:noProof/>
                <w:webHidden/>
              </w:rPr>
              <w:fldChar w:fldCharType="separate"/>
            </w:r>
            <w:r>
              <w:rPr>
                <w:noProof/>
                <w:webHidden/>
              </w:rPr>
              <w:t>4</w:t>
            </w:r>
            <w:r>
              <w:rPr>
                <w:noProof/>
                <w:webHidden/>
              </w:rPr>
              <w:fldChar w:fldCharType="end"/>
            </w:r>
          </w:hyperlink>
        </w:p>
        <w:p w14:paraId="261CA776" w14:textId="5445205A" w:rsidR="00A6783D" w:rsidRDefault="00A6783D">
          <w:pPr>
            <w:pStyle w:val="TOC1"/>
            <w:tabs>
              <w:tab w:val="right" w:leader="dot" w:pos="9016"/>
            </w:tabs>
            <w:rPr>
              <w:rFonts w:eastAsiaTheme="minorEastAsia"/>
              <w:noProof/>
              <w:sz w:val="24"/>
              <w:szCs w:val="24"/>
              <w:lang w:eastAsia="en-GB"/>
            </w:rPr>
          </w:pPr>
          <w:hyperlink w:anchor="_Toc192273036" w:history="1">
            <w:r w:rsidRPr="00F370B8">
              <w:rPr>
                <w:rStyle w:val="Hyperlink"/>
                <w:noProof/>
              </w:rPr>
              <w:t>Conclusion</w:t>
            </w:r>
            <w:r>
              <w:rPr>
                <w:noProof/>
                <w:webHidden/>
              </w:rPr>
              <w:tab/>
            </w:r>
            <w:r>
              <w:rPr>
                <w:noProof/>
                <w:webHidden/>
              </w:rPr>
              <w:fldChar w:fldCharType="begin"/>
            </w:r>
            <w:r>
              <w:rPr>
                <w:noProof/>
                <w:webHidden/>
              </w:rPr>
              <w:instrText xml:space="preserve"> PAGEREF _Toc192273036 \h </w:instrText>
            </w:r>
            <w:r>
              <w:rPr>
                <w:noProof/>
                <w:webHidden/>
              </w:rPr>
            </w:r>
            <w:r>
              <w:rPr>
                <w:noProof/>
                <w:webHidden/>
              </w:rPr>
              <w:fldChar w:fldCharType="separate"/>
            </w:r>
            <w:r>
              <w:rPr>
                <w:noProof/>
                <w:webHidden/>
              </w:rPr>
              <w:t>5</w:t>
            </w:r>
            <w:r>
              <w:rPr>
                <w:noProof/>
                <w:webHidden/>
              </w:rPr>
              <w:fldChar w:fldCharType="end"/>
            </w:r>
          </w:hyperlink>
        </w:p>
        <w:p w14:paraId="34511D87" w14:textId="7BC0C49A" w:rsidR="00A6783D" w:rsidRDefault="00A6783D">
          <w:pPr>
            <w:pStyle w:val="TOC1"/>
            <w:tabs>
              <w:tab w:val="right" w:leader="dot" w:pos="9016"/>
            </w:tabs>
            <w:rPr>
              <w:rFonts w:eastAsiaTheme="minorEastAsia"/>
              <w:noProof/>
              <w:sz w:val="24"/>
              <w:szCs w:val="24"/>
              <w:lang w:eastAsia="en-GB"/>
            </w:rPr>
          </w:pPr>
          <w:hyperlink w:anchor="_Toc192273037" w:history="1">
            <w:r w:rsidRPr="00F370B8">
              <w:rPr>
                <w:rStyle w:val="Hyperlink"/>
                <w:noProof/>
              </w:rPr>
              <w:t>Action Plan</w:t>
            </w:r>
            <w:r>
              <w:rPr>
                <w:noProof/>
                <w:webHidden/>
              </w:rPr>
              <w:tab/>
            </w:r>
            <w:r>
              <w:rPr>
                <w:noProof/>
                <w:webHidden/>
              </w:rPr>
              <w:fldChar w:fldCharType="begin"/>
            </w:r>
            <w:r>
              <w:rPr>
                <w:noProof/>
                <w:webHidden/>
              </w:rPr>
              <w:instrText xml:space="preserve"> PAGEREF _Toc192273037 \h </w:instrText>
            </w:r>
            <w:r>
              <w:rPr>
                <w:noProof/>
                <w:webHidden/>
              </w:rPr>
            </w:r>
            <w:r>
              <w:rPr>
                <w:noProof/>
                <w:webHidden/>
              </w:rPr>
              <w:fldChar w:fldCharType="separate"/>
            </w:r>
            <w:r>
              <w:rPr>
                <w:noProof/>
                <w:webHidden/>
              </w:rPr>
              <w:t>6</w:t>
            </w:r>
            <w:r>
              <w:rPr>
                <w:noProof/>
                <w:webHidden/>
              </w:rPr>
              <w:fldChar w:fldCharType="end"/>
            </w:r>
          </w:hyperlink>
        </w:p>
        <w:p w14:paraId="26E69EB5" w14:textId="7CFB12A3" w:rsidR="00A6783D" w:rsidRDefault="00A6783D">
          <w:pPr>
            <w:pStyle w:val="TOC1"/>
            <w:tabs>
              <w:tab w:val="right" w:leader="dot" w:pos="9016"/>
            </w:tabs>
            <w:rPr>
              <w:rFonts w:eastAsiaTheme="minorEastAsia"/>
              <w:noProof/>
              <w:sz w:val="24"/>
              <w:szCs w:val="24"/>
              <w:lang w:eastAsia="en-GB"/>
            </w:rPr>
          </w:pPr>
          <w:hyperlink w:anchor="_Toc192273038" w:history="1">
            <w:r w:rsidRPr="00F370B8">
              <w:rPr>
                <w:rStyle w:val="Hyperlink"/>
                <w:noProof/>
              </w:rPr>
              <w:t>References</w:t>
            </w:r>
            <w:r>
              <w:rPr>
                <w:noProof/>
                <w:webHidden/>
              </w:rPr>
              <w:tab/>
            </w:r>
            <w:r>
              <w:rPr>
                <w:noProof/>
                <w:webHidden/>
              </w:rPr>
              <w:fldChar w:fldCharType="begin"/>
            </w:r>
            <w:r>
              <w:rPr>
                <w:noProof/>
                <w:webHidden/>
              </w:rPr>
              <w:instrText xml:space="preserve"> PAGEREF _Toc192273038 \h </w:instrText>
            </w:r>
            <w:r>
              <w:rPr>
                <w:noProof/>
                <w:webHidden/>
              </w:rPr>
            </w:r>
            <w:r>
              <w:rPr>
                <w:noProof/>
                <w:webHidden/>
              </w:rPr>
              <w:fldChar w:fldCharType="separate"/>
            </w:r>
            <w:r>
              <w:rPr>
                <w:noProof/>
                <w:webHidden/>
              </w:rPr>
              <w:t>6</w:t>
            </w:r>
            <w:r>
              <w:rPr>
                <w:noProof/>
                <w:webHidden/>
              </w:rPr>
              <w:fldChar w:fldCharType="end"/>
            </w:r>
          </w:hyperlink>
        </w:p>
        <w:p w14:paraId="78635759" w14:textId="5F595408" w:rsidR="00A6783D" w:rsidRDefault="00A6783D">
          <w:pPr>
            <w:pStyle w:val="TOC1"/>
            <w:tabs>
              <w:tab w:val="right" w:leader="dot" w:pos="9016"/>
            </w:tabs>
            <w:rPr>
              <w:rFonts w:eastAsiaTheme="minorEastAsia"/>
              <w:noProof/>
              <w:sz w:val="24"/>
              <w:szCs w:val="24"/>
              <w:lang w:eastAsia="en-GB"/>
            </w:rPr>
          </w:pPr>
          <w:hyperlink w:anchor="_Toc192273039" w:history="1">
            <w:r w:rsidRPr="00F370B8">
              <w:rPr>
                <w:rStyle w:val="Hyperlink"/>
                <w:noProof/>
              </w:rPr>
              <w:t>Appendix</w:t>
            </w:r>
            <w:r>
              <w:rPr>
                <w:noProof/>
                <w:webHidden/>
              </w:rPr>
              <w:tab/>
            </w:r>
            <w:r>
              <w:rPr>
                <w:noProof/>
                <w:webHidden/>
              </w:rPr>
              <w:fldChar w:fldCharType="begin"/>
            </w:r>
            <w:r>
              <w:rPr>
                <w:noProof/>
                <w:webHidden/>
              </w:rPr>
              <w:instrText xml:space="preserve"> PAGEREF _Toc192273039 \h </w:instrText>
            </w:r>
            <w:r>
              <w:rPr>
                <w:noProof/>
                <w:webHidden/>
              </w:rPr>
            </w:r>
            <w:r>
              <w:rPr>
                <w:noProof/>
                <w:webHidden/>
              </w:rPr>
              <w:fldChar w:fldCharType="separate"/>
            </w:r>
            <w:r>
              <w:rPr>
                <w:noProof/>
                <w:webHidden/>
              </w:rPr>
              <w:t>7</w:t>
            </w:r>
            <w:r>
              <w:rPr>
                <w:noProof/>
                <w:webHidden/>
              </w:rPr>
              <w:fldChar w:fldCharType="end"/>
            </w:r>
          </w:hyperlink>
        </w:p>
        <w:p w14:paraId="27DFBDEE" w14:textId="161AEA1F" w:rsidR="00D16232" w:rsidRDefault="00D16232">
          <w:r>
            <w:rPr>
              <w:b/>
              <w:bCs/>
              <w:noProof/>
            </w:rPr>
            <w:fldChar w:fldCharType="end"/>
          </w:r>
        </w:p>
      </w:sdtContent>
    </w:sdt>
    <w:p w14:paraId="1614BE98" w14:textId="77777777" w:rsidR="00D16232" w:rsidRDefault="00D16232" w:rsidP="000471B6"/>
    <w:p w14:paraId="22996B24" w14:textId="77777777" w:rsidR="00D16232" w:rsidRDefault="00D16232" w:rsidP="000471B6"/>
    <w:p w14:paraId="674DCB00" w14:textId="77777777" w:rsidR="00D16232" w:rsidRDefault="00D16232" w:rsidP="000471B6"/>
    <w:p w14:paraId="5B28D1ED" w14:textId="77777777" w:rsidR="00D16232" w:rsidRDefault="00D16232" w:rsidP="000471B6"/>
    <w:p w14:paraId="4F4E1AD3" w14:textId="77777777" w:rsidR="00D16232" w:rsidRDefault="00D16232" w:rsidP="000471B6"/>
    <w:p w14:paraId="4758E2A8" w14:textId="77777777" w:rsidR="00D16232" w:rsidRDefault="00D16232" w:rsidP="00D16232">
      <w:pPr>
        <w:pStyle w:val="Heading1"/>
      </w:pPr>
      <w:bookmarkStart w:id="0" w:name="_Toc192273030"/>
      <w:r>
        <w:t>Overview of the Hotel's HOUSEKEEPING DEPARTAMENT</w:t>
      </w:r>
      <w:bookmarkEnd w:id="0"/>
    </w:p>
    <w:p w14:paraId="37FC2597" w14:textId="77777777" w:rsidR="00D16232" w:rsidRDefault="00D16232" w:rsidP="00D16232"/>
    <w:p w14:paraId="0E941499" w14:textId="44338434" w:rsidR="00D16232" w:rsidRDefault="00D16232" w:rsidP="00D16232">
      <w:r>
        <w:t>The Ibis Nottingham Centre's cleaning department is essential to keeping the facility's reputation for comfort and cleanliness. This hotel, which serves both business and leisure guests, is situated in the centre of Nottingham and offers contemporary conveniences in a friendly setting. The cleaning staff makes sure that public spaces and guest rooms are maintained to exacting levels of order and cleanliness, which enhances the visitor experience. In order to maintain operational excellence in the hospitality sector, their duties include managing linens, preparing rooms, and swiftly attending to visitor demands.</w:t>
      </w:r>
      <w:r>
        <w:tab/>
        <w:t xml:space="preserve"> </w:t>
      </w:r>
    </w:p>
    <w:p w14:paraId="71F121FD" w14:textId="65587E1A" w:rsidR="00D16232" w:rsidRDefault="00D16232" w:rsidP="000471B6"/>
    <w:p w14:paraId="347A1E95" w14:textId="05C1F117" w:rsidR="00D16232" w:rsidRDefault="00D16232" w:rsidP="00D16232">
      <w:pPr>
        <w:pStyle w:val="Heading1"/>
      </w:pPr>
      <w:bookmarkStart w:id="1" w:name="_Toc192273031"/>
      <w:r>
        <w:t>Introduction</w:t>
      </w:r>
      <w:bookmarkEnd w:id="1"/>
    </w:p>
    <w:p w14:paraId="6961F44C" w14:textId="7754D296" w:rsidR="00D16232" w:rsidRDefault="00D16232" w:rsidP="000471B6">
      <w:r w:rsidRPr="00D16232">
        <w:t>The purpose of this report is to critically reflect on the experience of shadowing a supervisory role within the housekeeping department, utilizing Gibbs' Reflective Cycle</w:t>
      </w:r>
      <w:r>
        <w:t>.</w:t>
      </w:r>
      <w:r w:rsidRPr="00D16232">
        <w:t xml:space="preserve"> This reflection aims to evaluate the importance of work-based skills, such as leadership, problem-solving, and effective communication, alongside the technical knowledge required to maintain operational standards. By examining a specific situation encountered during this experience, the report will analyze how these elements impact guest satisfaction, departmental efficiency, and the hotel's overall reputation, providing actionable insights and theoretical integration to enhance professional growth and operational excellence.</w:t>
      </w:r>
    </w:p>
    <w:p w14:paraId="658DB330" w14:textId="77777777" w:rsidR="00D16232" w:rsidRDefault="00D16232" w:rsidP="00D16232"/>
    <w:p w14:paraId="52D70F0A" w14:textId="77777777" w:rsidR="00D16232" w:rsidRPr="00D16232" w:rsidRDefault="00D16232" w:rsidP="00D16232"/>
    <w:p w14:paraId="60249304" w14:textId="77777777" w:rsidR="00D16232" w:rsidRDefault="00D16232" w:rsidP="00D16232">
      <w:r>
        <w:t> </w:t>
      </w:r>
    </w:p>
    <w:p w14:paraId="7628DAD0" w14:textId="77777777" w:rsidR="00D16232" w:rsidRDefault="00D16232" w:rsidP="00D16232">
      <w:pPr>
        <w:pStyle w:val="Heading1"/>
      </w:pPr>
      <w:bookmarkStart w:id="2" w:name="_Toc192273032"/>
      <w:r>
        <w:t>Description</w:t>
      </w:r>
      <w:bookmarkEnd w:id="2"/>
      <w:r>
        <w:t xml:space="preserve"> </w:t>
      </w:r>
    </w:p>
    <w:p w14:paraId="6F4305A6" w14:textId="77777777" w:rsidR="00D16232" w:rsidRDefault="00D16232" w:rsidP="00D16232">
      <w:r>
        <w:t xml:space="preserve">Due to Ibis Nottingham have a third part company for housekeeping department , we as a student  was not have too much access on this department but I was still have opportunity to learn some key point about this department and also I consider I catch  a lot of experience in this area along the first placement on Premier Inn Mansfield, and also from my part time job there as a housekeeper from almost 2 years. Learning objectives for housekeeping concentrate on acquiring the fundamental abilities and know-how required to preserve order, cleanliness, </w:t>
      </w:r>
      <w:r>
        <w:lastRenderedPageBreak/>
        <w:t>and visitor satisfaction. The main objectives are to become proficient in cleaning techniques, time management, attention to detail, customer service, teamwork, and technical equipment proficiency. To guarantee operational excellence and outstanding visitor experiences, more emphasis is placed on problem-solving skills and health and safety knowledge.</w:t>
      </w:r>
    </w:p>
    <w:p w14:paraId="0D360305" w14:textId="793CAC2F" w:rsidR="00D16232" w:rsidRPr="00D16232" w:rsidRDefault="00D16232" w:rsidP="00D16232">
      <w:r>
        <w:tab/>
        <w:t>Also, on my placement period on both hotels was having opportunities to manage the housekeeping of public area (such a reception, bar, kitchen and breakfast room and office), and face and deal with guest expectation, requests and complains.</w:t>
      </w:r>
    </w:p>
    <w:p w14:paraId="1DF33613" w14:textId="77777777" w:rsidR="00D16232" w:rsidRDefault="00D16232" w:rsidP="00D16232">
      <w:pPr>
        <w:pStyle w:val="Heading1"/>
      </w:pPr>
      <w:bookmarkStart w:id="3" w:name="_Toc192273033"/>
      <w:r>
        <w:t>Feelings</w:t>
      </w:r>
      <w:bookmarkEnd w:id="3"/>
      <w:r>
        <w:t xml:space="preserve"> </w:t>
      </w:r>
    </w:p>
    <w:p w14:paraId="166E285C" w14:textId="48D46F44" w:rsidR="00D16232" w:rsidRDefault="00D16232" w:rsidP="00D16232">
      <w:r>
        <w:t>In the beginning, I was overwhelmed with the physical demands and with time management. However, as I continued to grow more experience in dealing with tasks, I began to gain more confidence and efficiency in handling them. As I was an introvert, I found it difficult to communicate with guests initially, so transition was a challenge when I moved into guest services. It was an anxiety fraught experience handling the complaints as I was not confident enough to answer or solve the guest dissatisfaction... Overall, the effectiveness of my feelings from uncertainty and nervousness to confidence and inspiration as I became better at my abilities (González-Pérez  and Ramírez-Montoya, 2022).</w:t>
      </w:r>
    </w:p>
    <w:p w14:paraId="1B0F0068" w14:textId="77777777" w:rsidR="00D16232" w:rsidRDefault="00D16232" w:rsidP="00D16232">
      <w:pPr>
        <w:pStyle w:val="Heading1"/>
      </w:pPr>
      <w:bookmarkStart w:id="4" w:name="_Toc192273034"/>
      <w:r>
        <w:t>Evaluation</w:t>
      </w:r>
      <w:bookmarkEnd w:id="4"/>
      <w:r>
        <w:t xml:space="preserve"> </w:t>
      </w:r>
    </w:p>
    <w:p w14:paraId="298F44FD" w14:textId="34F68DDC" w:rsidR="00D16232" w:rsidRDefault="00D16232" w:rsidP="00D16232">
      <w:r>
        <w:t>The experience of my work placement has both good and bad points. This was all positive as I successfully did my independent tasks and did urgent guest requests well and my supervisors appreciated it. I also learned leadership skills in delivering quality services for guest. Working with guest services gave me the confidence to communicate with guests and become unnecessary of their language.</w:t>
      </w:r>
    </w:p>
    <w:p w14:paraId="62C4C949" w14:textId="615390ED" w:rsidR="00D16232" w:rsidRDefault="00D16232" w:rsidP="00D16232">
      <w:r>
        <w:t>Due to don t have all access in housekeeping area, my work on this side was especially provide cleaning for bar, public area, provide additional towels or toilet paper for guest who request and deal with guest how was unhappy with their rooms clean or facility’s, but I was having opportunity on first placement to see all the hard work associated with this department.</w:t>
      </w:r>
    </w:p>
    <w:p w14:paraId="78566204" w14:textId="77777777" w:rsidR="00D16232" w:rsidRDefault="00D16232" w:rsidP="00D16232">
      <w:pPr>
        <w:pStyle w:val="Heading1"/>
      </w:pPr>
      <w:bookmarkStart w:id="5" w:name="_Toc192273035"/>
      <w:r>
        <w:t>Analysis</w:t>
      </w:r>
      <w:bookmarkEnd w:id="5"/>
      <w:r>
        <w:t xml:space="preserve"> </w:t>
      </w:r>
    </w:p>
    <w:p w14:paraId="24FB37EE" w14:textId="50E2F570" w:rsidR="00D16232" w:rsidRDefault="00D16232" w:rsidP="00D16232">
      <w:r>
        <w:t xml:space="preserve">My experience has conveyed how much significance work-based skills and technical knowledge play in professional development. In my role, I managed time, problem solving, and leadership which helped me multitask easily. Attention to detail, organizational skills and adaptability were needed in the management of inventory, responding to guest complaints. There was no doubt that one of the key lessons was the balance between speed and quality. The </w:t>
      </w:r>
      <w:r w:rsidR="00A6783D">
        <w:t>hurried</w:t>
      </w:r>
      <w:r>
        <w:t xml:space="preserve"> job often meant the creation of more errors than wasn’t possible at all. Moreover, communication in guest service is </w:t>
      </w:r>
      <w:r w:rsidR="00A6783D">
        <w:t>essential</w:t>
      </w:r>
      <w:r>
        <w:t xml:space="preserve"> (Howard and Gutworth, 2020). </w:t>
      </w:r>
    </w:p>
    <w:p w14:paraId="549D5E55" w14:textId="389F5139" w:rsidR="00D16232" w:rsidRDefault="00D16232" w:rsidP="00D16232">
      <w:r>
        <w:t xml:space="preserve">The most challenging situation I had during my placement was overseeing guests who complained that their room are not clean, or smell smoking, which was necessary need a fast intervention, and sorted to move the guests in a different clean room and avoid a complaint in housekeeping direction.  , I received an abundance of complaints from guests that their towels and toiletries were missing, so I make a decision to report this on manager and advise him it s </w:t>
      </w:r>
      <w:r>
        <w:lastRenderedPageBreak/>
        <w:t xml:space="preserve">necessary all housekeeping members to pay more attention on details. Also I make some research and notice a lot of negative reviews are regarding the housekeeping especially, so was necessary </w:t>
      </w:r>
      <w:r w:rsidR="00A6783D">
        <w:t>to make</w:t>
      </w:r>
      <w:r>
        <w:t xml:space="preserve"> them to be more focused in this area. </w:t>
      </w:r>
    </w:p>
    <w:p w14:paraId="74CE9C00" w14:textId="77777777" w:rsidR="00D16232" w:rsidRDefault="00D16232" w:rsidP="00D16232"/>
    <w:p w14:paraId="27026ADB" w14:textId="4F04C6F7" w:rsidR="00D16232" w:rsidRDefault="00D16232" w:rsidP="00D16232">
      <w:r>
        <w:rPr>
          <w:noProof/>
        </w:rPr>
        <w:drawing>
          <wp:inline distT="0" distB="0" distL="0" distR="0" wp14:anchorId="3F3CCABF" wp14:editId="44F6E6E5">
            <wp:extent cx="5932170" cy="2407920"/>
            <wp:effectExtent l="0" t="0" r="0" b="0"/>
            <wp:docPr id="20405472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32170" cy="2407920"/>
                    </a:xfrm>
                    <a:prstGeom prst="rect">
                      <a:avLst/>
                    </a:prstGeom>
                    <a:noFill/>
                  </pic:spPr>
                </pic:pic>
              </a:graphicData>
            </a:graphic>
          </wp:inline>
        </w:drawing>
      </w:r>
    </w:p>
    <w:p w14:paraId="7D48838B" w14:textId="77777777" w:rsidR="00D16232" w:rsidRDefault="00D16232" w:rsidP="00D16232"/>
    <w:p w14:paraId="5CCF75AC" w14:textId="7CE7D52E" w:rsidR="00D16232" w:rsidRDefault="00D16232" w:rsidP="00D16232">
      <w:r>
        <w:rPr>
          <w:noProof/>
        </w:rPr>
        <w:drawing>
          <wp:inline distT="0" distB="0" distL="0" distR="0" wp14:anchorId="775776A5" wp14:editId="44927806">
            <wp:extent cx="5730875" cy="1347470"/>
            <wp:effectExtent l="0" t="0" r="3175" b="5080"/>
            <wp:docPr id="3848004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347470"/>
                    </a:xfrm>
                    <a:prstGeom prst="rect">
                      <a:avLst/>
                    </a:prstGeom>
                    <a:noFill/>
                  </pic:spPr>
                </pic:pic>
              </a:graphicData>
            </a:graphic>
          </wp:inline>
        </w:drawing>
      </w:r>
    </w:p>
    <w:p w14:paraId="7CA001C2" w14:textId="56829782" w:rsidR="00D16232" w:rsidRDefault="00D16232" w:rsidP="00D16232">
      <w:r>
        <w:tab/>
      </w:r>
      <w:r>
        <w:tab/>
      </w:r>
      <w:r>
        <w:tab/>
      </w:r>
      <w:r>
        <w:tab/>
      </w:r>
      <w:r>
        <w:tab/>
      </w:r>
      <w:r>
        <w:tab/>
        <w:t>Source: Ibis Nottingham site (guest feetback)</w:t>
      </w:r>
    </w:p>
    <w:p w14:paraId="0B3E0BAF" w14:textId="77777777" w:rsidR="00D16232" w:rsidRDefault="00D16232" w:rsidP="00D16232"/>
    <w:p w14:paraId="76CF0D33" w14:textId="423787B6" w:rsidR="00D16232" w:rsidRDefault="00D16232" w:rsidP="00D16232">
      <w:r>
        <w:t xml:space="preserve">It proved to be a very effective way of solving the problem. Precisely in the next few weeks, guest complaints about the missing amenities significantly decreased. They noticed a change for the better of my efficiency and my ability to resolve guest concerns on my own with professional efficiency. </w:t>
      </w:r>
    </w:p>
    <w:p w14:paraId="003A5C76" w14:textId="77777777" w:rsidR="00D16232" w:rsidRDefault="00D16232" w:rsidP="00D16232">
      <w:r>
        <w:t>This happened to further solidify the importance of every detail in the workplace, being proactive, and being able to communicate efficiently. Additionally, it also emphasized that small changes in routine are something that every organization should focus on, because the little positive changes in routine can have a huge impact on the performance of your company. In the future I want to add to my problem-solving skills and to keep the customer focused to bring the high standards of service in any working environment.</w:t>
      </w:r>
    </w:p>
    <w:p w14:paraId="59F9C2F4" w14:textId="77777777" w:rsidR="00D16232" w:rsidRDefault="00D16232" w:rsidP="00D16232">
      <w:pPr>
        <w:pStyle w:val="Heading1"/>
      </w:pPr>
      <w:bookmarkStart w:id="6" w:name="_Toc192273036"/>
      <w:r>
        <w:t>Conclusion</w:t>
      </w:r>
      <w:bookmarkEnd w:id="6"/>
      <w:r>
        <w:t xml:space="preserve"> </w:t>
      </w:r>
    </w:p>
    <w:p w14:paraId="5DB8EB4C" w14:textId="1F7DB23C" w:rsidR="00D16232" w:rsidRDefault="00D16232" w:rsidP="00D16232">
      <w:r>
        <w:t xml:space="preserve">From this reflective process, I’ve defined my strengths and weaknesses. I have a knack to learn quickly, adapt and be a team player and have the skill for problem solving. I picked up some </w:t>
      </w:r>
      <w:r>
        <w:lastRenderedPageBreak/>
        <w:t xml:space="preserve">technical skills in housekeeping </w:t>
      </w:r>
      <w:r w:rsidR="00A6783D">
        <w:t>and guest</w:t>
      </w:r>
      <w:r>
        <w:t xml:space="preserve"> services .Though I feel that there are some things that I need to improve on, like handling complaints made by guests better and being confident with emergency situations. Through work-based experiences I learnt the importance of work-based skills such as time management, communication, and leadership. </w:t>
      </w:r>
    </w:p>
    <w:p w14:paraId="1A27B6FA" w14:textId="77777777" w:rsidR="00D16232" w:rsidRDefault="00D16232" w:rsidP="00D16232">
      <w:pPr>
        <w:pStyle w:val="Heading1"/>
      </w:pPr>
      <w:bookmarkStart w:id="7" w:name="_Toc192273037"/>
      <w:r>
        <w:t>Action Plan</w:t>
      </w:r>
      <w:bookmarkEnd w:id="7"/>
      <w:r>
        <w:t xml:space="preserve"> </w:t>
      </w:r>
    </w:p>
    <w:p w14:paraId="00A34BAC" w14:textId="133BD87D" w:rsidR="00D16232" w:rsidRDefault="00D16232" w:rsidP="00D16232">
      <w:r>
        <w:t xml:space="preserve">To increase my professional capabilities, I would concentrate on three areas: improvement of communication skills </w:t>
      </w:r>
      <w:r w:rsidR="00A6783D">
        <w:t>and implementation</w:t>
      </w:r>
      <w:r>
        <w:t xml:space="preserve"> of better time management </w:t>
      </w:r>
      <w:r w:rsidR="00A6783D">
        <w:t>strategies</w:t>
      </w:r>
      <w:r>
        <w:t xml:space="preserve"> will first look for chances to practice conflict resolution when customers lodge complaints. For example, that would be role playing with exercises or going to customer service training sessions (Tang, Vezzani and Eriksson, 2020). Second, I will improve my time management skills such as setting priorities, use of checklists and allotting them a specific slot of time for the task. </w:t>
      </w:r>
    </w:p>
    <w:p w14:paraId="139AB777" w14:textId="77777777" w:rsidR="00D16232" w:rsidRDefault="00D16232" w:rsidP="00D16232">
      <w:r>
        <w:t> </w:t>
      </w:r>
    </w:p>
    <w:p w14:paraId="317D09A1" w14:textId="77777777" w:rsidR="00D16232" w:rsidRDefault="00D16232" w:rsidP="00D16232">
      <w:pPr>
        <w:pStyle w:val="Heading1"/>
      </w:pPr>
      <w:bookmarkStart w:id="8" w:name="_Toc192273038"/>
      <w:r>
        <w:t>References</w:t>
      </w:r>
      <w:bookmarkEnd w:id="8"/>
      <w:r>
        <w:t xml:space="preserve"> </w:t>
      </w:r>
    </w:p>
    <w:p w14:paraId="24E729B6" w14:textId="0E0143ED" w:rsidR="00D16232" w:rsidRDefault="00D16232" w:rsidP="00D16232">
      <w:r>
        <w:t>González-Pérez, L.I. and Ramírez-Montoya, M.S., 2022. Components of Education 4.0 in 21st century skills frameworks: systematic review. Sustainability, 14(3), p.1493. (Accesed in 24.02.2025);</w:t>
      </w:r>
    </w:p>
    <w:p w14:paraId="2677F45F" w14:textId="619797DD" w:rsidR="00D16232" w:rsidRDefault="00D16232" w:rsidP="00D16232">
      <w:r>
        <w:t>Scoular, C., Duckworth, D., Heard, J. and Ramalingam, D., 2025. Collaboration: Skill development framework. (Accessed on 28.02.2025);</w:t>
      </w:r>
    </w:p>
    <w:p w14:paraId="62E6B5C7" w14:textId="7A7A2670" w:rsidR="00D16232" w:rsidRDefault="00D16232" w:rsidP="00D16232">
      <w:r>
        <w:t>Sotiriadou, P., Logan, D., Daly, A. and Guest, R., 2020. The role of authentic assessment to preserve academic integrity and promote skill development and employability. Studies in Higher Education, 45(11), pp.2132-2148. (Accessed on 02.03.2025);</w:t>
      </w:r>
    </w:p>
    <w:p w14:paraId="397E179E" w14:textId="58D9B0C5" w:rsidR="00D16232" w:rsidRDefault="00D16232" w:rsidP="00D16232">
      <w:r w:rsidRPr="00D16232">
        <w:t>Tang, K., Vezzani, V. and Eriksson, P.E. (2020) 'Im</w:t>
      </w:r>
      <w:r w:rsidR="00DF5B00">
        <w:t>p</w:t>
      </w:r>
      <w:r w:rsidRPr="00D16232">
        <w:t>roving customer service through role-playing and training: A study on conflict resolution and communication', Journal of Professional Development, 12(3), pp. 45-60.</w:t>
      </w:r>
      <w:r>
        <w:t xml:space="preserve"> (Accessed on 03.03.2025);</w:t>
      </w:r>
    </w:p>
    <w:p w14:paraId="58F01435" w14:textId="496E50B2" w:rsidR="00D16232" w:rsidRDefault="00D16232" w:rsidP="00D16232">
      <w:r>
        <w:t>Tang, T., Vezzani, V. and Eriksson, V., 2020. Developing critical thinking, collective creativity skills and problem solving through playful design jams. Thinking Skills and Creativity, 37, p.100696.(Accesed on 4.03.2025);</w:t>
      </w:r>
    </w:p>
    <w:p w14:paraId="1D9F94F6" w14:textId="52B036D4" w:rsidR="00D16232" w:rsidRDefault="00D16232" w:rsidP="00D16232">
      <w:r w:rsidRPr="00D16232">
        <w:t>Howard, A. and Gutworth, M.B. (2020) 'The role of communication in guest service: Bridging quality and satisfaction', Journal of Hospitality and Tourism Studies, 15(2), pp. 89-104.</w:t>
      </w:r>
      <w:r>
        <w:t xml:space="preserve"> </w:t>
      </w:r>
      <w:r w:rsidRPr="00D16232">
        <w:t>.(Accesed on 4.03.2025);</w:t>
      </w:r>
    </w:p>
    <w:p w14:paraId="57C42385" w14:textId="3826A6F1" w:rsidR="00D16232" w:rsidRDefault="00D16232" w:rsidP="00D16232">
      <w:hyperlink r:id="rId9" w:anchor=":~:text=The%20housekeeping%20department%20is%20an%20essential%20component%20of,including%20guest%20rooms%2C%20public%20areas%2C%20and%20back-of-house%20spaces" w:history="1">
        <w:r w:rsidRPr="0004575A">
          <w:rPr>
            <w:rStyle w:val="Hyperlink"/>
          </w:rPr>
          <w:t>https://setupmyhotel.com/hotel-staff-training/housekeeping-training/housekeeping-introduction-definition-role-responsibilities-and-layout/#:~:text=The%20housekeeping%20department%20is%20an%20essential%20component%20of,including%20guest%20rooms%2C%20public%20areas%2C%20and%20back-of-house%20spaces</w:t>
        </w:r>
      </w:hyperlink>
      <w:r w:rsidRPr="00D16232">
        <w:t>.</w:t>
      </w:r>
      <w:r>
        <w:t xml:space="preserve"> (Accesed on 06.03.2025) ;</w:t>
      </w:r>
    </w:p>
    <w:p w14:paraId="2EFD3506" w14:textId="170016B3" w:rsidR="00D16232" w:rsidRDefault="00D16232" w:rsidP="00D16232">
      <w:hyperlink r:id="rId10" w:history="1">
        <w:r w:rsidRPr="0004575A">
          <w:rPr>
            <w:rStyle w:val="Hyperlink"/>
          </w:rPr>
          <w:t>https://prenohq.com/blog/why-is-hotel-housekeeping-important-for-the-success-of-your-hotel/</w:t>
        </w:r>
      </w:hyperlink>
      <w:r>
        <w:t xml:space="preserve"> (Accesed on 07.03.2025);</w:t>
      </w:r>
      <w:r>
        <w:br/>
      </w:r>
    </w:p>
    <w:p w14:paraId="25CAC9A8" w14:textId="2B9E2ED3" w:rsidR="00D16232" w:rsidRDefault="00D16232" w:rsidP="00D16232">
      <w:hyperlink r:id="rId11" w:history="1">
        <w:r w:rsidRPr="0004575A">
          <w:rPr>
            <w:rStyle w:val="Hyperlink"/>
          </w:rPr>
          <w:t>https://all.accor.com/ssr/app/ibis/rates/6160/index.en.shtml?destination=nottingham-uk&amp;compositions=1&amp;dateIn=2025-03-07&amp;dateOut=2025-03-08&amp;nights=1&amp;hideWDR=false&amp;accessibleRooms=false</w:t>
        </w:r>
      </w:hyperlink>
      <w:r>
        <w:t xml:space="preserve"> (Accesed on 07.03.2025);</w:t>
      </w:r>
    </w:p>
    <w:p w14:paraId="6D424950" w14:textId="77777777" w:rsidR="00D16232" w:rsidRDefault="00D16232" w:rsidP="00D16232"/>
    <w:p w14:paraId="754D0BFE" w14:textId="1541B37F" w:rsidR="00D16232" w:rsidRDefault="00D16232" w:rsidP="00D16232">
      <w:pPr>
        <w:pStyle w:val="Heading1"/>
      </w:pPr>
      <w:bookmarkStart w:id="9" w:name="_Toc192273039"/>
      <w:r>
        <w:t>Appendix</w:t>
      </w:r>
      <w:bookmarkEnd w:id="9"/>
    </w:p>
    <w:p w14:paraId="0E271125" w14:textId="7E5A1F68" w:rsidR="00D16232" w:rsidRDefault="00D16232" w:rsidP="000471B6">
      <w:r>
        <w:rPr>
          <w:noProof/>
        </w:rPr>
        <w:drawing>
          <wp:inline distT="0" distB="0" distL="0" distR="0" wp14:anchorId="32579859" wp14:editId="2630393A">
            <wp:extent cx="5932170" cy="2407920"/>
            <wp:effectExtent l="0" t="0" r="0" b="0"/>
            <wp:docPr id="482605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2170" cy="2407920"/>
                    </a:xfrm>
                    <a:prstGeom prst="rect">
                      <a:avLst/>
                    </a:prstGeom>
                    <a:noFill/>
                  </pic:spPr>
                </pic:pic>
              </a:graphicData>
            </a:graphic>
          </wp:inline>
        </w:drawing>
      </w:r>
    </w:p>
    <w:p w14:paraId="1BEF55F4" w14:textId="3FD4B72A" w:rsidR="00D16232" w:rsidRDefault="00D16232" w:rsidP="000471B6"/>
    <w:p w14:paraId="58EA73DC" w14:textId="2417CEF8" w:rsidR="00D16232" w:rsidRDefault="00D16232" w:rsidP="000471B6">
      <w:r>
        <w:rPr>
          <w:noProof/>
        </w:rPr>
        <w:drawing>
          <wp:inline distT="0" distB="0" distL="0" distR="0" wp14:anchorId="501AC602" wp14:editId="21D5D9F8">
            <wp:extent cx="6115050" cy="1926590"/>
            <wp:effectExtent l="0" t="0" r="0" b="0"/>
            <wp:docPr id="16847358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15050" cy="1926590"/>
                    </a:xfrm>
                    <a:prstGeom prst="rect">
                      <a:avLst/>
                    </a:prstGeom>
                    <a:noFill/>
                  </pic:spPr>
                </pic:pic>
              </a:graphicData>
            </a:graphic>
          </wp:inline>
        </w:drawing>
      </w:r>
    </w:p>
    <w:p w14:paraId="7676854C" w14:textId="77777777" w:rsidR="00D16232" w:rsidRDefault="00D16232" w:rsidP="000471B6"/>
    <w:p w14:paraId="4F10A2C9" w14:textId="77777777" w:rsidR="00D16232" w:rsidRDefault="00D16232" w:rsidP="000471B6"/>
    <w:p w14:paraId="4AE19529" w14:textId="77777777" w:rsidR="00D16232" w:rsidRDefault="00D16232" w:rsidP="000471B6"/>
    <w:p w14:paraId="45A2ACCB" w14:textId="4163A60E" w:rsidR="00D16232" w:rsidRDefault="00D16232" w:rsidP="000471B6">
      <w:r>
        <w:rPr>
          <w:noProof/>
        </w:rPr>
        <w:drawing>
          <wp:inline distT="0" distB="0" distL="0" distR="0" wp14:anchorId="275B147E" wp14:editId="247F4415">
            <wp:extent cx="5730875" cy="1347470"/>
            <wp:effectExtent l="0" t="0" r="3175" b="5080"/>
            <wp:docPr id="2123934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1347470"/>
                    </a:xfrm>
                    <a:prstGeom prst="rect">
                      <a:avLst/>
                    </a:prstGeom>
                    <a:noFill/>
                  </pic:spPr>
                </pic:pic>
              </a:graphicData>
            </a:graphic>
          </wp:inline>
        </w:drawing>
      </w:r>
    </w:p>
    <w:p w14:paraId="012199E8" w14:textId="77777777" w:rsidR="00D16232" w:rsidRDefault="00D16232" w:rsidP="000471B6"/>
    <w:p w14:paraId="6BE803A9" w14:textId="611DEEEA" w:rsidR="00D16232" w:rsidRDefault="00D16232" w:rsidP="000471B6">
      <w:r>
        <w:rPr>
          <w:noProof/>
        </w:rPr>
        <w:lastRenderedPageBreak/>
        <w:drawing>
          <wp:inline distT="0" distB="0" distL="0" distR="0" wp14:anchorId="7A80EA1D" wp14:editId="11075393">
            <wp:extent cx="5730875" cy="1225550"/>
            <wp:effectExtent l="0" t="0" r="3175" b="0"/>
            <wp:docPr id="12712065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1225550"/>
                    </a:xfrm>
                    <a:prstGeom prst="rect">
                      <a:avLst/>
                    </a:prstGeom>
                    <a:noFill/>
                  </pic:spPr>
                </pic:pic>
              </a:graphicData>
            </a:graphic>
          </wp:inline>
        </w:drawing>
      </w:r>
    </w:p>
    <w:p w14:paraId="14A24A83" w14:textId="77777777" w:rsidR="00D16232" w:rsidRDefault="00D16232" w:rsidP="000471B6"/>
    <w:p w14:paraId="7B46C6AF" w14:textId="77777777" w:rsidR="00D16232" w:rsidRDefault="00D16232" w:rsidP="000471B6"/>
    <w:p w14:paraId="0CA61164" w14:textId="77777777" w:rsidR="00D16232" w:rsidRDefault="00D16232" w:rsidP="000471B6"/>
    <w:sectPr w:rsidR="00D162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C776FC" w14:textId="77777777" w:rsidR="00FD0ACA" w:rsidRDefault="00FD0ACA" w:rsidP="00D16232">
      <w:pPr>
        <w:spacing w:after="0" w:line="240" w:lineRule="auto"/>
      </w:pPr>
      <w:r>
        <w:separator/>
      </w:r>
    </w:p>
  </w:endnote>
  <w:endnote w:type="continuationSeparator" w:id="0">
    <w:p w14:paraId="5C7D08FC" w14:textId="77777777" w:rsidR="00FD0ACA" w:rsidRDefault="00FD0ACA" w:rsidP="00D16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C72A67" w14:textId="77777777" w:rsidR="00FD0ACA" w:rsidRDefault="00FD0ACA" w:rsidP="00D16232">
      <w:pPr>
        <w:spacing w:after="0" w:line="240" w:lineRule="auto"/>
      </w:pPr>
      <w:r>
        <w:separator/>
      </w:r>
    </w:p>
  </w:footnote>
  <w:footnote w:type="continuationSeparator" w:id="0">
    <w:p w14:paraId="79DD3CEC" w14:textId="77777777" w:rsidR="00FD0ACA" w:rsidRDefault="00FD0ACA" w:rsidP="00D162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783"/>
    <w:rsid w:val="0001380F"/>
    <w:rsid w:val="000471B6"/>
    <w:rsid w:val="000600B1"/>
    <w:rsid w:val="00270E2F"/>
    <w:rsid w:val="002E467F"/>
    <w:rsid w:val="002F2DF2"/>
    <w:rsid w:val="004C7DB8"/>
    <w:rsid w:val="00526F13"/>
    <w:rsid w:val="005861BA"/>
    <w:rsid w:val="00A6783D"/>
    <w:rsid w:val="00AC084F"/>
    <w:rsid w:val="00C92783"/>
    <w:rsid w:val="00D13696"/>
    <w:rsid w:val="00D16232"/>
    <w:rsid w:val="00DD0527"/>
    <w:rsid w:val="00DF5B00"/>
    <w:rsid w:val="00FD0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D528A"/>
  <w15:chartTrackingRefBased/>
  <w15:docId w15:val="{0A0F5C1D-1D33-42B6-B9EC-BB7C196BC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27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927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27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27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27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27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27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27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27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7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927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27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27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27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27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27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27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2783"/>
    <w:rPr>
      <w:rFonts w:eastAsiaTheme="majorEastAsia" w:cstheme="majorBidi"/>
      <w:color w:val="272727" w:themeColor="text1" w:themeTint="D8"/>
    </w:rPr>
  </w:style>
  <w:style w:type="paragraph" w:styleId="Title">
    <w:name w:val="Title"/>
    <w:basedOn w:val="Normal"/>
    <w:next w:val="Normal"/>
    <w:link w:val="TitleChar"/>
    <w:uiPriority w:val="10"/>
    <w:qFormat/>
    <w:rsid w:val="00C927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27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27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27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2783"/>
    <w:pPr>
      <w:spacing w:before="160"/>
      <w:jc w:val="center"/>
    </w:pPr>
    <w:rPr>
      <w:i/>
      <w:iCs/>
      <w:color w:val="404040" w:themeColor="text1" w:themeTint="BF"/>
    </w:rPr>
  </w:style>
  <w:style w:type="character" w:customStyle="1" w:styleId="QuoteChar">
    <w:name w:val="Quote Char"/>
    <w:basedOn w:val="DefaultParagraphFont"/>
    <w:link w:val="Quote"/>
    <w:uiPriority w:val="29"/>
    <w:rsid w:val="00C92783"/>
    <w:rPr>
      <w:i/>
      <w:iCs/>
      <w:color w:val="404040" w:themeColor="text1" w:themeTint="BF"/>
    </w:rPr>
  </w:style>
  <w:style w:type="paragraph" w:styleId="ListParagraph">
    <w:name w:val="List Paragraph"/>
    <w:basedOn w:val="Normal"/>
    <w:uiPriority w:val="34"/>
    <w:qFormat/>
    <w:rsid w:val="00C92783"/>
    <w:pPr>
      <w:ind w:left="720"/>
      <w:contextualSpacing/>
    </w:pPr>
  </w:style>
  <w:style w:type="character" w:styleId="IntenseEmphasis">
    <w:name w:val="Intense Emphasis"/>
    <w:basedOn w:val="DefaultParagraphFont"/>
    <w:uiPriority w:val="21"/>
    <w:qFormat/>
    <w:rsid w:val="00C92783"/>
    <w:rPr>
      <w:i/>
      <w:iCs/>
      <w:color w:val="0F4761" w:themeColor="accent1" w:themeShade="BF"/>
    </w:rPr>
  </w:style>
  <w:style w:type="paragraph" w:styleId="IntenseQuote">
    <w:name w:val="Intense Quote"/>
    <w:basedOn w:val="Normal"/>
    <w:next w:val="Normal"/>
    <w:link w:val="IntenseQuoteChar"/>
    <w:uiPriority w:val="30"/>
    <w:qFormat/>
    <w:rsid w:val="00C927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2783"/>
    <w:rPr>
      <w:i/>
      <w:iCs/>
      <w:color w:val="0F4761" w:themeColor="accent1" w:themeShade="BF"/>
    </w:rPr>
  </w:style>
  <w:style w:type="character" w:styleId="IntenseReference">
    <w:name w:val="Intense Reference"/>
    <w:basedOn w:val="DefaultParagraphFont"/>
    <w:uiPriority w:val="32"/>
    <w:qFormat/>
    <w:rsid w:val="00C92783"/>
    <w:rPr>
      <w:b/>
      <w:bCs/>
      <w:smallCaps/>
      <w:color w:val="0F4761" w:themeColor="accent1" w:themeShade="BF"/>
      <w:spacing w:val="5"/>
    </w:rPr>
  </w:style>
  <w:style w:type="paragraph" w:styleId="Header">
    <w:name w:val="header"/>
    <w:basedOn w:val="Normal"/>
    <w:link w:val="HeaderChar"/>
    <w:uiPriority w:val="99"/>
    <w:unhideWhenUsed/>
    <w:rsid w:val="00D162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6232"/>
  </w:style>
  <w:style w:type="paragraph" w:styleId="Footer">
    <w:name w:val="footer"/>
    <w:basedOn w:val="Normal"/>
    <w:link w:val="FooterChar"/>
    <w:uiPriority w:val="99"/>
    <w:unhideWhenUsed/>
    <w:rsid w:val="00D162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6232"/>
  </w:style>
  <w:style w:type="paragraph" w:styleId="TOCHeading">
    <w:name w:val="TOC Heading"/>
    <w:basedOn w:val="Heading1"/>
    <w:next w:val="Normal"/>
    <w:uiPriority w:val="39"/>
    <w:unhideWhenUsed/>
    <w:qFormat/>
    <w:rsid w:val="00D1623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16232"/>
    <w:pPr>
      <w:spacing w:after="100"/>
    </w:pPr>
  </w:style>
  <w:style w:type="character" w:styleId="Hyperlink">
    <w:name w:val="Hyperlink"/>
    <w:basedOn w:val="DefaultParagraphFont"/>
    <w:uiPriority w:val="99"/>
    <w:unhideWhenUsed/>
    <w:rsid w:val="00D16232"/>
    <w:rPr>
      <w:color w:val="467886" w:themeColor="hyperlink"/>
      <w:u w:val="single"/>
    </w:rPr>
  </w:style>
  <w:style w:type="character" w:styleId="UnresolvedMention">
    <w:name w:val="Unresolved Mention"/>
    <w:basedOn w:val="DefaultParagraphFont"/>
    <w:uiPriority w:val="99"/>
    <w:semiHidden/>
    <w:unhideWhenUsed/>
    <w:rsid w:val="00D162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ll.accor.com/ssr/app/ibis/rates/6160/index.en.shtml?destination=nottingham-uk&amp;compositions=1&amp;dateIn=2025-03-07&amp;dateOut=2025-03-08&amp;nights=1&amp;hideWDR=false&amp;accessibleRooms=false" TargetMode="External"/><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hyperlink" Target="https://prenohq.com/blog/why-is-hotel-housekeeping-important-for-the-success-of-your-hotel/" TargetMode="External"/><Relationship Id="rId4" Type="http://schemas.openxmlformats.org/officeDocument/2006/relationships/webSettings" Target="webSettings.xml"/><Relationship Id="rId9" Type="http://schemas.openxmlformats.org/officeDocument/2006/relationships/hyperlink" Target="https://setupmyhotel.com/hotel-staff-training/housekeeping-training/housekeeping-introduction-definition-role-responsibilities-and-layout/"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5D9353-CAF7-4659-A697-A749784AA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8946</TotalTime>
  <Pages>8</Pages>
  <Words>1708</Words>
  <Characters>9738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Cecilia-Maria Cojocaru (1816288)</dc:creator>
  <cp:keywords/>
  <dc:description/>
  <cp:lastModifiedBy>Cecilia-Maria Cojocaru (1816288)</cp:lastModifiedBy>
  <cp:revision>9</cp:revision>
  <dcterms:created xsi:type="dcterms:W3CDTF">2025-02-24T12:43:00Z</dcterms:created>
  <dcterms:modified xsi:type="dcterms:W3CDTF">2025-03-07T20:54:00Z</dcterms:modified>
</cp:coreProperties>
</file>