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A8F98B"/>
  <w:body>
    <w:p w:rsidR="00A934E4" w:rsidRDefault="00A934E4">
      <w:pPr>
        <w:rPr>
          <w:rFonts w:cs="Arial"/>
          <w:b/>
          <w:sz w:val="24"/>
          <w:szCs w:val="24"/>
        </w:rPr>
      </w:pPr>
      <w:r w:rsidRPr="00B75460">
        <w:rPr>
          <w:rFonts w:cs="Arial"/>
          <w:b/>
          <w:sz w:val="24"/>
          <w:szCs w:val="24"/>
        </w:rPr>
        <w:t>Personal project</w:t>
      </w:r>
    </w:p>
    <w:p w:rsidR="00A91E3C" w:rsidRPr="00B75460" w:rsidRDefault="00A275B2">
      <w:pPr>
        <w:rPr>
          <w:rFonts w:cs="Arial"/>
          <w:b/>
          <w:sz w:val="24"/>
          <w:szCs w:val="24"/>
        </w:rPr>
      </w:pPr>
      <w:r>
        <w:rPr>
          <w:rFonts w:cs="Arial"/>
          <w:b/>
          <w:sz w:val="24"/>
          <w:szCs w:val="24"/>
        </w:rPr>
        <w:t>Donna</w:t>
      </w:r>
      <w:r w:rsidR="00A91E3C">
        <w:rPr>
          <w:rFonts w:cs="Arial"/>
          <w:b/>
          <w:sz w:val="24"/>
          <w:szCs w:val="24"/>
        </w:rPr>
        <w:t xml:space="preserve"> Morgan 1502786</w:t>
      </w:r>
    </w:p>
    <w:p w:rsidR="00B0412A" w:rsidRPr="00B75460" w:rsidRDefault="00B0412A">
      <w:pPr>
        <w:rPr>
          <w:rFonts w:cs="Arial"/>
          <w:b/>
          <w:sz w:val="24"/>
          <w:szCs w:val="24"/>
        </w:rPr>
      </w:pPr>
      <w:r w:rsidRPr="00B75460">
        <w:rPr>
          <w:rFonts w:cs="Arial"/>
          <w:b/>
          <w:sz w:val="24"/>
          <w:szCs w:val="24"/>
        </w:rPr>
        <w:t>Select a number of personal characteristics that influence children’s behaviour and demonstrate a range of practical interventions devised to promote positive behaviour in the classroom</w:t>
      </w:r>
    </w:p>
    <w:p w:rsidR="00B0412A" w:rsidRPr="00D65E95" w:rsidRDefault="00B0412A">
      <w:pPr>
        <w:rPr>
          <w:rFonts w:cs="Arial"/>
          <w:sz w:val="24"/>
          <w:szCs w:val="24"/>
        </w:rPr>
      </w:pPr>
    </w:p>
    <w:p w:rsidR="00A934E4" w:rsidRPr="00D65E95" w:rsidRDefault="00A934E4">
      <w:pPr>
        <w:rPr>
          <w:rFonts w:cs="Arial"/>
          <w:sz w:val="24"/>
          <w:szCs w:val="24"/>
        </w:rPr>
      </w:pPr>
      <w:r w:rsidRPr="00D65E95">
        <w:rPr>
          <w:rFonts w:cs="Arial"/>
          <w:sz w:val="24"/>
          <w:szCs w:val="24"/>
        </w:rPr>
        <w:t>This personal project will look at the issue of dyslexia. It will look at the ways that a child with dyslexia may exhibit challenging behaviour in the classroom but it will also look at the ways that the child, teacher and other classmates may be helped to make the classroom experience better.</w:t>
      </w:r>
    </w:p>
    <w:p w:rsidR="00F12C74" w:rsidRPr="00B75460" w:rsidRDefault="00A934E4">
      <w:pPr>
        <w:rPr>
          <w:sz w:val="24"/>
          <w:szCs w:val="24"/>
        </w:rPr>
      </w:pPr>
      <w:r w:rsidRPr="00D65E95">
        <w:rPr>
          <w:rFonts w:cs="Arial"/>
          <w:sz w:val="24"/>
          <w:szCs w:val="24"/>
        </w:rPr>
        <w:t>What is dyslexia and what are the</w:t>
      </w:r>
      <w:r w:rsidR="001F7D14" w:rsidRPr="00D65E95">
        <w:rPr>
          <w:rFonts w:cs="Arial"/>
          <w:sz w:val="24"/>
          <w:szCs w:val="24"/>
        </w:rPr>
        <w:t xml:space="preserve"> kinds of ways it can result in challenging behaviour</w:t>
      </w:r>
      <w:r w:rsidR="00F12C74" w:rsidRPr="00D65E95">
        <w:rPr>
          <w:rFonts w:cs="Arial"/>
          <w:sz w:val="24"/>
          <w:szCs w:val="24"/>
        </w:rPr>
        <w:t>?</w:t>
      </w:r>
      <w:r w:rsidR="00B75460">
        <w:rPr>
          <w:sz w:val="24"/>
          <w:szCs w:val="24"/>
        </w:rPr>
        <w:t xml:space="preserve"> </w:t>
      </w:r>
      <w:r w:rsidR="000308D3" w:rsidRPr="00D65E95">
        <w:rPr>
          <w:sz w:val="24"/>
          <w:szCs w:val="24"/>
        </w:rPr>
        <w:t xml:space="preserve">Dyslexia is a specific learning difficulty that mainly affects the development of literacy and language related skills.  It is likely to be present at birth and to be life-long in its effects.  It is characterised by difficulties with phonological processing, rapid naming, working memory, processing speed, and the automatic development of skills that may not match up to an individual's other cognitive abilities. Even with all these </w:t>
      </w:r>
      <w:r w:rsidR="001F7D14" w:rsidRPr="00D65E95">
        <w:rPr>
          <w:sz w:val="24"/>
          <w:szCs w:val="24"/>
        </w:rPr>
        <w:t>symptoms</w:t>
      </w:r>
      <w:r w:rsidR="000308D3" w:rsidRPr="00D65E95">
        <w:rPr>
          <w:sz w:val="24"/>
          <w:szCs w:val="24"/>
        </w:rPr>
        <w:t xml:space="preserve"> </w:t>
      </w:r>
      <w:r w:rsidR="001F7D14" w:rsidRPr="00D65E95">
        <w:rPr>
          <w:sz w:val="24"/>
          <w:szCs w:val="24"/>
        </w:rPr>
        <w:t>dyslexia</w:t>
      </w:r>
      <w:r w:rsidR="000979A8" w:rsidRPr="00D65E95">
        <w:rPr>
          <w:sz w:val="24"/>
          <w:szCs w:val="24"/>
        </w:rPr>
        <w:t xml:space="preserve"> does not have an e</w:t>
      </w:r>
      <w:r w:rsidR="000308D3" w:rsidRPr="00D65E95">
        <w:rPr>
          <w:sz w:val="24"/>
          <w:szCs w:val="24"/>
        </w:rPr>
        <w:t>ffect on how clever a person is</w:t>
      </w:r>
      <w:r w:rsidR="00B0412A" w:rsidRPr="00D65E95">
        <w:rPr>
          <w:sz w:val="24"/>
          <w:szCs w:val="24"/>
        </w:rPr>
        <w:t xml:space="preserve"> </w:t>
      </w:r>
      <w:sdt>
        <w:sdtPr>
          <w:rPr>
            <w:sz w:val="24"/>
            <w:szCs w:val="24"/>
          </w:rPr>
          <w:id w:val="460485"/>
          <w:citation/>
        </w:sdtPr>
        <w:sdtEndPr/>
        <w:sdtContent>
          <w:r w:rsidR="00B0412A" w:rsidRPr="00D65E95">
            <w:rPr>
              <w:sz w:val="24"/>
              <w:szCs w:val="24"/>
            </w:rPr>
            <w:fldChar w:fldCharType="begin"/>
          </w:r>
          <w:r w:rsidR="00B0412A" w:rsidRPr="00D65E95">
            <w:rPr>
              <w:sz w:val="24"/>
              <w:szCs w:val="24"/>
            </w:rPr>
            <w:instrText xml:space="preserve"> CITATION BDA17 \l 2057 </w:instrText>
          </w:r>
          <w:r w:rsidR="00B0412A" w:rsidRPr="00D65E95">
            <w:rPr>
              <w:sz w:val="24"/>
              <w:szCs w:val="24"/>
            </w:rPr>
            <w:fldChar w:fldCharType="separate"/>
          </w:r>
          <w:r w:rsidR="00B0412A" w:rsidRPr="00D65E95">
            <w:rPr>
              <w:noProof/>
              <w:sz w:val="24"/>
              <w:szCs w:val="24"/>
            </w:rPr>
            <w:t>(BDA, 2017)</w:t>
          </w:r>
          <w:r w:rsidR="00B0412A" w:rsidRPr="00D65E95">
            <w:rPr>
              <w:sz w:val="24"/>
              <w:szCs w:val="24"/>
            </w:rPr>
            <w:fldChar w:fldCharType="end"/>
          </w:r>
        </w:sdtContent>
      </w:sdt>
    </w:p>
    <w:p w:rsidR="00A934E4" w:rsidRPr="00D65E95" w:rsidRDefault="00934EAE">
      <w:pPr>
        <w:rPr>
          <w:rFonts w:cs="Arial"/>
          <w:sz w:val="24"/>
          <w:szCs w:val="24"/>
        </w:rPr>
      </w:pPr>
      <w:r w:rsidRPr="00D65E95">
        <w:rPr>
          <w:rFonts w:cs="Arial"/>
          <w:sz w:val="24"/>
          <w:szCs w:val="24"/>
        </w:rPr>
        <w:t>However, it is also important to point out that it is not inevitable that dyslexia must result in negative challenging behaviour. If it is treated correctly the overall result can be positive</w:t>
      </w:r>
      <w:r w:rsidR="00B75460">
        <w:rPr>
          <w:rFonts w:cs="Arial"/>
          <w:sz w:val="24"/>
          <w:szCs w:val="24"/>
        </w:rPr>
        <w:t xml:space="preserve"> </w:t>
      </w:r>
      <w:sdt>
        <w:sdtPr>
          <w:rPr>
            <w:rFonts w:cs="Arial"/>
            <w:sz w:val="24"/>
            <w:szCs w:val="24"/>
          </w:rPr>
          <w:id w:val="460500"/>
          <w:citation/>
        </w:sdtPr>
        <w:sdtEndPr/>
        <w:sdtContent>
          <w:r w:rsidR="00B75460">
            <w:rPr>
              <w:rFonts w:cs="Arial"/>
              <w:sz w:val="24"/>
              <w:szCs w:val="24"/>
            </w:rPr>
            <w:fldChar w:fldCharType="begin"/>
          </w:r>
          <w:r w:rsidR="00B75460">
            <w:rPr>
              <w:rFonts w:cs="Arial"/>
              <w:sz w:val="24"/>
              <w:szCs w:val="24"/>
            </w:rPr>
            <w:instrText xml:space="preserve"> CITATION SES \l 2057 </w:instrText>
          </w:r>
          <w:r w:rsidR="00B75460">
            <w:rPr>
              <w:rFonts w:cs="Arial"/>
              <w:sz w:val="24"/>
              <w:szCs w:val="24"/>
            </w:rPr>
            <w:fldChar w:fldCharType="separate"/>
          </w:r>
          <w:r w:rsidR="00B75460" w:rsidRPr="00B75460">
            <w:rPr>
              <w:rFonts w:cs="Arial"/>
              <w:noProof/>
              <w:sz w:val="24"/>
              <w:szCs w:val="24"/>
            </w:rPr>
            <w:t>(Special Education Support Service, 2017)</w:t>
          </w:r>
          <w:r w:rsidR="00B75460">
            <w:rPr>
              <w:rFonts w:cs="Arial"/>
              <w:sz w:val="24"/>
              <w:szCs w:val="24"/>
            </w:rPr>
            <w:fldChar w:fldCharType="end"/>
          </w:r>
        </w:sdtContent>
      </w:sdt>
      <w:r w:rsidRPr="00D65E95">
        <w:rPr>
          <w:rFonts w:cs="Arial"/>
          <w:sz w:val="24"/>
          <w:szCs w:val="24"/>
        </w:rPr>
        <w:t>. For example, other children may benefit from the different teaching methods and children will have a wider view of the different ways people see and learn.</w:t>
      </w:r>
    </w:p>
    <w:p w:rsidR="00A934E4" w:rsidRPr="00D65E95" w:rsidRDefault="00A934E4">
      <w:pPr>
        <w:rPr>
          <w:rFonts w:cs="Arial"/>
          <w:sz w:val="24"/>
          <w:szCs w:val="24"/>
        </w:rPr>
      </w:pPr>
      <w:r w:rsidRPr="00D65E95">
        <w:rPr>
          <w:rFonts w:cs="Arial"/>
          <w:sz w:val="24"/>
          <w:szCs w:val="24"/>
        </w:rPr>
        <w:t xml:space="preserve">One of the reasons </w:t>
      </w:r>
      <w:r w:rsidR="00934EAE" w:rsidRPr="00D65E95">
        <w:rPr>
          <w:rFonts w:cs="Arial"/>
          <w:sz w:val="24"/>
          <w:szCs w:val="24"/>
        </w:rPr>
        <w:t xml:space="preserve">I have chosen to look at dyslexia is because I have dyslexia but this was not recognised when I was a child in school. I am going to reflect on my own childhood experiences, pointing out the ways in which I was treated. At the time it was not known that I was dyslexic. Also, reflecting back on the past I now recognise that the fact that my ethnicity is of Gypsy background my behaviour was perceived differently because of this. Some teachers used a negative stereotype about female Gypsy children to incorrectly think that I didn’t need to learn as my future would only be within the home. Only much later in life as an adult did I finally realise my learning difference and receive a diagnosis. </w:t>
      </w:r>
    </w:p>
    <w:p w:rsidR="00F92FF4" w:rsidRPr="00D65E95" w:rsidRDefault="00F92FF4">
      <w:pPr>
        <w:rPr>
          <w:rFonts w:cs="Arial"/>
          <w:sz w:val="24"/>
          <w:szCs w:val="24"/>
        </w:rPr>
      </w:pPr>
    </w:p>
    <w:p w:rsidR="00F92FF4" w:rsidRPr="00D65E95" w:rsidRDefault="00F92FF4">
      <w:pPr>
        <w:rPr>
          <w:rFonts w:cs="Arial"/>
          <w:sz w:val="24"/>
          <w:szCs w:val="24"/>
        </w:rPr>
      </w:pPr>
      <w:r w:rsidRPr="00D65E95">
        <w:rPr>
          <w:rFonts w:cs="Arial"/>
          <w:sz w:val="24"/>
          <w:szCs w:val="24"/>
        </w:rPr>
        <w:t xml:space="preserve">Why is it important to look at dyslexia? </w:t>
      </w:r>
      <w:r w:rsidR="001F7D14" w:rsidRPr="00D65E95">
        <w:rPr>
          <w:rFonts w:cs="Arial"/>
          <w:sz w:val="24"/>
          <w:szCs w:val="24"/>
        </w:rPr>
        <w:t>H</w:t>
      </w:r>
      <w:r w:rsidR="008F1082" w:rsidRPr="00D65E95">
        <w:rPr>
          <w:rFonts w:cs="Arial"/>
          <w:sz w:val="24"/>
          <w:szCs w:val="24"/>
        </w:rPr>
        <w:t xml:space="preserve">ow is this </w:t>
      </w:r>
      <w:r w:rsidR="007F2717" w:rsidRPr="00D65E95">
        <w:rPr>
          <w:rFonts w:cs="Arial"/>
          <w:sz w:val="24"/>
          <w:szCs w:val="24"/>
        </w:rPr>
        <w:t>relevant</w:t>
      </w:r>
      <w:r w:rsidR="008F1082" w:rsidRPr="00D65E95">
        <w:rPr>
          <w:rFonts w:cs="Arial"/>
          <w:sz w:val="24"/>
          <w:szCs w:val="24"/>
        </w:rPr>
        <w:t xml:space="preserve"> to my own work and </w:t>
      </w:r>
      <w:r w:rsidR="001F7D14" w:rsidRPr="00D65E95">
        <w:rPr>
          <w:rFonts w:cs="Arial"/>
          <w:sz w:val="24"/>
          <w:szCs w:val="24"/>
        </w:rPr>
        <w:t>the organisations I</w:t>
      </w:r>
      <w:r w:rsidR="008F1082" w:rsidRPr="00D65E95">
        <w:rPr>
          <w:rFonts w:cs="Arial"/>
          <w:sz w:val="24"/>
          <w:szCs w:val="24"/>
        </w:rPr>
        <w:t xml:space="preserve"> am involved in within my </w:t>
      </w:r>
      <w:proofErr w:type="gramStart"/>
      <w:r w:rsidR="008F1082" w:rsidRPr="00D65E95">
        <w:rPr>
          <w:rFonts w:cs="Arial"/>
          <w:sz w:val="24"/>
          <w:szCs w:val="24"/>
        </w:rPr>
        <w:t>commun</w:t>
      </w:r>
      <w:bookmarkStart w:id="0" w:name="_GoBack"/>
      <w:bookmarkEnd w:id="0"/>
      <w:r w:rsidR="008F1082" w:rsidRPr="00D65E95">
        <w:rPr>
          <w:rFonts w:cs="Arial"/>
          <w:sz w:val="24"/>
          <w:szCs w:val="24"/>
        </w:rPr>
        <w:t>ity</w:t>
      </w:r>
      <w:r w:rsidR="001F7D14" w:rsidRPr="00D65E95">
        <w:rPr>
          <w:rFonts w:cs="Arial"/>
          <w:sz w:val="24"/>
          <w:szCs w:val="24"/>
        </w:rPr>
        <w:t>.</w:t>
      </w:r>
      <w:proofErr w:type="gramEnd"/>
      <w:r w:rsidR="001F7D14" w:rsidRPr="00D65E95">
        <w:rPr>
          <w:rFonts w:cs="Arial"/>
          <w:sz w:val="24"/>
          <w:szCs w:val="24"/>
        </w:rPr>
        <w:t xml:space="preserve"> I</w:t>
      </w:r>
      <w:r w:rsidR="008F1082" w:rsidRPr="00D65E95">
        <w:rPr>
          <w:rFonts w:cs="Arial"/>
          <w:sz w:val="24"/>
          <w:szCs w:val="24"/>
        </w:rPr>
        <w:t xml:space="preserve"> am a</w:t>
      </w:r>
      <w:r w:rsidR="007F2717" w:rsidRPr="00D65E95">
        <w:rPr>
          <w:rFonts w:cs="Arial"/>
          <w:sz w:val="24"/>
          <w:szCs w:val="24"/>
        </w:rPr>
        <w:t>n advocate for gypsy</w:t>
      </w:r>
      <w:r w:rsidR="008F1082" w:rsidRPr="00D65E95">
        <w:rPr>
          <w:rFonts w:cs="Arial"/>
          <w:sz w:val="24"/>
          <w:szCs w:val="24"/>
        </w:rPr>
        <w:t xml:space="preserve"> and traveller women </w:t>
      </w:r>
      <w:r w:rsidR="001F7D14" w:rsidRPr="00D65E95">
        <w:rPr>
          <w:rFonts w:cs="Arial"/>
          <w:sz w:val="24"/>
          <w:szCs w:val="24"/>
        </w:rPr>
        <w:t>and I</w:t>
      </w:r>
      <w:r w:rsidR="00617D11" w:rsidRPr="00D65E95">
        <w:rPr>
          <w:rFonts w:cs="Arial"/>
          <w:sz w:val="24"/>
          <w:szCs w:val="24"/>
        </w:rPr>
        <w:t xml:space="preserve"> attend many different conferences and </w:t>
      </w:r>
      <w:r w:rsidR="007F2717" w:rsidRPr="00D65E95">
        <w:rPr>
          <w:rFonts w:cs="Arial"/>
          <w:sz w:val="24"/>
          <w:szCs w:val="24"/>
        </w:rPr>
        <w:t>forums</w:t>
      </w:r>
      <w:r w:rsidR="001F7D14" w:rsidRPr="00D65E95">
        <w:rPr>
          <w:rFonts w:cs="Arial"/>
          <w:sz w:val="24"/>
          <w:szCs w:val="24"/>
        </w:rPr>
        <w:t xml:space="preserve"> where I</w:t>
      </w:r>
      <w:r w:rsidR="00617D11" w:rsidRPr="00D65E95">
        <w:rPr>
          <w:rFonts w:cs="Arial"/>
          <w:sz w:val="24"/>
          <w:szCs w:val="24"/>
        </w:rPr>
        <w:t xml:space="preserve"> have th</w:t>
      </w:r>
      <w:r w:rsidR="001F7D14" w:rsidRPr="00D65E95">
        <w:rPr>
          <w:rFonts w:cs="Arial"/>
          <w:sz w:val="24"/>
          <w:szCs w:val="24"/>
        </w:rPr>
        <w:t>e opportunity to speak to my peers</w:t>
      </w:r>
      <w:r w:rsidR="00617D11" w:rsidRPr="00D65E95">
        <w:rPr>
          <w:rFonts w:cs="Arial"/>
          <w:sz w:val="24"/>
          <w:szCs w:val="24"/>
        </w:rPr>
        <w:t xml:space="preserve"> and also members of the settled community who are in influential high profile </w:t>
      </w:r>
      <w:r w:rsidR="001F7D14" w:rsidRPr="00D65E95">
        <w:rPr>
          <w:rFonts w:cs="Arial"/>
          <w:sz w:val="24"/>
          <w:szCs w:val="24"/>
        </w:rPr>
        <w:t>positions. I</w:t>
      </w:r>
      <w:r w:rsidR="00617D11" w:rsidRPr="00D65E95">
        <w:rPr>
          <w:rFonts w:cs="Arial"/>
          <w:sz w:val="24"/>
          <w:szCs w:val="24"/>
        </w:rPr>
        <w:t xml:space="preserve"> am therefore in </w:t>
      </w:r>
      <w:r w:rsidR="001F7D14" w:rsidRPr="00D65E95">
        <w:rPr>
          <w:rFonts w:cs="Arial"/>
          <w:sz w:val="24"/>
          <w:szCs w:val="24"/>
        </w:rPr>
        <w:t>the</w:t>
      </w:r>
      <w:r w:rsidR="00617D11" w:rsidRPr="00D65E95">
        <w:rPr>
          <w:rFonts w:cs="Arial"/>
          <w:sz w:val="24"/>
          <w:szCs w:val="24"/>
        </w:rPr>
        <w:t xml:space="preserve"> positi</w:t>
      </w:r>
      <w:r w:rsidR="001F7D14" w:rsidRPr="00D65E95">
        <w:rPr>
          <w:rFonts w:cs="Arial"/>
          <w:sz w:val="24"/>
          <w:szCs w:val="24"/>
        </w:rPr>
        <w:t>on to explain how I was a</w:t>
      </w:r>
      <w:r w:rsidR="00617D11" w:rsidRPr="00D65E95">
        <w:rPr>
          <w:rFonts w:cs="Arial"/>
          <w:sz w:val="24"/>
          <w:szCs w:val="24"/>
        </w:rPr>
        <w:t xml:space="preserve">ffected as a child and </w:t>
      </w:r>
      <w:r w:rsidR="001F7D14" w:rsidRPr="00D65E95">
        <w:rPr>
          <w:rFonts w:cs="Arial"/>
          <w:sz w:val="24"/>
          <w:szCs w:val="24"/>
        </w:rPr>
        <w:t>hopefully</w:t>
      </w:r>
      <w:r w:rsidR="00617D11" w:rsidRPr="00D65E95">
        <w:rPr>
          <w:rFonts w:cs="Arial"/>
          <w:sz w:val="24"/>
          <w:szCs w:val="24"/>
        </w:rPr>
        <w:t xml:space="preserve"> bring </w:t>
      </w:r>
      <w:r w:rsidR="001F7D14" w:rsidRPr="00D65E95">
        <w:rPr>
          <w:rFonts w:cs="Arial"/>
          <w:sz w:val="24"/>
          <w:szCs w:val="24"/>
        </w:rPr>
        <w:t>awareness</w:t>
      </w:r>
      <w:r w:rsidR="00617D11" w:rsidRPr="00D65E95">
        <w:rPr>
          <w:rFonts w:cs="Arial"/>
          <w:sz w:val="24"/>
          <w:szCs w:val="24"/>
        </w:rPr>
        <w:t xml:space="preserve"> to them about the </w:t>
      </w:r>
      <w:r w:rsidR="001F7D14" w:rsidRPr="00D65E95">
        <w:rPr>
          <w:rFonts w:cs="Arial"/>
          <w:sz w:val="24"/>
          <w:szCs w:val="24"/>
        </w:rPr>
        <w:t>experiences I</w:t>
      </w:r>
      <w:r w:rsidR="00617D11" w:rsidRPr="00D65E95">
        <w:rPr>
          <w:rFonts w:cs="Arial"/>
          <w:sz w:val="24"/>
          <w:szCs w:val="24"/>
        </w:rPr>
        <w:t xml:space="preserve"> had as a pupil </w:t>
      </w:r>
      <w:r w:rsidR="001F7D14" w:rsidRPr="00D65E95">
        <w:rPr>
          <w:rFonts w:cs="Arial"/>
          <w:sz w:val="24"/>
          <w:szCs w:val="24"/>
        </w:rPr>
        <w:t>struggling</w:t>
      </w:r>
      <w:r w:rsidR="00617D11" w:rsidRPr="00D65E95">
        <w:rPr>
          <w:rFonts w:cs="Arial"/>
          <w:sz w:val="24"/>
          <w:szCs w:val="24"/>
        </w:rPr>
        <w:t xml:space="preserve"> with not only dyslexia but the stereotypical views that are often faced by  members of minority </w:t>
      </w:r>
      <w:r w:rsidR="001F7D14" w:rsidRPr="00D65E95">
        <w:rPr>
          <w:rFonts w:cs="Arial"/>
          <w:sz w:val="24"/>
          <w:szCs w:val="24"/>
        </w:rPr>
        <w:t>backgrounds</w:t>
      </w:r>
      <w:r w:rsidR="000308D3" w:rsidRPr="00D65E95">
        <w:rPr>
          <w:rFonts w:cs="Arial"/>
          <w:sz w:val="24"/>
          <w:szCs w:val="24"/>
        </w:rPr>
        <w:t xml:space="preserve"> </w:t>
      </w:r>
      <w:r w:rsidR="00617D11" w:rsidRPr="00D65E95">
        <w:rPr>
          <w:rFonts w:cs="Arial"/>
          <w:sz w:val="24"/>
          <w:szCs w:val="24"/>
        </w:rPr>
        <w:t>w</w:t>
      </w:r>
      <w:r w:rsidR="001F7D14" w:rsidRPr="00D65E95">
        <w:rPr>
          <w:rFonts w:cs="Arial"/>
          <w:sz w:val="24"/>
          <w:szCs w:val="24"/>
        </w:rPr>
        <w:t>h</w:t>
      </w:r>
      <w:r w:rsidR="00617D11" w:rsidRPr="00D65E95">
        <w:rPr>
          <w:rFonts w:cs="Arial"/>
          <w:sz w:val="24"/>
          <w:szCs w:val="24"/>
        </w:rPr>
        <w:t xml:space="preserve">ere English is not </w:t>
      </w:r>
      <w:r w:rsidR="001F7D14" w:rsidRPr="00D65E95">
        <w:rPr>
          <w:rFonts w:cs="Arial"/>
          <w:sz w:val="24"/>
          <w:szCs w:val="24"/>
        </w:rPr>
        <w:t>their</w:t>
      </w:r>
      <w:r w:rsidR="00617D11" w:rsidRPr="00D65E95">
        <w:rPr>
          <w:rFonts w:cs="Arial"/>
          <w:sz w:val="24"/>
          <w:szCs w:val="24"/>
        </w:rPr>
        <w:t xml:space="preserve"> first </w:t>
      </w:r>
      <w:r w:rsidR="001F7D14" w:rsidRPr="00D65E95">
        <w:rPr>
          <w:rFonts w:cs="Arial"/>
          <w:sz w:val="24"/>
          <w:szCs w:val="24"/>
        </w:rPr>
        <w:t>language</w:t>
      </w:r>
      <w:r w:rsidR="00617D11" w:rsidRPr="00D65E95">
        <w:rPr>
          <w:rFonts w:cs="Arial"/>
          <w:sz w:val="24"/>
          <w:szCs w:val="24"/>
        </w:rPr>
        <w:t xml:space="preserve"> .  Also </w:t>
      </w:r>
      <w:r w:rsidR="001F7D14" w:rsidRPr="00D65E95">
        <w:rPr>
          <w:rFonts w:cs="Arial"/>
          <w:sz w:val="24"/>
          <w:szCs w:val="24"/>
        </w:rPr>
        <w:t xml:space="preserve">I can </w:t>
      </w:r>
      <w:r w:rsidR="00617D11" w:rsidRPr="00D65E95">
        <w:rPr>
          <w:rFonts w:cs="Arial"/>
          <w:sz w:val="24"/>
          <w:szCs w:val="24"/>
        </w:rPr>
        <w:t xml:space="preserve">bring </w:t>
      </w:r>
      <w:r w:rsidR="00617D11" w:rsidRPr="00D65E95">
        <w:rPr>
          <w:rFonts w:cs="Arial"/>
          <w:sz w:val="24"/>
          <w:szCs w:val="24"/>
        </w:rPr>
        <w:lastRenderedPageBreak/>
        <w:t xml:space="preserve">the thought </w:t>
      </w:r>
      <w:r w:rsidR="001F7D14" w:rsidRPr="00D65E95">
        <w:rPr>
          <w:rFonts w:cs="Arial"/>
          <w:sz w:val="24"/>
          <w:szCs w:val="24"/>
        </w:rPr>
        <w:t xml:space="preserve">to their attention </w:t>
      </w:r>
      <w:r w:rsidR="00617D11" w:rsidRPr="00D65E95">
        <w:rPr>
          <w:rFonts w:cs="Arial"/>
          <w:sz w:val="24"/>
          <w:szCs w:val="24"/>
        </w:rPr>
        <w:t xml:space="preserve">that more workshops on dyslexia and other learning difficulties to help these </w:t>
      </w:r>
      <w:r w:rsidR="001F7D14" w:rsidRPr="00D65E95">
        <w:rPr>
          <w:rFonts w:cs="Arial"/>
          <w:sz w:val="24"/>
          <w:szCs w:val="24"/>
        </w:rPr>
        <w:t>groups be</w:t>
      </w:r>
      <w:r w:rsidR="00617D11" w:rsidRPr="00D65E95">
        <w:rPr>
          <w:rFonts w:cs="Arial"/>
          <w:sz w:val="24"/>
          <w:szCs w:val="24"/>
        </w:rPr>
        <w:t xml:space="preserve"> understood and </w:t>
      </w:r>
      <w:r w:rsidR="001F7D14" w:rsidRPr="00D65E95">
        <w:rPr>
          <w:rFonts w:cs="Arial"/>
          <w:sz w:val="24"/>
          <w:szCs w:val="24"/>
        </w:rPr>
        <w:t>approached</w:t>
      </w:r>
      <w:r w:rsidR="00617D11" w:rsidRPr="00D65E95">
        <w:rPr>
          <w:rFonts w:cs="Arial"/>
          <w:sz w:val="24"/>
          <w:szCs w:val="24"/>
        </w:rPr>
        <w:t xml:space="preserve"> in more </w:t>
      </w:r>
      <w:r w:rsidR="001F7D14" w:rsidRPr="00D65E95">
        <w:rPr>
          <w:rFonts w:cs="Arial"/>
          <w:sz w:val="24"/>
          <w:szCs w:val="24"/>
        </w:rPr>
        <w:t>accommodating</w:t>
      </w:r>
      <w:r w:rsidR="00617D11" w:rsidRPr="00D65E95">
        <w:rPr>
          <w:rFonts w:cs="Arial"/>
          <w:sz w:val="24"/>
          <w:szCs w:val="24"/>
        </w:rPr>
        <w:t xml:space="preserve"> ways.</w:t>
      </w:r>
    </w:p>
    <w:p w:rsidR="00C24CBC" w:rsidRPr="00D65E95" w:rsidRDefault="00C24CBC">
      <w:pPr>
        <w:rPr>
          <w:rStyle w:val="Hyperlink"/>
          <w:rFonts w:cs="Arial"/>
          <w:color w:val="auto"/>
          <w:sz w:val="24"/>
          <w:szCs w:val="24"/>
        </w:rPr>
      </w:pPr>
    </w:p>
    <w:p w:rsidR="00C24CBC" w:rsidRPr="00D65E95" w:rsidRDefault="003E5682">
      <w:pPr>
        <w:rPr>
          <w:rStyle w:val="Hyperlink"/>
          <w:rFonts w:cs="Arial"/>
          <w:color w:val="auto"/>
          <w:sz w:val="24"/>
          <w:szCs w:val="24"/>
          <w:u w:val="none"/>
        </w:rPr>
      </w:pPr>
      <w:r w:rsidRPr="00D65E95">
        <w:rPr>
          <w:rStyle w:val="Hyperlink"/>
          <w:rFonts w:cs="Arial"/>
          <w:color w:val="auto"/>
          <w:sz w:val="24"/>
          <w:szCs w:val="24"/>
          <w:u w:val="none"/>
        </w:rPr>
        <w:t>There</w:t>
      </w:r>
      <w:r w:rsidR="00C24CBC" w:rsidRPr="00D65E95">
        <w:rPr>
          <w:rStyle w:val="Hyperlink"/>
          <w:rFonts w:cs="Arial"/>
          <w:color w:val="auto"/>
          <w:sz w:val="24"/>
          <w:szCs w:val="24"/>
          <w:u w:val="none"/>
        </w:rPr>
        <w:t xml:space="preserve"> will be students that are </w:t>
      </w:r>
      <w:r w:rsidRPr="00D65E95">
        <w:rPr>
          <w:rStyle w:val="Hyperlink"/>
          <w:rFonts w:cs="Arial"/>
          <w:color w:val="auto"/>
          <w:sz w:val="24"/>
          <w:szCs w:val="24"/>
          <w:u w:val="none"/>
        </w:rPr>
        <w:t>perceived</w:t>
      </w:r>
      <w:r w:rsidR="00C24CBC" w:rsidRPr="00D65E95">
        <w:rPr>
          <w:rStyle w:val="Hyperlink"/>
          <w:rFonts w:cs="Arial"/>
          <w:color w:val="auto"/>
          <w:sz w:val="24"/>
          <w:szCs w:val="24"/>
          <w:u w:val="none"/>
        </w:rPr>
        <w:t xml:space="preserve"> to be disruptive in any given class room however these children do not want to be this way they may have an undiagnosed </w:t>
      </w:r>
      <w:r w:rsidRPr="00D65E95">
        <w:rPr>
          <w:rStyle w:val="Hyperlink"/>
          <w:rFonts w:cs="Arial"/>
          <w:color w:val="auto"/>
          <w:sz w:val="24"/>
          <w:szCs w:val="24"/>
          <w:u w:val="none"/>
        </w:rPr>
        <w:t>learning</w:t>
      </w:r>
      <w:r w:rsidR="00C24CBC" w:rsidRPr="00D65E95">
        <w:rPr>
          <w:rStyle w:val="Hyperlink"/>
          <w:rFonts w:cs="Arial"/>
          <w:color w:val="auto"/>
          <w:sz w:val="24"/>
          <w:szCs w:val="24"/>
          <w:u w:val="none"/>
        </w:rPr>
        <w:t xml:space="preserve"> difference that is a contributing </w:t>
      </w:r>
      <w:r w:rsidRPr="00D65E95">
        <w:rPr>
          <w:rStyle w:val="Hyperlink"/>
          <w:rFonts w:cs="Arial"/>
          <w:color w:val="auto"/>
          <w:sz w:val="24"/>
          <w:szCs w:val="24"/>
          <w:u w:val="none"/>
        </w:rPr>
        <w:t>factor</w:t>
      </w:r>
      <w:r w:rsidR="00C24CBC" w:rsidRPr="00D65E95">
        <w:rPr>
          <w:rStyle w:val="Hyperlink"/>
          <w:rFonts w:cs="Arial"/>
          <w:color w:val="auto"/>
          <w:sz w:val="24"/>
          <w:szCs w:val="24"/>
          <w:u w:val="none"/>
        </w:rPr>
        <w:t xml:space="preserve"> to the way the act and react to their </w:t>
      </w:r>
      <w:r w:rsidRPr="00D65E95">
        <w:rPr>
          <w:rStyle w:val="Hyperlink"/>
          <w:rFonts w:cs="Arial"/>
          <w:color w:val="auto"/>
          <w:sz w:val="24"/>
          <w:szCs w:val="24"/>
          <w:u w:val="none"/>
        </w:rPr>
        <w:t>surroundings</w:t>
      </w:r>
      <w:r w:rsidR="00935781">
        <w:rPr>
          <w:rStyle w:val="Hyperlink"/>
          <w:rFonts w:cs="Arial"/>
          <w:color w:val="auto"/>
          <w:sz w:val="24"/>
          <w:szCs w:val="24"/>
          <w:u w:val="none"/>
        </w:rPr>
        <w:t xml:space="preserve"> </w:t>
      </w:r>
      <w:sdt>
        <w:sdtPr>
          <w:rPr>
            <w:rStyle w:val="Hyperlink"/>
            <w:rFonts w:cs="Arial"/>
            <w:color w:val="auto"/>
            <w:sz w:val="24"/>
            <w:szCs w:val="24"/>
            <w:u w:val="none"/>
          </w:rPr>
          <w:id w:val="460497"/>
          <w:citation/>
        </w:sdtPr>
        <w:sdtEndPr>
          <w:rPr>
            <w:rStyle w:val="Hyperlink"/>
          </w:rPr>
        </w:sdtEndPr>
        <w:sdtContent>
          <w:r w:rsidR="00935781">
            <w:rPr>
              <w:rStyle w:val="Hyperlink"/>
              <w:rFonts w:cs="Arial"/>
              <w:color w:val="auto"/>
              <w:sz w:val="24"/>
              <w:szCs w:val="24"/>
              <w:u w:val="none"/>
            </w:rPr>
            <w:fldChar w:fldCharType="begin"/>
          </w:r>
          <w:r w:rsidR="00935781">
            <w:rPr>
              <w:rStyle w:val="Hyperlink"/>
              <w:rFonts w:cs="Arial"/>
              <w:color w:val="auto"/>
              <w:sz w:val="24"/>
              <w:szCs w:val="24"/>
              <w:u w:val="none"/>
            </w:rPr>
            <w:instrText xml:space="preserve"> CITATION SES \l 2057 </w:instrText>
          </w:r>
          <w:r w:rsidR="00935781">
            <w:rPr>
              <w:rStyle w:val="Hyperlink"/>
              <w:rFonts w:cs="Arial"/>
              <w:color w:val="auto"/>
              <w:sz w:val="24"/>
              <w:szCs w:val="24"/>
              <w:u w:val="none"/>
            </w:rPr>
            <w:fldChar w:fldCharType="separate"/>
          </w:r>
          <w:r w:rsidR="00935781" w:rsidRPr="00935781">
            <w:rPr>
              <w:rFonts w:cs="Arial"/>
              <w:noProof/>
              <w:sz w:val="24"/>
              <w:szCs w:val="24"/>
            </w:rPr>
            <w:t>(Special Education Support Service, 2017)</w:t>
          </w:r>
          <w:r w:rsidR="00935781">
            <w:rPr>
              <w:rStyle w:val="Hyperlink"/>
              <w:rFonts w:cs="Arial"/>
              <w:color w:val="auto"/>
              <w:sz w:val="24"/>
              <w:szCs w:val="24"/>
              <w:u w:val="none"/>
            </w:rPr>
            <w:fldChar w:fldCharType="end"/>
          </w:r>
        </w:sdtContent>
      </w:sdt>
      <w:r w:rsidR="00C24CBC" w:rsidRPr="00D65E95">
        <w:rPr>
          <w:rStyle w:val="Hyperlink"/>
          <w:rFonts w:cs="Arial"/>
          <w:color w:val="auto"/>
          <w:sz w:val="24"/>
          <w:szCs w:val="24"/>
          <w:u w:val="none"/>
        </w:rPr>
        <w:t xml:space="preserve">. One way of helping to avoid this is to </w:t>
      </w:r>
      <w:r w:rsidRPr="00D65E95">
        <w:rPr>
          <w:rStyle w:val="Hyperlink"/>
          <w:rFonts w:cs="Arial"/>
          <w:color w:val="auto"/>
          <w:sz w:val="24"/>
          <w:szCs w:val="24"/>
          <w:u w:val="none"/>
        </w:rPr>
        <w:t>use</w:t>
      </w:r>
      <w:r w:rsidR="00C24CBC" w:rsidRPr="00D65E95">
        <w:rPr>
          <w:rStyle w:val="Hyperlink"/>
          <w:rFonts w:cs="Arial"/>
          <w:color w:val="auto"/>
          <w:sz w:val="24"/>
          <w:szCs w:val="24"/>
          <w:u w:val="none"/>
        </w:rPr>
        <w:t xml:space="preserve"> the guidance of the ATL and review </w:t>
      </w:r>
      <w:r w:rsidRPr="00D65E95">
        <w:rPr>
          <w:rStyle w:val="Hyperlink"/>
          <w:rFonts w:cs="Arial"/>
          <w:color w:val="auto"/>
          <w:sz w:val="24"/>
          <w:szCs w:val="24"/>
          <w:u w:val="none"/>
        </w:rPr>
        <w:t>classroom</w:t>
      </w:r>
      <w:r w:rsidR="00C24CBC" w:rsidRPr="00D65E95">
        <w:rPr>
          <w:rStyle w:val="Hyperlink"/>
          <w:rFonts w:cs="Arial"/>
          <w:color w:val="auto"/>
          <w:sz w:val="24"/>
          <w:szCs w:val="24"/>
          <w:u w:val="none"/>
        </w:rPr>
        <w:t xml:space="preserve"> </w:t>
      </w:r>
      <w:r w:rsidRPr="00D65E95">
        <w:rPr>
          <w:rStyle w:val="Hyperlink"/>
          <w:rFonts w:cs="Arial"/>
          <w:color w:val="auto"/>
          <w:sz w:val="24"/>
          <w:szCs w:val="24"/>
          <w:u w:val="none"/>
        </w:rPr>
        <w:t>responsibilities. Chris Watkins stat</w:t>
      </w:r>
      <w:r w:rsidR="00C24CBC" w:rsidRPr="00D65E95">
        <w:rPr>
          <w:rStyle w:val="Hyperlink"/>
          <w:rFonts w:cs="Arial"/>
          <w:color w:val="auto"/>
          <w:sz w:val="24"/>
          <w:szCs w:val="24"/>
          <w:u w:val="none"/>
        </w:rPr>
        <w:t xml:space="preserve">es that we should consider responsibility and </w:t>
      </w:r>
      <w:r w:rsidRPr="00D65E95">
        <w:rPr>
          <w:rStyle w:val="Hyperlink"/>
          <w:rFonts w:cs="Arial"/>
          <w:color w:val="auto"/>
          <w:sz w:val="24"/>
          <w:szCs w:val="24"/>
          <w:u w:val="none"/>
        </w:rPr>
        <w:t>a range and a range of</w:t>
      </w:r>
      <w:r w:rsidR="00C24CBC" w:rsidRPr="00D65E95">
        <w:rPr>
          <w:rStyle w:val="Hyperlink"/>
          <w:rFonts w:cs="Arial"/>
          <w:color w:val="auto"/>
          <w:sz w:val="24"/>
          <w:szCs w:val="24"/>
          <w:u w:val="none"/>
        </w:rPr>
        <w:t xml:space="preserve"> roles in the wider</w:t>
      </w:r>
      <w:r w:rsidRPr="00D65E95">
        <w:rPr>
          <w:rStyle w:val="Hyperlink"/>
          <w:rFonts w:cs="Arial"/>
          <w:color w:val="auto"/>
          <w:sz w:val="24"/>
          <w:szCs w:val="24"/>
          <w:u w:val="none"/>
        </w:rPr>
        <w:t xml:space="preserve"> </w:t>
      </w:r>
      <w:r w:rsidR="00C24CBC" w:rsidRPr="00D65E95">
        <w:rPr>
          <w:rStyle w:val="Hyperlink"/>
          <w:rFonts w:cs="Arial"/>
          <w:color w:val="auto"/>
          <w:sz w:val="24"/>
          <w:szCs w:val="24"/>
          <w:u w:val="none"/>
        </w:rPr>
        <w:t>aspects of classroom life</w:t>
      </w:r>
      <w:r w:rsidR="00935781">
        <w:rPr>
          <w:rStyle w:val="Hyperlink"/>
          <w:rFonts w:cs="Arial"/>
          <w:color w:val="auto"/>
          <w:sz w:val="24"/>
          <w:szCs w:val="24"/>
          <w:u w:val="none"/>
        </w:rPr>
        <w:t xml:space="preserve"> </w:t>
      </w:r>
      <w:sdt>
        <w:sdtPr>
          <w:rPr>
            <w:rStyle w:val="Hyperlink"/>
            <w:rFonts w:cs="Arial"/>
            <w:color w:val="auto"/>
            <w:sz w:val="24"/>
            <w:szCs w:val="24"/>
            <w:u w:val="none"/>
          </w:rPr>
          <w:id w:val="460496"/>
          <w:citation/>
        </w:sdtPr>
        <w:sdtEndPr>
          <w:rPr>
            <w:rStyle w:val="Hyperlink"/>
          </w:rPr>
        </w:sdtEndPr>
        <w:sdtContent>
          <w:r w:rsidR="00935781">
            <w:rPr>
              <w:rStyle w:val="Hyperlink"/>
              <w:rFonts w:cs="Arial"/>
              <w:color w:val="auto"/>
              <w:sz w:val="24"/>
              <w:szCs w:val="24"/>
              <w:u w:val="none"/>
            </w:rPr>
            <w:fldChar w:fldCharType="begin"/>
          </w:r>
          <w:r w:rsidR="00935781">
            <w:rPr>
              <w:rStyle w:val="Hyperlink"/>
              <w:rFonts w:cs="Arial"/>
              <w:color w:val="auto"/>
              <w:sz w:val="24"/>
              <w:szCs w:val="24"/>
              <w:u w:val="none"/>
            </w:rPr>
            <w:instrText xml:space="preserve"> CITATION Chr \l 2057 </w:instrText>
          </w:r>
          <w:r w:rsidR="00935781">
            <w:rPr>
              <w:rStyle w:val="Hyperlink"/>
              <w:rFonts w:cs="Arial"/>
              <w:color w:val="auto"/>
              <w:sz w:val="24"/>
              <w:szCs w:val="24"/>
              <w:u w:val="none"/>
            </w:rPr>
            <w:fldChar w:fldCharType="separate"/>
          </w:r>
          <w:r w:rsidR="00935781" w:rsidRPr="00935781">
            <w:rPr>
              <w:rFonts w:cs="Arial"/>
              <w:noProof/>
              <w:sz w:val="24"/>
              <w:szCs w:val="24"/>
            </w:rPr>
            <w:t>(Watkins, 2011)</w:t>
          </w:r>
          <w:r w:rsidR="00935781">
            <w:rPr>
              <w:rStyle w:val="Hyperlink"/>
              <w:rFonts w:cs="Arial"/>
              <w:color w:val="auto"/>
              <w:sz w:val="24"/>
              <w:szCs w:val="24"/>
              <w:u w:val="none"/>
            </w:rPr>
            <w:fldChar w:fldCharType="end"/>
          </w:r>
        </w:sdtContent>
      </w:sdt>
      <w:r w:rsidR="00C24CBC" w:rsidRPr="00D65E95">
        <w:rPr>
          <w:rStyle w:val="Hyperlink"/>
          <w:rFonts w:cs="Arial"/>
          <w:color w:val="auto"/>
          <w:sz w:val="24"/>
          <w:szCs w:val="24"/>
          <w:u w:val="none"/>
        </w:rPr>
        <w:t>.</w:t>
      </w:r>
    </w:p>
    <w:p w:rsidR="006814EF" w:rsidRPr="00935781" w:rsidRDefault="009A5208" w:rsidP="00935781">
      <w:pPr>
        <w:autoSpaceDE w:val="0"/>
        <w:autoSpaceDN w:val="0"/>
        <w:adjustRightInd w:val="0"/>
        <w:spacing w:after="0" w:line="240" w:lineRule="auto"/>
        <w:rPr>
          <w:rStyle w:val="Hyperlink"/>
          <w:rFonts w:cs="Arial"/>
          <w:color w:val="000C0C"/>
          <w:sz w:val="24"/>
          <w:szCs w:val="24"/>
          <w:u w:val="none"/>
        </w:rPr>
      </w:pPr>
      <w:r w:rsidRPr="00D65E95">
        <w:rPr>
          <w:rStyle w:val="Hyperlink"/>
          <w:rFonts w:cs="Arial"/>
          <w:color w:val="auto"/>
          <w:sz w:val="24"/>
          <w:szCs w:val="24"/>
          <w:u w:val="none"/>
        </w:rPr>
        <w:t>The ATL outlines a ten step question system on how to address a pupil</w:t>
      </w:r>
      <w:r w:rsidR="00B75460">
        <w:rPr>
          <w:rStyle w:val="Hyperlink"/>
          <w:rFonts w:cs="Arial"/>
          <w:color w:val="auto"/>
          <w:sz w:val="24"/>
          <w:szCs w:val="24"/>
          <w:u w:val="none"/>
        </w:rPr>
        <w:t>’</w:t>
      </w:r>
      <w:r w:rsidRPr="00D65E95">
        <w:rPr>
          <w:rStyle w:val="Hyperlink"/>
          <w:rFonts w:cs="Arial"/>
          <w:color w:val="auto"/>
          <w:sz w:val="24"/>
          <w:szCs w:val="24"/>
          <w:u w:val="none"/>
        </w:rPr>
        <w:t>s behaviour in general</w:t>
      </w:r>
      <w:r w:rsidR="00B75460">
        <w:rPr>
          <w:rStyle w:val="Hyperlink"/>
          <w:rFonts w:cs="Arial"/>
          <w:color w:val="auto"/>
          <w:sz w:val="24"/>
          <w:szCs w:val="24"/>
          <w:u w:val="none"/>
        </w:rPr>
        <w:t>. H</w:t>
      </w:r>
      <w:r w:rsidRPr="00D65E95">
        <w:rPr>
          <w:rStyle w:val="Hyperlink"/>
          <w:rFonts w:cs="Arial"/>
          <w:color w:val="auto"/>
          <w:sz w:val="24"/>
          <w:szCs w:val="24"/>
          <w:u w:val="none"/>
        </w:rPr>
        <w:t xml:space="preserve">owever </w:t>
      </w:r>
      <w:r w:rsidR="00935781" w:rsidRPr="00D65E95">
        <w:rPr>
          <w:rStyle w:val="Hyperlink"/>
          <w:rFonts w:cs="Arial"/>
          <w:color w:val="auto"/>
          <w:sz w:val="24"/>
          <w:szCs w:val="24"/>
          <w:u w:val="none"/>
        </w:rPr>
        <w:t>there</w:t>
      </w:r>
      <w:r w:rsidRPr="00D65E95">
        <w:rPr>
          <w:rStyle w:val="Hyperlink"/>
          <w:rFonts w:cs="Arial"/>
          <w:color w:val="auto"/>
          <w:sz w:val="24"/>
          <w:szCs w:val="24"/>
          <w:u w:val="none"/>
        </w:rPr>
        <w:t xml:space="preserve"> are aspects that can be used to identify and help those student with dyslexia and the challenges that triggers</w:t>
      </w:r>
      <w:r w:rsidR="00B75460">
        <w:rPr>
          <w:rStyle w:val="Hyperlink"/>
          <w:rFonts w:cs="Arial"/>
          <w:color w:val="auto"/>
          <w:sz w:val="24"/>
          <w:szCs w:val="24"/>
          <w:u w:val="none"/>
        </w:rPr>
        <w:t>. W</w:t>
      </w:r>
      <w:r w:rsidRPr="00D65E95">
        <w:rPr>
          <w:rStyle w:val="Hyperlink"/>
          <w:rFonts w:cs="Arial"/>
          <w:color w:val="auto"/>
          <w:sz w:val="24"/>
          <w:szCs w:val="24"/>
          <w:u w:val="none"/>
        </w:rPr>
        <w:t xml:space="preserve">hat is considered to be perceived as naughty </w:t>
      </w:r>
      <w:r w:rsidR="00B75460">
        <w:rPr>
          <w:rStyle w:val="Hyperlink"/>
          <w:rFonts w:cs="Arial"/>
          <w:color w:val="auto"/>
          <w:sz w:val="24"/>
          <w:szCs w:val="24"/>
          <w:u w:val="none"/>
        </w:rPr>
        <w:t>by onlookers may be s</w:t>
      </w:r>
      <w:r w:rsidR="00A275B2">
        <w:rPr>
          <w:rStyle w:val="Hyperlink"/>
          <w:rFonts w:cs="Arial"/>
          <w:color w:val="auto"/>
          <w:sz w:val="24"/>
          <w:szCs w:val="24"/>
          <w:u w:val="none"/>
        </w:rPr>
        <w:t>ome behaviours that are used as</w:t>
      </w:r>
      <w:r w:rsidRPr="00D65E95">
        <w:rPr>
          <w:rStyle w:val="Hyperlink"/>
          <w:rFonts w:cs="Arial"/>
          <w:color w:val="auto"/>
          <w:sz w:val="24"/>
          <w:szCs w:val="24"/>
          <w:u w:val="none"/>
        </w:rPr>
        <w:t xml:space="preserve"> coping </w:t>
      </w:r>
      <w:r w:rsidR="00935781" w:rsidRPr="00D65E95">
        <w:rPr>
          <w:rStyle w:val="Hyperlink"/>
          <w:rFonts w:cs="Arial"/>
          <w:color w:val="auto"/>
          <w:sz w:val="24"/>
          <w:szCs w:val="24"/>
          <w:u w:val="none"/>
        </w:rPr>
        <w:t>mechanism</w:t>
      </w:r>
      <w:r w:rsidR="00B75460">
        <w:rPr>
          <w:rStyle w:val="Hyperlink"/>
          <w:rFonts w:cs="Arial"/>
          <w:color w:val="auto"/>
          <w:sz w:val="24"/>
          <w:szCs w:val="24"/>
          <w:u w:val="none"/>
        </w:rPr>
        <w:t>s</w:t>
      </w:r>
      <w:r w:rsidRPr="00D65E95">
        <w:rPr>
          <w:rStyle w:val="Hyperlink"/>
          <w:rFonts w:cs="Arial"/>
          <w:color w:val="auto"/>
          <w:sz w:val="24"/>
          <w:szCs w:val="24"/>
          <w:u w:val="none"/>
        </w:rPr>
        <w:t xml:space="preserve"> to distract from the fact that the learner does not fully understand what is being said to them</w:t>
      </w:r>
      <w:proofErr w:type="gramStart"/>
      <w:r w:rsidRPr="00D65E95">
        <w:rPr>
          <w:rStyle w:val="Hyperlink"/>
          <w:rFonts w:cs="Arial"/>
          <w:color w:val="auto"/>
          <w:sz w:val="24"/>
          <w:szCs w:val="24"/>
          <w:u w:val="none"/>
        </w:rPr>
        <w:t>.(</w:t>
      </w:r>
      <w:proofErr w:type="gramEnd"/>
      <w:r w:rsidRPr="00D65E95">
        <w:rPr>
          <w:rStyle w:val="Hyperlink"/>
          <w:rFonts w:cs="Arial"/>
          <w:color w:val="auto"/>
          <w:sz w:val="24"/>
          <w:szCs w:val="24"/>
          <w:u w:val="none"/>
        </w:rPr>
        <w:t xml:space="preserve"> Pg23.)</w:t>
      </w:r>
      <w:r w:rsidR="00935781">
        <w:rPr>
          <w:rStyle w:val="Hyperlink"/>
          <w:rFonts w:cs="Arial"/>
          <w:color w:val="auto"/>
          <w:sz w:val="24"/>
          <w:szCs w:val="24"/>
          <w:u w:val="none"/>
        </w:rPr>
        <w:t xml:space="preserve"> </w:t>
      </w:r>
      <w:sdt>
        <w:sdtPr>
          <w:rPr>
            <w:rStyle w:val="Hyperlink"/>
            <w:rFonts w:cs="Arial"/>
            <w:color w:val="auto"/>
            <w:sz w:val="24"/>
            <w:szCs w:val="24"/>
            <w:u w:val="none"/>
          </w:rPr>
          <w:id w:val="460494"/>
          <w:citation/>
        </w:sdtPr>
        <w:sdtEndPr>
          <w:rPr>
            <w:rStyle w:val="Hyperlink"/>
          </w:rPr>
        </w:sdtEndPr>
        <w:sdtContent>
          <w:r w:rsidR="00935781">
            <w:rPr>
              <w:rStyle w:val="Hyperlink"/>
              <w:rFonts w:cs="Arial"/>
              <w:color w:val="auto"/>
              <w:sz w:val="24"/>
              <w:szCs w:val="24"/>
              <w:u w:val="none"/>
            </w:rPr>
            <w:fldChar w:fldCharType="begin"/>
          </w:r>
          <w:r w:rsidR="00935781">
            <w:rPr>
              <w:rStyle w:val="Hyperlink"/>
              <w:rFonts w:cs="Arial"/>
              <w:color w:val="auto"/>
              <w:sz w:val="24"/>
              <w:szCs w:val="24"/>
              <w:u w:val="none"/>
            </w:rPr>
            <w:instrText xml:space="preserve"> CITATION Chr \l 2057 </w:instrText>
          </w:r>
          <w:r w:rsidR="00935781">
            <w:rPr>
              <w:rStyle w:val="Hyperlink"/>
              <w:rFonts w:cs="Arial"/>
              <w:color w:val="auto"/>
              <w:sz w:val="24"/>
              <w:szCs w:val="24"/>
              <w:u w:val="none"/>
            </w:rPr>
            <w:fldChar w:fldCharType="separate"/>
          </w:r>
          <w:r w:rsidR="00935781" w:rsidRPr="00935781">
            <w:rPr>
              <w:rFonts w:cs="Arial"/>
              <w:noProof/>
              <w:sz w:val="24"/>
              <w:szCs w:val="24"/>
            </w:rPr>
            <w:t>(Watkins, 2011)</w:t>
          </w:r>
          <w:r w:rsidR="00935781">
            <w:rPr>
              <w:rStyle w:val="Hyperlink"/>
              <w:rFonts w:cs="Arial"/>
              <w:color w:val="auto"/>
              <w:sz w:val="24"/>
              <w:szCs w:val="24"/>
              <w:u w:val="none"/>
            </w:rPr>
            <w:fldChar w:fldCharType="end"/>
          </w:r>
        </w:sdtContent>
      </w:sdt>
      <w:r w:rsidR="00935781">
        <w:rPr>
          <w:rStyle w:val="Hyperlink"/>
          <w:rFonts w:cs="Arial"/>
          <w:color w:val="auto"/>
          <w:sz w:val="24"/>
          <w:szCs w:val="24"/>
          <w:u w:val="none"/>
        </w:rPr>
        <w:t>. T</w:t>
      </w:r>
      <w:r w:rsidR="00CF31A8" w:rsidRPr="00D65E95">
        <w:rPr>
          <w:rStyle w:val="Hyperlink"/>
          <w:rFonts w:cs="Arial"/>
          <w:color w:val="auto"/>
          <w:sz w:val="24"/>
          <w:szCs w:val="24"/>
          <w:u w:val="none"/>
        </w:rPr>
        <w:t xml:space="preserve">his </w:t>
      </w:r>
      <w:r w:rsidR="00A275B2">
        <w:rPr>
          <w:rStyle w:val="Hyperlink"/>
          <w:rFonts w:cs="Arial"/>
          <w:color w:val="auto"/>
          <w:sz w:val="24"/>
          <w:szCs w:val="24"/>
          <w:u w:val="none"/>
        </w:rPr>
        <w:t>ten</w:t>
      </w:r>
      <w:r w:rsidR="00B75460">
        <w:rPr>
          <w:rStyle w:val="Hyperlink"/>
          <w:rFonts w:cs="Arial"/>
          <w:color w:val="auto"/>
          <w:sz w:val="24"/>
          <w:szCs w:val="24"/>
          <w:u w:val="none"/>
        </w:rPr>
        <w:t xml:space="preserve"> step system </w:t>
      </w:r>
      <w:r w:rsidR="00CF31A8" w:rsidRPr="00D65E95">
        <w:rPr>
          <w:rStyle w:val="Hyperlink"/>
          <w:rFonts w:cs="Arial"/>
          <w:color w:val="auto"/>
          <w:sz w:val="24"/>
          <w:szCs w:val="24"/>
          <w:u w:val="none"/>
        </w:rPr>
        <w:t xml:space="preserve">can be used easier in a junior school setting because the pupils are taught be the same teacher for most if not all of </w:t>
      </w:r>
      <w:r w:rsidR="00935781" w:rsidRPr="00D65E95">
        <w:rPr>
          <w:rStyle w:val="Hyperlink"/>
          <w:rFonts w:cs="Arial"/>
          <w:color w:val="auto"/>
          <w:sz w:val="24"/>
          <w:szCs w:val="24"/>
          <w:u w:val="none"/>
        </w:rPr>
        <w:t>their</w:t>
      </w:r>
      <w:r w:rsidR="00935781">
        <w:rPr>
          <w:rStyle w:val="Hyperlink"/>
          <w:rFonts w:cs="Arial"/>
          <w:color w:val="auto"/>
          <w:sz w:val="24"/>
          <w:szCs w:val="24"/>
          <w:u w:val="none"/>
        </w:rPr>
        <w:t xml:space="preserve"> lessons. T</w:t>
      </w:r>
      <w:r w:rsidR="00935781" w:rsidRPr="00D65E95">
        <w:rPr>
          <w:rStyle w:val="Hyperlink"/>
          <w:rFonts w:cs="Arial"/>
          <w:color w:val="auto"/>
          <w:sz w:val="24"/>
          <w:szCs w:val="24"/>
          <w:u w:val="none"/>
        </w:rPr>
        <w:t>herefore</w:t>
      </w:r>
      <w:r w:rsidR="00CF31A8" w:rsidRPr="00D65E95">
        <w:rPr>
          <w:rStyle w:val="Hyperlink"/>
          <w:rFonts w:cs="Arial"/>
          <w:color w:val="auto"/>
          <w:sz w:val="24"/>
          <w:szCs w:val="24"/>
          <w:u w:val="none"/>
        </w:rPr>
        <w:t xml:space="preserve"> a pattern of behaviour is more </w:t>
      </w:r>
      <w:r w:rsidR="00935781" w:rsidRPr="00D65E95">
        <w:rPr>
          <w:rStyle w:val="Hyperlink"/>
          <w:rFonts w:cs="Arial"/>
          <w:color w:val="auto"/>
          <w:sz w:val="24"/>
          <w:szCs w:val="24"/>
          <w:u w:val="none"/>
        </w:rPr>
        <w:t>visible</w:t>
      </w:r>
      <w:r w:rsidR="00CF31A8" w:rsidRPr="00D65E95">
        <w:rPr>
          <w:rStyle w:val="Hyperlink"/>
          <w:rFonts w:cs="Arial"/>
          <w:color w:val="auto"/>
          <w:sz w:val="24"/>
          <w:szCs w:val="24"/>
          <w:u w:val="none"/>
        </w:rPr>
        <w:t xml:space="preserve"> for example if a child finds it hard to read aloud then they act up so they can be sent out of class just to get out of reading to the class. </w:t>
      </w:r>
      <w:r w:rsidR="00B75460" w:rsidRPr="00D65E95">
        <w:rPr>
          <w:rStyle w:val="Hyperlink"/>
          <w:rFonts w:cs="Arial"/>
          <w:color w:val="auto"/>
          <w:sz w:val="24"/>
          <w:szCs w:val="24"/>
          <w:u w:val="none"/>
        </w:rPr>
        <w:t>The</w:t>
      </w:r>
      <w:r w:rsidR="00CF31A8" w:rsidRPr="00D65E95">
        <w:rPr>
          <w:rStyle w:val="Hyperlink"/>
          <w:rFonts w:cs="Arial"/>
          <w:color w:val="auto"/>
          <w:sz w:val="24"/>
          <w:szCs w:val="24"/>
          <w:u w:val="none"/>
        </w:rPr>
        <w:t xml:space="preserve"> pupil then misses out on that lesson. </w:t>
      </w:r>
      <w:r w:rsidR="00935781">
        <w:rPr>
          <w:rStyle w:val="Hyperlink"/>
          <w:rFonts w:cs="Arial"/>
          <w:color w:val="auto"/>
          <w:sz w:val="24"/>
          <w:szCs w:val="24"/>
          <w:u w:val="none"/>
        </w:rPr>
        <w:t>Chris</w:t>
      </w:r>
      <w:r w:rsidR="006814EF" w:rsidRPr="00D65E95">
        <w:rPr>
          <w:rStyle w:val="Hyperlink"/>
          <w:rFonts w:cs="Arial"/>
          <w:color w:val="auto"/>
          <w:sz w:val="24"/>
          <w:szCs w:val="24"/>
          <w:u w:val="none"/>
        </w:rPr>
        <w:t xml:space="preserve"> Watkins states </w:t>
      </w:r>
      <w:r w:rsidR="00935781">
        <w:rPr>
          <w:rStyle w:val="Hyperlink"/>
          <w:rFonts w:cs="Arial"/>
          <w:color w:val="auto"/>
          <w:sz w:val="24"/>
          <w:szCs w:val="24"/>
          <w:u w:val="none"/>
        </w:rPr>
        <w:t>‘</w:t>
      </w:r>
      <w:r w:rsidR="00935781">
        <w:rPr>
          <w:rFonts w:cs="Arial"/>
          <w:color w:val="000C0C"/>
          <w:sz w:val="24"/>
          <w:szCs w:val="24"/>
        </w:rPr>
        <w:t>s</w:t>
      </w:r>
      <w:r w:rsidR="006814EF" w:rsidRPr="00D65E95">
        <w:rPr>
          <w:rFonts w:cs="Arial"/>
          <w:color w:val="000C0C"/>
          <w:sz w:val="24"/>
          <w:szCs w:val="24"/>
        </w:rPr>
        <w:t>ometimes using these questions helps</w:t>
      </w:r>
      <w:r w:rsidR="00935781">
        <w:rPr>
          <w:rFonts w:cs="Arial"/>
          <w:color w:val="000C0C"/>
          <w:sz w:val="24"/>
          <w:szCs w:val="24"/>
        </w:rPr>
        <w:t xml:space="preserve"> </w:t>
      </w:r>
      <w:r w:rsidR="006814EF" w:rsidRPr="00D65E95">
        <w:rPr>
          <w:rFonts w:cs="Arial"/>
          <w:color w:val="000C0C"/>
          <w:sz w:val="24"/>
          <w:szCs w:val="24"/>
        </w:rPr>
        <w:t>you to understand the elements (people</w:t>
      </w:r>
      <w:r w:rsidR="00935781">
        <w:rPr>
          <w:rFonts w:cs="Arial"/>
          <w:color w:val="000C0C"/>
          <w:sz w:val="24"/>
          <w:szCs w:val="24"/>
        </w:rPr>
        <w:t xml:space="preserve"> </w:t>
      </w:r>
      <w:r w:rsidR="006814EF" w:rsidRPr="00D65E95">
        <w:rPr>
          <w:rFonts w:cs="Arial"/>
          <w:color w:val="000C0C"/>
          <w:sz w:val="24"/>
          <w:szCs w:val="24"/>
        </w:rPr>
        <w:t>and events) which make up a vicious cycle</w:t>
      </w:r>
      <w:r w:rsidR="00935781">
        <w:rPr>
          <w:rFonts w:cs="Arial"/>
          <w:color w:val="000C0C"/>
          <w:sz w:val="24"/>
          <w:szCs w:val="24"/>
        </w:rPr>
        <w:t xml:space="preserve"> </w:t>
      </w:r>
      <w:r w:rsidR="006814EF" w:rsidRPr="00D65E95">
        <w:rPr>
          <w:rFonts w:cs="Arial"/>
          <w:color w:val="000C0C"/>
          <w:sz w:val="24"/>
          <w:szCs w:val="24"/>
        </w:rPr>
        <w:t>of behaviour and those which make up a</w:t>
      </w:r>
      <w:r w:rsidR="00935781">
        <w:rPr>
          <w:rFonts w:cs="Arial"/>
          <w:color w:val="000C0C"/>
          <w:sz w:val="24"/>
          <w:szCs w:val="24"/>
        </w:rPr>
        <w:t xml:space="preserve"> vicious</w:t>
      </w:r>
      <w:r w:rsidR="006814EF" w:rsidRPr="00D65E95">
        <w:rPr>
          <w:rFonts w:cs="Arial"/>
          <w:color w:val="000C0C"/>
          <w:sz w:val="24"/>
          <w:szCs w:val="24"/>
        </w:rPr>
        <w:t xml:space="preserve"> cycle</w:t>
      </w:r>
      <w:r w:rsidR="00935781">
        <w:rPr>
          <w:rFonts w:cs="Arial"/>
          <w:color w:val="000C0C"/>
          <w:sz w:val="24"/>
          <w:szCs w:val="24"/>
        </w:rPr>
        <w:t xml:space="preserve">’ </w:t>
      </w:r>
      <w:sdt>
        <w:sdtPr>
          <w:rPr>
            <w:rFonts w:cs="Arial"/>
            <w:color w:val="000C0C"/>
            <w:sz w:val="24"/>
            <w:szCs w:val="24"/>
          </w:rPr>
          <w:id w:val="460493"/>
          <w:citation/>
        </w:sdtPr>
        <w:sdtEndPr/>
        <w:sdtContent>
          <w:r w:rsidR="00935781">
            <w:rPr>
              <w:rFonts w:cs="Arial"/>
              <w:color w:val="000C0C"/>
              <w:sz w:val="24"/>
              <w:szCs w:val="24"/>
            </w:rPr>
            <w:fldChar w:fldCharType="begin"/>
          </w:r>
          <w:r w:rsidR="00935781">
            <w:rPr>
              <w:rFonts w:cs="Arial"/>
              <w:color w:val="000C0C"/>
              <w:sz w:val="24"/>
              <w:szCs w:val="24"/>
            </w:rPr>
            <w:instrText xml:space="preserve"> CITATION Chr \l 2057 </w:instrText>
          </w:r>
          <w:r w:rsidR="00935781">
            <w:rPr>
              <w:rFonts w:cs="Arial"/>
              <w:color w:val="000C0C"/>
              <w:sz w:val="24"/>
              <w:szCs w:val="24"/>
            </w:rPr>
            <w:fldChar w:fldCharType="separate"/>
          </w:r>
          <w:r w:rsidR="00935781" w:rsidRPr="00935781">
            <w:rPr>
              <w:rFonts w:cs="Arial"/>
              <w:noProof/>
              <w:color w:val="000C0C"/>
              <w:sz w:val="24"/>
              <w:szCs w:val="24"/>
            </w:rPr>
            <w:t>(Watkins, 2011)</w:t>
          </w:r>
          <w:r w:rsidR="00935781">
            <w:rPr>
              <w:rFonts w:cs="Arial"/>
              <w:color w:val="000C0C"/>
              <w:sz w:val="24"/>
              <w:szCs w:val="24"/>
            </w:rPr>
            <w:fldChar w:fldCharType="end"/>
          </w:r>
        </w:sdtContent>
      </w:sdt>
      <w:r w:rsidR="006814EF" w:rsidRPr="00D65E95">
        <w:rPr>
          <w:rFonts w:cs="Arial"/>
          <w:color w:val="000C0C"/>
          <w:sz w:val="24"/>
          <w:szCs w:val="24"/>
        </w:rPr>
        <w:t>.</w:t>
      </w:r>
    </w:p>
    <w:p w:rsidR="006814EF" w:rsidRPr="00935781" w:rsidRDefault="00CF31A8" w:rsidP="006814EF">
      <w:pPr>
        <w:rPr>
          <w:rFonts w:cs="Arial"/>
          <w:sz w:val="24"/>
          <w:szCs w:val="24"/>
        </w:rPr>
      </w:pPr>
      <w:r w:rsidRPr="00D65E95">
        <w:rPr>
          <w:rStyle w:val="Hyperlink"/>
          <w:rFonts w:cs="Arial"/>
          <w:color w:val="auto"/>
          <w:sz w:val="24"/>
          <w:szCs w:val="24"/>
          <w:u w:val="none"/>
        </w:rPr>
        <w:t xml:space="preserve">Once this </w:t>
      </w:r>
      <w:r w:rsidR="00935781">
        <w:rPr>
          <w:rStyle w:val="Hyperlink"/>
          <w:rFonts w:cs="Arial"/>
          <w:color w:val="auto"/>
          <w:sz w:val="24"/>
          <w:szCs w:val="24"/>
          <w:u w:val="none"/>
        </w:rPr>
        <w:t>h</w:t>
      </w:r>
      <w:r w:rsidRPr="00D65E95">
        <w:rPr>
          <w:rStyle w:val="Hyperlink"/>
          <w:rFonts w:cs="Arial"/>
          <w:color w:val="auto"/>
          <w:sz w:val="24"/>
          <w:szCs w:val="24"/>
          <w:u w:val="none"/>
        </w:rPr>
        <w:t>as</w:t>
      </w:r>
      <w:r w:rsidR="00935781">
        <w:rPr>
          <w:rStyle w:val="Hyperlink"/>
          <w:rFonts w:cs="Arial"/>
          <w:color w:val="auto"/>
          <w:sz w:val="24"/>
          <w:szCs w:val="24"/>
          <w:u w:val="none"/>
        </w:rPr>
        <w:t xml:space="preserve"> been addressed the teacher can</w:t>
      </w:r>
      <w:r w:rsidR="00B75460">
        <w:rPr>
          <w:rStyle w:val="Hyperlink"/>
          <w:rFonts w:cs="Arial"/>
          <w:color w:val="auto"/>
          <w:sz w:val="24"/>
          <w:szCs w:val="24"/>
          <w:u w:val="none"/>
        </w:rPr>
        <w:t>not call up</w:t>
      </w:r>
      <w:r w:rsidRPr="00D65E95">
        <w:rPr>
          <w:rStyle w:val="Hyperlink"/>
          <w:rFonts w:cs="Arial"/>
          <w:color w:val="auto"/>
          <w:sz w:val="24"/>
          <w:szCs w:val="24"/>
          <w:u w:val="none"/>
        </w:rPr>
        <w:t xml:space="preserve">on the student in future classes this will then break the cycle of </w:t>
      </w:r>
      <w:r w:rsidR="00935781" w:rsidRPr="00D65E95">
        <w:rPr>
          <w:rStyle w:val="Hyperlink"/>
          <w:rFonts w:cs="Arial"/>
          <w:color w:val="auto"/>
          <w:sz w:val="24"/>
          <w:szCs w:val="24"/>
          <w:u w:val="none"/>
        </w:rPr>
        <w:t>acting</w:t>
      </w:r>
      <w:r w:rsidRPr="00D65E95">
        <w:rPr>
          <w:rStyle w:val="Hyperlink"/>
          <w:rFonts w:cs="Arial"/>
          <w:color w:val="auto"/>
          <w:sz w:val="24"/>
          <w:szCs w:val="24"/>
          <w:u w:val="none"/>
        </w:rPr>
        <w:t xml:space="preserve"> out and missing a vital class</w:t>
      </w:r>
      <w:r w:rsidR="00B75460">
        <w:rPr>
          <w:rStyle w:val="Hyperlink"/>
          <w:rFonts w:cs="Arial"/>
          <w:color w:val="auto"/>
          <w:sz w:val="24"/>
          <w:szCs w:val="24"/>
          <w:u w:val="none"/>
        </w:rPr>
        <w:t xml:space="preserve">. </w:t>
      </w:r>
      <w:r w:rsidRPr="00D65E95">
        <w:rPr>
          <w:rStyle w:val="Hyperlink"/>
          <w:rFonts w:cs="Arial"/>
          <w:color w:val="auto"/>
          <w:sz w:val="24"/>
          <w:szCs w:val="24"/>
          <w:u w:val="none"/>
        </w:rPr>
        <w:t xml:space="preserve"> </w:t>
      </w:r>
      <w:r w:rsidR="00B75460">
        <w:rPr>
          <w:rStyle w:val="Hyperlink"/>
          <w:rFonts w:cs="Arial"/>
          <w:color w:val="auto"/>
          <w:sz w:val="24"/>
          <w:szCs w:val="24"/>
          <w:u w:val="none"/>
        </w:rPr>
        <w:t>T</w:t>
      </w:r>
      <w:r w:rsidR="006814EF" w:rsidRPr="00D65E95">
        <w:rPr>
          <w:rStyle w:val="Hyperlink"/>
          <w:rFonts w:cs="Arial"/>
          <w:color w:val="auto"/>
          <w:sz w:val="24"/>
          <w:szCs w:val="24"/>
          <w:u w:val="none"/>
        </w:rPr>
        <w:t xml:space="preserve">his </w:t>
      </w:r>
      <w:r w:rsidR="00B75460">
        <w:rPr>
          <w:rStyle w:val="Hyperlink"/>
          <w:rFonts w:cs="Arial"/>
          <w:color w:val="auto"/>
          <w:sz w:val="24"/>
          <w:szCs w:val="24"/>
          <w:u w:val="none"/>
        </w:rPr>
        <w:t xml:space="preserve">is </w:t>
      </w:r>
      <w:r w:rsidR="006814EF" w:rsidRPr="00D65E95">
        <w:rPr>
          <w:rStyle w:val="Hyperlink"/>
          <w:rFonts w:cs="Arial"/>
          <w:color w:val="auto"/>
          <w:sz w:val="24"/>
          <w:szCs w:val="24"/>
          <w:u w:val="none"/>
        </w:rPr>
        <w:t>supported by Chris Watkins who states</w:t>
      </w:r>
      <w:r w:rsidR="00935781">
        <w:rPr>
          <w:rStyle w:val="Hyperlink"/>
          <w:rFonts w:cs="Arial"/>
          <w:color w:val="auto"/>
          <w:sz w:val="24"/>
          <w:szCs w:val="24"/>
          <w:u w:val="none"/>
        </w:rPr>
        <w:t xml:space="preserve"> ‘</w:t>
      </w:r>
      <w:r w:rsidR="00935781">
        <w:rPr>
          <w:rFonts w:cs="Arial"/>
          <w:color w:val="000C0C"/>
          <w:sz w:val="24"/>
          <w:szCs w:val="24"/>
        </w:rPr>
        <w:t>t</w:t>
      </w:r>
      <w:r w:rsidR="006814EF" w:rsidRPr="00D65E95">
        <w:rPr>
          <w:rFonts w:cs="Arial"/>
          <w:color w:val="000C0C"/>
          <w:sz w:val="24"/>
          <w:szCs w:val="24"/>
        </w:rPr>
        <w:t>his question can sometimes help re-direct</w:t>
      </w:r>
      <w:r w:rsidR="00935781">
        <w:rPr>
          <w:rFonts w:cs="Arial"/>
          <w:sz w:val="24"/>
          <w:szCs w:val="24"/>
        </w:rPr>
        <w:t xml:space="preserve"> </w:t>
      </w:r>
      <w:r w:rsidR="006814EF" w:rsidRPr="00D65E95">
        <w:rPr>
          <w:rFonts w:cs="Arial"/>
          <w:color w:val="000C0C"/>
          <w:sz w:val="24"/>
          <w:szCs w:val="24"/>
        </w:rPr>
        <w:t>our attention in a useful way, when the</w:t>
      </w:r>
      <w:r w:rsidR="00935781">
        <w:rPr>
          <w:rFonts w:cs="Arial"/>
          <w:sz w:val="24"/>
          <w:szCs w:val="24"/>
        </w:rPr>
        <w:t xml:space="preserve"> </w:t>
      </w:r>
      <w:r w:rsidR="006814EF" w:rsidRPr="00D65E95">
        <w:rPr>
          <w:rFonts w:cs="Arial"/>
          <w:color w:val="000C0C"/>
          <w:sz w:val="24"/>
          <w:szCs w:val="24"/>
        </w:rPr>
        <w:t>difficulty is not so much with the identified</w:t>
      </w:r>
      <w:r w:rsidR="00935781">
        <w:rPr>
          <w:rFonts w:cs="Arial"/>
          <w:sz w:val="24"/>
          <w:szCs w:val="24"/>
        </w:rPr>
        <w:t xml:space="preserve"> </w:t>
      </w:r>
      <w:r w:rsidR="006814EF" w:rsidRPr="00D65E95">
        <w:rPr>
          <w:rFonts w:cs="Arial"/>
          <w:color w:val="000C0C"/>
          <w:sz w:val="24"/>
          <w:szCs w:val="24"/>
        </w:rPr>
        <w:t>person’s behaviour, but with the person</w:t>
      </w:r>
      <w:r w:rsidR="00935781">
        <w:rPr>
          <w:rFonts w:cs="Arial"/>
          <w:sz w:val="24"/>
          <w:szCs w:val="24"/>
        </w:rPr>
        <w:t xml:space="preserve"> </w:t>
      </w:r>
      <w:r w:rsidR="00B75460">
        <w:rPr>
          <w:rFonts w:cs="Arial"/>
          <w:color w:val="000C0C"/>
          <w:sz w:val="24"/>
          <w:szCs w:val="24"/>
        </w:rPr>
        <w:t>who reports the concern</w:t>
      </w:r>
      <w:sdt>
        <w:sdtPr>
          <w:rPr>
            <w:rFonts w:cs="Arial"/>
            <w:color w:val="000C0C"/>
            <w:sz w:val="24"/>
            <w:szCs w:val="24"/>
          </w:rPr>
          <w:id w:val="460492"/>
          <w:citation/>
        </w:sdtPr>
        <w:sdtEndPr/>
        <w:sdtContent>
          <w:r w:rsidR="00935781">
            <w:rPr>
              <w:rFonts w:cs="Arial"/>
              <w:color w:val="000C0C"/>
              <w:sz w:val="24"/>
              <w:szCs w:val="24"/>
            </w:rPr>
            <w:fldChar w:fldCharType="begin"/>
          </w:r>
          <w:r w:rsidR="00935781">
            <w:rPr>
              <w:rFonts w:cs="Arial"/>
              <w:color w:val="000C0C"/>
              <w:sz w:val="24"/>
              <w:szCs w:val="24"/>
            </w:rPr>
            <w:instrText xml:space="preserve"> CITATION Chr \l 2057 </w:instrText>
          </w:r>
          <w:r w:rsidR="00935781">
            <w:rPr>
              <w:rFonts w:cs="Arial"/>
              <w:color w:val="000C0C"/>
              <w:sz w:val="24"/>
              <w:szCs w:val="24"/>
            </w:rPr>
            <w:fldChar w:fldCharType="separate"/>
          </w:r>
          <w:r w:rsidR="00935781">
            <w:rPr>
              <w:rFonts w:cs="Arial"/>
              <w:noProof/>
              <w:color w:val="000C0C"/>
              <w:sz w:val="24"/>
              <w:szCs w:val="24"/>
            </w:rPr>
            <w:t xml:space="preserve"> </w:t>
          </w:r>
          <w:r w:rsidR="00935781" w:rsidRPr="00935781">
            <w:rPr>
              <w:rFonts w:cs="Arial"/>
              <w:noProof/>
              <w:color w:val="000C0C"/>
              <w:sz w:val="24"/>
              <w:szCs w:val="24"/>
            </w:rPr>
            <w:t>(Watkins, 2011)</w:t>
          </w:r>
          <w:r w:rsidR="00935781">
            <w:rPr>
              <w:rFonts w:cs="Arial"/>
              <w:color w:val="000C0C"/>
              <w:sz w:val="24"/>
              <w:szCs w:val="24"/>
            </w:rPr>
            <w:fldChar w:fldCharType="end"/>
          </w:r>
        </w:sdtContent>
      </w:sdt>
      <w:r w:rsidR="00935781">
        <w:rPr>
          <w:rFonts w:cs="Arial"/>
          <w:color w:val="000C0C"/>
          <w:sz w:val="24"/>
          <w:szCs w:val="24"/>
        </w:rPr>
        <w:t>.</w:t>
      </w:r>
    </w:p>
    <w:p w:rsidR="006B76CE" w:rsidRPr="00D65E95" w:rsidRDefault="006B76CE" w:rsidP="006814EF">
      <w:pPr>
        <w:rPr>
          <w:rFonts w:cs="Arial"/>
          <w:color w:val="000C0C"/>
          <w:sz w:val="24"/>
          <w:szCs w:val="24"/>
        </w:rPr>
      </w:pPr>
      <w:r w:rsidRPr="00D65E95">
        <w:rPr>
          <w:rFonts w:cs="Arial"/>
          <w:color w:val="000C0C"/>
          <w:sz w:val="24"/>
          <w:szCs w:val="24"/>
        </w:rPr>
        <w:t>As discussed previously in this essay the pupil</w:t>
      </w:r>
      <w:r w:rsidR="00B0412A" w:rsidRPr="00D65E95">
        <w:rPr>
          <w:rFonts w:cs="Arial"/>
          <w:color w:val="000C0C"/>
          <w:sz w:val="24"/>
          <w:szCs w:val="24"/>
        </w:rPr>
        <w:t>’</w:t>
      </w:r>
      <w:r w:rsidRPr="00D65E95">
        <w:rPr>
          <w:rFonts w:cs="Arial"/>
          <w:color w:val="000C0C"/>
          <w:sz w:val="24"/>
          <w:szCs w:val="24"/>
        </w:rPr>
        <w:t xml:space="preserve">s </w:t>
      </w:r>
      <w:r w:rsidR="00B0412A" w:rsidRPr="00D65E95">
        <w:rPr>
          <w:rFonts w:cs="Arial"/>
          <w:color w:val="000C0C"/>
          <w:sz w:val="24"/>
          <w:szCs w:val="24"/>
        </w:rPr>
        <w:t>background</w:t>
      </w:r>
      <w:r w:rsidRPr="00D65E95">
        <w:rPr>
          <w:rFonts w:cs="Arial"/>
          <w:color w:val="000C0C"/>
          <w:sz w:val="24"/>
          <w:szCs w:val="24"/>
        </w:rPr>
        <w:t xml:space="preserve"> should also be taken in to account and they should not be </w:t>
      </w:r>
      <w:r w:rsidR="00935781">
        <w:rPr>
          <w:rFonts w:cs="Arial"/>
          <w:color w:val="000C0C"/>
          <w:sz w:val="24"/>
          <w:szCs w:val="24"/>
        </w:rPr>
        <w:t>pigeon-holed</w:t>
      </w:r>
      <w:r w:rsidRPr="00D65E95">
        <w:rPr>
          <w:rFonts w:cs="Arial"/>
          <w:color w:val="000C0C"/>
          <w:sz w:val="24"/>
          <w:szCs w:val="24"/>
        </w:rPr>
        <w:t xml:space="preserve"> because of this. This can be supported by Alan </w:t>
      </w:r>
      <w:r w:rsidR="00935781">
        <w:rPr>
          <w:rFonts w:cs="Arial"/>
          <w:color w:val="000C0C"/>
          <w:sz w:val="24"/>
          <w:szCs w:val="24"/>
        </w:rPr>
        <w:t xml:space="preserve">Steer in The Principles and Practice report </w:t>
      </w:r>
      <w:r w:rsidR="00935781" w:rsidRPr="00935781">
        <w:rPr>
          <w:rFonts w:cs="Arial"/>
          <w:i/>
          <w:color w:val="000C0C"/>
          <w:sz w:val="24"/>
          <w:szCs w:val="24"/>
        </w:rPr>
        <w:t>What works in S</w:t>
      </w:r>
      <w:r w:rsidRPr="00935781">
        <w:rPr>
          <w:rFonts w:cs="Arial"/>
          <w:i/>
          <w:color w:val="000C0C"/>
          <w:sz w:val="24"/>
          <w:szCs w:val="24"/>
        </w:rPr>
        <w:t>chools</w:t>
      </w:r>
      <w:r w:rsidRPr="00D65E95">
        <w:rPr>
          <w:rFonts w:cs="Arial"/>
          <w:color w:val="000C0C"/>
          <w:sz w:val="24"/>
          <w:szCs w:val="24"/>
        </w:rPr>
        <w:t xml:space="preserve"> he </w:t>
      </w:r>
      <w:r w:rsidR="00B0412A" w:rsidRPr="00D65E95">
        <w:rPr>
          <w:rFonts w:cs="Arial"/>
          <w:color w:val="000C0C"/>
          <w:sz w:val="24"/>
          <w:szCs w:val="24"/>
        </w:rPr>
        <w:t>explains</w:t>
      </w:r>
      <w:r w:rsidRPr="00D65E95">
        <w:rPr>
          <w:rFonts w:cs="Arial"/>
          <w:color w:val="000C0C"/>
          <w:sz w:val="24"/>
          <w:szCs w:val="24"/>
        </w:rPr>
        <w:t xml:space="preserve"> that rather that the student being </w:t>
      </w:r>
      <w:r w:rsidR="00B0412A" w:rsidRPr="00D65E95">
        <w:rPr>
          <w:rFonts w:cs="Arial"/>
          <w:color w:val="000C0C"/>
          <w:sz w:val="24"/>
          <w:szCs w:val="24"/>
        </w:rPr>
        <w:t>moulded</w:t>
      </w:r>
      <w:r w:rsidRPr="00D65E95">
        <w:rPr>
          <w:rFonts w:cs="Arial"/>
          <w:color w:val="000C0C"/>
          <w:sz w:val="24"/>
          <w:szCs w:val="24"/>
        </w:rPr>
        <w:t xml:space="preserve"> to fit the school the school should be developed in a </w:t>
      </w:r>
      <w:r w:rsidR="00935781">
        <w:rPr>
          <w:rFonts w:cs="Arial"/>
          <w:color w:val="000C0C"/>
          <w:sz w:val="24"/>
          <w:szCs w:val="24"/>
        </w:rPr>
        <w:t>w</w:t>
      </w:r>
      <w:r w:rsidRPr="00D65E95">
        <w:rPr>
          <w:rFonts w:cs="Arial"/>
          <w:color w:val="000C0C"/>
          <w:sz w:val="24"/>
          <w:szCs w:val="24"/>
        </w:rPr>
        <w:t>ay to fit the needs of the pupil</w:t>
      </w:r>
      <w:r w:rsidR="00B75460">
        <w:rPr>
          <w:rFonts w:cs="Arial"/>
          <w:color w:val="000C0C"/>
          <w:sz w:val="24"/>
          <w:szCs w:val="24"/>
        </w:rPr>
        <w:t xml:space="preserve"> </w:t>
      </w:r>
      <w:sdt>
        <w:sdtPr>
          <w:rPr>
            <w:rFonts w:cs="Arial"/>
            <w:color w:val="000C0C"/>
            <w:sz w:val="24"/>
            <w:szCs w:val="24"/>
          </w:rPr>
          <w:id w:val="460501"/>
          <w:citation/>
        </w:sdtPr>
        <w:sdtEndPr/>
        <w:sdtContent>
          <w:r w:rsidR="00B75460">
            <w:rPr>
              <w:rFonts w:cs="Arial"/>
              <w:color w:val="000C0C"/>
              <w:sz w:val="24"/>
              <w:szCs w:val="24"/>
            </w:rPr>
            <w:fldChar w:fldCharType="begin"/>
          </w:r>
          <w:r w:rsidR="00B75460">
            <w:rPr>
              <w:rFonts w:cs="Arial"/>
              <w:color w:val="000C0C"/>
              <w:sz w:val="24"/>
              <w:szCs w:val="24"/>
            </w:rPr>
            <w:instrText xml:space="preserve"> CITATION Ala06 \l 2057 </w:instrText>
          </w:r>
          <w:r w:rsidR="00B75460">
            <w:rPr>
              <w:rFonts w:cs="Arial"/>
              <w:color w:val="000C0C"/>
              <w:sz w:val="24"/>
              <w:szCs w:val="24"/>
            </w:rPr>
            <w:fldChar w:fldCharType="separate"/>
          </w:r>
          <w:r w:rsidR="00B75460" w:rsidRPr="00B75460">
            <w:rPr>
              <w:rFonts w:cs="Arial"/>
              <w:noProof/>
              <w:color w:val="000C0C"/>
              <w:sz w:val="24"/>
              <w:szCs w:val="24"/>
            </w:rPr>
            <w:t>(Steer, 2006)</w:t>
          </w:r>
          <w:r w:rsidR="00B75460">
            <w:rPr>
              <w:rFonts w:cs="Arial"/>
              <w:color w:val="000C0C"/>
              <w:sz w:val="24"/>
              <w:szCs w:val="24"/>
            </w:rPr>
            <w:fldChar w:fldCharType="end"/>
          </w:r>
        </w:sdtContent>
      </w:sdt>
      <w:r w:rsidR="00B75460">
        <w:rPr>
          <w:rFonts w:cs="Arial"/>
          <w:color w:val="000C0C"/>
          <w:sz w:val="24"/>
          <w:szCs w:val="24"/>
        </w:rPr>
        <w:t xml:space="preserve">. </w:t>
      </w:r>
      <w:r w:rsidRPr="00D65E95">
        <w:rPr>
          <w:rFonts w:cs="Arial"/>
          <w:color w:val="000C0C"/>
          <w:sz w:val="24"/>
          <w:szCs w:val="24"/>
        </w:rPr>
        <w:t xml:space="preserve">He states that </w:t>
      </w:r>
      <w:r w:rsidR="00B75460">
        <w:rPr>
          <w:rFonts w:cs="Arial"/>
          <w:color w:val="000C0C"/>
          <w:sz w:val="24"/>
          <w:szCs w:val="24"/>
        </w:rPr>
        <w:t>“</w:t>
      </w:r>
      <w:r w:rsidRPr="00D65E95">
        <w:rPr>
          <w:rFonts w:cs="Arial"/>
          <w:color w:val="000C0C"/>
          <w:sz w:val="24"/>
          <w:szCs w:val="24"/>
        </w:rPr>
        <w:t>t</w:t>
      </w:r>
      <w:r w:rsidR="00B0412A" w:rsidRPr="00D65E95">
        <w:rPr>
          <w:rFonts w:cs="Arial"/>
          <w:color w:val="000C0C"/>
          <w:sz w:val="24"/>
          <w:szCs w:val="24"/>
        </w:rPr>
        <w:t>he school should identify those</w:t>
      </w:r>
      <w:r w:rsidRPr="00D65E95">
        <w:rPr>
          <w:rFonts w:cs="Arial"/>
          <w:color w:val="000C0C"/>
          <w:sz w:val="24"/>
          <w:szCs w:val="24"/>
        </w:rPr>
        <w:t xml:space="preserve"> pupils who have learning</w:t>
      </w:r>
      <w:r w:rsidR="00B0412A" w:rsidRPr="00D65E95">
        <w:rPr>
          <w:rFonts w:cs="Arial"/>
          <w:color w:val="000C0C"/>
          <w:sz w:val="24"/>
          <w:szCs w:val="24"/>
        </w:rPr>
        <w:t xml:space="preserve"> </w:t>
      </w:r>
      <w:r w:rsidRPr="00D65E95">
        <w:rPr>
          <w:rFonts w:cs="Arial"/>
          <w:color w:val="000C0C"/>
          <w:sz w:val="24"/>
          <w:szCs w:val="24"/>
        </w:rPr>
        <w:t>and behavioural d</w:t>
      </w:r>
      <w:r w:rsidR="00B0412A" w:rsidRPr="00D65E95">
        <w:rPr>
          <w:rFonts w:cs="Arial"/>
          <w:color w:val="000C0C"/>
          <w:sz w:val="24"/>
          <w:szCs w:val="24"/>
        </w:rPr>
        <w:t>ifficulties, or come from comm</w:t>
      </w:r>
      <w:r w:rsidRPr="00D65E95">
        <w:rPr>
          <w:rFonts w:cs="Arial"/>
          <w:color w:val="000C0C"/>
          <w:sz w:val="24"/>
          <w:szCs w:val="24"/>
        </w:rPr>
        <w:t>unities or homes that are in crisis, and agree with staff common ways of managing and meeting their particular needs”</w:t>
      </w:r>
      <w:r w:rsidR="00935781">
        <w:rPr>
          <w:rFonts w:cs="Arial"/>
          <w:color w:val="000C0C"/>
          <w:sz w:val="24"/>
          <w:szCs w:val="24"/>
        </w:rPr>
        <w:t xml:space="preserve"> </w:t>
      </w:r>
      <w:sdt>
        <w:sdtPr>
          <w:rPr>
            <w:rFonts w:cs="Arial"/>
            <w:color w:val="000C0C"/>
            <w:sz w:val="24"/>
            <w:szCs w:val="24"/>
          </w:rPr>
          <w:id w:val="460495"/>
          <w:citation/>
        </w:sdtPr>
        <w:sdtEndPr/>
        <w:sdtContent>
          <w:r w:rsidR="00935781">
            <w:rPr>
              <w:rFonts w:cs="Arial"/>
              <w:color w:val="000C0C"/>
              <w:sz w:val="24"/>
              <w:szCs w:val="24"/>
            </w:rPr>
            <w:fldChar w:fldCharType="begin"/>
          </w:r>
          <w:r w:rsidR="00935781">
            <w:rPr>
              <w:rFonts w:cs="Arial"/>
              <w:color w:val="000C0C"/>
              <w:sz w:val="24"/>
              <w:szCs w:val="24"/>
            </w:rPr>
            <w:instrText xml:space="preserve"> CITATION Ala06 \l 2057 </w:instrText>
          </w:r>
          <w:r w:rsidR="00935781">
            <w:rPr>
              <w:rFonts w:cs="Arial"/>
              <w:color w:val="000C0C"/>
              <w:sz w:val="24"/>
              <w:szCs w:val="24"/>
            </w:rPr>
            <w:fldChar w:fldCharType="separate"/>
          </w:r>
          <w:r w:rsidR="00935781" w:rsidRPr="00935781">
            <w:rPr>
              <w:rFonts w:cs="Arial"/>
              <w:noProof/>
              <w:color w:val="000C0C"/>
              <w:sz w:val="24"/>
              <w:szCs w:val="24"/>
            </w:rPr>
            <w:t>(Steer, 2006)</w:t>
          </w:r>
          <w:r w:rsidR="00935781">
            <w:rPr>
              <w:rFonts w:cs="Arial"/>
              <w:color w:val="000C0C"/>
              <w:sz w:val="24"/>
              <w:szCs w:val="24"/>
            </w:rPr>
            <w:fldChar w:fldCharType="end"/>
          </w:r>
        </w:sdtContent>
      </w:sdt>
      <w:r w:rsidRPr="00D65E95">
        <w:rPr>
          <w:rFonts w:cs="Arial"/>
          <w:color w:val="000C0C"/>
          <w:sz w:val="24"/>
          <w:szCs w:val="24"/>
        </w:rPr>
        <w:t>.</w:t>
      </w:r>
      <w:r w:rsidR="0075507A" w:rsidRPr="00D65E95">
        <w:rPr>
          <w:rFonts w:cs="Arial"/>
          <w:color w:val="000C0C"/>
          <w:sz w:val="24"/>
          <w:szCs w:val="24"/>
        </w:rPr>
        <w:t xml:space="preserve"> </w:t>
      </w:r>
    </w:p>
    <w:p w:rsidR="0075507A" w:rsidRPr="00D65E95" w:rsidRDefault="0075507A" w:rsidP="0075507A">
      <w:pPr>
        <w:autoSpaceDE w:val="0"/>
        <w:autoSpaceDN w:val="0"/>
        <w:adjustRightInd w:val="0"/>
        <w:spacing w:after="0" w:line="240" w:lineRule="auto"/>
        <w:rPr>
          <w:rFonts w:cs="Arial"/>
          <w:color w:val="000C0C"/>
          <w:sz w:val="24"/>
          <w:szCs w:val="24"/>
        </w:rPr>
      </w:pPr>
      <w:r w:rsidRPr="00D65E95">
        <w:rPr>
          <w:rFonts w:cs="Arial"/>
          <w:color w:val="000C0C"/>
          <w:sz w:val="24"/>
          <w:szCs w:val="24"/>
        </w:rPr>
        <w:t xml:space="preserve">Another way in </w:t>
      </w:r>
      <w:r w:rsidR="00B0412A" w:rsidRPr="00D65E95">
        <w:rPr>
          <w:rFonts w:cs="Arial"/>
          <w:color w:val="000C0C"/>
          <w:sz w:val="24"/>
          <w:szCs w:val="24"/>
        </w:rPr>
        <w:t>which</w:t>
      </w:r>
      <w:r w:rsidRPr="00D65E95">
        <w:rPr>
          <w:rFonts w:cs="Arial"/>
          <w:color w:val="000C0C"/>
          <w:sz w:val="24"/>
          <w:szCs w:val="24"/>
        </w:rPr>
        <w:t xml:space="preserve"> pupils educational needs can be met is to make sure that the correct </w:t>
      </w:r>
      <w:r w:rsidR="00B0412A" w:rsidRPr="00D65E95">
        <w:rPr>
          <w:rFonts w:cs="Arial"/>
          <w:color w:val="000C0C"/>
          <w:sz w:val="24"/>
          <w:szCs w:val="24"/>
        </w:rPr>
        <w:t>curriculum</w:t>
      </w:r>
      <w:r w:rsidRPr="00D65E95">
        <w:rPr>
          <w:rFonts w:cs="Arial"/>
          <w:color w:val="000C0C"/>
          <w:sz w:val="24"/>
          <w:szCs w:val="24"/>
        </w:rPr>
        <w:t xml:space="preserve"> is offered an</w:t>
      </w:r>
      <w:r w:rsidR="00B75460">
        <w:rPr>
          <w:rFonts w:cs="Arial"/>
          <w:color w:val="000C0C"/>
          <w:sz w:val="24"/>
          <w:szCs w:val="24"/>
        </w:rPr>
        <w:t>d</w:t>
      </w:r>
      <w:r w:rsidRPr="00D65E95">
        <w:rPr>
          <w:rFonts w:cs="Arial"/>
          <w:color w:val="000C0C"/>
          <w:sz w:val="24"/>
          <w:szCs w:val="24"/>
        </w:rPr>
        <w:t xml:space="preserve"> </w:t>
      </w:r>
      <w:r w:rsidR="00B0412A" w:rsidRPr="00D65E95">
        <w:rPr>
          <w:rFonts w:cs="Arial"/>
          <w:color w:val="000C0C"/>
          <w:sz w:val="24"/>
          <w:szCs w:val="24"/>
        </w:rPr>
        <w:t>available</w:t>
      </w:r>
      <w:r w:rsidRPr="00D65E95">
        <w:rPr>
          <w:rFonts w:cs="Arial"/>
          <w:color w:val="000C0C"/>
          <w:sz w:val="24"/>
          <w:szCs w:val="24"/>
        </w:rPr>
        <w:t xml:space="preserve"> to all students and can be </w:t>
      </w:r>
      <w:r w:rsidR="00B0412A" w:rsidRPr="00D65E95">
        <w:rPr>
          <w:rFonts w:cs="Arial"/>
          <w:color w:val="000C0C"/>
          <w:sz w:val="24"/>
          <w:szCs w:val="24"/>
        </w:rPr>
        <w:t>adapted</w:t>
      </w:r>
      <w:r w:rsidRPr="00D65E95">
        <w:rPr>
          <w:rFonts w:cs="Arial"/>
          <w:color w:val="000C0C"/>
          <w:sz w:val="24"/>
          <w:szCs w:val="24"/>
        </w:rPr>
        <w:t xml:space="preserve"> to the </w:t>
      </w:r>
      <w:r w:rsidR="00B0412A" w:rsidRPr="00D65E95">
        <w:rPr>
          <w:rFonts w:cs="Arial"/>
          <w:color w:val="000C0C"/>
          <w:sz w:val="24"/>
          <w:szCs w:val="24"/>
        </w:rPr>
        <w:t>individual</w:t>
      </w:r>
      <w:r w:rsidR="00B75460">
        <w:rPr>
          <w:rFonts w:cs="Arial"/>
          <w:color w:val="000C0C"/>
          <w:sz w:val="24"/>
          <w:szCs w:val="24"/>
        </w:rPr>
        <w:t>’</w:t>
      </w:r>
      <w:r w:rsidR="00B0412A" w:rsidRPr="00D65E95">
        <w:rPr>
          <w:rFonts w:cs="Arial"/>
          <w:color w:val="000C0C"/>
          <w:sz w:val="24"/>
          <w:szCs w:val="24"/>
        </w:rPr>
        <w:t>s</w:t>
      </w:r>
      <w:r w:rsidRPr="00D65E95">
        <w:rPr>
          <w:rFonts w:cs="Arial"/>
          <w:color w:val="000C0C"/>
          <w:sz w:val="24"/>
          <w:szCs w:val="24"/>
        </w:rPr>
        <w:t xml:space="preserve"> needs</w:t>
      </w:r>
      <w:r w:rsidR="00B75460">
        <w:rPr>
          <w:rFonts w:cs="Arial"/>
          <w:color w:val="000C0C"/>
          <w:sz w:val="24"/>
          <w:szCs w:val="24"/>
        </w:rPr>
        <w:t>. Also, it must be checked that</w:t>
      </w:r>
      <w:r w:rsidRPr="00D65E95">
        <w:rPr>
          <w:rFonts w:cs="Arial"/>
          <w:color w:val="000C0C"/>
          <w:sz w:val="24"/>
          <w:szCs w:val="24"/>
        </w:rPr>
        <w:t xml:space="preserve"> all teaching staff are using the same guidelines for teaching</w:t>
      </w:r>
      <w:r w:rsidR="00B75460">
        <w:rPr>
          <w:rFonts w:cs="Arial"/>
          <w:color w:val="000C0C"/>
          <w:sz w:val="24"/>
          <w:szCs w:val="24"/>
        </w:rPr>
        <w:t>.  T</w:t>
      </w:r>
      <w:r w:rsidRPr="00D65E95">
        <w:rPr>
          <w:rFonts w:cs="Arial"/>
          <w:color w:val="000C0C"/>
          <w:sz w:val="24"/>
          <w:szCs w:val="24"/>
        </w:rPr>
        <w:t xml:space="preserve">his holistic </w:t>
      </w:r>
      <w:r w:rsidR="00B0412A" w:rsidRPr="00D65E95">
        <w:rPr>
          <w:rFonts w:cs="Arial"/>
          <w:color w:val="000C0C"/>
          <w:sz w:val="24"/>
          <w:szCs w:val="24"/>
        </w:rPr>
        <w:t>approach</w:t>
      </w:r>
      <w:r w:rsidRPr="00D65E95">
        <w:rPr>
          <w:rFonts w:cs="Arial"/>
          <w:color w:val="000C0C"/>
          <w:sz w:val="24"/>
          <w:szCs w:val="24"/>
        </w:rPr>
        <w:t xml:space="preserve"> leads to a better learning experience for all thus promoting better overall </w:t>
      </w:r>
      <w:r w:rsidR="00935781">
        <w:rPr>
          <w:rFonts w:cs="Arial"/>
          <w:color w:val="000C0C"/>
          <w:sz w:val="24"/>
          <w:szCs w:val="24"/>
        </w:rPr>
        <w:t>behaviour</w:t>
      </w:r>
      <w:sdt>
        <w:sdtPr>
          <w:rPr>
            <w:rFonts w:cs="Arial"/>
            <w:color w:val="000C0C"/>
            <w:sz w:val="24"/>
            <w:szCs w:val="24"/>
          </w:rPr>
          <w:id w:val="460491"/>
          <w:citation/>
        </w:sdtPr>
        <w:sdtEndPr/>
        <w:sdtContent>
          <w:r w:rsidR="00935781">
            <w:rPr>
              <w:rFonts w:cs="Arial"/>
              <w:color w:val="000C0C"/>
              <w:sz w:val="24"/>
              <w:szCs w:val="24"/>
            </w:rPr>
            <w:fldChar w:fldCharType="begin"/>
          </w:r>
          <w:r w:rsidR="00935781">
            <w:rPr>
              <w:rFonts w:cs="Arial"/>
              <w:color w:val="000C0C"/>
              <w:sz w:val="24"/>
              <w:szCs w:val="24"/>
            </w:rPr>
            <w:instrText xml:space="preserve"> CITATION Ala06 \l 2057 </w:instrText>
          </w:r>
          <w:r w:rsidR="00935781">
            <w:rPr>
              <w:rFonts w:cs="Arial"/>
              <w:color w:val="000C0C"/>
              <w:sz w:val="24"/>
              <w:szCs w:val="24"/>
            </w:rPr>
            <w:fldChar w:fldCharType="separate"/>
          </w:r>
          <w:r w:rsidR="00935781">
            <w:rPr>
              <w:rFonts w:cs="Arial"/>
              <w:noProof/>
              <w:color w:val="000C0C"/>
              <w:sz w:val="24"/>
              <w:szCs w:val="24"/>
            </w:rPr>
            <w:t xml:space="preserve"> </w:t>
          </w:r>
          <w:r w:rsidR="00935781" w:rsidRPr="00935781">
            <w:rPr>
              <w:rFonts w:cs="Arial"/>
              <w:noProof/>
              <w:color w:val="000C0C"/>
              <w:sz w:val="24"/>
              <w:szCs w:val="24"/>
            </w:rPr>
            <w:t>(Steer, 2006)</w:t>
          </w:r>
          <w:r w:rsidR="00935781">
            <w:rPr>
              <w:rFonts w:cs="Arial"/>
              <w:color w:val="000C0C"/>
              <w:sz w:val="24"/>
              <w:szCs w:val="24"/>
            </w:rPr>
            <w:fldChar w:fldCharType="end"/>
          </w:r>
        </w:sdtContent>
      </w:sdt>
      <w:r w:rsidRPr="00D65E95">
        <w:rPr>
          <w:rFonts w:cs="Arial"/>
          <w:color w:val="000C0C"/>
          <w:sz w:val="24"/>
          <w:szCs w:val="24"/>
        </w:rPr>
        <w:t xml:space="preserve"> Schools must ensure an appropriate curriculum is offe</w:t>
      </w:r>
      <w:r w:rsidR="00B0412A" w:rsidRPr="00D65E95">
        <w:rPr>
          <w:rFonts w:cs="Arial"/>
          <w:color w:val="000C0C"/>
          <w:sz w:val="24"/>
          <w:szCs w:val="24"/>
        </w:rPr>
        <w:t>re</w:t>
      </w:r>
      <w:r w:rsidRPr="00D65E95">
        <w:rPr>
          <w:rFonts w:cs="Arial"/>
          <w:color w:val="000C0C"/>
          <w:sz w:val="24"/>
          <w:szCs w:val="24"/>
        </w:rPr>
        <w:t>d, which must be accessible to pupils of all abilities and aptitudes.</w:t>
      </w:r>
    </w:p>
    <w:p w:rsidR="000308D3" w:rsidRPr="00D65E95" w:rsidRDefault="000308D3">
      <w:pPr>
        <w:rPr>
          <w:rStyle w:val="Hyperlink"/>
          <w:rFonts w:cs="Arial"/>
          <w:color w:val="auto"/>
          <w:sz w:val="24"/>
          <w:szCs w:val="24"/>
          <w:u w:val="none"/>
        </w:rPr>
      </w:pPr>
    </w:p>
    <w:p w:rsidR="000308D3" w:rsidRPr="00D65E95" w:rsidRDefault="000308D3">
      <w:pPr>
        <w:rPr>
          <w:rFonts w:cs="Arial"/>
          <w:b/>
          <w:sz w:val="24"/>
          <w:szCs w:val="24"/>
        </w:rPr>
      </w:pPr>
    </w:p>
    <w:p w:rsidR="001F7D14" w:rsidRPr="00D65E95" w:rsidRDefault="001F7D14">
      <w:pPr>
        <w:rPr>
          <w:rFonts w:cs="Arial"/>
          <w:sz w:val="24"/>
          <w:szCs w:val="24"/>
        </w:rPr>
      </w:pPr>
      <w:r w:rsidRPr="00D65E95">
        <w:rPr>
          <w:rFonts w:cs="Arial"/>
          <w:sz w:val="24"/>
          <w:szCs w:val="24"/>
        </w:rPr>
        <w:t>Reflecting on and exploring my personal educational experience is relevant to a discussion of challenging behaviour. In school m</w:t>
      </w:r>
      <w:r w:rsidR="000308D3" w:rsidRPr="00D65E95">
        <w:rPr>
          <w:rFonts w:cs="Arial"/>
          <w:sz w:val="24"/>
          <w:szCs w:val="24"/>
        </w:rPr>
        <w:t>y written work was always peppered with spelling and grammatical errors</w:t>
      </w:r>
      <w:r w:rsidRPr="00D65E95">
        <w:rPr>
          <w:rFonts w:cs="Arial"/>
          <w:sz w:val="24"/>
          <w:szCs w:val="24"/>
        </w:rPr>
        <w:t>. As a result</w:t>
      </w:r>
      <w:r w:rsidR="000308D3" w:rsidRPr="00D65E95">
        <w:rPr>
          <w:rFonts w:cs="Arial"/>
          <w:sz w:val="24"/>
          <w:szCs w:val="24"/>
        </w:rPr>
        <w:t xml:space="preserve"> my teachers thought it would be best for me and my education if I was put in to lower sets or </w:t>
      </w:r>
      <w:r w:rsidR="007F2717" w:rsidRPr="00D65E95">
        <w:rPr>
          <w:rFonts w:cs="Arial"/>
          <w:sz w:val="24"/>
          <w:szCs w:val="24"/>
        </w:rPr>
        <w:t>remedial</w:t>
      </w:r>
      <w:r w:rsidR="000308D3" w:rsidRPr="00D65E95">
        <w:rPr>
          <w:rFonts w:cs="Arial"/>
          <w:sz w:val="24"/>
          <w:szCs w:val="24"/>
        </w:rPr>
        <w:t xml:space="preserve"> classes</w:t>
      </w:r>
      <w:r w:rsidRPr="00D65E95">
        <w:rPr>
          <w:rFonts w:cs="Arial"/>
          <w:sz w:val="24"/>
          <w:szCs w:val="24"/>
        </w:rPr>
        <w:t>.</w:t>
      </w:r>
      <w:r w:rsidR="000308D3" w:rsidRPr="00D65E95">
        <w:rPr>
          <w:rFonts w:cs="Arial"/>
          <w:sz w:val="24"/>
          <w:szCs w:val="24"/>
        </w:rPr>
        <w:t xml:space="preserve"> I was also told that I did not have to take part in some classes if I did not want to. </w:t>
      </w:r>
      <w:r w:rsidRPr="00D65E95">
        <w:rPr>
          <w:rFonts w:cs="Arial"/>
          <w:sz w:val="24"/>
          <w:szCs w:val="24"/>
        </w:rPr>
        <w:t xml:space="preserve">I believe that because I was from the Gypsy community the teaching staff had low expectations about my ability or need to learn therefore they used this to account for my underachievement, rather than identify my dyslexia that was undiagnosed at that point in my education. </w:t>
      </w:r>
      <w:r w:rsidR="000308D3" w:rsidRPr="00D65E95">
        <w:rPr>
          <w:rFonts w:cs="Arial"/>
          <w:sz w:val="24"/>
          <w:szCs w:val="24"/>
        </w:rPr>
        <w:t>Th</w:t>
      </w:r>
      <w:r w:rsidRPr="00D65E95">
        <w:rPr>
          <w:rFonts w:cs="Arial"/>
          <w:sz w:val="24"/>
          <w:szCs w:val="24"/>
        </w:rPr>
        <w:t>e low expectations</w:t>
      </w:r>
      <w:r w:rsidR="000308D3" w:rsidRPr="00D65E95">
        <w:rPr>
          <w:rFonts w:cs="Arial"/>
          <w:sz w:val="24"/>
          <w:szCs w:val="24"/>
        </w:rPr>
        <w:t xml:space="preserve"> led me to question </w:t>
      </w:r>
      <w:r w:rsidR="007F2717" w:rsidRPr="00D65E95">
        <w:rPr>
          <w:rFonts w:cs="Arial"/>
          <w:sz w:val="24"/>
          <w:szCs w:val="24"/>
        </w:rPr>
        <w:t>myself</w:t>
      </w:r>
      <w:r w:rsidR="000308D3" w:rsidRPr="00D65E95">
        <w:rPr>
          <w:rFonts w:cs="Arial"/>
          <w:sz w:val="24"/>
          <w:szCs w:val="24"/>
        </w:rPr>
        <w:t xml:space="preserve"> and my own abilities to do the work that was given to me</w:t>
      </w:r>
      <w:r w:rsidRPr="00D65E95">
        <w:rPr>
          <w:rFonts w:cs="Arial"/>
          <w:sz w:val="24"/>
          <w:szCs w:val="24"/>
        </w:rPr>
        <w:t>.</w:t>
      </w:r>
      <w:r w:rsidR="000308D3" w:rsidRPr="00D65E95">
        <w:rPr>
          <w:rFonts w:cs="Arial"/>
          <w:sz w:val="24"/>
          <w:szCs w:val="24"/>
        </w:rPr>
        <w:t xml:space="preserve"> I was always capable to carry out the task that was set for me and finished well before the other pupils in my group</w:t>
      </w:r>
      <w:r w:rsidRPr="00D65E95">
        <w:rPr>
          <w:rFonts w:cs="Arial"/>
          <w:sz w:val="24"/>
          <w:szCs w:val="24"/>
        </w:rPr>
        <w:t>. This meant</w:t>
      </w:r>
      <w:r w:rsidR="000308D3" w:rsidRPr="00D65E95">
        <w:rPr>
          <w:rFonts w:cs="Arial"/>
          <w:sz w:val="24"/>
          <w:szCs w:val="24"/>
        </w:rPr>
        <w:t xml:space="preserve"> that </w:t>
      </w:r>
      <w:r w:rsidRPr="00D65E95">
        <w:rPr>
          <w:rFonts w:cs="Arial"/>
          <w:sz w:val="24"/>
          <w:szCs w:val="24"/>
        </w:rPr>
        <w:t xml:space="preserve">I </w:t>
      </w:r>
      <w:r w:rsidR="000308D3" w:rsidRPr="00D65E95">
        <w:rPr>
          <w:rFonts w:cs="Arial"/>
          <w:sz w:val="24"/>
          <w:szCs w:val="24"/>
        </w:rPr>
        <w:t>wa</w:t>
      </w:r>
      <w:r w:rsidRPr="00D65E95">
        <w:rPr>
          <w:rFonts w:cs="Arial"/>
          <w:sz w:val="24"/>
          <w:szCs w:val="24"/>
        </w:rPr>
        <w:t>s able to help my class mates by</w:t>
      </w:r>
      <w:r w:rsidR="000308D3" w:rsidRPr="00D65E95">
        <w:rPr>
          <w:rFonts w:cs="Arial"/>
          <w:sz w:val="24"/>
          <w:szCs w:val="24"/>
        </w:rPr>
        <w:t xml:space="preserve"> either explaining what they had to do or helping to answer the questions that were linked with the work we were doing. </w:t>
      </w:r>
      <w:r w:rsidRPr="00D65E95">
        <w:rPr>
          <w:rFonts w:cs="Arial"/>
          <w:sz w:val="24"/>
          <w:szCs w:val="24"/>
        </w:rPr>
        <w:t>Despite this, s</w:t>
      </w:r>
      <w:r w:rsidR="00100695" w:rsidRPr="00D65E95">
        <w:rPr>
          <w:rFonts w:cs="Arial"/>
          <w:sz w:val="24"/>
          <w:szCs w:val="24"/>
        </w:rPr>
        <w:t xml:space="preserve">ome the </w:t>
      </w:r>
      <w:r w:rsidR="007F2717" w:rsidRPr="00D65E95">
        <w:rPr>
          <w:rFonts w:cs="Arial"/>
          <w:sz w:val="24"/>
          <w:szCs w:val="24"/>
        </w:rPr>
        <w:t>behaviours</w:t>
      </w:r>
      <w:r w:rsidR="00100695" w:rsidRPr="00D65E95">
        <w:rPr>
          <w:rFonts w:cs="Arial"/>
          <w:sz w:val="24"/>
          <w:szCs w:val="24"/>
        </w:rPr>
        <w:t xml:space="preserve"> that I presented that would have been classed as a challenging </w:t>
      </w:r>
      <w:r w:rsidRPr="00D65E95">
        <w:rPr>
          <w:rFonts w:cs="Arial"/>
          <w:sz w:val="24"/>
          <w:szCs w:val="24"/>
        </w:rPr>
        <w:t>stemmed from the fact that</w:t>
      </w:r>
      <w:r w:rsidR="00100695" w:rsidRPr="00D65E95">
        <w:rPr>
          <w:rFonts w:cs="Arial"/>
          <w:sz w:val="24"/>
          <w:szCs w:val="24"/>
        </w:rPr>
        <w:t xml:space="preserve"> the presentation of my work did not match my mental ability</w:t>
      </w:r>
      <w:r w:rsidRPr="00D65E95">
        <w:rPr>
          <w:rFonts w:cs="Arial"/>
          <w:sz w:val="24"/>
          <w:szCs w:val="24"/>
        </w:rPr>
        <w:t xml:space="preserve">. </w:t>
      </w:r>
      <w:r w:rsidR="00F30F03" w:rsidRPr="00D65E95">
        <w:rPr>
          <w:rFonts w:cs="Arial"/>
          <w:sz w:val="24"/>
          <w:szCs w:val="24"/>
        </w:rPr>
        <w:t xml:space="preserve"> B</w:t>
      </w:r>
      <w:r w:rsidR="00100695" w:rsidRPr="00D65E95">
        <w:rPr>
          <w:rFonts w:cs="Arial"/>
          <w:sz w:val="24"/>
          <w:szCs w:val="24"/>
        </w:rPr>
        <w:t xml:space="preserve">ecause I would finish my work faster than was expected I would get </w:t>
      </w:r>
      <w:r w:rsidR="007F2717" w:rsidRPr="00D65E95">
        <w:rPr>
          <w:rFonts w:cs="Arial"/>
          <w:sz w:val="24"/>
          <w:szCs w:val="24"/>
        </w:rPr>
        <w:t>bored</w:t>
      </w:r>
      <w:r w:rsidR="00100695" w:rsidRPr="00D65E95">
        <w:rPr>
          <w:rFonts w:cs="Arial"/>
          <w:sz w:val="24"/>
          <w:szCs w:val="24"/>
        </w:rPr>
        <w:t xml:space="preserve"> </w:t>
      </w:r>
      <w:r w:rsidR="007F2717" w:rsidRPr="00D65E95">
        <w:rPr>
          <w:rFonts w:cs="Arial"/>
          <w:sz w:val="24"/>
          <w:szCs w:val="24"/>
        </w:rPr>
        <w:t>quickly</w:t>
      </w:r>
      <w:r w:rsidR="00100695" w:rsidRPr="00D65E95">
        <w:rPr>
          <w:rFonts w:cs="Arial"/>
          <w:sz w:val="24"/>
          <w:szCs w:val="24"/>
        </w:rPr>
        <w:t xml:space="preserve"> and I would talk and distract other pupils</w:t>
      </w:r>
      <w:r w:rsidRPr="00D65E95">
        <w:rPr>
          <w:rFonts w:cs="Arial"/>
          <w:sz w:val="24"/>
          <w:szCs w:val="24"/>
        </w:rPr>
        <w:t>.  T</w:t>
      </w:r>
      <w:r w:rsidR="00100695" w:rsidRPr="00D65E95">
        <w:rPr>
          <w:rFonts w:cs="Arial"/>
          <w:sz w:val="24"/>
          <w:szCs w:val="24"/>
        </w:rPr>
        <w:t>herefor</w:t>
      </w:r>
      <w:r w:rsidRPr="00D65E95">
        <w:rPr>
          <w:rFonts w:cs="Arial"/>
          <w:sz w:val="24"/>
          <w:szCs w:val="24"/>
        </w:rPr>
        <w:t>e</w:t>
      </w:r>
      <w:r w:rsidR="00100695" w:rsidRPr="00D65E95">
        <w:rPr>
          <w:rFonts w:cs="Arial"/>
          <w:sz w:val="24"/>
          <w:szCs w:val="24"/>
        </w:rPr>
        <w:t xml:space="preserve"> I was classed as a disruptive student</w:t>
      </w:r>
      <w:r w:rsidRPr="00D65E95">
        <w:rPr>
          <w:rFonts w:cs="Arial"/>
          <w:sz w:val="24"/>
          <w:szCs w:val="24"/>
        </w:rPr>
        <w:t xml:space="preserve">.  </w:t>
      </w:r>
    </w:p>
    <w:p w:rsidR="001F7D14" w:rsidRPr="00D65E95" w:rsidRDefault="001F7D14">
      <w:pPr>
        <w:rPr>
          <w:rFonts w:cs="Arial"/>
          <w:sz w:val="24"/>
          <w:szCs w:val="24"/>
        </w:rPr>
      </w:pPr>
    </w:p>
    <w:p w:rsidR="00DE496C" w:rsidRPr="00D65E95" w:rsidRDefault="001F7D14">
      <w:pPr>
        <w:rPr>
          <w:rFonts w:cs="Arial"/>
          <w:sz w:val="24"/>
          <w:szCs w:val="24"/>
        </w:rPr>
      </w:pPr>
      <w:r w:rsidRPr="00D65E95">
        <w:rPr>
          <w:rFonts w:cs="Arial"/>
          <w:sz w:val="24"/>
          <w:szCs w:val="24"/>
        </w:rPr>
        <w:t>T</w:t>
      </w:r>
      <w:r w:rsidR="00100695" w:rsidRPr="00D65E95">
        <w:rPr>
          <w:rFonts w:cs="Arial"/>
          <w:sz w:val="24"/>
          <w:szCs w:val="24"/>
        </w:rPr>
        <w:t xml:space="preserve">o handle my disruptive </w:t>
      </w:r>
      <w:r w:rsidR="007F2717" w:rsidRPr="00D65E95">
        <w:rPr>
          <w:rFonts w:cs="Arial"/>
          <w:sz w:val="24"/>
          <w:szCs w:val="24"/>
        </w:rPr>
        <w:t>tendencies</w:t>
      </w:r>
      <w:r w:rsidR="00100695" w:rsidRPr="00D65E95">
        <w:rPr>
          <w:rFonts w:cs="Arial"/>
          <w:sz w:val="24"/>
          <w:szCs w:val="24"/>
        </w:rPr>
        <w:t xml:space="preserve"> I was told that I had to sit at a desk on my own and sometimes if I finished my work before everyone </w:t>
      </w:r>
      <w:r w:rsidR="007F2717" w:rsidRPr="00D65E95">
        <w:rPr>
          <w:rFonts w:cs="Arial"/>
          <w:sz w:val="24"/>
          <w:szCs w:val="24"/>
        </w:rPr>
        <w:t>else</w:t>
      </w:r>
      <w:r w:rsidR="00100695" w:rsidRPr="00D65E95">
        <w:rPr>
          <w:rFonts w:cs="Arial"/>
          <w:sz w:val="24"/>
          <w:szCs w:val="24"/>
        </w:rPr>
        <w:t xml:space="preserve"> I was told to do it again but neater. This made me feel like I was not learning anything because I was constantly </w:t>
      </w:r>
      <w:r w:rsidR="007F2717" w:rsidRPr="00D65E95">
        <w:rPr>
          <w:rFonts w:cs="Arial"/>
          <w:sz w:val="24"/>
          <w:szCs w:val="24"/>
        </w:rPr>
        <w:t>repeating</w:t>
      </w:r>
      <w:r w:rsidR="00100695" w:rsidRPr="00D65E95">
        <w:rPr>
          <w:rFonts w:cs="Arial"/>
          <w:sz w:val="24"/>
          <w:szCs w:val="24"/>
        </w:rPr>
        <w:t xml:space="preserve"> the same work over </w:t>
      </w:r>
      <w:r w:rsidRPr="00D65E95">
        <w:rPr>
          <w:rFonts w:cs="Arial"/>
          <w:sz w:val="24"/>
          <w:szCs w:val="24"/>
        </w:rPr>
        <w:t xml:space="preserve">and over </w:t>
      </w:r>
      <w:r w:rsidR="00100695" w:rsidRPr="00D65E95">
        <w:rPr>
          <w:rFonts w:cs="Arial"/>
          <w:sz w:val="24"/>
          <w:szCs w:val="24"/>
        </w:rPr>
        <w:t>again</w:t>
      </w:r>
      <w:r w:rsidRPr="00D65E95">
        <w:rPr>
          <w:rFonts w:cs="Arial"/>
          <w:sz w:val="24"/>
          <w:szCs w:val="24"/>
        </w:rPr>
        <w:t xml:space="preserve">. </w:t>
      </w:r>
      <w:r w:rsidR="007F2717" w:rsidRPr="00D65E95">
        <w:rPr>
          <w:rFonts w:cs="Arial"/>
          <w:sz w:val="24"/>
          <w:szCs w:val="24"/>
        </w:rPr>
        <w:t xml:space="preserve"> </w:t>
      </w:r>
      <w:r w:rsidRPr="00D65E95">
        <w:rPr>
          <w:rFonts w:cs="Arial"/>
          <w:sz w:val="24"/>
          <w:szCs w:val="24"/>
        </w:rPr>
        <w:t>L</w:t>
      </w:r>
      <w:r w:rsidR="00E45AB8" w:rsidRPr="00D65E95">
        <w:rPr>
          <w:rFonts w:cs="Arial"/>
          <w:sz w:val="24"/>
          <w:szCs w:val="24"/>
        </w:rPr>
        <w:t>ooking back on this strategy I can see how it lowered my belief in myself and my capabilities to learn and progress within my educational setting.</w:t>
      </w:r>
      <w:r w:rsidR="00D30808" w:rsidRPr="00D65E95">
        <w:rPr>
          <w:rFonts w:cs="Arial"/>
          <w:sz w:val="24"/>
          <w:szCs w:val="24"/>
        </w:rPr>
        <w:t xml:space="preserve"> While reflecting on how I was treated in my classroom I feel that because I was told that I had to sit on my own I was isolated and also felt </w:t>
      </w:r>
      <w:r w:rsidR="007F2717" w:rsidRPr="00D65E95">
        <w:rPr>
          <w:rFonts w:cs="Arial"/>
          <w:sz w:val="24"/>
          <w:szCs w:val="24"/>
        </w:rPr>
        <w:t>like</w:t>
      </w:r>
      <w:r w:rsidR="00D30808" w:rsidRPr="00D65E95">
        <w:rPr>
          <w:rFonts w:cs="Arial"/>
          <w:sz w:val="24"/>
          <w:szCs w:val="24"/>
        </w:rPr>
        <w:t xml:space="preserve"> I was </w:t>
      </w:r>
      <w:r w:rsidR="007F2717" w:rsidRPr="00D65E95">
        <w:rPr>
          <w:rFonts w:cs="Arial"/>
          <w:sz w:val="24"/>
          <w:szCs w:val="24"/>
        </w:rPr>
        <w:t>discriminated</w:t>
      </w:r>
      <w:r w:rsidR="00D30808" w:rsidRPr="00D65E95">
        <w:rPr>
          <w:rFonts w:cs="Arial"/>
          <w:sz w:val="24"/>
          <w:szCs w:val="24"/>
        </w:rPr>
        <w:t xml:space="preserve"> </w:t>
      </w:r>
      <w:r w:rsidR="007F2717" w:rsidRPr="00D65E95">
        <w:rPr>
          <w:rFonts w:cs="Arial"/>
          <w:sz w:val="24"/>
          <w:szCs w:val="24"/>
        </w:rPr>
        <w:t>against</w:t>
      </w:r>
      <w:r w:rsidRPr="00D65E95">
        <w:rPr>
          <w:rFonts w:cs="Arial"/>
          <w:sz w:val="24"/>
          <w:szCs w:val="24"/>
        </w:rPr>
        <w:t>, in effect,</w:t>
      </w:r>
      <w:r w:rsidR="007F2717" w:rsidRPr="00D65E95">
        <w:rPr>
          <w:rFonts w:cs="Arial"/>
          <w:sz w:val="24"/>
          <w:szCs w:val="24"/>
        </w:rPr>
        <w:t xml:space="preserve"> the gypsy</w:t>
      </w:r>
      <w:r w:rsidR="00D30808" w:rsidRPr="00D65E95">
        <w:rPr>
          <w:rFonts w:cs="Arial"/>
          <w:sz w:val="24"/>
          <w:szCs w:val="24"/>
        </w:rPr>
        <w:t xml:space="preserve"> sitting on her own.</w:t>
      </w:r>
      <w:r w:rsidR="007F2717" w:rsidRPr="00D65E95">
        <w:rPr>
          <w:rFonts w:cs="Arial"/>
          <w:sz w:val="24"/>
          <w:szCs w:val="24"/>
        </w:rPr>
        <w:t xml:space="preserve"> </w:t>
      </w:r>
      <w:r w:rsidRPr="00D65E95">
        <w:rPr>
          <w:rFonts w:cs="Arial"/>
          <w:sz w:val="24"/>
          <w:szCs w:val="24"/>
        </w:rPr>
        <w:t>This</w:t>
      </w:r>
      <w:r w:rsidR="00D30808" w:rsidRPr="00D65E95">
        <w:rPr>
          <w:rFonts w:cs="Arial"/>
          <w:sz w:val="24"/>
          <w:szCs w:val="24"/>
        </w:rPr>
        <w:t xml:space="preserve"> I </w:t>
      </w:r>
      <w:r w:rsidR="007F2717" w:rsidRPr="00D65E95">
        <w:rPr>
          <w:rFonts w:cs="Arial"/>
          <w:sz w:val="24"/>
          <w:szCs w:val="24"/>
        </w:rPr>
        <w:t>believe</w:t>
      </w:r>
      <w:r w:rsidR="00D30808" w:rsidRPr="00D65E95">
        <w:rPr>
          <w:rFonts w:cs="Arial"/>
          <w:sz w:val="24"/>
          <w:szCs w:val="24"/>
        </w:rPr>
        <w:t xml:space="preserve"> hindered my social skills development and also my </w:t>
      </w:r>
      <w:r w:rsidR="007F2717" w:rsidRPr="00D65E95">
        <w:rPr>
          <w:rFonts w:cs="Arial"/>
          <w:sz w:val="24"/>
          <w:szCs w:val="24"/>
        </w:rPr>
        <w:t>confidence</w:t>
      </w:r>
      <w:r w:rsidR="00D30808" w:rsidRPr="00D65E95">
        <w:rPr>
          <w:rFonts w:cs="Arial"/>
          <w:sz w:val="24"/>
          <w:szCs w:val="24"/>
        </w:rPr>
        <w:t xml:space="preserve"> to speak out in the class room or other social settings</w:t>
      </w:r>
      <w:r w:rsidR="007D7E65" w:rsidRPr="00D65E95">
        <w:rPr>
          <w:rFonts w:cs="Arial"/>
          <w:sz w:val="24"/>
          <w:szCs w:val="24"/>
        </w:rPr>
        <w:t>.</w:t>
      </w:r>
    </w:p>
    <w:p w:rsidR="002D3ED2" w:rsidRPr="00D65E95" w:rsidRDefault="007D7E65">
      <w:pPr>
        <w:rPr>
          <w:rFonts w:cs="Arial"/>
          <w:sz w:val="24"/>
          <w:szCs w:val="24"/>
        </w:rPr>
      </w:pPr>
      <w:r w:rsidRPr="00D65E95">
        <w:rPr>
          <w:rFonts w:cs="Arial"/>
          <w:sz w:val="24"/>
          <w:szCs w:val="24"/>
        </w:rPr>
        <w:t>In today</w:t>
      </w:r>
      <w:r w:rsidR="007F2717" w:rsidRPr="00D65E95">
        <w:rPr>
          <w:rFonts w:cs="Arial"/>
          <w:sz w:val="24"/>
          <w:szCs w:val="24"/>
        </w:rPr>
        <w:t>’s</w:t>
      </w:r>
      <w:r w:rsidRPr="00D65E95">
        <w:rPr>
          <w:rFonts w:cs="Arial"/>
          <w:sz w:val="24"/>
          <w:szCs w:val="24"/>
        </w:rPr>
        <w:t xml:space="preserve"> educational </w:t>
      </w:r>
      <w:r w:rsidR="007F2717" w:rsidRPr="00D65E95">
        <w:rPr>
          <w:rFonts w:cs="Arial"/>
          <w:sz w:val="24"/>
          <w:szCs w:val="24"/>
        </w:rPr>
        <w:t>environment</w:t>
      </w:r>
      <w:r w:rsidRPr="00D65E95">
        <w:rPr>
          <w:rFonts w:cs="Arial"/>
          <w:sz w:val="24"/>
          <w:szCs w:val="24"/>
        </w:rPr>
        <w:t xml:space="preserve"> teacher tra</w:t>
      </w:r>
      <w:r w:rsidR="007F2717" w:rsidRPr="00D65E95">
        <w:rPr>
          <w:rFonts w:cs="Arial"/>
          <w:sz w:val="24"/>
          <w:szCs w:val="24"/>
        </w:rPr>
        <w:t>in</w:t>
      </w:r>
      <w:r w:rsidRPr="00D65E95">
        <w:rPr>
          <w:rFonts w:cs="Arial"/>
          <w:sz w:val="24"/>
          <w:szCs w:val="24"/>
        </w:rPr>
        <w:t xml:space="preserve">ing is </w:t>
      </w:r>
      <w:r w:rsidR="007F2717" w:rsidRPr="00D65E95">
        <w:rPr>
          <w:rFonts w:cs="Arial"/>
          <w:sz w:val="24"/>
          <w:szCs w:val="24"/>
        </w:rPr>
        <w:t>different</w:t>
      </w:r>
      <w:r w:rsidR="002D3ED2" w:rsidRPr="00D65E95">
        <w:rPr>
          <w:rFonts w:cs="Arial"/>
          <w:sz w:val="24"/>
          <w:szCs w:val="24"/>
        </w:rPr>
        <w:t>. Nowadays</w:t>
      </w:r>
      <w:r w:rsidRPr="00D65E95">
        <w:rPr>
          <w:rFonts w:cs="Arial"/>
          <w:sz w:val="24"/>
          <w:szCs w:val="24"/>
        </w:rPr>
        <w:t xml:space="preserve"> it encourages inclusion in all setting</w:t>
      </w:r>
      <w:r w:rsidR="002D3ED2" w:rsidRPr="00D65E95">
        <w:rPr>
          <w:rFonts w:cs="Arial"/>
          <w:sz w:val="24"/>
          <w:szCs w:val="24"/>
        </w:rPr>
        <w:t>s</w:t>
      </w:r>
      <w:r w:rsidRPr="00D65E95">
        <w:rPr>
          <w:rFonts w:cs="Arial"/>
          <w:sz w:val="24"/>
          <w:szCs w:val="24"/>
        </w:rPr>
        <w:t xml:space="preserve"> and it also teaches that there are many signs to look out for that can help to identify specific learning needs</w:t>
      </w:r>
      <w:r w:rsidR="002D3ED2" w:rsidRPr="00D65E95">
        <w:rPr>
          <w:rFonts w:cs="Arial"/>
          <w:sz w:val="24"/>
          <w:szCs w:val="24"/>
        </w:rPr>
        <w:t>. The teachers’ training will consider</w:t>
      </w:r>
      <w:r w:rsidRPr="00D65E95">
        <w:rPr>
          <w:rFonts w:cs="Arial"/>
          <w:sz w:val="24"/>
          <w:szCs w:val="24"/>
        </w:rPr>
        <w:t xml:space="preserve"> what barriers and challenges </w:t>
      </w:r>
      <w:r w:rsidR="002D3ED2" w:rsidRPr="00D65E95">
        <w:rPr>
          <w:rFonts w:cs="Arial"/>
          <w:sz w:val="24"/>
          <w:szCs w:val="24"/>
        </w:rPr>
        <w:t>specific learning needs</w:t>
      </w:r>
      <w:r w:rsidRPr="00D65E95">
        <w:rPr>
          <w:rFonts w:cs="Arial"/>
          <w:sz w:val="24"/>
          <w:szCs w:val="24"/>
        </w:rPr>
        <w:t xml:space="preserve"> show and how to help the individual to deal with them on a day to day basis</w:t>
      </w:r>
      <w:r w:rsidR="002D3ED2" w:rsidRPr="00D65E95">
        <w:rPr>
          <w:rFonts w:cs="Arial"/>
          <w:sz w:val="24"/>
          <w:szCs w:val="24"/>
        </w:rPr>
        <w:t>.</w:t>
      </w:r>
      <w:r w:rsidRPr="00D65E95">
        <w:rPr>
          <w:rFonts w:cs="Arial"/>
          <w:sz w:val="24"/>
          <w:szCs w:val="24"/>
        </w:rPr>
        <w:t xml:space="preserve"> </w:t>
      </w:r>
      <w:r w:rsidR="002D3ED2" w:rsidRPr="00D65E95">
        <w:rPr>
          <w:rFonts w:cs="Arial"/>
          <w:sz w:val="24"/>
          <w:szCs w:val="24"/>
        </w:rPr>
        <w:t>Hopefully</w:t>
      </w:r>
      <w:r w:rsidRPr="00D65E95">
        <w:rPr>
          <w:rFonts w:cs="Arial"/>
          <w:sz w:val="24"/>
          <w:szCs w:val="24"/>
        </w:rPr>
        <w:t xml:space="preserve"> </w:t>
      </w:r>
      <w:r w:rsidR="002D3ED2" w:rsidRPr="00D65E95">
        <w:rPr>
          <w:rFonts w:cs="Arial"/>
          <w:sz w:val="24"/>
          <w:szCs w:val="24"/>
        </w:rPr>
        <w:t xml:space="preserve">the pupil can then </w:t>
      </w:r>
      <w:r w:rsidRPr="00D65E95">
        <w:rPr>
          <w:rFonts w:cs="Arial"/>
          <w:sz w:val="24"/>
          <w:szCs w:val="24"/>
        </w:rPr>
        <w:t xml:space="preserve">overcome the </w:t>
      </w:r>
      <w:r w:rsidR="007F2717" w:rsidRPr="00D65E95">
        <w:rPr>
          <w:rFonts w:cs="Arial"/>
          <w:sz w:val="24"/>
          <w:szCs w:val="24"/>
        </w:rPr>
        <w:t>setbacks</w:t>
      </w:r>
      <w:r w:rsidRPr="00D65E95">
        <w:rPr>
          <w:rFonts w:cs="Arial"/>
          <w:sz w:val="24"/>
          <w:szCs w:val="24"/>
        </w:rPr>
        <w:t xml:space="preserve"> that </w:t>
      </w:r>
      <w:r w:rsidR="002D3ED2" w:rsidRPr="00D65E95">
        <w:rPr>
          <w:rFonts w:cs="Arial"/>
          <w:sz w:val="24"/>
          <w:szCs w:val="24"/>
        </w:rPr>
        <w:t>a specific learning need</w:t>
      </w:r>
      <w:r w:rsidRPr="00D65E95">
        <w:rPr>
          <w:rFonts w:cs="Arial"/>
          <w:sz w:val="24"/>
          <w:szCs w:val="24"/>
        </w:rPr>
        <w:t xml:space="preserve"> can have on a young pupil embarking on their educational journey through life. </w:t>
      </w:r>
    </w:p>
    <w:p w:rsidR="002D3ED2" w:rsidRPr="00D65E95" w:rsidRDefault="002D3ED2">
      <w:pPr>
        <w:rPr>
          <w:rFonts w:cs="Arial"/>
          <w:sz w:val="24"/>
          <w:szCs w:val="24"/>
        </w:rPr>
      </w:pPr>
    </w:p>
    <w:p w:rsidR="00AE3612" w:rsidRPr="00D65E95" w:rsidRDefault="00E95B83" w:rsidP="00AE3612">
      <w:pPr>
        <w:pStyle w:val="Heading4"/>
        <w:rPr>
          <w:rFonts w:asciiTheme="minorHAnsi" w:hAnsiTheme="minorHAnsi"/>
          <w:lang w:val="en-US"/>
        </w:rPr>
      </w:pPr>
      <w:r w:rsidRPr="00D65E95">
        <w:rPr>
          <w:rFonts w:asciiTheme="minorHAnsi" w:hAnsiTheme="minorHAnsi"/>
        </w:rPr>
        <w:t xml:space="preserve">There are many </w:t>
      </w:r>
      <w:r w:rsidR="007F2717" w:rsidRPr="00D65E95">
        <w:rPr>
          <w:rFonts w:asciiTheme="minorHAnsi" w:hAnsiTheme="minorHAnsi"/>
        </w:rPr>
        <w:t>interventions</w:t>
      </w:r>
      <w:r w:rsidRPr="00D65E95">
        <w:rPr>
          <w:rFonts w:asciiTheme="minorHAnsi" w:hAnsiTheme="minorHAnsi"/>
        </w:rPr>
        <w:t xml:space="preserve"> that can be put </w:t>
      </w:r>
      <w:r w:rsidR="000E1C14" w:rsidRPr="00D65E95">
        <w:rPr>
          <w:rFonts w:asciiTheme="minorHAnsi" w:hAnsiTheme="minorHAnsi"/>
        </w:rPr>
        <w:t>in</w:t>
      </w:r>
      <w:r w:rsidRPr="00D65E95">
        <w:rPr>
          <w:rFonts w:asciiTheme="minorHAnsi" w:hAnsiTheme="minorHAnsi"/>
        </w:rPr>
        <w:t>to place</w:t>
      </w:r>
      <w:r w:rsidR="002D3ED2" w:rsidRPr="00D65E95">
        <w:rPr>
          <w:rFonts w:asciiTheme="minorHAnsi" w:hAnsiTheme="minorHAnsi"/>
        </w:rPr>
        <w:t xml:space="preserve"> in a similar </w:t>
      </w:r>
      <w:r w:rsidR="00960BFB" w:rsidRPr="00D65E95">
        <w:rPr>
          <w:rFonts w:asciiTheme="minorHAnsi" w:hAnsiTheme="minorHAnsi"/>
        </w:rPr>
        <w:t>situation to the one</w:t>
      </w:r>
      <w:r w:rsidR="003F0A88" w:rsidRPr="00D65E95">
        <w:rPr>
          <w:rFonts w:asciiTheme="minorHAnsi" w:hAnsiTheme="minorHAnsi"/>
        </w:rPr>
        <w:t xml:space="preserve"> that </w:t>
      </w:r>
      <w:r w:rsidR="007B35D9" w:rsidRPr="00D65E95">
        <w:rPr>
          <w:rFonts w:asciiTheme="minorHAnsi" w:hAnsiTheme="minorHAnsi"/>
        </w:rPr>
        <w:t>h</w:t>
      </w:r>
      <w:r w:rsidR="003F0A88" w:rsidRPr="00D65E95">
        <w:rPr>
          <w:rFonts w:asciiTheme="minorHAnsi" w:hAnsiTheme="minorHAnsi"/>
        </w:rPr>
        <w:t>as been</w:t>
      </w:r>
      <w:r w:rsidR="002D3ED2" w:rsidRPr="00D65E95">
        <w:rPr>
          <w:rFonts w:asciiTheme="minorHAnsi" w:hAnsiTheme="minorHAnsi"/>
        </w:rPr>
        <w:t xml:space="preserve"> described.</w:t>
      </w:r>
      <w:r w:rsidR="00960BFB" w:rsidRPr="00D65E95">
        <w:rPr>
          <w:rFonts w:asciiTheme="minorHAnsi" w:hAnsiTheme="minorHAnsi"/>
        </w:rPr>
        <w:t xml:space="preserve"> They can be put into different </w:t>
      </w:r>
      <w:r w:rsidR="007B35D9" w:rsidRPr="00D65E95">
        <w:rPr>
          <w:rFonts w:asciiTheme="minorHAnsi" w:hAnsiTheme="minorHAnsi"/>
        </w:rPr>
        <w:t>categories for</w:t>
      </w:r>
      <w:r w:rsidR="00960BFB" w:rsidRPr="00D65E95">
        <w:rPr>
          <w:rFonts w:asciiTheme="minorHAnsi" w:hAnsiTheme="minorHAnsi"/>
        </w:rPr>
        <w:t xml:space="preserve"> example equipment,</w:t>
      </w:r>
      <w:r w:rsidR="007B35D9" w:rsidRPr="00D65E95">
        <w:rPr>
          <w:rFonts w:asciiTheme="minorHAnsi" w:hAnsiTheme="minorHAnsi"/>
        </w:rPr>
        <w:t xml:space="preserve"> </w:t>
      </w:r>
      <w:r w:rsidR="00960BFB" w:rsidRPr="00D65E95">
        <w:rPr>
          <w:rFonts w:asciiTheme="minorHAnsi" w:hAnsiTheme="minorHAnsi"/>
        </w:rPr>
        <w:t>diagnostics,</w:t>
      </w:r>
      <w:r w:rsidR="007B35D9" w:rsidRPr="00D65E95">
        <w:rPr>
          <w:rFonts w:asciiTheme="minorHAnsi" w:hAnsiTheme="minorHAnsi"/>
        </w:rPr>
        <w:t xml:space="preserve"> and teaching</w:t>
      </w:r>
      <w:r w:rsidR="00960BFB" w:rsidRPr="00D65E95">
        <w:rPr>
          <w:rFonts w:asciiTheme="minorHAnsi" w:hAnsiTheme="minorHAnsi"/>
        </w:rPr>
        <w:t xml:space="preserve"> methods</w:t>
      </w:r>
      <w:r w:rsidR="003F0A88" w:rsidRPr="00D65E95">
        <w:rPr>
          <w:rFonts w:asciiTheme="minorHAnsi" w:hAnsiTheme="minorHAnsi"/>
        </w:rPr>
        <w:t>.</w:t>
      </w:r>
      <w:r w:rsidR="00DB6BDD" w:rsidRPr="00D65E95">
        <w:rPr>
          <w:rFonts w:asciiTheme="minorHAnsi" w:hAnsiTheme="minorHAnsi"/>
        </w:rPr>
        <w:t xml:space="preserve"> </w:t>
      </w:r>
      <w:r w:rsidR="00953E9B" w:rsidRPr="00D65E95">
        <w:rPr>
          <w:rFonts w:asciiTheme="minorHAnsi" w:hAnsiTheme="minorHAnsi"/>
        </w:rPr>
        <w:t xml:space="preserve">The afore mentioned equipment can include but not </w:t>
      </w:r>
      <w:r w:rsidR="00DB6BDD" w:rsidRPr="00D65E95">
        <w:rPr>
          <w:rFonts w:asciiTheme="minorHAnsi" w:hAnsiTheme="minorHAnsi"/>
        </w:rPr>
        <w:t>restricted</w:t>
      </w:r>
      <w:r w:rsidR="00953E9B" w:rsidRPr="00D65E95">
        <w:rPr>
          <w:rFonts w:asciiTheme="minorHAnsi" w:hAnsiTheme="minorHAnsi"/>
        </w:rPr>
        <w:t xml:space="preserve"> to coloured overlays as </w:t>
      </w:r>
      <w:r w:rsidR="00DB6BDD" w:rsidRPr="00D65E95">
        <w:rPr>
          <w:rFonts w:asciiTheme="minorHAnsi" w:hAnsiTheme="minorHAnsi"/>
        </w:rPr>
        <w:t>stated</w:t>
      </w:r>
      <w:r w:rsidR="00AE3612" w:rsidRPr="00D65E95">
        <w:rPr>
          <w:rFonts w:asciiTheme="minorHAnsi" w:hAnsiTheme="minorHAnsi"/>
        </w:rPr>
        <w:t xml:space="preserve"> by The </w:t>
      </w:r>
      <w:proofErr w:type="spellStart"/>
      <w:r w:rsidR="00AE3612" w:rsidRPr="00D65E95">
        <w:rPr>
          <w:rFonts w:asciiTheme="minorHAnsi" w:hAnsiTheme="minorHAnsi"/>
        </w:rPr>
        <w:t>Irlen</w:t>
      </w:r>
      <w:proofErr w:type="spellEnd"/>
      <w:r w:rsidR="00AE3612" w:rsidRPr="00D65E95">
        <w:rPr>
          <w:rFonts w:asciiTheme="minorHAnsi" w:hAnsiTheme="minorHAnsi"/>
        </w:rPr>
        <w:t xml:space="preserve"> Institute the</w:t>
      </w:r>
      <w:r w:rsidR="00DB6BDD" w:rsidRPr="00D65E95">
        <w:rPr>
          <w:rFonts w:asciiTheme="minorHAnsi" w:hAnsiTheme="minorHAnsi"/>
        </w:rPr>
        <w:t xml:space="preserve"> sensitivity</w:t>
      </w:r>
      <w:r w:rsidR="00AE3612" w:rsidRPr="00D65E95">
        <w:rPr>
          <w:rFonts w:asciiTheme="minorHAnsi" w:hAnsiTheme="minorHAnsi"/>
        </w:rPr>
        <w:t xml:space="preserve"> to light and colour can be a contributing </w:t>
      </w:r>
      <w:r w:rsidR="00DB6BDD" w:rsidRPr="00D65E95">
        <w:rPr>
          <w:rFonts w:asciiTheme="minorHAnsi" w:hAnsiTheme="minorHAnsi"/>
        </w:rPr>
        <w:t>factor</w:t>
      </w:r>
      <w:r w:rsidR="00AE3612" w:rsidRPr="00D65E95">
        <w:rPr>
          <w:rFonts w:asciiTheme="minorHAnsi" w:hAnsiTheme="minorHAnsi"/>
        </w:rPr>
        <w:t xml:space="preserve"> to many learning differences</w:t>
      </w:r>
      <w:r w:rsidR="00DB6BDD" w:rsidRPr="00D65E95">
        <w:rPr>
          <w:rFonts w:asciiTheme="minorHAnsi" w:hAnsiTheme="minorHAnsi"/>
        </w:rPr>
        <w:t>:</w:t>
      </w:r>
    </w:p>
    <w:p w:rsidR="00DB6BDD" w:rsidRPr="00D65E95" w:rsidRDefault="00AE3612" w:rsidP="00DB6BDD">
      <w:pPr>
        <w:spacing w:after="75" w:line="240" w:lineRule="auto"/>
        <w:ind w:left="360" w:right="567"/>
        <w:rPr>
          <w:rFonts w:eastAsia="Times New Roman" w:cs="Arial"/>
          <w:color w:val="000000"/>
          <w:sz w:val="24"/>
          <w:szCs w:val="24"/>
          <w:lang w:val="en-US" w:eastAsia="en-GB"/>
        </w:rPr>
      </w:pPr>
      <w:proofErr w:type="spellStart"/>
      <w:r w:rsidRPr="00D65E95">
        <w:rPr>
          <w:rFonts w:eastAsia="Times New Roman" w:cs="Arial"/>
          <w:b/>
          <w:bCs/>
          <w:color w:val="000000"/>
          <w:sz w:val="24"/>
          <w:szCs w:val="24"/>
          <w:lang w:val="en-US" w:eastAsia="en-GB"/>
        </w:rPr>
        <w:lastRenderedPageBreak/>
        <w:t>Irlen</w:t>
      </w:r>
      <w:proofErr w:type="spellEnd"/>
      <w:r w:rsidRPr="00D65E95">
        <w:rPr>
          <w:rFonts w:eastAsia="Times New Roman" w:cs="Arial"/>
          <w:b/>
          <w:bCs/>
          <w:color w:val="000000"/>
          <w:sz w:val="24"/>
          <w:szCs w:val="24"/>
          <w:lang w:val="en-US" w:eastAsia="en-GB"/>
        </w:rPr>
        <w:t xml:space="preserve"> Syndrome Affects:</w:t>
      </w:r>
      <w:r w:rsidRPr="00D65E95">
        <w:rPr>
          <w:rFonts w:eastAsia="Times New Roman" w:cs="Arial"/>
          <w:color w:val="000000"/>
          <w:sz w:val="24"/>
          <w:szCs w:val="24"/>
          <w:lang w:val="en-US" w:eastAsia="en-GB"/>
        </w:rPr>
        <w:t xml:space="preserve"> 12-14% of the general population, </w:t>
      </w:r>
    </w:p>
    <w:p w:rsidR="00DB6BDD" w:rsidRPr="00D65E95" w:rsidRDefault="00AE3612" w:rsidP="00DB6BDD">
      <w:pPr>
        <w:spacing w:after="75" w:line="240" w:lineRule="auto"/>
        <w:ind w:left="360" w:right="567"/>
        <w:rPr>
          <w:rFonts w:eastAsia="Times New Roman" w:cs="Arial"/>
          <w:color w:val="000000"/>
          <w:sz w:val="24"/>
          <w:szCs w:val="24"/>
          <w:lang w:val="en-US" w:eastAsia="en-GB"/>
        </w:rPr>
      </w:pPr>
      <w:r w:rsidRPr="00D65E95">
        <w:rPr>
          <w:rFonts w:eastAsia="Times New Roman" w:cs="Arial"/>
          <w:color w:val="000000"/>
          <w:sz w:val="24"/>
          <w:szCs w:val="24"/>
          <w:lang w:val="en-US" w:eastAsia="en-GB"/>
        </w:rPr>
        <w:t xml:space="preserve">46% of individuals with reading and learning difficulties, </w:t>
      </w:r>
    </w:p>
    <w:p w:rsidR="000979A8" w:rsidRPr="00D65E95" w:rsidRDefault="00AE3612" w:rsidP="00DB6BDD">
      <w:pPr>
        <w:spacing w:after="75" w:line="240" w:lineRule="auto"/>
        <w:ind w:left="360" w:right="567"/>
        <w:rPr>
          <w:rFonts w:eastAsia="Times New Roman" w:cs="Arial"/>
          <w:color w:val="000000"/>
          <w:sz w:val="24"/>
          <w:szCs w:val="24"/>
          <w:lang w:val="en-US" w:eastAsia="en-GB"/>
        </w:rPr>
      </w:pPr>
      <w:r w:rsidRPr="00D65E95">
        <w:rPr>
          <w:rFonts w:eastAsia="Times New Roman" w:cs="Arial"/>
          <w:color w:val="000000"/>
          <w:sz w:val="24"/>
          <w:szCs w:val="24"/>
          <w:lang w:val="en-US" w:eastAsia="en-GB"/>
        </w:rPr>
        <w:t>33% with ADHD33% with autism</w:t>
      </w:r>
      <w:r w:rsidR="00401DC6" w:rsidRPr="00D65E95">
        <w:rPr>
          <w:rFonts w:eastAsia="Times New Roman" w:cs="Arial"/>
          <w:color w:val="000000"/>
          <w:sz w:val="24"/>
          <w:szCs w:val="24"/>
          <w:lang w:val="en-US" w:eastAsia="en-GB"/>
        </w:rPr>
        <w:t>. R</w:t>
      </w:r>
      <w:r w:rsidRPr="00D65E95">
        <w:rPr>
          <w:rFonts w:eastAsia="Times New Roman" w:cs="Arial"/>
          <w:color w:val="000000"/>
          <w:sz w:val="24"/>
          <w:szCs w:val="24"/>
          <w:lang w:val="en-US" w:eastAsia="en-GB"/>
        </w:rPr>
        <w:t>.</w:t>
      </w:r>
      <w:sdt>
        <w:sdtPr>
          <w:rPr>
            <w:rFonts w:eastAsia="Times New Roman" w:cs="Arial"/>
            <w:color w:val="000000"/>
            <w:sz w:val="24"/>
            <w:szCs w:val="24"/>
            <w:lang w:val="en-US" w:eastAsia="en-GB"/>
          </w:rPr>
          <w:id w:val="460487"/>
          <w:citation/>
        </w:sdtPr>
        <w:sdtEndPr/>
        <w:sdtContent>
          <w:r w:rsidR="00B0412A" w:rsidRPr="00D65E95">
            <w:rPr>
              <w:rFonts w:eastAsia="Times New Roman" w:cs="Arial"/>
              <w:color w:val="000000"/>
              <w:sz w:val="24"/>
              <w:szCs w:val="24"/>
              <w:lang w:val="en-US" w:eastAsia="en-GB"/>
            </w:rPr>
            <w:fldChar w:fldCharType="begin"/>
          </w:r>
          <w:r w:rsidR="00B0412A" w:rsidRPr="00D65E95">
            <w:rPr>
              <w:rFonts w:eastAsia="Times New Roman" w:cs="Arial"/>
              <w:color w:val="000000"/>
              <w:sz w:val="24"/>
              <w:szCs w:val="24"/>
              <w:lang w:eastAsia="en-GB"/>
            </w:rPr>
            <w:instrText xml:space="preserve"> CITATION Irl17 \l 2057 </w:instrText>
          </w:r>
          <w:r w:rsidR="00B0412A" w:rsidRPr="00D65E95">
            <w:rPr>
              <w:rFonts w:eastAsia="Times New Roman" w:cs="Arial"/>
              <w:color w:val="000000"/>
              <w:sz w:val="24"/>
              <w:szCs w:val="24"/>
              <w:lang w:val="en-US" w:eastAsia="en-GB"/>
            </w:rPr>
            <w:fldChar w:fldCharType="separate"/>
          </w:r>
          <w:r w:rsidR="00B0412A" w:rsidRPr="00D65E95">
            <w:rPr>
              <w:rFonts w:eastAsia="Times New Roman" w:cs="Arial"/>
              <w:noProof/>
              <w:color w:val="000000"/>
              <w:sz w:val="24"/>
              <w:szCs w:val="24"/>
              <w:lang w:eastAsia="en-GB"/>
            </w:rPr>
            <w:t xml:space="preserve"> (Irlen Uk, 2017)</w:t>
          </w:r>
          <w:r w:rsidR="00B0412A" w:rsidRPr="00D65E95">
            <w:rPr>
              <w:rFonts w:eastAsia="Times New Roman" w:cs="Arial"/>
              <w:color w:val="000000"/>
              <w:sz w:val="24"/>
              <w:szCs w:val="24"/>
              <w:lang w:val="en-US" w:eastAsia="en-GB"/>
            </w:rPr>
            <w:fldChar w:fldCharType="end"/>
          </w:r>
        </w:sdtContent>
      </w:sdt>
    </w:p>
    <w:p w:rsidR="000979A8" w:rsidRPr="00D65E95" w:rsidRDefault="000979A8" w:rsidP="00DB6BDD">
      <w:pPr>
        <w:spacing w:after="75" w:line="240" w:lineRule="auto"/>
        <w:ind w:left="360" w:right="567"/>
        <w:rPr>
          <w:rFonts w:eastAsia="Times New Roman" w:cs="Arial"/>
          <w:color w:val="000000"/>
          <w:sz w:val="24"/>
          <w:szCs w:val="24"/>
          <w:lang w:val="en-US" w:eastAsia="en-GB"/>
        </w:rPr>
      </w:pPr>
    </w:p>
    <w:p w:rsidR="00AE3612" w:rsidRPr="00D65E95" w:rsidRDefault="000979A8" w:rsidP="00DB6BDD">
      <w:pPr>
        <w:spacing w:after="75" w:line="240" w:lineRule="auto"/>
        <w:ind w:left="360" w:right="567"/>
        <w:rPr>
          <w:rFonts w:eastAsia="Times New Roman" w:cs="Arial"/>
          <w:color w:val="000000"/>
          <w:sz w:val="24"/>
          <w:szCs w:val="24"/>
          <w:lang w:val="en-US" w:eastAsia="en-GB"/>
        </w:rPr>
      </w:pPr>
      <w:r w:rsidRPr="00D65E95">
        <w:rPr>
          <w:rFonts w:eastAsia="Times New Roman" w:cs="Arial"/>
          <w:color w:val="000000"/>
          <w:sz w:val="24"/>
          <w:szCs w:val="24"/>
          <w:lang w:val="en-US" w:eastAsia="en-GB"/>
        </w:rPr>
        <w:t xml:space="preserve"> O</w:t>
      </w:r>
      <w:r w:rsidR="00B75460">
        <w:rPr>
          <w:rFonts w:eastAsia="Times New Roman" w:cs="Arial"/>
          <w:color w:val="000000"/>
          <w:sz w:val="24"/>
          <w:szCs w:val="24"/>
          <w:lang w:val="en-US" w:eastAsia="en-GB"/>
        </w:rPr>
        <w:t xml:space="preserve">ther types of equipment are </w:t>
      </w:r>
      <w:r w:rsidR="00B0412A" w:rsidRPr="00D65E95">
        <w:rPr>
          <w:rFonts w:eastAsia="Times New Roman" w:cs="Arial"/>
          <w:color w:val="000000"/>
          <w:sz w:val="24"/>
          <w:szCs w:val="24"/>
          <w:lang w:val="en-US" w:eastAsia="en-GB"/>
        </w:rPr>
        <w:t>colored</w:t>
      </w:r>
      <w:r w:rsidRPr="00D65E95">
        <w:rPr>
          <w:rFonts w:eastAsia="Times New Roman" w:cs="Arial"/>
          <w:color w:val="000000"/>
          <w:sz w:val="24"/>
          <w:szCs w:val="24"/>
          <w:lang w:val="en-US" w:eastAsia="en-GB"/>
        </w:rPr>
        <w:t xml:space="preserve"> rules</w:t>
      </w:r>
      <w:r w:rsidR="00B75460">
        <w:rPr>
          <w:rFonts w:eastAsia="Times New Roman" w:cs="Arial"/>
          <w:color w:val="000000"/>
          <w:sz w:val="24"/>
          <w:szCs w:val="24"/>
          <w:lang w:val="en-US" w:eastAsia="en-GB"/>
        </w:rPr>
        <w:t>,</w:t>
      </w:r>
      <w:r w:rsidRPr="00D65E95">
        <w:rPr>
          <w:rFonts w:eastAsia="Times New Roman" w:cs="Arial"/>
          <w:color w:val="000000"/>
          <w:sz w:val="24"/>
          <w:szCs w:val="24"/>
          <w:lang w:val="en-US" w:eastAsia="en-GB"/>
        </w:rPr>
        <w:t xml:space="preserve"> </w:t>
      </w:r>
      <w:r w:rsidR="00B0412A" w:rsidRPr="00D65E95">
        <w:rPr>
          <w:rFonts w:eastAsia="Times New Roman" w:cs="Arial"/>
          <w:color w:val="000000"/>
          <w:sz w:val="24"/>
          <w:szCs w:val="24"/>
          <w:lang w:val="en-US" w:eastAsia="en-GB"/>
        </w:rPr>
        <w:t>writing</w:t>
      </w:r>
      <w:r w:rsidRPr="00D65E95">
        <w:rPr>
          <w:rFonts w:eastAsia="Times New Roman" w:cs="Arial"/>
          <w:color w:val="000000"/>
          <w:sz w:val="24"/>
          <w:szCs w:val="24"/>
          <w:lang w:val="en-US" w:eastAsia="en-GB"/>
        </w:rPr>
        <w:t xml:space="preserve"> slope, ergonomically shaped pens,</w:t>
      </w:r>
      <w:r w:rsidR="00B0412A" w:rsidRPr="00D65E95">
        <w:rPr>
          <w:rFonts w:eastAsia="Times New Roman" w:cs="Arial"/>
          <w:color w:val="000000"/>
          <w:sz w:val="24"/>
          <w:szCs w:val="24"/>
          <w:lang w:val="en-US" w:eastAsia="en-GB"/>
        </w:rPr>
        <w:t xml:space="preserve"> </w:t>
      </w:r>
      <w:r w:rsidRPr="00D65E95">
        <w:rPr>
          <w:rFonts w:eastAsia="Times New Roman" w:cs="Arial"/>
          <w:color w:val="000000"/>
          <w:sz w:val="24"/>
          <w:szCs w:val="24"/>
          <w:lang w:val="en-US" w:eastAsia="en-GB"/>
        </w:rPr>
        <w:t xml:space="preserve">reading windows, and a </w:t>
      </w:r>
      <w:r w:rsidR="00B0412A" w:rsidRPr="00D65E95">
        <w:rPr>
          <w:rFonts w:eastAsia="Times New Roman" w:cs="Arial"/>
          <w:color w:val="000000"/>
          <w:sz w:val="24"/>
          <w:szCs w:val="24"/>
          <w:lang w:val="en-US" w:eastAsia="en-GB"/>
        </w:rPr>
        <w:t>colored</w:t>
      </w:r>
      <w:r w:rsidRPr="00D65E95">
        <w:rPr>
          <w:rFonts w:eastAsia="Times New Roman" w:cs="Arial"/>
          <w:color w:val="000000"/>
          <w:sz w:val="24"/>
          <w:szCs w:val="24"/>
          <w:lang w:val="en-US" w:eastAsia="en-GB"/>
        </w:rPr>
        <w:t xml:space="preserve"> reading rule. </w:t>
      </w:r>
    </w:p>
    <w:p w:rsidR="00AE3612" w:rsidRPr="00D65E95" w:rsidRDefault="00AE3612" w:rsidP="00AE3612">
      <w:pPr>
        <w:spacing w:after="75" w:line="240" w:lineRule="auto"/>
        <w:ind w:left="360"/>
        <w:rPr>
          <w:rFonts w:eastAsia="Times New Roman" w:cs="Arial"/>
          <w:color w:val="000000"/>
          <w:sz w:val="24"/>
          <w:szCs w:val="24"/>
          <w:lang w:val="en-US" w:eastAsia="en-GB"/>
        </w:rPr>
      </w:pPr>
    </w:p>
    <w:p w:rsidR="00AE3612" w:rsidRPr="00D65E95" w:rsidRDefault="00AE3612" w:rsidP="00AE3612">
      <w:pPr>
        <w:spacing w:after="75" w:line="240" w:lineRule="auto"/>
        <w:ind w:left="360"/>
        <w:rPr>
          <w:rFonts w:eastAsia="Times New Roman" w:cs="Arial"/>
          <w:color w:val="000000"/>
          <w:sz w:val="24"/>
          <w:szCs w:val="24"/>
          <w:lang w:val="en-US" w:eastAsia="en-GB"/>
        </w:rPr>
      </w:pPr>
    </w:p>
    <w:p w:rsidR="00AE3612" w:rsidRPr="00D65E95" w:rsidRDefault="00AE3612" w:rsidP="00AE3612">
      <w:pPr>
        <w:spacing w:after="75" w:line="240" w:lineRule="auto"/>
        <w:rPr>
          <w:rFonts w:eastAsia="Times New Roman" w:cs="Arial"/>
          <w:color w:val="000000"/>
          <w:sz w:val="24"/>
          <w:szCs w:val="24"/>
          <w:lang w:val="en-US" w:eastAsia="en-GB"/>
        </w:rPr>
      </w:pPr>
      <w:r w:rsidRPr="00D65E95">
        <w:rPr>
          <w:rFonts w:eastAsia="Times New Roman" w:cs="Arial"/>
          <w:color w:val="000000"/>
          <w:sz w:val="24"/>
          <w:szCs w:val="24"/>
          <w:lang w:val="en-US" w:eastAsia="en-GB"/>
        </w:rPr>
        <w:t>When it come</w:t>
      </w:r>
      <w:r w:rsidR="00305E8F">
        <w:rPr>
          <w:rFonts w:eastAsia="Times New Roman" w:cs="Arial"/>
          <w:color w:val="000000"/>
          <w:sz w:val="24"/>
          <w:szCs w:val="24"/>
          <w:lang w:val="en-US" w:eastAsia="en-GB"/>
        </w:rPr>
        <w:t>s</w:t>
      </w:r>
      <w:r w:rsidRPr="00D65E95">
        <w:rPr>
          <w:rFonts w:eastAsia="Times New Roman" w:cs="Arial"/>
          <w:color w:val="000000"/>
          <w:sz w:val="24"/>
          <w:szCs w:val="24"/>
          <w:lang w:val="en-US" w:eastAsia="en-GB"/>
        </w:rPr>
        <w:t xml:space="preserve"> to the diagnostic test for dyslexia they differ </w:t>
      </w:r>
      <w:r w:rsidR="00DB6BDD" w:rsidRPr="00D65E95">
        <w:rPr>
          <w:rFonts w:eastAsia="Times New Roman" w:cs="Arial"/>
          <w:color w:val="000000"/>
          <w:sz w:val="24"/>
          <w:szCs w:val="24"/>
          <w:lang w:val="en-US" w:eastAsia="en-GB"/>
        </w:rPr>
        <w:t>slightly</w:t>
      </w:r>
      <w:r w:rsidRPr="00D65E95">
        <w:rPr>
          <w:rFonts w:eastAsia="Times New Roman" w:cs="Arial"/>
          <w:color w:val="000000"/>
          <w:sz w:val="24"/>
          <w:szCs w:val="24"/>
          <w:lang w:val="en-US" w:eastAsia="en-GB"/>
        </w:rPr>
        <w:t xml:space="preserve"> for testing a child to an adult. There are three aspects that are used to </w:t>
      </w:r>
      <w:r w:rsidR="00DB6BDD" w:rsidRPr="00D65E95">
        <w:rPr>
          <w:rFonts w:eastAsia="Times New Roman" w:cs="Arial"/>
          <w:color w:val="000000"/>
          <w:sz w:val="24"/>
          <w:szCs w:val="24"/>
          <w:lang w:val="en-US" w:eastAsia="en-GB"/>
        </w:rPr>
        <w:t>diagnose</w:t>
      </w:r>
      <w:r w:rsidR="000979A8" w:rsidRPr="00D65E95">
        <w:rPr>
          <w:rFonts w:eastAsia="Times New Roman" w:cs="Arial"/>
          <w:color w:val="000000"/>
          <w:sz w:val="24"/>
          <w:szCs w:val="24"/>
          <w:lang w:val="en-US" w:eastAsia="en-GB"/>
        </w:rPr>
        <w:t xml:space="preserve"> dyslexia and they are </w:t>
      </w:r>
      <w:r w:rsidR="00DB6BDD" w:rsidRPr="00D65E95">
        <w:rPr>
          <w:rFonts w:eastAsia="Times New Roman" w:cs="Arial"/>
          <w:color w:val="000000"/>
          <w:sz w:val="24"/>
          <w:szCs w:val="24"/>
          <w:lang w:val="en-US" w:eastAsia="en-GB"/>
        </w:rPr>
        <w:t>literacy and numeracy skills, key language, memory and processing skills and general langue and cognitive skills. The test are carried out in this specific order to decide what level and also what type of intervention would suit the student better and help them achieve to their be</w:t>
      </w:r>
      <w:r w:rsidR="00B0412A" w:rsidRPr="00D65E95">
        <w:rPr>
          <w:rFonts w:eastAsia="Times New Roman" w:cs="Arial"/>
          <w:color w:val="000000"/>
          <w:sz w:val="24"/>
          <w:szCs w:val="24"/>
          <w:lang w:val="en-US" w:eastAsia="en-GB"/>
        </w:rPr>
        <w:t xml:space="preserve">st ability </w:t>
      </w:r>
      <w:sdt>
        <w:sdtPr>
          <w:rPr>
            <w:rFonts w:eastAsia="Times New Roman" w:cs="Arial"/>
            <w:color w:val="000000"/>
            <w:sz w:val="24"/>
            <w:szCs w:val="24"/>
            <w:lang w:val="en-US" w:eastAsia="en-GB"/>
          </w:rPr>
          <w:id w:val="460486"/>
          <w:citation/>
        </w:sdtPr>
        <w:sdtEndPr/>
        <w:sdtContent>
          <w:r w:rsidR="00B0412A" w:rsidRPr="00D65E95">
            <w:rPr>
              <w:rFonts w:eastAsia="Times New Roman" w:cs="Arial"/>
              <w:color w:val="000000"/>
              <w:sz w:val="24"/>
              <w:szCs w:val="24"/>
              <w:lang w:val="en-US" w:eastAsia="en-GB"/>
            </w:rPr>
            <w:fldChar w:fldCharType="begin"/>
          </w:r>
          <w:r w:rsidR="00B0412A" w:rsidRPr="00D65E95">
            <w:rPr>
              <w:rFonts w:eastAsia="Times New Roman" w:cs="Arial"/>
              <w:color w:val="000000"/>
              <w:sz w:val="24"/>
              <w:szCs w:val="24"/>
              <w:lang w:eastAsia="en-GB"/>
            </w:rPr>
            <w:instrText xml:space="preserve"> CITATION Dys17 \l 2057 </w:instrText>
          </w:r>
          <w:r w:rsidR="00B0412A" w:rsidRPr="00D65E95">
            <w:rPr>
              <w:rFonts w:eastAsia="Times New Roman" w:cs="Arial"/>
              <w:color w:val="000000"/>
              <w:sz w:val="24"/>
              <w:szCs w:val="24"/>
              <w:lang w:val="en-US" w:eastAsia="en-GB"/>
            </w:rPr>
            <w:fldChar w:fldCharType="separate"/>
          </w:r>
          <w:r w:rsidR="00B0412A" w:rsidRPr="00D65E95">
            <w:rPr>
              <w:rFonts w:eastAsia="Times New Roman" w:cs="Arial"/>
              <w:noProof/>
              <w:color w:val="000000"/>
              <w:sz w:val="24"/>
              <w:szCs w:val="24"/>
              <w:lang w:eastAsia="en-GB"/>
            </w:rPr>
            <w:t>(Dyslexia Action, 2017)</w:t>
          </w:r>
          <w:r w:rsidR="00B0412A" w:rsidRPr="00D65E95">
            <w:rPr>
              <w:rFonts w:eastAsia="Times New Roman" w:cs="Arial"/>
              <w:color w:val="000000"/>
              <w:sz w:val="24"/>
              <w:szCs w:val="24"/>
              <w:lang w:val="en-US" w:eastAsia="en-GB"/>
            </w:rPr>
            <w:fldChar w:fldCharType="end"/>
          </w:r>
        </w:sdtContent>
      </w:sdt>
      <w:r w:rsidR="00B0412A" w:rsidRPr="00D65E95">
        <w:rPr>
          <w:rFonts w:eastAsia="Times New Roman" w:cs="Arial"/>
          <w:color w:val="000000"/>
          <w:sz w:val="24"/>
          <w:szCs w:val="24"/>
          <w:lang w:val="en-US" w:eastAsia="en-GB"/>
        </w:rPr>
        <w:t>.</w:t>
      </w:r>
    </w:p>
    <w:p w:rsidR="00AE3612" w:rsidRPr="00D65E95" w:rsidRDefault="00AE3612" w:rsidP="00305E8F">
      <w:pPr>
        <w:spacing w:after="75" w:line="240" w:lineRule="auto"/>
        <w:rPr>
          <w:rFonts w:eastAsia="Times New Roman" w:cs="Arial"/>
          <w:color w:val="000000"/>
          <w:sz w:val="24"/>
          <w:szCs w:val="24"/>
          <w:lang w:val="en-US" w:eastAsia="en-GB"/>
        </w:rPr>
      </w:pPr>
    </w:p>
    <w:p w:rsidR="00AE3612" w:rsidRPr="00D65E95" w:rsidRDefault="00AE3612" w:rsidP="00AE3612">
      <w:pPr>
        <w:spacing w:after="0" w:line="240" w:lineRule="auto"/>
        <w:rPr>
          <w:rFonts w:eastAsia="Times New Roman" w:cs="Arial"/>
          <w:color w:val="000000"/>
          <w:sz w:val="24"/>
          <w:szCs w:val="24"/>
          <w:lang w:val="en-US" w:eastAsia="en-GB"/>
        </w:rPr>
      </w:pPr>
    </w:p>
    <w:p w:rsidR="003F0A88" w:rsidRPr="00D65E95" w:rsidRDefault="003F0A88">
      <w:pPr>
        <w:rPr>
          <w:rFonts w:cs="Arial"/>
          <w:sz w:val="24"/>
          <w:szCs w:val="24"/>
        </w:rPr>
      </w:pPr>
      <w:r w:rsidRPr="00D65E95">
        <w:rPr>
          <w:rFonts w:cs="Arial"/>
          <w:sz w:val="24"/>
          <w:szCs w:val="24"/>
        </w:rPr>
        <w:t>A</w:t>
      </w:r>
      <w:r w:rsidR="00960BFB" w:rsidRPr="00D65E95">
        <w:rPr>
          <w:rFonts w:cs="Arial"/>
          <w:sz w:val="24"/>
          <w:szCs w:val="24"/>
        </w:rPr>
        <w:t>s</w:t>
      </w:r>
      <w:r w:rsidR="007B35D9" w:rsidRPr="00D65E95">
        <w:rPr>
          <w:rFonts w:cs="Arial"/>
          <w:sz w:val="24"/>
          <w:szCs w:val="24"/>
        </w:rPr>
        <w:t xml:space="preserve"> </w:t>
      </w:r>
      <w:r w:rsidR="00960BFB" w:rsidRPr="00D65E95">
        <w:rPr>
          <w:rFonts w:cs="Arial"/>
          <w:sz w:val="24"/>
          <w:szCs w:val="24"/>
        </w:rPr>
        <w:t>well as a focus on the academic persona the intervention should also encourage the pupil in a holistic manner</w:t>
      </w:r>
      <w:r w:rsidRPr="00D65E95">
        <w:rPr>
          <w:rFonts w:cs="Arial"/>
          <w:sz w:val="24"/>
          <w:szCs w:val="24"/>
        </w:rPr>
        <w:t>.</w:t>
      </w:r>
      <w:r w:rsidR="00960BFB" w:rsidRPr="00D65E95">
        <w:rPr>
          <w:rFonts w:cs="Arial"/>
          <w:sz w:val="24"/>
          <w:szCs w:val="24"/>
        </w:rPr>
        <w:t xml:space="preserve"> </w:t>
      </w:r>
      <w:r w:rsidRPr="00D65E95">
        <w:rPr>
          <w:rFonts w:cs="Arial"/>
          <w:sz w:val="24"/>
          <w:szCs w:val="24"/>
        </w:rPr>
        <w:t xml:space="preserve">This then encourages the learner to feel better about </w:t>
      </w:r>
      <w:r w:rsidR="007B35D9" w:rsidRPr="00D65E95">
        <w:rPr>
          <w:rFonts w:cs="Arial"/>
          <w:sz w:val="24"/>
          <w:szCs w:val="24"/>
        </w:rPr>
        <w:t>themselves</w:t>
      </w:r>
      <w:r w:rsidRPr="00D65E95">
        <w:rPr>
          <w:rFonts w:cs="Arial"/>
          <w:sz w:val="24"/>
          <w:szCs w:val="24"/>
        </w:rPr>
        <w:t xml:space="preserve"> </w:t>
      </w:r>
      <w:r w:rsidR="007B35D9" w:rsidRPr="00D65E95">
        <w:rPr>
          <w:rFonts w:cs="Arial"/>
          <w:sz w:val="24"/>
          <w:szCs w:val="24"/>
        </w:rPr>
        <w:t>therefore</w:t>
      </w:r>
      <w:r w:rsidRPr="00D65E95">
        <w:rPr>
          <w:rFonts w:cs="Arial"/>
          <w:sz w:val="24"/>
          <w:szCs w:val="24"/>
        </w:rPr>
        <w:t xml:space="preserve"> the pupil will give that bit more commitment and dedication to the work they are producing. The learner will have a more positive outlook on their educational </w:t>
      </w:r>
      <w:r w:rsidR="007B35D9" w:rsidRPr="00D65E95">
        <w:rPr>
          <w:rFonts w:cs="Arial"/>
          <w:sz w:val="24"/>
          <w:szCs w:val="24"/>
        </w:rPr>
        <w:t>environment</w:t>
      </w:r>
      <w:r w:rsidRPr="00D65E95">
        <w:rPr>
          <w:rFonts w:cs="Arial"/>
          <w:sz w:val="24"/>
          <w:szCs w:val="24"/>
        </w:rPr>
        <w:t xml:space="preserve">. </w:t>
      </w:r>
      <w:r w:rsidR="00B75460">
        <w:rPr>
          <w:rFonts w:cs="Arial"/>
          <w:sz w:val="24"/>
          <w:szCs w:val="24"/>
        </w:rPr>
        <w:t>ATL</w:t>
      </w:r>
      <w:r w:rsidR="00975508" w:rsidRPr="00D65E95">
        <w:rPr>
          <w:rFonts w:cs="Arial"/>
          <w:sz w:val="24"/>
          <w:szCs w:val="24"/>
        </w:rPr>
        <w:t xml:space="preserve"> t</w:t>
      </w:r>
      <w:r w:rsidR="00953E9B" w:rsidRPr="00D65E95">
        <w:rPr>
          <w:rFonts w:cs="Arial"/>
          <w:sz w:val="24"/>
          <w:szCs w:val="24"/>
        </w:rPr>
        <w:t>alks abou</w:t>
      </w:r>
      <w:r w:rsidR="00975508" w:rsidRPr="00D65E95">
        <w:rPr>
          <w:rFonts w:cs="Arial"/>
          <w:sz w:val="24"/>
          <w:szCs w:val="24"/>
        </w:rPr>
        <w:t>t</w:t>
      </w:r>
      <w:r w:rsidR="00953E9B" w:rsidRPr="00D65E95">
        <w:rPr>
          <w:rFonts w:cs="Arial"/>
          <w:sz w:val="24"/>
          <w:szCs w:val="24"/>
        </w:rPr>
        <w:t xml:space="preserve"> </w:t>
      </w:r>
      <w:r w:rsidR="00975508" w:rsidRPr="00D65E95">
        <w:rPr>
          <w:rFonts w:cs="HelveticaNeue-Medium"/>
          <w:sz w:val="24"/>
          <w:szCs w:val="24"/>
        </w:rPr>
        <w:t>pupil autonomy</w:t>
      </w:r>
      <w:r w:rsidR="00B75460">
        <w:rPr>
          <w:rFonts w:cs="HelveticaNeue-Medium"/>
          <w:sz w:val="24"/>
          <w:szCs w:val="24"/>
        </w:rPr>
        <w:t xml:space="preserve"> </w:t>
      </w:r>
      <w:r w:rsidR="00975508" w:rsidRPr="00D65E95">
        <w:rPr>
          <w:rFonts w:cs="HelveticaNeue-Medium"/>
          <w:sz w:val="24"/>
          <w:szCs w:val="24"/>
        </w:rPr>
        <w:t>(ref)</w:t>
      </w:r>
      <w:r w:rsidR="00B75460">
        <w:rPr>
          <w:rFonts w:cs="HelveticaNeue-Medium"/>
          <w:sz w:val="24"/>
          <w:szCs w:val="24"/>
        </w:rPr>
        <w:t xml:space="preserve"> </w:t>
      </w:r>
      <w:sdt>
        <w:sdtPr>
          <w:rPr>
            <w:rFonts w:cs="HelveticaNeue-Medium"/>
            <w:sz w:val="24"/>
            <w:szCs w:val="24"/>
          </w:rPr>
          <w:id w:val="460498"/>
          <w:citation/>
        </w:sdtPr>
        <w:sdtEndPr/>
        <w:sdtContent>
          <w:r w:rsidR="00B75460">
            <w:rPr>
              <w:rFonts w:cs="HelveticaNeue-Medium"/>
              <w:sz w:val="24"/>
              <w:szCs w:val="24"/>
            </w:rPr>
            <w:fldChar w:fldCharType="begin"/>
          </w:r>
          <w:r w:rsidR="00B75460">
            <w:rPr>
              <w:rFonts w:cs="HelveticaNeue-Medium"/>
              <w:sz w:val="24"/>
              <w:szCs w:val="24"/>
            </w:rPr>
            <w:instrText xml:space="preserve"> CITATION Chr \l 2057 </w:instrText>
          </w:r>
          <w:r w:rsidR="00B75460">
            <w:rPr>
              <w:rFonts w:cs="HelveticaNeue-Medium"/>
              <w:sz w:val="24"/>
              <w:szCs w:val="24"/>
            </w:rPr>
            <w:fldChar w:fldCharType="separate"/>
          </w:r>
          <w:r w:rsidR="00B75460" w:rsidRPr="00B75460">
            <w:rPr>
              <w:rFonts w:cs="HelveticaNeue-Medium"/>
              <w:noProof/>
              <w:sz w:val="24"/>
              <w:szCs w:val="24"/>
            </w:rPr>
            <w:t>(Watkins, 2011)</w:t>
          </w:r>
          <w:r w:rsidR="00B75460">
            <w:rPr>
              <w:rFonts w:cs="HelveticaNeue-Medium"/>
              <w:sz w:val="24"/>
              <w:szCs w:val="24"/>
            </w:rPr>
            <w:fldChar w:fldCharType="end"/>
          </w:r>
        </w:sdtContent>
      </w:sdt>
      <w:r w:rsidR="00B75460">
        <w:rPr>
          <w:rFonts w:cs="HelveticaNeue-Medium"/>
          <w:sz w:val="24"/>
          <w:szCs w:val="24"/>
        </w:rPr>
        <w:t>.</w:t>
      </w:r>
    </w:p>
    <w:p w:rsidR="007D7E65" w:rsidRPr="00D65E95" w:rsidRDefault="00960BFB">
      <w:pPr>
        <w:rPr>
          <w:rFonts w:cs="Arial"/>
          <w:sz w:val="24"/>
          <w:szCs w:val="24"/>
        </w:rPr>
      </w:pPr>
      <w:r w:rsidRPr="00D65E95">
        <w:rPr>
          <w:rFonts w:cs="Arial"/>
          <w:sz w:val="24"/>
          <w:szCs w:val="24"/>
        </w:rPr>
        <w:t xml:space="preserve"> </w:t>
      </w:r>
      <w:r w:rsidR="003F0A88" w:rsidRPr="00D65E95">
        <w:rPr>
          <w:rFonts w:cs="Arial"/>
          <w:sz w:val="24"/>
          <w:szCs w:val="24"/>
        </w:rPr>
        <w:t>Having looked at the broad principles the</w:t>
      </w:r>
      <w:r w:rsidR="007B35D9" w:rsidRPr="00D65E95">
        <w:rPr>
          <w:rFonts w:cs="Arial"/>
          <w:sz w:val="24"/>
          <w:szCs w:val="24"/>
        </w:rPr>
        <w:t xml:space="preserve"> discussion</w:t>
      </w:r>
      <w:r w:rsidR="003F0A88" w:rsidRPr="00D65E95">
        <w:rPr>
          <w:rFonts w:cs="Arial"/>
          <w:sz w:val="24"/>
          <w:szCs w:val="24"/>
        </w:rPr>
        <w:t xml:space="preserve"> will no</w:t>
      </w:r>
      <w:r w:rsidR="007B35D9" w:rsidRPr="00D65E95">
        <w:rPr>
          <w:rFonts w:cs="Arial"/>
          <w:sz w:val="24"/>
          <w:szCs w:val="24"/>
        </w:rPr>
        <w:t>w look at some more of the specific</w:t>
      </w:r>
      <w:r w:rsidR="003F0A88" w:rsidRPr="00D65E95">
        <w:rPr>
          <w:rFonts w:cs="Arial"/>
          <w:sz w:val="24"/>
          <w:szCs w:val="24"/>
        </w:rPr>
        <w:t xml:space="preserve"> examples.</w:t>
      </w:r>
      <w:r w:rsidR="002D3ED2" w:rsidRPr="00D65E95">
        <w:rPr>
          <w:rFonts w:cs="Arial"/>
          <w:sz w:val="24"/>
          <w:szCs w:val="24"/>
        </w:rPr>
        <w:t xml:space="preserve"> I</w:t>
      </w:r>
      <w:r w:rsidR="00E95B83" w:rsidRPr="00D65E95">
        <w:rPr>
          <w:rFonts w:cs="Arial"/>
          <w:sz w:val="24"/>
          <w:szCs w:val="24"/>
        </w:rPr>
        <w:t xml:space="preserve">n an ideal world the learning </w:t>
      </w:r>
      <w:r w:rsidR="007F2717" w:rsidRPr="00D65E95">
        <w:rPr>
          <w:rFonts w:cs="Arial"/>
          <w:sz w:val="24"/>
          <w:szCs w:val="24"/>
        </w:rPr>
        <w:t>difficulty</w:t>
      </w:r>
      <w:r w:rsidR="00E95B83" w:rsidRPr="00D65E95">
        <w:rPr>
          <w:rFonts w:cs="Arial"/>
          <w:sz w:val="24"/>
          <w:szCs w:val="24"/>
        </w:rPr>
        <w:t xml:space="preserve"> would be picked up on</w:t>
      </w:r>
      <w:r w:rsidR="003F0A88" w:rsidRPr="00D65E95">
        <w:rPr>
          <w:rFonts w:cs="Arial"/>
          <w:sz w:val="24"/>
          <w:szCs w:val="24"/>
        </w:rPr>
        <w:t xml:space="preserve"> more</w:t>
      </w:r>
      <w:r w:rsidR="00E95B83" w:rsidRPr="00D65E95">
        <w:rPr>
          <w:rFonts w:cs="Arial"/>
          <w:sz w:val="24"/>
          <w:szCs w:val="24"/>
        </w:rPr>
        <w:t xml:space="preserve"> </w:t>
      </w:r>
      <w:r w:rsidR="007F2717" w:rsidRPr="00D65E95">
        <w:rPr>
          <w:rFonts w:cs="Arial"/>
          <w:sz w:val="24"/>
          <w:szCs w:val="24"/>
        </w:rPr>
        <w:t>quickly</w:t>
      </w:r>
      <w:r w:rsidR="00E95B83" w:rsidRPr="00D65E95">
        <w:rPr>
          <w:rFonts w:cs="Arial"/>
          <w:sz w:val="24"/>
          <w:szCs w:val="24"/>
        </w:rPr>
        <w:t xml:space="preserve"> and the pupil would have been given the diagnostic test that is appropriate for their specific learning need</w:t>
      </w:r>
      <w:r w:rsidR="002D3ED2" w:rsidRPr="00D65E95">
        <w:rPr>
          <w:rFonts w:cs="Arial"/>
          <w:sz w:val="24"/>
          <w:szCs w:val="24"/>
        </w:rPr>
        <w:t>.  T</w:t>
      </w:r>
      <w:r w:rsidR="00E95B83" w:rsidRPr="00D65E95">
        <w:rPr>
          <w:rFonts w:cs="Arial"/>
          <w:sz w:val="24"/>
          <w:szCs w:val="24"/>
        </w:rPr>
        <w:t xml:space="preserve">hey would </w:t>
      </w:r>
      <w:r w:rsidR="002D3ED2" w:rsidRPr="00D65E95">
        <w:rPr>
          <w:rFonts w:cs="Arial"/>
          <w:sz w:val="24"/>
          <w:szCs w:val="24"/>
        </w:rPr>
        <w:t xml:space="preserve">then </w:t>
      </w:r>
      <w:r w:rsidR="00E95B83" w:rsidRPr="00D65E95">
        <w:rPr>
          <w:rFonts w:cs="Arial"/>
          <w:sz w:val="24"/>
          <w:szCs w:val="24"/>
        </w:rPr>
        <w:t xml:space="preserve">have </w:t>
      </w:r>
      <w:r w:rsidR="007F2717" w:rsidRPr="00D65E95">
        <w:rPr>
          <w:rFonts w:cs="Arial"/>
          <w:sz w:val="24"/>
          <w:szCs w:val="24"/>
        </w:rPr>
        <w:t>access</w:t>
      </w:r>
      <w:r w:rsidR="00E95B83" w:rsidRPr="00D65E95">
        <w:rPr>
          <w:rFonts w:cs="Arial"/>
          <w:sz w:val="24"/>
          <w:szCs w:val="24"/>
        </w:rPr>
        <w:t xml:space="preserve"> to all the help that they would need and is available to them</w:t>
      </w:r>
      <w:r w:rsidR="003F0A88" w:rsidRPr="00D65E95">
        <w:rPr>
          <w:rFonts w:cs="Arial"/>
          <w:sz w:val="24"/>
          <w:szCs w:val="24"/>
        </w:rPr>
        <w:t>.  T</w:t>
      </w:r>
      <w:r w:rsidR="000E1C14" w:rsidRPr="00D65E95">
        <w:rPr>
          <w:rFonts w:cs="Arial"/>
          <w:sz w:val="24"/>
          <w:szCs w:val="24"/>
        </w:rPr>
        <w:t>here</w:t>
      </w:r>
      <w:r w:rsidR="00E95B83" w:rsidRPr="00D65E95">
        <w:rPr>
          <w:rFonts w:cs="Arial"/>
          <w:sz w:val="24"/>
          <w:szCs w:val="24"/>
        </w:rPr>
        <w:t xml:space="preserve"> are other </w:t>
      </w:r>
      <w:r w:rsidR="007F2717" w:rsidRPr="00D65E95">
        <w:rPr>
          <w:rFonts w:cs="Arial"/>
          <w:sz w:val="24"/>
          <w:szCs w:val="24"/>
        </w:rPr>
        <w:t>strategies</w:t>
      </w:r>
      <w:r w:rsidR="00E95B83" w:rsidRPr="00D65E95">
        <w:rPr>
          <w:rFonts w:cs="Arial"/>
          <w:sz w:val="24"/>
          <w:szCs w:val="24"/>
        </w:rPr>
        <w:t xml:space="preserve"> that could have been put in to place for me</w:t>
      </w:r>
      <w:r w:rsidR="002D3ED2" w:rsidRPr="00D65E95">
        <w:rPr>
          <w:rFonts w:cs="Arial"/>
          <w:sz w:val="24"/>
          <w:szCs w:val="24"/>
        </w:rPr>
        <w:t>. For example</w:t>
      </w:r>
      <w:r w:rsidR="00457DBD" w:rsidRPr="00D65E95">
        <w:rPr>
          <w:rFonts w:cs="Arial"/>
          <w:sz w:val="24"/>
          <w:szCs w:val="24"/>
        </w:rPr>
        <w:t xml:space="preserve"> </w:t>
      </w:r>
      <w:r w:rsidR="007B35D9" w:rsidRPr="00D65E95">
        <w:rPr>
          <w:rFonts w:cs="Arial"/>
          <w:sz w:val="24"/>
          <w:szCs w:val="24"/>
        </w:rPr>
        <w:t>I believe</w:t>
      </w:r>
      <w:r w:rsidR="00457DBD" w:rsidRPr="00D65E95">
        <w:rPr>
          <w:rFonts w:cs="Arial"/>
          <w:sz w:val="24"/>
          <w:szCs w:val="24"/>
        </w:rPr>
        <w:t xml:space="preserve"> that </w:t>
      </w:r>
      <w:r w:rsidR="00F30F03" w:rsidRPr="00D65E95">
        <w:rPr>
          <w:rFonts w:cs="Arial"/>
          <w:sz w:val="24"/>
          <w:szCs w:val="24"/>
        </w:rPr>
        <w:t>when a</w:t>
      </w:r>
      <w:r w:rsidR="00457DBD" w:rsidRPr="00D65E95">
        <w:rPr>
          <w:rFonts w:cs="Arial"/>
          <w:sz w:val="24"/>
          <w:szCs w:val="24"/>
        </w:rPr>
        <w:t xml:space="preserve"> pencil is used a</w:t>
      </w:r>
      <w:r w:rsidR="007B35D9" w:rsidRPr="00D65E95">
        <w:rPr>
          <w:rFonts w:cs="Arial"/>
          <w:sz w:val="24"/>
          <w:szCs w:val="24"/>
        </w:rPr>
        <w:t xml:space="preserve"> </w:t>
      </w:r>
      <w:r w:rsidR="00457DBD" w:rsidRPr="00D65E95">
        <w:rPr>
          <w:rFonts w:cs="Arial"/>
          <w:sz w:val="24"/>
          <w:szCs w:val="24"/>
        </w:rPr>
        <w:t xml:space="preserve">neater and better </w:t>
      </w:r>
      <w:r w:rsidR="007B35D9" w:rsidRPr="00D65E95">
        <w:rPr>
          <w:rFonts w:cs="Arial"/>
          <w:sz w:val="24"/>
          <w:szCs w:val="24"/>
        </w:rPr>
        <w:t>standard</w:t>
      </w:r>
      <w:r w:rsidR="00457DBD" w:rsidRPr="00D65E95">
        <w:rPr>
          <w:rFonts w:cs="Arial"/>
          <w:sz w:val="24"/>
          <w:szCs w:val="24"/>
        </w:rPr>
        <w:t xml:space="preserve"> of work is produced so pupils should be </w:t>
      </w:r>
      <w:r w:rsidR="007B35D9" w:rsidRPr="00D65E95">
        <w:rPr>
          <w:rFonts w:cs="Arial"/>
          <w:sz w:val="24"/>
          <w:szCs w:val="24"/>
        </w:rPr>
        <w:t>offered</w:t>
      </w:r>
      <w:r w:rsidR="00457DBD" w:rsidRPr="00D65E95">
        <w:rPr>
          <w:rFonts w:cs="Arial"/>
          <w:sz w:val="24"/>
          <w:szCs w:val="24"/>
        </w:rPr>
        <w:t xml:space="preserve"> the equipment that they are most </w:t>
      </w:r>
      <w:r w:rsidR="007B35D9" w:rsidRPr="00D65E95">
        <w:rPr>
          <w:rFonts w:cs="Arial"/>
          <w:sz w:val="24"/>
          <w:szCs w:val="24"/>
        </w:rPr>
        <w:t>comfortable</w:t>
      </w:r>
      <w:r w:rsidR="00457DBD" w:rsidRPr="00D65E95">
        <w:rPr>
          <w:rFonts w:cs="Arial"/>
          <w:sz w:val="24"/>
          <w:szCs w:val="24"/>
        </w:rPr>
        <w:t xml:space="preserve"> using and be able to progress on to the next level of writing materials when they feel confident to do so. Instead of giving a pupil the same work to do again give them a different </w:t>
      </w:r>
      <w:r w:rsidR="007B35D9" w:rsidRPr="00D65E95">
        <w:rPr>
          <w:rFonts w:cs="Arial"/>
          <w:sz w:val="24"/>
          <w:szCs w:val="24"/>
        </w:rPr>
        <w:t>exercise</w:t>
      </w:r>
      <w:r w:rsidR="00457DBD" w:rsidRPr="00D65E95">
        <w:rPr>
          <w:rFonts w:cs="Arial"/>
          <w:sz w:val="24"/>
          <w:szCs w:val="24"/>
        </w:rPr>
        <w:t xml:space="preserve"> that relates to the same topic that class is working on. If a pupil </w:t>
      </w:r>
      <w:r w:rsidR="007B35D9" w:rsidRPr="00D65E95">
        <w:rPr>
          <w:rFonts w:cs="Arial"/>
          <w:sz w:val="24"/>
          <w:szCs w:val="24"/>
        </w:rPr>
        <w:t>completes</w:t>
      </w:r>
      <w:r w:rsidR="00457DBD" w:rsidRPr="00D65E95">
        <w:rPr>
          <w:rFonts w:cs="Arial"/>
          <w:sz w:val="24"/>
          <w:szCs w:val="24"/>
        </w:rPr>
        <w:t xml:space="preserve"> the work that has been set for them the teacher could then give the learner a </w:t>
      </w:r>
      <w:r w:rsidR="007B35D9" w:rsidRPr="00D65E95">
        <w:rPr>
          <w:rFonts w:cs="Arial"/>
          <w:sz w:val="24"/>
          <w:szCs w:val="24"/>
        </w:rPr>
        <w:t>responsibility</w:t>
      </w:r>
      <w:r w:rsidR="00457DBD" w:rsidRPr="00D65E95">
        <w:rPr>
          <w:rFonts w:cs="Arial"/>
          <w:sz w:val="24"/>
          <w:szCs w:val="24"/>
        </w:rPr>
        <w:t xml:space="preserve"> that relates to their most </w:t>
      </w:r>
      <w:r w:rsidR="007B35D9" w:rsidRPr="00D65E95">
        <w:rPr>
          <w:rFonts w:cs="Arial"/>
          <w:sz w:val="24"/>
          <w:szCs w:val="24"/>
        </w:rPr>
        <w:t>prominent</w:t>
      </w:r>
      <w:r w:rsidR="00457DBD" w:rsidRPr="00D65E95">
        <w:rPr>
          <w:rFonts w:cs="Arial"/>
          <w:sz w:val="24"/>
          <w:szCs w:val="24"/>
        </w:rPr>
        <w:t xml:space="preserve"> skills this type of teaching then relates back to using a holistic approach.</w:t>
      </w:r>
    </w:p>
    <w:p w:rsidR="006633AE" w:rsidRPr="00D65E95" w:rsidRDefault="006633AE">
      <w:pPr>
        <w:rPr>
          <w:rFonts w:cs="Arial"/>
          <w:sz w:val="24"/>
          <w:szCs w:val="24"/>
        </w:rPr>
      </w:pPr>
      <w:r w:rsidRPr="00D65E95">
        <w:rPr>
          <w:rFonts w:cs="Arial"/>
          <w:sz w:val="24"/>
          <w:szCs w:val="24"/>
        </w:rPr>
        <w:t xml:space="preserve">The kinds of </w:t>
      </w:r>
      <w:r w:rsidR="007B35D9" w:rsidRPr="00D65E95">
        <w:rPr>
          <w:rFonts w:cs="Arial"/>
          <w:sz w:val="24"/>
          <w:szCs w:val="24"/>
        </w:rPr>
        <w:t>interventions</w:t>
      </w:r>
      <w:r w:rsidRPr="00D65E95">
        <w:rPr>
          <w:rFonts w:cs="Arial"/>
          <w:sz w:val="24"/>
          <w:szCs w:val="24"/>
        </w:rPr>
        <w:t xml:space="preserve"> that are outlined above promote positive behaviour in a range of ways. Firstly this gives the pupil a feeling of </w:t>
      </w:r>
      <w:r w:rsidR="00F30F03" w:rsidRPr="00D65E95">
        <w:rPr>
          <w:rFonts w:cs="Arial"/>
          <w:sz w:val="24"/>
          <w:szCs w:val="24"/>
        </w:rPr>
        <w:t>self-worth</w:t>
      </w:r>
      <w:r w:rsidRPr="00D65E95">
        <w:rPr>
          <w:rFonts w:cs="Arial"/>
          <w:sz w:val="24"/>
          <w:szCs w:val="24"/>
        </w:rPr>
        <w:t xml:space="preserve"> encouraging the learner to continue with the positive way</w:t>
      </w:r>
      <w:r w:rsidR="007B35D9" w:rsidRPr="00D65E95">
        <w:rPr>
          <w:rFonts w:cs="Arial"/>
          <w:sz w:val="24"/>
          <w:szCs w:val="24"/>
        </w:rPr>
        <w:t xml:space="preserve"> </w:t>
      </w:r>
      <w:r w:rsidRPr="00D65E95">
        <w:rPr>
          <w:rFonts w:cs="Arial"/>
          <w:sz w:val="24"/>
          <w:szCs w:val="24"/>
        </w:rPr>
        <w:t xml:space="preserve">in </w:t>
      </w:r>
      <w:r w:rsidR="007B35D9" w:rsidRPr="00D65E95">
        <w:rPr>
          <w:rFonts w:cs="Arial"/>
          <w:sz w:val="24"/>
          <w:szCs w:val="24"/>
        </w:rPr>
        <w:t>which</w:t>
      </w:r>
      <w:r w:rsidRPr="00D65E95">
        <w:rPr>
          <w:rFonts w:cs="Arial"/>
          <w:sz w:val="24"/>
          <w:szCs w:val="24"/>
        </w:rPr>
        <w:t xml:space="preserve"> they carry</w:t>
      </w:r>
      <w:r w:rsidR="007B35D9" w:rsidRPr="00D65E95">
        <w:rPr>
          <w:rFonts w:cs="Arial"/>
          <w:sz w:val="24"/>
          <w:szCs w:val="24"/>
        </w:rPr>
        <w:t xml:space="preserve"> </w:t>
      </w:r>
      <w:r w:rsidRPr="00D65E95">
        <w:rPr>
          <w:rFonts w:cs="Arial"/>
          <w:sz w:val="24"/>
          <w:szCs w:val="24"/>
        </w:rPr>
        <w:t>out the task in</w:t>
      </w:r>
      <w:r w:rsidR="007B35D9" w:rsidRPr="00D65E95">
        <w:rPr>
          <w:rFonts w:cs="Arial"/>
          <w:sz w:val="24"/>
          <w:szCs w:val="24"/>
        </w:rPr>
        <w:t xml:space="preserve"> </w:t>
      </w:r>
      <w:r w:rsidRPr="00D65E95">
        <w:rPr>
          <w:rFonts w:cs="Arial"/>
          <w:sz w:val="24"/>
          <w:szCs w:val="24"/>
        </w:rPr>
        <w:t xml:space="preserve">hand. </w:t>
      </w:r>
      <w:r w:rsidR="007B35D9" w:rsidRPr="00D65E95">
        <w:rPr>
          <w:rFonts w:cs="Arial"/>
          <w:sz w:val="24"/>
          <w:szCs w:val="24"/>
        </w:rPr>
        <w:t>Secondly</w:t>
      </w:r>
      <w:r w:rsidRPr="00D65E95">
        <w:rPr>
          <w:rFonts w:cs="Arial"/>
          <w:sz w:val="24"/>
          <w:szCs w:val="24"/>
        </w:rPr>
        <w:t xml:space="preserve"> the teacher will behave in a more positive way to the pupil by giving praise and good feedback about their ability.</w:t>
      </w:r>
      <w:r w:rsidR="00D238A5" w:rsidRPr="00D65E95">
        <w:rPr>
          <w:rFonts w:cs="Arial"/>
          <w:sz w:val="24"/>
          <w:szCs w:val="24"/>
        </w:rPr>
        <w:t xml:space="preserve"> </w:t>
      </w:r>
      <w:r w:rsidR="00B0412A" w:rsidRPr="00D65E95">
        <w:rPr>
          <w:rFonts w:cs="Arial"/>
          <w:sz w:val="24"/>
          <w:szCs w:val="24"/>
        </w:rPr>
        <w:t>Thirdly</w:t>
      </w:r>
      <w:r w:rsidR="00D238A5" w:rsidRPr="00D65E95">
        <w:rPr>
          <w:rFonts w:cs="Arial"/>
          <w:sz w:val="24"/>
          <w:szCs w:val="24"/>
        </w:rPr>
        <w:t xml:space="preserve"> it is not only the pupil with the learning difference that will benefit from these </w:t>
      </w:r>
      <w:r w:rsidR="00B0412A" w:rsidRPr="00D65E95">
        <w:rPr>
          <w:rFonts w:cs="Arial"/>
          <w:sz w:val="24"/>
          <w:szCs w:val="24"/>
        </w:rPr>
        <w:t>strategies</w:t>
      </w:r>
      <w:r w:rsidR="00D238A5" w:rsidRPr="00D65E95">
        <w:rPr>
          <w:rFonts w:cs="Arial"/>
          <w:sz w:val="24"/>
          <w:szCs w:val="24"/>
        </w:rPr>
        <w:t xml:space="preserve"> and </w:t>
      </w:r>
      <w:r w:rsidR="00B0412A" w:rsidRPr="00D65E95">
        <w:rPr>
          <w:rFonts w:cs="Arial"/>
          <w:sz w:val="24"/>
          <w:szCs w:val="24"/>
        </w:rPr>
        <w:t>interventions</w:t>
      </w:r>
      <w:r w:rsidR="00D238A5" w:rsidRPr="00D65E95">
        <w:rPr>
          <w:rFonts w:cs="Arial"/>
          <w:sz w:val="24"/>
          <w:szCs w:val="24"/>
        </w:rPr>
        <w:t xml:space="preserve"> other pupil in the class may also find them useful in a way that helps them to understand that there are varied ways in </w:t>
      </w:r>
      <w:r w:rsidR="00B0412A" w:rsidRPr="00D65E95">
        <w:rPr>
          <w:rFonts w:cs="Arial"/>
          <w:sz w:val="24"/>
          <w:szCs w:val="24"/>
        </w:rPr>
        <w:t>which</w:t>
      </w:r>
      <w:r w:rsidR="00D238A5" w:rsidRPr="00D65E95">
        <w:rPr>
          <w:rFonts w:cs="Arial"/>
          <w:sz w:val="24"/>
          <w:szCs w:val="24"/>
        </w:rPr>
        <w:t xml:space="preserve"> to approach problems this then in turn will help them to think outside of the </w:t>
      </w:r>
      <w:r w:rsidR="00B0412A" w:rsidRPr="00D65E95">
        <w:rPr>
          <w:rFonts w:cs="Arial"/>
          <w:sz w:val="24"/>
          <w:szCs w:val="24"/>
        </w:rPr>
        <w:t>conventional</w:t>
      </w:r>
      <w:r w:rsidR="00D238A5" w:rsidRPr="00D65E95">
        <w:rPr>
          <w:rFonts w:cs="Arial"/>
          <w:sz w:val="24"/>
          <w:szCs w:val="24"/>
        </w:rPr>
        <w:t xml:space="preserve"> methods of thought.</w:t>
      </w:r>
    </w:p>
    <w:p w:rsidR="00D238A5" w:rsidRPr="00D65E95" w:rsidRDefault="00D238A5">
      <w:pPr>
        <w:rPr>
          <w:rFonts w:cs="Arial"/>
          <w:sz w:val="24"/>
          <w:szCs w:val="24"/>
        </w:rPr>
      </w:pPr>
      <w:r w:rsidRPr="00D65E95">
        <w:rPr>
          <w:rFonts w:cs="Arial"/>
          <w:sz w:val="24"/>
          <w:szCs w:val="24"/>
        </w:rPr>
        <w:lastRenderedPageBreak/>
        <w:t xml:space="preserve">Reflecting on past cases can help to improve and develop new </w:t>
      </w:r>
      <w:r w:rsidR="00B0412A" w:rsidRPr="00D65E95">
        <w:rPr>
          <w:rFonts w:cs="Arial"/>
          <w:sz w:val="24"/>
          <w:szCs w:val="24"/>
        </w:rPr>
        <w:t>strategies</w:t>
      </w:r>
      <w:r w:rsidRPr="00D65E95">
        <w:rPr>
          <w:rFonts w:cs="Arial"/>
          <w:sz w:val="24"/>
          <w:szCs w:val="24"/>
        </w:rPr>
        <w:t xml:space="preserve"> and intervention to help those that have learning </w:t>
      </w:r>
      <w:r w:rsidR="00B0412A" w:rsidRPr="00D65E95">
        <w:rPr>
          <w:rFonts w:cs="Arial"/>
          <w:sz w:val="24"/>
          <w:szCs w:val="24"/>
        </w:rPr>
        <w:t>differences</w:t>
      </w:r>
      <w:r w:rsidRPr="00D65E95">
        <w:rPr>
          <w:rFonts w:cs="Arial"/>
          <w:sz w:val="24"/>
          <w:szCs w:val="24"/>
        </w:rPr>
        <w:t xml:space="preserve"> in the </w:t>
      </w:r>
      <w:r w:rsidR="00B0412A" w:rsidRPr="00D65E95">
        <w:rPr>
          <w:rFonts w:cs="Arial"/>
          <w:sz w:val="24"/>
          <w:szCs w:val="24"/>
        </w:rPr>
        <w:t>future</w:t>
      </w:r>
      <w:r w:rsidRPr="00D65E95">
        <w:rPr>
          <w:rFonts w:cs="Arial"/>
          <w:sz w:val="24"/>
          <w:szCs w:val="24"/>
        </w:rPr>
        <w:t xml:space="preserve"> </w:t>
      </w:r>
      <w:r w:rsidR="00B0412A" w:rsidRPr="00D65E95">
        <w:rPr>
          <w:rFonts w:cs="Arial"/>
          <w:sz w:val="24"/>
          <w:szCs w:val="24"/>
        </w:rPr>
        <w:t>there</w:t>
      </w:r>
      <w:r w:rsidRPr="00D65E95">
        <w:rPr>
          <w:rFonts w:cs="Arial"/>
          <w:sz w:val="24"/>
          <w:szCs w:val="24"/>
        </w:rPr>
        <w:t xml:space="preserve"> has been an improvement in teaching </w:t>
      </w:r>
      <w:r w:rsidR="00B0412A" w:rsidRPr="00D65E95">
        <w:rPr>
          <w:rFonts w:cs="Arial"/>
          <w:sz w:val="24"/>
          <w:szCs w:val="24"/>
        </w:rPr>
        <w:t>techniques</w:t>
      </w:r>
      <w:r w:rsidRPr="00D65E95">
        <w:rPr>
          <w:rFonts w:cs="Arial"/>
          <w:sz w:val="24"/>
          <w:szCs w:val="24"/>
        </w:rPr>
        <w:t xml:space="preserve"> that helps the </w:t>
      </w:r>
      <w:r w:rsidR="00B0412A" w:rsidRPr="00D65E95">
        <w:rPr>
          <w:rFonts w:cs="Arial"/>
          <w:sz w:val="24"/>
          <w:szCs w:val="24"/>
        </w:rPr>
        <w:t>professionals</w:t>
      </w:r>
      <w:r w:rsidRPr="00D65E95">
        <w:rPr>
          <w:rFonts w:cs="Arial"/>
          <w:sz w:val="24"/>
          <w:szCs w:val="24"/>
        </w:rPr>
        <w:t xml:space="preserve"> to understand that children behave in a particular way for </w:t>
      </w:r>
      <w:r w:rsidR="00B0412A" w:rsidRPr="00D65E95">
        <w:rPr>
          <w:rFonts w:cs="Arial"/>
          <w:sz w:val="24"/>
          <w:szCs w:val="24"/>
        </w:rPr>
        <w:t>reason</w:t>
      </w:r>
      <w:r w:rsidRPr="00D65E95">
        <w:rPr>
          <w:rFonts w:cs="Arial"/>
          <w:sz w:val="24"/>
          <w:szCs w:val="24"/>
        </w:rPr>
        <w:t xml:space="preserve"> and not just because they are naughty. And all children can be helped by using different teaching methods therefore a child is not dismissed because of bad </w:t>
      </w:r>
      <w:r w:rsidR="00B0412A" w:rsidRPr="00D65E95">
        <w:rPr>
          <w:rFonts w:cs="Arial"/>
          <w:sz w:val="24"/>
          <w:szCs w:val="24"/>
        </w:rPr>
        <w:t>behaviour</w:t>
      </w:r>
      <w:r w:rsidRPr="00D65E95">
        <w:rPr>
          <w:rFonts w:cs="Arial"/>
          <w:sz w:val="24"/>
          <w:szCs w:val="24"/>
        </w:rPr>
        <w:t xml:space="preserve"> or poor educational performance in one lesson to understand that there are more </w:t>
      </w:r>
      <w:r w:rsidR="00B0412A" w:rsidRPr="00D65E95">
        <w:rPr>
          <w:rFonts w:cs="Arial"/>
          <w:sz w:val="24"/>
          <w:szCs w:val="24"/>
        </w:rPr>
        <w:t>factors</w:t>
      </w:r>
      <w:r w:rsidRPr="00D65E95">
        <w:rPr>
          <w:rFonts w:cs="Arial"/>
          <w:sz w:val="24"/>
          <w:szCs w:val="24"/>
        </w:rPr>
        <w:t xml:space="preserve"> that can contribute to performance and behaviour </w:t>
      </w:r>
      <w:r w:rsidR="00B27E06" w:rsidRPr="00D65E95">
        <w:rPr>
          <w:rFonts w:cs="Arial"/>
          <w:sz w:val="24"/>
          <w:szCs w:val="24"/>
        </w:rPr>
        <w:t xml:space="preserve">including </w:t>
      </w:r>
      <w:r w:rsidR="00B75460">
        <w:rPr>
          <w:rFonts w:cs="Arial"/>
          <w:sz w:val="24"/>
          <w:szCs w:val="24"/>
        </w:rPr>
        <w:t>factors in the home environment</w:t>
      </w:r>
      <w:r w:rsidR="00B27E06" w:rsidRPr="00D65E95">
        <w:rPr>
          <w:rFonts w:cs="Arial"/>
          <w:sz w:val="24"/>
          <w:szCs w:val="24"/>
        </w:rPr>
        <w:t>,</w:t>
      </w:r>
      <w:r w:rsidR="00B75460">
        <w:rPr>
          <w:rFonts w:cs="Arial"/>
          <w:sz w:val="24"/>
          <w:szCs w:val="24"/>
        </w:rPr>
        <w:t xml:space="preserve"> </w:t>
      </w:r>
      <w:r w:rsidR="00B27E06" w:rsidRPr="00D65E95">
        <w:rPr>
          <w:rFonts w:cs="Arial"/>
          <w:sz w:val="24"/>
          <w:szCs w:val="24"/>
        </w:rPr>
        <w:t>medical factors it can also include bullying or other social factors</w:t>
      </w:r>
      <w:r w:rsidR="00B75460">
        <w:rPr>
          <w:rFonts w:cs="Arial"/>
          <w:sz w:val="24"/>
          <w:szCs w:val="24"/>
        </w:rPr>
        <w:t xml:space="preserve"> </w:t>
      </w:r>
      <w:sdt>
        <w:sdtPr>
          <w:rPr>
            <w:rFonts w:cs="Arial"/>
            <w:sz w:val="24"/>
            <w:szCs w:val="24"/>
          </w:rPr>
          <w:id w:val="460502"/>
          <w:citation/>
        </w:sdtPr>
        <w:sdtEndPr/>
        <w:sdtContent>
          <w:r w:rsidR="00B75460">
            <w:rPr>
              <w:rFonts w:cs="Arial"/>
              <w:sz w:val="24"/>
              <w:szCs w:val="24"/>
            </w:rPr>
            <w:fldChar w:fldCharType="begin"/>
          </w:r>
          <w:r w:rsidR="00B75460">
            <w:rPr>
              <w:rFonts w:cs="Arial"/>
              <w:sz w:val="24"/>
              <w:szCs w:val="24"/>
            </w:rPr>
            <w:instrText xml:space="preserve"> CITATION SES \l 2057 </w:instrText>
          </w:r>
          <w:r w:rsidR="00B75460">
            <w:rPr>
              <w:rFonts w:cs="Arial"/>
              <w:sz w:val="24"/>
              <w:szCs w:val="24"/>
            </w:rPr>
            <w:fldChar w:fldCharType="separate"/>
          </w:r>
          <w:r w:rsidR="00B75460" w:rsidRPr="00B75460">
            <w:rPr>
              <w:rFonts w:cs="Arial"/>
              <w:noProof/>
              <w:sz w:val="24"/>
              <w:szCs w:val="24"/>
            </w:rPr>
            <w:t>(Special Education Support Service, 2017)</w:t>
          </w:r>
          <w:r w:rsidR="00B75460">
            <w:rPr>
              <w:rFonts w:cs="Arial"/>
              <w:sz w:val="24"/>
              <w:szCs w:val="24"/>
            </w:rPr>
            <w:fldChar w:fldCharType="end"/>
          </w:r>
        </w:sdtContent>
      </w:sdt>
      <w:r w:rsidR="00B27E06" w:rsidRPr="00D65E95">
        <w:rPr>
          <w:rFonts w:cs="Arial"/>
          <w:sz w:val="24"/>
          <w:szCs w:val="24"/>
        </w:rPr>
        <w:t>.</w:t>
      </w:r>
      <w:r w:rsidR="00B0412A" w:rsidRPr="00D65E95">
        <w:rPr>
          <w:rFonts w:cs="Arial"/>
          <w:sz w:val="24"/>
          <w:szCs w:val="24"/>
        </w:rPr>
        <w:t xml:space="preserve"> N</w:t>
      </w:r>
      <w:r w:rsidR="00EA2E28" w:rsidRPr="00D65E95">
        <w:rPr>
          <w:rFonts w:cs="Arial"/>
          <w:sz w:val="24"/>
          <w:szCs w:val="24"/>
        </w:rPr>
        <w:t xml:space="preserve">ever get complacent about teaching methods there should always be a drive for improvement and </w:t>
      </w:r>
      <w:r w:rsidR="00B0412A" w:rsidRPr="00D65E95">
        <w:rPr>
          <w:rFonts w:cs="Arial"/>
          <w:sz w:val="24"/>
          <w:szCs w:val="24"/>
        </w:rPr>
        <w:t>acceptance</w:t>
      </w:r>
      <w:r w:rsidR="00EA2E28" w:rsidRPr="00D65E95">
        <w:rPr>
          <w:rFonts w:cs="Arial"/>
          <w:sz w:val="24"/>
          <w:szCs w:val="24"/>
        </w:rPr>
        <w:t xml:space="preserve"> of all differences. The encouragement for a better educational future should be derived from not only the educational sector but also from multi agency involvement weather that be medical social workers or individual support </w:t>
      </w:r>
      <w:r w:rsidR="00B0412A" w:rsidRPr="00D65E95">
        <w:rPr>
          <w:rFonts w:cs="Arial"/>
          <w:sz w:val="24"/>
          <w:szCs w:val="24"/>
        </w:rPr>
        <w:t>workers, they</w:t>
      </w:r>
      <w:r w:rsidR="00EA2E28" w:rsidRPr="00D65E95">
        <w:rPr>
          <w:rFonts w:cs="Arial"/>
          <w:sz w:val="24"/>
          <w:szCs w:val="24"/>
        </w:rPr>
        <w:t xml:space="preserve"> can also learn from and be influenced by political </w:t>
      </w:r>
      <w:r w:rsidR="00B0412A" w:rsidRPr="00D65E95">
        <w:rPr>
          <w:rFonts w:cs="Arial"/>
          <w:sz w:val="24"/>
          <w:szCs w:val="24"/>
        </w:rPr>
        <w:t>campaigners</w:t>
      </w:r>
      <w:r w:rsidR="00EA2E28" w:rsidRPr="00D65E95">
        <w:rPr>
          <w:rFonts w:cs="Arial"/>
          <w:sz w:val="24"/>
          <w:szCs w:val="24"/>
        </w:rPr>
        <w:t xml:space="preserve"> and </w:t>
      </w:r>
      <w:r w:rsidR="00B0412A" w:rsidRPr="00D65E95">
        <w:rPr>
          <w:rFonts w:cs="Arial"/>
          <w:sz w:val="24"/>
          <w:szCs w:val="24"/>
        </w:rPr>
        <w:t>advocates for specific</w:t>
      </w:r>
      <w:r w:rsidR="00EA2E28" w:rsidRPr="00D65E95">
        <w:rPr>
          <w:rFonts w:cs="Arial"/>
          <w:sz w:val="24"/>
          <w:szCs w:val="24"/>
        </w:rPr>
        <w:t xml:space="preserve"> communities </w:t>
      </w:r>
      <w:r w:rsidR="008D1AF1" w:rsidRPr="00D65E95">
        <w:rPr>
          <w:rFonts w:cs="Arial"/>
          <w:sz w:val="24"/>
          <w:szCs w:val="24"/>
        </w:rPr>
        <w:t xml:space="preserve">for example the </w:t>
      </w:r>
      <w:r w:rsidR="00B0412A" w:rsidRPr="00D65E95">
        <w:rPr>
          <w:rFonts w:cs="Arial"/>
          <w:sz w:val="24"/>
          <w:szCs w:val="24"/>
        </w:rPr>
        <w:t>Gypsy</w:t>
      </w:r>
      <w:r w:rsidR="008D1AF1" w:rsidRPr="00D65E95">
        <w:rPr>
          <w:rFonts w:cs="Arial"/>
          <w:sz w:val="24"/>
          <w:szCs w:val="24"/>
        </w:rPr>
        <w:t xml:space="preserve"> community or </w:t>
      </w:r>
      <w:r w:rsidR="00B0412A" w:rsidRPr="00D65E95">
        <w:rPr>
          <w:rFonts w:cs="Arial"/>
          <w:sz w:val="24"/>
          <w:szCs w:val="24"/>
        </w:rPr>
        <w:t>specific</w:t>
      </w:r>
      <w:r w:rsidR="008D1AF1" w:rsidRPr="00D65E95">
        <w:rPr>
          <w:rFonts w:cs="Arial"/>
          <w:sz w:val="24"/>
          <w:szCs w:val="24"/>
        </w:rPr>
        <w:t xml:space="preserve"> causes for example disability </w:t>
      </w:r>
      <w:r w:rsidR="00B0412A" w:rsidRPr="00D65E95">
        <w:rPr>
          <w:rFonts w:cs="Arial"/>
          <w:sz w:val="24"/>
          <w:szCs w:val="24"/>
        </w:rPr>
        <w:t>awareness</w:t>
      </w:r>
      <w:r w:rsidR="008D1AF1" w:rsidRPr="00D65E95">
        <w:rPr>
          <w:rFonts w:cs="Arial"/>
          <w:sz w:val="24"/>
          <w:szCs w:val="24"/>
        </w:rPr>
        <w:t>.</w:t>
      </w:r>
    </w:p>
    <w:p w:rsidR="00457C19" w:rsidRPr="00D65E95" w:rsidRDefault="00457C19">
      <w:pPr>
        <w:rPr>
          <w:rFonts w:cs="HelveticaNeue-Roman"/>
          <w:color w:val="000C0C"/>
          <w:sz w:val="24"/>
          <w:szCs w:val="24"/>
        </w:rPr>
      </w:pPr>
    </w:p>
    <w:sdt>
      <w:sdtPr>
        <w:rPr>
          <w:rFonts w:asciiTheme="minorHAnsi" w:eastAsiaTheme="minorHAnsi" w:hAnsiTheme="minorHAnsi" w:cstheme="minorBidi"/>
          <w:b w:val="0"/>
          <w:bCs w:val="0"/>
          <w:color w:val="auto"/>
          <w:sz w:val="22"/>
          <w:szCs w:val="22"/>
          <w:lang w:val="en-GB" w:bidi="ar-SA"/>
        </w:rPr>
        <w:id w:val="460503"/>
        <w:docPartObj>
          <w:docPartGallery w:val="Bibliographies"/>
          <w:docPartUnique/>
        </w:docPartObj>
      </w:sdtPr>
      <w:sdtEndPr/>
      <w:sdtContent>
        <w:p w:rsidR="00B75460" w:rsidRDefault="00B75460">
          <w:pPr>
            <w:pStyle w:val="Heading1"/>
          </w:pPr>
          <w:r>
            <w:t>Bibliography</w:t>
          </w:r>
        </w:p>
        <w:sdt>
          <w:sdtPr>
            <w:id w:val="111145805"/>
            <w:bibliography/>
          </w:sdtPr>
          <w:sdtEndPr/>
          <w:sdtContent>
            <w:p w:rsidR="00B75460" w:rsidRDefault="00B75460" w:rsidP="00B75460">
              <w:pPr>
                <w:pStyle w:val="Bibliography"/>
                <w:ind w:left="720" w:hanging="720"/>
                <w:rPr>
                  <w:noProof/>
                  <w:lang w:val="en-US"/>
                </w:rPr>
              </w:pPr>
              <w:r>
                <w:fldChar w:fldCharType="begin"/>
              </w:r>
              <w:r>
                <w:instrText xml:space="preserve"> BIBLIOGRAPHY </w:instrText>
              </w:r>
              <w:r>
                <w:fldChar w:fldCharType="separate"/>
              </w:r>
              <w:r>
                <w:rPr>
                  <w:noProof/>
                  <w:lang w:val="en-US"/>
                </w:rPr>
                <w:t xml:space="preserve">BDA. (2017, December 17). </w:t>
              </w:r>
              <w:r>
                <w:rPr>
                  <w:i/>
                  <w:iCs/>
                  <w:noProof/>
                  <w:lang w:val="en-US"/>
                </w:rPr>
                <w:t>British Dyslexia Association Definitions of Dyslexia</w:t>
              </w:r>
              <w:r>
                <w:rPr>
                  <w:noProof/>
                  <w:lang w:val="en-US"/>
                </w:rPr>
                <w:t>. Retrieved from British Dyslexia Association: http://www.bdadyslexia.org.uk/dyslexic/definitions</w:t>
              </w:r>
            </w:p>
            <w:p w:rsidR="00B75460" w:rsidRDefault="00B75460" w:rsidP="00B75460">
              <w:pPr>
                <w:pStyle w:val="Bibliography"/>
                <w:ind w:left="720" w:hanging="720"/>
                <w:rPr>
                  <w:noProof/>
                  <w:lang w:val="en-US"/>
                </w:rPr>
              </w:pPr>
              <w:r>
                <w:rPr>
                  <w:noProof/>
                  <w:lang w:val="en-US"/>
                </w:rPr>
                <w:t xml:space="preserve">Dyslexia Action. (2017, December 17). </w:t>
              </w:r>
              <w:r>
                <w:rPr>
                  <w:i/>
                  <w:iCs/>
                  <w:noProof/>
                  <w:lang w:val="en-US"/>
                </w:rPr>
                <w:t>Dyslexia Action Equipment for Dyslexia Learners</w:t>
              </w:r>
              <w:r>
                <w:rPr>
                  <w:noProof/>
                  <w:lang w:val="en-US"/>
                </w:rPr>
                <w:t>. Retrieved from Dyslexia Action: http://dyslexiaaction.org.uk/</w:t>
              </w:r>
            </w:p>
            <w:p w:rsidR="00B75460" w:rsidRDefault="00B75460" w:rsidP="00B75460">
              <w:pPr>
                <w:pStyle w:val="Bibliography"/>
                <w:ind w:left="720" w:hanging="720"/>
                <w:rPr>
                  <w:noProof/>
                  <w:lang w:val="en-US"/>
                </w:rPr>
              </w:pPr>
              <w:r>
                <w:rPr>
                  <w:noProof/>
                  <w:lang w:val="en-US"/>
                </w:rPr>
                <w:t xml:space="preserve">Irlen Uk. (2017, December 17). </w:t>
              </w:r>
              <w:r>
                <w:rPr>
                  <w:i/>
                  <w:iCs/>
                  <w:noProof/>
                  <w:lang w:val="en-US"/>
                </w:rPr>
                <w:t>What is Meares Irlen Syndrome</w:t>
              </w:r>
              <w:r>
                <w:rPr>
                  <w:noProof/>
                  <w:lang w:val="en-US"/>
                </w:rPr>
                <w:t>. Retrieved from Irlen UK: http://www.irlenuk.com/</w:t>
              </w:r>
            </w:p>
            <w:p w:rsidR="00B75460" w:rsidRDefault="00B75460" w:rsidP="00B75460">
              <w:pPr>
                <w:pStyle w:val="Bibliography"/>
                <w:ind w:left="720" w:hanging="720"/>
                <w:rPr>
                  <w:noProof/>
                  <w:lang w:val="en-US"/>
                </w:rPr>
              </w:pPr>
              <w:r>
                <w:rPr>
                  <w:noProof/>
                  <w:lang w:val="en-US"/>
                </w:rPr>
                <w:t xml:space="preserve">Special Education Support Service. (2017, December 17). </w:t>
              </w:r>
              <w:r>
                <w:rPr>
                  <w:i/>
                  <w:iCs/>
                  <w:noProof/>
                  <w:lang w:val="en-US"/>
                </w:rPr>
                <w:t>Dyslexia and Challenging Behaviour</w:t>
              </w:r>
              <w:r>
                <w:rPr>
                  <w:noProof/>
                  <w:lang w:val="en-US"/>
                </w:rPr>
                <w:t>. Retrieved from SESS: https://www.sess.ie/dyslexia-section/dyslexia-and-challenging-behaviour</w:t>
              </w:r>
            </w:p>
            <w:p w:rsidR="00B75460" w:rsidRDefault="00B75460" w:rsidP="00B75460">
              <w:pPr>
                <w:pStyle w:val="Bibliography"/>
                <w:ind w:left="720" w:hanging="720"/>
                <w:rPr>
                  <w:noProof/>
                  <w:lang w:val="en-US"/>
                </w:rPr>
              </w:pPr>
              <w:r>
                <w:rPr>
                  <w:noProof/>
                  <w:lang w:val="en-US"/>
                </w:rPr>
                <w:t xml:space="preserve">Steer, A. (2006). </w:t>
              </w:r>
              <w:r>
                <w:rPr>
                  <w:i/>
                  <w:iCs/>
                  <w:noProof/>
                  <w:lang w:val="en-US"/>
                </w:rPr>
                <w:t>Learning Behaviour Principles and Practice - What Works in Schools.</w:t>
              </w:r>
              <w:r>
                <w:rPr>
                  <w:noProof/>
                  <w:lang w:val="en-US"/>
                </w:rPr>
                <w:t xml:space="preserve"> Nottingham: DFES .</w:t>
              </w:r>
            </w:p>
            <w:p w:rsidR="00B75460" w:rsidRDefault="00B75460" w:rsidP="00B75460">
              <w:pPr>
                <w:pStyle w:val="Bibliography"/>
                <w:ind w:left="720" w:hanging="720"/>
                <w:rPr>
                  <w:noProof/>
                  <w:lang w:val="en-US"/>
                </w:rPr>
              </w:pPr>
              <w:r>
                <w:rPr>
                  <w:noProof/>
                  <w:lang w:val="en-US"/>
                </w:rPr>
                <w:t xml:space="preserve">Watkins, C. (2011). </w:t>
              </w:r>
              <w:r>
                <w:rPr>
                  <w:i/>
                  <w:iCs/>
                  <w:noProof/>
                  <w:lang w:val="en-US"/>
                </w:rPr>
                <w:t>Managing Classroom Behaviour.</w:t>
              </w:r>
              <w:r>
                <w:rPr>
                  <w:noProof/>
                  <w:lang w:val="en-US"/>
                </w:rPr>
                <w:t xml:space="preserve"> ATL Professional Development Series.</w:t>
              </w:r>
            </w:p>
            <w:p w:rsidR="00B75460" w:rsidRDefault="00B75460" w:rsidP="00B75460">
              <w:r>
                <w:fldChar w:fldCharType="end"/>
              </w:r>
            </w:p>
          </w:sdtContent>
        </w:sdt>
      </w:sdtContent>
    </w:sdt>
    <w:p w:rsidR="00457C19" w:rsidRPr="00D65E95" w:rsidRDefault="00457C19">
      <w:pPr>
        <w:rPr>
          <w:rFonts w:cs="Arial"/>
          <w:sz w:val="24"/>
          <w:szCs w:val="24"/>
        </w:rPr>
      </w:pPr>
    </w:p>
    <w:sectPr w:rsidR="00457C19" w:rsidRPr="00D65E95" w:rsidSect="00463C3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19AB" w:rsidRDefault="002619AB" w:rsidP="000E1C14">
      <w:pPr>
        <w:spacing w:after="0" w:line="240" w:lineRule="auto"/>
      </w:pPr>
      <w:r>
        <w:separator/>
      </w:r>
    </w:p>
  </w:endnote>
  <w:endnote w:type="continuationSeparator" w:id="0">
    <w:p w:rsidR="002619AB" w:rsidRDefault="002619AB" w:rsidP="000E1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notTrueType/>
    <w:pitch w:val="default"/>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CC"/>
    <w:family w:val="swiss"/>
    <w:pitch w:val="variable"/>
    <w:sig w:usb0="E0000AFF" w:usb1="00007843" w:usb2="00000001" w:usb3="00000000" w:csb0="000001BF" w:csb1="00000000"/>
  </w:font>
  <w:font w:name="Tahoma">
    <w:panose1 w:val="020B0604030504040204"/>
    <w:charset w:val="00"/>
    <w:family w:val="swiss"/>
    <w:pitch w:val="variable"/>
    <w:sig w:usb0="E1002EFF" w:usb1="C000605B" w:usb2="00000029" w:usb3="00000000" w:csb0="000101FF" w:csb1="00000000"/>
  </w:font>
  <w:font w:name="HelveticaNeue-Medium">
    <w:panose1 w:val="00000000000000000000"/>
    <w:charset w:val="00"/>
    <w:family w:val="swiss"/>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0944032"/>
      <w:docPartObj>
        <w:docPartGallery w:val="Page Numbers (Bottom of Page)"/>
        <w:docPartUnique/>
      </w:docPartObj>
    </w:sdtPr>
    <w:sdtEndPr>
      <w:rPr>
        <w:noProof/>
      </w:rPr>
    </w:sdtEndPr>
    <w:sdtContent>
      <w:p w:rsidR="000E1C14" w:rsidRDefault="0037736B">
        <w:pPr>
          <w:pStyle w:val="Footer"/>
          <w:jc w:val="right"/>
        </w:pPr>
        <w:r>
          <w:fldChar w:fldCharType="begin"/>
        </w:r>
        <w:r w:rsidR="000E1C14">
          <w:instrText xml:space="preserve"> PAGE   \* MERGEFORMAT </w:instrText>
        </w:r>
        <w:r>
          <w:fldChar w:fldCharType="separate"/>
        </w:r>
        <w:r w:rsidR="00A275B2">
          <w:rPr>
            <w:noProof/>
          </w:rPr>
          <w:t>1</w:t>
        </w:r>
        <w:r>
          <w:rPr>
            <w:noProof/>
          </w:rPr>
          <w:fldChar w:fldCharType="end"/>
        </w:r>
      </w:p>
    </w:sdtContent>
  </w:sdt>
  <w:p w:rsidR="000E1C14" w:rsidRDefault="000E1C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19AB" w:rsidRDefault="002619AB" w:rsidP="000E1C14">
      <w:pPr>
        <w:spacing w:after="0" w:line="240" w:lineRule="auto"/>
      </w:pPr>
      <w:r>
        <w:separator/>
      </w:r>
    </w:p>
  </w:footnote>
  <w:footnote w:type="continuationSeparator" w:id="0">
    <w:p w:rsidR="002619AB" w:rsidRDefault="002619AB" w:rsidP="000E1C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743927"/>
    <w:multiLevelType w:val="multilevel"/>
    <w:tmpl w:val="784C9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4E4"/>
    <w:rsid w:val="000308D3"/>
    <w:rsid w:val="000979A8"/>
    <w:rsid w:val="000E1C14"/>
    <w:rsid w:val="00100695"/>
    <w:rsid w:val="001940C3"/>
    <w:rsid w:val="001F7D14"/>
    <w:rsid w:val="002036DE"/>
    <w:rsid w:val="002619AB"/>
    <w:rsid w:val="002D3ED2"/>
    <w:rsid w:val="00305E8F"/>
    <w:rsid w:val="003629EC"/>
    <w:rsid w:val="0037736B"/>
    <w:rsid w:val="003E5682"/>
    <w:rsid w:val="003F0A88"/>
    <w:rsid w:val="00401DC6"/>
    <w:rsid w:val="00457C19"/>
    <w:rsid w:val="00457DBD"/>
    <w:rsid w:val="00463C38"/>
    <w:rsid w:val="004F57D6"/>
    <w:rsid w:val="00617D11"/>
    <w:rsid w:val="006633AE"/>
    <w:rsid w:val="006814EF"/>
    <w:rsid w:val="006B76CE"/>
    <w:rsid w:val="0075507A"/>
    <w:rsid w:val="007B35D9"/>
    <w:rsid w:val="007D7E65"/>
    <w:rsid w:val="007F2717"/>
    <w:rsid w:val="008D1AF1"/>
    <w:rsid w:val="008F1082"/>
    <w:rsid w:val="00934EAE"/>
    <w:rsid w:val="00935781"/>
    <w:rsid w:val="00953E9B"/>
    <w:rsid w:val="00960BFB"/>
    <w:rsid w:val="00975508"/>
    <w:rsid w:val="009A5208"/>
    <w:rsid w:val="00A275B2"/>
    <w:rsid w:val="00A91E3C"/>
    <w:rsid w:val="00A934E4"/>
    <w:rsid w:val="00AE3612"/>
    <w:rsid w:val="00AF2D0C"/>
    <w:rsid w:val="00B0412A"/>
    <w:rsid w:val="00B27E06"/>
    <w:rsid w:val="00B4316C"/>
    <w:rsid w:val="00B45FE2"/>
    <w:rsid w:val="00B61FE1"/>
    <w:rsid w:val="00B75460"/>
    <w:rsid w:val="00C24CBC"/>
    <w:rsid w:val="00CF31A8"/>
    <w:rsid w:val="00D238A5"/>
    <w:rsid w:val="00D30808"/>
    <w:rsid w:val="00D65E95"/>
    <w:rsid w:val="00DB6BDD"/>
    <w:rsid w:val="00DE496C"/>
    <w:rsid w:val="00E45AB8"/>
    <w:rsid w:val="00E95B83"/>
    <w:rsid w:val="00EA2E28"/>
    <w:rsid w:val="00EE73C9"/>
    <w:rsid w:val="00F12C74"/>
    <w:rsid w:val="00F30F03"/>
    <w:rsid w:val="00F92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81f658,#a8f98b"/>
    </o:shapedefaults>
    <o:shapelayout v:ext="edit">
      <o:idmap v:ext="edit" data="1"/>
    </o:shapelayout>
  </w:shapeDefaults>
  <w:decimalSymbol w:val="."/>
  <w:listSeparator w:val=","/>
  <w15:docId w15:val="{1E933F8C-AACC-4056-8CD8-F1FAEA59F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C38"/>
  </w:style>
  <w:style w:type="paragraph" w:styleId="Heading1">
    <w:name w:val="heading 1"/>
    <w:basedOn w:val="Normal"/>
    <w:next w:val="Normal"/>
    <w:link w:val="Heading1Char"/>
    <w:uiPriority w:val="9"/>
    <w:qFormat/>
    <w:rsid w:val="00B75460"/>
    <w:pPr>
      <w:keepNext/>
      <w:keepLines/>
      <w:spacing w:before="480" w:after="0" w:line="276" w:lineRule="auto"/>
      <w:outlineLvl w:val="0"/>
    </w:pPr>
    <w:rPr>
      <w:rFonts w:asciiTheme="majorHAnsi" w:eastAsiaTheme="majorEastAsia" w:hAnsiTheme="majorHAnsi" w:cstheme="majorBidi"/>
      <w:b/>
      <w:bCs/>
      <w:color w:val="7C9163" w:themeColor="accent1" w:themeShade="BF"/>
      <w:sz w:val="28"/>
      <w:szCs w:val="28"/>
      <w:lang w:val="en-US" w:bidi="en-US"/>
    </w:rPr>
  </w:style>
  <w:style w:type="paragraph" w:styleId="Heading4">
    <w:name w:val="heading 4"/>
    <w:basedOn w:val="Normal"/>
    <w:link w:val="Heading4Char"/>
    <w:uiPriority w:val="9"/>
    <w:qFormat/>
    <w:rsid w:val="00AE3612"/>
    <w:pPr>
      <w:spacing w:after="150" w:line="240" w:lineRule="auto"/>
      <w:outlineLvl w:val="3"/>
    </w:pPr>
    <w:rPr>
      <w:rFonts w:ascii="Arial" w:eastAsia="Times New Roman" w:hAnsi="Arial" w:cs="Arial"/>
      <w:color w:val="000000"/>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496C"/>
    <w:rPr>
      <w:color w:val="8E58B6" w:themeColor="hyperlink"/>
      <w:u w:val="single"/>
    </w:rPr>
  </w:style>
  <w:style w:type="paragraph" w:styleId="Header">
    <w:name w:val="header"/>
    <w:basedOn w:val="Normal"/>
    <w:link w:val="HeaderChar"/>
    <w:uiPriority w:val="99"/>
    <w:unhideWhenUsed/>
    <w:rsid w:val="000E1C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C14"/>
  </w:style>
  <w:style w:type="paragraph" w:styleId="Footer">
    <w:name w:val="footer"/>
    <w:basedOn w:val="Normal"/>
    <w:link w:val="FooterChar"/>
    <w:uiPriority w:val="99"/>
    <w:unhideWhenUsed/>
    <w:rsid w:val="000E1C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C14"/>
  </w:style>
  <w:style w:type="character" w:customStyle="1" w:styleId="Heading4Char">
    <w:name w:val="Heading 4 Char"/>
    <w:basedOn w:val="DefaultParagraphFont"/>
    <w:link w:val="Heading4"/>
    <w:uiPriority w:val="9"/>
    <w:rsid w:val="00AE3612"/>
    <w:rPr>
      <w:rFonts w:ascii="Arial" w:eastAsia="Times New Roman" w:hAnsi="Arial" w:cs="Arial"/>
      <w:color w:val="000000"/>
      <w:sz w:val="24"/>
      <w:szCs w:val="24"/>
      <w:lang w:eastAsia="en-GB"/>
    </w:rPr>
  </w:style>
  <w:style w:type="character" w:styleId="Strong">
    <w:name w:val="Strong"/>
    <w:basedOn w:val="DefaultParagraphFont"/>
    <w:uiPriority w:val="22"/>
    <w:qFormat/>
    <w:rsid w:val="00AE3612"/>
    <w:rPr>
      <w:b/>
      <w:bCs/>
    </w:rPr>
  </w:style>
  <w:style w:type="paragraph" w:styleId="BalloonText">
    <w:name w:val="Balloon Text"/>
    <w:basedOn w:val="Normal"/>
    <w:link w:val="BalloonTextChar"/>
    <w:uiPriority w:val="99"/>
    <w:semiHidden/>
    <w:unhideWhenUsed/>
    <w:rsid w:val="00B04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412A"/>
    <w:rPr>
      <w:rFonts w:ascii="Tahoma" w:hAnsi="Tahoma" w:cs="Tahoma"/>
      <w:sz w:val="16"/>
      <w:szCs w:val="16"/>
    </w:rPr>
  </w:style>
  <w:style w:type="character" w:customStyle="1" w:styleId="Heading1Char">
    <w:name w:val="Heading 1 Char"/>
    <w:basedOn w:val="DefaultParagraphFont"/>
    <w:link w:val="Heading1"/>
    <w:uiPriority w:val="9"/>
    <w:rsid w:val="00B75460"/>
    <w:rPr>
      <w:rFonts w:asciiTheme="majorHAnsi" w:eastAsiaTheme="majorEastAsia" w:hAnsiTheme="majorHAnsi" w:cstheme="majorBidi"/>
      <w:b/>
      <w:bCs/>
      <w:color w:val="7C9163" w:themeColor="accent1" w:themeShade="BF"/>
      <w:sz w:val="28"/>
      <w:szCs w:val="28"/>
      <w:lang w:val="en-US" w:bidi="en-US"/>
    </w:rPr>
  </w:style>
  <w:style w:type="paragraph" w:styleId="Bibliography">
    <w:name w:val="Bibliography"/>
    <w:basedOn w:val="Normal"/>
    <w:next w:val="Normal"/>
    <w:uiPriority w:val="37"/>
    <w:unhideWhenUsed/>
    <w:rsid w:val="00B754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339758">
      <w:bodyDiv w:val="1"/>
      <w:marLeft w:val="0"/>
      <w:marRight w:val="0"/>
      <w:marTop w:val="0"/>
      <w:marBottom w:val="0"/>
      <w:divBdr>
        <w:top w:val="none" w:sz="0" w:space="0" w:color="auto"/>
        <w:left w:val="none" w:sz="0" w:space="0" w:color="auto"/>
        <w:bottom w:val="none" w:sz="0" w:space="0" w:color="auto"/>
        <w:right w:val="none" w:sz="0" w:space="0" w:color="auto"/>
      </w:divBdr>
      <w:divsChild>
        <w:div w:id="640581421">
          <w:marLeft w:val="0"/>
          <w:marRight w:val="0"/>
          <w:marTop w:val="0"/>
          <w:marBottom w:val="0"/>
          <w:divBdr>
            <w:top w:val="none" w:sz="0" w:space="0" w:color="auto"/>
            <w:left w:val="none" w:sz="0" w:space="0" w:color="auto"/>
            <w:bottom w:val="none" w:sz="0" w:space="0" w:color="auto"/>
            <w:right w:val="none" w:sz="0" w:space="0" w:color="auto"/>
          </w:divBdr>
          <w:divsChild>
            <w:div w:id="151222521">
              <w:marLeft w:val="0"/>
              <w:marRight w:val="0"/>
              <w:marTop w:val="0"/>
              <w:marBottom w:val="0"/>
              <w:divBdr>
                <w:top w:val="none" w:sz="0" w:space="0" w:color="auto"/>
                <w:left w:val="none" w:sz="0" w:space="0" w:color="auto"/>
                <w:bottom w:val="none" w:sz="0" w:space="0" w:color="auto"/>
                <w:right w:val="none" w:sz="0" w:space="0" w:color="auto"/>
              </w:divBdr>
              <w:divsChild>
                <w:div w:id="89279156">
                  <w:marLeft w:val="0"/>
                  <w:marRight w:val="0"/>
                  <w:marTop w:val="0"/>
                  <w:marBottom w:val="0"/>
                  <w:divBdr>
                    <w:top w:val="none" w:sz="0" w:space="0" w:color="auto"/>
                    <w:left w:val="none" w:sz="0" w:space="0" w:color="auto"/>
                    <w:bottom w:val="none" w:sz="0" w:space="0" w:color="auto"/>
                    <w:right w:val="none" w:sz="0" w:space="0" w:color="auto"/>
                  </w:divBdr>
                  <w:divsChild>
                    <w:div w:id="676423694">
                      <w:marLeft w:val="0"/>
                      <w:marRight w:val="0"/>
                      <w:marTop w:val="0"/>
                      <w:marBottom w:val="0"/>
                      <w:divBdr>
                        <w:top w:val="none" w:sz="0" w:space="0" w:color="auto"/>
                        <w:left w:val="none" w:sz="0" w:space="0" w:color="auto"/>
                        <w:bottom w:val="none" w:sz="0" w:space="0" w:color="auto"/>
                        <w:right w:val="none" w:sz="0" w:space="0" w:color="auto"/>
                      </w:divBdr>
                      <w:divsChild>
                        <w:div w:id="1316908995">
                          <w:marLeft w:val="0"/>
                          <w:marRight w:val="0"/>
                          <w:marTop w:val="0"/>
                          <w:marBottom w:val="0"/>
                          <w:divBdr>
                            <w:top w:val="none" w:sz="0" w:space="0" w:color="auto"/>
                            <w:left w:val="none" w:sz="0" w:space="0" w:color="auto"/>
                            <w:bottom w:val="none" w:sz="0" w:space="0" w:color="auto"/>
                            <w:right w:val="none" w:sz="0" w:space="0" w:color="auto"/>
                          </w:divBdr>
                          <w:divsChild>
                            <w:div w:id="597982042">
                              <w:marLeft w:val="0"/>
                              <w:marRight w:val="0"/>
                              <w:marTop w:val="0"/>
                              <w:marBottom w:val="0"/>
                              <w:divBdr>
                                <w:top w:val="none" w:sz="0" w:space="0" w:color="auto"/>
                                <w:left w:val="none" w:sz="0" w:space="0" w:color="auto"/>
                                <w:bottom w:val="none" w:sz="0" w:space="0" w:color="auto"/>
                                <w:right w:val="none" w:sz="0" w:space="0" w:color="auto"/>
                              </w:divBdr>
                              <w:divsChild>
                                <w:div w:id="178823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BDA17</b:Tag>
    <b:SourceType>InternetSite</b:SourceType>
    <b:Guid>{45C762BD-89CE-43F2-822A-A16996B81291}</b:Guid>
    <b:Author>
      <b:Author>
        <b:Corporate>BDA</b:Corporate>
      </b:Author>
    </b:Author>
    <b:Title>British Dyslexia Association Definitions of Dyslexia</b:Title>
    <b:Year>2017</b:Year>
    <b:InternetSiteTitle>British Dyslexia Association</b:InternetSiteTitle>
    <b:Month>December</b:Month>
    <b:Day>17</b:Day>
    <b:URL>http://www.bdadyslexia.org.uk/dyslexic/definitions</b:URL>
    <b:RefOrder>1</b:RefOrder>
  </b:Source>
  <b:Source>
    <b:Tag>Dys17</b:Tag>
    <b:SourceType>InternetSite</b:SourceType>
    <b:Guid>{94D09683-0D07-4B90-9D88-CB6A19B7545F}</b:Guid>
    <b:Author>
      <b:Author>
        <b:Corporate>Dyslexia Action</b:Corporate>
      </b:Author>
    </b:Author>
    <b:Title>Dyslexia Action Equipment for Dyslexia Learners</b:Title>
    <b:InternetSiteTitle>Dyslexia Action</b:InternetSiteTitle>
    <b:Year>2017</b:Year>
    <b:Month>December</b:Month>
    <b:Day>17</b:Day>
    <b:URL>http://dyslexiaaction.org.uk/</b:URL>
    <b:RefOrder>6</b:RefOrder>
  </b:Source>
  <b:Source>
    <b:Tag>Irl17</b:Tag>
    <b:SourceType>InternetSite</b:SourceType>
    <b:Guid>{16E85905-558F-4C80-9C05-8729B1E21CA2}</b:Guid>
    <b:Author>
      <b:Author>
        <b:Corporate>Irlen Uk</b:Corporate>
      </b:Author>
    </b:Author>
    <b:Title>What is Meares Irlen Syndrome</b:Title>
    <b:InternetSiteTitle>Irlen UK</b:InternetSiteTitle>
    <b:Year>2017</b:Year>
    <b:Month>December </b:Month>
    <b:Day>17</b:Day>
    <b:URL>http://www.irlenuk.com/</b:URL>
    <b:RefOrder>5</b:RefOrder>
  </b:Source>
  <b:Source>
    <b:Tag>Chr</b:Tag>
    <b:SourceType>Report</b:SourceType>
    <b:Guid>{8651AC6F-0CDA-4444-AE2A-953D12915B63}</b:Guid>
    <b:Author>
      <b:Author>
        <b:NameList>
          <b:Person>
            <b:Last>Watkins</b:Last>
            <b:First>Chris</b:First>
          </b:Person>
        </b:NameList>
      </b:Author>
    </b:Author>
    <b:Title>Managing Classroom Behaviour</b:Title>
    <b:Publisher>ATL Professional Development Series</b:Publisher>
    <b:Year>2011</b:Year>
    <b:RefOrder>3</b:RefOrder>
  </b:Source>
  <b:Source>
    <b:Tag>Ala06</b:Tag>
    <b:SourceType>Report</b:SourceType>
    <b:Guid>{6CC663A3-DC4C-421A-91A5-3E0E4A4D6DA5}</b:Guid>
    <b:Author>
      <b:Author>
        <b:NameList>
          <b:Person>
            <b:Last>Steer</b:Last>
            <b:First>Alan</b:First>
          </b:Person>
        </b:NameList>
      </b:Author>
    </b:Author>
    <b:Title>Learning Behaviour Principles and Practice - What Works in Schools</b:Title>
    <b:Year>2006</b:Year>
    <b:Publisher>DFES </b:Publisher>
    <b:City>Nottingham</b:City>
    <b:RefOrder>4</b:RefOrder>
  </b:Source>
  <b:Source>
    <b:Tag>SES</b:Tag>
    <b:SourceType>InternetSite</b:SourceType>
    <b:Guid>{A3D692D3-76BA-470C-A8C2-1EB1D68FEFEE}</b:Guid>
    <b:Author>
      <b:Author>
        <b:Corporate>Special Education Support Service</b:Corporate>
      </b:Author>
    </b:Author>
    <b:URL>https://www.sess.ie/dyslexia-section/dyslexia-and-challenging-behaviour</b:URL>
    <b:Title>Dyslexia and Challenging Behaviour</b:Title>
    <b:InternetSiteTitle>SESS</b:InternetSiteTitle>
    <b:Year>2017</b:Year>
    <b:Month>December</b:Month>
    <b:Day>17</b:Day>
    <b:RefOrder>2</b:RefOrder>
  </b:Source>
</b:Sources>
</file>

<file path=customXml/itemProps1.xml><?xml version="1.0" encoding="utf-8"?>
<ds:datastoreItem xmlns:ds="http://schemas.openxmlformats.org/officeDocument/2006/customXml" ds:itemID="{FA287CC7-443D-427A-80AB-55E906E86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2260</Words>
  <Characters>12887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15117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netloan</dc:creator>
  <cp:lastModifiedBy>netloan</cp:lastModifiedBy>
  <cp:revision>2</cp:revision>
  <dcterms:created xsi:type="dcterms:W3CDTF">2018-01-12T13:15:00Z</dcterms:created>
  <dcterms:modified xsi:type="dcterms:W3CDTF">2018-01-12T13:15:00Z</dcterms:modified>
</cp:coreProperties>
</file>