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E7F3FF" w14:textId="57885F45" w:rsidR="007C01AB" w:rsidRPr="007C01AB" w:rsidRDefault="007C01AB">
      <w:pPr>
        <w:rPr>
          <w:b/>
          <w:bCs/>
        </w:rPr>
      </w:pPr>
      <w:r w:rsidRPr="007C01AB">
        <w:rPr>
          <w:b/>
          <w:bCs/>
        </w:rPr>
        <w:t>Activity 1 – Answer Key</w:t>
      </w:r>
    </w:p>
    <w:p w14:paraId="4DF6C23A" w14:textId="0152071F" w:rsidR="007C01AB" w:rsidRPr="007C01AB" w:rsidRDefault="007C01AB">
      <w:pPr>
        <w:rPr>
          <w:color w:val="4472C4" w:themeColor="accent1"/>
        </w:rPr>
      </w:pPr>
      <w:r w:rsidRPr="007C01AB">
        <w:rPr>
          <w:color w:val="4472C4" w:themeColor="accent1"/>
        </w:rPr>
        <w:t>Opening Sentence:</w:t>
      </w:r>
    </w:p>
    <w:p w14:paraId="4980231C" w14:textId="3D219FA8" w:rsidR="007C01AB" w:rsidRPr="007C01AB" w:rsidRDefault="007C01AB">
      <w:pPr>
        <w:rPr>
          <w:color w:val="388600"/>
        </w:rPr>
      </w:pPr>
      <w:r w:rsidRPr="007C01AB">
        <w:rPr>
          <w:color w:val="4472C4" w:themeColor="accent1"/>
        </w:rPr>
        <w:t>Motivation plays a role in many aspects of life, from maintaining hobbies to success in the workplace.</w:t>
      </w:r>
      <w:r w:rsidRPr="007C01AB">
        <w:br/>
      </w:r>
      <w:r w:rsidRPr="007C01AB">
        <w:rPr>
          <w:color w:val="388600"/>
        </w:rPr>
        <w:t>Background Details:</w:t>
      </w:r>
      <w:r w:rsidRPr="007C01AB">
        <w:rPr>
          <w:color w:val="388600"/>
        </w:rPr>
        <w:t xml:space="preserve"> </w:t>
      </w:r>
    </w:p>
    <w:p w14:paraId="28DC1F41" w14:textId="20D21F58" w:rsidR="007C01AB" w:rsidRPr="007C01AB" w:rsidRDefault="007C01AB">
      <w:pPr>
        <w:rPr>
          <w:color w:val="388600"/>
        </w:rPr>
      </w:pPr>
      <w:r w:rsidRPr="007C01AB">
        <w:rPr>
          <w:color w:val="388600"/>
        </w:rPr>
        <w:t xml:space="preserve">Motivation is particularly crucial in determining a university student’s academic success and overall well-being. University life comes with challenges such as academic pressure, time management, and personal responsibilities, making motivation essential for staying engaged and performing well. Both intrinsic </w:t>
      </w:r>
      <w:r w:rsidRPr="007C01AB">
        <w:rPr>
          <w:color w:val="388600"/>
        </w:rPr>
        <w:t>motivations</w:t>
      </w:r>
      <w:r w:rsidRPr="007C01AB">
        <w:rPr>
          <w:color w:val="388600"/>
        </w:rPr>
        <w:t>, driven by personal interest and growth (Smith, 2018), and extrinsic motivation, influenced by grades and career goals (Smith, 2018), contribute to student success.</w:t>
      </w:r>
      <w:r w:rsidRPr="007C01AB">
        <w:rPr>
          <w:color w:val="388600"/>
        </w:rPr>
        <w:t xml:space="preserve"> </w:t>
      </w:r>
    </w:p>
    <w:p w14:paraId="6F3152EE" w14:textId="31EE9523" w:rsidR="007C01AB" w:rsidRPr="007C01AB" w:rsidRDefault="007C01AB">
      <w:pPr>
        <w:rPr>
          <w:color w:val="EE0000"/>
        </w:rPr>
      </w:pPr>
      <w:r w:rsidRPr="007C01AB">
        <w:rPr>
          <w:color w:val="EE0000"/>
        </w:rPr>
        <w:t>Statement of Aims:</w:t>
      </w:r>
      <w:r w:rsidRPr="007C01AB">
        <w:rPr>
          <w:color w:val="EE0000"/>
        </w:rPr>
        <w:t xml:space="preserve"> </w:t>
      </w:r>
    </w:p>
    <w:p w14:paraId="639A9909" w14:textId="77777777" w:rsidR="007C01AB" w:rsidRDefault="007C01AB">
      <w:r w:rsidRPr="007C01AB">
        <w:rPr>
          <w:color w:val="EE0000"/>
        </w:rPr>
        <w:t>This report explores the significance of motivation in university, its impact on academic achievement and mental health, and strategies for sustaining it.</w:t>
      </w:r>
      <w:r>
        <w:t xml:space="preserve"> </w:t>
      </w:r>
    </w:p>
    <w:p w14:paraId="2BD27F00" w14:textId="480E31D5" w:rsidR="00110EF1" w:rsidRDefault="007C01AB">
      <w:r w:rsidRPr="007C01AB">
        <w:rPr>
          <w:color w:val="7030A0"/>
        </w:rPr>
        <w:t>Outline:</w:t>
      </w:r>
      <w:r w:rsidRPr="007C01AB">
        <w:rPr>
          <w:color w:val="7030A0"/>
        </w:rPr>
        <w:br/>
        <w:t>It will define motivation, examine its effects on performance, and suggest practical ways for students and educators to foster a motivating learning environment.</w:t>
      </w:r>
    </w:p>
    <w:sectPr w:rsidR="00110EF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01AB"/>
    <w:rsid w:val="00110EF1"/>
    <w:rsid w:val="005A25C8"/>
    <w:rsid w:val="005F2521"/>
    <w:rsid w:val="00624EF0"/>
    <w:rsid w:val="006432B5"/>
    <w:rsid w:val="007C01AB"/>
    <w:rsid w:val="00920AA6"/>
    <w:rsid w:val="009B4751"/>
    <w:rsid w:val="00A43912"/>
    <w:rsid w:val="00B1706A"/>
    <w:rsid w:val="00BF0B42"/>
    <w:rsid w:val="00C05119"/>
    <w:rsid w:val="00C325DE"/>
    <w:rsid w:val="00D37713"/>
    <w:rsid w:val="00E43E30"/>
    <w:rsid w:val="00E610E8"/>
    <w:rsid w:val="00EF749E"/>
    <w:rsid w:val="00FA26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0798F4"/>
  <w15:chartTrackingRefBased/>
  <w15:docId w15:val="{E43DC95A-E59D-4BCD-A5DF-B1963D886F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432B5"/>
    <w:pPr>
      <w:spacing w:before="120" w:after="120" w:line="480" w:lineRule="auto"/>
      <w:contextualSpacing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432B5"/>
    <w:pPr>
      <w:keepNext/>
      <w:keepLines/>
      <w:jc w:val="left"/>
      <w:outlineLvl w:val="0"/>
    </w:pPr>
    <w:rPr>
      <w:rFonts w:eastAsiaTheme="majorEastAsia" w:cstheme="majorBidi"/>
      <w:b/>
      <w:i/>
      <w:color w:val="000000" w:themeColor="text1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432B5"/>
    <w:pPr>
      <w:jc w:val="left"/>
      <w:outlineLvl w:val="1"/>
    </w:pPr>
    <w:rPr>
      <w:i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C01AB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C01AB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C01AB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C01AB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C01AB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C01AB"/>
    <w:pPr>
      <w:keepNext/>
      <w:keepLines/>
      <w:spacing w:before="0"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C01AB"/>
    <w:pPr>
      <w:keepNext/>
      <w:keepLines/>
      <w:spacing w:before="0"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32B5"/>
    <w:rPr>
      <w:rFonts w:ascii="Times New Roman" w:eastAsiaTheme="majorEastAsia" w:hAnsi="Times New Roman" w:cstheme="majorBidi"/>
      <w:b/>
      <w:i/>
      <w:color w:val="000000" w:themeColor="text1"/>
      <w:sz w:val="24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6432B5"/>
    <w:rPr>
      <w:rFonts w:ascii="Times New Roman" w:hAnsi="Times New Roman"/>
      <w:i/>
      <w:sz w:val="24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C01AB"/>
    <w:rPr>
      <w:rFonts w:eastAsiaTheme="majorEastAsia" w:cstheme="majorBidi"/>
      <w:color w:val="2F5496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C01AB"/>
    <w:rPr>
      <w:rFonts w:eastAsiaTheme="majorEastAsia" w:cstheme="majorBidi"/>
      <w:i/>
      <w:iCs/>
      <w:color w:val="2F5496" w:themeColor="accent1" w:themeShade="BF"/>
      <w:sz w:val="24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C01AB"/>
    <w:rPr>
      <w:rFonts w:eastAsiaTheme="majorEastAsia" w:cstheme="majorBidi"/>
      <w:color w:val="2F5496" w:themeColor="accent1" w:themeShade="BF"/>
      <w:sz w:val="24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C01AB"/>
    <w:rPr>
      <w:rFonts w:eastAsiaTheme="majorEastAsia" w:cstheme="majorBidi"/>
      <w:i/>
      <w:iCs/>
      <w:color w:val="595959" w:themeColor="text1" w:themeTint="A6"/>
      <w:sz w:val="24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C01AB"/>
    <w:rPr>
      <w:rFonts w:eastAsiaTheme="majorEastAsia" w:cstheme="majorBidi"/>
      <w:color w:val="595959" w:themeColor="text1" w:themeTint="A6"/>
      <w:sz w:val="24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C01AB"/>
    <w:rPr>
      <w:rFonts w:eastAsiaTheme="majorEastAsia" w:cstheme="majorBidi"/>
      <w:i/>
      <w:iCs/>
      <w:color w:val="272727" w:themeColor="text1" w:themeTint="D8"/>
      <w:sz w:val="24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C01AB"/>
    <w:rPr>
      <w:rFonts w:eastAsiaTheme="majorEastAsia" w:cstheme="majorBidi"/>
      <w:color w:val="272727" w:themeColor="text1" w:themeTint="D8"/>
      <w:sz w:val="24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7C01AB"/>
    <w:pPr>
      <w:spacing w:before="0" w:after="80" w:line="240" w:lineRule="auto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C01AB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7C01AB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C01AB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7C01AB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C01AB"/>
    <w:rPr>
      <w:rFonts w:ascii="Times New Roman" w:hAnsi="Times New Roman"/>
      <w:i/>
      <w:iCs/>
      <w:color w:val="404040" w:themeColor="text1" w:themeTint="BF"/>
      <w:sz w:val="24"/>
      <w:lang w:val="en-GB"/>
    </w:rPr>
  </w:style>
  <w:style w:type="paragraph" w:styleId="ListParagraph">
    <w:name w:val="List Paragraph"/>
    <w:basedOn w:val="Normal"/>
    <w:uiPriority w:val="34"/>
    <w:qFormat/>
    <w:rsid w:val="007C01AB"/>
    <w:pPr>
      <w:ind w:left="720"/>
    </w:pPr>
  </w:style>
  <w:style w:type="character" w:styleId="IntenseEmphasis">
    <w:name w:val="Intense Emphasis"/>
    <w:basedOn w:val="DefaultParagraphFont"/>
    <w:uiPriority w:val="21"/>
    <w:qFormat/>
    <w:rsid w:val="007C01AB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C01AB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C01AB"/>
    <w:rPr>
      <w:rFonts w:ascii="Times New Roman" w:hAnsi="Times New Roman"/>
      <w:i/>
      <w:iCs/>
      <w:color w:val="2F5496" w:themeColor="accent1" w:themeShade="BF"/>
      <w:sz w:val="24"/>
      <w:lang w:val="en-GB"/>
    </w:rPr>
  </w:style>
  <w:style w:type="character" w:styleId="IntenseReference">
    <w:name w:val="Intense Reference"/>
    <w:basedOn w:val="DefaultParagraphFont"/>
    <w:uiPriority w:val="32"/>
    <w:qFormat/>
    <w:rsid w:val="007C01AB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149</Words>
  <Characters>853</Characters>
  <Application>Microsoft Office Word</Application>
  <DocSecurity>0</DocSecurity>
  <Lines>7</Lines>
  <Paragraphs>1</Paragraphs>
  <ScaleCrop>false</ScaleCrop>
  <Company/>
  <LinksUpToDate>false</LinksUpToDate>
  <CharactersWithSpaces>1001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MT_Prod-15</dc:creator>
  <cp:keywords/>
  <dc:description/>
  <cp:lastModifiedBy>MT_Prod-15</cp:lastModifiedBy>
  <cp:revision>1</cp:revision>
  <dcterms:created xsi:type="dcterms:W3CDTF">2026-04-21T14:27:00Z</dcterms:created>
  <dcterms:modified xsi:type="dcterms:W3CDTF">2026-04-21T14:32:00Z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63feb160-23d1-409c-92fc-568137ad3ff2</vt:lpwstr>
  </property>
</Properties>
</file>