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46EA1" w14:textId="45F8020A" w:rsidR="00590C0A" w:rsidRDefault="00590C0A" w:rsidP="00703B09">
      <w:pPr>
        <w:spacing w:line="360" w:lineRule="auto"/>
        <w:jc w:val="center"/>
        <w:rPr>
          <w:rFonts w:ascii="Arial" w:hAnsi="Arial" w:cs="Arial"/>
          <w:sz w:val="52"/>
          <w:szCs w:val="52"/>
          <w:lang w:val="en-GB"/>
        </w:rPr>
      </w:pPr>
    </w:p>
    <w:p w14:paraId="0730F57A" w14:textId="77777777" w:rsidR="00590C0A" w:rsidRDefault="00590C0A" w:rsidP="00703B09">
      <w:pPr>
        <w:spacing w:line="360" w:lineRule="auto"/>
        <w:jc w:val="center"/>
        <w:rPr>
          <w:rFonts w:ascii="Arial" w:hAnsi="Arial" w:cs="Arial"/>
          <w:sz w:val="52"/>
          <w:szCs w:val="52"/>
          <w:lang w:val="en-GB"/>
        </w:rPr>
      </w:pPr>
    </w:p>
    <w:p w14:paraId="1D4F4707" w14:textId="1BDF8DAF" w:rsidR="00617F6A" w:rsidRPr="000B36D3" w:rsidRDefault="00590C0A" w:rsidP="00703B09">
      <w:pPr>
        <w:spacing w:line="360" w:lineRule="auto"/>
        <w:jc w:val="center"/>
        <w:rPr>
          <w:rFonts w:ascii="Arial" w:hAnsi="Arial" w:cs="Arial"/>
          <w:b/>
          <w:bCs/>
          <w:sz w:val="52"/>
          <w:szCs w:val="52"/>
          <w:lang w:val="en-GB"/>
        </w:rPr>
      </w:pPr>
      <w:bookmarkStart w:id="0" w:name="_Hlk101104789"/>
      <w:r w:rsidRPr="000B36D3">
        <w:rPr>
          <w:rFonts w:ascii="Arial" w:hAnsi="Arial" w:cs="Arial"/>
          <w:b/>
          <w:bCs/>
          <w:sz w:val="52"/>
          <w:szCs w:val="52"/>
          <w:lang w:val="en-GB"/>
        </w:rPr>
        <w:t>Title Page</w:t>
      </w:r>
      <w:r w:rsidR="005547E1">
        <w:rPr>
          <w:rFonts w:ascii="Arial" w:hAnsi="Arial" w:cs="Arial"/>
          <w:b/>
          <w:bCs/>
          <w:sz w:val="52"/>
          <w:szCs w:val="52"/>
          <w:lang w:val="en-GB"/>
        </w:rPr>
        <w:t xml:space="preserve"> </w:t>
      </w:r>
    </w:p>
    <w:tbl>
      <w:tblPr>
        <w:tblStyle w:val="TableGrid"/>
        <w:tblpPr w:leftFromText="180" w:rightFromText="180" w:vertAnchor="text" w:horzAnchor="margin" w:tblpXSpec="center" w:tblpY="1266"/>
        <w:tblW w:w="0" w:type="auto"/>
        <w:tblLook w:val="04A0" w:firstRow="1" w:lastRow="0" w:firstColumn="1" w:lastColumn="0" w:noHBand="0" w:noVBand="1"/>
      </w:tblPr>
      <w:tblGrid>
        <w:gridCol w:w="3168"/>
        <w:gridCol w:w="5191"/>
      </w:tblGrid>
      <w:tr w:rsidR="00590C0A" w14:paraId="4F6673A6" w14:textId="77777777" w:rsidTr="00590C0A">
        <w:trPr>
          <w:trHeight w:val="590"/>
        </w:trPr>
        <w:tc>
          <w:tcPr>
            <w:tcW w:w="3168" w:type="dxa"/>
            <w:shd w:val="clear" w:color="auto" w:fill="D0CECE" w:themeFill="background2" w:themeFillShade="E6"/>
          </w:tcPr>
          <w:p w14:paraId="407A8B34" w14:textId="77777777" w:rsidR="00590C0A" w:rsidRDefault="00590C0A" w:rsidP="00590C0A">
            <w:pPr>
              <w:suppressAutoHyphens w:val="0"/>
              <w:rPr>
                <w:rFonts w:ascii="Arial" w:hAnsi="Arial" w:cs="Arial"/>
                <w:sz w:val="36"/>
                <w:szCs w:val="36"/>
                <w:lang w:val="en-GB"/>
              </w:rPr>
            </w:pPr>
            <w:r>
              <w:rPr>
                <w:rFonts w:ascii="Arial" w:hAnsi="Arial" w:cs="Arial"/>
                <w:sz w:val="36"/>
                <w:szCs w:val="36"/>
                <w:lang w:val="en-GB"/>
              </w:rPr>
              <w:t>Student Name:</w:t>
            </w:r>
          </w:p>
        </w:tc>
        <w:tc>
          <w:tcPr>
            <w:tcW w:w="5191" w:type="dxa"/>
          </w:tcPr>
          <w:p w14:paraId="383B20CF" w14:textId="77777777" w:rsidR="00590C0A" w:rsidRPr="000F1FFE" w:rsidRDefault="00590C0A" w:rsidP="00590C0A">
            <w:pPr>
              <w:suppressAutoHyphens w:val="0"/>
              <w:rPr>
                <w:rFonts w:ascii="Arial" w:hAnsi="Arial" w:cs="Arial"/>
                <w:sz w:val="36"/>
                <w:szCs w:val="36"/>
                <w:lang w:val="en-GB"/>
              </w:rPr>
            </w:pPr>
            <w:r w:rsidRPr="000F1FFE">
              <w:rPr>
                <w:rFonts w:ascii="Arial" w:hAnsi="Arial" w:cs="Arial"/>
                <w:sz w:val="36"/>
                <w:szCs w:val="36"/>
                <w:lang w:val="en-GB"/>
              </w:rPr>
              <w:t>Dogari Cristina</w:t>
            </w:r>
          </w:p>
        </w:tc>
      </w:tr>
      <w:tr w:rsidR="00590C0A" w14:paraId="2E5BE7FA" w14:textId="77777777" w:rsidTr="00590C0A">
        <w:trPr>
          <w:trHeight w:val="605"/>
        </w:trPr>
        <w:tc>
          <w:tcPr>
            <w:tcW w:w="3168" w:type="dxa"/>
            <w:shd w:val="clear" w:color="auto" w:fill="D0CECE" w:themeFill="background2" w:themeFillShade="E6"/>
          </w:tcPr>
          <w:p w14:paraId="286F87F7" w14:textId="77777777" w:rsidR="00590C0A" w:rsidRDefault="00590C0A" w:rsidP="00590C0A">
            <w:pPr>
              <w:suppressAutoHyphens w:val="0"/>
              <w:rPr>
                <w:rFonts w:ascii="Arial" w:hAnsi="Arial" w:cs="Arial"/>
                <w:sz w:val="36"/>
                <w:szCs w:val="36"/>
                <w:lang w:val="en-GB"/>
              </w:rPr>
            </w:pPr>
            <w:r>
              <w:rPr>
                <w:rFonts w:ascii="Arial" w:hAnsi="Arial" w:cs="Arial"/>
                <w:sz w:val="36"/>
                <w:szCs w:val="36"/>
                <w:lang w:val="en-GB"/>
              </w:rPr>
              <w:t>Student Number:</w:t>
            </w:r>
          </w:p>
        </w:tc>
        <w:tc>
          <w:tcPr>
            <w:tcW w:w="5191" w:type="dxa"/>
          </w:tcPr>
          <w:p w14:paraId="59BFCE58" w14:textId="77777777" w:rsidR="00590C0A" w:rsidRPr="000F1FFE" w:rsidRDefault="00590C0A" w:rsidP="00590C0A">
            <w:pPr>
              <w:suppressAutoHyphens w:val="0"/>
              <w:rPr>
                <w:rFonts w:ascii="Arial" w:hAnsi="Arial" w:cs="Arial"/>
                <w:sz w:val="36"/>
                <w:szCs w:val="36"/>
                <w:lang w:val="en-GB"/>
              </w:rPr>
            </w:pPr>
            <w:r w:rsidRPr="000F1FFE">
              <w:rPr>
                <w:rFonts w:ascii="Arial" w:hAnsi="Arial" w:cs="Arial"/>
                <w:sz w:val="36"/>
                <w:szCs w:val="36"/>
                <w:lang w:val="en-GB"/>
              </w:rPr>
              <w:t>2123451</w:t>
            </w:r>
          </w:p>
        </w:tc>
      </w:tr>
      <w:tr w:rsidR="00590C0A" w14:paraId="17ED78BF" w14:textId="77777777" w:rsidTr="00590C0A">
        <w:trPr>
          <w:trHeight w:val="590"/>
        </w:trPr>
        <w:tc>
          <w:tcPr>
            <w:tcW w:w="3168" w:type="dxa"/>
            <w:shd w:val="clear" w:color="auto" w:fill="D0CECE" w:themeFill="background2" w:themeFillShade="E6"/>
          </w:tcPr>
          <w:p w14:paraId="16DF2BC7" w14:textId="77777777" w:rsidR="00590C0A" w:rsidRDefault="00590C0A" w:rsidP="00590C0A">
            <w:pPr>
              <w:suppressAutoHyphens w:val="0"/>
              <w:rPr>
                <w:rFonts w:ascii="Arial" w:hAnsi="Arial" w:cs="Arial"/>
                <w:sz w:val="36"/>
                <w:szCs w:val="36"/>
                <w:lang w:val="en-GB"/>
              </w:rPr>
            </w:pPr>
            <w:r>
              <w:rPr>
                <w:rFonts w:ascii="Arial" w:hAnsi="Arial" w:cs="Arial"/>
                <w:sz w:val="36"/>
                <w:szCs w:val="36"/>
                <w:lang w:val="en-GB"/>
              </w:rPr>
              <w:t>Module Name:</w:t>
            </w:r>
          </w:p>
        </w:tc>
        <w:tc>
          <w:tcPr>
            <w:tcW w:w="5191" w:type="dxa"/>
          </w:tcPr>
          <w:p w14:paraId="0A9F2F7D" w14:textId="77777777" w:rsidR="00590C0A" w:rsidRPr="000F1FFE" w:rsidRDefault="00590C0A" w:rsidP="00590C0A">
            <w:pPr>
              <w:suppressAutoHyphens w:val="0"/>
              <w:rPr>
                <w:rFonts w:ascii="Arial" w:hAnsi="Arial" w:cs="Arial"/>
                <w:sz w:val="36"/>
                <w:szCs w:val="36"/>
                <w:lang w:val="en-GB"/>
              </w:rPr>
            </w:pPr>
            <w:r w:rsidRPr="000F1FFE">
              <w:rPr>
                <w:rFonts w:ascii="Arial" w:hAnsi="Arial" w:cs="Arial"/>
                <w:sz w:val="36"/>
                <w:szCs w:val="36"/>
                <w:lang w:val="en-GB"/>
              </w:rPr>
              <w:t>Academic And Employability Skills</w:t>
            </w:r>
          </w:p>
        </w:tc>
      </w:tr>
      <w:tr w:rsidR="00590C0A" w14:paraId="7B04E44B" w14:textId="77777777" w:rsidTr="00590C0A">
        <w:trPr>
          <w:trHeight w:val="590"/>
        </w:trPr>
        <w:tc>
          <w:tcPr>
            <w:tcW w:w="3168" w:type="dxa"/>
            <w:shd w:val="clear" w:color="auto" w:fill="D0CECE" w:themeFill="background2" w:themeFillShade="E6"/>
          </w:tcPr>
          <w:p w14:paraId="0C3E02EB" w14:textId="77777777" w:rsidR="00590C0A" w:rsidRDefault="00590C0A" w:rsidP="00590C0A">
            <w:pPr>
              <w:suppressAutoHyphens w:val="0"/>
              <w:rPr>
                <w:rFonts w:ascii="Arial" w:hAnsi="Arial" w:cs="Arial"/>
                <w:sz w:val="36"/>
                <w:szCs w:val="36"/>
                <w:lang w:val="en-GB"/>
              </w:rPr>
            </w:pPr>
            <w:r>
              <w:rPr>
                <w:rFonts w:ascii="Arial" w:hAnsi="Arial" w:cs="Arial"/>
                <w:sz w:val="36"/>
                <w:szCs w:val="36"/>
                <w:lang w:val="en-GB"/>
              </w:rPr>
              <w:t>Module Number:</w:t>
            </w:r>
          </w:p>
        </w:tc>
        <w:tc>
          <w:tcPr>
            <w:tcW w:w="5191" w:type="dxa"/>
          </w:tcPr>
          <w:p w14:paraId="4202A872" w14:textId="77777777" w:rsidR="00590C0A" w:rsidRPr="000F1FFE" w:rsidRDefault="00590C0A" w:rsidP="00590C0A">
            <w:pPr>
              <w:suppressAutoHyphens w:val="0"/>
              <w:rPr>
                <w:rFonts w:ascii="Arial" w:hAnsi="Arial" w:cs="Arial"/>
                <w:sz w:val="36"/>
                <w:szCs w:val="36"/>
                <w:lang w:val="en-GB"/>
              </w:rPr>
            </w:pPr>
            <w:r w:rsidRPr="000F1FFE">
              <w:rPr>
                <w:rFonts w:ascii="Arial" w:hAnsi="Arial" w:cs="Arial"/>
                <w:sz w:val="36"/>
                <w:szCs w:val="36"/>
                <w:lang w:val="en-GB"/>
              </w:rPr>
              <w:t>BMSW4001</w:t>
            </w:r>
          </w:p>
        </w:tc>
      </w:tr>
      <w:tr w:rsidR="00590C0A" w14:paraId="329B7471" w14:textId="77777777" w:rsidTr="00590C0A">
        <w:trPr>
          <w:trHeight w:val="605"/>
        </w:trPr>
        <w:tc>
          <w:tcPr>
            <w:tcW w:w="3168" w:type="dxa"/>
            <w:shd w:val="clear" w:color="auto" w:fill="D0CECE" w:themeFill="background2" w:themeFillShade="E6"/>
          </w:tcPr>
          <w:p w14:paraId="05B70B02" w14:textId="77777777" w:rsidR="00590C0A" w:rsidRDefault="00590C0A" w:rsidP="00590C0A">
            <w:pPr>
              <w:suppressAutoHyphens w:val="0"/>
              <w:rPr>
                <w:rFonts w:ascii="Arial" w:hAnsi="Arial" w:cs="Arial"/>
                <w:sz w:val="36"/>
                <w:szCs w:val="36"/>
                <w:lang w:val="en-GB"/>
              </w:rPr>
            </w:pPr>
            <w:r>
              <w:rPr>
                <w:rFonts w:ascii="Arial" w:hAnsi="Arial" w:cs="Arial"/>
                <w:sz w:val="36"/>
                <w:szCs w:val="36"/>
                <w:lang w:val="en-GB"/>
              </w:rPr>
              <w:t>Lecturer Name:</w:t>
            </w:r>
          </w:p>
        </w:tc>
        <w:tc>
          <w:tcPr>
            <w:tcW w:w="5191" w:type="dxa"/>
          </w:tcPr>
          <w:p w14:paraId="5A2E05A5" w14:textId="77777777" w:rsidR="00590C0A" w:rsidRPr="000F1FFE" w:rsidRDefault="00590C0A" w:rsidP="00590C0A">
            <w:pPr>
              <w:suppressAutoHyphens w:val="0"/>
              <w:rPr>
                <w:rFonts w:ascii="Arial" w:hAnsi="Arial" w:cs="Arial"/>
                <w:sz w:val="36"/>
                <w:szCs w:val="36"/>
                <w:lang w:val="en-GB"/>
              </w:rPr>
            </w:pPr>
            <w:r w:rsidRPr="000F1FFE">
              <w:rPr>
                <w:rFonts w:ascii="Arial" w:hAnsi="Arial" w:cs="Arial"/>
                <w:sz w:val="36"/>
                <w:szCs w:val="36"/>
                <w:lang w:val="en-GB"/>
              </w:rPr>
              <w:t>Anita Nan</w:t>
            </w:r>
          </w:p>
        </w:tc>
      </w:tr>
    </w:tbl>
    <w:p w14:paraId="0AAD42CF" w14:textId="27C305D0" w:rsidR="00401AA4" w:rsidRDefault="00617F6A" w:rsidP="00A1490E">
      <w:pPr>
        <w:suppressAutoHyphens w:val="0"/>
        <w:rPr>
          <w:rFonts w:ascii="Arial" w:hAnsi="Arial" w:cs="Arial"/>
          <w:sz w:val="36"/>
          <w:szCs w:val="36"/>
          <w:lang w:val="en-GB"/>
        </w:rPr>
      </w:pPr>
      <w:r>
        <w:rPr>
          <w:rFonts w:ascii="Arial" w:hAnsi="Arial" w:cs="Arial"/>
          <w:sz w:val="36"/>
          <w:szCs w:val="36"/>
          <w:lang w:val="en-GB"/>
        </w:rPr>
        <w:br w:type="page"/>
      </w:r>
      <w:bookmarkEnd w:id="0"/>
      <w:r w:rsidR="008552B4">
        <w:rPr>
          <w:rFonts w:ascii="Arial" w:hAnsi="Arial" w:cs="Arial"/>
          <w:sz w:val="36"/>
          <w:szCs w:val="36"/>
          <w:lang w:val="en-GB"/>
        </w:rPr>
        <w:lastRenderedPageBreak/>
        <w:t xml:space="preserve">  </w:t>
      </w:r>
    </w:p>
    <w:sdt>
      <w:sdtPr>
        <w:rPr>
          <w:rFonts w:ascii="Calibri" w:eastAsia="Calibri" w:hAnsi="Calibri" w:cs="Times New Roman"/>
          <w:color w:val="auto"/>
          <w:sz w:val="22"/>
          <w:szCs w:val="22"/>
          <w:lang w:eastAsia="en-US"/>
        </w:rPr>
        <w:id w:val="1118173570"/>
        <w:docPartObj>
          <w:docPartGallery w:val="Table of Contents"/>
          <w:docPartUnique/>
        </w:docPartObj>
      </w:sdtPr>
      <w:sdtEndPr>
        <w:rPr>
          <w:b/>
          <w:bCs/>
        </w:rPr>
      </w:sdtEndPr>
      <w:sdtContent>
        <w:p w14:paraId="2E392145" w14:textId="4794FF7F" w:rsidR="00FF1A94" w:rsidRPr="00FF1A94" w:rsidRDefault="00401AA4" w:rsidP="00FF1A94">
          <w:pPr>
            <w:pStyle w:val="TOCHeading"/>
            <w:rPr>
              <w:lang w:val="en-GB"/>
            </w:rPr>
          </w:pPr>
          <w:r>
            <w:t xml:space="preserve">Table Of </w:t>
          </w:r>
          <w:r w:rsidRPr="00CC0D58">
            <w:rPr>
              <w:lang w:val="en-GB"/>
            </w:rPr>
            <w:t>Contents</w:t>
          </w:r>
        </w:p>
        <w:p w14:paraId="7FFB8A99" w14:textId="23E299B9" w:rsidR="00401AA4" w:rsidRPr="004D358C" w:rsidRDefault="00401AA4" w:rsidP="00401AA4">
          <w:pPr>
            <w:pStyle w:val="TOC1"/>
            <w:tabs>
              <w:tab w:val="right" w:leader="dot" w:pos="9016"/>
            </w:tabs>
            <w:rPr>
              <w:rFonts w:cstheme="minorBidi"/>
              <w:noProof/>
              <w:color w:val="000000" w:themeColor="text1"/>
            </w:rPr>
          </w:pPr>
          <w:r w:rsidRPr="004D358C">
            <w:rPr>
              <w:color w:val="000000" w:themeColor="text1"/>
            </w:rPr>
            <w:fldChar w:fldCharType="begin"/>
          </w:r>
          <w:r w:rsidRPr="004D358C">
            <w:rPr>
              <w:color w:val="000000" w:themeColor="text1"/>
            </w:rPr>
            <w:instrText xml:space="preserve"> TOC \o "1-3" \h \z \u </w:instrText>
          </w:r>
          <w:r w:rsidRPr="004D358C">
            <w:rPr>
              <w:color w:val="000000" w:themeColor="text1"/>
            </w:rPr>
            <w:fldChar w:fldCharType="separate"/>
          </w:r>
          <w:hyperlink w:anchor="_Toc101105114" w:history="1">
            <w:r w:rsidRPr="004D358C">
              <w:rPr>
                <w:rStyle w:val="Hyperlink"/>
                <w:noProof/>
                <w:color w:val="000000" w:themeColor="text1"/>
                <w:lang w:val="en-GB"/>
              </w:rPr>
              <w:t>Introduction</w:t>
            </w:r>
            <w:r w:rsidRPr="004D358C">
              <w:rPr>
                <w:noProof/>
                <w:webHidden/>
                <w:color w:val="000000" w:themeColor="text1"/>
              </w:rPr>
              <w:tab/>
            </w:r>
          </w:hyperlink>
          <w:r w:rsidR="00FF1A94">
            <w:rPr>
              <w:rStyle w:val="Hyperlink"/>
              <w:noProof/>
              <w:color w:val="000000" w:themeColor="text1"/>
              <w:u w:val="none"/>
            </w:rPr>
            <w:t>3</w:t>
          </w:r>
        </w:p>
        <w:bookmarkStart w:id="1" w:name="_Hlk101814642"/>
        <w:bookmarkStart w:id="2" w:name="_Hlk101105349"/>
        <w:p w14:paraId="70011999" w14:textId="194456A9" w:rsidR="00401AA4" w:rsidRPr="004D358C" w:rsidRDefault="00401AA4" w:rsidP="00401AA4">
          <w:pPr>
            <w:pStyle w:val="TOC2"/>
            <w:tabs>
              <w:tab w:val="right" w:leader="dot" w:pos="9016"/>
            </w:tabs>
            <w:ind w:left="0"/>
            <w:rPr>
              <w:rFonts w:cstheme="minorBidi"/>
              <w:noProof/>
              <w:color w:val="000000" w:themeColor="text1"/>
            </w:rPr>
          </w:pPr>
          <w:r w:rsidRPr="004D358C">
            <w:rPr>
              <w:rStyle w:val="Hyperlink"/>
              <w:noProof/>
              <w:color w:val="000000" w:themeColor="text1"/>
            </w:rPr>
            <w:fldChar w:fldCharType="begin"/>
          </w:r>
          <w:r w:rsidRPr="004D358C">
            <w:rPr>
              <w:rStyle w:val="Hyperlink"/>
              <w:noProof/>
              <w:color w:val="000000" w:themeColor="text1"/>
            </w:rPr>
            <w:instrText xml:space="preserve"> </w:instrText>
          </w:r>
          <w:r w:rsidRPr="004D358C">
            <w:rPr>
              <w:noProof/>
              <w:color w:val="000000" w:themeColor="text1"/>
            </w:rPr>
            <w:instrText>HYPERLINK \l "_Toc101105115"</w:instrText>
          </w:r>
          <w:r w:rsidRPr="004D358C">
            <w:rPr>
              <w:rStyle w:val="Hyperlink"/>
              <w:noProof/>
              <w:color w:val="000000" w:themeColor="text1"/>
            </w:rPr>
            <w:instrText xml:space="preserve"> </w:instrText>
          </w:r>
          <w:r w:rsidRPr="004D358C">
            <w:rPr>
              <w:rStyle w:val="Hyperlink"/>
              <w:noProof/>
              <w:color w:val="000000" w:themeColor="text1"/>
            </w:rPr>
            <w:fldChar w:fldCharType="separate"/>
          </w:r>
          <w:r w:rsidRPr="004D358C">
            <w:rPr>
              <w:rStyle w:val="Hyperlink"/>
              <w:b/>
              <w:bCs/>
              <w:noProof/>
              <w:color w:val="000000" w:themeColor="text1"/>
              <w:lang w:val="en-GB"/>
            </w:rPr>
            <w:t>I</w:t>
          </w:r>
          <w:r w:rsidRPr="004D358C">
            <w:rPr>
              <w:rStyle w:val="Hyperlink"/>
              <w:noProof/>
              <w:color w:val="000000" w:themeColor="text1"/>
              <w:lang w:val="en-GB"/>
            </w:rPr>
            <w:t xml:space="preserve"> Description</w:t>
          </w:r>
          <w:r w:rsidRPr="004D358C">
            <w:rPr>
              <w:noProof/>
              <w:webHidden/>
              <w:color w:val="000000" w:themeColor="text1"/>
            </w:rPr>
            <w:tab/>
          </w:r>
          <w:r w:rsidRPr="004D358C">
            <w:rPr>
              <w:rStyle w:val="Hyperlink"/>
              <w:noProof/>
              <w:color w:val="000000" w:themeColor="text1"/>
            </w:rPr>
            <w:fldChar w:fldCharType="end"/>
          </w:r>
          <w:r w:rsidR="00FF1A94">
            <w:rPr>
              <w:rStyle w:val="Hyperlink"/>
              <w:noProof/>
              <w:color w:val="000000" w:themeColor="text1"/>
              <w:u w:val="none"/>
            </w:rPr>
            <w:t>3</w:t>
          </w:r>
        </w:p>
        <w:bookmarkEnd w:id="1"/>
        <w:p w14:paraId="753FF2E6" w14:textId="13359799" w:rsidR="00401AA4" w:rsidRPr="004D358C" w:rsidRDefault="00401AA4" w:rsidP="00401AA4">
          <w:pPr>
            <w:pStyle w:val="TOC2"/>
            <w:tabs>
              <w:tab w:val="right" w:leader="dot" w:pos="9016"/>
            </w:tabs>
            <w:rPr>
              <w:rFonts w:cstheme="minorBidi"/>
              <w:noProof/>
              <w:color w:val="000000" w:themeColor="text1"/>
            </w:rPr>
          </w:pPr>
          <w:r w:rsidRPr="004D358C">
            <w:rPr>
              <w:rStyle w:val="Hyperlink"/>
              <w:noProof/>
              <w:color w:val="000000" w:themeColor="text1"/>
            </w:rPr>
            <w:fldChar w:fldCharType="begin"/>
          </w:r>
          <w:r w:rsidRPr="004D358C">
            <w:rPr>
              <w:rStyle w:val="Hyperlink"/>
              <w:noProof/>
              <w:color w:val="000000" w:themeColor="text1"/>
            </w:rPr>
            <w:instrText xml:space="preserve"> </w:instrText>
          </w:r>
          <w:r w:rsidRPr="004D358C">
            <w:rPr>
              <w:noProof/>
              <w:color w:val="000000" w:themeColor="text1"/>
            </w:rPr>
            <w:instrText>HYPERLINK \l "_Toc101105116"</w:instrText>
          </w:r>
          <w:r w:rsidRPr="004D358C">
            <w:rPr>
              <w:rStyle w:val="Hyperlink"/>
              <w:noProof/>
              <w:color w:val="000000" w:themeColor="text1"/>
            </w:rPr>
            <w:instrText xml:space="preserve"> </w:instrText>
          </w:r>
          <w:r w:rsidRPr="004D358C">
            <w:rPr>
              <w:rStyle w:val="Hyperlink"/>
              <w:noProof/>
              <w:color w:val="000000" w:themeColor="text1"/>
            </w:rPr>
            <w:fldChar w:fldCharType="separate"/>
          </w:r>
          <w:r w:rsidRPr="004D358C">
            <w:rPr>
              <w:rStyle w:val="Hyperlink"/>
              <w:noProof/>
              <w:color w:val="000000" w:themeColor="text1"/>
              <w:lang w:val="en-GB"/>
            </w:rPr>
            <w:t>1.1 Time management</w:t>
          </w:r>
          <w:r w:rsidRPr="004D358C">
            <w:rPr>
              <w:noProof/>
              <w:webHidden/>
              <w:color w:val="000000" w:themeColor="text1"/>
            </w:rPr>
            <w:tab/>
          </w:r>
          <w:r w:rsidRPr="004D358C">
            <w:rPr>
              <w:rStyle w:val="Hyperlink"/>
              <w:noProof/>
              <w:color w:val="000000" w:themeColor="text1"/>
            </w:rPr>
            <w:fldChar w:fldCharType="end"/>
          </w:r>
          <w:r w:rsidR="00FF1A94">
            <w:rPr>
              <w:rStyle w:val="Hyperlink"/>
              <w:noProof/>
              <w:color w:val="000000" w:themeColor="text1"/>
              <w:u w:val="none"/>
            </w:rPr>
            <w:t>3</w:t>
          </w:r>
        </w:p>
        <w:p w14:paraId="3156462F" w14:textId="104F934C" w:rsidR="00401AA4" w:rsidRPr="004D358C" w:rsidRDefault="00401AA4" w:rsidP="00401AA4">
          <w:pPr>
            <w:pStyle w:val="TOC2"/>
            <w:tabs>
              <w:tab w:val="right" w:leader="dot" w:pos="9016"/>
            </w:tabs>
            <w:rPr>
              <w:rFonts w:cstheme="minorBidi"/>
              <w:noProof/>
              <w:color w:val="000000" w:themeColor="text1"/>
            </w:rPr>
          </w:pPr>
          <w:hyperlink w:anchor="_Toc101105117" w:history="1">
            <w:r w:rsidRPr="004D358C">
              <w:rPr>
                <w:rStyle w:val="Hyperlink"/>
                <w:noProof/>
                <w:color w:val="000000" w:themeColor="text1"/>
                <w:lang w:val="en-GB"/>
              </w:rPr>
              <w:t>1.2 Academic writing</w:t>
            </w:r>
            <w:r w:rsidRPr="004D358C">
              <w:rPr>
                <w:noProof/>
                <w:webHidden/>
                <w:color w:val="000000" w:themeColor="text1"/>
              </w:rPr>
              <w:tab/>
            </w:r>
          </w:hyperlink>
          <w:r w:rsidR="00FF1A94">
            <w:rPr>
              <w:rStyle w:val="Hyperlink"/>
              <w:noProof/>
              <w:color w:val="000000" w:themeColor="text1"/>
              <w:u w:val="none"/>
            </w:rPr>
            <w:t>3</w:t>
          </w:r>
        </w:p>
        <w:p w14:paraId="55CF50D0" w14:textId="4C0136A9" w:rsidR="00401AA4" w:rsidRPr="004D358C" w:rsidRDefault="00401AA4" w:rsidP="00401AA4">
          <w:pPr>
            <w:pStyle w:val="TOC2"/>
            <w:tabs>
              <w:tab w:val="right" w:leader="dot" w:pos="9016"/>
            </w:tabs>
            <w:rPr>
              <w:rFonts w:cstheme="minorBidi"/>
              <w:noProof/>
              <w:color w:val="000000" w:themeColor="text1"/>
            </w:rPr>
          </w:pPr>
          <w:hyperlink w:anchor="_Toc101105118" w:history="1">
            <w:r w:rsidRPr="004D358C">
              <w:rPr>
                <w:rStyle w:val="Hyperlink"/>
                <w:noProof/>
                <w:color w:val="000000" w:themeColor="text1"/>
                <w:lang w:val="en-GB"/>
              </w:rPr>
              <w:t>1.3 Summarising</w:t>
            </w:r>
            <w:r w:rsidRPr="004D358C">
              <w:rPr>
                <w:noProof/>
                <w:webHidden/>
                <w:color w:val="000000" w:themeColor="text1"/>
              </w:rPr>
              <w:tab/>
            </w:r>
          </w:hyperlink>
          <w:r w:rsidR="00737C42">
            <w:rPr>
              <w:rStyle w:val="Hyperlink"/>
              <w:noProof/>
              <w:color w:val="000000" w:themeColor="text1"/>
              <w:u w:val="none"/>
            </w:rPr>
            <w:t>3</w:t>
          </w:r>
        </w:p>
        <w:p w14:paraId="0D5C304E" w14:textId="018A0AE9" w:rsidR="00401AA4" w:rsidRPr="004D358C" w:rsidRDefault="00401AA4" w:rsidP="00401AA4">
          <w:pPr>
            <w:pStyle w:val="TOC2"/>
            <w:tabs>
              <w:tab w:val="right" w:leader="dot" w:pos="9016"/>
            </w:tabs>
            <w:rPr>
              <w:rFonts w:cstheme="minorBidi"/>
              <w:noProof/>
              <w:color w:val="000000" w:themeColor="text1"/>
            </w:rPr>
          </w:pPr>
          <w:hyperlink w:anchor="_Toc101105119" w:history="1">
            <w:r w:rsidRPr="004D358C">
              <w:rPr>
                <w:rStyle w:val="Hyperlink"/>
                <w:noProof/>
                <w:color w:val="000000" w:themeColor="text1"/>
              </w:rPr>
              <w:t>1.4 Public speaking and giving presentations</w:t>
            </w:r>
            <w:r w:rsidRPr="004D358C">
              <w:rPr>
                <w:noProof/>
                <w:webHidden/>
                <w:color w:val="000000" w:themeColor="text1"/>
              </w:rPr>
              <w:tab/>
            </w:r>
          </w:hyperlink>
          <w:r w:rsidR="00737C42">
            <w:rPr>
              <w:rStyle w:val="Hyperlink"/>
              <w:noProof/>
              <w:color w:val="000000" w:themeColor="text1"/>
              <w:u w:val="none"/>
            </w:rPr>
            <w:t>3</w:t>
          </w:r>
        </w:p>
        <w:p w14:paraId="24B5D3AA" w14:textId="604600BD" w:rsidR="00401AA4" w:rsidRPr="004D358C" w:rsidRDefault="00401AA4" w:rsidP="00401AA4">
          <w:pPr>
            <w:pStyle w:val="TOC3"/>
            <w:rPr>
              <w:rFonts w:cstheme="minorBidi"/>
              <w:color w:val="000000" w:themeColor="text1"/>
            </w:rPr>
          </w:pPr>
          <w:hyperlink w:anchor="_Toc101105120" w:history="1">
            <w:r w:rsidRPr="004D358C">
              <w:rPr>
                <w:rStyle w:val="Hyperlink"/>
                <w:b/>
                <w:bCs/>
                <w:color w:val="000000" w:themeColor="text1"/>
              </w:rPr>
              <w:t>II</w:t>
            </w:r>
            <w:r w:rsidRPr="004D358C">
              <w:rPr>
                <w:rStyle w:val="Hyperlink"/>
                <w:color w:val="000000" w:themeColor="text1"/>
              </w:rPr>
              <w:t xml:space="preserve"> Feelings</w:t>
            </w:r>
            <w:r w:rsidRPr="004D358C">
              <w:rPr>
                <w:webHidden/>
                <w:color w:val="000000" w:themeColor="text1"/>
              </w:rPr>
              <w:tab/>
            </w:r>
          </w:hyperlink>
          <w:r w:rsidR="00504179">
            <w:rPr>
              <w:rStyle w:val="Hyperlink"/>
              <w:color w:val="000000" w:themeColor="text1"/>
              <w:u w:val="none"/>
            </w:rPr>
            <w:t>4</w:t>
          </w:r>
        </w:p>
        <w:p w14:paraId="6E85E47E" w14:textId="2AA2A075"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1" w:history="1">
            <w:r w:rsidRPr="004D358C">
              <w:rPr>
                <w:rStyle w:val="Hyperlink"/>
                <w:color w:val="000000" w:themeColor="text1"/>
              </w:rPr>
              <w:t>2.1 Time management</w:t>
            </w:r>
            <w:r w:rsidRPr="004D358C">
              <w:rPr>
                <w:webHidden/>
                <w:color w:val="000000" w:themeColor="text1"/>
              </w:rPr>
              <w:tab/>
            </w:r>
          </w:hyperlink>
          <w:r w:rsidR="00504179">
            <w:rPr>
              <w:rStyle w:val="Hyperlink"/>
              <w:color w:val="000000" w:themeColor="text1"/>
              <w:u w:val="none"/>
            </w:rPr>
            <w:t>4</w:t>
          </w:r>
        </w:p>
        <w:p w14:paraId="219B9768" w14:textId="61BB9871"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2" w:history="1">
            <w:r w:rsidRPr="004D358C">
              <w:rPr>
                <w:rStyle w:val="Hyperlink"/>
                <w:color w:val="000000" w:themeColor="text1"/>
              </w:rPr>
              <w:t>2.2 Academic writing</w:t>
            </w:r>
            <w:r w:rsidRPr="004D358C">
              <w:rPr>
                <w:webHidden/>
                <w:color w:val="000000" w:themeColor="text1"/>
              </w:rPr>
              <w:tab/>
            </w:r>
          </w:hyperlink>
          <w:r w:rsidR="00FF1A94">
            <w:rPr>
              <w:rStyle w:val="Hyperlink"/>
              <w:color w:val="000000" w:themeColor="text1"/>
              <w:u w:val="none"/>
            </w:rPr>
            <w:t>4</w:t>
          </w:r>
        </w:p>
        <w:p w14:paraId="690C3E54" w14:textId="07E791D4"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3" w:history="1">
            <w:r w:rsidRPr="004D358C">
              <w:rPr>
                <w:rStyle w:val="Hyperlink"/>
                <w:color w:val="000000" w:themeColor="text1"/>
              </w:rPr>
              <w:t>2.3Summarising</w:t>
            </w:r>
            <w:r w:rsidRPr="004D358C">
              <w:rPr>
                <w:webHidden/>
                <w:color w:val="000000" w:themeColor="text1"/>
              </w:rPr>
              <w:tab/>
            </w:r>
          </w:hyperlink>
          <w:r w:rsidR="00FF1A94">
            <w:rPr>
              <w:rStyle w:val="Hyperlink"/>
              <w:color w:val="000000" w:themeColor="text1"/>
              <w:u w:val="none"/>
            </w:rPr>
            <w:t>4</w:t>
          </w:r>
        </w:p>
        <w:p w14:paraId="15C01CA5" w14:textId="09E23593" w:rsidR="00401AA4" w:rsidRPr="004D358C" w:rsidRDefault="00401AA4" w:rsidP="00401AA4">
          <w:pPr>
            <w:pStyle w:val="TOC3"/>
            <w:rPr>
              <w:rStyle w:val="Hyperlink"/>
              <w:color w:val="000000" w:themeColor="text1"/>
              <w:u w:val="none"/>
            </w:rPr>
          </w:pPr>
          <w:r w:rsidRPr="004D358C">
            <w:rPr>
              <w:rStyle w:val="Hyperlink"/>
              <w:color w:val="000000" w:themeColor="text1"/>
              <w:u w:val="none"/>
            </w:rPr>
            <w:t xml:space="preserve">    </w:t>
          </w:r>
          <w:hyperlink w:anchor="_Toc101105124" w:history="1">
            <w:r w:rsidRPr="004D358C">
              <w:rPr>
                <w:rStyle w:val="Hyperlink"/>
                <w:color w:val="000000" w:themeColor="text1"/>
              </w:rPr>
              <w:t>2.4 Public speaking and giving presentations</w:t>
            </w:r>
            <w:r w:rsidRPr="004D358C">
              <w:rPr>
                <w:webHidden/>
                <w:color w:val="000000" w:themeColor="text1"/>
              </w:rPr>
              <w:tab/>
            </w:r>
          </w:hyperlink>
          <w:r w:rsidR="00504179">
            <w:rPr>
              <w:rStyle w:val="Hyperlink"/>
              <w:color w:val="000000" w:themeColor="text1"/>
              <w:u w:val="none"/>
            </w:rPr>
            <w:t>4</w:t>
          </w:r>
        </w:p>
        <w:bookmarkEnd w:id="2"/>
        <w:p w14:paraId="0617B0A6" w14:textId="03C4C9B3" w:rsidR="00401AA4" w:rsidRPr="004D358C" w:rsidRDefault="00401AA4" w:rsidP="00401AA4">
          <w:pPr>
            <w:pStyle w:val="TOC2"/>
            <w:tabs>
              <w:tab w:val="right" w:leader="dot" w:pos="9016"/>
            </w:tabs>
            <w:ind w:left="0"/>
            <w:rPr>
              <w:rFonts w:cstheme="minorBidi"/>
              <w:noProof/>
              <w:color w:val="000000" w:themeColor="text1"/>
            </w:rPr>
          </w:pPr>
          <w:r w:rsidRPr="004D358C">
            <w:rPr>
              <w:noProof/>
              <w:color w:val="000000" w:themeColor="text1"/>
            </w:rPr>
            <w:t>II</w:t>
          </w:r>
          <w:hyperlink w:anchor="_Toc101105115" w:history="1">
            <w:r w:rsidRPr="004D358C">
              <w:rPr>
                <w:rStyle w:val="Hyperlink"/>
                <w:b/>
                <w:bCs/>
                <w:noProof/>
                <w:color w:val="000000" w:themeColor="text1"/>
                <w:lang w:val="en-GB"/>
              </w:rPr>
              <w:t>I</w:t>
            </w:r>
            <w:r w:rsidRPr="004D358C">
              <w:rPr>
                <w:rStyle w:val="Hyperlink"/>
                <w:noProof/>
                <w:color w:val="000000" w:themeColor="text1"/>
                <w:lang w:val="en-GB"/>
              </w:rPr>
              <w:t>Evaluation</w:t>
            </w:r>
            <w:r w:rsidRPr="004D358C">
              <w:rPr>
                <w:noProof/>
                <w:webHidden/>
                <w:color w:val="000000" w:themeColor="text1"/>
              </w:rPr>
              <w:tab/>
            </w:r>
          </w:hyperlink>
          <w:r w:rsidR="00504179">
            <w:rPr>
              <w:rStyle w:val="Hyperlink"/>
              <w:noProof/>
              <w:color w:val="000000" w:themeColor="text1"/>
              <w:u w:val="none"/>
            </w:rPr>
            <w:t>4</w:t>
          </w:r>
        </w:p>
        <w:p w14:paraId="55E08773" w14:textId="5D395DA6" w:rsidR="00401AA4" w:rsidRPr="004D358C" w:rsidRDefault="00AD61E7" w:rsidP="00401AA4">
          <w:pPr>
            <w:pStyle w:val="TOC2"/>
            <w:tabs>
              <w:tab w:val="right" w:leader="dot" w:pos="9016"/>
            </w:tabs>
            <w:rPr>
              <w:rFonts w:cstheme="minorBidi"/>
              <w:noProof/>
              <w:color w:val="000000" w:themeColor="text1"/>
            </w:rPr>
          </w:pPr>
          <w:hyperlink w:anchor="_Toc101105116" w:history="1">
            <w:r w:rsidR="00401AA4" w:rsidRPr="004D358C">
              <w:rPr>
                <w:rStyle w:val="Hyperlink"/>
                <w:noProof/>
                <w:color w:val="000000" w:themeColor="text1"/>
                <w:lang w:val="en-GB"/>
              </w:rPr>
              <w:t>3.1 Time management</w:t>
            </w:r>
            <w:r w:rsidR="00401AA4" w:rsidRPr="004D358C">
              <w:rPr>
                <w:noProof/>
                <w:webHidden/>
                <w:color w:val="000000" w:themeColor="text1"/>
              </w:rPr>
              <w:tab/>
            </w:r>
          </w:hyperlink>
          <w:r w:rsidR="00504179">
            <w:rPr>
              <w:rStyle w:val="Hyperlink"/>
              <w:noProof/>
              <w:color w:val="000000" w:themeColor="text1"/>
              <w:u w:val="none"/>
            </w:rPr>
            <w:t>4</w:t>
          </w:r>
        </w:p>
        <w:p w14:paraId="21B93AFE" w14:textId="52EC9043" w:rsidR="00401AA4" w:rsidRPr="004D358C" w:rsidRDefault="00401AA4" w:rsidP="00401AA4">
          <w:pPr>
            <w:pStyle w:val="TOC2"/>
            <w:tabs>
              <w:tab w:val="right" w:leader="dot" w:pos="9016"/>
            </w:tabs>
            <w:rPr>
              <w:rFonts w:cstheme="minorBidi"/>
              <w:noProof/>
              <w:color w:val="000000" w:themeColor="text1"/>
            </w:rPr>
          </w:pPr>
          <w:hyperlink w:anchor="_Toc101105117" w:history="1">
            <w:r w:rsidRPr="004D358C">
              <w:rPr>
                <w:rStyle w:val="Hyperlink"/>
                <w:noProof/>
                <w:color w:val="000000" w:themeColor="text1"/>
                <w:lang w:val="en-GB"/>
              </w:rPr>
              <w:t>3.2 Academic writing</w:t>
            </w:r>
            <w:r w:rsidRPr="004D358C">
              <w:rPr>
                <w:noProof/>
                <w:webHidden/>
                <w:color w:val="000000" w:themeColor="text1"/>
              </w:rPr>
              <w:tab/>
            </w:r>
          </w:hyperlink>
          <w:r w:rsidR="00FF1A94">
            <w:rPr>
              <w:rStyle w:val="Hyperlink"/>
              <w:noProof/>
              <w:color w:val="000000" w:themeColor="text1"/>
              <w:u w:val="none"/>
            </w:rPr>
            <w:t>5</w:t>
          </w:r>
        </w:p>
        <w:p w14:paraId="5A18F18C" w14:textId="08CE2B75" w:rsidR="00401AA4" w:rsidRPr="004D358C" w:rsidRDefault="00401AA4" w:rsidP="00401AA4">
          <w:pPr>
            <w:pStyle w:val="TOC2"/>
            <w:tabs>
              <w:tab w:val="right" w:leader="dot" w:pos="9016"/>
            </w:tabs>
            <w:rPr>
              <w:rFonts w:cstheme="minorBidi"/>
              <w:noProof/>
              <w:color w:val="000000" w:themeColor="text1"/>
            </w:rPr>
          </w:pPr>
          <w:hyperlink w:anchor="_Toc101105118" w:history="1">
            <w:r w:rsidRPr="004D358C">
              <w:rPr>
                <w:rStyle w:val="Hyperlink"/>
                <w:noProof/>
                <w:color w:val="000000" w:themeColor="text1"/>
                <w:lang w:val="en-GB"/>
              </w:rPr>
              <w:t>3.3 Summarising</w:t>
            </w:r>
            <w:r w:rsidRPr="004D358C">
              <w:rPr>
                <w:noProof/>
                <w:webHidden/>
                <w:color w:val="000000" w:themeColor="text1"/>
              </w:rPr>
              <w:tab/>
            </w:r>
          </w:hyperlink>
          <w:r w:rsidR="00FF1A94">
            <w:rPr>
              <w:rStyle w:val="Hyperlink"/>
              <w:noProof/>
              <w:color w:val="000000" w:themeColor="text1"/>
              <w:u w:val="none"/>
            </w:rPr>
            <w:t>5</w:t>
          </w:r>
        </w:p>
        <w:p w14:paraId="09F76872" w14:textId="2785D5BC" w:rsidR="00401AA4" w:rsidRPr="004D358C" w:rsidRDefault="00401AA4" w:rsidP="00401AA4">
          <w:pPr>
            <w:pStyle w:val="TOC2"/>
            <w:tabs>
              <w:tab w:val="right" w:leader="dot" w:pos="9016"/>
            </w:tabs>
            <w:rPr>
              <w:rFonts w:cstheme="minorBidi"/>
              <w:noProof/>
              <w:color w:val="000000" w:themeColor="text1"/>
            </w:rPr>
          </w:pPr>
          <w:hyperlink w:anchor="_Toc101105119" w:history="1">
            <w:r w:rsidRPr="004D358C">
              <w:rPr>
                <w:rStyle w:val="Hyperlink"/>
                <w:noProof/>
                <w:color w:val="000000" w:themeColor="text1"/>
              </w:rPr>
              <w:t>3.4 Public speaking and giving presentations</w:t>
            </w:r>
            <w:r w:rsidRPr="004D358C">
              <w:rPr>
                <w:noProof/>
                <w:webHidden/>
                <w:color w:val="000000" w:themeColor="text1"/>
              </w:rPr>
              <w:tab/>
            </w:r>
          </w:hyperlink>
          <w:r w:rsidR="00FF1A94">
            <w:rPr>
              <w:rStyle w:val="Hyperlink"/>
              <w:noProof/>
              <w:color w:val="000000" w:themeColor="text1"/>
              <w:u w:val="none"/>
            </w:rPr>
            <w:t>5</w:t>
          </w:r>
        </w:p>
        <w:p w14:paraId="736E960F" w14:textId="4FC28BF1"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0" w:history="1">
            <w:r w:rsidRPr="004D358C">
              <w:rPr>
                <w:rStyle w:val="Hyperlink"/>
                <w:color w:val="000000" w:themeColor="text1"/>
                <w:u w:val="none"/>
              </w:rPr>
              <w:t>IV</w:t>
            </w:r>
            <w:r w:rsidRPr="004D358C">
              <w:rPr>
                <w:rStyle w:val="Hyperlink"/>
                <w:color w:val="000000" w:themeColor="text1"/>
              </w:rPr>
              <w:t xml:space="preserve"> Analysis</w:t>
            </w:r>
            <w:r w:rsidRPr="004D358C">
              <w:rPr>
                <w:webHidden/>
                <w:color w:val="000000" w:themeColor="text1"/>
              </w:rPr>
              <w:tab/>
            </w:r>
          </w:hyperlink>
          <w:r w:rsidR="00FF1A94">
            <w:rPr>
              <w:rStyle w:val="Hyperlink"/>
              <w:color w:val="000000" w:themeColor="text1"/>
              <w:u w:val="none"/>
            </w:rPr>
            <w:t>5</w:t>
          </w:r>
        </w:p>
        <w:p w14:paraId="747FA393" w14:textId="346C7D55"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1" w:history="1">
            <w:r w:rsidRPr="004D358C">
              <w:rPr>
                <w:rStyle w:val="Hyperlink"/>
                <w:color w:val="000000" w:themeColor="text1"/>
              </w:rPr>
              <w:t>4.1 Time management</w:t>
            </w:r>
            <w:r w:rsidRPr="004D358C">
              <w:rPr>
                <w:webHidden/>
                <w:color w:val="000000" w:themeColor="text1"/>
              </w:rPr>
              <w:tab/>
            </w:r>
          </w:hyperlink>
          <w:r w:rsidR="00FF1A94">
            <w:rPr>
              <w:rStyle w:val="Hyperlink"/>
              <w:color w:val="000000" w:themeColor="text1"/>
              <w:u w:val="none"/>
            </w:rPr>
            <w:t>5</w:t>
          </w:r>
        </w:p>
        <w:p w14:paraId="5FB32E6B" w14:textId="6EEAE3F9"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2" w:history="1">
            <w:r w:rsidRPr="004D358C">
              <w:rPr>
                <w:rStyle w:val="Hyperlink"/>
                <w:color w:val="000000" w:themeColor="text1"/>
              </w:rPr>
              <w:t>4.2 Academic writing</w:t>
            </w:r>
            <w:r w:rsidRPr="004D358C">
              <w:rPr>
                <w:webHidden/>
                <w:color w:val="000000" w:themeColor="text1"/>
              </w:rPr>
              <w:tab/>
            </w:r>
          </w:hyperlink>
          <w:r w:rsidR="00504179">
            <w:rPr>
              <w:rStyle w:val="Hyperlink"/>
              <w:color w:val="000000" w:themeColor="text1"/>
              <w:u w:val="none"/>
            </w:rPr>
            <w:t>5</w:t>
          </w:r>
        </w:p>
        <w:p w14:paraId="7808ADFD" w14:textId="35BEFA1F"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3" w:history="1">
            <w:r w:rsidRPr="004D358C">
              <w:rPr>
                <w:rStyle w:val="Hyperlink"/>
                <w:color w:val="000000" w:themeColor="text1"/>
              </w:rPr>
              <w:t>4.3Summarising</w:t>
            </w:r>
            <w:r w:rsidRPr="004D358C">
              <w:rPr>
                <w:webHidden/>
                <w:color w:val="000000" w:themeColor="text1"/>
              </w:rPr>
              <w:tab/>
            </w:r>
          </w:hyperlink>
          <w:r w:rsidR="00FF1A94">
            <w:rPr>
              <w:rStyle w:val="Hyperlink"/>
              <w:color w:val="000000" w:themeColor="text1"/>
              <w:u w:val="none"/>
            </w:rPr>
            <w:t>6</w:t>
          </w:r>
        </w:p>
        <w:p w14:paraId="0007AB11" w14:textId="3EB93BEA" w:rsidR="00401AA4" w:rsidRPr="004D358C" w:rsidRDefault="00401AA4" w:rsidP="00401AA4">
          <w:pPr>
            <w:pStyle w:val="TOC3"/>
            <w:rPr>
              <w:rStyle w:val="Hyperlink"/>
              <w:color w:val="000000" w:themeColor="text1"/>
              <w:u w:val="none"/>
            </w:rPr>
          </w:pPr>
          <w:r w:rsidRPr="004D358C">
            <w:rPr>
              <w:rStyle w:val="Hyperlink"/>
              <w:color w:val="000000" w:themeColor="text1"/>
              <w:u w:val="none"/>
            </w:rPr>
            <w:t xml:space="preserve">    </w:t>
          </w:r>
          <w:hyperlink w:anchor="_Toc101105124" w:history="1">
            <w:r w:rsidRPr="004D358C">
              <w:rPr>
                <w:rStyle w:val="Hyperlink"/>
                <w:color w:val="000000" w:themeColor="text1"/>
              </w:rPr>
              <w:t>4.4 Public speaking and giving presentations</w:t>
            </w:r>
            <w:r w:rsidRPr="004D358C">
              <w:rPr>
                <w:webHidden/>
                <w:color w:val="000000" w:themeColor="text1"/>
              </w:rPr>
              <w:tab/>
            </w:r>
          </w:hyperlink>
          <w:r w:rsidR="00FF1A94">
            <w:rPr>
              <w:rStyle w:val="Hyperlink"/>
              <w:color w:val="000000" w:themeColor="text1"/>
              <w:u w:val="none"/>
            </w:rPr>
            <w:t>6</w:t>
          </w:r>
        </w:p>
        <w:p w14:paraId="413A4ADF" w14:textId="1BEB3B8B" w:rsidR="00401AA4" w:rsidRPr="004D358C" w:rsidRDefault="00AD61E7" w:rsidP="00401AA4">
          <w:pPr>
            <w:pStyle w:val="TOC2"/>
            <w:tabs>
              <w:tab w:val="right" w:leader="dot" w:pos="9016"/>
            </w:tabs>
            <w:ind w:left="0"/>
            <w:rPr>
              <w:rFonts w:cstheme="minorBidi"/>
              <w:noProof/>
              <w:color w:val="000000" w:themeColor="text1"/>
            </w:rPr>
          </w:pPr>
          <w:hyperlink w:anchor="_Toc101105115" w:history="1">
            <w:r w:rsidR="00401AA4" w:rsidRPr="004D358C">
              <w:rPr>
                <w:rStyle w:val="Hyperlink"/>
                <w:noProof/>
                <w:color w:val="000000" w:themeColor="text1"/>
              </w:rPr>
              <w:t>V</w:t>
            </w:r>
            <w:r w:rsidR="00401AA4" w:rsidRPr="004D358C">
              <w:rPr>
                <w:rStyle w:val="Hyperlink"/>
                <w:noProof/>
                <w:color w:val="000000" w:themeColor="text1"/>
                <w:lang w:val="en-GB"/>
              </w:rPr>
              <w:t xml:space="preserve"> Conclusion</w:t>
            </w:r>
            <w:r w:rsidR="00401AA4" w:rsidRPr="004D358C">
              <w:rPr>
                <w:noProof/>
                <w:webHidden/>
                <w:color w:val="000000" w:themeColor="text1"/>
              </w:rPr>
              <w:tab/>
            </w:r>
          </w:hyperlink>
          <w:r w:rsidR="00FF1A94">
            <w:rPr>
              <w:rStyle w:val="Hyperlink"/>
              <w:noProof/>
              <w:color w:val="000000" w:themeColor="text1"/>
              <w:u w:val="none"/>
            </w:rPr>
            <w:t>6</w:t>
          </w:r>
        </w:p>
        <w:p w14:paraId="7457207B" w14:textId="0D70ABB3" w:rsidR="00401AA4" w:rsidRPr="004D358C" w:rsidRDefault="00401AA4" w:rsidP="00401AA4">
          <w:pPr>
            <w:pStyle w:val="TOC2"/>
            <w:tabs>
              <w:tab w:val="right" w:leader="dot" w:pos="9016"/>
            </w:tabs>
            <w:rPr>
              <w:rFonts w:cstheme="minorBidi"/>
              <w:noProof/>
              <w:color w:val="000000" w:themeColor="text1"/>
            </w:rPr>
          </w:pPr>
          <w:hyperlink w:anchor="_Toc101105116" w:history="1">
            <w:r w:rsidRPr="004D358C">
              <w:rPr>
                <w:rStyle w:val="Hyperlink"/>
                <w:noProof/>
                <w:color w:val="000000" w:themeColor="text1"/>
                <w:lang w:val="en-GB"/>
              </w:rPr>
              <w:t>5.1 Time management</w:t>
            </w:r>
            <w:r w:rsidRPr="004D358C">
              <w:rPr>
                <w:noProof/>
                <w:webHidden/>
                <w:color w:val="000000" w:themeColor="text1"/>
              </w:rPr>
              <w:tab/>
            </w:r>
          </w:hyperlink>
          <w:r w:rsidR="00FF1A94">
            <w:rPr>
              <w:rStyle w:val="Hyperlink"/>
              <w:noProof/>
              <w:color w:val="000000" w:themeColor="text1"/>
              <w:u w:val="none"/>
            </w:rPr>
            <w:t>6</w:t>
          </w:r>
        </w:p>
        <w:p w14:paraId="4D86037F" w14:textId="272C1681" w:rsidR="00401AA4" w:rsidRPr="004D358C" w:rsidRDefault="00401AA4" w:rsidP="00401AA4">
          <w:pPr>
            <w:pStyle w:val="TOC2"/>
            <w:tabs>
              <w:tab w:val="right" w:leader="dot" w:pos="9016"/>
            </w:tabs>
            <w:rPr>
              <w:rFonts w:cstheme="minorBidi"/>
              <w:noProof/>
              <w:color w:val="000000" w:themeColor="text1"/>
            </w:rPr>
          </w:pPr>
          <w:hyperlink w:anchor="_Toc101105117" w:history="1">
            <w:r w:rsidRPr="004D358C">
              <w:rPr>
                <w:rStyle w:val="Hyperlink"/>
                <w:noProof/>
                <w:color w:val="000000" w:themeColor="text1"/>
                <w:lang w:val="en-GB"/>
              </w:rPr>
              <w:t>5.2 Academic writing</w:t>
            </w:r>
            <w:r w:rsidRPr="004D358C">
              <w:rPr>
                <w:noProof/>
                <w:webHidden/>
                <w:color w:val="000000" w:themeColor="text1"/>
              </w:rPr>
              <w:tab/>
            </w:r>
          </w:hyperlink>
          <w:r w:rsidR="00FF1A94">
            <w:rPr>
              <w:rStyle w:val="Hyperlink"/>
              <w:noProof/>
              <w:color w:val="000000" w:themeColor="text1"/>
              <w:u w:val="none"/>
            </w:rPr>
            <w:t>6</w:t>
          </w:r>
        </w:p>
        <w:p w14:paraId="2940FFDF" w14:textId="5645F25B" w:rsidR="00401AA4" w:rsidRPr="004D358C" w:rsidRDefault="00401AA4" w:rsidP="00401AA4">
          <w:pPr>
            <w:pStyle w:val="TOC2"/>
            <w:tabs>
              <w:tab w:val="right" w:leader="dot" w:pos="9016"/>
            </w:tabs>
            <w:rPr>
              <w:rFonts w:cstheme="minorBidi"/>
              <w:noProof/>
              <w:color w:val="000000" w:themeColor="text1"/>
            </w:rPr>
          </w:pPr>
          <w:hyperlink w:anchor="_Toc101105118" w:history="1">
            <w:r w:rsidRPr="004D358C">
              <w:rPr>
                <w:rStyle w:val="Hyperlink"/>
                <w:noProof/>
                <w:color w:val="000000" w:themeColor="text1"/>
                <w:lang w:val="en-GB"/>
              </w:rPr>
              <w:t>5.3 Summarising</w:t>
            </w:r>
            <w:r w:rsidRPr="004D358C">
              <w:rPr>
                <w:noProof/>
                <w:webHidden/>
                <w:color w:val="000000" w:themeColor="text1"/>
              </w:rPr>
              <w:tab/>
            </w:r>
          </w:hyperlink>
          <w:r w:rsidR="0034057B">
            <w:rPr>
              <w:rStyle w:val="Hyperlink"/>
              <w:noProof/>
              <w:color w:val="000000" w:themeColor="text1"/>
              <w:u w:val="none"/>
            </w:rPr>
            <w:t>6</w:t>
          </w:r>
        </w:p>
        <w:p w14:paraId="3DA4D498" w14:textId="7CB2C669" w:rsidR="00401AA4" w:rsidRPr="004D358C" w:rsidRDefault="00401AA4" w:rsidP="00401AA4">
          <w:pPr>
            <w:pStyle w:val="TOC2"/>
            <w:tabs>
              <w:tab w:val="right" w:leader="dot" w:pos="9016"/>
            </w:tabs>
            <w:rPr>
              <w:rFonts w:cstheme="minorBidi"/>
              <w:noProof/>
              <w:color w:val="000000" w:themeColor="text1"/>
            </w:rPr>
          </w:pPr>
          <w:hyperlink w:anchor="_Toc101105119" w:history="1">
            <w:r w:rsidRPr="004D358C">
              <w:rPr>
                <w:rStyle w:val="Hyperlink"/>
                <w:noProof/>
                <w:color w:val="000000" w:themeColor="text1"/>
              </w:rPr>
              <w:t>5.4 Public speaking and giving presentations</w:t>
            </w:r>
            <w:r w:rsidRPr="004D358C">
              <w:rPr>
                <w:noProof/>
                <w:webHidden/>
                <w:color w:val="000000" w:themeColor="text1"/>
              </w:rPr>
              <w:tab/>
            </w:r>
          </w:hyperlink>
          <w:r w:rsidR="0034057B">
            <w:rPr>
              <w:rStyle w:val="Hyperlink"/>
              <w:noProof/>
              <w:color w:val="000000" w:themeColor="text1"/>
              <w:u w:val="none"/>
            </w:rPr>
            <w:t>6</w:t>
          </w:r>
        </w:p>
        <w:p w14:paraId="777CA91A" w14:textId="6FE5481D" w:rsidR="00401AA4" w:rsidRPr="004D358C" w:rsidRDefault="00401AA4" w:rsidP="00401AA4">
          <w:pPr>
            <w:pStyle w:val="TOC3"/>
            <w:rPr>
              <w:rFonts w:cstheme="minorBidi"/>
              <w:color w:val="000000" w:themeColor="text1"/>
            </w:rPr>
          </w:pPr>
          <w:hyperlink w:anchor="_Toc101105120" w:history="1">
            <w:r w:rsidRPr="004D358C">
              <w:rPr>
                <w:rStyle w:val="Hyperlink"/>
                <w:color w:val="000000" w:themeColor="text1"/>
              </w:rPr>
              <w:t>VI Action Plan</w:t>
            </w:r>
            <w:r w:rsidRPr="004D358C">
              <w:rPr>
                <w:webHidden/>
                <w:color w:val="000000" w:themeColor="text1"/>
              </w:rPr>
              <w:tab/>
            </w:r>
          </w:hyperlink>
          <w:r w:rsidR="00FF1A94">
            <w:rPr>
              <w:rStyle w:val="Hyperlink"/>
              <w:color w:val="000000" w:themeColor="text1"/>
              <w:u w:val="none"/>
            </w:rPr>
            <w:t>7</w:t>
          </w:r>
        </w:p>
        <w:p w14:paraId="04703B24" w14:textId="581647DF"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1" w:history="1">
            <w:r w:rsidRPr="004D358C">
              <w:rPr>
                <w:rStyle w:val="Hyperlink"/>
                <w:color w:val="000000" w:themeColor="text1"/>
              </w:rPr>
              <w:t>6.1 Time management</w:t>
            </w:r>
            <w:r w:rsidRPr="004D358C">
              <w:rPr>
                <w:webHidden/>
                <w:color w:val="000000" w:themeColor="text1"/>
              </w:rPr>
              <w:tab/>
            </w:r>
          </w:hyperlink>
          <w:r w:rsidR="00FF1A94">
            <w:rPr>
              <w:rStyle w:val="Hyperlink"/>
              <w:color w:val="000000" w:themeColor="text1"/>
              <w:u w:val="none"/>
            </w:rPr>
            <w:t>7</w:t>
          </w:r>
        </w:p>
        <w:p w14:paraId="60998EBF" w14:textId="6E110EF6"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hyperlink w:anchor="_Toc101105122" w:history="1">
            <w:r w:rsidRPr="004D358C">
              <w:rPr>
                <w:rStyle w:val="Hyperlink"/>
                <w:color w:val="000000" w:themeColor="text1"/>
              </w:rPr>
              <w:t>6.2 Academic writing</w:t>
            </w:r>
            <w:r w:rsidRPr="004D358C">
              <w:rPr>
                <w:webHidden/>
                <w:color w:val="000000" w:themeColor="text1"/>
              </w:rPr>
              <w:tab/>
            </w:r>
          </w:hyperlink>
          <w:r w:rsidR="00FF1A94">
            <w:rPr>
              <w:rStyle w:val="Hyperlink"/>
              <w:color w:val="000000" w:themeColor="text1"/>
              <w:u w:val="none"/>
            </w:rPr>
            <w:t>7</w:t>
          </w:r>
        </w:p>
        <w:p w14:paraId="7E0617D7" w14:textId="53640C47" w:rsidR="00401AA4" w:rsidRPr="004D358C" w:rsidRDefault="00401AA4" w:rsidP="00401AA4">
          <w:pPr>
            <w:pStyle w:val="TOC3"/>
            <w:rPr>
              <w:rFonts w:cstheme="minorBidi"/>
              <w:color w:val="000000" w:themeColor="text1"/>
            </w:rPr>
          </w:pPr>
          <w:r w:rsidRPr="004D358C">
            <w:rPr>
              <w:rStyle w:val="Hyperlink"/>
              <w:color w:val="000000" w:themeColor="text1"/>
              <w:u w:val="none"/>
            </w:rPr>
            <w:t xml:space="preserve">  </w:t>
          </w:r>
          <w:bookmarkStart w:id="3" w:name="_Hlk101814423"/>
          <w:r w:rsidRPr="004D358C">
            <w:rPr>
              <w:rStyle w:val="Hyperlink"/>
              <w:color w:val="000000" w:themeColor="text1"/>
              <w:u w:val="none"/>
            </w:rPr>
            <w:t xml:space="preserve">  </w:t>
          </w:r>
          <w:hyperlink w:anchor="_Toc101105123" w:history="1">
            <w:r w:rsidRPr="004D358C">
              <w:rPr>
                <w:rStyle w:val="Hyperlink"/>
                <w:color w:val="000000" w:themeColor="text1"/>
              </w:rPr>
              <w:t>6.3Summarising</w:t>
            </w:r>
            <w:r w:rsidRPr="004D358C">
              <w:rPr>
                <w:webHidden/>
                <w:color w:val="000000" w:themeColor="text1"/>
              </w:rPr>
              <w:tab/>
            </w:r>
          </w:hyperlink>
          <w:bookmarkEnd w:id="3"/>
          <w:r w:rsidR="00FF1A94">
            <w:rPr>
              <w:rStyle w:val="Hyperlink"/>
              <w:color w:val="000000" w:themeColor="text1"/>
              <w:u w:val="none"/>
            </w:rPr>
            <w:t>7</w:t>
          </w:r>
        </w:p>
        <w:p w14:paraId="4ACD86DF" w14:textId="39968E2C" w:rsidR="00401AA4" w:rsidRDefault="00401AA4" w:rsidP="00401AA4">
          <w:pPr>
            <w:pStyle w:val="TOC3"/>
            <w:rPr>
              <w:rStyle w:val="Hyperlink"/>
              <w:color w:val="000000" w:themeColor="text1"/>
              <w:u w:val="none"/>
            </w:rPr>
          </w:pPr>
          <w:r w:rsidRPr="004D358C">
            <w:rPr>
              <w:rStyle w:val="Hyperlink"/>
              <w:color w:val="000000" w:themeColor="text1"/>
              <w:u w:val="none"/>
            </w:rPr>
            <w:t xml:space="preserve">    </w:t>
          </w:r>
          <w:bookmarkStart w:id="4" w:name="_Hlk101814451"/>
          <w:r>
            <w:fldChar w:fldCharType="begin"/>
          </w:r>
          <w:r>
            <w:instrText xml:space="preserve"> HYPERLINK \l "_Toc101105124" </w:instrText>
          </w:r>
          <w:r>
            <w:fldChar w:fldCharType="separate"/>
          </w:r>
          <w:r w:rsidRPr="004D358C">
            <w:rPr>
              <w:rStyle w:val="Hyperlink"/>
              <w:color w:val="000000" w:themeColor="text1"/>
            </w:rPr>
            <w:t>6.4 Public speaking and giving presentations</w:t>
          </w:r>
          <w:r w:rsidRPr="004D358C">
            <w:rPr>
              <w:webHidden/>
              <w:color w:val="000000" w:themeColor="text1"/>
            </w:rPr>
            <w:tab/>
          </w:r>
          <w:r>
            <w:rPr>
              <w:color w:val="000000" w:themeColor="text1"/>
            </w:rPr>
            <w:fldChar w:fldCharType="end"/>
          </w:r>
          <w:bookmarkEnd w:id="4"/>
          <w:r w:rsidR="00FF1A94">
            <w:rPr>
              <w:rStyle w:val="Hyperlink"/>
              <w:color w:val="000000" w:themeColor="text1"/>
              <w:u w:val="none"/>
            </w:rPr>
            <w:t>7</w:t>
          </w:r>
        </w:p>
        <w:p w14:paraId="49BBE4EA" w14:textId="21537AC1" w:rsidR="00401AA4" w:rsidRPr="00DD1496" w:rsidRDefault="00AD61E7" w:rsidP="00401AA4">
          <w:pPr>
            <w:pStyle w:val="TOC2"/>
            <w:tabs>
              <w:tab w:val="right" w:leader="dot" w:pos="9016"/>
            </w:tabs>
            <w:ind w:left="0"/>
            <w:rPr>
              <w:rFonts w:cstheme="minorBidi"/>
              <w:noProof/>
              <w:color w:val="000000" w:themeColor="text1"/>
            </w:rPr>
          </w:pPr>
          <w:hyperlink w:anchor="_Toc101105115" w:history="1">
            <w:r w:rsidR="00401AA4" w:rsidRPr="00DD1496">
              <w:rPr>
                <w:rStyle w:val="Hyperlink"/>
                <w:noProof/>
                <w:color w:val="000000" w:themeColor="text1"/>
                <w:lang w:val="en-GB"/>
              </w:rPr>
              <w:t>Conclusion</w:t>
            </w:r>
            <w:r w:rsidR="00401AA4" w:rsidRPr="00DD1496">
              <w:rPr>
                <w:noProof/>
                <w:webHidden/>
                <w:color w:val="000000" w:themeColor="text1"/>
              </w:rPr>
              <w:tab/>
            </w:r>
          </w:hyperlink>
          <w:r w:rsidR="00FF1A94">
            <w:rPr>
              <w:rStyle w:val="Hyperlink"/>
              <w:noProof/>
              <w:color w:val="000000" w:themeColor="text1"/>
              <w:u w:val="none"/>
            </w:rPr>
            <w:t>7</w:t>
          </w:r>
        </w:p>
        <w:p w14:paraId="502E3C60" w14:textId="1757FB92" w:rsidR="00401AA4" w:rsidRPr="00401AA4" w:rsidRDefault="00401AA4" w:rsidP="00401AA4">
          <w:pPr>
            <w:pStyle w:val="TOC1"/>
            <w:tabs>
              <w:tab w:val="right" w:leader="dot" w:pos="9016"/>
            </w:tabs>
            <w:rPr>
              <w:rFonts w:cstheme="minorBidi"/>
              <w:noProof/>
              <w:color w:val="000000" w:themeColor="text1"/>
            </w:rPr>
          </w:pPr>
          <w:hyperlink w:anchor="_Toc101105125" w:history="1">
            <w:r w:rsidRPr="004D358C">
              <w:rPr>
                <w:rStyle w:val="Hyperlink"/>
                <w:noProof/>
                <w:color w:val="000000" w:themeColor="text1"/>
                <w:lang w:val="en-GB"/>
              </w:rPr>
              <w:t>References</w:t>
            </w:r>
            <w:r w:rsidRPr="004D358C">
              <w:rPr>
                <w:noProof/>
                <w:webHidden/>
                <w:color w:val="000000" w:themeColor="text1"/>
              </w:rPr>
              <w:tab/>
            </w:r>
          </w:hyperlink>
          <w:r w:rsidR="00D733DC">
            <w:rPr>
              <w:rStyle w:val="Hyperlink"/>
              <w:noProof/>
              <w:color w:val="000000" w:themeColor="text1"/>
              <w:u w:val="none"/>
            </w:rPr>
            <w:t>8</w:t>
          </w:r>
        </w:p>
        <w:p w14:paraId="2E5F4847" w14:textId="77777777" w:rsidR="00937412" w:rsidRDefault="00401AA4" w:rsidP="00937412">
          <w:pPr>
            <w:rPr>
              <w:b/>
              <w:bCs/>
            </w:rPr>
          </w:pPr>
          <w:r w:rsidRPr="004D358C">
            <w:rPr>
              <w:b/>
              <w:bCs/>
              <w:color w:val="000000" w:themeColor="text1"/>
            </w:rPr>
            <w:lastRenderedPageBreak/>
            <w:fldChar w:fldCharType="end"/>
          </w:r>
        </w:p>
      </w:sdtContent>
    </w:sdt>
    <w:p w14:paraId="1DC001FC" w14:textId="0E88BA49" w:rsidR="00617F6A" w:rsidRPr="00937412" w:rsidRDefault="00401AA4" w:rsidP="00937412">
      <w:r>
        <w:rPr>
          <w:rFonts w:ascii="Arial" w:hAnsi="Arial" w:cs="Arial"/>
          <w:sz w:val="36"/>
          <w:szCs w:val="36"/>
          <w:lang w:val="en-GB"/>
        </w:rPr>
        <w:br w:type="page"/>
      </w:r>
    </w:p>
    <w:p w14:paraId="7CF9B333" w14:textId="35FDD30E" w:rsidR="000B36D3" w:rsidRDefault="002A76DD" w:rsidP="5F33FB77">
      <w:pPr>
        <w:pStyle w:val="Heading1"/>
        <w:rPr>
          <w:rFonts w:ascii="Calibri Light" w:hAnsi="Calibri Light"/>
          <w:lang w:val="en-GB"/>
        </w:rPr>
      </w:pPr>
      <w:bookmarkStart w:id="5" w:name="_Toc100420401"/>
      <w:bookmarkStart w:id="6" w:name="_Toc100423196"/>
      <w:bookmarkStart w:id="7" w:name="_Toc100423654"/>
      <w:bookmarkStart w:id="8" w:name="_Toc101102508"/>
      <w:bookmarkStart w:id="9" w:name="_Toc101105114"/>
      <w:r w:rsidRPr="5F33FB77">
        <w:rPr>
          <w:lang w:val="en-GB"/>
        </w:rPr>
        <w:lastRenderedPageBreak/>
        <w:t>Introduction</w:t>
      </w:r>
      <w:bookmarkEnd w:id="5"/>
      <w:bookmarkEnd w:id="6"/>
      <w:bookmarkEnd w:id="7"/>
      <w:bookmarkEnd w:id="8"/>
      <w:bookmarkEnd w:id="9"/>
    </w:p>
    <w:p w14:paraId="3AE92B16" w14:textId="77777777" w:rsidR="00ED4214" w:rsidRPr="00ED4214" w:rsidRDefault="00ED4214" w:rsidP="00696370">
      <w:pPr>
        <w:jc w:val="both"/>
        <w:rPr>
          <w:lang w:val="en-GB"/>
        </w:rPr>
      </w:pPr>
    </w:p>
    <w:p w14:paraId="6A9917FB" w14:textId="07AC1D75" w:rsidR="00961034" w:rsidRDefault="00496935" w:rsidP="00696370">
      <w:pPr>
        <w:suppressAutoHyphens w:val="0"/>
        <w:spacing w:line="360" w:lineRule="auto"/>
        <w:jc w:val="both"/>
        <w:rPr>
          <w:rFonts w:ascii="Arial" w:hAnsi="Arial" w:cs="Arial"/>
          <w:lang w:val="en-GB"/>
        </w:rPr>
      </w:pPr>
      <w:r>
        <w:rPr>
          <w:rFonts w:ascii="Arial" w:hAnsi="Arial" w:cs="Arial"/>
          <w:lang w:val="en-GB"/>
        </w:rPr>
        <w:tab/>
      </w:r>
      <w:r w:rsidR="00A270A4" w:rsidRPr="00655B22">
        <w:rPr>
          <w:rFonts w:ascii="Arial" w:hAnsi="Arial" w:cs="Arial"/>
          <w:lang w:val="en-GB"/>
        </w:rPr>
        <w:t xml:space="preserve">The purpose of this report </w:t>
      </w:r>
      <w:r w:rsidR="005B75D2" w:rsidRPr="00655B22">
        <w:rPr>
          <w:rFonts w:ascii="Arial" w:hAnsi="Arial" w:cs="Arial"/>
          <w:lang w:val="en-GB"/>
        </w:rPr>
        <w:t>is to</w:t>
      </w:r>
      <w:r w:rsidR="00A270A4" w:rsidRPr="00655B22">
        <w:rPr>
          <w:rFonts w:ascii="Arial" w:hAnsi="Arial" w:cs="Arial"/>
          <w:lang w:val="en-GB"/>
        </w:rPr>
        <w:t xml:space="preserve"> reflect on </w:t>
      </w:r>
      <w:r w:rsidR="002120DC">
        <w:rPr>
          <w:rFonts w:ascii="Arial" w:hAnsi="Arial" w:cs="Arial"/>
          <w:lang w:val="en-GB"/>
        </w:rPr>
        <w:t>three</w:t>
      </w:r>
      <w:r w:rsidR="00A270A4" w:rsidRPr="00655B22">
        <w:rPr>
          <w:rFonts w:ascii="Arial" w:hAnsi="Arial" w:cs="Arial"/>
          <w:lang w:val="en-GB"/>
        </w:rPr>
        <w:t xml:space="preserve"> </w:t>
      </w:r>
      <w:r w:rsidR="009458E7" w:rsidRPr="00655B22">
        <w:rPr>
          <w:rFonts w:ascii="Arial" w:hAnsi="Arial" w:cs="Arial"/>
          <w:lang w:val="en-GB"/>
        </w:rPr>
        <w:t>different topics which I learned in this module.</w:t>
      </w:r>
      <w:r w:rsidR="00AD7530" w:rsidRPr="00AD7530">
        <w:t xml:space="preserve"> </w:t>
      </w:r>
      <w:r w:rsidR="00B1333E" w:rsidRPr="001A770E">
        <w:rPr>
          <w:rFonts w:ascii="Arial" w:hAnsi="Arial" w:cs="Arial"/>
          <w:lang w:val="en-GB"/>
        </w:rPr>
        <w:t xml:space="preserve">I will talk about how useful they were to me, what I learned from them during class, </w:t>
      </w:r>
      <w:r w:rsidR="001A770E" w:rsidRPr="001A770E">
        <w:rPr>
          <w:rFonts w:ascii="Arial" w:hAnsi="Arial" w:cs="Arial"/>
          <w:lang w:val="en-GB"/>
        </w:rPr>
        <w:t>considering</w:t>
      </w:r>
      <w:r w:rsidR="00B1333E" w:rsidRPr="001A770E">
        <w:rPr>
          <w:rFonts w:ascii="Arial" w:hAnsi="Arial" w:cs="Arial"/>
          <w:lang w:val="en-GB"/>
        </w:rPr>
        <w:t xml:space="preserve"> what I already knew.</w:t>
      </w:r>
      <w:r w:rsidR="001A770E">
        <w:rPr>
          <w:rFonts w:ascii="Arial" w:hAnsi="Arial" w:cs="Arial"/>
          <w:lang w:val="en-GB"/>
        </w:rPr>
        <w:t xml:space="preserve"> </w:t>
      </w:r>
      <w:r w:rsidR="00AD7530" w:rsidRPr="00B1333E">
        <w:rPr>
          <w:rFonts w:ascii="Arial" w:hAnsi="Arial" w:cs="Arial"/>
          <w:lang w:val="en-GB"/>
        </w:rPr>
        <w:t>Topic</w:t>
      </w:r>
      <w:r w:rsidR="00AD7530" w:rsidRPr="00AD7530">
        <w:rPr>
          <w:rFonts w:ascii="Arial" w:hAnsi="Arial" w:cs="Arial"/>
          <w:lang w:val="en-GB"/>
        </w:rPr>
        <w:t xml:space="preserve"> four </w:t>
      </w:r>
      <w:r w:rsidR="00F82BF6">
        <w:rPr>
          <w:rFonts w:ascii="Arial" w:hAnsi="Arial" w:cs="Arial"/>
          <w:lang w:val="en-GB"/>
        </w:rPr>
        <w:t xml:space="preserve">will be </w:t>
      </w:r>
      <w:r w:rsidR="00AD7530" w:rsidRPr="00AD7530">
        <w:rPr>
          <w:rFonts w:ascii="Arial" w:hAnsi="Arial" w:cs="Arial"/>
          <w:lang w:val="en-GB"/>
        </w:rPr>
        <w:t>public speaking and giving presentations, containing</w:t>
      </w:r>
      <w:r w:rsidR="00A5761B">
        <w:rPr>
          <w:rFonts w:ascii="Arial" w:hAnsi="Arial" w:cs="Arial"/>
          <w:lang w:val="en-GB"/>
        </w:rPr>
        <w:t xml:space="preserve"> me</w:t>
      </w:r>
      <w:r w:rsidR="00AD7530" w:rsidRPr="00AD7530">
        <w:rPr>
          <w:rFonts w:ascii="Arial" w:hAnsi="Arial" w:cs="Arial"/>
          <w:lang w:val="en-GB"/>
        </w:rPr>
        <w:t xml:space="preserve"> personal reflection on the individual presentation </w:t>
      </w:r>
      <w:r w:rsidR="007A0DE8">
        <w:rPr>
          <w:rFonts w:ascii="Arial" w:hAnsi="Arial" w:cs="Arial"/>
          <w:lang w:val="en-GB"/>
        </w:rPr>
        <w:t>I</w:t>
      </w:r>
      <w:r w:rsidR="00AD7530" w:rsidRPr="00AD7530">
        <w:rPr>
          <w:rFonts w:ascii="Arial" w:hAnsi="Arial" w:cs="Arial"/>
          <w:lang w:val="en-GB"/>
        </w:rPr>
        <w:t xml:space="preserve"> delivered in week 9.</w:t>
      </w:r>
      <w:r w:rsidR="005B75D2" w:rsidRPr="00655B22">
        <w:rPr>
          <w:rFonts w:ascii="Arial" w:hAnsi="Arial" w:cs="Arial"/>
          <w:lang w:val="en-GB"/>
        </w:rPr>
        <w:t xml:space="preserve"> </w:t>
      </w:r>
      <w:r w:rsidR="009458E7" w:rsidRPr="00655B22">
        <w:rPr>
          <w:rFonts w:ascii="Arial" w:hAnsi="Arial" w:cs="Arial"/>
          <w:lang w:val="en-GB"/>
        </w:rPr>
        <w:t xml:space="preserve">This will be done by using </w:t>
      </w:r>
      <w:r w:rsidR="007A0DE8" w:rsidRPr="00655B22">
        <w:rPr>
          <w:rFonts w:ascii="Arial" w:hAnsi="Arial" w:cs="Arial"/>
          <w:lang w:val="en-GB"/>
        </w:rPr>
        <w:t>Gi</w:t>
      </w:r>
      <w:r w:rsidR="007A0DE8">
        <w:rPr>
          <w:rFonts w:ascii="Arial" w:hAnsi="Arial" w:cs="Arial"/>
          <w:lang w:val="en-GB"/>
        </w:rPr>
        <w:t>bb</w:t>
      </w:r>
      <w:r w:rsidR="007A0DE8" w:rsidRPr="00655B22">
        <w:rPr>
          <w:rFonts w:ascii="Arial" w:hAnsi="Arial" w:cs="Arial"/>
          <w:lang w:val="en-GB"/>
        </w:rPr>
        <w:t>s</w:t>
      </w:r>
      <w:r w:rsidR="009458E7" w:rsidRPr="00655B22">
        <w:rPr>
          <w:rFonts w:ascii="Arial" w:hAnsi="Arial" w:cs="Arial"/>
          <w:lang w:val="en-GB"/>
        </w:rPr>
        <w:t xml:space="preserve"> </w:t>
      </w:r>
      <w:r w:rsidR="00AE57D0" w:rsidRPr="00655B22">
        <w:rPr>
          <w:rFonts w:ascii="Arial" w:hAnsi="Arial" w:cs="Arial"/>
          <w:lang w:val="en-GB"/>
        </w:rPr>
        <w:t>module of reflection.</w:t>
      </w:r>
      <w:r w:rsidR="005B75D2" w:rsidRPr="00655B22">
        <w:rPr>
          <w:rFonts w:ascii="Arial" w:hAnsi="Arial" w:cs="Arial"/>
          <w:lang w:val="en-GB"/>
        </w:rPr>
        <w:t xml:space="preserve"> </w:t>
      </w:r>
      <w:r w:rsidR="00AE57D0" w:rsidRPr="00655B22">
        <w:rPr>
          <w:rFonts w:ascii="Arial" w:hAnsi="Arial" w:cs="Arial"/>
          <w:lang w:val="en-GB"/>
        </w:rPr>
        <w:t>Gi</w:t>
      </w:r>
      <w:r w:rsidR="00D7556E">
        <w:rPr>
          <w:rFonts w:ascii="Arial" w:hAnsi="Arial" w:cs="Arial"/>
          <w:lang w:val="en-GB"/>
        </w:rPr>
        <w:t>bb</w:t>
      </w:r>
      <w:r w:rsidR="00AE57D0" w:rsidRPr="00655B22">
        <w:rPr>
          <w:rFonts w:ascii="Arial" w:hAnsi="Arial" w:cs="Arial"/>
          <w:lang w:val="en-GB"/>
        </w:rPr>
        <w:t xml:space="preserve">s module of reflection </w:t>
      </w:r>
      <w:r w:rsidR="00DA3CC5" w:rsidRPr="00655B22">
        <w:rPr>
          <w:rFonts w:ascii="Arial" w:hAnsi="Arial" w:cs="Arial"/>
          <w:lang w:val="en-GB"/>
        </w:rPr>
        <w:t xml:space="preserve">has six </w:t>
      </w:r>
      <w:r w:rsidR="00627506" w:rsidRPr="00655B22">
        <w:rPr>
          <w:rFonts w:ascii="Arial" w:hAnsi="Arial" w:cs="Arial"/>
          <w:lang w:val="en-GB"/>
        </w:rPr>
        <w:t xml:space="preserve">main </w:t>
      </w:r>
      <w:r w:rsidR="008C5492" w:rsidRPr="00655B22">
        <w:rPr>
          <w:rFonts w:ascii="Arial" w:hAnsi="Arial" w:cs="Arial"/>
          <w:lang w:val="en-GB"/>
        </w:rPr>
        <w:t>stages: Description</w:t>
      </w:r>
      <w:r w:rsidR="003F69DD" w:rsidRPr="00655B22">
        <w:rPr>
          <w:rFonts w:ascii="Arial" w:hAnsi="Arial" w:cs="Arial"/>
          <w:lang w:val="en-GB"/>
        </w:rPr>
        <w:t>,</w:t>
      </w:r>
      <w:r w:rsidR="005B75D2" w:rsidRPr="00655B22">
        <w:rPr>
          <w:rFonts w:ascii="Arial" w:hAnsi="Arial" w:cs="Arial"/>
          <w:lang w:val="en-GB"/>
        </w:rPr>
        <w:t xml:space="preserve"> </w:t>
      </w:r>
      <w:r w:rsidR="003F69DD" w:rsidRPr="00655B22">
        <w:rPr>
          <w:rFonts w:ascii="Arial" w:hAnsi="Arial" w:cs="Arial"/>
          <w:lang w:val="en-GB"/>
        </w:rPr>
        <w:t>Fe</w:t>
      </w:r>
      <w:r w:rsidR="00655B22" w:rsidRPr="00655B22">
        <w:rPr>
          <w:rFonts w:ascii="Arial" w:hAnsi="Arial" w:cs="Arial"/>
          <w:lang w:val="en-GB"/>
        </w:rPr>
        <w:t>e</w:t>
      </w:r>
      <w:r w:rsidR="003F69DD" w:rsidRPr="00655B22">
        <w:rPr>
          <w:rFonts w:ascii="Arial" w:hAnsi="Arial" w:cs="Arial"/>
          <w:lang w:val="en-GB"/>
        </w:rPr>
        <w:t>lings,</w:t>
      </w:r>
      <w:r w:rsidR="005B75D2" w:rsidRPr="00655B22">
        <w:rPr>
          <w:rFonts w:ascii="Arial" w:hAnsi="Arial" w:cs="Arial"/>
          <w:lang w:val="en-GB"/>
        </w:rPr>
        <w:t xml:space="preserve"> </w:t>
      </w:r>
      <w:r w:rsidR="003F69DD" w:rsidRPr="00655B22">
        <w:rPr>
          <w:rFonts w:ascii="Arial" w:hAnsi="Arial" w:cs="Arial"/>
          <w:lang w:val="en-GB"/>
        </w:rPr>
        <w:t>Evaluation,</w:t>
      </w:r>
      <w:r w:rsidR="005B75D2" w:rsidRPr="00655B22">
        <w:rPr>
          <w:rFonts w:ascii="Arial" w:hAnsi="Arial" w:cs="Arial"/>
          <w:lang w:val="en-GB"/>
        </w:rPr>
        <w:t xml:space="preserve"> </w:t>
      </w:r>
      <w:r w:rsidR="003F69DD" w:rsidRPr="00655B22">
        <w:rPr>
          <w:rFonts w:ascii="Arial" w:hAnsi="Arial" w:cs="Arial"/>
          <w:lang w:val="en-GB"/>
        </w:rPr>
        <w:t>Analysi</w:t>
      </w:r>
      <w:r w:rsidR="00921739" w:rsidRPr="00655B22">
        <w:rPr>
          <w:rFonts w:ascii="Arial" w:hAnsi="Arial" w:cs="Arial"/>
          <w:lang w:val="en-GB"/>
        </w:rPr>
        <w:t>s,</w:t>
      </w:r>
      <w:r w:rsidR="005B75D2" w:rsidRPr="00655B22">
        <w:rPr>
          <w:rFonts w:ascii="Arial" w:hAnsi="Arial" w:cs="Arial"/>
          <w:lang w:val="en-GB"/>
        </w:rPr>
        <w:t xml:space="preserve"> </w:t>
      </w:r>
      <w:r w:rsidR="00921739" w:rsidRPr="00655B22">
        <w:rPr>
          <w:rFonts w:ascii="Arial" w:hAnsi="Arial" w:cs="Arial"/>
          <w:lang w:val="en-GB"/>
        </w:rPr>
        <w:t xml:space="preserve">Conclusion and </w:t>
      </w:r>
      <w:r w:rsidR="005B75D2" w:rsidRPr="00655B22">
        <w:rPr>
          <w:rFonts w:ascii="Arial" w:hAnsi="Arial" w:cs="Arial"/>
          <w:lang w:val="en-GB"/>
        </w:rPr>
        <w:t>Action Plan.</w:t>
      </w:r>
      <w:r>
        <w:rPr>
          <w:rFonts w:ascii="Arial" w:hAnsi="Arial" w:cs="Arial"/>
          <w:lang w:val="en-GB"/>
        </w:rPr>
        <w:t xml:space="preserve"> </w:t>
      </w:r>
    </w:p>
    <w:p w14:paraId="5E9C3AEC" w14:textId="77777777" w:rsidR="00961034" w:rsidRDefault="00961034" w:rsidP="00696370">
      <w:pPr>
        <w:suppressAutoHyphens w:val="0"/>
        <w:jc w:val="both"/>
        <w:rPr>
          <w:rFonts w:ascii="Arial" w:hAnsi="Arial" w:cs="Arial"/>
          <w:lang w:val="en-GB"/>
        </w:rPr>
      </w:pPr>
    </w:p>
    <w:p w14:paraId="2C875E0D" w14:textId="7E02C71C" w:rsidR="004B53EC" w:rsidRDefault="00054F04" w:rsidP="00696370">
      <w:pPr>
        <w:pStyle w:val="Heading2"/>
        <w:jc w:val="both"/>
        <w:rPr>
          <w:sz w:val="40"/>
          <w:szCs w:val="40"/>
          <w:lang w:val="en-GB"/>
        </w:rPr>
      </w:pPr>
      <w:bookmarkStart w:id="10" w:name="_Toc100420402"/>
      <w:bookmarkStart w:id="11" w:name="_Toc100423197"/>
      <w:bookmarkStart w:id="12" w:name="_Toc100423655"/>
      <w:r>
        <w:rPr>
          <w:sz w:val="40"/>
          <w:szCs w:val="40"/>
          <w:lang w:val="en-GB"/>
        </w:rPr>
        <w:t xml:space="preserve"> </w:t>
      </w:r>
      <w:bookmarkStart w:id="13" w:name="_Toc101102509"/>
      <w:bookmarkStart w:id="14" w:name="_Toc101105115"/>
      <w:r w:rsidR="00C3150A" w:rsidRPr="00C3150A">
        <w:rPr>
          <w:b/>
          <w:bCs/>
          <w:sz w:val="40"/>
          <w:szCs w:val="40"/>
          <w:lang w:val="en-GB"/>
        </w:rPr>
        <w:t>I</w:t>
      </w:r>
      <w:r w:rsidR="00C3150A">
        <w:rPr>
          <w:sz w:val="40"/>
          <w:szCs w:val="40"/>
          <w:lang w:val="en-GB"/>
        </w:rPr>
        <w:t xml:space="preserve"> </w:t>
      </w:r>
      <w:r w:rsidR="00961034" w:rsidRPr="00961034">
        <w:rPr>
          <w:sz w:val="40"/>
          <w:szCs w:val="40"/>
          <w:lang w:val="en-GB"/>
        </w:rPr>
        <w:t>Description</w:t>
      </w:r>
      <w:bookmarkEnd w:id="10"/>
      <w:bookmarkEnd w:id="11"/>
      <w:bookmarkEnd w:id="12"/>
      <w:bookmarkEnd w:id="13"/>
      <w:bookmarkEnd w:id="14"/>
      <w:r w:rsidR="00961034" w:rsidRPr="00961034">
        <w:rPr>
          <w:sz w:val="40"/>
          <w:szCs w:val="40"/>
          <w:lang w:val="en-GB"/>
        </w:rPr>
        <w:t xml:space="preserve"> </w:t>
      </w:r>
    </w:p>
    <w:p w14:paraId="18831D19" w14:textId="72EE9528" w:rsidR="004B53EC" w:rsidRPr="008132DB" w:rsidRDefault="00054F04" w:rsidP="00696370">
      <w:pPr>
        <w:pStyle w:val="Heading2"/>
        <w:jc w:val="both"/>
        <w:rPr>
          <w:lang w:val="en-GB"/>
        </w:rPr>
      </w:pPr>
      <w:bookmarkStart w:id="15" w:name="_Toc100423656"/>
      <w:bookmarkStart w:id="16" w:name="_Toc101102510"/>
      <w:bookmarkStart w:id="17" w:name="_Toc101105116"/>
      <w:r>
        <w:rPr>
          <w:lang w:val="en-GB"/>
        </w:rPr>
        <w:t>1.1</w:t>
      </w:r>
      <w:r w:rsidR="00056492">
        <w:rPr>
          <w:lang w:val="en-GB"/>
        </w:rPr>
        <w:t xml:space="preserve"> </w:t>
      </w:r>
      <w:r w:rsidR="004B53EC" w:rsidRPr="008132DB">
        <w:rPr>
          <w:lang w:val="en-GB"/>
        </w:rPr>
        <w:t>Time management</w:t>
      </w:r>
      <w:bookmarkEnd w:id="15"/>
      <w:bookmarkEnd w:id="16"/>
      <w:bookmarkEnd w:id="17"/>
    </w:p>
    <w:p w14:paraId="7E29BA7F" w14:textId="6EE0FE90" w:rsidR="004B53EC" w:rsidRDefault="004B53EC" w:rsidP="00696370">
      <w:pPr>
        <w:spacing w:line="360" w:lineRule="auto"/>
        <w:ind w:firstLine="708"/>
        <w:jc w:val="both"/>
        <w:rPr>
          <w:rFonts w:ascii="Arial" w:hAnsi="Arial" w:cs="Arial"/>
          <w:lang w:val="en-GB"/>
        </w:rPr>
      </w:pPr>
      <w:r>
        <w:rPr>
          <w:rFonts w:ascii="Arial" w:hAnsi="Arial" w:cs="Arial"/>
          <w:lang w:val="en-GB"/>
        </w:rPr>
        <w:t>In this module I had learned about Time Management, how to manage our time. I had learned that we must divide the things what are important and what are less important. Anita showed where we must put the attention to notice where we waste our time. We learned about “daily time management “. For example: list</w:t>
      </w:r>
      <w:r w:rsidRPr="005A2334">
        <w:rPr>
          <w:rFonts w:ascii="Arial" w:hAnsi="Arial" w:cs="Arial"/>
          <w:lang w:val="en-GB"/>
        </w:rPr>
        <w:t xml:space="preserve"> what you need to do within a certain time span, prioritise all these activities (hight, medium and low</w:t>
      </w:r>
      <w:r w:rsidR="007A0DE8">
        <w:rPr>
          <w:rFonts w:ascii="Arial" w:hAnsi="Arial" w:cs="Arial"/>
          <w:lang w:val="en-GB"/>
        </w:rPr>
        <w:t>). Anita</w:t>
      </w:r>
      <w:r>
        <w:rPr>
          <w:rFonts w:ascii="Arial" w:hAnsi="Arial" w:cs="Arial"/>
          <w:lang w:val="en-GB"/>
        </w:rPr>
        <w:t xml:space="preserve"> said that if we are planning our time, we will have more time for important things what we need to do. She said that 20% of all activities account for 80% of the results.</w:t>
      </w:r>
    </w:p>
    <w:p w14:paraId="7BDC860D" w14:textId="31DF954C" w:rsidR="00FC006F" w:rsidRPr="008132DB" w:rsidRDefault="00054F04" w:rsidP="00696370">
      <w:pPr>
        <w:pStyle w:val="Heading2"/>
        <w:jc w:val="both"/>
        <w:rPr>
          <w:lang w:val="en-GB"/>
        </w:rPr>
      </w:pPr>
      <w:bookmarkStart w:id="18" w:name="_Toc100423657"/>
      <w:bookmarkStart w:id="19" w:name="_Toc101102511"/>
      <w:bookmarkStart w:id="20" w:name="_Toc101105117"/>
      <w:r>
        <w:rPr>
          <w:lang w:val="en-GB"/>
        </w:rPr>
        <w:t>1.2</w:t>
      </w:r>
      <w:r w:rsidR="00056492">
        <w:rPr>
          <w:lang w:val="en-GB"/>
        </w:rPr>
        <w:t xml:space="preserve"> </w:t>
      </w:r>
      <w:r w:rsidR="00FC006F" w:rsidRPr="008132DB">
        <w:rPr>
          <w:lang w:val="en-GB"/>
        </w:rPr>
        <w:t>Academic writing</w:t>
      </w:r>
      <w:bookmarkEnd w:id="18"/>
      <w:bookmarkEnd w:id="19"/>
      <w:bookmarkEnd w:id="20"/>
      <w:r w:rsidR="00FC006F" w:rsidRPr="008132DB">
        <w:rPr>
          <w:lang w:val="en-GB"/>
        </w:rPr>
        <w:t xml:space="preserve"> </w:t>
      </w:r>
    </w:p>
    <w:p w14:paraId="5A162D22" w14:textId="2D522AE8" w:rsidR="00FC006F" w:rsidRPr="00D1071E" w:rsidRDefault="00FC006F" w:rsidP="00696370">
      <w:pPr>
        <w:spacing w:line="360" w:lineRule="auto"/>
        <w:ind w:firstLine="708"/>
        <w:jc w:val="both"/>
        <w:rPr>
          <w:rFonts w:ascii="Arial" w:hAnsi="Arial" w:cs="Arial"/>
          <w:lang w:val="en-GB"/>
        </w:rPr>
      </w:pPr>
      <w:r w:rsidRPr="00AA4C75">
        <w:rPr>
          <w:rFonts w:ascii="Arial" w:hAnsi="Arial" w:cs="Arial"/>
          <w:lang w:val="en-GB"/>
        </w:rPr>
        <w:t>The next topic was about academic writing</w:t>
      </w:r>
      <w:r w:rsidR="00F3489E">
        <w:rPr>
          <w:rFonts w:ascii="Arial" w:hAnsi="Arial" w:cs="Arial"/>
          <w:lang w:val="en-GB"/>
        </w:rPr>
        <w:t>,</w:t>
      </w:r>
      <w:r w:rsidR="001E5615" w:rsidRPr="001E5615">
        <w:t xml:space="preserve"> </w:t>
      </w:r>
      <w:r w:rsidR="001E5615" w:rsidRPr="001E5615">
        <w:rPr>
          <w:rFonts w:ascii="Arial" w:hAnsi="Arial" w:cs="Arial"/>
          <w:lang w:val="en-GB"/>
        </w:rPr>
        <w:t xml:space="preserve">we talked about several types of sentences that we should use in academic writing. </w:t>
      </w:r>
      <w:r w:rsidR="0066267C">
        <w:rPr>
          <w:rFonts w:ascii="Arial" w:hAnsi="Arial" w:cs="Arial"/>
          <w:lang w:val="en-GB"/>
        </w:rPr>
        <w:t>Anita</w:t>
      </w:r>
      <w:r w:rsidR="001E5615" w:rsidRPr="001E5615">
        <w:rPr>
          <w:rFonts w:ascii="Arial" w:hAnsi="Arial" w:cs="Arial"/>
          <w:lang w:val="en-GB"/>
        </w:rPr>
        <w:t xml:space="preserve"> explained to us how we can </w:t>
      </w:r>
      <w:r w:rsidR="00DC7269" w:rsidRPr="001E5615">
        <w:rPr>
          <w:rFonts w:ascii="Arial" w:hAnsi="Arial" w:cs="Arial"/>
          <w:lang w:val="en-GB"/>
        </w:rPr>
        <w:t>analyse</w:t>
      </w:r>
      <w:r w:rsidR="001E5615" w:rsidRPr="001E5615">
        <w:rPr>
          <w:rFonts w:ascii="Arial" w:hAnsi="Arial" w:cs="Arial"/>
          <w:lang w:val="en-GB"/>
        </w:rPr>
        <w:t xml:space="preserve"> a sentence that could contain a subject, verb, object, complement, or adverbial.</w:t>
      </w:r>
      <w:r>
        <w:rPr>
          <w:rFonts w:ascii="Arial" w:hAnsi="Arial" w:cs="Arial"/>
          <w:lang w:val="en-GB"/>
        </w:rPr>
        <w:t xml:space="preserve"> Then Anita </w:t>
      </w:r>
      <w:r>
        <w:rPr>
          <w:rFonts w:ascii="Arial" w:hAnsi="Arial" w:cs="Arial"/>
          <w:lang w:val="en-US"/>
        </w:rPr>
        <w:t xml:space="preserve">explained </w:t>
      </w:r>
      <w:r w:rsidR="00305F5F">
        <w:rPr>
          <w:rFonts w:ascii="Arial" w:hAnsi="Arial" w:cs="Arial"/>
          <w:lang w:val="en-US"/>
        </w:rPr>
        <w:t xml:space="preserve">that </w:t>
      </w:r>
      <w:r>
        <w:rPr>
          <w:rFonts w:ascii="Arial" w:hAnsi="Arial" w:cs="Arial"/>
          <w:lang w:val="en-US"/>
        </w:rPr>
        <w:t>a sentence is:</w:t>
      </w:r>
      <w:r w:rsidRPr="00935E63">
        <w:rPr>
          <w:rFonts w:ascii="Arial" w:hAnsi="Arial" w:cs="Arial"/>
          <w:lang w:val="en-US"/>
        </w:rPr>
        <w:t xml:space="preserve"> at least one clause</w:t>
      </w:r>
      <w:r>
        <w:rPr>
          <w:rFonts w:ascii="Arial" w:hAnsi="Arial" w:cs="Arial"/>
          <w:lang w:val="en-US"/>
        </w:rPr>
        <w:t>,</w:t>
      </w:r>
      <w:r w:rsidRPr="00935E63">
        <w:rPr>
          <w:rFonts w:ascii="Arial" w:hAnsi="Arial" w:cs="Arial"/>
          <w:lang w:val="en-US"/>
        </w:rPr>
        <w:t xml:space="preserve"> a clause consists at minimum of a subject and a verb</w:t>
      </w:r>
      <w:r>
        <w:rPr>
          <w:rFonts w:ascii="Arial" w:hAnsi="Arial" w:cs="Arial"/>
          <w:lang w:val="en-US"/>
        </w:rPr>
        <w:t>,</w:t>
      </w:r>
      <w:r w:rsidRPr="00935E63">
        <w:rPr>
          <w:rFonts w:ascii="Arial" w:hAnsi="Arial" w:cs="Arial"/>
          <w:lang w:val="en-US"/>
        </w:rPr>
        <w:t xml:space="preserve"> there may also be an object or complement of the verb</w:t>
      </w:r>
      <w:r>
        <w:rPr>
          <w:rFonts w:ascii="Arial" w:hAnsi="Arial" w:cs="Arial"/>
          <w:lang w:val="en-US"/>
        </w:rPr>
        <w:t>,</w:t>
      </w:r>
      <w:r w:rsidRPr="00935E63">
        <w:rPr>
          <w:rFonts w:ascii="Arial" w:hAnsi="Arial" w:cs="Arial"/>
          <w:lang w:val="en-US"/>
        </w:rPr>
        <w:t xml:space="preserve"> there may also be an adverbial (where, when, why, how).</w:t>
      </w:r>
    </w:p>
    <w:p w14:paraId="54474040" w14:textId="52B986BE" w:rsidR="006D2018" w:rsidRPr="008132DB" w:rsidRDefault="00D75AC0" w:rsidP="00696370">
      <w:pPr>
        <w:pStyle w:val="Heading2"/>
        <w:jc w:val="both"/>
        <w:rPr>
          <w:lang w:val="en-GB"/>
        </w:rPr>
      </w:pPr>
      <w:bookmarkStart w:id="21" w:name="_Toc100423658"/>
      <w:bookmarkStart w:id="22" w:name="_Toc101102512"/>
      <w:bookmarkStart w:id="23" w:name="_Toc101105118"/>
      <w:r>
        <w:rPr>
          <w:lang w:val="en-GB"/>
        </w:rPr>
        <w:t>1.3</w:t>
      </w:r>
      <w:r w:rsidR="00056492">
        <w:rPr>
          <w:lang w:val="en-GB"/>
        </w:rPr>
        <w:t xml:space="preserve"> </w:t>
      </w:r>
      <w:r w:rsidR="004B29A2" w:rsidRPr="008132DB">
        <w:rPr>
          <w:lang w:val="en-GB"/>
        </w:rPr>
        <w:t>Summarising</w:t>
      </w:r>
      <w:bookmarkEnd w:id="21"/>
      <w:bookmarkEnd w:id="22"/>
      <w:bookmarkEnd w:id="23"/>
    </w:p>
    <w:p w14:paraId="69856666" w14:textId="5A136122" w:rsidR="006D2018" w:rsidRDefault="006D2018" w:rsidP="00696370">
      <w:pPr>
        <w:spacing w:line="360" w:lineRule="auto"/>
        <w:ind w:firstLine="708"/>
        <w:jc w:val="both"/>
        <w:rPr>
          <w:rFonts w:ascii="Arial" w:hAnsi="Arial" w:cs="Arial"/>
          <w:lang w:val="en-US"/>
        </w:rPr>
      </w:pPr>
      <w:r>
        <w:rPr>
          <w:rFonts w:ascii="Arial" w:hAnsi="Arial" w:cs="Arial"/>
          <w:lang w:val="en-GB"/>
        </w:rPr>
        <w:t xml:space="preserve">I also had learned in this module about </w:t>
      </w:r>
      <w:r w:rsidR="007A0DE8">
        <w:rPr>
          <w:rFonts w:ascii="Arial" w:hAnsi="Arial" w:cs="Arial"/>
          <w:lang w:val="en-US"/>
        </w:rPr>
        <w:t>summarizing</w:t>
      </w:r>
      <w:r w:rsidR="007A0DE8">
        <w:rPr>
          <w:rFonts w:ascii="Arial" w:hAnsi="Arial" w:cs="Arial"/>
          <w:lang w:val="en-GB"/>
        </w:rPr>
        <w:t>.</w:t>
      </w:r>
      <w:r>
        <w:rPr>
          <w:rFonts w:ascii="Arial" w:hAnsi="Arial" w:cs="Arial"/>
          <w:lang w:val="en-GB"/>
        </w:rPr>
        <w:t xml:space="preserve"> </w:t>
      </w:r>
      <w:r>
        <w:rPr>
          <w:rFonts w:ascii="Arial" w:hAnsi="Arial" w:cs="Arial"/>
          <w:lang w:val="en-US"/>
        </w:rPr>
        <w:t>What I understood is that t</w:t>
      </w:r>
      <w:r w:rsidRPr="005D14E3">
        <w:rPr>
          <w:rFonts w:ascii="Arial" w:hAnsi="Arial" w:cs="Arial"/>
          <w:lang w:val="en-US"/>
        </w:rPr>
        <w:t>o summarize is simply to identify the most valuable information from a text</w:t>
      </w:r>
      <w:r>
        <w:rPr>
          <w:rFonts w:ascii="Arial" w:hAnsi="Arial" w:cs="Arial"/>
          <w:lang w:val="en-US"/>
        </w:rPr>
        <w:t>,</w:t>
      </w:r>
      <w:r w:rsidRPr="005D14E3">
        <w:rPr>
          <w:rFonts w:ascii="Arial" w:hAnsi="Arial" w:cs="Arial"/>
          <w:lang w:val="en-US"/>
        </w:rPr>
        <w:t xml:space="preserve"> whereas a paraphrase may be of equal length to the source text, a summary is </w:t>
      </w:r>
      <w:r w:rsidR="007A0DE8" w:rsidRPr="005D14E3">
        <w:rPr>
          <w:rFonts w:ascii="Arial" w:hAnsi="Arial" w:cs="Arial"/>
          <w:lang w:val="en-US"/>
        </w:rPr>
        <w:t>shorter</w:t>
      </w:r>
      <w:r>
        <w:rPr>
          <w:rFonts w:ascii="Arial" w:hAnsi="Arial" w:cs="Arial"/>
          <w:lang w:val="en-US"/>
        </w:rPr>
        <w:t xml:space="preserve"> and </w:t>
      </w:r>
      <w:r w:rsidRPr="006D103D">
        <w:rPr>
          <w:rFonts w:ascii="Arial" w:hAnsi="Arial" w:cs="Arial"/>
          <w:lang w:val="en-US"/>
        </w:rPr>
        <w:t>just as a paraphrase, summaries require a reference to the source.</w:t>
      </w:r>
      <w:r>
        <w:rPr>
          <w:rFonts w:ascii="Arial" w:hAnsi="Arial" w:cs="Arial"/>
          <w:lang w:val="en-US"/>
        </w:rPr>
        <w:t xml:space="preserve"> My teacher Anita gave me step-by-step guide to summarizing. There are five steps:</w:t>
      </w:r>
      <w:r w:rsidRPr="008752EB">
        <w:rPr>
          <w:rFonts w:ascii="Arial" w:hAnsi="Arial" w:cs="Arial"/>
          <w:lang w:val="en-US"/>
        </w:rPr>
        <w:t xml:space="preserve"> read</w:t>
      </w:r>
      <w:r>
        <w:rPr>
          <w:rFonts w:ascii="Arial" w:hAnsi="Arial" w:cs="Arial"/>
          <w:lang w:val="en-US"/>
        </w:rPr>
        <w:t>,</w:t>
      </w:r>
      <w:r w:rsidRPr="008752EB">
        <w:rPr>
          <w:rFonts w:ascii="Arial" w:hAnsi="Arial" w:cs="Arial"/>
          <w:lang w:val="en-US"/>
        </w:rPr>
        <w:t xml:space="preserve"> write</w:t>
      </w:r>
      <w:r>
        <w:rPr>
          <w:rFonts w:ascii="Arial" w:hAnsi="Arial" w:cs="Arial"/>
          <w:lang w:val="en-US"/>
        </w:rPr>
        <w:t>,</w:t>
      </w:r>
      <w:r w:rsidRPr="008752EB">
        <w:rPr>
          <w:rFonts w:ascii="Arial" w:hAnsi="Arial" w:cs="Arial"/>
          <w:lang w:val="en-US"/>
        </w:rPr>
        <w:t xml:space="preserve"> </w:t>
      </w:r>
      <w:r w:rsidR="007A0DE8" w:rsidRPr="008752EB">
        <w:rPr>
          <w:rFonts w:ascii="Arial" w:hAnsi="Arial" w:cs="Arial"/>
          <w:lang w:val="en-US"/>
        </w:rPr>
        <w:t>check</w:t>
      </w:r>
      <w:r w:rsidR="007A0DE8">
        <w:rPr>
          <w:rFonts w:ascii="Arial" w:hAnsi="Arial" w:cs="Arial"/>
          <w:lang w:val="en-US"/>
        </w:rPr>
        <w:t>, revise</w:t>
      </w:r>
      <w:r>
        <w:rPr>
          <w:rFonts w:ascii="Arial" w:hAnsi="Arial" w:cs="Arial"/>
          <w:lang w:val="en-US"/>
        </w:rPr>
        <w:t xml:space="preserve"> </w:t>
      </w:r>
      <w:r w:rsidR="00C56350">
        <w:rPr>
          <w:rFonts w:ascii="Arial" w:hAnsi="Arial" w:cs="Arial"/>
          <w:lang w:val="en-US"/>
        </w:rPr>
        <w:t xml:space="preserve">and </w:t>
      </w:r>
      <w:r w:rsidR="00C56350" w:rsidRPr="008752EB">
        <w:rPr>
          <w:rFonts w:ascii="Arial" w:hAnsi="Arial" w:cs="Arial"/>
          <w:lang w:val="en-US"/>
        </w:rPr>
        <w:t>give</w:t>
      </w:r>
      <w:r w:rsidRPr="008752EB">
        <w:rPr>
          <w:rFonts w:ascii="Arial" w:hAnsi="Arial" w:cs="Arial"/>
          <w:lang w:val="en-US"/>
        </w:rPr>
        <w:t xml:space="preserve"> reference</w:t>
      </w:r>
      <w:r>
        <w:rPr>
          <w:rFonts w:ascii="Arial" w:hAnsi="Arial" w:cs="Arial"/>
          <w:lang w:val="en-US"/>
        </w:rPr>
        <w:t>.</w:t>
      </w:r>
    </w:p>
    <w:p w14:paraId="24C86FF3" w14:textId="29F04E24" w:rsidR="002D0D5F" w:rsidRDefault="002F35AD" w:rsidP="00696370">
      <w:pPr>
        <w:pStyle w:val="Heading2"/>
        <w:jc w:val="both"/>
      </w:pPr>
      <w:bookmarkStart w:id="24" w:name="_Hlk101101357"/>
      <w:r w:rsidRPr="002F35AD">
        <w:t xml:space="preserve"> </w:t>
      </w:r>
      <w:bookmarkStart w:id="25" w:name="_Toc101102513"/>
      <w:bookmarkStart w:id="26" w:name="_Toc101105119"/>
      <w:r w:rsidR="00403FFE">
        <w:t>1.4 P</w:t>
      </w:r>
      <w:r w:rsidRPr="002F35AD">
        <w:t>ublic speaking and giving presentations</w:t>
      </w:r>
      <w:bookmarkEnd w:id="25"/>
      <w:bookmarkEnd w:id="26"/>
    </w:p>
    <w:bookmarkEnd w:id="24"/>
    <w:p w14:paraId="60A6D749" w14:textId="026737AE" w:rsidR="009F01FE" w:rsidRPr="009F01FE" w:rsidRDefault="009F01FE" w:rsidP="00696370">
      <w:pPr>
        <w:suppressAutoHyphens w:val="0"/>
        <w:autoSpaceDN/>
        <w:spacing w:line="360" w:lineRule="auto"/>
        <w:ind w:firstLine="708"/>
        <w:jc w:val="both"/>
        <w:rPr>
          <w:rFonts w:ascii="Arial" w:hAnsi="Arial" w:cs="Arial"/>
          <w:lang w:val="en-GB"/>
        </w:rPr>
      </w:pPr>
      <w:r w:rsidRPr="009F01FE">
        <w:rPr>
          <w:rFonts w:ascii="Arial" w:hAnsi="Arial" w:cs="Arial"/>
          <w:lang w:val="en-GB"/>
        </w:rPr>
        <w:t xml:space="preserve">In week 9 </w:t>
      </w:r>
      <w:r w:rsidR="009F12F4" w:rsidRPr="009F01FE">
        <w:rPr>
          <w:rFonts w:ascii="Arial" w:hAnsi="Arial" w:cs="Arial"/>
          <w:lang w:val="en-GB"/>
        </w:rPr>
        <w:t>I</w:t>
      </w:r>
      <w:r w:rsidRPr="009F01FE">
        <w:rPr>
          <w:rFonts w:ascii="Arial" w:hAnsi="Arial" w:cs="Arial"/>
          <w:lang w:val="en-GB"/>
        </w:rPr>
        <w:t xml:space="preserve"> presented my presentation about my intended career. I talked about the responsibilities and skills I need in my career. I talked about my Swot analysis. I explained what my skills would help me with and why I needed them in my future career. Also at the end </w:t>
      </w:r>
      <w:r w:rsidRPr="009F01FE">
        <w:rPr>
          <w:rFonts w:ascii="Arial" w:hAnsi="Arial" w:cs="Arial"/>
          <w:lang w:val="en-GB"/>
        </w:rPr>
        <w:lastRenderedPageBreak/>
        <w:t xml:space="preserve">of the presentation I talked about my pdp </w:t>
      </w:r>
      <w:r w:rsidR="0034057B" w:rsidRPr="009F01FE">
        <w:rPr>
          <w:rFonts w:ascii="Arial" w:hAnsi="Arial" w:cs="Arial"/>
          <w:lang w:val="en-GB"/>
        </w:rPr>
        <w:t>plan (</w:t>
      </w:r>
      <w:r w:rsidRPr="009F01FE">
        <w:rPr>
          <w:rFonts w:ascii="Arial" w:hAnsi="Arial" w:cs="Arial"/>
          <w:lang w:val="en-GB"/>
        </w:rPr>
        <w:t xml:space="preserve">personal development </w:t>
      </w:r>
      <w:r w:rsidR="009F12F4" w:rsidRPr="009F01FE">
        <w:rPr>
          <w:rFonts w:ascii="Arial" w:hAnsi="Arial" w:cs="Arial"/>
          <w:lang w:val="en-GB"/>
        </w:rPr>
        <w:t>plan) and</w:t>
      </w:r>
      <w:r w:rsidRPr="009F01FE">
        <w:rPr>
          <w:rFonts w:ascii="Arial" w:hAnsi="Arial" w:cs="Arial"/>
          <w:lang w:val="en-GB"/>
        </w:rPr>
        <w:t xml:space="preserve"> how to improve my weaknesses.</w:t>
      </w:r>
    </w:p>
    <w:p w14:paraId="1B1037F5" w14:textId="77777777" w:rsidR="002F35AD" w:rsidRPr="009F01FE" w:rsidRDefault="002F35AD" w:rsidP="00696370">
      <w:pPr>
        <w:jc w:val="both"/>
        <w:rPr>
          <w:lang w:val="en-GB"/>
        </w:rPr>
      </w:pPr>
    </w:p>
    <w:p w14:paraId="760F37C5" w14:textId="1A38E582" w:rsidR="00DB66D4" w:rsidRDefault="00056492" w:rsidP="00696370">
      <w:pPr>
        <w:pStyle w:val="Heading3"/>
        <w:jc w:val="both"/>
        <w:rPr>
          <w:sz w:val="40"/>
          <w:szCs w:val="40"/>
          <w:lang w:val="en-GB"/>
        </w:rPr>
      </w:pPr>
      <w:bookmarkStart w:id="27" w:name="_Toc100420403"/>
      <w:bookmarkStart w:id="28" w:name="_Toc100423198"/>
      <w:bookmarkStart w:id="29" w:name="_Toc100423659"/>
      <w:r w:rsidRPr="00C3150A">
        <w:rPr>
          <w:b/>
          <w:bCs/>
          <w:sz w:val="40"/>
          <w:szCs w:val="40"/>
          <w:lang w:val="en-GB"/>
        </w:rPr>
        <w:t xml:space="preserve"> </w:t>
      </w:r>
      <w:bookmarkStart w:id="30" w:name="_Toc101102514"/>
      <w:bookmarkStart w:id="31" w:name="_Toc101105120"/>
      <w:r w:rsidRPr="00C3150A">
        <w:rPr>
          <w:b/>
          <w:bCs/>
          <w:sz w:val="40"/>
          <w:szCs w:val="40"/>
          <w:lang w:val="en-GB"/>
        </w:rPr>
        <w:t>II</w:t>
      </w:r>
      <w:r>
        <w:rPr>
          <w:sz w:val="40"/>
          <w:szCs w:val="40"/>
          <w:lang w:val="en-GB"/>
        </w:rPr>
        <w:t xml:space="preserve"> </w:t>
      </w:r>
      <w:r w:rsidR="00DB66D4" w:rsidRPr="00DB66D4">
        <w:rPr>
          <w:sz w:val="40"/>
          <w:szCs w:val="40"/>
          <w:lang w:val="en-GB"/>
        </w:rPr>
        <w:t>Feelings</w:t>
      </w:r>
      <w:bookmarkEnd w:id="27"/>
      <w:bookmarkEnd w:id="28"/>
      <w:bookmarkEnd w:id="29"/>
      <w:bookmarkEnd w:id="30"/>
      <w:bookmarkEnd w:id="31"/>
    </w:p>
    <w:p w14:paraId="0D4FE892" w14:textId="67C1E2A1" w:rsidR="00DB66D4" w:rsidRPr="008B769D" w:rsidRDefault="00056492" w:rsidP="00696370">
      <w:pPr>
        <w:pStyle w:val="Heading3"/>
        <w:jc w:val="both"/>
        <w:rPr>
          <w:sz w:val="26"/>
          <w:szCs w:val="26"/>
          <w:lang w:val="en-GB"/>
        </w:rPr>
      </w:pPr>
      <w:bookmarkStart w:id="32" w:name="_Toc101102515"/>
      <w:bookmarkStart w:id="33" w:name="_Toc101105121"/>
      <w:r w:rsidRPr="008B769D">
        <w:rPr>
          <w:sz w:val="26"/>
          <w:szCs w:val="26"/>
          <w:lang w:val="en-GB"/>
        </w:rPr>
        <w:t xml:space="preserve">2.1 </w:t>
      </w:r>
      <w:r w:rsidR="00DB66D4" w:rsidRPr="008B769D">
        <w:rPr>
          <w:sz w:val="26"/>
          <w:szCs w:val="26"/>
          <w:lang w:val="en-GB"/>
        </w:rPr>
        <w:t>Time management</w:t>
      </w:r>
      <w:bookmarkEnd w:id="32"/>
      <w:bookmarkEnd w:id="33"/>
    </w:p>
    <w:p w14:paraId="6D0CAFCD" w14:textId="31D8E66E" w:rsidR="00D07E8F" w:rsidRDefault="00D07E8F" w:rsidP="00696370">
      <w:pPr>
        <w:suppressAutoHyphens w:val="0"/>
        <w:autoSpaceDN/>
        <w:spacing w:line="360" w:lineRule="auto"/>
        <w:ind w:firstLine="708"/>
        <w:jc w:val="both"/>
        <w:rPr>
          <w:rFonts w:ascii="Arial" w:hAnsi="Arial" w:cs="Arial"/>
          <w:lang w:val="en-US"/>
        </w:rPr>
      </w:pPr>
      <w:r w:rsidRPr="001D6DEA">
        <w:rPr>
          <w:rFonts w:ascii="Arial" w:hAnsi="Arial" w:cs="Arial"/>
          <w:lang w:val="en-GB"/>
        </w:rPr>
        <w:t xml:space="preserve">I </w:t>
      </w:r>
      <w:r w:rsidR="003A2389">
        <w:rPr>
          <w:rFonts w:ascii="Arial" w:hAnsi="Arial" w:cs="Arial"/>
          <w:lang w:val="en-GB"/>
        </w:rPr>
        <w:t xml:space="preserve">felt </w:t>
      </w:r>
      <w:r w:rsidR="003A2389" w:rsidRPr="001D6DEA">
        <w:rPr>
          <w:rFonts w:ascii="Arial" w:hAnsi="Arial" w:cs="Arial"/>
          <w:lang w:val="en-GB"/>
        </w:rPr>
        <w:t>for</w:t>
      </w:r>
      <w:r w:rsidRPr="001D6DEA">
        <w:rPr>
          <w:rFonts w:ascii="Arial" w:hAnsi="Arial" w:cs="Arial"/>
          <w:lang w:val="en-GB"/>
        </w:rPr>
        <w:t xml:space="preserve"> a moment that </w:t>
      </w:r>
      <w:r w:rsidRPr="001D6DEA">
        <w:rPr>
          <w:rFonts w:ascii="Arial" w:hAnsi="Arial" w:cs="Arial"/>
          <w:lang w:val="en-US"/>
        </w:rPr>
        <w:t>this theme is part of our lives. All what I listened during the sessions seemed very close to me and common. I am honest with myself, and I know I cannot always manage my time usefully, but maybe I did not really know how to do it.</w:t>
      </w:r>
      <w:r w:rsidRPr="001D6DEA">
        <w:rPr>
          <w:rFonts w:ascii="Arial" w:hAnsi="Arial" w:cs="Arial"/>
          <w:lang w:val="en-GB"/>
        </w:rPr>
        <w:t xml:space="preserve"> </w:t>
      </w:r>
      <w:r w:rsidRPr="001D6DEA">
        <w:rPr>
          <w:rFonts w:ascii="Arial" w:hAnsi="Arial" w:cs="Arial"/>
          <w:lang w:val="en-US"/>
        </w:rPr>
        <w:t>Over time, I try to focus my time on the steps and the more important things, but sometimes it is not the way we think.</w:t>
      </w:r>
    </w:p>
    <w:p w14:paraId="52C46334" w14:textId="1C8FF1F2" w:rsidR="00E60FDB" w:rsidRPr="008B769D" w:rsidRDefault="00056492" w:rsidP="00696370">
      <w:pPr>
        <w:pStyle w:val="Heading3"/>
        <w:jc w:val="both"/>
        <w:rPr>
          <w:sz w:val="26"/>
          <w:szCs w:val="26"/>
          <w:lang w:val="en-GB"/>
        </w:rPr>
      </w:pPr>
      <w:bookmarkStart w:id="34" w:name="_Toc101102516"/>
      <w:bookmarkStart w:id="35" w:name="_Toc101105122"/>
      <w:r w:rsidRPr="008B769D">
        <w:rPr>
          <w:sz w:val="26"/>
          <w:szCs w:val="26"/>
          <w:lang w:val="en-GB"/>
        </w:rPr>
        <w:t xml:space="preserve">2.2 </w:t>
      </w:r>
      <w:r w:rsidR="00D07E8F" w:rsidRPr="008B769D">
        <w:rPr>
          <w:sz w:val="26"/>
          <w:szCs w:val="26"/>
          <w:lang w:val="en-GB"/>
        </w:rPr>
        <w:t>Academic writing</w:t>
      </w:r>
      <w:bookmarkEnd w:id="34"/>
      <w:bookmarkEnd w:id="35"/>
    </w:p>
    <w:p w14:paraId="531EA625" w14:textId="7337234D" w:rsidR="00E60FDB" w:rsidRDefault="00E60FDB" w:rsidP="00696370">
      <w:pPr>
        <w:spacing w:line="360" w:lineRule="auto"/>
        <w:ind w:firstLine="708"/>
        <w:jc w:val="both"/>
        <w:rPr>
          <w:rFonts w:ascii="Arial" w:hAnsi="Arial" w:cs="Arial"/>
          <w:lang w:val="en-US"/>
        </w:rPr>
      </w:pPr>
      <w:r>
        <w:rPr>
          <w:rFonts w:ascii="Arial" w:hAnsi="Arial" w:cs="Arial"/>
          <w:lang w:val="en-US"/>
        </w:rPr>
        <w:t xml:space="preserve">Therefore, we learned that we have different sentences and I was thinking that I already know this, I learned this in my school and this is a familiar topic to me, but still when I started to analyze the form of a sentence, I realized that I forgot a lot of information, like for example, that a simple sentence is consisting of </w:t>
      </w:r>
      <w:r w:rsidR="00AE1535">
        <w:rPr>
          <w:rFonts w:ascii="Arial" w:hAnsi="Arial" w:cs="Arial"/>
          <w:lang w:val="en-US"/>
        </w:rPr>
        <w:t>:</w:t>
      </w:r>
      <w:r w:rsidRPr="00C0654F">
        <w:rPr>
          <w:rFonts w:ascii="Arial" w:hAnsi="Arial" w:cs="Arial"/>
          <w:lang w:val="en-US"/>
        </w:rPr>
        <w:t>subject/verb</w:t>
      </w:r>
      <w:r w:rsidR="00AE1535">
        <w:rPr>
          <w:rFonts w:ascii="Arial" w:hAnsi="Arial" w:cs="Arial"/>
          <w:lang w:val="en-US"/>
        </w:rPr>
        <w:t xml:space="preserve"> and with </w:t>
      </w:r>
      <w:r w:rsidRPr="00C0654F">
        <w:rPr>
          <w:rFonts w:ascii="Arial" w:hAnsi="Arial" w:cs="Arial"/>
          <w:lang w:val="en-US"/>
        </w:rPr>
        <w:t>object</w:t>
      </w:r>
      <w:r w:rsidR="00AE1535">
        <w:rPr>
          <w:rFonts w:ascii="Arial" w:hAnsi="Arial" w:cs="Arial"/>
          <w:lang w:val="en-US"/>
        </w:rPr>
        <w:t xml:space="preserve"> and</w:t>
      </w:r>
      <w:r w:rsidR="0030377F">
        <w:rPr>
          <w:rFonts w:ascii="Arial" w:hAnsi="Arial" w:cs="Arial"/>
          <w:lang w:val="en-US"/>
        </w:rPr>
        <w:t xml:space="preserve"> adverbial</w:t>
      </w:r>
      <w:r w:rsidR="00C26D26">
        <w:rPr>
          <w:rFonts w:ascii="Arial" w:hAnsi="Arial" w:cs="Arial"/>
          <w:lang w:val="en-US"/>
        </w:rPr>
        <w:t>.</w:t>
      </w:r>
    </w:p>
    <w:p w14:paraId="6227FF89" w14:textId="722B0A94" w:rsidR="00ED4214" w:rsidRPr="008B769D" w:rsidRDefault="00056492" w:rsidP="00696370">
      <w:pPr>
        <w:pStyle w:val="Heading3"/>
        <w:jc w:val="both"/>
        <w:rPr>
          <w:sz w:val="26"/>
          <w:szCs w:val="26"/>
          <w:lang w:val="en-GB"/>
        </w:rPr>
      </w:pPr>
      <w:bookmarkStart w:id="36" w:name="_Toc101102517"/>
      <w:bookmarkStart w:id="37" w:name="_Toc101105123"/>
      <w:r w:rsidRPr="008B769D">
        <w:rPr>
          <w:sz w:val="26"/>
          <w:szCs w:val="26"/>
          <w:lang w:val="en-GB"/>
        </w:rPr>
        <w:t>2.3</w:t>
      </w:r>
      <w:r w:rsidR="00E60FDB" w:rsidRPr="008B769D">
        <w:rPr>
          <w:sz w:val="26"/>
          <w:szCs w:val="26"/>
          <w:lang w:val="en-GB"/>
        </w:rPr>
        <w:t>Summari</w:t>
      </w:r>
      <w:r w:rsidR="009373B5" w:rsidRPr="008B769D">
        <w:rPr>
          <w:sz w:val="26"/>
          <w:szCs w:val="26"/>
          <w:lang w:val="en-GB"/>
        </w:rPr>
        <w:t>sing</w:t>
      </w:r>
      <w:bookmarkEnd w:id="36"/>
      <w:bookmarkEnd w:id="37"/>
    </w:p>
    <w:p w14:paraId="072377AA" w14:textId="60820B53" w:rsidR="00ED4214" w:rsidRDefault="00ED4214" w:rsidP="00696370">
      <w:pPr>
        <w:spacing w:line="360" w:lineRule="auto"/>
        <w:ind w:firstLine="708"/>
        <w:jc w:val="both"/>
        <w:rPr>
          <w:rFonts w:ascii="Arial" w:hAnsi="Arial" w:cs="Arial"/>
          <w:lang w:val="en-US"/>
        </w:rPr>
      </w:pPr>
      <w:r>
        <w:rPr>
          <w:rFonts w:ascii="Arial" w:hAnsi="Arial" w:cs="Arial"/>
          <w:lang w:val="en-US"/>
        </w:rPr>
        <w:t xml:space="preserve">At that </w:t>
      </w:r>
      <w:r w:rsidR="00696370">
        <w:rPr>
          <w:rFonts w:ascii="Arial" w:hAnsi="Arial" w:cs="Arial"/>
          <w:lang w:val="en-US"/>
        </w:rPr>
        <w:t>moment, when</w:t>
      </w:r>
      <w:r>
        <w:rPr>
          <w:rFonts w:ascii="Arial" w:hAnsi="Arial" w:cs="Arial"/>
          <w:lang w:val="en-US"/>
        </w:rPr>
        <w:t xml:space="preserve"> the teacher was explaining to </w:t>
      </w:r>
      <w:r w:rsidR="00696370">
        <w:rPr>
          <w:rFonts w:ascii="Arial" w:hAnsi="Arial" w:cs="Arial"/>
          <w:lang w:val="en-US"/>
        </w:rPr>
        <w:t>me, I</w:t>
      </w:r>
      <w:r>
        <w:rPr>
          <w:rFonts w:ascii="Arial" w:hAnsi="Arial" w:cs="Arial"/>
          <w:lang w:val="en-US"/>
        </w:rPr>
        <w:t xml:space="preserve"> was already thinking that I had a place to use this topic, it did not seem difficult in theory, but when I did the exercises in practice I discovered that it is not so </w:t>
      </w:r>
      <w:r w:rsidR="0034057B">
        <w:rPr>
          <w:rFonts w:ascii="Arial" w:hAnsi="Arial" w:cs="Arial"/>
          <w:lang w:val="en-US"/>
        </w:rPr>
        <w:t>easy.</w:t>
      </w:r>
      <w:r>
        <w:rPr>
          <w:rFonts w:ascii="Arial" w:hAnsi="Arial" w:cs="Arial"/>
          <w:lang w:val="en-US"/>
        </w:rPr>
        <w:t xml:space="preserve"> I thought I should practice this topic more.</w:t>
      </w:r>
    </w:p>
    <w:p w14:paraId="516D5F04" w14:textId="74AA3238" w:rsidR="00925F05" w:rsidRPr="008B769D" w:rsidRDefault="00403FFE" w:rsidP="00696370">
      <w:pPr>
        <w:pStyle w:val="Heading3"/>
        <w:jc w:val="both"/>
        <w:rPr>
          <w:sz w:val="26"/>
          <w:szCs w:val="26"/>
        </w:rPr>
      </w:pPr>
      <w:bookmarkStart w:id="38" w:name="_Toc101102518"/>
      <w:bookmarkStart w:id="39" w:name="_Toc101105124"/>
      <w:bookmarkStart w:id="40" w:name="_Hlk101101413"/>
      <w:r w:rsidRPr="008B769D">
        <w:rPr>
          <w:sz w:val="26"/>
          <w:szCs w:val="26"/>
        </w:rPr>
        <w:t>2.4 P</w:t>
      </w:r>
      <w:r w:rsidR="00925F05" w:rsidRPr="008B769D">
        <w:rPr>
          <w:sz w:val="26"/>
          <w:szCs w:val="26"/>
        </w:rPr>
        <w:t>ublic speaking and giving presentations</w:t>
      </w:r>
      <w:bookmarkEnd w:id="38"/>
      <w:bookmarkEnd w:id="39"/>
    </w:p>
    <w:bookmarkEnd w:id="40"/>
    <w:p w14:paraId="46FD7517" w14:textId="15033012" w:rsidR="00B879D2" w:rsidRDefault="00A53194" w:rsidP="0050732C">
      <w:pPr>
        <w:suppressAutoHyphens w:val="0"/>
        <w:autoSpaceDN/>
        <w:spacing w:line="360" w:lineRule="auto"/>
        <w:ind w:firstLine="708"/>
        <w:jc w:val="both"/>
        <w:rPr>
          <w:rFonts w:ascii="Arial" w:hAnsi="Arial" w:cs="Arial"/>
          <w:lang w:val="en-GB"/>
        </w:rPr>
      </w:pPr>
      <w:r w:rsidRPr="00A53194">
        <w:rPr>
          <w:rFonts w:ascii="Arial" w:hAnsi="Arial" w:cs="Arial"/>
          <w:lang w:val="en-GB"/>
        </w:rPr>
        <w:t>I was too stressed and nervous during the presentation. I thought I might forget something important. At one point it seemed to me that I had no air to breathe.</w:t>
      </w:r>
      <w:r w:rsidRPr="00A53194">
        <w:rPr>
          <w:rFonts w:ascii="Arial" w:hAnsi="Arial" w:cs="Arial"/>
        </w:rPr>
        <w:t xml:space="preserve"> </w:t>
      </w:r>
      <w:r w:rsidRPr="00A53194">
        <w:rPr>
          <w:rFonts w:ascii="Arial" w:hAnsi="Arial" w:cs="Arial"/>
          <w:lang w:val="en-GB"/>
        </w:rPr>
        <w:t xml:space="preserve">At the same </w:t>
      </w:r>
      <w:r w:rsidR="00DE7142" w:rsidRPr="00A53194">
        <w:rPr>
          <w:rFonts w:ascii="Arial" w:hAnsi="Arial" w:cs="Arial"/>
          <w:lang w:val="en-GB"/>
        </w:rPr>
        <w:t>time,</w:t>
      </w:r>
      <w:r w:rsidRPr="00A53194">
        <w:rPr>
          <w:rFonts w:ascii="Arial" w:hAnsi="Arial" w:cs="Arial"/>
          <w:lang w:val="en-GB"/>
        </w:rPr>
        <w:t xml:space="preserve"> I thought it was something new and interesting. For a moment I thought I might like to speak to the audience more often.</w:t>
      </w:r>
    </w:p>
    <w:p w14:paraId="5B36394C" w14:textId="77777777" w:rsidR="008B769D" w:rsidRPr="008B769D" w:rsidRDefault="008B769D" w:rsidP="008B769D">
      <w:pPr>
        <w:suppressAutoHyphens w:val="0"/>
        <w:autoSpaceDN/>
        <w:spacing w:line="360" w:lineRule="auto"/>
        <w:jc w:val="both"/>
        <w:rPr>
          <w:rFonts w:ascii="Arial" w:hAnsi="Arial" w:cs="Arial"/>
          <w:lang w:val="en-GB"/>
        </w:rPr>
      </w:pPr>
    </w:p>
    <w:p w14:paraId="78C17281" w14:textId="0AC7F50E" w:rsidR="00A3421F" w:rsidRPr="000B2F89" w:rsidRDefault="00C3150A" w:rsidP="00696370">
      <w:pPr>
        <w:pStyle w:val="Heading4"/>
        <w:jc w:val="both"/>
        <w:rPr>
          <w:i w:val="0"/>
          <w:iCs w:val="0"/>
          <w:sz w:val="40"/>
          <w:szCs w:val="40"/>
          <w:lang w:val="en-GB"/>
        </w:rPr>
      </w:pPr>
      <w:bookmarkStart w:id="41" w:name="_Toc100423199"/>
      <w:r w:rsidRPr="000B2F89">
        <w:rPr>
          <w:b/>
          <w:bCs/>
          <w:i w:val="0"/>
          <w:iCs w:val="0"/>
          <w:sz w:val="40"/>
          <w:szCs w:val="40"/>
          <w:lang w:val="en-GB"/>
        </w:rPr>
        <w:t>III</w:t>
      </w:r>
      <w:r w:rsidRPr="000B2F89">
        <w:rPr>
          <w:i w:val="0"/>
          <w:iCs w:val="0"/>
          <w:sz w:val="40"/>
          <w:szCs w:val="40"/>
          <w:lang w:val="en-GB"/>
        </w:rPr>
        <w:t xml:space="preserve"> </w:t>
      </w:r>
      <w:r w:rsidR="00A3421F" w:rsidRPr="000B2F89">
        <w:rPr>
          <w:i w:val="0"/>
          <w:iCs w:val="0"/>
          <w:sz w:val="40"/>
          <w:szCs w:val="40"/>
          <w:lang w:val="en-GB"/>
        </w:rPr>
        <w:t>Evaluation</w:t>
      </w:r>
      <w:bookmarkEnd w:id="41"/>
    </w:p>
    <w:p w14:paraId="58B61C2C" w14:textId="27A7F659" w:rsidR="00276CA3" w:rsidRPr="008B769D" w:rsidRDefault="00B04EB4" w:rsidP="00696370">
      <w:pPr>
        <w:pStyle w:val="Heading4"/>
        <w:jc w:val="both"/>
        <w:rPr>
          <w:i w:val="0"/>
          <w:iCs w:val="0"/>
          <w:sz w:val="26"/>
          <w:szCs w:val="26"/>
          <w:lang w:val="en-GB"/>
        </w:rPr>
      </w:pPr>
      <w:r w:rsidRPr="008B769D">
        <w:rPr>
          <w:i w:val="0"/>
          <w:iCs w:val="0"/>
          <w:sz w:val="26"/>
          <w:szCs w:val="26"/>
          <w:lang w:val="en-GB"/>
        </w:rPr>
        <w:t xml:space="preserve">3.1 </w:t>
      </w:r>
      <w:r w:rsidR="00276CA3" w:rsidRPr="008B769D">
        <w:rPr>
          <w:i w:val="0"/>
          <w:iCs w:val="0"/>
          <w:sz w:val="26"/>
          <w:szCs w:val="26"/>
          <w:lang w:val="en-GB"/>
        </w:rPr>
        <w:t>Time management</w:t>
      </w:r>
    </w:p>
    <w:p w14:paraId="2947A2FD" w14:textId="2DBF45F1" w:rsidR="00276CA3" w:rsidRDefault="00276CA3" w:rsidP="00696370">
      <w:pPr>
        <w:suppressAutoHyphens w:val="0"/>
        <w:autoSpaceDN/>
        <w:spacing w:line="360" w:lineRule="auto"/>
        <w:ind w:firstLine="708"/>
        <w:jc w:val="both"/>
        <w:rPr>
          <w:rFonts w:ascii="Arial" w:hAnsi="Arial" w:cs="Arial"/>
          <w:lang w:val="en-US"/>
        </w:rPr>
      </w:pPr>
      <w:r w:rsidRPr="00BD7A7C">
        <w:rPr>
          <w:rFonts w:ascii="Arial" w:hAnsi="Arial" w:cs="Arial"/>
          <w:lang w:val="en-US"/>
        </w:rPr>
        <w:t>I heard a lot of things from teacher, wh</w:t>
      </w:r>
      <w:r w:rsidR="00242BBC">
        <w:rPr>
          <w:rFonts w:ascii="Arial" w:hAnsi="Arial" w:cs="Arial"/>
          <w:lang w:val="en-US"/>
        </w:rPr>
        <w:t>ich</w:t>
      </w:r>
      <w:r w:rsidRPr="00BD7A7C">
        <w:rPr>
          <w:rFonts w:ascii="Arial" w:hAnsi="Arial" w:cs="Arial"/>
          <w:lang w:val="en-US"/>
        </w:rPr>
        <w:t xml:space="preserve"> made me think and took some useful tips for myself, how I could manage my time to do as many important things as possible. This theme was good for me, because you do not hear this information very often, but maybe because there are few people who can tell you about it.</w:t>
      </w:r>
    </w:p>
    <w:p w14:paraId="33E25073" w14:textId="1F20A082" w:rsidR="00276CA3" w:rsidRPr="008B769D" w:rsidRDefault="00B04EB4" w:rsidP="00696370">
      <w:pPr>
        <w:pStyle w:val="Heading4"/>
        <w:jc w:val="both"/>
        <w:rPr>
          <w:i w:val="0"/>
          <w:iCs w:val="0"/>
          <w:sz w:val="26"/>
          <w:szCs w:val="26"/>
          <w:lang w:val="en-GB"/>
        </w:rPr>
      </w:pPr>
      <w:r w:rsidRPr="008B769D">
        <w:rPr>
          <w:i w:val="0"/>
          <w:iCs w:val="0"/>
          <w:sz w:val="26"/>
          <w:szCs w:val="26"/>
          <w:lang w:val="en-GB"/>
        </w:rPr>
        <w:lastRenderedPageBreak/>
        <w:t xml:space="preserve">3.2 </w:t>
      </w:r>
      <w:r w:rsidR="00276CA3" w:rsidRPr="008B769D">
        <w:rPr>
          <w:i w:val="0"/>
          <w:iCs w:val="0"/>
          <w:sz w:val="26"/>
          <w:szCs w:val="26"/>
          <w:lang w:val="en-GB"/>
        </w:rPr>
        <w:t>Academic writing</w:t>
      </w:r>
    </w:p>
    <w:p w14:paraId="6477D586" w14:textId="073853F8" w:rsidR="0066761F" w:rsidRPr="008B769D" w:rsidRDefault="00276CA3" w:rsidP="008B769D">
      <w:pPr>
        <w:spacing w:line="360" w:lineRule="auto"/>
        <w:ind w:firstLine="708"/>
        <w:jc w:val="both"/>
        <w:rPr>
          <w:rFonts w:ascii="Arial" w:hAnsi="Arial" w:cs="Arial"/>
          <w:lang w:val="en-US"/>
        </w:rPr>
      </w:pPr>
      <w:r>
        <w:rPr>
          <w:rFonts w:ascii="Arial" w:hAnsi="Arial" w:cs="Arial"/>
          <w:lang w:val="en-US"/>
        </w:rPr>
        <w:t xml:space="preserve">  I had a good experience, when Anita showed us a video on how to combine sentences, I got a lot of useful information such as three options how to combine sentences using comma/coordinating conjunction, then with semi-colon and semi-colon/conjunctive adverb.</w:t>
      </w:r>
    </w:p>
    <w:p w14:paraId="24625A95" w14:textId="050354F9" w:rsidR="0066761F" w:rsidRPr="008B769D" w:rsidRDefault="00B04EB4" w:rsidP="00696370">
      <w:pPr>
        <w:pStyle w:val="Heading4"/>
        <w:jc w:val="both"/>
        <w:rPr>
          <w:i w:val="0"/>
          <w:iCs w:val="0"/>
          <w:sz w:val="26"/>
          <w:szCs w:val="26"/>
          <w:lang w:val="en-GB"/>
        </w:rPr>
      </w:pPr>
      <w:r w:rsidRPr="008B769D">
        <w:rPr>
          <w:i w:val="0"/>
          <w:iCs w:val="0"/>
          <w:sz w:val="26"/>
          <w:szCs w:val="26"/>
          <w:lang w:val="en-GB"/>
        </w:rPr>
        <w:t xml:space="preserve">3.3 </w:t>
      </w:r>
      <w:r w:rsidR="0066761F" w:rsidRPr="008B769D">
        <w:rPr>
          <w:i w:val="0"/>
          <w:iCs w:val="0"/>
          <w:sz w:val="26"/>
          <w:szCs w:val="26"/>
          <w:lang w:val="en-GB"/>
        </w:rPr>
        <w:t>Summarising</w:t>
      </w:r>
    </w:p>
    <w:p w14:paraId="40BD2D41" w14:textId="77777777" w:rsidR="0066761F" w:rsidRDefault="0066761F" w:rsidP="00696370">
      <w:pPr>
        <w:spacing w:line="360" w:lineRule="auto"/>
        <w:ind w:firstLine="708"/>
        <w:jc w:val="both"/>
        <w:rPr>
          <w:rFonts w:ascii="Arial" w:hAnsi="Arial" w:cs="Arial"/>
          <w:lang w:val="en-US"/>
        </w:rPr>
      </w:pPr>
      <w:r>
        <w:rPr>
          <w:rFonts w:ascii="Arial" w:hAnsi="Arial" w:cs="Arial"/>
          <w:lang w:val="en-US"/>
        </w:rPr>
        <w:t>Then I watched a video about “writing summarize” where I understood that I do not need to write specific details, dates, or figures unless essential. I need to write “topic sentence” to identify the title, author, speaker, then “supporting sentences”- followed the same order as original. “Paraphrase”- no direct quotes and “Be objective”- do not add your opinion. This information is especially useful in our days because we have a lot of information everywhere and when I will need to summarize the context of a certain text, theory, or interview this will be easier for me because now I already know how to do this.</w:t>
      </w:r>
    </w:p>
    <w:p w14:paraId="3556AD10" w14:textId="7E835292" w:rsidR="00A53194" w:rsidRPr="008B769D" w:rsidRDefault="00403FFE" w:rsidP="00696370">
      <w:pPr>
        <w:pStyle w:val="Heading4"/>
        <w:jc w:val="both"/>
        <w:rPr>
          <w:i w:val="0"/>
          <w:iCs w:val="0"/>
          <w:sz w:val="26"/>
          <w:szCs w:val="26"/>
        </w:rPr>
      </w:pPr>
      <w:bookmarkStart w:id="42" w:name="_Hlk101101727"/>
      <w:r w:rsidRPr="008B769D">
        <w:rPr>
          <w:i w:val="0"/>
          <w:iCs w:val="0"/>
          <w:sz w:val="26"/>
          <w:szCs w:val="26"/>
        </w:rPr>
        <w:t xml:space="preserve">3.4 </w:t>
      </w:r>
      <w:r w:rsidRPr="00DE7142">
        <w:rPr>
          <w:i w:val="0"/>
          <w:iCs w:val="0"/>
          <w:sz w:val="26"/>
          <w:szCs w:val="26"/>
          <w:lang w:val="en-GB"/>
        </w:rPr>
        <w:t>P</w:t>
      </w:r>
      <w:r w:rsidR="00A53194" w:rsidRPr="00DE7142">
        <w:rPr>
          <w:i w:val="0"/>
          <w:iCs w:val="0"/>
          <w:sz w:val="26"/>
          <w:szCs w:val="26"/>
          <w:lang w:val="en-GB"/>
        </w:rPr>
        <w:t>ublic speaking and giving presentations</w:t>
      </w:r>
    </w:p>
    <w:bookmarkEnd w:id="42"/>
    <w:p w14:paraId="07353130" w14:textId="4220C0CC" w:rsidR="001B4FFA" w:rsidRPr="001B4FFA" w:rsidRDefault="001B4FFA" w:rsidP="0050732C">
      <w:pPr>
        <w:suppressAutoHyphens w:val="0"/>
        <w:autoSpaceDN/>
        <w:spacing w:line="360" w:lineRule="auto"/>
        <w:ind w:firstLine="708"/>
        <w:jc w:val="both"/>
        <w:rPr>
          <w:rFonts w:ascii="Arial" w:hAnsi="Arial" w:cs="Arial"/>
          <w:lang w:val="en-GB"/>
        </w:rPr>
      </w:pPr>
      <w:r w:rsidRPr="001B4FFA">
        <w:rPr>
          <w:rFonts w:ascii="Arial" w:hAnsi="Arial" w:cs="Arial"/>
          <w:lang w:val="en-GB"/>
        </w:rPr>
        <w:t xml:space="preserve">From this experience l understood that I can fit in with the </w:t>
      </w:r>
      <w:r w:rsidR="00DE7142" w:rsidRPr="001B4FFA">
        <w:rPr>
          <w:rFonts w:ascii="Arial" w:hAnsi="Arial" w:cs="Arial"/>
          <w:lang w:val="en-GB"/>
        </w:rPr>
        <w:t>information,</w:t>
      </w:r>
      <w:r w:rsidRPr="001B4FFA">
        <w:rPr>
          <w:rFonts w:ascii="Arial" w:hAnsi="Arial" w:cs="Arial"/>
          <w:lang w:val="en-GB"/>
        </w:rPr>
        <w:t xml:space="preserve"> but it is not well received, because I spoke very quickly. I realized that I didn't gesture at </w:t>
      </w:r>
      <w:r w:rsidR="00DE7142" w:rsidRPr="001B4FFA">
        <w:rPr>
          <w:rFonts w:ascii="Arial" w:hAnsi="Arial" w:cs="Arial"/>
          <w:lang w:val="en-GB"/>
        </w:rPr>
        <w:t>all,</w:t>
      </w:r>
      <w:r w:rsidRPr="001B4FFA">
        <w:rPr>
          <w:rFonts w:ascii="Arial" w:hAnsi="Arial" w:cs="Arial"/>
          <w:lang w:val="en-GB"/>
        </w:rPr>
        <w:t xml:space="preserve"> and I didn't make eye contact because when I tried to do it I was distracted and I forgot what I wanted to say.</w:t>
      </w:r>
    </w:p>
    <w:p w14:paraId="39D01474" w14:textId="77777777" w:rsidR="00A53194" w:rsidRPr="001B4FFA" w:rsidRDefault="00A53194" w:rsidP="00696370">
      <w:pPr>
        <w:spacing w:line="360" w:lineRule="auto"/>
        <w:ind w:firstLine="708"/>
        <w:jc w:val="both"/>
        <w:rPr>
          <w:lang w:val="en-GB"/>
        </w:rPr>
      </w:pPr>
    </w:p>
    <w:p w14:paraId="569105FA" w14:textId="030856AC" w:rsidR="0066761F" w:rsidRPr="00187211" w:rsidRDefault="00D538B2" w:rsidP="00696370">
      <w:pPr>
        <w:pStyle w:val="Heading5"/>
        <w:jc w:val="both"/>
        <w:rPr>
          <w:sz w:val="40"/>
          <w:szCs w:val="40"/>
          <w:lang w:val="en-GB"/>
        </w:rPr>
      </w:pPr>
      <w:bookmarkStart w:id="43" w:name="_Toc100423200"/>
      <w:r>
        <w:rPr>
          <w:sz w:val="40"/>
          <w:szCs w:val="40"/>
          <w:lang w:val="en-GB"/>
        </w:rPr>
        <w:t xml:space="preserve">IV </w:t>
      </w:r>
      <w:r w:rsidR="0066761F" w:rsidRPr="00187211">
        <w:rPr>
          <w:sz w:val="40"/>
          <w:szCs w:val="40"/>
          <w:lang w:val="en-GB"/>
        </w:rPr>
        <w:t>Analysis</w:t>
      </w:r>
      <w:bookmarkEnd w:id="43"/>
    </w:p>
    <w:p w14:paraId="0559A081" w14:textId="24E44D87" w:rsidR="0062774A" w:rsidRPr="008B769D" w:rsidRDefault="00403FFE" w:rsidP="00696370">
      <w:pPr>
        <w:pStyle w:val="Heading5"/>
        <w:jc w:val="both"/>
        <w:rPr>
          <w:sz w:val="26"/>
          <w:szCs w:val="26"/>
          <w:lang w:val="en-GB"/>
        </w:rPr>
      </w:pPr>
      <w:r w:rsidRPr="008B769D">
        <w:rPr>
          <w:sz w:val="26"/>
          <w:szCs w:val="26"/>
          <w:lang w:val="en-GB"/>
        </w:rPr>
        <w:t xml:space="preserve">4.1 </w:t>
      </w:r>
      <w:r w:rsidR="0062774A" w:rsidRPr="008B769D">
        <w:rPr>
          <w:sz w:val="26"/>
          <w:szCs w:val="26"/>
          <w:lang w:val="en-GB"/>
        </w:rPr>
        <w:t>Time management</w:t>
      </w:r>
    </w:p>
    <w:p w14:paraId="7393F87C" w14:textId="747A8F9F" w:rsidR="0062774A" w:rsidRPr="00522413" w:rsidRDefault="0062774A" w:rsidP="00696370">
      <w:pPr>
        <w:suppressAutoHyphens w:val="0"/>
        <w:autoSpaceDN/>
        <w:spacing w:line="360" w:lineRule="auto"/>
        <w:ind w:firstLine="360"/>
        <w:jc w:val="both"/>
        <w:rPr>
          <w:rFonts w:ascii="Arial" w:hAnsi="Arial" w:cs="Arial"/>
          <w:lang w:val="en-GB"/>
        </w:rPr>
      </w:pPr>
      <w:r w:rsidRPr="00265961">
        <w:rPr>
          <w:rFonts w:ascii="Arial" w:hAnsi="Arial" w:cs="Arial"/>
          <w:lang w:val="en-US"/>
        </w:rPr>
        <w:t xml:space="preserve"> </w:t>
      </w:r>
      <w:r>
        <w:rPr>
          <w:rFonts w:ascii="Arial" w:hAnsi="Arial" w:cs="Arial"/>
          <w:lang w:val="en-US"/>
        </w:rPr>
        <w:t xml:space="preserve"> The moment </w:t>
      </w:r>
      <w:r w:rsidRPr="00265961">
        <w:rPr>
          <w:rFonts w:ascii="Arial" w:hAnsi="Arial" w:cs="Arial"/>
          <w:lang w:val="en-US"/>
        </w:rPr>
        <w:t xml:space="preserve">Anita </w:t>
      </w:r>
      <w:r>
        <w:rPr>
          <w:rFonts w:ascii="Arial" w:hAnsi="Arial" w:cs="Arial"/>
          <w:lang w:val="en-US"/>
        </w:rPr>
        <w:t xml:space="preserve">told </w:t>
      </w:r>
      <w:r w:rsidRPr="00265961">
        <w:rPr>
          <w:rFonts w:ascii="Arial" w:hAnsi="Arial" w:cs="Arial"/>
          <w:lang w:val="en-US"/>
        </w:rPr>
        <w:t xml:space="preserve">us how we should arrange our time, </w:t>
      </w:r>
      <w:r>
        <w:rPr>
          <w:rFonts w:ascii="Arial" w:hAnsi="Arial" w:cs="Arial"/>
          <w:lang w:val="en-US"/>
        </w:rPr>
        <w:t xml:space="preserve">I analyzed that when </w:t>
      </w:r>
      <w:r w:rsidRPr="00265961">
        <w:rPr>
          <w:rFonts w:ascii="Arial" w:hAnsi="Arial" w:cs="Arial"/>
          <w:lang w:val="en-US"/>
        </w:rPr>
        <w:t>we can do more,</w:t>
      </w:r>
      <w:r>
        <w:rPr>
          <w:rFonts w:ascii="Arial" w:hAnsi="Arial" w:cs="Arial"/>
          <w:lang w:val="en-US"/>
        </w:rPr>
        <w:t xml:space="preserve"> </w:t>
      </w:r>
      <w:r w:rsidRPr="00265961">
        <w:rPr>
          <w:rFonts w:ascii="Arial" w:hAnsi="Arial" w:cs="Arial"/>
          <w:lang w:val="en-US"/>
        </w:rPr>
        <w:t>sometime instead of doing the most important thing we have to do even if we waste more time, we decide to do several small actions. With the thought that it will take us less time, but by the end we realize that we have given more time to the little things that we should have or as we would have liked from the beginning.</w:t>
      </w:r>
      <w:r>
        <w:rPr>
          <w:rFonts w:ascii="Arial" w:hAnsi="Arial" w:cs="Arial"/>
          <w:lang w:val="en-US"/>
        </w:rPr>
        <w:t xml:space="preserve"> At this point, I realized that I was not doing things right</w:t>
      </w:r>
      <w:r w:rsidRPr="00522413">
        <w:rPr>
          <w:rFonts w:ascii="Arial" w:hAnsi="Arial" w:cs="Arial"/>
          <w:lang w:val="en-GB"/>
        </w:rPr>
        <w:t>.</w:t>
      </w:r>
      <w:r w:rsidRPr="00522413">
        <w:rPr>
          <w:lang w:val="en-GB"/>
        </w:rPr>
        <w:t xml:space="preserve">  </w:t>
      </w:r>
      <w:r w:rsidRPr="00522413">
        <w:rPr>
          <w:rFonts w:ascii="Arial" w:hAnsi="Arial" w:cs="Arial"/>
          <w:lang w:val="en-GB"/>
        </w:rPr>
        <w:t xml:space="preserve">According to </w:t>
      </w:r>
      <w:r w:rsidR="00522413" w:rsidRPr="00522413">
        <w:rPr>
          <w:rFonts w:ascii="Arial" w:hAnsi="Arial" w:cs="Arial"/>
          <w:lang w:val="en-GB"/>
        </w:rPr>
        <w:t>Darren(</w:t>
      </w:r>
      <w:r w:rsidRPr="00522413">
        <w:rPr>
          <w:rFonts w:ascii="Arial" w:hAnsi="Arial" w:cs="Arial"/>
          <w:lang w:val="en-GB"/>
        </w:rPr>
        <w:t>2012) Equally important is that you rank order the various projects you are attempting to complete. This ensures that your efforts are always focused on the most important.</w:t>
      </w:r>
    </w:p>
    <w:p w14:paraId="7681406F" w14:textId="307BBB14" w:rsidR="0062774A" w:rsidRPr="008B769D" w:rsidRDefault="00403FFE" w:rsidP="00696370">
      <w:pPr>
        <w:pStyle w:val="Heading5"/>
        <w:jc w:val="both"/>
        <w:rPr>
          <w:sz w:val="26"/>
          <w:szCs w:val="26"/>
          <w:lang w:val="en-GB"/>
        </w:rPr>
      </w:pPr>
      <w:r w:rsidRPr="008B769D">
        <w:rPr>
          <w:sz w:val="26"/>
          <w:szCs w:val="26"/>
          <w:lang w:val="en-GB"/>
        </w:rPr>
        <w:t xml:space="preserve">4.2 </w:t>
      </w:r>
      <w:r w:rsidR="0062774A" w:rsidRPr="008B769D">
        <w:rPr>
          <w:sz w:val="26"/>
          <w:szCs w:val="26"/>
          <w:lang w:val="en-GB"/>
        </w:rPr>
        <w:t>Academic writing</w:t>
      </w:r>
    </w:p>
    <w:p w14:paraId="13394121" w14:textId="42619CB4" w:rsidR="00D176D5" w:rsidRDefault="00D176D5" w:rsidP="00696370">
      <w:pPr>
        <w:spacing w:line="360" w:lineRule="auto"/>
        <w:ind w:firstLine="708"/>
        <w:jc w:val="both"/>
        <w:rPr>
          <w:rFonts w:ascii="Arial" w:hAnsi="Arial" w:cs="Arial"/>
          <w:lang w:val="en-GB"/>
        </w:rPr>
      </w:pPr>
      <w:r>
        <w:rPr>
          <w:rFonts w:ascii="Arial" w:hAnsi="Arial" w:cs="Arial"/>
          <w:lang w:val="en-GB"/>
        </w:rPr>
        <w:t xml:space="preserve">Then I made some examples. For me it was something new and interesting but at the same time not so easy. When Anita explained it seemed that it is easy and that was in my mind, but when we started doing examples it was not so easy like I thought, I understood that I do not know this </w:t>
      </w:r>
      <w:r w:rsidR="00DE7142">
        <w:rPr>
          <w:rFonts w:ascii="Arial" w:hAnsi="Arial" w:cs="Arial"/>
          <w:lang w:val="en-GB"/>
        </w:rPr>
        <w:t>theme.</w:t>
      </w:r>
    </w:p>
    <w:p w14:paraId="53BAEF26" w14:textId="075B6167" w:rsidR="00D176D5" w:rsidRPr="008B769D" w:rsidRDefault="00403FFE" w:rsidP="00696370">
      <w:pPr>
        <w:pStyle w:val="Heading5"/>
        <w:jc w:val="both"/>
        <w:rPr>
          <w:sz w:val="26"/>
          <w:szCs w:val="26"/>
          <w:lang w:val="en-GB"/>
        </w:rPr>
      </w:pPr>
      <w:r w:rsidRPr="008B769D">
        <w:rPr>
          <w:sz w:val="26"/>
          <w:szCs w:val="26"/>
          <w:lang w:val="en-GB"/>
        </w:rPr>
        <w:lastRenderedPageBreak/>
        <w:t xml:space="preserve">4.3 </w:t>
      </w:r>
      <w:r w:rsidR="00D176D5" w:rsidRPr="008B769D">
        <w:rPr>
          <w:sz w:val="26"/>
          <w:szCs w:val="26"/>
          <w:lang w:val="en-GB"/>
        </w:rPr>
        <w:t>Summarising</w:t>
      </w:r>
    </w:p>
    <w:p w14:paraId="6397A3C9" w14:textId="74D70A4B" w:rsidR="00D176D5" w:rsidRDefault="00D176D5" w:rsidP="00696370">
      <w:pPr>
        <w:spacing w:line="360" w:lineRule="auto"/>
        <w:ind w:firstLine="708"/>
        <w:jc w:val="both"/>
        <w:rPr>
          <w:rFonts w:ascii="Arial" w:hAnsi="Arial" w:cs="Arial"/>
          <w:color w:val="000000" w:themeColor="text1"/>
        </w:rPr>
      </w:pPr>
      <w:r>
        <w:rPr>
          <w:rFonts w:ascii="Arial" w:hAnsi="Arial" w:cs="Arial"/>
          <w:lang w:val="en-GB"/>
        </w:rPr>
        <w:t xml:space="preserve">Analysing I can say </w:t>
      </w:r>
      <w:r w:rsidR="00DE7142">
        <w:rPr>
          <w:rFonts w:ascii="Arial" w:hAnsi="Arial" w:cs="Arial"/>
          <w:lang w:val="en-GB"/>
        </w:rPr>
        <w:t>that,, in</w:t>
      </w:r>
      <w:r>
        <w:rPr>
          <w:rFonts w:ascii="Arial" w:hAnsi="Arial" w:cs="Arial"/>
          <w:lang w:val="en-GB"/>
        </w:rPr>
        <w:t xml:space="preserve"> order to make a summary I can not only read the information and then produce the summary. In the event that I do, I will most likely lose the most important information and include unnecessary details. But also trying to paraphrase but be close to the text is possible to be accused of plagiarism”.</w:t>
      </w:r>
      <w:r>
        <w:rPr>
          <w:rFonts w:ascii="Arial" w:hAnsi="Arial" w:cs="Arial"/>
          <w:color w:val="000000" w:themeColor="text1"/>
          <w:lang w:val="en-GB"/>
        </w:rPr>
        <w:t xml:space="preserve"> (</w:t>
      </w:r>
      <w:r w:rsidRPr="00C81DC2">
        <w:rPr>
          <w:rFonts w:ascii="Arial" w:hAnsi="Arial" w:cs="Arial"/>
          <w:color w:val="000000" w:themeColor="text1"/>
        </w:rPr>
        <w:t>EAPFOUNDATION.COM,2013)</w:t>
      </w:r>
      <w:r>
        <w:rPr>
          <w:rFonts w:ascii="Arial" w:hAnsi="Arial" w:cs="Arial"/>
          <w:color w:val="000000" w:themeColor="text1"/>
        </w:rPr>
        <w:t xml:space="preserve"> </w:t>
      </w:r>
    </w:p>
    <w:p w14:paraId="46EF7E52" w14:textId="468AD294" w:rsidR="00FA5EE8" w:rsidRPr="008B769D" w:rsidRDefault="00403FFE" w:rsidP="00696370">
      <w:pPr>
        <w:pStyle w:val="Heading5"/>
        <w:jc w:val="both"/>
        <w:rPr>
          <w:sz w:val="26"/>
          <w:szCs w:val="26"/>
        </w:rPr>
      </w:pPr>
      <w:bookmarkStart w:id="44" w:name="_Hlk101101798"/>
      <w:r w:rsidRPr="008B769D">
        <w:rPr>
          <w:sz w:val="26"/>
          <w:szCs w:val="26"/>
        </w:rPr>
        <w:t>4.4 P</w:t>
      </w:r>
      <w:r w:rsidR="00FA5EE8" w:rsidRPr="008B769D">
        <w:rPr>
          <w:sz w:val="26"/>
          <w:szCs w:val="26"/>
        </w:rPr>
        <w:t>ublic speaking and giving presentations</w:t>
      </w:r>
    </w:p>
    <w:bookmarkEnd w:id="44"/>
    <w:p w14:paraId="3553CDC2" w14:textId="7E3C32AA" w:rsidR="00753D81" w:rsidRPr="00753D81" w:rsidRDefault="00753D81" w:rsidP="0050732C">
      <w:pPr>
        <w:suppressAutoHyphens w:val="0"/>
        <w:autoSpaceDN/>
        <w:spacing w:line="360" w:lineRule="auto"/>
        <w:ind w:firstLine="708"/>
        <w:jc w:val="both"/>
        <w:rPr>
          <w:rFonts w:ascii="Arial" w:hAnsi="Arial" w:cs="Arial"/>
          <w:lang w:val="en-GB"/>
        </w:rPr>
      </w:pPr>
      <w:r w:rsidRPr="00753D81">
        <w:rPr>
          <w:rFonts w:ascii="Arial" w:hAnsi="Arial" w:cs="Arial"/>
          <w:lang w:val="en-GB"/>
        </w:rPr>
        <w:t xml:space="preserve">For me 5 minutes was a bit, I </w:t>
      </w:r>
      <w:r w:rsidR="00DE7142" w:rsidRPr="00753D81">
        <w:rPr>
          <w:rFonts w:ascii="Arial" w:hAnsi="Arial" w:cs="Arial"/>
          <w:lang w:val="en-GB"/>
        </w:rPr>
        <w:t>cannot</w:t>
      </w:r>
      <w:r w:rsidRPr="00753D81">
        <w:rPr>
          <w:rFonts w:ascii="Arial" w:hAnsi="Arial" w:cs="Arial"/>
          <w:lang w:val="en-GB"/>
        </w:rPr>
        <w:t xml:space="preserve"> say that I had a lot of information because I supported each idea with 2 sentences, but not to rush next time means that I need to have even less information and not emphasize each idea.</w:t>
      </w:r>
    </w:p>
    <w:p w14:paraId="152321FA" w14:textId="77777777" w:rsidR="001A6DBD" w:rsidRPr="00753D81" w:rsidRDefault="001A6DBD" w:rsidP="00696370">
      <w:pPr>
        <w:jc w:val="both"/>
        <w:rPr>
          <w:lang w:val="en-GB"/>
        </w:rPr>
      </w:pPr>
    </w:p>
    <w:p w14:paraId="4655595F" w14:textId="67E6FFA3" w:rsidR="00D176D5" w:rsidRPr="00187211" w:rsidRDefault="001A007C" w:rsidP="00696370">
      <w:pPr>
        <w:pStyle w:val="Heading6"/>
        <w:jc w:val="both"/>
        <w:rPr>
          <w:sz w:val="40"/>
          <w:szCs w:val="40"/>
          <w:lang w:val="en-GB"/>
        </w:rPr>
      </w:pPr>
      <w:bookmarkStart w:id="45" w:name="_Toc100423201"/>
      <w:r>
        <w:rPr>
          <w:sz w:val="40"/>
          <w:szCs w:val="40"/>
          <w:lang w:val="en-GB"/>
        </w:rPr>
        <w:t xml:space="preserve">V </w:t>
      </w:r>
      <w:r w:rsidR="00DD153C" w:rsidRPr="00187211">
        <w:rPr>
          <w:sz w:val="40"/>
          <w:szCs w:val="40"/>
          <w:lang w:val="en-GB"/>
        </w:rPr>
        <w:t>Conclusion</w:t>
      </w:r>
      <w:bookmarkEnd w:id="45"/>
    </w:p>
    <w:p w14:paraId="2C685EE0" w14:textId="542B5560" w:rsidR="00DD153C" w:rsidRPr="008B769D" w:rsidRDefault="001A007C" w:rsidP="00696370">
      <w:pPr>
        <w:pStyle w:val="Heading6"/>
        <w:jc w:val="both"/>
        <w:rPr>
          <w:sz w:val="26"/>
          <w:szCs w:val="26"/>
          <w:lang w:val="en-GB"/>
        </w:rPr>
      </w:pPr>
      <w:r w:rsidRPr="008B769D">
        <w:rPr>
          <w:sz w:val="26"/>
          <w:szCs w:val="26"/>
          <w:lang w:val="en-GB"/>
        </w:rPr>
        <w:t xml:space="preserve">5.1 </w:t>
      </w:r>
      <w:r w:rsidR="00DD153C" w:rsidRPr="008B769D">
        <w:rPr>
          <w:sz w:val="26"/>
          <w:szCs w:val="26"/>
          <w:lang w:val="en-GB"/>
        </w:rPr>
        <w:t>Time management</w:t>
      </w:r>
    </w:p>
    <w:p w14:paraId="4FAA3725" w14:textId="77777777" w:rsidR="00DD153C" w:rsidRPr="005207F2" w:rsidRDefault="00DD153C" w:rsidP="0050732C">
      <w:pPr>
        <w:spacing w:line="360" w:lineRule="auto"/>
        <w:ind w:firstLine="708"/>
        <w:jc w:val="both"/>
        <w:rPr>
          <w:rFonts w:ascii="Arial" w:hAnsi="Arial" w:cs="Arial"/>
          <w:lang w:val="en-GB"/>
        </w:rPr>
      </w:pPr>
      <w:r>
        <w:rPr>
          <w:rFonts w:ascii="Arial" w:hAnsi="Arial" w:cs="Arial"/>
          <w:lang w:val="en-US"/>
        </w:rPr>
        <w:t>E</w:t>
      </w:r>
      <w:r w:rsidRPr="004F35A4">
        <w:rPr>
          <w:rFonts w:ascii="Arial" w:hAnsi="Arial" w:cs="Arial"/>
          <w:lang w:val="en-US"/>
        </w:rPr>
        <w:t>ven though we have done many insignificant things, we are not satisfied, because the most important things have not been done.</w:t>
      </w:r>
      <w:r w:rsidRPr="00F22A9C">
        <w:rPr>
          <w:rFonts w:ascii="Arial" w:hAnsi="Arial" w:cs="Arial"/>
          <w:lang w:val="en-GB"/>
        </w:rPr>
        <w:t xml:space="preserve"> </w:t>
      </w:r>
      <w:r w:rsidRPr="005207F2">
        <w:rPr>
          <w:rFonts w:ascii="Arial" w:hAnsi="Arial" w:cs="Arial"/>
          <w:lang w:val="en-GB"/>
        </w:rPr>
        <w:t>We need to do the important things first, because if we will do less important things and although they are small, but they will take more time and they will become increasingly and when you will do all this things what are not so important you will realise that you have spent all your time on things what are not so important and the important thing are not done and you do not have time.</w:t>
      </w:r>
    </w:p>
    <w:p w14:paraId="5AD244E7" w14:textId="199EB0DD" w:rsidR="00DD153C" w:rsidRPr="008B769D" w:rsidRDefault="001A007C" w:rsidP="00696370">
      <w:pPr>
        <w:pStyle w:val="Heading6"/>
        <w:jc w:val="both"/>
        <w:rPr>
          <w:sz w:val="26"/>
          <w:szCs w:val="26"/>
          <w:lang w:val="en-GB"/>
        </w:rPr>
      </w:pPr>
      <w:r w:rsidRPr="008B769D">
        <w:rPr>
          <w:sz w:val="26"/>
          <w:szCs w:val="26"/>
          <w:lang w:val="en-GB"/>
        </w:rPr>
        <w:t xml:space="preserve">5.2 </w:t>
      </w:r>
      <w:r w:rsidR="00DD153C" w:rsidRPr="008B769D">
        <w:rPr>
          <w:sz w:val="26"/>
          <w:szCs w:val="26"/>
          <w:lang w:val="en-GB"/>
        </w:rPr>
        <w:t>Academic writing</w:t>
      </w:r>
    </w:p>
    <w:p w14:paraId="0A5E65F0" w14:textId="49FEE4D0" w:rsidR="00BB3240" w:rsidRDefault="00BB3240" w:rsidP="00696370">
      <w:pPr>
        <w:spacing w:line="360" w:lineRule="auto"/>
        <w:ind w:firstLine="708"/>
        <w:jc w:val="both"/>
        <w:rPr>
          <w:rFonts w:ascii="Arial" w:hAnsi="Arial" w:cs="Arial"/>
          <w:lang w:val="en-GB"/>
        </w:rPr>
      </w:pPr>
      <w:r>
        <w:rPr>
          <w:rFonts w:ascii="Arial" w:hAnsi="Arial" w:cs="Arial"/>
          <w:lang w:val="en-GB"/>
        </w:rPr>
        <w:t xml:space="preserve">I also learned the 5 rules of the structure of a paragraph and in conclusion I can say that the information was useful, because in a paragraph we really have to use simple </w:t>
      </w:r>
      <w:r w:rsidR="00432454">
        <w:rPr>
          <w:rFonts w:ascii="Arial" w:hAnsi="Arial" w:cs="Arial"/>
          <w:lang w:val="en-GB"/>
        </w:rPr>
        <w:t>words, to</w:t>
      </w:r>
      <w:r>
        <w:rPr>
          <w:rFonts w:ascii="Arial" w:hAnsi="Arial" w:cs="Arial"/>
          <w:lang w:val="en-GB"/>
        </w:rPr>
        <w:t xml:space="preserve"> cut unnecessary words, that position has </w:t>
      </w:r>
      <w:r w:rsidR="00432454">
        <w:rPr>
          <w:rFonts w:ascii="Arial" w:hAnsi="Arial" w:cs="Arial"/>
          <w:lang w:val="en-GB"/>
        </w:rPr>
        <w:t>meaning, and</w:t>
      </w:r>
      <w:r>
        <w:rPr>
          <w:rFonts w:ascii="Arial" w:hAnsi="Arial" w:cs="Arial"/>
          <w:lang w:val="en-GB"/>
        </w:rPr>
        <w:t xml:space="preserve"> that we need to  a</w:t>
      </w:r>
      <w:r w:rsidRPr="00820FCD">
        <w:rPr>
          <w:rFonts w:ascii="Arial" w:hAnsi="Arial" w:cs="Arial"/>
          <w:lang w:val="en-GB"/>
        </w:rPr>
        <w:t xml:space="preserve">void using contraction words for example: don’t </w:t>
      </w:r>
      <w:r>
        <w:rPr>
          <w:rFonts w:ascii="Arial" w:hAnsi="Arial" w:cs="Arial"/>
          <w:lang w:val="en-GB"/>
        </w:rPr>
        <w:t>-do not . All this helped me to be more closer to the theme.</w:t>
      </w:r>
    </w:p>
    <w:p w14:paraId="69F7032C" w14:textId="722A2753" w:rsidR="00DD153C" w:rsidRPr="008B769D" w:rsidRDefault="00CA3653" w:rsidP="00696370">
      <w:pPr>
        <w:pStyle w:val="Heading6"/>
        <w:jc w:val="both"/>
        <w:rPr>
          <w:sz w:val="26"/>
          <w:szCs w:val="26"/>
          <w:lang w:val="en-GB"/>
        </w:rPr>
      </w:pPr>
      <w:r w:rsidRPr="008B769D">
        <w:rPr>
          <w:sz w:val="26"/>
          <w:szCs w:val="26"/>
          <w:lang w:val="en-GB"/>
        </w:rPr>
        <w:t xml:space="preserve">5.3 </w:t>
      </w:r>
      <w:r w:rsidR="00BB3240" w:rsidRPr="008B769D">
        <w:rPr>
          <w:sz w:val="26"/>
          <w:szCs w:val="26"/>
          <w:lang w:val="en-GB"/>
        </w:rPr>
        <w:t>Summarising</w:t>
      </w:r>
    </w:p>
    <w:p w14:paraId="329D1E92" w14:textId="2E5883D6" w:rsidR="00AD2F4C" w:rsidRDefault="00AD2F4C" w:rsidP="00696370">
      <w:pPr>
        <w:spacing w:line="360" w:lineRule="auto"/>
        <w:ind w:firstLine="708"/>
        <w:jc w:val="both"/>
        <w:rPr>
          <w:rFonts w:ascii="Arial" w:hAnsi="Arial" w:cs="Arial"/>
        </w:rPr>
      </w:pPr>
      <w:r w:rsidRPr="00432454">
        <w:rPr>
          <w:rFonts w:ascii="Arial" w:hAnsi="Arial" w:cs="Arial"/>
          <w:lang w:val="en-GB"/>
        </w:rPr>
        <w:t xml:space="preserve">The conclusion of this topic is </w:t>
      </w:r>
      <w:r w:rsidR="00432454" w:rsidRPr="00432454">
        <w:rPr>
          <w:rFonts w:ascii="Arial" w:hAnsi="Arial" w:cs="Arial"/>
          <w:lang w:val="en-GB"/>
        </w:rPr>
        <w:t>that,, before</w:t>
      </w:r>
      <w:r w:rsidRPr="00432454">
        <w:rPr>
          <w:rFonts w:ascii="Arial" w:hAnsi="Arial" w:cs="Arial"/>
          <w:lang w:val="en-GB"/>
        </w:rPr>
        <w:t xml:space="preserve"> writing an effective summary I need to follow certain steps. It starts with analyzing</w:t>
      </w:r>
      <w:r>
        <w:rPr>
          <w:rFonts w:ascii="Arial" w:hAnsi="Arial" w:cs="Arial"/>
          <w:lang w:val="en-GB"/>
        </w:rPr>
        <w:t xml:space="preserve"> the text to get the main idea. After that I have to read more carefully and highlight the main points and points of </w:t>
      </w:r>
      <w:r w:rsidR="00836D21">
        <w:rPr>
          <w:rFonts w:ascii="Arial" w:hAnsi="Arial" w:cs="Arial"/>
          <w:lang w:val="en-GB"/>
        </w:rPr>
        <w:t>support but</w:t>
      </w:r>
      <w:r>
        <w:rPr>
          <w:rFonts w:ascii="Arial" w:hAnsi="Arial" w:cs="Arial"/>
          <w:lang w:val="en-GB"/>
        </w:rPr>
        <w:t xml:space="preserve"> ignore the examples and details. After that I will make notes in my own words. Then, I am ready to write a summary. When this is ready, my task is not, because I have to check, if in the summary I have included all the main ideas and I have put references to the source.</w:t>
      </w:r>
      <w:r>
        <w:rPr>
          <w:rFonts w:ascii="Arial" w:hAnsi="Arial" w:cs="Arial"/>
        </w:rPr>
        <w:t xml:space="preserve">” </w:t>
      </w:r>
      <w:r>
        <w:rPr>
          <w:rFonts w:ascii="Arial" w:hAnsi="Arial" w:cs="Arial"/>
          <w:color w:val="000000" w:themeColor="text1"/>
        </w:rPr>
        <w:t>(</w:t>
      </w:r>
      <w:r w:rsidRPr="00AB0439">
        <w:rPr>
          <w:rFonts w:ascii="Arial" w:hAnsi="Arial" w:cs="Arial"/>
        </w:rPr>
        <w:t>EAPFOUNDATION.COM,2013)</w:t>
      </w:r>
    </w:p>
    <w:p w14:paraId="6BE18EDF" w14:textId="2CDFCAE7" w:rsidR="00753D81" w:rsidRPr="008B769D" w:rsidRDefault="00CA3653" w:rsidP="00696370">
      <w:pPr>
        <w:pStyle w:val="Heading6"/>
        <w:jc w:val="both"/>
        <w:rPr>
          <w:sz w:val="26"/>
          <w:szCs w:val="26"/>
        </w:rPr>
      </w:pPr>
      <w:bookmarkStart w:id="46" w:name="_Hlk101101837"/>
      <w:r w:rsidRPr="008B769D">
        <w:rPr>
          <w:sz w:val="26"/>
          <w:szCs w:val="26"/>
        </w:rPr>
        <w:t xml:space="preserve"> 5.4 P</w:t>
      </w:r>
      <w:r w:rsidR="00753D81" w:rsidRPr="008B769D">
        <w:rPr>
          <w:sz w:val="26"/>
          <w:szCs w:val="26"/>
        </w:rPr>
        <w:t>ublic speaking and giving presentations</w:t>
      </w:r>
    </w:p>
    <w:bookmarkEnd w:id="46"/>
    <w:p w14:paraId="796FCC63" w14:textId="107C58D8" w:rsidR="00B12066" w:rsidRPr="00B12066" w:rsidRDefault="00B12066" w:rsidP="0050732C">
      <w:pPr>
        <w:suppressAutoHyphens w:val="0"/>
        <w:autoSpaceDN/>
        <w:spacing w:line="360" w:lineRule="auto"/>
        <w:ind w:firstLine="708"/>
        <w:jc w:val="both"/>
        <w:rPr>
          <w:rFonts w:ascii="Arial" w:hAnsi="Arial" w:cs="Arial"/>
          <w:lang w:val="en-GB"/>
        </w:rPr>
      </w:pPr>
      <w:r w:rsidRPr="00B12066">
        <w:rPr>
          <w:rFonts w:ascii="Arial" w:hAnsi="Arial" w:cs="Arial"/>
          <w:lang w:val="en-GB"/>
        </w:rPr>
        <w:t xml:space="preserve">In conclusion I can say that everything I knew I had to use to have a good </w:t>
      </w:r>
      <w:r w:rsidR="00836D21" w:rsidRPr="00B12066">
        <w:rPr>
          <w:rFonts w:ascii="Arial" w:hAnsi="Arial" w:cs="Arial"/>
          <w:lang w:val="en-GB"/>
        </w:rPr>
        <w:t>presentation</w:t>
      </w:r>
      <w:r w:rsidR="0029725B">
        <w:rPr>
          <w:rFonts w:ascii="Arial" w:hAnsi="Arial" w:cs="Arial"/>
          <w:lang w:val="en-GB"/>
        </w:rPr>
        <w:t>”</w:t>
      </w:r>
      <w:r w:rsidRPr="00B12066">
        <w:rPr>
          <w:rFonts w:ascii="Arial" w:hAnsi="Arial" w:cs="Arial"/>
          <w:lang w:val="en-GB"/>
        </w:rPr>
        <w:t xml:space="preserve"> breathe, become comfortable with "the pause", be aware of your hand gestures, make eye </w:t>
      </w:r>
      <w:r w:rsidRPr="00B12066">
        <w:rPr>
          <w:rFonts w:ascii="Arial" w:hAnsi="Arial" w:cs="Arial"/>
          <w:lang w:val="en-GB"/>
        </w:rPr>
        <w:lastRenderedPageBreak/>
        <w:t>contact, move around some, "(Saint Leo University 2021)I have not used, because I did not practice and any movement of mine distracted me, even a small movement with my hands.</w:t>
      </w:r>
    </w:p>
    <w:p w14:paraId="285063A4" w14:textId="77777777" w:rsidR="00753D81" w:rsidRPr="00B12066" w:rsidRDefault="00753D81" w:rsidP="00696370">
      <w:pPr>
        <w:spacing w:line="360" w:lineRule="auto"/>
        <w:ind w:firstLine="708"/>
        <w:jc w:val="both"/>
        <w:rPr>
          <w:rFonts w:ascii="Arial" w:hAnsi="Arial" w:cs="Arial"/>
          <w:lang w:val="en-GB"/>
        </w:rPr>
      </w:pPr>
    </w:p>
    <w:p w14:paraId="2D168249" w14:textId="6495CCB7" w:rsidR="00BB3240" w:rsidRPr="00187211" w:rsidRDefault="00ED77BD" w:rsidP="00696370">
      <w:pPr>
        <w:pStyle w:val="Heading7"/>
        <w:jc w:val="both"/>
        <w:rPr>
          <w:i w:val="0"/>
          <w:iCs w:val="0"/>
          <w:sz w:val="40"/>
          <w:szCs w:val="40"/>
          <w:lang w:val="en-GB"/>
        </w:rPr>
      </w:pPr>
      <w:bookmarkStart w:id="47" w:name="_Toc100423202"/>
      <w:r>
        <w:rPr>
          <w:i w:val="0"/>
          <w:iCs w:val="0"/>
          <w:sz w:val="40"/>
          <w:szCs w:val="40"/>
          <w:lang w:val="en-GB"/>
        </w:rPr>
        <w:t>VI</w:t>
      </w:r>
      <w:r w:rsidR="00AC01CD">
        <w:rPr>
          <w:i w:val="0"/>
          <w:iCs w:val="0"/>
          <w:sz w:val="40"/>
          <w:szCs w:val="40"/>
          <w:lang w:val="en-GB"/>
        </w:rPr>
        <w:t xml:space="preserve"> </w:t>
      </w:r>
      <w:r w:rsidR="00AD2F4C" w:rsidRPr="00187211">
        <w:rPr>
          <w:i w:val="0"/>
          <w:iCs w:val="0"/>
          <w:sz w:val="40"/>
          <w:szCs w:val="40"/>
          <w:lang w:val="en-GB"/>
        </w:rPr>
        <w:t>Action Plan</w:t>
      </w:r>
      <w:bookmarkEnd w:id="47"/>
    </w:p>
    <w:p w14:paraId="0391484B" w14:textId="5D0E1C90" w:rsidR="008F73AF" w:rsidRPr="008B769D" w:rsidRDefault="00AC01CD" w:rsidP="00696370">
      <w:pPr>
        <w:pStyle w:val="Heading7"/>
        <w:jc w:val="both"/>
        <w:rPr>
          <w:i w:val="0"/>
          <w:iCs w:val="0"/>
          <w:sz w:val="26"/>
          <w:szCs w:val="26"/>
          <w:lang w:val="en-GB"/>
        </w:rPr>
      </w:pPr>
      <w:r w:rsidRPr="008B769D">
        <w:rPr>
          <w:i w:val="0"/>
          <w:iCs w:val="0"/>
          <w:sz w:val="26"/>
          <w:szCs w:val="26"/>
          <w:lang w:val="en-GB"/>
        </w:rPr>
        <w:t xml:space="preserve">6.1 </w:t>
      </w:r>
      <w:r w:rsidR="008F73AF" w:rsidRPr="008B769D">
        <w:rPr>
          <w:i w:val="0"/>
          <w:iCs w:val="0"/>
          <w:sz w:val="26"/>
          <w:szCs w:val="26"/>
          <w:lang w:val="en-GB"/>
        </w:rPr>
        <w:t>Time</w:t>
      </w:r>
      <w:r w:rsidR="002F3B66" w:rsidRPr="008B769D">
        <w:rPr>
          <w:i w:val="0"/>
          <w:iCs w:val="0"/>
          <w:sz w:val="26"/>
          <w:szCs w:val="26"/>
          <w:lang w:val="en-GB"/>
        </w:rPr>
        <w:t xml:space="preserve"> management</w:t>
      </w:r>
    </w:p>
    <w:p w14:paraId="2565B97F" w14:textId="23BD7B30" w:rsidR="002F3B66" w:rsidRPr="00D93397" w:rsidRDefault="002F3B66" w:rsidP="0050732C">
      <w:pPr>
        <w:spacing w:line="360" w:lineRule="auto"/>
        <w:ind w:firstLine="708"/>
        <w:jc w:val="both"/>
      </w:pPr>
      <w:r w:rsidRPr="00D93397">
        <w:rPr>
          <w:rFonts w:ascii="Arial" w:hAnsi="Arial" w:cs="Arial"/>
          <w:lang w:val="en-US"/>
        </w:rPr>
        <w:t xml:space="preserve">Having this problem, I often listen and take advice on how to manage time usefully. I have some tips to follow. One of them would be to make a list to start with the most important things and finish with the least. Then start doing them one by one, so that at the end of the day </w:t>
      </w:r>
      <w:r w:rsidR="00986193">
        <w:rPr>
          <w:rFonts w:ascii="Arial" w:hAnsi="Arial" w:cs="Arial"/>
          <w:lang w:val="en-US"/>
        </w:rPr>
        <w:t>I</w:t>
      </w:r>
      <w:r w:rsidRPr="00D93397">
        <w:rPr>
          <w:rFonts w:ascii="Arial" w:hAnsi="Arial" w:cs="Arial"/>
          <w:lang w:val="en-US"/>
        </w:rPr>
        <w:t xml:space="preserve"> will feel better</w:t>
      </w:r>
      <w:r w:rsidR="00C52686">
        <w:rPr>
          <w:rFonts w:ascii="Arial" w:hAnsi="Arial" w:cs="Arial"/>
          <w:lang w:val="en-US"/>
        </w:rPr>
        <w:t>.</w:t>
      </w:r>
    </w:p>
    <w:p w14:paraId="7630ECB1" w14:textId="0A30F090" w:rsidR="002F3B66" w:rsidRPr="008B769D" w:rsidRDefault="00AC01CD" w:rsidP="00696370">
      <w:pPr>
        <w:pStyle w:val="Heading7"/>
        <w:jc w:val="both"/>
        <w:rPr>
          <w:i w:val="0"/>
          <w:iCs w:val="0"/>
          <w:sz w:val="26"/>
          <w:szCs w:val="26"/>
        </w:rPr>
      </w:pPr>
      <w:r w:rsidRPr="008B769D">
        <w:rPr>
          <w:i w:val="0"/>
          <w:iCs w:val="0"/>
          <w:sz w:val="26"/>
          <w:szCs w:val="26"/>
        </w:rPr>
        <w:t xml:space="preserve">6.2 </w:t>
      </w:r>
      <w:r w:rsidR="002F3B66" w:rsidRPr="008B769D">
        <w:rPr>
          <w:i w:val="0"/>
          <w:iCs w:val="0"/>
          <w:sz w:val="26"/>
          <w:szCs w:val="26"/>
        </w:rPr>
        <w:t>Academic writing</w:t>
      </w:r>
    </w:p>
    <w:p w14:paraId="1535146E" w14:textId="67453547" w:rsidR="008132DB" w:rsidRPr="008B769D" w:rsidRDefault="00187211" w:rsidP="008B769D">
      <w:pPr>
        <w:spacing w:line="360" w:lineRule="auto"/>
        <w:ind w:firstLine="708"/>
        <w:jc w:val="both"/>
        <w:rPr>
          <w:rFonts w:ascii="Arial" w:hAnsi="Arial" w:cs="Arial"/>
          <w:lang w:val="en-GB"/>
        </w:rPr>
      </w:pPr>
      <w:r>
        <w:rPr>
          <w:rFonts w:ascii="Arial" w:hAnsi="Arial" w:cs="Arial"/>
          <w:lang w:val="en-GB"/>
        </w:rPr>
        <w:t>Now I use in my report all this information although I did not know this. and I am happy that I learned some new information what will be useful for me in the future, all this information is now a help to me and I am going to use it in my reports and the next time.</w:t>
      </w:r>
    </w:p>
    <w:p w14:paraId="2496136E" w14:textId="21F9E0C7" w:rsidR="002F3B66" w:rsidRPr="008B769D" w:rsidRDefault="00AC01CD" w:rsidP="00696370">
      <w:pPr>
        <w:pStyle w:val="Heading7"/>
        <w:jc w:val="both"/>
        <w:rPr>
          <w:i w:val="0"/>
          <w:iCs w:val="0"/>
          <w:sz w:val="26"/>
          <w:szCs w:val="26"/>
          <w:lang w:val="en-GB"/>
        </w:rPr>
      </w:pPr>
      <w:r w:rsidRPr="008B769D">
        <w:rPr>
          <w:i w:val="0"/>
          <w:iCs w:val="0"/>
          <w:sz w:val="26"/>
          <w:szCs w:val="26"/>
          <w:lang w:val="en-GB"/>
        </w:rPr>
        <w:t xml:space="preserve">6.3 </w:t>
      </w:r>
      <w:r w:rsidR="00187211" w:rsidRPr="008B769D">
        <w:rPr>
          <w:i w:val="0"/>
          <w:iCs w:val="0"/>
          <w:sz w:val="26"/>
          <w:szCs w:val="26"/>
          <w:lang w:val="en-GB"/>
        </w:rPr>
        <w:t>Summarising</w:t>
      </w:r>
    </w:p>
    <w:p w14:paraId="65266012" w14:textId="67F21188" w:rsidR="00187211" w:rsidRDefault="00E71C74" w:rsidP="0050732C">
      <w:pPr>
        <w:spacing w:line="360" w:lineRule="auto"/>
        <w:ind w:firstLine="708"/>
        <w:jc w:val="both"/>
        <w:rPr>
          <w:rFonts w:ascii="Arial" w:hAnsi="Arial" w:cs="Arial"/>
          <w:lang w:val="en-US"/>
        </w:rPr>
      </w:pPr>
      <w:r>
        <w:rPr>
          <w:rFonts w:ascii="Arial" w:hAnsi="Arial" w:cs="Arial"/>
          <w:lang w:val="en-US"/>
        </w:rPr>
        <w:t xml:space="preserve">I am going to use all this </w:t>
      </w:r>
      <w:r w:rsidR="00563A86">
        <w:rPr>
          <w:rFonts w:ascii="Arial" w:hAnsi="Arial" w:cs="Arial"/>
          <w:lang w:val="en-US"/>
        </w:rPr>
        <w:t>information</w:t>
      </w:r>
      <w:r w:rsidR="00187211">
        <w:rPr>
          <w:rFonts w:ascii="Arial" w:hAnsi="Arial" w:cs="Arial"/>
          <w:lang w:val="en-US"/>
        </w:rPr>
        <w:t xml:space="preserve">, like for example when I will need to condense large units of text or other forms of </w:t>
      </w:r>
      <w:r w:rsidR="0029725B">
        <w:rPr>
          <w:rFonts w:ascii="Arial" w:hAnsi="Arial" w:cs="Arial"/>
          <w:lang w:val="en-US"/>
        </w:rPr>
        <w:t>data,</w:t>
      </w:r>
      <w:r w:rsidR="00187211">
        <w:rPr>
          <w:rFonts w:ascii="Arial" w:hAnsi="Arial" w:cs="Arial"/>
          <w:lang w:val="en-US"/>
        </w:rPr>
        <w:t xml:space="preserve"> I will use this. It can help me in the future because when I will be asked to summarize a course book or article, or I will find some information, but I will need just a short part of that or just the main idea. I will know how to summarize a text and it will be very helpful for me.</w:t>
      </w:r>
    </w:p>
    <w:p w14:paraId="46710807" w14:textId="722C20F9" w:rsidR="00B12066" w:rsidRPr="008B769D" w:rsidRDefault="00AC01CD" w:rsidP="00696370">
      <w:pPr>
        <w:pStyle w:val="Heading7"/>
        <w:jc w:val="both"/>
        <w:rPr>
          <w:i w:val="0"/>
          <w:iCs w:val="0"/>
          <w:sz w:val="26"/>
          <w:szCs w:val="26"/>
        </w:rPr>
      </w:pPr>
      <w:r w:rsidRPr="008B769D">
        <w:rPr>
          <w:i w:val="0"/>
          <w:iCs w:val="0"/>
          <w:sz w:val="26"/>
          <w:szCs w:val="26"/>
        </w:rPr>
        <w:t>6.4 P</w:t>
      </w:r>
      <w:r w:rsidR="00B12066" w:rsidRPr="008B769D">
        <w:rPr>
          <w:i w:val="0"/>
          <w:iCs w:val="0"/>
          <w:sz w:val="26"/>
          <w:szCs w:val="26"/>
        </w:rPr>
        <w:t>ublic speaking and giving presentations</w:t>
      </w:r>
    </w:p>
    <w:p w14:paraId="44C0D5CD" w14:textId="0FA85173" w:rsidR="00764238" w:rsidRPr="00764238" w:rsidRDefault="0050732C" w:rsidP="0050732C">
      <w:pPr>
        <w:suppressAutoHyphens w:val="0"/>
        <w:autoSpaceDN/>
        <w:spacing w:line="360" w:lineRule="auto"/>
        <w:ind w:firstLine="708"/>
        <w:jc w:val="both"/>
        <w:rPr>
          <w:rFonts w:ascii="Arial" w:hAnsi="Arial" w:cs="Arial"/>
          <w:lang w:val="en-GB"/>
        </w:rPr>
      </w:pPr>
      <w:r>
        <w:rPr>
          <w:rFonts w:ascii="Arial" w:hAnsi="Arial" w:cs="Arial"/>
          <w:lang w:val="en-GB"/>
        </w:rPr>
        <w:t>I</w:t>
      </w:r>
      <w:r w:rsidR="00764238" w:rsidRPr="00764238">
        <w:rPr>
          <w:rFonts w:ascii="Arial" w:hAnsi="Arial" w:cs="Arial"/>
          <w:lang w:val="en-GB"/>
        </w:rPr>
        <w:t>n the next presentation I will try to practice more hand movement, eye contact, not to rush when I speak, to be much clearer, I will use less information to fit in time. I also need to practice looking in front of the mirror and family to get over the feeling of fear.</w:t>
      </w:r>
    </w:p>
    <w:p w14:paraId="50D4EB2F" w14:textId="77777777" w:rsidR="00187211" w:rsidRDefault="00187211" w:rsidP="00696370">
      <w:pPr>
        <w:jc w:val="both"/>
        <w:rPr>
          <w:lang w:val="en-GB"/>
        </w:rPr>
      </w:pPr>
    </w:p>
    <w:p w14:paraId="23316BFE" w14:textId="2C9D9DDC" w:rsidR="00986193" w:rsidRDefault="00986193" w:rsidP="00033145">
      <w:pPr>
        <w:pStyle w:val="Heading8"/>
        <w:jc w:val="both"/>
        <w:rPr>
          <w:color w:val="4472C4" w:themeColor="accent1"/>
          <w:sz w:val="40"/>
          <w:szCs w:val="40"/>
          <w:lang w:val="en-GB"/>
        </w:rPr>
      </w:pPr>
      <w:r w:rsidRPr="00033145">
        <w:rPr>
          <w:color w:val="4472C4" w:themeColor="accent1"/>
          <w:sz w:val="40"/>
          <w:szCs w:val="40"/>
          <w:lang w:val="en-GB"/>
        </w:rPr>
        <w:t xml:space="preserve">Conclusion </w:t>
      </w:r>
    </w:p>
    <w:p w14:paraId="18BDE2AC" w14:textId="77777777" w:rsidR="000A7B0A" w:rsidRPr="000A7B0A" w:rsidRDefault="000A7B0A" w:rsidP="000A7B0A">
      <w:pPr>
        <w:rPr>
          <w:lang w:val="en-GB"/>
        </w:rPr>
      </w:pPr>
    </w:p>
    <w:p w14:paraId="7CA55FE3" w14:textId="5CEA030B" w:rsidR="00986193" w:rsidRPr="0025702B" w:rsidRDefault="00AE72DC" w:rsidP="000A7B0A">
      <w:pPr>
        <w:spacing w:line="360" w:lineRule="auto"/>
        <w:ind w:firstLine="708"/>
        <w:jc w:val="both"/>
        <w:rPr>
          <w:rFonts w:ascii="Arial" w:hAnsi="Arial" w:cs="Arial"/>
          <w:lang w:val="en-GB"/>
        </w:rPr>
      </w:pPr>
      <w:r w:rsidRPr="0025702B">
        <w:rPr>
          <w:rFonts w:ascii="Arial" w:hAnsi="Arial" w:cs="Arial"/>
          <w:lang w:val="en-GB"/>
        </w:rPr>
        <w:t>In conclusion, I can say that I found all three of these topics useful, knowing a lot of new information, I applied them all in writing my report and I am not sorry that I learned them. The presentation of my project was a very special experience, full of positive emotions, a little stress, nervousness</w:t>
      </w:r>
      <w:r w:rsidR="00B974A9">
        <w:rPr>
          <w:rFonts w:ascii="Arial" w:hAnsi="Arial" w:cs="Arial"/>
          <w:lang w:val="en-GB"/>
        </w:rPr>
        <w:t>,</w:t>
      </w:r>
      <w:r w:rsidRPr="0025702B">
        <w:rPr>
          <w:rFonts w:ascii="Arial" w:hAnsi="Arial" w:cs="Arial"/>
          <w:lang w:val="en-GB"/>
        </w:rPr>
        <w:t xml:space="preserve"> but also something new that helped me develop my ability to speak in front of people and improve my weaknesses.</w:t>
      </w:r>
    </w:p>
    <w:p w14:paraId="4AEA6702" w14:textId="77777777" w:rsidR="00986193" w:rsidRDefault="00986193" w:rsidP="00696370">
      <w:pPr>
        <w:jc w:val="both"/>
        <w:rPr>
          <w:lang w:val="en-GB"/>
        </w:rPr>
      </w:pPr>
    </w:p>
    <w:p w14:paraId="1E6099CB" w14:textId="77777777" w:rsidR="00986193" w:rsidRDefault="00986193" w:rsidP="00696370">
      <w:pPr>
        <w:jc w:val="both"/>
        <w:rPr>
          <w:lang w:val="en-GB"/>
        </w:rPr>
      </w:pPr>
    </w:p>
    <w:p w14:paraId="369ECCE8" w14:textId="77777777" w:rsidR="00986193" w:rsidRPr="00764238" w:rsidRDefault="00986193" w:rsidP="00696370">
      <w:pPr>
        <w:jc w:val="both"/>
        <w:rPr>
          <w:lang w:val="en-GB"/>
        </w:rPr>
      </w:pPr>
    </w:p>
    <w:p w14:paraId="5E29F276" w14:textId="77777777" w:rsidR="00DD153C" w:rsidRPr="00DD153C" w:rsidRDefault="00DD153C" w:rsidP="00696370">
      <w:pPr>
        <w:jc w:val="both"/>
        <w:rPr>
          <w:lang w:val="en-GB"/>
        </w:rPr>
      </w:pPr>
    </w:p>
    <w:p w14:paraId="45AE3A07" w14:textId="32C07338" w:rsidR="000B36D3" w:rsidRDefault="000B36D3" w:rsidP="00696370">
      <w:pPr>
        <w:pStyle w:val="Subtitle"/>
        <w:jc w:val="both"/>
        <w:rPr>
          <w:lang w:val="en-GB"/>
        </w:rPr>
      </w:pPr>
    </w:p>
    <w:p w14:paraId="2156CA49" w14:textId="77777777" w:rsidR="005A0A09" w:rsidRDefault="005A0A09" w:rsidP="005A0A09">
      <w:pPr>
        <w:pStyle w:val="Heading1"/>
        <w:rPr>
          <w:lang w:val="en-GB"/>
        </w:rPr>
      </w:pPr>
      <w:bookmarkStart w:id="48" w:name="_Toc100420404"/>
      <w:bookmarkStart w:id="49" w:name="_Toc100423203"/>
      <w:bookmarkStart w:id="50" w:name="_Toc100423660"/>
      <w:bookmarkStart w:id="51" w:name="_Toc100423905"/>
      <w:bookmarkStart w:id="52" w:name="_Toc101102519"/>
      <w:bookmarkStart w:id="53" w:name="_Toc101105125"/>
      <w:r>
        <w:rPr>
          <w:lang w:val="en-GB"/>
        </w:rPr>
        <w:t>References</w:t>
      </w:r>
      <w:bookmarkEnd w:id="48"/>
      <w:bookmarkEnd w:id="49"/>
      <w:bookmarkEnd w:id="50"/>
      <w:bookmarkEnd w:id="51"/>
      <w:bookmarkEnd w:id="52"/>
      <w:bookmarkEnd w:id="53"/>
      <w:r>
        <w:rPr>
          <w:lang w:val="en-GB"/>
        </w:rPr>
        <w:t xml:space="preserve"> </w:t>
      </w:r>
    </w:p>
    <w:p w14:paraId="199B27F1" w14:textId="77777777" w:rsidR="005A0A09" w:rsidRPr="00497B0F" w:rsidRDefault="005A0A09" w:rsidP="005A0A09">
      <w:pPr>
        <w:rPr>
          <w:lang w:val="en-GB"/>
        </w:rPr>
      </w:pPr>
    </w:p>
    <w:p w14:paraId="705815B9" w14:textId="77777777" w:rsidR="005A0A09" w:rsidRPr="0093449F" w:rsidRDefault="005A0A09" w:rsidP="005A0A09">
      <w:pPr>
        <w:spacing w:line="360" w:lineRule="auto"/>
        <w:rPr>
          <w:rFonts w:ascii="Arial" w:hAnsi="Arial" w:cs="Arial"/>
          <w:lang w:val="en-GB"/>
        </w:rPr>
      </w:pPr>
      <w:r w:rsidRPr="0093449F">
        <w:rPr>
          <w:rFonts w:ascii="Arial" w:hAnsi="Arial" w:cs="Arial"/>
          <w:lang w:val="en-GB"/>
        </w:rPr>
        <w:t xml:space="preserve">Darren,G. (2012) </w:t>
      </w:r>
      <w:r w:rsidRPr="0093449F">
        <w:rPr>
          <w:rFonts w:ascii="Arial" w:hAnsi="Arial" w:cs="Arial"/>
          <w:i/>
          <w:iCs/>
          <w:lang w:val="en-GB"/>
        </w:rPr>
        <w:t xml:space="preserve">A practical application of time management </w:t>
      </w:r>
      <w:r w:rsidRPr="0093449F">
        <w:rPr>
          <w:rFonts w:ascii="Arial" w:hAnsi="Arial" w:cs="Arial"/>
          <w:lang w:val="en-GB"/>
        </w:rPr>
        <w:t xml:space="preserve">[Online] Available from: </w:t>
      </w:r>
      <w:hyperlink r:id="rId11" w:history="1">
        <w:r w:rsidRPr="0093449F">
          <w:rPr>
            <w:rStyle w:val="Hyperlink"/>
            <w:rFonts w:ascii="Arial" w:hAnsi="Arial" w:cs="Arial"/>
            <w:lang w:val="en-GB"/>
          </w:rPr>
          <w:t>https://www.intechopen.com/chapters/33749</w:t>
        </w:r>
      </w:hyperlink>
      <w:r w:rsidRPr="0093449F">
        <w:rPr>
          <w:rFonts w:ascii="Arial" w:hAnsi="Arial" w:cs="Arial"/>
          <w:lang w:val="en-GB"/>
        </w:rPr>
        <w:t xml:space="preserve">  (Accessed:5 April 2022)</w:t>
      </w:r>
    </w:p>
    <w:p w14:paraId="7E465DDA" w14:textId="77777777" w:rsidR="005A0A09" w:rsidRPr="0093449F" w:rsidRDefault="005A0A09" w:rsidP="005A0A09">
      <w:pPr>
        <w:spacing w:line="360" w:lineRule="auto"/>
        <w:rPr>
          <w:rFonts w:ascii="Arial" w:hAnsi="Arial" w:cs="Arial"/>
          <w:lang w:val="en-GB"/>
        </w:rPr>
      </w:pPr>
    </w:p>
    <w:p w14:paraId="6C8B79F1" w14:textId="77777777" w:rsidR="005A0A09" w:rsidRPr="0093449F" w:rsidRDefault="005A0A09" w:rsidP="005A0A09">
      <w:pPr>
        <w:spacing w:line="360" w:lineRule="auto"/>
        <w:rPr>
          <w:rFonts w:ascii="Arial" w:hAnsi="Arial" w:cs="Arial"/>
          <w:lang w:val="en-GB"/>
        </w:rPr>
      </w:pPr>
      <w:r w:rsidRPr="0093449F">
        <w:rPr>
          <w:rFonts w:ascii="Arial" w:hAnsi="Arial" w:cs="Arial"/>
          <w:lang w:val="en-GB"/>
        </w:rPr>
        <w:t xml:space="preserve">EAPFOUNDATION.COM (2013) </w:t>
      </w:r>
      <w:r w:rsidRPr="0093449F">
        <w:rPr>
          <w:rFonts w:ascii="Arial" w:hAnsi="Arial" w:cs="Arial"/>
          <w:i/>
          <w:iCs/>
          <w:lang w:val="en-GB"/>
        </w:rPr>
        <w:t xml:space="preserve">Summarising </w:t>
      </w:r>
      <w:r w:rsidRPr="0093449F">
        <w:rPr>
          <w:rFonts w:ascii="Arial" w:hAnsi="Arial" w:cs="Arial"/>
          <w:lang w:val="en-GB"/>
        </w:rPr>
        <w:t xml:space="preserve">[Online] Available from: </w:t>
      </w:r>
      <w:hyperlink r:id="rId12" w:history="1">
        <w:r w:rsidRPr="0093449F">
          <w:rPr>
            <w:rStyle w:val="Hyperlink"/>
            <w:rFonts w:ascii="Arial" w:hAnsi="Arial" w:cs="Arial"/>
            <w:lang w:val="en-GB"/>
          </w:rPr>
          <w:t>https://www.eapfoundation.com/reading/summarising/</w:t>
        </w:r>
      </w:hyperlink>
      <w:r w:rsidRPr="0093449F">
        <w:rPr>
          <w:rFonts w:ascii="Arial" w:hAnsi="Arial" w:cs="Arial"/>
          <w:lang w:val="en-GB"/>
        </w:rPr>
        <w:t xml:space="preserve"> (Accessed: 7 April 2022)</w:t>
      </w:r>
    </w:p>
    <w:p w14:paraId="34EFBDA6" w14:textId="77777777" w:rsidR="00AC01CD" w:rsidRPr="00B37BD8" w:rsidRDefault="00AC01CD" w:rsidP="005A0A09">
      <w:pPr>
        <w:spacing w:line="360" w:lineRule="auto"/>
        <w:rPr>
          <w:rFonts w:ascii="Arial" w:hAnsi="Arial" w:cs="Arial"/>
        </w:rPr>
      </w:pPr>
    </w:p>
    <w:p w14:paraId="4EBF36C4" w14:textId="348EAFDE" w:rsidR="00AD631F" w:rsidRPr="0093449F" w:rsidRDefault="00477B33" w:rsidP="00AD631F">
      <w:pPr>
        <w:rPr>
          <w:rFonts w:ascii="Arial" w:hAnsi="Arial" w:cs="Arial"/>
          <w:lang w:val="en-GB"/>
        </w:rPr>
      </w:pPr>
      <w:r w:rsidRPr="0093449F">
        <w:rPr>
          <w:rFonts w:ascii="Arial" w:hAnsi="Arial" w:cs="Arial"/>
          <w:lang w:val="en-GB"/>
        </w:rPr>
        <w:t xml:space="preserve">Saint Leo University </w:t>
      </w:r>
      <w:r w:rsidR="00C06017" w:rsidRPr="0093449F">
        <w:rPr>
          <w:rFonts w:ascii="Arial" w:hAnsi="Arial" w:cs="Arial"/>
          <w:lang w:val="en-GB"/>
        </w:rPr>
        <w:t>(2021)</w:t>
      </w:r>
      <w:r w:rsidR="00AD631F" w:rsidRPr="0093449F">
        <w:rPr>
          <w:rFonts w:ascii="Arial" w:hAnsi="Arial" w:cs="Arial"/>
          <w:lang w:val="en-GB"/>
        </w:rPr>
        <w:t xml:space="preserve"> </w:t>
      </w:r>
      <w:r w:rsidR="00AD631F" w:rsidRPr="0093449F">
        <w:rPr>
          <w:rFonts w:ascii="Arial" w:hAnsi="Arial" w:cs="Arial"/>
          <w:i/>
          <w:iCs/>
          <w:lang w:val="en-GB"/>
        </w:rPr>
        <w:t>9 Tips to Improve Your Public Speaking Skills</w:t>
      </w:r>
      <w:r w:rsidR="00F968A0" w:rsidRPr="0093449F">
        <w:rPr>
          <w:rFonts w:ascii="Arial" w:hAnsi="Arial" w:cs="Arial"/>
          <w:i/>
          <w:iCs/>
          <w:lang w:val="en-GB"/>
        </w:rPr>
        <w:t xml:space="preserve"> </w:t>
      </w:r>
      <w:r w:rsidR="00F0469F" w:rsidRPr="0093449F">
        <w:rPr>
          <w:rFonts w:ascii="Arial" w:hAnsi="Arial" w:cs="Arial"/>
          <w:lang w:val="en-GB"/>
        </w:rPr>
        <w:t>[Online] Available</w:t>
      </w:r>
      <w:r w:rsidR="0065185E" w:rsidRPr="0093449F">
        <w:rPr>
          <w:rFonts w:ascii="Arial" w:hAnsi="Arial" w:cs="Arial"/>
          <w:lang w:val="en-GB"/>
        </w:rPr>
        <w:t xml:space="preserve"> from:</w:t>
      </w:r>
      <w:r w:rsidR="003F2882" w:rsidRPr="0093449F">
        <w:rPr>
          <w:rFonts w:ascii="Arial" w:hAnsi="Arial" w:cs="Arial"/>
          <w:lang w:val="en-GB"/>
        </w:rPr>
        <w:t xml:space="preserve"> </w:t>
      </w:r>
      <w:hyperlink r:id="rId13" w:history="1">
        <w:r w:rsidR="003F2882" w:rsidRPr="0093449F">
          <w:rPr>
            <w:rStyle w:val="Hyperlink"/>
            <w:rFonts w:ascii="Arial" w:hAnsi="Arial" w:cs="Arial"/>
            <w:lang w:val="en-GB"/>
          </w:rPr>
          <w:t>https://www.saintleo.edu/blog/9-tips-improve-your-public-speaking-skills</w:t>
        </w:r>
      </w:hyperlink>
      <w:r w:rsidR="003F2882" w:rsidRPr="0093449F">
        <w:rPr>
          <w:rFonts w:ascii="Arial" w:hAnsi="Arial" w:cs="Arial"/>
          <w:lang w:val="en-GB"/>
        </w:rPr>
        <w:t xml:space="preserve"> (Accessed</w:t>
      </w:r>
      <w:r w:rsidR="007478A8" w:rsidRPr="0093449F">
        <w:rPr>
          <w:rFonts w:ascii="Arial" w:hAnsi="Arial" w:cs="Arial"/>
          <w:lang w:val="en-GB"/>
        </w:rPr>
        <w:t>:</w:t>
      </w:r>
      <w:r w:rsidR="00D6263B" w:rsidRPr="0093449F">
        <w:rPr>
          <w:rFonts w:ascii="Arial" w:hAnsi="Arial" w:cs="Arial"/>
          <w:lang w:val="en-GB"/>
        </w:rPr>
        <w:t xml:space="preserve"> 16 April</w:t>
      </w:r>
      <w:r w:rsidR="00554FB5" w:rsidRPr="0093449F">
        <w:rPr>
          <w:rFonts w:ascii="Arial" w:hAnsi="Arial" w:cs="Arial"/>
          <w:lang w:val="en-GB"/>
        </w:rPr>
        <w:t xml:space="preserve"> 2022)</w:t>
      </w:r>
    </w:p>
    <w:p w14:paraId="448AF22F" w14:textId="18A4DC24" w:rsidR="00276CA3" w:rsidRPr="00067D12" w:rsidRDefault="00276CA3" w:rsidP="00276CA3"/>
    <w:p w14:paraId="1169A613" w14:textId="77777777" w:rsidR="00617F6A" w:rsidRDefault="00617F6A">
      <w:pPr>
        <w:suppressAutoHyphens w:val="0"/>
        <w:rPr>
          <w:rFonts w:ascii="Arial" w:hAnsi="Arial" w:cs="Arial"/>
          <w:sz w:val="36"/>
          <w:szCs w:val="36"/>
          <w:lang w:val="en-GB"/>
        </w:rPr>
      </w:pPr>
    </w:p>
    <w:p w14:paraId="55F28BC6" w14:textId="34E179F3" w:rsidR="00067754" w:rsidRPr="002D67E4" w:rsidRDefault="00067754">
      <w:pPr>
        <w:spacing w:line="360" w:lineRule="auto"/>
        <w:rPr>
          <w:rFonts w:ascii="Arial" w:hAnsi="Arial" w:cs="Arial"/>
        </w:rPr>
      </w:pPr>
    </w:p>
    <w:p w14:paraId="431BE50B" w14:textId="7A34C0EA" w:rsidR="002718A7" w:rsidRPr="002D67E4" w:rsidRDefault="002718A7" w:rsidP="005D60F5">
      <w:pPr>
        <w:suppressAutoHyphens w:val="0"/>
        <w:rPr>
          <w:rFonts w:ascii="Arial" w:hAnsi="Arial" w:cs="Arial"/>
        </w:rPr>
      </w:pPr>
    </w:p>
    <w:sectPr w:rsidR="002718A7" w:rsidRPr="002D67E4" w:rsidSect="00950E0E">
      <w:footerReference w:type="default" r:id="rId14"/>
      <w:footerReference w:type="first" r:id="rId15"/>
      <w:pgSz w:w="11906" w:h="16838"/>
      <w:pgMar w:top="1440" w:right="1440" w:bottom="1440" w:left="1440" w:header="708" w:footer="708"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55163" w14:textId="77777777" w:rsidR="00A14667" w:rsidRDefault="00A14667">
      <w:pPr>
        <w:spacing w:after="0" w:line="240" w:lineRule="auto"/>
      </w:pPr>
      <w:r>
        <w:separator/>
      </w:r>
    </w:p>
  </w:endnote>
  <w:endnote w:type="continuationSeparator" w:id="0">
    <w:p w14:paraId="42CD40EC" w14:textId="77777777" w:rsidR="00A14667" w:rsidRDefault="00A14667">
      <w:pPr>
        <w:spacing w:after="0" w:line="240" w:lineRule="auto"/>
      </w:pPr>
      <w:r>
        <w:continuationSeparator/>
      </w:r>
    </w:p>
  </w:endnote>
  <w:endnote w:type="continuationNotice" w:id="1">
    <w:p w14:paraId="5E29E03B" w14:textId="77777777" w:rsidR="00A14667" w:rsidRDefault="00A146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741314"/>
      <w:docPartObj>
        <w:docPartGallery w:val="Page Numbers (Bottom of Page)"/>
        <w:docPartUnique/>
      </w:docPartObj>
    </w:sdtPr>
    <w:sdtEndPr>
      <w:rPr>
        <w:noProof/>
      </w:rPr>
    </w:sdtEndPr>
    <w:sdtContent>
      <w:p w14:paraId="40215CA0" w14:textId="45280B55" w:rsidR="00CE70DF" w:rsidRDefault="00CE70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29FF23" w14:textId="60192806" w:rsidR="00C33881" w:rsidRDefault="00C33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3825F" w14:textId="34C63E8B" w:rsidR="00CE70DF" w:rsidRDefault="00CE70DF">
    <w:pPr>
      <w:pStyle w:val="Footer"/>
      <w:jc w:val="right"/>
    </w:pPr>
  </w:p>
  <w:p w14:paraId="38D03AD6" w14:textId="77777777" w:rsidR="00917ADE" w:rsidRDefault="00917A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FA859" w14:textId="77777777" w:rsidR="00A14667" w:rsidRDefault="00A14667">
      <w:pPr>
        <w:spacing w:after="0" w:line="240" w:lineRule="auto"/>
      </w:pPr>
      <w:r>
        <w:rPr>
          <w:color w:val="000000"/>
        </w:rPr>
        <w:separator/>
      </w:r>
    </w:p>
  </w:footnote>
  <w:footnote w:type="continuationSeparator" w:id="0">
    <w:p w14:paraId="73B159DB" w14:textId="77777777" w:rsidR="00A14667" w:rsidRDefault="00A14667">
      <w:pPr>
        <w:spacing w:after="0" w:line="240" w:lineRule="auto"/>
      </w:pPr>
      <w:r>
        <w:continuationSeparator/>
      </w:r>
    </w:p>
  </w:footnote>
  <w:footnote w:type="continuationNotice" w:id="1">
    <w:p w14:paraId="6F790A3F" w14:textId="77777777" w:rsidR="00A14667" w:rsidRDefault="00A1466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4051D"/>
    <w:multiLevelType w:val="multilevel"/>
    <w:tmpl w:val="A11AFE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C3E12A9"/>
    <w:multiLevelType w:val="multilevel"/>
    <w:tmpl w:val="395494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34941E0"/>
    <w:multiLevelType w:val="multilevel"/>
    <w:tmpl w:val="EF1497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7C25C6A"/>
    <w:multiLevelType w:val="multilevel"/>
    <w:tmpl w:val="347847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1FD5AB3"/>
    <w:multiLevelType w:val="multilevel"/>
    <w:tmpl w:val="A15AAA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5520ABF"/>
    <w:multiLevelType w:val="multilevel"/>
    <w:tmpl w:val="DF86D17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6" w15:restartNumberingAfterBreak="0">
    <w:nsid w:val="480F3DA4"/>
    <w:multiLevelType w:val="multilevel"/>
    <w:tmpl w:val="E6B420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5E922BF"/>
    <w:multiLevelType w:val="multilevel"/>
    <w:tmpl w:val="459AA7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7FF2290"/>
    <w:multiLevelType w:val="multilevel"/>
    <w:tmpl w:val="4C1889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D45CDA"/>
    <w:multiLevelType w:val="multilevel"/>
    <w:tmpl w:val="C1D8EC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F84770A"/>
    <w:multiLevelType w:val="multilevel"/>
    <w:tmpl w:val="FE64E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1797563"/>
    <w:multiLevelType w:val="multilevel"/>
    <w:tmpl w:val="7102B7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75E63CD5"/>
    <w:multiLevelType w:val="multilevel"/>
    <w:tmpl w:val="F57647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CEE1282"/>
    <w:multiLevelType w:val="hybridMultilevel"/>
    <w:tmpl w:val="55E0C3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850296594">
    <w:abstractNumId w:val="8"/>
  </w:num>
  <w:num w:numId="2" w16cid:durableId="1468086733">
    <w:abstractNumId w:val="0"/>
  </w:num>
  <w:num w:numId="3" w16cid:durableId="828209862">
    <w:abstractNumId w:val="7"/>
  </w:num>
  <w:num w:numId="4" w16cid:durableId="1287008517">
    <w:abstractNumId w:val="4"/>
  </w:num>
  <w:num w:numId="5" w16cid:durableId="514925336">
    <w:abstractNumId w:val="2"/>
  </w:num>
  <w:num w:numId="6" w16cid:durableId="775565402">
    <w:abstractNumId w:val="6"/>
  </w:num>
  <w:num w:numId="7" w16cid:durableId="1723481477">
    <w:abstractNumId w:val="3"/>
  </w:num>
  <w:num w:numId="8" w16cid:durableId="375741295">
    <w:abstractNumId w:val="11"/>
  </w:num>
  <w:num w:numId="9" w16cid:durableId="495222716">
    <w:abstractNumId w:val="12"/>
  </w:num>
  <w:num w:numId="10" w16cid:durableId="1291398805">
    <w:abstractNumId w:val="10"/>
  </w:num>
  <w:num w:numId="11" w16cid:durableId="684139726">
    <w:abstractNumId w:val="9"/>
  </w:num>
  <w:num w:numId="12" w16cid:durableId="1026564567">
    <w:abstractNumId w:val="1"/>
  </w:num>
  <w:num w:numId="13" w16cid:durableId="514392997">
    <w:abstractNumId w:val="5"/>
  </w:num>
  <w:num w:numId="14" w16cid:durableId="11444671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8A7"/>
    <w:rsid w:val="000055FB"/>
    <w:rsid w:val="00017573"/>
    <w:rsid w:val="000175BF"/>
    <w:rsid w:val="00023956"/>
    <w:rsid w:val="0003102D"/>
    <w:rsid w:val="00033145"/>
    <w:rsid w:val="00035E8A"/>
    <w:rsid w:val="00047CE2"/>
    <w:rsid w:val="00054F04"/>
    <w:rsid w:val="00056492"/>
    <w:rsid w:val="00056502"/>
    <w:rsid w:val="00062934"/>
    <w:rsid w:val="00067363"/>
    <w:rsid w:val="00067754"/>
    <w:rsid w:val="00067D12"/>
    <w:rsid w:val="00074705"/>
    <w:rsid w:val="00080C82"/>
    <w:rsid w:val="00081D76"/>
    <w:rsid w:val="0008429E"/>
    <w:rsid w:val="00087A9A"/>
    <w:rsid w:val="00087F1F"/>
    <w:rsid w:val="000902B6"/>
    <w:rsid w:val="000A6153"/>
    <w:rsid w:val="000A7B0A"/>
    <w:rsid w:val="000B2F89"/>
    <w:rsid w:val="000B36D3"/>
    <w:rsid w:val="000B382A"/>
    <w:rsid w:val="000B58B8"/>
    <w:rsid w:val="000C0CA5"/>
    <w:rsid w:val="000D0C40"/>
    <w:rsid w:val="000D42B6"/>
    <w:rsid w:val="000E4D36"/>
    <w:rsid w:val="000F1FFE"/>
    <w:rsid w:val="00101A9F"/>
    <w:rsid w:val="00103960"/>
    <w:rsid w:val="001178E5"/>
    <w:rsid w:val="0012255E"/>
    <w:rsid w:val="00137DB7"/>
    <w:rsid w:val="00141E36"/>
    <w:rsid w:val="00153FDB"/>
    <w:rsid w:val="00161A5D"/>
    <w:rsid w:val="00162CD6"/>
    <w:rsid w:val="0016632D"/>
    <w:rsid w:val="00187211"/>
    <w:rsid w:val="00190A98"/>
    <w:rsid w:val="00197491"/>
    <w:rsid w:val="001A007C"/>
    <w:rsid w:val="001A6DBD"/>
    <w:rsid w:val="001A770E"/>
    <w:rsid w:val="001B0B90"/>
    <w:rsid w:val="001B2D88"/>
    <w:rsid w:val="001B4FFA"/>
    <w:rsid w:val="001B5121"/>
    <w:rsid w:val="001B5F86"/>
    <w:rsid w:val="001D0228"/>
    <w:rsid w:val="001D6DEA"/>
    <w:rsid w:val="001E1AE1"/>
    <w:rsid w:val="001E5615"/>
    <w:rsid w:val="001F0A9B"/>
    <w:rsid w:val="001F2C17"/>
    <w:rsid w:val="0020221C"/>
    <w:rsid w:val="00206838"/>
    <w:rsid w:val="002120DC"/>
    <w:rsid w:val="0022313F"/>
    <w:rsid w:val="00230C21"/>
    <w:rsid w:val="00232C19"/>
    <w:rsid w:val="00232E2E"/>
    <w:rsid w:val="00242BBC"/>
    <w:rsid w:val="00242E91"/>
    <w:rsid w:val="00255E8D"/>
    <w:rsid w:val="00256953"/>
    <w:rsid w:val="0025702B"/>
    <w:rsid w:val="00260064"/>
    <w:rsid w:val="00265961"/>
    <w:rsid w:val="002718A7"/>
    <w:rsid w:val="00276CA3"/>
    <w:rsid w:val="00281E62"/>
    <w:rsid w:val="00287490"/>
    <w:rsid w:val="00292AE3"/>
    <w:rsid w:val="0029725B"/>
    <w:rsid w:val="002A76DD"/>
    <w:rsid w:val="002B486C"/>
    <w:rsid w:val="002D0D5F"/>
    <w:rsid w:val="002D5A93"/>
    <w:rsid w:val="002D67E4"/>
    <w:rsid w:val="002E4759"/>
    <w:rsid w:val="002E5C13"/>
    <w:rsid w:val="002F22E4"/>
    <w:rsid w:val="002F35AD"/>
    <w:rsid w:val="002F3B66"/>
    <w:rsid w:val="0030377F"/>
    <w:rsid w:val="00305BA7"/>
    <w:rsid w:val="00305F5F"/>
    <w:rsid w:val="00314A2B"/>
    <w:rsid w:val="00331EC3"/>
    <w:rsid w:val="0034057B"/>
    <w:rsid w:val="003531E2"/>
    <w:rsid w:val="00353E1F"/>
    <w:rsid w:val="00385702"/>
    <w:rsid w:val="00386FA8"/>
    <w:rsid w:val="00394B40"/>
    <w:rsid w:val="003A2389"/>
    <w:rsid w:val="003B1B02"/>
    <w:rsid w:val="003C15EB"/>
    <w:rsid w:val="003D15EF"/>
    <w:rsid w:val="003E22A7"/>
    <w:rsid w:val="003E3D94"/>
    <w:rsid w:val="003E4628"/>
    <w:rsid w:val="003E6BFD"/>
    <w:rsid w:val="003F2882"/>
    <w:rsid w:val="003F69DD"/>
    <w:rsid w:val="00401AA4"/>
    <w:rsid w:val="0040300C"/>
    <w:rsid w:val="00403FFE"/>
    <w:rsid w:val="004124AD"/>
    <w:rsid w:val="00413177"/>
    <w:rsid w:val="00415E51"/>
    <w:rsid w:val="00427D8C"/>
    <w:rsid w:val="00432454"/>
    <w:rsid w:val="004449AB"/>
    <w:rsid w:val="00467464"/>
    <w:rsid w:val="00477B33"/>
    <w:rsid w:val="004824B7"/>
    <w:rsid w:val="00483E78"/>
    <w:rsid w:val="0048580A"/>
    <w:rsid w:val="00486837"/>
    <w:rsid w:val="004871CE"/>
    <w:rsid w:val="00493E99"/>
    <w:rsid w:val="00495DEB"/>
    <w:rsid w:val="00496935"/>
    <w:rsid w:val="00497435"/>
    <w:rsid w:val="00497B0F"/>
    <w:rsid w:val="004B0662"/>
    <w:rsid w:val="004B29A2"/>
    <w:rsid w:val="004B53EC"/>
    <w:rsid w:val="004C4755"/>
    <w:rsid w:val="004D358C"/>
    <w:rsid w:val="004E19EA"/>
    <w:rsid w:val="004F35A4"/>
    <w:rsid w:val="004F69A2"/>
    <w:rsid w:val="005040AD"/>
    <w:rsid w:val="00504179"/>
    <w:rsid w:val="0050730F"/>
    <w:rsid w:val="0050732C"/>
    <w:rsid w:val="00511767"/>
    <w:rsid w:val="00514561"/>
    <w:rsid w:val="00522413"/>
    <w:rsid w:val="00525CFD"/>
    <w:rsid w:val="005447AA"/>
    <w:rsid w:val="00550765"/>
    <w:rsid w:val="005514BE"/>
    <w:rsid w:val="00553B9D"/>
    <w:rsid w:val="005547E1"/>
    <w:rsid w:val="00554FB5"/>
    <w:rsid w:val="00557FC1"/>
    <w:rsid w:val="0056120E"/>
    <w:rsid w:val="00561821"/>
    <w:rsid w:val="00563A86"/>
    <w:rsid w:val="00575909"/>
    <w:rsid w:val="005837CA"/>
    <w:rsid w:val="00584B77"/>
    <w:rsid w:val="0058630A"/>
    <w:rsid w:val="00590C0A"/>
    <w:rsid w:val="0059332E"/>
    <w:rsid w:val="00595475"/>
    <w:rsid w:val="005955E6"/>
    <w:rsid w:val="005A0A09"/>
    <w:rsid w:val="005A1102"/>
    <w:rsid w:val="005A1432"/>
    <w:rsid w:val="005A2334"/>
    <w:rsid w:val="005A35EA"/>
    <w:rsid w:val="005A6258"/>
    <w:rsid w:val="005B2001"/>
    <w:rsid w:val="005B5CC4"/>
    <w:rsid w:val="005B60E0"/>
    <w:rsid w:val="005B75D2"/>
    <w:rsid w:val="005C2B2C"/>
    <w:rsid w:val="005D14E3"/>
    <w:rsid w:val="005D5C80"/>
    <w:rsid w:val="005D60F5"/>
    <w:rsid w:val="005D75DC"/>
    <w:rsid w:val="005E2CB0"/>
    <w:rsid w:val="005E4D3D"/>
    <w:rsid w:val="005E5EB0"/>
    <w:rsid w:val="005F43A0"/>
    <w:rsid w:val="0060223C"/>
    <w:rsid w:val="00606F1E"/>
    <w:rsid w:val="0061085D"/>
    <w:rsid w:val="0061138F"/>
    <w:rsid w:val="00614E85"/>
    <w:rsid w:val="006173C6"/>
    <w:rsid w:val="00617F6A"/>
    <w:rsid w:val="006233FF"/>
    <w:rsid w:val="00624870"/>
    <w:rsid w:val="00627506"/>
    <w:rsid w:val="0062774A"/>
    <w:rsid w:val="0065185E"/>
    <w:rsid w:val="006559F9"/>
    <w:rsid w:val="00655B22"/>
    <w:rsid w:val="00655FA0"/>
    <w:rsid w:val="00656C33"/>
    <w:rsid w:val="0066267C"/>
    <w:rsid w:val="0066761F"/>
    <w:rsid w:val="0067133E"/>
    <w:rsid w:val="00673DC0"/>
    <w:rsid w:val="0067448C"/>
    <w:rsid w:val="00683031"/>
    <w:rsid w:val="006845C7"/>
    <w:rsid w:val="00696370"/>
    <w:rsid w:val="006A054F"/>
    <w:rsid w:val="006A1F2E"/>
    <w:rsid w:val="006A4087"/>
    <w:rsid w:val="006B3CC6"/>
    <w:rsid w:val="006B5651"/>
    <w:rsid w:val="006B6BDA"/>
    <w:rsid w:val="006C0A0A"/>
    <w:rsid w:val="006C4EA4"/>
    <w:rsid w:val="006D0885"/>
    <w:rsid w:val="006D0B49"/>
    <w:rsid w:val="006D103D"/>
    <w:rsid w:val="006D2018"/>
    <w:rsid w:val="006D2C95"/>
    <w:rsid w:val="006E2C19"/>
    <w:rsid w:val="006E3994"/>
    <w:rsid w:val="006E65A5"/>
    <w:rsid w:val="00700A9B"/>
    <w:rsid w:val="00702A7F"/>
    <w:rsid w:val="00703B09"/>
    <w:rsid w:val="0070412D"/>
    <w:rsid w:val="00706C41"/>
    <w:rsid w:val="00707550"/>
    <w:rsid w:val="0072105F"/>
    <w:rsid w:val="007367DB"/>
    <w:rsid w:val="00737C42"/>
    <w:rsid w:val="007478A8"/>
    <w:rsid w:val="00753D81"/>
    <w:rsid w:val="00756E17"/>
    <w:rsid w:val="007602B1"/>
    <w:rsid w:val="00761410"/>
    <w:rsid w:val="00762DBF"/>
    <w:rsid w:val="0076408E"/>
    <w:rsid w:val="00764238"/>
    <w:rsid w:val="00783477"/>
    <w:rsid w:val="00795FD0"/>
    <w:rsid w:val="00796A8E"/>
    <w:rsid w:val="00796D66"/>
    <w:rsid w:val="00797EAF"/>
    <w:rsid w:val="007A0DE8"/>
    <w:rsid w:val="007B4EC1"/>
    <w:rsid w:val="007C0AA4"/>
    <w:rsid w:val="007C590A"/>
    <w:rsid w:val="007D4638"/>
    <w:rsid w:val="007D7C48"/>
    <w:rsid w:val="007E4023"/>
    <w:rsid w:val="007E49A2"/>
    <w:rsid w:val="007F5603"/>
    <w:rsid w:val="00803F49"/>
    <w:rsid w:val="00805E83"/>
    <w:rsid w:val="0081185E"/>
    <w:rsid w:val="008132DB"/>
    <w:rsid w:val="00814354"/>
    <w:rsid w:val="00820FCD"/>
    <w:rsid w:val="008240CF"/>
    <w:rsid w:val="00836D21"/>
    <w:rsid w:val="008547BE"/>
    <w:rsid w:val="00854DAA"/>
    <w:rsid w:val="008552B4"/>
    <w:rsid w:val="008563B1"/>
    <w:rsid w:val="008740B0"/>
    <w:rsid w:val="008752EB"/>
    <w:rsid w:val="00875C1F"/>
    <w:rsid w:val="0089301F"/>
    <w:rsid w:val="00895044"/>
    <w:rsid w:val="00895239"/>
    <w:rsid w:val="0089580E"/>
    <w:rsid w:val="008A0235"/>
    <w:rsid w:val="008A309A"/>
    <w:rsid w:val="008B769D"/>
    <w:rsid w:val="008C3BAC"/>
    <w:rsid w:val="008C5492"/>
    <w:rsid w:val="008D32A3"/>
    <w:rsid w:val="008D6282"/>
    <w:rsid w:val="008E23D4"/>
    <w:rsid w:val="008E5E30"/>
    <w:rsid w:val="008E609F"/>
    <w:rsid w:val="008E7C74"/>
    <w:rsid w:val="008F559C"/>
    <w:rsid w:val="008F73AF"/>
    <w:rsid w:val="00906C2C"/>
    <w:rsid w:val="00910CD6"/>
    <w:rsid w:val="00915DE8"/>
    <w:rsid w:val="00917ADE"/>
    <w:rsid w:val="00921739"/>
    <w:rsid w:val="00925F05"/>
    <w:rsid w:val="00930F88"/>
    <w:rsid w:val="0093449F"/>
    <w:rsid w:val="00935E63"/>
    <w:rsid w:val="00936904"/>
    <w:rsid w:val="009373B5"/>
    <w:rsid w:val="00937412"/>
    <w:rsid w:val="0094155E"/>
    <w:rsid w:val="00941CF9"/>
    <w:rsid w:val="009458E7"/>
    <w:rsid w:val="00950E0E"/>
    <w:rsid w:val="00957380"/>
    <w:rsid w:val="0096027E"/>
    <w:rsid w:val="00961034"/>
    <w:rsid w:val="0096750B"/>
    <w:rsid w:val="009703B9"/>
    <w:rsid w:val="009827F0"/>
    <w:rsid w:val="00986193"/>
    <w:rsid w:val="0098672F"/>
    <w:rsid w:val="00986802"/>
    <w:rsid w:val="009938D2"/>
    <w:rsid w:val="009A2ED9"/>
    <w:rsid w:val="009A3B53"/>
    <w:rsid w:val="009A60DF"/>
    <w:rsid w:val="009B076B"/>
    <w:rsid w:val="009B0F61"/>
    <w:rsid w:val="009B3389"/>
    <w:rsid w:val="009C0C1C"/>
    <w:rsid w:val="009C1950"/>
    <w:rsid w:val="009C2212"/>
    <w:rsid w:val="009C6C42"/>
    <w:rsid w:val="009D0B08"/>
    <w:rsid w:val="009D77C5"/>
    <w:rsid w:val="009F01FE"/>
    <w:rsid w:val="009F12F4"/>
    <w:rsid w:val="009F3CDC"/>
    <w:rsid w:val="009F5C38"/>
    <w:rsid w:val="00A14667"/>
    <w:rsid w:val="00A1490E"/>
    <w:rsid w:val="00A20F6A"/>
    <w:rsid w:val="00A247FB"/>
    <w:rsid w:val="00A270A4"/>
    <w:rsid w:val="00A27141"/>
    <w:rsid w:val="00A3421F"/>
    <w:rsid w:val="00A375E5"/>
    <w:rsid w:val="00A4006B"/>
    <w:rsid w:val="00A4129E"/>
    <w:rsid w:val="00A413AB"/>
    <w:rsid w:val="00A44422"/>
    <w:rsid w:val="00A500CA"/>
    <w:rsid w:val="00A51F62"/>
    <w:rsid w:val="00A5289F"/>
    <w:rsid w:val="00A52A26"/>
    <w:rsid w:val="00A53194"/>
    <w:rsid w:val="00A5761B"/>
    <w:rsid w:val="00A61504"/>
    <w:rsid w:val="00A673A8"/>
    <w:rsid w:val="00A67E36"/>
    <w:rsid w:val="00A745BF"/>
    <w:rsid w:val="00A7572F"/>
    <w:rsid w:val="00AA4C75"/>
    <w:rsid w:val="00AB0439"/>
    <w:rsid w:val="00AB34B1"/>
    <w:rsid w:val="00AB40CE"/>
    <w:rsid w:val="00AB42EB"/>
    <w:rsid w:val="00AB6F4C"/>
    <w:rsid w:val="00AB7093"/>
    <w:rsid w:val="00AC01CD"/>
    <w:rsid w:val="00AC0F52"/>
    <w:rsid w:val="00AC4F8D"/>
    <w:rsid w:val="00AD2F4C"/>
    <w:rsid w:val="00AD3B25"/>
    <w:rsid w:val="00AD61E7"/>
    <w:rsid w:val="00AD631F"/>
    <w:rsid w:val="00AD6CBC"/>
    <w:rsid w:val="00AD7259"/>
    <w:rsid w:val="00AD7530"/>
    <w:rsid w:val="00AE0F1D"/>
    <w:rsid w:val="00AE1535"/>
    <w:rsid w:val="00AE33B4"/>
    <w:rsid w:val="00AE454A"/>
    <w:rsid w:val="00AE57D0"/>
    <w:rsid w:val="00AE72DC"/>
    <w:rsid w:val="00AE74BD"/>
    <w:rsid w:val="00AF4EA0"/>
    <w:rsid w:val="00AF646F"/>
    <w:rsid w:val="00B01508"/>
    <w:rsid w:val="00B03CE2"/>
    <w:rsid w:val="00B04EB4"/>
    <w:rsid w:val="00B06208"/>
    <w:rsid w:val="00B111F9"/>
    <w:rsid w:val="00B12066"/>
    <w:rsid w:val="00B1333E"/>
    <w:rsid w:val="00B26F7E"/>
    <w:rsid w:val="00B2749B"/>
    <w:rsid w:val="00B379CA"/>
    <w:rsid w:val="00B37BD8"/>
    <w:rsid w:val="00B41ABA"/>
    <w:rsid w:val="00B42CB8"/>
    <w:rsid w:val="00B53BFA"/>
    <w:rsid w:val="00B55026"/>
    <w:rsid w:val="00B57910"/>
    <w:rsid w:val="00B6220B"/>
    <w:rsid w:val="00B640CB"/>
    <w:rsid w:val="00B8311B"/>
    <w:rsid w:val="00B85FB3"/>
    <w:rsid w:val="00B87031"/>
    <w:rsid w:val="00B879D2"/>
    <w:rsid w:val="00B87AFD"/>
    <w:rsid w:val="00B974A9"/>
    <w:rsid w:val="00BA068A"/>
    <w:rsid w:val="00BA37C8"/>
    <w:rsid w:val="00BB1E7C"/>
    <w:rsid w:val="00BB3240"/>
    <w:rsid w:val="00BB34E0"/>
    <w:rsid w:val="00BB7535"/>
    <w:rsid w:val="00BD4FF1"/>
    <w:rsid w:val="00BD7A7C"/>
    <w:rsid w:val="00BE44F2"/>
    <w:rsid w:val="00BF6E6D"/>
    <w:rsid w:val="00C06017"/>
    <w:rsid w:val="00C0654F"/>
    <w:rsid w:val="00C213BF"/>
    <w:rsid w:val="00C24F2B"/>
    <w:rsid w:val="00C26D26"/>
    <w:rsid w:val="00C3150A"/>
    <w:rsid w:val="00C33881"/>
    <w:rsid w:val="00C4186D"/>
    <w:rsid w:val="00C455CB"/>
    <w:rsid w:val="00C52686"/>
    <w:rsid w:val="00C56350"/>
    <w:rsid w:val="00C565A4"/>
    <w:rsid w:val="00C70F01"/>
    <w:rsid w:val="00C72C94"/>
    <w:rsid w:val="00C75760"/>
    <w:rsid w:val="00C81DC2"/>
    <w:rsid w:val="00C94298"/>
    <w:rsid w:val="00C972C7"/>
    <w:rsid w:val="00CA1B04"/>
    <w:rsid w:val="00CA3653"/>
    <w:rsid w:val="00CC0D58"/>
    <w:rsid w:val="00CC2C2D"/>
    <w:rsid w:val="00CD05DB"/>
    <w:rsid w:val="00CE70DF"/>
    <w:rsid w:val="00CE7B5B"/>
    <w:rsid w:val="00D07E8F"/>
    <w:rsid w:val="00D1071E"/>
    <w:rsid w:val="00D145CD"/>
    <w:rsid w:val="00D158E3"/>
    <w:rsid w:val="00D1662A"/>
    <w:rsid w:val="00D176D5"/>
    <w:rsid w:val="00D36640"/>
    <w:rsid w:val="00D36C15"/>
    <w:rsid w:val="00D37814"/>
    <w:rsid w:val="00D4142A"/>
    <w:rsid w:val="00D44419"/>
    <w:rsid w:val="00D51FDF"/>
    <w:rsid w:val="00D538B2"/>
    <w:rsid w:val="00D549B4"/>
    <w:rsid w:val="00D576B4"/>
    <w:rsid w:val="00D6263B"/>
    <w:rsid w:val="00D65723"/>
    <w:rsid w:val="00D733DC"/>
    <w:rsid w:val="00D7556E"/>
    <w:rsid w:val="00D7563E"/>
    <w:rsid w:val="00D75AC0"/>
    <w:rsid w:val="00D80B08"/>
    <w:rsid w:val="00D84516"/>
    <w:rsid w:val="00D857EA"/>
    <w:rsid w:val="00D916D2"/>
    <w:rsid w:val="00D93397"/>
    <w:rsid w:val="00D94D11"/>
    <w:rsid w:val="00D95AA3"/>
    <w:rsid w:val="00D97C47"/>
    <w:rsid w:val="00DA3CC5"/>
    <w:rsid w:val="00DA4410"/>
    <w:rsid w:val="00DB4060"/>
    <w:rsid w:val="00DB5C78"/>
    <w:rsid w:val="00DB66D4"/>
    <w:rsid w:val="00DC6608"/>
    <w:rsid w:val="00DC7269"/>
    <w:rsid w:val="00DC7F54"/>
    <w:rsid w:val="00DD1496"/>
    <w:rsid w:val="00DD153C"/>
    <w:rsid w:val="00DD1811"/>
    <w:rsid w:val="00DD73EE"/>
    <w:rsid w:val="00DE1999"/>
    <w:rsid w:val="00DE7142"/>
    <w:rsid w:val="00DF02E8"/>
    <w:rsid w:val="00DF37F4"/>
    <w:rsid w:val="00E000AB"/>
    <w:rsid w:val="00E07964"/>
    <w:rsid w:val="00E22537"/>
    <w:rsid w:val="00E24252"/>
    <w:rsid w:val="00E25573"/>
    <w:rsid w:val="00E2754E"/>
    <w:rsid w:val="00E43EA4"/>
    <w:rsid w:val="00E536C0"/>
    <w:rsid w:val="00E60FDB"/>
    <w:rsid w:val="00E71C74"/>
    <w:rsid w:val="00E7346A"/>
    <w:rsid w:val="00E75CF1"/>
    <w:rsid w:val="00E75E0F"/>
    <w:rsid w:val="00E92DBB"/>
    <w:rsid w:val="00E9515D"/>
    <w:rsid w:val="00E952DC"/>
    <w:rsid w:val="00EA3400"/>
    <w:rsid w:val="00EA3C76"/>
    <w:rsid w:val="00EA51FA"/>
    <w:rsid w:val="00EB5108"/>
    <w:rsid w:val="00ED2C50"/>
    <w:rsid w:val="00ED4214"/>
    <w:rsid w:val="00ED7688"/>
    <w:rsid w:val="00ED77BD"/>
    <w:rsid w:val="00EE330B"/>
    <w:rsid w:val="00EF4BBA"/>
    <w:rsid w:val="00F0469F"/>
    <w:rsid w:val="00F04C94"/>
    <w:rsid w:val="00F14954"/>
    <w:rsid w:val="00F1624B"/>
    <w:rsid w:val="00F22A9C"/>
    <w:rsid w:val="00F240C3"/>
    <w:rsid w:val="00F24D8D"/>
    <w:rsid w:val="00F3489E"/>
    <w:rsid w:val="00F372C9"/>
    <w:rsid w:val="00F54959"/>
    <w:rsid w:val="00F551AC"/>
    <w:rsid w:val="00F82BF6"/>
    <w:rsid w:val="00F8304E"/>
    <w:rsid w:val="00F83BE0"/>
    <w:rsid w:val="00F93802"/>
    <w:rsid w:val="00F95AA0"/>
    <w:rsid w:val="00F95AB6"/>
    <w:rsid w:val="00F968A0"/>
    <w:rsid w:val="00FA5EE8"/>
    <w:rsid w:val="00FB0283"/>
    <w:rsid w:val="00FB03D7"/>
    <w:rsid w:val="00FC006F"/>
    <w:rsid w:val="00FC0E34"/>
    <w:rsid w:val="00FD79CE"/>
    <w:rsid w:val="00FE4BE0"/>
    <w:rsid w:val="00FF1A94"/>
    <w:rsid w:val="4616D8E1"/>
    <w:rsid w:val="5F33FB77"/>
    <w:rsid w:val="758DE59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BE4C0"/>
  <w15:docId w15:val="{2D969335-B8A8-479C-8D59-2495F6A37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497B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74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D20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879D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6761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176D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D2F4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98619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98619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uiPriority w:val="99"/>
    <w:unhideWhenUsed/>
    <w:rsid w:val="00A375E5"/>
    <w:rPr>
      <w:color w:val="0563C1" w:themeColor="hyperlink"/>
      <w:u w:val="single"/>
    </w:rPr>
  </w:style>
  <w:style w:type="character" w:styleId="UnresolvedMention">
    <w:name w:val="Unresolved Mention"/>
    <w:basedOn w:val="DefaultParagraphFont"/>
    <w:uiPriority w:val="99"/>
    <w:semiHidden/>
    <w:unhideWhenUsed/>
    <w:rsid w:val="00A375E5"/>
    <w:rPr>
      <w:color w:val="605E5C"/>
      <w:shd w:val="clear" w:color="auto" w:fill="E1DFDD"/>
    </w:rPr>
  </w:style>
  <w:style w:type="character" w:customStyle="1" w:styleId="Heading1Char">
    <w:name w:val="Heading 1 Char"/>
    <w:basedOn w:val="DefaultParagraphFont"/>
    <w:link w:val="Heading1"/>
    <w:uiPriority w:val="9"/>
    <w:rsid w:val="00497B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746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17F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B53EC"/>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4B53EC"/>
    <w:rPr>
      <w:rFonts w:asciiTheme="minorHAnsi" w:eastAsiaTheme="minorEastAsia" w:hAnsiTheme="minorHAnsi" w:cstheme="minorBidi"/>
      <w:color w:val="5A5A5A" w:themeColor="text1" w:themeTint="A5"/>
      <w:spacing w:val="15"/>
    </w:rPr>
  </w:style>
  <w:style w:type="character" w:customStyle="1" w:styleId="Heading3Char">
    <w:name w:val="Heading 3 Char"/>
    <w:basedOn w:val="DefaultParagraphFont"/>
    <w:link w:val="Heading3"/>
    <w:uiPriority w:val="9"/>
    <w:rsid w:val="006D201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879D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6761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176D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D2F4C"/>
    <w:rPr>
      <w:rFonts w:asciiTheme="majorHAnsi" w:eastAsiaTheme="majorEastAsia" w:hAnsiTheme="majorHAnsi" w:cstheme="majorBidi"/>
      <w:i/>
      <w:iCs/>
      <w:color w:val="1F3763" w:themeColor="accent1" w:themeShade="7F"/>
    </w:rPr>
  </w:style>
  <w:style w:type="paragraph" w:styleId="Header">
    <w:name w:val="header"/>
    <w:basedOn w:val="Normal"/>
    <w:link w:val="HeaderChar"/>
    <w:uiPriority w:val="99"/>
    <w:unhideWhenUsed/>
    <w:rsid w:val="00C33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881"/>
  </w:style>
  <w:style w:type="paragraph" w:styleId="Footer">
    <w:name w:val="footer"/>
    <w:basedOn w:val="Normal"/>
    <w:link w:val="FooterChar"/>
    <w:uiPriority w:val="99"/>
    <w:unhideWhenUsed/>
    <w:rsid w:val="00C33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881"/>
  </w:style>
  <w:style w:type="paragraph" w:styleId="TOCHeading">
    <w:name w:val="TOC Heading"/>
    <w:basedOn w:val="Heading1"/>
    <w:next w:val="Normal"/>
    <w:uiPriority w:val="39"/>
    <w:unhideWhenUsed/>
    <w:qFormat/>
    <w:rsid w:val="008A0235"/>
    <w:pPr>
      <w:suppressAutoHyphens w:val="0"/>
      <w:autoSpaceDN/>
      <w:spacing w:line="259" w:lineRule="auto"/>
      <w:outlineLvl w:val="9"/>
    </w:pPr>
    <w:rPr>
      <w:lang w:eastAsia="ro-RO"/>
    </w:rPr>
  </w:style>
  <w:style w:type="paragraph" w:styleId="TOC2">
    <w:name w:val="toc 2"/>
    <w:basedOn w:val="Normal"/>
    <w:next w:val="Normal"/>
    <w:autoRedefine/>
    <w:uiPriority w:val="39"/>
    <w:unhideWhenUsed/>
    <w:rsid w:val="008A0235"/>
    <w:pPr>
      <w:suppressAutoHyphens w:val="0"/>
      <w:autoSpaceDN/>
      <w:spacing w:after="100" w:line="259" w:lineRule="auto"/>
      <w:ind w:left="220"/>
    </w:pPr>
    <w:rPr>
      <w:rFonts w:asciiTheme="minorHAnsi" w:eastAsiaTheme="minorEastAsia" w:hAnsiTheme="minorHAnsi"/>
      <w:lang w:eastAsia="ro-RO"/>
    </w:rPr>
  </w:style>
  <w:style w:type="paragraph" w:styleId="TOC1">
    <w:name w:val="toc 1"/>
    <w:basedOn w:val="Normal"/>
    <w:next w:val="Normal"/>
    <w:autoRedefine/>
    <w:uiPriority w:val="39"/>
    <w:unhideWhenUsed/>
    <w:rsid w:val="008A0235"/>
    <w:pPr>
      <w:suppressAutoHyphens w:val="0"/>
      <w:autoSpaceDN/>
      <w:spacing w:after="100" w:line="259" w:lineRule="auto"/>
    </w:pPr>
    <w:rPr>
      <w:rFonts w:asciiTheme="minorHAnsi" w:eastAsiaTheme="minorEastAsia" w:hAnsiTheme="minorHAnsi"/>
      <w:lang w:eastAsia="ro-RO"/>
    </w:rPr>
  </w:style>
  <w:style w:type="paragraph" w:styleId="TOC3">
    <w:name w:val="toc 3"/>
    <w:basedOn w:val="Normal"/>
    <w:next w:val="Normal"/>
    <w:autoRedefine/>
    <w:uiPriority w:val="39"/>
    <w:unhideWhenUsed/>
    <w:rsid w:val="007367DB"/>
    <w:pPr>
      <w:tabs>
        <w:tab w:val="right" w:leader="dot" w:pos="9016"/>
      </w:tabs>
      <w:suppressAutoHyphens w:val="0"/>
      <w:autoSpaceDN/>
      <w:spacing w:after="100" w:line="259" w:lineRule="auto"/>
    </w:pPr>
    <w:rPr>
      <w:rFonts w:asciiTheme="minorHAnsi" w:eastAsiaTheme="minorEastAsia" w:hAnsiTheme="minorHAnsi"/>
      <w:noProof/>
      <w:lang w:val="en-GB" w:eastAsia="ro-RO"/>
    </w:rPr>
  </w:style>
  <w:style w:type="paragraph" w:styleId="TOC4">
    <w:name w:val="toc 4"/>
    <w:basedOn w:val="Normal"/>
    <w:next w:val="Normal"/>
    <w:autoRedefine/>
    <w:uiPriority w:val="39"/>
    <w:unhideWhenUsed/>
    <w:rsid w:val="009A2ED9"/>
    <w:pPr>
      <w:spacing w:after="100"/>
      <w:ind w:left="660"/>
    </w:pPr>
  </w:style>
  <w:style w:type="paragraph" w:styleId="TOC5">
    <w:name w:val="toc 5"/>
    <w:basedOn w:val="Normal"/>
    <w:next w:val="Normal"/>
    <w:autoRedefine/>
    <w:uiPriority w:val="39"/>
    <w:unhideWhenUsed/>
    <w:rsid w:val="009A2ED9"/>
    <w:pPr>
      <w:spacing w:after="100"/>
      <w:ind w:left="880"/>
    </w:pPr>
  </w:style>
  <w:style w:type="paragraph" w:styleId="TOC6">
    <w:name w:val="toc 6"/>
    <w:basedOn w:val="Normal"/>
    <w:next w:val="Normal"/>
    <w:autoRedefine/>
    <w:uiPriority w:val="39"/>
    <w:unhideWhenUsed/>
    <w:rsid w:val="009A2ED9"/>
    <w:pPr>
      <w:spacing w:after="100"/>
      <w:ind w:left="1100"/>
    </w:pPr>
  </w:style>
  <w:style w:type="paragraph" w:styleId="TOC7">
    <w:name w:val="toc 7"/>
    <w:basedOn w:val="Normal"/>
    <w:next w:val="Normal"/>
    <w:autoRedefine/>
    <w:uiPriority w:val="39"/>
    <w:unhideWhenUsed/>
    <w:rsid w:val="009A2ED9"/>
    <w:pPr>
      <w:spacing w:after="100"/>
      <w:ind w:left="1320"/>
    </w:pPr>
  </w:style>
  <w:style w:type="paragraph" w:styleId="NoSpacing">
    <w:name w:val="No Spacing"/>
    <w:link w:val="NoSpacingChar"/>
    <w:uiPriority w:val="1"/>
    <w:qFormat/>
    <w:rsid w:val="008E23D4"/>
    <w:pPr>
      <w:autoSpaceDN/>
      <w:spacing w:after="0" w:line="240" w:lineRule="auto"/>
    </w:pPr>
    <w:rPr>
      <w:rFonts w:asciiTheme="minorHAnsi" w:eastAsiaTheme="minorEastAsia" w:hAnsiTheme="minorHAnsi" w:cstheme="minorBidi"/>
      <w:lang w:eastAsia="ro-RO"/>
    </w:rPr>
  </w:style>
  <w:style w:type="character" w:customStyle="1" w:styleId="NoSpacingChar">
    <w:name w:val="No Spacing Char"/>
    <w:basedOn w:val="DefaultParagraphFont"/>
    <w:link w:val="NoSpacing"/>
    <w:uiPriority w:val="1"/>
    <w:rsid w:val="008E23D4"/>
    <w:rPr>
      <w:rFonts w:asciiTheme="minorHAnsi" w:eastAsiaTheme="minorEastAsia" w:hAnsiTheme="minorHAnsi" w:cstheme="minorBidi"/>
      <w:lang w:eastAsia="ro-RO"/>
    </w:rPr>
  </w:style>
  <w:style w:type="character" w:customStyle="1" w:styleId="Heading8Char">
    <w:name w:val="Heading 8 Char"/>
    <w:basedOn w:val="DefaultParagraphFont"/>
    <w:link w:val="Heading8"/>
    <w:uiPriority w:val="9"/>
    <w:rsid w:val="009861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986193"/>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4143">
      <w:bodyDiv w:val="1"/>
      <w:marLeft w:val="0"/>
      <w:marRight w:val="0"/>
      <w:marTop w:val="0"/>
      <w:marBottom w:val="0"/>
      <w:divBdr>
        <w:top w:val="none" w:sz="0" w:space="0" w:color="auto"/>
        <w:left w:val="none" w:sz="0" w:space="0" w:color="auto"/>
        <w:bottom w:val="none" w:sz="0" w:space="0" w:color="auto"/>
        <w:right w:val="none" w:sz="0" w:space="0" w:color="auto"/>
      </w:divBdr>
    </w:div>
    <w:div w:id="669528791">
      <w:bodyDiv w:val="1"/>
      <w:marLeft w:val="0"/>
      <w:marRight w:val="0"/>
      <w:marTop w:val="0"/>
      <w:marBottom w:val="0"/>
      <w:divBdr>
        <w:top w:val="none" w:sz="0" w:space="0" w:color="auto"/>
        <w:left w:val="none" w:sz="0" w:space="0" w:color="auto"/>
        <w:bottom w:val="none" w:sz="0" w:space="0" w:color="auto"/>
        <w:right w:val="none" w:sz="0" w:space="0" w:color="auto"/>
      </w:divBdr>
    </w:div>
    <w:div w:id="1052847505">
      <w:bodyDiv w:val="1"/>
      <w:marLeft w:val="0"/>
      <w:marRight w:val="0"/>
      <w:marTop w:val="0"/>
      <w:marBottom w:val="0"/>
      <w:divBdr>
        <w:top w:val="none" w:sz="0" w:space="0" w:color="auto"/>
        <w:left w:val="none" w:sz="0" w:space="0" w:color="auto"/>
        <w:bottom w:val="none" w:sz="0" w:space="0" w:color="auto"/>
        <w:right w:val="none" w:sz="0" w:space="0" w:color="auto"/>
      </w:divBdr>
      <w:divsChild>
        <w:div w:id="67119178">
          <w:marLeft w:val="0"/>
          <w:marRight w:val="0"/>
          <w:marTop w:val="0"/>
          <w:marBottom w:val="0"/>
          <w:divBdr>
            <w:top w:val="none" w:sz="0" w:space="0" w:color="auto"/>
            <w:left w:val="none" w:sz="0" w:space="0" w:color="auto"/>
            <w:bottom w:val="none" w:sz="0" w:space="0" w:color="auto"/>
            <w:right w:val="none" w:sz="0" w:space="0" w:color="auto"/>
          </w:divBdr>
        </w:div>
        <w:div w:id="157618147">
          <w:marLeft w:val="0"/>
          <w:marRight w:val="0"/>
          <w:marTop w:val="0"/>
          <w:marBottom w:val="0"/>
          <w:divBdr>
            <w:top w:val="none" w:sz="0" w:space="0" w:color="auto"/>
            <w:left w:val="none" w:sz="0" w:space="0" w:color="auto"/>
            <w:bottom w:val="none" w:sz="0" w:space="0" w:color="auto"/>
            <w:right w:val="none" w:sz="0" w:space="0" w:color="auto"/>
          </w:divBdr>
        </w:div>
        <w:div w:id="202788521">
          <w:marLeft w:val="0"/>
          <w:marRight w:val="0"/>
          <w:marTop w:val="0"/>
          <w:marBottom w:val="0"/>
          <w:divBdr>
            <w:top w:val="none" w:sz="0" w:space="0" w:color="auto"/>
            <w:left w:val="none" w:sz="0" w:space="0" w:color="auto"/>
            <w:bottom w:val="none" w:sz="0" w:space="0" w:color="auto"/>
            <w:right w:val="none" w:sz="0" w:space="0" w:color="auto"/>
          </w:divBdr>
        </w:div>
        <w:div w:id="243145074">
          <w:marLeft w:val="0"/>
          <w:marRight w:val="0"/>
          <w:marTop w:val="0"/>
          <w:marBottom w:val="0"/>
          <w:divBdr>
            <w:top w:val="none" w:sz="0" w:space="0" w:color="auto"/>
            <w:left w:val="none" w:sz="0" w:space="0" w:color="auto"/>
            <w:bottom w:val="none" w:sz="0" w:space="0" w:color="auto"/>
            <w:right w:val="none" w:sz="0" w:space="0" w:color="auto"/>
          </w:divBdr>
        </w:div>
        <w:div w:id="314604191">
          <w:marLeft w:val="0"/>
          <w:marRight w:val="0"/>
          <w:marTop w:val="0"/>
          <w:marBottom w:val="0"/>
          <w:divBdr>
            <w:top w:val="none" w:sz="0" w:space="0" w:color="auto"/>
            <w:left w:val="none" w:sz="0" w:space="0" w:color="auto"/>
            <w:bottom w:val="none" w:sz="0" w:space="0" w:color="auto"/>
            <w:right w:val="none" w:sz="0" w:space="0" w:color="auto"/>
          </w:divBdr>
        </w:div>
        <w:div w:id="546843536">
          <w:marLeft w:val="0"/>
          <w:marRight w:val="0"/>
          <w:marTop w:val="0"/>
          <w:marBottom w:val="0"/>
          <w:divBdr>
            <w:top w:val="none" w:sz="0" w:space="0" w:color="auto"/>
            <w:left w:val="none" w:sz="0" w:space="0" w:color="auto"/>
            <w:bottom w:val="none" w:sz="0" w:space="0" w:color="auto"/>
            <w:right w:val="none" w:sz="0" w:space="0" w:color="auto"/>
          </w:divBdr>
        </w:div>
        <w:div w:id="566502105">
          <w:marLeft w:val="0"/>
          <w:marRight w:val="0"/>
          <w:marTop w:val="0"/>
          <w:marBottom w:val="0"/>
          <w:divBdr>
            <w:top w:val="none" w:sz="0" w:space="0" w:color="auto"/>
            <w:left w:val="none" w:sz="0" w:space="0" w:color="auto"/>
            <w:bottom w:val="none" w:sz="0" w:space="0" w:color="auto"/>
            <w:right w:val="none" w:sz="0" w:space="0" w:color="auto"/>
          </w:divBdr>
        </w:div>
        <w:div w:id="723065396">
          <w:marLeft w:val="0"/>
          <w:marRight w:val="0"/>
          <w:marTop w:val="0"/>
          <w:marBottom w:val="0"/>
          <w:divBdr>
            <w:top w:val="none" w:sz="0" w:space="0" w:color="auto"/>
            <w:left w:val="none" w:sz="0" w:space="0" w:color="auto"/>
            <w:bottom w:val="none" w:sz="0" w:space="0" w:color="auto"/>
            <w:right w:val="none" w:sz="0" w:space="0" w:color="auto"/>
          </w:divBdr>
        </w:div>
        <w:div w:id="930817489">
          <w:marLeft w:val="0"/>
          <w:marRight w:val="0"/>
          <w:marTop w:val="0"/>
          <w:marBottom w:val="0"/>
          <w:divBdr>
            <w:top w:val="none" w:sz="0" w:space="0" w:color="auto"/>
            <w:left w:val="none" w:sz="0" w:space="0" w:color="auto"/>
            <w:bottom w:val="none" w:sz="0" w:space="0" w:color="auto"/>
            <w:right w:val="none" w:sz="0" w:space="0" w:color="auto"/>
          </w:divBdr>
        </w:div>
        <w:div w:id="945504398">
          <w:marLeft w:val="0"/>
          <w:marRight w:val="0"/>
          <w:marTop w:val="0"/>
          <w:marBottom w:val="0"/>
          <w:divBdr>
            <w:top w:val="none" w:sz="0" w:space="0" w:color="auto"/>
            <w:left w:val="none" w:sz="0" w:space="0" w:color="auto"/>
            <w:bottom w:val="none" w:sz="0" w:space="0" w:color="auto"/>
            <w:right w:val="none" w:sz="0" w:space="0" w:color="auto"/>
          </w:divBdr>
        </w:div>
        <w:div w:id="1291744949">
          <w:marLeft w:val="0"/>
          <w:marRight w:val="0"/>
          <w:marTop w:val="0"/>
          <w:marBottom w:val="0"/>
          <w:divBdr>
            <w:top w:val="none" w:sz="0" w:space="0" w:color="auto"/>
            <w:left w:val="none" w:sz="0" w:space="0" w:color="auto"/>
            <w:bottom w:val="none" w:sz="0" w:space="0" w:color="auto"/>
            <w:right w:val="none" w:sz="0" w:space="0" w:color="auto"/>
          </w:divBdr>
        </w:div>
        <w:div w:id="1362970947">
          <w:marLeft w:val="0"/>
          <w:marRight w:val="0"/>
          <w:marTop w:val="0"/>
          <w:marBottom w:val="0"/>
          <w:divBdr>
            <w:top w:val="none" w:sz="0" w:space="0" w:color="auto"/>
            <w:left w:val="none" w:sz="0" w:space="0" w:color="auto"/>
            <w:bottom w:val="none" w:sz="0" w:space="0" w:color="auto"/>
            <w:right w:val="none" w:sz="0" w:space="0" w:color="auto"/>
          </w:divBdr>
        </w:div>
        <w:div w:id="1378309730">
          <w:marLeft w:val="0"/>
          <w:marRight w:val="0"/>
          <w:marTop w:val="0"/>
          <w:marBottom w:val="0"/>
          <w:divBdr>
            <w:top w:val="none" w:sz="0" w:space="0" w:color="auto"/>
            <w:left w:val="none" w:sz="0" w:space="0" w:color="auto"/>
            <w:bottom w:val="none" w:sz="0" w:space="0" w:color="auto"/>
            <w:right w:val="none" w:sz="0" w:space="0" w:color="auto"/>
          </w:divBdr>
        </w:div>
        <w:div w:id="1520512013">
          <w:marLeft w:val="0"/>
          <w:marRight w:val="0"/>
          <w:marTop w:val="0"/>
          <w:marBottom w:val="0"/>
          <w:divBdr>
            <w:top w:val="none" w:sz="0" w:space="0" w:color="auto"/>
            <w:left w:val="none" w:sz="0" w:space="0" w:color="auto"/>
            <w:bottom w:val="none" w:sz="0" w:space="0" w:color="auto"/>
            <w:right w:val="none" w:sz="0" w:space="0" w:color="auto"/>
          </w:divBdr>
        </w:div>
        <w:div w:id="1665859691">
          <w:marLeft w:val="0"/>
          <w:marRight w:val="0"/>
          <w:marTop w:val="0"/>
          <w:marBottom w:val="0"/>
          <w:divBdr>
            <w:top w:val="none" w:sz="0" w:space="0" w:color="auto"/>
            <w:left w:val="none" w:sz="0" w:space="0" w:color="auto"/>
            <w:bottom w:val="none" w:sz="0" w:space="0" w:color="auto"/>
            <w:right w:val="none" w:sz="0" w:space="0" w:color="auto"/>
          </w:divBdr>
        </w:div>
        <w:div w:id="1915966739">
          <w:marLeft w:val="0"/>
          <w:marRight w:val="0"/>
          <w:marTop w:val="0"/>
          <w:marBottom w:val="0"/>
          <w:divBdr>
            <w:top w:val="none" w:sz="0" w:space="0" w:color="auto"/>
            <w:left w:val="none" w:sz="0" w:space="0" w:color="auto"/>
            <w:bottom w:val="none" w:sz="0" w:space="0" w:color="auto"/>
            <w:right w:val="none" w:sz="0" w:space="0" w:color="auto"/>
          </w:divBdr>
        </w:div>
        <w:div w:id="2104836127">
          <w:marLeft w:val="0"/>
          <w:marRight w:val="0"/>
          <w:marTop w:val="0"/>
          <w:marBottom w:val="0"/>
          <w:divBdr>
            <w:top w:val="none" w:sz="0" w:space="0" w:color="auto"/>
            <w:left w:val="none" w:sz="0" w:space="0" w:color="auto"/>
            <w:bottom w:val="none" w:sz="0" w:space="0" w:color="auto"/>
            <w:right w:val="none" w:sz="0" w:space="0" w:color="auto"/>
          </w:divBdr>
        </w:div>
      </w:divsChild>
    </w:div>
    <w:div w:id="1344169219">
      <w:bodyDiv w:val="1"/>
      <w:marLeft w:val="0"/>
      <w:marRight w:val="0"/>
      <w:marTop w:val="0"/>
      <w:marBottom w:val="0"/>
      <w:divBdr>
        <w:top w:val="none" w:sz="0" w:space="0" w:color="auto"/>
        <w:left w:val="none" w:sz="0" w:space="0" w:color="auto"/>
        <w:bottom w:val="none" w:sz="0" w:space="0" w:color="auto"/>
        <w:right w:val="none" w:sz="0" w:space="0" w:color="auto"/>
      </w:divBdr>
    </w:div>
    <w:div w:id="2043819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intleo.edu/blog/9-tips-improve-your-public-speaking-skil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apfoundation.com/reading/summaris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techopen.com/chapters/33749"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4" ma:contentTypeDescription="Create a new document." ma:contentTypeScope="" ma:versionID="b1afd3295a8718334071283828af478d">
  <xsd:schema xmlns:xsd="http://www.w3.org/2001/XMLSchema" xmlns:xs="http://www.w3.org/2001/XMLSchema" xmlns:p="http://schemas.microsoft.com/office/2006/metadata/properties" xmlns:ns3="2185e222-3c8d-40d1-8655-532d5209bd26" targetNamespace="http://schemas.microsoft.com/office/2006/metadata/properties" ma:root="true" ma:fieldsID="7ff9f7a0af3106e12e3c9b55994eac31"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3E2986-5D0E-4A1E-AEC5-7FBEE17FA6DD}">
  <ds:schemaRefs>
    <ds:schemaRef ds:uri="http://schemas.openxmlformats.org/officeDocument/2006/bibliography"/>
  </ds:schemaRefs>
</ds:datastoreItem>
</file>

<file path=customXml/itemProps2.xml><?xml version="1.0" encoding="utf-8"?>
<ds:datastoreItem xmlns:ds="http://schemas.openxmlformats.org/officeDocument/2006/customXml" ds:itemID="{7EEFDB19-F48B-45BE-B99A-CD7DC2667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EDCBCA-1997-4C0C-BBE7-17A9D6090395}">
  <ds:schemaRefs>
    <ds:schemaRef ds:uri="http://schemas.microsoft.com/sharepoint/v3/contenttype/forms"/>
  </ds:schemaRefs>
</ds:datastoreItem>
</file>

<file path=customXml/itemProps4.xml><?xml version="1.0" encoding="utf-8"?>
<ds:datastoreItem xmlns:ds="http://schemas.openxmlformats.org/officeDocument/2006/customXml" ds:itemID="{B9A96B4E-0431-46D0-AED5-A1D7412BAE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2036</Words>
  <Characters>11811</Characters>
  <Application>Microsoft Office Word</Application>
  <DocSecurity>0</DocSecurity>
  <Lines>98</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13820</CharactersWithSpaces>
  <SharedDoc>false</SharedDoc>
  <HLinks>
    <vt:vector size="210" baseType="variant">
      <vt:variant>
        <vt:i4>4390995</vt:i4>
      </vt:variant>
      <vt:variant>
        <vt:i4>105</vt:i4>
      </vt:variant>
      <vt:variant>
        <vt:i4>0</vt:i4>
      </vt:variant>
      <vt:variant>
        <vt:i4>5</vt:i4>
      </vt:variant>
      <vt:variant>
        <vt:lpwstr>https://www.saintleo.edu/blog/9-tips-improve-your-public-speaking-skills</vt:lpwstr>
      </vt:variant>
      <vt:variant>
        <vt:lpwstr/>
      </vt:variant>
      <vt:variant>
        <vt:i4>3342393</vt:i4>
      </vt:variant>
      <vt:variant>
        <vt:i4>102</vt:i4>
      </vt:variant>
      <vt:variant>
        <vt:i4>0</vt:i4>
      </vt:variant>
      <vt:variant>
        <vt:i4>5</vt:i4>
      </vt:variant>
      <vt:variant>
        <vt:lpwstr>https://www.eapfoundation.com/reading/summarising/</vt:lpwstr>
      </vt:variant>
      <vt:variant>
        <vt:lpwstr/>
      </vt:variant>
      <vt:variant>
        <vt:i4>1507408</vt:i4>
      </vt:variant>
      <vt:variant>
        <vt:i4>99</vt:i4>
      </vt:variant>
      <vt:variant>
        <vt:i4>0</vt:i4>
      </vt:variant>
      <vt:variant>
        <vt:i4>5</vt:i4>
      </vt:variant>
      <vt:variant>
        <vt:lpwstr>https://www.intechopen.com/chapters/33749</vt:lpwstr>
      </vt:variant>
      <vt:variant>
        <vt:lpwstr/>
      </vt:variant>
      <vt:variant>
        <vt:i4>1114161</vt:i4>
      </vt:variant>
      <vt:variant>
        <vt:i4>95</vt:i4>
      </vt:variant>
      <vt:variant>
        <vt:i4>0</vt:i4>
      </vt:variant>
      <vt:variant>
        <vt:i4>5</vt:i4>
      </vt:variant>
      <vt:variant>
        <vt:lpwstr/>
      </vt:variant>
      <vt:variant>
        <vt:lpwstr>_Toc101105125</vt:lpwstr>
      </vt:variant>
      <vt:variant>
        <vt:i4>1114161</vt:i4>
      </vt:variant>
      <vt:variant>
        <vt:i4>92</vt:i4>
      </vt:variant>
      <vt:variant>
        <vt:i4>0</vt:i4>
      </vt:variant>
      <vt:variant>
        <vt:i4>5</vt:i4>
      </vt:variant>
      <vt:variant>
        <vt:lpwstr/>
      </vt:variant>
      <vt:variant>
        <vt:lpwstr>_Toc101105124</vt:lpwstr>
      </vt:variant>
      <vt:variant>
        <vt:i4>1114161</vt:i4>
      </vt:variant>
      <vt:variant>
        <vt:i4>89</vt:i4>
      </vt:variant>
      <vt:variant>
        <vt:i4>0</vt:i4>
      </vt:variant>
      <vt:variant>
        <vt:i4>5</vt:i4>
      </vt:variant>
      <vt:variant>
        <vt:lpwstr/>
      </vt:variant>
      <vt:variant>
        <vt:lpwstr>_Toc101105123</vt:lpwstr>
      </vt:variant>
      <vt:variant>
        <vt:i4>1114161</vt:i4>
      </vt:variant>
      <vt:variant>
        <vt:i4>86</vt:i4>
      </vt:variant>
      <vt:variant>
        <vt:i4>0</vt:i4>
      </vt:variant>
      <vt:variant>
        <vt:i4>5</vt:i4>
      </vt:variant>
      <vt:variant>
        <vt:lpwstr/>
      </vt:variant>
      <vt:variant>
        <vt:lpwstr>_Toc101105122</vt:lpwstr>
      </vt:variant>
      <vt:variant>
        <vt:i4>1114161</vt:i4>
      </vt:variant>
      <vt:variant>
        <vt:i4>83</vt:i4>
      </vt:variant>
      <vt:variant>
        <vt:i4>0</vt:i4>
      </vt:variant>
      <vt:variant>
        <vt:i4>5</vt:i4>
      </vt:variant>
      <vt:variant>
        <vt:lpwstr/>
      </vt:variant>
      <vt:variant>
        <vt:lpwstr>_Toc101105121</vt:lpwstr>
      </vt:variant>
      <vt:variant>
        <vt:i4>1114161</vt:i4>
      </vt:variant>
      <vt:variant>
        <vt:i4>80</vt:i4>
      </vt:variant>
      <vt:variant>
        <vt:i4>0</vt:i4>
      </vt:variant>
      <vt:variant>
        <vt:i4>5</vt:i4>
      </vt:variant>
      <vt:variant>
        <vt:lpwstr/>
      </vt:variant>
      <vt:variant>
        <vt:lpwstr>_Toc101105120</vt:lpwstr>
      </vt:variant>
      <vt:variant>
        <vt:i4>1179697</vt:i4>
      </vt:variant>
      <vt:variant>
        <vt:i4>77</vt:i4>
      </vt:variant>
      <vt:variant>
        <vt:i4>0</vt:i4>
      </vt:variant>
      <vt:variant>
        <vt:i4>5</vt:i4>
      </vt:variant>
      <vt:variant>
        <vt:lpwstr/>
      </vt:variant>
      <vt:variant>
        <vt:lpwstr>_Toc101105119</vt:lpwstr>
      </vt:variant>
      <vt:variant>
        <vt:i4>1179697</vt:i4>
      </vt:variant>
      <vt:variant>
        <vt:i4>74</vt:i4>
      </vt:variant>
      <vt:variant>
        <vt:i4>0</vt:i4>
      </vt:variant>
      <vt:variant>
        <vt:i4>5</vt:i4>
      </vt:variant>
      <vt:variant>
        <vt:lpwstr/>
      </vt:variant>
      <vt:variant>
        <vt:lpwstr>_Toc101105118</vt:lpwstr>
      </vt:variant>
      <vt:variant>
        <vt:i4>1179697</vt:i4>
      </vt:variant>
      <vt:variant>
        <vt:i4>71</vt:i4>
      </vt:variant>
      <vt:variant>
        <vt:i4>0</vt:i4>
      </vt:variant>
      <vt:variant>
        <vt:i4>5</vt:i4>
      </vt:variant>
      <vt:variant>
        <vt:lpwstr/>
      </vt:variant>
      <vt:variant>
        <vt:lpwstr>_Toc101105117</vt:lpwstr>
      </vt:variant>
      <vt:variant>
        <vt:i4>1179697</vt:i4>
      </vt:variant>
      <vt:variant>
        <vt:i4>68</vt:i4>
      </vt:variant>
      <vt:variant>
        <vt:i4>0</vt:i4>
      </vt:variant>
      <vt:variant>
        <vt:i4>5</vt:i4>
      </vt:variant>
      <vt:variant>
        <vt:lpwstr/>
      </vt:variant>
      <vt:variant>
        <vt:lpwstr>_Toc101105116</vt:lpwstr>
      </vt:variant>
      <vt:variant>
        <vt:i4>1179697</vt:i4>
      </vt:variant>
      <vt:variant>
        <vt:i4>65</vt:i4>
      </vt:variant>
      <vt:variant>
        <vt:i4>0</vt:i4>
      </vt:variant>
      <vt:variant>
        <vt:i4>5</vt:i4>
      </vt:variant>
      <vt:variant>
        <vt:lpwstr/>
      </vt:variant>
      <vt:variant>
        <vt:lpwstr>_Toc101105115</vt:lpwstr>
      </vt:variant>
      <vt:variant>
        <vt:i4>1114161</vt:i4>
      </vt:variant>
      <vt:variant>
        <vt:i4>62</vt:i4>
      </vt:variant>
      <vt:variant>
        <vt:i4>0</vt:i4>
      </vt:variant>
      <vt:variant>
        <vt:i4>5</vt:i4>
      </vt:variant>
      <vt:variant>
        <vt:lpwstr/>
      </vt:variant>
      <vt:variant>
        <vt:lpwstr>_Toc101105124</vt:lpwstr>
      </vt:variant>
      <vt:variant>
        <vt:i4>1114161</vt:i4>
      </vt:variant>
      <vt:variant>
        <vt:i4>59</vt:i4>
      </vt:variant>
      <vt:variant>
        <vt:i4>0</vt:i4>
      </vt:variant>
      <vt:variant>
        <vt:i4>5</vt:i4>
      </vt:variant>
      <vt:variant>
        <vt:lpwstr/>
      </vt:variant>
      <vt:variant>
        <vt:lpwstr>_Toc101105123</vt:lpwstr>
      </vt:variant>
      <vt:variant>
        <vt:i4>1114161</vt:i4>
      </vt:variant>
      <vt:variant>
        <vt:i4>56</vt:i4>
      </vt:variant>
      <vt:variant>
        <vt:i4>0</vt:i4>
      </vt:variant>
      <vt:variant>
        <vt:i4>5</vt:i4>
      </vt:variant>
      <vt:variant>
        <vt:lpwstr/>
      </vt:variant>
      <vt:variant>
        <vt:lpwstr>_Toc101105122</vt:lpwstr>
      </vt:variant>
      <vt:variant>
        <vt:i4>1114161</vt:i4>
      </vt:variant>
      <vt:variant>
        <vt:i4>53</vt:i4>
      </vt:variant>
      <vt:variant>
        <vt:i4>0</vt:i4>
      </vt:variant>
      <vt:variant>
        <vt:i4>5</vt:i4>
      </vt:variant>
      <vt:variant>
        <vt:lpwstr/>
      </vt:variant>
      <vt:variant>
        <vt:lpwstr>_Toc101105121</vt:lpwstr>
      </vt:variant>
      <vt:variant>
        <vt:i4>1114161</vt:i4>
      </vt:variant>
      <vt:variant>
        <vt:i4>50</vt:i4>
      </vt:variant>
      <vt:variant>
        <vt:i4>0</vt:i4>
      </vt:variant>
      <vt:variant>
        <vt:i4>5</vt:i4>
      </vt:variant>
      <vt:variant>
        <vt:lpwstr/>
      </vt:variant>
      <vt:variant>
        <vt:lpwstr>_Toc101105120</vt:lpwstr>
      </vt:variant>
      <vt:variant>
        <vt:i4>1179697</vt:i4>
      </vt:variant>
      <vt:variant>
        <vt:i4>47</vt:i4>
      </vt:variant>
      <vt:variant>
        <vt:i4>0</vt:i4>
      </vt:variant>
      <vt:variant>
        <vt:i4>5</vt:i4>
      </vt:variant>
      <vt:variant>
        <vt:lpwstr/>
      </vt:variant>
      <vt:variant>
        <vt:lpwstr>_Toc101105119</vt:lpwstr>
      </vt:variant>
      <vt:variant>
        <vt:i4>1179697</vt:i4>
      </vt:variant>
      <vt:variant>
        <vt:i4>44</vt:i4>
      </vt:variant>
      <vt:variant>
        <vt:i4>0</vt:i4>
      </vt:variant>
      <vt:variant>
        <vt:i4>5</vt:i4>
      </vt:variant>
      <vt:variant>
        <vt:lpwstr/>
      </vt:variant>
      <vt:variant>
        <vt:lpwstr>_Toc101105118</vt:lpwstr>
      </vt:variant>
      <vt:variant>
        <vt:i4>1179697</vt:i4>
      </vt:variant>
      <vt:variant>
        <vt:i4>41</vt:i4>
      </vt:variant>
      <vt:variant>
        <vt:i4>0</vt:i4>
      </vt:variant>
      <vt:variant>
        <vt:i4>5</vt:i4>
      </vt:variant>
      <vt:variant>
        <vt:lpwstr/>
      </vt:variant>
      <vt:variant>
        <vt:lpwstr>_Toc101105117</vt:lpwstr>
      </vt:variant>
      <vt:variant>
        <vt:i4>1179697</vt:i4>
      </vt:variant>
      <vt:variant>
        <vt:i4>38</vt:i4>
      </vt:variant>
      <vt:variant>
        <vt:i4>0</vt:i4>
      </vt:variant>
      <vt:variant>
        <vt:i4>5</vt:i4>
      </vt:variant>
      <vt:variant>
        <vt:lpwstr/>
      </vt:variant>
      <vt:variant>
        <vt:lpwstr>_Toc101105116</vt:lpwstr>
      </vt:variant>
      <vt:variant>
        <vt:i4>1179697</vt:i4>
      </vt:variant>
      <vt:variant>
        <vt:i4>35</vt:i4>
      </vt:variant>
      <vt:variant>
        <vt:i4>0</vt:i4>
      </vt:variant>
      <vt:variant>
        <vt:i4>5</vt:i4>
      </vt:variant>
      <vt:variant>
        <vt:lpwstr/>
      </vt:variant>
      <vt:variant>
        <vt:lpwstr>_Toc101105115</vt:lpwstr>
      </vt:variant>
      <vt:variant>
        <vt:i4>1114161</vt:i4>
      </vt:variant>
      <vt:variant>
        <vt:i4>32</vt:i4>
      </vt:variant>
      <vt:variant>
        <vt:i4>0</vt:i4>
      </vt:variant>
      <vt:variant>
        <vt:i4>5</vt:i4>
      </vt:variant>
      <vt:variant>
        <vt:lpwstr/>
      </vt:variant>
      <vt:variant>
        <vt:lpwstr>_Toc101105124</vt:lpwstr>
      </vt:variant>
      <vt:variant>
        <vt:i4>1114161</vt:i4>
      </vt:variant>
      <vt:variant>
        <vt:i4>29</vt:i4>
      </vt:variant>
      <vt:variant>
        <vt:i4>0</vt:i4>
      </vt:variant>
      <vt:variant>
        <vt:i4>5</vt:i4>
      </vt:variant>
      <vt:variant>
        <vt:lpwstr/>
      </vt:variant>
      <vt:variant>
        <vt:lpwstr>_Toc101105123</vt:lpwstr>
      </vt:variant>
      <vt:variant>
        <vt:i4>1114161</vt:i4>
      </vt:variant>
      <vt:variant>
        <vt:i4>26</vt:i4>
      </vt:variant>
      <vt:variant>
        <vt:i4>0</vt:i4>
      </vt:variant>
      <vt:variant>
        <vt:i4>5</vt:i4>
      </vt:variant>
      <vt:variant>
        <vt:lpwstr/>
      </vt:variant>
      <vt:variant>
        <vt:lpwstr>_Toc101105122</vt:lpwstr>
      </vt:variant>
      <vt:variant>
        <vt:i4>1114161</vt:i4>
      </vt:variant>
      <vt:variant>
        <vt:i4>23</vt:i4>
      </vt:variant>
      <vt:variant>
        <vt:i4>0</vt:i4>
      </vt:variant>
      <vt:variant>
        <vt:i4>5</vt:i4>
      </vt:variant>
      <vt:variant>
        <vt:lpwstr/>
      </vt:variant>
      <vt:variant>
        <vt:lpwstr>_Toc101105121</vt:lpwstr>
      </vt:variant>
      <vt:variant>
        <vt:i4>1114161</vt:i4>
      </vt:variant>
      <vt:variant>
        <vt:i4>20</vt:i4>
      </vt:variant>
      <vt:variant>
        <vt:i4>0</vt:i4>
      </vt:variant>
      <vt:variant>
        <vt:i4>5</vt:i4>
      </vt:variant>
      <vt:variant>
        <vt:lpwstr/>
      </vt:variant>
      <vt:variant>
        <vt:lpwstr>_Toc101105120</vt:lpwstr>
      </vt:variant>
      <vt:variant>
        <vt:i4>1179697</vt:i4>
      </vt:variant>
      <vt:variant>
        <vt:i4>17</vt:i4>
      </vt:variant>
      <vt:variant>
        <vt:i4>0</vt:i4>
      </vt:variant>
      <vt:variant>
        <vt:i4>5</vt:i4>
      </vt:variant>
      <vt:variant>
        <vt:lpwstr/>
      </vt:variant>
      <vt:variant>
        <vt:lpwstr>_Toc101105119</vt:lpwstr>
      </vt:variant>
      <vt:variant>
        <vt:i4>1179697</vt:i4>
      </vt:variant>
      <vt:variant>
        <vt:i4>14</vt:i4>
      </vt:variant>
      <vt:variant>
        <vt:i4>0</vt:i4>
      </vt:variant>
      <vt:variant>
        <vt:i4>5</vt:i4>
      </vt:variant>
      <vt:variant>
        <vt:lpwstr/>
      </vt:variant>
      <vt:variant>
        <vt:lpwstr>_Toc101105118</vt:lpwstr>
      </vt:variant>
      <vt:variant>
        <vt:i4>1179697</vt:i4>
      </vt:variant>
      <vt:variant>
        <vt:i4>11</vt:i4>
      </vt:variant>
      <vt:variant>
        <vt:i4>0</vt:i4>
      </vt:variant>
      <vt:variant>
        <vt:i4>5</vt:i4>
      </vt:variant>
      <vt:variant>
        <vt:lpwstr/>
      </vt:variant>
      <vt:variant>
        <vt:lpwstr>_Toc101105117</vt:lpwstr>
      </vt:variant>
      <vt:variant>
        <vt:i4>1179697</vt:i4>
      </vt:variant>
      <vt:variant>
        <vt:i4>8</vt:i4>
      </vt:variant>
      <vt:variant>
        <vt:i4>0</vt:i4>
      </vt:variant>
      <vt:variant>
        <vt:i4>5</vt:i4>
      </vt:variant>
      <vt:variant>
        <vt:lpwstr/>
      </vt:variant>
      <vt:variant>
        <vt:lpwstr>_Toc101105116</vt:lpwstr>
      </vt:variant>
      <vt:variant>
        <vt:i4>1179697</vt:i4>
      </vt:variant>
      <vt:variant>
        <vt:i4>5</vt:i4>
      </vt:variant>
      <vt:variant>
        <vt:i4>0</vt:i4>
      </vt:variant>
      <vt:variant>
        <vt:i4>5</vt:i4>
      </vt:variant>
      <vt:variant>
        <vt:lpwstr/>
      </vt:variant>
      <vt:variant>
        <vt:lpwstr>_Toc101105115</vt:lpwstr>
      </vt:variant>
      <vt:variant>
        <vt:i4>1179697</vt:i4>
      </vt:variant>
      <vt:variant>
        <vt:i4>2</vt:i4>
      </vt:variant>
      <vt:variant>
        <vt:i4>0</vt:i4>
      </vt:variant>
      <vt:variant>
        <vt:i4>5</vt:i4>
      </vt:variant>
      <vt:variant>
        <vt:lpwstr/>
      </vt:variant>
      <vt:variant>
        <vt:lpwstr>_Toc101105114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Dogari Cristina</dc:creator>
  <cp:keywords/>
  <dc:description/>
  <cp:lastModifiedBy>Dogari Cristina</cp:lastModifiedBy>
  <cp:revision>2</cp:revision>
  <cp:lastPrinted>2022-04-17T16:21:00Z</cp:lastPrinted>
  <dcterms:created xsi:type="dcterms:W3CDTF">2022-04-25T21:02:00Z</dcterms:created>
  <dcterms:modified xsi:type="dcterms:W3CDTF">2022-04-25T21:02:00Z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