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08DD85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527D52">
              <w:rPr>
                <w:b/>
                <w:color w:val="auto"/>
                <w:sz w:val="32"/>
              </w:rPr>
              <w:t xml:space="preserve"> Jordan Boon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4A6AD4B" w:rsidR="005A1BA3" w:rsidRDefault="00527D52" w:rsidP="00340E9A">
            <w:pPr>
              <w:overflowPunct/>
              <w:autoSpaceDE/>
              <w:autoSpaceDN/>
              <w:adjustRightInd/>
              <w:ind w:right="237"/>
              <w:textAlignment w:val="auto"/>
              <w:rPr>
                <w:b/>
                <w:color w:val="auto"/>
                <w:sz w:val="32"/>
              </w:rPr>
            </w:pPr>
            <w:r>
              <w:rPr>
                <w:b/>
                <w:color w:val="auto"/>
                <w:sz w:val="32"/>
              </w:rPr>
              <w:t>2134471</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B855813" w14:textId="77777777" w:rsidR="00FF7784" w:rsidRPr="00270EEB" w:rsidRDefault="00FF7784" w:rsidP="00340E9A">
      <w:pPr>
        <w:ind w:right="237"/>
        <w:jc w:val="both"/>
        <w:rPr>
          <w:sz w:val="24"/>
          <w:szCs w:val="24"/>
        </w:rPr>
      </w:pPr>
    </w:p>
    <w:p w14:paraId="58A1920C" w14:textId="21831374" w:rsidR="00642C73" w:rsidRDefault="00527D52" w:rsidP="00340E9A">
      <w:pPr>
        <w:ind w:right="237"/>
        <w:jc w:val="both"/>
        <w:rPr>
          <w:rFonts w:asciiTheme="majorHAnsi" w:hAnsiTheme="majorHAnsi" w:cstheme="majorHAnsi"/>
          <w:sz w:val="24"/>
          <w:szCs w:val="24"/>
        </w:rPr>
      </w:pPr>
      <w:r w:rsidRPr="00642C73">
        <w:rPr>
          <w:rFonts w:asciiTheme="majorHAnsi" w:hAnsiTheme="majorHAnsi" w:cstheme="majorHAnsi"/>
          <w:sz w:val="24"/>
          <w:szCs w:val="24"/>
        </w:rPr>
        <w:t xml:space="preserve">In this assignment I will be discussing how important and effective the College of Policing is in making policing in the United Kingdom more professional. </w:t>
      </w:r>
      <w:r w:rsidR="00642C73" w:rsidRPr="00642C73">
        <w:rPr>
          <w:rFonts w:asciiTheme="majorHAnsi" w:hAnsiTheme="majorHAnsi" w:cstheme="majorHAnsi"/>
          <w:sz w:val="24"/>
          <w:szCs w:val="24"/>
        </w:rPr>
        <w:t xml:space="preserve">Specifically, looking at the strategies and actions the College of Policing uses to improve the skills, knowledge, and standards of police officers and how well these efforts contribute to a more professional police force. I will be critically evaluating the strategic role by considering both the strengths and weaknesses of the role College of Policing plays. </w:t>
      </w:r>
      <w:r w:rsidR="008D6973">
        <w:rPr>
          <w:rFonts w:asciiTheme="majorHAnsi" w:hAnsiTheme="majorHAnsi" w:cstheme="majorHAnsi"/>
          <w:sz w:val="24"/>
          <w:szCs w:val="24"/>
        </w:rPr>
        <w:t xml:space="preserve">I will also be evidencing and reflecting upon how my role as a police officer has changed now that I am in my final year of probation. </w:t>
      </w:r>
    </w:p>
    <w:p w14:paraId="7A664F98" w14:textId="77777777" w:rsidR="008D6973" w:rsidRDefault="008D6973" w:rsidP="00340E9A">
      <w:pPr>
        <w:ind w:right="237"/>
        <w:jc w:val="both"/>
        <w:rPr>
          <w:rFonts w:asciiTheme="majorHAnsi" w:hAnsiTheme="majorHAnsi" w:cstheme="majorHAnsi"/>
          <w:sz w:val="24"/>
          <w:szCs w:val="24"/>
        </w:rPr>
      </w:pPr>
    </w:p>
    <w:p w14:paraId="19FBAC4F" w14:textId="60E77FFA" w:rsidR="00FF7784" w:rsidRDefault="00642C73" w:rsidP="00340E9A">
      <w:pPr>
        <w:ind w:right="237"/>
        <w:jc w:val="both"/>
        <w:rPr>
          <w:rFonts w:asciiTheme="majorHAnsi" w:hAnsiTheme="majorHAnsi" w:cstheme="majorHAnsi"/>
          <w:sz w:val="24"/>
          <w:szCs w:val="24"/>
        </w:rPr>
      </w:pPr>
      <w:r w:rsidRPr="00642C73">
        <w:rPr>
          <w:rFonts w:asciiTheme="majorHAnsi" w:hAnsiTheme="majorHAnsi" w:cstheme="majorHAnsi"/>
          <w:sz w:val="24"/>
          <w:szCs w:val="24"/>
        </w:rPr>
        <w:t>The College of Policing employs serval strategies to professionalise policing in the United Kingdom, the first strategy is that the College of Policing sets standards and guidelines</w:t>
      </w:r>
      <w:r w:rsidR="00DD2081">
        <w:rPr>
          <w:rFonts w:asciiTheme="majorHAnsi" w:hAnsiTheme="majorHAnsi" w:cstheme="majorHAnsi"/>
          <w:sz w:val="24"/>
          <w:szCs w:val="24"/>
        </w:rPr>
        <w:t xml:space="preserve"> </w:t>
      </w:r>
      <w:r w:rsidR="00DD2081" w:rsidRPr="00642C73">
        <w:rPr>
          <w:rFonts w:asciiTheme="majorHAnsi" w:hAnsiTheme="majorHAnsi" w:cstheme="majorHAnsi"/>
          <w:bCs/>
          <w:sz w:val="24"/>
          <w:szCs w:val="24"/>
        </w:rPr>
        <w:t>Boulton (2017)</w:t>
      </w:r>
      <w:r w:rsidR="00DD2081">
        <w:rPr>
          <w:rFonts w:asciiTheme="majorHAnsi" w:hAnsiTheme="majorHAnsi" w:cstheme="majorHAnsi"/>
          <w:bCs/>
          <w:sz w:val="24"/>
          <w:szCs w:val="24"/>
        </w:rPr>
        <w:t xml:space="preserve">. Boulton further states that </w:t>
      </w:r>
      <w:r w:rsidR="00DD2081">
        <w:rPr>
          <w:rFonts w:asciiTheme="majorHAnsi" w:hAnsiTheme="majorHAnsi" w:cstheme="majorHAnsi"/>
          <w:sz w:val="24"/>
          <w:szCs w:val="24"/>
        </w:rPr>
        <w:t>t</w:t>
      </w:r>
      <w:r w:rsidRPr="00642C73">
        <w:rPr>
          <w:rFonts w:asciiTheme="majorHAnsi" w:hAnsiTheme="majorHAnsi" w:cstheme="majorHAnsi"/>
          <w:sz w:val="24"/>
          <w:szCs w:val="24"/>
        </w:rPr>
        <w:t xml:space="preserve">he College of Policing develops national standards for the police training, ethics and professional conduct. These standards help to ensure that all officers after their initial training period operate at a high quality across the United </w:t>
      </w:r>
      <w:r w:rsidR="00DD2081" w:rsidRPr="00642C73">
        <w:rPr>
          <w:rFonts w:asciiTheme="majorHAnsi" w:hAnsiTheme="majorHAnsi" w:cstheme="majorHAnsi"/>
          <w:sz w:val="24"/>
          <w:szCs w:val="24"/>
        </w:rPr>
        <w:t>Kingdom.</w:t>
      </w:r>
      <w:r w:rsidR="00DD2081">
        <w:rPr>
          <w:rFonts w:asciiTheme="majorHAnsi" w:hAnsiTheme="majorHAnsi" w:cstheme="majorHAnsi"/>
          <w:sz w:val="24"/>
          <w:szCs w:val="24"/>
        </w:rPr>
        <w:t xml:space="preserve"> </w:t>
      </w:r>
    </w:p>
    <w:p w14:paraId="39001073" w14:textId="77777777" w:rsidR="00D01FE4" w:rsidRDefault="00D01FE4" w:rsidP="00340E9A">
      <w:pPr>
        <w:ind w:right="237"/>
        <w:jc w:val="both"/>
        <w:rPr>
          <w:rFonts w:asciiTheme="majorHAnsi" w:hAnsiTheme="majorHAnsi" w:cstheme="majorHAnsi"/>
          <w:sz w:val="24"/>
          <w:szCs w:val="24"/>
        </w:rPr>
      </w:pPr>
    </w:p>
    <w:p w14:paraId="0F74254B" w14:textId="1B382763" w:rsidR="009A0D3A" w:rsidRDefault="00D01FE4" w:rsidP="00340E9A">
      <w:pPr>
        <w:ind w:right="237"/>
        <w:jc w:val="both"/>
        <w:rPr>
          <w:rFonts w:asciiTheme="majorHAnsi" w:hAnsiTheme="majorHAnsi" w:cstheme="majorHAnsi"/>
          <w:sz w:val="24"/>
          <w:szCs w:val="24"/>
        </w:rPr>
      </w:pPr>
      <w:r>
        <w:rPr>
          <w:rFonts w:asciiTheme="majorHAnsi" w:hAnsiTheme="majorHAnsi" w:cstheme="majorHAnsi"/>
          <w:sz w:val="24"/>
          <w:szCs w:val="24"/>
        </w:rPr>
        <w:t>The College of Policing</w:t>
      </w:r>
      <w:r w:rsidR="00597773">
        <w:rPr>
          <w:rFonts w:asciiTheme="majorHAnsi" w:hAnsiTheme="majorHAnsi" w:cstheme="majorHAnsi"/>
          <w:sz w:val="24"/>
          <w:szCs w:val="24"/>
        </w:rPr>
        <w:t xml:space="preserve"> (2024)</w:t>
      </w:r>
      <w:r>
        <w:rPr>
          <w:rFonts w:asciiTheme="majorHAnsi" w:hAnsiTheme="majorHAnsi" w:cstheme="majorHAnsi"/>
          <w:sz w:val="24"/>
          <w:szCs w:val="24"/>
        </w:rPr>
        <w:t xml:space="preserve"> plays a significant role when training police officers to become professionals. The strategy that the College of Policing utilises is to drill in the Code of Ethics into every recruit. What is the Code of Ethics? The College of Policing</w:t>
      </w:r>
      <w:r w:rsidR="00597773">
        <w:rPr>
          <w:rFonts w:asciiTheme="majorHAnsi" w:hAnsiTheme="majorHAnsi" w:cstheme="majorHAnsi"/>
          <w:sz w:val="24"/>
          <w:szCs w:val="24"/>
        </w:rPr>
        <w:t xml:space="preserve"> (2024)</w:t>
      </w:r>
      <w:r>
        <w:rPr>
          <w:rFonts w:asciiTheme="majorHAnsi" w:hAnsiTheme="majorHAnsi" w:cstheme="majorHAnsi"/>
          <w:sz w:val="24"/>
          <w:szCs w:val="24"/>
        </w:rPr>
        <w:t xml:space="preserve"> states that the Code of Ethics is the foundation of what all police officers need, they need to have courage, they need to take responsibility, they need to set an example and become role models for communities</w:t>
      </w:r>
      <w:r w:rsidR="00597773">
        <w:rPr>
          <w:rFonts w:asciiTheme="majorHAnsi" w:hAnsiTheme="majorHAnsi" w:cstheme="majorHAnsi"/>
          <w:sz w:val="24"/>
          <w:szCs w:val="24"/>
        </w:rPr>
        <w:t xml:space="preserve">. The College of Policing (2024) further state that officers need to challenge unprofessional behaviour and finally to be honest, hold yourself to account and encourage feedback and scrutiny. </w:t>
      </w:r>
    </w:p>
    <w:p w14:paraId="7D30858C" w14:textId="77777777" w:rsidR="009A0D3A" w:rsidRDefault="009A0D3A" w:rsidP="00340E9A">
      <w:pPr>
        <w:ind w:right="237"/>
        <w:jc w:val="both"/>
        <w:rPr>
          <w:rFonts w:asciiTheme="majorHAnsi" w:hAnsiTheme="majorHAnsi" w:cstheme="majorHAnsi"/>
          <w:sz w:val="24"/>
          <w:szCs w:val="24"/>
        </w:rPr>
      </w:pPr>
    </w:p>
    <w:p w14:paraId="3CEA677B" w14:textId="381B53A0" w:rsidR="009A0D3A" w:rsidRDefault="00331A11"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The College of Policing (2024) emphasizes that effective policing depends on a strong foundation of public trust and confidence. To establish and maintain this trust, police officers must provide ethical and professional service, which is the primary reason the College of Policing developed a statutory Code of Practice aimed at implementing the Code of Ethics. This Code of Ethics serves as a guiding document, ensuring that all policing seeks to guarantee that every officer and staff member acts ethically, upholding principles such as integrity, accountability, and respect in all aspects of their duties. </w:t>
      </w:r>
    </w:p>
    <w:p w14:paraId="14803456" w14:textId="77777777" w:rsidR="00331A11" w:rsidRDefault="00331A11" w:rsidP="00340E9A">
      <w:pPr>
        <w:ind w:right="237"/>
        <w:jc w:val="both"/>
        <w:rPr>
          <w:rFonts w:asciiTheme="majorHAnsi" w:hAnsiTheme="majorHAnsi" w:cstheme="majorHAnsi"/>
          <w:sz w:val="24"/>
          <w:szCs w:val="24"/>
        </w:rPr>
      </w:pPr>
    </w:p>
    <w:p w14:paraId="4EF7C626" w14:textId="0F386DF4" w:rsidR="00331A11" w:rsidRDefault="00331A11"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The College of Policing commitment extends beyond just setting standards, it also actively monitors adherence to these ethical principles. When officers or staff fail to comply with the Code of Ethics, the College of Policing </w:t>
      </w:r>
      <w:r w:rsidR="00DE5854">
        <w:rPr>
          <w:rFonts w:asciiTheme="majorHAnsi" w:hAnsiTheme="majorHAnsi" w:cstheme="majorHAnsi"/>
          <w:sz w:val="24"/>
          <w:szCs w:val="24"/>
        </w:rPr>
        <w:t>collaborates</w:t>
      </w:r>
      <w:r>
        <w:rPr>
          <w:rFonts w:asciiTheme="majorHAnsi" w:hAnsiTheme="majorHAnsi" w:cstheme="majorHAnsi"/>
          <w:sz w:val="24"/>
          <w:szCs w:val="24"/>
        </w:rPr>
        <w:t xml:space="preserve"> with the </w:t>
      </w:r>
      <w:r w:rsidR="00DE5854">
        <w:rPr>
          <w:rFonts w:asciiTheme="majorHAnsi" w:hAnsiTheme="majorHAnsi" w:cstheme="majorHAnsi"/>
          <w:sz w:val="24"/>
          <w:szCs w:val="24"/>
        </w:rPr>
        <w:t>Independent</w:t>
      </w:r>
      <w:r>
        <w:rPr>
          <w:rFonts w:asciiTheme="majorHAnsi" w:hAnsiTheme="majorHAnsi" w:cstheme="majorHAnsi"/>
          <w:sz w:val="24"/>
          <w:szCs w:val="24"/>
        </w:rPr>
        <w:t xml:space="preserve"> </w:t>
      </w:r>
      <w:r w:rsidR="00DE5854">
        <w:rPr>
          <w:rFonts w:asciiTheme="majorHAnsi" w:hAnsiTheme="majorHAnsi" w:cstheme="majorHAnsi"/>
          <w:sz w:val="24"/>
          <w:szCs w:val="24"/>
        </w:rPr>
        <w:t xml:space="preserve">Office for Police Conduct (IOPC) to investigate and address these breaches, underscoring the Colleges dedication to accountability within the profession. </w:t>
      </w:r>
    </w:p>
    <w:p w14:paraId="3A799DB6" w14:textId="77777777" w:rsidR="00DE5854" w:rsidRDefault="00DE5854" w:rsidP="00340E9A">
      <w:pPr>
        <w:ind w:right="237"/>
        <w:jc w:val="both"/>
        <w:rPr>
          <w:rFonts w:asciiTheme="majorHAnsi" w:hAnsiTheme="majorHAnsi" w:cstheme="majorHAnsi"/>
          <w:sz w:val="24"/>
          <w:szCs w:val="24"/>
        </w:rPr>
      </w:pPr>
    </w:p>
    <w:p w14:paraId="3F770DB3" w14:textId="54D39355" w:rsidR="00DE5854" w:rsidRDefault="00DE5854"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The Role of the Independent Office for Police Conduct (IOPC); the Independent Office for Police Conduct (IOPC) describes itself as the “police complaints watchdog”, a body entirely independent of the police, established to investigate the most serious complaints and cases of misconduct within the police force (IOPC, 2023). Their primary goal is to maintain public confidence by providing independent oversight and holding officers accountable when the standards are not met. When allegations arise suggesting that a police officer has abused their powers or violated the Code of Ethics, the IOPC takes on the responsibility of conducting thorough investigations to determine if misconduct has occurred. </w:t>
      </w:r>
    </w:p>
    <w:p w14:paraId="3E35D12F" w14:textId="77777777" w:rsidR="00DE5854" w:rsidRDefault="00DE5854" w:rsidP="00340E9A">
      <w:pPr>
        <w:ind w:right="237"/>
        <w:jc w:val="both"/>
        <w:rPr>
          <w:rFonts w:asciiTheme="majorHAnsi" w:hAnsiTheme="majorHAnsi" w:cstheme="majorHAnsi"/>
          <w:sz w:val="24"/>
          <w:szCs w:val="24"/>
        </w:rPr>
      </w:pPr>
    </w:p>
    <w:p w14:paraId="686B08B2" w14:textId="49BC3306" w:rsidR="00DE5854" w:rsidRDefault="00DE5854" w:rsidP="00340E9A">
      <w:pPr>
        <w:ind w:right="237"/>
        <w:jc w:val="both"/>
        <w:rPr>
          <w:rFonts w:asciiTheme="majorHAnsi" w:hAnsiTheme="majorHAnsi" w:cstheme="majorHAnsi"/>
          <w:sz w:val="24"/>
          <w:szCs w:val="24"/>
        </w:rPr>
      </w:pPr>
      <w:r>
        <w:rPr>
          <w:rFonts w:asciiTheme="majorHAnsi" w:hAnsiTheme="majorHAnsi" w:cstheme="majorHAnsi"/>
          <w:sz w:val="24"/>
          <w:szCs w:val="24"/>
        </w:rPr>
        <w:t>Recent data illustrates that the IOPCs impact in promoting ethical standards within the force. According to the IOPCs report for 2022-2023, investigations were con ducted into the actions of 330 officers, uncovering that 48% of these cases had substantial grounds for misconduct or gross misconduct charges. These findings highlight the critical role of oversight, as they demonstrate to both the public and police personnel that unethical actions have consequences, reinforcing the standards outlined by the Code of Ethics.</w:t>
      </w:r>
    </w:p>
    <w:p w14:paraId="5BA9EB7D" w14:textId="77777777" w:rsidR="00DE5854" w:rsidRDefault="00DE5854" w:rsidP="00340E9A">
      <w:pPr>
        <w:ind w:right="237"/>
        <w:jc w:val="both"/>
        <w:rPr>
          <w:rFonts w:asciiTheme="majorHAnsi" w:hAnsiTheme="majorHAnsi" w:cstheme="majorHAnsi"/>
          <w:sz w:val="24"/>
          <w:szCs w:val="24"/>
        </w:rPr>
      </w:pPr>
    </w:p>
    <w:p w14:paraId="682B2F2D" w14:textId="3C2DC78D" w:rsidR="00DE5854" w:rsidRDefault="00DE5854" w:rsidP="00340E9A">
      <w:pPr>
        <w:ind w:right="237"/>
        <w:jc w:val="both"/>
        <w:rPr>
          <w:rFonts w:asciiTheme="majorHAnsi" w:hAnsiTheme="majorHAnsi" w:cstheme="majorHAnsi"/>
          <w:sz w:val="24"/>
          <w:szCs w:val="24"/>
        </w:rPr>
      </w:pPr>
      <w:r>
        <w:rPr>
          <w:rFonts w:asciiTheme="majorHAnsi" w:hAnsiTheme="majorHAnsi" w:cstheme="majorHAnsi"/>
          <w:sz w:val="24"/>
          <w:szCs w:val="24"/>
        </w:rPr>
        <w:t>By ensuring accountability, the IOPC upholds the expectation that police officers perform their roles with professionalism, competence, and integrity. This oversight promotes a culture in which officer are not only trained in technical skills but are also consistently reminded of the values required to be effective and trusted by the public. Ultimately, this collaboration between the College of Policing and the IOPC aims to build a policing environment where ethical conduct is the norm, creating a safer and more trusted relationship between the police and the communities in which the police officer serves.</w:t>
      </w:r>
    </w:p>
    <w:p w14:paraId="24043B9A" w14:textId="77777777" w:rsidR="009A0D3A" w:rsidRDefault="009A0D3A" w:rsidP="00340E9A">
      <w:pPr>
        <w:ind w:right="237"/>
        <w:jc w:val="both"/>
        <w:rPr>
          <w:rFonts w:asciiTheme="majorHAnsi" w:hAnsiTheme="majorHAnsi" w:cstheme="majorHAnsi"/>
          <w:sz w:val="24"/>
          <w:szCs w:val="24"/>
        </w:rPr>
      </w:pPr>
    </w:p>
    <w:p w14:paraId="19855684" w14:textId="07AB33AA" w:rsidR="00D27FF7" w:rsidRPr="006F5651" w:rsidRDefault="00D27FF7" w:rsidP="00340E9A">
      <w:pPr>
        <w:ind w:right="237"/>
        <w:jc w:val="both"/>
        <w:rPr>
          <w:rFonts w:asciiTheme="majorHAnsi" w:hAnsiTheme="majorHAnsi" w:cstheme="majorHAnsi"/>
          <w:color w:val="FF0000"/>
          <w:sz w:val="24"/>
          <w:szCs w:val="24"/>
        </w:rPr>
      </w:pPr>
      <w:r>
        <w:rPr>
          <w:rFonts w:asciiTheme="majorHAnsi" w:hAnsiTheme="majorHAnsi" w:cstheme="majorHAnsi"/>
          <w:color w:val="000000" w:themeColor="text1"/>
          <w:sz w:val="24"/>
          <w:szCs w:val="24"/>
        </w:rPr>
        <w:t>The College of Policing and National Police Chiefs Council (NPCC, 2016) has outlined a strategic framework called “Policing Vision 2025”, which aims to guide the future of policing in the UK from 2016 through the following decade. This vision, developed by the NPCC, identifies fur core priorities designed to modernise and enhance policing to meet evolving demands. These priorities include;</w:t>
      </w:r>
    </w:p>
    <w:p w14:paraId="4E2F8E78" w14:textId="77777777" w:rsidR="00D27FF7" w:rsidRDefault="00D27FF7" w:rsidP="00340E9A">
      <w:pPr>
        <w:ind w:right="237"/>
        <w:jc w:val="both"/>
        <w:rPr>
          <w:rFonts w:asciiTheme="majorHAnsi" w:hAnsiTheme="majorHAnsi" w:cstheme="majorHAnsi"/>
          <w:color w:val="000000" w:themeColor="text1"/>
          <w:sz w:val="24"/>
          <w:szCs w:val="24"/>
        </w:rPr>
      </w:pPr>
    </w:p>
    <w:p w14:paraId="6BAE0A64" w14:textId="55FFA27E" w:rsidR="00D27FF7" w:rsidRDefault="00D27FF7" w:rsidP="00D27FF7">
      <w:pPr>
        <w:pStyle w:val="ListParagraph"/>
        <w:numPr>
          <w:ilvl w:val="0"/>
          <w:numId w:val="5"/>
        </w:numPr>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Increased Affordability and Availability of Specialist Officers: This goal is to make highly trained specialists, such as armed officers, surveillance experts and major investigation teams, more cost-effective, while ensuring an adequate supply of personnel to meet these critical roles </w:t>
      </w:r>
    </w:p>
    <w:p w14:paraId="4A7B312C" w14:textId="77777777" w:rsidR="00D27FF7" w:rsidRDefault="00D27FF7" w:rsidP="00D27FF7">
      <w:pPr>
        <w:pStyle w:val="ListParagraph"/>
        <w:ind w:right="237"/>
        <w:jc w:val="both"/>
        <w:rPr>
          <w:rFonts w:asciiTheme="majorHAnsi" w:hAnsiTheme="majorHAnsi" w:cstheme="majorHAnsi"/>
          <w:color w:val="000000" w:themeColor="text1"/>
          <w:sz w:val="24"/>
          <w:szCs w:val="24"/>
        </w:rPr>
      </w:pPr>
    </w:p>
    <w:p w14:paraId="50537D0C" w14:textId="69F6EE49" w:rsidR="00D27FF7" w:rsidRDefault="00D27FF7" w:rsidP="00D27FF7">
      <w:pPr>
        <w:pStyle w:val="ListParagraph"/>
        <w:numPr>
          <w:ilvl w:val="0"/>
          <w:numId w:val="5"/>
        </w:numPr>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Integration of Local Policing with other services; Local policing teams are to work closely with healthcare, education and social services to allow collaboration with multiagency. </w:t>
      </w:r>
    </w:p>
    <w:p w14:paraId="1085163D" w14:textId="77777777" w:rsidR="00D27FF7" w:rsidRDefault="00D27FF7" w:rsidP="00D27FF7">
      <w:pPr>
        <w:ind w:right="237"/>
        <w:jc w:val="both"/>
        <w:rPr>
          <w:rFonts w:asciiTheme="majorHAnsi" w:hAnsiTheme="majorHAnsi" w:cstheme="majorHAnsi"/>
          <w:color w:val="000000" w:themeColor="text1"/>
          <w:sz w:val="24"/>
          <w:szCs w:val="24"/>
        </w:rPr>
      </w:pPr>
    </w:p>
    <w:p w14:paraId="19A21C92" w14:textId="1790AF54" w:rsidR="00D27FF7" w:rsidRDefault="00D27FF7" w:rsidP="00D27FF7">
      <w:pPr>
        <w:pStyle w:val="ListParagraph"/>
        <w:numPr>
          <w:ilvl w:val="0"/>
          <w:numId w:val="5"/>
        </w:numPr>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Enhanced training for tackling cybercrime: With a rise in internet-based crimes, a key objective is to equip more officers with training in the digital and internet related investigations.</w:t>
      </w:r>
    </w:p>
    <w:p w14:paraId="28EC7C8F" w14:textId="77777777" w:rsidR="00D27FF7" w:rsidRPr="00D27FF7" w:rsidRDefault="00D27FF7" w:rsidP="00D27FF7">
      <w:pPr>
        <w:pStyle w:val="ListParagraph"/>
        <w:rPr>
          <w:rFonts w:asciiTheme="majorHAnsi" w:hAnsiTheme="majorHAnsi" w:cstheme="majorHAnsi"/>
          <w:color w:val="000000" w:themeColor="text1"/>
          <w:sz w:val="24"/>
          <w:szCs w:val="24"/>
        </w:rPr>
      </w:pPr>
    </w:p>
    <w:p w14:paraId="1779FEA9" w14:textId="239D0CCF" w:rsidR="00D27FF7" w:rsidRDefault="00D27FF7" w:rsidP="00D27FF7">
      <w:pPr>
        <w:pStyle w:val="ListParagraph"/>
        <w:numPr>
          <w:ilvl w:val="0"/>
          <w:numId w:val="5"/>
        </w:numPr>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Support from the College of policing in Cybercrime training: The College of Policing to develop and deliver </w:t>
      </w:r>
      <w:r w:rsidR="006F5651">
        <w:rPr>
          <w:rFonts w:asciiTheme="majorHAnsi" w:hAnsiTheme="majorHAnsi" w:cstheme="majorHAnsi"/>
          <w:color w:val="000000" w:themeColor="text1"/>
          <w:sz w:val="24"/>
          <w:szCs w:val="24"/>
        </w:rPr>
        <w:t>training</w:t>
      </w:r>
      <w:r>
        <w:rPr>
          <w:rFonts w:asciiTheme="majorHAnsi" w:hAnsiTheme="majorHAnsi" w:cstheme="majorHAnsi"/>
          <w:color w:val="000000" w:themeColor="text1"/>
          <w:sz w:val="24"/>
          <w:szCs w:val="24"/>
        </w:rPr>
        <w:t xml:space="preserve"> programmes that provide officers</w:t>
      </w:r>
      <w:r w:rsidR="006F5651">
        <w:rPr>
          <w:rFonts w:asciiTheme="majorHAnsi" w:hAnsiTheme="majorHAnsi" w:cstheme="majorHAnsi"/>
          <w:color w:val="000000" w:themeColor="text1"/>
          <w:sz w:val="24"/>
          <w:szCs w:val="24"/>
        </w:rPr>
        <w:t xml:space="preserve"> with the necessary skills to effectively combat cybercrime</w:t>
      </w:r>
    </w:p>
    <w:p w14:paraId="6E0ECBAC" w14:textId="77777777" w:rsidR="006F5651" w:rsidRPr="006F5651" w:rsidRDefault="006F5651" w:rsidP="006F5651">
      <w:pPr>
        <w:pStyle w:val="ListParagraph"/>
        <w:rPr>
          <w:rFonts w:asciiTheme="majorHAnsi" w:hAnsiTheme="majorHAnsi" w:cstheme="majorHAnsi"/>
          <w:color w:val="000000" w:themeColor="text1"/>
          <w:sz w:val="24"/>
          <w:szCs w:val="24"/>
        </w:rPr>
      </w:pPr>
    </w:p>
    <w:p w14:paraId="1A8EA9A4" w14:textId="75A84757" w:rsidR="006F5651" w:rsidRDefault="006F5651" w:rsidP="006F5651">
      <w:pPr>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College of Policing (2024) states that the aim of Policing Vison 2025 is to drive transformation in how police resources are allocated and utilised, ensuring that public safety remains top priority. This framework also emphasizes providing the best possible value for public investment, aiming for a policing system that is both effective and financially efficient. </w:t>
      </w:r>
    </w:p>
    <w:p w14:paraId="6517D6AD" w14:textId="77777777" w:rsidR="006F5651" w:rsidRDefault="006F5651" w:rsidP="006F5651">
      <w:pPr>
        <w:ind w:right="237"/>
        <w:jc w:val="both"/>
        <w:rPr>
          <w:rFonts w:asciiTheme="majorHAnsi" w:hAnsiTheme="majorHAnsi" w:cstheme="majorHAnsi"/>
          <w:color w:val="000000" w:themeColor="text1"/>
          <w:sz w:val="24"/>
          <w:szCs w:val="24"/>
        </w:rPr>
      </w:pPr>
    </w:p>
    <w:p w14:paraId="5CD1C00C" w14:textId="4AA85867" w:rsidR="006F5651" w:rsidRPr="006F5651" w:rsidRDefault="006F5651" w:rsidP="006F5651">
      <w:pPr>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Building on the successes of the Policing Vision 2025, the Strategic Policing Partnership Board (2023) released a new framework, “Policing Vision 2030”. This updated vision seeks to deepen and extend the transformative changes initiated under the 2025 plan. With a renewed focus on continuous officer education to better equip them for the demands of modern policing. This progressive vision reflects the College of Policing ongoing commitment to responding to the publics needs and redefining standards for how officers engage with the communities they serve. The College of Policing (2024) proactive approach to review and reform demonstrates as a meaningful, positive impact on policing by continually adapting to societal expectations and setting a model for the ideal behaviour of today police officers.</w:t>
      </w:r>
    </w:p>
    <w:p w14:paraId="200B2359" w14:textId="77777777" w:rsidR="00D27FF7" w:rsidRPr="00BD63E1" w:rsidRDefault="00D27FF7" w:rsidP="00340E9A">
      <w:pPr>
        <w:ind w:right="237"/>
        <w:jc w:val="both"/>
        <w:rPr>
          <w:rFonts w:asciiTheme="majorHAnsi" w:hAnsiTheme="majorHAnsi" w:cstheme="majorHAnsi"/>
          <w:color w:val="000000" w:themeColor="text1"/>
          <w:sz w:val="24"/>
          <w:szCs w:val="24"/>
        </w:rPr>
      </w:pPr>
    </w:p>
    <w:p w14:paraId="3456E6DC" w14:textId="1910DB86" w:rsidR="00FF7784" w:rsidRPr="009A0D3A" w:rsidRDefault="00430D35" w:rsidP="00340E9A">
      <w:pPr>
        <w:ind w:right="237"/>
        <w:jc w:val="both"/>
        <w:rPr>
          <w:rFonts w:asciiTheme="majorHAnsi" w:hAnsiTheme="majorHAnsi" w:cstheme="majorHAnsi"/>
          <w:sz w:val="24"/>
          <w:szCs w:val="24"/>
        </w:rPr>
      </w:pPr>
      <w:r w:rsidRPr="009A0D3A">
        <w:rPr>
          <w:rFonts w:asciiTheme="majorHAnsi" w:hAnsiTheme="majorHAnsi" w:cstheme="majorHAnsi"/>
          <w:sz w:val="24"/>
          <w:szCs w:val="24"/>
        </w:rPr>
        <w:t xml:space="preserve">Reflecting on my experiences within the competency and values framework expected of police, I feel I have quickly evolved into a competent, modern and professional police officer since the start of my probation. The transition into this role has been both challenging and rewarding, allowing me to develop y skills and confidence in various aspects of policing. Initially, my main challenged </w:t>
      </w:r>
      <w:r w:rsidR="0091187D" w:rsidRPr="009A0D3A">
        <w:rPr>
          <w:rFonts w:asciiTheme="majorHAnsi" w:hAnsiTheme="majorHAnsi" w:cstheme="majorHAnsi"/>
          <w:sz w:val="24"/>
          <w:szCs w:val="24"/>
        </w:rPr>
        <w:t>revolved</w:t>
      </w:r>
      <w:r w:rsidRPr="009A0D3A">
        <w:rPr>
          <w:rFonts w:asciiTheme="majorHAnsi" w:hAnsiTheme="majorHAnsi" w:cstheme="majorHAnsi"/>
          <w:sz w:val="24"/>
          <w:szCs w:val="24"/>
        </w:rPr>
        <w:t xml:space="preserve"> around the </w:t>
      </w:r>
      <w:r w:rsidR="0091187D" w:rsidRPr="009A0D3A">
        <w:rPr>
          <w:rFonts w:asciiTheme="majorHAnsi" w:hAnsiTheme="majorHAnsi" w:cstheme="majorHAnsi"/>
          <w:sz w:val="24"/>
          <w:szCs w:val="24"/>
        </w:rPr>
        <w:t>paperwork</w:t>
      </w:r>
      <w:r w:rsidRPr="009A0D3A">
        <w:rPr>
          <w:rFonts w:asciiTheme="majorHAnsi" w:hAnsiTheme="majorHAnsi" w:cstheme="majorHAnsi"/>
          <w:sz w:val="24"/>
          <w:szCs w:val="24"/>
        </w:rPr>
        <w:t xml:space="preserve"> and </w:t>
      </w:r>
      <w:r w:rsidR="0091187D" w:rsidRPr="009A0D3A">
        <w:rPr>
          <w:rFonts w:asciiTheme="majorHAnsi" w:hAnsiTheme="majorHAnsi" w:cstheme="majorHAnsi"/>
          <w:sz w:val="24"/>
          <w:szCs w:val="24"/>
        </w:rPr>
        <w:t>investigative</w:t>
      </w:r>
      <w:r w:rsidRPr="009A0D3A">
        <w:rPr>
          <w:rFonts w:asciiTheme="majorHAnsi" w:hAnsiTheme="majorHAnsi" w:cstheme="majorHAnsi"/>
          <w:sz w:val="24"/>
          <w:szCs w:val="24"/>
        </w:rPr>
        <w:t xml:space="preserve"> components of the job, </w:t>
      </w:r>
      <w:r w:rsidR="0091187D" w:rsidRPr="009A0D3A">
        <w:rPr>
          <w:rFonts w:asciiTheme="majorHAnsi" w:hAnsiTheme="majorHAnsi" w:cstheme="majorHAnsi"/>
          <w:sz w:val="24"/>
          <w:szCs w:val="24"/>
        </w:rPr>
        <w:t>particularly</w:t>
      </w:r>
      <w:r w:rsidRPr="009A0D3A">
        <w:rPr>
          <w:rFonts w:asciiTheme="majorHAnsi" w:hAnsiTheme="majorHAnsi" w:cstheme="majorHAnsi"/>
          <w:sz w:val="24"/>
          <w:szCs w:val="24"/>
        </w:rPr>
        <w:t xml:space="preserve"> in handling case files and using the necessary </w:t>
      </w:r>
      <w:r w:rsidR="0091187D" w:rsidRPr="009A0D3A">
        <w:rPr>
          <w:rFonts w:asciiTheme="majorHAnsi" w:hAnsiTheme="majorHAnsi" w:cstheme="majorHAnsi"/>
          <w:sz w:val="24"/>
          <w:szCs w:val="24"/>
        </w:rPr>
        <w:t>tools</w:t>
      </w:r>
      <w:r w:rsidRPr="009A0D3A">
        <w:rPr>
          <w:rFonts w:asciiTheme="majorHAnsi" w:hAnsiTheme="majorHAnsi" w:cstheme="majorHAnsi"/>
          <w:sz w:val="24"/>
          <w:szCs w:val="24"/>
        </w:rPr>
        <w:t xml:space="preserve"> for investigating</w:t>
      </w:r>
      <w:r w:rsidR="0091187D" w:rsidRPr="009A0D3A">
        <w:rPr>
          <w:rFonts w:asciiTheme="majorHAnsi" w:hAnsiTheme="majorHAnsi" w:cstheme="majorHAnsi"/>
          <w:sz w:val="24"/>
          <w:szCs w:val="24"/>
        </w:rPr>
        <w:t xml:space="preserve">. </w:t>
      </w:r>
    </w:p>
    <w:p w14:paraId="008C1A65" w14:textId="77777777" w:rsidR="0091187D" w:rsidRPr="009A0D3A" w:rsidRDefault="0091187D" w:rsidP="00340E9A">
      <w:pPr>
        <w:ind w:right="237"/>
        <w:jc w:val="both"/>
        <w:rPr>
          <w:rFonts w:asciiTheme="majorHAnsi" w:hAnsiTheme="majorHAnsi" w:cstheme="majorHAnsi"/>
          <w:sz w:val="24"/>
          <w:szCs w:val="24"/>
        </w:rPr>
      </w:pPr>
    </w:p>
    <w:p w14:paraId="5A098113" w14:textId="516F360C" w:rsidR="0091187D" w:rsidRPr="009A0D3A" w:rsidRDefault="0091187D" w:rsidP="00340E9A">
      <w:pPr>
        <w:ind w:right="237"/>
        <w:jc w:val="both"/>
        <w:rPr>
          <w:rFonts w:asciiTheme="majorHAnsi" w:hAnsiTheme="majorHAnsi" w:cstheme="majorHAnsi"/>
          <w:sz w:val="24"/>
          <w:szCs w:val="24"/>
        </w:rPr>
      </w:pPr>
      <w:r w:rsidRPr="009A0D3A">
        <w:rPr>
          <w:rFonts w:asciiTheme="majorHAnsi" w:hAnsiTheme="majorHAnsi" w:cstheme="majorHAnsi"/>
          <w:sz w:val="24"/>
          <w:szCs w:val="24"/>
        </w:rPr>
        <w:t>One significant incident that truly tested m</w:t>
      </w:r>
      <w:r w:rsidR="009A0D3A">
        <w:rPr>
          <w:rFonts w:asciiTheme="majorHAnsi" w:hAnsiTheme="majorHAnsi" w:cstheme="majorHAnsi"/>
          <w:sz w:val="24"/>
          <w:szCs w:val="24"/>
        </w:rPr>
        <w:t>y</w:t>
      </w:r>
      <w:r w:rsidRPr="009A0D3A">
        <w:rPr>
          <w:rFonts w:asciiTheme="majorHAnsi" w:hAnsiTheme="majorHAnsi" w:cstheme="majorHAnsi"/>
          <w:sz w:val="24"/>
          <w:szCs w:val="24"/>
        </w:rPr>
        <w:t xml:space="preserve"> abilities involved a complex case of domestic assault, coercive control and harassment. When I received the report, I was aware of my inexperience, this would be my first encounter with a case of such seriousness that would require to provide evidence for court. Upon my arrival at the scene, I encountered a distressed woman who had fled her flat. I was able to apprehend the male suspect who was attempting to escape. While I felt condiment in my initial response and arrest, the subsequent responsibilities of building a case file for the Crown Prosecution Service (CPS) were dauting and unfamiliar to me.</w:t>
      </w:r>
    </w:p>
    <w:p w14:paraId="5E1987A7" w14:textId="77777777" w:rsidR="0091187D" w:rsidRPr="009A0D3A" w:rsidRDefault="0091187D" w:rsidP="00340E9A">
      <w:pPr>
        <w:ind w:right="237"/>
        <w:jc w:val="both"/>
        <w:rPr>
          <w:rFonts w:asciiTheme="majorHAnsi" w:hAnsiTheme="majorHAnsi" w:cstheme="majorHAnsi"/>
          <w:sz w:val="24"/>
          <w:szCs w:val="24"/>
        </w:rPr>
      </w:pPr>
    </w:p>
    <w:p w14:paraId="0E792221" w14:textId="6A88B190" w:rsidR="0091187D" w:rsidRPr="009A0D3A" w:rsidRDefault="0091187D" w:rsidP="00340E9A">
      <w:pPr>
        <w:ind w:right="237"/>
        <w:jc w:val="both"/>
        <w:rPr>
          <w:rFonts w:asciiTheme="majorHAnsi" w:hAnsiTheme="majorHAnsi" w:cstheme="majorHAnsi"/>
          <w:sz w:val="24"/>
          <w:szCs w:val="24"/>
        </w:rPr>
      </w:pPr>
      <w:r w:rsidRPr="009A0D3A">
        <w:rPr>
          <w:rFonts w:asciiTheme="majorHAnsi" w:hAnsiTheme="majorHAnsi" w:cstheme="majorHAnsi"/>
          <w:sz w:val="24"/>
          <w:szCs w:val="24"/>
        </w:rPr>
        <w:t>As I began the investigative process, I focused on gathering statements from witnesses and provided necessary safeguarding advice to the victim. Each step required attention to details, as the duality of the case could greatly influence the outcome of the case. There were some difficulties as the victim was still in contact with the suspect even when there were bail conditions, so this had a negative effect on the case and made building the case file a lot harder for myself. After submitting the initial case file to the CPS, I felt a sense of accomplishment. However, there were three further occurrences involving breach of bail conditions, harassment and coercive control. The</w:t>
      </w:r>
      <w:r w:rsidR="00BB511C">
        <w:rPr>
          <w:rFonts w:asciiTheme="majorHAnsi" w:hAnsiTheme="majorHAnsi" w:cstheme="majorHAnsi"/>
          <w:sz w:val="24"/>
          <w:szCs w:val="24"/>
        </w:rPr>
        <w:t xml:space="preserve"> </w:t>
      </w:r>
      <w:r w:rsidRPr="009A0D3A">
        <w:rPr>
          <w:rFonts w:asciiTheme="majorHAnsi" w:hAnsiTheme="majorHAnsi" w:cstheme="majorHAnsi"/>
          <w:sz w:val="24"/>
          <w:szCs w:val="24"/>
        </w:rPr>
        <w:t xml:space="preserve">workload quickly began to feel overwhelming, and I found myself flustered by the sheer volume of tasks that need to be completed within a tight timeframe. </w:t>
      </w:r>
    </w:p>
    <w:p w14:paraId="51FA5731" w14:textId="77777777" w:rsidR="0091187D" w:rsidRPr="009A0D3A" w:rsidRDefault="0091187D" w:rsidP="00340E9A">
      <w:pPr>
        <w:ind w:right="237"/>
        <w:jc w:val="both"/>
        <w:rPr>
          <w:rFonts w:asciiTheme="majorHAnsi" w:hAnsiTheme="majorHAnsi" w:cstheme="majorHAnsi"/>
          <w:sz w:val="24"/>
          <w:szCs w:val="24"/>
        </w:rPr>
      </w:pPr>
    </w:p>
    <w:p w14:paraId="0CC09C44" w14:textId="75883FC0" w:rsidR="0091187D" w:rsidRPr="009A0D3A" w:rsidRDefault="00B46B32" w:rsidP="00340E9A">
      <w:pPr>
        <w:ind w:right="237"/>
        <w:jc w:val="both"/>
        <w:rPr>
          <w:rFonts w:asciiTheme="majorHAnsi" w:hAnsiTheme="majorHAnsi" w:cstheme="majorHAnsi"/>
          <w:sz w:val="24"/>
          <w:szCs w:val="24"/>
        </w:rPr>
      </w:pPr>
      <w:r w:rsidRPr="009A0D3A">
        <w:rPr>
          <w:rFonts w:asciiTheme="majorHAnsi" w:hAnsiTheme="majorHAnsi" w:cstheme="majorHAnsi"/>
          <w:sz w:val="24"/>
          <w:szCs w:val="24"/>
        </w:rPr>
        <w:t xml:space="preserve">In navigating this challenging period, I learned the importance of collaboration and seeking assistance from my colleagues. I reached out to my Sergeant and team members, who provided valuable guidance and support. Reflecting on my initial reluctance to ask for help at the start of my probationary period, I realised that how crucial this step was in my development as an officer. Early in my probation, I hesitated to seek assistance, fearing it would make me appear incompetent. However, this experience taught me that asking for help is a strength, not a weakness. Embracing this mindset has significantly boosted my confidence in handling case file and the associated paperwork, which had initial been areas of struggle for me. </w:t>
      </w:r>
    </w:p>
    <w:p w14:paraId="0A411687" w14:textId="77777777" w:rsidR="00B46B32" w:rsidRPr="009A0D3A" w:rsidRDefault="00B46B32" w:rsidP="00340E9A">
      <w:pPr>
        <w:ind w:right="237"/>
        <w:jc w:val="both"/>
        <w:rPr>
          <w:rFonts w:asciiTheme="majorHAnsi" w:hAnsiTheme="majorHAnsi" w:cstheme="majorHAnsi"/>
          <w:sz w:val="24"/>
          <w:szCs w:val="24"/>
        </w:rPr>
      </w:pPr>
    </w:p>
    <w:p w14:paraId="5FE2C38B" w14:textId="5CF24B37" w:rsidR="00B46B32" w:rsidRPr="009A0D3A" w:rsidRDefault="00B46B32" w:rsidP="00340E9A">
      <w:pPr>
        <w:ind w:right="237"/>
        <w:jc w:val="both"/>
        <w:rPr>
          <w:rFonts w:asciiTheme="majorHAnsi" w:hAnsiTheme="majorHAnsi" w:cstheme="majorHAnsi"/>
          <w:sz w:val="24"/>
          <w:szCs w:val="24"/>
        </w:rPr>
      </w:pPr>
      <w:r w:rsidRPr="009A0D3A">
        <w:rPr>
          <w:rFonts w:asciiTheme="majorHAnsi" w:hAnsiTheme="majorHAnsi" w:cstheme="majorHAnsi"/>
          <w:sz w:val="24"/>
          <w:szCs w:val="24"/>
        </w:rPr>
        <w:t xml:space="preserve">Eventually, through persist efforts and teamwork, I was able to locate the male suspect in Taunton, England. This required effective communication with other police forces, showcasing the </w:t>
      </w:r>
      <w:r w:rsidR="009A0D3A" w:rsidRPr="009A0D3A">
        <w:rPr>
          <w:rFonts w:asciiTheme="majorHAnsi" w:hAnsiTheme="majorHAnsi" w:cstheme="majorHAnsi"/>
          <w:sz w:val="24"/>
          <w:szCs w:val="24"/>
        </w:rPr>
        <w:t>collaborative nature</w:t>
      </w:r>
      <w:r w:rsidRPr="009A0D3A">
        <w:rPr>
          <w:rFonts w:asciiTheme="majorHAnsi" w:hAnsiTheme="majorHAnsi" w:cstheme="majorHAnsi"/>
          <w:sz w:val="24"/>
          <w:szCs w:val="24"/>
        </w:rPr>
        <w:t xml:space="preserve"> of </w:t>
      </w:r>
      <w:r w:rsidR="009A0D3A" w:rsidRPr="009A0D3A">
        <w:rPr>
          <w:rFonts w:asciiTheme="majorHAnsi" w:hAnsiTheme="majorHAnsi" w:cstheme="majorHAnsi"/>
          <w:sz w:val="24"/>
          <w:szCs w:val="24"/>
        </w:rPr>
        <w:t>policing</w:t>
      </w:r>
      <w:r w:rsidRPr="009A0D3A">
        <w:rPr>
          <w:rFonts w:asciiTheme="majorHAnsi" w:hAnsiTheme="majorHAnsi" w:cstheme="majorHAnsi"/>
          <w:sz w:val="24"/>
          <w:szCs w:val="24"/>
        </w:rPr>
        <w:t xml:space="preserve">. I undertook the task of driving three and a half hours to Taunton Station to conduct the interview of the male. This journey was </w:t>
      </w:r>
      <w:r w:rsidR="009A0D3A" w:rsidRPr="009A0D3A">
        <w:rPr>
          <w:rFonts w:asciiTheme="majorHAnsi" w:hAnsiTheme="majorHAnsi" w:cstheme="majorHAnsi"/>
          <w:sz w:val="24"/>
          <w:szCs w:val="24"/>
        </w:rPr>
        <w:t>particularly</w:t>
      </w:r>
      <w:r w:rsidRPr="009A0D3A">
        <w:rPr>
          <w:rFonts w:asciiTheme="majorHAnsi" w:hAnsiTheme="majorHAnsi" w:cstheme="majorHAnsi"/>
          <w:sz w:val="24"/>
          <w:szCs w:val="24"/>
        </w:rPr>
        <w:t xml:space="preserve"> daunting for me, as it involved </w:t>
      </w:r>
      <w:r w:rsidR="009A0D3A" w:rsidRPr="009A0D3A">
        <w:rPr>
          <w:rFonts w:asciiTheme="majorHAnsi" w:hAnsiTheme="majorHAnsi" w:cstheme="majorHAnsi"/>
          <w:sz w:val="24"/>
          <w:szCs w:val="24"/>
        </w:rPr>
        <w:t>navigating</w:t>
      </w:r>
      <w:r w:rsidRPr="009A0D3A">
        <w:rPr>
          <w:rFonts w:asciiTheme="majorHAnsi" w:hAnsiTheme="majorHAnsi" w:cstheme="majorHAnsi"/>
          <w:sz w:val="24"/>
          <w:szCs w:val="24"/>
        </w:rPr>
        <w:t xml:space="preserve"> to a new and unfamiliar location. </w:t>
      </w:r>
      <w:r w:rsidR="009A0D3A" w:rsidRPr="009A0D3A">
        <w:rPr>
          <w:rFonts w:asciiTheme="majorHAnsi" w:hAnsiTheme="majorHAnsi" w:cstheme="majorHAnsi"/>
          <w:sz w:val="24"/>
          <w:szCs w:val="24"/>
        </w:rPr>
        <w:t>Nevertheless</w:t>
      </w:r>
      <w:r w:rsidRPr="009A0D3A">
        <w:rPr>
          <w:rFonts w:asciiTheme="majorHAnsi" w:hAnsiTheme="majorHAnsi" w:cstheme="majorHAnsi"/>
          <w:sz w:val="24"/>
          <w:szCs w:val="24"/>
        </w:rPr>
        <w:t xml:space="preserve">, I approached the interview with determination and </w:t>
      </w:r>
      <w:r w:rsidR="009A0D3A" w:rsidRPr="009A0D3A">
        <w:rPr>
          <w:rFonts w:asciiTheme="majorHAnsi" w:hAnsiTheme="majorHAnsi" w:cstheme="majorHAnsi"/>
          <w:sz w:val="24"/>
          <w:szCs w:val="24"/>
        </w:rPr>
        <w:t>professionalism</w:t>
      </w:r>
      <w:r w:rsidRPr="009A0D3A">
        <w:rPr>
          <w:rFonts w:asciiTheme="majorHAnsi" w:hAnsiTheme="majorHAnsi" w:cstheme="majorHAnsi"/>
          <w:sz w:val="24"/>
          <w:szCs w:val="24"/>
        </w:rPr>
        <w:t xml:space="preserve"> after working weeks to locate this male and I was pleased to find that it went smoothly. </w:t>
      </w:r>
    </w:p>
    <w:p w14:paraId="40B4E774" w14:textId="77777777" w:rsidR="00B46B32" w:rsidRPr="009A0D3A" w:rsidRDefault="00B46B32" w:rsidP="00340E9A">
      <w:pPr>
        <w:ind w:right="237"/>
        <w:jc w:val="both"/>
        <w:rPr>
          <w:rFonts w:asciiTheme="majorHAnsi" w:hAnsiTheme="majorHAnsi" w:cstheme="majorHAnsi"/>
          <w:sz w:val="24"/>
          <w:szCs w:val="24"/>
        </w:rPr>
      </w:pPr>
    </w:p>
    <w:p w14:paraId="26EEC395" w14:textId="57D65CFA" w:rsidR="00B46B32" w:rsidRPr="009A0D3A" w:rsidRDefault="00B46B32" w:rsidP="00340E9A">
      <w:pPr>
        <w:ind w:right="237"/>
        <w:jc w:val="both"/>
        <w:rPr>
          <w:rFonts w:asciiTheme="majorHAnsi" w:hAnsiTheme="majorHAnsi" w:cstheme="majorHAnsi"/>
          <w:sz w:val="24"/>
          <w:szCs w:val="24"/>
        </w:rPr>
      </w:pPr>
      <w:r w:rsidRPr="009A0D3A">
        <w:rPr>
          <w:rFonts w:asciiTheme="majorHAnsi" w:hAnsiTheme="majorHAnsi" w:cstheme="majorHAnsi"/>
          <w:sz w:val="24"/>
          <w:szCs w:val="24"/>
        </w:rPr>
        <w:t xml:space="preserve">The </w:t>
      </w:r>
      <w:r w:rsidR="009A0D3A" w:rsidRPr="009A0D3A">
        <w:rPr>
          <w:rFonts w:asciiTheme="majorHAnsi" w:hAnsiTheme="majorHAnsi" w:cstheme="majorHAnsi"/>
          <w:sz w:val="24"/>
          <w:szCs w:val="24"/>
        </w:rPr>
        <w:t>conclusion</w:t>
      </w:r>
      <w:r w:rsidRPr="009A0D3A">
        <w:rPr>
          <w:rFonts w:asciiTheme="majorHAnsi" w:hAnsiTheme="majorHAnsi" w:cstheme="majorHAnsi"/>
          <w:sz w:val="24"/>
          <w:szCs w:val="24"/>
        </w:rPr>
        <w:t xml:space="preserve"> of this </w:t>
      </w:r>
      <w:r w:rsidR="009A0D3A" w:rsidRPr="009A0D3A">
        <w:rPr>
          <w:rFonts w:asciiTheme="majorHAnsi" w:hAnsiTheme="majorHAnsi" w:cstheme="majorHAnsi"/>
          <w:sz w:val="24"/>
          <w:szCs w:val="24"/>
        </w:rPr>
        <w:t>nine-month</w:t>
      </w:r>
      <w:r w:rsidRPr="009A0D3A">
        <w:rPr>
          <w:rFonts w:asciiTheme="majorHAnsi" w:hAnsiTheme="majorHAnsi" w:cstheme="majorHAnsi"/>
          <w:sz w:val="24"/>
          <w:szCs w:val="24"/>
        </w:rPr>
        <w:t xml:space="preserve"> investigation resulting in the male </w:t>
      </w:r>
      <w:r w:rsidR="009A0D3A" w:rsidRPr="009A0D3A">
        <w:rPr>
          <w:rFonts w:asciiTheme="majorHAnsi" w:hAnsiTheme="majorHAnsi" w:cstheme="majorHAnsi"/>
          <w:sz w:val="24"/>
          <w:szCs w:val="24"/>
        </w:rPr>
        <w:t>receiving</w:t>
      </w:r>
      <w:r w:rsidRPr="009A0D3A">
        <w:rPr>
          <w:rFonts w:asciiTheme="majorHAnsi" w:hAnsiTheme="majorHAnsi" w:cstheme="majorHAnsi"/>
          <w:sz w:val="24"/>
          <w:szCs w:val="24"/>
        </w:rPr>
        <w:t xml:space="preserve"> a </w:t>
      </w:r>
      <w:r w:rsidR="009A0D3A" w:rsidRPr="009A0D3A">
        <w:rPr>
          <w:rFonts w:asciiTheme="majorHAnsi" w:hAnsiTheme="majorHAnsi" w:cstheme="majorHAnsi"/>
          <w:sz w:val="24"/>
          <w:szCs w:val="24"/>
        </w:rPr>
        <w:t>six-year</w:t>
      </w:r>
      <w:r w:rsidRPr="009A0D3A">
        <w:rPr>
          <w:rFonts w:asciiTheme="majorHAnsi" w:hAnsiTheme="majorHAnsi" w:cstheme="majorHAnsi"/>
          <w:sz w:val="24"/>
          <w:szCs w:val="24"/>
        </w:rPr>
        <w:t xml:space="preserve"> prison </w:t>
      </w:r>
      <w:r w:rsidR="009A0D3A" w:rsidRPr="009A0D3A">
        <w:rPr>
          <w:rFonts w:asciiTheme="majorHAnsi" w:hAnsiTheme="majorHAnsi" w:cstheme="majorHAnsi"/>
          <w:sz w:val="24"/>
          <w:szCs w:val="24"/>
        </w:rPr>
        <w:t>sentence</w:t>
      </w:r>
      <w:r w:rsidRPr="009A0D3A">
        <w:rPr>
          <w:rFonts w:asciiTheme="majorHAnsi" w:hAnsiTheme="majorHAnsi" w:cstheme="majorHAnsi"/>
          <w:sz w:val="24"/>
          <w:szCs w:val="24"/>
        </w:rPr>
        <w:t xml:space="preserve">, in addition to a </w:t>
      </w:r>
      <w:r w:rsidR="009A0D3A" w:rsidRPr="009A0D3A">
        <w:rPr>
          <w:rFonts w:asciiTheme="majorHAnsi" w:hAnsiTheme="majorHAnsi" w:cstheme="majorHAnsi"/>
          <w:sz w:val="24"/>
          <w:szCs w:val="24"/>
        </w:rPr>
        <w:t>5-year</w:t>
      </w:r>
      <w:r w:rsidRPr="009A0D3A">
        <w:rPr>
          <w:rFonts w:asciiTheme="majorHAnsi" w:hAnsiTheme="majorHAnsi" w:cstheme="majorHAnsi"/>
          <w:sz w:val="24"/>
          <w:szCs w:val="24"/>
        </w:rPr>
        <w:t xml:space="preserve"> restraining order upon his release</w:t>
      </w:r>
      <w:r w:rsidR="009A0D3A" w:rsidRPr="009A0D3A">
        <w:rPr>
          <w:rFonts w:asciiTheme="majorHAnsi" w:hAnsiTheme="majorHAnsi" w:cstheme="majorHAnsi"/>
          <w:sz w:val="24"/>
          <w:szCs w:val="24"/>
        </w:rPr>
        <w:t xml:space="preserve">. The female victim expressed her deep gratitude for my efforts and support throughout the long process. Her appreciation reinforced my belief in the importance of our work as police officers. </w:t>
      </w:r>
    </w:p>
    <w:p w14:paraId="553EE642" w14:textId="77777777" w:rsidR="009A0D3A" w:rsidRPr="009A0D3A" w:rsidRDefault="009A0D3A" w:rsidP="00340E9A">
      <w:pPr>
        <w:ind w:right="237"/>
        <w:jc w:val="both"/>
        <w:rPr>
          <w:rFonts w:asciiTheme="majorHAnsi" w:hAnsiTheme="majorHAnsi" w:cstheme="majorHAnsi"/>
          <w:sz w:val="24"/>
          <w:szCs w:val="24"/>
        </w:rPr>
      </w:pPr>
    </w:p>
    <w:p w14:paraId="4D28A604" w14:textId="09EBF4C8" w:rsidR="009A0D3A" w:rsidRDefault="009A0D3A" w:rsidP="00340E9A">
      <w:pPr>
        <w:ind w:right="237"/>
        <w:jc w:val="both"/>
        <w:rPr>
          <w:rFonts w:asciiTheme="majorHAnsi" w:hAnsiTheme="majorHAnsi" w:cstheme="majorHAnsi"/>
          <w:sz w:val="24"/>
          <w:szCs w:val="24"/>
        </w:rPr>
      </w:pPr>
      <w:r w:rsidRPr="009A0D3A">
        <w:rPr>
          <w:rFonts w:asciiTheme="majorHAnsi" w:hAnsiTheme="majorHAnsi" w:cstheme="majorHAnsi"/>
          <w:sz w:val="24"/>
          <w:szCs w:val="24"/>
        </w:rPr>
        <w:t>As I reflect on this experience, I take pride not only in the successful resolution of the case but in my personal growth as an officer. This journey has instilled me in a greater understanding of the complex nature of policing, the value of teamwork, and the importance of maintaining open lines of communication. I look forward to continuing to develop my skills and contributing positively to the community I serve.</w:t>
      </w:r>
    </w:p>
    <w:p w14:paraId="2CD6E265" w14:textId="77777777" w:rsidR="009A0D3A" w:rsidRDefault="009A0D3A" w:rsidP="00340E9A">
      <w:pPr>
        <w:ind w:right="237"/>
        <w:jc w:val="both"/>
        <w:rPr>
          <w:rFonts w:asciiTheme="majorHAnsi" w:hAnsiTheme="majorHAnsi" w:cstheme="majorHAnsi"/>
          <w:sz w:val="24"/>
          <w:szCs w:val="24"/>
        </w:rPr>
      </w:pPr>
    </w:p>
    <w:p w14:paraId="62189E2B" w14:textId="469CA195" w:rsidR="00691B13" w:rsidRDefault="00691B13"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In conclusion, the College of Policing is dedicated to adapting to societal changes and </w:t>
      </w:r>
      <w:r w:rsidR="00087E16">
        <w:rPr>
          <w:rFonts w:asciiTheme="majorHAnsi" w:hAnsiTheme="majorHAnsi" w:cstheme="majorHAnsi"/>
          <w:sz w:val="24"/>
          <w:szCs w:val="24"/>
        </w:rPr>
        <w:t>collaborating</w:t>
      </w:r>
      <w:r>
        <w:rPr>
          <w:rFonts w:asciiTheme="majorHAnsi" w:hAnsiTheme="majorHAnsi" w:cstheme="majorHAnsi"/>
          <w:sz w:val="24"/>
          <w:szCs w:val="24"/>
        </w:rPr>
        <w:t xml:space="preserve"> with other agencies to </w:t>
      </w:r>
      <w:r w:rsidR="00087E16">
        <w:rPr>
          <w:rFonts w:asciiTheme="majorHAnsi" w:hAnsiTheme="majorHAnsi" w:cstheme="majorHAnsi"/>
          <w:sz w:val="24"/>
          <w:szCs w:val="24"/>
        </w:rPr>
        <w:t>enhance</w:t>
      </w:r>
      <w:r>
        <w:rPr>
          <w:rFonts w:asciiTheme="majorHAnsi" w:hAnsiTheme="majorHAnsi" w:cstheme="majorHAnsi"/>
          <w:sz w:val="24"/>
          <w:szCs w:val="24"/>
        </w:rPr>
        <w:t xml:space="preserve"> training and </w:t>
      </w:r>
      <w:r w:rsidR="00087E16">
        <w:rPr>
          <w:rFonts w:asciiTheme="majorHAnsi" w:hAnsiTheme="majorHAnsi" w:cstheme="majorHAnsi"/>
          <w:sz w:val="24"/>
          <w:szCs w:val="24"/>
        </w:rPr>
        <w:t>service</w:t>
      </w:r>
      <w:r>
        <w:rPr>
          <w:rFonts w:asciiTheme="majorHAnsi" w:hAnsiTheme="majorHAnsi" w:cstheme="majorHAnsi"/>
          <w:sz w:val="24"/>
          <w:szCs w:val="24"/>
        </w:rPr>
        <w:t xml:space="preserve"> </w:t>
      </w:r>
      <w:r w:rsidR="00087E16">
        <w:rPr>
          <w:rFonts w:asciiTheme="majorHAnsi" w:hAnsiTheme="majorHAnsi" w:cstheme="majorHAnsi"/>
          <w:sz w:val="24"/>
          <w:szCs w:val="24"/>
        </w:rPr>
        <w:t>quality</w:t>
      </w:r>
      <w:r>
        <w:rPr>
          <w:rFonts w:asciiTheme="majorHAnsi" w:hAnsiTheme="majorHAnsi" w:cstheme="majorHAnsi"/>
          <w:sz w:val="24"/>
          <w:szCs w:val="24"/>
        </w:rPr>
        <w:t>. This commitment helps officer engage meaningfully with the public, strengthening trust and confidence. By implementing strategic frameworks like the “2025 and 2023 Policing Visions”, the College identifies and address areas for improvement, ensuring that officers are equipped with the skills and values required for modern policing.</w:t>
      </w:r>
    </w:p>
    <w:p w14:paraId="66A67AB6" w14:textId="77777777" w:rsidR="00691B13" w:rsidRDefault="00691B13" w:rsidP="00340E9A">
      <w:pPr>
        <w:ind w:right="237"/>
        <w:jc w:val="both"/>
        <w:rPr>
          <w:rFonts w:asciiTheme="majorHAnsi" w:hAnsiTheme="majorHAnsi" w:cstheme="majorHAnsi"/>
          <w:sz w:val="24"/>
          <w:szCs w:val="24"/>
        </w:rPr>
      </w:pPr>
    </w:p>
    <w:p w14:paraId="0FB31A35" w14:textId="6356C827" w:rsidR="009A0D3A" w:rsidRDefault="00691B13"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The Colleges focus on continuous professional development has empowered officers to regularly refine their competencies to meet the professions evolving demands. Through ongoing training, officers maintain high standards in ethics, decision-making, and responsiveness to </w:t>
      </w:r>
      <w:r w:rsidR="00087E16">
        <w:rPr>
          <w:rFonts w:asciiTheme="majorHAnsi" w:hAnsiTheme="majorHAnsi" w:cstheme="majorHAnsi"/>
          <w:sz w:val="24"/>
          <w:szCs w:val="24"/>
        </w:rPr>
        <w:t>community</w:t>
      </w:r>
      <w:r>
        <w:rPr>
          <w:rFonts w:asciiTheme="majorHAnsi" w:hAnsiTheme="majorHAnsi" w:cstheme="majorHAnsi"/>
          <w:sz w:val="24"/>
          <w:szCs w:val="24"/>
        </w:rPr>
        <w:t xml:space="preserve"> needs. This commitment to growth </w:t>
      </w:r>
      <w:r w:rsidR="00087E16">
        <w:rPr>
          <w:rFonts w:asciiTheme="majorHAnsi" w:hAnsiTheme="majorHAnsi" w:cstheme="majorHAnsi"/>
          <w:sz w:val="24"/>
          <w:szCs w:val="24"/>
        </w:rPr>
        <w:t xml:space="preserve">endorses </w:t>
      </w:r>
      <w:r>
        <w:rPr>
          <w:rFonts w:asciiTheme="majorHAnsi" w:hAnsiTheme="majorHAnsi" w:cstheme="majorHAnsi"/>
          <w:sz w:val="24"/>
          <w:szCs w:val="24"/>
        </w:rPr>
        <w:t xml:space="preserve">a culture of learning and accountability, </w:t>
      </w:r>
      <w:r w:rsidR="00087E16">
        <w:rPr>
          <w:rFonts w:asciiTheme="majorHAnsi" w:hAnsiTheme="majorHAnsi" w:cstheme="majorHAnsi"/>
          <w:sz w:val="24"/>
          <w:szCs w:val="24"/>
        </w:rPr>
        <w:t>enabling</w:t>
      </w:r>
      <w:r>
        <w:rPr>
          <w:rFonts w:asciiTheme="majorHAnsi" w:hAnsiTheme="majorHAnsi" w:cstheme="majorHAnsi"/>
          <w:sz w:val="24"/>
          <w:szCs w:val="24"/>
        </w:rPr>
        <w:t xml:space="preserve"> officers to deliver a responsible and effective service</w:t>
      </w:r>
      <w:r w:rsidR="00087E16">
        <w:rPr>
          <w:rFonts w:asciiTheme="majorHAnsi" w:hAnsiTheme="majorHAnsi" w:cstheme="majorHAnsi"/>
          <w:sz w:val="24"/>
          <w:szCs w:val="24"/>
        </w:rPr>
        <w:t xml:space="preserve">. </w:t>
      </w:r>
    </w:p>
    <w:p w14:paraId="0413E21B" w14:textId="77777777" w:rsidR="00087E16" w:rsidRDefault="00087E16" w:rsidP="00340E9A">
      <w:pPr>
        <w:ind w:right="237"/>
        <w:jc w:val="both"/>
        <w:rPr>
          <w:rFonts w:asciiTheme="majorHAnsi" w:hAnsiTheme="majorHAnsi" w:cstheme="majorHAnsi"/>
          <w:sz w:val="24"/>
          <w:szCs w:val="24"/>
        </w:rPr>
      </w:pPr>
    </w:p>
    <w:p w14:paraId="694BB63A" w14:textId="35D8D97A" w:rsidR="00087E16" w:rsidRDefault="00087E16"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Reflecting on my time in probation, now nearing to the end of my final year, I have seen notable progress in my professional skills and personal confidence. The training I have received has greatly enhanced by ability to communicate professionally and engage positively with the public. As a result, I feel more self-assured and prepared to uphold the standards expected of me as an officer. </w:t>
      </w:r>
    </w:p>
    <w:p w14:paraId="279ACC4B" w14:textId="77777777" w:rsidR="00087E16" w:rsidRDefault="00087E16" w:rsidP="00340E9A">
      <w:pPr>
        <w:ind w:right="237"/>
        <w:jc w:val="both"/>
        <w:rPr>
          <w:rFonts w:asciiTheme="majorHAnsi" w:hAnsiTheme="majorHAnsi" w:cstheme="majorHAnsi"/>
          <w:sz w:val="24"/>
          <w:szCs w:val="24"/>
        </w:rPr>
      </w:pPr>
    </w:p>
    <w:p w14:paraId="17D16DAA" w14:textId="74C5E4EA" w:rsidR="00087E16" w:rsidRPr="009A0D3A" w:rsidRDefault="00087E16" w:rsidP="00340E9A">
      <w:pPr>
        <w:ind w:right="237"/>
        <w:jc w:val="both"/>
        <w:rPr>
          <w:rFonts w:asciiTheme="majorHAnsi" w:hAnsiTheme="majorHAnsi" w:cstheme="majorHAnsi"/>
          <w:sz w:val="24"/>
          <w:szCs w:val="24"/>
        </w:rPr>
      </w:pPr>
      <w:r>
        <w:rPr>
          <w:rFonts w:asciiTheme="majorHAnsi" w:hAnsiTheme="majorHAnsi" w:cstheme="majorHAnsi"/>
          <w:sz w:val="24"/>
          <w:szCs w:val="24"/>
        </w:rPr>
        <w:t>I recognise that growth in the police is a lifelong process and with each year, I look forward to continuing this journey of improvement, knowing that the foundational training and support provided by the College of Policing will guide me in serving the community with increasing effectiveness and integrity.</w:t>
      </w:r>
    </w:p>
    <w:p w14:paraId="04E34730" w14:textId="77777777" w:rsidR="00FF7784" w:rsidRPr="009A0D3A" w:rsidRDefault="00FF7784" w:rsidP="00340E9A">
      <w:pPr>
        <w:ind w:right="237"/>
        <w:jc w:val="both"/>
        <w:rPr>
          <w:rFonts w:asciiTheme="majorHAnsi" w:hAnsiTheme="majorHAnsi" w:cstheme="majorHAnsi"/>
          <w:sz w:val="24"/>
          <w:szCs w:val="24"/>
        </w:rPr>
      </w:pPr>
    </w:p>
    <w:p w14:paraId="1E2EB7EF" w14:textId="77777777" w:rsidR="00FF7784" w:rsidRPr="00270EEB" w:rsidRDefault="00FF7784" w:rsidP="00340E9A">
      <w:pPr>
        <w:ind w:right="237"/>
        <w:jc w:val="both"/>
        <w:rPr>
          <w:sz w:val="24"/>
          <w:szCs w:val="24"/>
        </w:rPr>
      </w:pPr>
    </w:p>
    <w:p w14:paraId="015307D9" w14:textId="1AD6C4C6" w:rsidR="00FF7784" w:rsidRPr="00087E16" w:rsidRDefault="00087E16" w:rsidP="00340E9A">
      <w:pPr>
        <w:ind w:right="237"/>
        <w:jc w:val="both"/>
        <w:rPr>
          <w:b/>
          <w:bCs/>
          <w:sz w:val="24"/>
          <w:szCs w:val="24"/>
        </w:rPr>
      </w:pPr>
      <w:r w:rsidRPr="00087E16">
        <w:rPr>
          <w:b/>
          <w:bCs/>
          <w:sz w:val="24"/>
          <w:szCs w:val="24"/>
        </w:rPr>
        <w:t>Words: 1987</w:t>
      </w: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0365EB0A" w14:textId="77777777" w:rsidR="00286AA9" w:rsidRDefault="00286AA9" w:rsidP="00650CE9">
      <w:pPr>
        <w:pStyle w:val="paragraph"/>
        <w:spacing w:before="0" w:beforeAutospacing="0" w:after="0" w:afterAutospacing="0"/>
        <w:ind w:right="225"/>
        <w:jc w:val="both"/>
        <w:textAlignment w:val="baseline"/>
        <w:rPr>
          <w:rStyle w:val="normaltextrun"/>
          <w:rFonts w:ascii="Arial" w:hAnsi="Arial" w:cs="Arial"/>
          <w:b/>
          <w:bCs/>
        </w:rPr>
      </w:pPr>
    </w:p>
    <w:p w14:paraId="266489AA" w14:textId="77777777" w:rsidR="00286AA9" w:rsidRDefault="00286AA9" w:rsidP="00286AA9">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t>Task 2</w:t>
      </w:r>
    </w:p>
    <w:p w14:paraId="38B3AE17" w14:textId="77777777" w:rsidR="00286AA9" w:rsidRDefault="00286AA9"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7A01F8D3"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3E0FCEFF" w14:textId="77777777" w:rsidR="00BF3FF3" w:rsidRDefault="00BF3FF3" w:rsidP="00340E9A">
      <w:pPr>
        <w:ind w:right="237"/>
        <w:jc w:val="both"/>
        <w:rPr>
          <w:b/>
          <w:sz w:val="24"/>
          <w:szCs w:val="24"/>
        </w:rPr>
      </w:pPr>
    </w:p>
    <w:p w14:paraId="2E637C9E" w14:textId="0E402F52" w:rsidR="00821841" w:rsidRDefault="001B217C" w:rsidP="00340E9A">
      <w:pPr>
        <w:ind w:right="237"/>
        <w:jc w:val="both"/>
        <w:rPr>
          <w:rFonts w:asciiTheme="majorHAnsi" w:hAnsiTheme="majorHAnsi" w:cstheme="majorHAnsi"/>
          <w:bCs/>
          <w:sz w:val="24"/>
          <w:szCs w:val="24"/>
        </w:rPr>
      </w:pPr>
      <w:r>
        <w:rPr>
          <w:rFonts w:asciiTheme="majorHAnsi" w:hAnsiTheme="majorHAnsi" w:cstheme="majorHAnsi"/>
          <w:bCs/>
          <w:sz w:val="24"/>
          <w:szCs w:val="24"/>
        </w:rPr>
        <w:t>Social media has become an integral part of modern policing, offering powerful means to inform, engage and collaborate with the community</w:t>
      </w:r>
      <w:r w:rsidR="00CA4242">
        <w:rPr>
          <w:rFonts w:asciiTheme="majorHAnsi" w:hAnsiTheme="majorHAnsi" w:cstheme="majorHAnsi"/>
          <w:bCs/>
          <w:sz w:val="24"/>
          <w:szCs w:val="24"/>
        </w:rPr>
        <w:t xml:space="preserve"> (Ralph, 2023)</w:t>
      </w:r>
      <w:r>
        <w:rPr>
          <w:rFonts w:asciiTheme="majorHAnsi" w:hAnsiTheme="majorHAnsi" w:cstheme="majorHAnsi"/>
          <w:bCs/>
          <w:sz w:val="24"/>
          <w:szCs w:val="24"/>
        </w:rPr>
        <w:t>. In this essay, I will reflect on my personal experiences with using social media as a policing tool, particularly in investigations and community engagement efforts.</w:t>
      </w:r>
      <w:r w:rsidR="006F7768">
        <w:rPr>
          <w:rFonts w:asciiTheme="majorHAnsi" w:hAnsiTheme="majorHAnsi" w:cstheme="majorHAnsi"/>
          <w:bCs/>
          <w:sz w:val="24"/>
          <w:szCs w:val="24"/>
        </w:rPr>
        <w:t xml:space="preserve"> As modern communities are increasingly reliant on the use of social media for information, modern policing must become adaptable to the changing times and the use of social media can be a great tool, Kelly Noble (2020). </w:t>
      </w:r>
      <w:r>
        <w:rPr>
          <w:rFonts w:asciiTheme="majorHAnsi" w:hAnsiTheme="majorHAnsi" w:cstheme="majorHAnsi"/>
          <w:bCs/>
          <w:sz w:val="24"/>
          <w:szCs w:val="24"/>
        </w:rPr>
        <w:t xml:space="preserve">I will also consider the force’s policies on professional use of social media, which guide the ethical and effective </w:t>
      </w:r>
      <w:r w:rsidR="00C20478">
        <w:rPr>
          <w:rFonts w:asciiTheme="majorHAnsi" w:hAnsiTheme="majorHAnsi" w:cstheme="majorHAnsi"/>
          <w:bCs/>
          <w:sz w:val="24"/>
          <w:szCs w:val="24"/>
        </w:rPr>
        <w:t>dissemination</w:t>
      </w:r>
      <w:r>
        <w:rPr>
          <w:rFonts w:asciiTheme="majorHAnsi" w:hAnsiTheme="majorHAnsi" w:cstheme="majorHAnsi"/>
          <w:bCs/>
          <w:sz w:val="24"/>
          <w:szCs w:val="24"/>
        </w:rPr>
        <w:t xml:space="preserve"> of information to the public. </w:t>
      </w:r>
    </w:p>
    <w:p w14:paraId="45734CBE" w14:textId="39B075F1" w:rsidR="001B217C" w:rsidRDefault="001B217C"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Additionally, I will explore the various </w:t>
      </w:r>
      <w:r w:rsidR="00C20478">
        <w:rPr>
          <w:rFonts w:asciiTheme="majorHAnsi" w:hAnsiTheme="majorHAnsi" w:cstheme="majorHAnsi"/>
          <w:bCs/>
          <w:sz w:val="24"/>
          <w:szCs w:val="24"/>
        </w:rPr>
        <w:t>platforms</w:t>
      </w:r>
      <w:r>
        <w:rPr>
          <w:rFonts w:asciiTheme="majorHAnsi" w:hAnsiTheme="majorHAnsi" w:cstheme="majorHAnsi"/>
          <w:bCs/>
          <w:sz w:val="24"/>
          <w:szCs w:val="24"/>
        </w:rPr>
        <w:t xml:space="preserve"> </w:t>
      </w:r>
      <w:r w:rsidR="00C20478">
        <w:rPr>
          <w:rFonts w:asciiTheme="majorHAnsi" w:hAnsiTheme="majorHAnsi" w:cstheme="majorHAnsi"/>
          <w:bCs/>
          <w:sz w:val="24"/>
          <w:szCs w:val="24"/>
        </w:rPr>
        <w:t>used</w:t>
      </w:r>
      <w:r>
        <w:rPr>
          <w:rFonts w:asciiTheme="majorHAnsi" w:hAnsiTheme="majorHAnsi" w:cstheme="majorHAnsi"/>
          <w:bCs/>
          <w:sz w:val="24"/>
          <w:szCs w:val="24"/>
        </w:rPr>
        <w:t xml:space="preserve"> by police forces, examining how they facilitate communication while evaluating the benefits and potential risk associated </w:t>
      </w:r>
      <w:r w:rsidR="00C20478">
        <w:rPr>
          <w:rFonts w:asciiTheme="majorHAnsi" w:hAnsiTheme="majorHAnsi" w:cstheme="majorHAnsi"/>
          <w:bCs/>
          <w:sz w:val="24"/>
          <w:szCs w:val="24"/>
        </w:rPr>
        <w:t>with</w:t>
      </w:r>
      <w:r>
        <w:rPr>
          <w:rFonts w:asciiTheme="majorHAnsi" w:hAnsiTheme="majorHAnsi" w:cstheme="majorHAnsi"/>
          <w:bCs/>
          <w:sz w:val="24"/>
          <w:szCs w:val="24"/>
        </w:rPr>
        <w:t xml:space="preserve"> their use. By drawing on my experiences and broader principles of social media in policing, I aim to </w:t>
      </w:r>
      <w:r w:rsidR="00C20478">
        <w:rPr>
          <w:rFonts w:asciiTheme="majorHAnsi" w:hAnsiTheme="majorHAnsi" w:cstheme="majorHAnsi"/>
          <w:bCs/>
          <w:sz w:val="24"/>
          <w:szCs w:val="24"/>
        </w:rPr>
        <w:t>critically</w:t>
      </w:r>
      <w:r>
        <w:rPr>
          <w:rFonts w:asciiTheme="majorHAnsi" w:hAnsiTheme="majorHAnsi" w:cstheme="majorHAnsi"/>
          <w:bCs/>
          <w:sz w:val="24"/>
          <w:szCs w:val="24"/>
        </w:rPr>
        <w:t xml:space="preserve"> </w:t>
      </w:r>
      <w:r w:rsidR="00C20478">
        <w:rPr>
          <w:rFonts w:asciiTheme="majorHAnsi" w:hAnsiTheme="majorHAnsi" w:cstheme="majorHAnsi"/>
          <w:bCs/>
          <w:sz w:val="24"/>
          <w:szCs w:val="24"/>
        </w:rPr>
        <w:t>assess</w:t>
      </w:r>
      <w:r>
        <w:rPr>
          <w:rFonts w:asciiTheme="majorHAnsi" w:hAnsiTheme="majorHAnsi" w:cstheme="majorHAnsi"/>
          <w:bCs/>
          <w:sz w:val="24"/>
          <w:szCs w:val="24"/>
        </w:rPr>
        <w:t xml:space="preserve"> its value and challenges in </w:t>
      </w:r>
      <w:r w:rsidR="00C20478">
        <w:rPr>
          <w:rFonts w:asciiTheme="majorHAnsi" w:hAnsiTheme="majorHAnsi" w:cstheme="majorHAnsi"/>
          <w:bCs/>
          <w:sz w:val="24"/>
          <w:szCs w:val="24"/>
        </w:rPr>
        <w:t>promoting</w:t>
      </w:r>
      <w:r>
        <w:rPr>
          <w:rFonts w:asciiTheme="majorHAnsi" w:hAnsiTheme="majorHAnsi" w:cstheme="majorHAnsi"/>
          <w:bCs/>
          <w:sz w:val="24"/>
          <w:szCs w:val="24"/>
        </w:rPr>
        <w:t xml:space="preserve"> public </w:t>
      </w:r>
      <w:r w:rsidR="00C20478">
        <w:rPr>
          <w:rFonts w:asciiTheme="majorHAnsi" w:hAnsiTheme="majorHAnsi" w:cstheme="majorHAnsi"/>
          <w:bCs/>
          <w:sz w:val="24"/>
          <w:szCs w:val="24"/>
        </w:rPr>
        <w:t>safety</w:t>
      </w:r>
      <w:r>
        <w:rPr>
          <w:rFonts w:asciiTheme="majorHAnsi" w:hAnsiTheme="majorHAnsi" w:cstheme="majorHAnsi"/>
          <w:bCs/>
          <w:sz w:val="24"/>
          <w:szCs w:val="24"/>
        </w:rPr>
        <w:t xml:space="preserve"> and trust</w:t>
      </w:r>
      <w:r w:rsidR="00C20478">
        <w:rPr>
          <w:rFonts w:asciiTheme="majorHAnsi" w:hAnsiTheme="majorHAnsi" w:cstheme="majorHAnsi"/>
          <w:bCs/>
          <w:sz w:val="24"/>
          <w:szCs w:val="24"/>
        </w:rPr>
        <w:t xml:space="preserve">. </w:t>
      </w:r>
    </w:p>
    <w:p w14:paraId="71666498" w14:textId="77777777" w:rsidR="00A0725F" w:rsidRDefault="00A0725F" w:rsidP="00340E9A">
      <w:pPr>
        <w:ind w:right="237"/>
        <w:jc w:val="both"/>
        <w:rPr>
          <w:rFonts w:asciiTheme="majorHAnsi" w:hAnsiTheme="majorHAnsi" w:cstheme="majorHAnsi"/>
          <w:bCs/>
          <w:sz w:val="24"/>
          <w:szCs w:val="24"/>
        </w:rPr>
      </w:pPr>
    </w:p>
    <w:p w14:paraId="63311D38" w14:textId="77777777" w:rsidR="00821841" w:rsidRDefault="00A0725F" w:rsidP="00340E9A">
      <w:pPr>
        <w:ind w:right="237"/>
        <w:jc w:val="both"/>
        <w:rPr>
          <w:rFonts w:asciiTheme="majorHAnsi" w:hAnsiTheme="majorHAnsi" w:cstheme="majorHAnsi"/>
          <w:bCs/>
          <w:sz w:val="24"/>
          <w:szCs w:val="24"/>
        </w:rPr>
      </w:pPr>
      <w:r>
        <w:rPr>
          <w:rFonts w:asciiTheme="majorHAnsi" w:hAnsiTheme="majorHAnsi" w:cstheme="majorHAnsi"/>
          <w:bCs/>
          <w:sz w:val="24"/>
          <w:szCs w:val="24"/>
        </w:rPr>
        <w:t>Kelly Noble (2020) who works for Northamptonshire Police Force within the Corporate Communications Team states that the Northamptonshire Police use social media to engage with residents of Northamptonshire to increase trust and retain public confidence. Noble (2020) states that it allows the police to generate intelligence in response from public appeals and to detect and deter crime.</w:t>
      </w:r>
    </w:p>
    <w:p w14:paraId="63AD1D96" w14:textId="17604483" w:rsidR="00A0725F" w:rsidRDefault="00A0725F"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Kelly Noble (2020) writes that if an officer/police staff/cadet are using social media for a </w:t>
      </w:r>
      <w:r w:rsidR="00085936">
        <w:rPr>
          <w:rFonts w:asciiTheme="majorHAnsi" w:hAnsiTheme="majorHAnsi" w:cstheme="majorHAnsi"/>
          <w:bCs/>
          <w:sz w:val="24"/>
          <w:szCs w:val="24"/>
        </w:rPr>
        <w:t>work-related</w:t>
      </w:r>
      <w:r>
        <w:rPr>
          <w:rFonts w:asciiTheme="majorHAnsi" w:hAnsiTheme="majorHAnsi" w:cstheme="majorHAnsi"/>
          <w:bCs/>
          <w:sz w:val="24"/>
          <w:szCs w:val="24"/>
        </w:rPr>
        <w:t xml:space="preserve"> purpose then the user must adhere to the Code of Ethics and ensure that the use </w:t>
      </w:r>
      <w:r w:rsidR="00ED0C5E">
        <w:rPr>
          <w:rFonts w:asciiTheme="majorHAnsi" w:hAnsiTheme="majorHAnsi" w:cstheme="majorHAnsi"/>
          <w:bCs/>
          <w:sz w:val="24"/>
          <w:szCs w:val="24"/>
        </w:rPr>
        <w:t xml:space="preserve">does not reasonably cause anyone viewing the content any harassment alarm or distress. </w:t>
      </w:r>
      <w:r w:rsidR="00821841">
        <w:rPr>
          <w:rFonts w:asciiTheme="majorHAnsi" w:hAnsiTheme="majorHAnsi" w:cstheme="majorHAnsi"/>
          <w:bCs/>
          <w:sz w:val="24"/>
          <w:szCs w:val="24"/>
        </w:rPr>
        <w:t xml:space="preserve">Kelly </w:t>
      </w:r>
      <w:r w:rsidR="00ED0C5E">
        <w:rPr>
          <w:rFonts w:asciiTheme="majorHAnsi" w:hAnsiTheme="majorHAnsi" w:cstheme="majorHAnsi"/>
          <w:bCs/>
          <w:sz w:val="24"/>
          <w:szCs w:val="24"/>
        </w:rPr>
        <w:t xml:space="preserve">Noble (2020) also adds that any content published should not undermine the police force and cause a negative public perception of the force. </w:t>
      </w:r>
    </w:p>
    <w:p w14:paraId="357EA42B" w14:textId="77777777" w:rsidR="00ED0C5E" w:rsidRDefault="00ED0C5E" w:rsidP="00340E9A">
      <w:pPr>
        <w:ind w:right="237"/>
        <w:jc w:val="both"/>
        <w:rPr>
          <w:rFonts w:asciiTheme="majorHAnsi" w:hAnsiTheme="majorHAnsi" w:cstheme="majorHAnsi"/>
          <w:bCs/>
          <w:sz w:val="24"/>
          <w:szCs w:val="24"/>
        </w:rPr>
      </w:pPr>
    </w:p>
    <w:p w14:paraId="3B4EE151" w14:textId="45E9E004" w:rsidR="00001A58" w:rsidRDefault="00534518"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Elsey (2021) states that </w:t>
      </w:r>
      <w:r w:rsidR="00001A58">
        <w:rPr>
          <w:rFonts w:asciiTheme="majorHAnsi" w:hAnsiTheme="majorHAnsi" w:cstheme="majorHAnsi"/>
          <w:bCs/>
          <w:sz w:val="24"/>
          <w:szCs w:val="24"/>
        </w:rPr>
        <w:t xml:space="preserve">West Yorkshire Police Force has a policy on Engagement and Communication for information to assist policing. The policy goes into areas for why police forces will use social media, these areas would be </w:t>
      </w:r>
      <w:r w:rsidR="00CA0889">
        <w:rPr>
          <w:rFonts w:asciiTheme="majorHAnsi" w:hAnsiTheme="majorHAnsi" w:cstheme="majorHAnsi"/>
          <w:bCs/>
          <w:sz w:val="24"/>
          <w:szCs w:val="24"/>
        </w:rPr>
        <w:t>for:</w:t>
      </w:r>
    </w:p>
    <w:p w14:paraId="6FAE8272" w14:textId="77777777" w:rsidR="00001A58" w:rsidRDefault="00001A58" w:rsidP="00340E9A">
      <w:pPr>
        <w:ind w:right="237"/>
        <w:jc w:val="both"/>
        <w:rPr>
          <w:rFonts w:asciiTheme="majorHAnsi" w:hAnsiTheme="majorHAnsi" w:cstheme="majorHAnsi"/>
          <w:bCs/>
          <w:sz w:val="24"/>
          <w:szCs w:val="24"/>
        </w:rPr>
      </w:pPr>
    </w:p>
    <w:p w14:paraId="7036D1D4" w14:textId="4115A51D" w:rsidR="00001A58" w:rsidRDefault="00001A58" w:rsidP="00001A58">
      <w:pPr>
        <w:pStyle w:val="ListParagraph"/>
        <w:numPr>
          <w:ilvl w:val="0"/>
          <w:numId w:val="5"/>
        </w:numPr>
        <w:ind w:right="237"/>
        <w:jc w:val="both"/>
        <w:rPr>
          <w:rFonts w:asciiTheme="majorHAnsi" w:hAnsiTheme="majorHAnsi" w:cstheme="majorHAnsi"/>
          <w:bCs/>
          <w:sz w:val="24"/>
          <w:szCs w:val="24"/>
        </w:rPr>
      </w:pPr>
      <w:r>
        <w:rPr>
          <w:rFonts w:asciiTheme="majorHAnsi" w:hAnsiTheme="majorHAnsi" w:cstheme="majorHAnsi"/>
          <w:bCs/>
          <w:sz w:val="24"/>
          <w:szCs w:val="24"/>
        </w:rPr>
        <w:t xml:space="preserve">General content to assist the public and to inform such </w:t>
      </w:r>
      <w:proofErr w:type="gramStart"/>
      <w:r>
        <w:rPr>
          <w:rFonts w:asciiTheme="majorHAnsi" w:hAnsiTheme="majorHAnsi" w:cstheme="majorHAnsi"/>
          <w:bCs/>
          <w:sz w:val="24"/>
          <w:szCs w:val="24"/>
        </w:rPr>
        <w:t>as;</w:t>
      </w:r>
      <w:proofErr w:type="gramEnd"/>
      <w:r>
        <w:rPr>
          <w:rFonts w:asciiTheme="majorHAnsi" w:hAnsiTheme="majorHAnsi" w:cstheme="majorHAnsi"/>
          <w:bCs/>
          <w:sz w:val="24"/>
          <w:szCs w:val="24"/>
        </w:rPr>
        <w:t xml:space="preserve"> road closures, ongoing incidents in certain areas (areas to avoid) and content such as advertisements and recruitments </w:t>
      </w:r>
    </w:p>
    <w:p w14:paraId="2AE9CA54" w14:textId="553E7355" w:rsidR="00001A58" w:rsidRDefault="00266BE7" w:rsidP="00001A58">
      <w:pPr>
        <w:pStyle w:val="ListParagraph"/>
        <w:numPr>
          <w:ilvl w:val="0"/>
          <w:numId w:val="5"/>
        </w:numPr>
        <w:ind w:right="237"/>
        <w:jc w:val="both"/>
        <w:rPr>
          <w:rFonts w:asciiTheme="majorHAnsi" w:hAnsiTheme="majorHAnsi" w:cstheme="majorHAnsi"/>
          <w:bCs/>
          <w:sz w:val="24"/>
          <w:szCs w:val="24"/>
        </w:rPr>
      </w:pPr>
      <w:r>
        <w:rPr>
          <w:rFonts w:asciiTheme="majorHAnsi" w:hAnsiTheme="majorHAnsi" w:cstheme="majorHAnsi"/>
          <w:bCs/>
          <w:sz w:val="24"/>
          <w:szCs w:val="24"/>
        </w:rPr>
        <w:t xml:space="preserve">Interactive sections such as online crime reports and complaint forms </w:t>
      </w:r>
    </w:p>
    <w:p w14:paraId="18590E7B" w14:textId="1BA17383" w:rsidR="00266BE7" w:rsidRDefault="00266BE7" w:rsidP="00001A58">
      <w:pPr>
        <w:pStyle w:val="ListParagraph"/>
        <w:numPr>
          <w:ilvl w:val="0"/>
          <w:numId w:val="5"/>
        </w:numPr>
        <w:ind w:right="237"/>
        <w:jc w:val="both"/>
        <w:rPr>
          <w:rFonts w:asciiTheme="majorHAnsi" w:hAnsiTheme="majorHAnsi" w:cstheme="majorHAnsi"/>
          <w:bCs/>
          <w:sz w:val="24"/>
          <w:szCs w:val="24"/>
        </w:rPr>
      </w:pPr>
      <w:r>
        <w:rPr>
          <w:rFonts w:asciiTheme="majorHAnsi" w:hAnsiTheme="majorHAnsi" w:cstheme="majorHAnsi"/>
          <w:bCs/>
          <w:sz w:val="24"/>
          <w:szCs w:val="24"/>
        </w:rPr>
        <w:t xml:space="preserve">Photographs posted on social media (CCTV footages for potential suspects and individuals who are either wanted or missing. </w:t>
      </w:r>
    </w:p>
    <w:p w14:paraId="75D9AA08" w14:textId="77777777" w:rsidR="00266BE7" w:rsidRDefault="00266BE7" w:rsidP="00266BE7">
      <w:pPr>
        <w:ind w:right="237"/>
        <w:jc w:val="both"/>
        <w:rPr>
          <w:rFonts w:asciiTheme="majorHAnsi" w:hAnsiTheme="majorHAnsi" w:cstheme="majorHAnsi"/>
          <w:bCs/>
          <w:sz w:val="24"/>
          <w:szCs w:val="24"/>
        </w:rPr>
      </w:pPr>
    </w:p>
    <w:p w14:paraId="2A915E15" w14:textId="0692DD30" w:rsidR="00266BE7" w:rsidRDefault="00266BE7" w:rsidP="00266BE7">
      <w:pPr>
        <w:ind w:right="237"/>
        <w:jc w:val="both"/>
        <w:rPr>
          <w:rFonts w:asciiTheme="majorHAnsi" w:hAnsiTheme="majorHAnsi" w:cstheme="majorHAnsi"/>
          <w:bCs/>
          <w:sz w:val="24"/>
          <w:szCs w:val="24"/>
        </w:rPr>
      </w:pPr>
      <w:r>
        <w:rPr>
          <w:rFonts w:asciiTheme="majorHAnsi" w:hAnsiTheme="majorHAnsi" w:cstheme="majorHAnsi"/>
          <w:bCs/>
          <w:sz w:val="24"/>
          <w:szCs w:val="24"/>
        </w:rPr>
        <w:t>Elsey (2021) also states that these Neighbourhood Policing Teams (NPT) tend to engage with social media more frequently as 84.3% of people in the United Kingdom use social media, according to Global Statistics (2024), so there will be a large outreach for community engagement.</w:t>
      </w:r>
      <w:r w:rsidR="00CA0889">
        <w:rPr>
          <w:rFonts w:asciiTheme="majorHAnsi" w:hAnsiTheme="majorHAnsi" w:cstheme="majorHAnsi"/>
          <w:bCs/>
          <w:sz w:val="24"/>
          <w:szCs w:val="24"/>
        </w:rPr>
        <w:t xml:space="preserve"> The Police Foundation (2014) states that 83% of adults nowadays go online and 96% of adults that use social media have a Facebook Account and 83% of these people are ages 16-24 and use social media more then once a day. This means that there is a very high footfall of people using social media which allows police forces to advertise and share their content to a vast majority of people</w:t>
      </w:r>
      <w:r w:rsidR="00821841">
        <w:rPr>
          <w:rFonts w:asciiTheme="majorHAnsi" w:hAnsiTheme="majorHAnsi" w:cstheme="majorHAnsi"/>
          <w:bCs/>
          <w:sz w:val="24"/>
          <w:szCs w:val="24"/>
        </w:rPr>
        <w:t xml:space="preserve">, </w:t>
      </w:r>
      <w:r w:rsidR="00CA0889">
        <w:rPr>
          <w:rFonts w:asciiTheme="majorHAnsi" w:hAnsiTheme="majorHAnsi" w:cstheme="majorHAnsi"/>
          <w:bCs/>
          <w:sz w:val="24"/>
          <w:szCs w:val="24"/>
        </w:rPr>
        <w:t>The Police Foundation (2014).</w:t>
      </w:r>
    </w:p>
    <w:p w14:paraId="1B1ECE9B" w14:textId="77777777" w:rsidR="00CA0889" w:rsidRDefault="00CA0889" w:rsidP="00266BE7">
      <w:pPr>
        <w:ind w:right="237"/>
        <w:jc w:val="both"/>
        <w:rPr>
          <w:rFonts w:asciiTheme="majorHAnsi" w:hAnsiTheme="majorHAnsi" w:cstheme="majorHAnsi"/>
          <w:bCs/>
          <w:sz w:val="24"/>
          <w:szCs w:val="24"/>
        </w:rPr>
      </w:pPr>
    </w:p>
    <w:p w14:paraId="0B605D04" w14:textId="32F19FA3" w:rsidR="00CA0889" w:rsidRDefault="00CA0889" w:rsidP="00266BE7">
      <w:pPr>
        <w:ind w:right="237"/>
        <w:jc w:val="both"/>
        <w:rPr>
          <w:rFonts w:asciiTheme="majorHAnsi" w:hAnsiTheme="majorHAnsi" w:cstheme="majorHAnsi"/>
          <w:bCs/>
          <w:sz w:val="24"/>
          <w:szCs w:val="24"/>
        </w:rPr>
      </w:pPr>
      <w:r w:rsidRPr="00CA0889">
        <w:rPr>
          <w:rFonts w:asciiTheme="majorHAnsi" w:hAnsiTheme="majorHAnsi" w:cstheme="majorHAnsi"/>
          <w:bCs/>
          <w:sz w:val="24"/>
          <w:szCs w:val="24"/>
        </w:rPr>
        <w:t>“An online presence in a modern world is as important as traditional policing methods such as walking the beat</w:t>
      </w:r>
      <w:bookmarkStart w:id="0" w:name="_Hlk182930553"/>
      <w:r w:rsidRPr="00CA0889">
        <w:rPr>
          <w:rFonts w:asciiTheme="majorHAnsi" w:hAnsiTheme="majorHAnsi" w:cstheme="majorHAnsi"/>
          <w:bCs/>
          <w:sz w:val="24"/>
          <w:szCs w:val="24"/>
        </w:rPr>
        <w:t>” Nick Keane, Digital Engagement Adviser, College of Policing (2014)</w:t>
      </w:r>
      <w:bookmarkEnd w:id="0"/>
    </w:p>
    <w:p w14:paraId="28E47CFE" w14:textId="372FC916" w:rsidR="001E42AA" w:rsidRPr="00266BE7" w:rsidRDefault="001E42AA" w:rsidP="00266BE7">
      <w:pPr>
        <w:ind w:right="237"/>
        <w:jc w:val="both"/>
        <w:rPr>
          <w:rFonts w:asciiTheme="majorHAnsi" w:hAnsiTheme="majorHAnsi" w:cstheme="majorHAnsi"/>
          <w:bCs/>
          <w:sz w:val="24"/>
          <w:szCs w:val="24"/>
        </w:rPr>
      </w:pPr>
    </w:p>
    <w:p w14:paraId="1BD3B8C7" w14:textId="0E331AB6" w:rsidR="00BF3FF3" w:rsidRPr="00D32B0B" w:rsidRDefault="00BF3FF3"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 xml:space="preserve">In my experience, social media has become a powerful tool for engaging with the public and strengthening connections with the community, particularly when gathering critical information during investigations. One case that stands out as a prime example of how effectively social media can be used to resolve incidents that might otherwise slow down due to limited evidence. </w:t>
      </w:r>
    </w:p>
    <w:p w14:paraId="2D600B33" w14:textId="77777777" w:rsidR="00BF3FF3" w:rsidRPr="00D32B0B" w:rsidRDefault="00BF3FF3" w:rsidP="00340E9A">
      <w:pPr>
        <w:ind w:right="237"/>
        <w:jc w:val="both"/>
        <w:rPr>
          <w:rFonts w:asciiTheme="majorHAnsi" w:hAnsiTheme="majorHAnsi" w:cstheme="majorHAnsi"/>
          <w:bCs/>
          <w:sz w:val="24"/>
          <w:szCs w:val="24"/>
        </w:rPr>
      </w:pPr>
    </w:p>
    <w:p w14:paraId="35D19E79" w14:textId="713F841D" w:rsidR="00BF3FF3" w:rsidRPr="00D32B0B" w:rsidRDefault="00BF3FF3"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 xml:space="preserve">This specific incident involved a hit and run that could have ended in tragedy. A mother and her young child were walking to school along a footpath and a silver vehicle sped recklessly out of a junction, failing to stop or give way, </w:t>
      </w:r>
      <w:r w:rsidR="00D32B0B" w:rsidRPr="00D32B0B">
        <w:rPr>
          <w:rFonts w:asciiTheme="majorHAnsi" w:hAnsiTheme="majorHAnsi" w:cstheme="majorHAnsi"/>
          <w:bCs/>
          <w:sz w:val="24"/>
          <w:szCs w:val="24"/>
        </w:rPr>
        <w:t>in</w:t>
      </w:r>
      <w:r w:rsidRPr="00D32B0B">
        <w:rPr>
          <w:rFonts w:asciiTheme="majorHAnsi" w:hAnsiTheme="majorHAnsi" w:cstheme="majorHAnsi"/>
          <w:bCs/>
          <w:sz w:val="24"/>
          <w:szCs w:val="24"/>
        </w:rPr>
        <w:t xml:space="preserve"> a matter of seconds, the vehicle swerved onto the opposite side of the road, mounted the pavement, and struck the child before fleeing the scene. </w:t>
      </w:r>
    </w:p>
    <w:p w14:paraId="2AF0A085" w14:textId="3366855C" w:rsidR="00BF3FF3" w:rsidRPr="00D32B0B" w:rsidRDefault="00BF3FF3" w:rsidP="00340E9A">
      <w:pPr>
        <w:ind w:right="237"/>
        <w:jc w:val="both"/>
        <w:rPr>
          <w:rFonts w:asciiTheme="majorHAnsi" w:hAnsiTheme="majorHAnsi" w:cstheme="majorHAnsi"/>
          <w:bCs/>
          <w:sz w:val="24"/>
          <w:szCs w:val="24"/>
        </w:rPr>
      </w:pPr>
    </w:p>
    <w:p w14:paraId="2D0D5261" w14:textId="059ECF1A" w:rsidR="00BF3FF3" w:rsidRPr="00D32B0B" w:rsidRDefault="00BF3FF3"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Thankfully, the child escaped with only minor cuts and bruises. However, the emotional impact on both the mother and child was immense, and the reckless behaviour of the driver demanded accountability. As an officer assisting in the investigation, I was determined to find the individual responsible and provide the family with reassurance they deserved.</w:t>
      </w:r>
    </w:p>
    <w:p w14:paraId="001CF07B" w14:textId="77777777" w:rsidR="00BF3FF3" w:rsidRPr="00D32B0B" w:rsidRDefault="00BF3FF3" w:rsidP="00340E9A">
      <w:pPr>
        <w:ind w:right="237"/>
        <w:jc w:val="both"/>
        <w:rPr>
          <w:rFonts w:asciiTheme="majorHAnsi" w:hAnsiTheme="majorHAnsi" w:cstheme="majorHAnsi"/>
          <w:bCs/>
          <w:sz w:val="24"/>
          <w:szCs w:val="24"/>
        </w:rPr>
      </w:pPr>
    </w:p>
    <w:p w14:paraId="16A793F8" w14:textId="607BDA95" w:rsidR="00BF3FF3" w:rsidRPr="00D32B0B" w:rsidRDefault="00BF3FF3"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The initial stages of the investigation were challenging. Although the incident was captured on CCTV, the footage was poor quality, making it impossible to identify the vehicles registration plate. We conducted a th</w:t>
      </w:r>
      <w:r w:rsidR="00152CDB" w:rsidRPr="00D32B0B">
        <w:rPr>
          <w:rFonts w:asciiTheme="majorHAnsi" w:hAnsiTheme="majorHAnsi" w:cstheme="majorHAnsi"/>
          <w:bCs/>
          <w:sz w:val="24"/>
          <w:szCs w:val="24"/>
        </w:rPr>
        <w:t xml:space="preserve">orough CCTV trail, reviewing footage from </w:t>
      </w:r>
      <w:r w:rsidR="00D32B0B" w:rsidRPr="00D32B0B">
        <w:rPr>
          <w:rFonts w:asciiTheme="majorHAnsi" w:hAnsiTheme="majorHAnsi" w:cstheme="majorHAnsi"/>
          <w:bCs/>
          <w:sz w:val="24"/>
          <w:szCs w:val="24"/>
        </w:rPr>
        <w:t>other</w:t>
      </w:r>
      <w:r w:rsidR="00152CDB" w:rsidRPr="00D32B0B">
        <w:rPr>
          <w:rFonts w:asciiTheme="majorHAnsi" w:hAnsiTheme="majorHAnsi" w:cstheme="majorHAnsi"/>
          <w:bCs/>
          <w:sz w:val="24"/>
          <w:szCs w:val="24"/>
        </w:rPr>
        <w:t xml:space="preserve"> </w:t>
      </w:r>
      <w:r w:rsidR="00D32B0B" w:rsidRPr="00D32B0B">
        <w:rPr>
          <w:rFonts w:asciiTheme="majorHAnsi" w:hAnsiTheme="majorHAnsi" w:cstheme="majorHAnsi"/>
          <w:bCs/>
          <w:sz w:val="24"/>
          <w:szCs w:val="24"/>
        </w:rPr>
        <w:t>cameras</w:t>
      </w:r>
      <w:r w:rsidR="00152CDB" w:rsidRPr="00D32B0B">
        <w:rPr>
          <w:rFonts w:asciiTheme="majorHAnsi" w:hAnsiTheme="majorHAnsi" w:cstheme="majorHAnsi"/>
          <w:bCs/>
          <w:sz w:val="24"/>
          <w:szCs w:val="24"/>
        </w:rPr>
        <w:t xml:space="preserve"> in the surrounding area. Unfortunately, there were no additional cameras that captured the vehicle or its movements. This left us with few leads to pursue through traditional methods.</w:t>
      </w:r>
    </w:p>
    <w:p w14:paraId="047CA35D" w14:textId="77777777" w:rsidR="00152CDB" w:rsidRPr="00D32B0B" w:rsidRDefault="00152CDB" w:rsidP="00340E9A">
      <w:pPr>
        <w:ind w:right="237"/>
        <w:jc w:val="both"/>
        <w:rPr>
          <w:rFonts w:asciiTheme="majorHAnsi" w:hAnsiTheme="majorHAnsi" w:cstheme="majorHAnsi"/>
          <w:bCs/>
          <w:sz w:val="24"/>
          <w:szCs w:val="24"/>
        </w:rPr>
      </w:pPr>
    </w:p>
    <w:p w14:paraId="0F0F2F2E" w14:textId="44DF9193" w:rsidR="00152CDB" w:rsidRPr="00D32B0B" w:rsidRDefault="00152CDB"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 xml:space="preserve">Recognizing the potential of social media, I decided to explore an alternative approach to gather information. I reached out to the South Wales Police Press Office to collaborate on publishing the CCTV footage on various social media platforms, including Facebook, Instagram, and Twitter. The footage, though blurry, was shared widely, accompanied by an appeal for information from the public. </w:t>
      </w:r>
    </w:p>
    <w:p w14:paraId="7322A4B0" w14:textId="77777777" w:rsidR="00152CDB" w:rsidRPr="00D32B0B" w:rsidRDefault="00152CDB" w:rsidP="00340E9A">
      <w:pPr>
        <w:ind w:right="237"/>
        <w:jc w:val="both"/>
        <w:rPr>
          <w:rFonts w:asciiTheme="majorHAnsi" w:hAnsiTheme="majorHAnsi" w:cstheme="majorHAnsi"/>
          <w:bCs/>
          <w:sz w:val="24"/>
          <w:szCs w:val="24"/>
        </w:rPr>
      </w:pPr>
    </w:p>
    <w:p w14:paraId="2229A5F8" w14:textId="34A88E5E" w:rsidR="00152CDB" w:rsidRPr="00D32B0B" w:rsidRDefault="00152CDB"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 xml:space="preserve">The response was overwhelming. The footage quickly gained traction, reaching thousands of people across social media. Major news outlets, such as Sky News and Wales Online, picked up the story and shared it further, amplifying the call for witnesses or anyone with information to come forward. Social media provided to be an essential bridge between the police and the community, allowing us to tap into a much broader audience than traditional methods alone could achieve. </w:t>
      </w:r>
    </w:p>
    <w:p w14:paraId="2E4710B9" w14:textId="77777777" w:rsidR="00152CDB" w:rsidRPr="00D32B0B" w:rsidRDefault="00152CDB" w:rsidP="00340E9A">
      <w:pPr>
        <w:ind w:right="237"/>
        <w:jc w:val="both"/>
        <w:rPr>
          <w:rFonts w:asciiTheme="majorHAnsi" w:hAnsiTheme="majorHAnsi" w:cstheme="majorHAnsi"/>
          <w:bCs/>
          <w:sz w:val="24"/>
          <w:szCs w:val="24"/>
        </w:rPr>
      </w:pPr>
    </w:p>
    <w:p w14:paraId="37EC7B0E" w14:textId="20D7FA5F" w:rsidR="00152CDB" w:rsidRPr="00D32B0B" w:rsidRDefault="00152CDB"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 xml:space="preserve">As a result of the heightened visibility and community engagement, we received numerous tips and leads. People began providing information that opened new lines of enquiry, reigniting the investigation with momentum. Each tip was carefully followed up, and eventually, this collective effort led to the identification of both the vehicle involved in the hit and run and its driver. </w:t>
      </w:r>
    </w:p>
    <w:p w14:paraId="0F11791F" w14:textId="77777777" w:rsidR="00152CDB" w:rsidRPr="00D32B0B" w:rsidRDefault="00152CDB" w:rsidP="00340E9A">
      <w:pPr>
        <w:ind w:right="237"/>
        <w:jc w:val="both"/>
        <w:rPr>
          <w:rFonts w:asciiTheme="majorHAnsi" w:hAnsiTheme="majorHAnsi" w:cstheme="majorHAnsi"/>
          <w:bCs/>
          <w:sz w:val="24"/>
          <w:szCs w:val="24"/>
        </w:rPr>
      </w:pPr>
    </w:p>
    <w:p w14:paraId="068A5237" w14:textId="609BF9BC" w:rsidR="00152CDB" w:rsidRPr="00D32B0B" w:rsidRDefault="00152CDB"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 xml:space="preserve">The driver was apprehended and subsequently pled guilty to dangerous driving and driving without insurance. This outcome not only held the individual accountable for their reckless actions but also sent a clear message about the importance of community collaboration in ensuring public safety. </w:t>
      </w:r>
    </w:p>
    <w:p w14:paraId="59A14E72" w14:textId="614F35EB" w:rsidR="00152CDB" w:rsidRPr="00D32B0B" w:rsidRDefault="00152CDB" w:rsidP="00340E9A">
      <w:pPr>
        <w:ind w:right="237"/>
        <w:jc w:val="both"/>
        <w:rPr>
          <w:rFonts w:asciiTheme="majorHAnsi" w:hAnsiTheme="majorHAnsi" w:cstheme="majorHAnsi"/>
          <w:bCs/>
          <w:sz w:val="24"/>
          <w:szCs w:val="24"/>
        </w:rPr>
      </w:pPr>
    </w:p>
    <w:p w14:paraId="0C6DDBC1" w14:textId="227E0F60" w:rsidR="00152CDB" w:rsidRPr="00D32B0B" w:rsidRDefault="00152CDB"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Reflecting on this case, I feel a deep sense of pride and accomplishment. It marked the first time I utilised social media as a key investigative tool, and the success of this approach highlighted its potential to transform the way we solve cases. The real reward, however, was</w:t>
      </w:r>
      <w:r w:rsidR="00D32B0B" w:rsidRPr="00D32B0B">
        <w:rPr>
          <w:rFonts w:asciiTheme="majorHAnsi" w:hAnsiTheme="majorHAnsi" w:cstheme="majorHAnsi"/>
          <w:bCs/>
          <w:sz w:val="24"/>
          <w:szCs w:val="24"/>
        </w:rPr>
        <w:t xml:space="preserve"> being able to inform the family of the positive outcome. Seeing their relief and gratitude reminding me of why I joined this profession.</w:t>
      </w:r>
    </w:p>
    <w:p w14:paraId="5667BA95" w14:textId="77777777" w:rsidR="00D32B0B" w:rsidRPr="00D32B0B" w:rsidRDefault="00D32B0B" w:rsidP="00340E9A">
      <w:pPr>
        <w:ind w:right="237"/>
        <w:jc w:val="both"/>
        <w:rPr>
          <w:rFonts w:asciiTheme="majorHAnsi" w:hAnsiTheme="majorHAnsi" w:cstheme="majorHAnsi"/>
          <w:bCs/>
          <w:sz w:val="24"/>
          <w:szCs w:val="24"/>
        </w:rPr>
      </w:pPr>
    </w:p>
    <w:p w14:paraId="28C522A0" w14:textId="1AF710E2" w:rsidR="00BF3FF3" w:rsidRDefault="00D32B0B"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This experienced also reinforced the importance of adaptability in modern policing. While traditional methods remain crucial, using new technologies and communication channels allows us to tackle challenged more effectively. Social media is no longer just a platform for connection; it’s a resource for modern policing and can bring communities together to solve problems and to make a difference</w:t>
      </w:r>
      <w:r w:rsidR="00C20478">
        <w:rPr>
          <w:rFonts w:asciiTheme="majorHAnsi" w:hAnsiTheme="majorHAnsi" w:cstheme="majorHAnsi"/>
          <w:bCs/>
          <w:sz w:val="24"/>
          <w:szCs w:val="24"/>
        </w:rPr>
        <w:t xml:space="preserve">. </w:t>
      </w:r>
      <w:r w:rsidRPr="00D32B0B">
        <w:rPr>
          <w:rFonts w:asciiTheme="majorHAnsi" w:hAnsiTheme="majorHAnsi" w:cstheme="majorHAnsi"/>
          <w:bCs/>
          <w:sz w:val="24"/>
          <w:szCs w:val="24"/>
        </w:rPr>
        <w:t xml:space="preserve"> </w:t>
      </w:r>
    </w:p>
    <w:p w14:paraId="6902E98E" w14:textId="77777777" w:rsidR="00CA4242" w:rsidRDefault="00CA4242" w:rsidP="00340E9A">
      <w:pPr>
        <w:ind w:right="237"/>
        <w:jc w:val="both"/>
        <w:rPr>
          <w:rFonts w:asciiTheme="majorHAnsi" w:hAnsiTheme="majorHAnsi" w:cstheme="majorHAnsi"/>
          <w:bCs/>
          <w:sz w:val="24"/>
          <w:szCs w:val="24"/>
        </w:rPr>
      </w:pPr>
    </w:p>
    <w:p w14:paraId="79778117" w14:textId="2FCE37FC" w:rsidR="00CA4242" w:rsidRDefault="00CA4242"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The College of Policing (2017) </w:t>
      </w:r>
      <w:r w:rsidR="00821CBC">
        <w:rPr>
          <w:rFonts w:asciiTheme="majorHAnsi" w:hAnsiTheme="majorHAnsi" w:cstheme="majorHAnsi"/>
          <w:bCs/>
          <w:sz w:val="24"/>
          <w:szCs w:val="24"/>
        </w:rPr>
        <w:t xml:space="preserve">discusses the relationship between the police service and social media and describes it as vital and successful to policing. The relationship between the police service and the social media team provides the communities with insight into what the police are doing to protect the community and how they are doing it which provides positive community relations stated by the College of Policing  (2017). </w:t>
      </w:r>
    </w:p>
    <w:p w14:paraId="2B73964D" w14:textId="77777777" w:rsidR="0020435B" w:rsidRDefault="0020435B" w:rsidP="00340E9A">
      <w:pPr>
        <w:ind w:right="237"/>
        <w:jc w:val="both"/>
        <w:rPr>
          <w:rFonts w:asciiTheme="majorHAnsi" w:hAnsiTheme="majorHAnsi" w:cstheme="majorHAnsi"/>
          <w:bCs/>
          <w:sz w:val="24"/>
          <w:szCs w:val="24"/>
        </w:rPr>
      </w:pPr>
    </w:p>
    <w:p w14:paraId="742049A6" w14:textId="37FA8E9E" w:rsidR="00A0725F" w:rsidRDefault="0020435B"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Whilst there are many positives to the collaboration of social media within police forces, there are also some negatives. </w:t>
      </w:r>
      <w:r w:rsidR="00A0725F">
        <w:rPr>
          <w:rFonts w:asciiTheme="majorHAnsi" w:hAnsiTheme="majorHAnsi" w:cstheme="majorHAnsi"/>
          <w:bCs/>
          <w:sz w:val="24"/>
          <w:szCs w:val="24"/>
        </w:rPr>
        <w:t xml:space="preserve">Some of these negatives are that when police forces upload a still image from a CCTV camera about an incident, this can breach this </w:t>
      </w:r>
      <w:r w:rsidR="00821841">
        <w:rPr>
          <w:rFonts w:asciiTheme="majorHAnsi" w:hAnsiTheme="majorHAnsi" w:cstheme="majorHAnsi"/>
          <w:bCs/>
          <w:sz w:val="24"/>
          <w:szCs w:val="24"/>
        </w:rPr>
        <w:t>person’s</w:t>
      </w:r>
      <w:r w:rsidR="00A0725F">
        <w:rPr>
          <w:rFonts w:asciiTheme="majorHAnsi" w:hAnsiTheme="majorHAnsi" w:cstheme="majorHAnsi"/>
          <w:bCs/>
          <w:sz w:val="24"/>
          <w:szCs w:val="24"/>
        </w:rPr>
        <w:t xml:space="preserve"> privacy </w:t>
      </w:r>
    </w:p>
    <w:p w14:paraId="1EEE4CE8" w14:textId="77777777" w:rsidR="00821841" w:rsidRDefault="00821841" w:rsidP="00340E9A">
      <w:pPr>
        <w:ind w:right="237"/>
        <w:jc w:val="both"/>
        <w:rPr>
          <w:rFonts w:asciiTheme="majorHAnsi" w:hAnsiTheme="majorHAnsi" w:cstheme="majorHAnsi"/>
          <w:bCs/>
          <w:sz w:val="24"/>
          <w:szCs w:val="24"/>
        </w:rPr>
      </w:pPr>
    </w:p>
    <w:p w14:paraId="0F41B67F" w14:textId="77777777" w:rsidR="00A0725F" w:rsidRDefault="00A0725F" w:rsidP="00340E9A">
      <w:pPr>
        <w:ind w:right="237"/>
        <w:jc w:val="both"/>
        <w:rPr>
          <w:rFonts w:asciiTheme="majorHAnsi" w:hAnsiTheme="majorHAnsi" w:cstheme="majorHAnsi"/>
          <w:bCs/>
          <w:sz w:val="24"/>
          <w:szCs w:val="24"/>
        </w:rPr>
      </w:pPr>
    </w:p>
    <w:p w14:paraId="75AEA84D" w14:textId="6BAAB8D4" w:rsidR="00BF3FF3" w:rsidRDefault="0020435B" w:rsidP="00340E9A">
      <w:pPr>
        <w:ind w:right="237"/>
        <w:jc w:val="both"/>
        <w:rPr>
          <w:rFonts w:asciiTheme="majorHAnsi" w:hAnsiTheme="majorHAnsi" w:cstheme="majorHAnsi"/>
          <w:bCs/>
          <w:sz w:val="24"/>
          <w:szCs w:val="24"/>
        </w:rPr>
      </w:pPr>
      <w:r>
        <w:rPr>
          <w:rFonts w:asciiTheme="majorHAnsi" w:hAnsiTheme="majorHAnsi" w:cstheme="majorHAnsi"/>
          <w:bCs/>
          <w:sz w:val="24"/>
          <w:szCs w:val="24"/>
        </w:rPr>
        <w:t>The College of Policing (2013) states that officers who are investigating an incident need to be wary that an incident can be filmed by a bystander and quickly posted to social media meaning in some cases a family of a victim of a car crash for example, could find out about the incident before police have informed them or even before police have attended the incident. This presents a modern and significant challenge to police officers as they need to be sensitive with the families and be wary of what information is passed to social media and to make sure the information is correct (College of Policing, 2013).</w:t>
      </w:r>
    </w:p>
    <w:p w14:paraId="76A22B51" w14:textId="77777777" w:rsidR="0095785F" w:rsidRDefault="0095785F" w:rsidP="00340E9A">
      <w:pPr>
        <w:ind w:right="237"/>
        <w:jc w:val="both"/>
        <w:rPr>
          <w:rFonts w:asciiTheme="majorHAnsi" w:hAnsiTheme="majorHAnsi" w:cstheme="majorHAnsi"/>
          <w:bCs/>
          <w:sz w:val="24"/>
          <w:szCs w:val="24"/>
        </w:rPr>
      </w:pPr>
    </w:p>
    <w:p w14:paraId="2204523E" w14:textId="6FB2A352" w:rsidR="0095785F" w:rsidRDefault="0095785F"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In conclusion to this essay, social media has become a great tool for modern policing, offering ways to engage with communities, to tackle/solve crime, to gather information and intelligence to the communities they serve and to enhance public safety, Ralph (2023). Through my own personal experiences with the use of social media in a policing matter and within the broader principles outlined by experts and policing policies, it shows that the use of social media in modern policing is a great tool to gain trust and collaboration between police forces and the public, Kelly Noble (2020). </w:t>
      </w:r>
    </w:p>
    <w:p w14:paraId="74D7A4B6" w14:textId="77777777" w:rsidR="0095785F" w:rsidRDefault="0095785F" w:rsidP="00340E9A">
      <w:pPr>
        <w:ind w:right="237"/>
        <w:jc w:val="both"/>
        <w:rPr>
          <w:rFonts w:asciiTheme="majorHAnsi" w:hAnsiTheme="majorHAnsi" w:cstheme="majorHAnsi"/>
          <w:bCs/>
          <w:sz w:val="24"/>
          <w:szCs w:val="24"/>
        </w:rPr>
      </w:pPr>
    </w:p>
    <w:p w14:paraId="65522A0F" w14:textId="3E605A90" w:rsidR="00BF3FF3" w:rsidRDefault="0095785F"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Cases like the hit and run investigation, that I was involved with, illustrates how social media can bridge gaps in traditional methods by gaining community support to achieve a meaningful outcome and to hold offenders accountable. Without the use of social media, I believe this incident would not have been solved and the aggrieves family would have not had the justice they deserved and could have impacted community relations with the police. </w:t>
      </w:r>
    </w:p>
    <w:p w14:paraId="554366DD" w14:textId="77777777" w:rsidR="0095785F" w:rsidRDefault="0095785F" w:rsidP="00340E9A">
      <w:pPr>
        <w:ind w:right="237"/>
        <w:jc w:val="both"/>
        <w:rPr>
          <w:rFonts w:asciiTheme="majorHAnsi" w:hAnsiTheme="majorHAnsi" w:cstheme="majorHAnsi"/>
          <w:bCs/>
          <w:sz w:val="24"/>
          <w:szCs w:val="24"/>
        </w:rPr>
      </w:pPr>
    </w:p>
    <w:p w14:paraId="1EC78907" w14:textId="3A4E493D" w:rsidR="0095785F" w:rsidRDefault="0095785F"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However, the use of social media is not without its challenges. The College of Policing (2013) </w:t>
      </w:r>
      <w:r w:rsidR="00B82824">
        <w:rPr>
          <w:rFonts w:asciiTheme="majorHAnsi" w:hAnsiTheme="majorHAnsi" w:cstheme="majorHAnsi"/>
          <w:bCs/>
          <w:sz w:val="24"/>
          <w:szCs w:val="24"/>
        </w:rPr>
        <w:t>discuss</w:t>
      </w:r>
      <w:r>
        <w:rPr>
          <w:rFonts w:asciiTheme="majorHAnsi" w:hAnsiTheme="majorHAnsi" w:cstheme="majorHAnsi"/>
          <w:bCs/>
          <w:sz w:val="24"/>
          <w:szCs w:val="24"/>
        </w:rPr>
        <w:t xml:space="preserve"> the issues such as privacy concerns, ethical </w:t>
      </w:r>
      <w:r w:rsidR="00B82824">
        <w:rPr>
          <w:rFonts w:asciiTheme="majorHAnsi" w:hAnsiTheme="majorHAnsi" w:cstheme="majorHAnsi"/>
          <w:bCs/>
          <w:sz w:val="24"/>
          <w:szCs w:val="24"/>
        </w:rPr>
        <w:t>considerations, and the potential for misinformation evidences the negatives of the use of social media in modern policing. The College of Policing (2013) does provide guidance by stating that if officers are adhering to the code of ethics and maintaining sensitivity in information dissemination then this can lead to maximising the benefits of social media while mitigating its risks.</w:t>
      </w:r>
    </w:p>
    <w:p w14:paraId="3EE116C5" w14:textId="77777777" w:rsidR="00B82824" w:rsidRDefault="00B82824" w:rsidP="00340E9A">
      <w:pPr>
        <w:ind w:right="237"/>
        <w:jc w:val="both"/>
        <w:rPr>
          <w:rFonts w:asciiTheme="majorHAnsi" w:hAnsiTheme="majorHAnsi" w:cstheme="majorHAnsi"/>
          <w:bCs/>
          <w:sz w:val="24"/>
          <w:szCs w:val="24"/>
        </w:rPr>
      </w:pPr>
    </w:p>
    <w:p w14:paraId="42843AEC" w14:textId="77777777" w:rsidR="006F7768" w:rsidRDefault="00B82824"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Kelly Noble (2020) discuses that social medias ability to amplify messages, gather information and intelligence and to provide real time updates has reshaped the way officers work with the community. Elsey (2021) notes that social media fosters police organisations to be transparent to strengthen relationships which can lead to positive public confidence in the police.  By incorporating these tools modern policing can effectively navigate through the negatives that were stated by the College of Policing (2013). </w:t>
      </w:r>
    </w:p>
    <w:p w14:paraId="44968581" w14:textId="77777777" w:rsidR="006F7768" w:rsidRDefault="006F7768" w:rsidP="00340E9A">
      <w:pPr>
        <w:ind w:right="237"/>
        <w:jc w:val="both"/>
        <w:rPr>
          <w:rFonts w:asciiTheme="majorHAnsi" w:hAnsiTheme="majorHAnsi" w:cstheme="majorHAnsi"/>
          <w:bCs/>
          <w:sz w:val="24"/>
          <w:szCs w:val="24"/>
        </w:rPr>
      </w:pPr>
    </w:p>
    <w:p w14:paraId="414925E9" w14:textId="234EE468" w:rsidR="00B82824" w:rsidRDefault="00B82824"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Ultimately, social media is more than just a communication tool, it is a powerful resource that allows police officers to operate more transparently, inclusively and effectively as stated by Kelly Noble (2020) due to this Kelly Noble (2020) states that neighbourhood policing teams are more likely to </w:t>
      </w:r>
      <w:r w:rsidR="006F7768">
        <w:rPr>
          <w:rFonts w:asciiTheme="majorHAnsi" w:hAnsiTheme="majorHAnsi" w:cstheme="majorHAnsi"/>
          <w:bCs/>
          <w:sz w:val="24"/>
          <w:szCs w:val="24"/>
        </w:rPr>
        <w:t>utilise</w:t>
      </w:r>
      <w:r>
        <w:rPr>
          <w:rFonts w:asciiTheme="majorHAnsi" w:hAnsiTheme="majorHAnsi" w:cstheme="majorHAnsi"/>
          <w:bCs/>
          <w:sz w:val="24"/>
          <w:szCs w:val="24"/>
        </w:rPr>
        <w:t xml:space="preserve"> social media within </w:t>
      </w:r>
      <w:r w:rsidR="006F7768">
        <w:rPr>
          <w:rFonts w:asciiTheme="majorHAnsi" w:hAnsiTheme="majorHAnsi" w:cstheme="majorHAnsi"/>
          <w:bCs/>
          <w:sz w:val="24"/>
          <w:szCs w:val="24"/>
        </w:rPr>
        <w:t>policing</w:t>
      </w:r>
      <w:r>
        <w:rPr>
          <w:rFonts w:asciiTheme="majorHAnsi" w:hAnsiTheme="majorHAnsi" w:cstheme="majorHAnsi"/>
          <w:bCs/>
          <w:sz w:val="24"/>
          <w:szCs w:val="24"/>
        </w:rPr>
        <w:t xml:space="preserve"> as they can reach more of the community in that way. Kelly Noble (2020) and The Police Foundation (2014) also clarify that police officers do use social media in terms of appeals (missing / wanted people) and to inform communities of developments or general information (road closures etc.). </w:t>
      </w:r>
      <w:r w:rsidR="006F7768">
        <w:rPr>
          <w:rFonts w:asciiTheme="majorHAnsi" w:hAnsiTheme="majorHAnsi" w:cstheme="majorHAnsi"/>
          <w:bCs/>
          <w:sz w:val="24"/>
          <w:szCs w:val="24"/>
        </w:rPr>
        <w:t xml:space="preserve"> </w:t>
      </w:r>
    </w:p>
    <w:p w14:paraId="434F5CD2" w14:textId="203724D2" w:rsidR="006F7768" w:rsidRDefault="006F7768" w:rsidP="00340E9A">
      <w:pPr>
        <w:ind w:right="237"/>
        <w:jc w:val="both"/>
        <w:rPr>
          <w:rFonts w:asciiTheme="majorHAnsi" w:hAnsiTheme="majorHAnsi" w:cstheme="majorHAnsi"/>
          <w:bCs/>
          <w:sz w:val="24"/>
          <w:szCs w:val="24"/>
        </w:rPr>
      </w:pPr>
    </w:p>
    <w:p w14:paraId="689BEFA9" w14:textId="5619D13D" w:rsidR="006F7768" w:rsidRDefault="006F7768"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Embracing its potential whilst addressing the challenges of social media will allow modern police officers to evolve and build a safer, more trusting community for all. </w:t>
      </w:r>
    </w:p>
    <w:p w14:paraId="5606CD64" w14:textId="77777777" w:rsidR="006F7768" w:rsidRDefault="006F7768" w:rsidP="00340E9A">
      <w:pPr>
        <w:ind w:right="237"/>
        <w:jc w:val="both"/>
        <w:rPr>
          <w:b/>
          <w:sz w:val="24"/>
          <w:szCs w:val="24"/>
        </w:rPr>
      </w:pPr>
    </w:p>
    <w:p w14:paraId="3B80B2C0" w14:textId="20040A2B" w:rsidR="006F7768" w:rsidRPr="006F7768" w:rsidRDefault="006F7768" w:rsidP="00340E9A">
      <w:pPr>
        <w:ind w:right="237"/>
        <w:jc w:val="both"/>
        <w:rPr>
          <w:b/>
          <w:sz w:val="24"/>
          <w:szCs w:val="24"/>
        </w:rPr>
      </w:pPr>
      <w:r w:rsidRPr="006F7768">
        <w:rPr>
          <w:b/>
          <w:sz w:val="24"/>
          <w:szCs w:val="24"/>
        </w:rPr>
        <w:t>Words: 1</w:t>
      </w:r>
      <w:r>
        <w:rPr>
          <w:b/>
          <w:sz w:val="24"/>
          <w:szCs w:val="24"/>
        </w:rPr>
        <w:t>822</w:t>
      </w:r>
    </w:p>
    <w:p w14:paraId="3D6F6DC8" w14:textId="77777777" w:rsidR="00BF3FF3" w:rsidRDefault="00BF3FF3" w:rsidP="00340E9A">
      <w:pPr>
        <w:ind w:right="237"/>
        <w:jc w:val="both"/>
        <w:rPr>
          <w:b/>
          <w:sz w:val="24"/>
          <w:szCs w:val="24"/>
        </w:rPr>
      </w:pPr>
    </w:p>
    <w:p w14:paraId="297C058A" w14:textId="77777777" w:rsidR="00BF3FF3" w:rsidRDefault="00BF3FF3" w:rsidP="00340E9A">
      <w:pPr>
        <w:ind w:right="237"/>
        <w:jc w:val="both"/>
        <w:rPr>
          <w:b/>
          <w:sz w:val="24"/>
          <w:szCs w:val="24"/>
        </w:rPr>
      </w:pPr>
    </w:p>
    <w:p w14:paraId="4D641B2A" w14:textId="77777777" w:rsidR="00BF3FF3" w:rsidRDefault="00BF3FF3" w:rsidP="00340E9A">
      <w:pPr>
        <w:ind w:right="237"/>
        <w:jc w:val="both"/>
        <w:rPr>
          <w:b/>
          <w:sz w:val="24"/>
          <w:szCs w:val="24"/>
        </w:rPr>
      </w:pPr>
    </w:p>
    <w:p w14:paraId="182AFED8" w14:textId="77777777" w:rsidR="00BF3FF3" w:rsidRDefault="00BF3FF3" w:rsidP="00340E9A">
      <w:pPr>
        <w:ind w:right="237"/>
        <w:jc w:val="both"/>
        <w:rPr>
          <w:b/>
          <w:sz w:val="24"/>
          <w:szCs w:val="24"/>
        </w:rPr>
      </w:pPr>
    </w:p>
    <w:p w14:paraId="667A1845" w14:textId="77777777" w:rsidR="00BF3FF3" w:rsidRDefault="00BF3FF3" w:rsidP="00340E9A">
      <w:pPr>
        <w:ind w:right="237"/>
        <w:jc w:val="both"/>
        <w:rPr>
          <w:b/>
          <w:sz w:val="24"/>
          <w:szCs w:val="24"/>
        </w:rPr>
      </w:pPr>
    </w:p>
    <w:p w14:paraId="0D9BC420" w14:textId="77777777" w:rsidR="001E42AA" w:rsidRDefault="001E42AA" w:rsidP="00340E9A">
      <w:pPr>
        <w:ind w:right="237"/>
        <w:jc w:val="both"/>
        <w:rPr>
          <w:b/>
          <w:sz w:val="24"/>
          <w:szCs w:val="24"/>
        </w:rPr>
      </w:pPr>
    </w:p>
    <w:p w14:paraId="732FEAA9" w14:textId="77777777" w:rsidR="001E42AA" w:rsidRDefault="001E42AA" w:rsidP="00340E9A">
      <w:pPr>
        <w:ind w:right="237"/>
        <w:jc w:val="both"/>
        <w:rPr>
          <w:b/>
          <w:sz w:val="24"/>
          <w:szCs w:val="24"/>
        </w:rPr>
      </w:pPr>
    </w:p>
    <w:p w14:paraId="0B5BA771" w14:textId="77777777" w:rsidR="001E42AA" w:rsidRDefault="001E42AA" w:rsidP="00340E9A">
      <w:pPr>
        <w:ind w:right="237"/>
        <w:jc w:val="both"/>
        <w:rPr>
          <w:b/>
          <w:sz w:val="24"/>
          <w:szCs w:val="24"/>
        </w:rPr>
      </w:pPr>
    </w:p>
    <w:p w14:paraId="0C488227" w14:textId="77777777" w:rsidR="001E42AA" w:rsidRDefault="001E42AA" w:rsidP="00340E9A">
      <w:pPr>
        <w:ind w:right="237"/>
        <w:jc w:val="both"/>
        <w:rPr>
          <w:b/>
          <w:sz w:val="24"/>
          <w:szCs w:val="24"/>
        </w:rPr>
      </w:pPr>
    </w:p>
    <w:p w14:paraId="5EFE5EFF" w14:textId="77777777" w:rsidR="001E42AA" w:rsidRDefault="001E42AA" w:rsidP="00340E9A">
      <w:pPr>
        <w:ind w:right="237"/>
        <w:jc w:val="both"/>
        <w:rPr>
          <w:b/>
          <w:sz w:val="24"/>
          <w:szCs w:val="24"/>
        </w:rPr>
      </w:pPr>
    </w:p>
    <w:p w14:paraId="1665BE42" w14:textId="77777777" w:rsidR="001E42AA" w:rsidRDefault="001E42AA" w:rsidP="00340E9A">
      <w:pPr>
        <w:ind w:right="237"/>
        <w:jc w:val="both"/>
        <w:rPr>
          <w:b/>
          <w:sz w:val="24"/>
          <w:szCs w:val="24"/>
        </w:rPr>
      </w:pPr>
    </w:p>
    <w:p w14:paraId="4568F455" w14:textId="77777777" w:rsidR="001E42AA" w:rsidRDefault="001E42AA" w:rsidP="00340E9A">
      <w:pPr>
        <w:ind w:right="237"/>
        <w:jc w:val="both"/>
        <w:rPr>
          <w:b/>
          <w:sz w:val="24"/>
          <w:szCs w:val="24"/>
        </w:rPr>
      </w:pPr>
    </w:p>
    <w:p w14:paraId="495CFE55" w14:textId="77777777" w:rsidR="001E42AA" w:rsidRDefault="001E42AA" w:rsidP="00340E9A">
      <w:pPr>
        <w:ind w:right="237"/>
        <w:jc w:val="both"/>
        <w:rPr>
          <w:b/>
          <w:sz w:val="24"/>
          <w:szCs w:val="24"/>
        </w:rPr>
      </w:pPr>
    </w:p>
    <w:p w14:paraId="02AEB71E" w14:textId="77777777" w:rsidR="001E42AA" w:rsidRDefault="001E42AA" w:rsidP="00340E9A">
      <w:pPr>
        <w:ind w:right="237"/>
        <w:jc w:val="both"/>
        <w:rPr>
          <w:b/>
          <w:sz w:val="24"/>
          <w:szCs w:val="24"/>
        </w:rPr>
      </w:pPr>
    </w:p>
    <w:p w14:paraId="2D533372" w14:textId="77777777" w:rsidR="001E42AA" w:rsidRPr="00450C83" w:rsidRDefault="001E42AA" w:rsidP="00340E9A">
      <w:pPr>
        <w:ind w:right="237"/>
        <w:jc w:val="both"/>
        <w:rPr>
          <w:b/>
          <w:sz w:val="24"/>
          <w:szCs w:val="24"/>
        </w:rPr>
      </w:pPr>
    </w:p>
    <w:p w14:paraId="6A73DBDF" w14:textId="77777777" w:rsidR="00AA666E" w:rsidRDefault="00AA666E" w:rsidP="00340E9A">
      <w:pPr>
        <w:ind w:right="237"/>
        <w:jc w:val="both"/>
        <w:rPr>
          <w:sz w:val="24"/>
          <w:szCs w:val="24"/>
        </w:rPr>
      </w:pPr>
    </w:p>
    <w:p w14:paraId="2E93F700" w14:textId="77777777" w:rsidR="005E6963" w:rsidRDefault="005E6963" w:rsidP="00340E9A">
      <w:pPr>
        <w:ind w:right="237"/>
        <w:jc w:val="both"/>
        <w:rPr>
          <w:sz w:val="24"/>
          <w:szCs w:val="24"/>
        </w:rPr>
      </w:pPr>
    </w:p>
    <w:p w14:paraId="6B967BD1" w14:textId="77777777" w:rsidR="005E6963" w:rsidRDefault="005E6963" w:rsidP="00340E9A">
      <w:pPr>
        <w:ind w:right="237"/>
        <w:jc w:val="both"/>
        <w:rPr>
          <w:sz w:val="24"/>
          <w:szCs w:val="24"/>
        </w:rPr>
      </w:pPr>
    </w:p>
    <w:p w14:paraId="60E6536E" w14:textId="77777777" w:rsidR="005E6963" w:rsidRDefault="005E6963" w:rsidP="00340E9A">
      <w:pPr>
        <w:ind w:right="237"/>
        <w:jc w:val="both"/>
        <w:rPr>
          <w:sz w:val="24"/>
          <w:szCs w:val="24"/>
        </w:rPr>
      </w:pPr>
    </w:p>
    <w:p w14:paraId="5E2AA3A6" w14:textId="77777777" w:rsidR="005E6963" w:rsidRDefault="005E6963" w:rsidP="00340E9A">
      <w:pPr>
        <w:ind w:right="237"/>
        <w:jc w:val="both"/>
        <w:rPr>
          <w:sz w:val="24"/>
          <w:szCs w:val="24"/>
        </w:rPr>
      </w:pPr>
    </w:p>
    <w:p w14:paraId="1BD18079" w14:textId="77777777" w:rsidR="005E6963" w:rsidRDefault="005E6963" w:rsidP="00340E9A">
      <w:pPr>
        <w:ind w:right="237"/>
        <w:jc w:val="both"/>
        <w:rPr>
          <w:sz w:val="24"/>
          <w:szCs w:val="24"/>
        </w:rPr>
      </w:pPr>
    </w:p>
    <w:p w14:paraId="0E36BA9E" w14:textId="77777777" w:rsidR="005E6963" w:rsidRDefault="005E6963" w:rsidP="00340E9A">
      <w:pPr>
        <w:ind w:right="237"/>
        <w:jc w:val="both"/>
        <w:rPr>
          <w:sz w:val="24"/>
          <w:szCs w:val="24"/>
        </w:rPr>
      </w:pPr>
    </w:p>
    <w:p w14:paraId="345C8822" w14:textId="77777777" w:rsidR="005E6963" w:rsidRDefault="005E6963" w:rsidP="00340E9A">
      <w:pPr>
        <w:ind w:right="237"/>
        <w:jc w:val="both"/>
        <w:rPr>
          <w:sz w:val="24"/>
          <w:szCs w:val="24"/>
        </w:rPr>
      </w:pPr>
    </w:p>
    <w:p w14:paraId="7F09E1AD" w14:textId="77777777" w:rsidR="005E6963" w:rsidRDefault="005E6963" w:rsidP="00340E9A">
      <w:pPr>
        <w:ind w:right="237"/>
        <w:jc w:val="both"/>
        <w:rPr>
          <w:sz w:val="24"/>
          <w:szCs w:val="24"/>
        </w:rPr>
      </w:pPr>
    </w:p>
    <w:p w14:paraId="29143CE7" w14:textId="77777777" w:rsidR="005E6963" w:rsidRDefault="005E6963" w:rsidP="00340E9A">
      <w:pPr>
        <w:ind w:right="237"/>
        <w:jc w:val="both"/>
        <w:rPr>
          <w:sz w:val="24"/>
          <w:szCs w:val="24"/>
        </w:rPr>
      </w:pPr>
    </w:p>
    <w:p w14:paraId="77C64EBF" w14:textId="77777777" w:rsidR="005E6963" w:rsidRDefault="005E6963" w:rsidP="00340E9A">
      <w:pPr>
        <w:ind w:right="237"/>
        <w:jc w:val="both"/>
        <w:rPr>
          <w:sz w:val="24"/>
          <w:szCs w:val="24"/>
        </w:rPr>
      </w:pPr>
    </w:p>
    <w:p w14:paraId="4A481DA3" w14:textId="77777777" w:rsidR="005E6963" w:rsidRDefault="005E6963" w:rsidP="00340E9A">
      <w:pPr>
        <w:ind w:right="237"/>
        <w:jc w:val="both"/>
        <w:rPr>
          <w:sz w:val="24"/>
          <w:szCs w:val="24"/>
        </w:rPr>
      </w:pPr>
    </w:p>
    <w:p w14:paraId="3100B3B8" w14:textId="77777777" w:rsidR="005E6963" w:rsidRDefault="005E6963" w:rsidP="00340E9A">
      <w:pPr>
        <w:ind w:right="237"/>
        <w:jc w:val="both"/>
        <w:rPr>
          <w:sz w:val="24"/>
          <w:szCs w:val="24"/>
        </w:rPr>
      </w:pPr>
    </w:p>
    <w:p w14:paraId="01F6C4BE" w14:textId="77777777" w:rsidR="005E6963" w:rsidRDefault="005E6963" w:rsidP="00340E9A">
      <w:pPr>
        <w:ind w:right="237"/>
        <w:jc w:val="both"/>
        <w:rPr>
          <w:sz w:val="24"/>
          <w:szCs w:val="24"/>
        </w:rPr>
      </w:pPr>
    </w:p>
    <w:p w14:paraId="0D138006" w14:textId="77777777" w:rsidR="005E6963" w:rsidRDefault="005E6963" w:rsidP="00340E9A">
      <w:pPr>
        <w:ind w:right="237"/>
        <w:jc w:val="both"/>
        <w:rPr>
          <w:sz w:val="24"/>
          <w:szCs w:val="24"/>
        </w:rPr>
      </w:pPr>
    </w:p>
    <w:p w14:paraId="1F7EFDFB" w14:textId="77777777" w:rsidR="005E6963" w:rsidRDefault="005E6963" w:rsidP="00340E9A">
      <w:pPr>
        <w:ind w:right="237"/>
        <w:jc w:val="both"/>
        <w:rPr>
          <w:sz w:val="24"/>
          <w:szCs w:val="24"/>
        </w:rPr>
      </w:pPr>
    </w:p>
    <w:p w14:paraId="32749DF3" w14:textId="77777777" w:rsidR="005E6963" w:rsidRDefault="005E6963" w:rsidP="00340E9A">
      <w:pPr>
        <w:ind w:right="237"/>
        <w:jc w:val="both"/>
        <w:rPr>
          <w:sz w:val="24"/>
          <w:szCs w:val="24"/>
        </w:rPr>
      </w:pPr>
    </w:p>
    <w:p w14:paraId="1FFDFDD2" w14:textId="77777777" w:rsidR="005E6963" w:rsidRDefault="005E6963" w:rsidP="00340E9A">
      <w:pPr>
        <w:ind w:right="237"/>
        <w:jc w:val="both"/>
        <w:rPr>
          <w:sz w:val="24"/>
          <w:szCs w:val="24"/>
        </w:rPr>
      </w:pPr>
    </w:p>
    <w:p w14:paraId="70059B44" w14:textId="77777777" w:rsidR="005E6963" w:rsidRDefault="005E6963" w:rsidP="00340E9A">
      <w:pPr>
        <w:ind w:right="237"/>
        <w:jc w:val="both"/>
        <w:rPr>
          <w:sz w:val="24"/>
          <w:szCs w:val="24"/>
        </w:rPr>
      </w:pPr>
    </w:p>
    <w:p w14:paraId="1EF3CBA7" w14:textId="77777777" w:rsidR="005E6963" w:rsidRDefault="005E6963" w:rsidP="00340E9A">
      <w:pPr>
        <w:ind w:right="237"/>
        <w:jc w:val="both"/>
        <w:rPr>
          <w:sz w:val="24"/>
          <w:szCs w:val="24"/>
        </w:rPr>
      </w:pPr>
    </w:p>
    <w:p w14:paraId="545847D3" w14:textId="77777777" w:rsidR="005E6963" w:rsidRDefault="005E6963" w:rsidP="00340E9A">
      <w:pPr>
        <w:ind w:right="237"/>
        <w:jc w:val="both"/>
        <w:rPr>
          <w:sz w:val="24"/>
          <w:szCs w:val="24"/>
        </w:rPr>
      </w:pPr>
    </w:p>
    <w:p w14:paraId="7205F3A0" w14:textId="77777777" w:rsidR="005E6963" w:rsidRDefault="005E6963" w:rsidP="00340E9A">
      <w:pPr>
        <w:ind w:right="237"/>
        <w:jc w:val="both"/>
        <w:rPr>
          <w:sz w:val="24"/>
          <w:szCs w:val="24"/>
        </w:rPr>
      </w:pPr>
    </w:p>
    <w:p w14:paraId="2A80BED1" w14:textId="77777777" w:rsidR="005E6963" w:rsidRDefault="005E6963" w:rsidP="00340E9A">
      <w:pPr>
        <w:ind w:right="237"/>
        <w:jc w:val="both"/>
        <w:rPr>
          <w:sz w:val="24"/>
          <w:szCs w:val="24"/>
        </w:rPr>
      </w:pPr>
    </w:p>
    <w:p w14:paraId="33273E14" w14:textId="77777777" w:rsidR="005E6963" w:rsidRDefault="005E6963" w:rsidP="00340E9A">
      <w:pPr>
        <w:ind w:right="237"/>
        <w:jc w:val="both"/>
        <w:rPr>
          <w:sz w:val="24"/>
          <w:szCs w:val="24"/>
        </w:rPr>
      </w:pPr>
    </w:p>
    <w:p w14:paraId="2D1A51F1" w14:textId="77777777" w:rsidR="005E6963" w:rsidRDefault="005E6963" w:rsidP="00340E9A">
      <w:pPr>
        <w:ind w:right="237"/>
        <w:jc w:val="both"/>
        <w:rPr>
          <w:sz w:val="24"/>
          <w:szCs w:val="24"/>
        </w:rPr>
      </w:pPr>
    </w:p>
    <w:p w14:paraId="0417E3C2" w14:textId="77777777" w:rsidR="005E6963" w:rsidRDefault="005E6963" w:rsidP="00340E9A">
      <w:pPr>
        <w:ind w:right="237"/>
        <w:jc w:val="both"/>
        <w:rPr>
          <w:sz w:val="24"/>
          <w:szCs w:val="24"/>
        </w:rPr>
      </w:pPr>
    </w:p>
    <w:p w14:paraId="63198CA1" w14:textId="77777777" w:rsidR="005E6963" w:rsidRDefault="005E6963" w:rsidP="00340E9A">
      <w:pPr>
        <w:ind w:right="237"/>
        <w:jc w:val="both"/>
        <w:rPr>
          <w:sz w:val="24"/>
          <w:szCs w:val="24"/>
        </w:rPr>
      </w:pPr>
    </w:p>
    <w:p w14:paraId="17761F01" w14:textId="77777777" w:rsidR="005E6963" w:rsidRPr="00270EEB" w:rsidRDefault="005E6963" w:rsidP="00340E9A">
      <w:pPr>
        <w:ind w:right="237"/>
        <w:jc w:val="both"/>
        <w:rPr>
          <w:sz w:val="24"/>
          <w:szCs w:val="24"/>
        </w:rPr>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626A116A" w:rsidR="004923DA" w:rsidRPr="00270EEB" w:rsidRDefault="004923DA" w:rsidP="001E42AA">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7D4DEDC" w14:textId="77777777" w:rsidR="00597773" w:rsidRPr="00270EEB" w:rsidRDefault="00597773" w:rsidP="00340E9A">
      <w:pPr>
        <w:ind w:right="237"/>
        <w:jc w:val="both"/>
        <w:rPr>
          <w:b/>
          <w:sz w:val="24"/>
          <w:szCs w:val="24"/>
        </w:rPr>
      </w:pPr>
    </w:p>
    <w:p w14:paraId="48422453" w14:textId="77777777" w:rsidR="001E42AA" w:rsidRDefault="001E42AA" w:rsidP="00642C73">
      <w:pPr>
        <w:keepNext/>
        <w:ind w:right="237"/>
        <w:rPr>
          <w:rFonts w:asciiTheme="majorHAnsi" w:hAnsiTheme="majorHAnsi" w:cstheme="majorHAnsi"/>
          <w:bCs/>
          <w:sz w:val="24"/>
          <w:szCs w:val="24"/>
        </w:rPr>
      </w:pPr>
    </w:p>
    <w:p w14:paraId="3AF8266C" w14:textId="5E91028A" w:rsidR="001E42AA" w:rsidRDefault="001E42AA" w:rsidP="001E42AA">
      <w:pPr>
        <w:keepNext/>
        <w:ind w:right="237"/>
        <w:rPr>
          <w:rFonts w:asciiTheme="majorHAnsi" w:hAnsiTheme="majorHAnsi" w:cstheme="majorHAnsi"/>
          <w:bCs/>
          <w:sz w:val="24"/>
          <w:szCs w:val="24"/>
        </w:rPr>
      </w:pPr>
      <w:r w:rsidRPr="00642C73">
        <w:rPr>
          <w:rFonts w:asciiTheme="majorHAnsi" w:hAnsiTheme="majorHAnsi" w:cstheme="majorHAnsi"/>
          <w:bCs/>
          <w:sz w:val="24"/>
          <w:szCs w:val="24"/>
        </w:rPr>
        <w:t>Boulton (2017) Guidance on Standards of Professional Behaviour https://www.leics.pcc.police.uk/DOCUMENT-LIBRARY/Transparency/Meetings/Ethics-Integrity-and-Complaint-Committee/24th-March-2017/Item-9-Standards-of-Professional-Behaviour-Appendix-B.pdf#:~:text=The%20standards%20of%20professional%20behaviour%20are%20set%20out,identifying%2C%20developing%20and%20promoting%20ethics%2C%20values%20and%20integrity. (Accessed on 29</w:t>
      </w:r>
      <w:r w:rsidRPr="00642C73">
        <w:rPr>
          <w:rFonts w:asciiTheme="majorHAnsi" w:hAnsiTheme="majorHAnsi" w:cstheme="majorHAnsi"/>
          <w:bCs/>
          <w:sz w:val="24"/>
          <w:szCs w:val="24"/>
          <w:vertAlign w:val="superscript"/>
        </w:rPr>
        <w:t>th</w:t>
      </w:r>
      <w:r w:rsidRPr="00642C73">
        <w:rPr>
          <w:rFonts w:asciiTheme="majorHAnsi" w:hAnsiTheme="majorHAnsi" w:cstheme="majorHAnsi"/>
          <w:bCs/>
          <w:sz w:val="24"/>
          <w:szCs w:val="24"/>
        </w:rPr>
        <w:t xml:space="preserve"> August 2024)</w:t>
      </w:r>
    </w:p>
    <w:p w14:paraId="1D1279E1" w14:textId="77777777" w:rsidR="001E42AA" w:rsidRDefault="001E42AA" w:rsidP="001E42AA">
      <w:pPr>
        <w:keepNext/>
        <w:ind w:right="237"/>
        <w:rPr>
          <w:rFonts w:asciiTheme="majorHAnsi" w:hAnsiTheme="majorHAnsi" w:cstheme="majorHAnsi"/>
          <w:bCs/>
          <w:sz w:val="24"/>
          <w:szCs w:val="24"/>
        </w:rPr>
      </w:pPr>
    </w:p>
    <w:p w14:paraId="6A56385E" w14:textId="5CE6CB4F"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College of Policing (2013) Managing effective investigations Available at: </w:t>
      </w:r>
      <w:r w:rsidRPr="001E42AA">
        <w:rPr>
          <w:rFonts w:asciiTheme="majorHAnsi" w:hAnsiTheme="majorHAnsi" w:cstheme="majorHAnsi"/>
          <w:bCs/>
          <w:sz w:val="24"/>
          <w:szCs w:val="24"/>
        </w:rPr>
        <w:t>https://www.college.police.uk/app/investigation/managing-effective-</w:t>
      </w:r>
    </w:p>
    <w:p w14:paraId="782323E2" w14:textId="5963FB50" w:rsidR="001E42AA" w:rsidRDefault="001E42AA" w:rsidP="001E42AA">
      <w:pPr>
        <w:keepNext/>
        <w:ind w:right="237"/>
        <w:rPr>
          <w:rFonts w:asciiTheme="majorHAnsi" w:hAnsiTheme="majorHAnsi" w:cstheme="majorHAnsi"/>
          <w:bCs/>
          <w:sz w:val="24"/>
          <w:szCs w:val="24"/>
        </w:rPr>
      </w:pPr>
      <w:r w:rsidRPr="0020435B">
        <w:rPr>
          <w:rFonts w:asciiTheme="majorHAnsi" w:hAnsiTheme="majorHAnsi" w:cstheme="majorHAnsi"/>
          <w:bCs/>
          <w:sz w:val="24"/>
          <w:szCs w:val="24"/>
        </w:rPr>
        <w:t>investigations#impact-of-social-media-11c9f551-ab81-4a0b-802f-c1a06aeac801</w:t>
      </w:r>
      <w:r>
        <w:rPr>
          <w:rFonts w:asciiTheme="majorHAnsi" w:hAnsiTheme="majorHAnsi" w:cstheme="majorHAnsi"/>
          <w:bCs/>
          <w:sz w:val="24"/>
          <w:szCs w:val="24"/>
        </w:rPr>
        <w:t xml:space="preserve"> [Accessed on: 19 November 2024]</w:t>
      </w:r>
    </w:p>
    <w:p w14:paraId="0FB2550C" w14:textId="77777777" w:rsidR="001E42AA" w:rsidRDefault="001E42AA" w:rsidP="001E42AA">
      <w:pPr>
        <w:keepNext/>
        <w:ind w:right="237"/>
        <w:rPr>
          <w:rFonts w:asciiTheme="majorHAnsi" w:hAnsiTheme="majorHAnsi" w:cstheme="majorHAnsi"/>
          <w:bCs/>
          <w:sz w:val="24"/>
          <w:szCs w:val="24"/>
        </w:rPr>
      </w:pPr>
    </w:p>
    <w:p w14:paraId="47756209" w14:textId="77777777" w:rsidR="001E42AA" w:rsidRDefault="001E42AA" w:rsidP="001E42AA">
      <w:pPr>
        <w:keepNext/>
        <w:ind w:right="237"/>
        <w:rPr>
          <w:rFonts w:asciiTheme="majorHAnsi" w:hAnsiTheme="majorHAnsi" w:cstheme="majorHAnsi"/>
          <w:bCs/>
          <w:sz w:val="24"/>
          <w:szCs w:val="24"/>
        </w:rPr>
      </w:pPr>
      <w:r w:rsidRPr="00597773">
        <w:rPr>
          <w:rFonts w:asciiTheme="majorHAnsi" w:hAnsiTheme="majorHAnsi" w:cstheme="majorHAnsi"/>
          <w:bCs/>
          <w:sz w:val="24"/>
          <w:szCs w:val="24"/>
        </w:rPr>
        <w:t xml:space="preserve">College of Policing </w:t>
      </w:r>
      <w:r>
        <w:rPr>
          <w:rFonts w:asciiTheme="majorHAnsi" w:hAnsiTheme="majorHAnsi" w:cstheme="majorHAnsi"/>
          <w:bCs/>
          <w:sz w:val="24"/>
          <w:szCs w:val="24"/>
        </w:rPr>
        <w:t>(</w:t>
      </w:r>
      <w:r w:rsidRPr="00597773">
        <w:rPr>
          <w:rFonts w:asciiTheme="majorHAnsi" w:hAnsiTheme="majorHAnsi" w:cstheme="majorHAnsi"/>
          <w:bCs/>
          <w:sz w:val="24"/>
          <w:szCs w:val="24"/>
        </w:rPr>
        <w:t>2024</w:t>
      </w:r>
      <w:r>
        <w:rPr>
          <w:rFonts w:asciiTheme="majorHAnsi" w:hAnsiTheme="majorHAnsi" w:cstheme="majorHAnsi"/>
          <w:bCs/>
          <w:sz w:val="24"/>
          <w:szCs w:val="24"/>
        </w:rPr>
        <w:t xml:space="preserve">) </w:t>
      </w:r>
      <w:r w:rsidRPr="00597773">
        <w:rPr>
          <w:rFonts w:asciiTheme="majorHAnsi" w:hAnsiTheme="majorHAnsi" w:cstheme="majorHAnsi"/>
          <w:bCs/>
          <w:sz w:val="24"/>
          <w:szCs w:val="24"/>
        </w:rPr>
        <w:t xml:space="preserve"> Code of Ethics: Principles. Available at: https://www.college.police.uk/ethics/code-of-ethics/principles [Accessed 29 August 2024].</w:t>
      </w:r>
    </w:p>
    <w:p w14:paraId="7D3EC157" w14:textId="77777777" w:rsidR="001E42AA" w:rsidRDefault="001E42AA" w:rsidP="001E42AA">
      <w:pPr>
        <w:keepNext/>
        <w:ind w:right="237"/>
        <w:rPr>
          <w:rFonts w:asciiTheme="majorHAnsi" w:hAnsiTheme="majorHAnsi" w:cstheme="majorHAnsi"/>
          <w:bCs/>
          <w:sz w:val="24"/>
          <w:szCs w:val="24"/>
        </w:rPr>
      </w:pPr>
    </w:p>
    <w:p w14:paraId="6B8C3125" w14:textId="77777777"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College of Policing (2024) Guidance for Ethical and professional behaviour in Policing Available at: </w:t>
      </w:r>
      <w:r w:rsidRPr="00616302">
        <w:rPr>
          <w:rFonts w:asciiTheme="majorHAnsi" w:hAnsiTheme="majorHAnsi" w:cstheme="majorHAnsi"/>
          <w:bCs/>
          <w:sz w:val="24"/>
          <w:szCs w:val="24"/>
        </w:rPr>
        <w:t>https://www.college.police.uk/ethics/code-of-ethics/guidance</w:t>
      </w:r>
      <w:r>
        <w:rPr>
          <w:rFonts w:asciiTheme="majorHAnsi" w:hAnsiTheme="majorHAnsi" w:cstheme="majorHAnsi"/>
          <w:bCs/>
          <w:sz w:val="24"/>
          <w:szCs w:val="24"/>
        </w:rPr>
        <w:t xml:space="preserve"> [Accessed 10 November 2024]</w:t>
      </w:r>
    </w:p>
    <w:p w14:paraId="7C465318" w14:textId="77777777" w:rsidR="001E42AA" w:rsidRDefault="001E42AA" w:rsidP="001E42AA">
      <w:pPr>
        <w:keepNext/>
        <w:ind w:right="237"/>
        <w:rPr>
          <w:rFonts w:asciiTheme="majorHAnsi" w:hAnsiTheme="majorHAnsi" w:cstheme="majorHAnsi"/>
          <w:bCs/>
          <w:sz w:val="24"/>
          <w:szCs w:val="24"/>
        </w:rPr>
      </w:pPr>
    </w:p>
    <w:p w14:paraId="30EECD42" w14:textId="77777777"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Global Statistics (2024) UK Social Media Statistics Available at: </w:t>
      </w:r>
      <w:r w:rsidRPr="00266BE7">
        <w:rPr>
          <w:rFonts w:asciiTheme="majorHAnsi" w:hAnsiTheme="majorHAnsi" w:cstheme="majorHAnsi"/>
          <w:bCs/>
          <w:sz w:val="24"/>
          <w:szCs w:val="24"/>
        </w:rPr>
        <w:t>https://www.bing.com/search?pglt=41&amp;q=percentage+of+people+in+the+uk+that+use+social+media&amp;cvid=8f0c5eb61d3a4fac880cae2c7a914474&amp;gs_lcrp=EgRlZGdlKgYIABBFGDkyB</w:t>
      </w:r>
    </w:p>
    <w:p w14:paraId="54453B76" w14:textId="77777777" w:rsidR="001E42AA" w:rsidRDefault="001E42AA" w:rsidP="001E42AA">
      <w:pPr>
        <w:keepNext/>
        <w:ind w:right="237"/>
        <w:rPr>
          <w:rFonts w:asciiTheme="majorHAnsi" w:hAnsiTheme="majorHAnsi" w:cstheme="majorHAnsi"/>
          <w:bCs/>
          <w:sz w:val="24"/>
          <w:szCs w:val="24"/>
        </w:rPr>
      </w:pPr>
      <w:r w:rsidRPr="00266BE7">
        <w:rPr>
          <w:rFonts w:asciiTheme="majorHAnsi" w:hAnsiTheme="majorHAnsi" w:cstheme="majorHAnsi"/>
          <w:bCs/>
          <w:sz w:val="24"/>
          <w:szCs w:val="24"/>
        </w:rPr>
        <w:t>ggAEEUYOTIGCAEQABhAMgYIAhAAGEAyCAgDEOkHGPxV0gEJMTMzODVqMGoxqAIAsAIA&amp;FORM=ANNAB1&amp;PC=U531</w:t>
      </w:r>
      <w:r>
        <w:rPr>
          <w:rFonts w:asciiTheme="majorHAnsi" w:hAnsiTheme="majorHAnsi" w:cstheme="majorHAnsi"/>
          <w:bCs/>
          <w:sz w:val="24"/>
          <w:szCs w:val="24"/>
        </w:rPr>
        <w:t xml:space="preserve"> [Accessed on: 19 November 2024]</w:t>
      </w:r>
    </w:p>
    <w:p w14:paraId="7F06F993" w14:textId="77777777" w:rsidR="001E42AA" w:rsidRDefault="001E42AA" w:rsidP="001E42AA">
      <w:pPr>
        <w:keepNext/>
        <w:ind w:right="237"/>
        <w:rPr>
          <w:rFonts w:asciiTheme="majorHAnsi" w:hAnsiTheme="majorHAnsi" w:cstheme="majorHAnsi"/>
          <w:bCs/>
          <w:sz w:val="24"/>
          <w:szCs w:val="24"/>
        </w:rPr>
      </w:pPr>
    </w:p>
    <w:p w14:paraId="49A18931" w14:textId="77777777" w:rsidR="001E42AA" w:rsidRPr="001E42AA" w:rsidRDefault="001E42AA" w:rsidP="001E42AA">
      <w:pPr>
        <w:keepNext/>
        <w:ind w:right="237"/>
        <w:rPr>
          <w:rFonts w:asciiTheme="majorHAnsi" w:hAnsiTheme="majorHAnsi" w:cstheme="majorHAnsi"/>
          <w:bCs/>
          <w:sz w:val="24"/>
          <w:szCs w:val="24"/>
        </w:rPr>
      </w:pPr>
      <w:r w:rsidRPr="001E42AA">
        <w:rPr>
          <w:rFonts w:asciiTheme="majorHAnsi" w:hAnsiTheme="majorHAnsi" w:cstheme="majorHAnsi"/>
          <w:bCs/>
          <w:sz w:val="24"/>
          <w:szCs w:val="24"/>
        </w:rPr>
        <w:t>Nick Keane, Digital Engagement Adviser, College of Policing (2014)</w:t>
      </w:r>
      <w:r>
        <w:rPr>
          <w:rFonts w:asciiTheme="majorHAnsi" w:hAnsiTheme="majorHAnsi" w:cstheme="majorHAnsi"/>
          <w:bCs/>
          <w:sz w:val="24"/>
          <w:szCs w:val="24"/>
        </w:rPr>
        <w:t xml:space="preserve"> </w:t>
      </w:r>
      <w:r w:rsidRPr="001E42AA">
        <w:rPr>
          <w:rFonts w:asciiTheme="majorHAnsi" w:hAnsiTheme="majorHAnsi" w:cstheme="majorHAnsi"/>
          <w:bCs/>
          <w:sz w:val="24"/>
          <w:szCs w:val="24"/>
        </w:rPr>
        <w:t>College of Policing encourages use of social media. Available at: http://college.pressofficeadmin.com/component/</w:t>
      </w:r>
    </w:p>
    <w:p w14:paraId="55190254" w14:textId="77777777" w:rsidR="001E42AA" w:rsidRDefault="001E42AA" w:rsidP="001E42AA">
      <w:pPr>
        <w:keepNext/>
        <w:ind w:right="237"/>
        <w:rPr>
          <w:rFonts w:asciiTheme="majorHAnsi" w:hAnsiTheme="majorHAnsi" w:cstheme="majorHAnsi"/>
          <w:bCs/>
          <w:sz w:val="24"/>
          <w:szCs w:val="24"/>
        </w:rPr>
      </w:pPr>
      <w:r w:rsidRPr="001E42AA">
        <w:rPr>
          <w:rFonts w:asciiTheme="majorHAnsi" w:hAnsiTheme="majorHAnsi" w:cstheme="majorHAnsi"/>
          <w:bCs/>
          <w:sz w:val="24"/>
          <w:szCs w:val="24"/>
        </w:rPr>
        <w:t xml:space="preserve">content/article/45-press-releases/681 [Accessed </w:t>
      </w:r>
      <w:r>
        <w:rPr>
          <w:rFonts w:asciiTheme="majorHAnsi" w:hAnsiTheme="majorHAnsi" w:cstheme="majorHAnsi"/>
          <w:bCs/>
          <w:sz w:val="24"/>
          <w:szCs w:val="24"/>
        </w:rPr>
        <w:t>19 November 2024</w:t>
      </w:r>
      <w:r w:rsidRPr="001E42AA">
        <w:rPr>
          <w:rFonts w:asciiTheme="majorHAnsi" w:hAnsiTheme="majorHAnsi" w:cstheme="majorHAnsi"/>
          <w:bCs/>
          <w:sz w:val="24"/>
          <w:szCs w:val="24"/>
        </w:rPr>
        <w:t>]</w:t>
      </w:r>
    </w:p>
    <w:p w14:paraId="3B7B2F13" w14:textId="77777777" w:rsidR="001E42AA" w:rsidRDefault="001E42AA" w:rsidP="001E42AA">
      <w:pPr>
        <w:keepNext/>
        <w:ind w:right="237"/>
        <w:rPr>
          <w:rFonts w:asciiTheme="majorHAnsi" w:hAnsiTheme="majorHAnsi" w:cstheme="majorHAnsi"/>
          <w:bCs/>
          <w:sz w:val="24"/>
          <w:szCs w:val="24"/>
        </w:rPr>
      </w:pPr>
    </w:p>
    <w:p w14:paraId="7FC9CE94" w14:textId="77777777"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Noble (2020) </w:t>
      </w:r>
      <w:proofErr w:type="gramStart"/>
      <w:r>
        <w:rPr>
          <w:rFonts w:asciiTheme="majorHAnsi" w:hAnsiTheme="majorHAnsi" w:cstheme="majorHAnsi"/>
          <w:bCs/>
          <w:sz w:val="24"/>
          <w:szCs w:val="24"/>
        </w:rPr>
        <w:t>Social Media Policy</w:t>
      </w:r>
      <w:proofErr w:type="gramEnd"/>
      <w:r>
        <w:rPr>
          <w:rFonts w:asciiTheme="majorHAnsi" w:hAnsiTheme="majorHAnsi" w:cstheme="majorHAnsi"/>
          <w:bCs/>
          <w:sz w:val="24"/>
          <w:szCs w:val="24"/>
        </w:rPr>
        <w:t xml:space="preserve"> for </w:t>
      </w:r>
      <w:proofErr w:type="spellStart"/>
      <w:r>
        <w:rPr>
          <w:rFonts w:asciiTheme="majorHAnsi" w:hAnsiTheme="majorHAnsi" w:cstheme="majorHAnsi"/>
          <w:bCs/>
          <w:sz w:val="24"/>
          <w:szCs w:val="24"/>
        </w:rPr>
        <w:t>Northhamptonshire</w:t>
      </w:r>
      <w:proofErr w:type="spellEnd"/>
      <w:r>
        <w:rPr>
          <w:rFonts w:asciiTheme="majorHAnsi" w:hAnsiTheme="majorHAnsi" w:cstheme="majorHAnsi"/>
          <w:bCs/>
          <w:sz w:val="24"/>
          <w:szCs w:val="24"/>
        </w:rPr>
        <w:t xml:space="preserve"> Police Force Available at: </w:t>
      </w:r>
      <w:r w:rsidRPr="00062EBB">
        <w:rPr>
          <w:rFonts w:asciiTheme="majorHAnsi" w:hAnsiTheme="majorHAnsi" w:cstheme="majorHAnsi"/>
          <w:bCs/>
          <w:sz w:val="24"/>
          <w:szCs w:val="24"/>
        </w:rPr>
        <w:t>https://www.northants.police.uk/SysSiteAssets/media/downloads/northamptonshire/about-us/np-social-media-policy-2023.pdf</w:t>
      </w:r>
      <w:r>
        <w:rPr>
          <w:rFonts w:asciiTheme="majorHAnsi" w:hAnsiTheme="majorHAnsi" w:cstheme="majorHAnsi"/>
          <w:bCs/>
          <w:sz w:val="24"/>
          <w:szCs w:val="24"/>
        </w:rPr>
        <w:t xml:space="preserve"> [Accessed on 19 November 2024]</w:t>
      </w:r>
    </w:p>
    <w:p w14:paraId="7C070C6E" w14:textId="77777777" w:rsidR="001E42AA" w:rsidRDefault="001E42AA" w:rsidP="001E42AA">
      <w:pPr>
        <w:keepNext/>
        <w:ind w:right="237"/>
        <w:rPr>
          <w:rFonts w:asciiTheme="majorHAnsi" w:hAnsiTheme="majorHAnsi" w:cstheme="majorHAnsi"/>
          <w:bCs/>
          <w:sz w:val="24"/>
          <w:szCs w:val="24"/>
        </w:rPr>
      </w:pPr>
    </w:p>
    <w:p w14:paraId="3574E427" w14:textId="77777777"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Ralph (2023) Assessing Police Social Media Practices through a democratic lens Available at: </w:t>
      </w:r>
      <w:r w:rsidRPr="00CA4242">
        <w:rPr>
          <w:rFonts w:asciiTheme="majorHAnsi" w:hAnsiTheme="majorHAnsi" w:cstheme="majorHAnsi"/>
          <w:bCs/>
          <w:sz w:val="24"/>
          <w:szCs w:val="24"/>
        </w:rPr>
        <w:t>https://journals.sagepub.com/doi/full/10.1177/14613557231169391</w:t>
      </w:r>
      <w:r>
        <w:rPr>
          <w:rFonts w:asciiTheme="majorHAnsi" w:hAnsiTheme="majorHAnsi" w:cstheme="majorHAnsi"/>
          <w:bCs/>
          <w:sz w:val="24"/>
          <w:szCs w:val="24"/>
        </w:rPr>
        <w:t>. [Accessed on: 19 November 2024]</w:t>
      </w:r>
    </w:p>
    <w:p w14:paraId="60618050" w14:textId="77777777" w:rsidR="001E42AA" w:rsidRDefault="001E42AA" w:rsidP="001E42AA">
      <w:pPr>
        <w:keepNext/>
        <w:ind w:right="237"/>
        <w:rPr>
          <w:rFonts w:asciiTheme="majorHAnsi" w:hAnsiTheme="majorHAnsi" w:cstheme="majorHAnsi"/>
          <w:bCs/>
          <w:sz w:val="24"/>
          <w:szCs w:val="24"/>
        </w:rPr>
      </w:pPr>
    </w:p>
    <w:p w14:paraId="1784563B" w14:textId="77777777"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The College of Policing (2017) Media Relations Available at: </w:t>
      </w:r>
      <w:r w:rsidRPr="00821CBC">
        <w:rPr>
          <w:rFonts w:asciiTheme="majorHAnsi" w:hAnsiTheme="majorHAnsi" w:cstheme="majorHAnsi"/>
          <w:bCs/>
          <w:sz w:val="24"/>
          <w:szCs w:val="24"/>
        </w:rPr>
        <w:t>https://www.college.police.uk/app/engagement-and-communication/media-relations</w:t>
      </w:r>
      <w:r>
        <w:rPr>
          <w:rFonts w:asciiTheme="majorHAnsi" w:hAnsiTheme="majorHAnsi" w:cstheme="majorHAnsi"/>
          <w:bCs/>
          <w:sz w:val="24"/>
          <w:szCs w:val="24"/>
        </w:rPr>
        <w:t xml:space="preserve"> [Accessed on 19 November 2024]</w:t>
      </w:r>
    </w:p>
    <w:p w14:paraId="4AECCEC1" w14:textId="77777777" w:rsidR="001E42AA" w:rsidRDefault="001E42AA" w:rsidP="001E42AA">
      <w:pPr>
        <w:keepNext/>
        <w:ind w:right="237"/>
        <w:rPr>
          <w:rFonts w:asciiTheme="majorHAnsi" w:hAnsiTheme="majorHAnsi" w:cstheme="majorHAnsi"/>
          <w:bCs/>
          <w:sz w:val="24"/>
          <w:szCs w:val="24"/>
        </w:rPr>
      </w:pPr>
    </w:p>
    <w:p w14:paraId="79C49A3A" w14:textId="7C1B46B0"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The IOPC (2024) Outcomes following IOPC Independent Investigations. Available at: </w:t>
      </w:r>
      <w:r w:rsidRPr="004A590A">
        <w:rPr>
          <w:rFonts w:asciiTheme="majorHAnsi" w:hAnsiTheme="majorHAnsi" w:cstheme="majorHAnsi"/>
          <w:bCs/>
          <w:sz w:val="24"/>
          <w:szCs w:val="24"/>
        </w:rPr>
        <w:t>file:///C:/Users/SWP8331/Downloads/IOPC-outcomes-report-22-23.pdf</w:t>
      </w:r>
      <w:r>
        <w:rPr>
          <w:rFonts w:asciiTheme="majorHAnsi" w:hAnsiTheme="majorHAnsi" w:cstheme="majorHAnsi"/>
          <w:bCs/>
          <w:sz w:val="24"/>
          <w:szCs w:val="24"/>
        </w:rPr>
        <w:t xml:space="preserve"> [Accessed 10 November 2024]</w:t>
      </w:r>
    </w:p>
    <w:p w14:paraId="065D944A" w14:textId="77777777" w:rsidR="001E42AA" w:rsidRDefault="001E42AA" w:rsidP="001E42AA">
      <w:pPr>
        <w:keepNext/>
        <w:ind w:right="237"/>
        <w:rPr>
          <w:rFonts w:asciiTheme="majorHAnsi" w:hAnsiTheme="majorHAnsi" w:cstheme="majorHAnsi"/>
          <w:bCs/>
          <w:sz w:val="24"/>
          <w:szCs w:val="24"/>
        </w:rPr>
      </w:pPr>
    </w:p>
    <w:p w14:paraId="4F0EA00B" w14:textId="3D73D6FB"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The Independent Office for police conduct (2023) IOPC Available at: </w:t>
      </w:r>
      <w:r w:rsidRPr="004A590A">
        <w:rPr>
          <w:rFonts w:asciiTheme="majorHAnsi" w:hAnsiTheme="majorHAnsi" w:cstheme="majorHAnsi"/>
          <w:bCs/>
          <w:sz w:val="24"/>
          <w:szCs w:val="24"/>
        </w:rPr>
        <w:t>https://www.policeconduct.gov.uk/</w:t>
      </w:r>
      <w:r>
        <w:rPr>
          <w:rFonts w:asciiTheme="majorHAnsi" w:hAnsiTheme="majorHAnsi" w:cstheme="majorHAnsi"/>
          <w:bCs/>
          <w:sz w:val="24"/>
          <w:szCs w:val="24"/>
        </w:rPr>
        <w:t xml:space="preserve"> [Accessed 10 November 2024]</w:t>
      </w:r>
    </w:p>
    <w:p w14:paraId="7F1E9292" w14:textId="77777777" w:rsidR="001E42AA" w:rsidRDefault="001E42AA" w:rsidP="001E42AA">
      <w:pPr>
        <w:keepNext/>
        <w:ind w:right="237"/>
        <w:rPr>
          <w:rFonts w:asciiTheme="majorHAnsi" w:hAnsiTheme="majorHAnsi" w:cstheme="majorHAnsi"/>
          <w:bCs/>
          <w:sz w:val="24"/>
          <w:szCs w:val="24"/>
        </w:rPr>
      </w:pPr>
    </w:p>
    <w:p w14:paraId="52E9DD4E" w14:textId="200B3D91"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The National Police Chiefs Council (2016) Available at: </w:t>
      </w:r>
      <w:r w:rsidRPr="00441858">
        <w:rPr>
          <w:rFonts w:asciiTheme="majorHAnsi" w:hAnsiTheme="majorHAnsi" w:cstheme="majorHAnsi"/>
          <w:bCs/>
          <w:sz w:val="24"/>
          <w:szCs w:val="24"/>
        </w:rPr>
        <w:t>https://news.npcc.police.uk/releases/police-chiefs-and-pccs-set-out-a-vision-for-policing-in-2025</w:t>
      </w:r>
      <w:r>
        <w:rPr>
          <w:rFonts w:asciiTheme="majorHAnsi" w:hAnsiTheme="majorHAnsi" w:cstheme="majorHAnsi"/>
          <w:bCs/>
          <w:sz w:val="24"/>
          <w:szCs w:val="24"/>
        </w:rPr>
        <w:t xml:space="preserve"> [Accessed 10 November 2024]</w:t>
      </w:r>
    </w:p>
    <w:p w14:paraId="61831B9B" w14:textId="53890F99" w:rsidR="00821841" w:rsidRDefault="00821841" w:rsidP="001E42AA">
      <w:pPr>
        <w:keepNext/>
        <w:ind w:right="237"/>
        <w:rPr>
          <w:rFonts w:asciiTheme="majorHAnsi" w:hAnsiTheme="majorHAnsi" w:cstheme="majorHAnsi"/>
          <w:bCs/>
          <w:sz w:val="24"/>
          <w:szCs w:val="24"/>
        </w:rPr>
      </w:pPr>
    </w:p>
    <w:p w14:paraId="3CFD226D" w14:textId="443C7339" w:rsidR="00821841" w:rsidRDefault="00821841"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The Police Foundation (2014) The Briefing Available at: </w:t>
      </w:r>
      <w:r w:rsidRPr="00821841">
        <w:rPr>
          <w:rFonts w:asciiTheme="majorHAnsi" w:hAnsiTheme="majorHAnsi" w:cstheme="majorHAnsi"/>
          <w:bCs/>
          <w:sz w:val="24"/>
          <w:szCs w:val="24"/>
        </w:rPr>
        <w:t>https://www.police-foundation.org.uk/wp-content/uploads/2017/08/Social_media_briefing_FINAL.pdf</w:t>
      </w:r>
      <w:r>
        <w:rPr>
          <w:rFonts w:asciiTheme="majorHAnsi" w:hAnsiTheme="majorHAnsi" w:cstheme="majorHAnsi"/>
          <w:bCs/>
          <w:sz w:val="24"/>
          <w:szCs w:val="24"/>
        </w:rPr>
        <w:t xml:space="preserve"> [Accessed 10 November 2024]</w:t>
      </w:r>
    </w:p>
    <w:p w14:paraId="70DBD352" w14:textId="77777777" w:rsidR="001E42AA" w:rsidRDefault="001E42AA" w:rsidP="001E42AA">
      <w:pPr>
        <w:keepNext/>
        <w:ind w:right="237"/>
        <w:rPr>
          <w:rFonts w:asciiTheme="majorHAnsi" w:hAnsiTheme="majorHAnsi" w:cstheme="majorHAnsi"/>
          <w:bCs/>
          <w:sz w:val="24"/>
          <w:szCs w:val="24"/>
        </w:rPr>
      </w:pPr>
    </w:p>
    <w:p w14:paraId="3C46F6C3" w14:textId="77777777"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The Strategic Policing Partnership Board (2023) Available at: </w:t>
      </w:r>
      <w:r w:rsidRPr="00BD63E1">
        <w:rPr>
          <w:rFonts w:asciiTheme="majorHAnsi" w:hAnsiTheme="majorHAnsi" w:cstheme="majorHAnsi"/>
          <w:bCs/>
          <w:sz w:val="24"/>
          <w:szCs w:val="24"/>
        </w:rPr>
        <w:t>https://assets.college.police.uk/s3fs-public/2023-03/Policing%20Vision%202030.pdf</w:t>
      </w:r>
      <w:r>
        <w:rPr>
          <w:rFonts w:asciiTheme="majorHAnsi" w:hAnsiTheme="majorHAnsi" w:cstheme="majorHAnsi"/>
          <w:bCs/>
          <w:sz w:val="24"/>
          <w:szCs w:val="24"/>
        </w:rPr>
        <w:t xml:space="preserve"> [Accessed on 10 November 2024]</w:t>
      </w:r>
    </w:p>
    <w:p w14:paraId="2E140504" w14:textId="77777777" w:rsidR="001E42AA" w:rsidRDefault="001E42AA" w:rsidP="00642C73">
      <w:pPr>
        <w:keepNext/>
        <w:ind w:right="237"/>
        <w:rPr>
          <w:rFonts w:asciiTheme="majorHAnsi" w:hAnsiTheme="majorHAnsi" w:cstheme="majorHAnsi"/>
          <w:bCs/>
          <w:sz w:val="24"/>
          <w:szCs w:val="24"/>
        </w:rPr>
      </w:pPr>
    </w:p>
    <w:p w14:paraId="1DB52B96" w14:textId="77777777" w:rsidR="001E42AA" w:rsidRDefault="001E42AA" w:rsidP="00642C73">
      <w:pPr>
        <w:keepNext/>
        <w:ind w:right="237"/>
        <w:rPr>
          <w:rFonts w:asciiTheme="majorHAnsi" w:hAnsiTheme="majorHAnsi" w:cstheme="majorHAnsi"/>
          <w:bCs/>
          <w:sz w:val="24"/>
          <w:szCs w:val="24"/>
        </w:rPr>
      </w:pPr>
    </w:p>
    <w:p w14:paraId="59B62B7A" w14:textId="77777777" w:rsidR="001E42AA" w:rsidRDefault="001E42AA" w:rsidP="00642C73">
      <w:pPr>
        <w:keepNext/>
        <w:ind w:right="237"/>
        <w:rPr>
          <w:rFonts w:asciiTheme="majorHAnsi" w:hAnsiTheme="majorHAnsi" w:cstheme="majorHAnsi"/>
          <w:bCs/>
          <w:sz w:val="24"/>
          <w:szCs w:val="24"/>
        </w:rPr>
      </w:pPr>
    </w:p>
    <w:p w14:paraId="1BB5BFB6" w14:textId="77777777" w:rsidR="001E42AA" w:rsidRDefault="001E42AA" w:rsidP="00642C73">
      <w:pPr>
        <w:keepNext/>
        <w:ind w:right="237"/>
        <w:rPr>
          <w:rFonts w:asciiTheme="majorHAnsi" w:hAnsiTheme="majorHAnsi" w:cstheme="majorHAnsi"/>
          <w:bCs/>
          <w:sz w:val="24"/>
          <w:szCs w:val="24"/>
        </w:rPr>
      </w:pPr>
    </w:p>
    <w:p w14:paraId="57D3AAB6" w14:textId="77777777" w:rsidR="001E42AA" w:rsidRDefault="001E42AA" w:rsidP="00642C73">
      <w:pPr>
        <w:keepNext/>
        <w:ind w:right="237"/>
        <w:rPr>
          <w:rFonts w:asciiTheme="majorHAnsi" w:hAnsiTheme="majorHAnsi" w:cstheme="majorHAnsi"/>
          <w:bCs/>
          <w:sz w:val="24"/>
          <w:szCs w:val="24"/>
        </w:rPr>
      </w:pPr>
    </w:p>
    <w:p w14:paraId="7C0BB171" w14:textId="77777777" w:rsidR="001E42AA" w:rsidRDefault="001E42AA" w:rsidP="00642C73">
      <w:pPr>
        <w:keepNext/>
        <w:ind w:right="237"/>
        <w:rPr>
          <w:rFonts w:asciiTheme="majorHAnsi" w:hAnsiTheme="majorHAnsi" w:cstheme="majorHAnsi"/>
          <w:bCs/>
          <w:sz w:val="24"/>
          <w:szCs w:val="24"/>
        </w:rPr>
      </w:pPr>
    </w:p>
    <w:p w14:paraId="7AF26AE0" w14:textId="77777777" w:rsidR="001E42AA" w:rsidRDefault="001E42AA" w:rsidP="00642C73">
      <w:pPr>
        <w:keepNext/>
        <w:ind w:right="237"/>
        <w:rPr>
          <w:rFonts w:asciiTheme="majorHAnsi" w:hAnsiTheme="majorHAnsi" w:cstheme="majorHAnsi"/>
          <w:bCs/>
          <w:sz w:val="24"/>
          <w:szCs w:val="24"/>
        </w:rPr>
      </w:pPr>
    </w:p>
    <w:p w14:paraId="7B840293" w14:textId="77777777" w:rsidR="001E42AA" w:rsidRDefault="001E42AA" w:rsidP="00642C73">
      <w:pPr>
        <w:keepNext/>
        <w:ind w:right="237"/>
        <w:rPr>
          <w:rFonts w:asciiTheme="majorHAnsi" w:hAnsiTheme="majorHAnsi" w:cstheme="majorHAnsi"/>
          <w:bCs/>
          <w:sz w:val="24"/>
          <w:szCs w:val="24"/>
        </w:rPr>
      </w:pPr>
    </w:p>
    <w:p w14:paraId="1826C7B6" w14:textId="77777777" w:rsidR="001E42AA" w:rsidRDefault="001E42AA" w:rsidP="00642C73">
      <w:pPr>
        <w:keepNext/>
        <w:ind w:right="237"/>
        <w:rPr>
          <w:rFonts w:asciiTheme="majorHAnsi" w:hAnsiTheme="majorHAnsi" w:cstheme="majorHAnsi"/>
          <w:bCs/>
          <w:sz w:val="24"/>
          <w:szCs w:val="24"/>
        </w:rPr>
      </w:pPr>
    </w:p>
    <w:p w14:paraId="78F661A3" w14:textId="77777777" w:rsidR="001E42AA" w:rsidRDefault="001E42AA" w:rsidP="00642C73">
      <w:pPr>
        <w:keepNext/>
        <w:ind w:right="237"/>
        <w:rPr>
          <w:rFonts w:asciiTheme="majorHAnsi" w:hAnsiTheme="majorHAnsi" w:cstheme="majorHAnsi"/>
          <w:bCs/>
          <w:sz w:val="24"/>
          <w:szCs w:val="24"/>
        </w:rPr>
      </w:pPr>
    </w:p>
    <w:p w14:paraId="41E49436" w14:textId="77777777" w:rsidR="001E42AA" w:rsidRDefault="001E42AA" w:rsidP="00642C73">
      <w:pPr>
        <w:keepNext/>
        <w:ind w:right="237"/>
        <w:rPr>
          <w:rFonts w:asciiTheme="majorHAnsi" w:hAnsiTheme="majorHAnsi" w:cstheme="majorHAnsi"/>
          <w:bCs/>
          <w:sz w:val="24"/>
          <w:szCs w:val="24"/>
        </w:rPr>
      </w:pPr>
    </w:p>
    <w:p w14:paraId="7533D295" w14:textId="77777777" w:rsidR="001E42AA" w:rsidRDefault="001E42AA" w:rsidP="00642C73">
      <w:pPr>
        <w:keepNext/>
        <w:ind w:right="237"/>
        <w:rPr>
          <w:rFonts w:asciiTheme="majorHAnsi" w:hAnsiTheme="majorHAnsi" w:cstheme="majorHAnsi"/>
          <w:bCs/>
          <w:sz w:val="24"/>
          <w:szCs w:val="24"/>
        </w:rPr>
      </w:pPr>
    </w:p>
    <w:p w14:paraId="27DF5A22" w14:textId="77777777" w:rsidR="001E42AA" w:rsidRDefault="001E42AA" w:rsidP="00642C73">
      <w:pPr>
        <w:keepNext/>
        <w:ind w:right="237"/>
        <w:rPr>
          <w:rFonts w:asciiTheme="majorHAnsi" w:hAnsiTheme="majorHAnsi" w:cstheme="majorHAnsi"/>
          <w:bCs/>
          <w:sz w:val="24"/>
          <w:szCs w:val="24"/>
        </w:rPr>
      </w:pPr>
    </w:p>
    <w:p w14:paraId="706F4A59" w14:textId="77777777" w:rsidR="001E42AA" w:rsidRDefault="001E42AA" w:rsidP="00642C73">
      <w:pPr>
        <w:keepNext/>
        <w:ind w:right="237"/>
        <w:rPr>
          <w:rFonts w:asciiTheme="majorHAnsi" w:hAnsiTheme="majorHAnsi" w:cstheme="majorHAnsi"/>
          <w:bCs/>
          <w:sz w:val="24"/>
          <w:szCs w:val="24"/>
        </w:rPr>
      </w:pPr>
    </w:p>
    <w:p w14:paraId="7F3E0258" w14:textId="77777777" w:rsidR="001E42AA" w:rsidRDefault="001E42AA" w:rsidP="00642C73">
      <w:pPr>
        <w:keepNext/>
        <w:ind w:right="237"/>
        <w:rPr>
          <w:rFonts w:asciiTheme="majorHAnsi" w:hAnsiTheme="majorHAnsi" w:cstheme="majorHAnsi"/>
          <w:bCs/>
          <w:sz w:val="24"/>
          <w:szCs w:val="24"/>
        </w:rPr>
      </w:pPr>
    </w:p>
    <w:p w14:paraId="0305F590" w14:textId="77777777" w:rsidR="001E42AA" w:rsidRDefault="001E42AA" w:rsidP="00642C73">
      <w:pPr>
        <w:keepNext/>
        <w:ind w:right="237"/>
        <w:rPr>
          <w:rFonts w:asciiTheme="majorHAnsi" w:hAnsiTheme="majorHAnsi" w:cstheme="majorHAnsi"/>
          <w:bCs/>
          <w:sz w:val="24"/>
          <w:szCs w:val="24"/>
        </w:rPr>
      </w:pPr>
    </w:p>
    <w:p w14:paraId="5FB301D6" w14:textId="77777777" w:rsidR="001E42AA" w:rsidRDefault="001E42AA" w:rsidP="00642C73">
      <w:pPr>
        <w:keepNext/>
        <w:ind w:right="237"/>
        <w:rPr>
          <w:rFonts w:asciiTheme="majorHAnsi" w:hAnsiTheme="majorHAnsi" w:cstheme="majorHAnsi"/>
          <w:bCs/>
          <w:sz w:val="24"/>
          <w:szCs w:val="24"/>
        </w:rPr>
      </w:pPr>
    </w:p>
    <w:p w14:paraId="331D4595" w14:textId="77777777" w:rsidR="001E42AA" w:rsidRDefault="001E42AA" w:rsidP="00642C73">
      <w:pPr>
        <w:keepNext/>
        <w:ind w:right="237"/>
        <w:rPr>
          <w:rFonts w:asciiTheme="majorHAnsi" w:hAnsiTheme="majorHAnsi" w:cstheme="majorHAnsi"/>
          <w:bCs/>
          <w:sz w:val="24"/>
          <w:szCs w:val="24"/>
        </w:rPr>
      </w:pPr>
    </w:p>
    <w:p w14:paraId="662C5D70" w14:textId="77777777" w:rsidR="001E42AA" w:rsidRDefault="001E42AA" w:rsidP="00642C73">
      <w:pPr>
        <w:keepNext/>
        <w:ind w:right="237"/>
        <w:rPr>
          <w:rFonts w:asciiTheme="majorHAnsi" w:hAnsiTheme="majorHAnsi" w:cstheme="majorHAnsi"/>
          <w:bCs/>
          <w:sz w:val="24"/>
          <w:szCs w:val="24"/>
        </w:rPr>
      </w:pPr>
    </w:p>
    <w:p w14:paraId="3D0C2B0D" w14:textId="77777777" w:rsidR="001E42AA" w:rsidRDefault="001E42AA" w:rsidP="00642C73">
      <w:pPr>
        <w:keepNext/>
        <w:ind w:right="237"/>
        <w:rPr>
          <w:rFonts w:asciiTheme="majorHAnsi" w:hAnsiTheme="majorHAnsi" w:cstheme="majorHAnsi"/>
          <w:bCs/>
          <w:sz w:val="24"/>
          <w:szCs w:val="24"/>
        </w:rPr>
      </w:pPr>
    </w:p>
    <w:p w14:paraId="22AF729F" w14:textId="77777777" w:rsidR="001E42AA" w:rsidRDefault="001E42AA" w:rsidP="00642C73">
      <w:pPr>
        <w:keepNext/>
        <w:ind w:right="237"/>
        <w:rPr>
          <w:rFonts w:asciiTheme="majorHAnsi" w:hAnsiTheme="majorHAnsi" w:cstheme="majorHAnsi"/>
          <w:bCs/>
          <w:sz w:val="24"/>
          <w:szCs w:val="24"/>
        </w:rPr>
      </w:pPr>
    </w:p>
    <w:p w14:paraId="38885235" w14:textId="77777777" w:rsidR="001E42AA" w:rsidRDefault="001E42AA" w:rsidP="00642C73">
      <w:pPr>
        <w:keepNext/>
        <w:ind w:right="237"/>
        <w:rPr>
          <w:rFonts w:asciiTheme="majorHAnsi" w:hAnsiTheme="majorHAnsi" w:cstheme="majorHAnsi"/>
          <w:bCs/>
          <w:sz w:val="24"/>
          <w:szCs w:val="24"/>
        </w:rPr>
      </w:pPr>
    </w:p>
    <w:p w14:paraId="08644BA1" w14:textId="77777777" w:rsidR="00BD63E1" w:rsidRDefault="00BD63E1" w:rsidP="00642C73">
      <w:pPr>
        <w:keepNext/>
        <w:ind w:right="237"/>
        <w:rPr>
          <w:rFonts w:asciiTheme="majorHAnsi" w:hAnsiTheme="majorHAnsi" w:cstheme="majorHAnsi"/>
          <w:bCs/>
          <w:sz w:val="24"/>
          <w:szCs w:val="24"/>
        </w:rPr>
      </w:pPr>
    </w:p>
    <w:p w14:paraId="06BA5721" w14:textId="77777777" w:rsidR="00BD63E1" w:rsidRDefault="00BD63E1" w:rsidP="00642C73">
      <w:pPr>
        <w:keepNext/>
        <w:ind w:right="237"/>
        <w:rPr>
          <w:rFonts w:asciiTheme="majorHAnsi" w:hAnsiTheme="majorHAnsi" w:cstheme="majorHAnsi"/>
          <w:bCs/>
          <w:sz w:val="24"/>
          <w:szCs w:val="24"/>
        </w:rPr>
      </w:pPr>
    </w:p>
    <w:p w14:paraId="6ED77802" w14:textId="4B3102F7" w:rsidR="0093018C" w:rsidRDefault="00BC5725" w:rsidP="00642C73">
      <w:pPr>
        <w:keepNext/>
        <w:ind w:right="237"/>
        <w:rPr>
          <w:rFonts w:asciiTheme="majorHAnsi" w:hAnsiTheme="majorHAnsi" w:cstheme="majorHAnsi"/>
          <w:bCs/>
          <w:sz w:val="24"/>
          <w:szCs w:val="24"/>
        </w:rPr>
      </w:pPr>
      <w:r w:rsidRPr="00642C73">
        <w:rPr>
          <w:rFonts w:asciiTheme="majorHAnsi" w:hAnsiTheme="majorHAnsi" w:cstheme="majorHAnsi"/>
          <w:bCs/>
          <w:sz w:val="24"/>
          <w:szCs w:val="24"/>
        </w:rPr>
        <w:br w:type="page"/>
      </w:r>
      <w:r w:rsidR="00441858">
        <w:rPr>
          <w:rFonts w:asciiTheme="majorHAnsi" w:hAnsiTheme="majorHAnsi" w:cstheme="majorHAnsi"/>
          <w:bCs/>
          <w:sz w:val="24"/>
          <w:szCs w:val="24"/>
        </w:rPr>
        <w:t xml:space="preserve"> </w:t>
      </w:r>
    </w:p>
    <w:p w14:paraId="29AF07D6" w14:textId="77777777" w:rsidR="00441858" w:rsidRPr="00642C73" w:rsidRDefault="00441858" w:rsidP="00642C73">
      <w:pPr>
        <w:keepNext/>
        <w:ind w:right="237"/>
        <w:rPr>
          <w:rFonts w:asciiTheme="majorHAnsi" w:hAnsiTheme="majorHAnsi" w:cstheme="majorHAnsi"/>
          <w:bCs/>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AF3909"/>
    <w:multiLevelType w:val="hybridMultilevel"/>
    <w:tmpl w:val="E064E63C"/>
    <w:lvl w:ilvl="0" w:tplc="A9546818">
      <w:start w:val="1385"/>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1"/>
  </w:num>
  <w:num w:numId="5" w16cid:durableId="3416591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A58"/>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2EBB"/>
    <w:rsid w:val="00080E58"/>
    <w:rsid w:val="00083D99"/>
    <w:rsid w:val="00084EA6"/>
    <w:rsid w:val="00085699"/>
    <w:rsid w:val="00085936"/>
    <w:rsid w:val="00087891"/>
    <w:rsid w:val="00087E16"/>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465"/>
    <w:rsid w:val="00106DC7"/>
    <w:rsid w:val="00112391"/>
    <w:rsid w:val="00114F52"/>
    <w:rsid w:val="0012135C"/>
    <w:rsid w:val="001347F8"/>
    <w:rsid w:val="00137BB5"/>
    <w:rsid w:val="00137E05"/>
    <w:rsid w:val="001447F6"/>
    <w:rsid w:val="00147DE3"/>
    <w:rsid w:val="00150794"/>
    <w:rsid w:val="00152CDB"/>
    <w:rsid w:val="001608C4"/>
    <w:rsid w:val="00171418"/>
    <w:rsid w:val="00190913"/>
    <w:rsid w:val="001961CF"/>
    <w:rsid w:val="001A59BB"/>
    <w:rsid w:val="001A6A51"/>
    <w:rsid w:val="001A79C4"/>
    <w:rsid w:val="001B217C"/>
    <w:rsid w:val="001B331A"/>
    <w:rsid w:val="001C0E74"/>
    <w:rsid w:val="001C321F"/>
    <w:rsid w:val="001C6CEC"/>
    <w:rsid w:val="001D229F"/>
    <w:rsid w:val="001D2B65"/>
    <w:rsid w:val="001D6162"/>
    <w:rsid w:val="001E42AA"/>
    <w:rsid w:val="001E6EDE"/>
    <w:rsid w:val="001E7592"/>
    <w:rsid w:val="001F3878"/>
    <w:rsid w:val="001F4552"/>
    <w:rsid w:val="002019EB"/>
    <w:rsid w:val="002030F2"/>
    <w:rsid w:val="0020435B"/>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66BE7"/>
    <w:rsid w:val="00270EEB"/>
    <w:rsid w:val="0027147E"/>
    <w:rsid w:val="00274DE8"/>
    <w:rsid w:val="002761F4"/>
    <w:rsid w:val="002775E1"/>
    <w:rsid w:val="00277979"/>
    <w:rsid w:val="002808EB"/>
    <w:rsid w:val="0028095D"/>
    <w:rsid w:val="00281705"/>
    <w:rsid w:val="00286AA9"/>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2208"/>
    <w:rsid w:val="002E7017"/>
    <w:rsid w:val="002F4F6E"/>
    <w:rsid w:val="003015C3"/>
    <w:rsid w:val="0030698D"/>
    <w:rsid w:val="0031350A"/>
    <w:rsid w:val="0031569E"/>
    <w:rsid w:val="00316815"/>
    <w:rsid w:val="003168CA"/>
    <w:rsid w:val="00321255"/>
    <w:rsid w:val="0032230D"/>
    <w:rsid w:val="00322A0B"/>
    <w:rsid w:val="00331A11"/>
    <w:rsid w:val="00332379"/>
    <w:rsid w:val="00335FC5"/>
    <w:rsid w:val="00340E9A"/>
    <w:rsid w:val="003516C0"/>
    <w:rsid w:val="00352E59"/>
    <w:rsid w:val="00354DBE"/>
    <w:rsid w:val="00355210"/>
    <w:rsid w:val="00365DF9"/>
    <w:rsid w:val="0036668D"/>
    <w:rsid w:val="00367C1E"/>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3E6F94"/>
    <w:rsid w:val="004019F4"/>
    <w:rsid w:val="004046F0"/>
    <w:rsid w:val="0040668F"/>
    <w:rsid w:val="00412677"/>
    <w:rsid w:val="00417925"/>
    <w:rsid w:val="00430D35"/>
    <w:rsid w:val="004348AE"/>
    <w:rsid w:val="0043521B"/>
    <w:rsid w:val="004376C0"/>
    <w:rsid w:val="0044115F"/>
    <w:rsid w:val="00441858"/>
    <w:rsid w:val="0044223A"/>
    <w:rsid w:val="00446792"/>
    <w:rsid w:val="00446F80"/>
    <w:rsid w:val="00450C83"/>
    <w:rsid w:val="00451851"/>
    <w:rsid w:val="00453343"/>
    <w:rsid w:val="00460286"/>
    <w:rsid w:val="004608B9"/>
    <w:rsid w:val="00460ADB"/>
    <w:rsid w:val="00465947"/>
    <w:rsid w:val="00470BB1"/>
    <w:rsid w:val="004718F7"/>
    <w:rsid w:val="00473153"/>
    <w:rsid w:val="004743AF"/>
    <w:rsid w:val="00482C17"/>
    <w:rsid w:val="004911B4"/>
    <w:rsid w:val="0049196A"/>
    <w:rsid w:val="004923DA"/>
    <w:rsid w:val="00493434"/>
    <w:rsid w:val="00494B10"/>
    <w:rsid w:val="004962F9"/>
    <w:rsid w:val="004968E2"/>
    <w:rsid w:val="004A2A49"/>
    <w:rsid w:val="004A590A"/>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27D52"/>
    <w:rsid w:val="00534518"/>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97773"/>
    <w:rsid w:val="005A1B4C"/>
    <w:rsid w:val="005A1BA3"/>
    <w:rsid w:val="005A545C"/>
    <w:rsid w:val="005B1CF8"/>
    <w:rsid w:val="005B2EE8"/>
    <w:rsid w:val="005C1567"/>
    <w:rsid w:val="005C6289"/>
    <w:rsid w:val="005C6CE5"/>
    <w:rsid w:val="005D2A9A"/>
    <w:rsid w:val="005D3F07"/>
    <w:rsid w:val="005D4507"/>
    <w:rsid w:val="005D583E"/>
    <w:rsid w:val="005E13EA"/>
    <w:rsid w:val="005E1FFD"/>
    <w:rsid w:val="005E53BD"/>
    <w:rsid w:val="005E6963"/>
    <w:rsid w:val="00606E27"/>
    <w:rsid w:val="006108C9"/>
    <w:rsid w:val="00615C7E"/>
    <w:rsid w:val="00616302"/>
    <w:rsid w:val="0062158D"/>
    <w:rsid w:val="00630F39"/>
    <w:rsid w:val="006326D1"/>
    <w:rsid w:val="00632E0A"/>
    <w:rsid w:val="00633165"/>
    <w:rsid w:val="00636B6C"/>
    <w:rsid w:val="00642C73"/>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1B13"/>
    <w:rsid w:val="00694C00"/>
    <w:rsid w:val="00696F65"/>
    <w:rsid w:val="006A7A6D"/>
    <w:rsid w:val="006B5E67"/>
    <w:rsid w:val="006BE8E5"/>
    <w:rsid w:val="006C2EB5"/>
    <w:rsid w:val="006C3261"/>
    <w:rsid w:val="006D18A3"/>
    <w:rsid w:val="006D5970"/>
    <w:rsid w:val="006E2535"/>
    <w:rsid w:val="006E481E"/>
    <w:rsid w:val="006E795F"/>
    <w:rsid w:val="006F5651"/>
    <w:rsid w:val="006F7768"/>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1841"/>
    <w:rsid w:val="00821CBC"/>
    <w:rsid w:val="00824E67"/>
    <w:rsid w:val="00825A64"/>
    <w:rsid w:val="00825E66"/>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6973"/>
    <w:rsid w:val="008D778A"/>
    <w:rsid w:val="008F17C0"/>
    <w:rsid w:val="008F22BD"/>
    <w:rsid w:val="008F46CC"/>
    <w:rsid w:val="009079BD"/>
    <w:rsid w:val="0091187D"/>
    <w:rsid w:val="00912BD9"/>
    <w:rsid w:val="00920E5B"/>
    <w:rsid w:val="00926436"/>
    <w:rsid w:val="0093018C"/>
    <w:rsid w:val="00932CCA"/>
    <w:rsid w:val="00953E15"/>
    <w:rsid w:val="009544C0"/>
    <w:rsid w:val="00954FA4"/>
    <w:rsid w:val="00956AE9"/>
    <w:rsid w:val="0095785F"/>
    <w:rsid w:val="00964CC6"/>
    <w:rsid w:val="00991FDA"/>
    <w:rsid w:val="009927A1"/>
    <w:rsid w:val="0099774D"/>
    <w:rsid w:val="009A0D3A"/>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725F"/>
    <w:rsid w:val="00A10D56"/>
    <w:rsid w:val="00A12AAE"/>
    <w:rsid w:val="00A13BB2"/>
    <w:rsid w:val="00A13C1F"/>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B644F"/>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B32"/>
    <w:rsid w:val="00B47734"/>
    <w:rsid w:val="00B50FBA"/>
    <w:rsid w:val="00B558EB"/>
    <w:rsid w:val="00B577D3"/>
    <w:rsid w:val="00B60466"/>
    <w:rsid w:val="00B6548F"/>
    <w:rsid w:val="00B7502A"/>
    <w:rsid w:val="00B77305"/>
    <w:rsid w:val="00B82824"/>
    <w:rsid w:val="00B82CC2"/>
    <w:rsid w:val="00B84A89"/>
    <w:rsid w:val="00B84E79"/>
    <w:rsid w:val="00B92BEF"/>
    <w:rsid w:val="00B9689A"/>
    <w:rsid w:val="00BA1FFA"/>
    <w:rsid w:val="00BA358B"/>
    <w:rsid w:val="00BA4BCA"/>
    <w:rsid w:val="00BA7FF1"/>
    <w:rsid w:val="00BB06CB"/>
    <w:rsid w:val="00BB261F"/>
    <w:rsid w:val="00BB2887"/>
    <w:rsid w:val="00BB511C"/>
    <w:rsid w:val="00BB5EAA"/>
    <w:rsid w:val="00BB5F11"/>
    <w:rsid w:val="00BC0401"/>
    <w:rsid w:val="00BC04FA"/>
    <w:rsid w:val="00BC1C22"/>
    <w:rsid w:val="00BC460B"/>
    <w:rsid w:val="00BC5725"/>
    <w:rsid w:val="00BD30B1"/>
    <w:rsid w:val="00BD63E1"/>
    <w:rsid w:val="00BE0F7B"/>
    <w:rsid w:val="00BE10C2"/>
    <w:rsid w:val="00BF3FF3"/>
    <w:rsid w:val="00C01D14"/>
    <w:rsid w:val="00C025B4"/>
    <w:rsid w:val="00C11F61"/>
    <w:rsid w:val="00C15C67"/>
    <w:rsid w:val="00C161FD"/>
    <w:rsid w:val="00C20478"/>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0889"/>
    <w:rsid w:val="00CA219A"/>
    <w:rsid w:val="00CA2745"/>
    <w:rsid w:val="00CA3593"/>
    <w:rsid w:val="00CA4242"/>
    <w:rsid w:val="00CA7F4F"/>
    <w:rsid w:val="00CB258E"/>
    <w:rsid w:val="00CB3C8F"/>
    <w:rsid w:val="00CB75CE"/>
    <w:rsid w:val="00CC02F1"/>
    <w:rsid w:val="00CC11A6"/>
    <w:rsid w:val="00CC135E"/>
    <w:rsid w:val="00CC2F8D"/>
    <w:rsid w:val="00CD5D3F"/>
    <w:rsid w:val="00CF1E90"/>
    <w:rsid w:val="00CF3DB3"/>
    <w:rsid w:val="00D01FE4"/>
    <w:rsid w:val="00D052BC"/>
    <w:rsid w:val="00D07026"/>
    <w:rsid w:val="00D11C62"/>
    <w:rsid w:val="00D22C8F"/>
    <w:rsid w:val="00D27FF7"/>
    <w:rsid w:val="00D32B0B"/>
    <w:rsid w:val="00D33491"/>
    <w:rsid w:val="00D44F8E"/>
    <w:rsid w:val="00D44FD0"/>
    <w:rsid w:val="00D5723C"/>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C5207"/>
    <w:rsid w:val="00DD2081"/>
    <w:rsid w:val="00DE556F"/>
    <w:rsid w:val="00DE5854"/>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0C5E"/>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3DB"/>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00D8A754-027E-412E-ADE4-B3C7F7C5A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642C73"/>
    <w:rPr>
      <w:color w:val="605E5C"/>
      <w:shd w:val="clear" w:color="auto" w:fill="E1DFDD"/>
    </w:rPr>
  </w:style>
  <w:style w:type="character" w:styleId="FollowedHyperlink">
    <w:name w:val="FollowedHyperlink"/>
    <w:basedOn w:val="DefaultParagraphFont"/>
    <w:uiPriority w:val="99"/>
    <w:semiHidden/>
    <w:unhideWhenUsed/>
    <w:rsid w:val="008218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21</Pages>
  <Words>5363</Words>
  <Characters>31893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Boon,Jordan swp8331</cp:lastModifiedBy>
  <cp:revision>9</cp:revision>
  <cp:lastPrinted>2014-08-26T08:55:00Z</cp:lastPrinted>
  <dcterms:created xsi:type="dcterms:W3CDTF">2024-07-11T08:46:00Z</dcterms:created>
  <dcterms:modified xsi:type="dcterms:W3CDTF">2024-11-30T01:53:00Z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