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722CCE4" w14:textId="77777777" w:rsidR="002B2E49" w:rsidRDefault="002B2E49"/>
    <w:p w14:paraId="403E51E3" w14:textId="77777777" w:rsidR="004E08CC" w:rsidRDefault="004E08CC" w:rsidP="004E08CC">
      <w:pPr>
        <w:pStyle w:val="NormalWeb"/>
        <w:spacing w:before="0" w:beforeAutospacing="0" w:after="0" w:afterAutospacing="0"/>
        <w:ind w:left="-180" w:right="-334"/>
      </w:pPr>
      <w:r>
        <w:rPr>
          <w:noProof/>
        </w:rPr>
        <w:drawing>
          <wp:inline distT="0" distB="0" distL="0" distR="0" wp14:anchorId="3FE09D63" wp14:editId="2702A94C">
            <wp:extent cx="1905000" cy="635000"/>
            <wp:effectExtent l="25400" t="25400" r="12700" b="12700"/>
            <wp:docPr id="1" name="Picture 1" descr="A black background with white text&#10;&#10;AI-generated content may be incorrect."/>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1" name="Picture 1" descr="A black background with white text&#10;&#10;AI-generated content may be incorrect."/>
                    <pic:cNvPicPr>
                      <a:picLocks/>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1905000" cy="635000"/>
                    </a:xfrm>
                    <a:prstGeom prst="rect">
                      <a:avLst/>
                    </a:prstGeom>
                    <a:noFill/>
                    <a:ln w="19050" cmpd="sng">
                      <a:solidFill>
                        <a:srgbClr val="000000"/>
                      </a:solidFill>
                      <a:miter lim="800000"/>
                      <a:headEnd/>
                      <a:tailEnd/>
                    </a:ln>
                    <a:effectLst/>
                  </pic:spPr>
                </pic:pic>
              </a:graphicData>
            </a:graphic>
          </wp:inline>
        </w:drawing>
      </w:r>
    </w:p>
    <w:p w14:paraId="31D83B92" w14:textId="77777777" w:rsidR="004E08CC" w:rsidRDefault="004E08CC" w:rsidP="004E08CC">
      <w:pPr>
        <w:pStyle w:val="NormalWeb"/>
        <w:spacing w:before="0" w:beforeAutospacing="0" w:after="0" w:afterAutospacing="0"/>
        <w:ind w:left="-180" w:right="-334"/>
      </w:pPr>
    </w:p>
    <w:p w14:paraId="4F721C2A" w14:textId="77777777" w:rsidR="004E08CC" w:rsidRDefault="004E08CC" w:rsidP="004E08CC">
      <w:pPr>
        <w:pStyle w:val="NormalWeb"/>
        <w:spacing w:before="0" w:beforeAutospacing="0" w:after="0" w:afterAutospacing="0"/>
        <w:ind w:left="-180" w:right="-334"/>
      </w:pPr>
    </w:p>
    <w:p w14:paraId="67AF6613" w14:textId="77777777" w:rsidR="004E08CC" w:rsidRDefault="004E08CC" w:rsidP="004E08CC">
      <w:pPr>
        <w:pStyle w:val="NormalWeb"/>
        <w:spacing w:before="0" w:beforeAutospacing="0" w:after="0" w:afterAutospacing="0"/>
        <w:ind w:left="-180" w:right="-334"/>
        <w:jc w:val="center"/>
        <w:rPr>
          <w:rFonts w:ascii="Arial" w:hAnsi="Arial" w:cs="Arial"/>
          <w:b/>
          <w:sz w:val="28"/>
          <w:szCs w:val="28"/>
          <w:lang w:val="cy-GB"/>
        </w:rPr>
      </w:pPr>
      <w:r w:rsidRPr="00230F35">
        <w:rPr>
          <w:rFonts w:ascii="Arial" w:hAnsi="Arial" w:cs="Arial"/>
          <w:b/>
          <w:sz w:val="28"/>
          <w:szCs w:val="28"/>
          <w:lang w:val="cy-GB"/>
        </w:rPr>
        <w:t>Postgraduate</w:t>
      </w:r>
      <w:r>
        <w:rPr>
          <w:rFonts w:ascii="Arial" w:hAnsi="Arial" w:cs="Arial"/>
          <w:b/>
          <w:sz w:val="28"/>
          <w:szCs w:val="28"/>
          <w:lang w:val="cy-GB"/>
        </w:rPr>
        <w:t xml:space="preserve">/Distance Learning </w:t>
      </w:r>
    </w:p>
    <w:p w14:paraId="4EEBD98B" w14:textId="77777777" w:rsidR="004E08CC" w:rsidRPr="00230F35" w:rsidRDefault="004E08CC" w:rsidP="004E08CC">
      <w:pPr>
        <w:pStyle w:val="NormalWeb"/>
        <w:spacing w:before="0" w:beforeAutospacing="0" w:after="0" w:afterAutospacing="0"/>
        <w:ind w:left="-180" w:right="-334"/>
        <w:jc w:val="center"/>
        <w:rPr>
          <w:rFonts w:ascii="Arial" w:hAnsi="Arial" w:cs="Arial"/>
          <w:b/>
          <w:sz w:val="28"/>
          <w:szCs w:val="28"/>
        </w:rPr>
      </w:pPr>
      <w:r>
        <w:rPr>
          <w:rFonts w:ascii="Arial" w:hAnsi="Arial" w:cs="Arial"/>
          <w:b/>
          <w:sz w:val="28"/>
          <w:szCs w:val="28"/>
          <w:lang w:val="cy-GB"/>
        </w:rPr>
        <w:t>A</w:t>
      </w:r>
      <w:r w:rsidRPr="00230F35">
        <w:rPr>
          <w:rFonts w:ascii="Arial" w:hAnsi="Arial" w:cs="Arial"/>
          <w:b/>
          <w:sz w:val="28"/>
          <w:szCs w:val="28"/>
          <w:lang w:val="cy-GB"/>
        </w:rPr>
        <w:t>ssignment coversheet &amp; feedback form</w:t>
      </w:r>
    </w:p>
    <w:p w14:paraId="49057FE3" w14:textId="77777777" w:rsidR="004E08CC" w:rsidRPr="00230F35" w:rsidRDefault="004E08CC" w:rsidP="004E08CC">
      <w:pPr>
        <w:rPr>
          <w:rFonts w:ascii="Arial" w:hAnsi="Arial" w:cs="Arial"/>
          <w:sz w:val="28"/>
          <w:szCs w:val="28"/>
          <w:lang w:val="cy-GB"/>
        </w:rPr>
      </w:pPr>
    </w:p>
    <w:p w14:paraId="730811DC" w14:textId="77777777" w:rsidR="004E08CC" w:rsidRDefault="004E08CC" w:rsidP="004E08CC">
      <w:pPr>
        <w:pStyle w:val="Heading3"/>
        <w:jc w:val="center"/>
        <w:rPr>
          <w:lang w:val="cy-GB"/>
        </w:rPr>
      </w:pPr>
      <w:r>
        <w:rPr>
          <w:lang w:val="cy-GB"/>
        </w:rPr>
        <w:t>THIS SHEET MUST BE THE FIRST PAGE OF THE ASSIGNMENT YOU ARE SUBMITTING  (DO NOT SEND AS A SEPARATE FILE)</w:t>
      </w:r>
    </w:p>
    <w:p w14:paraId="17A2226E" w14:textId="77777777" w:rsidR="004E08CC" w:rsidRDefault="004E08CC" w:rsidP="004E08CC">
      <w:pPr>
        <w:pStyle w:val="Heading3"/>
        <w:jc w:val="center"/>
        <w:rPr>
          <w:rFonts w:ascii="Trebuchet MS" w:hAnsi="Trebuchet MS"/>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788"/>
        <w:gridCol w:w="423"/>
        <w:gridCol w:w="1557"/>
        <w:gridCol w:w="286"/>
        <w:gridCol w:w="1802"/>
      </w:tblGrid>
      <w:tr w:rsidR="004E08CC" w:rsidRPr="00230F35" w14:paraId="6A884ECE" w14:textId="77777777" w:rsidTr="006E52E8">
        <w:trPr>
          <w:trHeight w:val="614"/>
        </w:trPr>
        <w:tc>
          <w:tcPr>
            <w:tcW w:w="8856" w:type="dxa"/>
            <w:gridSpan w:val="5"/>
          </w:tcPr>
          <w:p w14:paraId="420F9307" w14:textId="77777777" w:rsidR="004E08CC" w:rsidRPr="00230F35" w:rsidRDefault="004E08CC" w:rsidP="006E52E8">
            <w:pPr>
              <w:pStyle w:val="NormalWeb"/>
              <w:spacing w:before="0" w:beforeAutospacing="0" w:after="0" w:afterAutospacing="0"/>
              <w:ind w:right="34"/>
              <w:rPr>
                <w:rFonts w:ascii="Arial" w:hAnsi="Arial" w:cs="Arial"/>
                <w:sz w:val="22"/>
                <w:szCs w:val="22"/>
              </w:rPr>
            </w:pPr>
            <w:r w:rsidRPr="00230F35">
              <w:rPr>
                <w:rFonts w:ascii="Arial" w:hAnsi="Arial" w:cs="Arial"/>
                <w:b/>
                <w:sz w:val="22"/>
                <w:szCs w:val="22"/>
              </w:rPr>
              <w:t xml:space="preserve">For completion by </w:t>
            </w:r>
            <w:r>
              <w:rPr>
                <w:rFonts w:ascii="Arial" w:hAnsi="Arial" w:cs="Arial"/>
                <w:b/>
                <w:sz w:val="22"/>
                <w:szCs w:val="22"/>
              </w:rPr>
              <w:t xml:space="preserve">the </w:t>
            </w:r>
            <w:r w:rsidRPr="00230F35">
              <w:rPr>
                <w:rFonts w:ascii="Arial" w:hAnsi="Arial" w:cs="Arial"/>
                <w:b/>
                <w:sz w:val="22"/>
                <w:szCs w:val="22"/>
              </w:rPr>
              <w:t>student</w:t>
            </w:r>
            <w:r>
              <w:rPr>
                <w:rFonts w:ascii="Arial" w:hAnsi="Arial" w:cs="Arial"/>
                <w:sz w:val="22"/>
                <w:szCs w:val="22"/>
              </w:rPr>
              <w:t>:</w:t>
            </w:r>
          </w:p>
        </w:tc>
      </w:tr>
      <w:tr w:rsidR="004E08CC" w:rsidRPr="00230F35" w14:paraId="7BEDE5CA" w14:textId="77777777" w:rsidTr="006E52E8">
        <w:trPr>
          <w:trHeight w:val="718"/>
        </w:trPr>
        <w:tc>
          <w:tcPr>
            <w:tcW w:w="8856" w:type="dxa"/>
            <w:gridSpan w:val="5"/>
          </w:tcPr>
          <w:p w14:paraId="0A4417D2" w14:textId="77777777" w:rsidR="004E08CC" w:rsidRDefault="004E08CC" w:rsidP="006E52E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Name:</w:t>
            </w:r>
            <w:r>
              <w:rPr>
                <w:rFonts w:ascii="Arial" w:hAnsi="Arial" w:cs="Arial"/>
                <w:sz w:val="22"/>
                <w:szCs w:val="22"/>
              </w:rPr>
              <w:t xml:space="preserve"> Wing Kit Chan</w:t>
            </w:r>
          </w:p>
          <w:p w14:paraId="715284BD" w14:textId="77777777" w:rsidR="004E08CC" w:rsidRPr="00230F35" w:rsidRDefault="004E08CC" w:rsidP="006E52E8">
            <w:pPr>
              <w:pStyle w:val="NormalWeb"/>
              <w:spacing w:before="0" w:beforeAutospacing="0" w:after="0" w:afterAutospacing="0"/>
              <w:ind w:right="34"/>
              <w:rPr>
                <w:rFonts w:ascii="Arial" w:hAnsi="Arial" w:cs="Arial"/>
                <w:sz w:val="22"/>
                <w:szCs w:val="22"/>
              </w:rPr>
            </w:pPr>
          </w:p>
          <w:p w14:paraId="05BB425F" w14:textId="77777777" w:rsidR="004E08CC" w:rsidRPr="00230F35" w:rsidRDefault="004E08CC" w:rsidP="006E52E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 xml:space="preserve">Student </w:t>
            </w:r>
            <w:r w:rsidRPr="00230F35">
              <w:rPr>
                <w:rFonts w:ascii="Arial" w:hAnsi="Arial" w:cs="Arial"/>
                <w:b/>
                <w:bCs/>
                <w:sz w:val="22"/>
                <w:szCs w:val="22"/>
                <w:u w:val="single"/>
              </w:rPr>
              <w:t>University</w:t>
            </w:r>
            <w:r w:rsidRPr="00230F35">
              <w:rPr>
                <w:rFonts w:ascii="Arial" w:hAnsi="Arial" w:cs="Arial"/>
                <w:sz w:val="22"/>
                <w:szCs w:val="22"/>
                <w:u w:val="single"/>
              </w:rPr>
              <w:t xml:space="preserve"> </w:t>
            </w:r>
            <w:r w:rsidRPr="00230F35">
              <w:rPr>
                <w:rFonts w:ascii="Arial" w:hAnsi="Arial" w:cs="Arial"/>
                <w:sz w:val="22"/>
                <w:szCs w:val="22"/>
              </w:rPr>
              <w:t xml:space="preserve">Email: </w:t>
            </w:r>
            <w:r>
              <w:rPr>
                <w:rFonts w:ascii="Arial" w:hAnsi="Arial" w:cs="Arial"/>
                <w:sz w:val="22"/>
                <w:szCs w:val="22"/>
              </w:rPr>
              <w:t>2519506@student.uwtsd.ac.uk</w:t>
            </w:r>
          </w:p>
        </w:tc>
      </w:tr>
      <w:tr w:rsidR="004E08CC" w:rsidRPr="00230F35" w14:paraId="7A6AB7F2" w14:textId="77777777" w:rsidTr="006E52E8">
        <w:trPr>
          <w:trHeight w:val="849"/>
        </w:trPr>
        <w:tc>
          <w:tcPr>
            <w:tcW w:w="4788" w:type="dxa"/>
          </w:tcPr>
          <w:p w14:paraId="709567D2" w14:textId="77777777" w:rsidR="004E08CC" w:rsidRPr="00230F35" w:rsidRDefault="004E08CC" w:rsidP="006E52E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code:</w:t>
            </w:r>
            <w:r>
              <w:rPr>
                <w:rFonts w:ascii="Arial" w:hAnsi="Arial" w:cs="Arial"/>
                <w:sz w:val="22"/>
                <w:szCs w:val="22"/>
              </w:rPr>
              <w:t xml:space="preserve"> HPCA 7015</w:t>
            </w:r>
          </w:p>
          <w:p w14:paraId="2EBCE3A5" w14:textId="77777777" w:rsidR="004E08CC" w:rsidRPr="00230F35" w:rsidRDefault="004E08CC" w:rsidP="006E52E8">
            <w:pPr>
              <w:pStyle w:val="NormalWeb"/>
              <w:spacing w:before="0" w:beforeAutospacing="0" w:after="0" w:afterAutospacing="0"/>
              <w:ind w:right="34"/>
              <w:rPr>
                <w:rFonts w:ascii="Arial" w:hAnsi="Arial" w:cs="Arial"/>
                <w:sz w:val="22"/>
                <w:szCs w:val="22"/>
              </w:rPr>
            </w:pPr>
          </w:p>
          <w:p w14:paraId="1F75EA44" w14:textId="77777777" w:rsidR="004E08CC" w:rsidRDefault="004E08CC" w:rsidP="006E52E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Module title:</w:t>
            </w:r>
            <w:r>
              <w:rPr>
                <w:rFonts w:ascii="Arial" w:hAnsi="Arial" w:cs="Arial"/>
                <w:sz w:val="22"/>
                <w:szCs w:val="22"/>
              </w:rPr>
              <w:t xml:space="preserve"> Cultural Astronomy and Astrology</w:t>
            </w:r>
          </w:p>
          <w:p w14:paraId="09A8E476" w14:textId="77777777" w:rsidR="004E08CC" w:rsidRDefault="004E08CC" w:rsidP="006E52E8">
            <w:pPr>
              <w:pStyle w:val="NormalWeb"/>
              <w:spacing w:before="0" w:beforeAutospacing="0" w:after="0" w:afterAutospacing="0"/>
              <w:ind w:right="34"/>
              <w:rPr>
                <w:rFonts w:ascii="Arial" w:hAnsi="Arial" w:cs="Arial"/>
                <w:sz w:val="22"/>
                <w:szCs w:val="22"/>
              </w:rPr>
            </w:pPr>
          </w:p>
          <w:p w14:paraId="2F51275C" w14:textId="77777777" w:rsidR="004E08CC" w:rsidRPr="00230F35" w:rsidRDefault="004E08CC" w:rsidP="006E52E8">
            <w:pPr>
              <w:pStyle w:val="NormalWeb"/>
              <w:spacing w:before="0" w:beforeAutospacing="0" w:after="0" w:afterAutospacing="0"/>
              <w:ind w:right="34"/>
              <w:rPr>
                <w:rFonts w:ascii="Arial" w:hAnsi="Arial" w:cs="Arial"/>
                <w:sz w:val="22"/>
                <w:szCs w:val="22"/>
              </w:rPr>
            </w:pPr>
          </w:p>
        </w:tc>
        <w:tc>
          <w:tcPr>
            <w:tcW w:w="2266" w:type="dxa"/>
            <w:gridSpan w:val="3"/>
          </w:tcPr>
          <w:p w14:paraId="575FB981" w14:textId="77777777" w:rsidR="004E08CC" w:rsidRDefault="004E08CC" w:rsidP="006E52E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Student ID number:</w:t>
            </w:r>
          </w:p>
          <w:p w14:paraId="0E5C75D7" w14:textId="77777777" w:rsidR="004E08CC" w:rsidRDefault="004E08CC" w:rsidP="006E52E8">
            <w:pPr>
              <w:pStyle w:val="NormalWeb"/>
              <w:spacing w:before="0" w:beforeAutospacing="0" w:after="0" w:afterAutospacing="0"/>
              <w:ind w:right="34"/>
              <w:rPr>
                <w:rFonts w:ascii="Arial" w:hAnsi="Arial" w:cs="Arial"/>
                <w:sz w:val="22"/>
                <w:szCs w:val="22"/>
              </w:rPr>
            </w:pPr>
          </w:p>
          <w:p w14:paraId="0C2162C5" w14:textId="77777777" w:rsidR="004E08CC" w:rsidRPr="00230F35" w:rsidRDefault="004E08CC" w:rsidP="006E52E8">
            <w:pPr>
              <w:pStyle w:val="NormalWeb"/>
              <w:spacing w:before="0" w:beforeAutospacing="0" w:after="0" w:afterAutospacing="0"/>
              <w:ind w:right="34"/>
              <w:rPr>
                <w:rFonts w:ascii="Arial" w:hAnsi="Arial" w:cs="Arial"/>
                <w:sz w:val="22"/>
                <w:szCs w:val="22"/>
              </w:rPr>
            </w:pPr>
            <w:r>
              <w:rPr>
                <w:rFonts w:ascii="Arial" w:hAnsi="Arial" w:cs="Arial"/>
                <w:sz w:val="22"/>
                <w:szCs w:val="22"/>
              </w:rPr>
              <w:t>2519506</w:t>
            </w:r>
          </w:p>
        </w:tc>
        <w:tc>
          <w:tcPr>
            <w:tcW w:w="1802" w:type="dxa"/>
          </w:tcPr>
          <w:p w14:paraId="77D6D2BD" w14:textId="77777777" w:rsidR="004E08CC" w:rsidRPr="00230F35" w:rsidRDefault="004E08CC" w:rsidP="006E52E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Educational support needs:</w:t>
            </w:r>
          </w:p>
          <w:p w14:paraId="075F9F30" w14:textId="77777777" w:rsidR="004E08CC" w:rsidRPr="00230F35" w:rsidRDefault="004E08CC" w:rsidP="006E52E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No</w:t>
            </w:r>
          </w:p>
        </w:tc>
      </w:tr>
      <w:tr w:rsidR="004E08CC" w:rsidRPr="00230F35" w14:paraId="04379883" w14:textId="77777777" w:rsidTr="006E52E8">
        <w:trPr>
          <w:trHeight w:val="1139"/>
        </w:trPr>
        <w:tc>
          <w:tcPr>
            <w:tcW w:w="8856" w:type="dxa"/>
            <w:gridSpan w:val="5"/>
          </w:tcPr>
          <w:p w14:paraId="6B1FB200" w14:textId="667F7BC9" w:rsidR="004E08CC" w:rsidRPr="00230F35" w:rsidRDefault="004E08CC" w:rsidP="006E52E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title:</w:t>
            </w:r>
            <w:r>
              <w:rPr>
                <w:rFonts w:ascii="Arial" w:hAnsi="Arial" w:cs="Arial"/>
                <w:sz w:val="22"/>
                <w:szCs w:val="22"/>
              </w:rPr>
              <w:t xml:space="preserve"> </w:t>
            </w:r>
            <w:r w:rsidR="00172958">
              <w:rPr>
                <w:rFonts w:ascii="Arial" w:hAnsi="Arial" w:cs="Arial"/>
                <w:sz w:val="22"/>
                <w:szCs w:val="22"/>
              </w:rPr>
              <w:t xml:space="preserve">Essay based on a Sky </w:t>
            </w:r>
            <w:r w:rsidR="008A6149">
              <w:rPr>
                <w:rFonts w:ascii="Arial" w:hAnsi="Arial" w:cs="Arial"/>
                <w:sz w:val="22"/>
                <w:szCs w:val="22"/>
              </w:rPr>
              <w:t>Journal</w:t>
            </w:r>
          </w:p>
          <w:p w14:paraId="39FCAA34" w14:textId="77777777" w:rsidR="004E08CC" w:rsidRPr="00230F35" w:rsidRDefault="004E08CC" w:rsidP="006E52E8">
            <w:pPr>
              <w:pStyle w:val="NormalWeb"/>
              <w:spacing w:before="0" w:beforeAutospacing="0" w:after="0" w:afterAutospacing="0"/>
              <w:ind w:right="34"/>
              <w:rPr>
                <w:rFonts w:ascii="Arial" w:hAnsi="Arial" w:cs="Arial"/>
                <w:sz w:val="22"/>
                <w:szCs w:val="22"/>
              </w:rPr>
            </w:pPr>
          </w:p>
          <w:p w14:paraId="2D1A5EA4" w14:textId="77777777" w:rsidR="004E08CC" w:rsidRDefault="004E08CC" w:rsidP="006E52E8">
            <w:pPr>
              <w:pStyle w:val="NormalWeb"/>
              <w:spacing w:before="0" w:beforeAutospacing="0" w:after="0" w:afterAutospacing="0"/>
              <w:ind w:right="34"/>
              <w:rPr>
                <w:rFonts w:ascii="Arial" w:hAnsi="Arial" w:cs="Arial"/>
                <w:sz w:val="22"/>
                <w:szCs w:val="22"/>
              </w:rPr>
            </w:pPr>
          </w:p>
          <w:p w14:paraId="67AD7392" w14:textId="6DF9FC40" w:rsidR="004E08CC" w:rsidRPr="00230F35" w:rsidRDefault="004E08CC" w:rsidP="006E52E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Assignment due date</w:t>
            </w:r>
            <w:r>
              <w:rPr>
                <w:rFonts w:ascii="Arial" w:hAnsi="Arial" w:cs="Arial"/>
                <w:sz w:val="22"/>
                <w:szCs w:val="22"/>
              </w:rPr>
              <w:t xml:space="preserve">: </w:t>
            </w:r>
            <w:r>
              <w:rPr>
                <w:rFonts w:ascii="Arial" w:hAnsi="Arial" w:cs="Arial"/>
                <w:sz w:val="22"/>
                <w:szCs w:val="22"/>
              </w:rPr>
              <w:t>27</w:t>
            </w:r>
            <w:r>
              <w:rPr>
                <w:rFonts w:ascii="Arial" w:hAnsi="Arial" w:cs="Arial"/>
                <w:sz w:val="22"/>
                <w:szCs w:val="22"/>
              </w:rPr>
              <w:t xml:space="preserve"> November 2025</w:t>
            </w:r>
          </w:p>
        </w:tc>
      </w:tr>
      <w:tr w:rsidR="004E08CC" w:rsidRPr="00230F35" w14:paraId="033C8E85" w14:textId="77777777" w:rsidTr="006E52E8">
        <w:trPr>
          <w:trHeight w:val="978"/>
        </w:trPr>
        <w:tc>
          <w:tcPr>
            <w:tcW w:w="8856" w:type="dxa"/>
            <w:gridSpan w:val="5"/>
            <w:tcBorders>
              <w:bottom w:val="single" w:sz="4" w:space="0" w:color="000000"/>
            </w:tcBorders>
          </w:tcPr>
          <w:p w14:paraId="63E27F5A" w14:textId="563D649C" w:rsidR="004E08CC" w:rsidRPr="00230F35" w:rsidRDefault="004E08CC" w:rsidP="006E52E8">
            <w:pPr>
              <w:rPr>
                <w:rFonts w:ascii="Arial" w:hAnsi="Arial" w:cs="Arial"/>
                <w:sz w:val="22"/>
                <w:szCs w:val="22"/>
              </w:rPr>
            </w:pPr>
            <w:r w:rsidRPr="00230F35">
              <w:rPr>
                <w:rFonts w:ascii="Arial" w:hAnsi="Arial" w:cs="Arial"/>
                <w:sz w:val="22"/>
                <w:szCs w:val="22"/>
              </w:rPr>
              <w:t>This assignment is for the       1</w:t>
            </w:r>
            <w:r w:rsidRPr="00230F35">
              <w:rPr>
                <w:rFonts w:ascii="Arial" w:hAnsi="Arial" w:cs="Arial"/>
                <w:sz w:val="22"/>
                <w:szCs w:val="22"/>
                <w:vertAlign w:val="superscript"/>
              </w:rPr>
              <w:t xml:space="preserve">st </w:t>
            </w:r>
            <w:r>
              <w:rPr>
                <w:rFonts w:ascii="Arial" w:hAnsi="Arial" w:cs="Arial"/>
                <w:sz w:val="22"/>
                <w:szCs w:val="22"/>
              </w:rPr>
              <w:fldChar w:fldCharType="begin">
                <w:ffData>
                  <w:name w:val="Check13"/>
                  <w:enabled/>
                  <w:calcOnExit w:val="0"/>
                  <w:checkBox>
                    <w:sizeAuto/>
                    <w:default w:val="0"/>
                  </w:checkBox>
                </w:ffData>
              </w:fldChar>
            </w:r>
            <w:bookmarkStart w:id="0" w:name="Check13"/>
            <w:r>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fldChar w:fldCharType="end"/>
            </w:r>
            <w:bookmarkEnd w:id="0"/>
            <w:r w:rsidRPr="00230F35">
              <w:rPr>
                <w:rFonts w:ascii="Arial" w:hAnsi="Arial" w:cs="Arial"/>
                <w:sz w:val="22"/>
                <w:szCs w:val="22"/>
              </w:rPr>
              <w:t xml:space="preserve">    2</w:t>
            </w:r>
            <w:r w:rsidRPr="00230F35">
              <w:rPr>
                <w:rFonts w:ascii="Arial" w:hAnsi="Arial" w:cs="Arial"/>
                <w:sz w:val="22"/>
                <w:szCs w:val="22"/>
                <w:vertAlign w:val="superscript"/>
              </w:rPr>
              <w:t>nd</w:t>
            </w:r>
            <w:r w:rsidRPr="00230F35">
              <w:rPr>
                <w:rFonts w:ascii="Arial" w:hAnsi="Arial" w:cs="Arial"/>
                <w:sz w:val="22"/>
                <w:szCs w:val="22"/>
              </w:rPr>
              <w:t xml:space="preserve">  </w:t>
            </w:r>
            <w:r>
              <w:rPr>
                <w:rFonts w:ascii="Arial" w:hAnsi="Arial" w:cs="Arial"/>
                <w:sz w:val="22"/>
                <w:szCs w:val="22"/>
              </w:rPr>
              <w:fldChar w:fldCharType="begin">
                <w:ffData>
                  <w:name w:val="Check14"/>
                  <w:enabled/>
                  <w:calcOnExit w:val="0"/>
                  <w:checkBox>
                    <w:sizeAuto/>
                    <w:default w:val="1"/>
                  </w:checkBox>
                </w:ffData>
              </w:fldChar>
            </w:r>
            <w:bookmarkStart w:id="1" w:name="Check14"/>
            <w:r>
              <w:rPr>
                <w:rFonts w:ascii="Arial" w:hAnsi="Arial" w:cs="Arial"/>
                <w:sz w:val="22"/>
                <w:szCs w:val="22"/>
              </w:rPr>
              <w:instrText xml:space="preserve"> FORMCHECKBOX </w:instrText>
            </w:r>
            <w:r>
              <w:rPr>
                <w:rFonts w:ascii="Arial" w:hAnsi="Arial" w:cs="Arial"/>
                <w:sz w:val="22"/>
                <w:szCs w:val="22"/>
              </w:rPr>
            </w:r>
            <w:r>
              <w:rPr>
                <w:rFonts w:ascii="Arial" w:hAnsi="Arial" w:cs="Arial"/>
                <w:sz w:val="22"/>
                <w:szCs w:val="22"/>
              </w:rPr>
              <w:fldChar w:fldCharType="separate"/>
            </w:r>
            <w:r>
              <w:rPr>
                <w:rFonts w:ascii="Arial" w:hAnsi="Arial" w:cs="Arial"/>
                <w:sz w:val="22"/>
                <w:szCs w:val="22"/>
              </w:rPr>
              <w:fldChar w:fldCharType="end"/>
            </w:r>
            <w:bookmarkEnd w:id="1"/>
            <w:r w:rsidRPr="00230F35">
              <w:rPr>
                <w:rFonts w:ascii="Arial" w:hAnsi="Arial" w:cs="Arial"/>
                <w:sz w:val="22"/>
                <w:szCs w:val="22"/>
              </w:rPr>
              <w:t xml:space="preserve">     3</w:t>
            </w:r>
            <w:r w:rsidRPr="00230F35">
              <w:rPr>
                <w:rFonts w:ascii="Arial" w:hAnsi="Arial" w:cs="Arial"/>
                <w:sz w:val="22"/>
                <w:szCs w:val="22"/>
                <w:vertAlign w:val="superscript"/>
              </w:rPr>
              <w:t>rd</w:t>
            </w:r>
            <w:r w:rsidRPr="00230F35">
              <w:rPr>
                <w:rFonts w:ascii="Arial" w:hAnsi="Arial" w:cs="Arial"/>
                <w:sz w:val="22"/>
                <w:szCs w:val="22"/>
              </w:rPr>
              <w:t xml:space="preserve">  </w:t>
            </w:r>
            <w:r w:rsidRPr="00230F35">
              <w:rPr>
                <w:rFonts w:ascii="Arial" w:hAnsi="Arial" w:cs="Arial"/>
                <w:sz w:val="22"/>
                <w:szCs w:val="22"/>
              </w:rPr>
              <w:fldChar w:fldCharType="begin">
                <w:ffData>
                  <w:name w:val="Check15"/>
                  <w:enabled/>
                  <w:calcOnExit w:val="0"/>
                  <w:checkBox>
                    <w:sizeAuto/>
                    <w:default w:val="0"/>
                  </w:checkBox>
                </w:ffData>
              </w:fldChar>
            </w:r>
            <w:bookmarkStart w:id="2" w:name="Check15"/>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separate"/>
            </w:r>
            <w:r w:rsidRPr="00230F35">
              <w:rPr>
                <w:rFonts w:ascii="Arial" w:hAnsi="Arial" w:cs="Arial"/>
                <w:sz w:val="22"/>
                <w:szCs w:val="22"/>
              </w:rPr>
              <w:fldChar w:fldCharType="end"/>
            </w:r>
            <w:bookmarkEnd w:id="2"/>
            <w:r w:rsidRPr="00230F35">
              <w:rPr>
                <w:rFonts w:ascii="Arial" w:hAnsi="Arial" w:cs="Arial"/>
                <w:sz w:val="22"/>
                <w:szCs w:val="22"/>
              </w:rPr>
              <w:t xml:space="preserve">      4</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6"/>
                  <w:enabled/>
                  <w:calcOnExit w:val="0"/>
                  <w:checkBox>
                    <w:sizeAuto/>
                    <w:default w:val="0"/>
                  </w:checkBox>
                </w:ffData>
              </w:fldChar>
            </w:r>
            <w:bookmarkStart w:id="3" w:name="Check16"/>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separate"/>
            </w:r>
            <w:r w:rsidRPr="00230F35">
              <w:rPr>
                <w:rFonts w:ascii="Arial" w:hAnsi="Arial" w:cs="Arial"/>
                <w:sz w:val="22"/>
                <w:szCs w:val="22"/>
              </w:rPr>
              <w:fldChar w:fldCharType="end"/>
            </w:r>
            <w:bookmarkEnd w:id="3"/>
            <w:r w:rsidRPr="00230F35">
              <w:rPr>
                <w:rFonts w:ascii="Arial" w:hAnsi="Arial" w:cs="Arial"/>
                <w:sz w:val="22"/>
                <w:szCs w:val="22"/>
              </w:rPr>
              <w:t xml:space="preserve">      5</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7"/>
                  <w:enabled/>
                  <w:calcOnExit w:val="0"/>
                  <w:checkBox>
                    <w:sizeAuto/>
                    <w:default w:val="0"/>
                  </w:checkBox>
                </w:ffData>
              </w:fldChar>
            </w:r>
            <w:bookmarkStart w:id="4" w:name="Check17"/>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separate"/>
            </w:r>
            <w:r w:rsidRPr="00230F35">
              <w:rPr>
                <w:rFonts w:ascii="Arial" w:hAnsi="Arial" w:cs="Arial"/>
                <w:sz w:val="22"/>
                <w:szCs w:val="22"/>
              </w:rPr>
              <w:fldChar w:fldCharType="end"/>
            </w:r>
            <w:bookmarkEnd w:id="4"/>
            <w:r w:rsidRPr="00230F35">
              <w:rPr>
                <w:rFonts w:ascii="Arial" w:hAnsi="Arial" w:cs="Arial"/>
                <w:sz w:val="22"/>
                <w:szCs w:val="22"/>
              </w:rPr>
              <w:t xml:space="preserve">      6</w:t>
            </w:r>
            <w:r w:rsidRPr="00230F35">
              <w:rPr>
                <w:rFonts w:ascii="Arial" w:hAnsi="Arial" w:cs="Arial"/>
                <w:sz w:val="22"/>
                <w:szCs w:val="22"/>
                <w:vertAlign w:val="superscript"/>
              </w:rPr>
              <w:t>th</w:t>
            </w:r>
            <w:r w:rsidRPr="00230F35">
              <w:rPr>
                <w:rFonts w:ascii="Arial" w:hAnsi="Arial" w:cs="Arial"/>
                <w:sz w:val="22"/>
                <w:szCs w:val="22"/>
              </w:rPr>
              <w:t xml:space="preserve"> </w:t>
            </w:r>
            <w:r w:rsidRPr="00230F35">
              <w:rPr>
                <w:rFonts w:ascii="Arial" w:hAnsi="Arial" w:cs="Arial"/>
                <w:sz w:val="22"/>
                <w:szCs w:val="22"/>
              </w:rPr>
              <w:fldChar w:fldCharType="begin">
                <w:ffData>
                  <w:name w:val="Check18"/>
                  <w:enabled/>
                  <w:calcOnExit w:val="0"/>
                  <w:checkBox>
                    <w:sizeAuto/>
                    <w:default w:val="0"/>
                  </w:checkBox>
                </w:ffData>
              </w:fldChar>
            </w:r>
            <w:bookmarkStart w:id="5" w:name="Check18"/>
            <w:r w:rsidRPr="00230F35">
              <w:rPr>
                <w:rFonts w:ascii="Arial" w:hAnsi="Arial" w:cs="Arial"/>
                <w:sz w:val="22"/>
                <w:szCs w:val="22"/>
              </w:rPr>
              <w:instrText xml:space="preserve"> FORMCHECKBOX </w:instrText>
            </w:r>
            <w:r w:rsidRPr="00230F35">
              <w:rPr>
                <w:rFonts w:ascii="Arial" w:hAnsi="Arial" w:cs="Arial"/>
                <w:sz w:val="22"/>
                <w:szCs w:val="22"/>
              </w:rPr>
            </w:r>
            <w:r w:rsidRPr="00230F35">
              <w:rPr>
                <w:rFonts w:ascii="Arial" w:hAnsi="Arial" w:cs="Arial"/>
                <w:sz w:val="22"/>
                <w:szCs w:val="22"/>
              </w:rPr>
              <w:fldChar w:fldCharType="separate"/>
            </w:r>
            <w:r w:rsidRPr="00230F35">
              <w:rPr>
                <w:rFonts w:ascii="Arial" w:hAnsi="Arial" w:cs="Arial"/>
                <w:sz w:val="22"/>
                <w:szCs w:val="22"/>
              </w:rPr>
              <w:fldChar w:fldCharType="end"/>
            </w:r>
            <w:bookmarkEnd w:id="5"/>
            <w:r w:rsidRPr="00230F35">
              <w:rPr>
                <w:rFonts w:ascii="Arial" w:hAnsi="Arial" w:cs="Arial"/>
                <w:b/>
                <w:sz w:val="22"/>
                <w:szCs w:val="22"/>
              </w:rPr>
              <w:t xml:space="preserve">   </w:t>
            </w:r>
            <w:r w:rsidRPr="00230F35">
              <w:rPr>
                <w:rFonts w:ascii="Arial" w:hAnsi="Arial" w:cs="Arial"/>
                <w:sz w:val="22"/>
                <w:szCs w:val="22"/>
              </w:rPr>
              <w:t>module of the degre</w:t>
            </w:r>
            <w:r>
              <w:rPr>
                <w:rFonts w:ascii="Arial" w:hAnsi="Arial" w:cs="Arial"/>
                <w:sz w:val="22"/>
                <w:szCs w:val="22"/>
              </w:rPr>
              <w:t>e</w:t>
            </w:r>
          </w:p>
        </w:tc>
      </w:tr>
      <w:tr w:rsidR="004E08CC" w:rsidRPr="00230F35" w14:paraId="18041EF2" w14:textId="77777777" w:rsidTr="006E52E8">
        <w:trPr>
          <w:trHeight w:val="978"/>
        </w:trPr>
        <w:tc>
          <w:tcPr>
            <w:tcW w:w="8856" w:type="dxa"/>
            <w:gridSpan w:val="5"/>
            <w:shd w:val="clear" w:color="auto" w:fill="D9D9D9"/>
          </w:tcPr>
          <w:p w14:paraId="45342A3B" w14:textId="77777777" w:rsidR="004E08CC" w:rsidRPr="00230F35" w:rsidRDefault="004E08CC" w:rsidP="006E52E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I confirm that this is my original work and that I have adhered to the University policy on plagiarism.</w:t>
            </w:r>
          </w:p>
          <w:p w14:paraId="7D44EFD3" w14:textId="77777777" w:rsidR="004E08CC" w:rsidRDefault="004E08CC" w:rsidP="006E52E8">
            <w:pPr>
              <w:pStyle w:val="NormalWeb"/>
              <w:spacing w:before="0" w:beforeAutospacing="0" w:after="0" w:afterAutospacing="0"/>
              <w:ind w:right="34"/>
              <w:rPr>
                <w:rFonts w:ascii="Arial" w:hAnsi="Arial" w:cs="Arial"/>
                <w:sz w:val="22"/>
                <w:szCs w:val="22"/>
              </w:rPr>
            </w:pPr>
            <w:r w:rsidRPr="00230F35">
              <w:rPr>
                <w:rFonts w:ascii="Arial" w:hAnsi="Arial" w:cs="Arial"/>
                <w:sz w:val="22"/>
                <w:szCs w:val="22"/>
              </w:rPr>
              <w:t>Signed ……………</w:t>
            </w:r>
            <w:r>
              <w:rPr>
                <w:rFonts w:ascii="Arial" w:hAnsi="Arial" w:cs="Arial"/>
                <w:noProof/>
                <w:sz w:val="22"/>
                <w:szCs w:val="22"/>
              </w:rPr>
              <w:drawing>
                <wp:inline distT="0" distB="0" distL="0" distR="0" wp14:anchorId="2C258348" wp14:editId="362A1D40">
                  <wp:extent cx="360680" cy="284348"/>
                  <wp:effectExtent l="0" t="0" r="0" b="0"/>
                  <wp:docPr id="2002190399" name="Picture 1" descr="A black text on a white background&#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02190399" name="Picture 1" descr="A black text on a white background&#10;&#10;AI-generated content may be incorrect."/>
                          <pic:cNvPicPr/>
                        </pic:nvPicPr>
                        <pic:blipFill>
                          <a:blip r:embed="rId8" cstate="print">
                            <a:extLst>
                              <a:ext uri="{28A0092B-C50C-407E-A947-70E740481C1C}">
                                <a14:useLocalDpi xmlns:a14="http://schemas.microsoft.com/office/drawing/2010/main" val="0"/>
                              </a:ext>
                            </a:extLst>
                          </a:blip>
                          <a:stretch>
                            <a:fillRect/>
                          </a:stretch>
                        </pic:blipFill>
                        <pic:spPr>
                          <a:xfrm>
                            <a:off x="0" y="0"/>
                            <a:ext cx="528460" cy="416620"/>
                          </a:xfrm>
                          <a:prstGeom prst="rect">
                            <a:avLst/>
                          </a:prstGeom>
                        </pic:spPr>
                      </pic:pic>
                    </a:graphicData>
                  </a:graphic>
                </wp:inline>
              </w:drawing>
            </w:r>
            <w:r w:rsidRPr="00230F35">
              <w:rPr>
                <w:rFonts w:ascii="Arial" w:hAnsi="Arial" w:cs="Arial"/>
                <w:sz w:val="22"/>
                <w:szCs w:val="22"/>
              </w:rPr>
              <w:t>………………………………………………</w:t>
            </w:r>
          </w:p>
          <w:p w14:paraId="58B1730D" w14:textId="77777777" w:rsidR="004E08CC" w:rsidRDefault="004E08CC" w:rsidP="006E52E8">
            <w:pPr>
              <w:pStyle w:val="NormalWeb"/>
              <w:spacing w:before="0" w:beforeAutospacing="0" w:after="0" w:afterAutospacing="0"/>
              <w:ind w:right="34"/>
              <w:rPr>
                <w:rFonts w:ascii="Calibri" w:hAnsi="Calibri" w:cs="Calibri"/>
                <w:b/>
                <w:sz w:val="44"/>
                <w:szCs w:val="44"/>
              </w:rPr>
            </w:pPr>
            <w:r w:rsidRPr="005979EE">
              <w:rPr>
                <w:rFonts w:ascii="Calibri" w:hAnsi="Calibri" w:cs="Tahoma"/>
                <w:b/>
              </w:rPr>
              <w:t xml:space="preserve">Email </w:t>
            </w:r>
            <w:proofErr w:type="spellStart"/>
            <w:proofErr w:type="gramStart"/>
            <w:r w:rsidRPr="005979EE">
              <w:rPr>
                <w:rFonts w:ascii="Calibri" w:hAnsi="Calibri" w:cs="Tahoma"/>
                <w:b/>
              </w:rPr>
              <w:t>submission:</w:t>
            </w:r>
            <w:r>
              <w:rPr>
                <w:rFonts w:ascii="Calibri" w:hAnsi="Calibri" w:cs="Tahoma"/>
                <w:b/>
              </w:rPr>
              <w:t>if</w:t>
            </w:r>
            <w:proofErr w:type="spellEnd"/>
            <w:proofErr w:type="gramEnd"/>
            <w:r>
              <w:rPr>
                <w:rFonts w:ascii="Calibri" w:hAnsi="Calibri" w:cs="Tahoma"/>
                <w:b/>
              </w:rPr>
              <w:t xml:space="preserve"> you are submitting this form via email, please tick this box </w:t>
            </w:r>
            <w:r w:rsidRPr="005979EE">
              <w:rPr>
                <w:rFonts w:ascii="Calibri" w:hAnsi="Calibri" w:cs="Calibri"/>
                <w:b/>
                <w:sz w:val="44"/>
                <w:szCs w:val="44"/>
              </w:rPr>
              <w:t>□</w:t>
            </w:r>
          </w:p>
          <w:p w14:paraId="2A97AE3D" w14:textId="77777777" w:rsidR="004E08CC" w:rsidRPr="00230F35" w:rsidRDefault="004E08CC" w:rsidP="006E52E8">
            <w:pPr>
              <w:pStyle w:val="NormalWeb"/>
              <w:spacing w:before="0" w:beforeAutospacing="0" w:after="0" w:afterAutospacing="0"/>
              <w:ind w:right="34"/>
              <w:rPr>
                <w:rFonts w:ascii="Arial" w:hAnsi="Arial" w:cs="Arial"/>
                <w:sz w:val="22"/>
                <w:szCs w:val="22"/>
              </w:rPr>
            </w:pPr>
            <w:r>
              <w:rPr>
                <w:rFonts w:ascii="Calibri" w:hAnsi="Calibri" w:cs="Tahoma"/>
                <w:b/>
              </w:rPr>
              <w:t>(as a substitute for your signature) to confirm that you agree to the above declaration.</w:t>
            </w:r>
          </w:p>
        </w:tc>
      </w:tr>
      <w:tr w:rsidR="004E08CC" w:rsidRPr="00230F35" w14:paraId="072950E6" w14:textId="77777777" w:rsidTr="006E52E8">
        <w:trPr>
          <w:trHeight w:val="3972"/>
        </w:trPr>
        <w:tc>
          <w:tcPr>
            <w:tcW w:w="8856" w:type="dxa"/>
            <w:gridSpan w:val="5"/>
          </w:tcPr>
          <w:p w14:paraId="7123FA02" w14:textId="77777777" w:rsidR="004E08CC" w:rsidRDefault="004E08CC" w:rsidP="006E52E8">
            <w:pPr>
              <w:rPr>
                <w:rFonts w:ascii="Arial" w:hAnsi="Arial"/>
                <w:b/>
              </w:rPr>
            </w:pPr>
          </w:p>
          <w:p w14:paraId="0C3B259A" w14:textId="77777777" w:rsidR="004E08CC" w:rsidRPr="00116CE6" w:rsidRDefault="004E08CC" w:rsidP="006E52E8">
            <w:pPr>
              <w:rPr>
                <w:rFonts w:ascii="Arial" w:hAnsi="Arial"/>
              </w:rPr>
            </w:pPr>
            <w:r w:rsidRPr="00116CE6">
              <w:rPr>
                <w:rFonts w:ascii="Arial" w:hAnsi="Arial"/>
                <w:b/>
              </w:rPr>
              <w:t>Assignment Mark</w:t>
            </w: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970"/>
              <w:gridCol w:w="1660"/>
            </w:tblGrid>
            <w:tr w:rsidR="004E08CC" w:rsidRPr="00116CE6" w14:paraId="58B530D8" w14:textId="77777777" w:rsidTr="006E52E8">
              <w:tc>
                <w:tcPr>
                  <w:tcW w:w="6970" w:type="dxa"/>
                </w:tcPr>
                <w:p w14:paraId="541E369F" w14:textId="77777777" w:rsidR="004E08CC" w:rsidRPr="00116CE6" w:rsidRDefault="004E08CC" w:rsidP="006E52E8">
                  <w:pPr>
                    <w:rPr>
                      <w:rFonts w:ascii="Arial" w:hAnsi="Arial"/>
                      <w:sz w:val="20"/>
                      <w:szCs w:val="20"/>
                    </w:rPr>
                  </w:pPr>
                </w:p>
                <w:p w14:paraId="26225C03" w14:textId="77777777" w:rsidR="004E08CC" w:rsidRPr="00116CE6" w:rsidRDefault="004E08CC" w:rsidP="006E52E8">
                  <w:pPr>
                    <w:rPr>
                      <w:rFonts w:ascii="Arial" w:hAnsi="Arial"/>
                      <w:sz w:val="20"/>
                      <w:szCs w:val="20"/>
                    </w:rPr>
                  </w:pPr>
                  <w:r w:rsidRPr="00116CE6">
                    <w:rPr>
                      <w:rFonts w:ascii="Arial" w:hAnsi="Arial"/>
                      <w:sz w:val="20"/>
                      <w:szCs w:val="20"/>
                    </w:rPr>
                    <w:t>1</w:t>
                  </w:r>
                  <w:r w:rsidRPr="00116CE6">
                    <w:rPr>
                      <w:rFonts w:ascii="Arial" w:hAnsi="Arial"/>
                      <w:sz w:val="20"/>
                      <w:szCs w:val="20"/>
                      <w:vertAlign w:val="superscript"/>
                    </w:rPr>
                    <w:t>st</w:t>
                  </w:r>
                  <w:r w:rsidRPr="00116CE6">
                    <w:rPr>
                      <w:rFonts w:ascii="Arial" w:hAnsi="Arial"/>
                      <w:sz w:val="20"/>
                      <w:szCs w:val="20"/>
                    </w:rPr>
                    <w:t xml:space="preserve"> Marker’s Provisional mark</w:t>
                  </w:r>
                </w:p>
              </w:tc>
              <w:tc>
                <w:tcPr>
                  <w:tcW w:w="1660" w:type="dxa"/>
                </w:tcPr>
                <w:p w14:paraId="0F30A84C" w14:textId="77777777" w:rsidR="004E08CC" w:rsidRPr="00116CE6" w:rsidRDefault="004E08CC" w:rsidP="006E52E8">
                  <w:pPr>
                    <w:rPr>
                      <w:rFonts w:ascii="Arial" w:hAnsi="Arial"/>
                      <w:sz w:val="20"/>
                      <w:szCs w:val="20"/>
                    </w:rPr>
                  </w:pPr>
                </w:p>
              </w:tc>
            </w:tr>
            <w:tr w:rsidR="004E08CC" w:rsidRPr="00116CE6" w14:paraId="0C5BEC1D" w14:textId="77777777" w:rsidTr="006E52E8">
              <w:tc>
                <w:tcPr>
                  <w:tcW w:w="6970" w:type="dxa"/>
                </w:tcPr>
                <w:p w14:paraId="3A1FA204" w14:textId="77777777" w:rsidR="004E08CC" w:rsidRPr="00116CE6" w:rsidRDefault="004E08CC" w:rsidP="006E52E8">
                  <w:pPr>
                    <w:rPr>
                      <w:rFonts w:ascii="Arial" w:hAnsi="Arial"/>
                      <w:sz w:val="20"/>
                      <w:szCs w:val="20"/>
                    </w:rPr>
                  </w:pPr>
                </w:p>
                <w:p w14:paraId="6A973B3B" w14:textId="77777777" w:rsidR="004E08CC" w:rsidRPr="00116CE6" w:rsidRDefault="004E08CC" w:rsidP="006E52E8">
                  <w:pPr>
                    <w:rPr>
                      <w:rFonts w:ascii="Arial" w:hAnsi="Arial"/>
                      <w:sz w:val="20"/>
                      <w:szCs w:val="20"/>
                    </w:rPr>
                  </w:pPr>
                  <w:r w:rsidRPr="00116CE6">
                    <w:rPr>
                      <w:rFonts w:ascii="Arial" w:hAnsi="Arial"/>
                      <w:sz w:val="20"/>
                      <w:szCs w:val="20"/>
                    </w:rPr>
                    <w:t>2</w:t>
                  </w:r>
                  <w:r w:rsidRPr="00116CE6">
                    <w:rPr>
                      <w:rFonts w:ascii="Arial" w:hAnsi="Arial"/>
                      <w:sz w:val="20"/>
                      <w:szCs w:val="20"/>
                      <w:vertAlign w:val="superscript"/>
                    </w:rPr>
                    <w:t>nd</w:t>
                  </w:r>
                  <w:r w:rsidRPr="00116CE6">
                    <w:rPr>
                      <w:rFonts w:ascii="Arial" w:hAnsi="Arial"/>
                      <w:sz w:val="20"/>
                      <w:szCs w:val="20"/>
                    </w:rPr>
                    <w:t xml:space="preserve"> Marker</w:t>
                  </w:r>
                  <w:r>
                    <w:rPr>
                      <w:rFonts w:ascii="Arial" w:hAnsi="Arial"/>
                      <w:sz w:val="20"/>
                      <w:szCs w:val="20"/>
                    </w:rPr>
                    <w:t>’s/Moderator’s</w:t>
                  </w:r>
                  <w:r w:rsidRPr="00116CE6">
                    <w:rPr>
                      <w:rFonts w:ascii="Arial" w:hAnsi="Arial"/>
                      <w:sz w:val="20"/>
                      <w:szCs w:val="20"/>
                    </w:rPr>
                    <w:t xml:space="preserve"> provisional mark</w:t>
                  </w:r>
                </w:p>
              </w:tc>
              <w:tc>
                <w:tcPr>
                  <w:tcW w:w="1660" w:type="dxa"/>
                </w:tcPr>
                <w:p w14:paraId="46C84716" w14:textId="77777777" w:rsidR="004E08CC" w:rsidRPr="00116CE6" w:rsidRDefault="004E08CC" w:rsidP="006E52E8">
                  <w:pPr>
                    <w:rPr>
                      <w:rFonts w:ascii="Arial" w:hAnsi="Arial"/>
                      <w:sz w:val="20"/>
                      <w:szCs w:val="20"/>
                    </w:rPr>
                  </w:pPr>
                </w:p>
              </w:tc>
            </w:tr>
            <w:tr w:rsidR="004E08CC" w:rsidRPr="00116CE6" w14:paraId="10D49F59" w14:textId="77777777" w:rsidTr="006E52E8">
              <w:tc>
                <w:tcPr>
                  <w:tcW w:w="6970" w:type="dxa"/>
                </w:tcPr>
                <w:p w14:paraId="3D7DD533" w14:textId="77777777" w:rsidR="004E08CC" w:rsidRPr="00116CE6" w:rsidRDefault="004E08CC" w:rsidP="006E52E8">
                  <w:pPr>
                    <w:rPr>
                      <w:rFonts w:ascii="Arial" w:hAnsi="Arial"/>
                      <w:sz w:val="20"/>
                      <w:szCs w:val="20"/>
                    </w:rPr>
                  </w:pPr>
                </w:p>
                <w:p w14:paraId="1F68D601" w14:textId="77777777" w:rsidR="004E08CC" w:rsidRPr="00116CE6" w:rsidRDefault="004E08CC" w:rsidP="006E52E8">
                  <w:pPr>
                    <w:rPr>
                      <w:rFonts w:ascii="Arial" w:hAnsi="Arial"/>
                      <w:sz w:val="20"/>
                      <w:szCs w:val="20"/>
                    </w:rPr>
                  </w:pPr>
                  <w:r w:rsidRPr="00116CE6">
                    <w:rPr>
                      <w:rFonts w:ascii="Arial" w:hAnsi="Arial"/>
                      <w:sz w:val="20"/>
                      <w:szCs w:val="20"/>
                    </w:rPr>
                    <w:t>External Examiner’s mark</w:t>
                  </w:r>
                  <w:r>
                    <w:rPr>
                      <w:rFonts w:ascii="Arial" w:hAnsi="Arial"/>
                      <w:sz w:val="20"/>
                      <w:szCs w:val="20"/>
                    </w:rPr>
                    <w:t xml:space="preserve"> (if relevant)</w:t>
                  </w:r>
                </w:p>
              </w:tc>
              <w:tc>
                <w:tcPr>
                  <w:tcW w:w="1660" w:type="dxa"/>
                </w:tcPr>
                <w:p w14:paraId="13E69AFD" w14:textId="77777777" w:rsidR="004E08CC" w:rsidRPr="00116CE6" w:rsidRDefault="004E08CC" w:rsidP="006E52E8">
                  <w:pPr>
                    <w:rPr>
                      <w:rFonts w:ascii="Arial" w:hAnsi="Arial"/>
                      <w:sz w:val="20"/>
                      <w:szCs w:val="20"/>
                    </w:rPr>
                  </w:pPr>
                </w:p>
              </w:tc>
            </w:tr>
            <w:tr w:rsidR="004E08CC" w:rsidRPr="00116CE6" w14:paraId="60D112BA" w14:textId="77777777" w:rsidTr="006E52E8">
              <w:tc>
                <w:tcPr>
                  <w:tcW w:w="6970" w:type="dxa"/>
                </w:tcPr>
                <w:p w14:paraId="47F1DF17" w14:textId="77777777" w:rsidR="004E08CC" w:rsidRDefault="004E08CC" w:rsidP="006E52E8">
                  <w:pPr>
                    <w:rPr>
                      <w:rFonts w:ascii="Arial" w:hAnsi="Arial"/>
                      <w:sz w:val="20"/>
                      <w:szCs w:val="20"/>
                    </w:rPr>
                  </w:pPr>
                </w:p>
                <w:p w14:paraId="25085351" w14:textId="77777777" w:rsidR="004E08CC" w:rsidRPr="00022345" w:rsidRDefault="004E08CC" w:rsidP="006E52E8">
                  <w:pPr>
                    <w:rPr>
                      <w:rFonts w:ascii="Arial" w:hAnsi="Arial"/>
                      <w:b/>
                      <w:sz w:val="20"/>
                      <w:szCs w:val="20"/>
                    </w:rPr>
                  </w:pPr>
                  <w:r w:rsidRPr="00022345">
                    <w:rPr>
                      <w:rFonts w:ascii="Arial" w:hAnsi="Arial"/>
                      <w:b/>
                      <w:sz w:val="20"/>
                      <w:szCs w:val="20"/>
                    </w:rPr>
                    <w:t>Final Mark</w:t>
                  </w:r>
                </w:p>
                <w:p w14:paraId="4B711BB9" w14:textId="77777777" w:rsidR="004E08CC" w:rsidRPr="00116CE6" w:rsidRDefault="004E08CC" w:rsidP="006E52E8">
                  <w:pPr>
                    <w:rPr>
                      <w:rFonts w:ascii="Arial" w:hAnsi="Arial"/>
                      <w:sz w:val="20"/>
                      <w:szCs w:val="20"/>
                    </w:rPr>
                  </w:pPr>
                </w:p>
              </w:tc>
              <w:tc>
                <w:tcPr>
                  <w:tcW w:w="1660" w:type="dxa"/>
                </w:tcPr>
                <w:p w14:paraId="4D41651E" w14:textId="77777777" w:rsidR="004E08CC" w:rsidRPr="00116CE6" w:rsidRDefault="004E08CC" w:rsidP="006E52E8">
                  <w:pPr>
                    <w:rPr>
                      <w:rFonts w:ascii="Arial" w:hAnsi="Arial"/>
                      <w:sz w:val="20"/>
                      <w:szCs w:val="20"/>
                    </w:rPr>
                  </w:pPr>
                </w:p>
              </w:tc>
            </w:tr>
          </w:tbl>
          <w:p w14:paraId="4FC859D0" w14:textId="77777777" w:rsidR="004E08CC" w:rsidRDefault="004E08CC" w:rsidP="006E52E8">
            <w:pPr>
              <w:pStyle w:val="NormalWeb"/>
              <w:spacing w:before="0" w:beforeAutospacing="0" w:after="0" w:afterAutospacing="0"/>
              <w:ind w:left="142" w:right="34"/>
              <w:rPr>
                <w:rFonts w:ascii="Arial" w:hAnsi="Arial" w:cs="Arial"/>
                <w:b/>
                <w:sz w:val="22"/>
                <w:szCs w:val="22"/>
              </w:rPr>
            </w:pPr>
          </w:p>
          <w:p w14:paraId="542A5E26" w14:textId="77777777" w:rsidR="004E08CC" w:rsidRPr="00230F35" w:rsidRDefault="004E08CC" w:rsidP="006E52E8">
            <w:pPr>
              <w:pStyle w:val="NormalWeb"/>
              <w:spacing w:before="0" w:beforeAutospacing="0" w:after="0" w:afterAutospacing="0"/>
              <w:ind w:left="142" w:right="34"/>
              <w:rPr>
                <w:rFonts w:ascii="Arial" w:hAnsi="Arial" w:cs="Arial"/>
                <w:sz w:val="22"/>
                <w:szCs w:val="22"/>
              </w:rPr>
            </w:pPr>
            <w:r w:rsidRPr="00230F35">
              <w:rPr>
                <w:rFonts w:ascii="Arial" w:hAnsi="Arial" w:cs="Arial"/>
                <w:b/>
                <w:sz w:val="22"/>
                <w:szCs w:val="22"/>
              </w:rPr>
              <w:t>NB.</w:t>
            </w:r>
            <w:r w:rsidRPr="00230F35">
              <w:rPr>
                <w:rFonts w:ascii="Arial" w:hAnsi="Arial" w:cs="Arial"/>
                <w:sz w:val="22"/>
                <w:szCs w:val="22"/>
              </w:rPr>
              <w:t xml:space="preserve">  All marks are provisional until confirmed by the </w:t>
            </w:r>
            <w:r>
              <w:rPr>
                <w:rFonts w:ascii="Arial" w:hAnsi="Arial" w:cs="Arial"/>
                <w:sz w:val="22"/>
                <w:szCs w:val="22"/>
              </w:rPr>
              <w:t>F</w:t>
            </w:r>
            <w:r w:rsidRPr="00230F35">
              <w:rPr>
                <w:rFonts w:ascii="Arial" w:hAnsi="Arial" w:cs="Arial"/>
                <w:sz w:val="22"/>
                <w:szCs w:val="22"/>
              </w:rPr>
              <w:t xml:space="preserve">inal </w:t>
            </w:r>
            <w:r>
              <w:rPr>
                <w:rFonts w:ascii="Arial" w:hAnsi="Arial" w:cs="Arial"/>
                <w:sz w:val="22"/>
                <w:szCs w:val="22"/>
              </w:rPr>
              <w:t>E</w:t>
            </w:r>
            <w:r w:rsidRPr="00230F35">
              <w:rPr>
                <w:rFonts w:ascii="Arial" w:hAnsi="Arial" w:cs="Arial"/>
                <w:sz w:val="22"/>
                <w:szCs w:val="22"/>
              </w:rPr>
              <w:t>xamination</w:t>
            </w:r>
            <w:r>
              <w:rPr>
                <w:rFonts w:ascii="Arial" w:hAnsi="Arial" w:cs="Arial"/>
                <w:sz w:val="22"/>
                <w:szCs w:val="22"/>
              </w:rPr>
              <w:t xml:space="preserve"> Board.</w:t>
            </w:r>
          </w:p>
          <w:p w14:paraId="786AAC9F" w14:textId="77777777" w:rsidR="004E08CC" w:rsidRDefault="004E08CC" w:rsidP="006E52E8">
            <w:pPr>
              <w:pStyle w:val="NormalWeb"/>
              <w:spacing w:before="0" w:beforeAutospacing="0" w:after="0" w:afterAutospacing="0"/>
              <w:rPr>
                <w:rFonts w:ascii="Arial" w:hAnsi="Arial" w:cs="Arial"/>
                <w:b/>
                <w:sz w:val="22"/>
                <w:szCs w:val="22"/>
              </w:rPr>
            </w:pPr>
          </w:p>
          <w:p w14:paraId="2F6D4148" w14:textId="77777777" w:rsidR="004E08CC" w:rsidRDefault="004E08CC" w:rsidP="006E52E8">
            <w:pPr>
              <w:pStyle w:val="NormalWeb"/>
              <w:spacing w:before="0" w:beforeAutospacing="0" w:after="0" w:afterAutospacing="0"/>
              <w:rPr>
                <w:rFonts w:ascii="Arial" w:hAnsi="Arial" w:cs="Arial"/>
                <w:b/>
                <w:sz w:val="22"/>
                <w:szCs w:val="22"/>
              </w:rPr>
            </w:pPr>
          </w:p>
          <w:p w14:paraId="0D6E21D4" w14:textId="77777777" w:rsidR="004E08CC" w:rsidRDefault="004E08CC" w:rsidP="006E52E8">
            <w:pPr>
              <w:pStyle w:val="NormalWeb"/>
              <w:spacing w:before="0" w:beforeAutospacing="0" w:after="0" w:afterAutospacing="0"/>
              <w:rPr>
                <w:rFonts w:ascii="Arial" w:hAnsi="Arial" w:cs="Arial"/>
                <w:b/>
                <w:sz w:val="22"/>
                <w:szCs w:val="22"/>
              </w:rPr>
            </w:pPr>
          </w:p>
          <w:p w14:paraId="55147E1B" w14:textId="77777777" w:rsidR="004E08CC" w:rsidRDefault="004E08CC" w:rsidP="006E52E8">
            <w:pPr>
              <w:pStyle w:val="NormalWeb"/>
              <w:spacing w:before="0" w:beforeAutospacing="0" w:after="0" w:afterAutospacing="0"/>
              <w:rPr>
                <w:rFonts w:ascii="Arial" w:hAnsi="Arial" w:cs="Arial"/>
                <w:b/>
                <w:sz w:val="22"/>
                <w:szCs w:val="22"/>
              </w:rPr>
            </w:pPr>
          </w:p>
          <w:p w14:paraId="0E36C593" w14:textId="77777777" w:rsidR="004E08CC" w:rsidRDefault="004E08CC" w:rsidP="006E52E8">
            <w:pPr>
              <w:pStyle w:val="NormalWeb"/>
              <w:spacing w:before="0" w:beforeAutospacing="0" w:after="0" w:afterAutospacing="0"/>
              <w:rPr>
                <w:rFonts w:ascii="Arial" w:hAnsi="Arial" w:cs="Arial"/>
                <w:b/>
                <w:sz w:val="22"/>
                <w:szCs w:val="22"/>
              </w:rPr>
            </w:pPr>
          </w:p>
          <w:p w14:paraId="6646643A" w14:textId="77777777" w:rsidR="004E08CC" w:rsidRPr="00230F35" w:rsidRDefault="004E08CC" w:rsidP="006E52E8">
            <w:pPr>
              <w:pStyle w:val="NormalWeb"/>
              <w:spacing w:before="0" w:beforeAutospacing="0" w:after="0" w:afterAutospacing="0"/>
              <w:rPr>
                <w:rFonts w:ascii="Arial" w:hAnsi="Arial" w:cs="Arial"/>
                <w:b/>
                <w:sz w:val="22"/>
                <w:szCs w:val="22"/>
              </w:rPr>
            </w:pPr>
            <w:r>
              <w:rPr>
                <w:rFonts w:ascii="Arial" w:hAnsi="Arial" w:cs="Arial"/>
                <w:b/>
                <w:sz w:val="22"/>
                <w:szCs w:val="22"/>
              </w:rPr>
              <w:t>For completion by M</w:t>
            </w:r>
            <w:r w:rsidRPr="00230F35">
              <w:rPr>
                <w:rFonts w:ascii="Arial" w:hAnsi="Arial" w:cs="Arial"/>
                <w:b/>
                <w:sz w:val="22"/>
                <w:szCs w:val="22"/>
              </w:rPr>
              <w:t xml:space="preserve">arker </w:t>
            </w:r>
            <w:proofErr w:type="gramStart"/>
            <w:r w:rsidRPr="00230F35">
              <w:rPr>
                <w:rFonts w:ascii="Arial" w:hAnsi="Arial" w:cs="Arial"/>
                <w:b/>
                <w:sz w:val="22"/>
                <w:szCs w:val="22"/>
              </w:rPr>
              <w:t>1 :</w:t>
            </w:r>
            <w:proofErr w:type="gramEnd"/>
          </w:p>
          <w:p w14:paraId="357FFE61" w14:textId="77777777" w:rsidR="004E08CC" w:rsidRDefault="004E08CC" w:rsidP="006E52E8">
            <w:pPr>
              <w:pStyle w:val="NormalWeb"/>
              <w:rPr>
                <w:rFonts w:ascii="Arial" w:hAnsi="Arial" w:cs="Arial"/>
                <w:sz w:val="22"/>
                <w:szCs w:val="22"/>
              </w:rPr>
            </w:pPr>
            <w:r w:rsidRPr="00230F35">
              <w:rPr>
                <w:rFonts w:ascii="Arial" w:hAnsi="Arial" w:cs="Arial"/>
                <w:sz w:val="22"/>
                <w:szCs w:val="22"/>
              </w:rPr>
              <w:t>Comments</w:t>
            </w:r>
            <w:r>
              <w:rPr>
                <w:rFonts w:ascii="Arial" w:hAnsi="Arial" w:cs="Arial"/>
                <w:sz w:val="22"/>
                <w:szCs w:val="22"/>
              </w:rPr>
              <w:t>:</w:t>
            </w:r>
          </w:p>
          <w:p w14:paraId="0A4EAC01" w14:textId="77777777" w:rsidR="004E08CC" w:rsidRPr="00001C3B" w:rsidRDefault="004E08CC" w:rsidP="006E52E8">
            <w:pPr>
              <w:pStyle w:val="NormalWeb"/>
              <w:rPr>
                <w:rFonts w:ascii="Arial" w:hAnsi="Arial" w:cs="Arial"/>
                <w:sz w:val="22"/>
                <w:szCs w:val="22"/>
              </w:rPr>
            </w:pPr>
          </w:p>
        </w:tc>
      </w:tr>
      <w:tr w:rsidR="004E08CC" w:rsidRPr="00230F35" w14:paraId="3F94336B" w14:textId="77777777" w:rsidTr="006E52E8">
        <w:trPr>
          <w:trHeight w:val="492"/>
        </w:trPr>
        <w:tc>
          <w:tcPr>
            <w:tcW w:w="6768" w:type="dxa"/>
            <w:gridSpan w:val="3"/>
          </w:tcPr>
          <w:p w14:paraId="57113350" w14:textId="77777777" w:rsidR="004E08CC" w:rsidRPr="00230F35" w:rsidRDefault="004E08CC" w:rsidP="006E52E8">
            <w:pPr>
              <w:pStyle w:val="NormalWeb"/>
              <w:ind w:left="142" w:right="34"/>
              <w:rPr>
                <w:rFonts w:ascii="Arial" w:hAnsi="Arial" w:cs="Arial"/>
                <w:sz w:val="22"/>
                <w:szCs w:val="22"/>
              </w:rPr>
            </w:pPr>
            <w:r w:rsidRPr="00230F35">
              <w:rPr>
                <w:rFonts w:ascii="Arial" w:hAnsi="Arial" w:cs="Arial"/>
                <w:sz w:val="22"/>
                <w:szCs w:val="22"/>
              </w:rPr>
              <w:t>Marker’s signatur</w:t>
            </w:r>
            <w:r>
              <w:rPr>
                <w:rFonts w:ascii="Arial" w:hAnsi="Arial" w:cs="Arial"/>
                <w:sz w:val="22"/>
                <w:szCs w:val="22"/>
              </w:rPr>
              <w:t>e:</w:t>
            </w:r>
          </w:p>
        </w:tc>
        <w:tc>
          <w:tcPr>
            <w:tcW w:w="2088" w:type="dxa"/>
            <w:gridSpan w:val="2"/>
          </w:tcPr>
          <w:p w14:paraId="49EA60E6" w14:textId="77777777" w:rsidR="004E08CC" w:rsidRPr="00230F35" w:rsidRDefault="004E08CC" w:rsidP="006E52E8">
            <w:pPr>
              <w:pStyle w:val="NormalWeb"/>
              <w:spacing w:after="0"/>
              <w:ind w:left="142" w:right="34"/>
              <w:rPr>
                <w:rFonts w:ascii="Arial" w:hAnsi="Arial" w:cs="Arial"/>
                <w:sz w:val="22"/>
                <w:szCs w:val="22"/>
              </w:rPr>
            </w:pPr>
            <w:r w:rsidRPr="00230F35">
              <w:rPr>
                <w:rFonts w:ascii="Arial" w:hAnsi="Arial" w:cs="Arial"/>
                <w:sz w:val="22"/>
                <w:szCs w:val="22"/>
              </w:rPr>
              <w:t>Date:</w:t>
            </w:r>
          </w:p>
        </w:tc>
      </w:tr>
      <w:tr w:rsidR="004E08CC" w:rsidRPr="002F467C" w14:paraId="7FD081AD" w14:textId="77777777" w:rsidTr="006E52E8">
        <w:tc>
          <w:tcPr>
            <w:tcW w:w="8856" w:type="dxa"/>
            <w:gridSpan w:val="5"/>
          </w:tcPr>
          <w:p w14:paraId="33855DDF" w14:textId="77777777" w:rsidR="004E08CC" w:rsidRPr="00230F35" w:rsidRDefault="004E08CC" w:rsidP="006E52E8">
            <w:pPr>
              <w:pStyle w:val="NormalWeb"/>
              <w:spacing w:before="0" w:beforeAutospacing="0" w:after="0" w:afterAutospacing="0"/>
              <w:ind w:right="-334"/>
              <w:rPr>
                <w:rFonts w:ascii="Arial" w:hAnsi="Arial" w:cs="Arial"/>
                <w:bCs/>
                <w:i/>
                <w:sz w:val="22"/>
                <w:szCs w:val="22"/>
              </w:rPr>
            </w:pPr>
          </w:p>
          <w:p w14:paraId="1E6F113A" w14:textId="77777777" w:rsidR="004E08CC" w:rsidRPr="00230F35" w:rsidRDefault="004E08CC" w:rsidP="006E52E8">
            <w:pPr>
              <w:pStyle w:val="NormalWeb"/>
              <w:spacing w:before="0" w:beforeAutospacing="0" w:after="0" w:afterAutospacing="0"/>
              <w:ind w:right="-334"/>
              <w:rPr>
                <w:rFonts w:ascii="Arial" w:hAnsi="Arial" w:cs="Arial"/>
                <w:b/>
                <w:bCs/>
                <w:sz w:val="22"/>
                <w:szCs w:val="22"/>
              </w:rPr>
            </w:pPr>
            <w:r>
              <w:rPr>
                <w:rFonts w:ascii="Arial" w:hAnsi="Arial" w:cs="Arial"/>
                <w:b/>
                <w:bCs/>
                <w:sz w:val="22"/>
                <w:szCs w:val="22"/>
              </w:rPr>
              <w:t>For completion by M</w:t>
            </w:r>
            <w:r w:rsidRPr="00230F35">
              <w:rPr>
                <w:rFonts w:ascii="Arial" w:hAnsi="Arial" w:cs="Arial"/>
                <w:b/>
                <w:bCs/>
                <w:sz w:val="22"/>
                <w:szCs w:val="22"/>
              </w:rPr>
              <w:t>arker 2</w:t>
            </w:r>
            <w:r>
              <w:rPr>
                <w:rFonts w:ascii="Arial" w:hAnsi="Arial" w:cs="Arial"/>
                <w:b/>
                <w:bCs/>
                <w:sz w:val="22"/>
                <w:szCs w:val="22"/>
              </w:rPr>
              <w:t>/M</w:t>
            </w:r>
            <w:r w:rsidRPr="00230F35">
              <w:rPr>
                <w:rFonts w:ascii="Arial" w:hAnsi="Arial" w:cs="Arial"/>
                <w:b/>
                <w:bCs/>
                <w:sz w:val="22"/>
                <w:szCs w:val="22"/>
              </w:rPr>
              <w:t>oderator:</w:t>
            </w:r>
          </w:p>
          <w:p w14:paraId="25F4900D" w14:textId="77777777" w:rsidR="004E08CC" w:rsidRPr="00230F35" w:rsidRDefault="004E08CC" w:rsidP="006E52E8">
            <w:pPr>
              <w:pStyle w:val="NormalWeb"/>
              <w:spacing w:before="0" w:beforeAutospacing="0" w:after="0" w:afterAutospacing="0"/>
              <w:ind w:right="-334"/>
              <w:rPr>
                <w:rFonts w:ascii="Arial" w:hAnsi="Arial" w:cs="Arial"/>
                <w:b/>
                <w:bCs/>
                <w:sz w:val="22"/>
                <w:szCs w:val="22"/>
              </w:rPr>
            </w:pPr>
          </w:p>
          <w:p w14:paraId="3246FC1E" w14:textId="77777777" w:rsidR="004E08CC" w:rsidRPr="00230F35" w:rsidRDefault="004E08CC" w:rsidP="006E52E8">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Comments:</w:t>
            </w:r>
          </w:p>
          <w:p w14:paraId="6842E9FB" w14:textId="77777777" w:rsidR="004E08CC" w:rsidRPr="00230F35" w:rsidRDefault="004E08CC" w:rsidP="006E52E8">
            <w:pPr>
              <w:pStyle w:val="NormalWeb"/>
              <w:spacing w:before="0" w:beforeAutospacing="0" w:after="0" w:afterAutospacing="0"/>
              <w:ind w:right="-334"/>
              <w:rPr>
                <w:rFonts w:ascii="Arial" w:hAnsi="Arial" w:cs="Arial"/>
                <w:bCs/>
                <w:sz w:val="22"/>
                <w:szCs w:val="22"/>
              </w:rPr>
            </w:pPr>
          </w:p>
          <w:p w14:paraId="6A172F47" w14:textId="77777777" w:rsidR="004E08CC" w:rsidRPr="00230F35" w:rsidRDefault="004E08CC" w:rsidP="006E52E8">
            <w:pPr>
              <w:pStyle w:val="NormalWeb"/>
              <w:spacing w:before="0" w:beforeAutospacing="0" w:after="0" w:afterAutospacing="0"/>
              <w:ind w:right="-334"/>
              <w:rPr>
                <w:rFonts w:ascii="Arial" w:hAnsi="Arial" w:cs="Arial"/>
                <w:bCs/>
                <w:sz w:val="22"/>
                <w:szCs w:val="22"/>
              </w:rPr>
            </w:pPr>
          </w:p>
          <w:p w14:paraId="167DA29E" w14:textId="77777777" w:rsidR="004E08CC" w:rsidRPr="00230F35" w:rsidRDefault="004E08CC" w:rsidP="006E52E8">
            <w:pPr>
              <w:pStyle w:val="NormalWeb"/>
              <w:spacing w:before="0" w:beforeAutospacing="0" w:after="0" w:afterAutospacing="0"/>
              <w:ind w:right="-334"/>
              <w:rPr>
                <w:rFonts w:ascii="Arial" w:hAnsi="Arial" w:cs="Arial"/>
                <w:bCs/>
                <w:sz w:val="22"/>
                <w:szCs w:val="22"/>
              </w:rPr>
            </w:pPr>
          </w:p>
          <w:p w14:paraId="6CD4497C" w14:textId="77777777" w:rsidR="004E08CC" w:rsidRPr="00230F35" w:rsidRDefault="004E08CC" w:rsidP="006E52E8">
            <w:pPr>
              <w:pStyle w:val="NormalWeb"/>
              <w:spacing w:before="0" w:beforeAutospacing="0" w:after="0" w:afterAutospacing="0"/>
              <w:ind w:right="-334"/>
              <w:rPr>
                <w:rFonts w:ascii="Arial" w:hAnsi="Arial" w:cs="Arial"/>
                <w:bCs/>
                <w:sz w:val="22"/>
                <w:szCs w:val="22"/>
              </w:rPr>
            </w:pPr>
          </w:p>
          <w:p w14:paraId="2713FBD5" w14:textId="77777777" w:rsidR="004E08CC" w:rsidRPr="00230F35" w:rsidRDefault="004E08CC" w:rsidP="006E52E8">
            <w:pPr>
              <w:pStyle w:val="NormalWeb"/>
              <w:spacing w:before="0" w:beforeAutospacing="0" w:after="0" w:afterAutospacing="0"/>
              <w:ind w:right="-334"/>
              <w:rPr>
                <w:rFonts w:ascii="Arial" w:hAnsi="Arial" w:cs="Arial"/>
                <w:bCs/>
                <w:sz w:val="22"/>
                <w:szCs w:val="22"/>
              </w:rPr>
            </w:pPr>
          </w:p>
          <w:p w14:paraId="44B0CF81" w14:textId="77777777" w:rsidR="004E08CC" w:rsidRPr="00230F35" w:rsidRDefault="004E08CC" w:rsidP="006E52E8">
            <w:pPr>
              <w:pStyle w:val="NormalWeb"/>
              <w:spacing w:before="0" w:beforeAutospacing="0" w:after="0" w:afterAutospacing="0"/>
              <w:ind w:right="-334"/>
              <w:rPr>
                <w:rFonts w:ascii="Arial" w:hAnsi="Arial" w:cs="Arial"/>
                <w:bCs/>
                <w:sz w:val="22"/>
                <w:szCs w:val="22"/>
              </w:rPr>
            </w:pPr>
          </w:p>
          <w:p w14:paraId="4E155962" w14:textId="77777777" w:rsidR="004E08CC" w:rsidRPr="00230F35" w:rsidRDefault="004E08CC" w:rsidP="006E52E8">
            <w:pPr>
              <w:pStyle w:val="NormalWeb"/>
              <w:spacing w:before="0" w:beforeAutospacing="0" w:after="0" w:afterAutospacing="0"/>
              <w:ind w:right="-334"/>
              <w:rPr>
                <w:rFonts w:ascii="Arial" w:hAnsi="Arial" w:cs="Arial"/>
                <w:bCs/>
                <w:sz w:val="22"/>
                <w:szCs w:val="22"/>
              </w:rPr>
            </w:pPr>
          </w:p>
          <w:p w14:paraId="2412F66B" w14:textId="77777777" w:rsidR="004E08CC" w:rsidRPr="00230F35" w:rsidRDefault="004E08CC" w:rsidP="006E52E8">
            <w:pPr>
              <w:pStyle w:val="NormalWeb"/>
              <w:spacing w:before="0" w:beforeAutospacing="0" w:after="0" w:afterAutospacing="0"/>
              <w:ind w:right="-334"/>
              <w:rPr>
                <w:rFonts w:ascii="Arial" w:hAnsi="Arial" w:cs="Arial"/>
                <w:bCs/>
                <w:sz w:val="22"/>
                <w:szCs w:val="22"/>
              </w:rPr>
            </w:pPr>
          </w:p>
          <w:p w14:paraId="06843D58" w14:textId="77777777" w:rsidR="004E08CC" w:rsidRDefault="004E08CC" w:rsidP="006E52E8">
            <w:pPr>
              <w:pStyle w:val="NormalWeb"/>
              <w:spacing w:before="0" w:beforeAutospacing="0" w:after="0" w:afterAutospacing="0"/>
              <w:ind w:right="-334"/>
              <w:rPr>
                <w:rFonts w:ascii="Arial" w:hAnsi="Arial" w:cs="Arial"/>
                <w:bCs/>
                <w:sz w:val="22"/>
                <w:szCs w:val="22"/>
              </w:rPr>
            </w:pPr>
          </w:p>
          <w:p w14:paraId="1A31FD9C" w14:textId="77777777" w:rsidR="004E08CC" w:rsidRPr="00230F35" w:rsidRDefault="004E08CC" w:rsidP="006E52E8">
            <w:pPr>
              <w:pStyle w:val="NormalWeb"/>
              <w:spacing w:before="0" w:beforeAutospacing="0" w:after="0" w:afterAutospacing="0"/>
              <w:ind w:right="-334"/>
              <w:rPr>
                <w:rFonts w:ascii="Arial" w:hAnsi="Arial" w:cs="Arial"/>
                <w:bCs/>
                <w:sz w:val="22"/>
                <w:szCs w:val="22"/>
              </w:rPr>
            </w:pPr>
          </w:p>
          <w:p w14:paraId="0ADB1CB2" w14:textId="77777777" w:rsidR="004E08CC" w:rsidRPr="00230F35" w:rsidRDefault="004E08CC" w:rsidP="006E52E8">
            <w:pPr>
              <w:pStyle w:val="NormalWeb"/>
              <w:spacing w:before="0" w:beforeAutospacing="0" w:after="0" w:afterAutospacing="0"/>
              <w:ind w:right="-334"/>
              <w:rPr>
                <w:rFonts w:ascii="Arial" w:hAnsi="Arial" w:cs="Arial"/>
                <w:bCs/>
                <w:sz w:val="22"/>
                <w:szCs w:val="22"/>
              </w:rPr>
            </w:pPr>
          </w:p>
          <w:p w14:paraId="12E89609" w14:textId="77777777" w:rsidR="004E08CC" w:rsidRPr="00230F35" w:rsidRDefault="004E08CC" w:rsidP="006E52E8">
            <w:pPr>
              <w:pStyle w:val="NormalWeb"/>
              <w:spacing w:before="0" w:beforeAutospacing="0" w:after="0" w:afterAutospacing="0"/>
              <w:ind w:right="-334"/>
              <w:rPr>
                <w:rFonts w:ascii="Arial" w:hAnsi="Arial" w:cs="Arial"/>
                <w:bCs/>
                <w:sz w:val="22"/>
                <w:szCs w:val="22"/>
              </w:rPr>
            </w:pPr>
          </w:p>
        </w:tc>
      </w:tr>
      <w:tr w:rsidR="004E08CC" w:rsidRPr="002F467C" w14:paraId="020320BF" w14:textId="77777777" w:rsidTr="006E52E8">
        <w:trPr>
          <w:trHeight w:val="720"/>
        </w:trPr>
        <w:tc>
          <w:tcPr>
            <w:tcW w:w="5211" w:type="dxa"/>
            <w:gridSpan w:val="2"/>
          </w:tcPr>
          <w:p w14:paraId="7D0BC2B4" w14:textId="77777777" w:rsidR="004E08CC" w:rsidRPr="00230F35" w:rsidRDefault="004E08CC" w:rsidP="006E52E8">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lastRenderedPageBreak/>
              <w:t>Marker’s Signature</w:t>
            </w:r>
            <w:r>
              <w:rPr>
                <w:rFonts w:ascii="Arial" w:hAnsi="Arial" w:cs="Arial"/>
                <w:bCs/>
                <w:sz w:val="22"/>
                <w:szCs w:val="22"/>
              </w:rPr>
              <w:t>:</w:t>
            </w:r>
          </w:p>
        </w:tc>
        <w:tc>
          <w:tcPr>
            <w:tcW w:w="3645" w:type="dxa"/>
            <w:gridSpan w:val="3"/>
          </w:tcPr>
          <w:p w14:paraId="47397325" w14:textId="77777777" w:rsidR="004E08CC" w:rsidRPr="00230F35" w:rsidRDefault="004E08CC" w:rsidP="006E52E8">
            <w:pPr>
              <w:pStyle w:val="NormalWeb"/>
              <w:spacing w:before="0" w:beforeAutospacing="0" w:after="0" w:afterAutospacing="0"/>
              <w:ind w:right="-334"/>
              <w:rPr>
                <w:rFonts w:ascii="Arial" w:hAnsi="Arial" w:cs="Arial"/>
                <w:bCs/>
                <w:sz w:val="22"/>
                <w:szCs w:val="22"/>
              </w:rPr>
            </w:pPr>
            <w:r w:rsidRPr="00230F35">
              <w:rPr>
                <w:rFonts w:ascii="Arial" w:hAnsi="Arial" w:cs="Arial"/>
                <w:bCs/>
                <w:sz w:val="22"/>
                <w:szCs w:val="22"/>
              </w:rPr>
              <w:t>Date:</w:t>
            </w:r>
          </w:p>
        </w:tc>
      </w:tr>
      <w:tr w:rsidR="004E08CC" w:rsidRPr="002F467C" w14:paraId="56C0A6A3" w14:textId="77777777" w:rsidTr="006E52E8">
        <w:trPr>
          <w:trHeight w:val="720"/>
        </w:trPr>
        <w:tc>
          <w:tcPr>
            <w:tcW w:w="8856" w:type="dxa"/>
            <w:gridSpan w:val="5"/>
          </w:tcPr>
          <w:p w14:paraId="4D0BEBBE" w14:textId="77777777" w:rsidR="004E08CC" w:rsidRPr="00B34964" w:rsidRDefault="004E08CC" w:rsidP="006E52E8">
            <w:pPr>
              <w:rPr>
                <w:rFonts w:ascii="Arial" w:hAnsi="Arial" w:cs="Arial"/>
                <w:b/>
                <w:sz w:val="22"/>
                <w:szCs w:val="22"/>
              </w:rPr>
            </w:pPr>
            <w:r w:rsidRPr="00B34964">
              <w:rPr>
                <w:rFonts w:ascii="Arial" w:hAnsi="Arial" w:cs="Arial"/>
                <w:b/>
                <w:sz w:val="22"/>
                <w:szCs w:val="22"/>
              </w:rPr>
              <w:t>External Examiner’s comments (if relevant)</w:t>
            </w:r>
          </w:p>
          <w:p w14:paraId="5D5FC63E" w14:textId="77777777" w:rsidR="004E08CC" w:rsidRPr="00230F35" w:rsidRDefault="004E08CC" w:rsidP="006E52E8">
            <w:pPr>
              <w:pStyle w:val="NormalWeb"/>
              <w:spacing w:before="0" w:beforeAutospacing="0" w:after="0" w:afterAutospacing="0"/>
              <w:ind w:right="-334"/>
              <w:rPr>
                <w:rFonts w:ascii="Arial" w:hAnsi="Arial" w:cs="Arial"/>
                <w:bCs/>
                <w:sz w:val="22"/>
                <w:szCs w:val="22"/>
              </w:rPr>
            </w:pPr>
          </w:p>
          <w:p w14:paraId="3E4530C9" w14:textId="77777777" w:rsidR="004E08CC" w:rsidRPr="00230F35" w:rsidRDefault="004E08CC" w:rsidP="006E52E8">
            <w:pPr>
              <w:pStyle w:val="NormalWeb"/>
              <w:spacing w:before="0" w:beforeAutospacing="0" w:after="0" w:afterAutospacing="0"/>
              <w:ind w:right="-334"/>
              <w:rPr>
                <w:rFonts w:ascii="Arial" w:hAnsi="Arial" w:cs="Arial"/>
                <w:bCs/>
                <w:sz w:val="22"/>
                <w:szCs w:val="22"/>
              </w:rPr>
            </w:pPr>
          </w:p>
          <w:p w14:paraId="7F6D56F2" w14:textId="77777777" w:rsidR="004E08CC" w:rsidRPr="00230F35" w:rsidRDefault="004E08CC" w:rsidP="006E52E8">
            <w:pPr>
              <w:pStyle w:val="NormalWeb"/>
              <w:spacing w:before="0" w:beforeAutospacing="0" w:after="0" w:afterAutospacing="0"/>
              <w:ind w:right="-334"/>
              <w:rPr>
                <w:rFonts w:ascii="Arial" w:hAnsi="Arial" w:cs="Arial"/>
                <w:bCs/>
                <w:sz w:val="22"/>
                <w:szCs w:val="22"/>
              </w:rPr>
            </w:pPr>
          </w:p>
          <w:p w14:paraId="20AD9081" w14:textId="77777777" w:rsidR="004E08CC" w:rsidRPr="00230F35" w:rsidRDefault="004E08CC" w:rsidP="006E52E8">
            <w:pPr>
              <w:pStyle w:val="NormalWeb"/>
              <w:spacing w:before="0" w:beforeAutospacing="0" w:after="0" w:afterAutospacing="0"/>
              <w:ind w:right="-334"/>
              <w:rPr>
                <w:rFonts w:ascii="Arial" w:hAnsi="Arial" w:cs="Arial"/>
                <w:bCs/>
                <w:sz w:val="22"/>
                <w:szCs w:val="22"/>
              </w:rPr>
            </w:pPr>
          </w:p>
          <w:p w14:paraId="3D8D71D1" w14:textId="77777777" w:rsidR="004E08CC" w:rsidRPr="00230F35" w:rsidRDefault="004E08CC" w:rsidP="006E52E8">
            <w:pPr>
              <w:pStyle w:val="NormalWeb"/>
              <w:spacing w:before="0" w:beforeAutospacing="0" w:after="0" w:afterAutospacing="0"/>
              <w:ind w:right="-334"/>
              <w:rPr>
                <w:rFonts w:ascii="Arial" w:hAnsi="Arial" w:cs="Arial"/>
                <w:bCs/>
                <w:sz w:val="22"/>
                <w:szCs w:val="22"/>
              </w:rPr>
            </w:pPr>
          </w:p>
          <w:p w14:paraId="7654274E" w14:textId="77777777" w:rsidR="004E08CC" w:rsidRPr="00230F35" w:rsidRDefault="004E08CC" w:rsidP="006E52E8">
            <w:pPr>
              <w:pStyle w:val="NormalWeb"/>
              <w:spacing w:before="0" w:beforeAutospacing="0" w:after="0" w:afterAutospacing="0"/>
              <w:ind w:right="-334"/>
              <w:rPr>
                <w:rFonts w:ascii="Arial" w:hAnsi="Arial" w:cs="Arial"/>
                <w:bCs/>
                <w:sz w:val="22"/>
                <w:szCs w:val="22"/>
              </w:rPr>
            </w:pPr>
          </w:p>
          <w:p w14:paraId="1574C703" w14:textId="77777777" w:rsidR="004E08CC" w:rsidRPr="00230F35" w:rsidRDefault="004E08CC" w:rsidP="006E52E8">
            <w:pPr>
              <w:pStyle w:val="NormalWeb"/>
              <w:spacing w:before="0" w:beforeAutospacing="0" w:after="0" w:afterAutospacing="0"/>
              <w:ind w:right="-334"/>
              <w:rPr>
                <w:rFonts w:ascii="Arial" w:hAnsi="Arial" w:cs="Arial"/>
                <w:bCs/>
                <w:sz w:val="22"/>
                <w:szCs w:val="22"/>
              </w:rPr>
            </w:pPr>
          </w:p>
          <w:p w14:paraId="3C037251" w14:textId="77777777" w:rsidR="004E08CC" w:rsidRPr="00230F35" w:rsidRDefault="004E08CC" w:rsidP="006E52E8">
            <w:pPr>
              <w:pStyle w:val="NormalWeb"/>
              <w:spacing w:before="0" w:beforeAutospacing="0" w:after="0" w:afterAutospacing="0"/>
              <w:ind w:right="-334"/>
              <w:rPr>
                <w:rFonts w:ascii="Arial" w:hAnsi="Arial" w:cs="Arial"/>
                <w:bCs/>
                <w:sz w:val="22"/>
                <w:szCs w:val="22"/>
              </w:rPr>
            </w:pPr>
          </w:p>
          <w:p w14:paraId="6B45580D" w14:textId="77777777" w:rsidR="004E08CC" w:rsidRDefault="004E08CC" w:rsidP="006E52E8">
            <w:pPr>
              <w:pStyle w:val="NormalWeb"/>
              <w:spacing w:before="0" w:beforeAutospacing="0" w:after="0" w:afterAutospacing="0"/>
              <w:ind w:right="-334"/>
              <w:rPr>
                <w:rFonts w:ascii="Arial" w:hAnsi="Arial" w:cs="Arial"/>
                <w:bCs/>
                <w:sz w:val="22"/>
                <w:szCs w:val="22"/>
              </w:rPr>
            </w:pPr>
          </w:p>
          <w:p w14:paraId="5E4FE7A0" w14:textId="77777777" w:rsidR="004E08CC" w:rsidRPr="00230F35" w:rsidRDefault="004E08CC" w:rsidP="006E52E8">
            <w:pPr>
              <w:pStyle w:val="NormalWeb"/>
              <w:spacing w:before="0" w:beforeAutospacing="0" w:after="0" w:afterAutospacing="0"/>
              <w:ind w:right="-334"/>
              <w:rPr>
                <w:rFonts w:ascii="Arial" w:hAnsi="Arial" w:cs="Arial"/>
                <w:bCs/>
                <w:sz w:val="22"/>
                <w:szCs w:val="22"/>
              </w:rPr>
            </w:pPr>
          </w:p>
          <w:p w14:paraId="3A75DD89" w14:textId="77777777" w:rsidR="004E08CC" w:rsidRPr="00230F35" w:rsidRDefault="004E08CC" w:rsidP="006E52E8">
            <w:pPr>
              <w:pStyle w:val="NormalWeb"/>
              <w:spacing w:before="0" w:beforeAutospacing="0" w:after="0" w:afterAutospacing="0"/>
              <w:ind w:right="-334"/>
              <w:rPr>
                <w:rFonts w:ascii="Arial" w:hAnsi="Arial" w:cs="Arial"/>
                <w:bCs/>
                <w:sz w:val="22"/>
                <w:szCs w:val="22"/>
              </w:rPr>
            </w:pPr>
          </w:p>
        </w:tc>
      </w:tr>
      <w:tr w:rsidR="004E08CC" w:rsidRPr="002F467C" w14:paraId="4D01D5E6" w14:textId="77777777" w:rsidTr="006E52E8">
        <w:trPr>
          <w:trHeight w:val="720"/>
        </w:trPr>
        <w:tc>
          <w:tcPr>
            <w:tcW w:w="5211" w:type="dxa"/>
            <w:gridSpan w:val="2"/>
          </w:tcPr>
          <w:p w14:paraId="37C59B33" w14:textId="77777777" w:rsidR="004E08CC" w:rsidRPr="00230F35" w:rsidRDefault="004E08CC" w:rsidP="006E52E8">
            <w:pPr>
              <w:rPr>
                <w:rFonts w:ascii="Arial" w:hAnsi="Arial" w:cs="Arial"/>
                <w:sz w:val="22"/>
                <w:szCs w:val="22"/>
              </w:rPr>
            </w:pPr>
            <w:r w:rsidRPr="00230F35">
              <w:rPr>
                <w:rFonts w:ascii="Arial" w:hAnsi="Arial" w:cs="Arial"/>
                <w:sz w:val="22"/>
                <w:szCs w:val="22"/>
              </w:rPr>
              <w:t>External Examiner’s Signature:</w:t>
            </w:r>
          </w:p>
        </w:tc>
        <w:tc>
          <w:tcPr>
            <w:tcW w:w="3645" w:type="dxa"/>
            <w:gridSpan w:val="3"/>
          </w:tcPr>
          <w:p w14:paraId="32DFC127" w14:textId="77777777" w:rsidR="004E08CC" w:rsidRPr="00230F35" w:rsidRDefault="004E08CC" w:rsidP="006E52E8">
            <w:pPr>
              <w:rPr>
                <w:rFonts w:ascii="Arial" w:hAnsi="Arial" w:cs="Arial"/>
                <w:sz w:val="22"/>
                <w:szCs w:val="22"/>
              </w:rPr>
            </w:pPr>
            <w:r w:rsidRPr="00230F35">
              <w:rPr>
                <w:rFonts w:ascii="Arial" w:hAnsi="Arial" w:cs="Arial"/>
                <w:sz w:val="22"/>
                <w:szCs w:val="22"/>
              </w:rPr>
              <w:t>Date:</w:t>
            </w:r>
          </w:p>
        </w:tc>
      </w:tr>
    </w:tbl>
    <w:p w14:paraId="5A77C580" w14:textId="77777777" w:rsidR="004E08CC" w:rsidRDefault="004E08CC" w:rsidP="004E08CC">
      <w:pPr>
        <w:rPr>
          <w:rFonts w:eastAsia="Times New Roman" w:cs="Times New Roman"/>
          <w:b/>
          <w:bCs/>
          <w:kern w:val="0"/>
          <w:sz w:val="28"/>
          <w:szCs w:val="28"/>
          <w14:ligatures w14:val="none"/>
        </w:rPr>
      </w:pPr>
      <w:r>
        <w:rPr>
          <w:b/>
          <w:bCs/>
          <w:sz w:val="28"/>
          <w:szCs w:val="28"/>
        </w:rPr>
        <w:br w:type="page"/>
      </w:r>
    </w:p>
    <w:p w14:paraId="236E2ADF" w14:textId="5E6FE919" w:rsidR="004E08CC" w:rsidRDefault="004E08CC">
      <w:r>
        <w:lastRenderedPageBreak/>
        <w:t>Essay based on a Sky Journal</w:t>
      </w:r>
    </w:p>
    <w:p w14:paraId="63430F37" w14:textId="36171F5D" w:rsidR="00FB6CF0" w:rsidRDefault="00FB6CF0">
      <w:r>
        <w:t>Elevating sensation through observing the night sky, ‘’life seems enchanted after all’’</w:t>
      </w:r>
      <w:r w:rsidR="005F2309">
        <w:t>.</w:t>
      </w:r>
    </w:p>
    <w:p w14:paraId="289369EE" w14:textId="3783068E" w:rsidR="00172958" w:rsidRDefault="00172958">
      <w:r>
        <w:t>Word Count: 208</w:t>
      </w:r>
      <w:r w:rsidR="00746A24">
        <w:t>3</w:t>
      </w:r>
    </w:p>
    <w:p w14:paraId="43AE4824" w14:textId="7AF1B6E6" w:rsidR="00172958" w:rsidRPr="00C74B3D" w:rsidRDefault="00172958" w:rsidP="00172958">
      <w:pPr>
        <w:pStyle w:val="NormalWeb"/>
        <w:rPr>
          <w:rFonts w:asciiTheme="minorHAnsi" w:hAnsiTheme="minorHAnsi"/>
        </w:rPr>
      </w:pPr>
      <w:r w:rsidRPr="00C74B3D">
        <w:rPr>
          <w:rFonts w:asciiTheme="minorHAnsi" w:hAnsiTheme="minorHAnsi"/>
        </w:rPr>
        <w:t xml:space="preserve">This essay shares my experiences and thoughts on observing the sky from 22 October to 21 November 2025 in Hong Kong. During this month, I had very little free time because I worked from 0900 to 2400 every day. The best time to </w:t>
      </w:r>
      <w:r>
        <w:rPr>
          <w:rFonts w:asciiTheme="minorHAnsi" w:hAnsiTheme="minorHAnsi"/>
        </w:rPr>
        <w:t>observe</w:t>
      </w:r>
      <w:r w:rsidRPr="00C74B3D">
        <w:rPr>
          <w:rFonts w:asciiTheme="minorHAnsi" w:hAnsiTheme="minorHAnsi"/>
        </w:rPr>
        <w:t xml:space="preserve"> the sky was after work, when I could </w:t>
      </w:r>
      <w:r>
        <w:rPr>
          <w:rFonts w:asciiTheme="minorHAnsi" w:hAnsiTheme="minorHAnsi"/>
        </w:rPr>
        <w:t>se</w:t>
      </w:r>
      <w:r w:rsidRPr="00C74B3D">
        <w:rPr>
          <w:rFonts w:asciiTheme="minorHAnsi" w:hAnsiTheme="minorHAnsi"/>
        </w:rPr>
        <w:t xml:space="preserve">e the moon and stars. My workplace is in a busy, vibrant part of Hong Kong where the lights never turn off, even at midnight. In contrast, my home is in a remote village far from the city. </w:t>
      </w:r>
      <w:r>
        <w:rPr>
          <w:rFonts w:asciiTheme="minorHAnsi" w:hAnsiTheme="minorHAnsi"/>
        </w:rPr>
        <w:t>My travelling time from home to work is 1.5 hours</w:t>
      </w:r>
      <w:r w:rsidRPr="00C74B3D">
        <w:rPr>
          <w:rFonts w:asciiTheme="minorHAnsi" w:hAnsiTheme="minorHAnsi"/>
        </w:rPr>
        <w:t>. I want to describe the differences in viewing the same sky from the busy city and the quiet village. Van Gogh's quote—"Be clearly aware of the stars and infinity on high. Then life seems almost enchanted after all"</w:t>
      </w:r>
      <w:r w:rsidR="00D818B8">
        <w:rPr>
          <w:rStyle w:val="FootnoteReference"/>
          <w:rFonts w:asciiTheme="minorHAnsi" w:hAnsiTheme="minorHAnsi"/>
        </w:rPr>
        <w:footnoteReference w:id="1"/>
      </w:r>
      <w:r w:rsidRPr="00C74B3D">
        <w:rPr>
          <w:rFonts w:asciiTheme="minorHAnsi" w:hAnsiTheme="minorHAnsi"/>
        </w:rPr>
        <w:t xml:space="preserve">—resonates with me deeply. When I connected more deeply with the sky, my body and senses </w:t>
      </w:r>
      <w:proofErr w:type="gramStart"/>
      <w:r w:rsidRPr="00C74B3D">
        <w:rPr>
          <w:rFonts w:asciiTheme="minorHAnsi" w:hAnsiTheme="minorHAnsi"/>
        </w:rPr>
        <w:t>opened up</w:t>
      </w:r>
      <w:proofErr w:type="gramEnd"/>
      <w:r w:rsidRPr="00C74B3D">
        <w:rPr>
          <w:rFonts w:asciiTheme="minorHAnsi" w:hAnsiTheme="minorHAnsi"/>
        </w:rPr>
        <w:t>, especially my sense of hearing. It felt magical and enchanting. I wondered why it felt so enchanting and why it elevated my whole being. I linked this to some readings and studies on neuroscience. In neuroscience, sound waves vibrate directly into our body cells and nervous system. This contrasts with older biology and physics theories, which say sound waves travel through the air to our ears and then send signals to the brain. So, why do I feel so enchanted under a starry or moonlit sky? Do planets and stars emit sound waves that resonate with our body, mind, and spirit, helping humans reach a higher state of consciousness?</w:t>
      </w:r>
    </w:p>
    <w:p w14:paraId="10127023" w14:textId="77777777" w:rsidR="00172958" w:rsidRPr="00C74B3D" w:rsidRDefault="00172958" w:rsidP="00172958">
      <w:pPr>
        <w:pStyle w:val="NormalWeb"/>
        <w:rPr>
          <w:rFonts w:asciiTheme="minorHAnsi" w:hAnsiTheme="minorHAnsi"/>
        </w:rPr>
      </w:pPr>
      <w:r w:rsidRPr="00C74B3D">
        <w:rPr>
          <w:rFonts w:asciiTheme="minorHAnsi" w:hAnsiTheme="minorHAnsi"/>
        </w:rPr>
        <w:t>I selected observations from five days between 22 October and 21 November 2025. I focused on midnight at two locations: 1) Wan Chai, a lively city cent</w:t>
      </w:r>
      <w:r>
        <w:rPr>
          <w:rFonts w:asciiTheme="minorHAnsi" w:hAnsiTheme="minorHAnsi"/>
        </w:rPr>
        <w:t>er</w:t>
      </w:r>
      <w:r w:rsidRPr="00C74B3D">
        <w:rPr>
          <w:rFonts w:asciiTheme="minorHAnsi" w:hAnsiTheme="minorHAnsi"/>
        </w:rPr>
        <w:t xml:space="preserve"> in Hong Kong where I work, and 2) Ng Tung Chai waterfall, a remote village where I live. My feelings, mood, and sensations changed under the same sky but in different surroundings.</w:t>
      </w:r>
    </w:p>
    <w:p w14:paraId="2E64A723" w14:textId="77777777" w:rsidR="00172958" w:rsidRPr="00C74B3D" w:rsidRDefault="00172958" w:rsidP="00172958">
      <w:pPr>
        <w:pStyle w:val="NormalWeb"/>
        <w:rPr>
          <w:rFonts w:asciiTheme="minorHAnsi" w:hAnsiTheme="minorHAnsi"/>
        </w:rPr>
      </w:pPr>
      <w:r w:rsidRPr="00C74B3D">
        <w:rPr>
          <w:rFonts w:asciiTheme="minorHAnsi" w:hAnsiTheme="minorHAnsi"/>
        </w:rPr>
        <w:t>Day 1: From 12:00 am onwards, 22 October 2025, from Wan Chai to Ng Tung Chai</w:t>
      </w:r>
    </w:p>
    <w:p w14:paraId="666CBAEF" w14:textId="77777777" w:rsidR="00172958" w:rsidRPr="00C74B3D" w:rsidRDefault="00172958" w:rsidP="00172958">
      <w:pPr>
        <w:pStyle w:val="NormalWeb"/>
        <w:rPr>
          <w:rFonts w:asciiTheme="minorHAnsi" w:hAnsiTheme="minorHAnsi"/>
        </w:rPr>
      </w:pPr>
      <w:r w:rsidRPr="00C74B3D">
        <w:rPr>
          <w:rFonts w:asciiTheme="minorHAnsi" w:hAnsiTheme="minorHAnsi"/>
        </w:rPr>
        <w:t xml:space="preserve">This was the first night of sky observation. I looked up at the sky with a tired body. Visibility of stars and the moon was limited due to </w:t>
      </w:r>
      <w:r>
        <w:rPr>
          <w:rFonts w:asciiTheme="minorHAnsi" w:hAnsiTheme="minorHAnsi"/>
        </w:rPr>
        <w:t xml:space="preserve">few </w:t>
      </w:r>
      <w:proofErr w:type="gramStart"/>
      <w:r w:rsidRPr="00C74B3D">
        <w:rPr>
          <w:rFonts w:asciiTheme="minorHAnsi" w:hAnsiTheme="minorHAnsi"/>
        </w:rPr>
        <w:t>cloud</w:t>
      </w:r>
      <w:proofErr w:type="gramEnd"/>
      <w:r w:rsidRPr="00C74B3D">
        <w:rPr>
          <w:rFonts w:asciiTheme="minorHAnsi" w:hAnsiTheme="minorHAnsi"/>
        </w:rPr>
        <w:t xml:space="preserve"> cover, heavy urban light pollution, and tall, dense buildings. The surrounding atmosphere was full of noise, like traffic, footsteps, and people talking. Since I could not see any sky phenomena, my mind was still filled with work thoughts, and my energy was low. However, after more than an hour of travel to the village, I could see a faint view of stars and a thin waxing crescent moon with my eyes. Staring at the sky in that moment made me feel more relaxed, and my breathing became calmer and deeper.</w:t>
      </w:r>
    </w:p>
    <w:p w14:paraId="5DC76A97" w14:textId="5086677A" w:rsidR="008B0FB3" w:rsidRDefault="008B0FB3" w:rsidP="00172958">
      <w:pPr>
        <w:pStyle w:val="NormalWeb"/>
        <w:rPr>
          <w:rFonts w:asciiTheme="minorHAnsi" w:hAnsiTheme="minorHAnsi"/>
          <w:sz w:val="18"/>
          <w:szCs w:val="18"/>
        </w:rPr>
      </w:pPr>
      <w:r>
        <w:rPr>
          <w:rFonts w:asciiTheme="minorHAnsi" w:hAnsiTheme="minorHAnsi"/>
          <w:noProof/>
          <w14:ligatures w14:val="standardContextual"/>
        </w:rPr>
        <w:lastRenderedPageBreak/>
        <w:drawing>
          <wp:anchor distT="0" distB="0" distL="114300" distR="114300" simplePos="0" relativeHeight="251662336" behindDoc="0" locked="0" layoutInCell="1" allowOverlap="1" wp14:anchorId="54D40AAA" wp14:editId="5368DA6D">
            <wp:simplePos x="0" y="0"/>
            <wp:positionH relativeFrom="column">
              <wp:posOffset>2865120</wp:posOffset>
            </wp:positionH>
            <wp:positionV relativeFrom="paragraph">
              <wp:posOffset>1564640</wp:posOffset>
            </wp:positionV>
            <wp:extent cx="1080135" cy="495300"/>
            <wp:effectExtent l="0" t="0" r="0" b="0"/>
            <wp:wrapSquare wrapText="bothSides"/>
            <wp:docPr id="131550944"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1550944" name="Picture 131550944" descr="movie::/Users/glitteroctopus/Downloads/ES_Distant Traffic, Pedestrians, Chatter, Bus Stop, Busy, Kowloon Road, Night, Hong Kong - Epidemic Sound.mp3"/>
                    <pic:cNvPicPr/>
                  </pic:nvPicPr>
                  <pic:blipFill>
                    <a:blip r:embed="rId9">
                      <a:extLst>
                        <a:ext uri="{28A0092B-C50C-407E-A947-70E740481C1C}">
                          <a14:useLocalDpi xmlns:a14="http://schemas.microsoft.com/office/drawing/2010/main" val="0"/>
                        </a:ext>
                      </a:extLst>
                    </a:blip>
                    <a:stretch>
                      <a:fillRect/>
                    </a:stretch>
                  </pic:blipFill>
                  <pic:spPr>
                    <a:xfrm>
                      <a:off x="0" y="0"/>
                      <a:ext cx="1080135" cy="495300"/>
                    </a:xfrm>
                    <a:prstGeom prst="rect">
                      <a:avLst/>
                    </a:prstGeom>
                  </pic:spPr>
                </pic:pic>
              </a:graphicData>
            </a:graphic>
            <wp14:sizeRelH relativeFrom="margin">
              <wp14:pctWidth>0</wp14:pctWidth>
            </wp14:sizeRelH>
            <wp14:sizeRelV relativeFrom="margin">
              <wp14:pctHeight>0</wp14:pctHeight>
            </wp14:sizeRelV>
          </wp:anchor>
        </w:drawing>
      </w:r>
      <w:r w:rsidR="005270B7" w:rsidRPr="00C74B3D">
        <w:rPr>
          <w:rFonts w:asciiTheme="minorHAnsi" w:hAnsiTheme="minorHAnsi"/>
          <w:noProof/>
          <w14:ligatures w14:val="standardContextual"/>
        </w:rPr>
        <w:drawing>
          <wp:inline distT="0" distB="0" distL="0" distR="0" wp14:anchorId="14DD6AAA" wp14:editId="7A82CA06">
            <wp:extent cx="2580640" cy="1451610"/>
            <wp:effectExtent l="0" t="0" r="0" b="0"/>
            <wp:docPr id="194773037" name="Picture 2" descr="A tall building with lights at nigh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4773037" name="Picture 2" descr="A tall building with lights at night&#10;&#10;AI-generated content may be incorrect."/>
                    <pic:cNvPicPr/>
                  </pic:nvPicPr>
                  <pic:blipFill>
                    <a:blip r:embed="rId10" cstate="print">
                      <a:extLst>
                        <a:ext uri="{28A0092B-C50C-407E-A947-70E740481C1C}">
                          <a14:useLocalDpi xmlns:a14="http://schemas.microsoft.com/office/drawing/2010/main" val="0"/>
                        </a:ext>
                      </a:extLst>
                    </a:blip>
                    <a:stretch>
                      <a:fillRect/>
                    </a:stretch>
                  </pic:blipFill>
                  <pic:spPr>
                    <a:xfrm>
                      <a:off x="0" y="0"/>
                      <a:ext cx="2580640" cy="1451610"/>
                    </a:xfrm>
                    <a:prstGeom prst="rect">
                      <a:avLst/>
                    </a:prstGeom>
                  </pic:spPr>
                </pic:pic>
              </a:graphicData>
            </a:graphic>
          </wp:inline>
        </w:drawing>
      </w:r>
      <w:r w:rsidR="00172958" w:rsidRPr="00FC39A1">
        <w:rPr>
          <w:rFonts w:asciiTheme="minorHAnsi" w:hAnsiTheme="minorHAnsi"/>
          <w:i/>
          <w:iCs/>
          <w:sz w:val="18"/>
          <w:szCs w:val="18"/>
        </w:rPr>
        <w:t xml:space="preserve"> Fig</w:t>
      </w:r>
      <w:r w:rsidR="00172958">
        <w:rPr>
          <w:rFonts w:asciiTheme="minorHAnsi" w:hAnsiTheme="minorHAnsi"/>
          <w:i/>
          <w:iCs/>
          <w:sz w:val="18"/>
          <w:szCs w:val="18"/>
        </w:rPr>
        <w:t>.</w:t>
      </w:r>
      <w:r w:rsidR="00172958" w:rsidRPr="00FC39A1">
        <w:rPr>
          <w:rFonts w:asciiTheme="minorHAnsi" w:hAnsiTheme="minorHAnsi"/>
          <w:i/>
          <w:iCs/>
          <w:sz w:val="18"/>
          <w:szCs w:val="18"/>
        </w:rPr>
        <w:t xml:space="preserve"> 1 cityscape in Wanchai, no stars nor moon </w:t>
      </w:r>
      <w:r w:rsidR="00172958" w:rsidRPr="00FC39A1">
        <w:rPr>
          <w:rFonts w:asciiTheme="minorHAnsi" w:hAnsiTheme="minorHAnsi"/>
          <w:sz w:val="18"/>
          <w:szCs w:val="18"/>
        </w:rPr>
        <w:t>could be seen</w:t>
      </w:r>
      <w:r w:rsidR="005270B7">
        <w:rPr>
          <w:rFonts w:asciiTheme="minorHAnsi" w:hAnsiTheme="minorHAnsi"/>
          <w:sz w:val="18"/>
          <w:szCs w:val="18"/>
        </w:rPr>
        <w:t>.</w:t>
      </w:r>
      <w:r w:rsidR="00172958" w:rsidRPr="00FC39A1">
        <w:rPr>
          <w:rFonts w:asciiTheme="minorHAnsi" w:hAnsiTheme="minorHAnsi"/>
          <w:sz w:val="18"/>
          <w:szCs w:val="18"/>
        </w:rPr>
        <w:t xml:space="preserve"> </w:t>
      </w:r>
    </w:p>
    <w:p w14:paraId="744C5F21" w14:textId="2309F846" w:rsidR="00172958" w:rsidRPr="005270B7" w:rsidRDefault="005270B7" w:rsidP="00172958">
      <w:pPr>
        <w:pStyle w:val="NormalWeb"/>
        <w:rPr>
          <w:rFonts w:asciiTheme="minorHAnsi" w:hAnsiTheme="minorHAnsi"/>
          <w:i/>
          <w:iCs/>
          <w:sz w:val="18"/>
          <w:szCs w:val="18"/>
        </w:rPr>
      </w:pPr>
      <w:r w:rsidRPr="005270B7">
        <w:rPr>
          <w:rFonts w:asciiTheme="minorHAnsi" w:hAnsiTheme="minorHAnsi"/>
          <w:i/>
          <w:iCs/>
          <w:sz w:val="18"/>
          <w:szCs w:val="18"/>
        </w:rPr>
        <w:t>Press the speaker twice to listen to the city soundscape</w:t>
      </w:r>
    </w:p>
    <w:p w14:paraId="7C6EBE10" w14:textId="7642A4E1" w:rsidR="005270B7" w:rsidRPr="00FC39A1" w:rsidRDefault="005270B7" w:rsidP="00172958">
      <w:pPr>
        <w:pStyle w:val="NormalWeb"/>
        <w:rPr>
          <w:rFonts w:asciiTheme="minorHAnsi" w:hAnsiTheme="minorHAnsi"/>
          <w:i/>
          <w:iCs/>
          <w:sz w:val="18"/>
          <w:szCs w:val="18"/>
        </w:rPr>
      </w:pPr>
    </w:p>
    <w:p w14:paraId="1E82578A" w14:textId="388D01F8" w:rsidR="005270B7" w:rsidRDefault="008B0FB3" w:rsidP="005270B7">
      <w:pPr>
        <w:pStyle w:val="NormalWeb"/>
        <w:rPr>
          <w:rFonts w:asciiTheme="minorHAnsi" w:hAnsiTheme="minorHAnsi"/>
          <w:i/>
          <w:iCs/>
          <w:sz w:val="18"/>
          <w:szCs w:val="18"/>
        </w:rPr>
      </w:pPr>
      <w:r>
        <w:rPr>
          <w:rFonts w:asciiTheme="minorHAnsi" w:hAnsiTheme="minorHAnsi"/>
          <w:noProof/>
          <w14:ligatures w14:val="standardContextual"/>
        </w:rPr>
        <w:drawing>
          <wp:anchor distT="0" distB="0" distL="114300" distR="114300" simplePos="0" relativeHeight="251663360" behindDoc="0" locked="0" layoutInCell="1" allowOverlap="1" wp14:anchorId="493A2913" wp14:editId="66F5EEE1">
            <wp:simplePos x="0" y="0"/>
            <wp:positionH relativeFrom="column">
              <wp:posOffset>3027680</wp:posOffset>
            </wp:positionH>
            <wp:positionV relativeFrom="paragraph">
              <wp:posOffset>1559560</wp:posOffset>
            </wp:positionV>
            <wp:extent cx="1108075" cy="508000"/>
            <wp:effectExtent l="0" t="0" r="0" b="0"/>
            <wp:wrapSquare wrapText="bothSides"/>
            <wp:docPr id="884858710"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84858710" name="Picture 884858710" descr="movie::/Users/glitteroctopus/Downloads/ES_Countryside, Crickets, Wind, Night 01 - Epidemic Sound.mp3"/>
                    <pic:cNvPicPr/>
                  </pic:nvPicPr>
                  <pic:blipFill>
                    <a:blip r:embed="rId9">
                      <a:extLst>
                        <a:ext uri="{28A0092B-C50C-407E-A947-70E740481C1C}">
                          <a14:useLocalDpi xmlns:a14="http://schemas.microsoft.com/office/drawing/2010/main" val="0"/>
                        </a:ext>
                      </a:extLst>
                    </a:blip>
                    <a:stretch>
                      <a:fillRect/>
                    </a:stretch>
                  </pic:blipFill>
                  <pic:spPr>
                    <a:xfrm>
                      <a:off x="0" y="0"/>
                      <a:ext cx="1108075" cy="508000"/>
                    </a:xfrm>
                    <a:prstGeom prst="rect">
                      <a:avLst/>
                    </a:prstGeom>
                  </pic:spPr>
                </pic:pic>
              </a:graphicData>
            </a:graphic>
            <wp14:sizeRelH relativeFrom="margin">
              <wp14:pctWidth>0</wp14:pctWidth>
            </wp14:sizeRelH>
            <wp14:sizeRelV relativeFrom="margin">
              <wp14:pctHeight>0</wp14:pctHeight>
            </wp14:sizeRelV>
          </wp:anchor>
        </w:drawing>
      </w:r>
      <w:r w:rsidR="005270B7">
        <w:rPr>
          <w:rFonts w:asciiTheme="minorHAnsi" w:hAnsiTheme="minorHAnsi"/>
        </w:rPr>
        <w:t xml:space="preserve">         </w:t>
      </w:r>
      <w:r w:rsidR="00172958" w:rsidRPr="00C74B3D">
        <w:rPr>
          <w:rFonts w:asciiTheme="minorHAnsi" w:hAnsiTheme="minorHAnsi"/>
          <w:noProof/>
          <w14:ligatures w14:val="standardContextual"/>
        </w:rPr>
        <w:drawing>
          <wp:inline distT="0" distB="0" distL="0" distR="0" wp14:anchorId="18C0810C" wp14:editId="195CE3D6">
            <wp:extent cx="2580640" cy="1455420"/>
            <wp:effectExtent l="0" t="0" r="0" b="5080"/>
            <wp:docPr id="1797410363" name="Picture 1" descr="A city lights at nigh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410363" name="Picture 1" descr="A city lights at night&#10;&#10;AI-generated content may be incorrect."/>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750613" cy="1551281"/>
                    </a:xfrm>
                    <a:prstGeom prst="rect">
                      <a:avLst/>
                    </a:prstGeom>
                  </pic:spPr>
                </pic:pic>
              </a:graphicData>
            </a:graphic>
          </wp:inline>
        </w:drawing>
      </w:r>
      <w:r w:rsidR="00172958" w:rsidRPr="00FC39A1">
        <w:rPr>
          <w:rFonts w:asciiTheme="minorHAnsi" w:hAnsiTheme="minorHAnsi"/>
          <w:i/>
          <w:iCs/>
          <w:sz w:val="18"/>
          <w:szCs w:val="18"/>
        </w:rPr>
        <w:t>Fig</w:t>
      </w:r>
      <w:r w:rsidR="00172958">
        <w:rPr>
          <w:rFonts w:asciiTheme="minorHAnsi" w:hAnsiTheme="minorHAnsi"/>
          <w:i/>
          <w:iCs/>
          <w:sz w:val="18"/>
          <w:szCs w:val="18"/>
        </w:rPr>
        <w:t>.</w:t>
      </w:r>
      <w:r w:rsidR="00172958" w:rsidRPr="00FC39A1">
        <w:rPr>
          <w:rFonts w:asciiTheme="minorHAnsi" w:hAnsiTheme="minorHAnsi"/>
          <w:i/>
          <w:iCs/>
          <w:sz w:val="18"/>
          <w:szCs w:val="18"/>
        </w:rPr>
        <w:t xml:space="preserve"> </w:t>
      </w:r>
      <w:r w:rsidR="00172958">
        <w:rPr>
          <w:rFonts w:asciiTheme="minorHAnsi" w:hAnsiTheme="minorHAnsi"/>
          <w:i/>
          <w:iCs/>
          <w:sz w:val="18"/>
          <w:szCs w:val="18"/>
        </w:rPr>
        <w:t>2</w:t>
      </w:r>
      <w:r>
        <w:rPr>
          <w:rFonts w:asciiTheme="minorHAnsi" w:hAnsiTheme="minorHAnsi"/>
          <w:i/>
          <w:iCs/>
          <w:sz w:val="18"/>
          <w:szCs w:val="18"/>
        </w:rPr>
        <w:t>:</w:t>
      </w:r>
      <w:r w:rsidR="00172958">
        <w:rPr>
          <w:rFonts w:asciiTheme="minorHAnsi" w:hAnsiTheme="minorHAnsi"/>
          <w:i/>
          <w:iCs/>
          <w:sz w:val="18"/>
          <w:szCs w:val="18"/>
        </w:rPr>
        <w:t xml:space="preserve"> Nature in Ng Tung Chai,</w:t>
      </w:r>
      <w:r w:rsidR="00172958" w:rsidRPr="00FC39A1">
        <w:rPr>
          <w:rFonts w:asciiTheme="minorHAnsi" w:hAnsiTheme="minorHAnsi"/>
          <w:i/>
          <w:iCs/>
          <w:sz w:val="18"/>
          <w:szCs w:val="18"/>
        </w:rPr>
        <w:t xml:space="preserve"> </w:t>
      </w:r>
      <w:r w:rsidR="00172958">
        <w:rPr>
          <w:rFonts w:asciiTheme="minorHAnsi" w:hAnsiTheme="minorHAnsi"/>
          <w:i/>
          <w:iCs/>
          <w:sz w:val="18"/>
          <w:szCs w:val="18"/>
        </w:rPr>
        <w:t>cloudy with few stars</w:t>
      </w:r>
      <w:r>
        <w:rPr>
          <w:rFonts w:asciiTheme="minorHAnsi" w:hAnsiTheme="minorHAnsi"/>
          <w:i/>
          <w:iCs/>
          <w:sz w:val="18"/>
          <w:szCs w:val="18"/>
        </w:rPr>
        <w:t>.</w:t>
      </w:r>
    </w:p>
    <w:p w14:paraId="1A724092" w14:textId="3BB8B88E" w:rsidR="005270B7" w:rsidRPr="005270B7" w:rsidRDefault="005270B7" w:rsidP="005270B7">
      <w:pPr>
        <w:pStyle w:val="NormalWeb"/>
        <w:rPr>
          <w:rFonts w:asciiTheme="minorHAnsi" w:hAnsiTheme="minorHAnsi"/>
        </w:rPr>
      </w:pPr>
      <w:r>
        <w:rPr>
          <w:rFonts w:asciiTheme="minorHAnsi" w:hAnsiTheme="minorHAnsi"/>
          <w:i/>
          <w:iCs/>
          <w:sz w:val="18"/>
          <w:szCs w:val="18"/>
        </w:rPr>
        <w:t>P</w:t>
      </w:r>
      <w:r w:rsidRPr="005270B7">
        <w:rPr>
          <w:rFonts w:asciiTheme="minorHAnsi" w:hAnsiTheme="minorHAnsi"/>
          <w:i/>
          <w:iCs/>
          <w:sz w:val="18"/>
          <w:szCs w:val="18"/>
        </w:rPr>
        <w:t xml:space="preserve">ress the speaker twice to listen </w:t>
      </w:r>
      <w:r>
        <w:rPr>
          <w:rFonts w:asciiTheme="minorHAnsi" w:hAnsiTheme="minorHAnsi"/>
          <w:i/>
          <w:iCs/>
          <w:sz w:val="18"/>
          <w:szCs w:val="18"/>
        </w:rPr>
        <w:t>to the</w:t>
      </w:r>
      <w:r w:rsidRPr="005270B7">
        <w:rPr>
          <w:rFonts w:asciiTheme="minorHAnsi" w:hAnsiTheme="minorHAnsi"/>
          <w:i/>
          <w:iCs/>
          <w:sz w:val="18"/>
          <w:szCs w:val="18"/>
        </w:rPr>
        <w:t xml:space="preserve"> </w:t>
      </w:r>
      <w:r>
        <w:rPr>
          <w:rFonts w:asciiTheme="minorHAnsi" w:hAnsiTheme="minorHAnsi"/>
          <w:i/>
          <w:iCs/>
          <w:sz w:val="18"/>
          <w:szCs w:val="18"/>
        </w:rPr>
        <w:t>nature</w:t>
      </w:r>
      <w:r w:rsidRPr="005270B7">
        <w:rPr>
          <w:rFonts w:asciiTheme="minorHAnsi" w:hAnsiTheme="minorHAnsi"/>
          <w:i/>
          <w:iCs/>
          <w:sz w:val="18"/>
          <w:szCs w:val="18"/>
        </w:rPr>
        <w:t xml:space="preserve"> soundscape</w:t>
      </w:r>
    </w:p>
    <w:p w14:paraId="29D5F60F" w14:textId="7B349331" w:rsidR="00172958" w:rsidRPr="00C74B3D" w:rsidRDefault="00172958" w:rsidP="00172958">
      <w:pPr>
        <w:pStyle w:val="NormalWeb"/>
        <w:rPr>
          <w:rFonts w:asciiTheme="minorHAnsi" w:hAnsiTheme="minorHAnsi"/>
        </w:rPr>
      </w:pPr>
    </w:p>
    <w:p w14:paraId="104D5832" w14:textId="01A73577" w:rsidR="00172958" w:rsidRPr="00C74B3D" w:rsidRDefault="00172958" w:rsidP="00172958">
      <w:pPr>
        <w:pStyle w:val="NormalWeb"/>
        <w:rPr>
          <w:rFonts w:asciiTheme="minorHAnsi" w:hAnsiTheme="minorHAnsi"/>
        </w:rPr>
      </w:pPr>
    </w:p>
    <w:p w14:paraId="01C92F5B" w14:textId="3CEC1625" w:rsidR="00172958" w:rsidRPr="00C74B3D" w:rsidRDefault="00172958" w:rsidP="00172958">
      <w:pPr>
        <w:pStyle w:val="NormalWeb"/>
        <w:rPr>
          <w:rFonts w:asciiTheme="minorHAnsi" w:hAnsiTheme="minorHAnsi"/>
        </w:rPr>
      </w:pPr>
      <w:r w:rsidRPr="00C74B3D">
        <w:rPr>
          <w:rFonts w:asciiTheme="minorHAnsi" w:hAnsiTheme="minorHAnsi"/>
        </w:rPr>
        <w:t>Day 8: From 12:00 am onwards, 29 October 2025, from Wan Chai to Ng Tung Chai</w:t>
      </w:r>
    </w:p>
    <w:p w14:paraId="1E2A5BE7" w14:textId="77777777" w:rsidR="00172958" w:rsidRDefault="00172958" w:rsidP="00172958">
      <w:pPr>
        <w:pStyle w:val="NormalWeb"/>
        <w:rPr>
          <w:rFonts w:asciiTheme="minorHAnsi" w:hAnsiTheme="minorHAnsi"/>
        </w:rPr>
      </w:pPr>
      <w:r w:rsidRPr="00C74B3D">
        <w:rPr>
          <w:rFonts w:asciiTheme="minorHAnsi" w:hAnsiTheme="minorHAnsi"/>
        </w:rPr>
        <w:t xml:space="preserve">This was the eighth night of sky observation. The moon was covered by clouds, with almost no stars visible. When I reached the village, the sky was clearer, with glimpses of stars and a clear gibbous moon at about </w:t>
      </w:r>
      <w:r>
        <w:rPr>
          <w:rFonts w:asciiTheme="minorHAnsi" w:hAnsiTheme="minorHAnsi"/>
        </w:rPr>
        <w:t>half</w:t>
      </w:r>
      <w:r w:rsidRPr="00C74B3D">
        <w:rPr>
          <w:rFonts w:asciiTheme="minorHAnsi" w:hAnsiTheme="minorHAnsi"/>
        </w:rPr>
        <w:t xml:space="preserve"> illumination. After a full week of observations, I felt my body becoming more relaxed from this practice. I was observing </w:t>
      </w:r>
      <w:r>
        <w:rPr>
          <w:rFonts w:asciiTheme="minorHAnsi" w:hAnsiTheme="minorHAnsi"/>
        </w:rPr>
        <w:t xml:space="preserve">on the way </w:t>
      </w:r>
      <w:r w:rsidRPr="00C74B3D">
        <w:rPr>
          <w:rFonts w:asciiTheme="minorHAnsi" w:hAnsiTheme="minorHAnsi"/>
        </w:rPr>
        <w:t xml:space="preserve">from the city center to the village. The noise and light pollution remained the same. However, whenever I looked </w:t>
      </w:r>
      <w:r>
        <w:rPr>
          <w:rFonts w:asciiTheme="minorHAnsi" w:hAnsiTheme="minorHAnsi"/>
        </w:rPr>
        <w:t>at</w:t>
      </w:r>
      <w:r w:rsidRPr="00C74B3D">
        <w:rPr>
          <w:rFonts w:asciiTheme="minorHAnsi" w:hAnsiTheme="minorHAnsi"/>
        </w:rPr>
        <w:t xml:space="preserve"> and observed the sky, it trained my body and mind to become still. I felt my senses become more sensitive. In the city, I could hear more details in the sounds around me. In the village, the soundscape became</w:t>
      </w:r>
      <w:r>
        <w:rPr>
          <w:rFonts w:asciiTheme="minorHAnsi" w:hAnsiTheme="minorHAnsi"/>
        </w:rPr>
        <w:t xml:space="preserve"> more</w:t>
      </w:r>
      <w:r w:rsidRPr="00C74B3D">
        <w:rPr>
          <w:rFonts w:asciiTheme="minorHAnsi" w:hAnsiTheme="minorHAnsi"/>
        </w:rPr>
        <w:t xml:space="preserve"> like a clear picture: insects, light wind, leaves, and the stream. Everything felt very immersive. At some moments, my body felt connected to the moon and stars.</w:t>
      </w:r>
    </w:p>
    <w:p w14:paraId="5A146CFA" w14:textId="77777777" w:rsidR="00172958" w:rsidRDefault="00172958" w:rsidP="00172958">
      <w:pPr>
        <w:pStyle w:val="NormalWeb"/>
        <w:rPr>
          <w:rFonts w:asciiTheme="minorHAnsi" w:hAnsiTheme="minorHAnsi"/>
        </w:rPr>
      </w:pPr>
      <w:r>
        <w:rPr>
          <w:rFonts w:asciiTheme="minorHAnsi" w:hAnsiTheme="minorHAnsi"/>
          <w:noProof/>
          <w14:ligatures w14:val="standardContextual"/>
        </w:rPr>
        <w:lastRenderedPageBreak/>
        <w:drawing>
          <wp:inline distT="0" distB="0" distL="0" distR="0" wp14:anchorId="63401454" wp14:editId="2C58B70E">
            <wp:extent cx="2570480" cy="1452245"/>
            <wp:effectExtent l="0" t="0" r="0" b="0"/>
            <wp:docPr id="641447608" name="Picture 4" descr="A cloudy sky with a few clou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41447608" name="Picture 4" descr="A cloudy sky with a few clouds&#10;&#10;AI-generated content may be incorrect."/>
                    <pic:cNvPicPr/>
                  </pic:nvPicPr>
                  <pic:blipFill rotWithShape="1">
                    <a:blip r:embed="rId12" cstate="print">
                      <a:extLst>
                        <a:ext uri="{28A0092B-C50C-407E-A947-70E740481C1C}">
                          <a14:useLocalDpi xmlns:a14="http://schemas.microsoft.com/office/drawing/2010/main" val="0"/>
                        </a:ext>
                      </a:extLst>
                    </a:blip>
                    <a:srcRect l="158" r="158"/>
                    <a:stretch>
                      <a:fillRect/>
                    </a:stretch>
                  </pic:blipFill>
                  <pic:spPr>
                    <a:xfrm flipV="1">
                      <a:off x="0" y="0"/>
                      <a:ext cx="2570480" cy="1452245"/>
                    </a:xfrm>
                    <a:prstGeom prst="rect">
                      <a:avLst/>
                    </a:prstGeom>
                  </pic:spPr>
                </pic:pic>
              </a:graphicData>
            </a:graphic>
          </wp:inline>
        </w:drawing>
      </w:r>
      <w:r>
        <w:rPr>
          <w:rFonts w:asciiTheme="minorHAnsi" w:hAnsiTheme="minorHAnsi"/>
        </w:rPr>
        <w:t xml:space="preserve"> </w:t>
      </w:r>
      <w:r w:rsidRPr="00FC39A1">
        <w:rPr>
          <w:rFonts w:asciiTheme="minorHAnsi" w:hAnsiTheme="minorHAnsi"/>
          <w:i/>
          <w:iCs/>
          <w:sz w:val="18"/>
          <w:szCs w:val="18"/>
        </w:rPr>
        <w:t>Fig</w:t>
      </w:r>
      <w:r>
        <w:rPr>
          <w:rFonts w:asciiTheme="minorHAnsi" w:hAnsiTheme="minorHAnsi"/>
          <w:i/>
          <w:iCs/>
          <w:sz w:val="18"/>
          <w:szCs w:val="18"/>
        </w:rPr>
        <w:t>.</w:t>
      </w:r>
      <w:r w:rsidRPr="00FC39A1">
        <w:rPr>
          <w:rFonts w:asciiTheme="minorHAnsi" w:hAnsiTheme="minorHAnsi"/>
          <w:i/>
          <w:iCs/>
          <w:sz w:val="18"/>
          <w:szCs w:val="18"/>
        </w:rPr>
        <w:t xml:space="preserve"> </w:t>
      </w:r>
      <w:r>
        <w:rPr>
          <w:rFonts w:asciiTheme="minorHAnsi" w:hAnsiTheme="minorHAnsi"/>
          <w:i/>
          <w:iCs/>
          <w:sz w:val="18"/>
          <w:szCs w:val="18"/>
        </w:rPr>
        <w:t>3 cityscape in Wanchai with cloud covering the moon</w:t>
      </w:r>
    </w:p>
    <w:p w14:paraId="5CA590A1" w14:textId="77777777" w:rsidR="00172958" w:rsidRDefault="00172958" w:rsidP="00172958">
      <w:pPr>
        <w:pStyle w:val="NormalWeb"/>
        <w:rPr>
          <w:rFonts w:asciiTheme="minorHAnsi" w:hAnsiTheme="minorHAnsi"/>
        </w:rPr>
      </w:pPr>
    </w:p>
    <w:p w14:paraId="56AA5A36" w14:textId="77777777" w:rsidR="00172958" w:rsidRDefault="00172958" w:rsidP="00172958">
      <w:pPr>
        <w:pStyle w:val="NormalWeb"/>
        <w:rPr>
          <w:rFonts w:asciiTheme="minorHAnsi" w:hAnsiTheme="minorHAnsi"/>
        </w:rPr>
      </w:pPr>
      <w:r>
        <w:rPr>
          <w:rFonts w:asciiTheme="minorHAnsi" w:hAnsiTheme="minorHAnsi"/>
          <w:noProof/>
          <w14:ligatures w14:val="standardContextual"/>
        </w:rPr>
        <w:drawing>
          <wp:inline distT="0" distB="0" distL="0" distR="0" wp14:anchorId="62735413" wp14:editId="7D6D3B62">
            <wp:extent cx="2540000" cy="1456033"/>
            <wp:effectExtent l="0" t="0" r="0" b="0"/>
            <wp:docPr id="1824953187" name="Picture 5" descr="A dark sky with clou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24953187" name="Picture 5" descr="A dark sky with clouds&#10;&#10;AI-generated content may be incorrect."/>
                    <pic:cNvPicPr/>
                  </pic:nvPicPr>
                  <pic:blipFill rotWithShape="1">
                    <a:blip r:embed="rId13" cstate="print">
                      <a:extLst>
                        <a:ext uri="{28A0092B-C50C-407E-A947-70E740481C1C}">
                          <a14:useLocalDpi xmlns:a14="http://schemas.microsoft.com/office/drawing/2010/main" val="0"/>
                        </a:ext>
                      </a:extLst>
                    </a:blip>
                    <a:srcRect l="-1920" t="-2787" r="-1920" b="-2787"/>
                    <a:stretch>
                      <a:fillRect/>
                    </a:stretch>
                  </pic:blipFill>
                  <pic:spPr>
                    <a:xfrm>
                      <a:off x="0" y="0"/>
                      <a:ext cx="2677616" cy="1534920"/>
                    </a:xfrm>
                    <a:prstGeom prst="rect">
                      <a:avLst/>
                    </a:prstGeom>
                  </pic:spPr>
                </pic:pic>
              </a:graphicData>
            </a:graphic>
          </wp:inline>
        </w:drawing>
      </w:r>
      <w:r w:rsidRPr="00FC39A1">
        <w:rPr>
          <w:rFonts w:asciiTheme="minorHAnsi" w:hAnsiTheme="minorHAnsi"/>
          <w:i/>
          <w:iCs/>
          <w:sz w:val="18"/>
          <w:szCs w:val="18"/>
        </w:rPr>
        <w:t>Fig</w:t>
      </w:r>
      <w:r>
        <w:rPr>
          <w:rFonts w:asciiTheme="minorHAnsi" w:hAnsiTheme="minorHAnsi"/>
          <w:i/>
          <w:iCs/>
          <w:sz w:val="18"/>
          <w:szCs w:val="18"/>
        </w:rPr>
        <w:t>.</w:t>
      </w:r>
      <w:r w:rsidRPr="00FC39A1">
        <w:rPr>
          <w:rFonts w:asciiTheme="minorHAnsi" w:hAnsiTheme="minorHAnsi"/>
          <w:i/>
          <w:iCs/>
          <w:sz w:val="18"/>
          <w:szCs w:val="18"/>
        </w:rPr>
        <w:t xml:space="preserve"> </w:t>
      </w:r>
      <w:r>
        <w:rPr>
          <w:rFonts w:asciiTheme="minorHAnsi" w:hAnsiTheme="minorHAnsi"/>
          <w:i/>
          <w:iCs/>
          <w:sz w:val="18"/>
          <w:szCs w:val="18"/>
        </w:rPr>
        <w:t>4 Nature in Ng Tung Chai,</w:t>
      </w:r>
      <w:r w:rsidRPr="00FC39A1">
        <w:rPr>
          <w:rFonts w:asciiTheme="minorHAnsi" w:hAnsiTheme="minorHAnsi"/>
          <w:i/>
          <w:iCs/>
          <w:sz w:val="18"/>
          <w:szCs w:val="18"/>
        </w:rPr>
        <w:t xml:space="preserve"> </w:t>
      </w:r>
      <w:r>
        <w:rPr>
          <w:rFonts w:asciiTheme="minorHAnsi" w:hAnsiTheme="minorHAnsi"/>
          <w:i/>
          <w:iCs/>
          <w:sz w:val="18"/>
          <w:szCs w:val="18"/>
        </w:rPr>
        <w:t>cloudy with few stars and moon</w:t>
      </w:r>
    </w:p>
    <w:p w14:paraId="6053AEC5" w14:textId="77777777" w:rsidR="00172958" w:rsidRPr="00C74B3D" w:rsidRDefault="00172958" w:rsidP="00172958">
      <w:pPr>
        <w:pStyle w:val="NormalWeb"/>
        <w:rPr>
          <w:rFonts w:asciiTheme="minorHAnsi" w:hAnsiTheme="minorHAnsi"/>
        </w:rPr>
      </w:pPr>
    </w:p>
    <w:p w14:paraId="05649DA7" w14:textId="77777777" w:rsidR="00172958" w:rsidRPr="00C74B3D" w:rsidRDefault="00172958" w:rsidP="00172958">
      <w:pPr>
        <w:pStyle w:val="NormalWeb"/>
        <w:rPr>
          <w:rFonts w:asciiTheme="minorHAnsi" w:hAnsiTheme="minorHAnsi"/>
        </w:rPr>
      </w:pPr>
      <w:r w:rsidRPr="00C74B3D">
        <w:rPr>
          <w:rFonts w:asciiTheme="minorHAnsi" w:hAnsiTheme="minorHAnsi"/>
        </w:rPr>
        <w:t>Day 15: From 12:00 am onwards, 4 November 2025, from Wan Chai to Ng Tung Chai</w:t>
      </w:r>
    </w:p>
    <w:p w14:paraId="0000BA3B" w14:textId="77777777" w:rsidR="00172958" w:rsidRPr="00C74B3D" w:rsidRDefault="00172958" w:rsidP="00172958">
      <w:pPr>
        <w:pStyle w:val="NormalWeb"/>
        <w:rPr>
          <w:rFonts w:asciiTheme="minorHAnsi" w:hAnsiTheme="minorHAnsi"/>
        </w:rPr>
      </w:pPr>
      <w:r w:rsidRPr="00C74B3D">
        <w:rPr>
          <w:rFonts w:asciiTheme="minorHAnsi" w:hAnsiTheme="minorHAnsi"/>
        </w:rPr>
        <w:t xml:space="preserve">This was the fifteenth night of sky observation. It was nearly a full moon night. The moon was bright, the sky was clear, and a few stars were visible. Compared to the ongoing two-week process, my feelings were more open even in Wan Chai that night, because I could see the moon and stars directly against the busy cityscape. The noise from traffic, bar music, shouting drunks, and people laughing on the street was still loud, but it seemed less annoying when I gazed at the moon. What resonated with me during these two weeks of practice? After arriving in the village, the moon looked even brighter and larger, with more stars around it. The sky was beautiful and peaceful. I felt blissful. In that moment, I felt so connected that for one second, I forgot who I was and melted completely into the universe. The lightness, like zero gravity, brought me </w:t>
      </w:r>
      <w:proofErr w:type="spellStart"/>
      <w:r w:rsidRPr="00C74B3D">
        <w:rPr>
          <w:rFonts w:asciiTheme="minorHAnsi" w:hAnsiTheme="minorHAnsi"/>
        </w:rPr>
        <w:t>tranquillity</w:t>
      </w:r>
      <w:proofErr w:type="spellEnd"/>
      <w:r w:rsidRPr="00C74B3D">
        <w:rPr>
          <w:rFonts w:asciiTheme="minorHAnsi" w:hAnsiTheme="minorHAnsi"/>
        </w:rPr>
        <w:t>. I could forget all the urgent work and my packed schedule. I found release when I focused on the beautiful skyscape. When my mind calmed down, my sense of hearing became more active. The harmonious sounds of nature were like a symphony all around me: the mountains, the distant waterfall, the wind, the soil, the trees, even the moon and planets. It felt like they were all vibrating through me with sound waves.</w:t>
      </w:r>
    </w:p>
    <w:p w14:paraId="36F52381" w14:textId="2D3CF31B" w:rsidR="00172958" w:rsidRDefault="00172958" w:rsidP="00172958">
      <w:pPr>
        <w:pStyle w:val="NormalWeb"/>
        <w:rPr>
          <w:rFonts w:asciiTheme="minorHAnsi" w:hAnsiTheme="minorHAnsi"/>
        </w:rPr>
      </w:pPr>
      <w:r w:rsidRPr="00C74B3D">
        <w:rPr>
          <w:rFonts w:asciiTheme="minorHAnsi" w:hAnsiTheme="minorHAnsi"/>
        </w:rPr>
        <w:lastRenderedPageBreak/>
        <w:t>"Be clearly aware of the stars and infinity on high. Then life seems almost enchanted after all."</w:t>
      </w:r>
      <w:r w:rsidR="00A308EA">
        <w:rPr>
          <w:rStyle w:val="FootnoteReference"/>
          <w:rFonts w:asciiTheme="minorHAnsi" w:hAnsiTheme="minorHAnsi"/>
        </w:rPr>
        <w:footnoteReference w:id="2"/>
      </w:r>
      <w:r w:rsidRPr="00C74B3D">
        <w:rPr>
          <w:rFonts w:asciiTheme="minorHAnsi" w:hAnsiTheme="minorHAnsi"/>
        </w:rPr>
        <w:t xml:space="preserve"> Halfway through the observation period, </w:t>
      </w:r>
      <w:r>
        <w:rPr>
          <w:rFonts w:asciiTheme="minorHAnsi" w:hAnsiTheme="minorHAnsi"/>
        </w:rPr>
        <w:t>my senses were opened, and I understood</w:t>
      </w:r>
      <w:r w:rsidRPr="00C74B3D">
        <w:rPr>
          <w:rFonts w:asciiTheme="minorHAnsi" w:hAnsiTheme="minorHAnsi"/>
        </w:rPr>
        <w:t xml:space="preserve"> Van Gogh's ideas more deeply.</w:t>
      </w:r>
    </w:p>
    <w:p w14:paraId="755FDCEF" w14:textId="77777777" w:rsidR="00172958" w:rsidRDefault="00172958" w:rsidP="00172958">
      <w:pPr>
        <w:pStyle w:val="NormalWeb"/>
        <w:rPr>
          <w:rFonts w:asciiTheme="minorHAnsi" w:hAnsiTheme="minorHAnsi"/>
        </w:rPr>
      </w:pPr>
    </w:p>
    <w:p w14:paraId="79ABB8FA" w14:textId="77777777" w:rsidR="00172958" w:rsidRDefault="00172958" w:rsidP="00172958">
      <w:pPr>
        <w:pStyle w:val="NormalWeb"/>
        <w:rPr>
          <w:rFonts w:asciiTheme="minorHAnsi" w:hAnsiTheme="minorHAnsi"/>
        </w:rPr>
      </w:pPr>
      <w:r>
        <w:rPr>
          <w:rFonts w:asciiTheme="minorHAnsi" w:hAnsiTheme="minorHAnsi"/>
          <w:noProof/>
          <w14:ligatures w14:val="standardContextual"/>
        </w:rPr>
        <w:drawing>
          <wp:anchor distT="0" distB="0" distL="114300" distR="114300" simplePos="0" relativeHeight="251660288" behindDoc="0" locked="0" layoutInCell="1" allowOverlap="1" wp14:anchorId="628C20AD" wp14:editId="1B9D49EF">
            <wp:simplePos x="0" y="0"/>
            <wp:positionH relativeFrom="column">
              <wp:posOffset>0</wp:posOffset>
            </wp:positionH>
            <wp:positionV relativeFrom="paragraph">
              <wp:posOffset>41275</wp:posOffset>
            </wp:positionV>
            <wp:extent cx="2578100" cy="1447800"/>
            <wp:effectExtent l="0" t="0" r="0" b="0"/>
            <wp:wrapSquare wrapText="bothSides"/>
            <wp:docPr id="1137958133" name="Picture 14" descr="A tree and buildings at nigh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7958133" name="Picture 14" descr="movie::/Users/glitteroctopus/Downloads/IMG_9844.MOV"/>
                    <pic:cNvPicPr/>
                  </pic:nvPicPr>
                  <pic:blipFill>
                    <a:blip r:embed="rId14" cstate="print">
                      <a:extLst>
                        <a:ext uri="{28A0092B-C50C-407E-A947-70E740481C1C}">
                          <a14:useLocalDpi xmlns:a14="http://schemas.microsoft.com/office/drawing/2010/main" val="0"/>
                        </a:ext>
                      </a:extLst>
                    </a:blip>
                    <a:stretch>
                      <a:fillRect/>
                    </a:stretch>
                  </pic:blipFill>
                  <pic:spPr>
                    <a:xfrm>
                      <a:off x="0" y="0"/>
                      <a:ext cx="2578100" cy="1447800"/>
                    </a:xfrm>
                    <a:prstGeom prst="rect">
                      <a:avLst/>
                    </a:prstGeom>
                  </pic:spPr>
                </pic:pic>
              </a:graphicData>
            </a:graphic>
            <wp14:sizeRelH relativeFrom="margin">
              <wp14:pctWidth>0</wp14:pctWidth>
            </wp14:sizeRelH>
            <wp14:sizeRelV relativeFrom="margin">
              <wp14:pctHeight>0</wp14:pctHeight>
            </wp14:sizeRelV>
          </wp:anchor>
        </w:drawing>
      </w:r>
    </w:p>
    <w:p w14:paraId="4BE44E46" w14:textId="77777777" w:rsidR="00172958" w:rsidRDefault="00172958" w:rsidP="00172958">
      <w:pPr>
        <w:pStyle w:val="NormalWeb"/>
        <w:rPr>
          <w:rFonts w:asciiTheme="minorHAnsi" w:hAnsiTheme="minorHAnsi"/>
        </w:rPr>
      </w:pPr>
    </w:p>
    <w:p w14:paraId="109BAC39" w14:textId="77777777" w:rsidR="00172958" w:rsidRPr="009A7357" w:rsidRDefault="00172958" w:rsidP="00172958">
      <w:pPr>
        <w:pStyle w:val="NormalWeb"/>
        <w:rPr>
          <w:rFonts w:asciiTheme="minorHAnsi" w:hAnsiTheme="minorHAnsi"/>
          <w:i/>
          <w:iCs/>
          <w:sz w:val="18"/>
          <w:szCs w:val="18"/>
        </w:rPr>
      </w:pPr>
      <w:r w:rsidRPr="009A7357">
        <w:rPr>
          <w:rFonts w:asciiTheme="minorHAnsi" w:hAnsiTheme="minorHAnsi"/>
          <w:i/>
          <w:iCs/>
          <w:sz w:val="18"/>
          <w:szCs w:val="18"/>
        </w:rPr>
        <w:t>Fig. 5 Full Moon in cityscape with no stars</w:t>
      </w:r>
    </w:p>
    <w:p w14:paraId="3F2AC38D" w14:textId="77777777" w:rsidR="00172958" w:rsidRDefault="00172958" w:rsidP="00172958">
      <w:pPr>
        <w:pStyle w:val="NormalWeb"/>
        <w:rPr>
          <w:rFonts w:asciiTheme="minorHAnsi" w:hAnsiTheme="minorHAnsi"/>
          <w:i/>
          <w:iCs/>
          <w:sz w:val="18"/>
          <w:szCs w:val="18"/>
        </w:rPr>
      </w:pPr>
      <w:r>
        <w:rPr>
          <w:rFonts w:asciiTheme="minorHAnsi" w:hAnsiTheme="minorHAnsi"/>
          <w:i/>
          <w:iCs/>
          <w:sz w:val="18"/>
          <w:szCs w:val="18"/>
        </w:rPr>
        <w:t xml:space="preserve"> </w:t>
      </w:r>
    </w:p>
    <w:p w14:paraId="62EC5321" w14:textId="77777777" w:rsidR="00172958" w:rsidRDefault="00172958" w:rsidP="00172958">
      <w:pPr>
        <w:pStyle w:val="NormalWeb"/>
        <w:rPr>
          <w:rFonts w:asciiTheme="minorHAnsi" w:hAnsiTheme="minorHAnsi"/>
          <w:i/>
          <w:iCs/>
          <w:sz w:val="18"/>
          <w:szCs w:val="18"/>
        </w:rPr>
      </w:pPr>
    </w:p>
    <w:p w14:paraId="669CBE94" w14:textId="724F2FDE" w:rsidR="00172958" w:rsidRDefault="00172958" w:rsidP="00172958">
      <w:pPr>
        <w:pStyle w:val="NormalWeb"/>
        <w:rPr>
          <w:rFonts w:asciiTheme="minorHAnsi" w:hAnsiTheme="minorHAnsi"/>
        </w:rPr>
      </w:pPr>
      <w:r>
        <w:rPr>
          <w:rFonts w:asciiTheme="minorHAnsi" w:hAnsiTheme="minorHAnsi"/>
          <w:i/>
          <w:iCs/>
          <w:sz w:val="18"/>
          <w:szCs w:val="18"/>
        </w:rPr>
        <w:t xml:space="preserve">  </w:t>
      </w:r>
      <w:r>
        <w:rPr>
          <w:rFonts w:asciiTheme="minorHAnsi" w:hAnsiTheme="minorHAnsi"/>
          <w:noProof/>
          <w14:ligatures w14:val="standardContextual"/>
        </w:rPr>
        <w:drawing>
          <wp:inline distT="0" distB="0" distL="0" distR="0" wp14:anchorId="6F2929E1" wp14:editId="19389AB2">
            <wp:extent cx="1457830" cy="2578364"/>
            <wp:effectExtent l="0" t="1587" r="1587" b="1588"/>
            <wp:docPr id="322352337" name="Picture 12" descr="A sun shining through cloud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2352337" name="Picture 12" descr="A sun shining through clouds&#10;&#10;AI-generated content may be incorrect."/>
                    <pic:cNvPicPr/>
                  </pic:nvPicPr>
                  <pic:blipFill>
                    <a:blip r:embed="rId15" cstate="print">
                      <a:extLst>
                        <a:ext uri="{28A0092B-C50C-407E-A947-70E740481C1C}">
                          <a14:useLocalDpi xmlns:a14="http://schemas.microsoft.com/office/drawing/2010/main" val="0"/>
                        </a:ext>
                      </a:extLst>
                    </a:blip>
                    <a:stretch>
                      <a:fillRect/>
                    </a:stretch>
                  </pic:blipFill>
                  <pic:spPr>
                    <a:xfrm rot="5400000">
                      <a:off x="0" y="0"/>
                      <a:ext cx="1636282" cy="2893979"/>
                    </a:xfrm>
                    <a:prstGeom prst="rect">
                      <a:avLst/>
                    </a:prstGeom>
                  </pic:spPr>
                </pic:pic>
              </a:graphicData>
            </a:graphic>
          </wp:inline>
        </w:drawing>
      </w:r>
      <w:r>
        <w:rPr>
          <w:rFonts w:asciiTheme="minorHAnsi" w:hAnsiTheme="minorHAnsi"/>
          <w:i/>
          <w:iCs/>
          <w:sz w:val="18"/>
          <w:szCs w:val="18"/>
        </w:rPr>
        <w:t xml:space="preserve">     </w:t>
      </w:r>
      <w:r w:rsidRPr="00FC39A1">
        <w:rPr>
          <w:rFonts w:asciiTheme="minorHAnsi" w:hAnsiTheme="minorHAnsi"/>
          <w:i/>
          <w:iCs/>
          <w:sz w:val="18"/>
          <w:szCs w:val="18"/>
        </w:rPr>
        <w:t>Fig</w:t>
      </w:r>
      <w:r>
        <w:rPr>
          <w:rFonts w:asciiTheme="minorHAnsi" w:hAnsiTheme="minorHAnsi"/>
          <w:i/>
          <w:iCs/>
          <w:sz w:val="18"/>
          <w:szCs w:val="18"/>
        </w:rPr>
        <w:t>.</w:t>
      </w:r>
      <w:r w:rsidRPr="00FC39A1">
        <w:rPr>
          <w:rFonts w:asciiTheme="minorHAnsi" w:hAnsiTheme="minorHAnsi"/>
          <w:i/>
          <w:iCs/>
          <w:sz w:val="18"/>
          <w:szCs w:val="18"/>
        </w:rPr>
        <w:t xml:space="preserve"> </w:t>
      </w:r>
      <w:r>
        <w:rPr>
          <w:rFonts w:asciiTheme="minorHAnsi" w:hAnsiTheme="minorHAnsi"/>
          <w:i/>
          <w:iCs/>
          <w:sz w:val="18"/>
          <w:szCs w:val="18"/>
        </w:rPr>
        <w:t>6 Cloudy moon with some stars in Ng Tung Chai</w:t>
      </w:r>
    </w:p>
    <w:p w14:paraId="2648231C" w14:textId="77777777" w:rsidR="00172958" w:rsidRDefault="00172958" w:rsidP="00172958">
      <w:pPr>
        <w:pStyle w:val="NormalWeb"/>
        <w:rPr>
          <w:rFonts w:asciiTheme="minorHAnsi" w:hAnsiTheme="minorHAnsi"/>
        </w:rPr>
      </w:pPr>
    </w:p>
    <w:p w14:paraId="3877BFDD" w14:textId="77777777" w:rsidR="00172958" w:rsidRPr="00C74B3D" w:rsidRDefault="00172958" w:rsidP="00172958">
      <w:pPr>
        <w:pStyle w:val="NormalWeb"/>
        <w:rPr>
          <w:rFonts w:asciiTheme="minorHAnsi" w:hAnsiTheme="minorHAnsi"/>
        </w:rPr>
      </w:pPr>
      <w:r w:rsidRPr="00C74B3D">
        <w:rPr>
          <w:rFonts w:asciiTheme="minorHAnsi" w:hAnsiTheme="minorHAnsi"/>
        </w:rPr>
        <w:t>Day 20: From 12:00 am onwards, 9 November 2025, from Wan Chai to Ng Tung Chai</w:t>
      </w:r>
    </w:p>
    <w:p w14:paraId="65086131" w14:textId="77777777" w:rsidR="00172958" w:rsidRDefault="00172958" w:rsidP="00172958">
      <w:pPr>
        <w:pStyle w:val="NormalWeb"/>
        <w:rPr>
          <w:rFonts w:asciiTheme="minorHAnsi" w:hAnsiTheme="minorHAnsi"/>
        </w:rPr>
      </w:pPr>
      <w:r w:rsidRPr="00C74B3D">
        <w:rPr>
          <w:rFonts w:asciiTheme="minorHAnsi" w:hAnsiTheme="minorHAnsi"/>
        </w:rPr>
        <w:t xml:space="preserve">This was the twentieth night of observation. It was another exhausting night after work. The moon was still quite full that night. Seeing the moon felt powerful. The moon's </w:t>
      </w:r>
      <w:proofErr w:type="spellStart"/>
      <w:r w:rsidRPr="00C74B3D">
        <w:rPr>
          <w:rFonts w:asciiTheme="minorHAnsi" w:hAnsiTheme="minorHAnsi"/>
        </w:rPr>
        <w:t>colour</w:t>
      </w:r>
      <w:proofErr w:type="spellEnd"/>
      <w:r w:rsidRPr="00C74B3D">
        <w:rPr>
          <w:rFonts w:asciiTheme="minorHAnsi" w:hAnsiTheme="minorHAnsi"/>
        </w:rPr>
        <w:t xml:space="preserve"> in the city was more orange than in the village. There were more visible and brighter stars in the village. Like the previous day, with fewer city distractions in the village, my sense of hearing seemed amplified. I could hear details and qualities I could not notice in the busy world. This was a good experience for opening my senses, and it was unexpectedly interesting.</w:t>
      </w:r>
    </w:p>
    <w:p w14:paraId="0D8581D3" w14:textId="77777777" w:rsidR="00172958" w:rsidRDefault="00172958" w:rsidP="00172958">
      <w:pPr>
        <w:pStyle w:val="NormalWeb"/>
        <w:rPr>
          <w:rFonts w:asciiTheme="minorHAnsi" w:hAnsiTheme="minorHAnsi"/>
        </w:rPr>
      </w:pPr>
      <w:r>
        <w:rPr>
          <w:rFonts w:asciiTheme="minorHAnsi" w:hAnsiTheme="minorHAnsi"/>
          <w:noProof/>
          <w14:ligatures w14:val="standardContextual"/>
        </w:rPr>
        <w:lastRenderedPageBreak/>
        <w:drawing>
          <wp:inline distT="0" distB="0" distL="0" distR="0" wp14:anchorId="2B935F2E" wp14:editId="4FB72A3F">
            <wp:extent cx="2577623" cy="1447800"/>
            <wp:effectExtent l="0" t="0" r="635" b="0"/>
            <wp:docPr id="1149331583" name="Picture 18" descr="A bright light in the sk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49331583" name="Picture 18" descr="A bright light in the sky&#10;&#10;AI-generated content may be incorrect."/>
                    <pic:cNvPicPr/>
                  </pic:nvPicPr>
                  <pic:blipFill>
                    <a:blip r:embed="rId16" cstate="print">
                      <a:extLst>
                        <a:ext uri="{28A0092B-C50C-407E-A947-70E740481C1C}">
                          <a14:useLocalDpi xmlns:a14="http://schemas.microsoft.com/office/drawing/2010/main" val="0"/>
                        </a:ext>
                      </a:extLst>
                    </a:blip>
                    <a:stretch>
                      <a:fillRect/>
                    </a:stretch>
                  </pic:blipFill>
                  <pic:spPr>
                    <a:xfrm flipV="1">
                      <a:off x="0" y="0"/>
                      <a:ext cx="2596178" cy="1458222"/>
                    </a:xfrm>
                    <a:prstGeom prst="rect">
                      <a:avLst/>
                    </a:prstGeom>
                  </pic:spPr>
                </pic:pic>
              </a:graphicData>
            </a:graphic>
          </wp:inline>
        </w:drawing>
      </w:r>
      <w:r>
        <w:rPr>
          <w:rFonts w:asciiTheme="minorHAnsi" w:hAnsiTheme="minorHAnsi"/>
        </w:rPr>
        <w:t xml:space="preserve">  </w:t>
      </w:r>
      <w:r w:rsidRPr="00CC79D4">
        <w:rPr>
          <w:rFonts w:asciiTheme="minorHAnsi" w:hAnsiTheme="minorHAnsi"/>
          <w:i/>
          <w:iCs/>
          <w:sz w:val="18"/>
          <w:szCs w:val="18"/>
        </w:rPr>
        <w:t>Fig. 7 City’s sky</w:t>
      </w:r>
    </w:p>
    <w:p w14:paraId="55D23A24" w14:textId="77777777" w:rsidR="00172958" w:rsidRDefault="00172958" w:rsidP="00172958">
      <w:pPr>
        <w:pStyle w:val="NormalWeb"/>
        <w:rPr>
          <w:rFonts w:asciiTheme="minorHAnsi" w:hAnsiTheme="minorHAnsi"/>
        </w:rPr>
      </w:pPr>
    </w:p>
    <w:p w14:paraId="7D0D63A5" w14:textId="77777777" w:rsidR="00172958" w:rsidRDefault="00172958" w:rsidP="00172958">
      <w:pPr>
        <w:pStyle w:val="NormalWeb"/>
        <w:rPr>
          <w:rFonts w:asciiTheme="minorHAnsi" w:hAnsiTheme="minorHAnsi"/>
        </w:rPr>
      </w:pPr>
      <w:r>
        <w:rPr>
          <w:rFonts w:asciiTheme="minorHAnsi" w:hAnsiTheme="minorHAnsi"/>
          <w:noProof/>
          <w14:ligatures w14:val="standardContextual"/>
        </w:rPr>
        <w:drawing>
          <wp:inline distT="0" distB="0" distL="0" distR="0" wp14:anchorId="40DC981D" wp14:editId="69C47995">
            <wp:extent cx="1448158" cy="2573159"/>
            <wp:effectExtent l="0" t="3810" r="0" b="0"/>
            <wp:docPr id="1006875297" name="Picture 19" descr="A moon in the sky&#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875297" name="Picture 19" descr="A moon in the sky&#10;&#10;AI-generated content may be incorrect."/>
                    <pic:cNvPicPr/>
                  </pic:nvPicPr>
                  <pic:blipFill>
                    <a:blip r:embed="rId17" cstate="print">
                      <a:extLst>
                        <a:ext uri="{28A0092B-C50C-407E-A947-70E740481C1C}">
                          <a14:useLocalDpi xmlns:a14="http://schemas.microsoft.com/office/drawing/2010/main" val="0"/>
                        </a:ext>
                      </a:extLst>
                    </a:blip>
                    <a:stretch>
                      <a:fillRect/>
                    </a:stretch>
                  </pic:blipFill>
                  <pic:spPr>
                    <a:xfrm rot="16200000" flipH="1">
                      <a:off x="0" y="0"/>
                      <a:ext cx="1730310" cy="3074500"/>
                    </a:xfrm>
                    <a:prstGeom prst="rect">
                      <a:avLst/>
                    </a:prstGeom>
                  </pic:spPr>
                </pic:pic>
              </a:graphicData>
            </a:graphic>
          </wp:inline>
        </w:drawing>
      </w:r>
      <w:r>
        <w:rPr>
          <w:rFonts w:asciiTheme="minorHAnsi" w:hAnsiTheme="minorHAnsi"/>
          <w:i/>
          <w:iCs/>
          <w:sz w:val="18"/>
          <w:szCs w:val="18"/>
        </w:rPr>
        <w:t xml:space="preserve">  </w:t>
      </w:r>
      <w:r w:rsidRPr="00CC79D4">
        <w:rPr>
          <w:rFonts w:asciiTheme="minorHAnsi" w:hAnsiTheme="minorHAnsi"/>
          <w:i/>
          <w:iCs/>
          <w:sz w:val="18"/>
          <w:szCs w:val="18"/>
        </w:rPr>
        <w:t>Fig. 8 Nature Sky</w:t>
      </w:r>
    </w:p>
    <w:p w14:paraId="05B4B8B7" w14:textId="77777777" w:rsidR="00172958" w:rsidRPr="00C74B3D" w:rsidRDefault="00172958" w:rsidP="00172958">
      <w:pPr>
        <w:pStyle w:val="NormalWeb"/>
        <w:rPr>
          <w:rFonts w:asciiTheme="minorHAnsi" w:hAnsiTheme="minorHAnsi"/>
        </w:rPr>
      </w:pPr>
    </w:p>
    <w:p w14:paraId="011EFD0E" w14:textId="77777777" w:rsidR="00172958" w:rsidRDefault="00172958" w:rsidP="00172958">
      <w:pPr>
        <w:pStyle w:val="NormalWeb"/>
        <w:rPr>
          <w:rFonts w:asciiTheme="minorHAnsi" w:hAnsiTheme="minorHAnsi"/>
        </w:rPr>
      </w:pPr>
    </w:p>
    <w:p w14:paraId="1CDEBAE2" w14:textId="77777777" w:rsidR="00172958" w:rsidRPr="00C74B3D" w:rsidRDefault="00172958" w:rsidP="00172958">
      <w:pPr>
        <w:pStyle w:val="NormalWeb"/>
        <w:rPr>
          <w:rFonts w:asciiTheme="minorHAnsi" w:hAnsiTheme="minorHAnsi"/>
        </w:rPr>
      </w:pPr>
      <w:r w:rsidRPr="00C74B3D">
        <w:rPr>
          <w:rFonts w:asciiTheme="minorHAnsi" w:hAnsiTheme="minorHAnsi"/>
        </w:rPr>
        <w:t>Day 29: From 20:00 pm onwards, 20 November 2025, Ng Tung Chai</w:t>
      </w:r>
    </w:p>
    <w:p w14:paraId="27B43DCE" w14:textId="77777777" w:rsidR="00172958" w:rsidRPr="00324964" w:rsidRDefault="00172958" w:rsidP="00172958">
      <w:pPr>
        <w:pStyle w:val="NormalWeb"/>
        <w:rPr>
          <w:rFonts w:asciiTheme="minorHAnsi" w:hAnsiTheme="minorHAnsi"/>
        </w:rPr>
      </w:pPr>
      <w:r w:rsidRPr="00C74B3D">
        <w:rPr>
          <w:rFonts w:asciiTheme="minorHAnsi" w:hAnsiTheme="minorHAnsi"/>
        </w:rPr>
        <w:t>This was the twenty-ninth night of observation. Tonight was the only night I could observe the skyscape without working first. I felt relaxed and happy. Another moon cycle began tonight. The weather was colder, and the sky was darker. No moon or stars were visible in the deep, dark sky, but I did not feel the same frustration as on the first night. All 29 nights of observation felt magical to me. The changes in the skyscape were amazing. The most fascinating part was how different connections with the sky in various spots powerfully enhanced my sense of hearing. It felt mostly magical and enchanting under the sky, and even like becoming the sky.</w:t>
      </w:r>
      <w:r>
        <w:rPr>
          <w:rFonts w:asciiTheme="minorHAnsi" w:hAnsiTheme="minorHAnsi"/>
        </w:rPr>
        <w:t xml:space="preserve"> </w:t>
      </w:r>
      <w:r w:rsidRPr="00324964">
        <w:rPr>
          <w:rFonts w:asciiTheme="minorHAnsi" w:hAnsiTheme="minorHAnsi"/>
        </w:rPr>
        <w:t xml:space="preserve">The song below is by composer Philippe Glass &amp; Tenzin </w:t>
      </w:r>
      <w:proofErr w:type="spellStart"/>
      <w:r w:rsidRPr="00324964">
        <w:rPr>
          <w:rFonts w:asciiTheme="minorHAnsi" w:hAnsiTheme="minorHAnsi"/>
        </w:rPr>
        <w:t>Choegyal</w:t>
      </w:r>
      <w:proofErr w:type="spellEnd"/>
      <w:r w:rsidRPr="00324964">
        <w:rPr>
          <w:rFonts w:asciiTheme="minorHAnsi" w:hAnsiTheme="minorHAnsi"/>
        </w:rPr>
        <w:t xml:space="preserve">; “Be the Sky” resonates with me a lot. </w:t>
      </w:r>
    </w:p>
    <w:p w14:paraId="48B3D4AD" w14:textId="77777777" w:rsidR="00172958" w:rsidRDefault="00172958" w:rsidP="00172958">
      <w:pPr>
        <w:pStyle w:val="NormalWeb"/>
        <w:rPr>
          <w:rFonts w:asciiTheme="minorHAnsi" w:hAnsiTheme="minorHAnsi"/>
          <w:i/>
          <w:iCs/>
          <w:sz w:val="18"/>
          <w:szCs w:val="18"/>
        </w:rPr>
      </w:pPr>
      <w:r w:rsidRPr="00AF7388">
        <w:rPr>
          <w:rFonts w:asciiTheme="minorHAnsi" w:hAnsiTheme="minorHAnsi"/>
          <w:i/>
          <w:iCs/>
          <w:sz w:val="18"/>
          <w:szCs w:val="18"/>
        </w:rPr>
        <w:t xml:space="preserve">Fig </w:t>
      </w:r>
      <w:r>
        <w:rPr>
          <w:rFonts w:asciiTheme="minorHAnsi" w:hAnsiTheme="minorHAnsi"/>
          <w:i/>
          <w:iCs/>
          <w:sz w:val="18"/>
          <w:szCs w:val="18"/>
        </w:rPr>
        <w:t>11,</w:t>
      </w:r>
      <w:r w:rsidRPr="00AF7388">
        <w:rPr>
          <w:rFonts w:asciiTheme="minorHAnsi" w:hAnsiTheme="minorHAnsi"/>
          <w:i/>
          <w:iCs/>
          <w:sz w:val="18"/>
          <w:szCs w:val="18"/>
        </w:rPr>
        <w:t xml:space="preserve"> an album cover: Be the Sky</w:t>
      </w:r>
      <w:r>
        <w:rPr>
          <w:rFonts w:asciiTheme="minorHAnsi" w:hAnsiTheme="minorHAnsi"/>
          <w:i/>
          <w:iCs/>
          <w:sz w:val="18"/>
          <w:szCs w:val="18"/>
        </w:rPr>
        <w:t>.</w:t>
      </w:r>
      <w:r w:rsidRPr="00AF7388">
        <w:rPr>
          <w:rFonts w:asciiTheme="minorHAnsi" w:hAnsiTheme="minorHAnsi"/>
          <w:i/>
          <w:iCs/>
          <w:sz w:val="18"/>
          <w:szCs w:val="18"/>
        </w:rPr>
        <w:t xml:space="preserve"> </w:t>
      </w:r>
      <w:r>
        <w:rPr>
          <w:rFonts w:asciiTheme="minorHAnsi" w:hAnsiTheme="minorHAnsi"/>
          <w:i/>
          <w:iCs/>
          <w:sz w:val="18"/>
          <w:szCs w:val="18"/>
        </w:rPr>
        <w:t>P</w:t>
      </w:r>
      <w:r w:rsidRPr="00AF7388">
        <w:rPr>
          <w:rFonts w:asciiTheme="minorHAnsi" w:hAnsiTheme="minorHAnsi"/>
          <w:i/>
          <w:iCs/>
          <w:sz w:val="18"/>
          <w:szCs w:val="18"/>
        </w:rPr>
        <w:t xml:space="preserve">ress the speaker twice </w:t>
      </w:r>
      <w:r>
        <w:rPr>
          <w:rFonts w:asciiTheme="minorHAnsi" w:hAnsiTheme="minorHAnsi"/>
          <w:i/>
          <w:iCs/>
          <w:sz w:val="18"/>
          <w:szCs w:val="18"/>
        </w:rPr>
        <w:t>to</w:t>
      </w:r>
      <w:r w:rsidRPr="00AF7388">
        <w:rPr>
          <w:rFonts w:asciiTheme="minorHAnsi" w:hAnsiTheme="minorHAnsi"/>
          <w:i/>
          <w:iCs/>
          <w:sz w:val="18"/>
          <w:szCs w:val="18"/>
        </w:rPr>
        <w:t xml:space="preserve"> listen. Total length: 11mins 17secs</w:t>
      </w:r>
      <w:r>
        <w:rPr>
          <w:rFonts w:asciiTheme="minorHAnsi" w:hAnsiTheme="minorHAnsi"/>
          <w:i/>
          <w:iCs/>
          <w:sz w:val="18"/>
          <w:szCs w:val="18"/>
        </w:rPr>
        <w:t xml:space="preserve">.  </w:t>
      </w:r>
      <w:r w:rsidRPr="00CC79D4">
        <w:rPr>
          <w:rFonts w:asciiTheme="minorHAnsi" w:hAnsiTheme="minorHAnsi"/>
          <w:i/>
          <w:iCs/>
        </w:rPr>
        <w:t>OR</w:t>
      </w:r>
    </w:p>
    <w:p w14:paraId="35F2C1F5" w14:textId="77777777" w:rsidR="00172958" w:rsidRPr="00851F15" w:rsidRDefault="00172958" w:rsidP="00172958">
      <w:pPr>
        <w:pStyle w:val="NormalWeb"/>
        <w:rPr>
          <w:rFonts w:asciiTheme="minorHAnsi" w:hAnsiTheme="minorHAnsi"/>
          <w:i/>
          <w:iCs/>
          <w:sz w:val="18"/>
          <w:szCs w:val="18"/>
          <w:u w:val="single"/>
        </w:rPr>
      </w:pPr>
      <w:r w:rsidRPr="00851F15">
        <w:rPr>
          <w:rFonts w:asciiTheme="minorHAnsi" w:hAnsiTheme="minorHAnsi"/>
          <w:i/>
          <w:iCs/>
          <w:sz w:val="18"/>
          <w:szCs w:val="18"/>
          <w:u w:val="single"/>
        </w:rPr>
        <w:t>https://www.youtube.com/watch?v=Ou2DvYMlLfg&amp;list=RDOu2DvYMlLfg&amp;start_radio=1</w:t>
      </w:r>
    </w:p>
    <w:p w14:paraId="3D07B2B7" w14:textId="77777777" w:rsidR="00172958" w:rsidRPr="00AF7388" w:rsidRDefault="00172958" w:rsidP="00172958">
      <w:pPr>
        <w:pStyle w:val="NormalWeb"/>
        <w:rPr>
          <w:rFonts w:asciiTheme="minorHAnsi" w:hAnsiTheme="minorHAnsi"/>
          <w:i/>
          <w:iCs/>
          <w:sz w:val="18"/>
          <w:szCs w:val="18"/>
        </w:rPr>
      </w:pPr>
    </w:p>
    <w:p w14:paraId="6B5FE0BB" w14:textId="77777777" w:rsidR="00172958" w:rsidRDefault="00172958" w:rsidP="00172958">
      <w:pPr>
        <w:pStyle w:val="NormalWeb"/>
        <w:rPr>
          <w:rFonts w:asciiTheme="minorHAnsi" w:hAnsiTheme="minorHAnsi"/>
        </w:rPr>
      </w:pPr>
      <w:r w:rsidRPr="00AF7388">
        <w:rPr>
          <w:rFonts w:asciiTheme="minorHAnsi" w:hAnsiTheme="minorHAnsi"/>
          <w:i/>
          <w:iCs/>
          <w:noProof/>
          <w:sz w:val="18"/>
          <w:szCs w:val="18"/>
          <w14:ligatures w14:val="standardContextual"/>
        </w:rPr>
        <w:lastRenderedPageBreak/>
        <w:drawing>
          <wp:anchor distT="0" distB="0" distL="114300" distR="114300" simplePos="0" relativeHeight="251659264" behindDoc="0" locked="0" layoutInCell="1" allowOverlap="1" wp14:anchorId="31793C4B" wp14:editId="7C2A0A58">
            <wp:simplePos x="0" y="0"/>
            <wp:positionH relativeFrom="column">
              <wp:posOffset>2844800</wp:posOffset>
            </wp:positionH>
            <wp:positionV relativeFrom="paragraph">
              <wp:posOffset>604520</wp:posOffset>
            </wp:positionV>
            <wp:extent cx="1562100" cy="825500"/>
            <wp:effectExtent l="0" t="0" r="0" b="0"/>
            <wp:wrapSquare wrapText="bothSides"/>
            <wp:docPr id="1735828098" name="Picture 8" descr="A white and blue object with a blue circle&#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5828098" name="Picture 8" descr="movie::/Users/glitteroctopus/Library/Mobile Documents/com~apple~CloudDocs/07 Be The Sky.m4a"/>
                    <pic:cNvPicPr/>
                  </pic:nvPicPr>
                  <pic:blipFill>
                    <a:blip r:embed="rId9">
                      <a:extLst>
                        <a:ext uri="{28A0092B-C50C-407E-A947-70E740481C1C}">
                          <a14:useLocalDpi xmlns:a14="http://schemas.microsoft.com/office/drawing/2010/main" val="0"/>
                        </a:ext>
                      </a:extLst>
                    </a:blip>
                    <a:stretch>
                      <a:fillRect/>
                    </a:stretch>
                  </pic:blipFill>
                  <pic:spPr>
                    <a:xfrm>
                      <a:off x="0" y="0"/>
                      <a:ext cx="1562100" cy="825500"/>
                    </a:xfrm>
                    <a:prstGeom prst="rect">
                      <a:avLst/>
                    </a:prstGeom>
                  </pic:spPr>
                </pic:pic>
              </a:graphicData>
            </a:graphic>
            <wp14:sizeRelH relativeFrom="margin">
              <wp14:pctWidth>0</wp14:pctWidth>
            </wp14:sizeRelH>
            <wp14:sizeRelV relativeFrom="margin">
              <wp14:pctHeight>0</wp14:pctHeight>
            </wp14:sizeRelV>
          </wp:anchor>
        </w:drawing>
      </w:r>
      <w:r>
        <w:rPr>
          <w:rFonts w:asciiTheme="minorHAnsi" w:hAnsiTheme="minorHAnsi"/>
          <w:noProof/>
          <w14:ligatures w14:val="standardContextual"/>
        </w:rPr>
        <w:drawing>
          <wp:inline distT="0" distB="0" distL="0" distR="0" wp14:anchorId="24C1E8A4" wp14:editId="3E068EFB">
            <wp:extent cx="2159000" cy="2110209"/>
            <wp:effectExtent l="0" t="0" r="0" b="0"/>
            <wp:docPr id="379845725" name="Picture 7" descr="A cd cover with a colorful design&#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9845725" name="Picture 7" descr="A cd cover with a colorful design&#10;&#10;AI-generated content may be incorrect."/>
                    <pic:cNvPicPr/>
                  </pic:nvPicPr>
                  <pic:blipFill>
                    <a:blip r:embed="rId18" cstate="print">
                      <a:extLst>
                        <a:ext uri="{28A0092B-C50C-407E-A947-70E740481C1C}">
                          <a14:useLocalDpi xmlns:a14="http://schemas.microsoft.com/office/drawing/2010/main" val="0"/>
                        </a:ext>
                      </a:extLst>
                    </a:blip>
                    <a:stretch>
                      <a:fillRect/>
                    </a:stretch>
                  </pic:blipFill>
                  <pic:spPr>
                    <a:xfrm>
                      <a:off x="0" y="0"/>
                      <a:ext cx="2190669" cy="2141163"/>
                    </a:xfrm>
                    <a:prstGeom prst="rect">
                      <a:avLst/>
                    </a:prstGeom>
                  </pic:spPr>
                </pic:pic>
              </a:graphicData>
            </a:graphic>
          </wp:inline>
        </w:drawing>
      </w:r>
      <w:r>
        <w:rPr>
          <w:rFonts w:asciiTheme="minorHAnsi" w:hAnsiTheme="minorHAnsi"/>
        </w:rPr>
        <w:t xml:space="preserve"> </w:t>
      </w:r>
    </w:p>
    <w:p w14:paraId="583D665C" w14:textId="65F6D91E" w:rsidR="00172958" w:rsidRDefault="00172958" w:rsidP="00A33C49">
      <w:pPr>
        <w:pStyle w:val="NormalWeb"/>
        <w:rPr>
          <w:rFonts w:asciiTheme="minorHAnsi" w:hAnsiTheme="minorHAnsi"/>
        </w:rPr>
      </w:pPr>
      <w:r w:rsidRPr="00C74B3D">
        <w:rPr>
          <w:rFonts w:asciiTheme="minorHAnsi" w:hAnsiTheme="minorHAnsi"/>
        </w:rPr>
        <w:t xml:space="preserve">Van Gogh wrote a letter to his beloved brother Theo in August 1888. As usual, his life was full of hardship, but he never stopped painting. In the letter, he mentioned working on a portrait with his first attempt at a starlight background. </w:t>
      </w:r>
      <w:r w:rsidR="0016442E">
        <w:rPr>
          <w:rStyle w:val="FootnoteReference"/>
          <w:rFonts w:asciiTheme="minorHAnsi" w:hAnsiTheme="minorHAnsi"/>
        </w:rPr>
        <w:footnoteReference w:id="3"/>
      </w:r>
      <w:r w:rsidRPr="00C74B3D">
        <w:rPr>
          <w:rFonts w:asciiTheme="minorHAnsi" w:hAnsiTheme="minorHAnsi"/>
        </w:rPr>
        <w:t>And he felt enchanted after all. After that, he created paintings with starry nights as the main theme.</w:t>
      </w:r>
      <w:r w:rsidR="00A33C49" w:rsidRPr="00A33C49">
        <w:t xml:space="preserve"> </w:t>
      </w:r>
      <w:r w:rsidR="00A33C49">
        <w:t>‘’</w:t>
      </w:r>
      <w:r w:rsidR="00A33C49">
        <w:rPr>
          <w:rFonts w:asciiTheme="minorHAnsi" w:hAnsiTheme="minorHAnsi"/>
        </w:rPr>
        <w:t>T</w:t>
      </w:r>
      <w:r w:rsidR="00A33C49" w:rsidRPr="00A33C49">
        <w:rPr>
          <w:rFonts w:asciiTheme="minorHAnsi" w:hAnsiTheme="minorHAnsi"/>
        </w:rPr>
        <w:t>he sun and moon and the evening star all spoke to him of the love of</w:t>
      </w:r>
      <w:r w:rsidR="00A33C49">
        <w:rPr>
          <w:rFonts w:asciiTheme="minorHAnsi" w:hAnsiTheme="minorHAnsi"/>
        </w:rPr>
        <w:t xml:space="preserve"> </w:t>
      </w:r>
      <w:r w:rsidR="00A33C49" w:rsidRPr="00A33C49">
        <w:rPr>
          <w:rFonts w:asciiTheme="minorHAnsi" w:hAnsiTheme="minorHAnsi"/>
        </w:rPr>
        <w:t>Go</w:t>
      </w:r>
      <w:r w:rsidR="00A33C49">
        <w:rPr>
          <w:rFonts w:asciiTheme="minorHAnsi" w:hAnsiTheme="minorHAnsi"/>
        </w:rPr>
        <w:t>d’’.</w:t>
      </w:r>
      <w:r w:rsidR="00A33C49">
        <w:rPr>
          <w:rStyle w:val="FootnoteReference"/>
          <w:rFonts w:asciiTheme="minorHAnsi" w:hAnsiTheme="minorHAnsi"/>
        </w:rPr>
        <w:footnoteReference w:id="4"/>
      </w:r>
      <w:r w:rsidR="00A33C49">
        <w:rPr>
          <w:rFonts w:asciiTheme="minorHAnsi" w:hAnsiTheme="minorHAnsi"/>
        </w:rPr>
        <w:t xml:space="preserve"> </w:t>
      </w:r>
      <w:r w:rsidR="0008422C" w:rsidRPr="00C74B3D">
        <w:rPr>
          <w:rFonts w:asciiTheme="minorHAnsi" w:hAnsiTheme="minorHAnsi"/>
        </w:rPr>
        <w:t>After</w:t>
      </w:r>
      <w:r w:rsidRPr="00C74B3D">
        <w:rPr>
          <w:rFonts w:asciiTheme="minorHAnsi" w:hAnsiTheme="minorHAnsi"/>
        </w:rPr>
        <w:t xml:space="preserve"> becoming clearly aware of his connection with the stars, he felt enchanted and produced his famous paintings.</w:t>
      </w:r>
      <w:r w:rsidR="00BF7F4F">
        <w:rPr>
          <w:rFonts w:asciiTheme="minorHAnsi" w:hAnsiTheme="minorHAnsi"/>
        </w:rPr>
        <w:t xml:space="preserve"> (Fig 12-Fig 14)</w:t>
      </w:r>
    </w:p>
    <w:p w14:paraId="24B707EA" w14:textId="6FF21D92" w:rsidR="00BF7F4F" w:rsidRDefault="00BF7F4F" w:rsidP="00172958">
      <w:pPr>
        <w:pStyle w:val="NormalWeb"/>
        <w:rPr>
          <w:rFonts w:asciiTheme="minorHAnsi" w:hAnsiTheme="minorHAnsi"/>
        </w:rPr>
      </w:pPr>
      <w:r>
        <w:rPr>
          <w:rFonts w:asciiTheme="minorHAnsi" w:hAnsiTheme="minorHAnsi"/>
          <w:noProof/>
          <w14:ligatures w14:val="standardContextual"/>
        </w:rPr>
        <w:drawing>
          <wp:inline distT="0" distB="0" distL="0" distR="0" wp14:anchorId="23851BC7" wp14:editId="2040E6A5">
            <wp:extent cx="1790700" cy="2209800"/>
            <wp:effectExtent l="0" t="0" r="0" b="0"/>
            <wp:docPr id="132292243" name="Picture 4" descr="A painting of a street with tables and chair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292243" name="Picture 4" descr="A painting of a street with tables and chairs&#10;&#10;AI-generated content may be incorrect."/>
                    <pic:cNvPicPr/>
                  </pic:nvPicPr>
                  <pic:blipFill>
                    <a:blip r:embed="rId19">
                      <a:extLst>
                        <a:ext uri="{28A0092B-C50C-407E-A947-70E740481C1C}">
                          <a14:useLocalDpi xmlns:a14="http://schemas.microsoft.com/office/drawing/2010/main" val="0"/>
                        </a:ext>
                      </a:extLst>
                    </a:blip>
                    <a:stretch>
                      <a:fillRect/>
                    </a:stretch>
                  </pic:blipFill>
                  <pic:spPr>
                    <a:xfrm>
                      <a:off x="0" y="0"/>
                      <a:ext cx="1790700" cy="2209800"/>
                    </a:xfrm>
                    <a:prstGeom prst="rect">
                      <a:avLst/>
                    </a:prstGeom>
                  </pic:spPr>
                </pic:pic>
              </a:graphicData>
            </a:graphic>
          </wp:inline>
        </w:drawing>
      </w:r>
      <w:r w:rsidRPr="00BF7F4F">
        <w:rPr>
          <w:rFonts w:asciiTheme="minorHAnsi" w:hAnsiTheme="minorHAnsi"/>
          <w:i/>
          <w:iCs/>
          <w:sz w:val="18"/>
          <w:szCs w:val="18"/>
        </w:rPr>
        <w:t>Fig 12, Café Terrace at Night (1888)</w:t>
      </w:r>
    </w:p>
    <w:p w14:paraId="54D16EAE" w14:textId="46F71410" w:rsidR="00BF7F4F" w:rsidRDefault="00BF7F4F" w:rsidP="00172958">
      <w:pPr>
        <w:pStyle w:val="NormalWeb"/>
        <w:rPr>
          <w:rFonts w:asciiTheme="minorHAnsi" w:hAnsiTheme="minorHAnsi"/>
        </w:rPr>
      </w:pPr>
      <w:r>
        <w:rPr>
          <w:rFonts w:asciiTheme="minorHAnsi" w:hAnsiTheme="minorHAnsi"/>
          <w:noProof/>
          <w14:ligatures w14:val="standardContextual"/>
        </w:rPr>
        <w:lastRenderedPageBreak/>
        <w:drawing>
          <wp:inline distT="0" distB="0" distL="0" distR="0" wp14:anchorId="6295A1D7" wp14:editId="216EAA38">
            <wp:extent cx="2334542" cy="1788160"/>
            <wp:effectExtent l="0" t="0" r="2540" b="2540"/>
            <wp:docPr id="830744300" name="Picture 5" descr="A painting of a city at nigh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30744300" name="Picture 5" descr="A painting of a city at night&#10;&#10;AI-generated content may be incorrect."/>
                    <pic:cNvPicPr/>
                  </pic:nvPicPr>
                  <pic:blipFill>
                    <a:blip r:embed="rId20">
                      <a:extLst>
                        <a:ext uri="{28A0092B-C50C-407E-A947-70E740481C1C}">
                          <a14:useLocalDpi xmlns:a14="http://schemas.microsoft.com/office/drawing/2010/main" val="0"/>
                        </a:ext>
                      </a:extLst>
                    </a:blip>
                    <a:stretch>
                      <a:fillRect/>
                    </a:stretch>
                  </pic:blipFill>
                  <pic:spPr>
                    <a:xfrm>
                      <a:off x="0" y="0"/>
                      <a:ext cx="2356925" cy="1805304"/>
                    </a:xfrm>
                    <a:prstGeom prst="rect">
                      <a:avLst/>
                    </a:prstGeom>
                  </pic:spPr>
                </pic:pic>
              </a:graphicData>
            </a:graphic>
          </wp:inline>
        </w:drawing>
      </w:r>
      <w:r w:rsidRPr="00BF7F4F">
        <w:rPr>
          <w:rFonts w:asciiTheme="minorHAnsi" w:hAnsiTheme="minorHAnsi"/>
          <w:i/>
          <w:iCs/>
          <w:sz w:val="18"/>
          <w:szCs w:val="18"/>
        </w:rPr>
        <w:t>Fig 13, Starry Night Over the Rhone (1888)</w:t>
      </w:r>
    </w:p>
    <w:p w14:paraId="74883518" w14:textId="5C86E1AD" w:rsidR="00BF7F4F" w:rsidRDefault="00BF7F4F" w:rsidP="00172958">
      <w:pPr>
        <w:pStyle w:val="NormalWeb"/>
        <w:rPr>
          <w:rFonts w:asciiTheme="minorHAnsi" w:hAnsiTheme="minorHAnsi"/>
        </w:rPr>
      </w:pPr>
      <w:r>
        <w:rPr>
          <w:rFonts w:asciiTheme="minorHAnsi" w:hAnsiTheme="minorHAnsi"/>
          <w:noProof/>
          <w14:ligatures w14:val="standardContextual"/>
        </w:rPr>
        <w:drawing>
          <wp:inline distT="0" distB="0" distL="0" distR="0" wp14:anchorId="2B6E6F31" wp14:editId="46AC8444">
            <wp:extent cx="1849120" cy="1624712"/>
            <wp:effectExtent l="0" t="0" r="5080" b="1270"/>
            <wp:docPr id="1736253319" name="Picture 6" descr="A painting of a starry night&#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6253319" name="Picture 6" descr="A painting of a starry night&#10;&#10;AI-generated content may be incorrect."/>
                    <pic:cNvPicPr/>
                  </pic:nvPicPr>
                  <pic:blipFill>
                    <a:blip r:embed="rId21">
                      <a:extLst>
                        <a:ext uri="{28A0092B-C50C-407E-A947-70E740481C1C}">
                          <a14:useLocalDpi xmlns:a14="http://schemas.microsoft.com/office/drawing/2010/main" val="0"/>
                        </a:ext>
                      </a:extLst>
                    </a:blip>
                    <a:stretch>
                      <a:fillRect/>
                    </a:stretch>
                  </pic:blipFill>
                  <pic:spPr>
                    <a:xfrm>
                      <a:off x="0" y="0"/>
                      <a:ext cx="2131725" cy="1873020"/>
                    </a:xfrm>
                    <a:prstGeom prst="rect">
                      <a:avLst/>
                    </a:prstGeom>
                  </pic:spPr>
                </pic:pic>
              </a:graphicData>
            </a:graphic>
          </wp:inline>
        </w:drawing>
      </w:r>
      <w:r w:rsidRPr="00BF7F4F">
        <w:rPr>
          <w:rFonts w:asciiTheme="minorHAnsi" w:hAnsiTheme="minorHAnsi"/>
          <w:i/>
          <w:iCs/>
          <w:sz w:val="18"/>
          <w:szCs w:val="18"/>
        </w:rPr>
        <w:t>Fig 14, The Starry Night (1889)</w:t>
      </w:r>
    </w:p>
    <w:p w14:paraId="468CBE00" w14:textId="6C29ECAD" w:rsidR="00172958" w:rsidRPr="00C74B3D" w:rsidRDefault="00172958" w:rsidP="00172958">
      <w:pPr>
        <w:pStyle w:val="NormalWeb"/>
        <w:rPr>
          <w:rFonts w:asciiTheme="minorHAnsi" w:hAnsiTheme="minorHAnsi"/>
        </w:rPr>
      </w:pPr>
      <w:r w:rsidRPr="00C74B3D">
        <w:rPr>
          <w:rFonts w:asciiTheme="minorHAnsi" w:hAnsiTheme="minorHAnsi"/>
        </w:rPr>
        <w:t xml:space="preserve">In my sky journal process, I felt the difference when the environment changed. With clearer views and fewer obstacles to connect to the sky, my sensations grew wider, especially in hearing. Do stars emit sounds that lift people to a higher state or </w:t>
      </w:r>
      <w:r w:rsidR="00867DAD">
        <w:rPr>
          <w:rFonts w:asciiTheme="minorHAnsi" w:hAnsiTheme="minorHAnsi"/>
        </w:rPr>
        <w:t>enchant</w:t>
      </w:r>
      <w:r w:rsidRPr="00C74B3D">
        <w:rPr>
          <w:rFonts w:asciiTheme="minorHAnsi" w:hAnsiTheme="minorHAnsi"/>
        </w:rPr>
        <w:t xml:space="preserve"> them? There is an article from Astronomy Magazine in February 2025 that discusses sonification</w:t>
      </w:r>
      <w:r w:rsidR="00675F5F">
        <w:rPr>
          <w:rStyle w:val="FootnoteReference"/>
          <w:rFonts w:asciiTheme="minorHAnsi" w:hAnsiTheme="minorHAnsi"/>
        </w:rPr>
        <w:footnoteReference w:id="5"/>
      </w:r>
      <w:r w:rsidRPr="00C74B3D">
        <w:rPr>
          <w:rFonts w:asciiTheme="minorHAnsi" w:hAnsiTheme="minorHAnsi"/>
        </w:rPr>
        <w:t xml:space="preserve"> as a new approach in astronomy and data science. For example, projects like the Chandra X-ray Observatory and the TRAPPIST-1 system show how it makes science accessible through multi-sensory experiences</w:t>
      </w:r>
      <w:r w:rsidR="00131C50">
        <w:rPr>
          <w:rStyle w:val="FootnoteReference"/>
          <w:rFonts w:asciiTheme="minorHAnsi" w:hAnsiTheme="minorHAnsi"/>
        </w:rPr>
        <w:footnoteReference w:id="6"/>
      </w:r>
      <w:r w:rsidRPr="00C74B3D">
        <w:rPr>
          <w:rFonts w:asciiTheme="minorHAnsi" w:hAnsiTheme="minorHAnsi"/>
        </w:rPr>
        <w:t>. Advances in technology deepen our understanding of the universe and inspire more support for astronomy research. A NASA article says: "We can’t hear it with our ears, but the stars in the sky are performing a concert, one that never stops."</w:t>
      </w:r>
      <w:r w:rsidR="006445A3">
        <w:rPr>
          <w:rStyle w:val="FootnoteReference"/>
          <w:rFonts w:asciiTheme="minorHAnsi" w:hAnsiTheme="minorHAnsi"/>
        </w:rPr>
        <w:footnoteReference w:id="7"/>
      </w:r>
      <w:r w:rsidRPr="00C74B3D">
        <w:rPr>
          <w:rFonts w:asciiTheme="minorHAnsi" w:hAnsiTheme="minorHAnsi"/>
        </w:rPr>
        <w:t xml:space="preserve"> This proves that stars have their own frequency vibrations. However, due to the human ear's limits, our audible range is only 20 Hz to 20 kHz. When sonification is used, we get evidence that stars emit sound waves </w:t>
      </w:r>
      <w:r w:rsidR="00694844">
        <w:rPr>
          <w:rFonts w:asciiTheme="minorHAnsi" w:hAnsiTheme="minorHAnsi"/>
        </w:rPr>
        <w:t>that are</w:t>
      </w:r>
      <w:r w:rsidR="00694844" w:rsidRPr="00C74B3D">
        <w:rPr>
          <w:rFonts w:asciiTheme="minorHAnsi" w:hAnsiTheme="minorHAnsi"/>
        </w:rPr>
        <w:t xml:space="preserve"> not audible</w:t>
      </w:r>
      <w:r w:rsidRPr="00C74B3D">
        <w:rPr>
          <w:rFonts w:asciiTheme="minorHAnsi" w:hAnsiTheme="minorHAnsi"/>
        </w:rPr>
        <w:t xml:space="preserve"> to humans. From a neuroscience view, sound vibrations affect brainwave patterns through brainwave entrainment, which can change cognitive and emotional states. A research paper from Harvard Medical School states that high or low frequencies of sound vibration "picked up </w:t>
      </w:r>
      <w:r w:rsidRPr="00C74B3D">
        <w:rPr>
          <w:rFonts w:asciiTheme="minorHAnsi" w:hAnsiTheme="minorHAnsi"/>
        </w:rPr>
        <w:lastRenderedPageBreak/>
        <w:t>by ultra-sensitive mechanoreceptors in the skin called Pacinian corpuscles are not exclusively channeled into the somatosensory cortex—the area of the brain where bodily sensations are processed."</w:t>
      </w:r>
      <w:r w:rsidR="008A1EF6" w:rsidRPr="00C74B3D">
        <w:rPr>
          <w:rFonts w:asciiTheme="minorHAnsi" w:hAnsiTheme="minorHAnsi"/>
        </w:rPr>
        <w:t xml:space="preserve"> </w:t>
      </w:r>
      <w:r w:rsidRPr="00C74B3D">
        <w:rPr>
          <w:rFonts w:asciiTheme="minorHAnsi" w:hAnsiTheme="minorHAnsi"/>
        </w:rPr>
        <w:t>This means we can feel the vibration's touch directly. That is why Shafaq Zia stated that Beethoven could still write good music despite being deaf in one ear.</w:t>
      </w:r>
      <w:r w:rsidR="008A1EF6">
        <w:rPr>
          <w:rStyle w:val="FootnoteReference"/>
          <w:rFonts w:asciiTheme="minorHAnsi" w:hAnsiTheme="minorHAnsi"/>
        </w:rPr>
        <w:footnoteReference w:id="8"/>
      </w:r>
      <w:r w:rsidRPr="00C74B3D">
        <w:rPr>
          <w:rFonts w:asciiTheme="minorHAnsi" w:hAnsiTheme="minorHAnsi"/>
        </w:rPr>
        <w:t xml:space="preserve"> According to all this research, stars and planets in the sky vibrate with certain sound frequencies that human ears may not hear. However, many astronomy and scientific studies show these tones exist. The sound waves still vibrate on our skin</w:t>
      </w:r>
      <w:r w:rsidR="006445A3">
        <w:rPr>
          <w:rFonts w:asciiTheme="minorHAnsi" w:hAnsiTheme="minorHAnsi"/>
        </w:rPr>
        <w:t>, body, cells,</w:t>
      </w:r>
      <w:r w:rsidRPr="00C74B3D">
        <w:rPr>
          <w:rFonts w:asciiTheme="minorHAnsi" w:hAnsiTheme="minorHAnsi"/>
        </w:rPr>
        <w:t xml:space="preserve"> and </w:t>
      </w:r>
      <w:r w:rsidR="006445A3">
        <w:rPr>
          <w:rFonts w:asciiTheme="minorHAnsi" w:hAnsiTheme="minorHAnsi"/>
        </w:rPr>
        <w:t>nerves</w:t>
      </w:r>
      <w:r w:rsidRPr="00C74B3D">
        <w:rPr>
          <w:rFonts w:asciiTheme="minorHAnsi" w:hAnsiTheme="minorHAnsi"/>
        </w:rPr>
        <w:t>.</w:t>
      </w:r>
    </w:p>
    <w:p w14:paraId="453813E8" w14:textId="77777777" w:rsidR="006445A3" w:rsidRDefault="00172958" w:rsidP="00172958">
      <w:pPr>
        <w:pStyle w:val="NormalWeb"/>
        <w:rPr>
          <w:rFonts w:asciiTheme="minorHAnsi" w:hAnsiTheme="minorHAnsi"/>
        </w:rPr>
      </w:pPr>
      <w:r w:rsidRPr="00C74B3D">
        <w:rPr>
          <w:rFonts w:asciiTheme="minorHAnsi" w:hAnsiTheme="minorHAnsi"/>
        </w:rPr>
        <w:t>In conclusion, this month-long journey of sky observation from 22 October to 21 November 2025, during my busy theatre production</w:t>
      </w:r>
      <w:r w:rsidR="006445A3">
        <w:rPr>
          <w:rFonts w:asciiTheme="minorHAnsi" w:hAnsiTheme="minorHAnsi"/>
        </w:rPr>
        <w:t xml:space="preserve"> period</w:t>
      </w:r>
      <w:r w:rsidRPr="00C74B3D">
        <w:rPr>
          <w:rFonts w:asciiTheme="minorHAnsi" w:hAnsiTheme="minorHAnsi"/>
        </w:rPr>
        <w:t xml:space="preserve"> in Hong Kong, revealed deep contrasts and unexpected enchantments. Travelling daily from Wan Chai's chaotic urban glow—where light pollution and noisy sounds often hid the sky's wonders—to the peaceful remote village of Ng Tung Chai, I saw how the same sky changed my inner world. In the city, brief views of the moon and stars cut through distractions, slowly training my mind to be still and sharpening my senses in the noise. But in the village, under clearer and darker skies, those celestial bodies created a deeper connection, boosting my hearing to pick up nature's subtle symphony: rustling leaves, distant streams, and even the imagined hum of the cosmos. This increased hearing sensitivity was not just imagination; it echoes Van Gogh's </w:t>
      </w:r>
      <w:r w:rsidR="006445A3">
        <w:rPr>
          <w:rFonts w:asciiTheme="minorHAnsi" w:hAnsiTheme="minorHAnsi"/>
        </w:rPr>
        <w:t xml:space="preserve">quote, </w:t>
      </w:r>
      <w:r w:rsidRPr="00C74B3D">
        <w:rPr>
          <w:rFonts w:asciiTheme="minorHAnsi" w:hAnsiTheme="minorHAnsi"/>
        </w:rPr>
        <w:t xml:space="preserve">which rang true in my experiences, like his starry-night masterpieces that captured transcendence amid personal struggles. </w:t>
      </w:r>
    </w:p>
    <w:p w14:paraId="2061D307" w14:textId="21F7800C" w:rsidR="00172958" w:rsidRPr="00C74B3D" w:rsidRDefault="00172958" w:rsidP="00172958">
      <w:pPr>
        <w:pStyle w:val="NormalWeb"/>
        <w:rPr>
          <w:rFonts w:asciiTheme="minorHAnsi" w:hAnsiTheme="minorHAnsi"/>
        </w:rPr>
      </w:pPr>
      <w:r w:rsidRPr="00C74B3D">
        <w:rPr>
          <w:rFonts w:asciiTheme="minorHAnsi" w:hAnsiTheme="minorHAnsi"/>
        </w:rPr>
        <w:t>Exploring neuroscience and astronomy shed more light on this magic: stars and planets do emit vibrational frequencies</w:t>
      </w:r>
      <w:r w:rsidR="00FF48CE">
        <w:rPr>
          <w:rFonts w:asciiTheme="minorHAnsi" w:hAnsiTheme="minorHAnsi"/>
        </w:rPr>
        <w:t xml:space="preserve">. </w:t>
      </w:r>
      <w:r w:rsidRPr="00C74B3D">
        <w:rPr>
          <w:rFonts w:asciiTheme="minorHAnsi" w:hAnsiTheme="minorHAnsi"/>
        </w:rPr>
        <w:t>These waves, though invisible, interact with our bodies through mechanoreceptors, guiding brainwaves and raising consciousness</w:t>
      </w:r>
      <w:r w:rsidR="00FF48CE">
        <w:rPr>
          <w:rFonts w:asciiTheme="minorHAnsi" w:hAnsiTheme="minorHAnsi"/>
        </w:rPr>
        <w:t xml:space="preserve">. </w:t>
      </w:r>
      <w:r w:rsidRPr="00C74B3D">
        <w:rPr>
          <w:rFonts w:asciiTheme="minorHAnsi" w:hAnsiTheme="minorHAnsi"/>
        </w:rPr>
        <w:t xml:space="preserve">This explains why, under starlight, I felt boundaries fade, merging with infinity in moments of joyful release. </w:t>
      </w:r>
      <w:proofErr w:type="gramStart"/>
      <w:r w:rsidR="00FF48CE">
        <w:rPr>
          <w:rFonts w:asciiTheme="minorHAnsi" w:hAnsiTheme="minorHAnsi"/>
        </w:rPr>
        <w:t>Last but not least</w:t>
      </w:r>
      <w:proofErr w:type="gramEnd"/>
      <w:r w:rsidRPr="00C74B3D">
        <w:rPr>
          <w:rFonts w:asciiTheme="minorHAnsi" w:hAnsiTheme="minorHAnsi"/>
        </w:rPr>
        <w:t>, this practice bridged the gap between city chaos and natural peace. It confirmed that tuning into the sky's silen</w:t>
      </w:r>
      <w:r w:rsidR="006445A3">
        <w:rPr>
          <w:rFonts w:asciiTheme="minorHAnsi" w:hAnsiTheme="minorHAnsi"/>
        </w:rPr>
        <w:t>ce</w:t>
      </w:r>
      <w:r w:rsidRPr="00C74B3D">
        <w:rPr>
          <w:rFonts w:asciiTheme="minorHAnsi" w:hAnsiTheme="minorHAnsi"/>
        </w:rPr>
        <w:t xml:space="preserve"> can enchant even the most tired soul, creating a higher state where everyday life gives way to the cosmic</w:t>
      </w:r>
      <w:r w:rsidR="00FF48CE">
        <w:rPr>
          <w:rFonts w:asciiTheme="minorHAnsi" w:hAnsiTheme="minorHAnsi"/>
        </w:rPr>
        <w:t xml:space="preserve">. </w:t>
      </w:r>
      <w:r w:rsidRPr="00C74B3D">
        <w:rPr>
          <w:rFonts w:asciiTheme="minorHAnsi" w:hAnsiTheme="minorHAnsi"/>
        </w:rPr>
        <w:t>I carry this raised awareness with me</w:t>
      </w:r>
      <w:r w:rsidR="00FF48CE">
        <w:rPr>
          <w:rFonts w:asciiTheme="minorHAnsi" w:hAnsiTheme="minorHAnsi"/>
        </w:rPr>
        <w:t>.</w:t>
      </w:r>
    </w:p>
    <w:p w14:paraId="63E982E4" w14:textId="77777777" w:rsidR="00172958" w:rsidRPr="00C74B3D" w:rsidRDefault="00172958" w:rsidP="00172958">
      <w:pPr>
        <w:pStyle w:val="NormalWeb"/>
        <w:rPr>
          <w:rFonts w:asciiTheme="minorHAnsi" w:hAnsiTheme="minorHAnsi"/>
        </w:rPr>
      </w:pPr>
    </w:p>
    <w:p w14:paraId="7FDEB79F" w14:textId="77777777" w:rsidR="00486287" w:rsidRDefault="00486287"/>
    <w:sdt>
      <w:sdtPr>
        <w:id w:val="-2121681323"/>
        <w:docPartObj>
          <w:docPartGallery w:val="Bibliographies"/>
          <w:docPartUnique/>
        </w:docPartObj>
      </w:sdtPr>
      <w:sdtEndPr>
        <w:rPr>
          <w:rFonts w:asciiTheme="minorHAnsi" w:eastAsiaTheme="minorEastAsia" w:hAnsiTheme="minorHAnsi" w:cstheme="minorBidi"/>
          <w:color w:val="auto"/>
          <w:sz w:val="24"/>
          <w:szCs w:val="24"/>
        </w:rPr>
      </w:sdtEndPr>
      <w:sdtContent>
        <w:p w14:paraId="1FBE5133" w14:textId="3C63190D" w:rsidR="00B03C0B" w:rsidRDefault="00B03C0B">
          <w:pPr>
            <w:pStyle w:val="Heading1"/>
          </w:pPr>
          <w:r>
            <w:t>Bibliography</w:t>
          </w:r>
        </w:p>
        <w:sdt>
          <w:sdtPr>
            <w:id w:val="111145805"/>
            <w:bibliography/>
          </w:sdtPr>
          <w:sdtEndPr>
            <w:rPr>
              <w:rFonts w:asciiTheme="minorHAnsi" w:eastAsiaTheme="minorEastAsia" w:hAnsiTheme="minorHAnsi" w:cstheme="minorBidi"/>
              <w:kern w:val="2"/>
              <w14:ligatures w14:val="standardContextual"/>
            </w:rPr>
          </w:sdtEndPr>
          <w:sdtContent>
            <w:p w14:paraId="25E5BE95" w14:textId="52DD6943" w:rsidR="00B03C0B" w:rsidRPr="00625B7B" w:rsidRDefault="00B03C0B" w:rsidP="00B03C0B">
              <w:pPr>
                <w:pStyle w:val="NormalWeb"/>
                <w:rPr>
                  <w:rFonts w:asciiTheme="minorHAnsi" w:hAnsiTheme="minorHAnsi"/>
                  <w:color w:val="000000" w:themeColor="text1"/>
                </w:rPr>
              </w:pPr>
              <w:r>
                <w:fldChar w:fldCharType="begin"/>
              </w:r>
              <w:r>
                <w:instrText xml:space="preserve"> BIBLIOGRAPHY </w:instrText>
              </w:r>
              <w:r>
                <w:fldChar w:fldCharType="separate"/>
              </w:r>
              <w:r w:rsidRPr="00625B7B">
                <w:rPr>
                  <w:rFonts w:asciiTheme="minorHAnsi" w:hAnsiTheme="minorHAnsi"/>
                  <w:color w:val="000000" w:themeColor="text1"/>
                </w:rPr>
                <w:t>Dow, H. J. (1964). Van Gogh: Both Prometheus and Jupiter. The Journal of Aesthetics and Art Criticism, 22(3), 269–288. https://doi.org/10.2307/427231</w:t>
              </w:r>
            </w:p>
            <w:p w14:paraId="3B181E33" w14:textId="77777777" w:rsidR="00625B7B" w:rsidRPr="00625B7B" w:rsidRDefault="00625B7B" w:rsidP="00625B7B">
              <w:pPr>
                <w:pStyle w:val="NormalWeb"/>
                <w:rPr>
                  <w:rFonts w:asciiTheme="minorHAnsi" w:hAnsiTheme="minorHAnsi"/>
                  <w:color w:val="000000" w:themeColor="text1"/>
                </w:rPr>
              </w:pPr>
              <w:r w:rsidRPr="00625B7B">
                <w:rPr>
                  <w:rFonts w:asciiTheme="minorHAnsi" w:hAnsiTheme="minorHAnsi"/>
                  <w:color w:val="000000" w:themeColor="text1"/>
                </w:rPr>
                <w:t>Grossman, D. (2025, February 14). Listen to the universe: How sonification turns data into sound. Astronomy Magazine. https://www.astronomy.com/science/how-sonification-turns-data-into-sound/</w:t>
              </w:r>
            </w:p>
            <w:p w14:paraId="13F6636E" w14:textId="77777777" w:rsidR="00625B7B" w:rsidRPr="00625B7B" w:rsidRDefault="00625B7B" w:rsidP="00625B7B">
              <w:pPr>
                <w:pStyle w:val="NormalWeb"/>
                <w:rPr>
                  <w:rFonts w:asciiTheme="minorHAnsi" w:hAnsiTheme="minorHAnsi"/>
                  <w:color w:val="000000" w:themeColor="text1"/>
                </w:rPr>
              </w:pPr>
              <w:r w:rsidRPr="00625B7B">
                <w:rPr>
                  <w:rFonts w:asciiTheme="minorHAnsi" w:hAnsiTheme="minorHAnsi"/>
                  <w:color w:val="000000" w:themeColor="text1"/>
                </w:rPr>
                <w:t>Hermann, T., Hunt, A., &amp; Neuhoff, J. G. (Eds.). (2011). The Sonification Handbook. Logos Verlag. (pp. 41–59)</w:t>
              </w:r>
            </w:p>
            <w:p w14:paraId="62213CF0" w14:textId="77777777" w:rsidR="00625B7B" w:rsidRPr="00625B7B" w:rsidRDefault="00625B7B" w:rsidP="00625B7B">
              <w:pPr>
                <w:pStyle w:val="NormalWeb"/>
                <w:rPr>
                  <w:rFonts w:asciiTheme="minorHAnsi" w:hAnsiTheme="minorHAnsi"/>
                  <w:color w:val="000000" w:themeColor="text1"/>
                </w:rPr>
              </w:pPr>
              <w:r w:rsidRPr="00625B7B">
                <w:rPr>
                  <w:rFonts w:asciiTheme="minorHAnsi" w:hAnsiTheme="minorHAnsi"/>
                  <w:color w:val="000000" w:themeColor="text1"/>
                </w:rPr>
                <w:t>Landau, E. (2024, November 8). Symphony of stars: The science of stellar sound waves. NASA Science. https://science.nasa.gov/universe/exoplanets/symphony-of-stars-the-science-of-stellar-sound-waves/ (Original publication: July 30, 2018)</w:t>
              </w:r>
            </w:p>
            <w:p w14:paraId="602CD16D" w14:textId="77777777" w:rsidR="00625B7B" w:rsidRPr="00625B7B" w:rsidRDefault="00625B7B" w:rsidP="00625B7B">
              <w:pPr>
                <w:pStyle w:val="NormalWeb"/>
                <w:rPr>
                  <w:rFonts w:asciiTheme="minorHAnsi" w:hAnsiTheme="minorHAnsi"/>
                  <w:color w:val="000000" w:themeColor="text1"/>
                </w:rPr>
              </w:pPr>
              <w:r w:rsidRPr="00625B7B">
                <w:rPr>
                  <w:rFonts w:asciiTheme="minorHAnsi" w:hAnsiTheme="minorHAnsi"/>
                  <w:color w:val="000000" w:themeColor="text1"/>
                </w:rPr>
                <w:t>Van Gogh, V., &amp; de Leeuw, R. (1997). The Letters of Vincent van Gogh. Penguin Classics. (p. 392; Quote: "Be clearly aware of the stars and infinity on high. Then life seems almost enchanted after all" from Letter to Theo van Gogh, Arles, on or about Friday, 23 December 1881.)</w:t>
              </w:r>
            </w:p>
            <w:p w14:paraId="6DF4683F" w14:textId="77777777" w:rsidR="00625B7B" w:rsidRPr="00625B7B" w:rsidRDefault="00625B7B" w:rsidP="00625B7B">
              <w:pPr>
                <w:pStyle w:val="NormalWeb"/>
                <w:rPr>
                  <w:rFonts w:asciiTheme="minorHAnsi" w:hAnsiTheme="minorHAnsi"/>
                  <w:color w:val="000000" w:themeColor="text1"/>
                </w:rPr>
              </w:pPr>
              <w:r w:rsidRPr="00625B7B">
                <w:rPr>
                  <w:rFonts w:asciiTheme="minorHAnsi" w:hAnsiTheme="minorHAnsi"/>
                  <w:color w:val="000000" w:themeColor="text1"/>
                </w:rPr>
                <w:t>Zia, S. (2024, December 18). How sound and vibration converge in the brain to enhance sensory experience. Harvard Medical School. https://hms.harvard.edu/news/how-sound-vibration-converge-brain-enhance-sensory-experience</w:t>
              </w:r>
            </w:p>
            <w:p w14:paraId="6AC4C49A" w14:textId="77777777" w:rsidR="00625B7B" w:rsidRDefault="00625B7B" w:rsidP="00625B7B">
              <w:pPr>
                <w:pStyle w:val="NormalWeb"/>
              </w:pPr>
            </w:p>
            <w:p w14:paraId="365C7297" w14:textId="77777777" w:rsidR="00B03C0B" w:rsidRDefault="00B03C0B" w:rsidP="00B03C0B">
              <w:pPr>
                <w:pStyle w:val="NormalWeb"/>
              </w:pPr>
            </w:p>
            <w:p w14:paraId="633DC6CD" w14:textId="79CD2F9E" w:rsidR="00B03C0B" w:rsidRDefault="00B03C0B">
              <w:r>
                <w:rPr>
                  <w:b/>
                  <w:bCs/>
                  <w:noProof/>
                </w:rPr>
                <w:fldChar w:fldCharType="end"/>
              </w:r>
            </w:p>
          </w:sdtContent>
        </w:sdt>
      </w:sdtContent>
    </w:sdt>
    <w:p w14:paraId="3543AA39" w14:textId="2C694C6E" w:rsidR="00CA0588" w:rsidRPr="00043202" w:rsidRDefault="00CA0588">
      <w:pPr>
        <w:rPr>
          <w:sz w:val="32"/>
          <w:szCs w:val="32"/>
          <w:u w:val="single"/>
        </w:rPr>
      </w:pPr>
    </w:p>
    <w:p w14:paraId="79034763" w14:textId="77777777" w:rsidR="00762FEB" w:rsidRDefault="00762FEB"/>
    <w:p w14:paraId="7F563054" w14:textId="77777777" w:rsidR="00762FEB" w:rsidRDefault="00762FEB"/>
    <w:sectPr w:rsidR="00762FEB">
      <w:headerReference w:type="even" r:id="rId22"/>
      <w:headerReference w:type="default" r:id="rId23"/>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5C82512" w14:textId="77777777" w:rsidR="00D36068" w:rsidRDefault="00D36068" w:rsidP="00B210A3">
      <w:pPr>
        <w:spacing w:after="0" w:line="240" w:lineRule="auto"/>
      </w:pPr>
      <w:r>
        <w:separator/>
      </w:r>
    </w:p>
  </w:endnote>
  <w:endnote w:type="continuationSeparator" w:id="0">
    <w:p w14:paraId="4484007E" w14:textId="77777777" w:rsidR="00D36068" w:rsidRDefault="00D36068" w:rsidP="00B210A3">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panose1 w:val="020B0004020202020204"/>
    <w:charset w:val="00"/>
    <w:family w:val="swiss"/>
    <w:pitch w:val="variable"/>
    <w:sig w:usb0="20000287" w:usb1="00000003" w:usb2="00000000" w:usb3="00000000" w:csb0="0000019F" w:csb1="00000000"/>
  </w:font>
  <w:font w:name="PMingLiU">
    <w:altName w:val="新細明體"/>
    <w:panose1 w:val="02020500000000000000"/>
    <w:charset w:val="88"/>
    <w:family w:val="roman"/>
    <w:pitch w:val="variable"/>
    <w:sig w:usb0="A00002FF" w:usb1="28CFFCFA" w:usb2="00000016" w:usb3="00000000" w:csb0="00100001" w:csb1="00000000"/>
  </w:font>
  <w:font w:name="Times New Roman">
    <w:panose1 w:val="02020603050405020304"/>
    <w:charset w:val="00"/>
    <w:family w:val="roman"/>
    <w:pitch w:val="variable"/>
    <w:sig w:usb0="E0002EFF" w:usb1="C000785B" w:usb2="00000009" w:usb3="00000000" w:csb0="000001FF" w:csb1="00000000"/>
  </w:font>
  <w:font w:name="Aptos Display">
    <w:panose1 w:val="020B0004020202020204"/>
    <w:charset w:val="00"/>
    <w:family w:val="swiss"/>
    <w:pitch w:val="variable"/>
    <w:sig w:usb0="20000287" w:usb1="00000003" w:usb2="00000000" w:usb3="00000000" w:csb0="0000019F" w:csb1="00000000"/>
  </w:font>
  <w:font w:name="Arial">
    <w:panose1 w:val="020B0604020202020204"/>
    <w:charset w:val="00"/>
    <w:family w:val="swiss"/>
    <w:pitch w:val="variable"/>
    <w:sig w:usb0="E0002AFF" w:usb1="C0007843" w:usb2="00000009" w:usb3="00000000" w:csb0="000001FF" w:csb1="00000000"/>
  </w:font>
  <w:font w:name="Trebuchet MS">
    <w:panose1 w:val="020B0603020202020204"/>
    <w:charset w:val="00"/>
    <w:family w:val="swiss"/>
    <w:pitch w:val="variable"/>
    <w:sig w:usb0="00000287" w:usb1="00000000" w:usb2="00000000" w:usb3="00000000" w:csb0="0000009F" w:csb1="00000000"/>
  </w:font>
  <w:font w:name="Calibri">
    <w:panose1 w:val="020F0502020204030204"/>
    <w:charset w:val="00"/>
    <w:family w:val="swiss"/>
    <w:pitch w:val="variable"/>
    <w:sig w:usb0="E0002A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0ADB79" w14:textId="77777777" w:rsidR="00D36068" w:rsidRDefault="00D36068" w:rsidP="00B210A3">
      <w:pPr>
        <w:spacing w:after="0" w:line="240" w:lineRule="auto"/>
      </w:pPr>
      <w:r>
        <w:separator/>
      </w:r>
    </w:p>
  </w:footnote>
  <w:footnote w:type="continuationSeparator" w:id="0">
    <w:p w14:paraId="63DA8F26" w14:textId="77777777" w:rsidR="00D36068" w:rsidRDefault="00D36068" w:rsidP="00B210A3">
      <w:pPr>
        <w:spacing w:after="0" w:line="240" w:lineRule="auto"/>
      </w:pPr>
      <w:r>
        <w:continuationSeparator/>
      </w:r>
    </w:p>
  </w:footnote>
  <w:footnote w:id="1">
    <w:p w14:paraId="2602978F" w14:textId="6F5B858E" w:rsidR="00D818B8" w:rsidRPr="00867DAD" w:rsidRDefault="00D818B8">
      <w:pPr>
        <w:pStyle w:val="FootnoteText"/>
        <w:rPr>
          <w:i/>
          <w:iCs/>
        </w:rPr>
      </w:pPr>
      <w:r>
        <w:rPr>
          <w:rStyle w:val="FootnoteReference"/>
        </w:rPr>
        <w:footnoteRef/>
      </w:r>
      <w:r>
        <w:t xml:space="preserve"> </w:t>
      </w:r>
      <w:r w:rsidR="00B9687F" w:rsidRPr="00867DAD">
        <w:rPr>
          <w:i/>
          <w:iCs/>
        </w:rPr>
        <w:t>Gogh, Vincent van, and Ronald de Leeuw. The Letters of Vincent Van Gogh. London: Penguin Books, 1997, p.392</w:t>
      </w:r>
    </w:p>
  </w:footnote>
  <w:footnote w:id="2">
    <w:p w14:paraId="16470F21" w14:textId="6685E015" w:rsidR="00A308EA" w:rsidRDefault="00A308EA">
      <w:pPr>
        <w:pStyle w:val="FootnoteText"/>
      </w:pPr>
      <w:r>
        <w:rPr>
          <w:rStyle w:val="FootnoteReference"/>
        </w:rPr>
        <w:footnoteRef/>
      </w:r>
      <w:r w:rsidRPr="00867DAD">
        <w:rPr>
          <w:i/>
          <w:iCs/>
        </w:rPr>
        <w:t xml:space="preserve"> </w:t>
      </w:r>
      <w:r w:rsidR="00867DAD" w:rsidRPr="00867DAD">
        <w:rPr>
          <w:i/>
          <w:iCs/>
        </w:rPr>
        <w:t>ibid</w:t>
      </w:r>
    </w:p>
  </w:footnote>
  <w:footnote w:id="3">
    <w:p w14:paraId="00D2342C" w14:textId="574B9AD2" w:rsidR="0016442E" w:rsidRDefault="0016442E">
      <w:pPr>
        <w:pStyle w:val="FootnoteText"/>
      </w:pPr>
      <w:r>
        <w:rPr>
          <w:rStyle w:val="FootnoteReference"/>
        </w:rPr>
        <w:footnoteRef/>
      </w:r>
      <w:r>
        <w:t xml:space="preserve"> </w:t>
      </w:r>
      <w:r w:rsidR="00867DAD" w:rsidRPr="00867DAD">
        <w:rPr>
          <w:i/>
          <w:iCs/>
        </w:rPr>
        <w:t>Ibid</w:t>
      </w:r>
    </w:p>
  </w:footnote>
  <w:footnote w:id="4">
    <w:p w14:paraId="4C9A1459" w14:textId="30255EBC" w:rsidR="00B9687F" w:rsidRPr="00B9687F" w:rsidRDefault="00A33C49" w:rsidP="00B9687F">
      <w:pPr>
        <w:rPr>
          <w:rFonts w:eastAsia="Times New Roman" w:cs="Times New Roman"/>
          <w:kern w:val="0"/>
          <w:sz w:val="18"/>
          <w:szCs w:val="18"/>
          <w14:ligatures w14:val="none"/>
        </w:rPr>
      </w:pPr>
      <w:r>
        <w:rPr>
          <w:rStyle w:val="FootnoteReference"/>
        </w:rPr>
        <w:footnoteRef/>
      </w:r>
      <w:r>
        <w:t xml:space="preserve"> </w:t>
      </w:r>
      <w:r w:rsidR="00B9687F" w:rsidRPr="00867DAD">
        <w:rPr>
          <w:rFonts w:eastAsia="Times New Roman" w:cs="Times New Roman"/>
          <w:kern w:val="0"/>
          <w:sz w:val="20"/>
          <w:szCs w:val="20"/>
          <w14:ligatures w14:val="none"/>
        </w:rPr>
        <w:t xml:space="preserve">Dow, H. J. (1964). Van Gogh Both Prometheus and Jupiter. </w:t>
      </w:r>
      <w:r w:rsidR="00B9687F" w:rsidRPr="00867DAD">
        <w:rPr>
          <w:rFonts w:eastAsia="Times New Roman" w:cs="Times New Roman"/>
          <w:i/>
          <w:iCs/>
          <w:kern w:val="0"/>
          <w:sz w:val="20"/>
          <w:szCs w:val="20"/>
          <w14:ligatures w14:val="none"/>
        </w:rPr>
        <w:t>The Journal of Aesthetics and Art Criticism</w:t>
      </w:r>
      <w:r w:rsidR="00B9687F" w:rsidRPr="00867DAD">
        <w:rPr>
          <w:rFonts w:eastAsia="Times New Roman" w:cs="Times New Roman"/>
          <w:kern w:val="0"/>
          <w:sz w:val="20"/>
          <w:szCs w:val="20"/>
          <w14:ligatures w14:val="none"/>
        </w:rPr>
        <w:t xml:space="preserve">, </w:t>
      </w:r>
      <w:r w:rsidR="00B9687F" w:rsidRPr="00867DAD">
        <w:rPr>
          <w:rFonts w:eastAsia="Times New Roman" w:cs="Times New Roman"/>
          <w:i/>
          <w:iCs/>
          <w:kern w:val="0"/>
          <w:sz w:val="20"/>
          <w:szCs w:val="20"/>
          <w14:ligatures w14:val="none"/>
        </w:rPr>
        <w:t>22</w:t>
      </w:r>
      <w:r w:rsidR="00B9687F" w:rsidRPr="00867DAD">
        <w:rPr>
          <w:rFonts w:eastAsia="Times New Roman" w:cs="Times New Roman"/>
          <w:kern w:val="0"/>
          <w:sz w:val="20"/>
          <w:szCs w:val="20"/>
          <w14:ligatures w14:val="none"/>
        </w:rPr>
        <w:t>(3), 269–288</w:t>
      </w:r>
      <w:r w:rsidR="00B9687F" w:rsidRPr="00867DAD">
        <w:rPr>
          <w:rFonts w:eastAsia="Times New Roman" w:cs="Times New Roman"/>
          <w:kern w:val="0"/>
          <w:sz w:val="20"/>
          <w:szCs w:val="20"/>
          <w14:ligatures w14:val="none"/>
        </w:rPr>
        <w:t>, 27</w:t>
      </w:r>
      <w:r w:rsidR="00B9687F" w:rsidRPr="00B9687F">
        <w:rPr>
          <w:rFonts w:eastAsia="Times New Roman" w:cs="Times New Roman"/>
          <w:kern w:val="0"/>
          <w:sz w:val="18"/>
          <w:szCs w:val="18"/>
          <w14:ligatures w14:val="none"/>
        </w:rPr>
        <w:t xml:space="preserve">1 </w:t>
      </w:r>
      <w:hyperlink r:id="rId1" w:history="1">
        <w:r w:rsidR="00B9687F" w:rsidRPr="00B9687F">
          <w:rPr>
            <w:rStyle w:val="Hyperlink"/>
            <w:rFonts w:eastAsia="Times New Roman" w:cs="Times New Roman"/>
            <w:kern w:val="0"/>
            <w:sz w:val="18"/>
            <w:szCs w:val="18"/>
            <w14:ligatures w14:val="none"/>
          </w:rPr>
          <w:t>https://doi.org/10.2307/427231</w:t>
        </w:r>
      </w:hyperlink>
      <w:r w:rsidR="00B9687F" w:rsidRPr="00B9687F">
        <w:rPr>
          <w:rFonts w:eastAsia="Times New Roman" w:cs="Times New Roman"/>
          <w:kern w:val="0"/>
          <w:sz w:val="18"/>
          <w:szCs w:val="18"/>
          <w14:ligatures w14:val="none"/>
        </w:rPr>
        <w:t xml:space="preserve"> </w:t>
      </w:r>
    </w:p>
    <w:p w14:paraId="75638800" w14:textId="4E0B8029" w:rsidR="00A33C49" w:rsidRPr="00B9687F" w:rsidRDefault="00A33C49">
      <w:pPr>
        <w:pStyle w:val="FootnoteText"/>
      </w:pPr>
    </w:p>
  </w:footnote>
  <w:footnote w:id="5">
    <w:p w14:paraId="476CD061" w14:textId="77777777" w:rsidR="00675F5F" w:rsidRDefault="00675F5F">
      <w:pPr>
        <w:pStyle w:val="FootnoteText"/>
      </w:pPr>
      <w:r>
        <w:rPr>
          <w:rStyle w:val="FootnoteReference"/>
        </w:rPr>
        <w:footnoteRef/>
      </w:r>
      <w:r>
        <w:t xml:space="preserve"> </w:t>
      </w:r>
      <w:r w:rsidRPr="00675F5F">
        <w:t xml:space="preserve">Hermann T, Hunt A, Neuhoff JG, eds (2011) </w:t>
      </w:r>
      <w:r w:rsidRPr="00675F5F">
        <w:rPr>
          <w:i/>
          <w:iCs/>
        </w:rPr>
        <w:t>The Sonification Handbook</w:t>
      </w:r>
      <w:r w:rsidRPr="00675F5F">
        <w:t xml:space="preserve"> (Logos Publishing House, Berlin)</w:t>
      </w:r>
    </w:p>
    <w:p w14:paraId="668AF49D" w14:textId="75012171" w:rsidR="00675F5F" w:rsidRDefault="00675F5F">
      <w:pPr>
        <w:pStyle w:val="FootnoteText"/>
      </w:pPr>
      <w:r>
        <w:t>41-59</w:t>
      </w:r>
    </w:p>
  </w:footnote>
  <w:footnote w:id="6">
    <w:p w14:paraId="4668E4A0" w14:textId="77777777" w:rsidR="00131C50" w:rsidRDefault="00131C50">
      <w:pPr>
        <w:pStyle w:val="FootnoteText"/>
      </w:pPr>
      <w:r>
        <w:rPr>
          <w:rStyle w:val="FootnoteReference"/>
        </w:rPr>
        <w:footnoteRef/>
      </w:r>
      <w:r>
        <w:t xml:space="preserve"> David Grossman, </w:t>
      </w:r>
      <w:proofErr w:type="gramStart"/>
      <w:r w:rsidRPr="00131C50">
        <w:rPr>
          <w:i/>
          <w:iCs/>
        </w:rPr>
        <w:t>Listen</w:t>
      </w:r>
      <w:proofErr w:type="gramEnd"/>
      <w:r w:rsidRPr="00131C50">
        <w:rPr>
          <w:i/>
          <w:iCs/>
        </w:rPr>
        <w:t xml:space="preserve"> to the universe: How sonification turns data into sound</w:t>
      </w:r>
      <w:r>
        <w:t xml:space="preserve"> Astronomy Magazines February 14, 2025 </w:t>
      </w:r>
    </w:p>
    <w:p w14:paraId="5CB8207C" w14:textId="442E7C71" w:rsidR="00131C50" w:rsidRPr="00131C50" w:rsidRDefault="00131C50">
      <w:pPr>
        <w:pStyle w:val="FootnoteText"/>
      </w:pPr>
      <w:r w:rsidRPr="00131C50">
        <w:t>https://www.astronomy.com/science/how-sonification-turns-data-into-sound/</w:t>
      </w:r>
    </w:p>
  </w:footnote>
  <w:footnote w:id="7">
    <w:p w14:paraId="3C3B2F4F" w14:textId="429DBB84" w:rsidR="006445A3" w:rsidRDefault="006445A3">
      <w:pPr>
        <w:pStyle w:val="FootnoteText"/>
        <w:rPr>
          <w:rFonts w:cs="Arial"/>
          <w:color w:val="1B1B1B"/>
          <w:shd w:val="clear" w:color="auto" w:fill="FFFFFF"/>
        </w:rPr>
      </w:pPr>
      <w:r>
        <w:rPr>
          <w:rStyle w:val="FootnoteReference"/>
        </w:rPr>
        <w:footnoteRef/>
      </w:r>
      <w:r>
        <w:t xml:space="preserve"> </w:t>
      </w:r>
      <w:r w:rsidR="00694844">
        <w:t xml:space="preserve">Elizabeth landau, </w:t>
      </w:r>
      <w:r w:rsidR="00694844" w:rsidRPr="00694844">
        <w:rPr>
          <w:i/>
          <w:iCs/>
        </w:rPr>
        <w:t>Symphony of Stars, the science of stellar sound waves</w:t>
      </w:r>
      <w:r w:rsidR="00694844">
        <w:t xml:space="preserve">, </w:t>
      </w:r>
      <w:r w:rsidR="00694844" w:rsidRPr="00694844">
        <w:rPr>
          <w:rFonts w:cs="Arial"/>
          <w:color w:val="1B1B1B"/>
          <w:shd w:val="clear" w:color="auto" w:fill="FFFFFF"/>
        </w:rPr>
        <w:t>NASA's Exoplanet Exploration Program</w:t>
      </w:r>
      <w:r w:rsidR="00694844" w:rsidRPr="00694844">
        <w:rPr>
          <w:rFonts w:cs="Arial"/>
          <w:color w:val="1B1B1B"/>
          <w:shd w:val="clear" w:color="auto" w:fill="FFFFFF"/>
        </w:rPr>
        <w:t xml:space="preserve">, </w:t>
      </w:r>
      <w:r w:rsidR="00694844">
        <w:rPr>
          <w:rFonts w:cs="Arial"/>
          <w:color w:val="1B1B1B"/>
          <w:shd w:val="clear" w:color="auto" w:fill="FFFFFF"/>
        </w:rPr>
        <w:t>NASA Editorial Team, Jul 30</w:t>
      </w:r>
      <w:proofErr w:type="gramStart"/>
      <w:r w:rsidR="00694844">
        <w:rPr>
          <w:rFonts w:cs="Arial"/>
          <w:color w:val="1B1B1B"/>
          <w:shd w:val="clear" w:color="auto" w:fill="FFFFFF"/>
        </w:rPr>
        <w:t xml:space="preserve"> 2018</w:t>
      </w:r>
      <w:proofErr w:type="gramEnd"/>
      <w:r w:rsidR="00694844">
        <w:rPr>
          <w:rFonts w:cs="Arial"/>
          <w:color w:val="1B1B1B"/>
          <w:shd w:val="clear" w:color="auto" w:fill="FFFFFF"/>
        </w:rPr>
        <w:t xml:space="preserve"> </w:t>
      </w:r>
    </w:p>
    <w:p w14:paraId="151D1E8C" w14:textId="6ED2AEE1" w:rsidR="00694844" w:rsidRPr="00694844" w:rsidRDefault="00694844">
      <w:pPr>
        <w:pStyle w:val="FootnoteText"/>
      </w:pPr>
      <w:r w:rsidRPr="00694844">
        <w:t>https://science.nasa.gov/universe/exoplanets/symphony-of-stars-the-science-of-stellar-sound-waves/</w:t>
      </w:r>
    </w:p>
  </w:footnote>
  <w:footnote w:id="8">
    <w:p w14:paraId="580B2DB1" w14:textId="77777777" w:rsidR="008A1EF6" w:rsidRDefault="008A1EF6" w:rsidP="008A1EF6">
      <w:pPr>
        <w:pStyle w:val="FootnoteText"/>
      </w:pPr>
      <w:r>
        <w:rPr>
          <w:rStyle w:val="FootnoteReference"/>
        </w:rPr>
        <w:footnoteRef/>
      </w:r>
      <w:r>
        <w:t xml:space="preserve"> </w:t>
      </w:r>
      <w:r>
        <w:t xml:space="preserve">SHAFAQ ZIA, </w:t>
      </w:r>
      <w:proofErr w:type="gramStart"/>
      <w:r w:rsidRPr="008A1EF6">
        <w:rPr>
          <w:i/>
          <w:iCs/>
        </w:rPr>
        <w:t>How</w:t>
      </w:r>
      <w:proofErr w:type="gramEnd"/>
      <w:r w:rsidRPr="008A1EF6">
        <w:rPr>
          <w:i/>
          <w:iCs/>
        </w:rPr>
        <w:t xml:space="preserve"> sound and vibration converge in the brain to enhance sensory experience</w:t>
      </w:r>
      <w:r>
        <w:rPr>
          <w:i/>
          <w:iCs/>
        </w:rPr>
        <w:t xml:space="preserve"> </w:t>
      </w:r>
      <w:r>
        <w:t>Harvard Medical School Research Paper, 18 Dec 2024</w:t>
      </w:r>
    </w:p>
    <w:p w14:paraId="1F699AE4" w14:textId="3FE4CBDF" w:rsidR="008A1EF6" w:rsidRDefault="008A1EF6" w:rsidP="008A1EF6">
      <w:pPr>
        <w:pStyle w:val="FootnoteText"/>
      </w:pPr>
      <w:r w:rsidRPr="008A1EF6">
        <w:t>https://hms.harvard.edu/news/how-sound-vibration-converge-brain-enhance-sensory-experience#:~:text=When%20the%20researchers%20exposed%20the%20mice%20to,combined%20sensory%20experience%20a%20more%20profound%20one.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1090396592"/>
      <w:docPartObj>
        <w:docPartGallery w:val="Page Numbers (Top of Page)"/>
        <w:docPartUnique/>
      </w:docPartObj>
    </w:sdtPr>
    <w:sdtContent>
      <w:p w14:paraId="5FF55B75" w14:textId="5C9F1F4E" w:rsidR="00DE089A" w:rsidRDefault="00DE089A" w:rsidP="00BD1A4E">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end"/>
        </w:r>
      </w:p>
    </w:sdtContent>
  </w:sdt>
  <w:p w14:paraId="45DD0B3F" w14:textId="77777777" w:rsidR="00DE089A" w:rsidRDefault="00DE089A" w:rsidP="00DE089A">
    <w:pPr>
      <w:pStyle w:val="Header"/>
      <w:ind w:right="360"/>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rPr>
        <w:rStyle w:val="PageNumber"/>
      </w:rPr>
      <w:id w:val="245774530"/>
      <w:docPartObj>
        <w:docPartGallery w:val="Page Numbers (Top of Page)"/>
        <w:docPartUnique/>
      </w:docPartObj>
    </w:sdtPr>
    <w:sdtContent>
      <w:p w14:paraId="7809D315" w14:textId="50FE3350" w:rsidR="00DE089A" w:rsidRDefault="00DE089A" w:rsidP="00BD1A4E">
        <w:pPr>
          <w:pStyle w:val="Header"/>
          <w:framePr w:wrap="none" w:vAnchor="text" w:hAnchor="margin" w:xAlign="right" w:y="1"/>
          <w:rPr>
            <w:rStyle w:val="PageNumber"/>
          </w:rPr>
        </w:pPr>
        <w:r>
          <w:rPr>
            <w:rStyle w:val="PageNumber"/>
          </w:rPr>
          <w:fldChar w:fldCharType="begin"/>
        </w:r>
        <w:r>
          <w:rPr>
            <w:rStyle w:val="PageNumber"/>
          </w:rPr>
          <w:instrText xml:space="preserve"> PAGE </w:instrText>
        </w:r>
        <w:r>
          <w:rPr>
            <w:rStyle w:val="PageNumber"/>
          </w:rPr>
          <w:fldChar w:fldCharType="separate"/>
        </w:r>
        <w:r>
          <w:rPr>
            <w:rStyle w:val="PageNumber"/>
            <w:noProof/>
          </w:rPr>
          <w:t>1</w:t>
        </w:r>
        <w:r>
          <w:rPr>
            <w:rStyle w:val="PageNumber"/>
          </w:rPr>
          <w:fldChar w:fldCharType="end"/>
        </w:r>
      </w:p>
    </w:sdtContent>
  </w:sdt>
  <w:p w14:paraId="6761282E" w14:textId="2A63161F" w:rsidR="00DE089A" w:rsidRDefault="00DE089A" w:rsidP="00DE089A">
    <w:pPr>
      <w:pStyle w:val="Header"/>
      <w:ind w:right="360"/>
    </w:pPr>
    <w:r>
      <w:t>Wing Kit Chan 2519506</w:t>
    </w:r>
  </w:p>
  <w:p w14:paraId="034046DB" w14:textId="77777777" w:rsidR="00DE089A" w:rsidRDefault="00DE089A">
    <w:pPr>
      <w:pStyle w:val="Heade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25"/>
  <w:proofState w:spelling="clean" w:grammar="clean"/>
  <w:defaultTabStop w:val="720"/>
  <w:characterSpacingControl w:val="doNotCompress"/>
  <w:footnotePr>
    <w:footnote w:id="-1"/>
    <w:footnote w:id="0"/>
  </w:footnotePr>
  <w:endnotePr>
    <w:endnote w:id="-1"/>
    <w:endnote w:id="0"/>
  </w:endnotePr>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E08CC"/>
    <w:rsid w:val="000150B8"/>
    <w:rsid w:val="00043202"/>
    <w:rsid w:val="000718A0"/>
    <w:rsid w:val="0007440E"/>
    <w:rsid w:val="0008422C"/>
    <w:rsid w:val="000C4F8F"/>
    <w:rsid w:val="000D3D03"/>
    <w:rsid w:val="000E2090"/>
    <w:rsid w:val="00131C50"/>
    <w:rsid w:val="001566A1"/>
    <w:rsid w:val="00156CC3"/>
    <w:rsid w:val="001574D7"/>
    <w:rsid w:val="0016442E"/>
    <w:rsid w:val="00172958"/>
    <w:rsid w:val="001735F4"/>
    <w:rsid w:val="00217601"/>
    <w:rsid w:val="00235C6B"/>
    <w:rsid w:val="00252C06"/>
    <w:rsid w:val="002848F5"/>
    <w:rsid w:val="002A4CD9"/>
    <w:rsid w:val="002B2E49"/>
    <w:rsid w:val="002C50CC"/>
    <w:rsid w:val="002D26A3"/>
    <w:rsid w:val="002E0342"/>
    <w:rsid w:val="003051C1"/>
    <w:rsid w:val="0037748A"/>
    <w:rsid w:val="00385414"/>
    <w:rsid w:val="003A29F8"/>
    <w:rsid w:val="003D7511"/>
    <w:rsid w:val="00417597"/>
    <w:rsid w:val="00486287"/>
    <w:rsid w:val="004B4D8B"/>
    <w:rsid w:val="004D310D"/>
    <w:rsid w:val="004E08CC"/>
    <w:rsid w:val="004E23A1"/>
    <w:rsid w:val="005012C8"/>
    <w:rsid w:val="0051062B"/>
    <w:rsid w:val="005270B7"/>
    <w:rsid w:val="0054229E"/>
    <w:rsid w:val="005B792F"/>
    <w:rsid w:val="005F2309"/>
    <w:rsid w:val="00625B7B"/>
    <w:rsid w:val="00635762"/>
    <w:rsid w:val="006445A3"/>
    <w:rsid w:val="00657B20"/>
    <w:rsid w:val="00675F5F"/>
    <w:rsid w:val="00680B3D"/>
    <w:rsid w:val="00694844"/>
    <w:rsid w:val="0071417D"/>
    <w:rsid w:val="00746A24"/>
    <w:rsid w:val="00762FEB"/>
    <w:rsid w:val="00763466"/>
    <w:rsid w:val="007663C6"/>
    <w:rsid w:val="00771880"/>
    <w:rsid w:val="00777637"/>
    <w:rsid w:val="00783586"/>
    <w:rsid w:val="008054DD"/>
    <w:rsid w:val="00827EC4"/>
    <w:rsid w:val="008523C5"/>
    <w:rsid w:val="00867DAD"/>
    <w:rsid w:val="008723FA"/>
    <w:rsid w:val="008915CD"/>
    <w:rsid w:val="008A1EF6"/>
    <w:rsid w:val="008A6149"/>
    <w:rsid w:val="008B0FB3"/>
    <w:rsid w:val="009177FF"/>
    <w:rsid w:val="00961F8A"/>
    <w:rsid w:val="009A3AE3"/>
    <w:rsid w:val="00A0124F"/>
    <w:rsid w:val="00A308EA"/>
    <w:rsid w:val="00A33C49"/>
    <w:rsid w:val="00A8529A"/>
    <w:rsid w:val="00AA6DC6"/>
    <w:rsid w:val="00AD2A45"/>
    <w:rsid w:val="00B03C0B"/>
    <w:rsid w:val="00B048E3"/>
    <w:rsid w:val="00B17893"/>
    <w:rsid w:val="00B210A3"/>
    <w:rsid w:val="00B21DFF"/>
    <w:rsid w:val="00B44F5A"/>
    <w:rsid w:val="00B94CF2"/>
    <w:rsid w:val="00B9687F"/>
    <w:rsid w:val="00B968C2"/>
    <w:rsid w:val="00BD0ADE"/>
    <w:rsid w:val="00BD17C8"/>
    <w:rsid w:val="00BF7F4F"/>
    <w:rsid w:val="00C42AFD"/>
    <w:rsid w:val="00CA0588"/>
    <w:rsid w:val="00CB3634"/>
    <w:rsid w:val="00CD587C"/>
    <w:rsid w:val="00CD68B2"/>
    <w:rsid w:val="00CF3A31"/>
    <w:rsid w:val="00CF437F"/>
    <w:rsid w:val="00D36068"/>
    <w:rsid w:val="00D75934"/>
    <w:rsid w:val="00D818B8"/>
    <w:rsid w:val="00D8277C"/>
    <w:rsid w:val="00DB7020"/>
    <w:rsid w:val="00DE089A"/>
    <w:rsid w:val="00DF35C6"/>
    <w:rsid w:val="00E1422F"/>
    <w:rsid w:val="00E61D74"/>
    <w:rsid w:val="00E8068A"/>
    <w:rsid w:val="00E96777"/>
    <w:rsid w:val="00F13C6E"/>
    <w:rsid w:val="00F54E90"/>
    <w:rsid w:val="00F9464A"/>
    <w:rsid w:val="00FA68B0"/>
    <w:rsid w:val="00FB4E22"/>
    <w:rsid w:val="00FB6CF0"/>
    <w:rsid w:val="00FF48CE"/>
  </w:rsids>
  <m:mathPr>
    <m:mathFont m:val="Cambria Math"/>
    <m:brkBin m:val="before"/>
    <m:brkBinSub m:val="--"/>
    <m:smallFrac m:val="0"/>
    <m:dispDef/>
    <m:lMargin m:val="0"/>
    <m:rMargin m:val="0"/>
    <m:defJc m:val="centerGroup"/>
    <m:wrapIndent m:val="1440"/>
    <m:intLim m:val="subSup"/>
    <m:naryLim m:val="undOvr"/>
  </m:mathPr>
  <w:themeFontLang w:val="en-US" w:eastAsia="zh-TW"/>
  <w:clrSchemeMapping w:bg1="light1" w:t1="dark1" w:bg2="light2" w:t2="dark2" w:accent1="accent1" w:accent2="accent2" w:accent3="accent3" w:accent4="accent4" w:accent5="accent5" w:accent6="accent6" w:hyperlink="hyperlink" w:followedHyperlink="followedHyperlink"/>
  <w:decimalSymbol w:val="."/>
  <w:listSeparator w:val=","/>
  <w14:docId w14:val="7455B555"/>
  <w15:chartTrackingRefBased/>
  <w15:docId w15:val="{01BB865C-A7DB-6744-8F32-F2631D9E52B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kern w:val="2"/>
        <w:sz w:val="24"/>
        <w:szCs w:val="24"/>
        <w:lang w:val="en-US" w:eastAsia="zh-TW"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E08CC"/>
  </w:style>
  <w:style w:type="paragraph" w:styleId="Heading1">
    <w:name w:val="heading 1"/>
    <w:basedOn w:val="Normal"/>
    <w:next w:val="Normal"/>
    <w:link w:val="Heading1Char"/>
    <w:uiPriority w:val="9"/>
    <w:qFormat/>
    <w:rsid w:val="004E08CC"/>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4E08C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4E08C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4E08C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4E08C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4E08C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E08C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E08C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E08C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E08CC"/>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4E08C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4E08C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4E08C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4E08C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4E08C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E08C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E08C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E08CC"/>
    <w:rPr>
      <w:rFonts w:eastAsiaTheme="majorEastAsia" w:cstheme="majorBidi"/>
      <w:color w:val="272727" w:themeColor="text1" w:themeTint="D8"/>
    </w:rPr>
  </w:style>
  <w:style w:type="paragraph" w:styleId="Title">
    <w:name w:val="Title"/>
    <w:basedOn w:val="Normal"/>
    <w:next w:val="Normal"/>
    <w:link w:val="TitleChar"/>
    <w:uiPriority w:val="10"/>
    <w:qFormat/>
    <w:rsid w:val="004E08C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E08C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E08C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E08C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E08CC"/>
    <w:pPr>
      <w:spacing w:before="160"/>
      <w:jc w:val="center"/>
    </w:pPr>
    <w:rPr>
      <w:i/>
      <w:iCs/>
      <w:color w:val="404040" w:themeColor="text1" w:themeTint="BF"/>
    </w:rPr>
  </w:style>
  <w:style w:type="character" w:customStyle="1" w:styleId="QuoteChar">
    <w:name w:val="Quote Char"/>
    <w:basedOn w:val="DefaultParagraphFont"/>
    <w:link w:val="Quote"/>
    <w:uiPriority w:val="29"/>
    <w:rsid w:val="004E08CC"/>
    <w:rPr>
      <w:i/>
      <w:iCs/>
      <w:color w:val="404040" w:themeColor="text1" w:themeTint="BF"/>
    </w:rPr>
  </w:style>
  <w:style w:type="paragraph" w:styleId="ListParagraph">
    <w:name w:val="List Paragraph"/>
    <w:basedOn w:val="Normal"/>
    <w:uiPriority w:val="34"/>
    <w:qFormat/>
    <w:rsid w:val="004E08CC"/>
    <w:pPr>
      <w:ind w:left="720"/>
      <w:contextualSpacing/>
    </w:pPr>
  </w:style>
  <w:style w:type="character" w:styleId="IntenseEmphasis">
    <w:name w:val="Intense Emphasis"/>
    <w:basedOn w:val="DefaultParagraphFont"/>
    <w:uiPriority w:val="21"/>
    <w:qFormat/>
    <w:rsid w:val="004E08CC"/>
    <w:rPr>
      <w:i/>
      <w:iCs/>
      <w:color w:val="0F4761" w:themeColor="accent1" w:themeShade="BF"/>
    </w:rPr>
  </w:style>
  <w:style w:type="paragraph" w:styleId="IntenseQuote">
    <w:name w:val="Intense Quote"/>
    <w:basedOn w:val="Normal"/>
    <w:next w:val="Normal"/>
    <w:link w:val="IntenseQuoteChar"/>
    <w:uiPriority w:val="30"/>
    <w:qFormat/>
    <w:rsid w:val="004E08C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4E08CC"/>
    <w:rPr>
      <w:i/>
      <w:iCs/>
      <w:color w:val="0F4761" w:themeColor="accent1" w:themeShade="BF"/>
    </w:rPr>
  </w:style>
  <w:style w:type="character" w:styleId="IntenseReference">
    <w:name w:val="Intense Reference"/>
    <w:basedOn w:val="DefaultParagraphFont"/>
    <w:uiPriority w:val="32"/>
    <w:qFormat/>
    <w:rsid w:val="004E08CC"/>
    <w:rPr>
      <w:b/>
      <w:bCs/>
      <w:smallCaps/>
      <w:color w:val="0F4761" w:themeColor="accent1" w:themeShade="BF"/>
      <w:spacing w:val="5"/>
    </w:rPr>
  </w:style>
  <w:style w:type="paragraph" w:styleId="NormalWeb">
    <w:name w:val="Normal (Web)"/>
    <w:basedOn w:val="Normal"/>
    <w:uiPriority w:val="99"/>
    <w:unhideWhenUsed/>
    <w:rsid w:val="004E08CC"/>
    <w:pPr>
      <w:spacing w:before="100" w:beforeAutospacing="1" w:after="100" w:afterAutospacing="1" w:line="240" w:lineRule="auto"/>
    </w:pPr>
    <w:rPr>
      <w:rFonts w:ascii="Times New Roman" w:eastAsia="Times New Roman" w:hAnsi="Times New Roman" w:cs="Times New Roman"/>
      <w:kern w:val="0"/>
      <w14:ligatures w14:val="none"/>
    </w:rPr>
  </w:style>
  <w:style w:type="paragraph" w:styleId="FootnoteText">
    <w:name w:val="footnote text"/>
    <w:basedOn w:val="Normal"/>
    <w:link w:val="FootnoteTextChar"/>
    <w:uiPriority w:val="99"/>
    <w:semiHidden/>
    <w:unhideWhenUsed/>
    <w:rsid w:val="00B210A3"/>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B210A3"/>
    <w:rPr>
      <w:sz w:val="20"/>
      <w:szCs w:val="20"/>
    </w:rPr>
  </w:style>
  <w:style w:type="character" w:styleId="FootnoteReference">
    <w:name w:val="footnote reference"/>
    <w:basedOn w:val="DefaultParagraphFont"/>
    <w:uiPriority w:val="99"/>
    <w:semiHidden/>
    <w:unhideWhenUsed/>
    <w:rsid w:val="00B210A3"/>
    <w:rPr>
      <w:vertAlign w:val="superscript"/>
    </w:rPr>
  </w:style>
  <w:style w:type="character" w:styleId="Hyperlink">
    <w:name w:val="Hyperlink"/>
    <w:basedOn w:val="DefaultParagraphFont"/>
    <w:uiPriority w:val="99"/>
    <w:unhideWhenUsed/>
    <w:rsid w:val="00B9687F"/>
    <w:rPr>
      <w:color w:val="467886" w:themeColor="hyperlink"/>
      <w:u w:val="single"/>
    </w:rPr>
  </w:style>
  <w:style w:type="character" w:styleId="UnresolvedMention">
    <w:name w:val="Unresolved Mention"/>
    <w:basedOn w:val="DefaultParagraphFont"/>
    <w:uiPriority w:val="99"/>
    <w:semiHidden/>
    <w:unhideWhenUsed/>
    <w:rsid w:val="00B9687F"/>
    <w:rPr>
      <w:color w:val="605E5C"/>
      <w:shd w:val="clear" w:color="auto" w:fill="E1DFDD"/>
    </w:rPr>
  </w:style>
  <w:style w:type="paragraph" w:styleId="Header">
    <w:name w:val="header"/>
    <w:basedOn w:val="Normal"/>
    <w:link w:val="HeaderChar"/>
    <w:uiPriority w:val="99"/>
    <w:unhideWhenUsed/>
    <w:rsid w:val="00DE089A"/>
    <w:pPr>
      <w:tabs>
        <w:tab w:val="center" w:pos="4680"/>
        <w:tab w:val="right" w:pos="9360"/>
      </w:tabs>
      <w:spacing w:after="0" w:line="240" w:lineRule="auto"/>
    </w:pPr>
  </w:style>
  <w:style w:type="character" w:customStyle="1" w:styleId="HeaderChar">
    <w:name w:val="Header Char"/>
    <w:basedOn w:val="DefaultParagraphFont"/>
    <w:link w:val="Header"/>
    <w:uiPriority w:val="99"/>
    <w:rsid w:val="00DE089A"/>
  </w:style>
  <w:style w:type="paragraph" w:styleId="Footer">
    <w:name w:val="footer"/>
    <w:basedOn w:val="Normal"/>
    <w:link w:val="FooterChar"/>
    <w:uiPriority w:val="99"/>
    <w:unhideWhenUsed/>
    <w:rsid w:val="00DE089A"/>
    <w:pPr>
      <w:tabs>
        <w:tab w:val="center" w:pos="4680"/>
        <w:tab w:val="right" w:pos="9360"/>
      </w:tabs>
      <w:spacing w:after="0" w:line="240" w:lineRule="auto"/>
    </w:pPr>
  </w:style>
  <w:style w:type="character" w:customStyle="1" w:styleId="FooterChar">
    <w:name w:val="Footer Char"/>
    <w:basedOn w:val="DefaultParagraphFont"/>
    <w:link w:val="Footer"/>
    <w:uiPriority w:val="99"/>
    <w:rsid w:val="00DE089A"/>
  </w:style>
  <w:style w:type="character" w:styleId="PageNumber">
    <w:name w:val="page number"/>
    <w:basedOn w:val="DefaultParagraphFont"/>
    <w:uiPriority w:val="99"/>
    <w:semiHidden/>
    <w:unhideWhenUsed/>
    <w:rsid w:val="00DE089A"/>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jpeg"/><Relationship Id="rId18" Type="http://schemas.openxmlformats.org/officeDocument/2006/relationships/image" Target="media/image12.png"/><Relationship Id="rId3" Type="http://schemas.openxmlformats.org/officeDocument/2006/relationships/settings" Target="settings.xml"/><Relationship Id="rId21" Type="http://schemas.openxmlformats.org/officeDocument/2006/relationships/image" Target="media/image15.png"/><Relationship Id="rId7" Type="http://schemas.openxmlformats.org/officeDocument/2006/relationships/image" Target="media/image1.png"/><Relationship Id="rId12" Type="http://schemas.openxmlformats.org/officeDocument/2006/relationships/image" Target="media/image6.jpeg"/><Relationship Id="rId17" Type="http://schemas.openxmlformats.org/officeDocument/2006/relationships/image" Target="media/image11.jpeg"/><Relationship Id="rId25" Type="http://schemas.openxmlformats.org/officeDocument/2006/relationships/theme" Target="theme/theme1.xml"/><Relationship Id="rId2" Type="http://schemas.openxmlformats.org/officeDocument/2006/relationships/styles" Target="styles.xml"/><Relationship Id="rId16" Type="http://schemas.openxmlformats.org/officeDocument/2006/relationships/image" Target="media/image10.jpeg"/><Relationship Id="rId20" Type="http://schemas.openxmlformats.org/officeDocument/2006/relationships/image" Target="media/image14.png"/><Relationship Id="rId1" Type="http://schemas.openxmlformats.org/officeDocument/2006/relationships/customXml" Target="../customXml/item1.xml"/><Relationship Id="rId6" Type="http://schemas.openxmlformats.org/officeDocument/2006/relationships/endnotes" Target="endnotes.xml"/><Relationship Id="rId11" Type="http://schemas.openxmlformats.org/officeDocument/2006/relationships/image" Target="media/image5.jpeg"/><Relationship Id="rId24" Type="http://schemas.openxmlformats.org/officeDocument/2006/relationships/fontTable" Target="fontTable.xml"/><Relationship Id="rId5" Type="http://schemas.openxmlformats.org/officeDocument/2006/relationships/footnotes" Target="footnotes.xml"/><Relationship Id="rId15" Type="http://schemas.openxmlformats.org/officeDocument/2006/relationships/image" Target="media/image9.jpeg"/><Relationship Id="rId23" Type="http://schemas.openxmlformats.org/officeDocument/2006/relationships/header" Target="header2.xml"/><Relationship Id="rId10" Type="http://schemas.openxmlformats.org/officeDocument/2006/relationships/image" Target="media/image4.jpeg"/><Relationship Id="rId19" Type="http://schemas.openxmlformats.org/officeDocument/2006/relationships/image" Target="media/image13.png"/><Relationship Id="rId4" Type="http://schemas.openxmlformats.org/officeDocument/2006/relationships/webSettings" Target="webSettings.xml"/><Relationship Id="rId9" Type="http://schemas.openxmlformats.org/officeDocument/2006/relationships/image" Target="media/image3.png"/><Relationship Id="rId14" Type="http://schemas.openxmlformats.org/officeDocument/2006/relationships/image" Target="media/image8.jpeg"/><Relationship Id="rId22" Type="http://schemas.openxmlformats.org/officeDocument/2006/relationships/header" Target="header1.xml"/></Relationships>
</file>

<file path=word/_rels/footnotes.xml.rels><?xml version="1.0" encoding="UTF-8" standalone="yes"?>
<Relationships xmlns="http://schemas.openxmlformats.org/package/2006/relationships"><Relationship Id="rId1" Type="http://schemas.openxmlformats.org/officeDocument/2006/relationships/hyperlink" Target="https://doi.org/10.2307/427231"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79915996-887E-7D43-B3F7-ABB29F5616A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178</TotalTime>
  <Pages>12</Pages>
  <Words>2141</Words>
  <Characters>12206</Characters>
  <Application>Microsoft Office Word</Application>
  <DocSecurity>0</DocSecurity>
  <Lines>101</Lines>
  <Paragraphs>28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14319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CHAN Wing Kit</dc:creator>
  <cp:keywords/>
  <dc:description/>
  <cp:lastModifiedBy>CHAN Wing Kit</cp:lastModifiedBy>
  <cp:revision>13</cp:revision>
  <dcterms:created xsi:type="dcterms:W3CDTF">2025-11-26T14:47:00Z</dcterms:created>
  <dcterms:modified xsi:type="dcterms:W3CDTF">2025-11-26T19:46:00Z</dcterms:modified>
</cp:coreProperties>
</file>