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F81BF" w14:textId="77777777" w:rsidR="00EE2D36" w:rsidRDefault="00EE2D36" w:rsidP="00EE2D36">
      <w:pPr>
        <w:pStyle w:val="Title"/>
        <w:jc w:val="right"/>
        <w:rPr>
          <w:b/>
          <w:bCs/>
          <w:u w:val="single"/>
          <w:lang w:val="en-US"/>
        </w:rPr>
      </w:pPr>
    </w:p>
    <w:p w14:paraId="7DDB1067" w14:textId="77777777" w:rsidR="00EE2D36" w:rsidRDefault="00EE2D36" w:rsidP="00EE2D36">
      <w:pPr>
        <w:pStyle w:val="Title"/>
        <w:jc w:val="right"/>
        <w:rPr>
          <w:b/>
          <w:bCs/>
          <w:u w:val="single"/>
          <w:lang w:val="en-US"/>
        </w:rPr>
      </w:pPr>
    </w:p>
    <w:p w14:paraId="36CBCD60" w14:textId="581145C3" w:rsidR="00EE2D36" w:rsidRDefault="00EE2D36" w:rsidP="00EE2D36">
      <w:pPr>
        <w:pStyle w:val="Title"/>
        <w:jc w:val="right"/>
        <w:rPr>
          <w:b/>
          <w:bCs/>
          <w:u w:val="single"/>
          <w:lang w:val="en-US"/>
        </w:rPr>
      </w:pPr>
      <w:proofErr w:type="spellStart"/>
      <w:r w:rsidRPr="00EE2D36">
        <w:rPr>
          <w:b/>
          <w:bCs/>
          <w:u w:val="single"/>
          <w:lang w:val="en-US"/>
        </w:rPr>
        <w:t>Organisational</w:t>
      </w:r>
      <w:proofErr w:type="spellEnd"/>
      <w:r w:rsidRPr="00EE2D36">
        <w:rPr>
          <w:b/>
          <w:bCs/>
          <w:u w:val="single"/>
          <w:lang w:val="en-US"/>
        </w:rPr>
        <w:t xml:space="preserve"> Culture and its impact on </w:t>
      </w:r>
      <w:proofErr w:type="spellStart"/>
      <w:r w:rsidRPr="00EE2D36">
        <w:rPr>
          <w:b/>
          <w:bCs/>
          <w:u w:val="single"/>
          <w:lang w:val="en-US"/>
        </w:rPr>
        <w:t>Organisational</w:t>
      </w:r>
      <w:proofErr w:type="spellEnd"/>
      <w:r w:rsidRPr="00EE2D36">
        <w:rPr>
          <w:b/>
          <w:bCs/>
          <w:u w:val="single"/>
          <w:lang w:val="en-US"/>
        </w:rPr>
        <w:t xml:space="preserve"> Efficiency at Google Inc</w:t>
      </w:r>
    </w:p>
    <w:p w14:paraId="7E73C021" w14:textId="399EC05A" w:rsidR="00EE2D36" w:rsidRDefault="00EE2D36" w:rsidP="00EE2D36">
      <w:pPr>
        <w:rPr>
          <w:lang w:val="en-US"/>
        </w:rPr>
      </w:pPr>
    </w:p>
    <w:p w14:paraId="1A461B08" w14:textId="0E87CFAF" w:rsidR="00EE2D36" w:rsidRDefault="00EE2D36" w:rsidP="00EE2D36">
      <w:pPr>
        <w:rPr>
          <w:lang w:val="en-US"/>
        </w:rPr>
      </w:pPr>
    </w:p>
    <w:p w14:paraId="0B3734E2" w14:textId="5FF48071" w:rsidR="00EE2D36" w:rsidRDefault="00EE2D36" w:rsidP="00EE2D36">
      <w:pPr>
        <w:rPr>
          <w:lang w:val="en-US"/>
        </w:rPr>
      </w:pPr>
    </w:p>
    <w:p w14:paraId="41F04DAF" w14:textId="3AE11C39" w:rsidR="00EE2D36" w:rsidRDefault="00EE2D36" w:rsidP="00EE2D36">
      <w:pPr>
        <w:rPr>
          <w:lang w:val="en-US"/>
        </w:rPr>
      </w:pPr>
    </w:p>
    <w:p w14:paraId="690494E4" w14:textId="6FD0D507" w:rsidR="00EE2D36" w:rsidRDefault="00EE2D36" w:rsidP="00EE2D36">
      <w:pPr>
        <w:rPr>
          <w:lang w:val="en-US"/>
        </w:rPr>
      </w:pPr>
    </w:p>
    <w:p w14:paraId="39896474" w14:textId="66DF9A2B" w:rsidR="00EE2D36" w:rsidRDefault="00EE2D36" w:rsidP="00EE2D36">
      <w:pPr>
        <w:rPr>
          <w:lang w:val="en-US"/>
        </w:rPr>
      </w:pPr>
    </w:p>
    <w:p w14:paraId="2B2A5045" w14:textId="11562915" w:rsidR="00EE2D36" w:rsidRDefault="00EE2D36" w:rsidP="00EE2D36">
      <w:pPr>
        <w:rPr>
          <w:lang w:val="en-US"/>
        </w:rPr>
      </w:pPr>
    </w:p>
    <w:p w14:paraId="3172BF14" w14:textId="1A1941CD" w:rsidR="00EE2D36" w:rsidRDefault="00EE2D36" w:rsidP="00EE2D36">
      <w:pPr>
        <w:rPr>
          <w:lang w:val="en-US"/>
        </w:rPr>
      </w:pPr>
    </w:p>
    <w:p w14:paraId="55FE1FA7" w14:textId="11111CC4" w:rsidR="00EE2D36" w:rsidRDefault="00EE2D36" w:rsidP="00EE2D36">
      <w:pPr>
        <w:rPr>
          <w:lang w:val="en-US"/>
        </w:rPr>
      </w:pPr>
    </w:p>
    <w:p w14:paraId="58894F89" w14:textId="26BD2DC9" w:rsidR="00EE2D36" w:rsidRDefault="00EE2D36" w:rsidP="00EE2D36">
      <w:pPr>
        <w:rPr>
          <w:lang w:val="en-US"/>
        </w:rPr>
      </w:pPr>
    </w:p>
    <w:p w14:paraId="42924AE4" w14:textId="014FE2A0" w:rsidR="00EE2D36" w:rsidRDefault="00EE2D36" w:rsidP="00EE2D36">
      <w:pPr>
        <w:rPr>
          <w:lang w:val="en-US"/>
        </w:rPr>
      </w:pPr>
    </w:p>
    <w:p w14:paraId="70B5C6C6" w14:textId="0897920B" w:rsidR="00EE2D36" w:rsidRDefault="00EE2D36" w:rsidP="00EE2D36">
      <w:pPr>
        <w:rPr>
          <w:lang w:val="en-US"/>
        </w:rPr>
      </w:pPr>
    </w:p>
    <w:p w14:paraId="39CA759B" w14:textId="270E8B55" w:rsidR="00EE2D36" w:rsidRDefault="00EE2D36" w:rsidP="00EE2D36">
      <w:pPr>
        <w:rPr>
          <w:lang w:val="en-US"/>
        </w:rPr>
      </w:pPr>
    </w:p>
    <w:p w14:paraId="7404156A" w14:textId="5BB68608" w:rsidR="00EE2D36" w:rsidRDefault="00EE2D36" w:rsidP="00EE2D36">
      <w:pPr>
        <w:rPr>
          <w:lang w:val="en-US"/>
        </w:rPr>
      </w:pPr>
    </w:p>
    <w:p w14:paraId="0440CAEF" w14:textId="44B5E720" w:rsidR="00EE2D36" w:rsidRDefault="00EE2D36" w:rsidP="00EE2D36">
      <w:pPr>
        <w:rPr>
          <w:lang w:val="en-US"/>
        </w:rPr>
      </w:pPr>
    </w:p>
    <w:p w14:paraId="1170883A" w14:textId="2526C521" w:rsidR="00EE2D36" w:rsidRDefault="00EE2D36" w:rsidP="00EE2D36">
      <w:pPr>
        <w:rPr>
          <w:lang w:val="en-US"/>
        </w:rPr>
      </w:pPr>
    </w:p>
    <w:p w14:paraId="5B655555" w14:textId="59878F9E" w:rsidR="00EE2D36" w:rsidRDefault="00EE2D36" w:rsidP="00EE2D36">
      <w:pPr>
        <w:rPr>
          <w:lang w:val="en-US"/>
        </w:rPr>
      </w:pPr>
    </w:p>
    <w:p w14:paraId="640E7D9F" w14:textId="77777777" w:rsidR="00EE2D36" w:rsidRDefault="00EE2D36" w:rsidP="00EE2D36">
      <w:pPr>
        <w:jc w:val="right"/>
        <w:rPr>
          <w:lang w:val="en-US"/>
        </w:rPr>
      </w:pPr>
    </w:p>
    <w:p w14:paraId="6FBC4D5F" w14:textId="77777777" w:rsidR="00EE2D36" w:rsidRDefault="00EE2D36" w:rsidP="00EE2D36">
      <w:pPr>
        <w:jc w:val="right"/>
        <w:rPr>
          <w:lang w:val="en-US"/>
        </w:rPr>
      </w:pPr>
    </w:p>
    <w:p w14:paraId="409D9643" w14:textId="1AF6237E" w:rsidR="00EE2D36" w:rsidRDefault="00EE2D36" w:rsidP="00EE2D36">
      <w:pPr>
        <w:jc w:val="right"/>
        <w:rPr>
          <w:lang w:val="en-US"/>
        </w:rPr>
      </w:pPr>
      <w:r>
        <w:rPr>
          <w:lang w:val="en-US"/>
        </w:rPr>
        <w:t>UWTSD Swansea</w:t>
      </w:r>
    </w:p>
    <w:p w14:paraId="7FFAF0CC" w14:textId="671067B8" w:rsidR="00EE2D36" w:rsidRDefault="00EE2D36" w:rsidP="00EE2D36">
      <w:pPr>
        <w:jc w:val="right"/>
        <w:rPr>
          <w:lang w:val="en-US"/>
        </w:rPr>
      </w:pPr>
      <w:r>
        <w:rPr>
          <w:lang w:val="en-US"/>
        </w:rPr>
        <w:t xml:space="preserve">BA Skills for the Workplace: Leadership and Management </w:t>
      </w:r>
    </w:p>
    <w:p w14:paraId="7B67EC36" w14:textId="46704EB7" w:rsidR="00EE2D36" w:rsidRDefault="00EE2D36" w:rsidP="00EE2D36">
      <w:pPr>
        <w:jc w:val="right"/>
      </w:pPr>
      <w:r w:rsidRPr="00EE2D36">
        <w:t>Workplace Culture and its impact on Organisational Efficiency</w:t>
      </w:r>
      <w:r>
        <w:t xml:space="preserve"> (</w:t>
      </w:r>
      <w:r w:rsidRPr="00EE2D36">
        <w:t>BMSW5105</w:t>
      </w:r>
      <w:r>
        <w:t>)</w:t>
      </w:r>
    </w:p>
    <w:p w14:paraId="5D8892BA" w14:textId="0B7B6734" w:rsidR="00EE2D36" w:rsidRDefault="00EE2D36" w:rsidP="00EE2D36">
      <w:pPr>
        <w:jc w:val="right"/>
      </w:pPr>
      <w:r>
        <w:t>Lecturer: Julie Thomas</w:t>
      </w:r>
    </w:p>
    <w:p w14:paraId="1832FEA6" w14:textId="6AEA0558" w:rsidR="00EE2D36" w:rsidRDefault="00EE2D36" w:rsidP="00EE2D36">
      <w:pPr>
        <w:jc w:val="right"/>
      </w:pPr>
      <w:r>
        <w:t>Student: Cezar Andrei Sulugiuc, 1710295</w:t>
      </w:r>
    </w:p>
    <w:p w14:paraId="2EDBEE84" w14:textId="1C89AE9F" w:rsidR="00EE2D36" w:rsidRDefault="00EE2D36" w:rsidP="00EE2D36">
      <w:pPr>
        <w:jc w:val="right"/>
      </w:pPr>
      <w:r>
        <w:t>25/03/2020</w:t>
      </w:r>
    </w:p>
    <w:p w14:paraId="68FCCC39" w14:textId="7C9D63F7" w:rsidR="00EE2D36" w:rsidRDefault="00EE2D36" w:rsidP="00EE2D36">
      <w:pPr>
        <w:pStyle w:val="Heading1"/>
        <w:rPr>
          <w:lang w:val="en-US"/>
        </w:rPr>
      </w:pPr>
      <w:bookmarkStart w:id="0" w:name="_Toc36056495"/>
      <w:r>
        <w:rPr>
          <w:lang w:val="en-US"/>
        </w:rPr>
        <w:lastRenderedPageBreak/>
        <w:t>Executive Summary</w:t>
      </w:r>
      <w:bookmarkEnd w:id="0"/>
    </w:p>
    <w:p w14:paraId="3D10E4D4" w14:textId="4C277AA6" w:rsidR="00EE2D36" w:rsidRDefault="00EE2D36" w:rsidP="00EE2D36">
      <w:pPr>
        <w:rPr>
          <w:lang w:val="en-US"/>
        </w:rPr>
      </w:pPr>
    </w:p>
    <w:p w14:paraId="6A2F26F7" w14:textId="7A1B5205" w:rsidR="00EE2D36" w:rsidRDefault="0033447B" w:rsidP="0033447B">
      <w:pPr>
        <w:jc w:val="both"/>
        <w:rPr>
          <w:lang w:val="en-US"/>
        </w:rPr>
      </w:pPr>
      <w:r>
        <w:rPr>
          <w:lang w:val="en-US"/>
        </w:rPr>
        <w:t xml:space="preserve">This report’s purpose is to provide an insight into Google Inc organizational culture to understand its impact on organizational efficiency. The author will use literature proven models to discover and to understand Google’s organizational culture and how it affects not only its efficiency, but also, the employees, the profits, and the customers. The researcher will use theories and models from Edgar Schein’s 1980 model, Geert Hofstede’s </w:t>
      </w:r>
      <w:r w:rsidR="00C94DEF">
        <w:rPr>
          <w:lang w:val="en-US"/>
        </w:rPr>
        <w:t xml:space="preserve">cultural dimensions theory, Charles </w:t>
      </w:r>
      <w:proofErr w:type="spellStart"/>
      <w:r w:rsidR="00C94DEF">
        <w:rPr>
          <w:lang w:val="en-US"/>
        </w:rPr>
        <w:t>Handy’s</w:t>
      </w:r>
      <w:proofErr w:type="spellEnd"/>
      <w:r w:rsidR="00C94DEF">
        <w:rPr>
          <w:lang w:val="en-US"/>
        </w:rPr>
        <w:t xml:space="preserve"> theory which links organizational structure to organizational culture and Gerry Johnson and Kevan Scholes’ “Cultural Web” theory.</w:t>
      </w:r>
      <w:r w:rsidR="00540B13">
        <w:rPr>
          <w:lang w:val="en-US"/>
        </w:rPr>
        <w:t xml:space="preserve"> The researcher will demonstrate that Google not only does it have a strong organizational culture, but also, that it is considered to be the best in the world. </w:t>
      </w:r>
      <w:r w:rsidR="00C94DEF">
        <w:rPr>
          <w:lang w:val="en-US"/>
        </w:rPr>
        <w:t xml:space="preserve"> </w:t>
      </w:r>
      <w:r w:rsidR="00F765FA">
        <w:rPr>
          <w:lang w:val="en-US"/>
        </w:rPr>
        <w:t>Further on, the researcher will present his findings in order to discover why does Google have a strong organizational culture and how it affects its success.</w:t>
      </w:r>
    </w:p>
    <w:p w14:paraId="47994AED" w14:textId="5EDC367F" w:rsidR="00F765FA" w:rsidRDefault="00F765FA" w:rsidP="0033447B">
      <w:pPr>
        <w:jc w:val="both"/>
        <w:rPr>
          <w:lang w:val="en-US"/>
        </w:rPr>
      </w:pPr>
    </w:p>
    <w:p w14:paraId="41237C28" w14:textId="095ED217" w:rsidR="00F765FA" w:rsidRDefault="00F765FA" w:rsidP="0033447B">
      <w:pPr>
        <w:jc w:val="both"/>
        <w:rPr>
          <w:lang w:val="en-US"/>
        </w:rPr>
      </w:pPr>
    </w:p>
    <w:p w14:paraId="15AE81BE" w14:textId="62B41124" w:rsidR="00F765FA" w:rsidRDefault="00F765FA" w:rsidP="0033447B">
      <w:pPr>
        <w:jc w:val="both"/>
        <w:rPr>
          <w:lang w:val="en-US"/>
        </w:rPr>
      </w:pPr>
    </w:p>
    <w:p w14:paraId="310277FB" w14:textId="46C1B339" w:rsidR="00F765FA" w:rsidRDefault="00F765FA" w:rsidP="0033447B">
      <w:pPr>
        <w:jc w:val="both"/>
        <w:rPr>
          <w:lang w:val="en-US"/>
        </w:rPr>
      </w:pPr>
    </w:p>
    <w:p w14:paraId="10055FC9" w14:textId="39385FD6" w:rsidR="00F765FA" w:rsidRDefault="00F765FA" w:rsidP="0033447B">
      <w:pPr>
        <w:jc w:val="both"/>
        <w:rPr>
          <w:lang w:val="en-US"/>
        </w:rPr>
      </w:pPr>
    </w:p>
    <w:p w14:paraId="42C168F6" w14:textId="10E48581" w:rsidR="00F765FA" w:rsidRDefault="00F765FA" w:rsidP="0033447B">
      <w:pPr>
        <w:jc w:val="both"/>
        <w:rPr>
          <w:lang w:val="en-US"/>
        </w:rPr>
      </w:pPr>
    </w:p>
    <w:p w14:paraId="29E25B10" w14:textId="6BCC4D4D" w:rsidR="00F765FA" w:rsidRDefault="00F765FA" w:rsidP="0033447B">
      <w:pPr>
        <w:jc w:val="both"/>
        <w:rPr>
          <w:lang w:val="en-US"/>
        </w:rPr>
      </w:pPr>
    </w:p>
    <w:p w14:paraId="17BE70AC" w14:textId="7FF526F6" w:rsidR="00F765FA" w:rsidRDefault="00F765FA" w:rsidP="0033447B">
      <w:pPr>
        <w:jc w:val="both"/>
        <w:rPr>
          <w:lang w:val="en-US"/>
        </w:rPr>
      </w:pPr>
    </w:p>
    <w:p w14:paraId="7AE49935" w14:textId="2ED6918C" w:rsidR="00F765FA" w:rsidRDefault="00F765FA" w:rsidP="0033447B">
      <w:pPr>
        <w:jc w:val="both"/>
        <w:rPr>
          <w:lang w:val="en-US"/>
        </w:rPr>
      </w:pPr>
    </w:p>
    <w:p w14:paraId="789A751B" w14:textId="588B976D" w:rsidR="00F765FA" w:rsidRDefault="00F765FA" w:rsidP="0033447B">
      <w:pPr>
        <w:jc w:val="both"/>
        <w:rPr>
          <w:lang w:val="en-US"/>
        </w:rPr>
      </w:pPr>
    </w:p>
    <w:p w14:paraId="7E3D0BEF" w14:textId="06FFB9C7" w:rsidR="00F765FA" w:rsidRDefault="00F765FA" w:rsidP="0033447B">
      <w:pPr>
        <w:jc w:val="both"/>
        <w:rPr>
          <w:lang w:val="en-US"/>
        </w:rPr>
      </w:pPr>
    </w:p>
    <w:p w14:paraId="1B86B4C7" w14:textId="19D1F396" w:rsidR="00F765FA" w:rsidRDefault="00F765FA" w:rsidP="0033447B">
      <w:pPr>
        <w:jc w:val="both"/>
        <w:rPr>
          <w:lang w:val="en-US"/>
        </w:rPr>
      </w:pPr>
    </w:p>
    <w:p w14:paraId="267A8B4C" w14:textId="463EB93A" w:rsidR="00F765FA" w:rsidRDefault="00F765FA" w:rsidP="0033447B">
      <w:pPr>
        <w:jc w:val="both"/>
        <w:rPr>
          <w:lang w:val="en-US"/>
        </w:rPr>
      </w:pPr>
    </w:p>
    <w:p w14:paraId="6F54BF02" w14:textId="2130A0DF" w:rsidR="00F765FA" w:rsidRDefault="00F765FA" w:rsidP="0033447B">
      <w:pPr>
        <w:jc w:val="both"/>
        <w:rPr>
          <w:lang w:val="en-US"/>
        </w:rPr>
      </w:pPr>
    </w:p>
    <w:p w14:paraId="61984947" w14:textId="2A400076" w:rsidR="00F765FA" w:rsidRDefault="00F765FA" w:rsidP="0033447B">
      <w:pPr>
        <w:jc w:val="both"/>
        <w:rPr>
          <w:lang w:val="en-US"/>
        </w:rPr>
      </w:pPr>
    </w:p>
    <w:p w14:paraId="745E7645" w14:textId="66EC393D" w:rsidR="00F765FA" w:rsidRDefault="00F765FA" w:rsidP="0033447B">
      <w:pPr>
        <w:jc w:val="both"/>
        <w:rPr>
          <w:lang w:val="en-US"/>
        </w:rPr>
      </w:pPr>
    </w:p>
    <w:p w14:paraId="0F5CC2E3" w14:textId="74AD3D40" w:rsidR="00F765FA" w:rsidRDefault="00F765FA" w:rsidP="0033447B">
      <w:pPr>
        <w:jc w:val="both"/>
        <w:rPr>
          <w:lang w:val="en-US"/>
        </w:rPr>
      </w:pPr>
    </w:p>
    <w:p w14:paraId="3513C8B2" w14:textId="530725A9" w:rsidR="00F765FA" w:rsidRDefault="00F765FA" w:rsidP="0033447B">
      <w:pPr>
        <w:jc w:val="both"/>
        <w:rPr>
          <w:lang w:val="en-US"/>
        </w:rPr>
      </w:pPr>
    </w:p>
    <w:p w14:paraId="543CABCB" w14:textId="36977E10" w:rsidR="00F765FA" w:rsidRDefault="00F765FA" w:rsidP="0033447B">
      <w:pPr>
        <w:jc w:val="both"/>
        <w:rPr>
          <w:lang w:val="en-US"/>
        </w:rPr>
      </w:pPr>
    </w:p>
    <w:p w14:paraId="6CCBF431" w14:textId="6763E778" w:rsidR="00F765FA" w:rsidRDefault="00F765FA" w:rsidP="0033447B">
      <w:pPr>
        <w:jc w:val="both"/>
        <w:rPr>
          <w:lang w:val="en-US"/>
        </w:rPr>
      </w:pPr>
    </w:p>
    <w:p w14:paraId="7EB3E78B" w14:textId="56C6B07D" w:rsidR="00F765FA" w:rsidRDefault="00F765FA" w:rsidP="0033447B">
      <w:pPr>
        <w:jc w:val="both"/>
        <w:rPr>
          <w:lang w:val="en-US"/>
        </w:rPr>
      </w:pPr>
    </w:p>
    <w:p w14:paraId="1F6D81F4" w14:textId="471F3F9D" w:rsidR="00F765FA" w:rsidRDefault="00F765FA" w:rsidP="0033447B">
      <w:pPr>
        <w:jc w:val="both"/>
        <w:rPr>
          <w:lang w:val="en-US"/>
        </w:rPr>
      </w:pPr>
    </w:p>
    <w:p w14:paraId="14D838F0" w14:textId="460D0CEE" w:rsidR="00F765FA" w:rsidRDefault="00F765FA" w:rsidP="0033447B">
      <w:pPr>
        <w:jc w:val="both"/>
        <w:rPr>
          <w:lang w:val="en-US"/>
        </w:rPr>
      </w:pPr>
    </w:p>
    <w:sdt>
      <w:sdtPr>
        <w:id w:val="8155355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2157ED6" w14:textId="6DC421B6" w:rsidR="00076C35" w:rsidRDefault="00076C35">
          <w:pPr>
            <w:pStyle w:val="TOCHeading"/>
          </w:pPr>
          <w:r>
            <w:t>Table of Contents</w:t>
          </w:r>
        </w:p>
        <w:p w14:paraId="2BA67B27" w14:textId="4E85A082" w:rsidR="001C3B93" w:rsidRDefault="00076C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056495" w:history="1">
            <w:r w:rsidR="001C3B93" w:rsidRPr="00D41216">
              <w:rPr>
                <w:rStyle w:val="Hyperlink"/>
                <w:noProof/>
                <w:lang w:val="en-US"/>
              </w:rPr>
              <w:t>Executive Summary</w:t>
            </w:r>
            <w:r w:rsidR="001C3B93">
              <w:rPr>
                <w:noProof/>
                <w:webHidden/>
              </w:rPr>
              <w:tab/>
            </w:r>
            <w:r w:rsidR="001C3B93">
              <w:rPr>
                <w:noProof/>
                <w:webHidden/>
              </w:rPr>
              <w:fldChar w:fldCharType="begin"/>
            </w:r>
            <w:r w:rsidR="001C3B93">
              <w:rPr>
                <w:noProof/>
                <w:webHidden/>
              </w:rPr>
              <w:instrText xml:space="preserve"> PAGEREF _Toc36056495 \h </w:instrText>
            </w:r>
            <w:r w:rsidR="001C3B93">
              <w:rPr>
                <w:noProof/>
                <w:webHidden/>
              </w:rPr>
            </w:r>
            <w:r w:rsidR="001C3B93">
              <w:rPr>
                <w:noProof/>
                <w:webHidden/>
              </w:rPr>
              <w:fldChar w:fldCharType="separate"/>
            </w:r>
            <w:r w:rsidR="001C3B93">
              <w:rPr>
                <w:noProof/>
                <w:webHidden/>
              </w:rPr>
              <w:t>2</w:t>
            </w:r>
            <w:r w:rsidR="001C3B93">
              <w:rPr>
                <w:noProof/>
                <w:webHidden/>
              </w:rPr>
              <w:fldChar w:fldCharType="end"/>
            </w:r>
          </w:hyperlink>
        </w:p>
        <w:p w14:paraId="2CCF523F" w14:textId="00EB609B" w:rsidR="001C3B93" w:rsidRDefault="001C3B93">
          <w:pPr>
            <w:pStyle w:val="TOC1"/>
            <w:tabs>
              <w:tab w:val="right" w:leader="dot" w:pos="9016"/>
            </w:tabs>
            <w:rPr>
              <w:rFonts w:eastAsiaTheme="minorEastAsia"/>
              <w:noProof/>
              <w:lang w:eastAsia="en-GB"/>
            </w:rPr>
          </w:pPr>
          <w:hyperlink w:anchor="_Toc36056496" w:history="1">
            <w:r w:rsidRPr="00D41216">
              <w:rPr>
                <w:rStyle w:val="Hyperlink"/>
                <w:noProof/>
                <w:lang w:val="en-US"/>
              </w:rPr>
              <w:t>1.0 Introduction</w:t>
            </w:r>
            <w:r>
              <w:rPr>
                <w:noProof/>
                <w:webHidden/>
              </w:rPr>
              <w:tab/>
            </w:r>
            <w:r>
              <w:rPr>
                <w:noProof/>
                <w:webHidden/>
              </w:rPr>
              <w:fldChar w:fldCharType="begin"/>
            </w:r>
            <w:r>
              <w:rPr>
                <w:noProof/>
                <w:webHidden/>
              </w:rPr>
              <w:instrText xml:space="preserve"> PAGEREF _Toc36056496 \h </w:instrText>
            </w:r>
            <w:r>
              <w:rPr>
                <w:noProof/>
                <w:webHidden/>
              </w:rPr>
            </w:r>
            <w:r>
              <w:rPr>
                <w:noProof/>
                <w:webHidden/>
              </w:rPr>
              <w:fldChar w:fldCharType="separate"/>
            </w:r>
            <w:r>
              <w:rPr>
                <w:noProof/>
                <w:webHidden/>
              </w:rPr>
              <w:t>4</w:t>
            </w:r>
            <w:r>
              <w:rPr>
                <w:noProof/>
                <w:webHidden/>
              </w:rPr>
              <w:fldChar w:fldCharType="end"/>
            </w:r>
          </w:hyperlink>
        </w:p>
        <w:p w14:paraId="289314E1" w14:textId="0E2015DD" w:rsidR="001C3B93" w:rsidRDefault="001C3B93">
          <w:pPr>
            <w:pStyle w:val="TOC1"/>
            <w:tabs>
              <w:tab w:val="right" w:leader="dot" w:pos="9016"/>
            </w:tabs>
            <w:rPr>
              <w:rFonts w:eastAsiaTheme="minorEastAsia"/>
              <w:noProof/>
              <w:lang w:eastAsia="en-GB"/>
            </w:rPr>
          </w:pPr>
          <w:hyperlink w:anchor="_Toc36056497" w:history="1">
            <w:r w:rsidRPr="00D41216">
              <w:rPr>
                <w:rStyle w:val="Hyperlink"/>
                <w:noProof/>
              </w:rPr>
              <w:t>2.0 Findings</w:t>
            </w:r>
            <w:r>
              <w:rPr>
                <w:noProof/>
                <w:webHidden/>
              </w:rPr>
              <w:tab/>
            </w:r>
            <w:r>
              <w:rPr>
                <w:noProof/>
                <w:webHidden/>
              </w:rPr>
              <w:fldChar w:fldCharType="begin"/>
            </w:r>
            <w:r>
              <w:rPr>
                <w:noProof/>
                <w:webHidden/>
              </w:rPr>
              <w:instrText xml:space="preserve"> PAGEREF _Toc36056497 \h </w:instrText>
            </w:r>
            <w:r>
              <w:rPr>
                <w:noProof/>
                <w:webHidden/>
              </w:rPr>
            </w:r>
            <w:r>
              <w:rPr>
                <w:noProof/>
                <w:webHidden/>
              </w:rPr>
              <w:fldChar w:fldCharType="separate"/>
            </w:r>
            <w:r>
              <w:rPr>
                <w:noProof/>
                <w:webHidden/>
              </w:rPr>
              <w:t>5</w:t>
            </w:r>
            <w:r>
              <w:rPr>
                <w:noProof/>
                <w:webHidden/>
              </w:rPr>
              <w:fldChar w:fldCharType="end"/>
            </w:r>
          </w:hyperlink>
        </w:p>
        <w:p w14:paraId="2D94B4FC" w14:textId="5CDF8655" w:rsidR="001C3B93" w:rsidRDefault="001C3B93">
          <w:pPr>
            <w:pStyle w:val="TOC1"/>
            <w:tabs>
              <w:tab w:val="right" w:leader="dot" w:pos="9016"/>
            </w:tabs>
            <w:rPr>
              <w:rFonts w:eastAsiaTheme="minorEastAsia"/>
              <w:noProof/>
              <w:lang w:eastAsia="en-GB"/>
            </w:rPr>
          </w:pPr>
          <w:hyperlink w:anchor="_Toc36056498" w:history="1">
            <w:r w:rsidRPr="00D41216">
              <w:rPr>
                <w:rStyle w:val="Hyperlink"/>
                <w:noProof/>
              </w:rPr>
              <w:t>2.1 Organisational Culture</w:t>
            </w:r>
            <w:r>
              <w:rPr>
                <w:noProof/>
                <w:webHidden/>
              </w:rPr>
              <w:tab/>
            </w:r>
            <w:r>
              <w:rPr>
                <w:noProof/>
                <w:webHidden/>
              </w:rPr>
              <w:fldChar w:fldCharType="begin"/>
            </w:r>
            <w:r>
              <w:rPr>
                <w:noProof/>
                <w:webHidden/>
              </w:rPr>
              <w:instrText xml:space="preserve"> PAGEREF _Toc36056498 \h </w:instrText>
            </w:r>
            <w:r>
              <w:rPr>
                <w:noProof/>
                <w:webHidden/>
              </w:rPr>
            </w:r>
            <w:r>
              <w:rPr>
                <w:noProof/>
                <w:webHidden/>
              </w:rPr>
              <w:fldChar w:fldCharType="separate"/>
            </w:r>
            <w:r>
              <w:rPr>
                <w:noProof/>
                <w:webHidden/>
              </w:rPr>
              <w:t>5</w:t>
            </w:r>
            <w:r>
              <w:rPr>
                <w:noProof/>
                <w:webHidden/>
              </w:rPr>
              <w:fldChar w:fldCharType="end"/>
            </w:r>
          </w:hyperlink>
        </w:p>
        <w:p w14:paraId="1DAFC3DE" w14:textId="3CEFF8B2" w:rsidR="00076C35" w:rsidRDefault="00076C35">
          <w:r>
            <w:rPr>
              <w:b/>
              <w:bCs/>
              <w:noProof/>
            </w:rPr>
            <w:fldChar w:fldCharType="end"/>
          </w:r>
        </w:p>
      </w:sdtContent>
    </w:sdt>
    <w:p w14:paraId="7DB5D3B5" w14:textId="79E05616" w:rsidR="00F765FA" w:rsidRDefault="00F765FA" w:rsidP="00F765FA">
      <w:pPr>
        <w:pStyle w:val="Heading1"/>
        <w:rPr>
          <w:lang w:val="en-US"/>
        </w:rPr>
      </w:pPr>
    </w:p>
    <w:p w14:paraId="2E538148" w14:textId="5493613A" w:rsidR="00F765FA" w:rsidRDefault="00F765FA" w:rsidP="00F765FA">
      <w:pPr>
        <w:rPr>
          <w:lang w:val="en-US"/>
        </w:rPr>
      </w:pPr>
    </w:p>
    <w:p w14:paraId="3505BF25" w14:textId="3882B673" w:rsidR="00F765FA" w:rsidRDefault="00F765FA" w:rsidP="00F765FA">
      <w:pPr>
        <w:rPr>
          <w:lang w:val="en-US"/>
        </w:rPr>
      </w:pPr>
    </w:p>
    <w:p w14:paraId="099E229C" w14:textId="12A2836E" w:rsidR="00F765FA" w:rsidRDefault="00F765FA" w:rsidP="00F765FA">
      <w:pPr>
        <w:rPr>
          <w:lang w:val="en-US"/>
        </w:rPr>
      </w:pPr>
    </w:p>
    <w:p w14:paraId="7F98D4BF" w14:textId="25268FA9" w:rsidR="00F765FA" w:rsidRDefault="00F765FA" w:rsidP="00F765FA">
      <w:pPr>
        <w:rPr>
          <w:lang w:val="en-US"/>
        </w:rPr>
      </w:pPr>
    </w:p>
    <w:p w14:paraId="53620C01" w14:textId="73735262" w:rsidR="00F765FA" w:rsidRDefault="00F765FA" w:rsidP="00F765FA">
      <w:pPr>
        <w:rPr>
          <w:lang w:val="en-US"/>
        </w:rPr>
      </w:pPr>
    </w:p>
    <w:p w14:paraId="2A2C7981" w14:textId="073E261B" w:rsidR="00F765FA" w:rsidRDefault="00F765FA" w:rsidP="00F765FA">
      <w:pPr>
        <w:rPr>
          <w:lang w:val="en-US"/>
        </w:rPr>
      </w:pPr>
    </w:p>
    <w:p w14:paraId="76487DEC" w14:textId="5613B5B4" w:rsidR="00F765FA" w:rsidRDefault="00F765FA" w:rsidP="00F765FA">
      <w:pPr>
        <w:rPr>
          <w:lang w:val="en-US"/>
        </w:rPr>
      </w:pPr>
    </w:p>
    <w:p w14:paraId="4D2E94AE" w14:textId="0F0AAC55" w:rsidR="00F765FA" w:rsidRDefault="00F765FA" w:rsidP="00F765FA">
      <w:pPr>
        <w:rPr>
          <w:lang w:val="en-US"/>
        </w:rPr>
      </w:pPr>
    </w:p>
    <w:p w14:paraId="2781F98B" w14:textId="404F19F8" w:rsidR="00F765FA" w:rsidRDefault="00F765FA" w:rsidP="00F765FA">
      <w:pPr>
        <w:rPr>
          <w:lang w:val="en-US"/>
        </w:rPr>
      </w:pPr>
    </w:p>
    <w:p w14:paraId="35A41C15" w14:textId="73D61510" w:rsidR="00F765FA" w:rsidRDefault="00F765FA" w:rsidP="00F765FA">
      <w:pPr>
        <w:rPr>
          <w:lang w:val="en-US"/>
        </w:rPr>
      </w:pPr>
    </w:p>
    <w:p w14:paraId="76F2F2EE" w14:textId="615E98DC" w:rsidR="00F765FA" w:rsidRDefault="00F765FA" w:rsidP="00F765FA">
      <w:pPr>
        <w:rPr>
          <w:lang w:val="en-US"/>
        </w:rPr>
      </w:pPr>
    </w:p>
    <w:p w14:paraId="051B0844" w14:textId="7918D218" w:rsidR="00F765FA" w:rsidRDefault="00F765FA" w:rsidP="00F765FA">
      <w:pPr>
        <w:rPr>
          <w:lang w:val="en-US"/>
        </w:rPr>
      </w:pPr>
    </w:p>
    <w:p w14:paraId="4840E82A" w14:textId="7D17806D" w:rsidR="00F765FA" w:rsidRDefault="00F765FA" w:rsidP="00F765FA">
      <w:pPr>
        <w:rPr>
          <w:lang w:val="en-US"/>
        </w:rPr>
      </w:pPr>
    </w:p>
    <w:p w14:paraId="09A6C864" w14:textId="5E62624B" w:rsidR="00F765FA" w:rsidRDefault="00F765FA" w:rsidP="00F765FA">
      <w:pPr>
        <w:rPr>
          <w:lang w:val="en-US"/>
        </w:rPr>
      </w:pPr>
    </w:p>
    <w:p w14:paraId="7F61B966" w14:textId="63127C4F" w:rsidR="00F765FA" w:rsidRDefault="00F765FA" w:rsidP="00F765FA">
      <w:pPr>
        <w:rPr>
          <w:lang w:val="en-US"/>
        </w:rPr>
      </w:pPr>
    </w:p>
    <w:p w14:paraId="5737BF16" w14:textId="10AA8769" w:rsidR="00F765FA" w:rsidRDefault="00F765FA" w:rsidP="00F765FA">
      <w:pPr>
        <w:rPr>
          <w:lang w:val="en-US"/>
        </w:rPr>
      </w:pPr>
    </w:p>
    <w:p w14:paraId="79198781" w14:textId="63706130" w:rsidR="00F765FA" w:rsidRDefault="00F765FA" w:rsidP="00F765FA">
      <w:pPr>
        <w:rPr>
          <w:lang w:val="en-US"/>
        </w:rPr>
      </w:pPr>
    </w:p>
    <w:p w14:paraId="694D5C0E" w14:textId="57D17B52" w:rsidR="00F765FA" w:rsidRDefault="00F765FA" w:rsidP="00F765FA">
      <w:pPr>
        <w:rPr>
          <w:lang w:val="en-US"/>
        </w:rPr>
      </w:pPr>
    </w:p>
    <w:p w14:paraId="1A74EAC2" w14:textId="125ED285" w:rsidR="00F765FA" w:rsidRDefault="00F765FA" w:rsidP="00F765FA">
      <w:pPr>
        <w:rPr>
          <w:lang w:val="en-US"/>
        </w:rPr>
      </w:pPr>
    </w:p>
    <w:p w14:paraId="5ABEFB14" w14:textId="6BB30208" w:rsidR="00F765FA" w:rsidRDefault="00F765FA" w:rsidP="00F765FA">
      <w:pPr>
        <w:rPr>
          <w:lang w:val="en-US"/>
        </w:rPr>
      </w:pPr>
    </w:p>
    <w:p w14:paraId="4D61EFF5" w14:textId="413F5801" w:rsidR="00F765FA" w:rsidRDefault="00F765FA" w:rsidP="00F765FA">
      <w:pPr>
        <w:rPr>
          <w:lang w:val="en-US"/>
        </w:rPr>
      </w:pPr>
    </w:p>
    <w:p w14:paraId="361FFB93" w14:textId="04030EBF" w:rsidR="00F765FA" w:rsidRDefault="00F765FA" w:rsidP="00F765FA">
      <w:pPr>
        <w:rPr>
          <w:lang w:val="en-US"/>
        </w:rPr>
      </w:pPr>
    </w:p>
    <w:p w14:paraId="04596EC9" w14:textId="75FBCDBD" w:rsidR="00F765FA" w:rsidRDefault="00F765FA" w:rsidP="00F765FA">
      <w:pPr>
        <w:rPr>
          <w:lang w:val="en-US"/>
        </w:rPr>
      </w:pPr>
    </w:p>
    <w:p w14:paraId="5810B8C1" w14:textId="148CAFF0" w:rsidR="00F765FA" w:rsidRDefault="00F765FA" w:rsidP="00F765FA">
      <w:pPr>
        <w:rPr>
          <w:lang w:val="en-US"/>
        </w:rPr>
      </w:pPr>
    </w:p>
    <w:p w14:paraId="74464C45" w14:textId="47E8FB36" w:rsidR="00F765FA" w:rsidRDefault="00F765FA" w:rsidP="00F765FA">
      <w:pPr>
        <w:rPr>
          <w:lang w:val="en-US"/>
        </w:rPr>
      </w:pPr>
    </w:p>
    <w:p w14:paraId="4FFA221B" w14:textId="49FB3755" w:rsidR="00F765FA" w:rsidRDefault="00F765FA" w:rsidP="00F765FA">
      <w:pPr>
        <w:rPr>
          <w:lang w:val="en-US"/>
        </w:rPr>
      </w:pPr>
    </w:p>
    <w:p w14:paraId="6230C711" w14:textId="0451CE51" w:rsidR="00F765FA" w:rsidRDefault="00F765FA" w:rsidP="00F765FA">
      <w:pPr>
        <w:rPr>
          <w:lang w:val="en-US"/>
        </w:rPr>
      </w:pPr>
    </w:p>
    <w:p w14:paraId="5164A58F" w14:textId="0AF23606" w:rsidR="00F765FA" w:rsidRDefault="00076C35" w:rsidP="00F765FA">
      <w:pPr>
        <w:pStyle w:val="Heading1"/>
        <w:rPr>
          <w:lang w:val="en-US"/>
        </w:rPr>
      </w:pPr>
      <w:bookmarkStart w:id="1" w:name="_Toc36056496"/>
      <w:r>
        <w:rPr>
          <w:lang w:val="en-US"/>
        </w:rPr>
        <w:t xml:space="preserve">1.0 </w:t>
      </w:r>
      <w:r w:rsidR="00F765FA">
        <w:rPr>
          <w:lang w:val="en-US"/>
        </w:rPr>
        <w:t>Introduction</w:t>
      </w:r>
      <w:bookmarkEnd w:id="1"/>
    </w:p>
    <w:p w14:paraId="30564CEA" w14:textId="79D16919" w:rsidR="00540B13" w:rsidRDefault="00540B13" w:rsidP="00540B13">
      <w:pPr>
        <w:rPr>
          <w:lang w:val="en-US"/>
        </w:rPr>
      </w:pPr>
    </w:p>
    <w:p w14:paraId="71B9D7D8" w14:textId="0D7DB24A" w:rsidR="00540B13" w:rsidRDefault="00540B13" w:rsidP="00540B13">
      <w:pPr>
        <w:jc w:val="both"/>
        <w:rPr>
          <w:lang w:val="en-US"/>
        </w:rPr>
      </w:pPr>
      <w:r>
        <w:rPr>
          <w:lang w:val="en-US"/>
        </w:rPr>
        <w:t>The researcher</w:t>
      </w:r>
      <w:r w:rsidR="00E122DB">
        <w:rPr>
          <w:lang w:val="en-US"/>
        </w:rPr>
        <w:t>, Cezar Andrei Sulugiuc</w:t>
      </w:r>
      <w:r>
        <w:rPr>
          <w:lang w:val="en-US"/>
        </w:rPr>
        <w:t xml:space="preserve"> was tasked</w:t>
      </w:r>
      <w:r w:rsidR="00E122DB">
        <w:rPr>
          <w:lang w:val="en-US"/>
        </w:rPr>
        <w:t xml:space="preserve"> by the University of Wales Trinity Saint David (UWTSD)</w:t>
      </w:r>
      <w:r>
        <w:rPr>
          <w:lang w:val="en-US"/>
        </w:rPr>
        <w:t xml:space="preserve"> to provide a formal, 3500-word report regarding the context of organizational or corporate culture for Google Inc. The research method used to compile the report is secondary research and it relies on specialized literature, peer-reviewed articles and journals, books, reliable websites, trusted blogs and videos.</w:t>
      </w:r>
      <w:r w:rsidR="001F6736">
        <w:rPr>
          <w:lang w:val="en-US"/>
        </w:rPr>
        <w:t xml:space="preserve">  Initially, using the literature review, the researcher will </w:t>
      </w:r>
      <w:proofErr w:type="spellStart"/>
      <w:r w:rsidR="001F6736">
        <w:rPr>
          <w:lang w:val="en-US"/>
        </w:rPr>
        <w:t>analyse</w:t>
      </w:r>
      <w:proofErr w:type="spellEnd"/>
      <w:r w:rsidR="001F6736">
        <w:rPr>
          <w:lang w:val="en-US"/>
        </w:rPr>
        <w:t xml:space="preserve"> the internal and the external context of Google, trying to prove if Google employees behave according to the company’s culture and if it has a major or any impact on the organizational success</w:t>
      </w:r>
      <w:r w:rsidR="00076C35">
        <w:rPr>
          <w:lang w:val="en-US"/>
        </w:rPr>
        <w:t xml:space="preserve">. </w:t>
      </w:r>
      <w:r>
        <w:rPr>
          <w:lang w:val="en-US"/>
        </w:rPr>
        <w:t>The deadline for the report is the 3</w:t>
      </w:r>
      <w:r w:rsidRPr="00540B13">
        <w:rPr>
          <w:vertAlign w:val="superscript"/>
          <w:lang w:val="en-US"/>
        </w:rPr>
        <w:t>rd</w:t>
      </w:r>
      <w:r>
        <w:rPr>
          <w:lang w:val="en-US"/>
        </w:rPr>
        <w:t xml:space="preserve"> of April 2020</w:t>
      </w:r>
      <w:r w:rsidR="001F6736">
        <w:rPr>
          <w:lang w:val="en-US"/>
        </w:rPr>
        <w:t xml:space="preserve">. </w:t>
      </w:r>
    </w:p>
    <w:p w14:paraId="2A2D74E2" w14:textId="2CE9DE31" w:rsidR="00076C35" w:rsidRDefault="00076C35" w:rsidP="00540B13">
      <w:pPr>
        <w:jc w:val="both"/>
        <w:rPr>
          <w:lang w:val="en-US"/>
        </w:rPr>
      </w:pPr>
    </w:p>
    <w:p w14:paraId="22FDBA58" w14:textId="7AE292D0" w:rsidR="00076C35" w:rsidRDefault="00076C35" w:rsidP="00540B13">
      <w:pPr>
        <w:jc w:val="both"/>
        <w:rPr>
          <w:lang w:val="en-US"/>
        </w:rPr>
      </w:pPr>
    </w:p>
    <w:p w14:paraId="61273563" w14:textId="383812AC" w:rsidR="00076C35" w:rsidRDefault="00076C35" w:rsidP="00540B13">
      <w:pPr>
        <w:jc w:val="both"/>
        <w:rPr>
          <w:lang w:val="en-US"/>
        </w:rPr>
      </w:pPr>
    </w:p>
    <w:p w14:paraId="5A31260D" w14:textId="2A8DAB33" w:rsidR="00076C35" w:rsidRDefault="00076C35" w:rsidP="00540B13">
      <w:pPr>
        <w:jc w:val="both"/>
        <w:rPr>
          <w:lang w:val="en-US"/>
        </w:rPr>
      </w:pPr>
    </w:p>
    <w:p w14:paraId="17ED7B47" w14:textId="0C9F0BAB" w:rsidR="00076C35" w:rsidRDefault="00076C35" w:rsidP="00540B13">
      <w:pPr>
        <w:jc w:val="both"/>
        <w:rPr>
          <w:lang w:val="en-US"/>
        </w:rPr>
      </w:pPr>
    </w:p>
    <w:p w14:paraId="4C8F4D6D" w14:textId="309A322E" w:rsidR="00076C35" w:rsidRDefault="00076C35" w:rsidP="00540B13">
      <w:pPr>
        <w:jc w:val="both"/>
        <w:rPr>
          <w:lang w:val="en-US"/>
        </w:rPr>
      </w:pPr>
    </w:p>
    <w:p w14:paraId="2683D18D" w14:textId="2A0AC299" w:rsidR="00076C35" w:rsidRDefault="00076C35" w:rsidP="00540B13">
      <w:pPr>
        <w:jc w:val="both"/>
        <w:rPr>
          <w:lang w:val="en-US"/>
        </w:rPr>
      </w:pPr>
    </w:p>
    <w:p w14:paraId="79D84025" w14:textId="7821C01A" w:rsidR="00076C35" w:rsidRDefault="00076C35" w:rsidP="00540B13">
      <w:pPr>
        <w:jc w:val="both"/>
        <w:rPr>
          <w:lang w:val="en-US"/>
        </w:rPr>
      </w:pPr>
    </w:p>
    <w:p w14:paraId="41D39E9B" w14:textId="6E786F35" w:rsidR="00076C35" w:rsidRDefault="00076C35" w:rsidP="00540B13">
      <w:pPr>
        <w:jc w:val="both"/>
        <w:rPr>
          <w:lang w:val="en-US"/>
        </w:rPr>
      </w:pPr>
    </w:p>
    <w:p w14:paraId="1D4F285C" w14:textId="00CC1EAD" w:rsidR="00076C35" w:rsidRDefault="00076C35" w:rsidP="00540B13">
      <w:pPr>
        <w:jc w:val="both"/>
        <w:rPr>
          <w:lang w:val="en-US"/>
        </w:rPr>
      </w:pPr>
    </w:p>
    <w:p w14:paraId="31C190BD" w14:textId="69DA7DD9" w:rsidR="00076C35" w:rsidRDefault="00076C35" w:rsidP="00540B13">
      <w:pPr>
        <w:jc w:val="both"/>
        <w:rPr>
          <w:lang w:val="en-US"/>
        </w:rPr>
      </w:pPr>
    </w:p>
    <w:p w14:paraId="7E1AD558" w14:textId="66777B84" w:rsidR="00076C35" w:rsidRDefault="00076C35" w:rsidP="00540B13">
      <w:pPr>
        <w:jc w:val="both"/>
        <w:rPr>
          <w:lang w:val="en-US"/>
        </w:rPr>
      </w:pPr>
    </w:p>
    <w:p w14:paraId="10CA5C2F" w14:textId="3E3F39C3" w:rsidR="00076C35" w:rsidRDefault="00076C35" w:rsidP="00540B13">
      <w:pPr>
        <w:jc w:val="both"/>
        <w:rPr>
          <w:lang w:val="en-US"/>
        </w:rPr>
      </w:pPr>
    </w:p>
    <w:p w14:paraId="1A97BAA5" w14:textId="49E00663" w:rsidR="00076C35" w:rsidRDefault="00076C35" w:rsidP="00540B13">
      <w:pPr>
        <w:jc w:val="both"/>
        <w:rPr>
          <w:lang w:val="en-US"/>
        </w:rPr>
      </w:pPr>
    </w:p>
    <w:p w14:paraId="3261D184" w14:textId="6DAF8EB7" w:rsidR="00076C35" w:rsidRDefault="00076C35" w:rsidP="00540B13">
      <w:pPr>
        <w:jc w:val="both"/>
        <w:rPr>
          <w:lang w:val="en-US"/>
        </w:rPr>
      </w:pPr>
    </w:p>
    <w:p w14:paraId="0302F38D" w14:textId="23461F72" w:rsidR="00076C35" w:rsidRDefault="00076C35" w:rsidP="00540B13">
      <w:pPr>
        <w:jc w:val="both"/>
        <w:rPr>
          <w:lang w:val="en-US"/>
        </w:rPr>
      </w:pPr>
    </w:p>
    <w:p w14:paraId="54312D3C" w14:textId="7DA138F3" w:rsidR="00076C35" w:rsidRDefault="00076C35" w:rsidP="00540B13">
      <w:pPr>
        <w:jc w:val="both"/>
        <w:rPr>
          <w:lang w:val="en-US"/>
        </w:rPr>
      </w:pPr>
    </w:p>
    <w:p w14:paraId="2D12C088" w14:textId="4370FDCB" w:rsidR="00076C35" w:rsidRDefault="00076C35" w:rsidP="00540B13">
      <w:pPr>
        <w:jc w:val="both"/>
        <w:rPr>
          <w:lang w:val="en-US"/>
        </w:rPr>
      </w:pPr>
    </w:p>
    <w:p w14:paraId="60C52D29" w14:textId="076264A0" w:rsidR="00076C35" w:rsidRDefault="00076C35" w:rsidP="00540B13">
      <w:pPr>
        <w:jc w:val="both"/>
        <w:rPr>
          <w:lang w:val="en-US"/>
        </w:rPr>
      </w:pPr>
    </w:p>
    <w:p w14:paraId="64BB02B9" w14:textId="756460AD" w:rsidR="00076C35" w:rsidRDefault="00076C35" w:rsidP="00540B13">
      <w:pPr>
        <w:jc w:val="both"/>
        <w:rPr>
          <w:lang w:val="en-US"/>
        </w:rPr>
      </w:pPr>
    </w:p>
    <w:p w14:paraId="369C92AD" w14:textId="2FB3D6C2" w:rsidR="00076C35" w:rsidRPr="005C4128" w:rsidRDefault="00076C35" w:rsidP="00540B13">
      <w:pPr>
        <w:jc w:val="both"/>
      </w:pPr>
    </w:p>
    <w:p w14:paraId="21429723" w14:textId="273F2707" w:rsidR="00076C35" w:rsidRPr="005C4128" w:rsidRDefault="00076C35" w:rsidP="00076C35">
      <w:pPr>
        <w:pStyle w:val="Heading1"/>
      </w:pPr>
      <w:bookmarkStart w:id="2" w:name="_Toc36056497"/>
      <w:r w:rsidRPr="005C4128">
        <w:t>2.0 Findings</w:t>
      </w:r>
      <w:bookmarkEnd w:id="2"/>
    </w:p>
    <w:p w14:paraId="1AF86D6D" w14:textId="7F720A89" w:rsidR="00076C35" w:rsidRPr="005C4128" w:rsidRDefault="00076C35" w:rsidP="00076C35">
      <w:pPr>
        <w:pStyle w:val="Heading1"/>
        <w:rPr>
          <w:sz w:val="26"/>
          <w:szCs w:val="26"/>
          <w:u w:val="single"/>
        </w:rPr>
      </w:pPr>
      <w:bookmarkStart w:id="3" w:name="_Toc36056498"/>
      <w:r w:rsidRPr="005C4128">
        <w:rPr>
          <w:sz w:val="26"/>
          <w:szCs w:val="26"/>
          <w:u w:val="single"/>
        </w:rPr>
        <w:t>2.1 Organisational Culture</w:t>
      </w:r>
      <w:bookmarkEnd w:id="3"/>
    </w:p>
    <w:p w14:paraId="550B37E8" w14:textId="2A6CAF27" w:rsidR="005C4128" w:rsidRPr="005C4128" w:rsidRDefault="005C4128" w:rsidP="005C4128"/>
    <w:p w14:paraId="71108940" w14:textId="1234242B" w:rsidR="001F6736" w:rsidRDefault="005C4128" w:rsidP="009C1F56">
      <w:pPr>
        <w:jc w:val="both"/>
      </w:pPr>
      <w:r w:rsidRPr="005C4128">
        <w:t>Culture is the structure of different characteristics representing an entity and distinguishing a company from another (Forehand and von Gilmer, 1964). Culture is the collective thought of minds which, according to Hofstede (1980), creates a difference between the members of one group and another. In organisations the concept of culture</w:t>
      </w:r>
      <w:r w:rsidRPr="005C4128">
        <w:t xml:space="preserve"> </w:t>
      </w:r>
      <w:r w:rsidRPr="005C4128">
        <w:t>must be understood and shared (</w:t>
      </w:r>
      <w:proofErr w:type="spellStart"/>
      <w:r w:rsidRPr="005C4128">
        <w:t>Titiev</w:t>
      </w:r>
      <w:proofErr w:type="spellEnd"/>
      <w:r w:rsidRPr="005C4128">
        <w:t>, 1959).</w:t>
      </w:r>
      <w:r w:rsidRPr="005C4128">
        <w:t xml:space="preserve"> </w:t>
      </w:r>
      <w:r w:rsidRPr="005C4128">
        <w:t>Pettigrew</w:t>
      </w:r>
      <w:r w:rsidRPr="005C4128">
        <w:t xml:space="preserve"> </w:t>
      </w:r>
      <w:r w:rsidRPr="005C4128">
        <w:t>(1979), suggests that organisation's cultures are based on cognitive</w:t>
      </w:r>
      <w:r w:rsidRPr="005C4128">
        <w:t xml:space="preserve"> </w:t>
      </w:r>
      <w:r w:rsidRPr="005C4128">
        <w:t>mechanisms that help explain how</w:t>
      </w:r>
      <w:r w:rsidRPr="005C4128">
        <w:t xml:space="preserve"> </w:t>
      </w:r>
      <w:r w:rsidRPr="005C4128">
        <w:t>workers think and make decisions.</w:t>
      </w:r>
      <w:r w:rsidRPr="005C4128">
        <w:t xml:space="preserve"> </w:t>
      </w:r>
      <w:r w:rsidRPr="005C4128">
        <w:t>He also noticed the different level of culture, centred on the multi</w:t>
      </w:r>
      <w:r w:rsidRPr="005C4128">
        <w:t xml:space="preserve"> </w:t>
      </w:r>
      <w:r w:rsidRPr="005C4128">
        <w:t>collection of principles, values and assumptions that decide how organisations conduct their business</w:t>
      </w:r>
      <w:r>
        <w:t xml:space="preserve">. </w:t>
      </w:r>
    </w:p>
    <w:p w14:paraId="430B9A28" w14:textId="321DDEDA" w:rsidR="005C4128" w:rsidRDefault="005C4128" w:rsidP="009C1F56">
      <w:pPr>
        <w:jc w:val="both"/>
      </w:pPr>
      <w:r>
        <w:t>According to</w:t>
      </w:r>
      <w:r w:rsidRPr="005C4128">
        <w:t xml:space="preserve"> Schein (1990), culture is characterised by a set of values and behaviours that may be considered to drive performance. </w:t>
      </w:r>
    </w:p>
    <w:p w14:paraId="2DE358A2" w14:textId="212DB376" w:rsidR="001C3B93" w:rsidRPr="001C3B93" w:rsidRDefault="001C3B93" w:rsidP="009C1F56">
      <w:pPr>
        <w:jc w:val="both"/>
      </w:pPr>
      <w:r w:rsidRPr="001C3B93">
        <w:t xml:space="preserve">According to Kotter and Heskett (1992), culture implies a relatively well-established </w:t>
      </w:r>
      <w:r>
        <w:t>c</w:t>
      </w:r>
      <w:r w:rsidRPr="001C3B93">
        <w:t xml:space="preserve">ollection of views, attitudes and values of society as a whole. In basic terms, we should understand that the information, interpretations, principles, beliefs, communication and behaviour of a large group of people are formed at the same time and at the same time. </w:t>
      </w:r>
    </w:p>
    <w:p w14:paraId="56CEC90A" w14:textId="2DA15BF0" w:rsidR="001C3B93" w:rsidRDefault="001C3B93" w:rsidP="009C1F56">
      <w:pPr>
        <w:jc w:val="both"/>
      </w:pPr>
      <w:r w:rsidRPr="001C3B93">
        <w:t xml:space="preserve">The idea of culture is commonly used in the definition of today's companies (Kotter and Heskett, 1992). Organizational culture should be based on two main factors for the social </w:t>
      </w:r>
      <w:r w:rsidRPr="001C3B93">
        <w:t>group:</w:t>
      </w:r>
      <w:r w:rsidRPr="001C3B93">
        <w:t xml:space="preserve"> the institutional cohesion of the group and the inclusion of a single object in a higher standard (Schein, 1995) </w:t>
      </w:r>
    </w:p>
    <w:p w14:paraId="58077595" w14:textId="275929ED" w:rsidR="001C3B93" w:rsidRPr="001C3B93" w:rsidRDefault="001C3B93" w:rsidP="009C1F56">
      <w:pPr>
        <w:jc w:val="both"/>
      </w:pPr>
      <w:r w:rsidRPr="001C3B93">
        <w:t xml:space="preserve">Hodgetts and Luthans (2003) describe the various characteristics associated with the organisational culture. Culture can be described as a set of shared values that can be estimated to represent a similar organisational culture with different backgrounds at different levels within the organisation (Robbins &amp; </w:t>
      </w:r>
      <w:proofErr w:type="spellStart"/>
      <w:r w:rsidRPr="001C3B93">
        <w:t>Sanghi</w:t>
      </w:r>
      <w:proofErr w:type="spellEnd"/>
      <w:r w:rsidRPr="001C3B93">
        <w:t xml:space="preserve">, 2007). </w:t>
      </w:r>
    </w:p>
    <w:p w14:paraId="1157E9FF" w14:textId="6B2CECD0" w:rsidR="00F930BA" w:rsidRDefault="00F930BA" w:rsidP="009C1F56">
      <w:pPr>
        <w:jc w:val="both"/>
      </w:pPr>
      <w:r w:rsidRPr="00F930BA">
        <w:t>Organizational culture is assumed to be solid, with the majority of employees adopting the same kind of beliefs and values as the organization's concern (Deal and Kennedy, 1982). They decided that managers would seek to reduce the distance between workers in order to build a positive relationship. Management also found that workers are more relevant than the laws of the company.</w:t>
      </w:r>
    </w:p>
    <w:p w14:paraId="3585E91D" w14:textId="6D4CD99F" w:rsidR="00F930BA" w:rsidRDefault="00F930BA" w:rsidP="00F930BA">
      <w:pPr>
        <w:jc w:val="both"/>
      </w:pPr>
    </w:p>
    <w:p w14:paraId="38458BAB" w14:textId="35AD2165" w:rsidR="00F930BA" w:rsidRDefault="00F930BA" w:rsidP="00F930BA">
      <w:pPr>
        <w:pStyle w:val="Heading1"/>
        <w:rPr>
          <w:sz w:val="26"/>
          <w:szCs w:val="26"/>
          <w:u w:val="single"/>
        </w:rPr>
      </w:pPr>
      <w:r>
        <w:rPr>
          <w:sz w:val="26"/>
          <w:szCs w:val="26"/>
          <w:u w:val="single"/>
        </w:rPr>
        <w:t>2.2 Edgar Schein’s Model</w:t>
      </w:r>
    </w:p>
    <w:p w14:paraId="4DE6E24D" w14:textId="2D84902C" w:rsidR="00F930BA" w:rsidRDefault="00F930BA" w:rsidP="00F930BA"/>
    <w:p w14:paraId="4CA27E2B" w14:textId="09FB5487" w:rsidR="00F930BA" w:rsidRDefault="00F930BA" w:rsidP="009C1F56">
      <w:pPr>
        <w:jc w:val="both"/>
      </w:pPr>
      <w:r>
        <w:t>Edgar Schein, born on the 5</w:t>
      </w:r>
      <w:r w:rsidRPr="00F930BA">
        <w:rPr>
          <w:vertAlign w:val="superscript"/>
        </w:rPr>
        <w:t>th</w:t>
      </w:r>
      <w:r>
        <w:t xml:space="preserve"> of March 1928 is a renowned former professor at MIT Sloan School of Management who had notable contributions to the fields of organisational culture, organisational</w:t>
      </w:r>
      <w:r w:rsidR="009C1F56">
        <w:t xml:space="preserve"> </w:t>
      </w:r>
      <w:r>
        <w:t>development and career development. In the 1980’s, Schein introduces his model of organisational culture composed of three distinct levels:</w:t>
      </w:r>
    </w:p>
    <w:p w14:paraId="507D383C" w14:textId="77777777" w:rsidR="009C1F56" w:rsidRDefault="009C1F56" w:rsidP="009C1F56">
      <w:pPr>
        <w:jc w:val="both"/>
      </w:pPr>
    </w:p>
    <w:p w14:paraId="5F269812" w14:textId="5CE7A732" w:rsidR="009C1F56" w:rsidRDefault="009C1F56" w:rsidP="009C1F56">
      <w:pPr>
        <w:jc w:val="both"/>
      </w:pPr>
      <w:r w:rsidRPr="009C1F56">
        <w:lastRenderedPageBreak/>
        <w:t>The first step is concerned with an organization's objects or physical characteristics</w:t>
      </w:r>
      <w:r>
        <w:t xml:space="preserve"> (</w:t>
      </w:r>
      <w:r>
        <w:rPr>
          <w:i/>
          <w:iCs/>
        </w:rPr>
        <w:t>artefacts</w:t>
      </w:r>
      <w:r>
        <w:t xml:space="preserve">) </w:t>
      </w:r>
      <w:r w:rsidRPr="009C1F56">
        <w:t>(Williams et al</w:t>
      </w:r>
      <w:r>
        <w:t xml:space="preserve"> </w:t>
      </w:r>
      <w:r w:rsidRPr="009C1F56">
        <w:t xml:space="preserve">1993:138). These may include facilities, accommodation, appliances, bonuses and credits, the dress code and the clear contact between workers and other stakeholders themselves. </w:t>
      </w:r>
    </w:p>
    <w:p w14:paraId="1F6CCAD3" w14:textId="09E67140" w:rsidR="009C1F56" w:rsidRDefault="009C1F56" w:rsidP="009C1F56">
      <w:pPr>
        <w:jc w:val="both"/>
      </w:pPr>
      <w:r w:rsidRPr="009C1F56">
        <w:t xml:space="preserve">The second level is regarding </w:t>
      </w:r>
      <w:r w:rsidRPr="006623B3">
        <w:rPr>
          <w:i/>
          <w:iCs/>
        </w:rPr>
        <w:t>e</w:t>
      </w:r>
      <w:r w:rsidRPr="009C1F56">
        <w:rPr>
          <w:i/>
          <w:iCs/>
        </w:rPr>
        <w:t xml:space="preserve">spoused </w:t>
      </w:r>
      <w:r w:rsidRPr="006623B3">
        <w:rPr>
          <w:i/>
          <w:iCs/>
        </w:rPr>
        <w:t>values</w:t>
      </w:r>
      <w:r w:rsidRPr="009C1F56">
        <w:t xml:space="preserve"> or the apparent culture of stakeholders in the company (Williams</w:t>
      </w:r>
      <w:r>
        <w:t xml:space="preserve"> </w:t>
      </w:r>
      <w:r w:rsidRPr="009C1F56">
        <w:t>et al</w:t>
      </w:r>
      <w:r>
        <w:t xml:space="preserve"> </w:t>
      </w:r>
      <w:r w:rsidRPr="009C1F56">
        <w:t xml:space="preserve">1993:139). This involves the description in the organisation of the mission statement, objectives, priorities, values and working beliefs. </w:t>
      </w:r>
    </w:p>
    <w:p w14:paraId="6D2DF2E5" w14:textId="29794182" w:rsidR="006623B3" w:rsidRDefault="006623B3" w:rsidP="006623B3">
      <w:pPr>
        <w:jc w:val="both"/>
      </w:pPr>
      <w:r w:rsidRPr="006623B3">
        <w:t>The third stage deals with the underlying theory of the organisation</w:t>
      </w:r>
      <w:r>
        <w:t xml:space="preserve"> (</w:t>
      </w:r>
      <w:r>
        <w:rPr>
          <w:i/>
          <w:iCs/>
        </w:rPr>
        <w:t>underlying assumptions</w:t>
      </w:r>
      <w:r>
        <w:t>)</w:t>
      </w:r>
      <w:r w:rsidRPr="006623B3">
        <w:t xml:space="preserve"> There are cultural components that are not evident within the company and are unmentionable within it</w:t>
      </w:r>
      <w:r>
        <w:t>.</w:t>
      </w:r>
      <w:r w:rsidRPr="006623B3">
        <w:t xml:space="preserve"> (Williams</w:t>
      </w:r>
      <w:r>
        <w:t xml:space="preserve"> </w:t>
      </w:r>
      <w:r w:rsidRPr="006623B3">
        <w:t xml:space="preserve">et al 1993:140). </w:t>
      </w:r>
    </w:p>
    <w:p w14:paraId="2BD2EE3F" w14:textId="560AAE71" w:rsidR="006623B3" w:rsidRDefault="006623B3" w:rsidP="006623B3">
      <w:pPr>
        <w:jc w:val="both"/>
      </w:pPr>
    </w:p>
    <w:p w14:paraId="72D310CB" w14:textId="69C2861F" w:rsidR="006623B3" w:rsidRDefault="006623B3" w:rsidP="006623B3">
      <w:pPr>
        <w:pStyle w:val="Heading1"/>
        <w:rPr>
          <w:sz w:val="26"/>
          <w:szCs w:val="26"/>
          <w:u w:val="single"/>
        </w:rPr>
      </w:pPr>
      <w:r>
        <w:rPr>
          <w:sz w:val="26"/>
          <w:szCs w:val="26"/>
          <w:u w:val="single"/>
        </w:rPr>
        <w:t>2.2 Charles Handy – Four Power Structures</w:t>
      </w:r>
    </w:p>
    <w:p w14:paraId="66A03A49" w14:textId="2BE8F95B" w:rsidR="006623B3" w:rsidRDefault="006623B3" w:rsidP="006623B3"/>
    <w:p w14:paraId="2F0800DD" w14:textId="1160DEC8" w:rsidR="006623B3" w:rsidRDefault="006623B3" w:rsidP="0022696D">
      <w:pPr>
        <w:jc w:val="both"/>
      </w:pPr>
      <w:r w:rsidRPr="006623B3">
        <w:t>The way Charles Handy looked at culture led researchers to use it to connect organisational structure to culture. Handy identified four different types of cultures: ' Power Culture</w:t>
      </w:r>
      <w:r>
        <w:t xml:space="preserve">`, `Role </w:t>
      </w:r>
      <w:r w:rsidRPr="006623B3">
        <w:t>Culture</w:t>
      </w:r>
      <w:r>
        <w:t>’</w:t>
      </w:r>
      <w:r w:rsidRPr="006623B3">
        <w:t>,</w:t>
      </w:r>
      <w:r>
        <w:t xml:space="preserve"> </w:t>
      </w:r>
      <w:r w:rsidRPr="006623B3">
        <w:t xml:space="preserve">' </w:t>
      </w:r>
      <w:r>
        <w:t>Task</w:t>
      </w:r>
      <w:r w:rsidRPr="006623B3">
        <w:t xml:space="preserve"> Culture, ' and ' </w:t>
      </w:r>
      <w:r>
        <w:t>Person</w:t>
      </w:r>
      <w:r w:rsidRPr="006623B3">
        <w:t xml:space="preserve"> Culture</w:t>
      </w:r>
      <w:r>
        <w:t>’</w:t>
      </w:r>
      <w:r w:rsidRPr="006623B3">
        <w:t xml:space="preserve">. </w:t>
      </w:r>
    </w:p>
    <w:p w14:paraId="1C7724E2" w14:textId="2784CE95" w:rsidR="0022696D" w:rsidRDefault="006623B3" w:rsidP="0022696D">
      <w:pPr>
        <w:jc w:val="both"/>
      </w:pPr>
      <w:r w:rsidRPr="006623B3">
        <w:rPr>
          <w:i/>
          <w:iCs/>
          <w:u w:val="single"/>
        </w:rPr>
        <w:t>Power Culture</w:t>
      </w:r>
      <w:r w:rsidRPr="006623B3">
        <w:t xml:space="preserve"> can be symbolised as a ' web, ' according to Handy, and it refers to power that is</w:t>
      </w:r>
      <w:r w:rsidR="0022696D">
        <w:t xml:space="preserve"> </w:t>
      </w:r>
      <w:r w:rsidRPr="006623B3">
        <w:t xml:space="preserve">distributed from the middle to the rest of the company like a network (Handy1993:184). Power cultures are also found in small business organisations such as property, trade, and finance businesses. </w:t>
      </w:r>
      <w:r w:rsidR="0022696D" w:rsidRPr="0022696D">
        <w:t>Once companies embrace a culture of power, rules and bureaucracies are held to a minimum. These forms of organisations are often political, where decisions are taken mainly on the basis of persuasion rather than bureaucracy or logic (Handy 1993:184)</w:t>
      </w:r>
    </w:p>
    <w:p w14:paraId="7ED85AD6" w14:textId="67CCA5FA" w:rsidR="0022696D" w:rsidRDefault="0022696D" w:rsidP="0022696D">
      <w:pPr>
        <w:jc w:val="both"/>
      </w:pPr>
      <w:r w:rsidRPr="0022696D">
        <w:rPr>
          <w:i/>
          <w:iCs/>
          <w:u w:val="single"/>
        </w:rPr>
        <w:t>Role Culture</w:t>
      </w:r>
      <w:r w:rsidRPr="0022696D">
        <w:t xml:space="preserve"> refers to a highly developed hierarchical organisation where workers have identified delegated authority and where protection and predictability are provided (Handy1993:185). Handy</w:t>
      </w:r>
      <w:r>
        <w:t xml:space="preserve"> </w:t>
      </w:r>
      <w:r w:rsidRPr="0022696D">
        <w:t>(1993) defines the structure of this form of organisation as a '</w:t>
      </w:r>
      <w:r>
        <w:t>Roman building</w:t>
      </w:r>
      <w:r w:rsidRPr="0022696D">
        <w:t>' since logic and reason function in this culture (1993:185)</w:t>
      </w:r>
      <w:r>
        <w:t xml:space="preserve">. </w:t>
      </w:r>
      <w:r w:rsidRPr="0022696D">
        <w:t>Organizations with a role culture bring their strengths, roles, and fields of knowledge into their foundations. The foundations also include the department of finance and the purchase department, and the interaction between them is routinely regulated by rules and procedures, which are the main influencing methods (Handy 1993:185)</w:t>
      </w:r>
      <w:r>
        <w:t xml:space="preserve">. </w:t>
      </w:r>
      <w:r w:rsidRPr="0022696D">
        <w:t xml:space="preserve">According to Handy (1993), these forms of organisations develop hierarchical bureaucracies, and control is extracted from the role of an person and not from the knowledge and professionalism of the person. In addition, companies with role structures are slow to identify the need for change and, once the need is recognised, it takes a long time to initiate change (Handy1993:186) </w:t>
      </w:r>
    </w:p>
    <w:p w14:paraId="5A9EFE3E" w14:textId="544ACC92" w:rsidR="0048497A" w:rsidRDefault="0048497A" w:rsidP="0048497A">
      <w:pPr>
        <w:jc w:val="both"/>
      </w:pPr>
      <w:r w:rsidRPr="0048497A">
        <w:t xml:space="preserve">On the other hand, </w:t>
      </w:r>
      <w:r w:rsidRPr="0048497A">
        <w:rPr>
          <w:i/>
          <w:iCs/>
          <w:u w:val="single"/>
        </w:rPr>
        <w:t>Task Culture</w:t>
      </w:r>
      <w:r w:rsidRPr="0048497A">
        <w:t xml:space="preserve"> is job-oriented, and is present in organisations where individuals operate as a team and power is extracted only from knowledge and only when necessary (Handy 1993:188). Handy (1993) describes this form of organisation as a ' grid ' in which much of the power and control lies at the ' grid intersections. ' The </w:t>
      </w:r>
      <w:r>
        <w:t>task</w:t>
      </w:r>
      <w:r w:rsidRPr="0048497A">
        <w:t xml:space="preserve"> culture places complete focus on getting the job done and, thus, this form of culture tries to gather the correct tools, the right employees to a suitable rank in the organisation and let them knuckle down</w:t>
      </w:r>
      <w:r>
        <w:t xml:space="preserve">. </w:t>
      </w:r>
      <w:r w:rsidRPr="0048497A">
        <w:t>This style of culture is very clear, it is the form in which managers want to work at the middle and the first level</w:t>
      </w:r>
      <w:r>
        <w:t>.</w:t>
      </w:r>
    </w:p>
    <w:p w14:paraId="5496EF61" w14:textId="3D6A3D1F" w:rsidR="0048497A" w:rsidRDefault="0048497A" w:rsidP="0048497A">
      <w:pPr>
        <w:jc w:val="both"/>
      </w:pPr>
    </w:p>
    <w:p w14:paraId="2FB7A2C8" w14:textId="32ECA84D" w:rsidR="0048497A" w:rsidRDefault="0048497A" w:rsidP="0048497A">
      <w:pPr>
        <w:jc w:val="both"/>
      </w:pPr>
    </w:p>
    <w:p w14:paraId="3C015D0D" w14:textId="622C4C4E" w:rsidR="0048497A" w:rsidRPr="0048497A" w:rsidRDefault="0048497A" w:rsidP="0048497A">
      <w:pPr>
        <w:pStyle w:val="Heading1"/>
        <w:rPr>
          <w:sz w:val="26"/>
          <w:szCs w:val="26"/>
          <w:u w:val="single"/>
        </w:rPr>
      </w:pPr>
      <w:r>
        <w:rPr>
          <w:sz w:val="26"/>
          <w:szCs w:val="26"/>
          <w:u w:val="single"/>
        </w:rPr>
        <w:lastRenderedPageBreak/>
        <w:t xml:space="preserve">2.3 </w:t>
      </w:r>
      <w:bookmarkStart w:id="4" w:name="_GoBack"/>
      <w:bookmarkEnd w:id="4"/>
    </w:p>
    <w:p w14:paraId="422B5077" w14:textId="208C839E" w:rsidR="0048497A" w:rsidRPr="0048497A" w:rsidRDefault="0048497A" w:rsidP="0048497A">
      <w:pPr>
        <w:jc w:val="both"/>
      </w:pPr>
    </w:p>
    <w:p w14:paraId="5B6A72CC" w14:textId="12BAAAEB" w:rsidR="0048497A" w:rsidRPr="0048497A" w:rsidRDefault="0048497A" w:rsidP="0048497A">
      <w:pPr>
        <w:jc w:val="both"/>
      </w:pPr>
    </w:p>
    <w:p w14:paraId="310846C1" w14:textId="77777777" w:rsidR="0048497A" w:rsidRPr="0022696D" w:rsidRDefault="0048497A" w:rsidP="0022696D">
      <w:pPr>
        <w:jc w:val="both"/>
      </w:pPr>
    </w:p>
    <w:p w14:paraId="5CE49ABD" w14:textId="4D21C73E" w:rsidR="0022696D" w:rsidRPr="0022696D" w:rsidRDefault="0022696D" w:rsidP="0022696D">
      <w:pPr>
        <w:jc w:val="both"/>
      </w:pPr>
    </w:p>
    <w:p w14:paraId="0743C9F9" w14:textId="49112265" w:rsidR="0022696D" w:rsidRPr="0022696D" w:rsidRDefault="0022696D" w:rsidP="0022696D">
      <w:pPr>
        <w:jc w:val="both"/>
      </w:pPr>
    </w:p>
    <w:p w14:paraId="2CF5E46D" w14:textId="77777777" w:rsidR="0022696D" w:rsidRPr="0022696D" w:rsidRDefault="0022696D" w:rsidP="0022696D">
      <w:pPr>
        <w:jc w:val="both"/>
      </w:pPr>
    </w:p>
    <w:p w14:paraId="3A8D5A4D" w14:textId="21CEC1AD" w:rsidR="006623B3" w:rsidRPr="006623B3" w:rsidRDefault="006623B3" w:rsidP="0022696D">
      <w:pPr>
        <w:jc w:val="both"/>
      </w:pPr>
    </w:p>
    <w:p w14:paraId="4C4F5355" w14:textId="77777777" w:rsidR="006623B3" w:rsidRPr="006623B3" w:rsidRDefault="006623B3" w:rsidP="006623B3"/>
    <w:p w14:paraId="23B2F50C" w14:textId="77777777" w:rsidR="006623B3" w:rsidRPr="006623B3" w:rsidRDefault="006623B3" w:rsidP="006623B3"/>
    <w:p w14:paraId="43D1884F" w14:textId="77777777" w:rsidR="009C1F56" w:rsidRPr="009C1F56" w:rsidRDefault="009C1F56" w:rsidP="009C1F56">
      <w:pPr>
        <w:jc w:val="both"/>
      </w:pPr>
    </w:p>
    <w:p w14:paraId="255EE2EA" w14:textId="77777777" w:rsidR="00F930BA" w:rsidRPr="00F930BA" w:rsidRDefault="00F930BA" w:rsidP="009C1F56">
      <w:pPr>
        <w:jc w:val="both"/>
      </w:pPr>
    </w:p>
    <w:p w14:paraId="65AAD079" w14:textId="77777777" w:rsidR="00F930BA" w:rsidRDefault="00F930BA" w:rsidP="009C1F56">
      <w:pPr>
        <w:jc w:val="both"/>
      </w:pPr>
    </w:p>
    <w:p w14:paraId="19085686" w14:textId="74B883F2" w:rsidR="00F930BA" w:rsidRPr="00F930BA" w:rsidRDefault="00F930BA" w:rsidP="009C1F56">
      <w:pPr>
        <w:pStyle w:val="Heading1"/>
        <w:jc w:val="both"/>
      </w:pPr>
      <w:r w:rsidRPr="00F930BA">
        <w:t xml:space="preserve"> </w:t>
      </w:r>
    </w:p>
    <w:p w14:paraId="0391F193" w14:textId="77777777" w:rsidR="001C3B93" w:rsidRPr="001C3B93" w:rsidRDefault="001C3B93" w:rsidP="009C1F56">
      <w:pPr>
        <w:jc w:val="both"/>
      </w:pPr>
    </w:p>
    <w:p w14:paraId="3EFB3048" w14:textId="77777777" w:rsidR="001C3B93" w:rsidRPr="005C4128" w:rsidRDefault="001C3B93" w:rsidP="009C1F56">
      <w:pPr>
        <w:jc w:val="both"/>
      </w:pPr>
    </w:p>
    <w:p w14:paraId="755C34C0" w14:textId="77777777" w:rsidR="005C4128" w:rsidRPr="005C4128" w:rsidRDefault="005C4128" w:rsidP="009C1F56">
      <w:pPr>
        <w:jc w:val="both"/>
      </w:pPr>
    </w:p>
    <w:p w14:paraId="5A10D779" w14:textId="53272063" w:rsidR="00F765FA" w:rsidRPr="005C4128" w:rsidRDefault="00F765FA" w:rsidP="009C1F56">
      <w:pPr>
        <w:jc w:val="both"/>
      </w:pPr>
    </w:p>
    <w:p w14:paraId="1F12513B" w14:textId="77777777" w:rsidR="00F765FA" w:rsidRPr="005C4128" w:rsidRDefault="00F765FA" w:rsidP="009C1F56">
      <w:pPr>
        <w:jc w:val="both"/>
      </w:pPr>
    </w:p>
    <w:p w14:paraId="1F9E5A82" w14:textId="3826AE51" w:rsidR="00EE2D36" w:rsidRPr="005C4128" w:rsidRDefault="00EE2D36" w:rsidP="009C1F56">
      <w:pPr>
        <w:pStyle w:val="Subtitle"/>
        <w:jc w:val="both"/>
        <w:rPr>
          <w:b/>
          <w:bCs/>
          <w:sz w:val="28"/>
          <w:szCs w:val="28"/>
        </w:rPr>
      </w:pPr>
    </w:p>
    <w:p w14:paraId="3EFA2913" w14:textId="77777777" w:rsidR="00EE2D36" w:rsidRPr="005C4128" w:rsidRDefault="00EE2D36" w:rsidP="009C1F56">
      <w:pPr>
        <w:jc w:val="both"/>
      </w:pPr>
    </w:p>
    <w:sectPr w:rsidR="00EE2D36" w:rsidRPr="005C41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079"/>
    <w:rsid w:val="00005B90"/>
    <w:rsid w:val="00076C35"/>
    <w:rsid w:val="00090079"/>
    <w:rsid w:val="001C3B93"/>
    <w:rsid w:val="001F6736"/>
    <w:rsid w:val="0022696D"/>
    <w:rsid w:val="0033447B"/>
    <w:rsid w:val="003C3A6E"/>
    <w:rsid w:val="0048497A"/>
    <w:rsid w:val="00540B13"/>
    <w:rsid w:val="005C4128"/>
    <w:rsid w:val="006623B3"/>
    <w:rsid w:val="009C1F56"/>
    <w:rsid w:val="00BB0DCF"/>
    <w:rsid w:val="00C94DEF"/>
    <w:rsid w:val="00D02964"/>
    <w:rsid w:val="00E122DB"/>
    <w:rsid w:val="00EE2D36"/>
    <w:rsid w:val="00F765FA"/>
    <w:rsid w:val="00F93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41F28"/>
  <w15:chartTrackingRefBased/>
  <w15:docId w15:val="{CB5362C1-5143-4AF1-933F-255CDBB75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D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2D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D3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E2D36"/>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EE2D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65FA"/>
    <w:pPr>
      <w:outlineLvl w:val="9"/>
    </w:pPr>
    <w:rPr>
      <w:lang w:val="en-US"/>
    </w:rPr>
  </w:style>
  <w:style w:type="paragraph" w:styleId="TOC1">
    <w:name w:val="toc 1"/>
    <w:basedOn w:val="Normal"/>
    <w:next w:val="Normal"/>
    <w:autoRedefine/>
    <w:uiPriority w:val="39"/>
    <w:unhideWhenUsed/>
    <w:rsid w:val="00F765FA"/>
    <w:pPr>
      <w:spacing w:after="100"/>
    </w:pPr>
  </w:style>
  <w:style w:type="character" w:styleId="Hyperlink">
    <w:name w:val="Hyperlink"/>
    <w:basedOn w:val="DefaultParagraphFont"/>
    <w:uiPriority w:val="99"/>
    <w:unhideWhenUsed/>
    <w:rsid w:val="00F765FA"/>
    <w:rPr>
      <w:color w:val="0563C1" w:themeColor="hyperlink"/>
      <w:u w:val="single"/>
    </w:rPr>
  </w:style>
  <w:style w:type="paragraph" w:styleId="TOC2">
    <w:name w:val="toc 2"/>
    <w:basedOn w:val="Normal"/>
    <w:next w:val="Normal"/>
    <w:autoRedefine/>
    <w:uiPriority w:val="39"/>
    <w:unhideWhenUsed/>
    <w:rsid w:val="00076C3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76C3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97987">
      <w:bodyDiv w:val="1"/>
      <w:marLeft w:val="0"/>
      <w:marRight w:val="0"/>
      <w:marTop w:val="0"/>
      <w:marBottom w:val="0"/>
      <w:divBdr>
        <w:top w:val="none" w:sz="0" w:space="0" w:color="auto"/>
        <w:left w:val="none" w:sz="0" w:space="0" w:color="auto"/>
        <w:bottom w:val="none" w:sz="0" w:space="0" w:color="auto"/>
        <w:right w:val="none" w:sz="0" w:space="0" w:color="auto"/>
      </w:divBdr>
      <w:divsChild>
        <w:div w:id="702943946">
          <w:marLeft w:val="0"/>
          <w:marRight w:val="0"/>
          <w:marTop w:val="0"/>
          <w:marBottom w:val="0"/>
          <w:divBdr>
            <w:top w:val="none" w:sz="0" w:space="0" w:color="auto"/>
            <w:left w:val="none" w:sz="0" w:space="0" w:color="auto"/>
            <w:bottom w:val="none" w:sz="0" w:space="0" w:color="auto"/>
            <w:right w:val="none" w:sz="0" w:space="0" w:color="auto"/>
          </w:divBdr>
        </w:div>
        <w:div w:id="1824736975">
          <w:marLeft w:val="0"/>
          <w:marRight w:val="0"/>
          <w:marTop w:val="0"/>
          <w:marBottom w:val="0"/>
          <w:divBdr>
            <w:top w:val="none" w:sz="0" w:space="0" w:color="auto"/>
            <w:left w:val="none" w:sz="0" w:space="0" w:color="auto"/>
            <w:bottom w:val="none" w:sz="0" w:space="0" w:color="auto"/>
            <w:right w:val="none" w:sz="0" w:space="0" w:color="auto"/>
          </w:divBdr>
        </w:div>
      </w:divsChild>
    </w:div>
    <w:div w:id="78254020">
      <w:bodyDiv w:val="1"/>
      <w:marLeft w:val="0"/>
      <w:marRight w:val="0"/>
      <w:marTop w:val="0"/>
      <w:marBottom w:val="0"/>
      <w:divBdr>
        <w:top w:val="none" w:sz="0" w:space="0" w:color="auto"/>
        <w:left w:val="none" w:sz="0" w:space="0" w:color="auto"/>
        <w:bottom w:val="none" w:sz="0" w:space="0" w:color="auto"/>
        <w:right w:val="none" w:sz="0" w:space="0" w:color="auto"/>
      </w:divBdr>
      <w:divsChild>
        <w:div w:id="2033920413">
          <w:marLeft w:val="0"/>
          <w:marRight w:val="0"/>
          <w:marTop w:val="0"/>
          <w:marBottom w:val="0"/>
          <w:divBdr>
            <w:top w:val="none" w:sz="0" w:space="0" w:color="auto"/>
            <w:left w:val="none" w:sz="0" w:space="0" w:color="auto"/>
            <w:bottom w:val="none" w:sz="0" w:space="0" w:color="auto"/>
            <w:right w:val="none" w:sz="0" w:space="0" w:color="auto"/>
          </w:divBdr>
        </w:div>
        <w:div w:id="231233708">
          <w:marLeft w:val="0"/>
          <w:marRight w:val="0"/>
          <w:marTop w:val="0"/>
          <w:marBottom w:val="0"/>
          <w:divBdr>
            <w:top w:val="none" w:sz="0" w:space="0" w:color="auto"/>
            <w:left w:val="none" w:sz="0" w:space="0" w:color="auto"/>
            <w:bottom w:val="none" w:sz="0" w:space="0" w:color="auto"/>
            <w:right w:val="none" w:sz="0" w:space="0" w:color="auto"/>
          </w:divBdr>
        </w:div>
        <w:div w:id="1642735580">
          <w:marLeft w:val="0"/>
          <w:marRight w:val="0"/>
          <w:marTop w:val="0"/>
          <w:marBottom w:val="0"/>
          <w:divBdr>
            <w:top w:val="none" w:sz="0" w:space="0" w:color="auto"/>
            <w:left w:val="none" w:sz="0" w:space="0" w:color="auto"/>
            <w:bottom w:val="none" w:sz="0" w:space="0" w:color="auto"/>
            <w:right w:val="none" w:sz="0" w:space="0" w:color="auto"/>
          </w:divBdr>
        </w:div>
        <w:div w:id="896476793">
          <w:marLeft w:val="0"/>
          <w:marRight w:val="0"/>
          <w:marTop w:val="0"/>
          <w:marBottom w:val="0"/>
          <w:divBdr>
            <w:top w:val="none" w:sz="0" w:space="0" w:color="auto"/>
            <w:left w:val="none" w:sz="0" w:space="0" w:color="auto"/>
            <w:bottom w:val="none" w:sz="0" w:space="0" w:color="auto"/>
            <w:right w:val="none" w:sz="0" w:space="0" w:color="auto"/>
          </w:divBdr>
        </w:div>
      </w:divsChild>
    </w:div>
    <w:div w:id="113329101">
      <w:bodyDiv w:val="1"/>
      <w:marLeft w:val="0"/>
      <w:marRight w:val="0"/>
      <w:marTop w:val="0"/>
      <w:marBottom w:val="0"/>
      <w:divBdr>
        <w:top w:val="none" w:sz="0" w:space="0" w:color="auto"/>
        <w:left w:val="none" w:sz="0" w:space="0" w:color="auto"/>
        <w:bottom w:val="none" w:sz="0" w:space="0" w:color="auto"/>
        <w:right w:val="none" w:sz="0" w:space="0" w:color="auto"/>
      </w:divBdr>
      <w:divsChild>
        <w:div w:id="220796491">
          <w:marLeft w:val="0"/>
          <w:marRight w:val="0"/>
          <w:marTop w:val="0"/>
          <w:marBottom w:val="0"/>
          <w:divBdr>
            <w:top w:val="none" w:sz="0" w:space="0" w:color="auto"/>
            <w:left w:val="none" w:sz="0" w:space="0" w:color="auto"/>
            <w:bottom w:val="none" w:sz="0" w:space="0" w:color="auto"/>
            <w:right w:val="none" w:sz="0" w:space="0" w:color="auto"/>
          </w:divBdr>
        </w:div>
        <w:div w:id="1170682187">
          <w:marLeft w:val="0"/>
          <w:marRight w:val="0"/>
          <w:marTop w:val="0"/>
          <w:marBottom w:val="0"/>
          <w:divBdr>
            <w:top w:val="none" w:sz="0" w:space="0" w:color="auto"/>
            <w:left w:val="none" w:sz="0" w:space="0" w:color="auto"/>
            <w:bottom w:val="none" w:sz="0" w:space="0" w:color="auto"/>
            <w:right w:val="none" w:sz="0" w:space="0" w:color="auto"/>
          </w:divBdr>
        </w:div>
        <w:div w:id="661004740">
          <w:marLeft w:val="0"/>
          <w:marRight w:val="0"/>
          <w:marTop w:val="0"/>
          <w:marBottom w:val="0"/>
          <w:divBdr>
            <w:top w:val="none" w:sz="0" w:space="0" w:color="auto"/>
            <w:left w:val="none" w:sz="0" w:space="0" w:color="auto"/>
            <w:bottom w:val="none" w:sz="0" w:space="0" w:color="auto"/>
            <w:right w:val="none" w:sz="0" w:space="0" w:color="auto"/>
          </w:divBdr>
        </w:div>
        <w:div w:id="1638952157">
          <w:marLeft w:val="0"/>
          <w:marRight w:val="0"/>
          <w:marTop w:val="0"/>
          <w:marBottom w:val="0"/>
          <w:divBdr>
            <w:top w:val="none" w:sz="0" w:space="0" w:color="auto"/>
            <w:left w:val="none" w:sz="0" w:space="0" w:color="auto"/>
            <w:bottom w:val="none" w:sz="0" w:space="0" w:color="auto"/>
            <w:right w:val="none" w:sz="0" w:space="0" w:color="auto"/>
          </w:divBdr>
        </w:div>
      </w:divsChild>
    </w:div>
    <w:div w:id="172840756">
      <w:bodyDiv w:val="1"/>
      <w:marLeft w:val="0"/>
      <w:marRight w:val="0"/>
      <w:marTop w:val="0"/>
      <w:marBottom w:val="0"/>
      <w:divBdr>
        <w:top w:val="none" w:sz="0" w:space="0" w:color="auto"/>
        <w:left w:val="none" w:sz="0" w:space="0" w:color="auto"/>
        <w:bottom w:val="none" w:sz="0" w:space="0" w:color="auto"/>
        <w:right w:val="none" w:sz="0" w:space="0" w:color="auto"/>
      </w:divBdr>
      <w:divsChild>
        <w:div w:id="389773646">
          <w:marLeft w:val="0"/>
          <w:marRight w:val="0"/>
          <w:marTop w:val="0"/>
          <w:marBottom w:val="0"/>
          <w:divBdr>
            <w:top w:val="none" w:sz="0" w:space="0" w:color="auto"/>
            <w:left w:val="none" w:sz="0" w:space="0" w:color="auto"/>
            <w:bottom w:val="none" w:sz="0" w:space="0" w:color="auto"/>
            <w:right w:val="none" w:sz="0" w:space="0" w:color="auto"/>
          </w:divBdr>
        </w:div>
        <w:div w:id="1127116690">
          <w:marLeft w:val="0"/>
          <w:marRight w:val="0"/>
          <w:marTop w:val="0"/>
          <w:marBottom w:val="0"/>
          <w:divBdr>
            <w:top w:val="none" w:sz="0" w:space="0" w:color="auto"/>
            <w:left w:val="none" w:sz="0" w:space="0" w:color="auto"/>
            <w:bottom w:val="none" w:sz="0" w:space="0" w:color="auto"/>
            <w:right w:val="none" w:sz="0" w:space="0" w:color="auto"/>
          </w:divBdr>
        </w:div>
        <w:div w:id="1269194654">
          <w:marLeft w:val="0"/>
          <w:marRight w:val="0"/>
          <w:marTop w:val="0"/>
          <w:marBottom w:val="0"/>
          <w:divBdr>
            <w:top w:val="none" w:sz="0" w:space="0" w:color="auto"/>
            <w:left w:val="none" w:sz="0" w:space="0" w:color="auto"/>
            <w:bottom w:val="none" w:sz="0" w:space="0" w:color="auto"/>
            <w:right w:val="none" w:sz="0" w:space="0" w:color="auto"/>
          </w:divBdr>
        </w:div>
        <w:div w:id="1371228636">
          <w:marLeft w:val="0"/>
          <w:marRight w:val="0"/>
          <w:marTop w:val="0"/>
          <w:marBottom w:val="0"/>
          <w:divBdr>
            <w:top w:val="none" w:sz="0" w:space="0" w:color="auto"/>
            <w:left w:val="none" w:sz="0" w:space="0" w:color="auto"/>
            <w:bottom w:val="none" w:sz="0" w:space="0" w:color="auto"/>
            <w:right w:val="none" w:sz="0" w:space="0" w:color="auto"/>
          </w:divBdr>
        </w:div>
      </w:divsChild>
    </w:div>
    <w:div w:id="179585526">
      <w:bodyDiv w:val="1"/>
      <w:marLeft w:val="0"/>
      <w:marRight w:val="0"/>
      <w:marTop w:val="0"/>
      <w:marBottom w:val="0"/>
      <w:divBdr>
        <w:top w:val="none" w:sz="0" w:space="0" w:color="auto"/>
        <w:left w:val="none" w:sz="0" w:space="0" w:color="auto"/>
        <w:bottom w:val="none" w:sz="0" w:space="0" w:color="auto"/>
        <w:right w:val="none" w:sz="0" w:space="0" w:color="auto"/>
      </w:divBdr>
      <w:divsChild>
        <w:div w:id="133059553">
          <w:marLeft w:val="0"/>
          <w:marRight w:val="0"/>
          <w:marTop w:val="0"/>
          <w:marBottom w:val="0"/>
          <w:divBdr>
            <w:top w:val="none" w:sz="0" w:space="0" w:color="auto"/>
            <w:left w:val="none" w:sz="0" w:space="0" w:color="auto"/>
            <w:bottom w:val="none" w:sz="0" w:space="0" w:color="auto"/>
            <w:right w:val="none" w:sz="0" w:space="0" w:color="auto"/>
          </w:divBdr>
        </w:div>
        <w:div w:id="94525979">
          <w:marLeft w:val="0"/>
          <w:marRight w:val="0"/>
          <w:marTop w:val="0"/>
          <w:marBottom w:val="0"/>
          <w:divBdr>
            <w:top w:val="none" w:sz="0" w:space="0" w:color="auto"/>
            <w:left w:val="none" w:sz="0" w:space="0" w:color="auto"/>
            <w:bottom w:val="none" w:sz="0" w:space="0" w:color="auto"/>
            <w:right w:val="none" w:sz="0" w:space="0" w:color="auto"/>
          </w:divBdr>
        </w:div>
        <w:div w:id="1494832639">
          <w:marLeft w:val="0"/>
          <w:marRight w:val="0"/>
          <w:marTop w:val="0"/>
          <w:marBottom w:val="0"/>
          <w:divBdr>
            <w:top w:val="none" w:sz="0" w:space="0" w:color="auto"/>
            <w:left w:val="none" w:sz="0" w:space="0" w:color="auto"/>
            <w:bottom w:val="none" w:sz="0" w:space="0" w:color="auto"/>
            <w:right w:val="none" w:sz="0" w:space="0" w:color="auto"/>
          </w:divBdr>
        </w:div>
        <w:div w:id="659693820">
          <w:marLeft w:val="0"/>
          <w:marRight w:val="0"/>
          <w:marTop w:val="0"/>
          <w:marBottom w:val="0"/>
          <w:divBdr>
            <w:top w:val="none" w:sz="0" w:space="0" w:color="auto"/>
            <w:left w:val="none" w:sz="0" w:space="0" w:color="auto"/>
            <w:bottom w:val="none" w:sz="0" w:space="0" w:color="auto"/>
            <w:right w:val="none" w:sz="0" w:space="0" w:color="auto"/>
          </w:divBdr>
        </w:div>
        <w:div w:id="1713920557">
          <w:marLeft w:val="0"/>
          <w:marRight w:val="0"/>
          <w:marTop w:val="0"/>
          <w:marBottom w:val="0"/>
          <w:divBdr>
            <w:top w:val="none" w:sz="0" w:space="0" w:color="auto"/>
            <w:left w:val="none" w:sz="0" w:space="0" w:color="auto"/>
            <w:bottom w:val="none" w:sz="0" w:space="0" w:color="auto"/>
            <w:right w:val="none" w:sz="0" w:space="0" w:color="auto"/>
          </w:divBdr>
        </w:div>
        <w:div w:id="522205288">
          <w:marLeft w:val="0"/>
          <w:marRight w:val="0"/>
          <w:marTop w:val="0"/>
          <w:marBottom w:val="0"/>
          <w:divBdr>
            <w:top w:val="none" w:sz="0" w:space="0" w:color="auto"/>
            <w:left w:val="none" w:sz="0" w:space="0" w:color="auto"/>
            <w:bottom w:val="none" w:sz="0" w:space="0" w:color="auto"/>
            <w:right w:val="none" w:sz="0" w:space="0" w:color="auto"/>
          </w:divBdr>
        </w:div>
      </w:divsChild>
    </w:div>
    <w:div w:id="190801024">
      <w:bodyDiv w:val="1"/>
      <w:marLeft w:val="0"/>
      <w:marRight w:val="0"/>
      <w:marTop w:val="0"/>
      <w:marBottom w:val="0"/>
      <w:divBdr>
        <w:top w:val="none" w:sz="0" w:space="0" w:color="auto"/>
        <w:left w:val="none" w:sz="0" w:space="0" w:color="auto"/>
        <w:bottom w:val="none" w:sz="0" w:space="0" w:color="auto"/>
        <w:right w:val="none" w:sz="0" w:space="0" w:color="auto"/>
      </w:divBdr>
      <w:divsChild>
        <w:div w:id="1962220516">
          <w:marLeft w:val="0"/>
          <w:marRight w:val="0"/>
          <w:marTop w:val="0"/>
          <w:marBottom w:val="0"/>
          <w:divBdr>
            <w:top w:val="none" w:sz="0" w:space="0" w:color="auto"/>
            <w:left w:val="none" w:sz="0" w:space="0" w:color="auto"/>
            <w:bottom w:val="none" w:sz="0" w:space="0" w:color="auto"/>
            <w:right w:val="none" w:sz="0" w:space="0" w:color="auto"/>
          </w:divBdr>
        </w:div>
        <w:div w:id="3946390">
          <w:marLeft w:val="0"/>
          <w:marRight w:val="0"/>
          <w:marTop w:val="0"/>
          <w:marBottom w:val="0"/>
          <w:divBdr>
            <w:top w:val="none" w:sz="0" w:space="0" w:color="auto"/>
            <w:left w:val="none" w:sz="0" w:space="0" w:color="auto"/>
            <w:bottom w:val="none" w:sz="0" w:space="0" w:color="auto"/>
            <w:right w:val="none" w:sz="0" w:space="0" w:color="auto"/>
          </w:divBdr>
        </w:div>
      </w:divsChild>
    </w:div>
    <w:div w:id="195192619">
      <w:bodyDiv w:val="1"/>
      <w:marLeft w:val="0"/>
      <w:marRight w:val="0"/>
      <w:marTop w:val="0"/>
      <w:marBottom w:val="0"/>
      <w:divBdr>
        <w:top w:val="none" w:sz="0" w:space="0" w:color="auto"/>
        <w:left w:val="none" w:sz="0" w:space="0" w:color="auto"/>
        <w:bottom w:val="none" w:sz="0" w:space="0" w:color="auto"/>
        <w:right w:val="none" w:sz="0" w:space="0" w:color="auto"/>
      </w:divBdr>
      <w:divsChild>
        <w:div w:id="1447576434">
          <w:marLeft w:val="0"/>
          <w:marRight w:val="0"/>
          <w:marTop w:val="0"/>
          <w:marBottom w:val="0"/>
          <w:divBdr>
            <w:top w:val="none" w:sz="0" w:space="0" w:color="auto"/>
            <w:left w:val="none" w:sz="0" w:space="0" w:color="auto"/>
            <w:bottom w:val="none" w:sz="0" w:space="0" w:color="auto"/>
            <w:right w:val="none" w:sz="0" w:space="0" w:color="auto"/>
          </w:divBdr>
        </w:div>
        <w:div w:id="3871010">
          <w:marLeft w:val="0"/>
          <w:marRight w:val="0"/>
          <w:marTop w:val="0"/>
          <w:marBottom w:val="0"/>
          <w:divBdr>
            <w:top w:val="none" w:sz="0" w:space="0" w:color="auto"/>
            <w:left w:val="none" w:sz="0" w:space="0" w:color="auto"/>
            <w:bottom w:val="none" w:sz="0" w:space="0" w:color="auto"/>
            <w:right w:val="none" w:sz="0" w:space="0" w:color="auto"/>
          </w:divBdr>
        </w:div>
        <w:div w:id="1554460462">
          <w:marLeft w:val="0"/>
          <w:marRight w:val="0"/>
          <w:marTop w:val="0"/>
          <w:marBottom w:val="0"/>
          <w:divBdr>
            <w:top w:val="none" w:sz="0" w:space="0" w:color="auto"/>
            <w:left w:val="none" w:sz="0" w:space="0" w:color="auto"/>
            <w:bottom w:val="none" w:sz="0" w:space="0" w:color="auto"/>
            <w:right w:val="none" w:sz="0" w:space="0" w:color="auto"/>
          </w:divBdr>
        </w:div>
        <w:div w:id="310914538">
          <w:marLeft w:val="0"/>
          <w:marRight w:val="0"/>
          <w:marTop w:val="0"/>
          <w:marBottom w:val="0"/>
          <w:divBdr>
            <w:top w:val="none" w:sz="0" w:space="0" w:color="auto"/>
            <w:left w:val="none" w:sz="0" w:space="0" w:color="auto"/>
            <w:bottom w:val="none" w:sz="0" w:space="0" w:color="auto"/>
            <w:right w:val="none" w:sz="0" w:space="0" w:color="auto"/>
          </w:divBdr>
        </w:div>
      </w:divsChild>
    </w:div>
    <w:div w:id="280258945">
      <w:bodyDiv w:val="1"/>
      <w:marLeft w:val="0"/>
      <w:marRight w:val="0"/>
      <w:marTop w:val="0"/>
      <w:marBottom w:val="0"/>
      <w:divBdr>
        <w:top w:val="none" w:sz="0" w:space="0" w:color="auto"/>
        <w:left w:val="none" w:sz="0" w:space="0" w:color="auto"/>
        <w:bottom w:val="none" w:sz="0" w:space="0" w:color="auto"/>
        <w:right w:val="none" w:sz="0" w:space="0" w:color="auto"/>
      </w:divBdr>
      <w:divsChild>
        <w:div w:id="588007046">
          <w:marLeft w:val="0"/>
          <w:marRight w:val="0"/>
          <w:marTop w:val="0"/>
          <w:marBottom w:val="0"/>
          <w:divBdr>
            <w:top w:val="none" w:sz="0" w:space="0" w:color="auto"/>
            <w:left w:val="none" w:sz="0" w:space="0" w:color="auto"/>
            <w:bottom w:val="none" w:sz="0" w:space="0" w:color="auto"/>
            <w:right w:val="none" w:sz="0" w:space="0" w:color="auto"/>
          </w:divBdr>
        </w:div>
        <w:div w:id="390931145">
          <w:marLeft w:val="0"/>
          <w:marRight w:val="0"/>
          <w:marTop w:val="0"/>
          <w:marBottom w:val="0"/>
          <w:divBdr>
            <w:top w:val="none" w:sz="0" w:space="0" w:color="auto"/>
            <w:left w:val="none" w:sz="0" w:space="0" w:color="auto"/>
            <w:bottom w:val="none" w:sz="0" w:space="0" w:color="auto"/>
            <w:right w:val="none" w:sz="0" w:space="0" w:color="auto"/>
          </w:divBdr>
        </w:div>
      </w:divsChild>
    </w:div>
    <w:div w:id="367485522">
      <w:bodyDiv w:val="1"/>
      <w:marLeft w:val="0"/>
      <w:marRight w:val="0"/>
      <w:marTop w:val="0"/>
      <w:marBottom w:val="0"/>
      <w:divBdr>
        <w:top w:val="none" w:sz="0" w:space="0" w:color="auto"/>
        <w:left w:val="none" w:sz="0" w:space="0" w:color="auto"/>
        <w:bottom w:val="none" w:sz="0" w:space="0" w:color="auto"/>
        <w:right w:val="none" w:sz="0" w:space="0" w:color="auto"/>
      </w:divBdr>
      <w:divsChild>
        <w:div w:id="1126434380">
          <w:marLeft w:val="0"/>
          <w:marRight w:val="0"/>
          <w:marTop w:val="0"/>
          <w:marBottom w:val="0"/>
          <w:divBdr>
            <w:top w:val="none" w:sz="0" w:space="0" w:color="auto"/>
            <w:left w:val="none" w:sz="0" w:space="0" w:color="auto"/>
            <w:bottom w:val="none" w:sz="0" w:space="0" w:color="auto"/>
            <w:right w:val="none" w:sz="0" w:space="0" w:color="auto"/>
          </w:divBdr>
        </w:div>
        <w:div w:id="150485407">
          <w:marLeft w:val="0"/>
          <w:marRight w:val="0"/>
          <w:marTop w:val="0"/>
          <w:marBottom w:val="0"/>
          <w:divBdr>
            <w:top w:val="none" w:sz="0" w:space="0" w:color="auto"/>
            <w:left w:val="none" w:sz="0" w:space="0" w:color="auto"/>
            <w:bottom w:val="none" w:sz="0" w:space="0" w:color="auto"/>
            <w:right w:val="none" w:sz="0" w:space="0" w:color="auto"/>
          </w:divBdr>
        </w:div>
        <w:div w:id="340667251">
          <w:marLeft w:val="0"/>
          <w:marRight w:val="0"/>
          <w:marTop w:val="0"/>
          <w:marBottom w:val="0"/>
          <w:divBdr>
            <w:top w:val="none" w:sz="0" w:space="0" w:color="auto"/>
            <w:left w:val="none" w:sz="0" w:space="0" w:color="auto"/>
            <w:bottom w:val="none" w:sz="0" w:space="0" w:color="auto"/>
            <w:right w:val="none" w:sz="0" w:space="0" w:color="auto"/>
          </w:divBdr>
        </w:div>
        <w:div w:id="1607882789">
          <w:marLeft w:val="0"/>
          <w:marRight w:val="0"/>
          <w:marTop w:val="0"/>
          <w:marBottom w:val="0"/>
          <w:divBdr>
            <w:top w:val="none" w:sz="0" w:space="0" w:color="auto"/>
            <w:left w:val="none" w:sz="0" w:space="0" w:color="auto"/>
            <w:bottom w:val="none" w:sz="0" w:space="0" w:color="auto"/>
            <w:right w:val="none" w:sz="0" w:space="0" w:color="auto"/>
          </w:divBdr>
        </w:div>
      </w:divsChild>
    </w:div>
    <w:div w:id="376710872">
      <w:bodyDiv w:val="1"/>
      <w:marLeft w:val="0"/>
      <w:marRight w:val="0"/>
      <w:marTop w:val="0"/>
      <w:marBottom w:val="0"/>
      <w:divBdr>
        <w:top w:val="none" w:sz="0" w:space="0" w:color="auto"/>
        <w:left w:val="none" w:sz="0" w:space="0" w:color="auto"/>
        <w:bottom w:val="none" w:sz="0" w:space="0" w:color="auto"/>
        <w:right w:val="none" w:sz="0" w:space="0" w:color="auto"/>
      </w:divBdr>
      <w:divsChild>
        <w:div w:id="2017420167">
          <w:marLeft w:val="0"/>
          <w:marRight w:val="0"/>
          <w:marTop w:val="0"/>
          <w:marBottom w:val="0"/>
          <w:divBdr>
            <w:top w:val="none" w:sz="0" w:space="0" w:color="auto"/>
            <w:left w:val="none" w:sz="0" w:space="0" w:color="auto"/>
            <w:bottom w:val="none" w:sz="0" w:space="0" w:color="auto"/>
            <w:right w:val="none" w:sz="0" w:space="0" w:color="auto"/>
          </w:divBdr>
        </w:div>
        <w:div w:id="1228493670">
          <w:marLeft w:val="0"/>
          <w:marRight w:val="0"/>
          <w:marTop w:val="0"/>
          <w:marBottom w:val="0"/>
          <w:divBdr>
            <w:top w:val="none" w:sz="0" w:space="0" w:color="auto"/>
            <w:left w:val="none" w:sz="0" w:space="0" w:color="auto"/>
            <w:bottom w:val="none" w:sz="0" w:space="0" w:color="auto"/>
            <w:right w:val="none" w:sz="0" w:space="0" w:color="auto"/>
          </w:divBdr>
        </w:div>
        <w:div w:id="505361607">
          <w:marLeft w:val="0"/>
          <w:marRight w:val="0"/>
          <w:marTop w:val="0"/>
          <w:marBottom w:val="0"/>
          <w:divBdr>
            <w:top w:val="none" w:sz="0" w:space="0" w:color="auto"/>
            <w:left w:val="none" w:sz="0" w:space="0" w:color="auto"/>
            <w:bottom w:val="none" w:sz="0" w:space="0" w:color="auto"/>
            <w:right w:val="none" w:sz="0" w:space="0" w:color="auto"/>
          </w:divBdr>
        </w:div>
        <w:div w:id="1246842432">
          <w:marLeft w:val="0"/>
          <w:marRight w:val="0"/>
          <w:marTop w:val="0"/>
          <w:marBottom w:val="0"/>
          <w:divBdr>
            <w:top w:val="none" w:sz="0" w:space="0" w:color="auto"/>
            <w:left w:val="none" w:sz="0" w:space="0" w:color="auto"/>
            <w:bottom w:val="none" w:sz="0" w:space="0" w:color="auto"/>
            <w:right w:val="none" w:sz="0" w:space="0" w:color="auto"/>
          </w:divBdr>
        </w:div>
      </w:divsChild>
    </w:div>
    <w:div w:id="474227881">
      <w:bodyDiv w:val="1"/>
      <w:marLeft w:val="0"/>
      <w:marRight w:val="0"/>
      <w:marTop w:val="0"/>
      <w:marBottom w:val="0"/>
      <w:divBdr>
        <w:top w:val="none" w:sz="0" w:space="0" w:color="auto"/>
        <w:left w:val="none" w:sz="0" w:space="0" w:color="auto"/>
        <w:bottom w:val="none" w:sz="0" w:space="0" w:color="auto"/>
        <w:right w:val="none" w:sz="0" w:space="0" w:color="auto"/>
      </w:divBdr>
      <w:divsChild>
        <w:div w:id="370544492">
          <w:marLeft w:val="0"/>
          <w:marRight w:val="0"/>
          <w:marTop w:val="0"/>
          <w:marBottom w:val="0"/>
          <w:divBdr>
            <w:top w:val="none" w:sz="0" w:space="0" w:color="auto"/>
            <w:left w:val="none" w:sz="0" w:space="0" w:color="auto"/>
            <w:bottom w:val="none" w:sz="0" w:space="0" w:color="auto"/>
            <w:right w:val="none" w:sz="0" w:space="0" w:color="auto"/>
          </w:divBdr>
        </w:div>
        <w:div w:id="980962252">
          <w:marLeft w:val="0"/>
          <w:marRight w:val="0"/>
          <w:marTop w:val="0"/>
          <w:marBottom w:val="0"/>
          <w:divBdr>
            <w:top w:val="none" w:sz="0" w:space="0" w:color="auto"/>
            <w:left w:val="none" w:sz="0" w:space="0" w:color="auto"/>
            <w:bottom w:val="none" w:sz="0" w:space="0" w:color="auto"/>
            <w:right w:val="none" w:sz="0" w:space="0" w:color="auto"/>
          </w:divBdr>
        </w:div>
        <w:div w:id="1556506045">
          <w:marLeft w:val="0"/>
          <w:marRight w:val="0"/>
          <w:marTop w:val="0"/>
          <w:marBottom w:val="0"/>
          <w:divBdr>
            <w:top w:val="none" w:sz="0" w:space="0" w:color="auto"/>
            <w:left w:val="none" w:sz="0" w:space="0" w:color="auto"/>
            <w:bottom w:val="none" w:sz="0" w:space="0" w:color="auto"/>
            <w:right w:val="none" w:sz="0" w:space="0" w:color="auto"/>
          </w:divBdr>
        </w:div>
        <w:div w:id="450713977">
          <w:marLeft w:val="0"/>
          <w:marRight w:val="0"/>
          <w:marTop w:val="0"/>
          <w:marBottom w:val="0"/>
          <w:divBdr>
            <w:top w:val="none" w:sz="0" w:space="0" w:color="auto"/>
            <w:left w:val="none" w:sz="0" w:space="0" w:color="auto"/>
            <w:bottom w:val="none" w:sz="0" w:space="0" w:color="auto"/>
            <w:right w:val="none" w:sz="0" w:space="0" w:color="auto"/>
          </w:divBdr>
        </w:div>
      </w:divsChild>
    </w:div>
    <w:div w:id="520978023">
      <w:bodyDiv w:val="1"/>
      <w:marLeft w:val="0"/>
      <w:marRight w:val="0"/>
      <w:marTop w:val="0"/>
      <w:marBottom w:val="0"/>
      <w:divBdr>
        <w:top w:val="none" w:sz="0" w:space="0" w:color="auto"/>
        <w:left w:val="none" w:sz="0" w:space="0" w:color="auto"/>
        <w:bottom w:val="none" w:sz="0" w:space="0" w:color="auto"/>
        <w:right w:val="none" w:sz="0" w:space="0" w:color="auto"/>
      </w:divBdr>
      <w:divsChild>
        <w:div w:id="24445678">
          <w:marLeft w:val="0"/>
          <w:marRight w:val="0"/>
          <w:marTop w:val="0"/>
          <w:marBottom w:val="0"/>
          <w:divBdr>
            <w:top w:val="none" w:sz="0" w:space="0" w:color="auto"/>
            <w:left w:val="none" w:sz="0" w:space="0" w:color="auto"/>
            <w:bottom w:val="none" w:sz="0" w:space="0" w:color="auto"/>
            <w:right w:val="none" w:sz="0" w:space="0" w:color="auto"/>
          </w:divBdr>
        </w:div>
        <w:div w:id="1629360991">
          <w:marLeft w:val="0"/>
          <w:marRight w:val="0"/>
          <w:marTop w:val="0"/>
          <w:marBottom w:val="0"/>
          <w:divBdr>
            <w:top w:val="none" w:sz="0" w:space="0" w:color="auto"/>
            <w:left w:val="none" w:sz="0" w:space="0" w:color="auto"/>
            <w:bottom w:val="none" w:sz="0" w:space="0" w:color="auto"/>
            <w:right w:val="none" w:sz="0" w:space="0" w:color="auto"/>
          </w:divBdr>
        </w:div>
        <w:div w:id="749693763">
          <w:marLeft w:val="0"/>
          <w:marRight w:val="0"/>
          <w:marTop w:val="0"/>
          <w:marBottom w:val="0"/>
          <w:divBdr>
            <w:top w:val="none" w:sz="0" w:space="0" w:color="auto"/>
            <w:left w:val="none" w:sz="0" w:space="0" w:color="auto"/>
            <w:bottom w:val="none" w:sz="0" w:space="0" w:color="auto"/>
            <w:right w:val="none" w:sz="0" w:space="0" w:color="auto"/>
          </w:divBdr>
        </w:div>
        <w:div w:id="424350488">
          <w:marLeft w:val="0"/>
          <w:marRight w:val="0"/>
          <w:marTop w:val="0"/>
          <w:marBottom w:val="0"/>
          <w:divBdr>
            <w:top w:val="none" w:sz="0" w:space="0" w:color="auto"/>
            <w:left w:val="none" w:sz="0" w:space="0" w:color="auto"/>
            <w:bottom w:val="none" w:sz="0" w:space="0" w:color="auto"/>
            <w:right w:val="none" w:sz="0" w:space="0" w:color="auto"/>
          </w:divBdr>
        </w:div>
      </w:divsChild>
    </w:div>
    <w:div w:id="608633872">
      <w:bodyDiv w:val="1"/>
      <w:marLeft w:val="0"/>
      <w:marRight w:val="0"/>
      <w:marTop w:val="0"/>
      <w:marBottom w:val="0"/>
      <w:divBdr>
        <w:top w:val="none" w:sz="0" w:space="0" w:color="auto"/>
        <w:left w:val="none" w:sz="0" w:space="0" w:color="auto"/>
        <w:bottom w:val="none" w:sz="0" w:space="0" w:color="auto"/>
        <w:right w:val="none" w:sz="0" w:space="0" w:color="auto"/>
      </w:divBdr>
      <w:divsChild>
        <w:div w:id="573272768">
          <w:marLeft w:val="0"/>
          <w:marRight w:val="0"/>
          <w:marTop w:val="0"/>
          <w:marBottom w:val="0"/>
          <w:divBdr>
            <w:top w:val="none" w:sz="0" w:space="0" w:color="auto"/>
            <w:left w:val="none" w:sz="0" w:space="0" w:color="auto"/>
            <w:bottom w:val="none" w:sz="0" w:space="0" w:color="auto"/>
            <w:right w:val="none" w:sz="0" w:space="0" w:color="auto"/>
          </w:divBdr>
        </w:div>
        <w:div w:id="1809741615">
          <w:marLeft w:val="0"/>
          <w:marRight w:val="0"/>
          <w:marTop w:val="0"/>
          <w:marBottom w:val="0"/>
          <w:divBdr>
            <w:top w:val="none" w:sz="0" w:space="0" w:color="auto"/>
            <w:left w:val="none" w:sz="0" w:space="0" w:color="auto"/>
            <w:bottom w:val="none" w:sz="0" w:space="0" w:color="auto"/>
            <w:right w:val="none" w:sz="0" w:space="0" w:color="auto"/>
          </w:divBdr>
        </w:div>
        <w:div w:id="2125953342">
          <w:marLeft w:val="0"/>
          <w:marRight w:val="0"/>
          <w:marTop w:val="0"/>
          <w:marBottom w:val="0"/>
          <w:divBdr>
            <w:top w:val="none" w:sz="0" w:space="0" w:color="auto"/>
            <w:left w:val="none" w:sz="0" w:space="0" w:color="auto"/>
            <w:bottom w:val="none" w:sz="0" w:space="0" w:color="auto"/>
            <w:right w:val="none" w:sz="0" w:space="0" w:color="auto"/>
          </w:divBdr>
        </w:div>
        <w:div w:id="1829712527">
          <w:marLeft w:val="0"/>
          <w:marRight w:val="0"/>
          <w:marTop w:val="0"/>
          <w:marBottom w:val="0"/>
          <w:divBdr>
            <w:top w:val="none" w:sz="0" w:space="0" w:color="auto"/>
            <w:left w:val="none" w:sz="0" w:space="0" w:color="auto"/>
            <w:bottom w:val="none" w:sz="0" w:space="0" w:color="auto"/>
            <w:right w:val="none" w:sz="0" w:space="0" w:color="auto"/>
          </w:divBdr>
        </w:div>
      </w:divsChild>
    </w:div>
    <w:div w:id="634215612">
      <w:bodyDiv w:val="1"/>
      <w:marLeft w:val="0"/>
      <w:marRight w:val="0"/>
      <w:marTop w:val="0"/>
      <w:marBottom w:val="0"/>
      <w:divBdr>
        <w:top w:val="none" w:sz="0" w:space="0" w:color="auto"/>
        <w:left w:val="none" w:sz="0" w:space="0" w:color="auto"/>
        <w:bottom w:val="none" w:sz="0" w:space="0" w:color="auto"/>
        <w:right w:val="none" w:sz="0" w:space="0" w:color="auto"/>
      </w:divBdr>
      <w:divsChild>
        <w:div w:id="516892080">
          <w:marLeft w:val="0"/>
          <w:marRight w:val="0"/>
          <w:marTop w:val="0"/>
          <w:marBottom w:val="0"/>
          <w:divBdr>
            <w:top w:val="none" w:sz="0" w:space="0" w:color="auto"/>
            <w:left w:val="none" w:sz="0" w:space="0" w:color="auto"/>
            <w:bottom w:val="none" w:sz="0" w:space="0" w:color="auto"/>
            <w:right w:val="none" w:sz="0" w:space="0" w:color="auto"/>
          </w:divBdr>
        </w:div>
        <w:div w:id="1864660496">
          <w:marLeft w:val="0"/>
          <w:marRight w:val="0"/>
          <w:marTop w:val="0"/>
          <w:marBottom w:val="0"/>
          <w:divBdr>
            <w:top w:val="none" w:sz="0" w:space="0" w:color="auto"/>
            <w:left w:val="none" w:sz="0" w:space="0" w:color="auto"/>
            <w:bottom w:val="none" w:sz="0" w:space="0" w:color="auto"/>
            <w:right w:val="none" w:sz="0" w:space="0" w:color="auto"/>
          </w:divBdr>
        </w:div>
        <w:div w:id="1615938495">
          <w:marLeft w:val="0"/>
          <w:marRight w:val="0"/>
          <w:marTop w:val="0"/>
          <w:marBottom w:val="0"/>
          <w:divBdr>
            <w:top w:val="none" w:sz="0" w:space="0" w:color="auto"/>
            <w:left w:val="none" w:sz="0" w:space="0" w:color="auto"/>
            <w:bottom w:val="none" w:sz="0" w:space="0" w:color="auto"/>
            <w:right w:val="none" w:sz="0" w:space="0" w:color="auto"/>
          </w:divBdr>
        </w:div>
        <w:div w:id="528176819">
          <w:marLeft w:val="0"/>
          <w:marRight w:val="0"/>
          <w:marTop w:val="0"/>
          <w:marBottom w:val="0"/>
          <w:divBdr>
            <w:top w:val="none" w:sz="0" w:space="0" w:color="auto"/>
            <w:left w:val="none" w:sz="0" w:space="0" w:color="auto"/>
            <w:bottom w:val="none" w:sz="0" w:space="0" w:color="auto"/>
            <w:right w:val="none" w:sz="0" w:space="0" w:color="auto"/>
          </w:divBdr>
        </w:div>
      </w:divsChild>
    </w:div>
    <w:div w:id="647243616">
      <w:bodyDiv w:val="1"/>
      <w:marLeft w:val="0"/>
      <w:marRight w:val="0"/>
      <w:marTop w:val="0"/>
      <w:marBottom w:val="0"/>
      <w:divBdr>
        <w:top w:val="none" w:sz="0" w:space="0" w:color="auto"/>
        <w:left w:val="none" w:sz="0" w:space="0" w:color="auto"/>
        <w:bottom w:val="none" w:sz="0" w:space="0" w:color="auto"/>
        <w:right w:val="none" w:sz="0" w:space="0" w:color="auto"/>
      </w:divBdr>
      <w:divsChild>
        <w:div w:id="1341010043">
          <w:marLeft w:val="0"/>
          <w:marRight w:val="0"/>
          <w:marTop w:val="0"/>
          <w:marBottom w:val="0"/>
          <w:divBdr>
            <w:top w:val="none" w:sz="0" w:space="0" w:color="auto"/>
            <w:left w:val="none" w:sz="0" w:space="0" w:color="auto"/>
            <w:bottom w:val="none" w:sz="0" w:space="0" w:color="auto"/>
            <w:right w:val="none" w:sz="0" w:space="0" w:color="auto"/>
          </w:divBdr>
        </w:div>
        <w:div w:id="1774588700">
          <w:marLeft w:val="0"/>
          <w:marRight w:val="0"/>
          <w:marTop w:val="0"/>
          <w:marBottom w:val="0"/>
          <w:divBdr>
            <w:top w:val="none" w:sz="0" w:space="0" w:color="auto"/>
            <w:left w:val="none" w:sz="0" w:space="0" w:color="auto"/>
            <w:bottom w:val="none" w:sz="0" w:space="0" w:color="auto"/>
            <w:right w:val="none" w:sz="0" w:space="0" w:color="auto"/>
          </w:divBdr>
        </w:div>
      </w:divsChild>
    </w:div>
    <w:div w:id="653996537">
      <w:bodyDiv w:val="1"/>
      <w:marLeft w:val="0"/>
      <w:marRight w:val="0"/>
      <w:marTop w:val="0"/>
      <w:marBottom w:val="0"/>
      <w:divBdr>
        <w:top w:val="none" w:sz="0" w:space="0" w:color="auto"/>
        <w:left w:val="none" w:sz="0" w:space="0" w:color="auto"/>
        <w:bottom w:val="none" w:sz="0" w:space="0" w:color="auto"/>
        <w:right w:val="none" w:sz="0" w:space="0" w:color="auto"/>
      </w:divBdr>
      <w:divsChild>
        <w:div w:id="1536232580">
          <w:marLeft w:val="0"/>
          <w:marRight w:val="0"/>
          <w:marTop w:val="0"/>
          <w:marBottom w:val="0"/>
          <w:divBdr>
            <w:top w:val="none" w:sz="0" w:space="0" w:color="auto"/>
            <w:left w:val="none" w:sz="0" w:space="0" w:color="auto"/>
            <w:bottom w:val="none" w:sz="0" w:space="0" w:color="auto"/>
            <w:right w:val="none" w:sz="0" w:space="0" w:color="auto"/>
          </w:divBdr>
        </w:div>
        <w:div w:id="694429301">
          <w:marLeft w:val="0"/>
          <w:marRight w:val="0"/>
          <w:marTop w:val="0"/>
          <w:marBottom w:val="0"/>
          <w:divBdr>
            <w:top w:val="none" w:sz="0" w:space="0" w:color="auto"/>
            <w:left w:val="none" w:sz="0" w:space="0" w:color="auto"/>
            <w:bottom w:val="none" w:sz="0" w:space="0" w:color="auto"/>
            <w:right w:val="none" w:sz="0" w:space="0" w:color="auto"/>
          </w:divBdr>
        </w:div>
        <w:div w:id="1761481480">
          <w:marLeft w:val="0"/>
          <w:marRight w:val="0"/>
          <w:marTop w:val="0"/>
          <w:marBottom w:val="0"/>
          <w:divBdr>
            <w:top w:val="none" w:sz="0" w:space="0" w:color="auto"/>
            <w:left w:val="none" w:sz="0" w:space="0" w:color="auto"/>
            <w:bottom w:val="none" w:sz="0" w:space="0" w:color="auto"/>
            <w:right w:val="none" w:sz="0" w:space="0" w:color="auto"/>
          </w:divBdr>
        </w:div>
        <w:div w:id="530071289">
          <w:marLeft w:val="0"/>
          <w:marRight w:val="0"/>
          <w:marTop w:val="0"/>
          <w:marBottom w:val="0"/>
          <w:divBdr>
            <w:top w:val="none" w:sz="0" w:space="0" w:color="auto"/>
            <w:left w:val="none" w:sz="0" w:space="0" w:color="auto"/>
            <w:bottom w:val="none" w:sz="0" w:space="0" w:color="auto"/>
            <w:right w:val="none" w:sz="0" w:space="0" w:color="auto"/>
          </w:divBdr>
        </w:div>
        <w:div w:id="1614629132">
          <w:marLeft w:val="0"/>
          <w:marRight w:val="0"/>
          <w:marTop w:val="0"/>
          <w:marBottom w:val="0"/>
          <w:divBdr>
            <w:top w:val="none" w:sz="0" w:space="0" w:color="auto"/>
            <w:left w:val="none" w:sz="0" w:space="0" w:color="auto"/>
            <w:bottom w:val="none" w:sz="0" w:space="0" w:color="auto"/>
            <w:right w:val="none" w:sz="0" w:space="0" w:color="auto"/>
          </w:divBdr>
        </w:div>
        <w:div w:id="1645620692">
          <w:marLeft w:val="0"/>
          <w:marRight w:val="0"/>
          <w:marTop w:val="0"/>
          <w:marBottom w:val="0"/>
          <w:divBdr>
            <w:top w:val="none" w:sz="0" w:space="0" w:color="auto"/>
            <w:left w:val="none" w:sz="0" w:space="0" w:color="auto"/>
            <w:bottom w:val="none" w:sz="0" w:space="0" w:color="auto"/>
            <w:right w:val="none" w:sz="0" w:space="0" w:color="auto"/>
          </w:divBdr>
        </w:div>
      </w:divsChild>
    </w:div>
    <w:div w:id="868681100">
      <w:bodyDiv w:val="1"/>
      <w:marLeft w:val="0"/>
      <w:marRight w:val="0"/>
      <w:marTop w:val="0"/>
      <w:marBottom w:val="0"/>
      <w:divBdr>
        <w:top w:val="none" w:sz="0" w:space="0" w:color="auto"/>
        <w:left w:val="none" w:sz="0" w:space="0" w:color="auto"/>
        <w:bottom w:val="none" w:sz="0" w:space="0" w:color="auto"/>
        <w:right w:val="none" w:sz="0" w:space="0" w:color="auto"/>
      </w:divBdr>
      <w:divsChild>
        <w:div w:id="583147926">
          <w:marLeft w:val="0"/>
          <w:marRight w:val="0"/>
          <w:marTop w:val="0"/>
          <w:marBottom w:val="0"/>
          <w:divBdr>
            <w:top w:val="none" w:sz="0" w:space="0" w:color="auto"/>
            <w:left w:val="none" w:sz="0" w:space="0" w:color="auto"/>
            <w:bottom w:val="none" w:sz="0" w:space="0" w:color="auto"/>
            <w:right w:val="none" w:sz="0" w:space="0" w:color="auto"/>
          </w:divBdr>
        </w:div>
        <w:div w:id="139198941">
          <w:marLeft w:val="0"/>
          <w:marRight w:val="0"/>
          <w:marTop w:val="0"/>
          <w:marBottom w:val="0"/>
          <w:divBdr>
            <w:top w:val="none" w:sz="0" w:space="0" w:color="auto"/>
            <w:left w:val="none" w:sz="0" w:space="0" w:color="auto"/>
            <w:bottom w:val="none" w:sz="0" w:space="0" w:color="auto"/>
            <w:right w:val="none" w:sz="0" w:space="0" w:color="auto"/>
          </w:divBdr>
        </w:div>
        <w:div w:id="1910647168">
          <w:marLeft w:val="0"/>
          <w:marRight w:val="0"/>
          <w:marTop w:val="0"/>
          <w:marBottom w:val="0"/>
          <w:divBdr>
            <w:top w:val="none" w:sz="0" w:space="0" w:color="auto"/>
            <w:left w:val="none" w:sz="0" w:space="0" w:color="auto"/>
            <w:bottom w:val="none" w:sz="0" w:space="0" w:color="auto"/>
            <w:right w:val="none" w:sz="0" w:space="0" w:color="auto"/>
          </w:divBdr>
        </w:div>
        <w:div w:id="868377101">
          <w:marLeft w:val="0"/>
          <w:marRight w:val="0"/>
          <w:marTop w:val="0"/>
          <w:marBottom w:val="0"/>
          <w:divBdr>
            <w:top w:val="none" w:sz="0" w:space="0" w:color="auto"/>
            <w:left w:val="none" w:sz="0" w:space="0" w:color="auto"/>
            <w:bottom w:val="none" w:sz="0" w:space="0" w:color="auto"/>
            <w:right w:val="none" w:sz="0" w:space="0" w:color="auto"/>
          </w:divBdr>
        </w:div>
      </w:divsChild>
    </w:div>
    <w:div w:id="962662278">
      <w:bodyDiv w:val="1"/>
      <w:marLeft w:val="0"/>
      <w:marRight w:val="0"/>
      <w:marTop w:val="0"/>
      <w:marBottom w:val="0"/>
      <w:divBdr>
        <w:top w:val="none" w:sz="0" w:space="0" w:color="auto"/>
        <w:left w:val="none" w:sz="0" w:space="0" w:color="auto"/>
        <w:bottom w:val="none" w:sz="0" w:space="0" w:color="auto"/>
        <w:right w:val="none" w:sz="0" w:space="0" w:color="auto"/>
      </w:divBdr>
      <w:divsChild>
        <w:div w:id="749698011">
          <w:marLeft w:val="0"/>
          <w:marRight w:val="0"/>
          <w:marTop w:val="0"/>
          <w:marBottom w:val="0"/>
          <w:divBdr>
            <w:top w:val="none" w:sz="0" w:space="0" w:color="auto"/>
            <w:left w:val="none" w:sz="0" w:space="0" w:color="auto"/>
            <w:bottom w:val="none" w:sz="0" w:space="0" w:color="auto"/>
            <w:right w:val="none" w:sz="0" w:space="0" w:color="auto"/>
          </w:divBdr>
        </w:div>
        <w:div w:id="667484385">
          <w:marLeft w:val="0"/>
          <w:marRight w:val="0"/>
          <w:marTop w:val="0"/>
          <w:marBottom w:val="0"/>
          <w:divBdr>
            <w:top w:val="none" w:sz="0" w:space="0" w:color="auto"/>
            <w:left w:val="none" w:sz="0" w:space="0" w:color="auto"/>
            <w:bottom w:val="none" w:sz="0" w:space="0" w:color="auto"/>
            <w:right w:val="none" w:sz="0" w:space="0" w:color="auto"/>
          </w:divBdr>
        </w:div>
        <w:div w:id="944531378">
          <w:marLeft w:val="0"/>
          <w:marRight w:val="0"/>
          <w:marTop w:val="0"/>
          <w:marBottom w:val="0"/>
          <w:divBdr>
            <w:top w:val="none" w:sz="0" w:space="0" w:color="auto"/>
            <w:left w:val="none" w:sz="0" w:space="0" w:color="auto"/>
            <w:bottom w:val="none" w:sz="0" w:space="0" w:color="auto"/>
            <w:right w:val="none" w:sz="0" w:space="0" w:color="auto"/>
          </w:divBdr>
        </w:div>
        <w:div w:id="961305544">
          <w:marLeft w:val="0"/>
          <w:marRight w:val="0"/>
          <w:marTop w:val="0"/>
          <w:marBottom w:val="0"/>
          <w:divBdr>
            <w:top w:val="none" w:sz="0" w:space="0" w:color="auto"/>
            <w:left w:val="none" w:sz="0" w:space="0" w:color="auto"/>
            <w:bottom w:val="none" w:sz="0" w:space="0" w:color="auto"/>
            <w:right w:val="none" w:sz="0" w:space="0" w:color="auto"/>
          </w:divBdr>
        </w:div>
        <w:div w:id="425073513">
          <w:marLeft w:val="0"/>
          <w:marRight w:val="0"/>
          <w:marTop w:val="0"/>
          <w:marBottom w:val="0"/>
          <w:divBdr>
            <w:top w:val="none" w:sz="0" w:space="0" w:color="auto"/>
            <w:left w:val="none" w:sz="0" w:space="0" w:color="auto"/>
            <w:bottom w:val="none" w:sz="0" w:space="0" w:color="auto"/>
            <w:right w:val="none" w:sz="0" w:space="0" w:color="auto"/>
          </w:divBdr>
        </w:div>
        <w:div w:id="583148858">
          <w:marLeft w:val="0"/>
          <w:marRight w:val="0"/>
          <w:marTop w:val="0"/>
          <w:marBottom w:val="0"/>
          <w:divBdr>
            <w:top w:val="none" w:sz="0" w:space="0" w:color="auto"/>
            <w:left w:val="none" w:sz="0" w:space="0" w:color="auto"/>
            <w:bottom w:val="none" w:sz="0" w:space="0" w:color="auto"/>
            <w:right w:val="none" w:sz="0" w:space="0" w:color="auto"/>
          </w:divBdr>
        </w:div>
      </w:divsChild>
    </w:div>
    <w:div w:id="964889020">
      <w:bodyDiv w:val="1"/>
      <w:marLeft w:val="0"/>
      <w:marRight w:val="0"/>
      <w:marTop w:val="0"/>
      <w:marBottom w:val="0"/>
      <w:divBdr>
        <w:top w:val="none" w:sz="0" w:space="0" w:color="auto"/>
        <w:left w:val="none" w:sz="0" w:space="0" w:color="auto"/>
        <w:bottom w:val="none" w:sz="0" w:space="0" w:color="auto"/>
        <w:right w:val="none" w:sz="0" w:space="0" w:color="auto"/>
      </w:divBdr>
      <w:divsChild>
        <w:div w:id="1956981471">
          <w:marLeft w:val="0"/>
          <w:marRight w:val="0"/>
          <w:marTop w:val="0"/>
          <w:marBottom w:val="0"/>
          <w:divBdr>
            <w:top w:val="none" w:sz="0" w:space="0" w:color="auto"/>
            <w:left w:val="none" w:sz="0" w:space="0" w:color="auto"/>
            <w:bottom w:val="none" w:sz="0" w:space="0" w:color="auto"/>
            <w:right w:val="none" w:sz="0" w:space="0" w:color="auto"/>
          </w:divBdr>
        </w:div>
        <w:div w:id="1179926392">
          <w:marLeft w:val="0"/>
          <w:marRight w:val="0"/>
          <w:marTop w:val="0"/>
          <w:marBottom w:val="0"/>
          <w:divBdr>
            <w:top w:val="none" w:sz="0" w:space="0" w:color="auto"/>
            <w:left w:val="none" w:sz="0" w:space="0" w:color="auto"/>
            <w:bottom w:val="none" w:sz="0" w:space="0" w:color="auto"/>
            <w:right w:val="none" w:sz="0" w:space="0" w:color="auto"/>
          </w:divBdr>
        </w:div>
        <w:div w:id="2053340308">
          <w:marLeft w:val="0"/>
          <w:marRight w:val="0"/>
          <w:marTop w:val="0"/>
          <w:marBottom w:val="0"/>
          <w:divBdr>
            <w:top w:val="none" w:sz="0" w:space="0" w:color="auto"/>
            <w:left w:val="none" w:sz="0" w:space="0" w:color="auto"/>
            <w:bottom w:val="none" w:sz="0" w:space="0" w:color="auto"/>
            <w:right w:val="none" w:sz="0" w:space="0" w:color="auto"/>
          </w:divBdr>
        </w:div>
        <w:div w:id="1637837543">
          <w:marLeft w:val="0"/>
          <w:marRight w:val="0"/>
          <w:marTop w:val="0"/>
          <w:marBottom w:val="0"/>
          <w:divBdr>
            <w:top w:val="none" w:sz="0" w:space="0" w:color="auto"/>
            <w:left w:val="none" w:sz="0" w:space="0" w:color="auto"/>
            <w:bottom w:val="none" w:sz="0" w:space="0" w:color="auto"/>
            <w:right w:val="none" w:sz="0" w:space="0" w:color="auto"/>
          </w:divBdr>
        </w:div>
      </w:divsChild>
    </w:div>
    <w:div w:id="992223750">
      <w:bodyDiv w:val="1"/>
      <w:marLeft w:val="0"/>
      <w:marRight w:val="0"/>
      <w:marTop w:val="0"/>
      <w:marBottom w:val="0"/>
      <w:divBdr>
        <w:top w:val="none" w:sz="0" w:space="0" w:color="auto"/>
        <w:left w:val="none" w:sz="0" w:space="0" w:color="auto"/>
        <w:bottom w:val="none" w:sz="0" w:space="0" w:color="auto"/>
        <w:right w:val="none" w:sz="0" w:space="0" w:color="auto"/>
      </w:divBdr>
      <w:divsChild>
        <w:div w:id="1660691780">
          <w:marLeft w:val="0"/>
          <w:marRight w:val="0"/>
          <w:marTop w:val="0"/>
          <w:marBottom w:val="0"/>
          <w:divBdr>
            <w:top w:val="none" w:sz="0" w:space="0" w:color="auto"/>
            <w:left w:val="none" w:sz="0" w:space="0" w:color="auto"/>
            <w:bottom w:val="none" w:sz="0" w:space="0" w:color="auto"/>
            <w:right w:val="none" w:sz="0" w:space="0" w:color="auto"/>
          </w:divBdr>
        </w:div>
        <w:div w:id="1114323403">
          <w:marLeft w:val="0"/>
          <w:marRight w:val="0"/>
          <w:marTop w:val="0"/>
          <w:marBottom w:val="0"/>
          <w:divBdr>
            <w:top w:val="none" w:sz="0" w:space="0" w:color="auto"/>
            <w:left w:val="none" w:sz="0" w:space="0" w:color="auto"/>
            <w:bottom w:val="none" w:sz="0" w:space="0" w:color="auto"/>
            <w:right w:val="none" w:sz="0" w:space="0" w:color="auto"/>
          </w:divBdr>
        </w:div>
        <w:div w:id="948969615">
          <w:marLeft w:val="0"/>
          <w:marRight w:val="0"/>
          <w:marTop w:val="0"/>
          <w:marBottom w:val="0"/>
          <w:divBdr>
            <w:top w:val="none" w:sz="0" w:space="0" w:color="auto"/>
            <w:left w:val="none" w:sz="0" w:space="0" w:color="auto"/>
            <w:bottom w:val="none" w:sz="0" w:space="0" w:color="auto"/>
            <w:right w:val="none" w:sz="0" w:space="0" w:color="auto"/>
          </w:divBdr>
        </w:div>
        <w:div w:id="432701213">
          <w:marLeft w:val="0"/>
          <w:marRight w:val="0"/>
          <w:marTop w:val="0"/>
          <w:marBottom w:val="0"/>
          <w:divBdr>
            <w:top w:val="none" w:sz="0" w:space="0" w:color="auto"/>
            <w:left w:val="none" w:sz="0" w:space="0" w:color="auto"/>
            <w:bottom w:val="none" w:sz="0" w:space="0" w:color="auto"/>
            <w:right w:val="none" w:sz="0" w:space="0" w:color="auto"/>
          </w:divBdr>
        </w:div>
      </w:divsChild>
    </w:div>
    <w:div w:id="1068920347">
      <w:bodyDiv w:val="1"/>
      <w:marLeft w:val="0"/>
      <w:marRight w:val="0"/>
      <w:marTop w:val="0"/>
      <w:marBottom w:val="0"/>
      <w:divBdr>
        <w:top w:val="none" w:sz="0" w:space="0" w:color="auto"/>
        <w:left w:val="none" w:sz="0" w:space="0" w:color="auto"/>
        <w:bottom w:val="none" w:sz="0" w:space="0" w:color="auto"/>
        <w:right w:val="none" w:sz="0" w:space="0" w:color="auto"/>
      </w:divBdr>
      <w:divsChild>
        <w:div w:id="1258177575">
          <w:marLeft w:val="0"/>
          <w:marRight w:val="0"/>
          <w:marTop w:val="0"/>
          <w:marBottom w:val="0"/>
          <w:divBdr>
            <w:top w:val="none" w:sz="0" w:space="0" w:color="auto"/>
            <w:left w:val="none" w:sz="0" w:space="0" w:color="auto"/>
            <w:bottom w:val="none" w:sz="0" w:space="0" w:color="auto"/>
            <w:right w:val="none" w:sz="0" w:space="0" w:color="auto"/>
          </w:divBdr>
        </w:div>
        <w:div w:id="847452138">
          <w:marLeft w:val="0"/>
          <w:marRight w:val="0"/>
          <w:marTop w:val="0"/>
          <w:marBottom w:val="0"/>
          <w:divBdr>
            <w:top w:val="none" w:sz="0" w:space="0" w:color="auto"/>
            <w:left w:val="none" w:sz="0" w:space="0" w:color="auto"/>
            <w:bottom w:val="none" w:sz="0" w:space="0" w:color="auto"/>
            <w:right w:val="none" w:sz="0" w:space="0" w:color="auto"/>
          </w:divBdr>
        </w:div>
        <w:div w:id="1891719712">
          <w:marLeft w:val="0"/>
          <w:marRight w:val="0"/>
          <w:marTop w:val="0"/>
          <w:marBottom w:val="0"/>
          <w:divBdr>
            <w:top w:val="none" w:sz="0" w:space="0" w:color="auto"/>
            <w:left w:val="none" w:sz="0" w:space="0" w:color="auto"/>
            <w:bottom w:val="none" w:sz="0" w:space="0" w:color="auto"/>
            <w:right w:val="none" w:sz="0" w:space="0" w:color="auto"/>
          </w:divBdr>
        </w:div>
        <w:div w:id="477186726">
          <w:marLeft w:val="0"/>
          <w:marRight w:val="0"/>
          <w:marTop w:val="0"/>
          <w:marBottom w:val="0"/>
          <w:divBdr>
            <w:top w:val="none" w:sz="0" w:space="0" w:color="auto"/>
            <w:left w:val="none" w:sz="0" w:space="0" w:color="auto"/>
            <w:bottom w:val="none" w:sz="0" w:space="0" w:color="auto"/>
            <w:right w:val="none" w:sz="0" w:space="0" w:color="auto"/>
          </w:divBdr>
        </w:div>
        <w:div w:id="1616986699">
          <w:marLeft w:val="0"/>
          <w:marRight w:val="0"/>
          <w:marTop w:val="0"/>
          <w:marBottom w:val="0"/>
          <w:divBdr>
            <w:top w:val="none" w:sz="0" w:space="0" w:color="auto"/>
            <w:left w:val="none" w:sz="0" w:space="0" w:color="auto"/>
            <w:bottom w:val="none" w:sz="0" w:space="0" w:color="auto"/>
            <w:right w:val="none" w:sz="0" w:space="0" w:color="auto"/>
          </w:divBdr>
        </w:div>
        <w:div w:id="1318218814">
          <w:marLeft w:val="0"/>
          <w:marRight w:val="0"/>
          <w:marTop w:val="0"/>
          <w:marBottom w:val="0"/>
          <w:divBdr>
            <w:top w:val="none" w:sz="0" w:space="0" w:color="auto"/>
            <w:left w:val="none" w:sz="0" w:space="0" w:color="auto"/>
            <w:bottom w:val="none" w:sz="0" w:space="0" w:color="auto"/>
            <w:right w:val="none" w:sz="0" w:space="0" w:color="auto"/>
          </w:divBdr>
        </w:div>
      </w:divsChild>
    </w:div>
    <w:div w:id="1144203729">
      <w:bodyDiv w:val="1"/>
      <w:marLeft w:val="0"/>
      <w:marRight w:val="0"/>
      <w:marTop w:val="0"/>
      <w:marBottom w:val="0"/>
      <w:divBdr>
        <w:top w:val="none" w:sz="0" w:space="0" w:color="auto"/>
        <w:left w:val="none" w:sz="0" w:space="0" w:color="auto"/>
        <w:bottom w:val="none" w:sz="0" w:space="0" w:color="auto"/>
        <w:right w:val="none" w:sz="0" w:space="0" w:color="auto"/>
      </w:divBdr>
      <w:divsChild>
        <w:div w:id="126091594">
          <w:marLeft w:val="0"/>
          <w:marRight w:val="0"/>
          <w:marTop w:val="0"/>
          <w:marBottom w:val="0"/>
          <w:divBdr>
            <w:top w:val="none" w:sz="0" w:space="0" w:color="auto"/>
            <w:left w:val="none" w:sz="0" w:space="0" w:color="auto"/>
            <w:bottom w:val="none" w:sz="0" w:space="0" w:color="auto"/>
            <w:right w:val="none" w:sz="0" w:space="0" w:color="auto"/>
          </w:divBdr>
        </w:div>
        <w:div w:id="144976650">
          <w:marLeft w:val="0"/>
          <w:marRight w:val="0"/>
          <w:marTop w:val="0"/>
          <w:marBottom w:val="0"/>
          <w:divBdr>
            <w:top w:val="none" w:sz="0" w:space="0" w:color="auto"/>
            <w:left w:val="none" w:sz="0" w:space="0" w:color="auto"/>
            <w:bottom w:val="none" w:sz="0" w:space="0" w:color="auto"/>
            <w:right w:val="none" w:sz="0" w:space="0" w:color="auto"/>
          </w:divBdr>
        </w:div>
        <w:div w:id="1143431226">
          <w:marLeft w:val="0"/>
          <w:marRight w:val="0"/>
          <w:marTop w:val="0"/>
          <w:marBottom w:val="0"/>
          <w:divBdr>
            <w:top w:val="none" w:sz="0" w:space="0" w:color="auto"/>
            <w:left w:val="none" w:sz="0" w:space="0" w:color="auto"/>
            <w:bottom w:val="none" w:sz="0" w:space="0" w:color="auto"/>
            <w:right w:val="none" w:sz="0" w:space="0" w:color="auto"/>
          </w:divBdr>
        </w:div>
        <w:div w:id="1025328938">
          <w:marLeft w:val="0"/>
          <w:marRight w:val="0"/>
          <w:marTop w:val="0"/>
          <w:marBottom w:val="0"/>
          <w:divBdr>
            <w:top w:val="none" w:sz="0" w:space="0" w:color="auto"/>
            <w:left w:val="none" w:sz="0" w:space="0" w:color="auto"/>
            <w:bottom w:val="none" w:sz="0" w:space="0" w:color="auto"/>
            <w:right w:val="none" w:sz="0" w:space="0" w:color="auto"/>
          </w:divBdr>
        </w:div>
      </w:divsChild>
    </w:div>
    <w:div w:id="1164130632">
      <w:bodyDiv w:val="1"/>
      <w:marLeft w:val="0"/>
      <w:marRight w:val="0"/>
      <w:marTop w:val="0"/>
      <w:marBottom w:val="0"/>
      <w:divBdr>
        <w:top w:val="none" w:sz="0" w:space="0" w:color="auto"/>
        <w:left w:val="none" w:sz="0" w:space="0" w:color="auto"/>
        <w:bottom w:val="none" w:sz="0" w:space="0" w:color="auto"/>
        <w:right w:val="none" w:sz="0" w:space="0" w:color="auto"/>
      </w:divBdr>
      <w:divsChild>
        <w:div w:id="1473597317">
          <w:marLeft w:val="0"/>
          <w:marRight w:val="0"/>
          <w:marTop w:val="0"/>
          <w:marBottom w:val="0"/>
          <w:divBdr>
            <w:top w:val="none" w:sz="0" w:space="0" w:color="auto"/>
            <w:left w:val="none" w:sz="0" w:space="0" w:color="auto"/>
            <w:bottom w:val="none" w:sz="0" w:space="0" w:color="auto"/>
            <w:right w:val="none" w:sz="0" w:space="0" w:color="auto"/>
          </w:divBdr>
        </w:div>
        <w:div w:id="1158960291">
          <w:marLeft w:val="0"/>
          <w:marRight w:val="0"/>
          <w:marTop w:val="0"/>
          <w:marBottom w:val="0"/>
          <w:divBdr>
            <w:top w:val="none" w:sz="0" w:space="0" w:color="auto"/>
            <w:left w:val="none" w:sz="0" w:space="0" w:color="auto"/>
            <w:bottom w:val="none" w:sz="0" w:space="0" w:color="auto"/>
            <w:right w:val="none" w:sz="0" w:space="0" w:color="auto"/>
          </w:divBdr>
        </w:div>
        <w:div w:id="66995082">
          <w:marLeft w:val="0"/>
          <w:marRight w:val="0"/>
          <w:marTop w:val="0"/>
          <w:marBottom w:val="0"/>
          <w:divBdr>
            <w:top w:val="none" w:sz="0" w:space="0" w:color="auto"/>
            <w:left w:val="none" w:sz="0" w:space="0" w:color="auto"/>
            <w:bottom w:val="none" w:sz="0" w:space="0" w:color="auto"/>
            <w:right w:val="none" w:sz="0" w:space="0" w:color="auto"/>
          </w:divBdr>
        </w:div>
        <w:div w:id="518272489">
          <w:marLeft w:val="0"/>
          <w:marRight w:val="0"/>
          <w:marTop w:val="0"/>
          <w:marBottom w:val="0"/>
          <w:divBdr>
            <w:top w:val="none" w:sz="0" w:space="0" w:color="auto"/>
            <w:left w:val="none" w:sz="0" w:space="0" w:color="auto"/>
            <w:bottom w:val="none" w:sz="0" w:space="0" w:color="auto"/>
            <w:right w:val="none" w:sz="0" w:space="0" w:color="auto"/>
          </w:divBdr>
        </w:div>
      </w:divsChild>
    </w:div>
    <w:div w:id="1263294356">
      <w:bodyDiv w:val="1"/>
      <w:marLeft w:val="0"/>
      <w:marRight w:val="0"/>
      <w:marTop w:val="0"/>
      <w:marBottom w:val="0"/>
      <w:divBdr>
        <w:top w:val="none" w:sz="0" w:space="0" w:color="auto"/>
        <w:left w:val="none" w:sz="0" w:space="0" w:color="auto"/>
        <w:bottom w:val="none" w:sz="0" w:space="0" w:color="auto"/>
        <w:right w:val="none" w:sz="0" w:space="0" w:color="auto"/>
      </w:divBdr>
      <w:divsChild>
        <w:div w:id="1741826969">
          <w:marLeft w:val="0"/>
          <w:marRight w:val="0"/>
          <w:marTop w:val="0"/>
          <w:marBottom w:val="0"/>
          <w:divBdr>
            <w:top w:val="none" w:sz="0" w:space="0" w:color="auto"/>
            <w:left w:val="none" w:sz="0" w:space="0" w:color="auto"/>
            <w:bottom w:val="none" w:sz="0" w:space="0" w:color="auto"/>
            <w:right w:val="none" w:sz="0" w:space="0" w:color="auto"/>
          </w:divBdr>
        </w:div>
        <w:div w:id="853492301">
          <w:marLeft w:val="0"/>
          <w:marRight w:val="0"/>
          <w:marTop w:val="0"/>
          <w:marBottom w:val="0"/>
          <w:divBdr>
            <w:top w:val="none" w:sz="0" w:space="0" w:color="auto"/>
            <w:left w:val="none" w:sz="0" w:space="0" w:color="auto"/>
            <w:bottom w:val="none" w:sz="0" w:space="0" w:color="auto"/>
            <w:right w:val="none" w:sz="0" w:space="0" w:color="auto"/>
          </w:divBdr>
        </w:div>
        <w:div w:id="828593559">
          <w:marLeft w:val="0"/>
          <w:marRight w:val="0"/>
          <w:marTop w:val="0"/>
          <w:marBottom w:val="0"/>
          <w:divBdr>
            <w:top w:val="none" w:sz="0" w:space="0" w:color="auto"/>
            <w:left w:val="none" w:sz="0" w:space="0" w:color="auto"/>
            <w:bottom w:val="none" w:sz="0" w:space="0" w:color="auto"/>
            <w:right w:val="none" w:sz="0" w:space="0" w:color="auto"/>
          </w:divBdr>
        </w:div>
        <w:div w:id="339046853">
          <w:marLeft w:val="0"/>
          <w:marRight w:val="0"/>
          <w:marTop w:val="0"/>
          <w:marBottom w:val="0"/>
          <w:divBdr>
            <w:top w:val="none" w:sz="0" w:space="0" w:color="auto"/>
            <w:left w:val="none" w:sz="0" w:space="0" w:color="auto"/>
            <w:bottom w:val="none" w:sz="0" w:space="0" w:color="auto"/>
            <w:right w:val="none" w:sz="0" w:space="0" w:color="auto"/>
          </w:divBdr>
        </w:div>
      </w:divsChild>
    </w:div>
    <w:div w:id="1291546137">
      <w:bodyDiv w:val="1"/>
      <w:marLeft w:val="0"/>
      <w:marRight w:val="0"/>
      <w:marTop w:val="0"/>
      <w:marBottom w:val="0"/>
      <w:divBdr>
        <w:top w:val="none" w:sz="0" w:space="0" w:color="auto"/>
        <w:left w:val="none" w:sz="0" w:space="0" w:color="auto"/>
        <w:bottom w:val="none" w:sz="0" w:space="0" w:color="auto"/>
        <w:right w:val="none" w:sz="0" w:space="0" w:color="auto"/>
      </w:divBdr>
      <w:divsChild>
        <w:div w:id="1046222395">
          <w:marLeft w:val="0"/>
          <w:marRight w:val="0"/>
          <w:marTop w:val="0"/>
          <w:marBottom w:val="0"/>
          <w:divBdr>
            <w:top w:val="none" w:sz="0" w:space="0" w:color="auto"/>
            <w:left w:val="none" w:sz="0" w:space="0" w:color="auto"/>
            <w:bottom w:val="none" w:sz="0" w:space="0" w:color="auto"/>
            <w:right w:val="none" w:sz="0" w:space="0" w:color="auto"/>
          </w:divBdr>
        </w:div>
        <w:div w:id="1889679492">
          <w:marLeft w:val="0"/>
          <w:marRight w:val="0"/>
          <w:marTop w:val="0"/>
          <w:marBottom w:val="0"/>
          <w:divBdr>
            <w:top w:val="none" w:sz="0" w:space="0" w:color="auto"/>
            <w:left w:val="none" w:sz="0" w:space="0" w:color="auto"/>
            <w:bottom w:val="none" w:sz="0" w:space="0" w:color="auto"/>
            <w:right w:val="none" w:sz="0" w:space="0" w:color="auto"/>
          </w:divBdr>
        </w:div>
        <w:div w:id="933784412">
          <w:marLeft w:val="0"/>
          <w:marRight w:val="0"/>
          <w:marTop w:val="0"/>
          <w:marBottom w:val="0"/>
          <w:divBdr>
            <w:top w:val="none" w:sz="0" w:space="0" w:color="auto"/>
            <w:left w:val="none" w:sz="0" w:space="0" w:color="auto"/>
            <w:bottom w:val="none" w:sz="0" w:space="0" w:color="auto"/>
            <w:right w:val="none" w:sz="0" w:space="0" w:color="auto"/>
          </w:divBdr>
        </w:div>
        <w:div w:id="1279145362">
          <w:marLeft w:val="0"/>
          <w:marRight w:val="0"/>
          <w:marTop w:val="0"/>
          <w:marBottom w:val="0"/>
          <w:divBdr>
            <w:top w:val="none" w:sz="0" w:space="0" w:color="auto"/>
            <w:left w:val="none" w:sz="0" w:space="0" w:color="auto"/>
            <w:bottom w:val="none" w:sz="0" w:space="0" w:color="auto"/>
            <w:right w:val="none" w:sz="0" w:space="0" w:color="auto"/>
          </w:divBdr>
        </w:div>
      </w:divsChild>
    </w:div>
    <w:div w:id="1332024196">
      <w:bodyDiv w:val="1"/>
      <w:marLeft w:val="0"/>
      <w:marRight w:val="0"/>
      <w:marTop w:val="0"/>
      <w:marBottom w:val="0"/>
      <w:divBdr>
        <w:top w:val="none" w:sz="0" w:space="0" w:color="auto"/>
        <w:left w:val="none" w:sz="0" w:space="0" w:color="auto"/>
        <w:bottom w:val="none" w:sz="0" w:space="0" w:color="auto"/>
        <w:right w:val="none" w:sz="0" w:space="0" w:color="auto"/>
      </w:divBdr>
      <w:divsChild>
        <w:div w:id="2112894816">
          <w:marLeft w:val="0"/>
          <w:marRight w:val="0"/>
          <w:marTop w:val="0"/>
          <w:marBottom w:val="0"/>
          <w:divBdr>
            <w:top w:val="none" w:sz="0" w:space="0" w:color="auto"/>
            <w:left w:val="none" w:sz="0" w:space="0" w:color="auto"/>
            <w:bottom w:val="none" w:sz="0" w:space="0" w:color="auto"/>
            <w:right w:val="none" w:sz="0" w:space="0" w:color="auto"/>
          </w:divBdr>
        </w:div>
        <w:div w:id="1924604970">
          <w:marLeft w:val="0"/>
          <w:marRight w:val="0"/>
          <w:marTop w:val="0"/>
          <w:marBottom w:val="0"/>
          <w:divBdr>
            <w:top w:val="none" w:sz="0" w:space="0" w:color="auto"/>
            <w:left w:val="none" w:sz="0" w:space="0" w:color="auto"/>
            <w:bottom w:val="none" w:sz="0" w:space="0" w:color="auto"/>
            <w:right w:val="none" w:sz="0" w:space="0" w:color="auto"/>
          </w:divBdr>
        </w:div>
        <w:div w:id="1837917942">
          <w:marLeft w:val="0"/>
          <w:marRight w:val="0"/>
          <w:marTop w:val="0"/>
          <w:marBottom w:val="0"/>
          <w:divBdr>
            <w:top w:val="none" w:sz="0" w:space="0" w:color="auto"/>
            <w:left w:val="none" w:sz="0" w:space="0" w:color="auto"/>
            <w:bottom w:val="none" w:sz="0" w:space="0" w:color="auto"/>
            <w:right w:val="none" w:sz="0" w:space="0" w:color="auto"/>
          </w:divBdr>
        </w:div>
        <w:div w:id="376513374">
          <w:marLeft w:val="0"/>
          <w:marRight w:val="0"/>
          <w:marTop w:val="0"/>
          <w:marBottom w:val="0"/>
          <w:divBdr>
            <w:top w:val="none" w:sz="0" w:space="0" w:color="auto"/>
            <w:left w:val="none" w:sz="0" w:space="0" w:color="auto"/>
            <w:bottom w:val="none" w:sz="0" w:space="0" w:color="auto"/>
            <w:right w:val="none" w:sz="0" w:space="0" w:color="auto"/>
          </w:divBdr>
        </w:div>
      </w:divsChild>
    </w:div>
    <w:div w:id="1377123363">
      <w:bodyDiv w:val="1"/>
      <w:marLeft w:val="0"/>
      <w:marRight w:val="0"/>
      <w:marTop w:val="0"/>
      <w:marBottom w:val="0"/>
      <w:divBdr>
        <w:top w:val="none" w:sz="0" w:space="0" w:color="auto"/>
        <w:left w:val="none" w:sz="0" w:space="0" w:color="auto"/>
        <w:bottom w:val="none" w:sz="0" w:space="0" w:color="auto"/>
        <w:right w:val="none" w:sz="0" w:space="0" w:color="auto"/>
      </w:divBdr>
      <w:divsChild>
        <w:div w:id="1840732767">
          <w:marLeft w:val="0"/>
          <w:marRight w:val="0"/>
          <w:marTop w:val="0"/>
          <w:marBottom w:val="0"/>
          <w:divBdr>
            <w:top w:val="none" w:sz="0" w:space="0" w:color="auto"/>
            <w:left w:val="none" w:sz="0" w:space="0" w:color="auto"/>
            <w:bottom w:val="none" w:sz="0" w:space="0" w:color="auto"/>
            <w:right w:val="none" w:sz="0" w:space="0" w:color="auto"/>
          </w:divBdr>
        </w:div>
        <w:div w:id="172885506">
          <w:marLeft w:val="0"/>
          <w:marRight w:val="0"/>
          <w:marTop w:val="0"/>
          <w:marBottom w:val="0"/>
          <w:divBdr>
            <w:top w:val="none" w:sz="0" w:space="0" w:color="auto"/>
            <w:left w:val="none" w:sz="0" w:space="0" w:color="auto"/>
            <w:bottom w:val="none" w:sz="0" w:space="0" w:color="auto"/>
            <w:right w:val="none" w:sz="0" w:space="0" w:color="auto"/>
          </w:divBdr>
        </w:div>
        <w:div w:id="86050271">
          <w:marLeft w:val="0"/>
          <w:marRight w:val="0"/>
          <w:marTop w:val="0"/>
          <w:marBottom w:val="0"/>
          <w:divBdr>
            <w:top w:val="none" w:sz="0" w:space="0" w:color="auto"/>
            <w:left w:val="none" w:sz="0" w:space="0" w:color="auto"/>
            <w:bottom w:val="none" w:sz="0" w:space="0" w:color="auto"/>
            <w:right w:val="none" w:sz="0" w:space="0" w:color="auto"/>
          </w:divBdr>
        </w:div>
        <w:div w:id="1307977729">
          <w:marLeft w:val="0"/>
          <w:marRight w:val="0"/>
          <w:marTop w:val="0"/>
          <w:marBottom w:val="0"/>
          <w:divBdr>
            <w:top w:val="none" w:sz="0" w:space="0" w:color="auto"/>
            <w:left w:val="none" w:sz="0" w:space="0" w:color="auto"/>
            <w:bottom w:val="none" w:sz="0" w:space="0" w:color="auto"/>
            <w:right w:val="none" w:sz="0" w:space="0" w:color="auto"/>
          </w:divBdr>
        </w:div>
      </w:divsChild>
    </w:div>
    <w:div w:id="1391492288">
      <w:bodyDiv w:val="1"/>
      <w:marLeft w:val="0"/>
      <w:marRight w:val="0"/>
      <w:marTop w:val="0"/>
      <w:marBottom w:val="0"/>
      <w:divBdr>
        <w:top w:val="none" w:sz="0" w:space="0" w:color="auto"/>
        <w:left w:val="none" w:sz="0" w:space="0" w:color="auto"/>
        <w:bottom w:val="none" w:sz="0" w:space="0" w:color="auto"/>
        <w:right w:val="none" w:sz="0" w:space="0" w:color="auto"/>
      </w:divBdr>
      <w:divsChild>
        <w:div w:id="1060402544">
          <w:marLeft w:val="0"/>
          <w:marRight w:val="0"/>
          <w:marTop w:val="0"/>
          <w:marBottom w:val="0"/>
          <w:divBdr>
            <w:top w:val="none" w:sz="0" w:space="0" w:color="auto"/>
            <w:left w:val="none" w:sz="0" w:space="0" w:color="auto"/>
            <w:bottom w:val="none" w:sz="0" w:space="0" w:color="auto"/>
            <w:right w:val="none" w:sz="0" w:space="0" w:color="auto"/>
          </w:divBdr>
        </w:div>
        <w:div w:id="1780837837">
          <w:marLeft w:val="0"/>
          <w:marRight w:val="0"/>
          <w:marTop w:val="0"/>
          <w:marBottom w:val="0"/>
          <w:divBdr>
            <w:top w:val="none" w:sz="0" w:space="0" w:color="auto"/>
            <w:left w:val="none" w:sz="0" w:space="0" w:color="auto"/>
            <w:bottom w:val="none" w:sz="0" w:space="0" w:color="auto"/>
            <w:right w:val="none" w:sz="0" w:space="0" w:color="auto"/>
          </w:divBdr>
        </w:div>
        <w:div w:id="54278573">
          <w:marLeft w:val="0"/>
          <w:marRight w:val="0"/>
          <w:marTop w:val="0"/>
          <w:marBottom w:val="0"/>
          <w:divBdr>
            <w:top w:val="none" w:sz="0" w:space="0" w:color="auto"/>
            <w:left w:val="none" w:sz="0" w:space="0" w:color="auto"/>
            <w:bottom w:val="none" w:sz="0" w:space="0" w:color="auto"/>
            <w:right w:val="none" w:sz="0" w:space="0" w:color="auto"/>
          </w:divBdr>
        </w:div>
        <w:div w:id="931278360">
          <w:marLeft w:val="0"/>
          <w:marRight w:val="0"/>
          <w:marTop w:val="0"/>
          <w:marBottom w:val="0"/>
          <w:divBdr>
            <w:top w:val="none" w:sz="0" w:space="0" w:color="auto"/>
            <w:left w:val="none" w:sz="0" w:space="0" w:color="auto"/>
            <w:bottom w:val="none" w:sz="0" w:space="0" w:color="auto"/>
            <w:right w:val="none" w:sz="0" w:space="0" w:color="auto"/>
          </w:divBdr>
        </w:div>
      </w:divsChild>
    </w:div>
    <w:div w:id="1399982657">
      <w:bodyDiv w:val="1"/>
      <w:marLeft w:val="0"/>
      <w:marRight w:val="0"/>
      <w:marTop w:val="0"/>
      <w:marBottom w:val="0"/>
      <w:divBdr>
        <w:top w:val="none" w:sz="0" w:space="0" w:color="auto"/>
        <w:left w:val="none" w:sz="0" w:space="0" w:color="auto"/>
        <w:bottom w:val="none" w:sz="0" w:space="0" w:color="auto"/>
        <w:right w:val="none" w:sz="0" w:space="0" w:color="auto"/>
      </w:divBdr>
      <w:divsChild>
        <w:div w:id="146676451">
          <w:marLeft w:val="0"/>
          <w:marRight w:val="0"/>
          <w:marTop w:val="0"/>
          <w:marBottom w:val="0"/>
          <w:divBdr>
            <w:top w:val="none" w:sz="0" w:space="0" w:color="auto"/>
            <w:left w:val="none" w:sz="0" w:space="0" w:color="auto"/>
            <w:bottom w:val="none" w:sz="0" w:space="0" w:color="auto"/>
            <w:right w:val="none" w:sz="0" w:space="0" w:color="auto"/>
          </w:divBdr>
        </w:div>
        <w:div w:id="80032445">
          <w:marLeft w:val="0"/>
          <w:marRight w:val="0"/>
          <w:marTop w:val="0"/>
          <w:marBottom w:val="0"/>
          <w:divBdr>
            <w:top w:val="none" w:sz="0" w:space="0" w:color="auto"/>
            <w:left w:val="none" w:sz="0" w:space="0" w:color="auto"/>
            <w:bottom w:val="none" w:sz="0" w:space="0" w:color="auto"/>
            <w:right w:val="none" w:sz="0" w:space="0" w:color="auto"/>
          </w:divBdr>
        </w:div>
        <w:div w:id="433475555">
          <w:marLeft w:val="0"/>
          <w:marRight w:val="0"/>
          <w:marTop w:val="0"/>
          <w:marBottom w:val="0"/>
          <w:divBdr>
            <w:top w:val="none" w:sz="0" w:space="0" w:color="auto"/>
            <w:left w:val="none" w:sz="0" w:space="0" w:color="auto"/>
            <w:bottom w:val="none" w:sz="0" w:space="0" w:color="auto"/>
            <w:right w:val="none" w:sz="0" w:space="0" w:color="auto"/>
          </w:divBdr>
        </w:div>
        <w:div w:id="1167087010">
          <w:marLeft w:val="0"/>
          <w:marRight w:val="0"/>
          <w:marTop w:val="0"/>
          <w:marBottom w:val="0"/>
          <w:divBdr>
            <w:top w:val="none" w:sz="0" w:space="0" w:color="auto"/>
            <w:left w:val="none" w:sz="0" w:space="0" w:color="auto"/>
            <w:bottom w:val="none" w:sz="0" w:space="0" w:color="auto"/>
            <w:right w:val="none" w:sz="0" w:space="0" w:color="auto"/>
          </w:divBdr>
        </w:div>
      </w:divsChild>
    </w:div>
    <w:div w:id="1401440994">
      <w:bodyDiv w:val="1"/>
      <w:marLeft w:val="0"/>
      <w:marRight w:val="0"/>
      <w:marTop w:val="0"/>
      <w:marBottom w:val="0"/>
      <w:divBdr>
        <w:top w:val="none" w:sz="0" w:space="0" w:color="auto"/>
        <w:left w:val="none" w:sz="0" w:space="0" w:color="auto"/>
        <w:bottom w:val="none" w:sz="0" w:space="0" w:color="auto"/>
        <w:right w:val="none" w:sz="0" w:space="0" w:color="auto"/>
      </w:divBdr>
      <w:divsChild>
        <w:div w:id="216203407">
          <w:marLeft w:val="0"/>
          <w:marRight w:val="0"/>
          <w:marTop w:val="0"/>
          <w:marBottom w:val="0"/>
          <w:divBdr>
            <w:top w:val="none" w:sz="0" w:space="0" w:color="auto"/>
            <w:left w:val="none" w:sz="0" w:space="0" w:color="auto"/>
            <w:bottom w:val="none" w:sz="0" w:space="0" w:color="auto"/>
            <w:right w:val="none" w:sz="0" w:space="0" w:color="auto"/>
          </w:divBdr>
        </w:div>
        <w:div w:id="2079786238">
          <w:marLeft w:val="0"/>
          <w:marRight w:val="0"/>
          <w:marTop w:val="0"/>
          <w:marBottom w:val="0"/>
          <w:divBdr>
            <w:top w:val="none" w:sz="0" w:space="0" w:color="auto"/>
            <w:left w:val="none" w:sz="0" w:space="0" w:color="auto"/>
            <w:bottom w:val="none" w:sz="0" w:space="0" w:color="auto"/>
            <w:right w:val="none" w:sz="0" w:space="0" w:color="auto"/>
          </w:divBdr>
        </w:div>
        <w:div w:id="461312839">
          <w:marLeft w:val="0"/>
          <w:marRight w:val="0"/>
          <w:marTop w:val="0"/>
          <w:marBottom w:val="0"/>
          <w:divBdr>
            <w:top w:val="none" w:sz="0" w:space="0" w:color="auto"/>
            <w:left w:val="none" w:sz="0" w:space="0" w:color="auto"/>
            <w:bottom w:val="none" w:sz="0" w:space="0" w:color="auto"/>
            <w:right w:val="none" w:sz="0" w:space="0" w:color="auto"/>
          </w:divBdr>
        </w:div>
        <w:div w:id="698969281">
          <w:marLeft w:val="0"/>
          <w:marRight w:val="0"/>
          <w:marTop w:val="0"/>
          <w:marBottom w:val="0"/>
          <w:divBdr>
            <w:top w:val="none" w:sz="0" w:space="0" w:color="auto"/>
            <w:left w:val="none" w:sz="0" w:space="0" w:color="auto"/>
            <w:bottom w:val="none" w:sz="0" w:space="0" w:color="auto"/>
            <w:right w:val="none" w:sz="0" w:space="0" w:color="auto"/>
          </w:divBdr>
        </w:div>
      </w:divsChild>
    </w:div>
    <w:div w:id="1409183192">
      <w:bodyDiv w:val="1"/>
      <w:marLeft w:val="0"/>
      <w:marRight w:val="0"/>
      <w:marTop w:val="0"/>
      <w:marBottom w:val="0"/>
      <w:divBdr>
        <w:top w:val="none" w:sz="0" w:space="0" w:color="auto"/>
        <w:left w:val="none" w:sz="0" w:space="0" w:color="auto"/>
        <w:bottom w:val="none" w:sz="0" w:space="0" w:color="auto"/>
        <w:right w:val="none" w:sz="0" w:space="0" w:color="auto"/>
      </w:divBdr>
      <w:divsChild>
        <w:div w:id="930048488">
          <w:marLeft w:val="0"/>
          <w:marRight w:val="0"/>
          <w:marTop w:val="0"/>
          <w:marBottom w:val="0"/>
          <w:divBdr>
            <w:top w:val="none" w:sz="0" w:space="0" w:color="auto"/>
            <w:left w:val="none" w:sz="0" w:space="0" w:color="auto"/>
            <w:bottom w:val="none" w:sz="0" w:space="0" w:color="auto"/>
            <w:right w:val="none" w:sz="0" w:space="0" w:color="auto"/>
          </w:divBdr>
        </w:div>
        <w:div w:id="175385678">
          <w:marLeft w:val="0"/>
          <w:marRight w:val="0"/>
          <w:marTop w:val="0"/>
          <w:marBottom w:val="0"/>
          <w:divBdr>
            <w:top w:val="none" w:sz="0" w:space="0" w:color="auto"/>
            <w:left w:val="none" w:sz="0" w:space="0" w:color="auto"/>
            <w:bottom w:val="none" w:sz="0" w:space="0" w:color="auto"/>
            <w:right w:val="none" w:sz="0" w:space="0" w:color="auto"/>
          </w:divBdr>
        </w:div>
        <w:div w:id="1286548827">
          <w:marLeft w:val="0"/>
          <w:marRight w:val="0"/>
          <w:marTop w:val="0"/>
          <w:marBottom w:val="0"/>
          <w:divBdr>
            <w:top w:val="none" w:sz="0" w:space="0" w:color="auto"/>
            <w:left w:val="none" w:sz="0" w:space="0" w:color="auto"/>
            <w:bottom w:val="none" w:sz="0" w:space="0" w:color="auto"/>
            <w:right w:val="none" w:sz="0" w:space="0" w:color="auto"/>
          </w:divBdr>
        </w:div>
        <w:div w:id="343213709">
          <w:marLeft w:val="0"/>
          <w:marRight w:val="0"/>
          <w:marTop w:val="0"/>
          <w:marBottom w:val="0"/>
          <w:divBdr>
            <w:top w:val="none" w:sz="0" w:space="0" w:color="auto"/>
            <w:left w:val="none" w:sz="0" w:space="0" w:color="auto"/>
            <w:bottom w:val="none" w:sz="0" w:space="0" w:color="auto"/>
            <w:right w:val="none" w:sz="0" w:space="0" w:color="auto"/>
          </w:divBdr>
        </w:div>
      </w:divsChild>
    </w:div>
    <w:div w:id="1563179277">
      <w:bodyDiv w:val="1"/>
      <w:marLeft w:val="0"/>
      <w:marRight w:val="0"/>
      <w:marTop w:val="0"/>
      <w:marBottom w:val="0"/>
      <w:divBdr>
        <w:top w:val="none" w:sz="0" w:space="0" w:color="auto"/>
        <w:left w:val="none" w:sz="0" w:space="0" w:color="auto"/>
        <w:bottom w:val="none" w:sz="0" w:space="0" w:color="auto"/>
        <w:right w:val="none" w:sz="0" w:space="0" w:color="auto"/>
      </w:divBdr>
      <w:divsChild>
        <w:div w:id="388849810">
          <w:marLeft w:val="0"/>
          <w:marRight w:val="0"/>
          <w:marTop w:val="0"/>
          <w:marBottom w:val="0"/>
          <w:divBdr>
            <w:top w:val="none" w:sz="0" w:space="0" w:color="auto"/>
            <w:left w:val="none" w:sz="0" w:space="0" w:color="auto"/>
            <w:bottom w:val="none" w:sz="0" w:space="0" w:color="auto"/>
            <w:right w:val="none" w:sz="0" w:space="0" w:color="auto"/>
          </w:divBdr>
        </w:div>
        <w:div w:id="1421176659">
          <w:marLeft w:val="0"/>
          <w:marRight w:val="0"/>
          <w:marTop w:val="0"/>
          <w:marBottom w:val="0"/>
          <w:divBdr>
            <w:top w:val="none" w:sz="0" w:space="0" w:color="auto"/>
            <w:left w:val="none" w:sz="0" w:space="0" w:color="auto"/>
            <w:bottom w:val="none" w:sz="0" w:space="0" w:color="auto"/>
            <w:right w:val="none" w:sz="0" w:space="0" w:color="auto"/>
          </w:divBdr>
        </w:div>
        <w:div w:id="1941452138">
          <w:marLeft w:val="0"/>
          <w:marRight w:val="0"/>
          <w:marTop w:val="0"/>
          <w:marBottom w:val="0"/>
          <w:divBdr>
            <w:top w:val="none" w:sz="0" w:space="0" w:color="auto"/>
            <w:left w:val="none" w:sz="0" w:space="0" w:color="auto"/>
            <w:bottom w:val="none" w:sz="0" w:space="0" w:color="auto"/>
            <w:right w:val="none" w:sz="0" w:space="0" w:color="auto"/>
          </w:divBdr>
        </w:div>
        <w:div w:id="842402032">
          <w:marLeft w:val="0"/>
          <w:marRight w:val="0"/>
          <w:marTop w:val="0"/>
          <w:marBottom w:val="0"/>
          <w:divBdr>
            <w:top w:val="none" w:sz="0" w:space="0" w:color="auto"/>
            <w:left w:val="none" w:sz="0" w:space="0" w:color="auto"/>
            <w:bottom w:val="none" w:sz="0" w:space="0" w:color="auto"/>
            <w:right w:val="none" w:sz="0" w:space="0" w:color="auto"/>
          </w:divBdr>
        </w:div>
      </w:divsChild>
    </w:div>
    <w:div w:id="1673096866">
      <w:bodyDiv w:val="1"/>
      <w:marLeft w:val="0"/>
      <w:marRight w:val="0"/>
      <w:marTop w:val="0"/>
      <w:marBottom w:val="0"/>
      <w:divBdr>
        <w:top w:val="none" w:sz="0" w:space="0" w:color="auto"/>
        <w:left w:val="none" w:sz="0" w:space="0" w:color="auto"/>
        <w:bottom w:val="none" w:sz="0" w:space="0" w:color="auto"/>
        <w:right w:val="none" w:sz="0" w:space="0" w:color="auto"/>
      </w:divBdr>
      <w:divsChild>
        <w:div w:id="938950541">
          <w:marLeft w:val="0"/>
          <w:marRight w:val="0"/>
          <w:marTop w:val="0"/>
          <w:marBottom w:val="0"/>
          <w:divBdr>
            <w:top w:val="none" w:sz="0" w:space="0" w:color="auto"/>
            <w:left w:val="none" w:sz="0" w:space="0" w:color="auto"/>
            <w:bottom w:val="none" w:sz="0" w:space="0" w:color="auto"/>
            <w:right w:val="none" w:sz="0" w:space="0" w:color="auto"/>
          </w:divBdr>
        </w:div>
        <w:div w:id="716971865">
          <w:marLeft w:val="0"/>
          <w:marRight w:val="0"/>
          <w:marTop w:val="0"/>
          <w:marBottom w:val="0"/>
          <w:divBdr>
            <w:top w:val="none" w:sz="0" w:space="0" w:color="auto"/>
            <w:left w:val="none" w:sz="0" w:space="0" w:color="auto"/>
            <w:bottom w:val="none" w:sz="0" w:space="0" w:color="auto"/>
            <w:right w:val="none" w:sz="0" w:space="0" w:color="auto"/>
          </w:divBdr>
        </w:div>
        <w:div w:id="751898676">
          <w:marLeft w:val="0"/>
          <w:marRight w:val="0"/>
          <w:marTop w:val="0"/>
          <w:marBottom w:val="0"/>
          <w:divBdr>
            <w:top w:val="none" w:sz="0" w:space="0" w:color="auto"/>
            <w:left w:val="none" w:sz="0" w:space="0" w:color="auto"/>
            <w:bottom w:val="none" w:sz="0" w:space="0" w:color="auto"/>
            <w:right w:val="none" w:sz="0" w:space="0" w:color="auto"/>
          </w:divBdr>
        </w:div>
        <w:div w:id="969937753">
          <w:marLeft w:val="0"/>
          <w:marRight w:val="0"/>
          <w:marTop w:val="0"/>
          <w:marBottom w:val="0"/>
          <w:divBdr>
            <w:top w:val="none" w:sz="0" w:space="0" w:color="auto"/>
            <w:left w:val="none" w:sz="0" w:space="0" w:color="auto"/>
            <w:bottom w:val="none" w:sz="0" w:space="0" w:color="auto"/>
            <w:right w:val="none" w:sz="0" w:space="0" w:color="auto"/>
          </w:divBdr>
        </w:div>
        <w:div w:id="1375735885">
          <w:marLeft w:val="0"/>
          <w:marRight w:val="0"/>
          <w:marTop w:val="0"/>
          <w:marBottom w:val="0"/>
          <w:divBdr>
            <w:top w:val="none" w:sz="0" w:space="0" w:color="auto"/>
            <w:left w:val="none" w:sz="0" w:space="0" w:color="auto"/>
            <w:bottom w:val="none" w:sz="0" w:space="0" w:color="auto"/>
            <w:right w:val="none" w:sz="0" w:space="0" w:color="auto"/>
          </w:divBdr>
        </w:div>
        <w:div w:id="1605072610">
          <w:marLeft w:val="0"/>
          <w:marRight w:val="0"/>
          <w:marTop w:val="0"/>
          <w:marBottom w:val="0"/>
          <w:divBdr>
            <w:top w:val="none" w:sz="0" w:space="0" w:color="auto"/>
            <w:left w:val="none" w:sz="0" w:space="0" w:color="auto"/>
            <w:bottom w:val="none" w:sz="0" w:space="0" w:color="auto"/>
            <w:right w:val="none" w:sz="0" w:space="0" w:color="auto"/>
          </w:divBdr>
        </w:div>
      </w:divsChild>
    </w:div>
    <w:div w:id="1676028091">
      <w:bodyDiv w:val="1"/>
      <w:marLeft w:val="0"/>
      <w:marRight w:val="0"/>
      <w:marTop w:val="0"/>
      <w:marBottom w:val="0"/>
      <w:divBdr>
        <w:top w:val="none" w:sz="0" w:space="0" w:color="auto"/>
        <w:left w:val="none" w:sz="0" w:space="0" w:color="auto"/>
        <w:bottom w:val="none" w:sz="0" w:space="0" w:color="auto"/>
        <w:right w:val="none" w:sz="0" w:space="0" w:color="auto"/>
      </w:divBdr>
      <w:divsChild>
        <w:div w:id="1128352307">
          <w:marLeft w:val="0"/>
          <w:marRight w:val="0"/>
          <w:marTop w:val="0"/>
          <w:marBottom w:val="0"/>
          <w:divBdr>
            <w:top w:val="none" w:sz="0" w:space="0" w:color="auto"/>
            <w:left w:val="none" w:sz="0" w:space="0" w:color="auto"/>
            <w:bottom w:val="none" w:sz="0" w:space="0" w:color="auto"/>
            <w:right w:val="none" w:sz="0" w:space="0" w:color="auto"/>
          </w:divBdr>
        </w:div>
        <w:div w:id="321352984">
          <w:marLeft w:val="0"/>
          <w:marRight w:val="0"/>
          <w:marTop w:val="0"/>
          <w:marBottom w:val="0"/>
          <w:divBdr>
            <w:top w:val="none" w:sz="0" w:space="0" w:color="auto"/>
            <w:left w:val="none" w:sz="0" w:space="0" w:color="auto"/>
            <w:bottom w:val="none" w:sz="0" w:space="0" w:color="auto"/>
            <w:right w:val="none" w:sz="0" w:space="0" w:color="auto"/>
          </w:divBdr>
        </w:div>
        <w:div w:id="1370764487">
          <w:marLeft w:val="0"/>
          <w:marRight w:val="0"/>
          <w:marTop w:val="0"/>
          <w:marBottom w:val="0"/>
          <w:divBdr>
            <w:top w:val="none" w:sz="0" w:space="0" w:color="auto"/>
            <w:left w:val="none" w:sz="0" w:space="0" w:color="auto"/>
            <w:bottom w:val="none" w:sz="0" w:space="0" w:color="auto"/>
            <w:right w:val="none" w:sz="0" w:space="0" w:color="auto"/>
          </w:divBdr>
        </w:div>
        <w:div w:id="1272130495">
          <w:marLeft w:val="0"/>
          <w:marRight w:val="0"/>
          <w:marTop w:val="0"/>
          <w:marBottom w:val="0"/>
          <w:divBdr>
            <w:top w:val="none" w:sz="0" w:space="0" w:color="auto"/>
            <w:left w:val="none" w:sz="0" w:space="0" w:color="auto"/>
            <w:bottom w:val="none" w:sz="0" w:space="0" w:color="auto"/>
            <w:right w:val="none" w:sz="0" w:space="0" w:color="auto"/>
          </w:divBdr>
        </w:div>
      </w:divsChild>
    </w:div>
    <w:div w:id="1757170515">
      <w:bodyDiv w:val="1"/>
      <w:marLeft w:val="0"/>
      <w:marRight w:val="0"/>
      <w:marTop w:val="0"/>
      <w:marBottom w:val="0"/>
      <w:divBdr>
        <w:top w:val="none" w:sz="0" w:space="0" w:color="auto"/>
        <w:left w:val="none" w:sz="0" w:space="0" w:color="auto"/>
        <w:bottom w:val="none" w:sz="0" w:space="0" w:color="auto"/>
        <w:right w:val="none" w:sz="0" w:space="0" w:color="auto"/>
      </w:divBdr>
      <w:divsChild>
        <w:div w:id="1468670822">
          <w:marLeft w:val="0"/>
          <w:marRight w:val="0"/>
          <w:marTop w:val="0"/>
          <w:marBottom w:val="0"/>
          <w:divBdr>
            <w:top w:val="none" w:sz="0" w:space="0" w:color="auto"/>
            <w:left w:val="none" w:sz="0" w:space="0" w:color="auto"/>
            <w:bottom w:val="none" w:sz="0" w:space="0" w:color="auto"/>
            <w:right w:val="none" w:sz="0" w:space="0" w:color="auto"/>
          </w:divBdr>
        </w:div>
        <w:div w:id="502402180">
          <w:marLeft w:val="0"/>
          <w:marRight w:val="0"/>
          <w:marTop w:val="0"/>
          <w:marBottom w:val="0"/>
          <w:divBdr>
            <w:top w:val="none" w:sz="0" w:space="0" w:color="auto"/>
            <w:left w:val="none" w:sz="0" w:space="0" w:color="auto"/>
            <w:bottom w:val="none" w:sz="0" w:space="0" w:color="auto"/>
            <w:right w:val="none" w:sz="0" w:space="0" w:color="auto"/>
          </w:divBdr>
        </w:div>
        <w:div w:id="1085809536">
          <w:marLeft w:val="0"/>
          <w:marRight w:val="0"/>
          <w:marTop w:val="0"/>
          <w:marBottom w:val="0"/>
          <w:divBdr>
            <w:top w:val="none" w:sz="0" w:space="0" w:color="auto"/>
            <w:left w:val="none" w:sz="0" w:space="0" w:color="auto"/>
            <w:bottom w:val="none" w:sz="0" w:space="0" w:color="auto"/>
            <w:right w:val="none" w:sz="0" w:space="0" w:color="auto"/>
          </w:divBdr>
        </w:div>
        <w:div w:id="82724417">
          <w:marLeft w:val="0"/>
          <w:marRight w:val="0"/>
          <w:marTop w:val="0"/>
          <w:marBottom w:val="0"/>
          <w:divBdr>
            <w:top w:val="none" w:sz="0" w:space="0" w:color="auto"/>
            <w:left w:val="none" w:sz="0" w:space="0" w:color="auto"/>
            <w:bottom w:val="none" w:sz="0" w:space="0" w:color="auto"/>
            <w:right w:val="none" w:sz="0" w:space="0" w:color="auto"/>
          </w:divBdr>
        </w:div>
        <w:div w:id="911308152">
          <w:marLeft w:val="0"/>
          <w:marRight w:val="0"/>
          <w:marTop w:val="0"/>
          <w:marBottom w:val="0"/>
          <w:divBdr>
            <w:top w:val="none" w:sz="0" w:space="0" w:color="auto"/>
            <w:left w:val="none" w:sz="0" w:space="0" w:color="auto"/>
            <w:bottom w:val="none" w:sz="0" w:space="0" w:color="auto"/>
            <w:right w:val="none" w:sz="0" w:space="0" w:color="auto"/>
          </w:divBdr>
        </w:div>
        <w:div w:id="978270435">
          <w:marLeft w:val="0"/>
          <w:marRight w:val="0"/>
          <w:marTop w:val="0"/>
          <w:marBottom w:val="0"/>
          <w:divBdr>
            <w:top w:val="none" w:sz="0" w:space="0" w:color="auto"/>
            <w:left w:val="none" w:sz="0" w:space="0" w:color="auto"/>
            <w:bottom w:val="none" w:sz="0" w:space="0" w:color="auto"/>
            <w:right w:val="none" w:sz="0" w:space="0" w:color="auto"/>
          </w:divBdr>
        </w:div>
      </w:divsChild>
    </w:div>
    <w:div w:id="1784956556">
      <w:bodyDiv w:val="1"/>
      <w:marLeft w:val="0"/>
      <w:marRight w:val="0"/>
      <w:marTop w:val="0"/>
      <w:marBottom w:val="0"/>
      <w:divBdr>
        <w:top w:val="none" w:sz="0" w:space="0" w:color="auto"/>
        <w:left w:val="none" w:sz="0" w:space="0" w:color="auto"/>
        <w:bottom w:val="none" w:sz="0" w:space="0" w:color="auto"/>
        <w:right w:val="none" w:sz="0" w:space="0" w:color="auto"/>
      </w:divBdr>
      <w:divsChild>
        <w:div w:id="1252935279">
          <w:marLeft w:val="0"/>
          <w:marRight w:val="0"/>
          <w:marTop w:val="0"/>
          <w:marBottom w:val="0"/>
          <w:divBdr>
            <w:top w:val="none" w:sz="0" w:space="0" w:color="auto"/>
            <w:left w:val="none" w:sz="0" w:space="0" w:color="auto"/>
            <w:bottom w:val="none" w:sz="0" w:space="0" w:color="auto"/>
            <w:right w:val="none" w:sz="0" w:space="0" w:color="auto"/>
          </w:divBdr>
        </w:div>
        <w:div w:id="1050347332">
          <w:marLeft w:val="0"/>
          <w:marRight w:val="0"/>
          <w:marTop w:val="0"/>
          <w:marBottom w:val="0"/>
          <w:divBdr>
            <w:top w:val="none" w:sz="0" w:space="0" w:color="auto"/>
            <w:left w:val="none" w:sz="0" w:space="0" w:color="auto"/>
            <w:bottom w:val="none" w:sz="0" w:space="0" w:color="auto"/>
            <w:right w:val="none" w:sz="0" w:space="0" w:color="auto"/>
          </w:divBdr>
        </w:div>
        <w:div w:id="1254361819">
          <w:marLeft w:val="0"/>
          <w:marRight w:val="0"/>
          <w:marTop w:val="0"/>
          <w:marBottom w:val="0"/>
          <w:divBdr>
            <w:top w:val="none" w:sz="0" w:space="0" w:color="auto"/>
            <w:left w:val="none" w:sz="0" w:space="0" w:color="auto"/>
            <w:bottom w:val="none" w:sz="0" w:space="0" w:color="auto"/>
            <w:right w:val="none" w:sz="0" w:space="0" w:color="auto"/>
          </w:divBdr>
        </w:div>
        <w:div w:id="2052028807">
          <w:marLeft w:val="0"/>
          <w:marRight w:val="0"/>
          <w:marTop w:val="0"/>
          <w:marBottom w:val="0"/>
          <w:divBdr>
            <w:top w:val="none" w:sz="0" w:space="0" w:color="auto"/>
            <w:left w:val="none" w:sz="0" w:space="0" w:color="auto"/>
            <w:bottom w:val="none" w:sz="0" w:space="0" w:color="auto"/>
            <w:right w:val="none" w:sz="0" w:space="0" w:color="auto"/>
          </w:divBdr>
        </w:div>
      </w:divsChild>
    </w:div>
    <w:div w:id="1964801482">
      <w:bodyDiv w:val="1"/>
      <w:marLeft w:val="0"/>
      <w:marRight w:val="0"/>
      <w:marTop w:val="0"/>
      <w:marBottom w:val="0"/>
      <w:divBdr>
        <w:top w:val="none" w:sz="0" w:space="0" w:color="auto"/>
        <w:left w:val="none" w:sz="0" w:space="0" w:color="auto"/>
        <w:bottom w:val="none" w:sz="0" w:space="0" w:color="auto"/>
        <w:right w:val="none" w:sz="0" w:space="0" w:color="auto"/>
      </w:divBdr>
      <w:divsChild>
        <w:div w:id="1952741015">
          <w:marLeft w:val="0"/>
          <w:marRight w:val="0"/>
          <w:marTop w:val="0"/>
          <w:marBottom w:val="0"/>
          <w:divBdr>
            <w:top w:val="none" w:sz="0" w:space="0" w:color="auto"/>
            <w:left w:val="none" w:sz="0" w:space="0" w:color="auto"/>
            <w:bottom w:val="none" w:sz="0" w:space="0" w:color="auto"/>
            <w:right w:val="none" w:sz="0" w:space="0" w:color="auto"/>
          </w:divBdr>
        </w:div>
        <w:div w:id="854005456">
          <w:marLeft w:val="0"/>
          <w:marRight w:val="0"/>
          <w:marTop w:val="0"/>
          <w:marBottom w:val="0"/>
          <w:divBdr>
            <w:top w:val="none" w:sz="0" w:space="0" w:color="auto"/>
            <w:left w:val="none" w:sz="0" w:space="0" w:color="auto"/>
            <w:bottom w:val="none" w:sz="0" w:space="0" w:color="auto"/>
            <w:right w:val="none" w:sz="0" w:space="0" w:color="auto"/>
          </w:divBdr>
        </w:div>
        <w:div w:id="917254800">
          <w:marLeft w:val="0"/>
          <w:marRight w:val="0"/>
          <w:marTop w:val="0"/>
          <w:marBottom w:val="0"/>
          <w:divBdr>
            <w:top w:val="none" w:sz="0" w:space="0" w:color="auto"/>
            <w:left w:val="none" w:sz="0" w:space="0" w:color="auto"/>
            <w:bottom w:val="none" w:sz="0" w:space="0" w:color="auto"/>
            <w:right w:val="none" w:sz="0" w:space="0" w:color="auto"/>
          </w:divBdr>
        </w:div>
        <w:div w:id="1189950491">
          <w:marLeft w:val="0"/>
          <w:marRight w:val="0"/>
          <w:marTop w:val="0"/>
          <w:marBottom w:val="0"/>
          <w:divBdr>
            <w:top w:val="none" w:sz="0" w:space="0" w:color="auto"/>
            <w:left w:val="none" w:sz="0" w:space="0" w:color="auto"/>
            <w:bottom w:val="none" w:sz="0" w:space="0" w:color="auto"/>
            <w:right w:val="none" w:sz="0" w:space="0" w:color="auto"/>
          </w:divBdr>
        </w:div>
      </w:divsChild>
    </w:div>
    <w:div w:id="2066444753">
      <w:bodyDiv w:val="1"/>
      <w:marLeft w:val="0"/>
      <w:marRight w:val="0"/>
      <w:marTop w:val="0"/>
      <w:marBottom w:val="0"/>
      <w:divBdr>
        <w:top w:val="none" w:sz="0" w:space="0" w:color="auto"/>
        <w:left w:val="none" w:sz="0" w:space="0" w:color="auto"/>
        <w:bottom w:val="none" w:sz="0" w:space="0" w:color="auto"/>
        <w:right w:val="none" w:sz="0" w:space="0" w:color="auto"/>
      </w:divBdr>
      <w:divsChild>
        <w:div w:id="1541236864">
          <w:marLeft w:val="0"/>
          <w:marRight w:val="0"/>
          <w:marTop w:val="0"/>
          <w:marBottom w:val="0"/>
          <w:divBdr>
            <w:top w:val="none" w:sz="0" w:space="0" w:color="auto"/>
            <w:left w:val="none" w:sz="0" w:space="0" w:color="auto"/>
            <w:bottom w:val="none" w:sz="0" w:space="0" w:color="auto"/>
            <w:right w:val="none" w:sz="0" w:space="0" w:color="auto"/>
          </w:divBdr>
        </w:div>
        <w:div w:id="296379352">
          <w:marLeft w:val="0"/>
          <w:marRight w:val="0"/>
          <w:marTop w:val="0"/>
          <w:marBottom w:val="0"/>
          <w:divBdr>
            <w:top w:val="none" w:sz="0" w:space="0" w:color="auto"/>
            <w:left w:val="none" w:sz="0" w:space="0" w:color="auto"/>
            <w:bottom w:val="none" w:sz="0" w:space="0" w:color="auto"/>
            <w:right w:val="none" w:sz="0" w:space="0" w:color="auto"/>
          </w:divBdr>
        </w:div>
      </w:divsChild>
    </w:div>
    <w:div w:id="2083748230">
      <w:bodyDiv w:val="1"/>
      <w:marLeft w:val="0"/>
      <w:marRight w:val="0"/>
      <w:marTop w:val="0"/>
      <w:marBottom w:val="0"/>
      <w:divBdr>
        <w:top w:val="none" w:sz="0" w:space="0" w:color="auto"/>
        <w:left w:val="none" w:sz="0" w:space="0" w:color="auto"/>
        <w:bottom w:val="none" w:sz="0" w:space="0" w:color="auto"/>
        <w:right w:val="none" w:sz="0" w:space="0" w:color="auto"/>
      </w:divBdr>
      <w:divsChild>
        <w:div w:id="368846670">
          <w:marLeft w:val="0"/>
          <w:marRight w:val="0"/>
          <w:marTop w:val="0"/>
          <w:marBottom w:val="0"/>
          <w:divBdr>
            <w:top w:val="none" w:sz="0" w:space="0" w:color="auto"/>
            <w:left w:val="none" w:sz="0" w:space="0" w:color="auto"/>
            <w:bottom w:val="none" w:sz="0" w:space="0" w:color="auto"/>
            <w:right w:val="none" w:sz="0" w:space="0" w:color="auto"/>
          </w:divBdr>
        </w:div>
        <w:div w:id="1955599531">
          <w:marLeft w:val="0"/>
          <w:marRight w:val="0"/>
          <w:marTop w:val="0"/>
          <w:marBottom w:val="0"/>
          <w:divBdr>
            <w:top w:val="none" w:sz="0" w:space="0" w:color="auto"/>
            <w:left w:val="none" w:sz="0" w:space="0" w:color="auto"/>
            <w:bottom w:val="none" w:sz="0" w:space="0" w:color="auto"/>
            <w:right w:val="none" w:sz="0" w:space="0" w:color="auto"/>
          </w:divBdr>
        </w:div>
        <w:div w:id="43723995">
          <w:marLeft w:val="0"/>
          <w:marRight w:val="0"/>
          <w:marTop w:val="0"/>
          <w:marBottom w:val="0"/>
          <w:divBdr>
            <w:top w:val="none" w:sz="0" w:space="0" w:color="auto"/>
            <w:left w:val="none" w:sz="0" w:space="0" w:color="auto"/>
            <w:bottom w:val="none" w:sz="0" w:space="0" w:color="auto"/>
            <w:right w:val="none" w:sz="0" w:space="0" w:color="auto"/>
          </w:divBdr>
        </w:div>
        <w:div w:id="1842500400">
          <w:marLeft w:val="0"/>
          <w:marRight w:val="0"/>
          <w:marTop w:val="0"/>
          <w:marBottom w:val="0"/>
          <w:divBdr>
            <w:top w:val="none" w:sz="0" w:space="0" w:color="auto"/>
            <w:left w:val="none" w:sz="0" w:space="0" w:color="auto"/>
            <w:bottom w:val="none" w:sz="0" w:space="0" w:color="auto"/>
            <w:right w:val="none" w:sz="0" w:space="0" w:color="auto"/>
          </w:divBdr>
        </w:div>
      </w:divsChild>
    </w:div>
    <w:div w:id="2147120020">
      <w:bodyDiv w:val="1"/>
      <w:marLeft w:val="0"/>
      <w:marRight w:val="0"/>
      <w:marTop w:val="0"/>
      <w:marBottom w:val="0"/>
      <w:divBdr>
        <w:top w:val="none" w:sz="0" w:space="0" w:color="auto"/>
        <w:left w:val="none" w:sz="0" w:space="0" w:color="auto"/>
        <w:bottom w:val="none" w:sz="0" w:space="0" w:color="auto"/>
        <w:right w:val="none" w:sz="0" w:space="0" w:color="auto"/>
      </w:divBdr>
      <w:divsChild>
        <w:div w:id="691150550">
          <w:marLeft w:val="0"/>
          <w:marRight w:val="0"/>
          <w:marTop w:val="0"/>
          <w:marBottom w:val="0"/>
          <w:divBdr>
            <w:top w:val="none" w:sz="0" w:space="0" w:color="auto"/>
            <w:left w:val="none" w:sz="0" w:space="0" w:color="auto"/>
            <w:bottom w:val="none" w:sz="0" w:space="0" w:color="auto"/>
            <w:right w:val="none" w:sz="0" w:space="0" w:color="auto"/>
          </w:divBdr>
        </w:div>
        <w:div w:id="390080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4E7A0-B602-46D9-9524-E29CBD646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7</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 Andrei Sulugiuc</dc:creator>
  <cp:keywords/>
  <dc:description/>
  <cp:lastModifiedBy>Cezar - Andrei Sulugiuc</cp:lastModifiedBy>
  <cp:revision>4</cp:revision>
  <dcterms:created xsi:type="dcterms:W3CDTF">2020-03-25T13:04:00Z</dcterms:created>
  <dcterms:modified xsi:type="dcterms:W3CDTF">2020-03-25T22:40:00Z</dcterms:modified>
</cp:coreProperties>
</file>