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42"/>
      </w:tblGrid>
      <w:tr w:rsidR="00F1411D" w:rsidRPr="0062237F" w:rsidTr="009E109F">
        <w:trPr>
          <w:jc w:val="center"/>
        </w:trPr>
        <w:tc>
          <w:tcPr>
            <w:tcW w:w="10444" w:type="dxa"/>
            <w:shd w:val="clear" w:color="auto" w:fill="BFBFBF"/>
          </w:tcPr>
          <w:p w:rsidR="00F1411D" w:rsidRPr="0062237F" w:rsidRDefault="00F1411D" w:rsidP="009E109F">
            <w:pPr>
              <w:rPr>
                <w:rFonts w:asciiTheme="minorHAnsi" w:hAnsiTheme="minorHAnsi"/>
                <w:sz w:val="24"/>
                <w:szCs w:val="24"/>
              </w:rPr>
            </w:pPr>
            <w:r w:rsidRPr="0062237F">
              <w:rPr>
                <w:rFonts w:asciiTheme="minorHAnsi" w:hAnsiTheme="minorHAnsi" w:cs="Arial"/>
                <w:b/>
                <w:caps/>
                <w:sz w:val="24"/>
                <w:szCs w:val="24"/>
              </w:rPr>
              <w:t xml:space="preserve">                marking criteria and Student FEEDBACK</w:t>
            </w:r>
          </w:p>
        </w:tc>
      </w:tr>
    </w:tbl>
    <w:p w:rsidR="00F1411D" w:rsidRPr="0062237F" w:rsidRDefault="00F1411D" w:rsidP="00F1411D">
      <w:pPr>
        <w:rPr>
          <w:rFonts w:asciiTheme="minorHAnsi" w:hAnsiTheme="minorHAnsi"/>
          <w:b/>
          <w:sz w:val="24"/>
          <w:szCs w:val="24"/>
        </w:rPr>
      </w:pPr>
    </w:p>
    <w:tbl>
      <w:tblPr>
        <w:tblW w:w="5000" w:type="pct"/>
        <w:tblLayout w:type="fixed"/>
        <w:tblLook w:val="04A0" w:firstRow="1" w:lastRow="0" w:firstColumn="1" w:lastColumn="0" w:noHBand="0" w:noVBand="1"/>
      </w:tblPr>
      <w:tblGrid>
        <w:gridCol w:w="8642"/>
        <w:gridCol w:w="551"/>
        <w:gridCol w:w="549"/>
      </w:tblGrid>
      <w:tr w:rsidR="00F1411D" w:rsidRPr="0062237F" w:rsidTr="009E109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1411D" w:rsidRPr="005806FC" w:rsidRDefault="00F1411D" w:rsidP="009E109F">
            <w:pPr>
              <w:ind w:left="34" w:right="113"/>
              <w:jc w:val="center"/>
              <w:rPr>
                <w:rFonts w:asciiTheme="minorHAnsi" w:hAnsiTheme="minorHAnsi"/>
                <w:b/>
                <w:sz w:val="16"/>
                <w:szCs w:val="16"/>
              </w:rPr>
            </w:pPr>
            <w:r w:rsidRPr="005806FC">
              <w:rPr>
                <w:rFonts w:asciiTheme="minorHAnsi" w:hAnsiTheme="minorHAnsi"/>
                <w:b/>
                <w:sz w:val="16"/>
                <w:szCs w:val="16"/>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 xml:space="preserve">Marks </w:t>
            </w:r>
          </w:p>
          <w:p w:rsidR="00F1411D" w:rsidRPr="005806FC" w:rsidRDefault="00F1411D" w:rsidP="009E109F">
            <w:pPr>
              <w:ind w:left="113" w:right="113"/>
              <w:jc w:val="center"/>
              <w:rPr>
                <w:rFonts w:asciiTheme="minorHAnsi" w:hAnsiTheme="minorHAnsi"/>
                <w:b/>
                <w:sz w:val="16"/>
                <w:szCs w:val="16"/>
              </w:rPr>
            </w:pPr>
            <w:r w:rsidRPr="005806FC">
              <w:rPr>
                <w:rFonts w:asciiTheme="minorHAnsi" w:hAnsiTheme="minorHAnsi"/>
                <w:b/>
                <w:sz w:val="16"/>
                <w:szCs w:val="16"/>
              </w:rPr>
              <w:t>awarded</w:t>
            </w: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1. </w:t>
            </w:r>
            <w:r>
              <w:rPr>
                <w:rFonts w:asciiTheme="minorHAnsi" w:hAnsiTheme="minorHAnsi"/>
                <w:b/>
                <w:sz w:val="24"/>
                <w:szCs w:val="24"/>
              </w:rPr>
              <w:t>Structure</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Appropriateness of structure; logical flow; inclusion of required aspects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840E71" w:rsidP="009E109F">
            <w:pPr>
              <w:spacing w:after="120"/>
              <w:rPr>
                <w:rFonts w:asciiTheme="minorHAnsi" w:hAnsiTheme="minorHAnsi"/>
                <w:sz w:val="24"/>
                <w:szCs w:val="24"/>
              </w:rPr>
            </w:pPr>
            <w:r>
              <w:rPr>
                <w:rFonts w:asciiTheme="minorHAnsi" w:hAnsiTheme="minorHAnsi"/>
                <w:sz w:val="24"/>
                <w:szCs w:val="24"/>
              </w:rPr>
              <w:t xml:space="preserve">The structure is lacking a definitive method section, describing what the work is going to achieve.  </w:t>
            </w:r>
            <w:proofErr w:type="gramStart"/>
            <w:r>
              <w:rPr>
                <w:rFonts w:asciiTheme="minorHAnsi" w:hAnsiTheme="minorHAnsi"/>
                <w:sz w:val="24"/>
                <w:szCs w:val="24"/>
              </w:rPr>
              <w:t>It is clear that it</w:t>
            </w:r>
            <w:proofErr w:type="gramEnd"/>
            <w:r>
              <w:rPr>
                <w:rFonts w:asciiTheme="minorHAnsi" w:hAnsiTheme="minorHAnsi"/>
                <w:sz w:val="24"/>
                <w:szCs w:val="24"/>
              </w:rPr>
              <w:t xml:space="preserve"> is a review of assistive technology, but this needed to be stated.</w:t>
            </w:r>
            <w:r w:rsidR="00043BB8">
              <w:rPr>
                <w:rFonts w:asciiTheme="minorHAnsi" w:hAnsiTheme="minorHAnsi"/>
                <w:sz w:val="24"/>
                <w:szCs w:val="24"/>
              </w:rPr>
              <w:t xml:space="preserve">  The fact that most of the work is then reviewing literature on differing technologies would be justified.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7A7418" w:rsidP="009E109F">
            <w:pPr>
              <w:jc w:val="center"/>
              <w:rPr>
                <w:rFonts w:asciiTheme="minorHAnsi" w:hAnsiTheme="minorHAnsi"/>
                <w:sz w:val="24"/>
                <w:szCs w:val="24"/>
              </w:rPr>
            </w:pPr>
            <w:r>
              <w:rPr>
                <w:rFonts w:asciiTheme="minorHAnsi" w:hAnsiTheme="minorHAnsi"/>
                <w:sz w:val="24"/>
                <w:szCs w:val="24"/>
              </w:rPr>
              <w:t>4</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2. </w:t>
            </w:r>
            <w:r>
              <w:rPr>
                <w:rFonts w:asciiTheme="minorHAnsi" w:hAnsiTheme="minorHAnsi"/>
                <w:b/>
                <w:sz w:val="24"/>
                <w:szCs w:val="24"/>
              </w:rPr>
              <w:t>Literature review</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Appropriate background to subject area; depth of literature included; credible sources</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043BB8" w:rsidP="009E109F">
            <w:pPr>
              <w:spacing w:after="120"/>
              <w:rPr>
                <w:rFonts w:asciiTheme="minorHAnsi" w:hAnsiTheme="minorHAnsi"/>
                <w:sz w:val="24"/>
                <w:szCs w:val="24"/>
              </w:rPr>
            </w:pPr>
            <w:r>
              <w:rPr>
                <w:rFonts w:asciiTheme="minorHAnsi" w:hAnsiTheme="minorHAnsi"/>
                <w:sz w:val="24"/>
                <w:szCs w:val="24"/>
              </w:rPr>
              <w:t xml:space="preserve">As the work is a review, the literature forms the largest part of the work.  Taking comments made above into account, that would help to provide the reader with a mindset for the work.  The literature provided is nicely written and is applied to the target group.  Take care with citations, and reference liberally throughout. </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D5104A"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3. </w:t>
            </w:r>
            <w:r>
              <w:rPr>
                <w:rFonts w:asciiTheme="minorHAnsi" w:hAnsiTheme="minorHAnsi"/>
                <w:b/>
                <w:sz w:val="24"/>
                <w:szCs w:val="24"/>
              </w:rPr>
              <w:t>Research methodology</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Suitable method identified; described fully; justification of method</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vMerge w:val="restart"/>
            <w:tcBorders>
              <w:top w:val="single" w:sz="4" w:space="0" w:color="auto"/>
              <w:left w:val="single" w:sz="4" w:space="0" w:color="auto"/>
              <w:right w:val="single" w:sz="4" w:space="0" w:color="auto"/>
            </w:tcBorders>
          </w:tcPr>
          <w:p w:rsidR="00F1411D" w:rsidRPr="0062237F" w:rsidRDefault="00043BB8" w:rsidP="009E109F">
            <w:pPr>
              <w:spacing w:after="120"/>
              <w:rPr>
                <w:rFonts w:asciiTheme="minorHAnsi" w:hAnsiTheme="minorHAnsi"/>
                <w:sz w:val="24"/>
                <w:szCs w:val="24"/>
              </w:rPr>
            </w:pPr>
            <w:r>
              <w:rPr>
                <w:rFonts w:asciiTheme="minorHAnsi" w:hAnsiTheme="minorHAnsi"/>
                <w:sz w:val="24"/>
                <w:szCs w:val="24"/>
              </w:rPr>
              <w:t>There is no method section.  It needs to be made clear what the work will be doing.  This was previously advised.</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043BB8" w:rsidP="009E109F">
            <w:pPr>
              <w:jc w:val="center"/>
              <w:rPr>
                <w:rFonts w:asciiTheme="minorHAnsi" w:hAnsiTheme="minorHAnsi"/>
                <w:sz w:val="24"/>
                <w:szCs w:val="24"/>
              </w:rPr>
            </w:pPr>
            <w:r>
              <w:rPr>
                <w:rFonts w:asciiTheme="minorHAnsi" w:hAnsiTheme="minorHAnsi"/>
                <w:sz w:val="24"/>
                <w:szCs w:val="24"/>
              </w:rPr>
              <w:t>0</w:t>
            </w:r>
          </w:p>
        </w:tc>
      </w:tr>
      <w:tr w:rsidR="00F1411D" w:rsidRPr="0062237F" w:rsidTr="009E109F">
        <w:trPr>
          <w:trHeight w:val="451"/>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4. </w:t>
            </w:r>
            <w:r>
              <w:rPr>
                <w:rFonts w:asciiTheme="minorHAnsi" w:hAnsiTheme="minorHAnsi"/>
                <w:b/>
                <w:sz w:val="24"/>
                <w:szCs w:val="24"/>
              </w:rPr>
              <w:t>Concept development &amp; planning</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Logical flow from research question to method; appropriate scheduling</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043BB8" w:rsidP="009E109F">
            <w:pPr>
              <w:spacing w:after="120"/>
              <w:rPr>
                <w:rFonts w:asciiTheme="minorHAnsi" w:hAnsiTheme="minorHAnsi"/>
                <w:sz w:val="24"/>
                <w:szCs w:val="24"/>
              </w:rPr>
            </w:pPr>
            <w:r>
              <w:rPr>
                <w:rFonts w:asciiTheme="minorHAnsi" w:hAnsiTheme="minorHAnsi"/>
                <w:sz w:val="24"/>
                <w:szCs w:val="24"/>
              </w:rPr>
              <w:t>The concept is fine, and its execution is fair.  Greater planning would assist; as well as consideration of the guidance and support available.  However, there are aspects missing, and the conclusion isn’t robust enough.</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D5104A" w:rsidP="009E109F">
            <w:pPr>
              <w:jc w:val="center"/>
              <w:rPr>
                <w:rFonts w:asciiTheme="minorHAnsi" w:hAnsiTheme="minorHAnsi"/>
                <w:sz w:val="24"/>
                <w:szCs w:val="24"/>
              </w:rPr>
            </w:pPr>
            <w:r>
              <w:rPr>
                <w:rFonts w:asciiTheme="minorHAnsi" w:hAnsiTheme="minorHAnsi"/>
                <w:sz w:val="24"/>
                <w:szCs w:val="24"/>
              </w:rPr>
              <w:t>5</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right w:val="single" w:sz="4" w:space="0" w:color="auto"/>
            </w:tcBorders>
            <w:shd w:val="clear" w:color="auto" w:fill="D9D9D9"/>
          </w:tcPr>
          <w:p w:rsidR="00F1411D" w:rsidRPr="0062237F" w:rsidRDefault="00F1411D" w:rsidP="009E109F">
            <w:pPr>
              <w:rPr>
                <w:rFonts w:asciiTheme="minorHAnsi" w:hAnsiTheme="minorHAnsi"/>
                <w:b/>
                <w:sz w:val="24"/>
                <w:szCs w:val="24"/>
              </w:rPr>
            </w:pPr>
            <w:r w:rsidRPr="0062237F">
              <w:rPr>
                <w:rFonts w:asciiTheme="minorHAnsi" w:hAnsiTheme="minorHAnsi"/>
                <w:b/>
                <w:sz w:val="24"/>
                <w:szCs w:val="24"/>
              </w:rPr>
              <w:t xml:space="preserve">5. </w:t>
            </w:r>
            <w:r>
              <w:rPr>
                <w:rFonts w:asciiTheme="minorHAnsi" w:hAnsiTheme="minorHAnsi"/>
                <w:b/>
                <w:sz w:val="24"/>
                <w:szCs w:val="24"/>
              </w:rPr>
              <w:t>Analysis and evaluation of the results / solutions</w:t>
            </w:r>
            <w:r w:rsidRPr="0062237F">
              <w:rPr>
                <w:rFonts w:asciiTheme="minorHAnsi" w:hAnsiTheme="minorHAnsi"/>
                <w:b/>
                <w:sz w:val="24"/>
                <w:szCs w:val="24"/>
              </w:rPr>
              <w:t xml:space="preserve"> </w:t>
            </w:r>
          </w:p>
          <w:p w:rsidR="00F1411D" w:rsidRPr="0062237F" w:rsidRDefault="00F1411D" w:rsidP="009E109F">
            <w:pPr>
              <w:spacing w:after="120"/>
              <w:rPr>
                <w:rFonts w:asciiTheme="minorHAnsi" w:hAnsiTheme="minorHAnsi"/>
                <w:sz w:val="24"/>
                <w:szCs w:val="24"/>
              </w:rPr>
            </w:pPr>
            <w:r>
              <w:rPr>
                <w:rFonts w:asciiTheme="minorHAnsi" w:hAnsiTheme="minorHAnsi"/>
                <w:sz w:val="24"/>
                <w:szCs w:val="24"/>
              </w:rPr>
              <w:t>Results appropriately analysed; evaluation linking back to literature; clear description of findings</w:t>
            </w:r>
            <w:r w:rsidRPr="0062237F">
              <w:rPr>
                <w:rFonts w:asciiTheme="minorHAnsi" w:hAnsiTheme="minorHAnsi"/>
                <w:sz w:val="24"/>
                <w:szCs w:val="24"/>
              </w:rPr>
              <w:t xml:space="preserve"> </w:t>
            </w:r>
          </w:p>
        </w:tc>
        <w:tc>
          <w:tcPr>
            <w:tcW w:w="283" w:type="pct"/>
            <w:tcBorders>
              <w:top w:val="single" w:sz="4" w:space="0" w:color="auto"/>
              <w:left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1411D" w:rsidRPr="0062237F" w:rsidRDefault="00F1411D" w:rsidP="009E109F">
            <w:pPr>
              <w:jc w:val="center"/>
              <w:rPr>
                <w:rFonts w:asciiTheme="minorHAnsi" w:hAnsiTheme="minorHAnsi"/>
                <w:sz w:val="24"/>
                <w:szCs w:val="24"/>
              </w:rPr>
            </w:pPr>
          </w:p>
        </w:tc>
      </w:tr>
      <w:tr w:rsidR="00F1411D" w:rsidRPr="0062237F" w:rsidTr="009E109F">
        <w:trPr>
          <w:trHeight w:val="451"/>
        </w:trPr>
        <w:tc>
          <w:tcPr>
            <w:tcW w:w="4435" w:type="pct"/>
            <w:vMerge w:val="restart"/>
            <w:tcBorders>
              <w:top w:val="single" w:sz="4" w:space="0" w:color="auto"/>
              <w:left w:val="single" w:sz="4" w:space="0" w:color="auto"/>
              <w:right w:val="single" w:sz="4" w:space="0" w:color="auto"/>
            </w:tcBorders>
          </w:tcPr>
          <w:p w:rsidR="00F1411D" w:rsidRPr="0062237F" w:rsidRDefault="00043BB8" w:rsidP="009E109F">
            <w:pPr>
              <w:spacing w:after="120"/>
              <w:rPr>
                <w:rFonts w:asciiTheme="minorHAnsi" w:hAnsiTheme="minorHAnsi"/>
                <w:sz w:val="24"/>
                <w:szCs w:val="24"/>
              </w:rPr>
            </w:pPr>
            <w:r>
              <w:rPr>
                <w:rFonts w:asciiTheme="minorHAnsi" w:hAnsiTheme="minorHAnsi"/>
                <w:sz w:val="24"/>
                <w:szCs w:val="24"/>
              </w:rPr>
              <w:t>The work is a review.  Some attempt at justifying why various technologies was made – this could have been more robust.  The technologies chosen are fair for the task.  The background case study of Sir Stirling Moss does help to highlight that this is not new, and can provide benefit.  There is no evidence of bias, and there is some critique of the technologies presented.  Inclusion of new technologies provides evidence of ongoing development; indeed, the fact that there is a focus on ‘</w:t>
            </w:r>
            <w:proofErr w:type="gramStart"/>
            <w:r>
              <w:rPr>
                <w:rFonts w:asciiTheme="minorHAnsi" w:hAnsiTheme="minorHAnsi"/>
                <w:sz w:val="24"/>
                <w:szCs w:val="24"/>
              </w:rPr>
              <w:t>wellness’</w:t>
            </w:r>
            <w:proofErr w:type="gramEnd"/>
            <w:r>
              <w:rPr>
                <w:rFonts w:asciiTheme="minorHAnsi" w:hAnsiTheme="minorHAnsi"/>
                <w:sz w:val="24"/>
                <w:szCs w:val="24"/>
              </w:rPr>
              <w:t xml:space="preserve"> from a trade perspective does indicate that the market is intending to move in the direction of the work.  To really add additional validity, it would have been beneficial to consider some interviews with either accessible members of the target group, or with developers / manufacturers.</w:t>
            </w:r>
          </w:p>
        </w:tc>
        <w:tc>
          <w:tcPr>
            <w:tcW w:w="283" w:type="pct"/>
            <w:tcBorders>
              <w:top w:val="single" w:sz="4" w:space="0" w:color="auto"/>
              <w:left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F1411D" w:rsidRPr="0062237F" w:rsidRDefault="00043BB8" w:rsidP="009E109F">
            <w:pPr>
              <w:jc w:val="center"/>
              <w:rPr>
                <w:rFonts w:asciiTheme="minorHAnsi" w:hAnsiTheme="minorHAnsi"/>
                <w:sz w:val="24"/>
                <w:szCs w:val="24"/>
              </w:rPr>
            </w:pPr>
            <w:r>
              <w:rPr>
                <w:rFonts w:asciiTheme="minorHAnsi" w:hAnsiTheme="minorHAnsi"/>
                <w:sz w:val="24"/>
                <w:szCs w:val="24"/>
              </w:rPr>
              <w:t>1</w:t>
            </w:r>
            <w:r w:rsidR="00D5104A">
              <w:rPr>
                <w:rFonts w:asciiTheme="minorHAnsi" w:hAnsiTheme="minorHAnsi"/>
                <w:sz w:val="24"/>
                <w:szCs w:val="24"/>
              </w:rPr>
              <w:t>5</w:t>
            </w:r>
          </w:p>
        </w:tc>
      </w:tr>
      <w:tr w:rsidR="00F1411D" w:rsidRPr="0062237F" w:rsidTr="009E109F">
        <w:trPr>
          <w:trHeight w:val="450"/>
        </w:trPr>
        <w:tc>
          <w:tcPr>
            <w:tcW w:w="4435" w:type="pct"/>
            <w:vMerge/>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6. Accuracy of the abstract and conclusions</w:t>
            </w:r>
          </w:p>
          <w:p w:rsidR="00F1411D" w:rsidRPr="00633B33" w:rsidRDefault="00F1411D" w:rsidP="009E109F">
            <w:pPr>
              <w:rPr>
                <w:rFonts w:asciiTheme="minorHAnsi" w:hAnsiTheme="minorHAnsi"/>
                <w:sz w:val="24"/>
                <w:szCs w:val="24"/>
              </w:rPr>
            </w:pPr>
            <w:r>
              <w:rPr>
                <w:rFonts w:asciiTheme="minorHAnsi" w:hAnsiTheme="minorHAnsi"/>
                <w:sz w:val="24"/>
                <w:szCs w:val="24"/>
              </w:rPr>
              <w:t>Appropriate abstract for work; appropriate conclusions, linked as necessary</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470EB1" w:rsidRDefault="00043BB8" w:rsidP="009E109F">
            <w:pPr>
              <w:rPr>
                <w:rFonts w:asciiTheme="minorHAnsi" w:hAnsiTheme="minorHAnsi"/>
                <w:sz w:val="24"/>
                <w:szCs w:val="24"/>
              </w:rPr>
            </w:pPr>
            <w:r>
              <w:rPr>
                <w:rFonts w:asciiTheme="minorHAnsi" w:hAnsiTheme="minorHAnsi"/>
                <w:sz w:val="24"/>
                <w:szCs w:val="24"/>
              </w:rPr>
              <w:t xml:space="preserve">The abstract does provide a fair summary of the work overall.  </w:t>
            </w:r>
            <w:r w:rsidR="00D5104A">
              <w:rPr>
                <w:rFonts w:asciiTheme="minorHAnsi" w:hAnsiTheme="minorHAnsi"/>
                <w:sz w:val="24"/>
                <w:szCs w:val="24"/>
              </w:rPr>
              <w:t xml:space="preserve">The conclusions are slightly weaker – there is evidence that technology has developed and is now in the realm of the ‘normal’ person (rather than just the incredibly wealthy).  Assumptions </w:t>
            </w:r>
            <w:r w:rsidR="00D5104A">
              <w:rPr>
                <w:rFonts w:asciiTheme="minorHAnsi" w:hAnsiTheme="minorHAnsi"/>
                <w:sz w:val="24"/>
                <w:szCs w:val="24"/>
              </w:rPr>
              <w:lastRenderedPageBreak/>
              <w:t>are made, and a suggestion that assistive technologies will be useful is given; some additional attempt to validate this would really have strengthened the work considerably.  That said, it is a fair attempt of review based research.</w:t>
            </w: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D5104A" w:rsidP="009E109F">
            <w:pPr>
              <w:jc w:val="center"/>
              <w:rPr>
                <w:rFonts w:asciiTheme="minorHAnsi" w:hAnsiTheme="minorHAnsi"/>
                <w:sz w:val="24"/>
                <w:szCs w:val="24"/>
              </w:rPr>
            </w:pPr>
            <w:r>
              <w:rPr>
                <w:rFonts w:asciiTheme="minorHAnsi" w:hAnsiTheme="minorHAnsi"/>
                <w:sz w:val="24"/>
                <w:szCs w:val="24"/>
              </w:rPr>
              <w:t>10</w:t>
            </w: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Default="00F1411D" w:rsidP="009E109F">
            <w:pPr>
              <w:rPr>
                <w:rFonts w:asciiTheme="minorHAnsi" w:hAnsiTheme="minorHAnsi"/>
                <w:b/>
                <w:sz w:val="24"/>
                <w:szCs w:val="24"/>
              </w:rPr>
            </w:pPr>
            <w:r>
              <w:rPr>
                <w:rFonts w:asciiTheme="minorHAnsi" w:hAnsiTheme="minorHAnsi"/>
                <w:b/>
                <w:sz w:val="24"/>
                <w:szCs w:val="24"/>
              </w:rPr>
              <w:t>7. Referencing</w:t>
            </w:r>
          </w:p>
          <w:p w:rsidR="00F1411D" w:rsidRPr="00633B33" w:rsidRDefault="00F1411D" w:rsidP="009E109F">
            <w:pPr>
              <w:rPr>
                <w:rFonts w:asciiTheme="minorHAnsi" w:hAnsiTheme="minorHAnsi"/>
                <w:sz w:val="24"/>
                <w:szCs w:val="24"/>
              </w:rPr>
            </w:pPr>
            <w:r w:rsidRPr="0062237F">
              <w:rPr>
                <w:rFonts w:asciiTheme="minorHAnsi" w:hAnsiTheme="minorHAnsi"/>
                <w:sz w:val="24"/>
                <w:szCs w:val="24"/>
              </w:rPr>
              <w:t>Academ</w:t>
            </w:r>
            <w:r>
              <w:rPr>
                <w:rFonts w:asciiTheme="minorHAnsi" w:hAnsiTheme="minorHAnsi"/>
                <w:sz w:val="24"/>
                <w:szCs w:val="24"/>
              </w:rPr>
              <w:t>ic use of secondary information</w:t>
            </w:r>
            <w:r w:rsidRPr="0062237F">
              <w:rPr>
                <w:rFonts w:asciiTheme="minorHAnsi" w:hAnsiTheme="minorHAnsi"/>
                <w:sz w:val="24"/>
                <w:szCs w:val="24"/>
              </w:rPr>
              <w:t xml:space="preserve"> appropriately cited using Harvard System</w:t>
            </w:r>
            <w:r>
              <w:rPr>
                <w:rFonts w:asciiTheme="minorHAnsi" w:hAnsiTheme="minorHAnsi"/>
                <w:sz w:val="24"/>
                <w:szCs w:val="24"/>
              </w:rPr>
              <w:t>; credible sources used</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r>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F1411D" w:rsidRPr="0062237F" w:rsidRDefault="00F1411D" w:rsidP="009E109F">
            <w:pPr>
              <w:jc w:val="center"/>
              <w:rPr>
                <w:rFonts w:asciiTheme="minorHAnsi" w:hAnsiTheme="minorHAnsi"/>
                <w:sz w:val="24"/>
                <w:szCs w:val="24"/>
              </w:rPr>
            </w:pPr>
          </w:p>
        </w:tc>
      </w:tr>
      <w:tr w:rsidR="00F1411D" w:rsidRPr="0062237F" w:rsidTr="009E109F">
        <w:trPr>
          <w:trHeight w:val="450"/>
        </w:trPr>
        <w:tc>
          <w:tcPr>
            <w:tcW w:w="4435" w:type="pct"/>
            <w:tcBorders>
              <w:top w:val="single" w:sz="4" w:space="0" w:color="auto"/>
              <w:left w:val="single" w:sz="4" w:space="0" w:color="auto"/>
              <w:bottom w:val="single" w:sz="4" w:space="0" w:color="auto"/>
              <w:right w:val="single" w:sz="4" w:space="0" w:color="auto"/>
            </w:tcBorders>
          </w:tcPr>
          <w:p w:rsidR="00F1411D" w:rsidRPr="007A7418" w:rsidRDefault="007A7418" w:rsidP="009E109F">
            <w:pPr>
              <w:rPr>
                <w:rFonts w:asciiTheme="minorHAnsi" w:hAnsiTheme="minorHAnsi"/>
                <w:sz w:val="24"/>
                <w:szCs w:val="24"/>
              </w:rPr>
            </w:pPr>
            <w:r w:rsidRPr="007A7418">
              <w:rPr>
                <w:rFonts w:asciiTheme="minorHAnsi" w:hAnsiTheme="minorHAnsi"/>
                <w:sz w:val="24"/>
                <w:szCs w:val="24"/>
              </w:rPr>
              <w:t xml:space="preserve">The Harvard system </w:t>
            </w:r>
            <w:r>
              <w:rPr>
                <w:rFonts w:asciiTheme="minorHAnsi" w:hAnsiTheme="minorHAnsi"/>
                <w:sz w:val="24"/>
                <w:szCs w:val="24"/>
              </w:rPr>
              <w:t xml:space="preserve">is not used fully through the work (especially with web-based sources).  </w:t>
            </w:r>
            <w:r w:rsidR="00D5104A">
              <w:rPr>
                <w:rFonts w:asciiTheme="minorHAnsi" w:hAnsiTheme="minorHAnsi"/>
                <w:sz w:val="24"/>
                <w:szCs w:val="24"/>
              </w:rPr>
              <w:t>Again, take advantage of available guidance to assist with this.  Sources are generally credible.  It is recommended to reference liberally to show external sources have been used to ground the work in fact.</w:t>
            </w:r>
          </w:p>
        </w:tc>
        <w:tc>
          <w:tcPr>
            <w:tcW w:w="283" w:type="pct"/>
            <w:tcBorders>
              <w:top w:val="single" w:sz="4" w:space="0" w:color="auto"/>
              <w:left w:val="single" w:sz="4" w:space="0" w:color="auto"/>
              <w:bottom w:val="single" w:sz="4" w:space="0" w:color="auto"/>
              <w:right w:val="single" w:sz="4" w:space="0" w:color="auto"/>
            </w:tcBorders>
          </w:tcPr>
          <w:p w:rsidR="00F1411D" w:rsidRDefault="00F1411D" w:rsidP="009E109F">
            <w:pPr>
              <w:rPr>
                <w:rFonts w:asciiTheme="minorHAnsi" w:hAnsiTheme="minorHAnsi"/>
                <w:sz w:val="24"/>
                <w:szCs w:val="24"/>
              </w:rPr>
            </w:pPr>
          </w:p>
        </w:tc>
        <w:tc>
          <w:tcPr>
            <w:tcW w:w="283" w:type="pct"/>
            <w:tcBorders>
              <w:top w:val="single" w:sz="4" w:space="0" w:color="auto"/>
              <w:left w:val="single" w:sz="4" w:space="0" w:color="auto"/>
              <w:bottom w:val="single" w:sz="4" w:space="0" w:color="auto"/>
              <w:right w:val="single" w:sz="4" w:space="0" w:color="auto"/>
            </w:tcBorders>
          </w:tcPr>
          <w:p w:rsidR="00F1411D" w:rsidRPr="0062237F" w:rsidRDefault="00D5104A" w:rsidP="009E109F">
            <w:pPr>
              <w:jc w:val="center"/>
              <w:rPr>
                <w:rFonts w:asciiTheme="minorHAnsi" w:hAnsiTheme="minorHAnsi"/>
                <w:sz w:val="24"/>
                <w:szCs w:val="24"/>
              </w:rPr>
            </w:pPr>
            <w:r>
              <w:rPr>
                <w:rFonts w:asciiTheme="minorHAnsi" w:hAnsiTheme="minorHAnsi"/>
                <w:sz w:val="24"/>
                <w:szCs w:val="24"/>
              </w:rPr>
              <w:t>4</w:t>
            </w:r>
          </w:p>
        </w:tc>
      </w:tr>
    </w:tbl>
    <w:p w:rsidR="00F1411D" w:rsidRPr="0062237F" w:rsidRDefault="00F1411D" w:rsidP="00F1411D">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411D" w:rsidRPr="0062237F" w:rsidTr="009E109F">
        <w:trPr>
          <w:cantSplit/>
        </w:trPr>
        <w:tc>
          <w:tcPr>
            <w:tcW w:w="6062" w:type="dxa"/>
            <w:vMerge w:val="restart"/>
            <w:shd w:val="pct15" w:color="auto" w:fill="auto"/>
            <w:vAlign w:val="center"/>
          </w:tcPr>
          <w:p w:rsidR="00F1411D" w:rsidRPr="0062237F" w:rsidRDefault="00F1411D" w:rsidP="009E109F">
            <w:pPr>
              <w:rPr>
                <w:rFonts w:asciiTheme="minorHAnsi" w:hAnsiTheme="minorHAnsi"/>
                <w:sz w:val="24"/>
                <w:szCs w:val="24"/>
              </w:rPr>
            </w:pPr>
            <w:r w:rsidRPr="0062237F">
              <w:rPr>
                <w:rFonts w:asciiTheme="minorHAnsi" w:hAnsiTheme="minorHAnsi" w:cs="Arial"/>
                <w:b/>
                <w:bCs/>
                <w:sz w:val="24"/>
                <w:szCs w:val="24"/>
              </w:rPr>
              <w:t xml:space="preserve">Assignment Mark </w:t>
            </w:r>
            <w:r w:rsidRPr="0062237F">
              <w:rPr>
                <w:rFonts w:asciiTheme="minorHAnsi" w:hAnsiTheme="minorHAnsi" w:cs="Arial"/>
                <w:bCs/>
                <w:sz w:val="24"/>
                <w:szCs w:val="24"/>
              </w:rPr>
              <w:t>(</w:t>
            </w:r>
            <w:r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1411D" w:rsidRPr="0062237F" w:rsidRDefault="00F1411D" w:rsidP="009E109F">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1411D" w:rsidRPr="00470EB1" w:rsidRDefault="00D5104A" w:rsidP="009E109F">
            <w:pPr>
              <w:jc w:val="right"/>
              <w:rPr>
                <w:rFonts w:asciiTheme="minorHAnsi" w:hAnsiTheme="minorHAnsi" w:cs="Arial"/>
                <w:b/>
                <w:bCs/>
                <w:sz w:val="48"/>
                <w:szCs w:val="48"/>
              </w:rPr>
            </w:pPr>
            <w:r>
              <w:rPr>
                <w:rFonts w:asciiTheme="minorHAnsi" w:hAnsiTheme="minorHAnsi" w:cs="Arial"/>
                <w:b/>
                <w:bCs/>
                <w:sz w:val="48"/>
                <w:szCs w:val="48"/>
              </w:rPr>
              <w:t>43</w:t>
            </w:r>
            <w:bookmarkStart w:id="0" w:name="_GoBack"/>
            <w:bookmarkEnd w:id="0"/>
            <w:r w:rsidR="00F1411D" w:rsidRPr="00470EB1">
              <w:rPr>
                <w:rFonts w:asciiTheme="minorHAnsi" w:hAnsiTheme="minorHAnsi" w:cs="Arial"/>
                <w:b/>
                <w:bCs/>
                <w:sz w:val="48"/>
                <w:szCs w:val="48"/>
              </w:rPr>
              <w:t>%</w:t>
            </w: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Pr="0062237F" w:rsidRDefault="00F1411D" w:rsidP="009E109F">
            <w:pPr>
              <w:rPr>
                <w:rFonts w:asciiTheme="minorHAnsi" w:hAnsiTheme="minorHAnsi" w:cs="Arial"/>
                <w:b/>
                <w:bCs/>
                <w:sz w:val="24"/>
                <w:szCs w:val="24"/>
              </w:rPr>
            </w:pPr>
            <w:r>
              <w:rPr>
                <w:rFonts w:asciiTheme="minorHAnsi" w:hAnsiTheme="minorHAnsi" w:cs="Arial"/>
                <w:sz w:val="24"/>
                <w:szCs w:val="24"/>
              </w:rPr>
              <w:t>Up to one</w:t>
            </w:r>
            <w:r w:rsidRPr="0062237F">
              <w:rPr>
                <w:rFonts w:asciiTheme="minorHAnsi" w:hAnsiTheme="minorHAnsi" w:cs="Arial"/>
                <w:sz w:val="24"/>
                <w:szCs w:val="24"/>
              </w:rPr>
              <w:t>-week late</w:t>
            </w:r>
          </w:p>
        </w:tc>
        <w:tc>
          <w:tcPr>
            <w:tcW w:w="641" w:type="dxa"/>
            <w:vAlign w:val="bottom"/>
          </w:tcPr>
          <w:p w:rsidR="00F1411D" w:rsidRPr="0062237F" w:rsidRDefault="00F1411D" w:rsidP="009E109F">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1411D" w:rsidRPr="0062237F" w:rsidRDefault="00F1411D" w:rsidP="009E109F">
            <w:pPr>
              <w:ind w:leftChars="71" w:left="142"/>
              <w:rPr>
                <w:rFonts w:asciiTheme="minorHAnsi" w:hAnsiTheme="minorHAnsi" w:cs="Arial"/>
                <w:sz w:val="24"/>
                <w:szCs w:val="24"/>
              </w:rPr>
            </w:pPr>
          </w:p>
        </w:tc>
      </w:tr>
      <w:tr w:rsidR="00F1411D" w:rsidRPr="0062237F" w:rsidTr="009E109F">
        <w:trPr>
          <w:cantSplit/>
        </w:trPr>
        <w:tc>
          <w:tcPr>
            <w:tcW w:w="6062" w:type="dxa"/>
            <w:vMerge/>
            <w:vAlign w:val="bottom"/>
          </w:tcPr>
          <w:p w:rsidR="00F1411D" w:rsidRPr="0062237F" w:rsidRDefault="00F1411D" w:rsidP="009E109F">
            <w:pPr>
              <w:rPr>
                <w:rFonts w:asciiTheme="minorHAnsi" w:hAnsiTheme="minorHAnsi" w:cs="Arial"/>
                <w:sz w:val="24"/>
                <w:szCs w:val="24"/>
              </w:rPr>
            </w:pPr>
          </w:p>
        </w:tc>
        <w:tc>
          <w:tcPr>
            <w:tcW w:w="2903" w:type="dxa"/>
            <w:vAlign w:val="bottom"/>
          </w:tcPr>
          <w:p w:rsidR="00F1411D" w:rsidRDefault="00F1411D" w:rsidP="009E109F">
            <w:pPr>
              <w:rPr>
                <w:rFonts w:asciiTheme="minorHAnsi" w:hAnsiTheme="minorHAnsi" w:cs="Arial"/>
                <w:sz w:val="24"/>
                <w:szCs w:val="24"/>
              </w:rPr>
            </w:pPr>
            <w:r>
              <w:rPr>
                <w:rFonts w:asciiTheme="minorHAnsi" w:hAnsiTheme="minorHAnsi" w:cs="Arial"/>
                <w:sz w:val="24"/>
                <w:szCs w:val="24"/>
              </w:rPr>
              <w:t>Over one</w:t>
            </w:r>
            <w:r w:rsidRPr="0062237F">
              <w:rPr>
                <w:rFonts w:asciiTheme="minorHAnsi" w:hAnsiTheme="minorHAnsi" w:cs="Arial"/>
                <w:sz w:val="24"/>
                <w:szCs w:val="24"/>
              </w:rPr>
              <w:t xml:space="preserve"> week late</w:t>
            </w:r>
          </w:p>
          <w:p w:rsidR="00F1411D" w:rsidRDefault="00F1411D" w:rsidP="009E109F">
            <w:pPr>
              <w:rPr>
                <w:rFonts w:asciiTheme="minorHAnsi" w:hAnsiTheme="minorHAnsi" w:cs="Arial"/>
                <w:sz w:val="24"/>
                <w:szCs w:val="24"/>
              </w:rPr>
            </w:pPr>
          </w:p>
          <w:p w:rsidR="00F1411D" w:rsidRPr="0062237F" w:rsidRDefault="00F1411D" w:rsidP="009E109F">
            <w:pPr>
              <w:rPr>
                <w:rFonts w:asciiTheme="minorHAnsi" w:hAnsiTheme="minorHAnsi" w:cs="Arial"/>
                <w:b/>
                <w:bCs/>
                <w:sz w:val="24"/>
                <w:szCs w:val="24"/>
              </w:rPr>
            </w:pPr>
          </w:p>
        </w:tc>
        <w:tc>
          <w:tcPr>
            <w:tcW w:w="641" w:type="dxa"/>
            <w:vAlign w:val="center"/>
          </w:tcPr>
          <w:p w:rsidR="00F1411D" w:rsidRDefault="00F1411D" w:rsidP="009E109F">
            <w:pPr>
              <w:jc w:val="center"/>
              <w:rPr>
                <w:rFonts w:asciiTheme="minorHAnsi" w:hAnsiTheme="minorHAnsi" w:cs="Arial"/>
                <w:sz w:val="24"/>
                <w:szCs w:val="24"/>
              </w:rPr>
            </w:pPr>
            <w:r w:rsidRPr="0062237F">
              <w:rPr>
                <w:rFonts w:asciiTheme="minorHAnsi" w:hAnsiTheme="minorHAnsi" w:cs="Arial"/>
                <w:sz w:val="24"/>
                <w:szCs w:val="24"/>
              </w:rPr>
              <w:t>Ref</w:t>
            </w:r>
          </w:p>
          <w:p w:rsidR="00F1411D" w:rsidRDefault="00F1411D" w:rsidP="009E109F">
            <w:pPr>
              <w:jc w:val="center"/>
              <w:rPr>
                <w:rFonts w:asciiTheme="minorHAnsi" w:hAnsiTheme="minorHAnsi" w:cs="Arial"/>
                <w:sz w:val="24"/>
                <w:szCs w:val="24"/>
              </w:rPr>
            </w:pPr>
          </w:p>
          <w:p w:rsidR="00F1411D" w:rsidRPr="0062237F" w:rsidRDefault="00F1411D" w:rsidP="00470EB1">
            <w:pPr>
              <w:rPr>
                <w:rFonts w:asciiTheme="minorHAnsi" w:hAnsiTheme="minorHAnsi" w:cs="Arial"/>
                <w:sz w:val="24"/>
                <w:szCs w:val="24"/>
              </w:rPr>
            </w:pPr>
          </w:p>
        </w:tc>
        <w:tc>
          <w:tcPr>
            <w:tcW w:w="1060" w:type="dxa"/>
            <w:vMerge/>
            <w:vAlign w:val="bottom"/>
          </w:tcPr>
          <w:p w:rsidR="00F1411D" w:rsidRPr="0062237F" w:rsidRDefault="00F1411D" w:rsidP="009E109F">
            <w:pPr>
              <w:ind w:firstLineChars="141" w:firstLine="338"/>
              <w:rPr>
                <w:rFonts w:asciiTheme="minorHAnsi" w:hAnsiTheme="minorHAnsi" w:cs="Arial"/>
                <w:sz w:val="24"/>
                <w:szCs w:val="24"/>
              </w:rPr>
            </w:pPr>
          </w:p>
        </w:tc>
      </w:tr>
    </w:tbl>
    <w:p w:rsidR="005F5679" w:rsidRDefault="005F5679"/>
    <w:sectPr w:rsidR="005F5679" w:rsidSect="00F1411D">
      <w:headerReference w:type="default" r:id="rId6"/>
      <w:footerReference w:type="default" r:id="rId7"/>
      <w:pgSz w:w="11906" w:h="16838"/>
      <w:pgMar w:top="1077" w:right="1077" w:bottom="1077" w:left="107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D5104A">
      <w:r>
        <w:separator/>
      </w:r>
    </w:p>
  </w:endnote>
  <w:endnote w:type="continuationSeparator" w:id="0">
    <w:p w:rsidR="00000000" w:rsidRDefault="00D51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06FC" w:rsidRDefault="00F1411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w:t>
    </w:r>
    <w:r>
      <w:rPr>
        <w:b/>
        <w:sz w:val="24"/>
        <w:szCs w:val="24"/>
      </w:rPr>
      <w:fldChar w:fldCharType="end"/>
    </w:r>
  </w:p>
  <w:p w:rsidR="005806FC" w:rsidRDefault="00D510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D5104A">
      <w:r>
        <w:separator/>
      </w:r>
    </w:p>
  </w:footnote>
  <w:footnote w:type="continuationSeparator" w:id="0">
    <w:p w:rsidR="00000000" w:rsidRDefault="00D510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7418" w:rsidRPr="007A7418" w:rsidRDefault="00840E71">
    <w:pPr>
      <w:pStyle w:val="Header"/>
      <w:rPr>
        <w:rFonts w:ascii="Arial" w:hAnsi="Arial" w:cs="Arial"/>
      </w:rPr>
    </w:pPr>
    <w:r>
      <w:rPr>
        <w:rFonts w:ascii="Arial" w:hAnsi="Arial" w:cs="Arial"/>
      </w:rPr>
      <w:t>Joseph HEAD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11D"/>
    <w:rsid w:val="00043BB8"/>
    <w:rsid w:val="00470EB1"/>
    <w:rsid w:val="005F5679"/>
    <w:rsid w:val="007A7418"/>
    <w:rsid w:val="00840E71"/>
    <w:rsid w:val="00D5104A"/>
    <w:rsid w:val="00F141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9A840"/>
  <w15:chartTrackingRefBased/>
  <w15:docId w15:val="{292717E6-5EA7-464D-8F17-2D863B727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411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1411D"/>
    <w:pPr>
      <w:tabs>
        <w:tab w:val="center" w:pos="4153"/>
        <w:tab w:val="right" w:pos="8306"/>
      </w:tabs>
    </w:pPr>
  </w:style>
  <w:style w:type="character" w:customStyle="1" w:styleId="FooterChar">
    <w:name w:val="Footer Char"/>
    <w:basedOn w:val="DefaultParagraphFont"/>
    <w:link w:val="Footer"/>
    <w:uiPriority w:val="99"/>
    <w:rsid w:val="00F1411D"/>
    <w:rPr>
      <w:rFonts w:ascii="Times New Roman" w:eastAsia="Times New Roman" w:hAnsi="Times New Roman" w:cs="Times New Roman"/>
      <w:sz w:val="20"/>
      <w:szCs w:val="20"/>
      <w:lang w:eastAsia="en-GB"/>
    </w:rPr>
  </w:style>
  <w:style w:type="paragraph" w:customStyle="1" w:styleId="BodyText1">
    <w:name w:val="Body Text1"/>
    <w:basedOn w:val="Normal"/>
    <w:rsid w:val="00F1411D"/>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7A7418"/>
    <w:pPr>
      <w:tabs>
        <w:tab w:val="center" w:pos="4513"/>
        <w:tab w:val="right" w:pos="9026"/>
      </w:tabs>
    </w:pPr>
  </w:style>
  <w:style w:type="character" w:customStyle="1" w:styleId="HeaderChar">
    <w:name w:val="Header Char"/>
    <w:basedOn w:val="DefaultParagraphFont"/>
    <w:link w:val="Header"/>
    <w:uiPriority w:val="99"/>
    <w:rsid w:val="007A741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572</Words>
  <Characters>3265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Owner</cp:lastModifiedBy>
  <cp:revision>2</cp:revision>
  <dcterms:created xsi:type="dcterms:W3CDTF">2018-01-17T17:27:00Z</dcterms:created>
  <dcterms:modified xsi:type="dcterms:W3CDTF">2018-01-17T17:27:00Z</dcterms:modified>
</cp:coreProperties>
</file>