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EBE7CE" w14:textId="77777777" w:rsidR="00793B07" w:rsidRDefault="00793B07"/>
    <w:p w14:paraId="05A26168" w14:textId="77777777" w:rsidR="00793B07" w:rsidRDefault="00793B07"/>
    <w:p w14:paraId="5290D7B1" w14:textId="77777777" w:rsidR="00793B07" w:rsidRDefault="00793B07"/>
    <w:p w14:paraId="77E3ADC0" w14:textId="77777777" w:rsidR="00EA1F63" w:rsidRDefault="00EA1F63" w:rsidP="00EA1F63">
      <w:pPr>
        <w:jc w:val="center"/>
        <w:rPr>
          <w:rFonts w:cs="Times New Roman"/>
          <w:sz w:val="36"/>
          <w:szCs w:val="36"/>
        </w:rPr>
      </w:pPr>
      <w:r>
        <w:rPr>
          <w:rFonts w:cs="Times New Roman"/>
          <w:sz w:val="36"/>
          <w:szCs w:val="36"/>
        </w:rPr>
        <w:t xml:space="preserve">Yaqoob </w:t>
      </w:r>
      <w:proofErr w:type="spellStart"/>
      <w:r>
        <w:rPr>
          <w:rFonts w:cs="Times New Roman"/>
          <w:sz w:val="36"/>
          <w:szCs w:val="36"/>
        </w:rPr>
        <w:t>Talukdaar</w:t>
      </w:r>
      <w:proofErr w:type="spellEnd"/>
    </w:p>
    <w:p w14:paraId="748DA7CA" w14:textId="77777777" w:rsidR="00EA1F63" w:rsidRDefault="00EA1F63" w:rsidP="00EA1F63">
      <w:pPr>
        <w:jc w:val="center"/>
        <w:rPr>
          <w:rFonts w:cs="Times New Roman"/>
          <w:sz w:val="36"/>
          <w:szCs w:val="36"/>
        </w:rPr>
      </w:pPr>
    </w:p>
    <w:p w14:paraId="796AF920" w14:textId="77777777" w:rsidR="00EA1F63" w:rsidRPr="004D327D" w:rsidRDefault="00EA1F63" w:rsidP="00EA1F63">
      <w:pPr>
        <w:jc w:val="left"/>
        <w:rPr>
          <w:rFonts w:asciiTheme="minorHAnsi" w:hAnsiTheme="minorHAnsi" w:cstheme="minorHAnsi"/>
        </w:rPr>
      </w:pPr>
      <w:proofErr w:type="gramStart"/>
      <w:r w:rsidRPr="004D327D">
        <w:rPr>
          <w:rFonts w:asciiTheme="minorHAnsi" w:hAnsiTheme="minorHAnsi" w:cstheme="minorHAnsi"/>
        </w:rPr>
        <w:t>Student :</w:t>
      </w:r>
      <w:proofErr w:type="gramEnd"/>
      <w:r w:rsidRPr="004D327D">
        <w:rPr>
          <w:rFonts w:asciiTheme="minorHAnsi" w:hAnsiTheme="minorHAnsi" w:cstheme="minorHAnsi"/>
        </w:rPr>
        <w:t xml:space="preserve"> 2126722</w:t>
      </w:r>
    </w:p>
    <w:p w14:paraId="17E42D80" w14:textId="59CA26E7" w:rsidR="00EA1F63" w:rsidRPr="004D327D" w:rsidRDefault="00EA1F63" w:rsidP="00EA1F63">
      <w:pPr>
        <w:jc w:val="left"/>
        <w:rPr>
          <w:rFonts w:asciiTheme="minorHAnsi" w:hAnsiTheme="minorHAnsi" w:cstheme="minorHAnsi"/>
        </w:rPr>
      </w:pPr>
      <w:r w:rsidRPr="004D327D">
        <w:rPr>
          <w:rFonts w:asciiTheme="minorHAnsi" w:hAnsiTheme="minorHAnsi" w:cstheme="minorHAnsi"/>
        </w:rPr>
        <w:t>Module Title:</w:t>
      </w:r>
      <w:r w:rsidRPr="004D327D">
        <w:rPr>
          <w:rFonts w:asciiTheme="minorHAnsi" w:hAnsiTheme="minorHAnsi" w:cstheme="minorHAnsi"/>
          <w:b/>
          <w:bCs/>
          <w:sz w:val="32"/>
          <w:szCs w:val="36"/>
        </w:rPr>
        <w:t xml:space="preserve"> </w:t>
      </w:r>
      <w:r>
        <w:rPr>
          <w:rFonts w:asciiTheme="minorHAnsi" w:hAnsiTheme="minorHAnsi" w:cstheme="minorHAnsi"/>
        </w:rPr>
        <w:t>Managing Food &amp; Beverage Operations</w:t>
      </w:r>
    </w:p>
    <w:p w14:paraId="27B23821" w14:textId="237F6F82" w:rsidR="00EA1F63" w:rsidRPr="004D327D" w:rsidRDefault="00EA1F63" w:rsidP="00EA1F63">
      <w:pPr>
        <w:tabs>
          <w:tab w:val="right" w:pos="9360"/>
        </w:tabs>
        <w:jc w:val="left"/>
        <w:rPr>
          <w:rFonts w:asciiTheme="minorHAnsi" w:hAnsiTheme="minorHAnsi" w:cstheme="minorHAnsi"/>
        </w:rPr>
      </w:pPr>
      <w:r w:rsidRPr="004D327D">
        <w:rPr>
          <w:rFonts w:asciiTheme="minorHAnsi" w:hAnsiTheme="minorHAnsi" w:cstheme="minorHAnsi"/>
        </w:rPr>
        <w:t>Module code:  BMIH600</w:t>
      </w:r>
      <w:r>
        <w:rPr>
          <w:rFonts w:asciiTheme="minorHAnsi" w:hAnsiTheme="minorHAnsi" w:cstheme="minorHAnsi"/>
        </w:rPr>
        <w:t>2</w:t>
      </w:r>
    </w:p>
    <w:p w14:paraId="7B201F67" w14:textId="7D666003" w:rsidR="00EA1F63" w:rsidRPr="004D327D" w:rsidRDefault="00EA1F63" w:rsidP="00EA1F63">
      <w:pPr>
        <w:jc w:val="left"/>
        <w:rPr>
          <w:rFonts w:asciiTheme="minorHAnsi" w:hAnsiTheme="minorHAnsi" w:cstheme="minorHAnsi"/>
        </w:rPr>
      </w:pPr>
      <w:r w:rsidRPr="004D327D">
        <w:rPr>
          <w:rFonts w:asciiTheme="minorHAnsi" w:hAnsiTheme="minorHAnsi" w:cstheme="minorHAnsi"/>
        </w:rPr>
        <w:t xml:space="preserve">Tutor: Kathryn </w:t>
      </w:r>
      <w:r>
        <w:rPr>
          <w:rFonts w:asciiTheme="minorHAnsi" w:hAnsiTheme="minorHAnsi" w:cstheme="minorHAnsi"/>
        </w:rPr>
        <w:t>Roberts</w:t>
      </w:r>
    </w:p>
    <w:p w14:paraId="1A61B552" w14:textId="77FE6C2D" w:rsidR="00EA1F63" w:rsidRPr="004D327D" w:rsidRDefault="00EA1F63" w:rsidP="00EA1F63">
      <w:pPr>
        <w:jc w:val="left"/>
        <w:rPr>
          <w:rFonts w:asciiTheme="minorHAnsi" w:hAnsiTheme="minorHAnsi" w:cstheme="minorHAnsi"/>
        </w:rPr>
      </w:pPr>
      <w:r w:rsidRPr="004D327D">
        <w:rPr>
          <w:rFonts w:asciiTheme="minorHAnsi" w:hAnsiTheme="minorHAnsi" w:cstheme="minorHAnsi"/>
        </w:rPr>
        <w:t xml:space="preserve">Word Count: </w:t>
      </w:r>
      <w:r>
        <w:rPr>
          <w:rFonts w:asciiTheme="minorHAnsi" w:hAnsiTheme="minorHAnsi" w:cstheme="minorHAnsi"/>
        </w:rPr>
        <w:t>1200</w:t>
      </w:r>
    </w:p>
    <w:p w14:paraId="3175CADB" w14:textId="77777777" w:rsidR="00EA1F63" w:rsidRPr="004D327D" w:rsidRDefault="00EA1F63" w:rsidP="00EA1F63">
      <w:pPr>
        <w:rPr>
          <w:rFonts w:asciiTheme="minorHAnsi" w:hAnsiTheme="minorHAnsi" w:cstheme="minorHAnsi"/>
        </w:rPr>
      </w:pPr>
    </w:p>
    <w:p w14:paraId="0EF3F2A7" w14:textId="77777777" w:rsidR="00EA1F63" w:rsidRPr="004D327D" w:rsidRDefault="00EA1F63" w:rsidP="00EA1F63">
      <w:pPr>
        <w:rPr>
          <w:rFonts w:asciiTheme="minorHAnsi" w:hAnsiTheme="minorHAnsi" w:cstheme="minorHAnsi"/>
        </w:rPr>
      </w:pPr>
    </w:p>
    <w:p w14:paraId="3FB0A1E5" w14:textId="77777777" w:rsidR="00EA1F63" w:rsidRPr="004D327D" w:rsidRDefault="00EA1F63" w:rsidP="00EA1F63">
      <w:pPr>
        <w:rPr>
          <w:rFonts w:asciiTheme="minorHAnsi" w:hAnsiTheme="minorHAnsi" w:cstheme="minorHAnsi"/>
        </w:rPr>
      </w:pPr>
    </w:p>
    <w:p w14:paraId="763FB4FD" w14:textId="77777777" w:rsidR="00EA1F63" w:rsidRPr="004D327D" w:rsidRDefault="00EA1F63" w:rsidP="00EA1F63">
      <w:pPr>
        <w:spacing w:before="100" w:beforeAutospacing="1" w:after="100" w:afterAutospacing="1" w:line="240" w:lineRule="auto"/>
        <w:rPr>
          <w:rFonts w:asciiTheme="minorHAnsi" w:eastAsia="Times New Roman" w:hAnsiTheme="minorHAnsi" w:cstheme="minorHAnsi"/>
          <w:lang w:eastAsia="en-GB"/>
        </w:rPr>
      </w:pPr>
      <w:r w:rsidRPr="004D327D">
        <w:rPr>
          <w:rFonts w:asciiTheme="minorHAnsi" w:eastAsia="Times New Roman" w:hAnsiTheme="minorHAnsi" w:cstheme="minorHAnsi"/>
          <w:lang w:eastAsia="en-GB"/>
        </w:rPr>
        <w:t xml:space="preserve">I confirm that I have not used any AI tools in the research and creation of this assignment. I confirm that I have not presented any AI generated materials as my own work. I confirm I have copies of my drafts, notes, and other resources I used, which I may be asked to provide in evidence. </w:t>
      </w:r>
    </w:p>
    <w:p w14:paraId="050F5635" w14:textId="77777777" w:rsidR="00EA1F63" w:rsidRPr="004D327D" w:rsidRDefault="00EA1F63" w:rsidP="00EA1F63">
      <w:pPr>
        <w:rPr>
          <w:rFonts w:asciiTheme="minorHAnsi" w:hAnsiTheme="minorHAnsi" w:cstheme="minorHAnsi"/>
        </w:rPr>
      </w:pPr>
    </w:p>
    <w:p w14:paraId="386AF251" w14:textId="77777777" w:rsidR="00EA1F63" w:rsidRDefault="00EA1F63" w:rsidP="00EA1F63">
      <w:pPr>
        <w:spacing w:before="100" w:line="276" w:lineRule="auto"/>
        <w:jc w:val="left"/>
      </w:pPr>
    </w:p>
    <w:p w14:paraId="7FBFDB75" w14:textId="77777777" w:rsidR="00793B07" w:rsidRDefault="00793B07"/>
    <w:p w14:paraId="53F5359B" w14:textId="77777777" w:rsidR="00793B07" w:rsidRDefault="00793B07"/>
    <w:p w14:paraId="5459BB9C" w14:textId="77777777" w:rsidR="00793B07" w:rsidRDefault="00793B07"/>
    <w:p w14:paraId="56A7A0E1" w14:textId="77777777" w:rsidR="00793B07" w:rsidRDefault="00793B07"/>
    <w:p w14:paraId="11B490E5" w14:textId="77777777" w:rsidR="00793B07" w:rsidRDefault="00793B07"/>
    <w:p w14:paraId="1B88EE8E" w14:textId="77777777" w:rsidR="00793B07" w:rsidRDefault="00793B07"/>
    <w:p w14:paraId="49BA064B" w14:textId="77777777" w:rsidR="00793B07" w:rsidRDefault="00793B07"/>
    <w:p w14:paraId="3C8B8E13" w14:textId="77777777" w:rsidR="00793B07" w:rsidRDefault="00793B07"/>
    <w:p w14:paraId="27CE1FBA" w14:textId="77777777" w:rsidR="00793B07" w:rsidRDefault="00793B07"/>
    <w:p w14:paraId="0F5CC4C1" w14:textId="77777777" w:rsidR="00793B07" w:rsidRDefault="00793B07"/>
    <w:p w14:paraId="73262E54" w14:textId="77777777" w:rsidR="00793B07" w:rsidRDefault="00793B07"/>
    <w:sdt>
      <w:sdtPr>
        <w:rPr>
          <w:caps w:val="0"/>
          <w:color w:val="auto"/>
          <w:spacing w:val="0"/>
        </w:rPr>
        <w:id w:val="-2006590091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330D646B" w14:textId="7CA4CFD7" w:rsidR="00793B07" w:rsidRDefault="00793B07">
          <w:pPr>
            <w:pStyle w:val="TOCHeading"/>
          </w:pPr>
          <w:r>
            <w:t>Contents</w:t>
          </w:r>
        </w:p>
        <w:p w14:paraId="15B5ADE0" w14:textId="2F4C1443" w:rsidR="00793B07" w:rsidRDefault="00793B07">
          <w:pPr>
            <w:pStyle w:val="TOC1"/>
            <w:tabs>
              <w:tab w:val="right" w:leader="dot" w:pos="9350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99498333" w:history="1">
            <w:r w:rsidRPr="00F75516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_Toc199498333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5DC1994" w14:textId="0E5DE52F" w:rsidR="00793B07" w:rsidRDefault="00000000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199498334" w:history="1">
            <w:r w:rsidR="00793B07" w:rsidRPr="00F75516">
              <w:rPr>
                <w:rStyle w:val="Hyperlink"/>
                <w:noProof/>
              </w:rPr>
              <w:t>Section 1: Role Reflection</w:t>
            </w:r>
            <w:r w:rsidR="00793B07">
              <w:rPr>
                <w:noProof/>
                <w:webHidden/>
              </w:rPr>
              <w:tab/>
            </w:r>
            <w:r w:rsidR="00793B07">
              <w:rPr>
                <w:noProof/>
                <w:webHidden/>
              </w:rPr>
              <w:fldChar w:fldCharType="begin"/>
            </w:r>
            <w:r w:rsidR="00793B07">
              <w:rPr>
                <w:noProof/>
                <w:webHidden/>
              </w:rPr>
              <w:instrText xml:space="preserve"> PAGEREF _Toc199498334 \h </w:instrText>
            </w:r>
            <w:r w:rsidR="00793B07">
              <w:rPr>
                <w:noProof/>
                <w:webHidden/>
              </w:rPr>
            </w:r>
            <w:r w:rsidR="00793B07">
              <w:rPr>
                <w:noProof/>
                <w:webHidden/>
              </w:rPr>
              <w:fldChar w:fldCharType="separate"/>
            </w:r>
            <w:r w:rsidR="00793B07">
              <w:rPr>
                <w:noProof/>
                <w:webHidden/>
              </w:rPr>
              <w:t>3</w:t>
            </w:r>
            <w:r w:rsidR="00793B07">
              <w:rPr>
                <w:noProof/>
                <w:webHidden/>
              </w:rPr>
              <w:fldChar w:fldCharType="end"/>
            </w:r>
          </w:hyperlink>
        </w:p>
        <w:p w14:paraId="17CE2D3E" w14:textId="5587F7AB" w:rsidR="00793B07" w:rsidRDefault="00000000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199498335" w:history="1">
            <w:r w:rsidR="00793B07" w:rsidRPr="00F75516">
              <w:rPr>
                <w:rStyle w:val="Hyperlink"/>
                <w:noProof/>
              </w:rPr>
              <w:t>Section 2: Development Journey</w:t>
            </w:r>
            <w:r w:rsidR="00793B07">
              <w:rPr>
                <w:noProof/>
                <w:webHidden/>
              </w:rPr>
              <w:tab/>
            </w:r>
            <w:r w:rsidR="00793B07">
              <w:rPr>
                <w:noProof/>
                <w:webHidden/>
              </w:rPr>
              <w:fldChar w:fldCharType="begin"/>
            </w:r>
            <w:r w:rsidR="00793B07">
              <w:rPr>
                <w:noProof/>
                <w:webHidden/>
              </w:rPr>
              <w:instrText xml:space="preserve"> PAGEREF _Toc199498335 \h </w:instrText>
            </w:r>
            <w:r w:rsidR="00793B07">
              <w:rPr>
                <w:noProof/>
                <w:webHidden/>
              </w:rPr>
            </w:r>
            <w:r w:rsidR="00793B07">
              <w:rPr>
                <w:noProof/>
                <w:webHidden/>
              </w:rPr>
              <w:fldChar w:fldCharType="separate"/>
            </w:r>
            <w:r w:rsidR="00793B07">
              <w:rPr>
                <w:noProof/>
                <w:webHidden/>
              </w:rPr>
              <w:t>6</w:t>
            </w:r>
            <w:r w:rsidR="00793B07">
              <w:rPr>
                <w:noProof/>
                <w:webHidden/>
              </w:rPr>
              <w:fldChar w:fldCharType="end"/>
            </w:r>
          </w:hyperlink>
        </w:p>
        <w:p w14:paraId="5BAA5B58" w14:textId="013A87AA" w:rsidR="00793B07" w:rsidRDefault="00000000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199498336" w:history="1">
            <w:r w:rsidR="00793B07" w:rsidRPr="00F75516">
              <w:rPr>
                <w:rStyle w:val="Hyperlink"/>
                <w:noProof/>
              </w:rPr>
              <w:t>Section 3: Service Improvement Proposal</w:t>
            </w:r>
            <w:r w:rsidR="00793B07">
              <w:rPr>
                <w:noProof/>
                <w:webHidden/>
              </w:rPr>
              <w:tab/>
            </w:r>
            <w:r w:rsidR="00793B07">
              <w:rPr>
                <w:noProof/>
                <w:webHidden/>
              </w:rPr>
              <w:fldChar w:fldCharType="begin"/>
            </w:r>
            <w:r w:rsidR="00793B07">
              <w:rPr>
                <w:noProof/>
                <w:webHidden/>
              </w:rPr>
              <w:instrText xml:space="preserve"> PAGEREF _Toc199498336 \h </w:instrText>
            </w:r>
            <w:r w:rsidR="00793B07">
              <w:rPr>
                <w:noProof/>
                <w:webHidden/>
              </w:rPr>
            </w:r>
            <w:r w:rsidR="00793B07">
              <w:rPr>
                <w:noProof/>
                <w:webHidden/>
              </w:rPr>
              <w:fldChar w:fldCharType="separate"/>
            </w:r>
            <w:r w:rsidR="00793B07">
              <w:rPr>
                <w:noProof/>
                <w:webHidden/>
              </w:rPr>
              <w:t>6</w:t>
            </w:r>
            <w:r w:rsidR="00793B07">
              <w:rPr>
                <w:noProof/>
                <w:webHidden/>
              </w:rPr>
              <w:fldChar w:fldCharType="end"/>
            </w:r>
          </w:hyperlink>
        </w:p>
        <w:p w14:paraId="317F252C" w14:textId="05950641" w:rsidR="00793B07" w:rsidRDefault="00000000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199498337" w:history="1">
            <w:r w:rsidR="00793B07" w:rsidRPr="00F75516">
              <w:rPr>
                <w:rStyle w:val="Hyperlink"/>
                <w:noProof/>
              </w:rPr>
              <w:t>Conclusion</w:t>
            </w:r>
            <w:r w:rsidR="00793B07">
              <w:rPr>
                <w:noProof/>
                <w:webHidden/>
              </w:rPr>
              <w:tab/>
            </w:r>
            <w:r w:rsidR="00793B07">
              <w:rPr>
                <w:noProof/>
                <w:webHidden/>
              </w:rPr>
              <w:fldChar w:fldCharType="begin"/>
            </w:r>
            <w:r w:rsidR="00793B07">
              <w:rPr>
                <w:noProof/>
                <w:webHidden/>
              </w:rPr>
              <w:instrText xml:space="preserve"> PAGEREF _Toc199498337 \h </w:instrText>
            </w:r>
            <w:r w:rsidR="00793B07">
              <w:rPr>
                <w:noProof/>
                <w:webHidden/>
              </w:rPr>
            </w:r>
            <w:r w:rsidR="00793B07">
              <w:rPr>
                <w:noProof/>
                <w:webHidden/>
              </w:rPr>
              <w:fldChar w:fldCharType="separate"/>
            </w:r>
            <w:r w:rsidR="00793B07">
              <w:rPr>
                <w:noProof/>
                <w:webHidden/>
              </w:rPr>
              <w:t>8</w:t>
            </w:r>
            <w:r w:rsidR="00793B07">
              <w:rPr>
                <w:noProof/>
                <w:webHidden/>
              </w:rPr>
              <w:fldChar w:fldCharType="end"/>
            </w:r>
          </w:hyperlink>
        </w:p>
        <w:p w14:paraId="75C1D988" w14:textId="279570BB" w:rsidR="00793B07" w:rsidRDefault="00000000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199498338" w:history="1">
            <w:r w:rsidR="00793B07" w:rsidRPr="00F75516">
              <w:rPr>
                <w:rStyle w:val="Hyperlink"/>
                <w:noProof/>
              </w:rPr>
              <w:t>Reference</w:t>
            </w:r>
            <w:r w:rsidR="00793B07">
              <w:rPr>
                <w:noProof/>
                <w:webHidden/>
              </w:rPr>
              <w:tab/>
            </w:r>
            <w:r w:rsidR="00793B07">
              <w:rPr>
                <w:noProof/>
                <w:webHidden/>
              </w:rPr>
              <w:fldChar w:fldCharType="begin"/>
            </w:r>
            <w:r w:rsidR="00793B07">
              <w:rPr>
                <w:noProof/>
                <w:webHidden/>
              </w:rPr>
              <w:instrText xml:space="preserve"> PAGEREF _Toc199498338 \h </w:instrText>
            </w:r>
            <w:r w:rsidR="00793B07">
              <w:rPr>
                <w:noProof/>
                <w:webHidden/>
              </w:rPr>
            </w:r>
            <w:r w:rsidR="00793B07">
              <w:rPr>
                <w:noProof/>
                <w:webHidden/>
              </w:rPr>
              <w:fldChar w:fldCharType="separate"/>
            </w:r>
            <w:r w:rsidR="00793B07">
              <w:rPr>
                <w:noProof/>
                <w:webHidden/>
              </w:rPr>
              <w:t>8</w:t>
            </w:r>
            <w:r w:rsidR="00793B07">
              <w:rPr>
                <w:noProof/>
                <w:webHidden/>
              </w:rPr>
              <w:fldChar w:fldCharType="end"/>
            </w:r>
          </w:hyperlink>
        </w:p>
        <w:p w14:paraId="23D23E6E" w14:textId="2B126B22" w:rsidR="00793B07" w:rsidRDefault="00793B07">
          <w:r>
            <w:rPr>
              <w:b/>
              <w:bCs/>
            </w:rPr>
            <w:fldChar w:fldCharType="end"/>
          </w:r>
        </w:p>
      </w:sdtContent>
    </w:sdt>
    <w:p w14:paraId="2B48F95A" w14:textId="77777777" w:rsidR="00793B07" w:rsidRDefault="00793B07"/>
    <w:p w14:paraId="7ABA7070" w14:textId="77777777" w:rsidR="00793B07" w:rsidRPr="009A4A72" w:rsidRDefault="00793B07"/>
    <w:p w14:paraId="3645A97F" w14:textId="77777777" w:rsidR="00B500B2" w:rsidRPr="009A4A72" w:rsidRDefault="00B500B2"/>
    <w:p w14:paraId="50C3AC17" w14:textId="77777777" w:rsidR="00B500B2" w:rsidRPr="009A4A72" w:rsidRDefault="00B500B2"/>
    <w:p w14:paraId="0E7B9CA0" w14:textId="77777777" w:rsidR="00B500B2" w:rsidRPr="009A4A72" w:rsidRDefault="00B500B2"/>
    <w:p w14:paraId="6E2A7CF1" w14:textId="77777777" w:rsidR="00B500B2" w:rsidRPr="009A4A72" w:rsidRDefault="00B500B2"/>
    <w:p w14:paraId="1C04EF9F" w14:textId="77777777" w:rsidR="00B500B2" w:rsidRPr="009A4A72" w:rsidRDefault="00B500B2"/>
    <w:p w14:paraId="5AC89E6C" w14:textId="77777777" w:rsidR="00B500B2" w:rsidRPr="009A4A72" w:rsidRDefault="00B500B2"/>
    <w:p w14:paraId="631CD54E" w14:textId="77777777" w:rsidR="00B500B2" w:rsidRPr="009A4A72" w:rsidRDefault="00B500B2"/>
    <w:p w14:paraId="61BCB3EF" w14:textId="35A4C5A3" w:rsidR="00B500B2" w:rsidRPr="009A4A72" w:rsidRDefault="00B500B2" w:rsidP="00B500B2">
      <w:pPr>
        <w:pStyle w:val="Heading1"/>
      </w:pPr>
      <w:bookmarkStart w:id="0" w:name="_Toc199498333"/>
      <w:r w:rsidRPr="009A4A72">
        <w:t>Introduction</w:t>
      </w:r>
      <w:bookmarkEnd w:id="0"/>
      <w:r w:rsidRPr="009A4A72">
        <w:t xml:space="preserve"> </w:t>
      </w:r>
    </w:p>
    <w:p w14:paraId="49BACE9E" w14:textId="014C66F9" w:rsidR="00B500B2" w:rsidRPr="00B500B2" w:rsidRDefault="00B500B2" w:rsidP="00B500B2">
      <w:pPr>
        <w:rPr>
          <w:rFonts w:asciiTheme="minorHAnsi" w:hAnsiTheme="minorHAnsi" w:cstheme="minorHAnsi"/>
          <w:lang w:bidi="en-US"/>
        </w:rPr>
      </w:pPr>
      <w:r w:rsidRPr="00134072">
        <w:rPr>
          <w:rFonts w:asciiTheme="minorHAnsi" w:hAnsiTheme="minorHAnsi" w:cstheme="minorHAnsi"/>
        </w:rPr>
        <w:t xml:space="preserve">While completing my </w:t>
      </w:r>
      <w:r w:rsidRPr="00B500B2">
        <w:rPr>
          <w:rFonts w:asciiTheme="minorHAnsi" w:hAnsiTheme="minorHAnsi" w:cstheme="minorHAnsi"/>
          <w:lang w:bidi="en-US"/>
        </w:rPr>
        <w:t>10-week Level 6 placement</w:t>
      </w:r>
      <w:r w:rsidRPr="00134072">
        <w:rPr>
          <w:rFonts w:asciiTheme="minorHAnsi" w:hAnsiTheme="minorHAnsi" w:cstheme="minorHAnsi"/>
          <w:lang w:bidi="en-US"/>
        </w:rPr>
        <w:t xml:space="preserve"> I worked in the</w:t>
      </w:r>
      <w:r w:rsidRPr="00B500B2">
        <w:rPr>
          <w:rFonts w:asciiTheme="minorHAnsi" w:hAnsiTheme="minorHAnsi" w:cstheme="minorHAnsi"/>
          <w:lang w:bidi="en-US"/>
        </w:rPr>
        <w:t xml:space="preserve"> Food and Beverage (F&amp;B) department</w:t>
      </w:r>
      <w:r w:rsidRPr="00134072">
        <w:rPr>
          <w:rFonts w:asciiTheme="minorHAnsi" w:hAnsiTheme="minorHAnsi" w:cstheme="minorHAnsi"/>
          <w:lang w:bidi="en-US"/>
        </w:rPr>
        <w:t xml:space="preserve"> of the</w:t>
      </w:r>
      <w:r w:rsidRPr="00B500B2">
        <w:rPr>
          <w:rFonts w:asciiTheme="minorHAnsi" w:hAnsiTheme="minorHAnsi" w:cstheme="minorHAnsi"/>
          <w:lang w:bidi="en-US"/>
        </w:rPr>
        <w:t xml:space="preserve"> Delta Hotels by Marriott Birmingham</w:t>
      </w:r>
      <w:r w:rsidRPr="00134072">
        <w:rPr>
          <w:rFonts w:asciiTheme="minorHAnsi" w:hAnsiTheme="minorHAnsi" w:cstheme="minorHAnsi"/>
          <w:lang w:bidi="en-US"/>
        </w:rPr>
        <w:t xml:space="preserve"> which </w:t>
      </w:r>
      <w:r w:rsidR="009A4A72" w:rsidRPr="00134072">
        <w:rPr>
          <w:rFonts w:asciiTheme="minorHAnsi" w:hAnsiTheme="minorHAnsi" w:cstheme="minorHAnsi"/>
          <w:lang w:bidi="en-US"/>
        </w:rPr>
        <w:t>is a</w:t>
      </w:r>
      <w:r w:rsidRPr="00B500B2">
        <w:rPr>
          <w:rFonts w:asciiTheme="minorHAnsi" w:hAnsiTheme="minorHAnsi" w:cstheme="minorHAnsi"/>
          <w:lang w:bidi="en-US"/>
        </w:rPr>
        <w:t xml:space="preserve"> 4-star property </w:t>
      </w:r>
      <w:r w:rsidR="009A4A72" w:rsidRPr="00134072">
        <w:rPr>
          <w:rFonts w:asciiTheme="minorHAnsi" w:hAnsiTheme="minorHAnsi" w:cstheme="minorHAnsi"/>
          <w:lang w:bidi="en-US"/>
        </w:rPr>
        <w:t>and located at the</w:t>
      </w:r>
      <w:r w:rsidRPr="00B500B2">
        <w:rPr>
          <w:rFonts w:asciiTheme="minorHAnsi" w:hAnsiTheme="minorHAnsi" w:cstheme="minorHAnsi"/>
          <w:lang w:bidi="en-US"/>
        </w:rPr>
        <w:t xml:space="preserve"> city</w:t>
      </w:r>
      <w:r w:rsidR="009A4A72" w:rsidRPr="00134072">
        <w:rPr>
          <w:rFonts w:asciiTheme="minorHAnsi" w:hAnsiTheme="minorHAnsi" w:cstheme="minorHAnsi"/>
          <w:lang w:bidi="en-US"/>
        </w:rPr>
        <w:t xml:space="preserve"> </w:t>
      </w:r>
      <w:r w:rsidRPr="00B500B2">
        <w:rPr>
          <w:rFonts w:asciiTheme="minorHAnsi" w:hAnsiTheme="minorHAnsi" w:cstheme="minorHAnsi"/>
          <w:lang w:bidi="en-US"/>
        </w:rPr>
        <w:t>centre</w:t>
      </w:r>
      <w:r w:rsidR="009A4A72" w:rsidRPr="00134072">
        <w:rPr>
          <w:rFonts w:asciiTheme="minorHAnsi" w:hAnsiTheme="minorHAnsi" w:cstheme="minorHAnsi"/>
          <w:lang w:bidi="en-US"/>
        </w:rPr>
        <w:t>. This</w:t>
      </w:r>
      <w:r w:rsidRPr="00B500B2">
        <w:rPr>
          <w:rFonts w:asciiTheme="minorHAnsi" w:hAnsiTheme="minorHAnsi" w:cstheme="minorHAnsi"/>
          <w:lang w:bidi="en-US"/>
        </w:rPr>
        <w:t xml:space="preserve"> hotel</w:t>
      </w:r>
      <w:r w:rsidR="009A4A72" w:rsidRPr="00134072">
        <w:rPr>
          <w:rFonts w:asciiTheme="minorHAnsi" w:hAnsiTheme="minorHAnsi" w:cstheme="minorHAnsi"/>
          <w:lang w:bidi="en-US"/>
        </w:rPr>
        <w:t xml:space="preserve"> is a part of</w:t>
      </w:r>
      <w:r w:rsidRPr="00B500B2">
        <w:rPr>
          <w:rFonts w:asciiTheme="minorHAnsi" w:hAnsiTheme="minorHAnsi" w:cstheme="minorHAnsi"/>
          <w:lang w:bidi="en-US"/>
        </w:rPr>
        <w:t xml:space="preserve"> globally recognised Marriott brand</w:t>
      </w:r>
      <w:r w:rsidR="009A4A72" w:rsidRPr="00134072">
        <w:rPr>
          <w:rFonts w:asciiTheme="minorHAnsi" w:hAnsiTheme="minorHAnsi" w:cstheme="minorHAnsi"/>
          <w:lang w:bidi="en-US"/>
        </w:rPr>
        <w:t xml:space="preserve"> and o</w:t>
      </w:r>
      <w:r w:rsidR="00A34A6B" w:rsidRPr="00134072">
        <w:rPr>
          <w:rFonts w:asciiTheme="minorHAnsi" w:hAnsiTheme="minorHAnsi" w:cstheme="minorHAnsi"/>
          <w:lang w:bidi="en-US"/>
        </w:rPr>
        <w:t>ffers</w:t>
      </w:r>
      <w:r w:rsidRPr="00B500B2">
        <w:rPr>
          <w:rFonts w:asciiTheme="minorHAnsi" w:hAnsiTheme="minorHAnsi" w:cstheme="minorHAnsi"/>
          <w:lang w:bidi="en-US"/>
        </w:rPr>
        <w:t xml:space="preserve"> modern hospitality experience</w:t>
      </w:r>
      <w:r w:rsidR="00A34A6B" w:rsidRPr="00134072">
        <w:rPr>
          <w:rFonts w:asciiTheme="minorHAnsi" w:hAnsiTheme="minorHAnsi" w:cstheme="minorHAnsi"/>
          <w:lang w:bidi="en-US"/>
        </w:rPr>
        <w:t xml:space="preserve">. It has </w:t>
      </w:r>
      <w:r w:rsidRPr="00B500B2">
        <w:rPr>
          <w:rFonts w:asciiTheme="minorHAnsi" w:hAnsiTheme="minorHAnsi" w:cstheme="minorHAnsi"/>
          <w:lang w:bidi="en-US"/>
        </w:rPr>
        <w:t>104 guest room</w:t>
      </w:r>
      <w:r w:rsidR="00A34A6B" w:rsidRPr="00134072">
        <w:rPr>
          <w:rFonts w:asciiTheme="minorHAnsi" w:hAnsiTheme="minorHAnsi" w:cstheme="minorHAnsi"/>
          <w:lang w:bidi="en-US"/>
        </w:rPr>
        <w:t>s</w:t>
      </w:r>
      <w:r w:rsidRPr="00B500B2">
        <w:rPr>
          <w:rFonts w:asciiTheme="minorHAnsi" w:hAnsiTheme="minorHAnsi" w:cstheme="minorHAnsi"/>
          <w:lang w:bidi="en-US"/>
        </w:rPr>
        <w:t xml:space="preserve">, </w:t>
      </w:r>
      <w:r w:rsidR="00A34A6B" w:rsidRPr="00134072">
        <w:rPr>
          <w:rFonts w:asciiTheme="minorHAnsi" w:hAnsiTheme="minorHAnsi" w:cstheme="minorHAnsi"/>
          <w:lang w:bidi="en-US"/>
        </w:rPr>
        <w:t xml:space="preserve">one </w:t>
      </w:r>
      <w:r w:rsidRPr="00B500B2">
        <w:rPr>
          <w:rFonts w:asciiTheme="minorHAnsi" w:hAnsiTheme="minorHAnsi" w:cstheme="minorHAnsi"/>
          <w:lang w:bidi="en-US"/>
        </w:rPr>
        <w:t xml:space="preserve">24-hour fitness centre, </w:t>
      </w:r>
      <w:r w:rsidR="00A34A6B" w:rsidRPr="00134072">
        <w:rPr>
          <w:rFonts w:asciiTheme="minorHAnsi" w:hAnsiTheme="minorHAnsi" w:cstheme="minorHAnsi"/>
          <w:lang w:bidi="en-US"/>
        </w:rPr>
        <w:t>multiple</w:t>
      </w:r>
      <w:r w:rsidRPr="00B500B2">
        <w:rPr>
          <w:rFonts w:asciiTheme="minorHAnsi" w:hAnsiTheme="minorHAnsi" w:cstheme="minorHAnsi"/>
          <w:lang w:bidi="en-US"/>
        </w:rPr>
        <w:t xml:space="preserve"> meeting space</w:t>
      </w:r>
      <w:r w:rsidR="00A34A6B" w:rsidRPr="00134072">
        <w:rPr>
          <w:rFonts w:asciiTheme="minorHAnsi" w:hAnsiTheme="minorHAnsi" w:cstheme="minorHAnsi"/>
          <w:lang w:bidi="en-US"/>
        </w:rPr>
        <w:t>s.</w:t>
      </w:r>
      <w:r w:rsidRPr="00B500B2">
        <w:rPr>
          <w:rFonts w:asciiTheme="minorHAnsi" w:hAnsiTheme="minorHAnsi" w:cstheme="minorHAnsi"/>
          <w:lang w:bidi="en-US"/>
        </w:rPr>
        <w:t xml:space="preserve"> </w:t>
      </w:r>
      <w:r w:rsidR="000C689E" w:rsidRPr="00134072">
        <w:rPr>
          <w:rFonts w:asciiTheme="minorHAnsi" w:hAnsiTheme="minorHAnsi" w:cstheme="minorHAnsi"/>
          <w:lang w:bidi="en-US"/>
        </w:rPr>
        <w:t>The</w:t>
      </w:r>
      <w:r w:rsidRPr="00B500B2">
        <w:rPr>
          <w:rFonts w:asciiTheme="minorHAnsi" w:hAnsiTheme="minorHAnsi" w:cstheme="minorHAnsi"/>
          <w:lang w:bidi="en-US"/>
        </w:rPr>
        <w:t xml:space="preserve"> </w:t>
      </w:r>
      <w:r w:rsidR="000C689E" w:rsidRPr="00134072">
        <w:rPr>
          <w:rFonts w:asciiTheme="minorHAnsi" w:hAnsiTheme="minorHAnsi" w:cstheme="minorHAnsi"/>
          <w:lang w:bidi="en-US"/>
        </w:rPr>
        <w:t>focal point</w:t>
      </w:r>
      <w:r w:rsidRPr="00B500B2">
        <w:rPr>
          <w:rFonts w:asciiTheme="minorHAnsi" w:hAnsiTheme="minorHAnsi" w:cstheme="minorHAnsi"/>
          <w:lang w:bidi="en-US"/>
        </w:rPr>
        <w:t xml:space="preserve"> </w:t>
      </w:r>
      <w:r w:rsidR="000C689E" w:rsidRPr="00134072">
        <w:rPr>
          <w:rFonts w:asciiTheme="minorHAnsi" w:hAnsiTheme="minorHAnsi" w:cstheme="minorHAnsi"/>
          <w:lang w:bidi="en-US"/>
        </w:rPr>
        <w:t xml:space="preserve">of its </w:t>
      </w:r>
      <w:r w:rsidR="000C689E" w:rsidRPr="00B500B2">
        <w:rPr>
          <w:rFonts w:asciiTheme="minorHAnsi" w:hAnsiTheme="minorHAnsi" w:cstheme="minorHAnsi"/>
          <w:lang w:bidi="en-US"/>
        </w:rPr>
        <w:t>F&amp;B operation</w:t>
      </w:r>
      <w:r w:rsidR="000C689E" w:rsidRPr="00134072">
        <w:rPr>
          <w:rFonts w:asciiTheme="minorHAnsi" w:hAnsiTheme="minorHAnsi" w:cstheme="minorHAnsi"/>
          <w:lang w:bidi="en-US"/>
        </w:rPr>
        <w:t xml:space="preserve"> is the </w:t>
      </w:r>
      <w:r w:rsidRPr="00B500B2">
        <w:rPr>
          <w:rFonts w:asciiTheme="minorHAnsi" w:hAnsiTheme="minorHAnsi" w:cstheme="minorHAnsi"/>
          <w:lang w:bidi="en-US"/>
        </w:rPr>
        <w:t xml:space="preserve">Brew Bar Lounge, </w:t>
      </w:r>
      <w:r w:rsidR="000C689E" w:rsidRPr="00134072">
        <w:rPr>
          <w:rFonts w:asciiTheme="minorHAnsi" w:hAnsiTheme="minorHAnsi" w:cstheme="minorHAnsi"/>
          <w:lang w:bidi="en-US"/>
        </w:rPr>
        <w:t xml:space="preserve">that offers </w:t>
      </w:r>
      <w:r w:rsidRPr="00B500B2">
        <w:rPr>
          <w:rFonts w:asciiTheme="minorHAnsi" w:hAnsiTheme="minorHAnsi" w:cstheme="minorHAnsi"/>
          <w:lang w:bidi="en-US"/>
        </w:rPr>
        <w:t xml:space="preserve">British cuisine </w:t>
      </w:r>
      <w:r w:rsidR="00197E24" w:rsidRPr="00134072">
        <w:rPr>
          <w:rFonts w:asciiTheme="minorHAnsi" w:hAnsiTheme="minorHAnsi" w:cstheme="minorHAnsi"/>
          <w:lang w:bidi="en-US"/>
        </w:rPr>
        <w:t>along with a</w:t>
      </w:r>
      <w:r w:rsidRPr="00B500B2">
        <w:rPr>
          <w:rFonts w:asciiTheme="minorHAnsi" w:hAnsiTheme="minorHAnsi" w:cstheme="minorHAnsi"/>
          <w:lang w:bidi="en-US"/>
        </w:rPr>
        <w:t xml:space="preserve"> carefully curated menu </w:t>
      </w:r>
      <w:r w:rsidR="00197E24" w:rsidRPr="00134072">
        <w:rPr>
          <w:rFonts w:asciiTheme="minorHAnsi" w:hAnsiTheme="minorHAnsi" w:cstheme="minorHAnsi"/>
          <w:lang w:bidi="en-US"/>
        </w:rPr>
        <w:t>which include</w:t>
      </w:r>
      <w:r w:rsidRPr="00B500B2">
        <w:rPr>
          <w:rFonts w:asciiTheme="minorHAnsi" w:hAnsiTheme="minorHAnsi" w:cstheme="minorHAnsi"/>
          <w:lang w:bidi="en-US"/>
        </w:rPr>
        <w:t xml:space="preserve"> craft beers, wines, </w:t>
      </w:r>
      <w:r w:rsidR="00197E24" w:rsidRPr="00134072">
        <w:rPr>
          <w:rFonts w:asciiTheme="minorHAnsi" w:hAnsiTheme="minorHAnsi" w:cstheme="minorHAnsi"/>
          <w:lang w:bidi="en-US"/>
        </w:rPr>
        <w:t>and</w:t>
      </w:r>
      <w:r w:rsidRPr="00B500B2">
        <w:rPr>
          <w:rFonts w:asciiTheme="minorHAnsi" w:hAnsiTheme="minorHAnsi" w:cstheme="minorHAnsi"/>
          <w:lang w:bidi="en-US"/>
        </w:rPr>
        <w:t xml:space="preserve"> cocktails</w:t>
      </w:r>
      <w:r w:rsidR="00197E24" w:rsidRPr="00134072">
        <w:rPr>
          <w:rFonts w:asciiTheme="minorHAnsi" w:hAnsiTheme="minorHAnsi" w:cstheme="minorHAnsi"/>
          <w:lang w:bidi="en-US"/>
        </w:rPr>
        <w:t>.</w:t>
      </w:r>
      <w:r w:rsidRPr="00B500B2">
        <w:rPr>
          <w:rFonts w:asciiTheme="minorHAnsi" w:hAnsiTheme="minorHAnsi" w:cstheme="minorHAnsi"/>
          <w:lang w:bidi="en-US"/>
        </w:rPr>
        <w:t xml:space="preserve"> </w:t>
      </w:r>
      <w:r w:rsidR="00197E24" w:rsidRPr="00134072">
        <w:rPr>
          <w:rFonts w:asciiTheme="minorHAnsi" w:hAnsiTheme="minorHAnsi" w:cstheme="minorHAnsi"/>
          <w:lang w:bidi="en-US"/>
        </w:rPr>
        <w:t>This</w:t>
      </w:r>
      <w:r w:rsidRPr="00B500B2">
        <w:rPr>
          <w:rFonts w:asciiTheme="minorHAnsi" w:hAnsiTheme="minorHAnsi" w:cstheme="minorHAnsi"/>
          <w:lang w:bidi="en-US"/>
        </w:rPr>
        <w:t xml:space="preserve"> lounge </w:t>
      </w:r>
      <w:r w:rsidR="00052AED" w:rsidRPr="00134072">
        <w:rPr>
          <w:rFonts w:asciiTheme="minorHAnsi" w:hAnsiTheme="minorHAnsi" w:cstheme="minorHAnsi"/>
          <w:lang w:bidi="en-US"/>
        </w:rPr>
        <w:t>provides</w:t>
      </w:r>
      <w:r w:rsidR="00197E24" w:rsidRPr="00134072">
        <w:rPr>
          <w:rFonts w:asciiTheme="minorHAnsi" w:hAnsiTheme="minorHAnsi" w:cstheme="minorHAnsi"/>
          <w:lang w:bidi="en-US"/>
        </w:rPr>
        <w:t xml:space="preserve"> </w:t>
      </w:r>
      <w:r w:rsidRPr="00B500B2">
        <w:rPr>
          <w:rFonts w:asciiTheme="minorHAnsi" w:hAnsiTheme="minorHAnsi" w:cstheme="minorHAnsi"/>
          <w:lang w:bidi="en-US"/>
        </w:rPr>
        <w:t xml:space="preserve">breakfast, dinner </w:t>
      </w:r>
      <w:r w:rsidR="00052AED" w:rsidRPr="00134072">
        <w:rPr>
          <w:rFonts w:asciiTheme="minorHAnsi" w:hAnsiTheme="minorHAnsi" w:cstheme="minorHAnsi"/>
          <w:lang w:bidi="en-US"/>
        </w:rPr>
        <w:t>and</w:t>
      </w:r>
      <w:r w:rsidRPr="00B500B2">
        <w:rPr>
          <w:rFonts w:asciiTheme="minorHAnsi" w:hAnsiTheme="minorHAnsi" w:cstheme="minorHAnsi"/>
          <w:lang w:bidi="en-US"/>
        </w:rPr>
        <w:t xml:space="preserve"> bar service</w:t>
      </w:r>
      <w:r w:rsidR="00052AED" w:rsidRPr="00134072">
        <w:rPr>
          <w:rFonts w:asciiTheme="minorHAnsi" w:hAnsiTheme="minorHAnsi" w:cstheme="minorHAnsi"/>
          <w:lang w:bidi="en-US"/>
        </w:rPr>
        <w:t>s</w:t>
      </w:r>
      <w:r w:rsidRPr="00B500B2">
        <w:rPr>
          <w:rFonts w:asciiTheme="minorHAnsi" w:hAnsiTheme="minorHAnsi" w:cstheme="minorHAnsi"/>
          <w:lang w:bidi="en-US"/>
        </w:rPr>
        <w:t xml:space="preserve"> </w:t>
      </w:r>
      <w:r w:rsidR="00052AED" w:rsidRPr="00134072">
        <w:rPr>
          <w:rFonts w:asciiTheme="minorHAnsi" w:hAnsiTheme="minorHAnsi" w:cstheme="minorHAnsi"/>
          <w:lang w:bidi="en-US"/>
        </w:rPr>
        <w:t>not only for the</w:t>
      </w:r>
      <w:r w:rsidRPr="00B500B2">
        <w:rPr>
          <w:rFonts w:asciiTheme="minorHAnsi" w:hAnsiTheme="minorHAnsi" w:cstheme="minorHAnsi"/>
          <w:lang w:bidi="en-US"/>
        </w:rPr>
        <w:t xml:space="preserve"> hotel guests </w:t>
      </w:r>
      <w:r w:rsidR="00052AED" w:rsidRPr="00134072">
        <w:rPr>
          <w:rFonts w:asciiTheme="minorHAnsi" w:hAnsiTheme="minorHAnsi" w:cstheme="minorHAnsi"/>
          <w:lang w:bidi="en-US"/>
        </w:rPr>
        <w:t>but also for the</w:t>
      </w:r>
      <w:r w:rsidRPr="00B500B2">
        <w:rPr>
          <w:rFonts w:asciiTheme="minorHAnsi" w:hAnsiTheme="minorHAnsi" w:cstheme="minorHAnsi"/>
          <w:lang w:bidi="en-US"/>
        </w:rPr>
        <w:t xml:space="preserve"> walk-in customers</w:t>
      </w:r>
      <w:r w:rsidR="00052AED" w:rsidRPr="00134072">
        <w:rPr>
          <w:rFonts w:asciiTheme="minorHAnsi" w:hAnsiTheme="minorHAnsi" w:cstheme="minorHAnsi"/>
          <w:lang w:bidi="en-US"/>
        </w:rPr>
        <w:t xml:space="preserve">. Sometimes </w:t>
      </w:r>
      <w:r w:rsidRPr="00B500B2">
        <w:rPr>
          <w:rFonts w:asciiTheme="minorHAnsi" w:hAnsiTheme="minorHAnsi" w:cstheme="minorHAnsi"/>
          <w:lang w:bidi="en-US"/>
        </w:rPr>
        <w:t xml:space="preserve">private </w:t>
      </w:r>
      <w:r w:rsidR="00052AED" w:rsidRPr="00134072">
        <w:rPr>
          <w:rFonts w:asciiTheme="minorHAnsi" w:hAnsiTheme="minorHAnsi" w:cstheme="minorHAnsi"/>
          <w:lang w:bidi="en-US"/>
        </w:rPr>
        <w:t>and</w:t>
      </w:r>
      <w:r w:rsidRPr="00B500B2">
        <w:rPr>
          <w:rFonts w:asciiTheme="minorHAnsi" w:hAnsiTheme="minorHAnsi" w:cstheme="minorHAnsi"/>
          <w:lang w:bidi="en-US"/>
        </w:rPr>
        <w:t xml:space="preserve"> corporate events</w:t>
      </w:r>
      <w:r w:rsidR="00052AED" w:rsidRPr="00134072">
        <w:rPr>
          <w:rFonts w:asciiTheme="minorHAnsi" w:hAnsiTheme="minorHAnsi" w:cstheme="minorHAnsi"/>
          <w:lang w:bidi="en-US"/>
        </w:rPr>
        <w:t xml:space="preserve"> are </w:t>
      </w:r>
      <w:r w:rsidR="00134072" w:rsidRPr="00134072">
        <w:rPr>
          <w:rFonts w:asciiTheme="minorHAnsi" w:hAnsiTheme="minorHAnsi" w:cstheme="minorHAnsi"/>
          <w:lang w:bidi="en-US"/>
        </w:rPr>
        <w:t>arranged here as well</w:t>
      </w:r>
      <w:r w:rsidR="004B58AB">
        <w:rPr>
          <w:rFonts w:asciiTheme="minorHAnsi" w:hAnsiTheme="minorHAnsi" w:cstheme="minorHAnsi"/>
          <w:lang w:bidi="en-US"/>
        </w:rPr>
        <w:t xml:space="preserve"> (</w:t>
      </w:r>
      <w:r w:rsidR="004B58AB" w:rsidRPr="004B58AB">
        <w:t>Marriott</w:t>
      </w:r>
      <w:r w:rsidR="004B58AB">
        <w:t>, 2025)</w:t>
      </w:r>
      <w:r w:rsidR="00134072" w:rsidRPr="00134072">
        <w:rPr>
          <w:rFonts w:asciiTheme="minorHAnsi" w:hAnsiTheme="minorHAnsi" w:cstheme="minorHAnsi"/>
          <w:lang w:bidi="en-US"/>
        </w:rPr>
        <w:t xml:space="preserve">. </w:t>
      </w:r>
    </w:p>
    <w:p w14:paraId="39E3C23B" w14:textId="72B20672" w:rsidR="00EF2AB7" w:rsidRDefault="00093BAB">
      <w:r>
        <w:t xml:space="preserve">The following learning log utilises the </w:t>
      </w:r>
      <w:r w:rsidRPr="00093BAB">
        <w:t>Gibbs’ Reflective Cycle</w:t>
      </w:r>
      <w:r>
        <w:t xml:space="preserve"> which incorporates six phases of critical reflection that are </w:t>
      </w:r>
      <w:r w:rsidRPr="00093BAB">
        <w:t>Description, Feelings, Evaluation, Analysis, Conclusion, and Action Plan</w:t>
      </w:r>
      <w:r w:rsidR="0039365C">
        <w:t xml:space="preserve"> (</w:t>
      </w:r>
      <w:r w:rsidR="0039365C" w:rsidRPr="0039365C">
        <w:t>Gibbs,</w:t>
      </w:r>
      <w:r w:rsidR="0039365C">
        <w:t xml:space="preserve"> 1988)</w:t>
      </w:r>
      <w:r>
        <w:t xml:space="preserve">. The aim of this reflective account is not </w:t>
      </w:r>
      <w:r w:rsidR="00B55BB3">
        <w:t xml:space="preserve">describing by experience rather evaluating my learning experience and identifying the strengths and weaknesses that I have shaping my </w:t>
      </w:r>
      <w:r w:rsidR="00C32B6D">
        <w:t>overall professional experience. Moreover, the purpose of also includes developing actionable strategies through critical reflection to make necessary improvements</w:t>
      </w:r>
      <w:r w:rsidR="00EF2AB7">
        <w:t>.</w:t>
      </w:r>
      <w:r w:rsidR="00C32B6D">
        <w:t xml:space="preserve"> </w:t>
      </w:r>
    </w:p>
    <w:p w14:paraId="6940728A" w14:textId="77777777" w:rsidR="00EF2AB7" w:rsidRDefault="00EF2AB7" w:rsidP="00EF2AB7">
      <w:r>
        <w:t>At the start of this placement, I identified three key learning objectives:</w:t>
      </w:r>
    </w:p>
    <w:p w14:paraId="376FA0A5" w14:textId="6C389360" w:rsidR="00EF2AB7" w:rsidRDefault="00EF2AB7" w:rsidP="00EF2AB7">
      <w:pPr>
        <w:pStyle w:val="ListParagraph"/>
        <w:numPr>
          <w:ilvl w:val="0"/>
          <w:numId w:val="1"/>
        </w:numPr>
      </w:pPr>
      <w:r>
        <w:t>To develop effective supervisory skills in a live hospitality environment</w:t>
      </w:r>
    </w:p>
    <w:p w14:paraId="5B28942C" w14:textId="77777777" w:rsidR="00EF2AB7" w:rsidRDefault="00EF2AB7" w:rsidP="00EF2AB7">
      <w:pPr>
        <w:pStyle w:val="ListParagraph"/>
        <w:numPr>
          <w:ilvl w:val="0"/>
          <w:numId w:val="1"/>
        </w:numPr>
      </w:pPr>
      <w:r>
        <w:t>To improve my ability to deliver excellent customer service during high-pressure service times.</w:t>
      </w:r>
    </w:p>
    <w:p w14:paraId="1DEFEEE1" w14:textId="13990A9E" w:rsidR="00B500B2" w:rsidRDefault="00EF2AB7" w:rsidP="00EF2AB7">
      <w:pPr>
        <w:pStyle w:val="ListParagraph"/>
        <w:numPr>
          <w:ilvl w:val="0"/>
          <w:numId w:val="1"/>
        </w:numPr>
      </w:pPr>
      <w:r>
        <w:lastRenderedPageBreak/>
        <w:t>To gain practical understanding of the operational decision-making process within an F&amp;B department</w:t>
      </w:r>
    </w:p>
    <w:p w14:paraId="7783349A" w14:textId="77777777" w:rsidR="00F340AB" w:rsidRDefault="00F340AB" w:rsidP="00EF2AB7"/>
    <w:p w14:paraId="1B8A556C" w14:textId="77777777" w:rsidR="00A94B23" w:rsidRDefault="00A94B23" w:rsidP="00EF2AB7"/>
    <w:p w14:paraId="6A2B27CE" w14:textId="77777777" w:rsidR="00A94B23" w:rsidRDefault="00A94B23" w:rsidP="00EF2AB7"/>
    <w:p w14:paraId="035B8D5D" w14:textId="77777777" w:rsidR="00A94B23" w:rsidRDefault="00A94B23" w:rsidP="00EF2AB7"/>
    <w:p w14:paraId="4E184362" w14:textId="0EB6FD91" w:rsidR="00F340AB" w:rsidRDefault="00F340AB" w:rsidP="00F340AB">
      <w:pPr>
        <w:pStyle w:val="Heading1"/>
      </w:pPr>
      <w:bookmarkStart w:id="1" w:name="_Toc199498334"/>
      <w:r w:rsidRPr="00F340AB">
        <w:t>Section 1: Role Reflection</w:t>
      </w:r>
      <w:bookmarkEnd w:id="1"/>
    </w:p>
    <w:p w14:paraId="3CE8ED05" w14:textId="6D492B0D" w:rsidR="00DB20DD" w:rsidRPr="003359DB" w:rsidRDefault="00DB20DD" w:rsidP="00F340AB">
      <w:r w:rsidRPr="003359DB">
        <w:t xml:space="preserve">The following includes a step-by-step reflection of my experience using the Gibbs’ model.    </w:t>
      </w:r>
    </w:p>
    <w:p w14:paraId="3283153F" w14:textId="69D2EAF9" w:rsidR="00DB20DD" w:rsidRPr="003359DB" w:rsidRDefault="00DB20DD" w:rsidP="00F340AB">
      <w:r w:rsidRPr="003359DB">
        <w:rPr>
          <w:b/>
          <w:bCs/>
        </w:rPr>
        <w:t>Description</w:t>
      </w:r>
    </w:p>
    <w:p w14:paraId="26666610" w14:textId="77777777" w:rsidR="00DB20DD" w:rsidRPr="003359DB" w:rsidRDefault="004B58AB" w:rsidP="00F340AB">
      <w:r w:rsidRPr="003359DB">
        <w:t xml:space="preserve">During my placement at the </w:t>
      </w:r>
      <w:r w:rsidR="00F340AB" w:rsidRPr="003359DB">
        <w:t>Delta Hotels by Marriott Birmingham</w:t>
      </w:r>
      <w:r w:rsidRPr="003359DB">
        <w:t xml:space="preserve"> in the</w:t>
      </w:r>
      <w:r w:rsidR="00F340AB" w:rsidRPr="003359DB">
        <w:t xml:space="preserve"> F&amp;B </w:t>
      </w:r>
      <w:r w:rsidRPr="003359DB">
        <w:t xml:space="preserve">department I performed a number of </w:t>
      </w:r>
      <w:r w:rsidR="00F340AB" w:rsidRPr="003359DB">
        <w:t>key responsibilities</w:t>
      </w:r>
      <w:r w:rsidR="00B86AA8" w:rsidRPr="003359DB">
        <w:t>. One of my most notable duties was to</w:t>
      </w:r>
      <w:r w:rsidR="00F340AB" w:rsidRPr="003359DB">
        <w:t xml:space="preserve"> restaurant </w:t>
      </w:r>
      <w:r w:rsidR="00B86AA8" w:rsidRPr="003359DB">
        <w:t>preparation before service began</w:t>
      </w:r>
      <w:r w:rsidR="00F340AB" w:rsidRPr="003359DB">
        <w:t xml:space="preserve"> </w:t>
      </w:r>
      <w:r w:rsidR="00B86AA8" w:rsidRPr="003359DB">
        <w:t>which included during the time of</w:t>
      </w:r>
      <w:r w:rsidR="00F340AB" w:rsidRPr="003359DB">
        <w:t xml:space="preserve"> breakfast </w:t>
      </w:r>
      <w:r w:rsidR="00B86AA8" w:rsidRPr="003359DB">
        <w:t>and</w:t>
      </w:r>
      <w:r w:rsidR="00F340AB" w:rsidRPr="003359DB">
        <w:t xml:space="preserve"> dinner assist</w:t>
      </w:r>
      <w:r w:rsidR="00B86AA8" w:rsidRPr="003359DB">
        <w:t>ing the guests,</w:t>
      </w:r>
      <w:r w:rsidR="00F340AB" w:rsidRPr="003359DB">
        <w:t xml:space="preserve"> handl</w:t>
      </w:r>
      <w:r w:rsidR="00B86AA8" w:rsidRPr="003359DB">
        <w:t>ing basic bar orders</w:t>
      </w:r>
      <w:r w:rsidR="00F340AB" w:rsidRPr="003359DB">
        <w:t xml:space="preserve">, </w:t>
      </w:r>
      <w:r w:rsidR="00B86AA8" w:rsidRPr="003359DB">
        <w:t>providing necessary support to the</w:t>
      </w:r>
      <w:r w:rsidR="00F340AB" w:rsidRPr="003359DB">
        <w:t xml:space="preserve"> team </w:t>
      </w:r>
      <w:r w:rsidR="0025741B" w:rsidRPr="003359DB">
        <w:t>during any major event</w:t>
      </w:r>
      <w:r w:rsidR="00F340AB" w:rsidRPr="003359DB">
        <w:t xml:space="preserve">, </w:t>
      </w:r>
      <w:r w:rsidR="0025741B" w:rsidRPr="003359DB">
        <w:t>and</w:t>
      </w:r>
      <w:r w:rsidR="00F340AB" w:rsidRPr="003359DB">
        <w:t xml:space="preserve"> </w:t>
      </w:r>
      <w:r w:rsidR="0025741B" w:rsidRPr="003359DB">
        <w:t xml:space="preserve">reporting </w:t>
      </w:r>
      <w:r w:rsidR="00F340AB" w:rsidRPr="003359DB">
        <w:t>guest complaint</w:t>
      </w:r>
      <w:r w:rsidR="0025741B" w:rsidRPr="003359DB">
        <w:t>s</w:t>
      </w:r>
      <w:r w:rsidR="00F340AB" w:rsidRPr="003359DB">
        <w:t xml:space="preserve"> </w:t>
      </w:r>
      <w:r w:rsidR="0025741B" w:rsidRPr="003359DB">
        <w:t>to the</w:t>
      </w:r>
      <w:r w:rsidR="00F340AB" w:rsidRPr="003359DB">
        <w:t xml:space="preserve"> supervisor</w:t>
      </w:r>
      <w:r w:rsidR="0025741B" w:rsidRPr="003359DB">
        <w:t>, if there is any. Besides</w:t>
      </w:r>
      <w:r w:rsidR="00F340AB" w:rsidRPr="003359DB">
        <w:t xml:space="preserve">, </w:t>
      </w:r>
      <w:r w:rsidR="0025741B" w:rsidRPr="003359DB">
        <w:t xml:space="preserve">I also had the opportunity to shadow the </w:t>
      </w:r>
      <w:r w:rsidR="00F340AB" w:rsidRPr="003359DB">
        <w:t>shift supervisor</w:t>
      </w:r>
      <w:r w:rsidR="0025741B" w:rsidRPr="003359DB">
        <w:t xml:space="preserve"> </w:t>
      </w:r>
      <w:r w:rsidR="00FD50A0" w:rsidRPr="003359DB">
        <w:t xml:space="preserve">during busy times and I believe this specific experience provided me with some valuable insights about </w:t>
      </w:r>
      <w:r w:rsidR="00F340AB" w:rsidRPr="003359DB">
        <w:t xml:space="preserve">team coordination </w:t>
      </w:r>
      <w:r w:rsidR="00FD50A0" w:rsidRPr="003359DB">
        <w:t>and</w:t>
      </w:r>
      <w:r w:rsidR="00F340AB" w:rsidRPr="003359DB">
        <w:t xml:space="preserve"> service flow decision-making</w:t>
      </w:r>
      <w:r w:rsidR="00FD50A0" w:rsidRPr="003359DB">
        <w:t xml:space="preserve">. </w:t>
      </w:r>
    </w:p>
    <w:p w14:paraId="5F280A07" w14:textId="5E560E10" w:rsidR="00F340AB" w:rsidRPr="003359DB" w:rsidRDefault="00F340AB" w:rsidP="00F340AB">
      <w:r w:rsidRPr="003359DB">
        <w:rPr>
          <w:b/>
          <w:bCs/>
        </w:rPr>
        <w:t>Feelings</w:t>
      </w:r>
    </w:p>
    <w:p w14:paraId="3C1ADDE5" w14:textId="59366930" w:rsidR="00F340AB" w:rsidRDefault="006015F8" w:rsidP="00F340AB">
      <w:r w:rsidRPr="003359DB">
        <w:t xml:space="preserve">I felt </w:t>
      </w:r>
      <w:r w:rsidR="00DB20DD" w:rsidRPr="003359DB">
        <w:t xml:space="preserve">very </w:t>
      </w:r>
      <w:r w:rsidRPr="003359DB">
        <w:t xml:space="preserve">nervous and </w:t>
      </w:r>
      <w:r w:rsidR="00F340AB" w:rsidRPr="003359DB">
        <w:t xml:space="preserve">overwhelmed </w:t>
      </w:r>
      <w:r w:rsidRPr="003359DB">
        <w:t>at the beginning</w:t>
      </w:r>
      <w:r w:rsidR="00F340AB" w:rsidRPr="003359DB">
        <w:t xml:space="preserve">, </w:t>
      </w:r>
      <w:r w:rsidR="00740A63" w:rsidRPr="003359DB">
        <w:t>especially</w:t>
      </w:r>
      <w:r w:rsidR="00F340AB" w:rsidRPr="003359DB">
        <w:t xml:space="preserve"> </w:t>
      </w:r>
      <w:r w:rsidR="00740A63" w:rsidRPr="003359DB">
        <w:t xml:space="preserve">during the busy times when the </w:t>
      </w:r>
      <w:r w:rsidR="00F340AB" w:rsidRPr="003359DB">
        <w:t xml:space="preserve">hotel </w:t>
      </w:r>
      <w:r w:rsidR="00740A63" w:rsidRPr="003359DB">
        <w:t xml:space="preserve">was </w:t>
      </w:r>
      <w:r w:rsidR="00F340AB" w:rsidRPr="003359DB">
        <w:t xml:space="preserve">fully booked </w:t>
      </w:r>
      <w:r w:rsidR="00740A63" w:rsidRPr="003359DB">
        <w:t>or when we hosted major</w:t>
      </w:r>
      <w:r w:rsidR="00F340AB" w:rsidRPr="003359DB">
        <w:t xml:space="preserve"> corporate events</w:t>
      </w:r>
      <w:r w:rsidR="00740A63" w:rsidRPr="003359DB">
        <w:t>. While I felt confident about</w:t>
      </w:r>
      <w:r w:rsidR="00F340AB" w:rsidRPr="003359DB">
        <w:t xml:space="preserve"> </w:t>
      </w:r>
      <w:r w:rsidR="00740A63" w:rsidRPr="003359DB">
        <w:t xml:space="preserve">my </w:t>
      </w:r>
      <w:r w:rsidR="00F340AB" w:rsidRPr="003359DB">
        <w:t>customer service skills</w:t>
      </w:r>
      <w:r w:rsidR="00740A63" w:rsidRPr="003359DB">
        <w:t>,</w:t>
      </w:r>
      <w:r w:rsidR="00F340AB" w:rsidRPr="003359DB">
        <w:t xml:space="preserve"> </w:t>
      </w:r>
      <w:r w:rsidR="00740A63" w:rsidRPr="003359DB">
        <w:t>performing and managing</w:t>
      </w:r>
      <w:r w:rsidR="00F340AB" w:rsidRPr="003359DB">
        <w:t xml:space="preserve"> multiple task</w:t>
      </w:r>
      <w:r w:rsidR="00740A63" w:rsidRPr="003359DB">
        <w:t>s</w:t>
      </w:r>
      <w:r w:rsidR="00F340AB" w:rsidRPr="003359DB">
        <w:t xml:space="preserve"> </w:t>
      </w:r>
      <w:r w:rsidR="00740A63" w:rsidRPr="003359DB">
        <w:t xml:space="preserve">in high-pressure </w:t>
      </w:r>
      <w:r w:rsidR="00E72B27" w:rsidRPr="003359DB">
        <w:t xml:space="preserve">situation </w:t>
      </w:r>
      <w:r w:rsidR="00D527AE" w:rsidRPr="003359DB">
        <w:t>seemed difficult at times. However, with time and experience I started to feel</w:t>
      </w:r>
      <w:r w:rsidR="00F340AB" w:rsidRPr="003359DB">
        <w:t xml:space="preserve"> comfortable</w:t>
      </w:r>
      <w:r w:rsidR="00D527AE" w:rsidRPr="003359DB">
        <w:t xml:space="preserve"> and used to with the pressure. I believe learning from the </w:t>
      </w:r>
      <w:r w:rsidR="00F340AB" w:rsidRPr="003359DB">
        <w:t>supervisor</w:t>
      </w:r>
      <w:r w:rsidR="00D527AE" w:rsidRPr="003359DB">
        <w:t xml:space="preserve">’s </w:t>
      </w:r>
      <w:r w:rsidR="00F340AB" w:rsidRPr="003359DB">
        <w:t xml:space="preserve">calm approach </w:t>
      </w:r>
      <w:r w:rsidR="00D527AE" w:rsidRPr="003359DB">
        <w:t xml:space="preserve">was particularly helpful for me that taught me </w:t>
      </w:r>
      <w:r w:rsidR="00F2218F" w:rsidRPr="003359DB">
        <w:t xml:space="preserve">how small decisions like adjusting team roles in mid-shift can impact overall </w:t>
      </w:r>
      <w:r w:rsidR="00F340AB" w:rsidRPr="003359DB">
        <w:t>service efficiency</w:t>
      </w:r>
      <w:r w:rsidR="00F2218F" w:rsidRPr="003359DB">
        <w:t xml:space="preserve">. </w:t>
      </w:r>
    </w:p>
    <w:p w14:paraId="6DBF6232" w14:textId="77777777" w:rsidR="00F340AB" w:rsidRPr="001D30EE" w:rsidRDefault="00F340AB" w:rsidP="00F340AB">
      <w:pPr>
        <w:rPr>
          <w:b/>
          <w:bCs/>
        </w:rPr>
      </w:pPr>
      <w:r w:rsidRPr="001D30EE">
        <w:rPr>
          <w:b/>
          <w:bCs/>
        </w:rPr>
        <w:lastRenderedPageBreak/>
        <w:t>Evaluation</w:t>
      </w:r>
    </w:p>
    <w:p w14:paraId="02EF5DA2" w14:textId="77777777" w:rsidR="00981B04" w:rsidRDefault="00C21875" w:rsidP="00C21875">
      <w:r>
        <w:t xml:space="preserve">One of my positive </w:t>
      </w:r>
      <w:r w:rsidR="00723DFD">
        <w:t xml:space="preserve">learning </w:t>
      </w:r>
      <w:r>
        <w:t xml:space="preserve">experiences was observing how good </w:t>
      </w:r>
      <w:r w:rsidR="00DF7A5A">
        <w:t>governance and supervision</w:t>
      </w:r>
      <w:r>
        <w:t xml:space="preserve"> enabled the team to manage surprise group booking</w:t>
      </w:r>
      <w:r w:rsidR="00DF7A5A">
        <w:t>s</w:t>
      </w:r>
      <w:r>
        <w:t xml:space="preserve"> without prior </w:t>
      </w:r>
      <w:r w:rsidR="00DF7A5A">
        <w:t>reservation or preparation</w:t>
      </w:r>
      <w:r>
        <w:t xml:space="preserve">. </w:t>
      </w:r>
      <w:r w:rsidR="0087779D">
        <w:t xml:space="preserve">I learnt that that the </w:t>
      </w:r>
      <w:r w:rsidR="00723DFD">
        <w:t xml:space="preserve">most important </w:t>
      </w:r>
      <w:r w:rsidR="004477C8">
        <w:t>factor for ensuring</w:t>
      </w:r>
      <w:r w:rsidR="0087779D">
        <w:t xml:space="preserve"> highly efficient service delivery</w:t>
      </w:r>
      <w:r w:rsidR="004477C8">
        <w:t xml:space="preserve"> in high pressure hospitality service delivery is </w:t>
      </w:r>
      <w:r w:rsidR="001013AA">
        <w:t xml:space="preserve">delegation </w:t>
      </w:r>
      <w:r w:rsidR="00FF4E34">
        <w:t>and every one knows their specific roles.</w:t>
      </w:r>
      <w:r w:rsidR="009A1D02">
        <w:t xml:space="preserve"> I was able to relate this observation with a previous </w:t>
      </w:r>
      <w:r w:rsidR="008A7EEC">
        <w:t xml:space="preserve">learning experience in which </w:t>
      </w:r>
      <w:r w:rsidR="008A7EEC" w:rsidRPr="00022DB3">
        <w:t>Park</w:t>
      </w:r>
      <w:r w:rsidR="008A7EEC">
        <w:t xml:space="preserve"> et al. (2022) suggested that when each member of the workforce is aware of their roles and responsibilities, the probability of mistakes and confusion </w:t>
      </w:r>
      <w:r w:rsidR="001118A4">
        <w:t xml:space="preserve">reduces significantly. I also understood the significance the of effective leadership and communication and how they shape </w:t>
      </w:r>
      <w:r w:rsidR="00716F24">
        <w:t>efficient service delivery which also I learnt previously</w:t>
      </w:r>
      <w:r w:rsidR="008B4997">
        <w:t xml:space="preserve"> (</w:t>
      </w:r>
      <w:proofErr w:type="spellStart"/>
      <w:r w:rsidR="008B4997" w:rsidRPr="00197121">
        <w:t>Zemlina</w:t>
      </w:r>
      <w:proofErr w:type="spellEnd"/>
      <w:r w:rsidR="008B4997">
        <w:t xml:space="preserve"> et al., 2023)</w:t>
      </w:r>
      <w:r w:rsidR="00716F24">
        <w:t xml:space="preserve">. </w:t>
      </w:r>
    </w:p>
    <w:p w14:paraId="7E020564" w14:textId="79A325D5" w:rsidR="001F1D6E" w:rsidRDefault="00716F24" w:rsidP="00C21875">
      <w:r>
        <w:t>However, I got to experience this in this working environment first-hand, and was able to compare with previous work experiences</w:t>
      </w:r>
      <w:r w:rsidR="001D30EE">
        <w:t xml:space="preserve">. While my previous work experiences </w:t>
      </w:r>
      <w:r w:rsidR="00A5372E">
        <w:t>were</w:t>
      </w:r>
      <w:r w:rsidR="001D30EE">
        <w:t xml:space="preserve"> not particularly bad, I found the level of efficiency here far more superior which I believe will be very valuable for my career. </w:t>
      </w:r>
      <w:r w:rsidR="00A5372E">
        <w:t xml:space="preserve">The difference such service delivery made in guest experience was evident and I was fortunate enough to </w:t>
      </w:r>
      <w:r w:rsidR="00852FB7">
        <w:t>be part of a dedicated team generating the highest level of customer value.</w:t>
      </w:r>
    </w:p>
    <w:p w14:paraId="5F25E934" w14:textId="4C737360" w:rsidR="00981B04" w:rsidRDefault="00981B04" w:rsidP="00C21875">
      <w:r>
        <w:t xml:space="preserve">One of the areas that the </w:t>
      </w:r>
      <w:r w:rsidR="005E7112">
        <w:t xml:space="preserve">department needs to improve is the </w:t>
      </w:r>
      <w:r w:rsidR="005E7112" w:rsidRPr="005E7112">
        <w:t>Staff training on menu knowledge and allergen awarenes</w:t>
      </w:r>
      <w:r w:rsidR="005E7112">
        <w:t xml:space="preserve">s, as more than once I observed </w:t>
      </w:r>
      <w:r w:rsidR="002B147D">
        <w:t xml:space="preserve">confusion and minor mishandling </w:t>
      </w:r>
      <w:r w:rsidR="009F743F">
        <w:t xml:space="preserve">primarily due to lack of knowledge of different allergies and conditions.  </w:t>
      </w:r>
      <w:r w:rsidR="002B147D">
        <w:t xml:space="preserve"> </w:t>
      </w:r>
    </w:p>
    <w:p w14:paraId="73431F4B" w14:textId="77777777" w:rsidR="001F1D6E" w:rsidRPr="001F1D6E" w:rsidRDefault="001F1D6E" w:rsidP="001F1D6E">
      <w:pPr>
        <w:rPr>
          <w:b/>
          <w:bCs/>
        </w:rPr>
      </w:pPr>
      <w:r w:rsidRPr="001F1D6E">
        <w:rPr>
          <w:b/>
          <w:bCs/>
        </w:rPr>
        <w:t>Analysis</w:t>
      </w:r>
    </w:p>
    <w:p w14:paraId="468FAF3E" w14:textId="356221F7" w:rsidR="001F1D6E" w:rsidRDefault="001F1D6E" w:rsidP="001F1D6E">
      <w:r>
        <w:t>Theoretically, the elements of</w:t>
      </w:r>
      <w:r w:rsidR="002448D8">
        <w:t xml:space="preserve"> role</w:t>
      </w:r>
      <w:r>
        <w:t xml:space="preserve"> </w:t>
      </w:r>
      <w:r w:rsidR="0038526D">
        <w:t>awareness and</w:t>
      </w:r>
      <w:r>
        <w:t xml:space="preserve"> responsiveness</w:t>
      </w:r>
      <w:r w:rsidR="002448D8">
        <w:t xml:space="preserve"> aligns with the fits with the SERVQUAL model that focuses on </w:t>
      </w:r>
      <w:r w:rsidR="004A3838">
        <w:t>predicting customer expectations and addresses the gap in existing delivery process to ensure efficiency</w:t>
      </w:r>
      <w:r w:rsidR="00543F1F">
        <w:t xml:space="preserve"> (Fallon and Rutherford, 2010)</w:t>
      </w:r>
      <w:r>
        <w:t xml:space="preserve">. Under strong leadership, the team could react fast to </w:t>
      </w:r>
      <w:r w:rsidR="006A0D69">
        <w:t>guest</w:t>
      </w:r>
      <w:r>
        <w:t xml:space="preserve"> demands, therefore fostering a </w:t>
      </w:r>
      <w:r w:rsidR="006A0D69">
        <w:t>sense</w:t>
      </w:r>
      <w:r>
        <w:t xml:space="preserve"> of professionalism and control. I </w:t>
      </w:r>
      <w:r w:rsidR="006A0D69">
        <w:t>learnt that</w:t>
      </w:r>
      <w:r>
        <w:t xml:space="preserve"> particularly under pressure, supervision </w:t>
      </w:r>
      <w:r w:rsidR="006A0D69">
        <w:t>includes</w:t>
      </w:r>
      <w:r>
        <w:t xml:space="preserve"> real-time problem-solving, communication, and flexibility rather than just </w:t>
      </w:r>
      <w:r w:rsidR="006A0D69">
        <w:t xml:space="preserve">providing some </w:t>
      </w:r>
      <w:r>
        <w:t>instruction</w:t>
      </w:r>
      <w:r w:rsidR="006A0D69">
        <w:t>s</w:t>
      </w:r>
      <w:r>
        <w:t>.</w:t>
      </w:r>
    </w:p>
    <w:p w14:paraId="49F9A001" w14:textId="05A64BA1" w:rsidR="001F1D6E" w:rsidRDefault="001F1D6E" w:rsidP="001F1D6E">
      <w:r>
        <w:lastRenderedPageBreak/>
        <w:t xml:space="preserve">I also grew increasingly conscious of my own </w:t>
      </w:r>
      <w:r w:rsidR="00CA75EF">
        <w:t>strengths</w:t>
      </w:r>
      <w:r>
        <w:t xml:space="preserve"> and </w:t>
      </w:r>
      <w:r w:rsidR="00CA75EF">
        <w:t>limitations</w:t>
      </w:r>
      <w:r>
        <w:t xml:space="preserve">. </w:t>
      </w:r>
      <w:r w:rsidR="00074DC6">
        <w:t xml:space="preserve">While I did not make any major mistakes and was able to ensure complete customer satisfaction in most of the cases, I found that </w:t>
      </w:r>
      <w:r w:rsidR="00995D33">
        <w:t>while handling difficult customers or very complicated orders without supervision I tend to become very stressed and even confused</w:t>
      </w:r>
      <w:r w:rsidR="00434974">
        <w:t>. I learnt</w:t>
      </w:r>
      <w:r w:rsidR="004A37BC">
        <w:t xml:space="preserve"> from both practical and theoretical experience</w:t>
      </w:r>
      <w:r w:rsidR="00434974">
        <w:t xml:space="preserve"> that while such emotions are not unusual, how these emotions are handled and managed </w:t>
      </w:r>
      <w:r w:rsidR="004A37BC">
        <w:t>matter the most</w:t>
      </w:r>
      <w:r w:rsidR="008126CE">
        <w:t xml:space="preserve"> (</w:t>
      </w:r>
      <w:r w:rsidR="008126CE" w:rsidRPr="008126CE">
        <w:t>Vashdi</w:t>
      </w:r>
      <w:r w:rsidR="008126CE">
        <w:t xml:space="preserve"> et al., 2022)</w:t>
      </w:r>
      <w:r w:rsidR="004A37BC">
        <w:t xml:space="preserve">. </w:t>
      </w:r>
      <w:r w:rsidR="00434974">
        <w:t xml:space="preserve">  </w:t>
      </w:r>
      <w:r w:rsidR="00995D33">
        <w:t xml:space="preserve">  </w:t>
      </w:r>
    </w:p>
    <w:p w14:paraId="5B1B3D83" w14:textId="77777777" w:rsidR="00E311BF" w:rsidRPr="00E311BF" w:rsidRDefault="00E311BF" w:rsidP="001F1D6E">
      <w:pPr>
        <w:rPr>
          <w:b/>
          <w:bCs/>
        </w:rPr>
      </w:pPr>
      <w:r w:rsidRPr="00E311BF">
        <w:rPr>
          <w:b/>
          <w:bCs/>
        </w:rPr>
        <w:t xml:space="preserve">Conclusion </w:t>
      </w:r>
    </w:p>
    <w:p w14:paraId="3B6D6828" w14:textId="722AE72E" w:rsidR="00852FB7" w:rsidRDefault="00E311BF" w:rsidP="001F1D6E">
      <w:r>
        <w:t xml:space="preserve">My experience </w:t>
      </w:r>
      <w:r w:rsidR="009D3690" w:rsidRPr="009D3690">
        <w:t>in the Food and Beverage (F&amp;B) department of the Delta Hotels</w:t>
      </w:r>
      <w:r>
        <w:t xml:space="preserve"> </w:t>
      </w:r>
      <w:r w:rsidR="001F1D6E">
        <w:t>made me reali</w:t>
      </w:r>
      <w:r w:rsidR="009D3690">
        <w:t>s</w:t>
      </w:r>
      <w:r w:rsidR="001F1D6E">
        <w:t>e that good supervision</w:t>
      </w:r>
      <w:r w:rsidR="009D3690">
        <w:t xml:space="preserve"> and leadership</w:t>
      </w:r>
      <w:r w:rsidR="001F1D6E">
        <w:t xml:space="preserve"> </w:t>
      </w:r>
      <w:r w:rsidR="009D3690">
        <w:t>require</w:t>
      </w:r>
      <w:r w:rsidR="001F1D6E">
        <w:t xml:space="preserve"> both technical expertise and interpersonal abilities. Leadership is also about empathy, timing, and active presence on the floor</w:t>
      </w:r>
      <w:r w:rsidR="009D3690">
        <w:t xml:space="preserve"> and more importantly </w:t>
      </w:r>
      <w:r w:rsidR="001F1D6E">
        <w:t>it's not only about power</w:t>
      </w:r>
      <w:r w:rsidR="009D3690">
        <w:t xml:space="preserve"> or authority</w:t>
      </w:r>
      <w:r w:rsidR="001F1D6E">
        <w:t>. From emphasi</w:t>
      </w:r>
      <w:r w:rsidR="009D3690">
        <w:t>s</w:t>
      </w:r>
      <w:r w:rsidR="001F1D6E">
        <w:t>ing completing activities, my point of view has changed to reflect more on how to inspire others to do them successfully.</w:t>
      </w:r>
      <w:r w:rsidR="00852FB7">
        <w:t xml:space="preserve">   </w:t>
      </w:r>
      <w:r w:rsidR="00A5372E">
        <w:t xml:space="preserve">  </w:t>
      </w:r>
      <w:r w:rsidR="001D30EE">
        <w:t xml:space="preserve"> </w:t>
      </w:r>
      <w:r w:rsidR="00716F24">
        <w:t xml:space="preserve"> </w:t>
      </w:r>
    </w:p>
    <w:p w14:paraId="0301E206" w14:textId="2DAA53CF" w:rsidR="001961B1" w:rsidRPr="001961B1" w:rsidRDefault="001961B1" w:rsidP="001F1D6E">
      <w:pPr>
        <w:rPr>
          <w:b/>
          <w:bCs/>
        </w:rPr>
      </w:pPr>
      <w:r w:rsidRPr="001961B1">
        <w:rPr>
          <w:b/>
          <w:bCs/>
        </w:rPr>
        <w:t xml:space="preserve">Action plan </w:t>
      </w:r>
    </w:p>
    <w:p w14:paraId="40F001F3" w14:textId="77777777" w:rsidR="001961B1" w:rsidRDefault="001961B1" w:rsidP="001961B1">
      <w:r>
        <w:t>To improve my supervisory potential, I have developed a short action plan:</w:t>
      </w:r>
    </w:p>
    <w:p w14:paraId="395C40A3" w14:textId="77777777" w:rsidR="001961B1" w:rsidRDefault="001961B1" w:rsidP="001961B1">
      <w:pPr>
        <w:pStyle w:val="ListParagraph"/>
        <w:numPr>
          <w:ilvl w:val="0"/>
          <w:numId w:val="2"/>
        </w:numPr>
      </w:pPr>
      <w:r>
        <w:t>Shadow a supervisor weekly to learn decision-making patterns in real time.</w:t>
      </w:r>
    </w:p>
    <w:p w14:paraId="663C2576" w14:textId="77777777" w:rsidR="001961B1" w:rsidRDefault="001961B1" w:rsidP="001961B1">
      <w:pPr>
        <w:pStyle w:val="ListParagraph"/>
        <w:numPr>
          <w:ilvl w:val="0"/>
          <w:numId w:val="2"/>
        </w:numPr>
      </w:pPr>
      <w:r>
        <w:t>Attend F&amp;B team briefings early to understand daily goals and learn how shifts are planned.</w:t>
      </w:r>
    </w:p>
    <w:p w14:paraId="4794486C" w14:textId="77777777" w:rsidR="001961B1" w:rsidRDefault="001961B1" w:rsidP="001961B1">
      <w:pPr>
        <w:pStyle w:val="ListParagraph"/>
        <w:numPr>
          <w:ilvl w:val="0"/>
          <w:numId w:val="2"/>
        </w:numPr>
      </w:pPr>
      <w:r>
        <w:t>Use feedback sessions with the manager to reflect on what I handled well or poorly each week.</w:t>
      </w:r>
    </w:p>
    <w:p w14:paraId="0354283B" w14:textId="28E8332E" w:rsidR="001961B1" w:rsidRDefault="001961B1" w:rsidP="001961B1">
      <w:pPr>
        <w:pStyle w:val="ListParagraph"/>
        <w:numPr>
          <w:ilvl w:val="0"/>
          <w:numId w:val="2"/>
        </w:numPr>
      </w:pPr>
      <w:r>
        <w:t>Practice quick menu recall and allergen awareness to gain more authority in guest conversations.</w:t>
      </w:r>
    </w:p>
    <w:p w14:paraId="503D98B1" w14:textId="3ACFF6EE" w:rsidR="006C3A40" w:rsidRDefault="006C3A40" w:rsidP="006C3A40">
      <w:pPr>
        <w:pStyle w:val="Heading1"/>
      </w:pPr>
      <w:bookmarkStart w:id="2" w:name="_Toc199498335"/>
      <w:r w:rsidRPr="006C3A40">
        <w:t>Section 2: Development Journey</w:t>
      </w:r>
      <w:bookmarkEnd w:id="2"/>
    </w:p>
    <w:p w14:paraId="120C2E84" w14:textId="1DBC9B1D" w:rsidR="007A0F28" w:rsidRDefault="007A0F28" w:rsidP="006D5849">
      <w:r>
        <w:t xml:space="preserve">My experiences in level 4 and 6 placements and also theoretical learning are vastly different as previous I worked at a budget hotel with </w:t>
      </w:r>
      <w:r w:rsidR="00C530B5">
        <w:t xml:space="preserve">rigid menu and limited resources while working in an environment like the Delta Hotel has been transformative.   </w:t>
      </w:r>
      <w:r>
        <w:t xml:space="preserve"> </w:t>
      </w:r>
    </w:p>
    <w:p w14:paraId="55C762DF" w14:textId="250A2A79" w:rsidR="006D5849" w:rsidRDefault="006D5849" w:rsidP="006D5849">
      <w:r>
        <w:lastRenderedPageBreak/>
        <w:t>I could practically apply concepts like service etiquette</w:t>
      </w:r>
      <w:r w:rsidR="006C3A40">
        <w:t xml:space="preserve"> </w:t>
      </w:r>
      <w:r>
        <w:t xml:space="preserve">and the usage of </w:t>
      </w:r>
      <w:r w:rsidR="00E24E4F" w:rsidRPr="00E24E4F">
        <w:t>Electronic Point of Sale</w:t>
      </w:r>
      <w:r w:rsidR="00E24E4F">
        <w:t xml:space="preserve"> or </w:t>
      </w:r>
      <w:r>
        <w:t>EPOS systems during my placement from the Level 4 Food &amp; Beverage Operations module. These technical abilities were the bedrock of my work.</w:t>
      </w:r>
    </w:p>
    <w:p w14:paraId="39EC2FCC" w14:textId="37F55D6D" w:rsidR="006D5849" w:rsidRDefault="00673E1A" w:rsidP="006D5849">
      <w:r>
        <w:t>While earlier</w:t>
      </w:r>
      <w:r w:rsidR="006D5849">
        <w:t xml:space="preserve"> </w:t>
      </w:r>
      <w:r w:rsidR="000D190A">
        <w:t xml:space="preserve">experience </w:t>
      </w:r>
      <w:r w:rsidR="006D5849">
        <w:t xml:space="preserve">made me aware of </w:t>
      </w:r>
      <w:r w:rsidR="000D190A">
        <w:t xml:space="preserve">green and sustainable </w:t>
      </w:r>
      <w:r w:rsidR="006D5849">
        <w:t>initiatives like local sourcing and waste separation in my placement. I</w:t>
      </w:r>
      <w:r>
        <w:t>n this placement I</w:t>
      </w:r>
      <w:r w:rsidR="006D5849">
        <w:t xml:space="preserve"> </w:t>
      </w:r>
      <w:r w:rsidR="000D190A">
        <w:t>learnt</w:t>
      </w:r>
      <w:r>
        <w:t xml:space="preserve"> </w:t>
      </w:r>
      <w:r w:rsidR="006D5849">
        <w:t>that</w:t>
      </w:r>
      <w:r w:rsidR="000D190A">
        <w:t xml:space="preserve"> </w:t>
      </w:r>
      <w:r w:rsidR="006D5849">
        <w:t xml:space="preserve">many sustainable solutions were limited or inconsistent, therefore </w:t>
      </w:r>
      <w:r w:rsidR="001A325E">
        <w:t>applying</w:t>
      </w:r>
      <w:r w:rsidR="006D5849">
        <w:t xml:space="preserve"> theoretical sustainability concepts into practice in actual business operations</w:t>
      </w:r>
      <w:r w:rsidR="001A325E">
        <w:t xml:space="preserve"> can be complicated</w:t>
      </w:r>
      <w:r w:rsidR="006D5849">
        <w:t>.</w:t>
      </w:r>
    </w:p>
    <w:p w14:paraId="62095C61" w14:textId="77777777" w:rsidR="00981B04" w:rsidRDefault="00981B04" w:rsidP="006D5849"/>
    <w:p w14:paraId="0E38BE91" w14:textId="77777777" w:rsidR="00981B04" w:rsidRDefault="00981B04" w:rsidP="006D5849"/>
    <w:p w14:paraId="74125CAE" w14:textId="63282280" w:rsidR="00981B04" w:rsidRPr="00981B04" w:rsidRDefault="00981B04" w:rsidP="00924EAF">
      <w:pPr>
        <w:pStyle w:val="Heading1"/>
      </w:pPr>
      <w:bookmarkStart w:id="3" w:name="_Toc199498336"/>
      <w:r w:rsidRPr="00981B04">
        <w:t>Section 3: Service Improvement Proposal</w:t>
      </w:r>
      <w:bookmarkEnd w:id="3"/>
      <w:r w:rsidRPr="00981B04">
        <w:t xml:space="preserve"> </w:t>
      </w:r>
    </w:p>
    <w:p w14:paraId="7F7A6DA7" w14:textId="77777777" w:rsidR="00981B04" w:rsidRPr="00981B04" w:rsidRDefault="00981B04" w:rsidP="00924EAF">
      <w:r w:rsidRPr="00981B04">
        <w:rPr>
          <w:b/>
          <w:bCs/>
        </w:rPr>
        <w:t>Area identified</w:t>
      </w:r>
      <w:r w:rsidRPr="00981B04">
        <w:t>: Staff training on menu knowledge and allergen awareness.</w:t>
      </w:r>
    </w:p>
    <w:p w14:paraId="16CD95FC" w14:textId="77777777" w:rsidR="00981B04" w:rsidRPr="00981B04" w:rsidRDefault="00981B04" w:rsidP="00924EAF">
      <w:r w:rsidRPr="00981B04">
        <w:rPr>
          <w:b/>
          <w:bCs/>
        </w:rPr>
        <w:t>Justification</w:t>
      </w:r>
      <w:r w:rsidRPr="00981B04">
        <w:t>:</w:t>
      </w:r>
    </w:p>
    <w:p w14:paraId="67FF90D4" w14:textId="77777777" w:rsidR="00981B04" w:rsidRPr="00981B04" w:rsidRDefault="00981B04" w:rsidP="00924EAF">
      <w:pPr>
        <w:pStyle w:val="ListParagraph"/>
        <w:numPr>
          <w:ilvl w:val="0"/>
          <w:numId w:val="5"/>
        </w:numPr>
      </w:pPr>
      <w:r w:rsidRPr="00981B04">
        <w:t>Observed inconsistent responses to guest dietary questions.</w:t>
      </w:r>
    </w:p>
    <w:p w14:paraId="5263FC44" w14:textId="77777777" w:rsidR="00981B04" w:rsidRPr="00981B04" w:rsidRDefault="00981B04" w:rsidP="00924EAF">
      <w:pPr>
        <w:pStyle w:val="ListParagraph"/>
        <w:numPr>
          <w:ilvl w:val="0"/>
          <w:numId w:val="5"/>
        </w:numPr>
      </w:pPr>
      <w:r w:rsidRPr="00981B04">
        <w:t>Conversations with new staff showed lack of confidence about food items and ingredients.</w:t>
      </w:r>
    </w:p>
    <w:p w14:paraId="45D4146D" w14:textId="77777777" w:rsidR="00924EAF" w:rsidRDefault="00981B04" w:rsidP="00924EAF">
      <w:r w:rsidRPr="00981B04">
        <w:rPr>
          <w:b/>
          <w:bCs/>
        </w:rPr>
        <w:t>Improvement plan</w:t>
      </w:r>
      <w:r w:rsidRPr="00981B04">
        <w:t>:</w:t>
      </w:r>
    </w:p>
    <w:p w14:paraId="38E8D699" w14:textId="77777777" w:rsidR="00924EAF" w:rsidRDefault="00981B04" w:rsidP="00924EAF">
      <w:pPr>
        <w:pStyle w:val="ListParagraph"/>
        <w:numPr>
          <w:ilvl w:val="0"/>
          <w:numId w:val="6"/>
        </w:numPr>
      </w:pPr>
      <w:r w:rsidRPr="00981B04">
        <w:t>Implement a weekly pre-shift briefing with sample tasting and allergen updates.</w:t>
      </w:r>
    </w:p>
    <w:p w14:paraId="05F01065" w14:textId="77777777" w:rsidR="00924EAF" w:rsidRDefault="00981B04" w:rsidP="00924EAF">
      <w:pPr>
        <w:pStyle w:val="ListParagraph"/>
        <w:numPr>
          <w:ilvl w:val="0"/>
          <w:numId w:val="6"/>
        </w:numPr>
      </w:pPr>
      <w:r w:rsidRPr="00981B04">
        <w:t>Create a digital staff manual with menu breakdowns and ingredient lists.</w:t>
      </w:r>
    </w:p>
    <w:p w14:paraId="0C5B038B" w14:textId="2012A27B" w:rsidR="00981B04" w:rsidRPr="00981B04" w:rsidRDefault="00981B04" w:rsidP="00924EAF">
      <w:pPr>
        <w:pStyle w:val="ListParagraph"/>
        <w:numPr>
          <w:ilvl w:val="0"/>
          <w:numId w:val="6"/>
        </w:numPr>
      </w:pPr>
      <w:r w:rsidRPr="00981B04">
        <w:t>Conduct monthly F&amp;B quizzes with small incentives to reinforce learning.</w:t>
      </w:r>
    </w:p>
    <w:p w14:paraId="1AA3B228" w14:textId="77777777" w:rsidR="00981B04" w:rsidRPr="00981B04" w:rsidRDefault="00981B04" w:rsidP="00924EAF">
      <w:r w:rsidRPr="00981B04">
        <w:rPr>
          <w:b/>
          <w:bCs/>
        </w:rPr>
        <w:t>Academic support</w:t>
      </w:r>
      <w:r w:rsidRPr="00981B04">
        <w:t>:</w:t>
      </w:r>
    </w:p>
    <w:p w14:paraId="6894976D" w14:textId="4BBED0FA" w:rsidR="00F02B24" w:rsidRDefault="004A1BB3" w:rsidP="00924EAF">
      <w:r>
        <w:t xml:space="preserve">According to </w:t>
      </w:r>
      <w:r w:rsidRPr="004A1BB3">
        <w:t>Peng</w:t>
      </w:r>
      <w:r>
        <w:t xml:space="preserve"> et al., (</w:t>
      </w:r>
      <w:r w:rsidRPr="004A1BB3">
        <w:t>2022)</w:t>
      </w:r>
      <w:r>
        <w:t xml:space="preserve"> i</w:t>
      </w:r>
      <w:r w:rsidR="00F02B24" w:rsidRPr="00F02B24">
        <w:t xml:space="preserve">mprovement of service quality depends critically on training. Well-structured training greatly enhances employee performance and visitor happiness, </w:t>
      </w:r>
      <w:r w:rsidR="004A0744">
        <w:t xml:space="preserve">and </w:t>
      </w:r>
      <w:r w:rsidR="00F02B24" w:rsidRPr="00F02B24">
        <w:t xml:space="preserve">according to </w:t>
      </w:r>
      <w:r w:rsidR="004A0744" w:rsidRPr="004A0744">
        <w:t xml:space="preserve">Ishfaq et al., </w:t>
      </w:r>
      <w:r w:rsidR="004A0744">
        <w:t>(</w:t>
      </w:r>
      <w:r w:rsidR="004A0744" w:rsidRPr="004A0744">
        <w:t>2021)</w:t>
      </w:r>
      <w:r w:rsidR="004A0744">
        <w:t xml:space="preserve"> t</w:t>
      </w:r>
      <w:r w:rsidR="00F02B24" w:rsidRPr="00F02B24">
        <w:t xml:space="preserve">his complements the SERVQUAL model's emphasis on reliability and responsiveness as critical dimensions of service quality. Furthermore, Herzberg's Two-Factor Theory holds that increasing job satisfaction and better service delivery result from skill </w:t>
      </w:r>
      <w:r w:rsidR="00F02B24" w:rsidRPr="00F02B24">
        <w:lastRenderedPageBreak/>
        <w:t>development and professional growth acting as motivators</w:t>
      </w:r>
      <w:r w:rsidR="004A0744">
        <w:t xml:space="preserve"> </w:t>
      </w:r>
      <w:r w:rsidR="001334D7">
        <w:t>(</w:t>
      </w:r>
      <w:r w:rsidR="001334D7" w:rsidRPr="001334D7">
        <w:t>Haag</w:t>
      </w:r>
      <w:r w:rsidR="001334D7">
        <w:t>, 2013)</w:t>
      </w:r>
      <w:r w:rsidR="00F02B24" w:rsidRPr="00F02B24">
        <w:t>. Continuous training can thus propel constant service excellence and employee involvement.</w:t>
      </w:r>
    </w:p>
    <w:p w14:paraId="68216972" w14:textId="150F7425" w:rsidR="00511826" w:rsidRDefault="00511826" w:rsidP="00924EAF">
      <w:r>
        <w:t>The following includes certain performance crite</w:t>
      </w:r>
      <w:r w:rsidR="00D0206A">
        <w:t xml:space="preserve">ria and how they can be measured to enhance service quality. </w:t>
      </w:r>
      <w:r>
        <w:t xml:space="preserve"> </w:t>
      </w:r>
    </w:p>
    <w:tbl>
      <w:tblPr>
        <w:tblStyle w:val="PlainTable5"/>
        <w:tblW w:w="0" w:type="auto"/>
        <w:tblLook w:val="04A0" w:firstRow="1" w:lastRow="0" w:firstColumn="1" w:lastColumn="0" w:noHBand="0" w:noVBand="1"/>
      </w:tblPr>
      <w:tblGrid>
        <w:gridCol w:w="3116"/>
        <w:gridCol w:w="6244"/>
      </w:tblGrid>
      <w:tr w:rsidR="00511826" w:rsidRPr="00511826" w14:paraId="311545CF" w14:textId="77777777" w:rsidTr="0051182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100" w:firstRow="0" w:lastRow="0" w:firstColumn="1" w:lastColumn="0" w:oddVBand="0" w:evenVBand="0" w:oddHBand="0" w:evenHBand="0" w:firstRowFirstColumn="1" w:firstRowLastColumn="0" w:lastRowFirstColumn="0" w:lastRowLastColumn="0"/>
            <w:tcW w:w="0" w:type="auto"/>
            <w:hideMark/>
          </w:tcPr>
          <w:p w14:paraId="32764408" w14:textId="77777777" w:rsidR="00511826" w:rsidRPr="00511826" w:rsidRDefault="00511826" w:rsidP="00511826">
            <w:pPr>
              <w:spacing w:after="200"/>
              <w:rPr>
                <w:b/>
                <w:bCs/>
              </w:rPr>
            </w:pPr>
            <w:r w:rsidRPr="00511826">
              <w:rPr>
                <w:b/>
                <w:bCs/>
              </w:rPr>
              <w:t>Performance Criteria</w:t>
            </w:r>
          </w:p>
        </w:tc>
        <w:tc>
          <w:tcPr>
            <w:tcW w:w="0" w:type="auto"/>
            <w:hideMark/>
          </w:tcPr>
          <w:p w14:paraId="7E1CC743" w14:textId="77777777" w:rsidR="00511826" w:rsidRPr="00511826" w:rsidRDefault="00511826" w:rsidP="00511826">
            <w:pPr>
              <w:spacing w:after="20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Cs/>
              </w:rPr>
            </w:pPr>
            <w:r w:rsidRPr="00511826">
              <w:rPr>
                <w:b/>
                <w:bCs/>
              </w:rPr>
              <w:t>Details</w:t>
            </w:r>
          </w:p>
        </w:tc>
      </w:tr>
      <w:tr w:rsidR="00511826" w:rsidRPr="00511826" w14:paraId="35AA1EA0" w14:textId="77777777" w:rsidTr="0051182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1823E267" w14:textId="77777777" w:rsidR="00511826" w:rsidRPr="00511826" w:rsidRDefault="00511826" w:rsidP="00511826">
            <w:pPr>
              <w:spacing w:after="200"/>
            </w:pPr>
            <w:r w:rsidRPr="00511826">
              <w:rPr>
                <w:b/>
                <w:bCs/>
              </w:rPr>
              <w:t>Guest Feedback Improvement</w:t>
            </w:r>
          </w:p>
        </w:tc>
        <w:tc>
          <w:tcPr>
            <w:tcW w:w="0" w:type="auto"/>
            <w:hideMark/>
          </w:tcPr>
          <w:p w14:paraId="33B158D8" w14:textId="77777777" w:rsidR="00511826" w:rsidRPr="00511826" w:rsidRDefault="00511826" w:rsidP="00511826">
            <w:pPr>
              <w:spacing w:after="20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511826">
              <w:t>Measured through comment cards and online reviews showing increased satisfaction</w:t>
            </w:r>
          </w:p>
        </w:tc>
      </w:tr>
      <w:tr w:rsidR="00511826" w:rsidRPr="00511826" w14:paraId="5300F54A" w14:textId="77777777" w:rsidTr="0051182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5A65B6E4" w14:textId="77777777" w:rsidR="00511826" w:rsidRPr="00511826" w:rsidRDefault="00511826" w:rsidP="00511826">
            <w:pPr>
              <w:spacing w:after="200"/>
            </w:pPr>
            <w:r w:rsidRPr="00511826">
              <w:rPr>
                <w:b/>
                <w:bCs/>
              </w:rPr>
              <w:t>Order Accuracy &amp; Allergen Handling</w:t>
            </w:r>
          </w:p>
        </w:tc>
        <w:tc>
          <w:tcPr>
            <w:tcW w:w="0" w:type="auto"/>
            <w:hideMark/>
          </w:tcPr>
          <w:p w14:paraId="0B262FB5" w14:textId="77777777" w:rsidR="00511826" w:rsidRPr="00511826" w:rsidRDefault="00511826" w:rsidP="00511826">
            <w:pPr>
              <w:spacing w:after="20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511826">
              <w:t>Fewer mistakes in orders and better management of allergen-related requests</w:t>
            </w:r>
          </w:p>
        </w:tc>
      </w:tr>
      <w:tr w:rsidR="00511826" w:rsidRPr="00511826" w14:paraId="469BCB82" w14:textId="77777777" w:rsidTr="0051182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66CEFD1C" w14:textId="77777777" w:rsidR="00511826" w:rsidRPr="00511826" w:rsidRDefault="00511826" w:rsidP="00511826">
            <w:pPr>
              <w:spacing w:after="200"/>
            </w:pPr>
            <w:r w:rsidRPr="00511826">
              <w:rPr>
                <w:b/>
                <w:bCs/>
              </w:rPr>
              <w:t>Staff Confidence &amp; Speed</w:t>
            </w:r>
          </w:p>
        </w:tc>
        <w:tc>
          <w:tcPr>
            <w:tcW w:w="0" w:type="auto"/>
            <w:hideMark/>
          </w:tcPr>
          <w:p w14:paraId="2DD10439" w14:textId="77777777" w:rsidR="00511826" w:rsidRPr="00511826" w:rsidRDefault="00511826" w:rsidP="00511826">
            <w:pPr>
              <w:spacing w:after="20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511826">
              <w:t>Improved performance under pressure; faster and smoother service delivery during peak times</w:t>
            </w:r>
          </w:p>
        </w:tc>
      </w:tr>
    </w:tbl>
    <w:p w14:paraId="2F911D4D" w14:textId="77777777" w:rsidR="00511826" w:rsidRPr="00981B04" w:rsidRDefault="00511826" w:rsidP="00924EAF"/>
    <w:p w14:paraId="63687197" w14:textId="6064180B" w:rsidR="00981B04" w:rsidRDefault="00366C03" w:rsidP="00366C03">
      <w:pPr>
        <w:pStyle w:val="Heading1"/>
      </w:pPr>
      <w:bookmarkStart w:id="4" w:name="_Toc199498337"/>
      <w:r>
        <w:t>Conclusion</w:t>
      </w:r>
      <w:bookmarkEnd w:id="4"/>
      <w:r>
        <w:t xml:space="preserve"> </w:t>
      </w:r>
    </w:p>
    <w:p w14:paraId="239724CD" w14:textId="2EA5FA68" w:rsidR="006C49EF" w:rsidRDefault="00366C03" w:rsidP="006D5849">
      <w:r w:rsidRPr="00366C03">
        <w:t xml:space="preserve">My placement at Delta Hotels by Marriott Birmingham gave useful practical experience in F&amp;B operations. I met my study goals, gained supervisory perspective, and put theoretical </w:t>
      </w:r>
      <w:r w:rsidR="002B7155">
        <w:t>concepts</w:t>
      </w:r>
      <w:r w:rsidRPr="00366C03">
        <w:t xml:space="preserve"> in actual environments. </w:t>
      </w:r>
      <w:r w:rsidR="002B7155" w:rsidRPr="00366C03">
        <w:t>This</w:t>
      </w:r>
      <w:r w:rsidR="002B7155">
        <w:t xml:space="preserve"> experience has </w:t>
      </w:r>
      <w:r w:rsidR="002B7155" w:rsidRPr="00366C03">
        <w:t>helped</w:t>
      </w:r>
      <w:r w:rsidRPr="00366C03">
        <w:t xml:space="preserve"> me to gain confidence, drew attention to development areas, and </w:t>
      </w:r>
      <w:r w:rsidR="00D67687">
        <w:t>prepared me for future roles</w:t>
      </w:r>
      <w:r w:rsidRPr="00366C03">
        <w:t>.</w:t>
      </w:r>
    </w:p>
    <w:p w14:paraId="7301C2F1" w14:textId="353E8B29" w:rsidR="001118A4" w:rsidRDefault="00716F24" w:rsidP="00C21875">
      <w:r>
        <w:t xml:space="preserve">  </w:t>
      </w:r>
      <w:r w:rsidR="001118A4">
        <w:t xml:space="preserve">    </w:t>
      </w:r>
    </w:p>
    <w:p w14:paraId="07A00FD4" w14:textId="10B10B0E" w:rsidR="008A7EEC" w:rsidRDefault="001118A4" w:rsidP="00C21875">
      <w:r>
        <w:t xml:space="preserve"> </w:t>
      </w:r>
      <w:r w:rsidR="008A7EEC">
        <w:t xml:space="preserve"> </w:t>
      </w:r>
    </w:p>
    <w:p w14:paraId="097D9041" w14:textId="228BDB75" w:rsidR="00C21875" w:rsidRDefault="008A7EEC" w:rsidP="00C21875">
      <w:r>
        <w:t xml:space="preserve">  </w:t>
      </w:r>
      <w:r w:rsidR="00FF4E34">
        <w:t xml:space="preserve">  </w:t>
      </w:r>
      <w:r w:rsidR="0087779D">
        <w:t xml:space="preserve"> </w:t>
      </w:r>
    </w:p>
    <w:p w14:paraId="3113BDCB" w14:textId="77777777" w:rsidR="00C21875" w:rsidRDefault="00C21875" w:rsidP="00C21875"/>
    <w:p w14:paraId="78FB9F86" w14:textId="77777777" w:rsidR="00F340AB" w:rsidRDefault="00F340AB" w:rsidP="00EF2AB7"/>
    <w:p w14:paraId="0112BD29" w14:textId="77777777" w:rsidR="00A94B23" w:rsidRDefault="00A94B23" w:rsidP="00EF2AB7"/>
    <w:p w14:paraId="1E04C58D" w14:textId="77777777" w:rsidR="00A94B23" w:rsidRDefault="00A94B23" w:rsidP="00EF2AB7"/>
    <w:p w14:paraId="11832E63" w14:textId="77777777" w:rsidR="00A94B23" w:rsidRDefault="00A94B23" w:rsidP="00EF2AB7"/>
    <w:p w14:paraId="77524DBC" w14:textId="77777777" w:rsidR="00A94B23" w:rsidRDefault="00A94B23" w:rsidP="00EF2AB7"/>
    <w:p w14:paraId="3AC9339A" w14:textId="77777777" w:rsidR="0001007E" w:rsidRDefault="0001007E" w:rsidP="00EF2AB7"/>
    <w:p w14:paraId="0AC4232E" w14:textId="75B38977" w:rsidR="0001007E" w:rsidRDefault="0001007E" w:rsidP="0001007E">
      <w:pPr>
        <w:pStyle w:val="Heading1"/>
      </w:pPr>
      <w:bookmarkStart w:id="5" w:name="_Toc199498338"/>
      <w:r>
        <w:t>Reference</w:t>
      </w:r>
      <w:bookmarkEnd w:id="5"/>
      <w:r>
        <w:t xml:space="preserve"> </w:t>
      </w:r>
    </w:p>
    <w:p w14:paraId="0C633120" w14:textId="77777777" w:rsidR="001334D7" w:rsidRDefault="001334D7" w:rsidP="00543F1F">
      <w:r>
        <w:t>Fallon, M. and Rutherford, D. (2010). Hotel Management and Operations. London: Wiley.</w:t>
      </w:r>
    </w:p>
    <w:p w14:paraId="54606307" w14:textId="77777777" w:rsidR="001334D7" w:rsidRDefault="001334D7" w:rsidP="00EF2AB7">
      <w:r w:rsidRPr="0039365C">
        <w:t xml:space="preserve">Gibbs, G., </w:t>
      </w:r>
      <w:r>
        <w:t>(</w:t>
      </w:r>
      <w:r w:rsidRPr="0039365C">
        <w:t>1988</w:t>
      </w:r>
      <w:r>
        <w:t>)</w:t>
      </w:r>
      <w:r w:rsidRPr="0039365C">
        <w:t>. Learning by doing: A guide to teaching and learning methods. </w:t>
      </w:r>
      <w:r w:rsidRPr="0039365C">
        <w:rPr>
          <w:i/>
          <w:iCs/>
        </w:rPr>
        <w:t>Further Education Unit</w:t>
      </w:r>
      <w:r w:rsidRPr="0039365C">
        <w:t>.</w:t>
      </w:r>
    </w:p>
    <w:p w14:paraId="10C3EB8C" w14:textId="77777777" w:rsidR="001334D7" w:rsidRDefault="001334D7" w:rsidP="00543F1F">
      <w:r w:rsidRPr="001334D7">
        <w:t xml:space="preserve">Haag, E., </w:t>
      </w:r>
      <w:r>
        <w:t>(</w:t>
      </w:r>
      <w:r w:rsidRPr="001334D7">
        <w:t>2013</w:t>
      </w:r>
      <w:r>
        <w:t>)</w:t>
      </w:r>
      <w:r w:rsidRPr="001334D7">
        <w:t>. Internship guide: Work placements step by step.</w:t>
      </w:r>
    </w:p>
    <w:p w14:paraId="473011D5" w14:textId="77777777" w:rsidR="001334D7" w:rsidRDefault="001334D7" w:rsidP="004B58AB">
      <w:r w:rsidRPr="000101CC">
        <w:t xml:space="preserve">Ishfaq, U., Batool, S., Wadood, F., Ullah, A. and Ullah, M., </w:t>
      </w:r>
      <w:r>
        <w:t>(</w:t>
      </w:r>
      <w:r w:rsidRPr="000101CC">
        <w:t>2021</w:t>
      </w:r>
      <w:r>
        <w:t>)</w:t>
      </w:r>
      <w:r w:rsidRPr="000101CC">
        <w:t>. An Empirical Study on Motivation and Job Satisfaction: Hotel Employees’ Perspective of Pakistan. </w:t>
      </w:r>
      <w:r w:rsidRPr="000101CC">
        <w:rPr>
          <w:i/>
          <w:iCs/>
        </w:rPr>
        <w:t>Indian Journal of Economics and Business</w:t>
      </w:r>
      <w:r w:rsidRPr="000101CC">
        <w:t>, </w:t>
      </w:r>
      <w:r w:rsidRPr="000101CC">
        <w:rPr>
          <w:i/>
          <w:iCs/>
        </w:rPr>
        <w:t>20</w:t>
      </w:r>
      <w:r w:rsidRPr="000101CC">
        <w:t>(4).</w:t>
      </w:r>
    </w:p>
    <w:p w14:paraId="1A28E628" w14:textId="77777777" w:rsidR="001334D7" w:rsidRDefault="001334D7" w:rsidP="004B58AB">
      <w:r w:rsidRPr="004B58AB">
        <w:t>Marriott.com. (2025). Available at: https://www.marriott.com/en-us/hotels/bhxde-delta-hotels-birmingham/overview/ [Accessed 30 May 2025].</w:t>
      </w:r>
    </w:p>
    <w:p w14:paraId="2E1254D7" w14:textId="77777777" w:rsidR="001334D7" w:rsidRDefault="001334D7" w:rsidP="004B58AB">
      <w:r w:rsidRPr="00022DB3">
        <w:t xml:space="preserve">Park, S., Kwun, D.J., Park, J.Y. and </w:t>
      </w:r>
      <w:proofErr w:type="spellStart"/>
      <w:r w:rsidRPr="00022DB3">
        <w:t>Bufquin</w:t>
      </w:r>
      <w:proofErr w:type="spellEnd"/>
      <w:r w:rsidRPr="00022DB3">
        <w:t xml:space="preserve">, D., </w:t>
      </w:r>
      <w:r>
        <w:t>(</w:t>
      </w:r>
      <w:r w:rsidRPr="00022DB3">
        <w:t>2022</w:t>
      </w:r>
      <w:r>
        <w:t>)</w:t>
      </w:r>
      <w:r w:rsidRPr="00022DB3">
        <w:t>. Service quality dimensions in hotel service delivery options: Comparison between human interaction service and self-service technology. </w:t>
      </w:r>
      <w:r w:rsidRPr="00022DB3">
        <w:rPr>
          <w:i/>
          <w:iCs/>
        </w:rPr>
        <w:t>International Journal of Hospitality &amp; Tourism Administration</w:t>
      </w:r>
      <w:r w:rsidRPr="00022DB3">
        <w:t>, </w:t>
      </w:r>
      <w:r w:rsidRPr="00022DB3">
        <w:rPr>
          <w:i/>
          <w:iCs/>
        </w:rPr>
        <w:t>23</w:t>
      </w:r>
      <w:r w:rsidRPr="00022DB3">
        <w:t>(5), pp.931-958.</w:t>
      </w:r>
    </w:p>
    <w:p w14:paraId="104D7A73" w14:textId="77777777" w:rsidR="001334D7" w:rsidRDefault="001334D7" w:rsidP="004B58AB">
      <w:r w:rsidRPr="000101CC">
        <w:t xml:space="preserve">Peng, J., Yang, X. and Huan, T.C., </w:t>
      </w:r>
      <w:r>
        <w:t>(</w:t>
      </w:r>
      <w:r w:rsidRPr="000101CC">
        <w:t>2022</w:t>
      </w:r>
      <w:r>
        <w:t>)</w:t>
      </w:r>
      <w:r w:rsidRPr="000101CC">
        <w:t>. The effects of empowering leadership on employee adaptiveness in luxury hotel services: Evidence from a mixed-methods research. </w:t>
      </w:r>
      <w:r w:rsidRPr="000101CC">
        <w:rPr>
          <w:i/>
          <w:iCs/>
        </w:rPr>
        <w:t>International journal of hospitality management</w:t>
      </w:r>
      <w:r w:rsidRPr="000101CC">
        <w:t>, </w:t>
      </w:r>
      <w:r w:rsidRPr="000101CC">
        <w:rPr>
          <w:i/>
          <w:iCs/>
        </w:rPr>
        <w:t>101</w:t>
      </w:r>
      <w:r w:rsidRPr="000101CC">
        <w:t>, p.103113.</w:t>
      </w:r>
    </w:p>
    <w:p w14:paraId="075F460D" w14:textId="77777777" w:rsidR="001334D7" w:rsidRDefault="001334D7" w:rsidP="004B58AB">
      <w:r w:rsidRPr="008126CE">
        <w:t xml:space="preserve">Vashdi, D.R., Katz–Navon, T. and </w:t>
      </w:r>
      <w:proofErr w:type="spellStart"/>
      <w:r w:rsidRPr="008126CE">
        <w:t>Delegach</w:t>
      </w:r>
      <w:proofErr w:type="spellEnd"/>
      <w:r w:rsidRPr="008126CE">
        <w:t xml:space="preserve">, M., </w:t>
      </w:r>
      <w:r>
        <w:t>(</w:t>
      </w:r>
      <w:r w:rsidRPr="008126CE">
        <w:t>2022</w:t>
      </w:r>
      <w:r>
        <w:t>)</w:t>
      </w:r>
      <w:r w:rsidRPr="008126CE">
        <w:t xml:space="preserve">. Service priority climate and service performance among hospitality employees: the role of emotional </w:t>
      </w:r>
      <w:proofErr w:type="spellStart"/>
      <w:r w:rsidRPr="008126CE">
        <w:t>labor</w:t>
      </w:r>
      <w:proofErr w:type="spellEnd"/>
      <w:r w:rsidRPr="008126CE">
        <w:t xml:space="preserve"> and workload pressure. </w:t>
      </w:r>
      <w:r w:rsidRPr="008126CE">
        <w:rPr>
          <w:i/>
          <w:iCs/>
        </w:rPr>
        <w:t>Cornell Hospitality Quarterly</w:t>
      </w:r>
      <w:r w:rsidRPr="008126CE">
        <w:t>, </w:t>
      </w:r>
      <w:r w:rsidRPr="008126CE">
        <w:rPr>
          <w:i/>
          <w:iCs/>
        </w:rPr>
        <w:t>63</w:t>
      </w:r>
      <w:r w:rsidRPr="008126CE">
        <w:t>(4), pp.504-518.</w:t>
      </w:r>
    </w:p>
    <w:p w14:paraId="6D0F2401" w14:textId="77777777" w:rsidR="001334D7" w:rsidRDefault="001334D7" w:rsidP="004B58AB">
      <w:proofErr w:type="spellStart"/>
      <w:r w:rsidRPr="00197121">
        <w:lastRenderedPageBreak/>
        <w:t>Zemlina</w:t>
      </w:r>
      <w:proofErr w:type="spellEnd"/>
      <w:r w:rsidRPr="00197121">
        <w:t xml:space="preserve">, Y., </w:t>
      </w:r>
      <w:proofErr w:type="spellStart"/>
      <w:r w:rsidRPr="00197121">
        <w:t>Peresichna</w:t>
      </w:r>
      <w:proofErr w:type="spellEnd"/>
      <w:r w:rsidRPr="00197121">
        <w:t xml:space="preserve">, S.V.I.T.L.A.N.A., </w:t>
      </w:r>
      <w:proofErr w:type="spellStart"/>
      <w:r w:rsidRPr="00197121">
        <w:t>Oliinyk</w:t>
      </w:r>
      <w:proofErr w:type="spellEnd"/>
      <w:r w:rsidRPr="00197121">
        <w:t xml:space="preserve">, O.K.S.A.N.A., </w:t>
      </w:r>
      <w:proofErr w:type="spellStart"/>
      <w:r w:rsidRPr="00197121">
        <w:t>Krasovskyi</w:t>
      </w:r>
      <w:proofErr w:type="spellEnd"/>
      <w:r w:rsidRPr="00197121">
        <w:t xml:space="preserve">, S. and Vasylenko, O., </w:t>
      </w:r>
      <w:r>
        <w:t>(</w:t>
      </w:r>
      <w:r w:rsidRPr="00197121">
        <w:t>2023</w:t>
      </w:r>
      <w:r>
        <w:t>)</w:t>
      </w:r>
      <w:r w:rsidRPr="00197121">
        <w:t>. Ensuring the efficiency of service, technology, and management processes in the hotel and restaurant business. </w:t>
      </w:r>
      <w:r w:rsidRPr="00197121">
        <w:rPr>
          <w:i/>
          <w:iCs/>
        </w:rPr>
        <w:t>WSEAS Transactions on Environment and Development</w:t>
      </w:r>
      <w:r w:rsidRPr="00197121">
        <w:t>, </w:t>
      </w:r>
      <w:r w:rsidRPr="00197121">
        <w:rPr>
          <w:i/>
          <w:iCs/>
        </w:rPr>
        <w:t>19</w:t>
      </w:r>
      <w:r w:rsidRPr="00197121">
        <w:t>, pp.1132-1144.</w:t>
      </w:r>
    </w:p>
    <w:p w14:paraId="6BA2CFBC" w14:textId="77777777" w:rsidR="000101CC" w:rsidRDefault="000101CC" w:rsidP="004B58AB"/>
    <w:p w14:paraId="75138DED" w14:textId="77777777" w:rsidR="004B58AB" w:rsidRDefault="004B58AB" w:rsidP="00EF2AB7"/>
    <w:sectPr w:rsidR="004B58AB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3" w:usb1="1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F6F364E"/>
    <w:multiLevelType w:val="multilevel"/>
    <w:tmpl w:val="ABC2CAF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A9A3393"/>
    <w:multiLevelType w:val="hybridMultilevel"/>
    <w:tmpl w:val="A53699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BF80AF7"/>
    <w:multiLevelType w:val="multilevel"/>
    <w:tmpl w:val="ABC2CAF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5F72501B"/>
    <w:multiLevelType w:val="hybridMultilevel"/>
    <w:tmpl w:val="C61843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8384157"/>
    <w:multiLevelType w:val="multilevel"/>
    <w:tmpl w:val="ABC2CAF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899508941">
    <w:abstractNumId w:val="3"/>
  </w:num>
  <w:num w:numId="2" w16cid:durableId="1611744614">
    <w:abstractNumId w:val="1"/>
  </w:num>
  <w:num w:numId="3" w16cid:durableId="439376123">
    <w:abstractNumId w:val="2"/>
  </w:num>
  <w:num w:numId="4" w16cid:durableId="174343754">
    <w:abstractNumId w:val="2"/>
    <w:lvlOverride w:ilvl="1">
      <w:lvl w:ilvl="1">
        <w:numFmt w:val="decimal"/>
        <w:lvlText w:val="%2."/>
        <w:lvlJc w:val="left"/>
      </w:lvl>
    </w:lvlOverride>
  </w:num>
  <w:num w:numId="5" w16cid:durableId="11104894">
    <w:abstractNumId w:val="0"/>
  </w:num>
  <w:num w:numId="6" w16cid:durableId="1196385206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2NDYwNTY3MzawNDc0MDBU0lEKTi0uzszPAykwrAUAChldfSwAAAA="/>
  </w:docVars>
  <w:rsids>
    <w:rsidRoot w:val="00B500B2"/>
    <w:rsid w:val="0001007E"/>
    <w:rsid w:val="000101CC"/>
    <w:rsid w:val="00022DB3"/>
    <w:rsid w:val="00037DB7"/>
    <w:rsid w:val="00052AED"/>
    <w:rsid w:val="00074DC6"/>
    <w:rsid w:val="00093BAB"/>
    <w:rsid w:val="000B1579"/>
    <w:rsid w:val="000C689E"/>
    <w:rsid w:val="000D190A"/>
    <w:rsid w:val="001013AA"/>
    <w:rsid w:val="001118A4"/>
    <w:rsid w:val="001334D7"/>
    <w:rsid w:val="00134072"/>
    <w:rsid w:val="00142CB5"/>
    <w:rsid w:val="001961B1"/>
    <w:rsid w:val="00197121"/>
    <w:rsid w:val="00197E24"/>
    <w:rsid w:val="001A325E"/>
    <w:rsid w:val="001D30EE"/>
    <w:rsid w:val="001F1D6E"/>
    <w:rsid w:val="002354F6"/>
    <w:rsid w:val="002448D8"/>
    <w:rsid w:val="0025741B"/>
    <w:rsid w:val="002B147D"/>
    <w:rsid w:val="002B7155"/>
    <w:rsid w:val="003359DB"/>
    <w:rsid w:val="00366C03"/>
    <w:rsid w:val="0038526D"/>
    <w:rsid w:val="0039365C"/>
    <w:rsid w:val="003A388A"/>
    <w:rsid w:val="003C3A76"/>
    <w:rsid w:val="00434974"/>
    <w:rsid w:val="004477C8"/>
    <w:rsid w:val="00482616"/>
    <w:rsid w:val="004A0744"/>
    <w:rsid w:val="004A1BB3"/>
    <w:rsid w:val="004A37BC"/>
    <w:rsid w:val="004A3838"/>
    <w:rsid w:val="004B58AB"/>
    <w:rsid w:val="004B6C39"/>
    <w:rsid w:val="004C12B9"/>
    <w:rsid w:val="00511826"/>
    <w:rsid w:val="00543F1F"/>
    <w:rsid w:val="005A795D"/>
    <w:rsid w:val="005E7112"/>
    <w:rsid w:val="006015F8"/>
    <w:rsid w:val="00673E1A"/>
    <w:rsid w:val="006A0D69"/>
    <w:rsid w:val="006C3A40"/>
    <w:rsid w:val="006C4322"/>
    <w:rsid w:val="006C49EF"/>
    <w:rsid w:val="006D5849"/>
    <w:rsid w:val="0071185D"/>
    <w:rsid w:val="00716F24"/>
    <w:rsid w:val="00723DFD"/>
    <w:rsid w:val="00740A63"/>
    <w:rsid w:val="00793B07"/>
    <w:rsid w:val="007A0F28"/>
    <w:rsid w:val="008126CE"/>
    <w:rsid w:val="00852FB7"/>
    <w:rsid w:val="0087779D"/>
    <w:rsid w:val="008A7EEC"/>
    <w:rsid w:val="008B4997"/>
    <w:rsid w:val="00924EAF"/>
    <w:rsid w:val="00947988"/>
    <w:rsid w:val="00981B04"/>
    <w:rsid w:val="00995D33"/>
    <w:rsid w:val="009A1D02"/>
    <w:rsid w:val="009A4A72"/>
    <w:rsid w:val="009D3690"/>
    <w:rsid w:val="009F743F"/>
    <w:rsid w:val="00A34A6B"/>
    <w:rsid w:val="00A5372E"/>
    <w:rsid w:val="00A714FD"/>
    <w:rsid w:val="00A94B23"/>
    <w:rsid w:val="00A97D4F"/>
    <w:rsid w:val="00AC1B02"/>
    <w:rsid w:val="00AE2BC5"/>
    <w:rsid w:val="00B500B2"/>
    <w:rsid w:val="00B55BB3"/>
    <w:rsid w:val="00B86AA8"/>
    <w:rsid w:val="00C21875"/>
    <w:rsid w:val="00C32B6D"/>
    <w:rsid w:val="00C530B5"/>
    <w:rsid w:val="00CA75EF"/>
    <w:rsid w:val="00D0206A"/>
    <w:rsid w:val="00D527AE"/>
    <w:rsid w:val="00D67687"/>
    <w:rsid w:val="00D976D3"/>
    <w:rsid w:val="00DB20DD"/>
    <w:rsid w:val="00DE7BA9"/>
    <w:rsid w:val="00DF7A5A"/>
    <w:rsid w:val="00E24E4F"/>
    <w:rsid w:val="00E311BF"/>
    <w:rsid w:val="00E72B27"/>
    <w:rsid w:val="00EA1F63"/>
    <w:rsid w:val="00EB142F"/>
    <w:rsid w:val="00ED68B2"/>
    <w:rsid w:val="00EF2AB7"/>
    <w:rsid w:val="00F02B24"/>
    <w:rsid w:val="00F2218F"/>
    <w:rsid w:val="00F340AB"/>
    <w:rsid w:val="00FA117C"/>
    <w:rsid w:val="00FD50A0"/>
    <w:rsid w:val="00FF4E3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1BF55A"/>
  <w15:chartTrackingRefBased/>
  <w15:docId w15:val="{F74CD283-EEA9-4769-8CAF-244469404AE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libri" w:eastAsiaTheme="minorHAnsi" w:hAnsi="Calibri" w:cs="Calibri"/>
        <w:sz w:val="24"/>
        <w:lang w:val="en-US" w:eastAsia="en-US" w:bidi="ar-SA"/>
      </w:rPr>
    </w:rPrDefault>
    <w:pPrDefault>
      <w:pPr>
        <w:spacing w:before="100"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500B2"/>
    <w:pPr>
      <w:spacing w:before="0" w:line="360" w:lineRule="auto"/>
      <w:jc w:val="both"/>
    </w:pPr>
    <w:rPr>
      <w:rFonts w:eastAsiaTheme="minorEastAsia"/>
      <w:szCs w:val="24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B500B2"/>
    <w:pPr>
      <w:pBdr>
        <w:top w:val="single" w:sz="24" w:space="0" w:color="002060" w:themeColor="accent1"/>
        <w:left w:val="single" w:sz="24" w:space="0" w:color="002060" w:themeColor="accent1"/>
        <w:bottom w:val="single" w:sz="24" w:space="0" w:color="002060" w:themeColor="accent1"/>
        <w:right w:val="single" w:sz="24" w:space="0" w:color="002060" w:themeColor="accent1"/>
      </w:pBdr>
      <w:shd w:val="clear" w:color="auto" w:fill="002060" w:themeFill="accent1"/>
      <w:spacing w:after="0"/>
      <w:outlineLvl w:val="0"/>
    </w:pPr>
    <w:rPr>
      <w:caps/>
      <w:color w:val="FFFFFF" w:themeColor="background1"/>
      <w:spacing w:val="15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500B2"/>
    <w:pPr>
      <w:pBdr>
        <w:top w:val="single" w:sz="24" w:space="0" w:color="ACC7FF" w:themeColor="accent1" w:themeTint="33"/>
        <w:left w:val="single" w:sz="24" w:space="0" w:color="ACC7FF" w:themeColor="accent1" w:themeTint="33"/>
        <w:bottom w:val="single" w:sz="24" w:space="0" w:color="ACC7FF" w:themeColor="accent1" w:themeTint="33"/>
        <w:right w:val="single" w:sz="24" w:space="0" w:color="ACC7FF" w:themeColor="accent1" w:themeTint="33"/>
      </w:pBdr>
      <w:shd w:val="clear" w:color="auto" w:fill="ACC7FF" w:themeFill="accent1" w:themeFillTint="33"/>
      <w:spacing w:after="0"/>
      <w:outlineLvl w:val="1"/>
    </w:pPr>
    <w:rPr>
      <w:caps/>
      <w:spacing w:val="15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500B2"/>
    <w:pPr>
      <w:pBdr>
        <w:top w:val="single" w:sz="6" w:space="2" w:color="002060" w:themeColor="accent1"/>
      </w:pBdr>
      <w:spacing w:before="300" w:after="0"/>
      <w:outlineLvl w:val="2"/>
    </w:pPr>
    <w:rPr>
      <w:caps/>
      <w:color w:val="000F2F" w:themeColor="accent1" w:themeShade="7F"/>
      <w:spacing w:val="15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500B2"/>
    <w:pPr>
      <w:pBdr>
        <w:top w:val="dotted" w:sz="6" w:space="2" w:color="002060" w:themeColor="accent1"/>
      </w:pBdr>
      <w:spacing w:before="200" w:after="0"/>
      <w:outlineLvl w:val="3"/>
    </w:pPr>
    <w:rPr>
      <w:caps/>
      <w:color w:val="001747" w:themeColor="accent1" w:themeShade="BF"/>
      <w:spacing w:val="10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500B2"/>
    <w:pPr>
      <w:pBdr>
        <w:bottom w:val="single" w:sz="6" w:space="1" w:color="002060" w:themeColor="accent1"/>
      </w:pBdr>
      <w:spacing w:before="200" w:after="0"/>
      <w:outlineLvl w:val="4"/>
    </w:pPr>
    <w:rPr>
      <w:caps/>
      <w:color w:val="001747" w:themeColor="accent1" w:themeShade="BF"/>
      <w:spacing w:val="10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500B2"/>
    <w:pPr>
      <w:pBdr>
        <w:bottom w:val="dotted" w:sz="6" w:space="1" w:color="002060" w:themeColor="accent1"/>
      </w:pBdr>
      <w:spacing w:before="200" w:after="0"/>
      <w:outlineLvl w:val="5"/>
    </w:pPr>
    <w:rPr>
      <w:caps/>
      <w:color w:val="001747" w:themeColor="accent1" w:themeShade="BF"/>
      <w:spacing w:val="1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500B2"/>
    <w:pPr>
      <w:spacing w:before="200" w:after="0"/>
      <w:outlineLvl w:val="6"/>
    </w:pPr>
    <w:rPr>
      <w:caps/>
      <w:color w:val="001747" w:themeColor="accent1" w:themeShade="BF"/>
      <w:spacing w:val="1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500B2"/>
    <w:pPr>
      <w:spacing w:before="200" w:after="0"/>
      <w:outlineLvl w:val="7"/>
    </w:pPr>
    <w:rPr>
      <w:caps/>
      <w:spacing w:val="10"/>
      <w:sz w:val="18"/>
      <w:szCs w:val="1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500B2"/>
    <w:pPr>
      <w:spacing w:before="200" w:after="0"/>
      <w:outlineLvl w:val="8"/>
    </w:pPr>
    <w:rPr>
      <w:i/>
      <w:iCs/>
      <w:caps/>
      <w:spacing w:val="10"/>
      <w:sz w:val="18"/>
      <w:szCs w:val="1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500B2"/>
    <w:rPr>
      <w:rFonts w:eastAsiaTheme="minorEastAsia"/>
      <w:caps/>
      <w:color w:val="FFFFFF" w:themeColor="background1"/>
      <w:spacing w:val="15"/>
      <w:szCs w:val="24"/>
      <w:shd w:val="clear" w:color="auto" w:fill="002060" w:themeFill="accent1"/>
      <w:lang w:val="en"/>
    </w:rPr>
  </w:style>
  <w:style w:type="character" w:customStyle="1" w:styleId="Heading2Char">
    <w:name w:val="Heading 2 Char"/>
    <w:basedOn w:val="DefaultParagraphFont"/>
    <w:link w:val="Heading2"/>
    <w:uiPriority w:val="9"/>
    <w:rsid w:val="00B500B2"/>
    <w:rPr>
      <w:rFonts w:eastAsiaTheme="minorEastAsia"/>
      <w:caps/>
      <w:spacing w:val="15"/>
      <w:szCs w:val="24"/>
      <w:shd w:val="clear" w:color="auto" w:fill="ACC7FF" w:themeFill="accent1" w:themeFillTint="33"/>
      <w:lang w:val="en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500B2"/>
    <w:rPr>
      <w:rFonts w:eastAsiaTheme="minorEastAsia"/>
      <w:caps/>
      <w:color w:val="000F2F" w:themeColor="accent1" w:themeShade="7F"/>
      <w:spacing w:val="15"/>
      <w:szCs w:val="24"/>
      <w:lang w:val="en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500B2"/>
    <w:rPr>
      <w:rFonts w:eastAsiaTheme="minorEastAsia"/>
      <w:caps/>
      <w:color w:val="001747" w:themeColor="accent1" w:themeShade="BF"/>
      <w:spacing w:val="10"/>
      <w:szCs w:val="24"/>
      <w:lang w:val="en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500B2"/>
    <w:rPr>
      <w:rFonts w:eastAsiaTheme="minorEastAsia"/>
      <w:caps/>
      <w:color w:val="001747" w:themeColor="accent1" w:themeShade="BF"/>
      <w:spacing w:val="10"/>
      <w:szCs w:val="24"/>
      <w:lang w:val="en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500B2"/>
    <w:rPr>
      <w:rFonts w:eastAsiaTheme="minorEastAsia"/>
      <w:caps/>
      <w:color w:val="001747" w:themeColor="accent1" w:themeShade="BF"/>
      <w:spacing w:val="10"/>
      <w:szCs w:val="24"/>
      <w:lang w:val="en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500B2"/>
    <w:rPr>
      <w:rFonts w:eastAsiaTheme="minorEastAsia"/>
      <w:caps/>
      <w:color w:val="001747" w:themeColor="accent1" w:themeShade="BF"/>
      <w:spacing w:val="10"/>
      <w:szCs w:val="24"/>
      <w:lang w:val="en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500B2"/>
    <w:rPr>
      <w:rFonts w:eastAsiaTheme="minorEastAsia"/>
      <w:caps/>
      <w:spacing w:val="10"/>
      <w:sz w:val="18"/>
      <w:szCs w:val="18"/>
      <w:lang w:val="en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500B2"/>
    <w:rPr>
      <w:rFonts w:eastAsiaTheme="minorEastAsia"/>
      <w:i/>
      <w:iCs/>
      <w:caps/>
      <w:spacing w:val="10"/>
      <w:sz w:val="18"/>
      <w:szCs w:val="18"/>
      <w:lang w:val="en"/>
    </w:rPr>
  </w:style>
  <w:style w:type="paragraph" w:styleId="Title">
    <w:name w:val="Title"/>
    <w:basedOn w:val="Normal"/>
    <w:next w:val="Normal"/>
    <w:link w:val="TitleChar"/>
    <w:uiPriority w:val="10"/>
    <w:qFormat/>
    <w:rsid w:val="00B500B2"/>
    <w:pPr>
      <w:spacing w:after="0"/>
    </w:pPr>
    <w:rPr>
      <w:rFonts w:asciiTheme="majorHAnsi" w:eastAsiaTheme="majorEastAsia" w:hAnsiTheme="majorHAnsi" w:cstheme="majorBidi"/>
      <w:caps/>
      <w:color w:val="002060" w:themeColor="accent1"/>
      <w:spacing w:val="10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B500B2"/>
    <w:rPr>
      <w:rFonts w:asciiTheme="majorHAnsi" w:eastAsiaTheme="majorEastAsia" w:hAnsiTheme="majorHAnsi" w:cstheme="majorBidi"/>
      <w:caps/>
      <w:color w:val="002060" w:themeColor="accent1"/>
      <w:spacing w:val="10"/>
      <w:sz w:val="52"/>
      <w:szCs w:val="52"/>
      <w:lang w:val="en"/>
    </w:rPr>
  </w:style>
  <w:style w:type="paragraph" w:styleId="Subtitle">
    <w:name w:val="Subtitle"/>
    <w:basedOn w:val="Normal"/>
    <w:next w:val="Normal"/>
    <w:link w:val="SubtitleChar"/>
    <w:uiPriority w:val="11"/>
    <w:qFormat/>
    <w:rsid w:val="00B500B2"/>
    <w:pPr>
      <w:spacing w:after="500" w:line="240" w:lineRule="auto"/>
    </w:pPr>
    <w:rPr>
      <w:caps/>
      <w:color w:val="0050F0" w:themeColor="text1" w:themeTint="A6"/>
      <w:spacing w:val="10"/>
      <w:sz w:val="21"/>
      <w:szCs w:val="21"/>
    </w:rPr>
  </w:style>
  <w:style w:type="character" w:customStyle="1" w:styleId="SubtitleChar">
    <w:name w:val="Subtitle Char"/>
    <w:basedOn w:val="DefaultParagraphFont"/>
    <w:link w:val="Subtitle"/>
    <w:uiPriority w:val="11"/>
    <w:rsid w:val="00B500B2"/>
    <w:rPr>
      <w:rFonts w:eastAsiaTheme="minorEastAsia"/>
      <w:caps/>
      <w:color w:val="0050F0" w:themeColor="text1" w:themeTint="A6"/>
      <w:spacing w:val="10"/>
      <w:sz w:val="21"/>
      <w:szCs w:val="21"/>
      <w:lang w:val="en"/>
    </w:rPr>
  </w:style>
  <w:style w:type="paragraph" w:styleId="Quote">
    <w:name w:val="Quote"/>
    <w:basedOn w:val="Normal"/>
    <w:next w:val="Normal"/>
    <w:link w:val="QuoteChar"/>
    <w:uiPriority w:val="29"/>
    <w:qFormat/>
    <w:rsid w:val="00B500B2"/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B500B2"/>
    <w:rPr>
      <w:rFonts w:eastAsiaTheme="minorEastAsia"/>
      <w:i/>
      <w:iCs/>
      <w:szCs w:val="24"/>
      <w:lang w:val="en"/>
    </w:rPr>
  </w:style>
  <w:style w:type="paragraph" w:styleId="ListParagraph">
    <w:name w:val="List Paragraph"/>
    <w:basedOn w:val="Normal"/>
    <w:uiPriority w:val="34"/>
    <w:qFormat/>
    <w:rsid w:val="00B500B2"/>
    <w:pPr>
      <w:ind w:left="720"/>
      <w:contextualSpacing/>
    </w:pPr>
  </w:style>
  <w:style w:type="character" w:styleId="IntenseEmphasis">
    <w:name w:val="Intense Emphasis"/>
    <w:uiPriority w:val="21"/>
    <w:qFormat/>
    <w:rsid w:val="00B500B2"/>
    <w:rPr>
      <w:b/>
      <w:bCs/>
      <w:caps/>
      <w:color w:val="000F2F" w:themeColor="accent1" w:themeShade="7F"/>
      <w:spacing w:val="10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500B2"/>
    <w:pPr>
      <w:spacing w:before="240" w:after="240" w:line="240" w:lineRule="auto"/>
      <w:ind w:left="1080" w:right="1080"/>
      <w:jc w:val="center"/>
    </w:pPr>
    <w:rPr>
      <w:color w:val="002060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500B2"/>
    <w:rPr>
      <w:rFonts w:eastAsiaTheme="minorEastAsia"/>
      <w:color w:val="002060" w:themeColor="accent1"/>
      <w:szCs w:val="24"/>
      <w:lang w:val="en"/>
    </w:rPr>
  </w:style>
  <w:style w:type="character" w:styleId="IntenseReference">
    <w:name w:val="Intense Reference"/>
    <w:uiPriority w:val="32"/>
    <w:qFormat/>
    <w:rsid w:val="00B500B2"/>
    <w:rPr>
      <w:b/>
      <w:bCs/>
      <w:i/>
      <w:iCs/>
      <w:caps/>
      <w:color w:val="002060" w:themeColor="accent1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B500B2"/>
    <w:rPr>
      <w:b/>
      <w:bCs/>
      <w:color w:val="001747" w:themeColor="accent1" w:themeShade="BF"/>
      <w:sz w:val="16"/>
      <w:szCs w:val="16"/>
    </w:rPr>
  </w:style>
  <w:style w:type="character" w:styleId="Strong">
    <w:name w:val="Strong"/>
    <w:uiPriority w:val="22"/>
    <w:qFormat/>
    <w:rsid w:val="00B500B2"/>
    <w:rPr>
      <w:b/>
      <w:bCs/>
    </w:rPr>
  </w:style>
  <w:style w:type="character" w:styleId="Emphasis">
    <w:name w:val="Emphasis"/>
    <w:uiPriority w:val="20"/>
    <w:qFormat/>
    <w:rsid w:val="00B500B2"/>
    <w:rPr>
      <w:caps/>
      <w:color w:val="000F2F" w:themeColor="accent1" w:themeShade="7F"/>
      <w:spacing w:val="5"/>
    </w:rPr>
  </w:style>
  <w:style w:type="paragraph" w:styleId="NoSpacing">
    <w:name w:val="No Spacing"/>
    <w:link w:val="NoSpacingChar"/>
    <w:uiPriority w:val="1"/>
    <w:qFormat/>
    <w:rsid w:val="00B500B2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B500B2"/>
  </w:style>
  <w:style w:type="character" w:styleId="SubtleEmphasis">
    <w:name w:val="Subtle Emphasis"/>
    <w:uiPriority w:val="19"/>
    <w:qFormat/>
    <w:rsid w:val="00B500B2"/>
    <w:rPr>
      <w:i/>
      <w:iCs/>
      <w:color w:val="000F2F" w:themeColor="accent1" w:themeShade="7F"/>
    </w:rPr>
  </w:style>
  <w:style w:type="character" w:styleId="SubtleReference">
    <w:name w:val="Subtle Reference"/>
    <w:uiPriority w:val="31"/>
    <w:qFormat/>
    <w:rsid w:val="00B500B2"/>
    <w:rPr>
      <w:b/>
      <w:bCs/>
      <w:color w:val="002060" w:themeColor="accent1"/>
    </w:rPr>
  </w:style>
  <w:style w:type="character" w:styleId="BookTitle">
    <w:name w:val="Book Title"/>
    <w:uiPriority w:val="33"/>
    <w:qFormat/>
    <w:rsid w:val="00B500B2"/>
    <w:rPr>
      <w:b/>
      <w:bCs/>
      <w:i/>
      <w:iCs/>
      <w:spacing w:val="0"/>
    </w:rPr>
  </w:style>
  <w:style w:type="paragraph" w:styleId="TOCHeading">
    <w:name w:val="TOC Heading"/>
    <w:basedOn w:val="Heading1"/>
    <w:next w:val="Normal"/>
    <w:uiPriority w:val="39"/>
    <w:unhideWhenUsed/>
    <w:qFormat/>
    <w:rsid w:val="00B500B2"/>
    <w:pPr>
      <w:outlineLvl w:val="9"/>
    </w:pPr>
  </w:style>
  <w:style w:type="table" w:styleId="PlainTable5">
    <w:name w:val="Plain Table 5"/>
    <w:basedOn w:val="TableNormal"/>
    <w:uiPriority w:val="45"/>
    <w:rsid w:val="00511826"/>
    <w:pPr>
      <w:spacing w:after="0" w:line="240" w:lineRule="auto"/>
    </w:p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2F74FF" w:themeColor="text1" w:themeTint="80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2F74FF" w:themeColor="text1" w:themeTint="8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2F74FF" w:themeColor="text1" w:themeTint="80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2F74FF" w:themeColor="text1" w:themeTint="8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TOC1">
    <w:name w:val="toc 1"/>
    <w:basedOn w:val="Normal"/>
    <w:next w:val="Normal"/>
    <w:autoRedefine/>
    <w:uiPriority w:val="39"/>
    <w:unhideWhenUsed/>
    <w:rsid w:val="00793B07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793B07"/>
    <w:rPr>
      <w:color w:val="F49100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62437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30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9557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8903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9294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Custom 1">
      <a:dk1>
        <a:srgbClr val="002060"/>
      </a:dk1>
      <a:lt1>
        <a:sysClr val="window" lastClr="FFFFFF"/>
      </a:lt1>
      <a:dk2>
        <a:srgbClr val="002060"/>
      </a:dk2>
      <a:lt2>
        <a:srgbClr val="DBEFF9"/>
      </a:lt2>
      <a:accent1>
        <a:srgbClr val="002060"/>
      </a:accent1>
      <a:accent2>
        <a:srgbClr val="002060"/>
      </a:accent2>
      <a:accent3>
        <a:srgbClr val="0BD0D9"/>
      </a:accent3>
      <a:accent4>
        <a:srgbClr val="10CF9B"/>
      </a:accent4>
      <a:accent5>
        <a:srgbClr val="7CCA62"/>
      </a:accent5>
      <a:accent6>
        <a:srgbClr val="A5C249"/>
      </a:accent6>
      <a:hlink>
        <a:srgbClr val="F49100"/>
      </a:hlink>
      <a:folHlink>
        <a:srgbClr val="85DFD0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50ED3D9-A8A2-4339-A24A-6C2B61EF825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126</TotalTime>
  <Pages>10</Pages>
  <Words>1828</Words>
  <Characters>10420</Characters>
  <Application>Microsoft Office Word</Application>
  <DocSecurity>0</DocSecurity>
  <Lines>86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12224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dc:description/>
  <cp:lastModifiedBy>abdul hoque</cp:lastModifiedBy>
  <cp:revision>24</cp:revision>
  <dcterms:created xsi:type="dcterms:W3CDTF">2025-05-30T03:48:00Z</dcterms:created>
  <dcterms:modified xsi:type="dcterms:W3CDTF">2025-06-15T09:05:00Z</dcterms:modified>
</cp:coreProperties>
</file>