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B2134" w14:textId="073EF647" w:rsidR="002E183D" w:rsidRPr="00EA31F3" w:rsidRDefault="002E183D">
      <w:pPr>
        <w:rPr>
          <w:rFonts w:cstheme="minorHAnsi"/>
        </w:rPr>
      </w:pPr>
    </w:p>
    <w:p w14:paraId="721790F5" w14:textId="38846655" w:rsidR="00C13844" w:rsidRPr="00EA31F3" w:rsidRDefault="00C13844">
      <w:pPr>
        <w:rPr>
          <w:rFonts w:cstheme="minorHAnsi"/>
          <w:b/>
          <w:bCs/>
          <w:sz w:val="28"/>
          <w:szCs w:val="28"/>
          <w:u w:val="single"/>
        </w:rPr>
      </w:pPr>
      <w:r w:rsidRPr="00EA31F3">
        <w:rPr>
          <w:rFonts w:cstheme="minorHAnsi"/>
          <w:b/>
          <w:bCs/>
          <w:sz w:val="28"/>
          <w:szCs w:val="28"/>
          <w:u w:val="single"/>
        </w:rPr>
        <w:t>Zeshan Ali-2132295</w:t>
      </w:r>
    </w:p>
    <w:p w14:paraId="62F79020" w14:textId="1BE8B9BD" w:rsidR="00BF008A" w:rsidRDefault="00BF008A">
      <w:pPr>
        <w:rPr>
          <w:rFonts w:cstheme="minorHAnsi"/>
          <w:color w:val="4472C4" w:themeColor="accent1"/>
        </w:rPr>
      </w:pPr>
      <w:hyperlink r:id="rId9" w:history="1">
        <w:r w:rsidRPr="00F315FF">
          <w:rPr>
            <w:rStyle w:val="Hyperlink"/>
            <w:rFonts w:cstheme="minorHAnsi"/>
          </w:rPr>
          <w:t>https://editor.wix.com/html/editor/web/renderer/edit/724d8970-ae02-444a-84de-990462122296?metaSiteId=2e35e223-7bb0-4877-b3c3-63adba92e2d8</w:t>
        </w:r>
      </w:hyperlink>
    </w:p>
    <w:p w14:paraId="5C06A96D" w14:textId="77777777" w:rsidR="00BF008A" w:rsidRDefault="00BF008A">
      <w:pPr>
        <w:rPr>
          <w:rFonts w:cstheme="minorHAnsi"/>
          <w:color w:val="4472C4" w:themeColor="accent1"/>
        </w:rPr>
      </w:pPr>
    </w:p>
    <w:sdt>
      <w:sdtPr>
        <w:id w:val="-16313242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68C26D" w14:textId="467BD1DF" w:rsidR="00BF008A" w:rsidRDefault="00BF008A">
          <w:pPr>
            <w:pStyle w:val="TOCHeading"/>
          </w:pPr>
          <w:r>
            <w:t>Contents</w:t>
          </w:r>
        </w:p>
        <w:p w14:paraId="4D91BDC8" w14:textId="7EB14B4F" w:rsidR="00EA083F" w:rsidRDefault="00BF008A">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18882239" w:history="1">
            <w:r w:rsidR="00EA083F" w:rsidRPr="00F80BE7">
              <w:rPr>
                <w:rStyle w:val="Hyperlink"/>
                <w:noProof/>
              </w:rPr>
              <w:t>The essential skills I need for study and employment:</w:t>
            </w:r>
            <w:r w:rsidR="00EA083F">
              <w:rPr>
                <w:noProof/>
                <w:webHidden/>
              </w:rPr>
              <w:tab/>
            </w:r>
            <w:r w:rsidR="00EA083F">
              <w:rPr>
                <w:noProof/>
                <w:webHidden/>
              </w:rPr>
              <w:fldChar w:fldCharType="begin"/>
            </w:r>
            <w:r w:rsidR="00EA083F">
              <w:rPr>
                <w:noProof/>
                <w:webHidden/>
              </w:rPr>
              <w:instrText xml:space="preserve"> PAGEREF _Toc118882239 \h </w:instrText>
            </w:r>
            <w:r w:rsidR="00EA083F">
              <w:rPr>
                <w:noProof/>
                <w:webHidden/>
              </w:rPr>
            </w:r>
            <w:r w:rsidR="00EA083F">
              <w:rPr>
                <w:noProof/>
                <w:webHidden/>
              </w:rPr>
              <w:fldChar w:fldCharType="separate"/>
            </w:r>
            <w:r w:rsidR="00EA083F">
              <w:rPr>
                <w:noProof/>
                <w:webHidden/>
              </w:rPr>
              <w:t>1</w:t>
            </w:r>
            <w:r w:rsidR="00EA083F">
              <w:rPr>
                <w:noProof/>
                <w:webHidden/>
              </w:rPr>
              <w:fldChar w:fldCharType="end"/>
            </w:r>
          </w:hyperlink>
        </w:p>
        <w:p w14:paraId="6B2A8DED" w14:textId="7359A70F" w:rsidR="00EA083F" w:rsidRDefault="00EA083F">
          <w:pPr>
            <w:pStyle w:val="TOC1"/>
            <w:tabs>
              <w:tab w:val="right" w:leader="dot" w:pos="9016"/>
            </w:tabs>
            <w:rPr>
              <w:rFonts w:eastAsiaTheme="minorEastAsia"/>
              <w:noProof/>
              <w:lang w:eastAsia="zh-CN"/>
            </w:rPr>
          </w:pPr>
          <w:hyperlink w:anchor="_Toc118882240" w:history="1">
            <w:r w:rsidRPr="00F80BE7">
              <w:rPr>
                <w:rStyle w:val="Hyperlink"/>
                <w:noProof/>
              </w:rPr>
              <w:t>Q3: User guide for automated referencing software</w:t>
            </w:r>
            <w:r>
              <w:rPr>
                <w:noProof/>
                <w:webHidden/>
              </w:rPr>
              <w:tab/>
            </w:r>
            <w:r>
              <w:rPr>
                <w:noProof/>
                <w:webHidden/>
              </w:rPr>
              <w:fldChar w:fldCharType="begin"/>
            </w:r>
            <w:r>
              <w:rPr>
                <w:noProof/>
                <w:webHidden/>
              </w:rPr>
              <w:instrText xml:space="preserve"> PAGEREF _Toc118882240 \h </w:instrText>
            </w:r>
            <w:r>
              <w:rPr>
                <w:noProof/>
                <w:webHidden/>
              </w:rPr>
            </w:r>
            <w:r>
              <w:rPr>
                <w:noProof/>
                <w:webHidden/>
              </w:rPr>
              <w:fldChar w:fldCharType="separate"/>
            </w:r>
            <w:r>
              <w:rPr>
                <w:noProof/>
                <w:webHidden/>
              </w:rPr>
              <w:t>2</w:t>
            </w:r>
            <w:r>
              <w:rPr>
                <w:noProof/>
                <w:webHidden/>
              </w:rPr>
              <w:fldChar w:fldCharType="end"/>
            </w:r>
          </w:hyperlink>
        </w:p>
        <w:p w14:paraId="5A93A8FE" w14:textId="273560C3" w:rsidR="00EA083F" w:rsidRDefault="00EA083F">
          <w:pPr>
            <w:pStyle w:val="TOC1"/>
            <w:tabs>
              <w:tab w:val="right" w:leader="dot" w:pos="9016"/>
            </w:tabs>
            <w:rPr>
              <w:rFonts w:eastAsiaTheme="minorEastAsia"/>
              <w:noProof/>
              <w:lang w:eastAsia="zh-CN"/>
            </w:rPr>
          </w:pPr>
          <w:hyperlink w:anchor="_Toc118882241" w:history="1">
            <w:r w:rsidRPr="00F80BE7">
              <w:rPr>
                <w:rStyle w:val="Hyperlink"/>
                <w:noProof/>
              </w:rPr>
              <w:t>Team work Poster</w:t>
            </w:r>
            <w:r>
              <w:rPr>
                <w:noProof/>
                <w:webHidden/>
              </w:rPr>
              <w:tab/>
            </w:r>
            <w:r>
              <w:rPr>
                <w:noProof/>
                <w:webHidden/>
              </w:rPr>
              <w:fldChar w:fldCharType="begin"/>
            </w:r>
            <w:r>
              <w:rPr>
                <w:noProof/>
                <w:webHidden/>
              </w:rPr>
              <w:instrText xml:space="preserve"> PAGEREF _Toc118882241 \h </w:instrText>
            </w:r>
            <w:r>
              <w:rPr>
                <w:noProof/>
                <w:webHidden/>
              </w:rPr>
            </w:r>
            <w:r>
              <w:rPr>
                <w:noProof/>
                <w:webHidden/>
              </w:rPr>
              <w:fldChar w:fldCharType="separate"/>
            </w:r>
            <w:r>
              <w:rPr>
                <w:noProof/>
                <w:webHidden/>
              </w:rPr>
              <w:t>4</w:t>
            </w:r>
            <w:r>
              <w:rPr>
                <w:noProof/>
                <w:webHidden/>
              </w:rPr>
              <w:fldChar w:fldCharType="end"/>
            </w:r>
          </w:hyperlink>
        </w:p>
        <w:p w14:paraId="1BF79416" w14:textId="6DC707B0" w:rsidR="00BF008A" w:rsidRDefault="00BF008A">
          <w:r>
            <w:rPr>
              <w:b/>
              <w:bCs/>
              <w:noProof/>
            </w:rPr>
            <w:fldChar w:fldCharType="end"/>
          </w:r>
        </w:p>
      </w:sdtContent>
    </w:sdt>
    <w:p w14:paraId="107732E9" w14:textId="77777777" w:rsidR="00BF008A" w:rsidRDefault="00BF008A">
      <w:pPr>
        <w:rPr>
          <w:rFonts w:cstheme="minorHAnsi"/>
          <w:color w:val="4472C4" w:themeColor="accent1"/>
        </w:rPr>
      </w:pPr>
    </w:p>
    <w:p w14:paraId="47B6E5EB" w14:textId="77777777" w:rsidR="00BF008A" w:rsidRDefault="00BF008A">
      <w:pPr>
        <w:rPr>
          <w:rFonts w:cstheme="minorHAnsi"/>
          <w:color w:val="4472C4" w:themeColor="accent1"/>
        </w:rPr>
      </w:pPr>
    </w:p>
    <w:p w14:paraId="0B6293E3" w14:textId="6A79EFF6" w:rsidR="00284E18" w:rsidRDefault="00072A9E" w:rsidP="00BF008A">
      <w:pPr>
        <w:pStyle w:val="Heading1"/>
      </w:pPr>
      <w:bookmarkStart w:id="0" w:name="_Toc118882239"/>
      <w:r w:rsidRPr="00EA31F3">
        <w:t>The essential skills I need for study and employment:</w:t>
      </w:r>
      <w:bookmarkEnd w:id="0"/>
    </w:p>
    <w:p w14:paraId="00765877" w14:textId="77777777" w:rsidR="00BF008A" w:rsidRPr="00BF008A" w:rsidRDefault="00BF008A" w:rsidP="00BF008A"/>
    <w:p w14:paraId="3533A261" w14:textId="7C78A2D1" w:rsidR="00C13844" w:rsidRPr="00EA31F3" w:rsidRDefault="00C13844">
      <w:pPr>
        <w:rPr>
          <w:rFonts w:cstheme="minorHAnsi"/>
          <w:b/>
          <w:bCs/>
          <w:color w:val="4472C4" w:themeColor="accent1"/>
          <w:sz w:val="28"/>
          <w:szCs w:val="28"/>
          <w:u w:val="single"/>
        </w:rPr>
      </w:pPr>
      <w:r w:rsidRPr="00EA31F3">
        <w:rPr>
          <w:rFonts w:cstheme="minorHAnsi"/>
          <w:b/>
          <w:bCs/>
          <w:color w:val="4472C4" w:themeColor="accent1"/>
          <w:sz w:val="28"/>
          <w:szCs w:val="28"/>
          <w:u w:val="single"/>
        </w:rPr>
        <w:t>Adaptability</w:t>
      </w:r>
    </w:p>
    <w:p w14:paraId="394320F5" w14:textId="49CA1270" w:rsidR="00072A9E" w:rsidRPr="00EA31F3" w:rsidRDefault="00C13844">
      <w:pPr>
        <w:rPr>
          <w:rFonts w:cstheme="minorHAnsi"/>
          <w:sz w:val="24"/>
          <w:szCs w:val="24"/>
        </w:rPr>
      </w:pPr>
      <w:r w:rsidRPr="00EA31F3">
        <w:rPr>
          <w:rFonts w:cstheme="minorHAnsi"/>
          <w:sz w:val="24"/>
          <w:szCs w:val="24"/>
        </w:rPr>
        <w:t>When you are adaptable, you might pick up new talents by observing the surroundings of the setting you are accustomed to. You develop more flexibility there. I will be able to achieve more in my studies if I am more flexible since by that time, I will be accustomed to my surroundings and the material I am learning. It will allow me to significantly develop in my future role.</w:t>
      </w:r>
    </w:p>
    <w:p w14:paraId="22FFE2AA" w14:textId="510733A1" w:rsidR="005F0358" w:rsidRPr="00EA31F3" w:rsidRDefault="0059115A">
      <w:pPr>
        <w:rPr>
          <w:rFonts w:cstheme="minorHAnsi"/>
          <w:b/>
          <w:bCs/>
          <w:color w:val="4472C4" w:themeColor="accent1"/>
          <w:sz w:val="28"/>
          <w:szCs w:val="28"/>
          <w:u w:val="single"/>
        </w:rPr>
      </w:pPr>
      <w:r w:rsidRPr="00EA31F3">
        <w:rPr>
          <w:rFonts w:cstheme="minorHAnsi"/>
          <w:b/>
          <w:bCs/>
          <w:color w:val="4472C4" w:themeColor="accent1"/>
          <w:sz w:val="28"/>
          <w:szCs w:val="28"/>
          <w:u w:val="single"/>
        </w:rPr>
        <w:t>Problem-solving</w:t>
      </w:r>
    </w:p>
    <w:p w14:paraId="1C548287" w14:textId="72FF255B" w:rsidR="00F92DC3" w:rsidRPr="00EA31F3" w:rsidRDefault="00F92DC3">
      <w:pPr>
        <w:rPr>
          <w:rFonts w:cstheme="minorHAnsi"/>
          <w:sz w:val="24"/>
          <w:szCs w:val="24"/>
        </w:rPr>
      </w:pPr>
      <w:r w:rsidRPr="00EA31F3">
        <w:rPr>
          <w:rFonts w:cstheme="minorHAnsi"/>
          <w:sz w:val="24"/>
          <w:szCs w:val="24"/>
        </w:rPr>
        <w:t>Even if challenges are difficult, problem-solving is where you make money. My studies will benefit greatly from possessing this expertise. I'll be able to go beyond obstacles. I will be able to remove barriers to my learning with the use of problem-solving. I will be able to identify problems more quickly if I have experience with problem-solving.</w:t>
      </w:r>
    </w:p>
    <w:p w14:paraId="4DBB569C" w14:textId="2E6D377C" w:rsidR="00F92DC3" w:rsidRPr="00EA31F3" w:rsidRDefault="005F0358">
      <w:pPr>
        <w:rPr>
          <w:rFonts w:cstheme="minorHAnsi"/>
          <w:b/>
          <w:bCs/>
          <w:color w:val="4472C4" w:themeColor="accent1"/>
          <w:sz w:val="28"/>
          <w:szCs w:val="28"/>
          <w:u w:val="single"/>
        </w:rPr>
      </w:pPr>
      <w:r w:rsidRPr="00EA31F3">
        <w:rPr>
          <w:rFonts w:cstheme="minorHAnsi"/>
          <w:b/>
          <w:bCs/>
          <w:color w:val="4472C4" w:themeColor="accent1"/>
          <w:sz w:val="28"/>
          <w:szCs w:val="28"/>
          <w:u w:val="single"/>
        </w:rPr>
        <w:t>Team working</w:t>
      </w:r>
    </w:p>
    <w:p w14:paraId="181672B5" w14:textId="2BEE22BF" w:rsidR="005F0358" w:rsidRPr="00EA31F3" w:rsidRDefault="00F92DC3">
      <w:pPr>
        <w:rPr>
          <w:rFonts w:cstheme="minorHAnsi"/>
          <w:sz w:val="24"/>
          <w:szCs w:val="24"/>
        </w:rPr>
      </w:pPr>
      <w:r w:rsidRPr="00EA31F3">
        <w:rPr>
          <w:rFonts w:cstheme="minorHAnsi"/>
          <w:sz w:val="24"/>
          <w:szCs w:val="24"/>
        </w:rPr>
        <w:t>When you operate in a team, you converse with those who are close to you. This improves your speaking and listening abilities as well as your comprehension of the tasks at hand. Prior to this, it can boost your self-esteem and social skills, and if you need assistance, classmates or co-workers can assist you with a problem relating to the subject you are having trouble with. It can help you develop your creative abilities and expose you to a variety of environments. You can develop teamwork abilities that will be useful in the future.</w:t>
      </w:r>
    </w:p>
    <w:p w14:paraId="1D68116B" w14:textId="51FB4FC3" w:rsidR="00DF505F" w:rsidRPr="00EA31F3" w:rsidRDefault="00DF505F">
      <w:pPr>
        <w:rPr>
          <w:rFonts w:cstheme="minorHAnsi"/>
          <w:sz w:val="24"/>
          <w:szCs w:val="24"/>
        </w:rPr>
      </w:pPr>
    </w:p>
    <w:p w14:paraId="534A4647" w14:textId="21566488" w:rsidR="00DF505F" w:rsidRPr="00EA31F3" w:rsidRDefault="00945DB5">
      <w:pPr>
        <w:rPr>
          <w:rFonts w:cstheme="minorHAnsi"/>
          <w:sz w:val="24"/>
          <w:szCs w:val="24"/>
        </w:rPr>
      </w:pPr>
      <w:r w:rsidRPr="00EA31F3">
        <w:rPr>
          <w:rFonts w:cstheme="minorHAnsi"/>
          <w:sz w:val="24"/>
          <w:szCs w:val="24"/>
        </w:rPr>
        <w:t>CHRIS HAPSALL</w:t>
      </w:r>
      <w:r w:rsidR="00E27E4F" w:rsidRPr="00EA31F3">
        <w:rPr>
          <w:rFonts w:cstheme="minorHAnsi"/>
          <w:sz w:val="24"/>
          <w:szCs w:val="24"/>
        </w:rPr>
        <w:t xml:space="preserve">. </w:t>
      </w:r>
      <w:r w:rsidR="00365696" w:rsidRPr="00EA31F3">
        <w:rPr>
          <w:rFonts w:cstheme="minorHAnsi"/>
          <w:sz w:val="24"/>
          <w:szCs w:val="24"/>
        </w:rPr>
        <w:t>(2022</w:t>
      </w:r>
      <w:r w:rsidR="00E27E4F" w:rsidRPr="00EA31F3">
        <w:rPr>
          <w:rFonts w:cstheme="minorHAnsi"/>
          <w:sz w:val="24"/>
          <w:szCs w:val="24"/>
        </w:rPr>
        <w:t>. J</w:t>
      </w:r>
      <w:r w:rsidR="00365696" w:rsidRPr="00EA31F3">
        <w:rPr>
          <w:rFonts w:cstheme="minorHAnsi"/>
          <w:sz w:val="24"/>
          <w:szCs w:val="24"/>
        </w:rPr>
        <w:t>ul.17)</w:t>
      </w:r>
      <w:r w:rsidRPr="00EA31F3">
        <w:rPr>
          <w:rFonts w:cstheme="minorHAnsi"/>
          <w:sz w:val="24"/>
          <w:szCs w:val="24"/>
        </w:rPr>
        <w:t xml:space="preserve"> </w:t>
      </w:r>
      <w:r w:rsidR="00365696" w:rsidRPr="00EA31F3">
        <w:rPr>
          <w:rFonts w:cstheme="minorHAnsi"/>
          <w:sz w:val="24"/>
          <w:szCs w:val="24"/>
        </w:rPr>
        <w:t>why adaptability is the key skill needed to change[online] available</w:t>
      </w:r>
      <w:r w:rsidR="00E27E4F" w:rsidRPr="00EA31F3">
        <w:rPr>
          <w:rFonts w:cstheme="minorHAnsi"/>
          <w:sz w:val="24"/>
          <w:szCs w:val="24"/>
        </w:rPr>
        <w:t xml:space="preserve">: </w:t>
      </w:r>
      <w:hyperlink r:id="rId10" w:history="1">
        <w:r w:rsidR="00627FCC" w:rsidRPr="00EA31F3">
          <w:rPr>
            <w:rStyle w:val="Hyperlink"/>
            <w:rFonts w:cstheme="minorHAnsi"/>
            <w:sz w:val="24"/>
            <w:szCs w:val="24"/>
          </w:rPr>
          <w:t>https://www.ey.com/en_uk/workforce/how-adaptability-skills-can-help-to-tackle-novel-0role</w:t>
        </w:r>
      </w:hyperlink>
      <w:r w:rsidR="00DF505F" w:rsidRPr="00EA31F3">
        <w:rPr>
          <w:rFonts w:cstheme="minorHAnsi"/>
          <w:sz w:val="24"/>
          <w:szCs w:val="24"/>
        </w:rPr>
        <w:t xml:space="preserve">. </w:t>
      </w:r>
    </w:p>
    <w:p w14:paraId="7674F29D" w14:textId="60EE5D16" w:rsidR="00DF505F" w:rsidRPr="00EA31F3" w:rsidRDefault="00DF505F">
      <w:pPr>
        <w:rPr>
          <w:rFonts w:cstheme="minorHAnsi"/>
          <w:sz w:val="24"/>
          <w:szCs w:val="24"/>
        </w:rPr>
      </w:pPr>
    </w:p>
    <w:p w14:paraId="3375F7F9" w14:textId="1A5C83C4" w:rsidR="00DF505F" w:rsidRPr="00EA31F3" w:rsidRDefault="00AB0A84">
      <w:pPr>
        <w:rPr>
          <w:rFonts w:cstheme="minorHAnsi"/>
          <w:sz w:val="24"/>
          <w:szCs w:val="24"/>
        </w:rPr>
      </w:pPr>
      <w:r w:rsidRPr="00EA31F3">
        <w:rPr>
          <w:rFonts w:cstheme="minorHAnsi"/>
          <w:sz w:val="24"/>
          <w:szCs w:val="24"/>
        </w:rPr>
        <w:t>Alison Doyle( 2022,jul,17)</w:t>
      </w:r>
      <w:r w:rsidR="00EC2C32" w:rsidRPr="00EA31F3">
        <w:rPr>
          <w:rFonts w:cstheme="minorHAnsi"/>
          <w:sz w:val="24"/>
          <w:szCs w:val="24"/>
        </w:rPr>
        <w:t xml:space="preserve"> </w:t>
      </w:r>
      <w:r w:rsidRPr="00EA31F3">
        <w:rPr>
          <w:rFonts w:cstheme="minorHAnsi"/>
          <w:sz w:val="24"/>
          <w:szCs w:val="24"/>
        </w:rPr>
        <w:t>what are problem-solving</w:t>
      </w:r>
      <w:r w:rsidR="00DF505F" w:rsidRPr="00EA31F3">
        <w:rPr>
          <w:rFonts w:cstheme="minorHAnsi"/>
          <w:sz w:val="24"/>
          <w:szCs w:val="24"/>
        </w:rPr>
        <w:t xml:space="preserve">: </w:t>
      </w:r>
      <w:r w:rsidRPr="00EA31F3">
        <w:rPr>
          <w:rFonts w:cstheme="minorHAnsi"/>
          <w:sz w:val="24"/>
          <w:szCs w:val="24"/>
        </w:rPr>
        <w:t>[</w:t>
      </w:r>
      <w:proofErr w:type="spellStart"/>
      <w:r w:rsidRPr="00EA31F3">
        <w:rPr>
          <w:rFonts w:cstheme="minorHAnsi"/>
          <w:sz w:val="24"/>
          <w:szCs w:val="24"/>
        </w:rPr>
        <w:t>onlie</w:t>
      </w:r>
      <w:proofErr w:type="spellEnd"/>
      <w:r w:rsidRPr="00EA31F3">
        <w:rPr>
          <w:rFonts w:cstheme="minorHAnsi"/>
          <w:sz w:val="24"/>
          <w:szCs w:val="24"/>
        </w:rPr>
        <w:t>]available</w:t>
      </w:r>
    </w:p>
    <w:p w14:paraId="3639C9C6" w14:textId="5C1B84A3" w:rsidR="00DF505F" w:rsidRPr="00EA31F3" w:rsidRDefault="00EA083F">
      <w:pPr>
        <w:rPr>
          <w:rFonts w:cstheme="minorHAnsi"/>
          <w:sz w:val="24"/>
          <w:szCs w:val="24"/>
        </w:rPr>
      </w:pPr>
      <w:hyperlink r:id="rId11" w:anchor=":~:text=Key%20Takeaways-,Problem%2Dsolving%20skills%20help%20you%20determine%20why%20an%20issue%20is,solutions%2C%20and%20evaluating%20their%20effectiveness" w:history="1">
        <w:r w:rsidR="00DF505F" w:rsidRPr="00EA31F3">
          <w:rPr>
            <w:rStyle w:val="Hyperlink"/>
            <w:rFonts w:cstheme="minorHAnsi"/>
            <w:sz w:val="24"/>
            <w:szCs w:val="24"/>
          </w:rPr>
          <w:t>https://www.thebalancecareers.com/problem-solving-skills-with-examples-2063764#:~:text=Key%20Takeaways-,Problem%2Dsolving%20skills%20help%20you%20determine%20why%20an%20issue%20is,solutions%2C%20and%20evaluating%20their%20effectiveness</w:t>
        </w:r>
      </w:hyperlink>
      <w:r w:rsidR="00DF505F" w:rsidRPr="00EA31F3">
        <w:rPr>
          <w:rFonts w:cstheme="minorHAnsi"/>
          <w:sz w:val="24"/>
          <w:szCs w:val="24"/>
        </w:rPr>
        <w:t>.</w:t>
      </w:r>
    </w:p>
    <w:p w14:paraId="6C779714" w14:textId="043F2A78" w:rsidR="00DF505F" w:rsidRPr="00EA31F3" w:rsidRDefault="00DF505F">
      <w:pPr>
        <w:rPr>
          <w:rFonts w:cstheme="minorHAnsi"/>
          <w:sz w:val="24"/>
          <w:szCs w:val="24"/>
        </w:rPr>
      </w:pPr>
    </w:p>
    <w:p w14:paraId="5EF67F34" w14:textId="6A37BE35" w:rsidR="00662105" w:rsidRPr="00EA31F3" w:rsidRDefault="00E27E4F">
      <w:pPr>
        <w:rPr>
          <w:rFonts w:cstheme="minorHAnsi"/>
          <w:sz w:val="24"/>
          <w:szCs w:val="24"/>
        </w:rPr>
      </w:pPr>
      <w:r w:rsidRPr="00EA31F3">
        <w:rPr>
          <w:rFonts w:cstheme="minorHAnsi"/>
          <w:sz w:val="24"/>
          <w:szCs w:val="24"/>
        </w:rPr>
        <w:t>Indeed Editorial Team. (2022.JUL.17)</w:t>
      </w:r>
      <w:r w:rsidR="00415D28" w:rsidRPr="00EA31F3">
        <w:rPr>
          <w:rFonts w:cstheme="minorHAnsi"/>
          <w:sz w:val="24"/>
          <w:szCs w:val="24"/>
        </w:rPr>
        <w:t>.</w:t>
      </w:r>
      <w:r w:rsidR="00415D28" w:rsidRPr="00EA31F3">
        <w:rPr>
          <w:rFonts w:cstheme="minorHAnsi"/>
        </w:rPr>
        <w:t xml:space="preserve"> </w:t>
      </w:r>
      <w:r w:rsidR="00415D28" w:rsidRPr="00EA31F3">
        <w:rPr>
          <w:rFonts w:cstheme="minorHAnsi"/>
          <w:sz w:val="24"/>
          <w:szCs w:val="24"/>
        </w:rPr>
        <w:t xml:space="preserve">Teamwork and Collaboration: What They Are and How To Improve </w:t>
      </w:r>
      <w:r w:rsidR="0059115A" w:rsidRPr="00EA31F3">
        <w:rPr>
          <w:rFonts w:cstheme="minorHAnsi"/>
          <w:sz w:val="24"/>
          <w:szCs w:val="24"/>
        </w:rPr>
        <w:t xml:space="preserve">[online]. Available: </w:t>
      </w:r>
      <w:hyperlink r:id="rId12" w:anchor=":~:text=Teamwork%20is%20the%20qualities%2C%20abilities,actively%20listen%20to%20each%20other" w:history="1">
        <w:r w:rsidR="0059115A" w:rsidRPr="00EA31F3">
          <w:rPr>
            <w:rStyle w:val="Hyperlink"/>
            <w:rFonts w:cstheme="minorHAnsi"/>
            <w:sz w:val="24"/>
            <w:szCs w:val="24"/>
          </w:rPr>
          <w:t>https://www.indeed.com/career-advice/career-development/teamwork-and-collaboration#:~:text=Teamwork%20is%20the%20qualities%2C%20abilities,actively%20listen%20to%20each%20other</w:t>
        </w:r>
      </w:hyperlink>
    </w:p>
    <w:p w14:paraId="35319739" w14:textId="77777777" w:rsidR="0059115A" w:rsidRPr="00EA31F3" w:rsidRDefault="0059115A">
      <w:pPr>
        <w:rPr>
          <w:rFonts w:cstheme="minorHAnsi"/>
          <w:sz w:val="24"/>
          <w:szCs w:val="24"/>
        </w:rPr>
      </w:pPr>
    </w:p>
    <w:p w14:paraId="6943F1E3" w14:textId="59A47FB6" w:rsidR="00662105" w:rsidRDefault="00662105">
      <w:pPr>
        <w:rPr>
          <w:rFonts w:cstheme="minorHAnsi"/>
          <w:sz w:val="24"/>
          <w:szCs w:val="24"/>
        </w:rPr>
      </w:pPr>
    </w:p>
    <w:p w14:paraId="2C16D032" w14:textId="77777777" w:rsidR="00EA083F" w:rsidRDefault="00EA083F">
      <w:pPr>
        <w:rPr>
          <w:rFonts w:cstheme="minorHAnsi"/>
          <w:sz w:val="24"/>
          <w:szCs w:val="24"/>
        </w:rPr>
      </w:pPr>
    </w:p>
    <w:p w14:paraId="1A64F246" w14:textId="77777777" w:rsidR="00EA083F" w:rsidRDefault="00EA083F">
      <w:pPr>
        <w:rPr>
          <w:rFonts w:cstheme="minorHAnsi"/>
          <w:sz w:val="24"/>
          <w:szCs w:val="24"/>
        </w:rPr>
      </w:pPr>
    </w:p>
    <w:p w14:paraId="36D89C8F" w14:textId="77777777" w:rsidR="00EA083F" w:rsidRDefault="00EA083F">
      <w:pPr>
        <w:rPr>
          <w:rFonts w:cstheme="minorHAnsi"/>
          <w:sz w:val="24"/>
          <w:szCs w:val="24"/>
        </w:rPr>
      </w:pPr>
    </w:p>
    <w:p w14:paraId="13B7058D" w14:textId="77777777" w:rsidR="00EA083F" w:rsidRDefault="00EA083F">
      <w:pPr>
        <w:rPr>
          <w:rFonts w:cstheme="minorHAnsi"/>
          <w:sz w:val="24"/>
          <w:szCs w:val="24"/>
        </w:rPr>
      </w:pPr>
    </w:p>
    <w:p w14:paraId="56BC1666" w14:textId="77777777" w:rsidR="00EA083F" w:rsidRDefault="00EA083F">
      <w:pPr>
        <w:rPr>
          <w:rFonts w:cstheme="minorHAnsi"/>
          <w:sz w:val="24"/>
          <w:szCs w:val="24"/>
        </w:rPr>
      </w:pPr>
    </w:p>
    <w:p w14:paraId="32479925" w14:textId="77777777" w:rsidR="00EA083F" w:rsidRDefault="00EA083F">
      <w:pPr>
        <w:rPr>
          <w:rFonts w:cstheme="minorHAnsi"/>
          <w:sz w:val="24"/>
          <w:szCs w:val="24"/>
        </w:rPr>
      </w:pPr>
    </w:p>
    <w:p w14:paraId="3B2F0295" w14:textId="77777777" w:rsidR="00EA083F" w:rsidRDefault="00EA083F">
      <w:pPr>
        <w:rPr>
          <w:rFonts w:cstheme="minorHAnsi"/>
          <w:sz w:val="24"/>
          <w:szCs w:val="24"/>
        </w:rPr>
      </w:pPr>
    </w:p>
    <w:p w14:paraId="4493A23A" w14:textId="77777777" w:rsidR="00EA083F" w:rsidRDefault="00EA083F">
      <w:pPr>
        <w:rPr>
          <w:rFonts w:cstheme="minorHAnsi"/>
          <w:sz w:val="24"/>
          <w:szCs w:val="24"/>
        </w:rPr>
      </w:pPr>
    </w:p>
    <w:p w14:paraId="74E4AF35" w14:textId="77777777" w:rsidR="00EA083F" w:rsidRDefault="00EA083F">
      <w:pPr>
        <w:rPr>
          <w:rFonts w:cstheme="minorHAnsi"/>
          <w:sz w:val="24"/>
          <w:szCs w:val="24"/>
        </w:rPr>
      </w:pPr>
    </w:p>
    <w:p w14:paraId="7FA3442E" w14:textId="77777777" w:rsidR="00EA083F" w:rsidRDefault="00EA083F">
      <w:pPr>
        <w:rPr>
          <w:rFonts w:cstheme="minorHAnsi"/>
          <w:sz w:val="24"/>
          <w:szCs w:val="24"/>
        </w:rPr>
      </w:pPr>
    </w:p>
    <w:p w14:paraId="3CE613C9" w14:textId="77777777" w:rsidR="00EA083F" w:rsidRDefault="00EA083F">
      <w:pPr>
        <w:rPr>
          <w:rFonts w:cstheme="minorHAnsi"/>
          <w:sz w:val="24"/>
          <w:szCs w:val="24"/>
        </w:rPr>
      </w:pPr>
    </w:p>
    <w:p w14:paraId="0E775337" w14:textId="77777777" w:rsidR="00EA083F" w:rsidRDefault="00EA083F">
      <w:pPr>
        <w:rPr>
          <w:rFonts w:cstheme="minorHAnsi"/>
          <w:sz w:val="24"/>
          <w:szCs w:val="24"/>
        </w:rPr>
      </w:pPr>
    </w:p>
    <w:p w14:paraId="0E7F2074" w14:textId="77777777" w:rsidR="00EA083F" w:rsidRDefault="00EA083F">
      <w:pPr>
        <w:rPr>
          <w:rFonts w:cstheme="minorHAnsi"/>
          <w:sz w:val="24"/>
          <w:szCs w:val="24"/>
        </w:rPr>
      </w:pPr>
    </w:p>
    <w:p w14:paraId="0AE5B6E6" w14:textId="77777777" w:rsidR="00EA083F" w:rsidRPr="00EA31F3" w:rsidRDefault="00EA083F">
      <w:pPr>
        <w:rPr>
          <w:rFonts w:cstheme="minorHAnsi"/>
          <w:sz w:val="24"/>
          <w:szCs w:val="24"/>
        </w:rPr>
      </w:pPr>
    </w:p>
    <w:p w14:paraId="16C4413C" w14:textId="7A62724B" w:rsidR="00373768" w:rsidRPr="00EA31F3" w:rsidRDefault="00373768" w:rsidP="00BF008A">
      <w:pPr>
        <w:pStyle w:val="Heading1"/>
      </w:pPr>
      <w:bookmarkStart w:id="1" w:name="_Toc118882240"/>
      <w:r w:rsidRPr="00EA31F3">
        <w:t>Q3: User guide for automated referencing software</w:t>
      </w:r>
      <w:bookmarkEnd w:id="1"/>
    </w:p>
    <w:p w14:paraId="0DA6E153" w14:textId="22985C63" w:rsidR="00373768" w:rsidRPr="00EA31F3" w:rsidRDefault="00373768">
      <w:pPr>
        <w:rPr>
          <w:rFonts w:cstheme="minorHAnsi"/>
          <w:sz w:val="24"/>
          <w:szCs w:val="24"/>
        </w:rPr>
      </w:pPr>
      <w:r w:rsidRPr="00EA31F3">
        <w:rPr>
          <w:rFonts w:cstheme="minorHAnsi"/>
          <w:sz w:val="24"/>
          <w:szCs w:val="24"/>
        </w:rPr>
        <w:t xml:space="preserve">Mendeley is a citation managing software. </w:t>
      </w:r>
    </w:p>
    <w:p w14:paraId="4A1CFE6F" w14:textId="10BE1CC7" w:rsidR="00373768" w:rsidRPr="00EA31F3" w:rsidRDefault="00A607DD" w:rsidP="00FB2213">
      <w:pPr>
        <w:jc w:val="center"/>
        <w:rPr>
          <w:rFonts w:cstheme="minorHAnsi"/>
          <w:sz w:val="24"/>
          <w:szCs w:val="24"/>
        </w:rPr>
      </w:pPr>
      <w:r>
        <w:rPr>
          <w:noProof/>
        </w:rPr>
        <w:drawing>
          <wp:inline distT="0" distB="0" distL="0" distR="0" wp14:anchorId="6862C0C1" wp14:editId="4F35F55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9D45C8B" w14:textId="6AC85F24" w:rsidR="00373768" w:rsidRPr="00EA31F3" w:rsidRDefault="00373768">
      <w:pPr>
        <w:rPr>
          <w:rFonts w:cstheme="minorHAnsi"/>
          <w:sz w:val="24"/>
          <w:szCs w:val="24"/>
        </w:rPr>
      </w:pPr>
      <w:r w:rsidRPr="00EA31F3">
        <w:rPr>
          <w:rFonts w:cstheme="minorHAnsi"/>
          <w:sz w:val="24"/>
          <w:szCs w:val="24"/>
        </w:rPr>
        <w:t xml:space="preserve">Authors need to login first to access their account on the Mendeley website. </w:t>
      </w:r>
    </w:p>
    <w:p w14:paraId="10443AED" w14:textId="79EF9D9D" w:rsidR="00373768" w:rsidRDefault="00F92DC3">
      <w:pPr>
        <w:rPr>
          <w:rFonts w:cstheme="minorHAnsi"/>
          <w:sz w:val="24"/>
          <w:szCs w:val="24"/>
        </w:rPr>
      </w:pPr>
      <w:r w:rsidRPr="00EA31F3">
        <w:rPr>
          <w:rFonts w:cstheme="minorHAnsi"/>
          <w:sz w:val="24"/>
          <w:szCs w:val="24"/>
        </w:rPr>
        <w:t>You can manage your references using the menus on the left, which include recently added references, favourite references, and my publication. If you delete any references, they will be placed in the trash. On the top, you will find the main menus, which include file added tools and help. On the right side, you will see the main section of the software where the references actually appear.</w:t>
      </w:r>
    </w:p>
    <w:p w14:paraId="5BF49CBC" w14:textId="6239AFEB" w:rsidR="00A20B2B" w:rsidRDefault="00CA57B5">
      <w:pPr>
        <w:rPr>
          <w:rFonts w:cstheme="minorHAnsi"/>
          <w:sz w:val="24"/>
          <w:szCs w:val="24"/>
        </w:rPr>
      </w:pPr>
      <w:r>
        <w:rPr>
          <w:noProof/>
        </w:rPr>
        <w:drawing>
          <wp:inline distT="0" distB="0" distL="0" distR="0" wp14:anchorId="5A1EA449" wp14:editId="3F2FFCC2">
            <wp:extent cx="5731510" cy="28714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0932"/>
                    <a:stretch/>
                  </pic:blipFill>
                  <pic:spPr bwMode="auto">
                    <a:xfrm>
                      <a:off x="0" y="0"/>
                      <a:ext cx="5731510" cy="2871470"/>
                    </a:xfrm>
                    <a:prstGeom prst="rect">
                      <a:avLst/>
                    </a:prstGeom>
                    <a:ln>
                      <a:noFill/>
                    </a:ln>
                    <a:extLst>
                      <a:ext uri="{53640926-AAD7-44D8-BBD7-CCE9431645EC}">
                        <a14:shadowObscured xmlns:a14="http://schemas.microsoft.com/office/drawing/2010/main"/>
                      </a:ext>
                    </a:extLst>
                  </pic:spPr>
                </pic:pic>
              </a:graphicData>
            </a:graphic>
          </wp:inline>
        </w:drawing>
      </w:r>
    </w:p>
    <w:p w14:paraId="60CDA1C9" w14:textId="77777777" w:rsidR="00A20B2B" w:rsidRPr="00EA31F3" w:rsidRDefault="00A20B2B">
      <w:pPr>
        <w:rPr>
          <w:rFonts w:cstheme="minorHAnsi"/>
          <w:sz w:val="24"/>
          <w:szCs w:val="24"/>
        </w:rPr>
      </w:pPr>
    </w:p>
    <w:p w14:paraId="2EEB1E6E" w14:textId="78327843" w:rsidR="00514952" w:rsidRDefault="00F92DC3">
      <w:pPr>
        <w:rPr>
          <w:rFonts w:cstheme="minorHAnsi"/>
          <w:sz w:val="24"/>
          <w:szCs w:val="24"/>
        </w:rPr>
      </w:pPr>
      <w:r w:rsidRPr="00EA31F3">
        <w:rPr>
          <w:rFonts w:cstheme="minorHAnsi"/>
          <w:sz w:val="24"/>
          <w:szCs w:val="24"/>
        </w:rPr>
        <w:t>If you want to add a new reference to my library, click the add new button on the left. A window will pop up asking you whether you want to manually enter the reference or export or import it from the web. Therefore, the add entry manually screen requests a document identification, the type of reference (a journal article or a website), the title and author list, and lastly the venue (the journal or the location where the citation for the article is published).</w:t>
      </w:r>
    </w:p>
    <w:p w14:paraId="41425F85" w14:textId="77777777" w:rsidR="00CA57B5" w:rsidRDefault="00CA57B5">
      <w:pPr>
        <w:rPr>
          <w:rFonts w:cstheme="minorHAnsi"/>
          <w:sz w:val="24"/>
          <w:szCs w:val="24"/>
        </w:rPr>
      </w:pPr>
    </w:p>
    <w:p w14:paraId="703EC278" w14:textId="794EB038" w:rsidR="00CA57B5" w:rsidRPr="00EA31F3" w:rsidRDefault="007676E1">
      <w:pPr>
        <w:rPr>
          <w:rFonts w:cstheme="minorHAnsi"/>
          <w:sz w:val="24"/>
          <w:szCs w:val="24"/>
        </w:rPr>
      </w:pPr>
      <w:r w:rsidRPr="007676E1">
        <w:drawing>
          <wp:inline distT="0" distB="0" distL="0" distR="0" wp14:anchorId="5ACB4C4D" wp14:editId="2097BBD6">
            <wp:extent cx="5731510" cy="29000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0046"/>
                    <a:stretch/>
                  </pic:blipFill>
                  <pic:spPr bwMode="auto">
                    <a:xfrm>
                      <a:off x="0" y="0"/>
                      <a:ext cx="5731510" cy="2900045"/>
                    </a:xfrm>
                    <a:prstGeom prst="rect">
                      <a:avLst/>
                    </a:prstGeom>
                    <a:ln>
                      <a:noFill/>
                    </a:ln>
                    <a:extLst>
                      <a:ext uri="{53640926-AAD7-44D8-BBD7-CCE9431645EC}">
                        <a14:shadowObscured xmlns:a14="http://schemas.microsoft.com/office/drawing/2010/main"/>
                      </a:ext>
                    </a:extLst>
                  </pic:spPr>
                </pic:pic>
              </a:graphicData>
            </a:graphic>
          </wp:inline>
        </w:drawing>
      </w:r>
    </w:p>
    <w:p w14:paraId="2B282948" w14:textId="74A26B2C" w:rsidR="00514952" w:rsidRPr="00EA31F3" w:rsidRDefault="00514952">
      <w:pPr>
        <w:rPr>
          <w:rFonts w:cstheme="minorHAnsi"/>
          <w:sz w:val="24"/>
          <w:szCs w:val="24"/>
        </w:rPr>
      </w:pPr>
    </w:p>
    <w:p w14:paraId="0FFA89A5" w14:textId="326AC77E" w:rsidR="00373768" w:rsidRPr="00EA31F3" w:rsidRDefault="00F92DC3">
      <w:pPr>
        <w:rPr>
          <w:rFonts w:cstheme="minorHAnsi"/>
          <w:sz w:val="24"/>
          <w:szCs w:val="24"/>
        </w:rPr>
      </w:pPr>
      <w:r w:rsidRPr="00EA31F3">
        <w:rPr>
          <w:rFonts w:cstheme="minorHAnsi"/>
          <w:sz w:val="24"/>
          <w:szCs w:val="24"/>
        </w:rPr>
        <w:t>You must select Install Meddling Site for Microsoft Micro Word from the tool menu in order to install the plugin.</w:t>
      </w:r>
    </w:p>
    <w:p w14:paraId="61A0514F" w14:textId="7F439729" w:rsidR="00373768" w:rsidRDefault="00373768">
      <w:pPr>
        <w:rPr>
          <w:rFonts w:cstheme="minorHAnsi"/>
          <w:sz w:val="24"/>
          <w:szCs w:val="24"/>
        </w:rPr>
      </w:pPr>
    </w:p>
    <w:p w14:paraId="1B407673" w14:textId="77777777" w:rsidR="00BF008A" w:rsidRDefault="00BF008A">
      <w:pPr>
        <w:rPr>
          <w:rFonts w:cstheme="minorHAnsi"/>
          <w:sz w:val="24"/>
          <w:szCs w:val="24"/>
        </w:rPr>
      </w:pPr>
    </w:p>
    <w:p w14:paraId="779E7E99" w14:textId="77777777" w:rsidR="00EA083F" w:rsidRDefault="00EA083F">
      <w:pPr>
        <w:rPr>
          <w:rFonts w:cstheme="minorHAnsi"/>
          <w:sz w:val="24"/>
          <w:szCs w:val="24"/>
        </w:rPr>
      </w:pPr>
    </w:p>
    <w:p w14:paraId="6AC453C3" w14:textId="77777777" w:rsidR="00EA083F" w:rsidRDefault="00EA083F">
      <w:pPr>
        <w:rPr>
          <w:rFonts w:cstheme="minorHAnsi"/>
          <w:sz w:val="24"/>
          <w:szCs w:val="24"/>
        </w:rPr>
      </w:pPr>
    </w:p>
    <w:p w14:paraId="1971C00A" w14:textId="77777777" w:rsidR="00EA083F" w:rsidRDefault="00EA083F">
      <w:pPr>
        <w:rPr>
          <w:rFonts w:cstheme="minorHAnsi"/>
          <w:sz w:val="24"/>
          <w:szCs w:val="24"/>
        </w:rPr>
      </w:pPr>
    </w:p>
    <w:p w14:paraId="5EBFD8CE" w14:textId="77777777" w:rsidR="00EA083F" w:rsidRDefault="00EA083F">
      <w:pPr>
        <w:rPr>
          <w:rFonts w:cstheme="minorHAnsi"/>
          <w:sz w:val="24"/>
          <w:szCs w:val="24"/>
        </w:rPr>
      </w:pPr>
    </w:p>
    <w:p w14:paraId="04DD83C2" w14:textId="77777777" w:rsidR="00EA083F" w:rsidRDefault="00EA083F">
      <w:pPr>
        <w:rPr>
          <w:rFonts w:cstheme="minorHAnsi"/>
          <w:sz w:val="24"/>
          <w:szCs w:val="24"/>
        </w:rPr>
      </w:pPr>
    </w:p>
    <w:p w14:paraId="643E45FC" w14:textId="77777777" w:rsidR="00EA083F" w:rsidRDefault="00EA083F">
      <w:pPr>
        <w:rPr>
          <w:rFonts w:cstheme="minorHAnsi"/>
          <w:sz w:val="24"/>
          <w:szCs w:val="24"/>
        </w:rPr>
      </w:pPr>
    </w:p>
    <w:p w14:paraId="15D6BEE0" w14:textId="77777777" w:rsidR="00EA083F" w:rsidRDefault="00EA083F">
      <w:pPr>
        <w:rPr>
          <w:rFonts w:cstheme="minorHAnsi"/>
          <w:sz w:val="24"/>
          <w:szCs w:val="24"/>
        </w:rPr>
      </w:pPr>
    </w:p>
    <w:p w14:paraId="5800F820" w14:textId="77777777" w:rsidR="00EA083F" w:rsidRDefault="00EA083F">
      <w:pPr>
        <w:rPr>
          <w:rFonts w:cstheme="minorHAnsi"/>
          <w:sz w:val="24"/>
          <w:szCs w:val="24"/>
        </w:rPr>
      </w:pPr>
    </w:p>
    <w:p w14:paraId="704FE412" w14:textId="3E7FBC57" w:rsidR="00BF008A" w:rsidRPr="00EA31F3" w:rsidRDefault="00EA083F" w:rsidP="00EA083F">
      <w:pPr>
        <w:pStyle w:val="Heading1"/>
      </w:pPr>
      <w:bookmarkStart w:id="2" w:name="_Toc118882241"/>
      <w:r>
        <w:t>Team work Poster</w:t>
      </w:r>
      <w:bookmarkEnd w:id="2"/>
    </w:p>
    <w:p w14:paraId="16A57EB7" w14:textId="197B4F98" w:rsidR="00A101C1" w:rsidRPr="00EA31F3" w:rsidRDefault="00A101C1" w:rsidP="00A101C1">
      <w:pPr>
        <w:tabs>
          <w:tab w:val="left" w:pos="2620"/>
        </w:tabs>
        <w:rPr>
          <w:rFonts w:cstheme="minorHAnsi"/>
          <w:sz w:val="24"/>
          <w:szCs w:val="24"/>
        </w:rPr>
      </w:pPr>
    </w:p>
    <w:p w14:paraId="33B6A449" w14:textId="163D037C" w:rsidR="001907FB" w:rsidRPr="00EA31F3" w:rsidRDefault="001907FB" w:rsidP="00A101C1">
      <w:pPr>
        <w:tabs>
          <w:tab w:val="left" w:pos="2620"/>
        </w:tabs>
        <w:rPr>
          <w:rFonts w:cstheme="minorHAnsi"/>
          <w:sz w:val="24"/>
          <w:szCs w:val="24"/>
        </w:rPr>
      </w:pPr>
    </w:p>
    <w:p w14:paraId="3DBB76C0" w14:textId="5BC78142" w:rsidR="001907FB" w:rsidRPr="00EA31F3" w:rsidRDefault="001907FB" w:rsidP="00A101C1">
      <w:pPr>
        <w:tabs>
          <w:tab w:val="left" w:pos="2620"/>
        </w:tabs>
        <w:rPr>
          <w:rFonts w:cstheme="minorHAnsi"/>
          <w:sz w:val="24"/>
          <w:szCs w:val="24"/>
        </w:rPr>
      </w:pPr>
    </w:p>
    <w:p w14:paraId="0FB6B532" w14:textId="12ED7052" w:rsidR="001907FB" w:rsidRPr="00EA31F3" w:rsidRDefault="00F92DC3" w:rsidP="00A101C1">
      <w:pPr>
        <w:tabs>
          <w:tab w:val="left" w:pos="2620"/>
        </w:tabs>
        <w:rPr>
          <w:rFonts w:cstheme="minorHAnsi"/>
          <w:sz w:val="24"/>
          <w:szCs w:val="24"/>
        </w:rPr>
      </w:pPr>
      <w:r w:rsidRPr="00EA31F3">
        <w:rPr>
          <w:rFonts w:cstheme="minorHAnsi"/>
          <w:noProof/>
          <w:sz w:val="24"/>
          <w:szCs w:val="24"/>
        </w:rPr>
        <w:drawing>
          <wp:anchor distT="0" distB="0" distL="114300" distR="114300" simplePos="0" relativeHeight="251658240" behindDoc="0" locked="0" layoutInCell="1" allowOverlap="1" wp14:anchorId="75AE9DB9" wp14:editId="07072C3B">
            <wp:simplePos x="0" y="0"/>
            <wp:positionH relativeFrom="margin">
              <wp:align>left</wp:align>
            </wp:positionH>
            <wp:positionV relativeFrom="paragraph">
              <wp:posOffset>0</wp:posOffset>
            </wp:positionV>
            <wp:extent cx="2141220" cy="6926580"/>
            <wp:effectExtent l="228600" t="228600" r="220980" b="236220"/>
            <wp:wrapThrough wrapText="bothSides">
              <wp:wrapPolygon edited="0">
                <wp:start x="-2306" y="-713"/>
                <wp:lineTo x="-2306" y="22277"/>
                <wp:lineTo x="23637" y="22277"/>
                <wp:lineTo x="23637" y="-713"/>
                <wp:lineTo x="-2306" y="-713"/>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1220" cy="692658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Pr="00EA31F3">
        <w:rPr>
          <w:rFonts w:cstheme="minorHAnsi"/>
          <w:noProof/>
          <w:sz w:val="24"/>
          <w:szCs w:val="24"/>
        </w:rPr>
        <w:drawing>
          <wp:anchor distT="0" distB="0" distL="114300" distR="114300" simplePos="0" relativeHeight="251658241" behindDoc="0" locked="0" layoutInCell="1" allowOverlap="1" wp14:anchorId="773D9204" wp14:editId="41742FB1">
            <wp:simplePos x="0" y="0"/>
            <wp:positionH relativeFrom="column">
              <wp:posOffset>2512060</wp:posOffset>
            </wp:positionH>
            <wp:positionV relativeFrom="paragraph">
              <wp:posOffset>0</wp:posOffset>
            </wp:positionV>
            <wp:extent cx="3155315" cy="3688080"/>
            <wp:effectExtent l="228600" t="228600" r="235585" b="236220"/>
            <wp:wrapThrough wrapText="bothSides">
              <wp:wrapPolygon edited="0">
                <wp:start x="-1565" y="-1339"/>
                <wp:lineTo x="-1565" y="22872"/>
                <wp:lineTo x="23082" y="22872"/>
                <wp:lineTo x="23082" y="-1339"/>
                <wp:lineTo x="-1565" y="-1339"/>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55315" cy="368808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6C94AF09" w14:textId="6F4E8280" w:rsidR="006D4769" w:rsidRPr="00EA31F3" w:rsidRDefault="006D4769" w:rsidP="00A101C1">
      <w:pPr>
        <w:tabs>
          <w:tab w:val="left" w:pos="2620"/>
        </w:tabs>
        <w:rPr>
          <w:rFonts w:cstheme="minorHAnsi"/>
          <w:sz w:val="24"/>
          <w:szCs w:val="24"/>
        </w:rPr>
      </w:pPr>
    </w:p>
    <w:p w14:paraId="31F16110" w14:textId="3E79255F" w:rsidR="006D4769" w:rsidRPr="00EA31F3" w:rsidRDefault="006D4769" w:rsidP="00A101C1">
      <w:pPr>
        <w:tabs>
          <w:tab w:val="left" w:pos="2620"/>
        </w:tabs>
        <w:rPr>
          <w:rFonts w:cstheme="minorHAnsi"/>
          <w:sz w:val="24"/>
          <w:szCs w:val="24"/>
        </w:rPr>
      </w:pPr>
    </w:p>
    <w:p w14:paraId="3AB076E8" w14:textId="77777777" w:rsidR="009E182A" w:rsidRPr="00EA31F3" w:rsidRDefault="009E182A" w:rsidP="00A101C1">
      <w:pPr>
        <w:tabs>
          <w:tab w:val="left" w:pos="2620"/>
        </w:tabs>
        <w:rPr>
          <w:rFonts w:cstheme="minorHAnsi"/>
          <w:sz w:val="24"/>
          <w:szCs w:val="24"/>
        </w:rPr>
      </w:pPr>
      <w:r w:rsidRPr="00EA31F3">
        <w:rPr>
          <w:rFonts w:cstheme="minorHAnsi"/>
          <w:sz w:val="24"/>
          <w:szCs w:val="24"/>
        </w:rPr>
        <w:t xml:space="preserve">                                                                                                                                                       </w:t>
      </w:r>
    </w:p>
    <w:p w14:paraId="70041F62" w14:textId="77777777" w:rsidR="009E182A" w:rsidRPr="00EA31F3" w:rsidRDefault="009E182A" w:rsidP="00A101C1">
      <w:pPr>
        <w:tabs>
          <w:tab w:val="left" w:pos="2620"/>
        </w:tabs>
        <w:rPr>
          <w:rFonts w:cstheme="minorHAnsi"/>
          <w:sz w:val="24"/>
          <w:szCs w:val="24"/>
        </w:rPr>
      </w:pPr>
    </w:p>
    <w:p w14:paraId="2D25F3AC" w14:textId="77777777" w:rsidR="009E182A" w:rsidRPr="00EA31F3" w:rsidRDefault="009E182A" w:rsidP="00A101C1">
      <w:pPr>
        <w:tabs>
          <w:tab w:val="left" w:pos="2620"/>
        </w:tabs>
        <w:rPr>
          <w:rFonts w:cstheme="minorHAnsi"/>
          <w:sz w:val="24"/>
          <w:szCs w:val="24"/>
        </w:rPr>
      </w:pPr>
    </w:p>
    <w:p w14:paraId="78228C2D" w14:textId="77777777" w:rsidR="009E182A" w:rsidRPr="00EA31F3" w:rsidRDefault="009E182A" w:rsidP="00A101C1">
      <w:pPr>
        <w:tabs>
          <w:tab w:val="left" w:pos="2620"/>
        </w:tabs>
        <w:rPr>
          <w:rFonts w:cstheme="minorHAnsi"/>
          <w:sz w:val="24"/>
          <w:szCs w:val="24"/>
        </w:rPr>
      </w:pPr>
    </w:p>
    <w:p w14:paraId="24D62963" w14:textId="77777777" w:rsidR="009E182A" w:rsidRPr="00EA31F3" w:rsidRDefault="009E182A" w:rsidP="00A101C1">
      <w:pPr>
        <w:tabs>
          <w:tab w:val="left" w:pos="2620"/>
        </w:tabs>
        <w:rPr>
          <w:rFonts w:cstheme="minorHAnsi"/>
          <w:sz w:val="24"/>
          <w:szCs w:val="24"/>
        </w:rPr>
      </w:pPr>
    </w:p>
    <w:p w14:paraId="2CF63329" w14:textId="77777777" w:rsidR="009E182A" w:rsidRPr="00EA31F3" w:rsidRDefault="009E182A" w:rsidP="00A101C1">
      <w:pPr>
        <w:tabs>
          <w:tab w:val="left" w:pos="2620"/>
        </w:tabs>
        <w:rPr>
          <w:rFonts w:cstheme="minorHAnsi"/>
          <w:sz w:val="24"/>
          <w:szCs w:val="24"/>
        </w:rPr>
      </w:pPr>
    </w:p>
    <w:p w14:paraId="5D8AD391" w14:textId="351521FF" w:rsidR="009E182A" w:rsidRPr="00EA31F3" w:rsidRDefault="009E182A" w:rsidP="00A101C1">
      <w:pPr>
        <w:tabs>
          <w:tab w:val="left" w:pos="2620"/>
        </w:tabs>
        <w:rPr>
          <w:rFonts w:cstheme="minorHAnsi"/>
          <w:sz w:val="24"/>
          <w:szCs w:val="24"/>
        </w:rPr>
      </w:pPr>
    </w:p>
    <w:p w14:paraId="066390A6" w14:textId="1397E32F" w:rsidR="006D4769" w:rsidRPr="00EA31F3" w:rsidRDefault="009E182A" w:rsidP="00A101C1">
      <w:pPr>
        <w:tabs>
          <w:tab w:val="left" w:pos="2620"/>
        </w:tabs>
        <w:rPr>
          <w:rFonts w:cstheme="minorHAnsi"/>
          <w:sz w:val="24"/>
          <w:szCs w:val="24"/>
        </w:rPr>
      </w:pPr>
      <w:r w:rsidRPr="00EA31F3">
        <w:rPr>
          <w:rFonts w:cstheme="minorHAnsi"/>
          <w:sz w:val="24"/>
          <w:szCs w:val="24"/>
        </w:rPr>
        <w:t xml:space="preserve">                                                                                              </w:t>
      </w:r>
    </w:p>
    <w:p w14:paraId="78ED5539" w14:textId="13968383" w:rsidR="006D4769" w:rsidRPr="00EA31F3" w:rsidRDefault="006D4769" w:rsidP="00A101C1">
      <w:pPr>
        <w:tabs>
          <w:tab w:val="left" w:pos="2620"/>
        </w:tabs>
        <w:rPr>
          <w:rFonts w:cstheme="minorHAnsi"/>
          <w:sz w:val="24"/>
          <w:szCs w:val="24"/>
        </w:rPr>
      </w:pPr>
    </w:p>
    <w:p w14:paraId="3741B64B" w14:textId="7D8F49C2" w:rsidR="006D4769" w:rsidRPr="00EA31F3" w:rsidRDefault="006D4769" w:rsidP="00A101C1">
      <w:pPr>
        <w:tabs>
          <w:tab w:val="left" w:pos="2620"/>
        </w:tabs>
        <w:rPr>
          <w:rFonts w:cstheme="minorHAnsi"/>
          <w:sz w:val="24"/>
          <w:szCs w:val="24"/>
        </w:rPr>
      </w:pPr>
    </w:p>
    <w:p w14:paraId="3441017C" w14:textId="01EDB94D" w:rsidR="001907FB" w:rsidRPr="00EA31F3" w:rsidRDefault="001907FB" w:rsidP="00A101C1">
      <w:pPr>
        <w:tabs>
          <w:tab w:val="left" w:pos="2620"/>
        </w:tabs>
        <w:rPr>
          <w:rFonts w:cstheme="minorHAnsi"/>
          <w:sz w:val="24"/>
          <w:szCs w:val="24"/>
        </w:rPr>
      </w:pPr>
    </w:p>
    <w:sectPr w:rsidR="001907FB" w:rsidRPr="00EA3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A8F"/>
    <w:rsid w:val="000210C5"/>
    <w:rsid w:val="00072A9E"/>
    <w:rsid w:val="000938A9"/>
    <w:rsid w:val="001907FB"/>
    <w:rsid w:val="00233FD5"/>
    <w:rsid w:val="00284E18"/>
    <w:rsid w:val="002E183D"/>
    <w:rsid w:val="00361C3D"/>
    <w:rsid w:val="00365696"/>
    <w:rsid w:val="00373768"/>
    <w:rsid w:val="003E2812"/>
    <w:rsid w:val="00415D28"/>
    <w:rsid w:val="00514952"/>
    <w:rsid w:val="00525C41"/>
    <w:rsid w:val="005327EC"/>
    <w:rsid w:val="00567022"/>
    <w:rsid w:val="0059115A"/>
    <w:rsid w:val="005F0358"/>
    <w:rsid w:val="0061776C"/>
    <w:rsid w:val="00627FCC"/>
    <w:rsid w:val="00662105"/>
    <w:rsid w:val="006D4769"/>
    <w:rsid w:val="00705D0F"/>
    <w:rsid w:val="0071043C"/>
    <w:rsid w:val="007676E1"/>
    <w:rsid w:val="00794DFA"/>
    <w:rsid w:val="008B2134"/>
    <w:rsid w:val="00945DB5"/>
    <w:rsid w:val="009E182A"/>
    <w:rsid w:val="009E387F"/>
    <w:rsid w:val="00A00F15"/>
    <w:rsid w:val="00A101C1"/>
    <w:rsid w:val="00A20B2B"/>
    <w:rsid w:val="00A41C4A"/>
    <w:rsid w:val="00A607DD"/>
    <w:rsid w:val="00AB0A84"/>
    <w:rsid w:val="00B1089C"/>
    <w:rsid w:val="00BE3A8F"/>
    <w:rsid w:val="00BF008A"/>
    <w:rsid w:val="00BF71A1"/>
    <w:rsid w:val="00C13844"/>
    <w:rsid w:val="00CA57B5"/>
    <w:rsid w:val="00DF505F"/>
    <w:rsid w:val="00E27E4F"/>
    <w:rsid w:val="00EA083F"/>
    <w:rsid w:val="00EA31F3"/>
    <w:rsid w:val="00EC2C32"/>
    <w:rsid w:val="00F14DC4"/>
    <w:rsid w:val="00F56250"/>
    <w:rsid w:val="00F57A30"/>
    <w:rsid w:val="00F92DC3"/>
    <w:rsid w:val="00FB22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907D1C"/>
  <w15:chartTrackingRefBased/>
  <w15:docId w15:val="{0C669FA9-96F7-4FFA-A416-728B4546B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505F"/>
    <w:rPr>
      <w:color w:val="0563C1" w:themeColor="hyperlink"/>
      <w:u w:val="single"/>
    </w:rPr>
  </w:style>
  <w:style w:type="character" w:styleId="UnresolvedMention">
    <w:name w:val="Unresolved Mention"/>
    <w:basedOn w:val="DefaultParagraphFont"/>
    <w:uiPriority w:val="99"/>
    <w:semiHidden/>
    <w:unhideWhenUsed/>
    <w:rsid w:val="00DF505F"/>
    <w:rPr>
      <w:color w:val="605E5C"/>
      <w:shd w:val="clear" w:color="auto" w:fill="E1DFDD"/>
    </w:rPr>
  </w:style>
  <w:style w:type="character" w:styleId="FollowedHyperlink">
    <w:name w:val="FollowedHyperlink"/>
    <w:basedOn w:val="DefaultParagraphFont"/>
    <w:uiPriority w:val="99"/>
    <w:semiHidden/>
    <w:unhideWhenUsed/>
    <w:rsid w:val="00945DB5"/>
    <w:rPr>
      <w:color w:val="954F72" w:themeColor="followedHyperlink"/>
      <w:u w:val="single"/>
    </w:rPr>
  </w:style>
  <w:style w:type="paragraph" w:customStyle="1" w:styleId="css-19akx1r">
    <w:name w:val="css-19akx1r"/>
    <w:basedOn w:val="Normal"/>
    <w:rsid w:val="00E27E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F00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008A"/>
    <w:pPr>
      <w:outlineLvl w:val="9"/>
    </w:pPr>
    <w:rPr>
      <w:lang w:val="en-US"/>
    </w:rPr>
  </w:style>
  <w:style w:type="paragraph" w:styleId="TOC1">
    <w:name w:val="toc 1"/>
    <w:basedOn w:val="Normal"/>
    <w:next w:val="Normal"/>
    <w:autoRedefine/>
    <w:uiPriority w:val="39"/>
    <w:unhideWhenUsed/>
    <w:rsid w:val="00BF00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3131">
      <w:bodyDiv w:val="1"/>
      <w:marLeft w:val="0"/>
      <w:marRight w:val="0"/>
      <w:marTop w:val="0"/>
      <w:marBottom w:val="0"/>
      <w:divBdr>
        <w:top w:val="none" w:sz="0" w:space="0" w:color="auto"/>
        <w:left w:val="none" w:sz="0" w:space="0" w:color="auto"/>
        <w:bottom w:val="none" w:sz="0" w:space="0" w:color="auto"/>
        <w:right w:val="none" w:sz="0" w:space="0" w:color="auto"/>
      </w:divBdr>
    </w:div>
    <w:div w:id="38117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deed.com/career-advice/career-development/teamwork-and-collaboration"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balancecareers.com/problem-solving-skills-with-examples-2063764"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hyperlink" Target="https://www.ey.com/en_uk/workforce/how-adaptability-skills-can-help-to-tackle-novel-0role"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editor.wix.com/html/editor/web/renderer/edit/724d8970-ae02-444a-84de-990462122296?metaSiteId=2e35e223-7bb0-4877-b3c3-63adba92e2d8"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18DF5A842DC4D80C0443ECCC60B96" ma:contentTypeVersion="5" ma:contentTypeDescription="Create a new document." ma:contentTypeScope="" ma:versionID="76fa5c5b6097d7877d99bfd93db611bd">
  <xsd:schema xmlns:xsd="http://www.w3.org/2001/XMLSchema" xmlns:xs="http://www.w3.org/2001/XMLSchema" xmlns:p="http://schemas.microsoft.com/office/2006/metadata/properties" xmlns:ns3="66368dcb-db2c-4468-b49a-81a1f35497e7" targetNamespace="http://schemas.microsoft.com/office/2006/metadata/properties" ma:root="true" ma:fieldsID="fc2e646ffc0a572742113ba56d88538b" ns3:_="">
    <xsd:import namespace="66368dcb-db2c-4468-b49a-81a1f35497e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368dcb-db2c-4468-b49a-81a1f35497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8B002D-D80B-48F5-8745-F5DCA00ECF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368dcb-db2c-4468-b49a-81a1f35497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F51142-ED0D-4313-BDD0-8709AADC76C2}">
  <ds:schemaRefs>
    <ds:schemaRef ds:uri="http://schemas.openxmlformats.org/officeDocument/2006/bibliography"/>
  </ds:schemaRefs>
</ds:datastoreItem>
</file>

<file path=customXml/itemProps3.xml><?xml version="1.0" encoding="utf-8"?>
<ds:datastoreItem xmlns:ds="http://schemas.openxmlformats.org/officeDocument/2006/customXml" ds:itemID="{4AE953D9-E8D5-40FD-B8C5-5950E46C6111}">
  <ds:schemaRefs>
    <ds:schemaRef ds:uri="http://schemas.microsoft.com/sharepoint/v3/contenttype/forms"/>
  </ds:schemaRefs>
</ds:datastoreItem>
</file>

<file path=customXml/itemProps4.xml><?xml version="1.0" encoding="utf-8"?>
<ds:datastoreItem xmlns:ds="http://schemas.openxmlformats.org/officeDocument/2006/customXml" ds:itemID="{660557F8-1C56-4B05-A7CC-6157F97D1F18}">
  <ds:schemaRefs>
    <ds:schemaRef ds:uri="http://schemas.openxmlformats.org/package/2006/metadata/core-properties"/>
    <ds:schemaRef ds:uri="http://purl.org/dc/terms/"/>
    <ds:schemaRef ds:uri="http://purl.org/dc/dcmitype/"/>
    <ds:schemaRef ds:uri="http://schemas.microsoft.com/office/2006/metadata/properties"/>
    <ds:schemaRef ds:uri="http://www.w3.org/XML/1998/namespace"/>
    <ds:schemaRef ds:uri="http://purl.org/dc/elements/1.1/"/>
    <ds:schemaRef ds:uri="http://schemas.microsoft.com/office/2006/documentManagement/types"/>
    <ds:schemaRef ds:uri="http://schemas.microsoft.com/office/infopath/2007/PartnerControls"/>
    <ds:schemaRef ds:uri="66368dcb-db2c-4468-b49a-81a1f35497e7"/>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724</Words>
  <Characters>4132</Characters>
  <Application>Microsoft Office Word</Application>
  <DocSecurity>4</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4847</CharactersWithSpaces>
  <SharedDoc>false</SharedDoc>
  <HLinks>
    <vt:vector size="42" baseType="variant">
      <vt:variant>
        <vt:i4>7274593</vt:i4>
      </vt:variant>
      <vt:variant>
        <vt:i4>30</vt:i4>
      </vt:variant>
      <vt:variant>
        <vt:i4>0</vt:i4>
      </vt:variant>
      <vt:variant>
        <vt:i4>5</vt:i4>
      </vt:variant>
      <vt:variant>
        <vt:lpwstr>https://www.indeed.com/career-advice/career-development/teamwork-and-collaboration</vt:lpwstr>
      </vt:variant>
      <vt:variant>
        <vt:lpwstr>:~:text=Teamwork%20is%20the%20qualities%2C%20abilities,actively%20listen%20to%20each%20other</vt:lpwstr>
      </vt:variant>
      <vt:variant>
        <vt:i4>3539066</vt:i4>
      </vt:variant>
      <vt:variant>
        <vt:i4>27</vt:i4>
      </vt:variant>
      <vt:variant>
        <vt:i4>0</vt:i4>
      </vt:variant>
      <vt:variant>
        <vt:i4>5</vt:i4>
      </vt:variant>
      <vt:variant>
        <vt:lpwstr>https://www.thebalancecareers.com/problem-solving-skills-with-examples-2063764</vt:lpwstr>
      </vt:variant>
      <vt:variant>
        <vt:lpwstr>:~:text=Key%20Takeaways-,Problem%2Dsolving%20skills%20help%20you%20determine%20why%20an%20issue%20is,solutions%2C%20and%20evaluating%20their%20effectiveness</vt:lpwstr>
      </vt:variant>
      <vt:variant>
        <vt:i4>7733257</vt:i4>
      </vt:variant>
      <vt:variant>
        <vt:i4>24</vt:i4>
      </vt:variant>
      <vt:variant>
        <vt:i4>0</vt:i4>
      </vt:variant>
      <vt:variant>
        <vt:i4>5</vt:i4>
      </vt:variant>
      <vt:variant>
        <vt:lpwstr>https://www.ey.com/en_uk/workforce/how-adaptability-skills-can-help-to-tackle-novel-0role</vt:lpwstr>
      </vt:variant>
      <vt:variant>
        <vt:lpwstr/>
      </vt:variant>
      <vt:variant>
        <vt:i4>1572915</vt:i4>
      </vt:variant>
      <vt:variant>
        <vt:i4>17</vt:i4>
      </vt:variant>
      <vt:variant>
        <vt:i4>0</vt:i4>
      </vt:variant>
      <vt:variant>
        <vt:i4>5</vt:i4>
      </vt:variant>
      <vt:variant>
        <vt:lpwstr/>
      </vt:variant>
      <vt:variant>
        <vt:lpwstr>_Toc118882241</vt:lpwstr>
      </vt:variant>
      <vt:variant>
        <vt:i4>1572915</vt:i4>
      </vt:variant>
      <vt:variant>
        <vt:i4>11</vt:i4>
      </vt:variant>
      <vt:variant>
        <vt:i4>0</vt:i4>
      </vt:variant>
      <vt:variant>
        <vt:i4>5</vt:i4>
      </vt:variant>
      <vt:variant>
        <vt:lpwstr/>
      </vt:variant>
      <vt:variant>
        <vt:lpwstr>_Toc118882240</vt:lpwstr>
      </vt:variant>
      <vt:variant>
        <vt:i4>2031667</vt:i4>
      </vt:variant>
      <vt:variant>
        <vt:i4>5</vt:i4>
      </vt:variant>
      <vt:variant>
        <vt:i4>0</vt:i4>
      </vt:variant>
      <vt:variant>
        <vt:i4>5</vt:i4>
      </vt:variant>
      <vt:variant>
        <vt:lpwstr/>
      </vt:variant>
      <vt:variant>
        <vt:lpwstr>_Toc118882239</vt:lpwstr>
      </vt:variant>
      <vt:variant>
        <vt:i4>5898318</vt:i4>
      </vt:variant>
      <vt:variant>
        <vt:i4>0</vt:i4>
      </vt:variant>
      <vt:variant>
        <vt:i4>0</vt:i4>
      </vt:variant>
      <vt:variant>
        <vt:i4>5</vt:i4>
      </vt:variant>
      <vt:variant>
        <vt:lpwstr>https://editor.wix.com/html/editor/web/renderer/edit/724d8970-ae02-444a-84de-990462122296?metaSiteId=2e35e223-7bb0-4877-b3c3-63adba92e2d8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Begum</dc:creator>
  <cp:keywords/>
  <dc:description/>
  <cp:lastModifiedBy>Zeshan Ali (2132294)</cp:lastModifiedBy>
  <cp:revision>11</cp:revision>
  <dcterms:created xsi:type="dcterms:W3CDTF">2022-11-08T04:48:00Z</dcterms:created>
  <dcterms:modified xsi:type="dcterms:W3CDTF">2022-11-09T18:30:00Z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0x01010034618DF5A842DC4D80C0443ECCC60B96</vt:lpwstr>
  </property>
</Properties>
</file>