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2A41E" w14:textId="55CFB019" w:rsidR="00947B93" w:rsidRDefault="00307C6C" w:rsidP="00307C6C">
      <w:pPr>
        <w:pStyle w:val="Title"/>
        <w:jc w:val="center"/>
        <w:rPr>
          <w:rFonts w:eastAsia="Arial"/>
        </w:rPr>
      </w:pPr>
      <w:r>
        <w:rPr>
          <w:rFonts w:eastAsia="Arial"/>
        </w:rPr>
        <w:t>Organisational Consultancy Report</w:t>
      </w:r>
    </w:p>
    <w:p w14:paraId="1BA38195" w14:textId="6AAEE414" w:rsidR="00307C6C" w:rsidRDefault="00307C6C" w:rsidP="00307C6C"/>
    <w:p w14:paraId="6CD0B86B" w14:textId="77777777" w:rsidR="00C032B2" w:rsidRDefault="00307C6C" w:rsidP="00C032B2">
      <w:pPr>
        <w:jc w:val="center"/>
        <w:rPr>
          <w:b/>
          <w:bCs/>
        </w:rPr>
      </w:pPr>
      <w:r w:rsidRPr="00C032B2">
        <w:rPr>
          <w:b/>
          <w:bCs/>
        </w:rPr>
        <w:t xml:space="preserve">Title: </w:t>
      </w:r>
    </w:p>
    <w:p w14:paraId="5270C0E3" w14:textId="1E3FC2BB" w:rsidR="00307C6C" w:rsidRDefault="00726A55" w:rsidP="00C032B2">
      <w:pPr>
        <w:jc w:val="center"/>
        <w:rPr>
          <w:b/>
          <w:bCs/>
        </w:rPr>
      </w:pPr>
      <w:r w:rsidRPr="00C032B2">
        <w:rPr>
          <w:b/>
          <w:bCs/>
        </w:rPr>
        <w:t xml:space="preserve">Enhancing </w:t>
      </w:r>
      <w:r w:rsidR="00C032B2" w:rsidRPr="00C032B2">
        <w:rPr>
          <w:b/>
          <w:bCs/>
        </w:rPr>
        <w:t>E</w:t>
      </w:r>
      <w:r w:rsidRPr="00C032B2">
        <w:rPr>
          <w:b/>
          <w:bCs/>
        </w:rPr>
        <w:t xml:space="preserve">nvironmental </w:t>
      </w:r>
      <w:r w:rsidR="00C032B2" w:rsidRPr="00C032B2">
        <w:rPr>
          <w:b/>
          <w:bCs/>
        </w:rPr>
        <w:t>S</w:t>
      </w:r>
      <w:r w:rsidRPr="00C032B2">
        <w:rPr>
          <w:b/>
          <w:bCs/>
        </w:rPr>
        <w:t>ustainability in The Grand Hyatt Dubai</w:t>
      </w:r>
      <w:r w:rsidR="00C032B2" w:rsidRPr="00C032B2">
        <w:rPr>
          <w:b/>
          <w:bCs/>
        </w:rPr>
        <w:t>: A Consultancy Report</w:t>
      </w:r>
    </w:p>
    <w:p w14:paraId="71D2A796" w14:textId="39740A45" w:rsidR="00C032B2" w:rsidRDefault="00C032B2" w:rsidP="00C032B2">
      <w:pPr>
        <w:jc w:val="center"/>
        <w:rPr>
          <w:b/>
          <w:bCs/>
        </w:rPr>
      </w:pPr>
    </w:p>
    <w:p w14:paraId="33BADEBF" w14:textId="6C88A0A9" w:rsidR="00C032B2" w:rsidRDefault="00C032B2" w:rsidP="00C032B2">
      <w:pPr>
        <w:jc w:val="center"/>
        <w:rPr>
          <w:b/>
          <w:bCs/>
        </w:rPr>
      </w:pPr>
      <w:r>
        <w:rPr>
          <w:b/>
          <w:bCs/>
        </w:rPr>
        <w:t>Student Name:</w:t>
      </w:r>
      <w:r w:rsidR="00AF46AD">
        <w:rPr>
          <w:b/>
          <w:bCs/>
        </w:rPr>
        <w:t xml:space="preserve"> MIHAI IULIAN TATU</w:t>
      </w:r>
    </w:p>
    <w:p w14:paraId="013B6832" w14:textId="69720ED2" w:rsidR="00C032B2" w:rsidRPr="00C032B2" w:rsidRDefault="00C032B2" w:rsidP="00C032B2">
      <w:pPr>
        <w:jc w:val="center"/>
        <w:rPr>
          <w:b/>
          <w:bCs/>
        </w:rPr>
      </w:pPr>
      <w:r>
        <w:rPr>
          <w:b/>
          <w:bCs/>
        </w:rPr>
        <w:t>Student ID:</w:t>
      </w:r>
      <w:r w:rsidR="00AF46AD">
        <w:rPr>
          <w:b/>
          <w:bCs/>
        </w:rPr>
        <w:t xml:space="preserve"> 2111273</w:t>
      </w:r>
    </w:p>
    <w:p w14:paraId="6C049B56" w14:textId="4B27259B" w:rsidR="007A4FF6" w:rsidRDefault="007A4FF6">
      <w:pPr>
        <w:spacing w:line="240" w:lineRule="auto"/>
        <w:jc w:val="left"/>
        <w:rPr>
          <w:rFonts w:ascii="Times New Roman" w:eastAsia="Times New Roman" w:hAnsi="Times New Roman" w:cs="Times New Roman"/>
          <w:b/>
          <w:bCs/>
          <w:kern w:val="0"/>
          <w:szCs w:val="24"/>
          <w:lang w:eastAsia="en-GB"/>
          <w14:ligatures w14:val="none"/>
        </w:rPr>
      </w:pPr>
      <w:r>
        <w:rPr>
          <w:rFonts w:ascii="Times New Roman" w:eastAsia="Times New Roman" w:hAnsi="Times New Roman" w:cs="Times New Roman"/>
          <w:b/>
          <w:bCs/>
          <w:kern w:val="0"/>
          <w:szCs w:val="24"/>
          <w:lang w:eastAsia="en-GB"/>
          <w14:ligatures w14:val="none"/>
        </w:rPr>
        <w:br w:type="page"/>
      </w:r>
    </w:p>
    <w:p w14:paraId="68B8C4C9" w14:textId="34BC38CB" w:rsidR="007A4FF6" w:rsidRDefault="007A4FF6" w:rsidP="007A4FF6">
      <w:pPr>
        <w:rPr>
          <w:rFonts w:ascii="Times New Roman" w:hAnsi="Times New Roman" w:cs="Times New Roman"/>
        </w:rPr>
      </w:pPr>
      <w:r>
        <w:rPr>
          <w:rStyle w:val="Strong"/>
        </w:rPr>
        <w:t xml:space="preserve">Executive Summary: Pioneering Sustainable Luxury at The </w:t>
      </w:r>
      <w:r w:rsidR="00DB028A">
        <w:rPr>
          <w:rStyle w:val="Strong"/>
        </w:rPr>
        <w:t>Grand Hyatt Dubai</w:t>
      </w:r>
    </w:p>
    <w:p w14:paraId="13624F41" w14:textId="69BC42DF" w:rsidR="007A4FF6" w:rsidRDefault="53EC2032" w:rsidP="007A4FF6">
      <w:r>
        <w:t>At a time when sustainability is becoming a bigger part of corporate duty the Grand Hyatt Dubai</w:t>
      </w:r>
      <w:r w:rsidR="00135712">
        <w:t xml:space="preserve"> which</w:t>
      </w:r>
      <w:r>
        <w:t xml:space="preserve"> a famous name in the high-end hotel business</w:t>
      </w:r>
      <w:r w:rsidR="001719C0">
        <w:t xml:space="preserve"> scene of United Arab Emirates </w:t>
      </w:r>
      <w:r>
        <w:t>has to make the difficult decision to adopt environmentally friendly practices</w:t>
      </w:r>
      <w:r w:rsidR="00C032B2">
        <w:t xml:space="preserve"> in its operations</w:t>
      </w:r>
      <w:r>
        <w:t>. My company</w:t>
      </w:r>
      <w:r w:rsidR="001719C0">
        <w:t xml:space="preserve"> </w:t>
      </w:r>
      <w:r w:rsidR="00C032B2">
        <w:t xml:space="preserve">name </w:t>
      </w:r>
      <w:r w:rsidR="001719C0">
        <w:t xml:space="preserve">is </w:t>
      </w:r>
      <w:r>
        <w:t>Forward Business &amp; Tourism Consultanc</w:t>
      </w:r>
      <w:r w:rsidR="00135712">
        <w:t>y</w:t>
      </w:r>
      <w:r>
        <w:t xml:space="preserve"> which is based in the UK and has a lot of experience in the hospitality industry</w:t>
      </w:r>
      <w:r w:rsidR="00C032B2">
        <w:t>. It has</w:t>
      </w:r>
      <w:r w:rsidR="001719C0">
        <w:t xml:space="preserve"> </w:t>
      </w:r>
      <w:r>
        <w:t xml:space="preserve">started a strategy consulting project to look into The Grand Hyatt Dubai's sustainability problems </w:t>
      </w:r>
      <w:r w:rsidR="00C032B2">
        <w:t>as well as</w:t>
      </w:r>
      <w:r>
        <w:t xml:space="preserve"> opportunities.</w:t>
      </w:r>
    </w:p>
    <w:p w14:paraId="3D872A3C" w14:textId="0FB43E62" w:rsidR="007A4FF6" w:rsidRDefault="53EC2032" w:rsidP="007A4FF6">
      <w:r w:rsidRPr="53EC2032">
        <w:rPr>
          <w:rStyle w:val="Strong"/>
        </w:rPr>
        <w:t>The Issue:</w:t>
      </w:r>
      <w:r>
        <w:t xml:space="preserve"> The Grand Hyatt Dubai is a hotel that is known for its luxury and long-lasting appeal. </w:t>
      </w:r>
      <w:r w:rsidR="00AF46AD">
        <w:t>However,</w:t>
      </w:r>
      <w:r w:rsidR="001719C0">
        <w:t xml:space="preserve"> </w:t>
      </w:r>
      <w:r>
        <w:t>it faces environmental issues that affect how well it runs and how much damage it does to the environment. These worries are about wasted resources, huge operating costs</w:t>
      </w:r>
      <w:r w:rsidR="001719C0">
        <w:t xml:space="preserve"> </w:t>
      </w:r>
      <w:r>
        <w:t xml:space="preserve">and </w:t>
      </w:r>
      <w:r w:rsidR="00E1372B">
        <w:t>customers</w:t>
      </w:r>
      <w:r>
        <w:t xml:space="preserve"> becoming more and more wary of how environmentally responsible high-end institutions really are. Since conscious consumption is becoming more common</w:t>
      </w:r>
      <w:r w:rsidR="0023629C">
        <w:t xml:space="preserve"> now </w:t>
      </w:r>
      <w:r>
        <w:t xml:space="preserve">it's more important than ever to form habits that are good for the </w:t>
      </w:r>
      <w:r w:rsidR="00B4477F">
        <w:t>environment</w:t>
      </w:r>
      <w:r>
        <w:t>.</w:t>
      </w:r>
    </w:p>
    <w:p w14:paraId="245581CD" w14:textId="77777777" w:rsidR="00B23A10" w:rsidRDefault="007A4FF6" w:rsidP="007A4FF6">
      <w:r>
        <w:rPr>
          <w:rStyle w:val="Strong"/>
        </w:rPr>
        <w:t>Findings and Analysis:</w:t>
      </w:r>
      <w:r>
        <w:t xml:space="preserve"> </w:t>
      </w:r>
    </w:p>
    <w:p w14:paraId="056C0D6D" w14:textId="2D0E0603" w:rsidR="007A4FF6" w:rsidRDefault="53EC2032" w:rsidP="007A4FF6">
      <w:r>
        <w:t>The in-depth research we showed a number of sustainability problems that need to be thought about. The hotel's operations waste a lot of resources</w:t>
      </w:r>
      <w:r w:rsidR="0023629C">
        <w:t xml:space="preserve"> </w:t>
      </w:r>
      <w:r>
        <w:t>so it has to pay more for things like trash removal, energy use</w:t>
      </w:r>
      <w:r w:rsidR="0023629C">
        <w:t xml:space="preserve"> </w:t>
      </w:r>
      <w:r>
        <w:t>and supplies. The size of the problems we were facing was judged by looking at industry standards and gathering information to help us come up with solutions.</w:t>
      </w:r>
    </w:p>
    <w:p w14:paraId="1D4BC8F8" w14:textId="1B78FCC0" w:rsidR="007A4FF6" w:rsidRDefault="53EC2032" w:rsidP="007A4FF6">
      <w:r w:rsidRPr="53EC2032">
        <w:rPr>
          <w:rStyle w:val="Strong"/>
        </w:rPr>
        <w:t>Resource Inefficiency and High Operational Costs:</w:t>
      </w:r>
      <w:r>
        <w:t xml:space="preserve"> The Grand Hyatt Dubai's inefficient use of resources leads to huge running costs that cut into the hotel's overall profits. These include problems like using a lot of energy, throwing away a lot of food</w:t>
      </w:r>
      <w:r w:rsidR="0023629C">
        <w:t xml:space="preserve"> </w:t>
      </w:r>
      <w:r>
        <w:t>and relying on methods of buying things that aren't sustainable.</w:t>
      </w:r>
    </w:p>
    <w:p w14:paraId="7F6998AC" w14:textId="6D8D2C26" w:rsidR="007A4FF6" w:rsidRDefault="53EC2032" w:rsidP="007A4FF6">
      <w:r w:rsidRPr="53EC2032">
        <w:rPr>
          <w:rStyle w:val="Strong"/>
        </w:rPr>
        <w:t>Guest Expectations and Environmental Awareness:</w:t>
      </w:r>
      <w:r>
        <w:t xml:space="preserve"> Modern people who like luxury travel are looking forward to using environmentally friendly methods on their trips. More and more guests are making choices based on how they will affect the environment. If these expectations aren't met</w:t>
      </w:r>
      <w:r w:rsidR="0023629C">
        <w:t xml:space="preserve"> </w:t>
      </w:r>
      <w:r>
        <w:t xml:space="preserve">it could hurt </w:t>
      </w:r>
      <w:r w:rsidR="0023629C">
        <w:t>the brand</w:t>
      </w:r>
      <w:r>
        <w:t xml:space="preserve"> image</w:t>
      </w:r>
      <w:r w:rsidR="0023629C">
        <w:t>.</w:t>
      </w:r>
    </w:p>
    <w:p w14:paraId="2D354EF6" w14:textId="77777777" w:rsidR="00B35361" w:rsidRDefault="007A4FF6" w:rsidP="007A4FF6">
      <w:r>
        <w:rPr>
          <w:rStyle w:val="Strong"/>
        </w:rPr>
        <w:t>Recommendations:</w:t>
      </w:r>
      <w:r>
        <w:t xml:space="preserve"> </w:t>
      </w:r>
    </w:p>
    <w:p w14:paraId="111302BC" w14:textId="0ACDA15E" w:rsidR="007A4FF6" w:rsidRDefault="53EC2032" w:rsidP="007A4FF6">
      <w:r>
        <w:t>The structured recommendations outlined in our consultant study aim to reinvent The Grand Hyatt Dubai as an industry leader in sustainable luxury. These suggestions centre on the subsequent critical domains:</w:t>
      </w:r>
    </w:p>
    <w:p w14:paraId="025A6E7E" w14:textId="2DFB2F34" w:rsidR="007A4FF6" w:rsidRDefault="53EC2032" w:rsidP="53EC2032">
      <w:r>
        <w:t xml:space="preserve">To be a better </w:t>
      </w:r>
      <w:r w:rsidR="00E1372B">
        <w:t>player in the market and</w:t>
      </w:r>
      <w:r>
        <w:t xml:space="preserve"> </w:t>
      </w:r>
      <w:r w:rsidR="00E1372B">
        <w:t xml:space="preserve">in </w:t>
      </w:r>
      <w:r>
        <w:t>the earth</w:t>
      </w:r>
      <w:r w:rsidR="00E1372B">
        <w:t xml:space="preserve">, </w:t>
      </w:r>
      <w:r>
        <w:t>Grand Hyatt Dubai should use eco-friendly technologies and methods to cut down resource use. Guest involvement programmes</w:t>
      </w:r>
      <w:r w:rsidR="0023629C">
        <w:t xml:space="preserve"> </w:t>
      </w:r>
      <w:r>
        <w:t>like educatio</w:t>
      </w:r>
      <w:r w:rsidR="001A0ACC">
        <w:t xml:space="preserve">n </w:t>
      </w:r>
      <w:r>
        <w:t>and rewards</w:t>
      </w:r>
      <w:r w:rsidR="0023629C">
        <w:t xml:space="preserve"> </w:t>
      </w:r>
      <w:r>
        <w:t>can encourage people to behave responsibly. Optimising resource use requires regular audits of resources and methods that don't cost a lot of money. A sustainable procurement strategy should be put in place that gives priority to environmentally friendly suppliers. Working with recycling companies</w:t>
      </w:r>
      <w:r w:rsidR="0023629C">
        <w:t xml:space="preserve"> </w:t>
      </w:r>
      <w:r>
        <w:t>investing in energy-efficient technologies and renewable energy sources</w:t>
      </w:r>
      <w:r w:rsidR="0023629C">
        <w:t xml:space="preserve"> </w:t>
      </w:r>
      <w:r>
        <w:t xml:space="preserve">and using more advanced systems to separate trash will help with garbage management </w:t>
      </w:r>
      <w:r w:rsidR="001A0ACC">
        <w:t>while</w:t>
      </w:r>
      <w:r>
        <w:t xml:space="preserve"> using less energy. Putting an emphasis on seasonal, locally sourced</w:t>
      </w:r>
      <w:r w:rsidR="0023629C">
        <w:t xml:space="preserve"> </w:t>
      </w:r>
      <w:r>
        <w:t>and organic ingredients helps make the selection more sustainable. Putting in place carbon offset programmes and investing in projects that lower emissions strengthens the pledge to being responsible for the environment</w:t>
      </w:r>
      <w:r w:rsidR="00CE7290">
        <w:t xml:space="preserve"> overall</w:t>
      </w:r>
      <w:r>
        <w:t>.</w:t>
      </w:r>
    </w:p>
    <w:p w14:paraId="1EE17B34" w14:textId="77777777" w:rsidR="00B35361" w:rsidRDefault="53EC2032" w:rsidP="007A4FF6">
      <w:r w:rsidRPr="53EC2032">
        <w:rPr>
          <w:rStyle w:val="Strong"/>
        </w:rPr>
        <w:t>Conclusion:</w:t>
      </w:r>
      <w:r>
        <w:t xml:space="preserve"> </w:t>
      </w:r>
    </w:p>
    <w:p w14:paraId="06E47553" w14:textId="423B5482" w:rsidR="007A4FF6" w:rsidRDefault="53EC2032" w:rsidP="007A4FF6">
      <w:r>
        <w:t xml:space="preserve">These ideas </w:t>
      </w:r>
      <w:r w:rsidR="00CE7290">
        <w:t>provide</w:t>
      </w:r>
      <w:r>
        <w:t xml:space="preserve"> The Grand Hyatt Dubai a chance to change</w:t>
      </w:r>
      <w:r w:rsidR="00CE7290">
        <w:t>. T</w:t>
      </w:r>
      <w:r>
        <w:t>he</w:t>
      </w:r>
      <w:r w:rsidR="00CE7290">
        <w:t>se</w:t>
      </w:r>
      <w:r>
        <w:t xml:space="preserve"> </w:t>
      </w:r>
      <w:r w:rsidR="00CE7290">
        <w:t xml:space="preserve">ideas are </w:t>
      </w:r>
      <w:r>
        <w:t>backed up by examples and best practices from other businesses in the same field. By using these environmentally friendly methods the hotel can improve its efficiency, cut down on costs</w:t>
      </w:r>
      <w:r w:rsidR="00290400">
        <w:t xml:space="preserve"> </w:t>
      </w:r>
      <w:r>
        <w:t>and meet the needs of wealthy visitors. By using these strategies correctly</w:t>
      </w:r>
      <w:r w:rsidR="00290400">
        <w:t xml:space="preserve"> </w:t>
      </w:r>
      <w:r>
        <w:t>the hotel will not only get good results</w:t>
      </w:r>
      <w:r w:rsidR="00290400">
        <w:t xml:space="preserve"> </w:t>
      </w:r>
      <w:r>
        <w:t xml:space="preserve">but it will also improve its reputation as a responsible high-end business.  </w:t>
      </w:r>
    </w:p>
    <w:p w14:paraId="517703DC" w14:textId="5B03576B" w:rsidR="007A4FF6" w:rsidRDefault="53EC2032" w:rsidP="53EC2032">
      <w:r>
        <w:t>Sincere thanks go to The Grand Hyatt Dubai for putting this project in our skilled hands. We remain firmly committed to the goal of sustainable excellence</w:t>
      </w:r>
      <w:r w:rsidR="00290400">
        <w:t xml:space="preserve"> </w:t>
      </w:r>
      <w:r>
        <w:t>and we can't wait to see the positive results that these efforts will bring to the hotel. We are looking forward to the hotel's successful transformation into an example of eco-friendly luxury</w:t>
      </w:r>
      <w:r w:rsidR="00290400">
        <w:t xml:space="preserve"> </w:t>
      </w:r>
      <w:r>
        <w:t xml:space="preserve">which will set a new </w:t>
      </w:r>
      <w:r w:rsidR="007B00AC">
        <w:t>standard</w:t>
      </w:r>
      <w:r>
        <w:t xml:space="preserve"> for </w:t>
      </w:r>
      <w:r w:rsidR="007B00AC">
        <w:t xml:space="preserve">overall </w:t>
      </w:r>
      <w:r>
        <w:t>excellence in the hospitality industry.</w:t>
      </w:r>
    </w:p>
    <w:p w14:paraId="3963ACA4" w14:textId="77777777" w:rsidR="007A4FF6" w:rsidRDefault="007A4FF6" w:rsidP="007A4FF6">
      <w:pPr>
        <w:spacing w:before="100" w:beforeAutospacing="1" w:after="100" w:afterAutospacing="1" w:line="240" w:lineRule="auto"/>
        <w:jc w:val="left"/>
        <w:rPr>
          <w:rFonts w:ascii="Times New Roman" w:eastAsia="Times New Roman" w:hAnsi="Times New Roman" w:cs="Times New Roman"/>
          <w:b/>
          <w:bCs/>
          <w:kern w:val="0"/>
          <w:szCs w:val="24"/>
          <w:lang w:eastAsia="en-GB"/>
          <w14:ligatures w14:val="none"/>
        </w:rPr>
      </w:pPr>
    </w:p>
    <w:p w14:paraId="0BC8F88F" w14:textId="77777777" w:rsidR="007A4FF6" w:rsidRDefault="007A4FF6">
      <w:pPr>
        <w:spacing w:line="240" w:lineRule="auto"/>
        <w:jc w:val="left"/>
        <w:rPr>
          <w:rFonts w:ascii="Times New Roman" w:eastAsia="Times New Roman" w:hAnsi="Times New Roman" w:cs="Times New Roman"/>
          <w:b/>
          <w:bCs/>
          <w:kern w:val="0"/>
          <w:szCs w:val="24"/>
          <w:lang w:eastAsia="en-GB"/>
          <w14:ligatures w14:val="none"/>
        </w:rPr>
      </w:pPr>
      <w:r>
        <w:rPr>
          <w:rFonts w:ascii="Times New Roman" w:eastAsia="Times New Roman" w:hAnsi="Times New Roman" w:cs="Times New Roman"/>
          <w:b/>
          <w:bCs/>
          <w:kern w:val="0"/>
          <w:szCs w:val="24"/>
          <w:lang w:eastAsia="en-GB"/>
          <w14:ligatures w14:val="none"/>
        </w:rPr>
        <w:br w:type="page"/>
      </w:r>
    </w:p>
    <w:sdt>
      <w:sdtPr>
        <w:rPr>
          <w:rFonts w:ascii="Arial" w:eastAsiaTheme="minorHAnsi" w:hAnsi="Arial" w:cs="Vrinda"/>
          <w:b w:val="0"/>
          <w:bCs w:val="0"/>
          <w:color w:val="auto"/>
          <w:kern w:val="2"/>
          <w:sz w:val="24"/>
          <w:szCs w:val="30"/>
          <w:lang w:val="en-GB" w:bidi="bn-IN"/>
          <w14:ligatures w14:val="standardContextual"/>
        </w:rPr>
        <w:id w:val="1311835531"/>
        <w:docPartObj>
          <w:docPartGallery w:val="Table of Contents"/>
          <w:docPartUnique/>
        </w:docPartObj>
      </w:sdtPr>
      <w:sdtEndPr>
        <w:rPr>
          <w:noProof/>
        </w:rPr>
      </w:sdtEndPr>
      <w:sdtContent>
        <w:p w14:paraId="6D78AC01" w14:textId="131BA86C" w:rsidR="003F5ED1" w:rsidRDefault="003F5ED1">
          <w:pPr>
            <w:pStyle w:val="TOCHeading"/>
          </w:pPr>
          <w:r>
            <w:t>Table of Contents</w:t>
          </w:r>
        </w:p>
        <w:p w14:paraId="30E9A63C" w14:textId="5FA5430E" w:rsidR="007B00AC" w:rsidRDefault="003F5ED1">
          <w:pPr>
            <w:pStyle w:val="TOC1"/>
            <w:tabs>
              <w:tab w:val="right" w:leader="dot" w:pos="9016"/>
            </w:tabs>
            <w:rPr>
              <w:rFonts w:eastAsiaTheme="minorEastAsia"/>
              <w:b w:val="0"/>
              <w:bCs w:val="0"/>
              <w:noProof/>
              <w:kern w:val="0"/>
              <w:sz w:val="24"/>
              <w:szCs w:val="30"/>
              <w:lang w:val="en-US"/>
              <w14:ligatures w14:val="none"/>
            </w:rPr>
          </w:pPr>
          <w:r>
            <w:rPr>
              <w:b w:val="0"/>
              <w:bCs w:val="0"/>
            </w:rPr>
            <w:fldChar w:fldCharType="begin"/>
          </w:r>
          <w:r>
            <w:instrText xml:space="preserve"> TOC \o "1-3" \h \z \u </w:instrText>
          </w:r>
          <w:r>
            <w:rPr>
              <w:b w:val="0"/>
              <w:bCs w:val="0"/>
            </w:rPr>
            <w:fldChar w:fldCharType="separate"/>
          </w:r>
          <w:hyperlink w:anchor="_Toc157012981" w:history="1">
            <w:r w:rsidR="007B00AC" w:rsidRPr="009F6ACB">
              <w:rPr>
                <w:rStyle w:val="Hyperlink"/>
                <w:noProof/>
              </w:rPr>
              <w:t>Introduction: Enhancing Environmental Sustainability at The Grand Hyatt Dubai</w:t>
            </w:r>
            <w:r w:rsidR="007B00AC">
              <w:rPr>
                <w:noProof/>
                <w:webHidden/>
              </w:rPr>
              <w:tab/>
            </w:r>
            <w:r w:rsidR="007B00AC">
              <w:rPr>
                <w:noProof/>
                <w:webHidden/>
              </w:rPr>
              <w:fldChar w:fldCharType="begin"/>
            </w:r>
            <w:r w:rsidR="007B00AC">
              <w:rPr>
                <w:noProof/>
                <w:webHidden/>
              </w:rPr>
              <w:instrText xml:space="preserve"> PAGEREF _Toc157012981 \h </w:instrText>
            </w:r>
            <w:r w:rsidR="007B00AC">
              <w:rPr>
                <w:noProof/>
                <w:webHidden/>
              </w:rPr>
            </w:r>
            <w:r w:rsidR="007B00AC">
              <w:rPr>
                <w:noProof/>
                <w:webHidden/>
              </w:rPr>
              <w:fldChar w:fldCharType="separate"/>
            </w:r>
            <w:r w:rsidR="007B00AC">
              <w:rPr>
                <w:noProof/>
                <w:webHidden/>
              </w:rPr>
              <w:t>5</w:t>
            </w:r>
            <w:r w:rsidR="007B00AC">
              <w:rPr>
                <w:noProof/>
                <w:webHidden/>
              </w:rPr>
              <w:fldChar w:fldCharType="end"/>
            </w:r>
          </w:hyperlink>
        </w:p>
        <w:p w14:paraId="0E9B0AAA" w14:textId="211B3289" w:rsidR="007B00AC" w:rsidRDefault="00000000">
          <w:pPr>
            <w:pStyle w:val="TOC1"/>
            <w:tabs>
              <w:tab w:val="right" w:leader="dot" w:pos="9016"/>
            </w:tabs>
            <w:rPr>
              <w:rFonts w:eastAsiaTheme="minorEastAsia"/>
              <w:b w:val="0"/>
              <w:bCs w:val="0"/>
              <w:noProof/>
              <w:kern w:val="0"/>
              <w:sz w:val="24"/>
              <w:szCs w:val="30"/>
              <w:lang w:val="en-US"/>
              <w14:ligatures w14:val="none"/>
            </w:rPr>
          </w:pPr>
          <w:hyperlink w:anchor="_Toc157012982" w:history="1">
            <w:r w:rsidR="007B00AC" w:rsidRPr="009F6ACB">
              <w:rPr>
                <w:rStyle w:val="Hyperlink"/>
                <w:noProof/>
              </w:rPr>
              <w:t>Analysis: Enhancing Environmental Sustainability at The Grand Hyatt Dubai</w:t>
            </w:r>
            <w:r w:rsidR="007B00AC">
              <w:rPr>
                <w:noProof/>
                <w:webHidden/>
              </w:rPr>
              <w:tab/>
            </w:r>
            <w:r w:rsidR="007B00AC">
              <w:rPr>
                <w:noProof/>
                <w:webHidden/>
              </w:rPr>
              <w:fldChar w:fldCharType="begin"/>
            </w:r>
            <w:r w:rsidR="007B00AC">
              <w:rPr>
                <w:noProof/>
                <w:webHidden/>
              </w:rPr>
              <w:instrText xml:space="preserve"> PAGEREF _Toc157012982 \h </w:instrText>
            </w:r>
            <w:r w:rsidR="007B00AC">
              <w:rPr>
                <w:noProof/>
                <w:webHidden/>
              </w:rPr>
            </w:r>
            <w:r w:rsidR="007B00AC">
              <w:rPr>
                <w:noProof/>
                <w:webHidden/>
              </w:rPr>
              <w:fldChar w:fldCharType="separate"/>
            </w:r>
            <w:r w:rsidR="007B00AC">
              <w:rPr>
                <w:noProof/>
                <w:webHidden/>
              </w:rPr>
              <w:t>8</w:t>
            </w:r>
            <w:r w:rsidR="007B00AC">
              <w:rPr>
                <w:noProof/>
                <w:webHidden/>
              </w:rPr>
              <w:fldChar w:fldCharType="end"/>
            </w:r>
          </w:hyperlink>
        </w:p>
        <w:p w14:paraId="6CF4DE71" w14:textId="056F698D" w:rsidR="007B00AC" w:rsidRDefault="00000000">
          <w:pPr>
            <w:pStyle w:val="TOC1"/>
            <w:tabs>
              <w:tab w:val="right" w:leader="dot" w:pos="9016"/>
            </w:tabs>
            <w:rPr>
              <w:rFonts w:eastAsiaTheme="minorEastAsia"/>
              <w:b w:val="0"/>
              <w:bCs w:val="0"/>
              <w:noProof/>
              <w:kern w:val="0"/>
              <w:sz w:val="24"/>
              <w:szCs w:val="30"/>
              <w:lang w:val="en-US"/>
              <w14:ligatures w14:val="none"/>
            </w:rPr>
          </w:pPr>
          <w:hyperlink w:anchor="_Toc157012983" w:history="1">
            <w:r w:rsidR="007B00AC" w:rsidRPr="009F6ACB">
              <w:rPr>
                <w:rStyle w:val="Hyperlink"/>
                <w:noProof/>
              </w:rPr>
              <w:t>Recommendations and Change Management: Enhancing Environmental Sustainability at The Grand Hyatt Dubai</w:t>
            </w:r>
            <w:r w:rsidR="007B00AC">
              <w:rPr>
                <w:noProof/>
                <w:webHidden/>
              </w:rPr>
              <w:tab/>
            </w:r>
            <w:r w:rsidR="007B00AC">
              <w:rPr>
                <w:noProof/>
                <w:webHidden/>
              </w:rPr>
              <w:fldChar w:fldCharType="begin"/>
            </w:r>
            <w:r w:rsidR="007B00AC">
              <w:rPr>
                <w:noProof/>
                <w:webHidden/>
              </w:rPr>
              <w:instrText xml:space="preserve"> PAGEREF _Toc157012983 \h </w:instrText>
            </w:r>
            <w:r w:rsidR="007B00AC">
              <w:rPr>
                <w:noProof/>
                <w:webHidden/>
              </w:rPr>
            </w:r>
            <w:r w:rsidR="007B00AC">
              <w:rPr>
                <w:noProof/>
                <w:webHidden/>
              </w:rPr>
              <w:fldChar w:fldCharType="separate"/>
            </w:r>
            <w:r w:rsidR="007B00AC">
              <w:rPr>
                <w:noProof/>
                <w:webHidden/>
              </w:rPr>
              <w:t>13</w:t>
            </w:r>
            <w:r w:rsidR="007B00AC">
              <w:rPr>
                <w:noProof/>
                <w:webHidden/>
              </w:rPr>
              <w:fldChar w:fldCharType="end"/>
            </w:r>
          </w:hyperlink>
        </w:p>
        <w:p w14:paraId="09068838" w14:textId="39C309F2" w:rsidR="007B00AC" w:rsidRDefault="00000000">
          <w:pPr>
            <w:pStyle w:val="TOC2"/>
            <w:tabs>
              <w:tab w:val="right" w:leader="dot" w:pos="9016"/>
            </w:tabs>
            <w:rPr>
              <w:rFonts w:eastAsiaTheme="minorEastAsia"/>
              <w:i w:val="0"/>
              <w:iCs w:val="0"/>
              <w:noProof/>
              <w:kern w:val="0"/>
              <w:sz w:val="24"/>
              <w:szCs w:val="30"/>
              <w:lang w:val="en-US"/>
              <w14:ligatures w14:val="none"/>
            </w:rPr>
          </w:pPr>
          <w:hyperlink w:anchor="_Toc157012984" w:history="1">
            <w:r w:rsidR="007B00AC" w:rsidRPr="009F6ACB">
              <w:rPr>
                <w:rStyle w:val="Hyperlink"/>
                <w:b/>
                <w:bCs/>
                <w:noProof/>
              </w:rPr>
              <w:t>Recommendations:</w:t>
            </w:r>
            <w:r w:rsidR="007B00AC">
              <w:rPr>
                <w:noProof/>
                <w:webHidden/>
              </w:rPr>
              <w:tab/>
            </w:r>
            <w:r w:rsidR="007B00AC">
              <w:rPr>
                <w:noProof/>
                <w:webHidden/>
              </w:rPr>
              <w:fldChar w:fldCharType="begin"/>
            </w:r>
            <w:r w:rsidR="007B00AC">
              <w:rPr>
                <w:noProof/>
                <w:webHidden/>
              </w:rPr>
              <w:instrText xml:space="preserve"> PAGEREF _Toc157012984 \h </w:instrText>
            </w:r>
            <w:r w:rsidR="007B00AC">
              <w:rPr>
                <w:noProof/>
                <w:webHidden/>
              </w:rPr>
            </w:r>
            <w:r w:rsidR="007B00AC">
              <w:rPr>
                <w:noProof/>
                <w:webHidden/>
              </w:rPr>
              <w:fldChar w:fldCharType="separate"/>
            </w:r>
            <w:r w:rsidR="007B00AC">
              <w:rPr>
                <w:noProof/>
                <w:webHidden/>
              </w:rPr>
              <w:t>13</w:t>
            </w:r>
            <w:r w:rsidR="007B00AC">
              <w:rPr>
                <w:noProof/>
                <w:webHidden/>
              </w:rPr>
              <w:fldChar w:fldCharType="end"/>
            </w:r>
          </w:hyperlink>
        </w:p>
        <w:p w14:paraId="5AA486DD" w14:textId="03AFD693" w:rsidR="007B00AC" w:rsidRDefault="00000000">
          <w:pPr>
            <w:pStyle w:val="TOC2"/>
            <w:tabs>
              <w:tab w:val="right" w:leader="dot" w:pos="9016"/>
            </w:tabs>
            <w:rPr>
              <w:rFonts w:eastAsiaTheme="minorEastAsia"/>
              <w:i w:val="0"/>
              <w:iCs w:val="0"/>
              <w:noProof/>
              <w:kern w:val="0"/>
              <w:sz w:val="24"/>
              <w:szCs w:val="30"/>
              <w:lang w:val="en-US"/>
              <w14:ligatures w14:val="none"/>
            </w:rPr>
          </w:pPr>
          <w:hyperlink w:anchor="_Toc157012985" w:history="1">
            <w:r w:rsidR="007B00AC" w:rsidRPr="009F6ACB">
              <w:rPr>
                <w:rStyle w:val="Hyperlink"/>
                <w:b/>
                <w:bCs/>
                <w:noProof/>
              </w:rPr>
              <w:t>Additional Recommendations:</w:t>
            </w:r>
            <w:r w:rsidR="007B00AC">
              <w:rPr>
                <w:noProof/>
                <w:webHidden/>
              </w:rPr>
              <w:tab/>
            </w:r>
            <w:r w:rsidR="007B00AC">
              <w:rPr>
                <w:noProof/>
                <w:webHidden/>
              </w:rPr>
              <w:fldChar w:fldCharType="begin"/>
            </w:r>
            <w:r w:rsidR="007B00AC">
              <w:rPr>
                <w:noProof/>
                <w:webHidden/>
              </w:rPr>
              <w:instrText xml:space="preserve"> PAGEREF _Toc157012985 \h </w:instrText>
            </w:r>
            <w:r w:rsidR="007B00AC">
              <w:rPr>
                <w:noProof/>
                <w:webHidden/>
              </w:rPr>
            </w:r>
            <w:r w:rsidR="007B00AC">
              <w:rPr>
                <w:noProof/>
                <w:webHidden/>
              </w:rPr>
              <w:fldChar w:fldCharType="separate"/>
            </w:r>
            <w:r w:rsidR="007B00AC">
              <w:rPr>
                <w:noProof/>
                <w:webHidden/>
              </w:rPr>
              <w:t>16</w:t>
            </w:r>
            <w:r w:rsidR="007B00AC">
              <w:rPr>
                <w:noProof/>
                <w:webHidden/>
              </w:rPr>
              <w:fldChar w:fldCharType="end"/>
            </w:r>
          </w:hyperlink>
        </w:p>
        <w:p w14:paraId="74D6A0CD" w14:textId="37E7FFD6" w:rsidR="007B00AC" w:rsidRDefault="00000000">
          <w:pPr>
            <w:pStyle w:val="TOC2"/>
            <w:tabs>
              <w:tab w:val="right" w:leader="dot" w:pos="9016"/>
            </w:tabs>
            <w:rPr>
              <w:rFonts w:eastAsiaTheme="minorEastAsia"/>
              <w:i w:val="0"/>
              <w:iCs w:val="0"/>
              <w:noProof/>
              <w:kern w:val="0"/>
              <w:sz w:val="24"/>
              <w:szCs w:val="30"/>
              <w:lang w:val="en-US"/>
              <w14:ligatures w14:val="none"/>
            </w:rPr>
          </w:pPr>
          <w:hyperlink w:anchor="_Toc157012986" w:history="1">
            <w:r w:rsidR="007B00AC" w:rsidRPr="009F6ACB">
              <w:rPr>
                <w:rStyle w:val="Hyperlink"/>
                <w:b/>
                <w:bCs/>
                <w:noProof/>
              </w:rPr>
              <w:t>Costs and Benefits Analysis:</w:t>
            </w:r>
            <w:r w:rsidR="007B00AC">
              <w:rPr>
                <w:noProof/>
                <w:webHidden/>
              </w:rPr>
              <w:tab/>
            </w:r>
            <w:r w:rsidR="007B00AC">
              <w:rPr>
                <w:noProof/>
                <w:webHidden/>
              </w:rPr>
              <w:fldChar w:fldCharType="begin"/>
            </w:r>
            <w:r w:rsidR="007B00AC">
              <w:rPr>
                <w:noProof/>
                <w:webHidden/>
              </w:rPr>
              <w:instrText xml:space="preserve"> PAGEREF _Toc157012986 \h </w:instrText>
            </w:r>
            <w:r w:rsidR="007B00AC">
              <w:rPr>
                <w:noProof/>
                <w:webHidden/>
              </w:rPr>
            </w:r>
            <w:r w:rsidR="007B00AC">
              <w:rPr>
                <w:noProof/>
                <w:webHidden/>
              </w:rPr>
              <w:fldChar w:fldCharType="separate"/>
            </w:r>
            <w:r w:rsidR="007B00AC">
              <w:rPr>
                <w:noProof/>
                <w:webHidden/>
              </w:rPr>
              <w:t>17</w:t>
            </w:r>
            <w:r w:rsidR="007B00AC">
              <w:rPr>
                <w:noProof/>
                <w:webHidden/>
              </w:rPr>
              <w:fldChar w:fldCharType="end"/>
            </w:r>
          </w:hyperlink>
        </w:p>
        <w:p w14:paraId="68E3D47A" w14:textId="13A584B4" w:rsidR="007B00AC" w:rsidRDefault="00000000">
          <w:pPr>
            <w:pStyle w:val="TOC1"/>
            <w:tabs>
              <w:tab w:val="right" w:leader="dot" w:pos="9016"/>
            </w:tabs>
            <w:rPr>
              <w:rFonts w:eastAsiaTheme="minorEastAsia"/>
              <w:b w:val="0"/>
              <w:bCs w:val="0"/>
              <w:noProof/>
              <w:kern w:val="0"/>
              <w:sz w:val="24"/>
              <w:szCs w:val="30"/>
              <w:lang w:val="en-US"/>
              <w14:ligatures w14:val="none"/>
            </w:rPr>
          </w:pPr>
          <w:hyperlink w:anchor="_Toc157012987" w:history="1">
            <w:r w:rsidR="007B00AC" w:rsidRPr="009F6ACB">
              <w:rPr>
                <w:rStyle w:val="Hyperlink"/>
                <w:noProof/>
              </w:rPr>
              <w:t>Action Plan: Enhancing Environmental Sustainability at The Grand Hyatt Dubai</w:t>
            </w:r>
            <w:r w:rsidR="007B00AC">
              <w:rPr>
                <w:noProof/>
                <w:webHidden/>
              </w:rPr>
              <w:tab/>
            </w:r>
            <w:r w:rsidR="007B00AC">
              <w:rPr>
                <w:noProof/>
                <w:webHidden/>
              </w:rPr>
              <w:fldChar w:fldCharType="begin"/>
            </w:r>
            <w:r w:rsidR="007B00AC">
              <w:rPr>
                <w:noProof/>
                <w:webHidden/>
              </w:rPr>
              <w:instrText xml:space="preserve"> PAGEREF _Toc157012987 \h </w:instrText>
            </w:r>
            <w:r w:rsidR="007B00AC">
              <w:rPr>
                <w:noProof/>
                <w:webHidden/>
              </w:rPr>
            </w:r>
            <w:r w:rsidR="007B00AC">
              <w:rPr>
                <w:noProof/>
                <w:webHidden/>
              </w:rPr>
              <w:fldChar w:fldCharType="separate"/>
            </w:r>
            <w:r w:rsidR="007B00AC">
              <w:rPr>
                <w:noProof/>
                <w:webHidden/>
              </w:rPr>
              <w:t>19</w:t>
            </w:r>
            <w:r w:rsidR="007B00AC">
              <w:rPr>
                <w:noProof/>
                <w:webHidden/>
              </w:rPr>
              <w:fldChar w:fldCharType="end"/>
            </w:r>
          </w:hyperlink>
        </w:p>
        <w:p w14:paraId="075B3DD7" w14:textId="22DACA9E" w:rsidR="007B00AC" w:rsidRDefault="00000000">
          <w:pPr>
            <w:pStyle w:val="TOC1"/>
            <w:tabs>
              <w:tab w:val="right" w:leader="dot" w:pos="9016"/>
            </w:tabs>
            <w:rPr>
              <w:rFonts w:eastAsiaTheme="minorEastAsia"/>
              <w:b w:val="0"/>
              <w:bCs w:val="0"/>
              <w:noProof/>
              <w:kern w:val="0"/>
              <w:sz w:val="24"/>
              <w:szCs w:val="30"/>
              <w:lang w:val="en-US"/>
              <w14:ligatures w14:val="none"/>
            </w:rPr>
          </w:pPr>
          <w:hyperlink w:anchor="_Toc157012988" w:history="1">
            <w:r w:rsidR="007B00AC" w:rsidRPr="009F6ACB">
              <w:rPr>
                <w:rStyle w:val="Hyperlink"/>
                <w:noProof/>
              </w:rPr>
              <w:t>Conclusion: Shaping Sustainable Excellence at The Grand Hyatt Dubai</w:t>
            </w:r>
            <w:r w:rsidR="007B00AC">
              <w:rPr>
                <w:noProof/>
                <w:webHidden/>
              </w:rPr>
              <w:tab/>
            </w:r>
            <w:r w:rsidR="007B00AC">
              <w:rPr>
                <w:noProof/>
                <w:webHidden/>
              </w:rPr>
              <w:fldChar w:fldCharType="begin"/>
            </w:r>
            <w:r w:rsidR="007B00AC">
              <w:rPr>
                <w:noProof/>
                <w:webHidden/>
              </w:rPr>
              <w:instrText xml:space="preserve"> PAGEREF _Toc157012988 \h </w:instrText>
            </w:r>
            <w:r w:rsidR="007B00AC">
              <w:rPr>
                <w:noProof/>
                <w:webHidden/>
              </w:rPr>
            </w:r>
            <w:r w:rsidR="007B00AC">
              <w:rPr>
                <w:noProof/>
                <w:webHidden/>
              </w:rPr>
              <w:fldChar w:fldCharType="separate"/>
            </w:r>
            <w:r w:rsidR="007B00AC">
              <w:rPr>
                <w:noProof/>
                <w:webHidden/>
              </w:rPr>
              <w:t>22</w:t>
            </w:r>
            <w:r w:rsidR="007B00AC">
              <w:rPr>
                <w:noProof/>
                <w:webHidden/>
              </w:rPr>
              <w:fldChar w:fldCharType="end"/>
            </w:r>
          </w:hyperlink>
        </w:p>
        <w:p w14:paraId="52601BB3" w14:textId="005377E6" w:rsidR="007B00AC" w:rsidRDefault="00000000">
          <w:pPr>
            <w:pStyle w:val="TOC1"/>
            <w:tabs>
              <w:tab w:val="right" w:leader="dot" w:pos="9016"/>
            </w:tabs>
            <w:rPr>
              <w:rFonts w:eastAsiaTheme="minorEastAsia"/>
              <w:b w:val="0"/>
              <w:bCs w:val="0"/>
              <w:noProof/>
              <w:kern w:val="0"/>
              <w:sz w:val="24"/>
              <w:szCs w:val="30"/>
              <w:lang w:val="en-US"/>
              <w14:ligatures w14:val="none"/>
            </w:rPr>
          </w:pPr>
          <w:hyperlink w:anchor="_Toc157012989" w:history="1">
            <w:r w:rsidR="007B00AC" w:rsidRPr="009F6ACB">
              <w:rPr>
                <w:rStyle w:val="Hyperlink"/>
                <w:noProof/>
              </w:rPr>
              <w:t>Reference</w:t>
            </w:r>
            <w:r w:rsidR="007B00AC">
              <w:rPr>
                <w:noProof/>
                <w:webHidden/>
              </w:rPr>
              <w:tab/>
            </w:r>
            <w:r w:rsidR="007B00AC">
              <w:rPr>
                <w:noProof/>
                <w:webHidden/>
              </w:rPr>
              <w:fldChar w:fldCharType="begin"/>
            </w:r>
            <w:r w:rsidR="007B00AC">
              <w:rPr>
                <w:noProof/>
                <w:webHidden/>
              </w:rPr>
              <w:instrText xml:space="preserve"> PAGEREF _Toc157012989 \h </w:instrText>
            </w:r>
            <w:r w:rsidR="007B00AC">
              <w:rPr>
                <w:noProof/>
                <w:webHidden/>
              </w:rPr>
            </w:r>
            <w:r w:rsidR="007B00AC">
              <w:rPr>
                <w:noProof/>
                <w:webHidden/>
              </w:rPr>
              <w:fldChar w:fldCharType="separate"/>
            </w:r>
            <w:r w:rsidR="007B00AC">
              <w:rPr>
                <w:noProof/>
                <w:webHidden/>
              </w:rPr>
              <w:t>24</w:t>
            </w:r>
            <w:r w:rsidR="007B00AC">
              <w:rPr>
                <w:noProof/>
                <w:webHidden/>
              </w:rPr>
              <w:fldChar w:fldCharType="end"/>
            </w:r>
          </w:hyperlink>
        </w:p>
        <w:p w14:paraId="496B9D65" w14:textId="72689359" w:rsidR="003F5ED1" w:rsidRDefault="003F5ED1">
          <w:r>
            <w:rPr>
              <w:b/>
              <w:bCs/>
              <w:noProof/>
            </w:rPr>
            <w:fldChar w:fldCharType="end"/>
          </w:r>
        </w:p>
      </w:sdtContent>
    </w:sdt>
    <w:p w14:paraId="250B7295" w14:textId="77777777" w:rsidR="007A4FF6" w:rsidRDefault="007A4FF6">
      <w:pPr>
        <w:spacing w:line="240" w:lineRule="auto"/>
        <w:jc w:val="left"/>
        <w:rPr>
          <w:rStyle w:val="Strong"/>
          <w:rFonts w:ascii="Times New Roman" w:eastAsiaTheme="majorEastAsia" w:hAnsi="Times New Roman" w:cs="Times New Roman"/>
          <w:kern w:val="0"/>
          <w:szCs w:val="24"/>
          <w:lang w:eastAsia="en-GB"/>
          <w14:ligatures w14:val="none"/>
        </w:rPr>
      </w:pPr>
      <w:r>
        <w:rPr>
          <w:rStyle w:val="Strong"/>
          <w:rFonts w:eastAsiaTheme="majorEastAsia"/>
        </w:rPr>
        <w:br w:type="page"/>
      </w:r>
    </w:p>
    <w:p w14:paraId="7354F544" w14:textId="73BF1737" w:rsidR="007A4FF6" w:rsidRDefault="007A4FF6" w:rsidP="003F5ED1">
      <w:pPr>
        <w:pStyle w:val="Heading1"/>
        <w:rPr>
          <w:rFonts w:ascii="Times New Roman" w:hAnsi="Times New Roman" w:cs="Times New Roman"/>
        </w:rPr>
      </w:pPr>
      <w:bookmarkStart w:id="0" w:name="_Toc157012981"/>
      <w:r>
        <w:rPr>
          <w:rStyle w:val="Strong"/>
        </w:rPr>
        <w:t xml:space="preserve">Introduction: Enhancing Environmental Sustainability at The </w:t>
      </w:r>
      <w:r w:rsidR="00DB028A">
        <w:rPr>
          <w:rStyle w:val="Strong"/>
        </w:rPr>
        <w:t>Grand Hyatt Dubai</w:t>
      </w:r>
      <w:bookmarkEnd w:id="0"/>
    </w:p>
    <w:p w14:paraId="1D523667" w14:textId="38AA8CB0" w:rsidR="007A4FF6" w:rsidRDefault="009A2BE5" w:rsidP="007A4FF6">
      <w:r>
        <w:t>I</w:t>
      </w:r>
      <w:r w:rsidR="53EC2032">
        <w:t xml:space="preserve">n the </w:t>
      </w:r>
      <w:r>
        <w:t xml:space="preserve">context </w:t>
      </w:r>
      <w:r w:rsidR="53EC2032">
        <w:t>of high-end hospitality</w:t>
      </w:r>
      <w:r w:rsidR="00290400">
        <w:t xml:space="preserve"> </w:t>
      </w:r>
      <w:r w:rsidR="53EC2032">
        <w:t>where lavishness and happy guests have traditionally been seen as the best examples of service</w:t>
      </w:r>
      <w:r>
        <w:t xml:space="preserve"> is no longer the same as new influential factors have emerged</w:t>
      </w:r>
      <w:r w:rsidR="53EC2032">
        <w:t xml:space="preserve"> (Bagozzi et al., 2018). Environmental sustainability is becoming </w:t>
      </w:r>
      <w:r w:rsidR="00780CE9">
        <w:t xml:space="preserve">a major issue recently. Most high value business is </w:t>
      </w:r>
      <w:r w:rsidR="53EC2032">
        <w:t xml:space="preserve">thinking </w:t>
      </w:r>
      <w:r w:rsidR="00780CE9">
        <w:t xml:space="preserve">the same and it </w:t>
      </w:r>
      <w:r w:rsidR="53EC2032">
        <w:t xml:space="preserve">includes the famous The Grand Hyatt Dubai. In this </w:t>
      </w:r>
      <w:r w:rsidR="00290400">
        <w:t xml:space="preserve">section the report </w:t>
      </w:r>
      <w:r w:rsidR="53EC2032">
        <w:t>will give a brief summary of the issue at hand and explain why it is such a pressing problem for The Grand Hyatt Dubai. In addition</w:t>
      </w:r>
      <w:r w:rsidR="00290400">
        <w:t xml:space="preserve"> </w:t>
      </w:r>
      <w:r w:rsidR="53EC2032">
        <w:t xml:space="preserve">we will give </w:t>
      </w:r>
      <w:r w:rsidR="00290400">
        <w:t>the reader</w:t>
      </w:r>
      <w:r w:rsidR="53EC2032">
        <w:t xml:space="preserve"> a brief history of both The Grand Hyatt Dubai and our consulting company</w:t>
      </w:r>
      <w:r w:rsidR="00290400">
        <w:t xml:space="preserve"> which is </w:t>
      </w:r>
      <w:r w:rsidR="53EC2032">
        <w:t xml:space="preserve">Forward Business &amp; Tourism Consultancy. </w:t>
      </w:r>
      <w:r w:rsidR="00780CE9">
        <w:t>Moreover</w:t>
      </w:r>
      <w:r w:rsidR="00290400">
        <w:t xml:space="preserve"> </w:t>
      </w:r>
      <w:r w:rsidR="53EC2032">
        <w:t>we will explain in more detail how we plan to use basic analytical models such as PESTEL, SWOT</w:t>
      </w:r>
      <w:r w:rsidR="00290400">
        <w:t xml:space="preserve"> </w:t>
      </w:r>
      <w:r w:rsidR="53EC2032">
        <w:t>and TOWS in this consultancy report.</w:t>
      </w:r>
    </w:p>
    <w:p w14:paraId="709B837B" w14:textId="77777777" w:rsidR="00A405BB" w:rsidRDefault="007A4FF6" w:rsidP="007A4FF6">
      <w:r>
        <w:rPr>
          <w:rStyle w:val="Strong"/>
        </w:rPr>
        <w:t>The Issue: Enhancing Environmental Sustainability in Luxury Hospitality</w:t>
      </w:r>
      <w:r>
        <w:t xml:space="preserve"> </w:t>
      </w:r>
    </w:p>
    <w:p w14:paraId="75FDDB44" w14:textId="769D086C" w:rsidR="007A4FF6" w:rsidRPr="008A52C0" w:rsidRDefault="53EC2032" w:rsidP="007A4FF6">
      <w:pPr>
        <w:rPr>
          <w:lang w:eastAsia="en-GB"/>
        </w:rPr>
      </w:pPr>
      <w:r>
        <w:t xml:space="preserve">Sustainability in the environment has gone from being a </w:t>
      </w:r>
      <w:r w:rsidR="00780CE9">
        <w:t>hyped</w:t>
      </w:r>
      <w:r>
        <w:t xml:space="preserve"> word to an important moral </w:t>
      </w:r>
      <w:r w:rsidR="00780CE9">
        <w:t>as well as</w:t>
      </w:r>
      <w:r>
        <w:t xml:space="preserve"> practical necessity in today's world (Leask, 2016). It has effects on almost every industry</w:t>
      </w:r>
      <w:r w:rsidR="00290400">
        <w:t xml:space="preserve"> </w:t>
      </w:r>
      <w:r>
        <w:t>even the high-end hotel business (World Travel &amp; Tourism Council, 2022). The Grand Hyatt Dubai is a hotel known for its fancy traditions and excellent service. However</w:t>
      </w:r>
      <w:r w:rsidR="00290400">
        <w:t xml:space="preserve"> </w:t>
      </w:r>
      <w:r>
        <w:t xml:space="preserve">it is now trying to balance its </w:t>
      </w:r>
      <w:r w:rsidR="00DB5026">
        <w:t>standard</w:t>
      </w:r>
      <w:r>
        <w:t xml:space="preserve"> with the urgent need to reduce its environmental effect. The issue of how to make The Grand Hyatt Dubai more environmentally friendly comes up because more </w:t>
      </w:r>
      <w:r w:rsidR="00DB5026">
        <w:t>as</w:t>
      </w:r>
      <w:r>
        <w:t xml:space="preserve"> </w:t>
      </w:r>
      <w:r w:rsidR="00DB5026">
        <w:t xml:space="preserve">customers </w:t>
      </w:r>
      <w:r>
        <w:t>expect the high-end hospitality business to leave less of an impact on the environment. The Grand Hyatt Dubai is known for its high standards of excellence</w:t>
      </w:r>
      <w:r w:rsidR="00290400">
        <w:t xml:space="preserve"> </w:t>
      </w:r>
      <w:r>
        <w:t xml:space="preserve">and as part of </w:t>
      </w:r>
      <w:r w:rsidR="007013F9">
        <w:t>addressing that problem the</w:t>
      </w:r>
      <w:r>
        <w:t xml:space="preserve"> implementation</w:t>
      </w:r>
      <w:r w:rsidR="007013F9">
        <w:t xml:space="preserve"> of</w:t>
      </w:r>
      <w:r>
        <w:t xml:space="preserve"> eco-friendly practices, waste reduction methods</w:t>
      </w:r>
      <w:r w:rsidR="00290400">
        <w:t xml:space="preserve"> </w:t>
      </w:r>
      <w:r>
        <w:t>and energy saving measures will be put in place.</w:t>
      </w:r>
    </w:p>
    <w:p w14:paraId="2B1FBB13" w14:textId="1207001F" w:rsidR="0067008F" w:rsidRDefault="007A4FF6" w:rsidP="007A4FF6">
      <w:r>
        <w:rPr>
          <w:rStyle w:val="Strong"/>
        </w:rPr>
        <w:t xml:space="preserve">The </w:t>
      </w:r>
      <w:r w:rsidR="00DB028A">
        <w:rPr>
          <w:rStyle w:val="Strong"/>
        </w:rPr>
        <w:t>Grand Hyatt Dubai</w:t>
      </w:r>
      <w:r>
        <w:rPr>
          <w:rStyle w:val="Strong"/>
        </w:rPr>
        <w:t>: A Brief Background</w:t>
      </w:r>
      <w:r>
        <w:t xml:space="preserve"> </w:t>
      </w:r>
    </w:p>
    <w:p w14:paraId="40BBE31F" w14:textId="4CCD383E" w:rsidR="00386281" w:rsidRDefault="00386281" w:rsidP="00386281">
      <w:r>
        <w:t>The Grand Hyatt Dubai is a high-class hotel on Sheikh Rashid Road, Riyadh Street, in</w:t>
      </w:r>
      <w:r w:rsidR="007013F9">
        <w:t xml:space="preserve"> one of</w:t>
      </w:r>
      <w:r>
        <w:t xml:space="preserve"> the </w:t>
      </w:r>
      <w:r w:rsidR="00BE0A42">
        <w:t>busiest</w:t>
      </w:r>
      <w:r>
        <w:t xml:space="preserve"> </w:t>
      </w:r>
      <w:r w:rsidR="007013F9">
        <w:t>street</w:t>
      </w:r>
      <w:r w:rsidR="00BE0A42">
        <w:t xml:space="preserve"> </w:t>
      </w:r>
      <w:r>
        <w:t>of Dubai</w:t>
      </w:r>
      <w:r w:rsidR="00BE0A42">
        <w:t>, United Arab Emirates (The Grand Hyatt Dubai, 2023)</w:t>
      </w:r>
      <w:r>
        <w:t>. It is the height of luxury and style. The Grand Hyatt Dubai is a symbol of luxury and top-notch service. It was built by the famous Hyatt Hotels Corporation which is a world leader in the hotel business.</w:t>
      </w:r>
      <w:r w:rsidR="000C1A39">
        <w:t xml:space="preserve"> </w:t>
      </w:r>
      <w:r w:rsidR="003359DB">
        <w:t>Hyatt Hotels Corporation is an American international hospitality company that is known for having hotels all over the world and giving each guest personalised service.</w:t>
      </w:r>
      <w:r w:rsidR="003A3655">
        <w:t xml:space="preserve"> </w:t>
      </w:r>
      <w:r>
        <w:t xml:space="preserve">When it opened in 2003, this beautiful hotel became a sign of luxury and style, drawing </w:t>
      </w:r>
      <w:r w:rsidR="00BE0A42">
        <w:t>well-off</w:t>
      </w:r>
      <w:r>
        <w:t xml:space="preserve"> tourists from all over the world. The Grand Hyatt Dubai has </w:t>
      </w:r>
      <w:r w:rsidR="00BE0A42" w:rsidRPr="00BE0A42">
        <w:t>682</w:t>
      </w:r>
      <w:r>
        <w:t xml:space="preserve"> beautifully designed guest rooms and suites such as the luxurious Aubergine Marie Antoinette Suite and the luxurious Louis XVI Suite</w:t>
      </w:r>
      <w:r w:rsidR="00BE0A42">
        <w:t xml:space="preserve"> (The Grand Hyatt Dubai, 2022)</w:t>
      </w:r>
      <w:r>
        <w:t>. It provides unmatched comfort and style.</w:t>
      </w:r>
    </w:p>
    <w:p w14:paraId="26D1B558" w14:textId="30B57B53" w:rsidR="007A4FF6" w:rsidRPr="00BE0A42" w:rsidRDefault="00386281" w:rsidP="00386281">
      <w:r>
        <w:t xml:space="preserve">Because it is right in the middle of Dubai, The Grand Hyatt Dubai is a popular choice for both </w:t>
      </w:r>
      <w:r w:rsidR="003A3655">
        <w:t>business</w:t>
      </w:r>
      <w:r>
        <w:t xml:space="preserve"> and leisure travellers. Its great location makes it easy to get to major attractions, business areas and cultural landmarks. This makes it a great place to stay for people who want to relax in style and with ease.</w:t>
      </w:r>
      <w:r w:rsidR="00BE0A42">
        <w:t xml:space="preserve"> </w:t>
      </w:r>
      <w:r>
        <w:t xml:space="preserve">As a member of the Hyatt Hotels Corporation, The Grand Hyatt Dubai shares the company's goal of providing outstanding guest experiences. </w:t>
      </w:r>
    </w:p>
    <w:p w14:paraId="025E49AC" w14:textId="7C0B8D61" w:rsidR="00246ADE" w:rsidRDefault="0039547B" w:rsidP="007A4FF6">
      <w:r>
        <w:rPr>
          <w:rStyle w:val="Strong"/>
        </w:rPr>
        <w:t>Forward Business &amp; Tourism Consultancy</w:t>
      </w:r>
      <w:r w:rsidR="007A4FF6">
        <w:rPr>
          <w:rStyle w:val="Strong"/>
        </w:rPr>
        <w:t>: A Brief Background</w:t>
      </w:r>
      <w:r w:rsidR="007A4FF6">
        <w:t xml:space="preserve"> </w:t>
      </w:r>
    </w:p>
    <w:p w14:paraId="5626AB56" w14:textId="108091B4" w:rsidR="007A4FF6" w:rsidRDefault="53EC2032" w:rsidP="007A4FF6">
      <w:r>
        <w:t>Forward Business &amp; Tourism Consultancy is a consulting firm with its main office in the UK that focuses on business and tourism solutions. Our company has a long history of providing planning</w:t>
      </w:r>
      <w:r w:rsidR="000C1A39">
        <w:t xml:space="preserve"> and consultancy</w:t>
      </w:r>
      <w:r>
        <w:t xml:space="preserve"> services to hotels and resorts all over the </w:t>
      </w:r>
      <w:r w:rsidR="000C1A39">
        <w:t>globe</w:t>
      </w:r>
      <w:r>
        <w:t>. Because of this we are well-informed and familiar with the unique problems facing the field. Our area of skill is coming up with new ways to help businesses grow, make their operations more efficient</w:t>
      </w:r>
      <w:r w:rsidR="00237929">
        <w:t xml:space="preserve"> </w:t>
      </w:r>
      <w:r>
        <w:t>and deal with the growing problem of environmental sustainability. Working with hotels and spas in the past has given us the experience to use eco-friendly methods while still making sure guests are happy</w:t>
      </w:r>
      <w:r w:rsidR="00B33EB4">
        <w:t xml:space="preserve"> </w:t>
      </w:r>
      <w:r>
        <w:t>giving us a unique range of skills in the consulting field.</w:t>
      </w:r>
    </w:p>
    <w:p w14:paraId="51265F93" w14:textId="4436F2E1" w:rsidR="00AC7C12" w:rsidRDefault="53EC2032" w:rsidP="007A4FF6">
      <w:r w:rsidRPr="53EC2032">
        <w:rPr>
          <w:rStyle w:val="Strong"/>
        </w:rPr>
        <w:t>Analytical Frameworks: PESTEL, SWOT and TOWS</w:t>
      </w:r>
      <w:r>
        <w:t xml:space="preserve"> </w:t>
      </w:r>
    </w:p>
    <w:p w14:paraId="59A7333B" w14:textId="46A149ED" w:rsidR="007A4FF6" w:rsidRDefault="53EC2032" w:rsidP="007A4FF6">
      <w:r>
        <w:t xml:space="preserve">Existing analytical frameworks will be used in this </w:t>
      </w:r>
      <w:r w:rsidR="00192527">
        <w:t xml:space="preserve">section </w:t>
      </w:r>
      <w:r>
        <w:t xml:space="preserve">in order to give a full look at the issue of how to make The Grand Hyatt Dubai more environmentally friendly. The PESTEL study will look at the outside factors that affect the hotel's efforts to be more environmentally friendly in the UK hotel industry. The SWOT analysis </w:t>
      </w:r>
      <w:r w:rsidR="00192527">
        <w:t>will</w:t>
      </w:r>
      <w:r>
        <w:t xml:space="preserve"> show what the hotel's strengths and weaknesses are</w:t>
      </w:r>
      <w:r w:rsidR="00B33EB4">
        <w:t xml:space="preserve"> </w:t>
      </w:r>
      <w:r>
        <w:t>as well as the opportunities and threats that come with sustainability problems. In the end</w:t>
      </w:r>
      <w:r w:rsidR="00B33EB4">
        <w:t xml:space="preserve"> </w:t>
      </w:r>
      <w:r>
        <w:t xml:space="preserve">the TOWS study will turn these findings into actions that can be taken to make sure the hotel </w:t>
      </w:r>
      <w:r w:rsidR="000A7530">
        <w:t>has the same allure to its customers</w:t>
      </w:r>
      <w:r>
        <w:t xml:space="preserve">. The analysis tools we've already </w:t>
      </w:r>
      <w:r w:rsidR="000A7530">
        <w:t xml:space="preserve">mentioned here </w:t>
      </w:r>
      <w:r>
        <w:t xml:space="preserve">will be the building blocks of our suggestions </w:t>
      </w:r>
      <w:r w:rsidR="000A7530">
        <w:t>as well as</w:t>
      </w:r>
      <w:r>
        <w:t xml:space="preserve"> methods for managing change.  </w:t>
      </w:r>
    </w:p>
    <w:p w14:paraId="0DEFE253" w14:textId="67997E87" w:rsidR="007A4FF6" w:rsidRDefault="000A7530" w:rsidP="53EC2032">
      <w:r>
        <w:t>The above</w:t>
      </w:r>
      <w:r w:rsidR="53EC2032">
        <w:t xml:space="preserve"> introduction </w:t>
      </w:r>
      <w:r>
        <w:t>provides</w:t>
      </w:r>
      <w:r w:rsidR="53EC2032">
        <w:t xml:space="preserve"> the groundwork for our consultancy report by giving a</w:t>
      </w:r>
      <w:r>
        <w:t xml:space="preserve">n overview </w:t>
      </w:r>
      <w:r w:rsidR="53EC2032">
        <w:t>of the issue, the hotel's history, the expertise of our consulting firm</w:t>
      </w:r>
      <w:r w:rsidR="00E148FE">
        <w:t xml:space="preserve"> </w:t>
      </w:r>
      <w:r w:rsidR="53EC2032">
        <w:t>and the analytical frameworks</w:t>
      </w:r>
      <w:r w:rsidR="00AA6C29">
        <w:t>. This</w:t>
      </w:r>
      <w:r w:rsidR="53EC2032">
        <w:t xml:space="preserve"> will guide our search for possible solutions that will make The Grand Hyatt Dubai more environmentally friendly. In the next sections</w:t>
      </w:r>
      <w:r w:rsidR="00E148FE">
        <w:t xml:space="preserve"> </w:t>
      </w:r>
      <w:r w:rsidR="53EC2032">
        <w:t xml:space="preserve">we'll look at the issue's </w:t>
      </w:r>
      <w:r w:rsidR="00AA6C29">
        <w:t>depth</w:t>
      </w:r>
      <w:r w:rsidR="53EC2032">
        <w:t xml:space="preserve"> and </w:t>
      </w:r>
      <w:r w:rsidR="00AA6C29">
        <w:t xml:space="preserve">provide </w:t>
      </w:r>
      <w:r w:rsidR="53EC2032">
        <w:t xml:space="preserve">suggestions </w:t>
      </w:r>
      <w:r w:rsidR="00AA6C29">
        <w:t xml:space="preserve">that can be followed </w:t>
      </w:r>
      <w:r w:rsidR="53EC2032">
        <w:t>with a full action plan.</w:t>
      </w:r>
    </w:p>
    <w:p w14:paraId="15588A42" w14:textId="1EC2C78E" w:rsidR="007A4FF6" w:rsidRDefault="007A4FF6">
      <w:pPr>
        <w:spacing w:line="240" w:lineRule="auto"/>
        <w:jc w:val="left"/>
      </w:pPr>
      <w:r>
        <w:br w:type="page"/>
      </w:r>
    </w:p>
    <w:p w14:paraId="260EE733" w14:textId="7752AFDC" w:rsidR="007A4FF6" w:rsidRDefault="007A4FF6" w:rsidP="003F5ED1">
      <w:pPr>
        <w:pStyle w:val="Heading1"/>
        <w:rPr>
          <w:rFonts w:ascii="Times New Roman" w:hAnsi="Times New Roman" w:cs="Times New Roman"/>
        </w:rPr>
      </w:pPr>
      <w:bookmarkStart w:id="1" w:name="_Toc157012982"/>
      <w:r>
        <w:rPr>
          <w:rStyle w:val="Strong"/>
        </w:rPr>
        <w:t xml:space="preserve">Analysis: Enhancing Environmental Sustainability at The </w:t>
      </w:r>
      <w:r w:rsidR="00DB028A">
        <w:rPr>
          <w:rStyle w:val="Strong"/>
        </w:rPr>
        <w:t>Grand Hyatt Dubai</w:t>
      </w:r>
      <w:bookmarkEnd w:id="1"/>
    </w:p>
    <w:p w14:paraId="24C853CA" w14:textId="572740B6" w:rsidR="007A4FF6" w:rsidRDefault="53EC2032" w:rsidP="007A4FF6">
      <w:r>
        <w:t xml:space="preserve">In terms of high-end </w:t>
      </w:r>
      <w:r w:rsidR="00AF46AD">
        <w:t>hospitality,</w:t>
      </w:r>
      <w:r w:rsidR="00E148FE">
        <w:t xml:space="preserve"> </w:t>
      </w:r>
      <w:r>
        <w:t xml:space="preserve">the </w:t>
      </w:r>
      <w:r w:rsidR="00342BB4">
        <w:t xml:space="preserve">adoption of </w:t>
      </w:r>
      <w:r>
        <w:t>environmental sustainability effort is hard for The Grand Hyatt Dubai in many ways. To fully understand what's going on</w:t>
      </w:r>
      <w:r w:rsidR="00E148FE">
        <w:t xml:space="preserve"> </w:t>
      </w:r>
      <w:r>
        <w:t>it's important to look at what it means for The Grand Hyatt Dubai</w:t>
      </w:r>
      <w:r w:rsidR="00342BB4">
        <w:t>.</w:t>
      </w:r>
      <w:r w:rsidR="00D314ED">
        <w:t xml:space="preserve"> </w:t>
      </w:r>
      <w:r w:rsidR="00342BB4">
        <w:t xml:space="preserve">This will help us </w:t>
      </w:r>
      <w:r>
        <w:t xml:space="preserve">find out what caused </w:t>
      </w:r>
      <w:r w:rsidR="00342BB4">
        <w:t>the problems</w:t>
      </w:r>
      <w:r w:rsidR="00D314ED">
        <w:t xml:space="preserve"> </w:t>
      </w:r>
      <w:r>
        <w:t xml:space="preserve">and break down how it affects the hotel. </w:t>
      </w:r>
    </w:p>
    <w:p w14:paraId="281C3EF0" w14:textId="67C1F7C6" w:rsidR="0028718E" w:rsidRDefault="53EC2032" w:rsidP="007A4FF6">
      <w:r w:rsidRPr="53EC2032">
        <w:rPr>
          <w:rStyle w:val="Strong"/>
        </w:rPr>
        <w:t>The Issue: Impact on The Grand Hyatt Dubai</w:t>
      </w:r>
      <w:r>
        <w:t xml:space="preserve"> </w:t>
      </w:r>
    </w:p>
    <w:p w14:paraId="25A05B6D" w14:textId="69C884DF" w:rsidR="007A4FF6" w:rsidRDefault="53EC2032" w:rsidP="007A4FF6">
      <w:r>
        <w:t xml:space="preserve">The </w:t>
      </w:r>
      <w:r w:rsidR="00DC4775">
        <w:t>tourism</w:t>
      </w:r>
      <w:r>
        <w:t xml:space="preserve"> industry</w:t>
      </w:r>
      <w:r w:rsidR="00D314ED">
        <w:t xml:space="preserve"> </w:t>
      </w:r>
      <w:r>
        <w:t>which includes high-end hotels has been greatly affected by people becoming more aware of and concerned about environmental issues. Environmentally friendly events are becoming more and more important to guests who want to experience luxury travel (Alonso and Ogle, 2008). The Grand Hyatt Dubai had to rethink its operational strategy because of the environmental sustainability issue. This was necessary because of the worldwide trend towards responsible tourism. This means making changes to areas like how trash is handled, how energy is used</w:t>
      </w:r>
      <w:r w:rsidR="00D314ED">
        <w:t xml:space="preserve"> </w:t>
      </w:r>
      <w:r>
        <w:t xml:space="preserve">and how resources are used, all while keeping the high levels of luxury that customers expect (Amaro and Duarte, 2015).  </w:t>
      </w:r>
    </w:p>
    <w:p w14:paraId="0024DC2C" w14:textId="24856B24" w:rsidR="007A4FF6" w:rsidRDefault="53EC2032" w:rsidP="53EC2032">
      <w:r>
        <w:t>The effects are clear at The Grand Hyatt Dubai, affecting how guests feel, how much it costs to run</w:t>
      </w:r>
      <w:r w:rsidR="00D314ED">
        <w:t xml:space="preserve"> </w:t>
      </w:r>
      <w:r>
        <w:t>and how it looks. Without a question, environmental friendliness is the most important thing that determines the status of high-end hotels</w:t>
      </w:r>
      <w:r w:rsidR="00F60555">
        <w:t xml:space="preserve"> now</w:t>
      </w:r>
      <w:r>
        <w:t xml:space="preserve"> (Barney, 2021). How much The Grand Hyatt Dubai uses sustainable practices has become a key factor in its ability to attract tourists who care about the environment and do their research before making a final decision. People's good views on sustainability can raise the value of a brand and possibly affect booking decisions</w:t>
      </w:r>
      <w:r w:rsidR="00D314ED">
        <w:t xml:space="preserve"> </w:t>
      </w:r>
      <w:r>
        <w:t xml:space="preserve">which can directly affect the hotel's income and position in the market (Henneberry, 2020).  </w:t>
      </w:r>
      <w:r w:rsidR="00AF46AD">
        <w:t>Furthermore,</w:t>
      </w:r>
      <w:r w:rsidR="00D314ED">
        <w:t xml:space="preserve"> </w:t>
      </w:r>
      <w:r>
        <w:t>in the beginning, addressing sustainability concerns may result in elevated practical expenditures, especially when environmentally conscious technology and practises are used (Trip Advisor, 2023). In the long run it could lead to lower costs, better resource management</w:t>
      </w:r>
      <w:r w:rsidR="001E4AEA">
        <w:t xml:space="preserve"> </w:t>
      </w:r>
      <w:r>
        <w:t xml:space="preserve">and more efficient use of resources (Bassano et al., 2019). The </w:t>
      </w:r>
      <w:r w:rsidR="00C73643">
        <w:t>hotel</w:t>
      </w:r>
      <w:r>
        <w:t xml:space="preserve"> </w:t>
      </w:r>
      <w:r w:rsidR="00C73643">
        <w:t xml:space="preserve">and tourism industry </w:t>
      </w:r>
      <w:r>
        <w:t xml:space="preserve">can find areas where </w:t>
      </w:r>
      <w:r w:rsidR="00C73643">
        <w:t xml:space="preserve">adopting </w:t>
      </w:r>
      <w:r>
        <w:t xml:space="preserve">sustainable </w:t>
      </w:r>
      <w:r w:rsidR="00C73643">
        <w:t xml:space="preserve">measures </w:t>
      </w:r>
      <w:r>
        <w:t xml:space="preserve">can </w:t>
      </w:r>
      <w:r w:rsidR="00C73643">
        <w:t xml:space="preserve">significantly </w:t>
      </w:r>
      <w:r>
        <w:t xml:space="preserve">cut down on operating costs </w:t>
      </w:r>
      <w:r w:rsidR="00C73643">
        <w:t>as well as</w:t>
      </w:r>
      <w:r>
        <w:t xml:space="preserve"> more effectively meet both economic and environmental </w:t>
      </w:r>
      <w:r w:rsidR="00C73643">
        <w:t xml:space="preserve">returns </w:t>
      </w:r>
      <w:r>
        <w:t xml:space="preserve">(Henneberry, 2020). As a </w:t>
      </w:r>
      <w:r w:rsidR="00AF46AD">
        <w:t>result,</w:t>
      </w:r>
      <w:r w:rsidR="001E4AEA">
        <w:t xml:space="preserve"> </w:t>
      </w:r>
      <w:r>
        <w:t>The Grand Hyatt Dubai has to work hard to meet both guest standards and environmental concerns.</w:t>
      </w:r>
    </w:p>
    <w:p w14:paraId="680125DE" w14:textId="4DA2F408" w:rsidR="00976AE9" w:rsidRDefault="53EC2032" w:rsidP="007A4FF6">
      <w:r w:rsidRPr="53EC2032">
        <w:rPr>
          <w:rStyle w:val="Strong"/>
        </w:rPr>
        <w:t>Causes of Sustainability Issues</w:t>
      </w:r>
      <w:r>
        <w:t xml:space="preserve"> A long-standing focus on luxury and extravagance has become a major cause of environmental problems in the high-end hotel business</w:t>
      </w:r>
      <w:r w:rsidR="001E4AEA">
        <w:t xml:space="preserve"> </w:t>
      </w:r>
      <w:r>
        <w:t>especially at Dubai</w:t>
      </w:r>
      <w:r w:rsidR="002A703B">
        <w:t xml:space="preserve">, UAE </w:t>
      </w:r>
      <w:r>
        <w:t>(Mark Anthony Camilleri, 2019). As</w:t>
      </w:r>
      <w:r w:rsidR="002A703B">
        <w:t xml:space="preserve"> it</w:t>
      </w:r>
      <w:r>
        <w:t xml:space="preserve"> is common practice</w:t>
      </w:r>
      <w:r w:rsidR="001E4AEA">
        <w:t xml:space="preserve"> </w:t>
      </w:r>
      <w:r>
        <w:t xml:space="preserve">luxury hotels </w:t>
      </w:r>
      <w:r w:rsidR="002A703B">
        <w:t xml:space="preserve">hence they often </w:t>
      </w:r>
      <w:r>
        <w:t xml:space="preserve">have expensive service, fancy </w:t>
      </w:r>
      <w:r w:rsidR="001E4AEA">
        <w:t xml:space="preserve">décor </w:t>
      </w:r>
      <w:r>
        <w:t>and use a lot of resources (Lemon and Verhoef, 2016). These traits have historically been very important to The Grand Hyatt Dubai's popularity but they go against the principles of ecological sustainability (</w:t>
      </w:r>
      <w:proofErr w:type="spellStart"/>
      <w:r>
        <w:t>Bocken</w:t>
      </w:r>
      <w:proofErr w:type="spellEnd"/>
      <w:r>
        <w:t xml:space="preserve"> et al., 2014).  </w:t>
      </w:r>
    </w:p>
    <w:p w14:paraId="2ECCD6AD" w14:textId="7890F08C" w:rsidR="00976AE9" w:rsidRDefault="53EC2032" w:rsidP="53EC2032">
      <w:r>
        <w:t xml:space="preserve">Changing global standards and visitor comments have had a big impact on changes to accommodations (UNWTO, 2022). The Grand Hyatt Dubai is well aware of the need to deal with sustainability issues because of rising social expectations and tourists who care about the environment. Sustainability has gone from being a passing trend to a widely held belief, forcing high-end hotels to change and rethink how they run their businesses (Henneberry, 2020).  </w:t>
      </w:r>
    </w:p>
    <w:p w14:paraId="47778DD2" w14:textId="3ABED489" w:rsidR="00976AE9" w:rsidRDefault="53EC2032" w:rsidP="53EC2032">
      <w:r>
        <w:t xml:space="preserve">As part of its efforts to be environmentally sustainable, the Grand Hyatt Dubai has done self-evaluations </w:t>
      </w:r>
      <w:r w:rsidR="00833F62">
        <w:t>as well as</w:t>
      </w:r>
      <w:r>
        <w:t xml:space="preserve"> environmental checks to find places that need to be improved. The hotel knows that comments and suggestions from guests are important because they can tell them a lot about what they expect from sustainability. The Grand Hyatt Dubai tries to understand its guests' tastes and incorporate their feedback in order to give them a more environmentally friendly experience.  </w:t>
      </w:r>
    </w:p>
    <w:p w14:paraId="46E2E568" w14:textId="5E0D97DB" w:rsidR="007A4FF6" w:rsidRPr="007A4FF6" w:rsidRDefault="53EC2032" w:rsidP="007A4FF6">
      <w:r>
        <w:t>So far</w:t>
      </w:r>
      <w:r w:rsidR="001E4AEA">
        <w:t xml:space="preserve"> </w:t>
      </w:r>
      <w:r>
        <w:t>the research that has been done has only given a brief picture of the problem</w:t>
      </w:r>
      <w:r w:rsidR="00833F62">
        <w:t xml:space="preserve"> and</w:t>
      </w:r>
      <w:r>
        <w:t xml:space="preserve"> what it means for The Grand Hyatt Dubai. </w:t>
      </w:r>
      <w:r w:rsidR="00F273DA">
        <w:t>In relation to that</w:t>
      </w:r>
      <w:r>
        <w:t xml:space="preserve"> the second part of the study</w:t>
      </w:r>
      <w:r w:rsidR="00456BF7">
        <w:t xml:space="preserve"> </w:t>
      </w:r>
      <w:r>
        <w:t>will use the PESTEL, SWOT</w:t>
      </w:r>
      <w:r w:rsidR="00456BF7">
        <w:t xml:space="preserve"> </w:t>
      </w:r>
      <w:r>
        <w:t xml:space="preserve">and TOWS </w:t>
      </w:r>
      <w:r w:rsidR="00F273DA">
        <w:t xml:space="preserve">frameworks to </w:t>
      </w:r>
      <w:r>
        <w:t xml:space="preserve">analyse for opportunities and </w:t>
      </w:r>
      <w:r w:rsidR="00F273DA">
        <w:t xml:space="preserve">issues </w:t>
      </w:r>
      <w:r>
        <w:t xml:space="preserve">that could </w:t>
      </w:r>
      <w:r w:rsidR="00F273DA">
        <w:t xml:space="preserve">hinder </w:t>
      </w:r>
      <w:r>
        <w:t xml:space="preserve">the hotel from </w:t>
      </w:r>
      <w:r w:rsidR="00F273DA">
        <w:t xml:space="preserve">adopting </w:t>
      </w:r>
      <w:r>
        <w:t xml:space="preserve">more environmentally friendly.  </w:t>
      </w:r>
    </w:p>
    <w:p w14:paraId="08EC95C3" w14:textId="77777777" w:rsidR="00076B04" w:rsidRPr="00071788" w:rsidRDefault="007A4FF6" w:rsidP="003F5ED1">
      <w:pPr>
        <w:rPr>
          <w:b/>
          <w:bCs/>
          <w:i/>
          <w:iCs/>
          <w:lang w:eastAsia="en-GB"/>
        </w:rPr>
      </w:pPr>
      <w:r w:rsidRPr="00071788">
        <w:rPr>
          <w:b/>
          <w:bCs/>
          <w:i/>
          <w:iCs/>
        </w:rPr>
        <w:t>PESTEL Analysis:</w:t>
      </w:r>
      <w:r w:rsidRPr="00071788">
        <w:rPr>
          <w:b/>
          <w:bCs/>
          <w:i/>
          <w:iCs/>
          <w:lang w:eastAsia="en-GB"/>
        </w:rPr>
        <w:t xml:space="preserve"> </w:t>
      </w:r>
    </w:p>
    <w:p w14:paraId="098790BD" w14:textId="5BB7A595" w:rsidR="007A4FF6" w:rsidRPr="00EE696C" w:rsidRDefault="53EC2032" w:rsidP="00EE696C">
      <w:pPr>
        <w:rPr>
          <w:lang w:val="en-US" w:eastAsia="en-GB"/>
        </w:rPr>
      </w:pPr>
      <w:r w:rsidRPr="53EC2032">
        <w:rPr>
          <w:lang w:eastAsia="en-GB"/>
        </w:rPr>
        <w:t>Adhikari and Bhattacharya (2015) say that the PESTEL study is a strategic tool used to figure out how outside factors affect a company's operations and success. The letters PESTEL stand for Political, Economic, Social, Technological, Environmental</w:t>
      </w:r>
      <w:r w:rsidR="00456BF7">
        <w:rPr>
          <w:lang w:eastAsia="en-GB"/>
        </w:rPr>
        <w:t xml:space="preserve"> </w:t>
      </w:r>
      <w:r w:rsidRPr="53EC2032">
        <w:rPr>
          <w:lang w:eastAsia="en-GB"/>
        </w:rPr>
        <w:t xml:space="preserve">and Legal. </w:t>
      </w:r>
      <w:r w:rsidR="00675E0F">
        <w:rPr>
          <w:lang w:eastAsia="en-GB"/>
        </w:rPr>
        <w:t xml:space="preserve">The following </w:t>
      </w:r>
      <w:r w:rsidRPr="53EC2032">
        <w:rPr>
          <w:lang w:eastAsia="en-GB"/>
        </w:rPr>
        <w:t>will give us important information about the outside factors that might be making The Grand Hyatt Dubai's sustainability problems.</w:t>
      </w:r>
    </w:p>
    <w:p w14:paraId="30C860DA" w14:textId="1951BCAE" w:rsidR="007A4FF6" w:rsidRPr="00071788" w:rsidRDefault="53EC2032" w:rsidP="00071788">
      <w:pPr>
        <w:pStyle w:val="ListParagraph"/>
        <w:numPr>
          <w:ilvl w:val="0"/>
          <w:numId w:val="28"/>
        </w:numPr>
        <w:rPr>
          <w:b/>
          <w:bCs/>
          <w:lang w:eastAsia="en-GB"/>
        </w:rPr>
      </w:pPr>
      <w:r w:rsidRPr="53EC2032">
        <w:rPr>
          <w:b/>
          <w:bCs/>
        </w:rPr>
        <w:t xml:space="preserve">Political Factors: </w:t>
      </w:r>
      <w:r>
        <w:t xml:space="preserve">United </w:t>
      </w:r>
      <w:r w:rsidR="00675E0F">
        <w:t xml:space="preserve">Arab Emirates have </w:t>
      </w:r>
      <w:r>
        <w:t xml:space="preserve">laws about tourists </w:t>
      </w:r>
      <w:r w:rsidR="00675E0F">
        <w:t xml:space="preserve">as well as </w:t>
      </w:r>
      <w:r>
        <w:t xml:space="preserve">protecting the environment could have a big effect on </w:t>
      </w:r>
      <w:r w:rsidR="00675E0F">
        <w:t xml:space="preserve">the operations of </w:t>
      </w:r>
      <w:r>
        <w:t xml:space="preserve">The Grand Hyatt Dubai </w:t>
      </w:r>
      <w:r w:rsidR="00675E0F">
        <w:t>overall</w:t>
      </w:r>
      <w:r>
        <w:t xml:space="preserve">.  </w:t>
      </w:r>
      <w:r w:rsidR="00675E0F">
        <w:t xml:space="preserve">Further </w:t>
      </w:r>
      <w:r>
        <w:t xml:space="preserve">look at how changes </w:t>
      </w:r>
      <w:r w:rsidR="00675E0F">
        <w:t xml:space="preserve">in </w:t>
      </w:r>
      <w:r>
        <w:t>the law, tax policies</w:t>
      </w:r>
      <w:r w:rsidR="00456BF7">
        <w:t xml:space="preserve"> </w:t>
      </w:r>
      <w:r>
        <w:t xml:space="preserve">and government funding for sustainable </w:t>
      </w:r>
      <w:r w:rsidR="00675E0F">
        <w:t xml:space="preserve">initiatives also impact </w:t>
      </w:r>
      <w:r>
        <w:t>behaviours</w:t>
      </w:r>
      <w:r w:rsidR="00675E0F">
        <w:t xml:space="preserve"> of the firms in the industry</w:t>
      </w:r>
      <w:r>
        <w:t>.</w:t>
      </w:r>
    </w:p>
    <w:p w14:paraId="12385BE5" w14:textId="07F2671A" w:rsidR="007A4FF6" w:rsidRPr="00071788" w:rsidRDefault="53EC2032" w:rsidP="00071788">
      <w:pPr>
        <w:pStyle w:val="ListParagraph"/>
        <w:numPr>
          <w:ilvl w:val="0"/>
          <w:numId w:val="28"/>
        </w:numPr>
        <w:rPr>
          <w:b/>
          <w:bCs/>
          <w:lang w:eastAsia="en-GB"/>
        </w:rPr>
      </w:pPr>
      <w:r w:rsidRPr="53EC2032">
        <w:rPr>
          <w:b/>
          <w:bCs/>
        </w:rPr>
        <w:t xml:space="preserve">Economic Factors: </w:t>
      </w:r>
      <w:r>
        <w:t xml:space="preserve">The Grand Hyatt Dubai's efforts to be more environmentally friendly are affected by things like buyer spending </w:t>
      </w:r>
      <w:r w:rsidR="00675E0F">
        <w:t>as well as</w:t>
      </w:r>
      <w:r>
        <w:t xml:space="preserve"> economic growth. It is important to understand how economic factors affect </w:t>
      </w:r>
      <w:r w:rsidR="00675E0F">
        <w:t xml:space="preserve">the purchasing power of the guests </w:t>
      </w:r>
      <w:r>
        <w:t xml:space="preserve">and what </w:t>
      </w:r>
      <w:r w:rsidR="00675E0F">
        <w:t xml:space="preserve">they want in this price range </w:t>
      </w:r>
      <w:r>
        <w:t>(Belch and Belch, 2021).</w:t>
      </w:r>
    </w:p>
    <w:p w14:paraId="172A2BB9" w14:textId="6D6C5A88" w:rsidR="007A4FF6" w:rsidRPr="00071788" w:rsidRDefault="53EC2032" w:rsidP="53EC2032">
      <w:pPr>
        <w:pStyle w:val="ListParagraph"/>
        <w:numPr>
          <w:ilvl w:val="0"/>
          <w:numId w:val="28"/>
        </w:numPr>
        <w:rPr>
          <w:lang w:eastAsia="en-GB"/>
        </w:rPr>
      </w:pPr>
      <w:r w:rsidRPr="53EC2032">
        <w:rPr>
          <w:b/>
          <w:bCs/>
        </w:rPr>
        <w:t xml:space="preserve">Social Factors: </w:t>
      </w:r>
      <w:r w:rsidRPr="53EC2032">
        <w:rPr>
          <w:lang w:eastAsia="en-GB"/>
        </w:rPr>
        <w:t xml:space="preserve">Guests' expectations are affected by how people think about environmental sustainability changing over time (Boone and Kurtz, 2019). It's worth thinking about how a shift in public opinion towards making decisions that are better for the environment might affect the hotel's reputation </w:t>
      </w:r>
      <w:r w:rsidR="00675E0F">
        <w:rPr>
          <w:lang w:eastAsia="en-GB"/>
        </w:rPr>
        <w:t>as well as</w:t>
      </w:r>
      <w:r w:rsidRPr="53EC2032">
        <w:rPr>
          <w:lang w:eastAsia="en-GB"/>
        </w:rPr>
        <w:t xml:space="preserve"> ability to keep customers.</w:t>
      </w:r>
    </w:p>
    <w:p w14:paraId="47DC0F47" w14:textId="771CFDDD" w:rsidR="007A4FF6" w:rsidRPr="00071788" w:rsidRDefault="53EC2032" w:rsidP="53EC2032">
      <w:pPr>
        <w:pStyle w:val="ListParagraph"/>
        <w:numPr>
          <w:ilvl w:val="0"/>
          <w:numId w:val="28"/>
        </w:numPr>
        <w:rPr>
          <w:lang w:eastAsia="en-GB"/>
        </w:rPr>
      </w:pPr>
      <w:r w:rsidRPr="53EC2032">
        <w:rPr>
          <w:b/>
          <w:bCs/>
        </w:rPr>
        <w:t xml:space="preserve">Technological Factors: </w:t>
      </w:r>
      <w:r w:rsidRPr="53EC2032">
        <w:rPr>
          <w:lang w:eastAsia="en-GB"/>
        </w:rPr>
        <w:t xml:space="preserve">Sustainability is possible </w:t>
      </w:r>
      <w:r w:rsidR="00420B59">
        <w:rPr>
          <w:lang w:eastAsia="en-GB"/>
        </w:rPr>
        <w:t>due</w:t>
      </w:r>
      <w:r w:rsidRPr="53EC2032">
        <w:rPr>
          <w:lang w:eastAsia="en-GB"/>
        </w:rPr>
        <w:t xml:space="preserve"> to progress in technologies that are good for the earth (</w:t>
      </w:r>
      <w:proofErr w:type="spellStart"/>
      <w:r w:rsidRPr="53EC2032">
        <w:rPr>
          <w:lang w:eastAsia="en-GB"/>
        </w:rPr>
        <w:t>Buhalis</w:t>
      </w:r>
      <w:proofErr w:type="spellEnd"/>
      <w:r w:rsidRPr="53EC2032">
        <w:rPr>
          <w:lang w:eastAsia="en-GB"/>
        </w:rPr>
        <w:t xml:space="preserve"> and Law, 2022). An important part of </w:t>
      </w:r>
      <w:r w:rsidR="00675E0F">
        <w:rPr>
          <w:lang w:eastAsia="en-GB"/>
        </w:rPr>
        <w:t>this</w:t>
      </w:r>
      <w:r w:rsidRPr="53EC2032">
        <w:rPr>
          <w:lang w:eastAsia="en-GB"/>
        </w:rPr>
        <w:t xml:space="preserve"> evaluation is </w:t>
      </w:r>
      <w:r w:rsidR="00675E0F">
        <w:rPr>
          <w:lang w:eastAsia="en-GB"/>
        </w:rPr>
        <w:t xml:space="preserve">to look </w:t>
      </w:r>
      <w:r w:rsidRPr="53EC2032">
        <w:rPr>
          <w:lang w:eastAsia="en-GB"/>
        </w:rPr>
        <w:t xml:space="preserve">at how well the </w:t>
      </w:r>
      <w:r w:rsidR="00AF46AD">
        <w:rPr>
          <w:lang w:eastAsia="en-GB"/>
        </w:rPr>
        <w:t>software’s</w:t>
      </w:r>
      <w:r w:rsidR="00675E0F">
        <w:rPr>
          <w:lang w:eastAsia="en-GB"/>
        </w:rPr>
        <w:t xml:space="preserve"> </w:t>
      </w:r>
      <w:r w:rsidRPr="53EC2032">
        <w:rPr>
          <w:lang w:eastAsia="en-GB"/>
        </w:rPr>
        <w:t xml:space="preserve">can </w:t>
      </w:r>
      <w:r w:rsidR="00675E0F">
        <w:rPr>
          <w:lang w:eastAsia="en-GB"/>
        </w:rPr>
        <w:t>be used to streamline the operations</w:t>
      </w:r>
      <w:r w:rsidRPr="53EC2032">
        <w:rPr>
          <w:lang w:eastAsia="en-GB"/>
        </w:rPr>
        <w:t>.</w:t>
      </w:r>
    </w:p>
    <w:p w14:paraId="60430409" w14:textId="14238C03" w:rsidR="007A4FF6" w:rsidRPr="00071788" w:rsidRDefault="53EC2032" w:rsidP="00071788">
      <w:pPr>
        <w:pStyle w:val="ListParagraph"/>
        <w:numPr>
          <w:ilvl w:val="0"/>
          <w:numId w:val="28"/>
        </w:numPr>
        <w:rPr>
          <w:b/>
          <w:bCs/>
        </w:rPr>
      </w:pPr>
      <w:r w:rsidRPr="53EC2032">
        <w:rPr>
          <w:b/>
          <w:bCs/>
        </w:rPr>
        <w:t xml:space="preserve">Environmental Factors: </w:t>
      </w:r>
      <w:r>
        <w:t>The environmental conditions around The Grand Hyatt Dubai are environmental issues. The hotel's attempts to be environmentally friendly might be affected by things like pollution and climate change (Li, 2020).</w:t>
      </w:r>
    </w:p>
    <w:p w14:paraId="05FEC708" w14:textId="2FC8F250" w:rsidR="007A4FF6" w:rsidRPr="00071788" w:rsidRDefault="53EC2032" w:rsidP="00071788">
      <w:pPr>
        <w:pStyle w:val="ListParagraph"/>
        <w:numPr>
          <w:ilvl w:val="0"/>
          <w:numId w:val="28"/>
        </w:numPr>
        <w:rPr>
          <w:b/>
          <w:bCs/>
          <w:lang w:eastAsia="en-GB"/>
        </w:rPr>
      </w:pPr>
      <w:r w:rsidRPr="53EC2032">
        <w:rPr>
          <w:b/>
          <w:bCs/>
        </w:rPr>
        <w:t xml:space="preserve">Legal Factors: </w:t>
      </w:r>
      <w:r>
        <w:t>Following the rules and laws about the environment is very important</w:t>
      </w:r>
      <w:r w:rsidR="00420B59">
        <w:t xml:space="preserve"> in the UAE as the law enforcers are very strict</w:t>
      </w:r>
      <w:r>
        <w:t>. To make sure that the hotel meets all of its legal obligations</w:t>
      </w:r>
      <w:r w:rsidR="00456BF7">
        <w:t xml:space="preserve"> </w:t>
      </w:r>
      <w:r w:rsidR="00420B59">
        <w:t>the business</w:t>
      </w:r>
      <w:r>
        <w:t xml:space="preserve"> needs to have a full understanding of the law (Belton, 2017).</w:t>
      </w:r>
    </w:p>
    <w:p w14:paraId="1A2637C1" w14:textId="02EE7770" w:rsidR="007A4FF6" w:rsidRPr="007A4FF6" w:rsidRDefault="53EC2032" w:rsidP="003F5ED1">
      <w:pPr>
        <w:rPr>
          <w:lang w:eastAsia="en-GB"/>
        </w:rPr>
      </w:pPr>
      <w:r w:rsidRPr="53EC2032">
        <w:rPr>
          <w:lang w:eastAsia="en-GB"/>
        </w:rPr>
        <w:t xml:space="preserve">The Grand Hyatt Dubai will get a </w:t>
      </w:r>
      <w:r w:rsidR="00AF46AD">
        <w:rPr>
          <w:lang w:eastAsia="en-GB"/>
        </w:rPr>
        <w:t>much-detailed</w:t>
      </w:r>
      <w:r w:rsidRPr="53EC2032">
        <w:rPr>
          <w:lang w:eastAsia="en-GB"/>
        </w:rPr>
        <w:t xml:space="preserve"> picture of all the outside factors that affect its sustainability efforts by doing a PESTEL study. Getting this understanding will be necessary for it to be able to coordinate its activities with the outside world.</w:t>
      </w:r>
    </w:p>
    <w:p w14:paraId="3AB4DC1A" w14:textId="77777777" w:rsidR="007224C5" w:rsidRPr="00071788" w:rsidRDefault="007A4FF6" w:rsidP="003F5ED1">
      <w:pPr>
        <w:rPr>
          <w:b/>
          <w:bCs/>
          <w:i/>
          <w:iCs/>
          <w:lang w:eastAsia="en-GB"/>
        </w:rPr>
      </w:pPr>
      <w:r w:rsidRPr="00071788">
        <w:rPr>
          <w:b/>
          <w:bCs/>
          <w:i/>
          <w:iCs/>
        </w:rPr>
        <w:t>SWOT Analysis:</w:t>
      </w:r>
      <w:r w:rsidRPr="00071788">
        <w:rPr>
          <w:b/>
          <w:bCs/>
          <w:i/>
          <w:iCs/>
          <w:lang w:eastAsia="en-GB"/>
        </w:rPr>
        <w:t xml:space="preserve"> </w:t>
      </w:r>
    </w:p>
    <w:p w14:paraId="4735A348" w14:textId="69044739" w:rsidR="007A4FF6" w:rsidRPr="007A4FF6" w:rsidRDefault="00420B59" w:rsidP="003F5ED1">
      <w:pPr>
        <w:rPr>
          <w:lang w:eastAsia="en-GB"/>
        </w:rPr>
      </w:pPr>
      <w:r>
        <w:rPr>
          <w:lang w:eastAsia="en-GB"/>
        </w:rPr>
        <w:t xml:space="preserve">This is a </w:t>
      </w:r>
      <w:r w:rsidR="53EC2032" w:rsidRPr="53EC2032">
        <w:rPr>
          <w:lang w:eastAsia="en-GB"/>
        </w:rPr>
        <w:t>structured way to look at a company's strengths and weaknesses</w:t>
      </w:r>
      <w:r w:rsidR="00456BF7">
        <w:rPr>
          <w:lang w:eastAsia="en-GB"/>
        </w:rPr>
        <w:t xml:space="preserve"> </w:t>
      </w:r>
      <w:r w:rsidR="53EC2032" w:rsidRPr="53EC2032">
        <w:rPr>
          <w:lang w:eastAsia="en-GB"/>
        </w:rPr>
        <w:t xml:space="preserve">as well as its chances and threats from the outside. </w:t>
      </w:r>
      <w:r>
        <w:rPr>
          <w:lang w:eastAsia="en-GB"/>
        </w:rPr>
        <w:t>It is provided below</w:t>
      </w:r>
    </w:p>
    <w:p w14:paraId="6FC5D586" w14:textId="03DBFD2D" w:rsidR="007A4FF6" w:rsidRPr="00071788" w:rsidRDefault="53EC2032" w:rsidP="53EC2032">
      <w:pPr>
        <w:pStyle w:val="ListParagraph"/>
        <w:numPr>
          <w:ilvl w:val="0"/>
          <w:numId w:val="27"/>
        </w:numPr>
        <w:rPr>
          <w:lang w:eastAsia="en-GB"/>
        </w:rPr>
      </w:pPr>
      <w:r w:rsidRPr="53EC2032">
        <w:rPr>
          <w:b/>
          <w:bCs/>
        </w:rPr>
        <w:t xml:space="preserve">Strengths: </w:t>
      </w:r>
      <w:r>
        <w:t>The hotel have strengths like its well-known name</w:t>
      </w:r>
      <w:r w:rsidR="00420B59">
        <w:t>,</w:t>
      </w:r>
      <w:r w:rsidR="00456BF7">
        <w:t xml:space="preserve"> </w:t>
      </w:r>
      <w:r>
        <w:t>dedicated staff</w:t>
      </w:r>
      <w:r w:rsidR="00456BF7">
        <w:t xml:space="preserve"> </w:t>
      </w:r>
      <w:r>
        <w:t xml:space="preserve">and </w:t>
      </w:r>
      <w:r w:rsidR="00420B59">
        <w:t>resilient</w:t>
      </w:r>
      <w:r>
        <w:t xml:space="preserve"> finances. </w:t>
      </w:r>
      <w:r w:rsidR="00420B59">
        <w:t>It</w:t>
      </w:r>
      <w:r>
        <w:t xml:space="preserve"> can use these </w:t>
      </w:r>
      <w:r w:rsidR="00420B59">
        <w:t>advantages</w:t>
      </w:r>
      <w:r>
        <w:t xml:space="preserve"> to improve </w:t>
      </w:r>
      <w:r w:rsidR="00454188">
        <w:t>for being</w:t>
      </w:r>
      <w:r>
        <w:t xml:space="preserve"> more environmentally friendly without sacrificing comfort (Morgan and Hunt, 2020).</w:t>
      </w:r>
    </w:p>
    <w:p w14:paraId="139D63C1" w14:textId="1C59F088" w:rsidR="007A4FF6" w:rsidRPr="00071788" w:rsidRDefault="53EC2032" w:rsidP="00071788">
      <w:pPr>
        <w:pStyle w:val="ListParagraph"/>
        <w:numPr>
          <w:ilvl w:val="0"/>
          <w:numId w:val="27"/>
        </w:numPr>
        <w:rPr>
          <w:b/>
          <w:bCs/>
          <w:lang w:eastAsia="en-GB"/>
        </w:rPr>
      </w:pPr>
      <w:r w:rsidRPr="53EC2032">
        <w:rPr>
          <w:b/>
          <w:bCs/>
        </w:rPr>
        <w:t xml:space="preserve">Weaknesses: </w:t>
      </w:r>
      <w:r w:rsidR="00454188">
        <w:t>For a luxury hotel the l</w:t>
      </w:r>
      <w:r>
        <w:t>imitations may include using too many resources</w:t>
      </w:r>
      <w:r w:rsidR="00456BF7">
        <w:t xml:space="preserve"> </w:t>
      </w:r>
      <w:r w:rsidR="00454188">
        <w:t xml:space="preserve">and </w:t>
      </w:r>
      <w:r>
        <w:t xml:space="preserve">relying too much on </w:t>
      </w:r>
      <w:r w:rsidR="00AF46AD">
        <w:t>non-renewable</w:t>
      </w:r>
      <w:r>
        <w:t xml:space="preserve"> resources</w:t>
      </w:r>
      <w:r w:rsidR="00456BF7">
        <w:t xml:space="preserve"> </w:t>
      </w:r>
      <w:r>
        <w:t>or using traditional methods that don't fit with environmental goals (Midgley, 2015).</w:t>
      </w:r>
    </w:p>
    <w:p w14:paraId="18089026" w14:textId="5DEF6BBC" w:rsidR="007A4FF6" w:rsidRPr="00071788" w:rsidRDefault="53EC2032" w:rsidP="00071788">
      <w:pPr>
        <w:pStyle w:val="ListParagraph"/>
        <w:numPr>
          <w:ilvl w:val="0"/>
          <w:numId w:val="27"/>
        </w:numPr>
        <w:rPr>
          <w:b/>
          <w:bCs/>
          <w:lang w:eastAsia="en-GB"/>
        </w:rPr>
      </w:pPr>
      <w:r w:rsidRPr="53EC2032">
        <w:rPr>
          <w:b/>
          <w:bCs/>
        </w:rPr>
        <w:t>Opportunities:</w:t>
      </w:r>
      <w:r w:rsidRPr="53EC2032">
        <w:rPr>
          <w:b/>
          <w:bCs/>
          <w:lang w:val="en-US" w:eastAsia="en-GB"/>
        </w:rPr>
        <w:t xml:space="preserve"> </w:t>
      </w:r>
      <w:r w:rsidRPr="53EC2032">
        <w:rPr>
          <w:lang w:val="en-US" w:eastAsia="en-GB"/>
        </w:rPr>
        <w:t xml:space="preserve">People who </w:t>
      </w:r>
      <w:r w:rsidR="00454188">
        <w:rPr>
          <w:lang w:val="en-US" w:eastAsia="en-GB"/>
        </w:rPr>
        <w:t>are concerned</w:t>
      </w:r>
      <w:r w:rsidRPr="53EC2032">
        <w:rPr>
          <w:lang w:val="en-US" w:eastAsia="en-GB"/>
        </w:rPr>
        <w:t xml:space="preserve"> about the environment might want to stay at the Grand Hyatt Dubai. It could also save money by using sustainable business practices and become a leader in eco-friendly high-end accommodation.</w:t>
      </w:r>
    </w:p>
    <w:p w14:paraId="1044722A" w14:textId="4B68E311" w:rsidR="007F369D" w:rsidRPr="00071788" w:rsidRDefault="53EC2032" w:rsidP="00071788">
      <w:pPr>
        <w:pStyle w:val="ListParagraph"/>
        <w:numPr>
          <w:ilvl w:val="0"/>
          <w:numId w:val="27"/>
        </w:numPr>
        <w:rPr>
          <w:b/>
          <w:bCs/>
          <w:lang w:eastAsia="en-GB"/>
        </w:rPr>
      </w:pPr>
      <w:r w:rsidRPr="53EC2032">
        <w:rPr>
          <w:b/>
          <w:bCs/>
        </w:rPr>
        <w:t xml:space="preserve">Threats: </w:t>
      </w:r>
      <w:r>
        <w:t xml:space="preserve">Potential risks encompass rivalry from sustainable luxury hotels, adverse publicity stemming from unsustainably conducted operations and the peril of failure to meet the changing demands of </w:t>
      </w:r>
      <w:r w:rsidR="00DD7146">
        <w:t>the customers</w:t>
      </w:r>
      <w:r>
        <w:t xml:space="preserve"> (UNWTO, 2023).</w:t>
      </w:r>
    </w:p>
    <w:p w14:paraId="4DC1B1D6" w14:textId="7BDF9A0E" w:rsidR="007A4FF6" w:rsidRPr="007A4FF6" w:rsidRDefault="00DD7146" w:rsidP="003F5ED1">
      <w:pPr>
        <w:rPr>
          <w:lang w:eastAsia="en-GB"/>
        </w:rPr>
      </w:pPr>
      <w:r>
        <w:rPr>
          <w:lang w:eastAsia="en-GB"/>
        </w:rPr>
        <w:t>T</w:t>
      </w:r>
      <w:r w:rsidR="53EC2032" w:rsidRPr="53EC2032">
        <w:rPr>
          <w:lang w:eastAsia="en-GB"/>
        </w:rPr>
        <w:t xml:space="preserve">he SWOT analysis </w:t>
      </w:r>
      <w:r>
        <w:rPr>
          <w:lang w:eastAsia="en-GB"/>
        </w:rPr>
        <w:t xml:space="preserve">to look at </w:t>
      </w:r>
      <w:r w:rsidRPr="53EC2032">
        <w:rPr>
          <w:lang w:eastAsia="en-GB"/>
        </w:rPr>
        <w:t xml:space="preserve">Grand Hyatt Dubai </w:t>
      </w:r>
      <w:r>
        <w:rPr>
          <w:lang w:eastAsia="en-GB"/>
        </w:rPr>
        <w:t xml:space="preserve">has </w:t>
      </w:r>
      <w:r w:rsidR="00AF46AD">
        <w:rPr>
          <w:lang w:eastAsia="en-GB"/>
        </w:rPr>
        <w:t>provided</w:t>
      </w:r>
      <w:r>
        <w:rPr>
          <w:lang w:eastAsia="en-GB"/>
        </w:rPr>
        <w:t xml:space="preserve"> us with </w:t>
      </w:r>
      <w:r w:rsidR="53EC2032" w:rsidRPr="53EC2032">
        <w:rPr>
          <w:lang w:eastAsia="en-GB"/>
        </w:rPr>
        <w:t>a clear picture of its present sustainable state and find places where it could be improved.</w:t>
      </w:r>
    </w:p>
    <w:p w14:paraId="59C6CA7C" w14:textId="77777777" w:rsidR="007224C5" w:rsidRPr="00071788" w:rsidRDefault="007A4FF6" w:rsidP="003F5ED1">
      <w:pPr>
        <w:rPr>
          <w:i/>
          <w:iCs/>
          <w:lang w:eastAsia="en-GB"/>
        </w:rPr>
      </w:pPr>
      <w:r w:rsidRPr="00071788">
        <w:rPr>
          <w:b/>
          <w:bCs/>
          <w:i/>
          <w:iCs/>
        </w:rPr>
        <w:t>TOWS Analysis:</w:t>
      </w:r>
    </w:p>
    <w:p w14:paraId="1AD0331D" w14:textId="789B5586" w:rsidR="007A4FF6" w:rsidRPr="007A4FF6" w:rsidRDefault="53EC2032" w:rsidP="003F5ED1">
      <w:pPr>
        <w:rPr>
          <w:lang w:eastAsia="en-GB"/>
        </w:rPr>
      </w:pPr>
      <w:r w:rsidRPr="53EC2032">
        <w:rPr>
          <w:lang w:eastAsia="en-GB"/>
        </w:rPr>
        <w:t>The TOWS analysis builds</w:t>
      </w:r>
      <w:r w:rsidR="00DD7146">
        <w:rPr>
          <w:lang w:eastAsia="en-GB"/>
        </w:rPr>
        <w:t xml:space="preserve"> further</w:t>
      </w:r>
      <w:r w:rsidRPr="53EC2032">
        <w:rPr>
          <w:lang w:eastAsia="en-GB"/>
        </w:rPr>
        <w:t xml:space="preserve"> on the SWOT analysis by combining an organization's strengths, flaws, opportunities</w:t>
      </w:r>
      <w:r w:rsidR="00456BF7">
        <w:rPr>
          <w:lang w:eastAsia="en-GB"/>
        </w:rPr>
        <w:t xml:space="preserve"> </w:t>
      </w:r>
      <w:r w:rsidRPr="53EC2032">
        <w:rPr>
          <w:lang w:eastAsia="en-GB"/>
        </w:rPr>
        <w:t>and threats into a single plan that can be put into action (Wild and Wild, 2016). It gives a plan for strategic planning and makes it easier to solve problems.</w:t>
      </w:r>
    </w:p>
    <w:p w14:paraId="4045A73E" w14:textId="7B7546BB" w:rsidR="007A4FF6" w:rsidRPr="00071788" w:rsidRDefault="53EC2032" w:rsidP="00071788">
      <w:pPr>
        <w:pStyle w:val="ListParagraph"/>
        <w:numPr>
          <w:ilvl w:val="0"/>
          <w:numId w:val="26"/>
        </w:numPr>
        <w:rPr>
          <w:b/>
          <w:bCs/>
          <w:lang w:eastAsia="en-GB"/>
        </w:rPr>
      </w:pPr>
      <w:r w:rsidRPr="53EC2032">
        <w:rPr>
          <w:b/>
          <w:bCs/>
        </w:rPr>
        <w:t xml:space="preserve">Strengths-Opportunities (SO) Strategies: </w:t>
      </w:r>
      <w:r>
        <w:t xml:space="preserve">These strategies take advantage of outside chances by playing to the hotel's strengths. For </w:t>
      </w:r>
      <w:r w:rsidR="00AF46AD">
        <w:t>example,</w:t>
      </w:r>
      <w:r w:rsidR="00456BF7">
        <w:t xml:space="preserve"> </w:t>
      </w:r>
      <w:r>
        <w:t>using the strong brand image to attract customers who care about the environment (Bennett, 2019).</w:t>
      </w:r>
    </w:p>
    <w:p w14:paraId="4B2DC8D8" w14:textId="7083BA0C" w:rsidR="007A4FF6" w:rsidRPr="00071788" w:rsidRDefault="53EC2032" w:rsidP="00071788">
      <w:pPr>
        <w:pStyle w:val="ListParagraph"/>
        <w:numPr>
          <w:ilvl w:val="0"/>
          <w:numId w:val="26"/>
        </w:numPr>
        <w:rPr>
          <w:b/>
          <w:bCs/>
          <w:lang w:eastAsia="en-GB"/>
        </w:rPr>
      </w:pPr>
      <w:r w:rsidRPr="53EC2032">
        <w:rPr>
          <w:b/>
          <w:bCs/>
        </w:rPr>
        <w:t xml:space="preserve">Weaknesses-Opportunities (WO) Strategies: </w:t>
      </w:r>
      <w:r>
        <w:t xml:space="preserve">The goal of these strategies is to take advantage of opportunities outside of </w:t>
      </w:r>
      <w:r w:rsidR="00501816">
        <w:t>the firm</w:t>
      </w:r>
      <w:r>
        <w:t xml:space="preserve"> in order to make up for weaknesses inside of </w:t>
      </w:r>
      <w:r w:rsidR="00501816">
        <w:t>the internal operations</w:t>
      </w:r>
      <w:r>
        <w:t>. Limiting wasteful use of resources by putting in place environmentally friendly tools that can also make money (Slack, Brandon-Jones, and Johnston, 2023) is one example.</w:t>
      </w:r>
    </w:p>
    <w:p w14:paraId="367EDFB6" w14:textId="750BD58A" w:rsidR="007A4FF6" w:rsidRPr="00071788" w:rsidRDefault="53EC2032" w:rsidP="00071788">
      <w:pPr>
        <w:pStyle w:val="ListParagraph"/>
        <w:numPr>
          <w:ilvl w:val="0"/>
          <w:numId w:val="26"/>
        </w:numPr>
        <w:rPr>
          <w:b/>
          <w:bCs/>
          <w:lang w:eastAsia="en-GB"/>
        </w:rPr>
      </w:pPr>
      <w:r w:rsidRPr="53EC2032">
        <w:rPr>
          <w:b/>
          <w:bCs/>
        </w:rPr>
        <w:t xml:space="preserve">Strengths-Threats (ST) Strategies: </w:t>
      </w:r>
      <w:r>
        <w:t>These strategies try to lower outside threats by playing to the hotel's strengths. Other high-end hotels that put sustainability first can't compete with The Grand Hyatt Dubai because of its brand image (Slack, Brandon-Jones and Johnston, 2022).</w:t>
      </w:r>
    </w:p>
    <w:p w14:paraId="3C590968" w14:textId="341E3355" w:rsidR="007A4FF6" w:rsidRPr="00071788" w:rsidRDefault="53EC2032" w:rsidP="53EC2032">
      <w:pPr>
        <w:pStyle w:val="ListParagraph"/>
        <w:numPr>
          <w:ilvl w:val="0"/>
          <w:numId w:val="26"/>
        </w:numPr>
        <w:rPr>
          <w:lang w:eastAsia="en-GB"/>
        </w:rPr>
      </w:pPr>
      <w:r w:rsidRPr="53EC2032">
        <w:rPr>
          <w:b/>
          <w:bCs/>
        </w:rPr>
        <w:t xml:space="preserve">Weaknesses-Threats (WT) Strategies: </w:t>
      </w:r>
      <w:r>
        <w:t>These methods try to stop or lessen possible dangers by fixing weaknesses. A good example is putting in place efficient waste management procedures that aim to reduce bad press (So, Li and Kim, 2019).</w:t>
      </w:r>
    </w:p>
    <w:p w14:paraId="2538BFA8" w14:textId="3DB96619" w:rsidR="00717E35" w:rsidRDefault="53EC2032" w:rsidP="007A4FF6">
      <w:pPr>
        <w:rPr>
          <w:lang w:eastAsia="en-GB"/>
        </w:rPr>
      </w:pPr>
      <w:r w:rsidRPr="53EC2032">
        <w:rPr>
          <w:lang w:eastAsia="en-GB"/>
        </w:rPr>
        <w:t xml:space="preserve">By using the TOWS analysis, The Grand Hyatt Dubai can successfully </w:t>
      </w:r>
      <w:r w:rsidR="006315E6">
        <w:rPr>
          <w:lang w:eastAsia="en-GB"/>
        </w:rPr>
        <w:t>as well as</w:t>
      </w:r>
      <w:r w:rsidRPr="53EC2032">
        <w:rPr>
          <w:lang w:eastAsia="en-GB"/>
        </w:rPr>
        <w:t xml:space="preserve"> strategically align its sustainability goals with the way it works and the needs of its customers.</w:t>
      </w:r>
    </w:p>
    <w:p w14:paraId="009FD386" w14:textId="5665B647" w:rsidR="007A4FF6" w:rsidRPr="007A4FF6" w:rsidRDefault="53EC2032" w:rsidP="007A4FF6">
      <w:pPr>
        <w:rPr>
          <w:lang w:eastAsia="en-GB"/>
        </w:rPr>
      </w:pPr>
      <w:r w:rsidRPr="53EC2032">
        <w:rPr>
          <w:lang w:eastAsia="en-GB"/>
        </w:rPr>
        <w:t>In conclusion</w:t>
      </w:r>
      <w:r w:rsidR="00456BF7">
        <w:rPr>
          <w:lang w:eastAsia="en-GB"/>
        </w:rPr>
        <w:t xml:space="preserve"> </w:t>
      </w:r>
      <w:r w:rsidRPr="53EC2032">
        <w:rPr>
          <w:lang w:eastAsia="en-GB"/>
        </w:rPr>
        <w:t xml:space="preserve">our study is a thorough look into the problems that The Grand Hyatt Dubai has with being environmentally friendly. It looks at the reasons why </w:t>
      </w:r>
      <w:r w:rsidR="006315E6">
        <w:rPr>
          <w:lang w:eastAsia="en-GB"/>
        </w:rPr>
        <w:t>the hotel needs</w:t>
      </w:r>
      <w:r w:rsidRPr="53EC2032">
        <w:rPr>
          <w:lang w:eastAsia="en-GB"/>
        </w:rPr>
        <w:t xml:space="preserve"> a paradigm shift in environmental sustainability and shows how important it is for costs, image</w:t>
      </w:r>
      <w:r w:rsidR="00456BF7">
        <w:rPr>
          <w:lang w:eastAsia="en-GB"/>
        </w:rPr>
        <w:t xml:space="preserve"> </w:t>
      </w:r>
      <w:r w:rsidRPr="53EC2032">
        <w:rPr>
          <w:lang w:eastAsia="en-GB"/>
        </w:rPr>
        <w:t>and guest experiences. Using the PESTEL, SWOT</w:t>
      </w:r>
      <w:r w:rsidR="00456BF7">
        <w:rPr>
          <w:lang w:eastAsia="en-GB"/>
        </w:rPr>
        <w:t xml:space="preserve"> </w:t>
      </w:r>
      <w:r w:rsidRPr="53EC2032">
        <w:rPr>
          <w:lang w:eastAsia="en-GB"/>
        </w:rPr>
        <w:t xml:space="preserve">and TOWS frameworks, the study gives a structured way to find opportunities and come up with plans to make The Grand Hyatt Dubai more environmentally friendly. The next parts of this study will go into more depth about specific suggestions and a planned course of action that will help the hotel </w:t>
      </w:r>
      <w:r w:rsidR="006315E6">
        <w:rPr>
          <w:lang w:eastAsia="en-GB"/>
        </w:rPr>
        <w:t xml:space="preserve">and its operation </w:t>
      </w:r>
      <w:r w:rsidRPr="53EC2032">
        <w:rPr>
          <w:lang w:eastAsia="en-GB"/>
        </w:rPr>
        <w:t>become more environmentally friendly.</w:t>
      </w:r>
    </w:p>
    <w:p w14:paraId="3D5486FC" w14:textId="77777777" w:rsidR="003F5ED1" w:rsidRDefault="003F5ED1">
      <w:pPr>
        <w:spacing w:line="240" w:lineRule="auto"/>
        <w:jc w:val="left"/>
        <w:rPr>
          <w:rFonts w:eastAsia="Times New Roman" w:cs="Arial"/>
          <w:kern w:val="0"/>
          <w:sz w:val="16"/>
          <w:szCs w:val="20"/>
          <w:lang w:eastAsia="en-GB"/>
          <w14:ligatures w14:val="none"/>
        </w:rPr>
      </w:pPr>
      <w:r w:rsidRPr="53EC2032">
        <w:rPr>
          <w:rFonts w:eastAsia="Times New Roman" w:cs="Arial"/>
          <w:sz w:val="16"/>
          <w:szCs w:val="16"/>
          <w:lang w:eastAsia="en-GB"/>
        </w:rPr>
        <w:br w:type="page"/>
      </w:r>
    </w:p>
    <w:p w14:paraId="72467C9A" w14:textId="3DB2B2E8" w:rsidR="007A4FF6" w:rsidRDefault="007A4FF6" w:rsidP="003F5ED1">
      <w:pPr>
        <w:pStyle w:val="Heading1"/>
        <w:rPr>
          <w:rFonts w:ascii="Times New Roman" w:hAnsi="Times New Roman" w:cs="Times New Roman"/>
        </w:rPr>
      </w:pPr>
      <w:bookmarkStart w:id="2" w:name="_Toc157012983"/>
      <w:r>
        <w:rPr>
          <w:rStyle w:val="Strong"/>
        </w:rPr>
        <w:t xml:space="preserve">Recommendations and Change Management: Enhancing Environmental Sustainability at The </w:t>
      </w:r>
      <w:r w:rsidR="00DB028A">
        <w:rPr>
          <w:rStyle w:val="Strong"/>
        </w:rPr>
        <w:t>Grand Hyatt Dubai</w:t>
      </w:r>
      <w:bookmarkEnd w:id="2"/>
    </w:p>
    <w:p w14:paraId="1527057A" w14:textId="4DD1A79A" w:rsidR="007A4FF6" w:rsidRDefault="006315E6" w:rsidP="007A4FF6">
      <w:r>
        <w:t>Building up on the</w:t>
      </w:r>
      <w:r w:rsidR="53EC2032">
        <w:t xml:space="preserve"> thorough analysis </w:t>
      </w:r>
      <w:r>
        <w:t xml:space="preserve">from the above </w:t>
      </w:r>
      <w:r w:rsidR="53EC2032">
        <w:t>The Grand Hyatt Dubai's sustainability issues</w:t>
      </w:r>
      <w:r w:rsidR="00456BF7">
        <w:t xml:space="preserve"> </w:t>
      </w:r>
      <w:r w:rsidR="53EC2032">
        <w:t>it is now important to come up with and discuss workable solutions that address the root causes, scope, impact</w:t>
      </w:r>
      <w:r w:rsidR="00456BF7">
        <w:t xml:space="preserve"> </w:t>
      </w:r>
      <w:r w:rsidR="53EC2032">
        <w:t xml:space="preserve">and outcomes of these issues. </w:t>
      </w:r>
      <w:r w:rsidR="00675E0F">
        <w:t>T</w:t>
      </w:r>
      <w:r w:rsidR="53EC2032">
        <w:t xml:space="preserve">his section will </w:t>
      </w:r>
      <w:r w:rsidR="00675E0F">
        <w:t xml:space="preserve">also discuss </w:t>
      </w:r>
      <w:r w:rsidR="53EC2032">
        <w:t xml:space="preserve">about </w:t>
      </w:r>
      <w:r w:rsidR="00675E0F">
        <w:t xml:space="preserve">the level of complexity the hotel has to face when </w:t>
      </w:r>
      <w:r w:rsidR="53EC2032">
        <w:t xml:space="preserve">it is </w:t>
      </w:r>
      <w:r w:rsidR="00675E0F">
        <w:t xml:space="preserve">going </w:t>
      </w:r>
      <w:r w:rsidR="53EC2032">
        <w:t>to put these ideas into action</w:t>
      </w:r>
      <w:r w:rsidR="00675E0F">
        <w:t xml:space="preserve">. This analysis will also </w:t>
      </w:r>
      <w:r w:rsidR="53EC2032">
        <w:t xml:space="preserve">focus on how important it is to set up effective change management procedures. </w:t>
      </w:r>
    </w:p>
    <w:p w14:paraId="1509D198" w14:textId="77777777" w:rsidR="007A4FF6" w:rsidRDefault="007A4FF6" w:rsidP="003F5ED1">
      <w:pPr>
        <w:pStyle w:val="Heading2"/>
      </w:pPr>
      <w:bookmarkStart w:id="3" w:name="_Toc157012984"/>
      <w:r>
        <w:rPr>
          <w:rStyle w:val="Strong"/>
        </w:rPr>
        <w:t>Recommendations:</w:t>
      </w:r>
      <w:bookmarkEnd w:id="3"/>
    </w:p>
    <w:p w14:paraId="1695A890" w14:textId="1D32EEC5" w:rsidR="007A4FF6" w:rsidRDefault="53EC2032" w:rsidP="00071788">
      <w:pPr>
        <w:pStyle w:val="ListParagraph"/>
        <w:numPr>
          <w:ilvl w:val="0"/>
          <w:numId w:val="25"/>
        </w:numPr>
      </w:pPr>
      <w:r w:rsidRPr="53EC2032">
        <w:rPr>
          <w:rStyle w:val="Strong"/>
        </w:rPr>
        <w:t>Resource Optimization:</w:t>
      </w:r>
      <w:r>
        <w:t xml:space="preserve"> Because of the high costs of running the business and the</w:t>
      </w:r>
      <w:r w:rsidR="00675E0F">
        <w:t xml:space="preserve"> possibilities of</w:t>
      </w:r>
      <w:r>
        <w:t xml:space="preserve"> inefficient use of resources</w:t>
      </w:r>
      <w:r w:rsidR="00456BF7">
        <w:t xml:space="preserve"> </w:t>
      </w:r>
      <w:r>
        <w:t xml:space="preserve">The Grand Hyatt Dubai should put resource </w:t>
      </w:r>
      <w:r w:rsidR="00675E0F">
        <w:t xml:space="preserve">management and </w:t>
      </w:r>
      <w:r>
        <w:t xml:space="preserve">economy </w:t>
      </w:r>
      <w:r w:rsidR="00675E0F">
        <w:t xml:space="preserve">of its </w:t>
      </w:r>
      <w:r>
        <w:t>first. This calls for regular checks on how things are bought</w:t>
      </w:r>
      <w:r w:rsidR="00456BF7">
        <w:t xml:space="preserve"> </w:t>
      </w:r>
      <w:r>
        <w:t>how much trash is made</w:t>
      </w:r>
      <w:r w:rsidR="00456BF7">
        <w:t xml:space="preserve"> </w:t>
      </w:r>
      <w:r>
        <w:t>and how resources are used (Dimitra, 2017). By finding areas that use too many resources, the hotel can use cost-effective options like LED lights, low-flow water fixtures</w:t>
      </w:r>
      <w:r w:rsidR="00456BF7">
        <w:t xml:space="preserve"> </w:t>
      </w:r>
      <w:r w:rsidR="00675E0F">
        <w:t>as well as</w:t>
      </w:r>
      <w:r>
        <w:t xml:space="preserve"> lighting that uses less energy.</w:t>
      </w:r>
    </w:p>
    <w:p w14:paraId="06706CDD" w14:textId="0F359A15" w:rsidR="007A4FF6" w:rsidRDefault="53EC2032" w:rsidP="00071788">
      <w:pPr>
        <w:pStyle w:val="ListParagraph"/>
        <w:numPr>
          <w:ilvl w:val="0"/>
          <w:numId w:val="25"/>
        </w:numPr>
      </w:pPr>
      <w:r w:rsidRPr="53EC2032">
        <w:rPr>
          <w:rStyle w:val="Strong"/>
        </w:rPr>
        <w:t>Sustainable Procurement:</w:t>
      </w:r>
      <w:r>
        <w:t xml:space="preserve"> It is suggested that The Grand Hyatt Dubai create a policy for sustainable buying that gives priority to suppliers who show they are committed to doing things that are good for the environment. This means buying goods and services that leave little of an impact on the environment (Evans, 2021). For </w:t>
      </w:r>
      <w:r w:rsidR="00AF46AD">
        <w:t>instance,</w:t>
      </w:r>
      <w:r w:rsidR="00456BF7">
        <w:t xml:space="preserve"> </w:t>
      </w:r>
      <w:r>
        <w:t>using locally grown organic food and drinks can not only lower the hotel's carbon footprint but also improve its image (Prebensen and Foss, 2016).</w:t>
      </w:r>
    </w:p>
    <w:p w14:paraId="6B59D20D" w14:textId="3E1D54F2" w:rsidR="007A4FF6" w:rsidRDefault="53EC2032" w:rsidP="00071788">
      <w:pPr>
        <w:pStyle w:val="ListParagraph"/>
        <w:numPr>
          <w:ilvl w:val="0"/>
          <w:numId w:val="25"/>
        </w:numPr>
      </w:pPr>
      <w:r w:rsidRPr="53EC2032">
        <w:rPr>
          <w:rStyle w:val="Strong"/>
        </w:rPr>
        <w:t>Clear Communication:</w:t>
      </w:r>
      <w:r>
        <w:t xml:space="preserve"> Making sure that both guests and staff are aware of the changes is dependent on good communication. The hotel's leaders should clearly explain why they are adopting sustainability measures</w:t>
      </w:r>
      <w:r w:rsidR="00456BF7">
        <w:t xml:space="preserve"> </w:t>
      </w:r>
      <w:r>
        <w:t>what benefits they bring</w:t>
      </w:r>
      <w:r w:rsidR="00456BF7">
        <w:t xml:space="preserve"> </w:t>
      </w:r>
      <w:r>
        <w:t>and how they expect the guest experience to change. Clear communication can be reached with the help of educational handouts, on-site signs</w:t>
      </w:r>
      <w:r w:rsidR="00456BF7">
        <w:t xml:space="preserve"> </w:t>
      </w:r>
      <w:r>
        <w:t>and training for employees (</w:t>
      </w:r>
      <w:proofErr w:type="spellStart"/>
      <w:r>
        <w:t>Jacobides</w:t>
      </w:r>
      <w:proofErr w:type="spellEnd"/>
      <w:r>
        <w:t xml:space="preserve">, Cennamo, and </w:t>
      </w:r>
      <w:proofErr w:type="spellStart"/>
      <w:r>
        <w:t>Gawer</w:t>
      </w:r>
      <w:proofErr w:type="spellEnd"/>
      <w:r>
        <w:t>, 2018).</w:t>
      </w:r>
    </w:p>
    <w:p w14:paraId="6FDC2937" w14:textId="1B6B23D1" w:rsidR="007A4FF6" w:rsidRDefault="53EC2032" w:rsidP="00071788">
      <w:pPr>
        <w:pStyle w:val="ListParagraph"/>
        <w:numPr>
          <w:ilvl w:val="0"/>
          <w:numId w:val="25"/>
        </w:numPr>
      </w:pPr>
      <w:r w:rsidRPr="53EC2032">
        <w:rPr>
          <w:rStyle w:val="Strong"/>
        </w:rPr>
        <w:t>Staff Training:</w:t>
      </w:r>
      <w:r>
        <w:t xml:space="preserve"> The Grand Hyatt Dubai should set up training programmes for its employees to make sure they are ready for the changes that are coming. The training should cover how to deal with guests, use eco-friendly technologies</w:t>
      </w:r>
      <w:r w:rsidR="00D225E6">
        <w:t xml:space="preserve"> </w:t>
      </w:r>
      <w:r>
        <w:t>and do things in a way that is sustainable and fits with the hotel's new image as being eco-friendly (Cai and Alani, 2018). To successfully carry out sustainable projects</w:t>
      </w:r>
      <w:r w:rsidR="008F6FEB">
        <w:t xml:space="preserve"> </w:t>
      </w:r>
      <w:r>
        <w:t>it is important to make sure that staff are well-informed and motivated (Nelson, 2021).</w:t>
      </w:r>
    </w:p>
    <w:p w14:paraId="6C2623C8" w14:textId="702F899C" w:rsidR="007A4FF6" w:rsidRDefault="53EC2032" w:rsidP="00071788">
      <w:pPr>
        <w:pStyle w:val="ListParagraph"/>
        <w:numPr>
          <w:ilvl w:val="0"/>
          <w:numId w:val="25"/>
        </w:numPr>
      </w:pPr>
      <w:r w:rsidRPr="53EC2032">
        <w:rPr>
          <w:rStyle w:val="Strong"/>
        </w:rPr>
        <w:t>Guest Engagement:</w:t>
      </w:r>
      <w:r>
        <w:t xml:space="preserve"> As a part of change management, the hotel should make it a priority for guests to be involved. This will help everyone become more committed to sustainability. This goal can be reached by encouraging customers to act in ways that are good for the environment</w:t>
      </w:r>
      <w:r w:rsidR="008F6FEB">
        <w:t xml:space="preserve"> </w:t>
      </w:r>
      <w:r>
        <w:t>giving them ways to give feedback</w:t>
      </w:r>
      <w:r w:rsidR="008F6FEB">
        <w:t xml:space="preserve"> </w:t>
      </w:r>
      <w:r>
        <w:t>and thanking them for their efforts through loyalty schemes.</w:t>
      </w:r>
    </w:p>
    <w:p w14:paraId="0E3792CA" w14:textId="3DF1CF09" w:rsidR="007A4FF6" w:rsidRDefault="53EC2032" w:rsidP="00071788">
      <w:pPr>
        <w:pStyle w:val="ListParagraph"/>
        <w:numPr>
          <w:ilvl w:val="0"/>
          <w:numId w:val="25"/>
        </w:numPr>
      </w:pPr>
      <w:r w:rsidRPr="53EC2032">
        <w:rPr>
          <w:rStyle w:val="Strong"/>
        </w:rPr>
        <w:t>Monitoring and Feedback Mechanisms:</w:t>
      </w:r>
      <w:r>
        <w:t xml:space="preserve"> Setting up monitoring tools is important to keep track of progress and see how sustainability measures are working (Kotler and Armstrong, 2017). It is suggested that the hotel ask for feedback from both its employees and guests so that it can keep improving its environmentally friendly practices. Consistent reviews and assessments can make it easier to find places where </w:t>
      </w:r>
      <w:r w:rsidR="00DC72E6">
        <w:t>improvement is necessary</w:t>
      </w:r>
      <w:r>
        <w:t>.</w:t>
      </w:r>
    </w:p>
    <w:p w14:paraId="403333E7" w14:textId="77777777" w:rsidR="003F5ED1" w:rsidRDefault="003F5ED1" w:rsidP="007A4FF6"/>
    <w:p w14:paraId="3511D73C" w14:textId="77777777" w:rsidR="00717E35" w:rsidRPr="00071788" w:rsidRDefault="007A4FF6" w:rsidP="007A4FF6">
      <w:pPr>
        <w:rPr>
          <w:i/>
          <w:iCs/>
        </w:rPr>
      </w:pPr>
      <w:r w:rsidRPr="00071788">
        <w:rPr>
          <w:rStyle w:val="Strong"/>
          <w:i/>
          <w:iCs/>
        </w:rPr>
        <w:t>Measuring Success:</w:t>
      </w:r>
      <w:r w:rsidRPr="00071788">
        <w:rPr>
          <w:i/>
          <w:iCs/>
        </w:rPr>
        <w:t xml:space="preserve"> </w:t>
      </w:r>
    </w:p>
    <w:p w14:paraId="05070EDA" w14:textId="28FC56EE" w:rsidR="007A4FF6" w:rsidRDefault="53EC2032" w:rsidP="007A4FF6">
      <w:r>
        <w:t xml:space="preserve">The Grand Hyatt Dubai should use </w:t>
      </w:r>
      <w:r w:rsidR="00DC72E6">
        <w:t>the following</w:t>
      </w:r>
      <w:r>
        <w:t xml:space="preserve"> key performance indicators (KPIs) to see how well the suggested environmental plans are working. Some of these KPIs are:</w:t>
      </w:r>
    </w:p>
    <w:p w14:paraId="7AD16EE6" w14:textId="7E3205FC" w:rsidR="007A4FF6" w:rsidRDefault="53EC2032" w:rsidP="00071788">
      <w:pPr>
        <w:pStyle w:val="ListParagraph"/>
        <w:numPr>
          <w:ilvl w:val="0"/>
          <w:numId w:val="24"/>
        </w:numPr>
      </w:pPr>
      <w:r w:rsidRPr="53EC2032">
        <w:rPr>
          <w:rStyle w:val="Strong"/>
        </w:rPr>
        <w:t>Energy and Water Consumption:</w:t>
      </w:r>
      <w:r>
        <w:t xml:space="preserve"> Consistently keeping </w:t>
      </w:r>
      <w:r w:rsidR="00DC72E6">
        <w:t xml:space="preserve">track of </w:t>
      </w:r>
      <w:r>
        <w:t xml:space="preserve">and comparing data on how much energy and water were used before and after adopting sustainable practices can reveal useful details about how to best use resources </w:t>
      </w:r>
      <w:r w:rsidR="00DC72E6">
        <w:t>as well as</w:t>
      </w:r>
      <w:r>
        <w:t xml:space="preserve"> lower costs.</w:t>
      </w:r>
    </w:p>
    <w:p w14:paraId="4F98661D" w14:textId="2B050D0C" w:rsidR="007A4FF6" w:rsidRDefault="53EC2032" w:rsidP="00071788">
      <w:pPr>
        <w:pStyle w:val="ListParagraph"/>
        <w:numPr>
          <w:ilvl w:val="0"/>
          <w:numId w:val="24"/>
        </w:numPr>
      </w:pPr>
      <w:r w:rsidRPr="53EC2032">
        <w:rPr>
          <w:rStyle w:val="Strong"/>
        </w:rPr>
        <w:t>Guest Satisfaction Surveys:</w:t>
      </w:r>
      <w:r>
        <w:t xml:space="preserve"> It </w:t>
      </w:r>
      <w:r w:rsidR="00DC72E6">
        <w:t xml:space="preserve">is </w:t>
      </w:r>
      <w:r>
        <w:t>suggested that the hotel do customer satisfaction surveys that include questions about green efforts. Maintaining high standards in eco-friendly categories could mean that sustainable practices are being used effectively while maintaining the</w:t>
      </w:r>
      <w:r w:rsidR="00DC72E6">
        <w:t xml:space="preserve"> overall</w:t>
      </w:r>
      <w:r>
        <w:t xml:space="preserve"> quality of the guest experience.</w:t>
      </w:r>
    </w:p>
    <w:p w14:paraId="24924A6B" w14:textId="41A33C39" w:rsidR="007A4FF6" w:rsidRDefault="53EC2032" w:rsidP="00071788">
      <w:pPr>
        <w:pStyle w:val="ListParagraph"/>
        <w:numPr>
          <w:ilvl w:val="0"/>
          <w:numId w:val="24"/>
        </w:numPr>
      </w:pPr>
      <w:r w:rsidRPr="53EC2032">
        <w:rPr>
          <w:rStyle w:val="Strong"/>
        </w:rPr>
        <w:t>Waste Reduction:</w:t>
      </w:r>
      <w:r>
        <w:t xml:space="preserve"> Some signs of good waste management are the amount of trash that is recovered and the amount of trash that is made less. </w:t>
      </w:r>
    </w:p>
    <w:p w14:paraId="1B3DA338" w14:textId="17483C30" w:rsidR="007A4FF6" w:rsidRDefault="53EC2032" w:rsidP="00071788">
      <w:pPr>
        <w:pStyle w:val="ListParagraph"/>
        <w:numPr>
          <w:ilvl w:val="0"/>
          <w:numId w:val="24"/>
        </w:numPr>
      </w:pPr>
      <w:r w:rsidRPr="53EC2032">
        <w:rPr>
          <w:rStyle w:val="Strong"/>
        </w:rPr>
        <w:t>Operational Costs:</w:t>
      </w:r>
      <w:r>
        <w:t xml:space="preserve"> If </w:t>
      </w:r>
      <w:r w:rsidR="00501816">
        <w:t>one</w:t>
      </w:r>
      <w:r>
        <w:t xml:space="preserve"> run a good sustainability programme</w:t>
      </w:r>
      <w:r w:rsidR="008F6FEB">
        <w:t xml:space="preserve"> </w:t>
      </w:r>
      <w:r w:rsidR="00501816">
        <w:t xml:space="preserve">then the </w:t>
      </w:r>
      <w:r>
        <w:t>operating costs should slowly go down over time. By looking at prices before and after implementing sustainability measures</w:t>
      </w:r>
      <w:r w:rsidR="008F6FEB">
        <w:t xml:space="preserve"> </w:t>
      </w:r>
      <w:r>
        <w:t>we can see the money-saving benefits of these methods (Torp and Torben Juul Andersen, 2020).</w:t>
      </w:r>
    </w:p>
    <w:p w14:paraId="3D4A1E07" w14:textId="77777777" w:rsidR="00717E35" w:rsidRPr="00717E35" w:rsidRDefault="007A4FF6" w:rsidP="007A4FF6">
      <w:pPr>
        <w:rPr>
          <w:i/>
          <w:iCs/>
        </w:rPr>
      </w:pPr>
      <w:r w:rsidRPr="00717E35">
        <w:rPr>
          <w:rStyle w:val="Strong"/>
          <w:i/>
          <w:iCs/>
        </w:rPr>
        <w:t>Benefits and Costs:</w:t>
      </w:r>
      <w:r w:rsidRPr="00717E35">
        <w:rPr>
          <w:i/>
          <w:iCs/>
        </w:rPr>
        <w:t xml:space="preserve"> </w:t>
      </w:r>
    </w:p>
    <w:p w14:paraId="26AB6599" w14:textId="03860BD7" w:rsidR="007A4FF6" w:rsidRDefault="53EC2032" w:rsidP="007A4FF6">
      <w:r>
        <w:t>Putting these suggestions into action will help The Grand Hyatt Dubai in many ways</w:t>
      </w:r>
      <w:r w:rsidR="008F6FEB">
        <w:t xml:space="preserve"> </w:t>
      </w:r>
      <w:r>
        <w:t>such as:</w:t>
      </w:r>
    </w:p>
    <w:p w14:paraId="37209BDA" w14:textId="77777777" w:rsidR="00717E35" w:rsidRDefault="007A4FF6" w:rsidP="007A4FF6">
      <w:r>
        <w:rPr>
          <w:rStyle w:val="Strong"/>
        </w:rPr>
        <w:t>Enhanced Reputation:</w:t>
      </w:r>
      <w:r>
        <w:t xml:space="preserve"> </w:t>
      </w:r>
    </w:p>
    <w:p w14:paraId="186578A6" w14:textId="1F4B6450" w:rsidR="007A4FF6" w:rsidRDefault="53EC2032" w:rsidP="007A4FF6">
      <w:r>
        <w:t>Hotels can greatly improve their image by using eco-friendly practices and encouraging guests to do the same. This can help them attract travellers who care about the environment and possibly grow their market share.</w:t>
      </w:r>
    </w:p>
    <w:p w14:paraId="07D23886" w14:textId="12E55CA0" w:rsidR="007A4FF6" w:rsidRDefault="53EC2032" w:rsidP="00071788">
      <w:pPr>
        <w:pStyle w:val="ListParagraph"/>
        <w:numPr>
          <w:ilvl w:val="0"/>
          <w:numId w:val="23"/>
        </w:numPr>
      </w:pPr>
      <w:r w:rsidRPr="53EC2032">
        <w:rPr>
          <w:rStyle w:val="Strong"/>
        </w:rPr>
        <w:t>Cost Savings:</w:t>
      </w:r>
      <w:r>
        <w:t xml:space="preserve"> The World Bank (2023) says that taking steps to be more sustainable can lead to lower costs for managing energy, water</w:t>
      </w:r>
      <w:r w:rsidR="008F6FEB">
        <w:t xml:space="preserve"> </w:t>
      </w:r>
      <w:r>
        <w:t>and trash over time. The extra money could help the business make more money total.</w:t>
      </w:r>
    </w:p>
    <w:p w14:paraId="26CF1358" w14:textId="39C6C7DE" w:rsidR="007A4FF6" w:rsidRDefault="53EC2032" w:rsidP="00071788">
      <w:pPr>
        <w:pStyle w:val="ListParagraph"/>
        <w:numPr>
          <w:ilvl w:val="0"/>
          <w:numId w:val="23"/>
        </w:numPr>
      </w:pPr>
      <w:r w:rsidRPr="53EC2032">
        <w:rPr>
          <w:rStyle w:val="Strong"/>
        </w:rPr>
        <w:t>Guest Loyalty:</w:t>
      </w:r>
      <w:r>
        <w:t xml:space="preserve"> Positive reviews of The Grand Hyatt Dubai and knowledge of its dedication to environmental responsibility make customers more likely to be loyal</w:t>
      </w:r>
      <w:r w:rsidR="008F6FEB">
        <w:t xml:space="preserve"> </w:t>
      </w:r>
      <w:r>
        <w:t>which leads to repeat trips and good recommendations (</w:t>
      </w:r>
      <w:proofErr w:type="spellStart"/>
      <w:r>
        <w:t>Surroca</w:t>
      </w:r>
      <w:proofErr w:type="spellEnd"/>
      <w:r>
        <w:t xml:space="preserve">, </w:t>
      </w:r>
      <w:proofErr w:type="spellStart"/>
      <w:r>
        <w:t>Tribó</w:t>
      </w:r>
      <w:proofErr w:type="spellEnd"/>
      <w:r>
        <w:t xml:space="preserve"> and Waddock, 2020).</w:t>
      </w:r>
    </w:p>
    <w:p w14:paraId="3AB26094" w14:textId="16009A53" w:rsidR="0054417B" w:rsidRDefault="53EC2032" w:rsidP="00071788">
      <w:pPr>
        <w:pStyle w:val="ListParagraph"/>
        <w:numPr>
          <w:ilvl w:val="0"/>
          <w:numId w:val="23"/>
        </w:numPr>
      </w:pPr>
      <w:r w:rsidRPr="53EC2032">
        <w:rPr>
          <w:rStyle w:val="Strong"/>
        </w:rPr>
        <w:t>Environmental Impact:</w:t>
      </w:r>
      <w:r>
        <w:t xml:space="preserve"> Positive reviews of The Grand Hyatt Dubai and knowledge of its dedication to environmental responsibility make customers more likely to be loyal</w:t>
      </w:r>
      <w:r w:rsidR="008F6FEB">
        <w:t xml:space="preserve"> </w:t>
      </w:r>
      <w:r>
        <w:t>which leads to repeat trips and good recommendations (</w:t>
      </w:r>
      <w:proofErr w:type="spellStart"/>
      <w:r>
        <w:t>Surroca</w:t>
      </w:r>
      <w:proofErr w:type="spellEnd"/>
      <w:r>
        <w:t xml:space="preserve">, </w:t>
      </w:r>
      <w:proofErr w:type="spellStart"/>
      <w:r>
        <w:t>Tribó</w:t>
      </w:r>
      <w:proofErr w:type="spellEnd"/>
      <w:r>
        <w:t xml:space="preserve"> and Waddock, 2020). </w:t>
      </w:r>
    </w:p>
    <w:p w14:paraId="316E50A1" w14:textId="689F81FC" w:rsidR="00C0150C" w:rsidRDefault="00AF46AD" w:rsidP="007A4FF6">
      <w:r>
        <w:t>However,</w:t>
      </w:r>
      <w:r w:rsidR="008F6FEB">
        <w:t xml:space="preserve"> </w:t>
      </w:r>
      <w:r w:rsidR="53EC2032">
        <w:t>it is important to remember that these benefits come with matching downsides that need careful consideration. It is important to think about whether the costs are reasonable and in line with the hotel's size, income</w:t>
      </w:r>
      <w:r w:rsidR="008F6FEB">
        <w:t xml:space="preserve"> </w:t>
      </w:r>
      <w:r w:rsidR="53EC2032">
        <w:t>and scope</w:t>
      </w:r>
      <w:r w:rsidR="008F6FEB">
        <w:t xml:space="preserve"> </w:t>
      </w:r>
      <w:r w:rsidR="53EC2032">
        <w:t>taking into account its financial resources and the suggested changes' impact.</w:t>
      </w:r>
    </w:p>
    <w:p w14:paraId="2E7F088E" w14:textId="77777777" w:rsidR="007A4FF6" w:rsidRDefault="007A4FF6" w:rsidP="003F5ED1">
      <w:pPr>
        <w:pStyle w:val="Heading2"/>
        <w:rPr>
          <w:rFonts w:ascii="Times New Roman" w:hAnsi="Times New Roman" w:cs="Times New Roman"/>
        </w:rPr>
      </w:pPr>
      <w:bookmarkStart w:id="4" w:name="_Toc157012985"/>
      <w:r>
        <w:rPr>
          <w:rStyle w:val="Strong"/>
        </w:rPr>
        <w:t>Additional Recommendations:</w:t>
      </w:r>
      <w:bookmarkEnd w:id="4"/>
    </w:p>
    <w:p w14:paraId="5A780740" w14:textId="5511DD79" w:rsidR="007A4FF6" w:rsidRDefault="53EC2032" w:rsidP="00071788">
      <w:pPr>
        <w:pStyle w:val="ListParagraph"/>
        <w:numPr>
          <w:ilvl w:val="0"/>
          <w:numId w:val="21"/>
        </w:numPr>
      </w:pPr>
      <w:r w:rsidRPr="53EC2032">
        <w:rPr>
          <w:rStyle w:val="Strong"/>
        </w:rPr>
        <w:t>Waste Management and Recycling:</w:t>
      </w:r>
      <w:r>
        <w:t xml:space="preserve"> Set up an all-encompassing trash management plan that focuses on recycling, reusing</w:t>
      </w:r>
      <w:r w:rsidR="008F6FEB">
        <w:t xml:space="preserve"> </w:t>
      </w:r>
      <w:r>
        <w:t>and reducing. Collaboration with recycling groups and spending money on cutting edge waste separation systems would help The Grand Hyatt Dubai make sure that a big chunk of its trash is recovered. Putting in place a closed-loop recycling system could help the earth and lower the hotel's trash removal costs (Jacobs and Chase, 2020). Example of an Industry: Many high-end hotels have been able to keep a lot of trash out of landfills thanks to well-known programmes like the Fairmont Waterfront in Vancouver that help reduce trash (</w:t>
      </w:r>
      <w:proofErr w:type="spellStart"/>
      <w:r>
        <w:t>Gijsbers</w:t>
      </w:r>
      <w:proofErr w:type="spellEnd"/>
      <w:r>
        <w:t xml:space="preserve"> and Leon, 2018).</w:t>
      </w:r>
    </w:p>
    <w:p w14:paraId="49BB1005" w14:textId="67BFE2C1" w:rsidR="007A4FF6" w:rsidRDefault="53EC2032" w:rsidP="00071788">
      <w:pPr>
        <w:pStyle w:val="ListParagraph"/>
        <w:numPr>
          <w:ilvl w:val="0"/>
          <w:numId w:val="21"/>
        </w:numPr>
      </w:pPr>
      <w:r w:rsidRPr="53EC2032">
        <w:rPr>
          <w:rStyle w:val="Strong"/>
        </w:rPr>
        <w:t>Energy Efficiency and Renewable Energy Sources:</w:t>
      </w:r>
      <w:r>
        <w:t xml:space="preserve"> It is suggested that energy-saving technologies like LED lighting be used</w:t>
      </w:r>
      <w:r w:rsidR="008F6FEB">
        <w:t xml:space="preserve"> </w:t>
      </w:r>
      <w:r>
        <w:t xml:space="preserve">and it is also suggested that the hotel look into the possibility of using green energy sources like solar panels or wind turbines. These methods have a big impact on lowering energy costs and harm to the environment (Hitt, Ireland, and </w:t>
      </w:r>
      <w:proofErr w:type="spellStart"/>
      <w:r>
        <w:t>Hoskisson</w:t>
      </w:r>
      <w:proofErr w:type="spellEnd"/>
      <w:r>
        <w:t>, 2020). Sector Example: The Venetian Resort in Las Vegas has successfully added solar cells to its energy system</w:t>
      </w:r>
      <w:r w:rsidR="008F6FEB">
        <w:t xml:space="preserve"> </w:t>
      </w:r>
      <w:r>
        <w:t xml:space="preserve">obtaining a portion of its electricity needs from environmentally friendly sources (Du, Strydom, and Jooste, 2019). </w:t>
      </w:r>
    </w:p>
    <w:p w14:paraId="28626DA1" w14:textId="25DE9C1B" w:rsidR="007A4FF6" w:rsidRDefault="53EC2032" w:rsidP="00071788">
      <w:pPr>
        <w:pStyle w:val="ListParagraph"/>
        <w:numPr>
          <w:ilvl w:val="0"/>
          <w:numId w:val="21"/>
        </w:numPr>
      </w:pPr>
      <w:r w:rsidRPr="53EC2032">
        <w:rPr>
          <w:rStyle w:val="Strong"/>
        </w:rPr>
        <w:t>Sustainable Menu and Local Sourcing:</w:t>
      </w:r>
      <w:r>
        <w:t xml:space="preserve"> In order to be more environmentally </w:t>
      </w:r>
      <w:r w:rsidR="00AF46AD">
        <w:t>friendly,</w:t>
      </w:r>
      <w:r w:rsidR="008F6FEB">
        <w:t xml:space="preserve"> </w:t>
      </w:r>
      <w:r>
        <w:t>The Grand Hyatt Dubai's restaurants could use a menu that emphasises organic, locally sourced</w:t>
      </w:r>
      <w:r w:rsidR="008F6FEB">
        <w:t xml:space="preserve"> </w:t>
      </w:r>
      <w:r>
        <w:t>and seasonal foods. The hotel should also look into the option of working together with local farmers and suppliers who use sustainable farming methods. By supporting local businesses and reducing food miles</w:t>
      </w:r>
      <w:r w:rsidR="008F6FEB">
        <w:t xml:space="preserve"> </w:t>
      </w:r>
      <w:r>
        <w:t>the hotel can encourage people to be good to the environment (Liu, 2022). According to Evans (2019), The Pig Hotels in the UK have won praise from the food industry for their unique dining ideas and commitment to reducing food waste while using locally sourced ingredients.</w:t>
      </w:r>
    </w:p>
    <w:p w14:paraId="63147CD9" w14:textId="1D8B59A4" w:rsidR="007A4FF6" w:rsidRDefault="53EC2032" w:rsidP="00071788">
      <w:pPr>
        <w:pStyle w:val="ListParagraph"/>
        <w:numPr>
          <w:ilvl w:val="0"/>
          <w:numId w:val="21"/>
        </w:numPr>
      </w:pPr>
      <w:r w:rsidRPr="53EC2032">
        <w:rPr>
          <w:rStyle w:val="Strong"/>
        </w:rPr>
        <w:t>Carbon Offsetting and Compensation:</w:t>
      </w:r>
      <w:r>
        <w:t xml:space="preserve"> If carbon offset programmes are put in place</w:t>
      </w:r>
      <w:r w:rsidR="008F6FEB">
        <w:t xml:space="preserve"> </w:t>
      </w:r>
      <w:r>
        <w:t>they might help The Grand Hyatt Dubai lower its carbon impact. These tasks include figuring out how much carbon the hotel releases and giving money to projects that find other ways to reduce carbon emissions by the same amount</w:t>
      </w:r>
      <w:r w:rsidR="008F6FEB">
        <w:t xml:space="preserve"> </w:t>
      </w:r>
      <w:r>
        <w:t>like reforestation or green energy projects (Ingram, 2015). By making up for lost emissions</w:t>
      </w:r>
      <w:r w:rsidR="008F6FEB">
        <w:t xml:space="preserve"> </w:t>
      </w:r>
      <w:r>
        <w:t xml:space="preserve">the hotel can reach carbon neutrality. The Savoy is another great example of a high-end </w:t>
      </w:r>
      <w:r w:rsidR="00496187">
        <w:t>Dubai</w:t>
      </w:r>
      <w:r>
        <w:t xml:space="preserve"> hotel. It has taken steps to reduce its carbon footprint by offering travel emission offsets to its guests and supporting green energy projects (Green Key, 2023).</w:t>
      </w:r>
    </w:p>
    <w:p w14:paraId="3385C870" w14:textId="77777777" w:rsidR="00717E35" w:rsidRPr="00071788" w:rsidRDefault="007A4FF6" w:rsidP="007A4FF6">
      <w:pPr>
        <w:rPr>
          <w:i/>
          <w:iCs/>
        </w:rPr>
      </w:pPr>
      <w:r w:rsidRPr="00071788">
        <w:rPr>
          <w:rStyle w:val="Strong"/>
          <w:i/>
          <w:iCs/>
        </w:rPr>
        <w:t>Implications:</w:t>
      </w:r>
      <w:r w:rsidRPr="00071788">
        <w:rPr>
          <w:i/>
          <w:iCs/>
        </w:rPr>
        <w:t xml:space="preserve"> </w:t>
      </w:r>
    </w:p>
    <w:p w14:paraId="240675FD" w14:textId="5AD176D6" w:rsidR="007A4FF6" w:rsidRDefault="53EC2032" w:rsidP="007A4FF6">
      <w:r>
        <w:t>If the following ideas are carried out correctly</w:t>
      </w:r>
      <w:r w:rsidR="008F6FEB">
        <w:t xml:space="preserve"> </w:t>
      </w:r>
      <w:r>
        <w:t>they will have big effects on The Grand Hyatt Dubai. These changes will not only make the hotel more environmentally friendly</w:t>
      </w:r>
      <w:r w:rsidR="008F6FEB">
        <w:t xml:space="preserve"> </w:t>
      </w:r>
      <w:r>
        <w:t>but they will also help the hotel's bottom line and image.</w:t>
      </w:r>
    </w:p>
    <w:p w14:paraId="26E926A1" w14:textId="21ED0AAC" w:rsidR="007A4FF6" w:rsidRDefault="53EC2032" w:rsidP="00071788">
      <w:pPr>
        <w:pStyle w:val="ListParagraph"/>
        <w:numPr>
          <w:ilvl w:val="0"/>
          <w:numId w:val="22"/>
        </w:numPr>
      </w:pPr>
      <w:r w:rsidRPr="53EC2032">
        <w:rPr>
          <w:rStyle w:val="Strong"/>
        </w:rPr>
        <w:t>Economic Savings:</w:t>
      </w:r>
      <w:r>
        <w:t xml:space="preserve"> Keeping energy use, waste production</w:t>
      </w:r>
      <w:r w:rsidR="008F6FEB">
        <w:t xml:space="preserve"> </w:t>
      </w:r>
      <w:r>
        <w:t>and running costs as low as possible can help the hotel's bottom line in the long run. The money saved could be put back into other environmentally-friendly projects or used to make other parts of the guest experience better.</w:t>
      </w:r>
    </w:p>
    <w:p w14:paraId="597BBF69" w14:textId="297D9B91" w:rsidR="007A4FF6" w:rsidRDefault="53EC2032" w:rsidP="00071788">
      <w:pPr>
        <w:pStyle w:val="ListParagraph"/>
        <w:numPr>
          <w:ilvl w:val="0"/>
          <w:numId w:val="22"/>
        </w:numPr>
      </w:pPr>
      <w:r w:rsidRPr="53EC2032">
        <w:rPr>
          <w:rStyle w:val="Strong"/>
        </w:rPr>
        <w:t>Enhanced Guest Experience:</w:t>
      </w:r>
      <w:r>
        <w:t xml:space="preserve"> The general guest experience could be improved by focusing on local sources of food and using environmentally friendly methods. According to the FSA (2022)</w:t>
      </w:r>
      <w:r w:rsidR="00BF74BB">
        <w:t xml:space="preserve"> </w:t>
      </w:r>
      <w:r>
        <w:t>more and more people are choosing "conscious travel," in which they choose real experiences, making ethical decisions</w:t>
      </w:r>
      <w:r w:rsidR="00BF74BB">
        <w:t xml:space="preserve"> </w:t>
      </w:r>
      <w:r>
        <w:t xml:space="preserve">and unique meetings. For </w:t>
      </w:r>
      <w:r w:rsidR="00AF46AD">
        <w:t>example,</w:t>
      </w:r>
      <w:r w:rsidR="00BF74BB">
        <w:t xml:space="preserve"> </w:t>
      </w:r>
      <w:r>
        <w:t>giving customers a taste of food that is sustainably grown and found locally can be an interesting and memorable part of their trip.</w:t>
      </w:r>
    </w:p>
    <w:p w14:paraId="7B6AFF93" w14:textId="0F27C362" w:rsidR="007A4FF6" w:rsidRDefault="53EC2032" w:rsidP="00071788">
      <w:pPr>
        <w:pStyle w:val="ListParagraph"/>
        <w:numPr>
          <w:ilvl w:val="0"/>
          <w:numId w:val="22"/>
        </w:numPr>
      </w:pPr>
      <w:r w:rsidRPr="53EC2032">
        <w:rPr>
          <w:rStyle w:val="Strong"/>
        </w:rPr>
        <w:t>Competitive Advantage:</w:t>
      </w:r>
      <w:r>
        <w:t xml:space="preserve"> The Grand Hyatt Dubai may be able to gain a competitive edge in a market where customers are paying more attention to eco-friendly choices if they adopt environmentally sustainable practices. The hotel speaks to a certain group of people and sets an example for the rest of the industry by being a leader in responsible high-end hospitality.</w:t>
      </w:r>
    </w:p>
    <w:p w14:paraId="52DBA1D6" w14:textId="2D0477D8" w:rsidR="007A4FF6" w:rsidRDefault="53EC2032" w:rsidP="00071788">
      <w:pPr>
        <w:pStyle w:val="ListParagraph"/>
        <w:numPr>
          <w:ilvl w:val="0"/>
          <w:numId w:val="22"/>
        </w:numPr>
      </w:pPr>
      <w:r w:rsidRPr="53EC2032">
        <w:rPr>
          <w:rStyle w:val="Strong"/>
        </w:rPr>
        <w:t>Environmental Impact:</w:t>
      </w:r>
      <w:r>
        <w:t xml:space="preserve"> There will be real environmental benefits for the hotel if it uses renewable energy sources</w:t>
      </w:r>
      <w:r w:rsidR="00B266B2">
        <w:t xml:space="preserve"> </w:t>
      </w:r>
      <w:r>
        <w:t>starts carbon offset programmes</w:t>
      </w:r>
      <w:r w:rsidR="00B266B2">
        <w:t xml:space="preserve"> </w:t>
      </w:r>
      <w:r>
        <w:t>and works to cut down on trash. It helps local ecosystems, cuts down on greenhouse gas pollution</w:t>
      </w:r>
      <w:r w:rsidR="00B266B2">
        <w:t xml:space="preserve"> </w:t>
      </w:r>
      <w:r>
        <w:t>and encourages people to save resources (Drucker, 2017).</w:t>
      </w:r>
    </w:p>
    <w:p w14:paraId="2498D3E6" w14:textId="77777777" w:rsidR="00717E35" w:rsidRDefault="007A4FF6" w:rsidP="00717E35">
      <w:pPr>
        <w:pStyle w:val="Heading2"/>
      </w:pPr>
      <w:bookmarkStart w:id="5" w:name="_Toc157012986"/>
      <w:r>
        <w:rPr>
          <w:rStyle w:val="Strong"/>
        </w:rPr>
        <w:t>Costs and Benefits Analysis:</w:t>
      </w:r>
      <w:bookmarkEnd w:id="5"/>
      <w:r>
        <w:t xml:space="preserve"> </w:t>
      </w:r>
    </w:p>
    <w:p w14:paraId="4EDC7D43" w14:textId="1C9A41BD" w:rsidR="007A4FF6" w:rsidRDefault="53EC2032" w:rsidP="007A4FF6">
      <w:r>
        <w:t>Even though following these suggestions will cost money</w:t>
      </w:r>
      <w:r w:rsidR="00B266B2">
        <w:t xml:space="preserve"> </w:t>
      </w:r>
      <w:r>
        <w:t>it is important to compare those costs to the possible benefits:</w:t>
      </w:r>
    </w:p>
    <w:p w14:paraId="78B34A70" w14:textId="77777777" w:rsidR="00717E35" w:rsidRDefault="007A4FF6" w:rsidP="007A4FF6">
      <w:r>
        <w:rPr>
          <w:rStyle w:val="Strong"/>
        </w:rPr>
        <w:t>Costs:</w:t>
      </w:r>
      <w:r>
        <w:t xml:space="preserve"> </w:t>
      </w:r>
    </w:p>
    <w:p w14:paraId="7BBE4A1A" w14:textId="2C082958" w:rsidR="007A4FF6" w:rsidRDefault="53EC2032" w:rsidP="007A4FF6">
      <w:r>
        <w:t>Putting in place waste management systems, energy-efficient technology</w:t>
      </w:r>
      <w:r w:rsidR="00B266B2">
        <w:t xml:space="preserve"> </w:t>
      </w:r>
      <w:r>
        <w:t>and green energy sources could cost a lot (Department for Business, Energy &amp; Industrial Strategy, 2017). A lot of money might be needed for the initial investment</w:t>
      </w:r>
      <w:r w:rsidR="00B266B2">
        <w:t xml:space="preserve"> </w:t>
      </w:r>
      <w:r>
        <w:t xml:space="preserve">and </w:t>
      </w:r>
      <w:r w:rsidR="00501816">
        <w:t xml:space="preserve">one will </w:t>
      </w:r>
      <w:r>
        <w:t xml:space="preserve">also have to pay for repairs and upkeep over time. </w:t>
      </w:r>
      <w:r w:rsidR="00AF46AD">
        <w:t>Also,</w:t>
      </w:r>
      <w:r w:rsidR="00B266B2">
        <w:t xml:space="preserve"> </w:t>
      </w:r>
      <w:r>
        <w:t>early increases in food costs may be caused by changes to the menu and the way food is sourced (Kottke, 2020).</w:t>
      </w:r>
    </w:p>
    <w:p w14:paraId="36829C52" w14:textId="77777777" w:rsidR="00717E35" w:rsidRDefault="007A4FF6" w:rsidP="007A4FF6">
      <w:r>
        <w:rPr>
          <w:rStyle w:val="Strong"/>
        </w:rPr>
        <w:t>Benefits:</w:t>
      </w:r>
      <w:r>
        <w:t xml:space="preserve"> </w:t>
      </w:r>
    </w:p>
    <w:p w14:paraId="4E2DD4AF" w14:textId="1361607C" w:rsidR="007A4FF6" w:rsidRDefault="53EC2032" w:rsidP="007A4FF6">
      <w:r>
        <w:t xml:space="preserve">On the other </w:t>
      </w:r>
      <w:r w:rsidR="00AF46AD">
        <w:t>hand,</w:t>
      </w:r>
      <w:r w:rsidR="00B266B2">
        <w:t xml:space="preserve"> </w:t>
      </w:r>
      <w:r>
        <w:t>the pros may eventually outweigh the cons (Lancaster, 2019). Cost savings from saving energy, properly managing waste</w:t>
      </w:r>
      <w:r w:rsidR="00B266B2">
        <w:t xml:space="preserve"> </w:t>
      </w:r>
      <w:r>
        <w:t>and lowering running costs can more than cover the initial investments. A rise in guest happiness and loyalty could lead to more money coming in and higher occupancy rates (Ciampi et al., 2021). The hotel's reputation for being environmentally friendly could bring in guests who care about the environment and open up chances for working together with groups that value sustainability.</w:t>
      </w:r>
    </w:p>
    <w:p w14:paraId="4F45268C" w14:textId="45153363" w:rsidR="007A4FF6" w:rsidRDefault="53EC2032" w:rsidP="007A4FF6">
      <w:r>
        <w:t>To sum up</w:t>
      </w:r>
      <w:r w:rsidR="00B266B2">
        <w:t xml:space="preserve"> </w:t>
      </w:r>
      <w:r>
        <w:t>The Grand Hyatt Dubai could benefit financially, aesthetically</w:t>
      </w:r>
      <w:r w:rsidR="00B266B2">
        <w:t xml:space="preserve"> </w:t>
      </w:r>
      <w:r>
        <w:t>and environmentally by taking steps to make its operations more eco-friendly. If the hotel follows these ideas along with good change management methods</w:t>
      </w:r>
      <w:r w:rsidR="005F02AB">
        <w:t xml:space="preserve"> </w:t>
      </w:r>
      <w:r>
        <w:t>it will become a leader in responsible high-end customer service. Next parts of this study should lay out a plan for how the hotel will change in a way that is sustainable. This plan should include provisions, schedules</w:t>
      </w:r>
      <w:r w:rsidR="005F02AB">
        <w:t xml:space="preserve"> </w:t>
      </w:r>
      <w:r>
        <w:t>and responsibilities.</w:t>
      </w:r>
    </w:p>
    <w:p w14:paraId="0BB22963" w14:textId="37625310" w:rsidR="007A4FF6" w:rsidRDefault="007A4FF6" w:rsidP="007A4FF6">
      <w:pPr>
        <w:rPr>
          <w:lang w:eastAsia="en-GB"/>
        </w:rPr>
      </w:pPr>
      <w:r>
        <w:br w:type="page"/>
      </w:r>
    </w:p>
    <w:p w14:paraId="6CFE68F6" w14:textId="0A98FEDC" w:rsidR="007A4FF6" w:rsidRPr="007A4FF6" w:rsidRDefault="53EC2032" w:rsidP="53EC2032">
      <w:pPr>
        <w:pStyle w:val="Heading1"/>
        <w:rPr>
          <w:b/>
          <w:bCs/>
          <w:lang w:eastAsia="en-GB"/>
        </w:rPr>
      </w:pPr>
      <w:bookmarkStart w:id="6" w:name="_Toc157012987"/>
      <w:r w:rsidRPr="53EC2032">
        <w:rPr>
          <w:b/>
          <w:bCs/>
        </w:rPr>
        <w:t>Action Plan: Enhancing Environmental Sustainability at The Grand Hyatt Dubai</w:t>
      </w:r>
      <w:bookmarkEnd w:id="6"/>
    </w:p>
    <w:tbl>
      <w:tblPr>
        <w:tblStyle w:val="TableGrid"/>
        <w:tblW w:w="0" w:type="auto"/>
        <w:tblLook w:val="04A0" w:firstRow="1" w:lastRow="0" w:firstColumn="1" w:lastColumn="0" w:noHBand="0" w:noVBand="1"/>
      </w:tblPr>
      <w:tblGrid>
        <w:gridCol w:w="903"/>
        <w:gridCol w:w="1461"/>
        <w:gridCol w:w="1901"/>
        <w:gridCol w:w="1429"/>
        <w:gridCol w:w="946"/>
        <w:gridCol w:w="1193"/>
        <w:gridCol w:w="1183"/>
      </w:tblGrid>
      <w:tr w:rsidR="007A4FF6" w:rsidRPr="007A4FF6" w14:paraId="62396371" w14:textId="77777777" w:rsidTr="007A4FF6">
        <w:tc>
          <w:tcPr>
            <w:tcW w:w="0" w:type="auto"/>
            <w:hideMark/>
          </w:tcPr>
          <w:p w14:paraId="770DA784" w14:textId="77777777" w:rsidR="007A4FF6" w:rsidRPr="007A4FF6" w:rsidRDefault="007A4FF6" w:rsidP="007A4FF6">
            <w:pPr>
              <w:rPr>
                <w:sz w:val="21"/>
                <w:szCs w:val="24"/>
                <w:lang w:eastAsia="en-GB"/>
              </w:rPr>
            </w:pPr>
            <w:r w:rsidRPr="007A4FF6">
              <w:rPr>
                <w:sz w:val="21"/>
                <w:szCs w:val="24"/>
                <w:lang w:eastAsia="en-GB"/>
              </w:rPr>
              <w:t>Number</w:t>
            </w:r>
          </w:p>
        </w:tc>
        <w:tc>
          <w:tcPr>
            <w:tcW w:w="0" w:type="auto"/>
            <w:hideMark/>
          </w:tcPr>
          <w:p w14:paraId="61E0606C" w14:textId="77777777" w:rsidR="007A4FF6" w:rsidRPr="007A4FF6" w:rsidRDefault="007A4FF6" w:rsidP="007A4FF6">
            <w:pPr>
              <w:rPr>
                <w:sz w:val="21"/>
                <w:szCs w:val="24"/>
                <w:lang w:eastAsia="en-GB"/>
              </w:rPr>
            </w:pPr>
            <w:r w:rsidRPr="007A4FF6">
              <w:rPr>
                <w:sz w:val="21"/>
                <w:szCs w:val="24"/>
                <w:lang w:eastAsia="en-GB"/>
              </w:rPr>
              <w:t>Problem</w:t>
            </w:r>
          </w:p>
        </w:tc>
        <w:tc>
          <w:tcPr>
            <w:tcW w:w="0" w:type="auto"/>
            <w:hideMark/>
          </w:tcPr>
          <w:p w14:paraId="77DFF79B" w14:textId="77777777" w:rsidR="007A4FF6" w:rsidRPr="007A4FF6" w:rsidRDefault="007A4FF6" w:rsidP="007A4FF6">
            <w:pPr>
              <w:rPr>
                <w:sz w:val="21"/>
                <w:szCs w:val="24"/>
                <w:lang w:eastAsia="en-GB"/>
              </w:rPr>
            </w:pPr>
            <w:r w:rsidRPr="007A4FF6">
              <w:rPr>
                <w:sz w:val="21"/>
                <w:szCs w:val="24"/>
                <w:lang w:eastAsia="en-GB"/>
              </w:rPr>
              <w:t>Solution</w:t>
            </w:r>
          </w:p>
        </w:tc>
        <w:tc>
          <w:tcPr>
            <w:tcW w:w="0" w:type="auto"/>
            <w:hideMark/>
          </w:tcPr>
          <w:p w14:paraId="662AF67C" w14:textId="77777777" w:rsidR="007A4FF6" w:rsidRPr="007A4FF6" w:rsidRDefault="007A4FF6" w:rsidP="007A4FF6">
            <w:pPr>
              <w:rPr>
                <w:sz w:val="21"/>
                <w:szCs w:val="24"/>
                <w:lang w:eastAsia="en-GB"/>
              </w:rPr>
            </w:pPr>
            <w:r w:rsidRPr="007A4FF6">
              <w:rPr>
                <w:sz w:val="21"/>
                <w:szCs w:val="24"/>
                <w:lang w:eastAsia="en-GB"/>
              </w:rPr>
              <w:t>Desired Outcome</w:t>
            </w:r>
          </w:p>
        </w:tc>
        <w:tc>
          <w:tcPr>
            <w:tcW w:w="0" w:type="auto"/>
            <w:hideMark/>
          </w:tcPr>
          <w:p w14:paraId="193ED295" w14:textId="77777777" w:rsidR="007A4FF6" w:rsidRPr="007A4FF6" w:rsidRDefault="007A4FF6" w:rsidP="007A4FF6">
            <w:pPr>
              <w:rPr>
                <w:sz w:val="21"/>
                <w:szCs w:val="24"/>
                <w:lang w:eastAsia="en-GB"/>
              </w:rPr>
            </w:pPr>
            <w:r w:rsidRPr="007A4FF6">
              <w:rPr>
                <w:sz w:val="21"/>
                <w:szCs w:val="24"/>
                <w:lang w:eastAsia="en-GB"/>
              </w:rPr>
              <w:t>Time Scale</w:t>
            </w:r>
          </w:p>
        </w:tc>
        <w:tc>
          <w:tcPr>
            <w:tcW w:w="0" w:type="auto"/>
            <w:hideMark/>
          </w:tcPr>
          <w:p w14:paraId="1A216850" w14:textId="77777777" w:rsidR="007A4FF6" w:rsidRPr="007A4FF6" w:rsidRDefault="007A4FF6" w:rsidP="007A4FF6">
            <w:pPr>
              <w:rPr>
                <w:sz w:val="21"/>
                <w:szCs w:val="24"/>
                <w:lang w:eastAsia="en-GB"/>
              </w:rPr>
            </w:pPr>
            <w:r w:rsidRPr="007A4FF6">
              <w:rPr>
                <w:sz w:val="21"/>
                <w:szCs w:val="24"/>
                <w:lang w:eastAsia="en-GB"/>
              </w:rPr>
              <w:t>Completion Date</w:t>
            </w:r>
          </w:p>
        </w:tc>
        <w:tc>
          <w:tcPr>
            <w:tcW w:w="0" w:type="auto"/>
            <w:hideMark/>
          </w:tcPr>
          <w:p w14:paraId="0EAB71CC" w14:textId="77777777" w:rsidR="007A4FF6" w:rsidRPr="007A4FF6" w:rsidRDefault="007A4FF6" w:rsidP="007A4FF6">
            <w:pPr>
              <w:rPr>
                <w:sz w:val="21"/>
                <w:szCs w:val="24"/>
                <w:lang w:eastAsia="en-GB"/>
              </w:rPr>
            </w:pPr>
            <w:r w:rsidRPr="007A4FF6">
              <w:rPr>
                <w:sz w:val="21"/>
                <w:szCs w:val="24"/>
                <w:lang w:eastAsia="en-GB"/>
              </w:rPr>
              <w:t>Planned Budget</w:t>
            </w:r>
          </w:p>
        </w:tc>
      </w:tr>
      <w:tr w:rsidR="007A4FF6" w:rsidRPr="007A4FF6" w14:paraId="5B923D58" w14:textId="77777777" w:rsidTr="007A4FF6">
        <w:tc>
          <w:tcPr>
            <w:tcW w:w="0" w:type="auto"/>
            <w:hideMark/>
          </w:tcPr>
          <w:p w14:paraId="4EA8D911" w14:textId="77777777" w:rsidR="007A4FF6" w:rsidRPr="007A4FF6" w:rsidRDefault="007A4FF6" w:rsidP="007A4FF6">
            <w:pPr>
              <w:rPr>
                <w:sz w:val="21"/>
                <w:szCs w:val="24"/>
                <w:lang w:eastAsia="en-GB"/>
              </w:rPr>
            </w:pPr>
            <w:r w:rsidRPr="007A4FF6">
              <w:rPr>
                <w:sz w:val="21"/>
                <w:szCs w:val="24"/>
                <w:lang w:eastAsia="en-GB"/>
              </w:rPr>
              <w:t>1</w:t>
            </w:r>
          </w:p>
        </w:tc>
        <w:tc>
          <w:tcPr>
            <w:tcW w:w="0" w:type="auto"/>
            <w:hideMark/>
          </w:tcPr>
          <w:p w14:paraId="3E9C340C" w14:textId="77777777" w:rsidR="007A4FF6" w:rsidRPr="007A4FF6" w:rsidRDefault="007A4FF6" w:rsidP="007A4FF6">
            <w:pPr>
              <w:rPr>
                <w:sz w:val="21"/>
                <w:szCs w:val="24"/>
                <w:lang w:eastAsia="en-GB"/>
              </w:rPr>
            </w:pPr>
            <w:r w:rsidRPr="007A4FF6">
              <w:rPr>
                <w:sz w:val="21"/>
                <w:szCs w:val="24"/>
                <w:lang w:eastAsia="en-GB"/>
              </w:rPr>
              <w:t>Integration of Sustainable Practices</w:t>
            </w:r>
          </w:p>
        </w:tc>
        <w:tc>
          <w:tcPr>
            <w:tcW w:w="0" w:type="auto"/>
            <w:hideMark/>
          </w:tcPr>
          <w:p w14:paraId="09858628" w14:textId="77777777" w:rsidR="007A4FF6" w:rsidRPr="007A4FF6" w:rsidRDefault="007A4FF6" w:rsidP="007A4FF6">
            <w:pPr>
              <w:rPr>
                <w:sz w:val="21"/>
                <w:szCs w:val="24"/>
                <w:lang w:eastAsia="en-GB"/>
              </w:rPr>
            </w:pPr>
            <w:r w:rsidRPr="007A4FF6">
              <w:rPr>
                <w:sz w:val="21"/>
                <w:szCs w:val="24"/>
                <w:lang w:eastAsia="en-GB"/>
              </w:rPr>
              <w:t>Implement eco-friendly technologies and processes to reduce resource consumption and promote sustainability.</w:t>
            </w:r>
          </w:p>
        </w:tc>
        <w:tc>
          <w:tcPr>
            <w:tcW w:w="0" w:type="auto"/>
            <w:hideMark/>
          </w:tcPr>
          <w:p w14:paraId="62785F2E" w14:textId="6D592969" w:rsidR="007A4FF6" w:rsidRPr="007A4FF6" w:rsidRDefault="007A4FF6" w:rsidP="007A4FF6">
            <w:pPr>
              <w:rPr>
                <w:sz w:val="21"/>
                <w:szCs w:val="24"/>
                <w:lang w:eastAsia="en-GB"/>
              </w:rPr>
            </w:pPr>
            <w:r w:rsidRPr="007A4FF6">
              <w:rPr>
                <w:sz w:val="21"/>
                <w:szCs w:val="24"/>
                <w:lang w:eastAsia="en-GB"/>
              </w:rPr>
              <w:t>Enhanced sustainability, reduced operational costs</w:t>
            </w:r>
            <w:r w:rsidR="00E739F3">
              <w:rPr>
                <w:sz w:val="21"/>
                <w:szCs w:val="24"/>
                <w:lang w:eastAsia="en-GB"/>
              </w:rPr>
              <w:t xml:space="preserve"> and</w:t>
            </w:r>
            <w:r w:rsidRPr="007A4FF6">
              <w:rPr>
                <w:sz w:val="21"/>
                <w:szCs w:val="24"/>
                <w:lang w:eastAsia="en-GB"/>
              </w:rPr>
              <w:t xml:space="preserve"> minimized environmental impact.</w:t>
            </w:r>
          </w:p>
        </w:tc>
        <w:tc>
          <w:tcPr>
            <w:tcW w:w="0" w:type="auto"/>
            <w:hideMark/>
          </w:tcPr>
          <w:p w14:paraId="3EE85FD2" w14:textId="77777777" w:rsidR="007A4FF6" w:rsidRPr="007A4FF6" w:rsidRDefault="007A4FF6" w:rsidP="007A4FF6">
            <w:pPr>
              <w:rPr>
                <w:sz w:val="21"/>
                <w:szCs w:val="24"/>
                <w:lang w:eastAsia="en-GB"/>
              </w:rPr>
            </w:pPr>
            <w:r w:rsidRPr="007A4FF6">
              <w:rPr>
                <w:sz w:val="21"/>
                <w:szCs w:val="24"/>
                <w:lang w:eastAsia="en-GB"/>
              </w:rPr>
              <w:t>12 months</w:t>
            </w:r>
          </w:p>
        </w:tc>
        <w:tc>
          <w:tcPr>
            <w:tcW w:w="0" w:type="auto"/>
            <w:hideMark/>
          </w:tcPr>
          <w:p w14:paraId="73B0DBA5" w14:textId="77777777" w:rsidR="007A4FF6" w:rsidRPr="007A4FF6" w:rsidRDefault="007A4FF6" w:rsidP="007A4FF6">
            <w:pPr>
              <w:rPr>
                <w:sz w:val="21"/>
                <w:szCs w:val="24"/>
                <w:lang w:eastAsia="en-GB"/>
              </w:rPr>
            </w:pPr>
            <w:r w:rsidRPr="007A4FF6">
              <w:rPr>
                <w:sz w:val="21"/>
                <w:szCs w:val="24"/>
                <w:lang w:eastAsia="en-GB"/>
              </w:rPr>
              <w:t>17/11/2024</w:t>
            </w:r>
          </w:p>
        </w:tc>
        <w:tc>
          <w:tcPr>
            <w:tcW w:w="0" w:type="auto"/>
            <w:hideMark/>
          </w:tcPr>
          <w:p w14:paraId="62E73968" w14:textId="77777777" w:rsidR="007A4FF6" w:rsidRPr="007A4FF6" w:rsidRDefault="007A4FF6" w:rsidP="007A4FF6">
            <w:pPr>
              <w:rPr>
                <w:sz w:val="21"/>
                <w:szCs w:val="24"/>
                <w:lang w:eastAsia="en-GB"/>
              </w:rPr>
            </w:pPr>
            <w:r w:rsidRPr="007A4FF6">
              <w:rPr>
                <w:sz w:val="21"/>
                <w:szCs w:val="24"/>
                <w:lang w:eastAsia="en-GB"/>
              </w:rPr>
              <w:t>£500,000</w:t>
            </w:r>
          </w:p>
        </w:tc>
      </w:tr>
      <w:tr w:rsidR="007A4FF6" w:rsidRPr="007A4FF6" w14:paraId="37E12DB4" w14:textId="77777777" w:rsidTr="007A4FF6">
        <w:tc>
          <w:tcPr>
            <w:tcW w:w="0" w:type="auto"/>
            <w:hideMark/>
          </w:tcPr>
          <w:p w14:paraId="14484EC2" w14:textId="77777777" w:rsidR="007A4FF6" w:rsidRPr="007A4FF6" w:rsidRDefault="007A4FF6" w:rsidP="007A4FF6">
            <w:pPr>
              <w:rPr>
                <w:sz w:val="21"/>
                <w:szCs w:val="24"/>
                <w:lang w:eastAsia="en-GB"/>
              </w:rPr>
            </w:pPr>
            <w:r w:rsidRPr="007A4FF6">
              <w:rPr>
                <w:sz w:val="21"/>
                <w:szCs w:val="24"/>
                <w:lang w:eastAsia="en-GB"/>
              </w:rPr>
              <w:t>2</w:t>
            </w:r>
          </w:p>
        </w:tc>
        <w:tc>
          <w:tcPr>
            <w:tcW w:w="0" w:type="auto"/>
            <w:hideMark/>
          </w:tcPr>
          <w:p w14:paraId="350230A2" w14:textId="77777777" w:rsidR="007A4FF6" w:rsidRPr="007A4FF6" w:rsidRDefault="007A4FF6" w:rsidP="007A4FF6">
            <w:pPr>
              <w:rPr>
                <w:sz w:val="21"/>
                <w:szCs w:val="24"/>
                <w:lang w:eastAsia="en-GB"/>
              </w:rPr>
            </w:pPr>
            <w:r w:rsidRPr="007A4FF6">
              <w:rPr>
                <w:sz w:val="21"/>
                <w:szCs w:val="24"/>
                <w:lang w:eastAsia="en-GB"/>
              </w:rPr>
              <w:t>Guest Engagement</w:t>
            </w:r>
          </w:p>
        </w:tc>
        <w:tc>
          <w:tcPr>
            <w:tcW w:w="0" w:type="auto"/>
            <w:hideMark/>
          </w:tcPr>
          <w:p w14:paraId="30108D9F" w14:textId="77777777" w:rsidR="007A4FF6" w:rsidRPr="007A4FF6" w:rsidRDefault="007A4FF6" w:rsidP="007A4FF6">
            <w:pPr>
              <w:rPr>
                <w:sz w:val="21"/>
                <w:szCs w:val="24"/>
                <w:lang w:eastAsia="en-GB"/>
              </w:rPr>
            </w:pPr>
            <w:r w:rsidRPr="007A4FF6">
              <w:rPr>
                <w:sz w:val="21"/>
                <w:szCs w:val="24"/>
                <w:lang w:eastAsia="en-GB"/>
              </w:rPr>
              <w:t xml:space="preserve">Develop guest education programs and incentives to encourage responsible </w:t>
            </w:r>
            <w:proofErr w:type="spellStart"/>
            <w:r w:rsidRPr="007A4FF6">
              <w:rPr>
                <w:sz w:val="21"/>
                <w:szCs w:val="24"/>
                <w:lang w:eastAsia="en-GB"/>
              </w:rPr>
              <w:t>behavior</w:t>
            </w:r>
            <w:proofErr w:type="spellEnd"/>
            <w:r w:rsidRPr="007A4FF6">
              <w:rPr>
                <w:sz w:val="21"/>
                <w:szCs w:val="24"/>
                <w:lang w:eastAsia="en-GB"/>
              </w:rPr>
              <w:t>.</w:t>
            </w:r>
          </w:p>
        </w:tc>
        <w:tc>
          <w:tcPr>
            <w:tcW w:w="0" w:type="auto"/>
            <w:hideMark/>
          </w:tcPr>
          <w:p w14:paraId="0615CD47" w14:textId="77777777" w:rsidR="007A4FF6" w:rsidRPr="007A4FF6" w:rsidRDefault="007A4FF6" w:rsidP="007A4FF6">
            <w:pPr>
              <w:rPr>
                <w:sz w:val="21"/>
                <w:szCs w:val="24"/>
                <w:lang w:eastAsia="en-GB"/>
              </w:rPr>
            </w:pPr>
            <w:r w:rsidRPr="007A4FF6">
              <w:rPr>
                <w:sz w:val="21"/>
                <w:szCs w:val="24"/>
                <w:lang w:eastAsia="en-GB"/>
              </w:rPr>
              <w:t>Informed and engaged guests who actively participate in eco-friendly practices.</w:t>
            </w:r>
          </w:p>
        </w:tc>
        <w:tc>
          <w:tcPr>
            <w:tcW w:w="0" w:type="auto"/>
            <w:hideMark/>
          </w:tcPr>
          <w:p w14:paraId="0D70DF55" w14:textId="77777777" w:rsidR="007A4FF6" w:rsidRPr="007A4FF6" w:rsidRDefault="007A4FF6" w:rsidP="007A4FF6">
            <w:pPr>
              <w:rPr>
                <w:sz w:val="21"/>
                <w:szCs w:val="24"/>
                <w:lang w:eastAsia="en-GB"/>
              </w:rPr>
            </w:pPr>
            <w:r w:rsidRPr="007A4FF6">
              <w:rPr>
                <w:sz w:val="21"/>
                <w:szCs w:val="24"/>
                <w:lang w:eastAsia="en-GB"/>
              </w:rPr>
              <w:t>Ongoing</w:t>
            </w:r>
          </w:p>
        </w:tc>
        <w:tc>
          <w:tcPr>
            <w:tcW w:w="0" w:type="auto"/>
            <w:hideMark/>
          </w:tcPr>
          <w:p w14:paraId="3E347EBF" w14:textId="77777777" w:rsidR="007A4FF6" w:rsidRPr="007A4FF6" w:rsidRDefault="007A4FF6" w:rsidP="007A4FF6">
            <w:pPr>
              <w:rPr>
                <w:sz w:val="21"/>
                <w:szCs w:val="24"/>
                <w:lang w:eastAsia="en-GB"/>
              </w:rPr>
            </w:pPr>
            <w:r w:rsidRPr="007A4FF6">
              <w:rPr>
                <w:sz w:val="21"/>
                <w:szCs w:val="24"/>
                <w:lang w:eastAsia="en-GB"/>
              </w:rPr>
              <w:t>-</w:t>
            </w:r>
          </w:p>
        </w:tc>
        <w:tc>
          <w:tcPr>
            <w:tcW w:w="0" w:type="auto"/>
            <w:hideMark/>
          </w:tcPr>
          <w:p w14:paraId="7EEF2812" w14:textId="77777777" w:rsidR="007A4FF6" w:rsidRPr="007A4FF6" w:rsidRDefault="007A4FF6" w:rsidP="007A4FF6">
            <w:pPr>
              <w:rPr>
                <w:sz w:val="21"/>
                <w:szCs w:val="24"/>
                <w:lang w:eastAsia="en-GB"/>
              </w:rPr>
            </w:pPr>
            <w:r w:rsidRPr="007A4FF6">
              <w:rPr>
                <w:sz w:val="21"/>
                <w:szCs w:val="24"/>
                <w:lang w:eastAsia="en-GB"/>
              </w:rPr>
              <w:t>£50,000</w:t>
            </w:r>
          </w:p>
        </w:tc>
      </w:tr>
      <w:tr w:rsidR="007A4FF6" w:rsidRPr="007A4FF6" w14:paraId="463A8204" w14:textId="77777777" w:rsidTr="007A4FF6">
        <w:tc>
          <w:tcPr>
            <w:tcW w:w="0" w:type="auto"/>
            <w:hideMark/>
          </w:tcPr>
          <w:p w14:paraId="54A33346" w14:textId="77777777" w:rsidR="007A4FF6" w:rsidRPr="007A4FF6" w:rsidRDefault="007A4FF6" w:rsidP="007A4FF6">
            <w:pPr>
              <w:rPr>
                <w:sz w:val="21"/>
                <w:szCs w:val="24"/>
                <w:lang w:eastAsia="en-GB"/>
              </w:rPr>
            </w:pPr>
            <w:r w:rsidRPr="007A4FF6">
              <w:rPr>
                <w:sz w:val="21"/>
                <w:szCs w:val="24"/>
                <w:lang w:eastAsia="en-GB"/>
              </w:rPr>
              <w:t>3</w:t>
            </w:r>
          </w:p>
        </w:tc>
        <w:tc>
          <w:tcPr>
            <w:tcW w:w="0" w:type="auto"/>
            <w:hideMark/>
          </w:tcPr>
          <w:p w14:paraId="13F2D8F4" w14:textId="77777777" w:rsidR="007A4FF6" w:rsidRPr="007A4FF6" w:rsidRDefault="007A4FF6" w:rsidP="007A4FF6">
            <w:pPr>
              <w:rPr>
                <w:sz w:val="21"/>
                <w:szCs w:val="24"/>
                <w:lang w:eastAsia="en-GB"/>
              </w:rPr>
            </w:pPr>
            <w:r w:rsidRPr="007A4FF6">
              <w:rPr>
                <w:sz w:val="21"/>
                <w:szCs w:val="24"/>
                <w:lang w:eastAsia="en-GB"/>
              </w:rPr>
              <w:t>Resource Optimization</w:t>
            </w:r>
          </w:p>
        </w:tc>
        <w:tc>
          <w:tcPr>
            <w:tcW w:w="0" w:type="auto"/>
            <w:hideMark/>
          </w:tcPr>
          <w:p w14:paraId="6679B7EB" w14:textId="77777777" w:rsidR="007A4FF6" w:rsidRPr="007A4FF6" w:rsidRDefault="007A4FF6" w:rsidP="007A4FF6">
            <w:pPr>
              <w:rPr>
                <w:sz w:val="21"/>
                <w:szCs w:val="24"/>
                <w:lang w:eastAsia="en-GB"/>
              </w:rPr>
            </w:pPr>
            <w:r w:rsidRPr="007A4FF6">
              <w:rPr>
                <w:sz w:val="21"/>
                <w:szCs w:val="24"/>
                <w:lang w:eastAsia="en-GB"/>
              </w:rPr>
              <w:t>Conduct regular resource audits and adopt cost-effective solutions to optimize resource usage.</w:t>
            </w:r>
          </w:p>
        </w:tc>
        <w:tc>
          <w:tcPr>
            <w:tcW w:w="0" w:type="auto"/>
            <w:hideMark/>
          </w:tcPr>
          <w:p w14:paraId="6691A3CF" w14:textId="7965F6F1" w:rsidR="007A4FF6" w:rsidRPr="007A4FF6" w:rsidRDefault="007A4FF6" w:rsidP="007A4FF6">
            <w:pPr>
              <w:rPr>
                <w:sz w:val="21"/>
                <w:szCs w:val="24"/>
                <w:lang w:eastAsia="en-GB"/>
              </w:rPr>
            </w:pPr>
            <w:r w:rsidRPr="007A4FF6">
              <w:rPr>
                <w:sz w:val="21"/>
                <w:szCs w:val="24"/>
                <w:lang w:eastAsia="en-GB"/>
              </w:rPr>
              <w:t>Improved resource efficiency, reduced waste production</w:t>
            </w:r>
            <w:r w:rsidR="00E739F3">
              <w:rPr>
                <w:sz w:val="21"/>
                <w:szCs w:val="24"/>
                <w:lang w:eastAsia="en-GB"/>
              </w:rPr>
              <w:t xml:space="preserve"> and</w:t>
            </w:r>
            <w:r w:rsidRPr="007A4FF6">
              <w:rPr>
                <w:sz w:val="21"/>
                <w:szCs w:val="24"/>
                <w:lang w:eastAsia="en-GB"/>
              </w:rPr>
              <w:t xml:space="preserve"> lower operational costs.</w:t>
            </w:r>
          </w:p>
        </w:tc>
        <w:tc>
          <w:tcPr>
            <w:tcW w:w="0" w:type="auto"/>
            <w:hideMark/>
          </w:tcPr>
          <w:p w14:paraId="7C463C8C" w14:textId="77777777" w:rsidR="007A4FF6" w:rsidRPr="007A4FF6" w:rsidRDefault="007A4FF6" w:rsidP="007A4FF6">
            <w:pPr>
              <w:rPr>
                <w:sz w:val="21"/>
                <w:szCs w:val="24"/>
                <w:lang w:eastAsia="en-GB"/>
              </w:rPr>
            </w:pPr>
            <w:r w:rsidRPr="007A4FF6">
              <w:rPr>
                <w:sz w:val="21"/>
                <w:szCs w:val="24"/>
                <w:lang w:eastAsia="en-GB"/>
              </w:rPr>
              <w:t>6 months</w:t>
            </w:r>
          </w:p>
        </w:tc>
        <w:tc>
          <w:tcPr>
            <w:tcW w:w="0" w:type="auto"/>
            <w:hideMark/>
          </w:tcPr>
          <w:p w14:paraId="2D8DCCD5" w14:textId="77777777" w:rsidR="007A4FF6" w:rsidRPr="007A4FF6" w:rsidRDefault="007A4FF6" w:rsidP="007A4FF6">
            <w:pPr>
              <w:rPr>
                <w:sz w:val="21"/>
                <w:szCs w:val="24"/>
                <w:lang w:eastAsia="en-GB"/>
              </w:rPr>
            </w:pPr>
            <w:r w:rsidRPr="007A4FF6">
              <w:rPr>
                <w:sz w:val="21"/>
                <w:szCs w:val="24"/>
                <w:lang w:eastAsia="en-GB"/>
              </w:rPr>
              <w:t>17/05/2024</w:t>
            </w:r>
          </w:p>
        </w:tc>
        <w:tc>
          <w:tcPr>
            <w:tcW w:w="0" w:type="auto"/>
            <w:hideMark/>
          </w:tcPr>
          <w:p w14:paraId="33F7D887" w14:textId="77777777" w:rsidR="007A4FF6" w:rsidRPr="007A4FF6" w:rsidRDefault="007A4FF6" w:rsidP="007A4FF6">
            <w:pPr>
              <w:rPr>
                <w:sz w:val="21"/>
                <w:szCs w:val="24"/>
                <w:lang w:eastAsia="en-GB"/>
              </w:rPr>
            </w:pPr>
            <w:r w:rsidRPr="007A4FF6">
              <w:rPr>
                <w:sz w:val="21"/>
                <w:szCs w:val="24"/>
                <w:lang w:eastAsia="en-GB"/>
              </w:rPr>
              <w:t>£100,000</w:t>
            </w:r>
          </w:p>
        </w:tc>
      </w:tr>
      <w:tr w:rsidR="007A4FF6" w:rsidRPr="007A4FF6" w14:paraId="0D690B05" w14:textId="77777777" w:rsidTr="007A4FF6">
        <w:tc>
          <w:tcPr>
            <w:tcW w:w="0" w:type="auto"/>
            <w:hideMark/>
          </w:tcPr>
          <w:p w14:paraId="4D9ABE86" w14:textId="77777777" w:rsidR="007A4FF6" w:rsidRPr="007A4FF6" w:rsidRDefault="007A4FF6" w:rsidP="007A4FF6">
            <w:pPr>
              <w:rPr>
                <w:sz w:val="21"/>
                <w:szCs w:val="24"/>
                <w:lang w:eastAsia="en-GB"/>
              </w:rPr>
            </w:pPr>
            <w:r w:rsidRPr="007A4FF6">
              <w:rPr>
                <w:sz w:val="21"/>
                <w:szCs w:val="24"/>
                <w:lang w:eastAsia="en-GB"/>
              </w:rPr>
              <w:t>4</w:t>
            </w:r>
          </w:p>
        </w:tc>
        <w:tc>
          <w:tcPr>
            <w:tcW w:w="0" w:type="auto"/>
            <w:hideMark/>
          </w:tcPr>
          <w:p w14:paraId="448C0A2C" w14:textId="77777777" w:rsidR="007A4FF6" w:rsidRPr="007A4FF6" w:rsidRDefault="007A4FF6" w:rsidP="007A4FF6">
            <w:pPr>
              <w:rPr>
                <w:sz w:val="21"/>
                <w:szCs w:val="24"/>
                <w:lang w:eastAsia="en-GB"/>
              </w:rPr>
            </w:pPr>
            <w:r w:rsidRPr="007A4FF6">
              <w:rPr>
                <w:sz w:val="21"/>
                <w:szCs w:val="24"/>
                <w:lang w:eastAsia="en-GB"/>
              </w:rPr>
              <w:t>Sustainable Procurement</w:t>
            </w:r>
          </w:p>
        </w:tc>
        <w:tc>
          <w:tcPr>
            <w:tcW w:w="0" w:type="auto"/>
            <w:hideMark/>
          </w:tcPr>
          <w:p w14:paraId="4B6F1E9D" w14:textId="77777777" w:rsidR="007A4FF6" w:rsidRPr="007A4FF6" w:rsidRDefault="007A4FF6" w:rsidP="007A4FF6">
            <w:pPr>
              <w:rPr>
                <w:sz w:val="21"/>
                <w:szCs w:val="24"/>
                <w:lang w:eastAsia="en-GB"/>
              </w:rPr>
            </w:pPr>
            <w:r w:rsidRPr="007A4FF6">
              <w:rPr>
                <w:sz w:val="21"/>
                <w:szCs w:val="24"/>
                <w:lang w:eastAsia="en-GB"/>
              </w:rPr>
              <w:t>Implement a sustainable procurement policy, prioritize environmentally responsible suppliers.</w:t>
            </w:r>
          </w:p>
        </w:tc>
        <w:tc>
          <w:tcPr>
            <w:tcW w:w="0" w:type="auto"/>
            <w:hideMark/>
          </w:tcPr>
          <w:p w14:paraId="00F644B5" w14:textId="664F2034" w:rsidR="007A4FF6" w:rsidRPr="007A4FF6" w:rsidRDefault="007A4FF6" w:rsidP="007A4FF6">
            <w:pPr>
              <w:rPr>
                <w:sz w:val="21"/>
                <w:szCs w:val="24"/>
                <w:lang w:eastAsia="en-GB"/>
              </w:rPr>
            </w:pPr>
            <w:r w:rsidRPr="007A4FF6">
              <w:rPr>
                <w:sz w:val="21"/>
                <w:szCs w:val="24"/>
                <w:lang w:eastAsia="en-GB"/>
              </w:rPr>
              <w:t>Sustainable sourcing, support for local businesses</w:t>
            </w:r>
            <w:r w:rsidR="00E739F3">
              <w:rPr>
                <w:sz w:val="21"/>
                <w:szCs w:val="24"/>
                <w:lang w:eastAsia="en-GB"/>
              </w:rPr>
              <w:t xml:space="preserve"> and</w:t>
            </w:r>
            <w:r w:rsidRPr="007A4FF6">
              <w:rPr>
                <w:sz w:val="21"/>
                <w:szCs w:val="24"/>
                <w:lang w:eastAsia="en-GB"/>
              </w:rPr>
              <w:t xml:space="preserve"> eco-conscious menu offerings.</w:t>
            </w:r>
          </w:p>
        </w:tc>
        <w:tc>
          <w:tcPr>
            <w:tcW w:w="0" w:type="auto"/>
            <w:hideMark/>
          </w:tcPr>
          <w:p w14:paraId="02B674CD" w14:textId="77777777" w:rsidR="007A4FF6" w:rsidRPr="007A4FF6" w:rsidRDefault="007A4FF6" w:rsidP="007A4FF6">
            <w:pPr>
              <w:rPr>
                <w:sz w:val="21"/>
                <w:szCs w:val="24"/>
                <w:lang w:eastAsia="en-GB"/>
              </w:rPr>
            </w:pPr>
            <w:r w:rsidRPr="007A4FF6">
              <w:rPr>
                <w:sz w:val="21"/>
                <w:szCs w:val="24"/>
                <w:lang w:eastAsia="en-GB"/>
              </w:rPr>
              <w:t>9 months</w:t>
            </w:r>
          </w:p>
        </w:tc>
        <w:tc>
          <w:tcPr>
            <w:tcW w:w="0" w:type="auto"/>
            <w:hideMark/>
          </w:tcPr>
          <w:p w14:paraId="2CAB93EC" w14:textId="77777777" w:rsidR="007A4FF6" w:rsidRPr="007A4FF6" w:rsidRDefault="007A4FF6" w:rsidP="007A4FF6">
            <w:pPr>
              <w:rPr>
                <w:sz w:val="21"/>
                <w:szCs w:val="24"/>
                <w:lang w:eastAsia="en-GB"/>
              </w:rPr>
            </w:pPr>
            <w:r w:rsidRPr="007A4FF6">
              <w:rPr>
                <w:sz w:val="21"/>
                <w:szCs w:val="24"/>
                <w:lang w:eastAsia="en-GB"/>
              </w:rPr>
              <w:t>17/08/2024</w:t>
            </w:r>
          </w:p>
        </w:tc>
        <w:tc>
          <w:tcPr>
            <w:tcW w:w="0" w:type="auto"/>
            <w:hideMark/>
          </w:tcPr>
          <w:p w14:paraId="4D569398" w14:textId="77777777" w:rsidR="007A4FF6" w:rsidRPr="007A4FF6" w:rsidRDefault="007A4FF6" w:rsidP="007A4FF6">
            <w:pPr>
              <w:rPr>
                <w:sz w:val="21"/>
                <w:szCs w:val="24"/>
                <w:lang w:eastAsia="en-GB"/>
              </w:rPr>
            </w:pPr>
            <w:r w:rsidRPr="007A4FF6">
              <w:rPr>
                <w:sz w:val="21"/>
                <w:szCs w:val="24"/>
                <w:lang w:eastAsia="en-GB"/>
              </w:rPr>
              <w:t>£30,000</w:t>
            </w:r>
          </w:p>
        </w:tc>
      </w:tr>
      <w:tr w:rsidR="007A4FF6" w:rsidRPr="007A4FF6" w14:paraId="45461989" w14:textId="77777777" w:rsidTr="007A4FF6">
        <w:tc>
          <w:tcPr>
            <w:tcW w:w="0" w:type="auto"/>
            <w:hideMark/>
          </w:tcPr>
          <w:p w14:paraId="11D8840E" w14:textId="77777777" w:rsidR="007A4FF6" w:rsidRPr="007A4FF6" w:rsidRDefault="007A4FF6" w:rsidP="007A4FF6">
            <w:pPr>
              <w:rPr>
                <w:sz w:val="21"/>
                <w:szCs w:val="24"/>
                <w:lang w:eastAsia="en-GB"/>
              </w:rPr>
            </w:pPr>
            <w:r w:rsidRPr="007A4FF6">
              <w:rPr>
                <w:sz w:val="21"/>
                <w:szCs w:val="24"/>
                <w:lang w:eastAsia="en-GB"/>
              </w:rPr>
              <w:t>5</w:t>
            </w:r>
          </w:p>
        </w:tc>
        <w:tc>
          <w:tcPr>
            <w:tcW w:w="0" w:type="auto"/>
            <w:hideMark/>
          </w:tcPr>
          <w:p w14:paraId="3A4EBA45" w14:textId="77777777" w:rsidR="007A4FF6" w:rsidRPr="007A4FF6" w:rsidRDefault="007A4FF6" w:rsidP="007A4FF6">
            <w:pPr>
              <w:rPr>
                <w:sz w:val="21"/>
                <w:szCs w:val="24"/>
                <w:lang w:eastAsia="en-GB"/>
              </w:rPr>
            </w:pPr>
            <w:r w:rsidRPr="007A4FF6">
              <w:rPr>
                <w:sz w:val="21"/>
                <w:szCs w:val="24"/>
                <w:lang w:eastAsia="en-GB"/>
              </w:rPr>
              <w:t>Waste Management and Recycling</w:t>
            </w:r>
          </w:p>
        </w:tc>
        <w:tc>
          <w:tcPr>
            <w:tcW w:w="0" w:type="auto"/>
            <w:hideMark/>
          </w:tcPr>
          <w:p w14:paraId="794CB0D8" w14:textId="77777777" w:rsidR="007A4FF6" w:rsidRPr="007A4FF6" w:rsidRDefault="007A4FF6" w:rsidP="007A4FF6">
            <w:pPr>
              <w:rPr>
                <w:sz w:val="21"/>
                <w:szCs w:val="24"/>
                <w:lang w:eastAsia="en-GB"/>
              </w:rPr>
            </w:pPr>
            <w:r w:rsidRPr="007A4FF6">
              <w:rPr>
                <w:sz w:val="21"/>
                <w:szCs w:val="24"/>
                <w:lang w:eastAsia="en-GB"/>
              </w:rPr>
              <w:t>Establish advanced waste separation systems and partner with recycling companies.</w:t>
            </w:r>
          </w:p>
        </w:tc>
        <w:tc>
          <w:tcPr>
            <w:tcW w:w="0" w:type="auto"/>
            <w:hideMark/>
          </w:tcPr>
          <w:p w14:paraId="0E294F20" w14:textId="77777777" w:rsidR="007A4FF6" w:rsidRPr="007A4FF6" w:rsidRDefault="007A4FF6" w:rsidP="007A4FF6">
            <w:pPr>
              <w:rPr>
                <w:sz w:val="21"/>
                <w:szCs w:val="24"/>
                <w:lang w:eastAsia="en-GB"/>
              </w:rPr>
            </w:pPr>
            <w:r w:rsidRPr="007A4FF6">
              <w:rPr>
                <w:sz w:val="21"/>
                <w:szCs w:val="24"/>
                <w:lang w:eastAsia="en-GB"/>
              </w:rPr>
              <w:t>Significant reduction in waste production and increased recycling.</w:t>
            </w:r>
          </w:p>
        </w:tc>
        <w:tc>
          <w:tcPr>
            <w:tcW w:w="0" w:type="auto"/>
            <w:hideMark/>
          </w:tcPr>
          <w:p w14:paraId="61CD2D74" w14:textId="77777777" w:rsidR="007A4FF6" w:rsidRPr="007A4FF6" w:rsidRDefault="007A4FF6" w:rsidP="007A4FF6">
            <w:pPr>
              <w:rPr>
                <w:sz w:val="21"/>
                <w:szCs w:val="24"/>
                <w:lang w:eastAsia="en-GB"/>
              </w:rPr>
            </w:pPr>
            <w:r w:rsidRPr="007A4FF6">
              <w:rPr>
                <w:sz w:val="21"/>
                <w:szCs w:val="24"/>
                <w:lang w:eastAsia="en-GB"/>
              </w:rPr>
              <w:t>4 months</w:t>
            </w:r>
          </w:p>
        </w:tc>
        <w:tc>
          <w:tcPr>
            <w:tcW w:w="0" w:type="auto"/>
            <w:hideMark/>
          </w:tcPr>
          <w:p w14:paraId="1755A923" w14:textId="77777777" w:rsidR="007A4FF6" w:rsidRPr="007A4FF6" w:rsidRDefault="007A4FF6" w:rsidP="007A4FF6">
            <w:pPr>
              <w:rPr>
                <w:sz w:val="21"/>
                <w:szCs w:val="24"/>
                <w:lang w:eastAsia="en-GB"/>
              </w:rPr>
            </w:pPr>
            <w:r w:rsidRPr="007A4FF6">
              <w:rPr>
                <w:sz w:val="21"/>
                <w:szCs w:val="24"/>
                <w:lang w:eastAsia="en-GB"/>
              </w:rPr>
              <w:t>17/03/2024</w:t>
            </w:r>
          </w:p>
        </w:tc>
        <w:tc>
          <w:tcPr>
            <w:tcW w:w="0" w:type="auto"/>
            <w:hideMark/>
          </w:tcPr>
          <w:p w14:paraId="4C467011" w14:textId="77777777" w:rsidR="007A4FF6" w:rsidRPr="007A4FF6" w:rsidRDefault="007A4FF6" w:rsidP="007A4FF6">
            <w:pPr>
              <w:rPr>
                <w:sz w:val="21"/>
                <w:szCs w:val="24"/>
                <w:lang w:eastAsia="en-GB"/>
              </w:rPr>
            </w:pPr>
            <w:r w:rsidRPr="007A4FF6">
              <w:rPr>
                <w:sz w:val="21"/>
                <w:szCs w:val="24"/>
                <w:lang w:eastAsia="en-GB"/>
              </w:rPr>
              <w:t>£75,000</w:t>
            </w:r>
          </w:p>
        </w:tc>
      </w:tr>
      <w:tr w:rsidR="007A4FF6" w:rsidRPr="007A4FF6" w14:paraId="3E242D70" w14:textId="77777777" w:rsidTr="007A4FF6">
        <w:tc>
          <w:tcPr>
            <w:tcW w:w="0" w:type="auto"/>
            <w:hideMark/>
          </w:tcPr>
          <w:p w14:paraId="2D4E830C" w14:textId="77777777" w:rsidR="007A4FF6" w:rsidRPr="007A4FF6" w:rsidRDefault="007A4FF6" w:rsidP="007A4FF6">
            <w:pPr>
              <w:rPr>
                <w:sz w:val="21"/>
                <w:szCs w:val="24"/>
                <w:lang w:eastAsia="en-GB"/>
              </w:rPr>
            </w:pPr>
            <w:r w:rsidRPr="007A4FF6">
              <w:rPr>
                <w:sz w:val="21"/>
                <w:szCs w:val="24"/>
                <w:lang w:eastAsia="en-GB"/>
              </w:rPr>
              <w:t>6</w:t>
            </w:r>
          </w:p>
        </w:tc>
        <w:tc>
          <w:tcPr>
            <w:tcW w:w="0" w:type="auto"/>
            <w:hideMark/>
          </w:tcPr>
          <w:p w14:paraId="38063AE0" w14:textId="77777777" w:rsidR="007A4FF6" w:rsidRPr="007A4FF6" w:rsidRDefault="007A4FF6" w:rsidP="007A4FF6">
            <w:pPr>
              <w:rPr>
                <w:sz w:val="21"/>
                <w:szCs w:val="24"/>
                <w:lang w:eastAsia="en-GB"/>
              </w:rPr>
            </w:pPr>
            <w:r w:rsidRPr="007A4FF6">
              <w:rPr>
                <w:sz w:val="21"/>
                <w:szCs w:val="24"/>
                <w:lang w:eastAsia="en-GB"/>
              </w:rPr>
              <w:t>Energy Efficiency and Renewable Energy Sources</w:t>
            </w:r>
          </w:p>
        </w:tc>
        <w:tc>
          <w:tcPr>
            <w:tcW w:w="0" w:type="auto"/>
            <w:hideMark/>
          </w:tcPr>
          <w:p w14:paraId="620D8335" w14:textId="77777777" w:rsidR="007A4FF6" w:rsidRPr="007A4FF6" w:rsidRDefault="007A4FF6" w:rsidP="007A4FF6">
            <w:pPr>
              <w:rPr>
                <w:sz w:val="21"/>
                <w:szCs w:val="24"/>
                <w:lang w:eastAsia="en-GB"/>
              </w:rPr>
            </w:pPr>
            <w:r w:rsidRPr="007A4FF6">
              <w:rPr>
                <w:sz w:val="21"/>
                <w:szCs w:val="24"/>
                <w:lang w:eastAsia="en-GB"/>
              </w:rPr>
              <w:t>Invest in energy-efficient technologies and explore renewable energy sources.</w:t>
            </w:r>
          </w:p>
        </w:tc>
        <w:tc>
          <w:tcPr>
            <w:tcW w:w="0" w:type="auto"/>
            <w:hideMark/>
          </w:tcPr>
          <w:p w14:paraId="3B6F6E4F" w14:textId="22CE93F1" w:rsidR="007A4FF6" w:rsidRPr="007A4FF6" w:rsidRDefault="007A4FF6" w:rsidP="007A4FF6">
            <w:pPr>
              <w:rPr>
                <w:sz w:val="21"/>
                <w:szCs w:val="24"/>
                <w:lang w:eastAsia="en-GB"/>
              </w:rPr>
            </w:pPr>
            <w:r w:rsidRPr="007A4FF6">
              <w:rPr>
                <w:sz w:val="21"/>
                <w:szCs w:val="24"/>
                <w:lang w:eastAsia="en-GB"/>
              </w:rPr>
              <w:t>Reduced energy consumption, lower energy costs</w:t>
            </w:r>
            <w:r w:rsidR="00E739F3">
              <w:rPr>
                <w:sz w:val="21"/>
                <w:szCs w:val="24"/>
                <w:lang w:eastAsia="en-GB"/>
              </w:rPr>
              <w:t xml:space="preserve"> and</w:t>
            </w:r>
            <w:r w:rsidRPr="007A4FF6">
              <w:rPr>
                <w:sz w:val="21"/>
                <w:szCs w:val="24"/>
                <w:lang w:eastAsia="en-GB"/>
              </w:rPr>
              <w:t xml:space="preserve"> increased reliance on renewable sources.</w:t>
            </w:r>
          </w:p>
        </w:tc>
        <w:tc>
          <w:tcPr>
            <w:tcW w:w="0" w:type="auto"/>
            <w:hideMark/>
          </w:tcPr>
          <w:p w14:paraId="3CE78F50" w14:textId="77777777" w:rsidR="007A4FF6" w:rsidRPr="007A4FF6" w:rsidRDefault="007A4FF6" w:rsidP="007A4FF6">
            <w:pPr>
              <w:rPr>
                <w:sz w:val="21"/>
                <w:szCs w:val="24"/>
                <w:lang w:eastAsia="en-GB"/>
              </w:rPr>
            </w:pPr>
            <w:r w:rsidRPr="007A4FF6">
              <w:rPr>
                <w:sz w:val="21"/>
                <w:szCs w:val="24"/>
                <w:lang w:eastAsia="en-GB"/>
              </w:rPr>
              <w:t>18 months</w:t>
            </w:r>
          </w:p>
        </w:tc>
        <w:tc>
          <w:tcPr>
            <w:tcW w:w="0" w:type="auto"/>
            <w:hideMark/>
          </w:tcPr>
          <w:p w14:paraId="1A71B5E6" w14:textId="77777777" w:rsidR="007A4FF6" w:rsidRPr="007A4FF6" w:rsidRDefault="007A4FF6" w:rsidP="007A4FF6">
            <w:pPr>
              <w:rPr>
                <w:sz w:val="21"/>
                <w:szCs w:val="24"/>
                <w:lang w:eastAsia="en-GB"/>
              </w:rPr>
            </w:pPr>
            <w:r w:rsidRPr="007A4FF6">
              <w:rPr>
                <w:sz w:val="21"/>
                <w:szCs w:val="24"/>
                <w:lang w:eastAsia="en-GB"/>
              </w:rPr>
              <w:t>17/05/2025</w:t>
            </w:r>
          </w:p>
        </w:tc>
        <w:tc>
          <w:tcPr>
            <w:tcW w:w="0" w:type="auto"/>
            <w:hideMark/>
          </w:tcPr>
          <w:p w14:paraId="175BF71F" w14:textId="77777777" w:rsidR="007A4FF6" w:rsidRPr="007A4FF6" w:rsidRDefault="007A4FF6" w:rsidP="007A4FF6">
            <w:pPr>
              <w:rPr>
                <w:sz w:val="21"/>
                <w:szCs w:val="24"/>
                <w:lang w:eastAsia="en-GB"/>
              </w:rPr>
            </w:pPr>
            <w:r w:rsidRPr="007A4FF6">
              <w:rPr>
                <w:sz w:val="21"/>
                <w:szCs w:val="24"/>
                <w:lang w:eastAsia="en-GB"/>
              </w:rPr>
              <w:t>£1,000,000</w:t>
            </w:r>
          </w:p>
        </w:tc>
      </w:tr>
      <w:tr w:rsidR="007A4FF6" w:rsidRPr="007A4FF6" w14:paraId="5E30624F" w14:textId="77777777" w:rsidTr="007A4FF6">
        <w:tc>
          <w:tcPr>
            <w:tcW w:w="0" w:type="auto"/>
            <w:hideMark/>
          </w:tcPr>
          <w:p w14:paraId="0CEFFEFA" w14:textId="77777777" w:rsidR="007A4FF6" w:rsidRPr="007A4FF6" w:rsidRDefault="007A4FF6" w:rsidP="007A4FF6">
            <w:pPr>
              <w:rPr>
                <w:sz w:val="21"/>
                <w:szCs w:val="24"/>
                <w:lang w:eastAsia="en-GB"/>
              </w:rPr>
            </w:pPr>
            <w:r w:rsidRPr="007A4FF6">
              <w:rPr>
                <w:sz w:val="21"/>
                <w:szCs w:val="24"/>
                <w:lang w:eastAsia="en-GB"/>
              </w:rPr>
              <w:t>7</w:t>
            </w:r>
          </w:p>
        </w:tc>
        <w:tc>
          <w:tcPr>
            <w:tcW w:w="0" w:type="auto"/>
            <w:hideMark/>
          </w:tcPr>
          <w:p w14:paraId="6E1575C3" w14:textId="77777777" w:rsidR="007A4FF6" w:rsidRPr="007A4FF6" w:rsidRDefault="007A4FF6" w:rsidP="007A4FF6">
            <w:pPr>
              <w:rPr>
                <w:sz w:val="21"/>
                <w:szCs w:val="24"/>
                <w:lang w:eastAsia="en-GB"/>
              </w:rPr>
            </w:pPr>
            <w:r w:rsidRPr="007A4FF6">
              <w:rPr>
                <w:sz w:val="21"/>
                <w:szCs w:val="24"/>
                <w:lang w:eastAsia="en-GB"/>
              </w:rPr>
              <w:t>Sustainable Menu and Local Sourcing</w:t>
            </w:r>
          </w:p>
        </w:tc>
        <w:tc>
          <w:tcPr>
            <w:tcW w:w="0" w:type="auto"/>
            <w:hideMark/>
          </w:tcPr>
          <w:p w14:paraId="4853BBD7" w14:textId="406E005C" w:rsidR="007A4FF6" w:rsidRPr="007A4FF6" w:rsidRDefault="007A4FF6" w:rsidP="007A4FF6">
            <w:pPr>
              <w:rPr>
                <w:sz w:val="21"/>
                <w:szCs w:val="24"/>
                <w:lang w:eastAsia="en-GB"/>
              </w:rPr>
            </w:pPr>
            <w:r w:rsidRPr="007A4FF6">
              <w:rPr>
                <w:sz w:val="21"/>
                <w:szCs w:val="24"/>
                <w:lang w:eastAsia="en-GB"/>
              </w:rPr>
              <w:t>Emphasize locally sourced, seasonal</w:t>
            </w:r>
            <w:r w:rsidR="00E739F3">
              <w:rPr>
                <w:sz w:val="21"/>
                <w:szCs w:val="24"/>
                <w:lang w:eastAsia="en-GB"/>
              </w:rPr>
              <w:t xml:space="preserve"> and</w:t>
            </w:r>
            <w:r w:rsidRPr="007A4FF6">
              <w:rPr>
                <w:sz w:val="21"/>
                <w:szCs w:val="24"/>
                <w:lang w:eastAsia="en-GB"/>
              </w:rPr>
              <w:t xml:space="preserve"> organic ingredients and support local farmers.</w:t>
            </w:r>
          </w:p>
        </w:tc>
        <w:tc>
          <w:tcPr>
            <w:tcW w:w="0" w:type="auto"/>
            <w:hideMark/>
          </w:tcPr>
          <w:p w14:paraId="4F5A06A3" w14:textId="335FBE01" w:rsidR="007A4FF6" w:rsidRPr="007A4FF6" w:rsidRDefault="007A4FF6" w:rsidP="007A4FF6">
            <w:pPr>
              <w:rPr>
                <w:sz w:val="21"/>
                <w:szCs w:val="24"/>
                <w:lang w:eastAsia="en-GB"/>
              </w:rPr>
            </w:pPr>
            <w:r w:rsidRPr="007A4FF6">
              <w:rPr>
                <w:sz w:val="21"/>
                <w:szCs w:val="24"/>
                <w:lang w:eastAsia="en-GB"/>
              </w:rPr>
              <w:t>Eco-conscious menu, reduced food miles</w:t>
            </w:r>
            <w:r w:rsidR="00E739F3">
              <w:rPr>
                <w:sz w:val="21"/>
                <w:szCs w:val="24"/>
                <w:lang w:eastAsia="en-GB"/>
              </w:rPr>
              <w:t xml:space="preserve"> and</w:t>
            </w:r>
            <w:r w:rsidRPr="007A4FF6">
              <w:rPr>
                <w:sz w:val="21"/>
                <w:szCs w:val="24"/>
                <w:lang w:eastAsia="en-GB"/>
              </w:rPr>
              <w:t xml:space="preserve"> enhanced guest experience.</w:t>
            </w:r>
          </w:p>
        </w:tc>
        <w:tc>
          <w:tcPr>
            <w:tcW w:w="0" w:type="auto"/>
            <w:hideMark/>
          </w:tcPr>
          <w:p w14:paraId="4BBD8BC2" w14:textId="77777777" w:rsidR="007A4FF6" w:rsidRPr="007A4FF6" w:rsidRDefault="007A4FF6" w:rsidP="007A4FF6">
            <w:pPr>
              <w:rPr>
                <w:sz w:val="21"/>
                <w:szCs w:val="24"/>
                <w:lang w:eastAsia="en-GB"/>
              </w:rPr>
            </w:pPr>
            <w:r w:rsidRPr="007A4FF6">
              <w:rPr>
                <w:sz w:val="21"/>
                <w:szCs w:val="24"/>
                <w:lang w:eastAsia="en-GB"/>
              </w:rPr>
              <w:t>8 months</w:t>
            </w:r>
          </w:p>
        </w:tc>
        <w:tc>
          <w:tcPr>
            <w:tcW w:w="0" w:type="auto"/>
            <w:hideMark/>
          </w:tcPr>
          <w:p w14:paraId="41A76492" w14:textId="77777777" w:rsidR="007A4FF6" w:rsidRPr="007A4FF6" w:rsidRDefault="007A4FF6" w:rsidP="007A4FF6">
            <w:pPr>
              <w:rPr>
                <w:sz w:val="21"/>
                <w:szCs w:val="24"/>
                <w:lang w:eastAsia="en-GB"/>
              </w:rPr>
            </w:pPr>
            <w:r w:rsidRPr="007A4FF6">
              <w:rPr>
                <w:sz w:val="21"/>
                <w:szCs w:val="24"/>
                <w:lang w:eastAsia="en-GB"/>
              </w:rPr>
              <w:t>17/07/2024</w:t>
            </w:r>
          </w:p>
        </w:tc>
        <w:tc>
          <w:tcPr>
            <w:tcW w:w="0" w:type="auto"/>
            <w:hideMark/>
          </w:tcPr>
          <w:p w14:paraId="4DCA1FBD" w14:textId="77777777" w:rsidR="007A4FF6" w:rsidRPr="007A4FF6" w:rsidRDefault="007A4FF6" w:rsidP="007A4FF6">
            <w:pPr>
              <w:rPr>
                <w:sz w:val="21"/>
                <w:szCs w:val="24"/>
                <w:lang w:eastAsia="en-GB"/>
              </w:rPr>
            </w:pPr>
            <w:r w:rsidRPr="007A4FF6">
              <w:rPr>
                <w:sz w:val="21"/>
                <w:szCs w:val="24"/>
                <w:lang w:eastAsia="en-GB"/>
              </w:rPr>
              <w:t>£50,000</w:t>
            </w:r>
          </w:p>
        </w:tc>
      </w:tr>
      <w:tr w:rsidR="007A4FF6" w:rsidRPr="007A4FF6" w14:paraId="08F87656" w14:textId="77777777" w:rsidTr="007A4FF6">
        <w:tc>
          <w:tcPr>
            <w:tcW w:w="0" w:type="auto"/>
            <w:hideMark/>
          </w:tcPr>
          <w:p w14:paraId="013869F0" w14:textId="77777777" w:rsidR="007A4FF6" w:rsidRPr="007A4FF6" w:rsidRDefault="007A4FF6" w:rsidP="007A4FF6">
            <w:pPr>
              <w:rPr>
                <w:sz w:val="21"/>
                <w:szCs w:val="24"/>
                <w:lang w:eastAsia="en-GB"/>
              </w:rPr>
            </w:pPr>
            <w:r w:rsidRPr="007A4FF6">
              <w:rPr>
                <w:sz w:val="21"/>
                <w:szCs w:val="24"/>
                <w:lang w:eastAsia="en-GB"/>
              </w:rPr>
              <w:t>8</w:t>
            </w:r>
          </w:p>
        </w:tc>
        <w:tc>
          <w:tcPr>
            <w:tcW w:w="0" w:type="auto"/>
            <w:hideMark/>
          </w:tcPr>
          <w:p w14:paraId="6C44CB9D" w14:textId="77777777" w:rsidR="007A4FF6" w:rsidRPr="007A4FF6" w:rsidRDefault="007A4FF6" w:rsidP="007A4FF6">
            <w:pPr>
              <w:rPr>
                <w:sz w:val="21"/>
                <w:szCs w:val="24"/>
                <w:lang w:eastAsia="en-GB"/>
              </w:rPr>
            </w:pPr>
            <w:r w:rsidRPr="007A4FF6">
              <w:rPr>
                <w:sz w:val="21"/>
                <w:szCs w:val="24"/>
                <w:lang w:eastAsia="en-GB"/>
              </w:rPr>
              <w:t>Carbon Offsetting and Compensation</w:t>
            </w:r>
          </w:p>
        </w:tc>
        <w:tc>
          <w:tcPr>
            <w:tcW w:w="0" w:type="auto"/>
            <w:hideMark/>
          </w:tcPr>
          <w:p w14:paraId="2644456B" w14:textId="0274A385" w:rsidR="007A4FF6" w:rsidRPr="007A4FF6" w:rsidRDefault="007A4FF6" w:rsidP="007A4FF6">
            <w:pPr>
              <w:rPr>
                <w:sz w:val="21"/>
                <w:szCs w:val="24"/>
                <w:lang w:eastAsia="en-GB"/>
              </w:rPr>
            </w:pPr>
            <w:r w:rsidRPr="007A4FF6">
              <w:rPr>
                <w:sz w:val="21"/>
                <w:szCs w:val="24"/>
                <w:lang w:eastAsia="en-GB"/>
              </w:rPr>
              <w:t xml:space="preserve">Implement carbon offset </w:t>
            </w:r>
            <w:proofErr w:type="spellStart"/>
            <w:r w:rsidRPr="007A4FF6">
              <w:rPr>
                <w:sz w:val="21"/>
                <w:szCs w:val="24"/>
                <w:lang w:eastAsia="en-GB"/>
              </w:rPr>
              <w:t>programs</w:t>
            </w:r>
            <w:r w:rsidR="005F02AB">
              <w:rPr>
                <w:sz w:val="21"/>
                <w:szCs w:val="24"/>
                <w:lang w:eastAsia="en-GB"/>
              </w:rPr>
              <w:t>g</w:t>
            </w:r>
            <w:r w:rsidRPr="007A4FF6">
              <w:rPr>
                <w:sz w:val="21"/>
                <w:szCs w:val="24"/>
                <w:lang w:eastAsia="en-GB"/>
              </w:rPr>
              <w:t>calculate</w:t>
            </w:r>
            <w:proofErr w:type="spellEnd"/>
            <w:r w:rsidRPr="007A4FF6">
              <w:rPr>
                <w:sz w:val="21"/>
                <w:szCs w:val="24"/>
                <w:lang w:eastAsia="en-GB"/>
              </w:rPr>
              <w:t xml:space="preserve"> and invest in projects that reduce carbon emissions.</w:t>
            </w:r>
          </w:p>
        </w:tc>
        <w:tc>
          <w:tcPr>
            <w:tcW w:w="0" w:type="auto"/>
            <w:hideMark/>
          </w:tcPr>
          <w:p w14:paraId="2427D0CC" w14:textId="77777777" w:rsidR="007A4FF6" w:rsidRPr="007A4FF6" w:rsidRDefault="007A4FF6" w:rsidP="007A4FF6">
            <w:pPr>
              <w:rPr>
                <w:sz w:val="21"/>
                <w:szCs w:val="24"/>
                <w:lang w:eastAsia="en-GB"/>
              </w:rPr>
            </w:pPr>
            <w:r w:rsidRPr="007A4FF6">
              <w:rPr>
                <w:sz w:val="21"/>
                <w:szCs w:val="24"/>
                <w:lang w:eastAsia="en-GB"/>
              </w:rPr>
              <w:t>Achieving carbon neutrality and contributing to environmental conservation.</w:t>
            </w:r>
          </w:p>
        </w:tc>
        <w:tc>
          <w:tcPr>
            <w:tcW w:w="0" w:type="auto"/>
            <w:hideMark/>
          </w:tcPr>
          <w:p w14:paraId="2681DB0F" w14:textId="77777777" w:rsidR="007A4FF6" w:rsidRPr="007A4FF6" w:rsidRDefault="007A4FF6" w:rsidP="007A4FF6">
            <w:pPr>
              <w:rPr>
                <w:sz w:val="21"/>
                <w:szCs w:val="24"/>
                <w:lang w:eastAsia="en-GB"/>
              </w:rPr>
            </w:pPr>
            <w:r w:rsidRPr="007A4FF6">
              <w:rPr>
                <w:sz w:val="21"/>
                <w:szCs w:val="24"/>
                <w:lang w:eastAsia="en-GB"/>
              </w:rPr>
              <w:t>Ongoing</w:t>
            </w:r>
          </w:p>
        </w:tc>
        <w:tc>
          <w:tcPr>
            <w:tcW w:w="0" w:type="auto"/>
            <w:hideMark/>
          </w:tcPr>
          <w:p w14:paraId="5EBD83B9" w14:textId="77777777" w:rsidR="007A4FF6" w:rsidRPr="007A4FF6" w:rsidRDefault="007A4FF6" w:rsidP="007A4FF6">
            <w:pPr>
              <w:rPr>
                <w:sz w:val="21"/>
                <w:szCs w:val="24"/>
                <w:lang w:eastAsia="en-GB"/>
              </w:rPr>
            </w:pPr>
            <w:r w:rsidRPr="007A4FF6">
              <w:rPr>
                <w:sz w:val="21"/>
                <w:szCs w:val="24"/>
                <w:lang w:eastAsia="en-GB"/>
              </w:rPr>
              <w:t>-</w:t>
            </w:r>
          </w:p>
        </w:tc>
        <w:tc>
          <w:tcPr>
            <w:tcW w:w="0" w:type="auto"/>
            <w:hideMark/>
          </w:tcPr>
          <w:p w14:paraId="27732FAB" w14:textId="77777777" w:rsidR="007A4FF6" w:rsidRPr="007A4FF6" w:rsidRDefault="007A4FF6" w:rsidP="007A4FF6">
            <w:pPr>
              <w:rPr>
                <w:sz w:val="21"/>
                <w:szCs w:val="24"/>
                <w:lang w:eastAsia="en-GB"/>
              </w:rPr>
            </w:pPr>
            <w:r w:rsidRPr="007A4FF6">
              <w:rPr>
                <w:sz w:val="21"/>
                <w:szCs w:val="24"/>
                <w:lang w:eastAsia="en-GB"/>
              </w:rPr>
              <w:t>£10,000</w:t>
            </w:r>
          </w:p>
        </w:tc>
      </w:tr>
    </w:tbl>
    <w:p w14:paraId="3EE07219" w14:textId="22ED3969" w:rsidR="007A4FF6" w:rsidRPr="007A4FF6" w:rsidRDefault="53EC2032" w:rsidP="007A4FF6">
      <w:pPr>
        <w:rPr>
          <w:lang w:eastAsia="en-GB"/>
        </w:rPr>
      </w:pPr>
      <w:r w:rsidRPr="53EC2032">
        <w:rPr>
          <w:lang w:eastAsia="en-GB"/>
        </w:rPr>
        <w:t xml:space="preserve">An action plan lists all of </w:t>
      </w:r>
      <w:r w:rsidR="00501816">
        <w:rPr>
          <w:lang w:eastAsia="en-GB"/>
        </w:rPr>
        <w:t xml:space="preserve">all the </w:t>
      </w:r>
      <w:r w:rsidRPr="53EC2032">
        <w:rPr>
          <w:lang w:eastAsia="en-GB"/>
        </w:rPr>
        <w:t>problems</w:t>
      </w:r>
      <w:r w:rsidR="005F02AB">
        <w:rPr>
          <w:lang w:eastAsia="en-GB"/>
        </w:rPr>
        <w:t xml:space="preserve">, </w:t>
      </w:r>
      <w:r w:rsidRPr="53EC2032">
        <w:rPr>
          <w:lang w:eastAsia="en-GB"/>
        </w:rPr>
        <w:t xml:space="preserve">how </w:t>
      </w:r>
      <w:r w:rsidR="00501816">
        <w:rPr>
          <w:lang w:eastAsia="en-GB"/>
        </w:rPr>
        <w:t xml:space="preserve">they can be </w:t>
      </w:r>
      <w:r w:rsidRPr="53EC2032">
        <w:rPr>
          <w:lang w:eastAsia="en-GB"/>
        </w:rPr>
        <w:t>fix them</w:t>
      </w:r>
      <w:r w:rsidR="005F02AB">
        <w:rPr>
          <w:lang w:eastAsia="en-GB"/>
        </w:rPr>
        <w:t xml:space="preserve"> </w:t>
      </w:r>
      <w:r w:rsidRPr="53EC2032">
        <w:rPr>
          <w:lang w:eastAsia="en-GB"/>
        </w:rPr>
        <w:t xml:space="preserve">and the results </w:t>
      </w:r>
      <w:r w:rsidR="009F76F7">
        <w:rPr>
          <w:lang w:eastAsia="en-GB"/>
        </w:rPr>
        <w:t>one</w:t>
      </w:r>
      <w:r w:rsidRPr="53EC2032">
        <w:rPr>
          <w:lang w:eastAsia="en-GB"/>
        </w:rPr>
        <w:t xml:space="preserve"> want</w:t>
      </w:r>
      <w:r w:rsidR="009F76F7">
        <w:rPr>
          <w:lang w:eastAsia="en-GB"/>
        </w:rPr>
        <w:t>s</w:t>
      </w:r>
      <w:r w:rsidRPr="53EC2032">
        <w:rPr>
          <w:lang w:eastAsia="en-GB"/>
        </w:rPr>
        <w:t xml:space="preserve"> to see (Hill, 2022). </w:t>
      </w:r>
      <w:r w:rsidR="00AF46AD" w:rsidRPr="53EC2032">
        <w:rPr>
          <w:lang w:eastAsia="en-GB"/>
        </w:rPr>
        <w:t>Additionally,</w:t>
      </w:r>
      <w:r w:rsidR="005F02AB">
        <w:rPr>
          <w:lang w:eastAsia="en-GB"/>
        </w:rPr>
        <w:t xml:space="preserve"> </w:t>
      </w:r>
      <w:r w:rsidRPr="53EC2032">
        <w:rPr>
          <w:lang w:eastAsia="en-GB"/>
        </w:rPr>
        <w:t>it outlines the expected costs and schedules for putting each suggested answer into action. Establishing a timeline ensures a methodical approach</w:t>
      </w:r>
      <w:r w:rsidR="005F02AB">
        <w:rPr>
          <w:lang w:eastAsia="en-GB"/>
        </w:rPr>
        <w:t xml:space="preserve"> </w:t>
      </w:r>
      <w:r w:rsidRPr="53EC2032">
        <w:rPr>
          <w:lang w:eastAsia="en-GB"/>
        </w:rPr>
        <w:t>while the financial factors show that the hotel is committed to keeping costs that are reasonable and in line with its size and income. The action plan described above will be very helpful for The Grand Hyatt Dubai in carrying out the suggested environmental projects in a planned way.</w:t>
      </w:r>
    </w:p>
    <w:p w14:paraId="521966BA" w14:textId="42561590" w:rsidR="007A4FF6" w:rsidRDefault="007A4FF6" w:rsidP="007A4FF6">
      <w:pPr>
        <w:rPr>
          <w:lang w:eastAsia="en-GB"/>
        </w:rPr>
      </w:pPr>
      <w:r>
        <w:br w:type="page"/>
      </w:r>
    </w:p>
    <w:p w14:paraId="53933C8C" w14:textId="5F5F3DF4" w:rsidR="007A4FF6" w:rsidRDefault="007A4FF6" w:rsidP="003F5ED1">
      <w:pPr>
        <w:pStyle w:val="Heading1"/>
        <w:rPr>
          <w:rFonts w:ascii="Times New Roman" w:hAnsi="Times New Roman" w:cs="Times New Roman"/>
        </w:rPr>
      </w:pPr>
      <w:bookmarkStart w:id="7" w:name="_Toc157012988"/>
      <w:r>
        <w:rPr>
          <w:rStyle w:val="Strong"/>
        </w:rPr>
        <w:t xml:space="preserve">Conclusion: Shaping Sustainable Excellence at The </w:t>
      </w:r>
      <w:r w:rsidR="00DB028A">
        <w:rPr>
          <w:rStyle w:val="Strong"/>
        </w:rPr>
        <w:t>Grand Hyatt Dubai</w:t>
      </w:r>
      <w:bookmarkEnd w:id="7"/>
    </w:p>
    <w:p w14:paraId="52869CA7" w14:textId="0CF9B272" w:rsidR="007A4FF6" w:rsidRDefault="53EC2032" w:rsidP="007A4FF6">
      <w:r>
        <w:t>This consulting research company has done a full analysis of the sustainability problems that The Grand Hyatt Dubai is facing in its efforts to become more environmentally friendly. It has also come up with a series of strategic ideas for how to deal with these problems effectively. Even though it doesn't add anything new, the conclusion gives a short summary of the main points and recognises the relationship with the hotel</w:t>
      </w:r>
      <w:r w:rsidR="005F02AB">
        <w:t xml:space="preserve"> </w:t>
      </w:r>
      <w:r>
        <w:t>which highlights the possibility of more partnerships.</w:t>
      </w:r>
    </w:p>
    <w:p w14:paraId="3CE74B5C" w14:textId="77777777" w:rsidR="00906676" w:rsidRDefault="53EC2032" w:rsidP="007A4FF6">
      <w:r w:rsidRPr="53EC2032">
        <w:rPr>
          <w:rStyle w:val="Strong"/>
        </w:rPr>
        <w:t>Key Findings:</w:t>
      </w:r>
      <w:r>
        <w:t xml:space="preserve"> </w:t>
      </w:r>
    </w:p>
    <w:p w14:paraId="27DF8A53" w14:textId="3EC9261D" w:rsidR="007A4FF6" w:rsidRDefault="53EC2032" w:rsidP="007A4FF6">
      <w:r>
        <w:t>A thorough look at how The Grand Hyatt Dubai works showed that the hotel has environmental problems because it wastes resources, costs a lot to run</w:t>
      </w:r>
      <w:r w:rsidR="005F02AB">
        <w:t xml:space="preserve"> </w:t>
      </w:r>
      <w:r>
        <w:t>and hurts the environment. With these results</w:t>
      </w:r>
      <w:r w:rsidR="005F02AB">
        <w:t xml:space="preserve"> </w:t>
      </w:r>
      <w:r>
        <w:t>as well as models and best practices from the business world, it is important to take a more complete look at sustainability in order to solve the issues that have been found.  Th</w:t>
      </w:r>
      <w:r w:rsidR="003F465B">
        <w:t>is</w:t>
      </w:r>
      <w:r>
        <w:t xml:space="preserve"> report </w:t>
      </w:r>
      <w:r w:rsidR="003F465B">
        <w:t xml:space="preserve">has </w:t>
      </w:r>
      <w:r>
        <w:t>provid</w:t>
      </w:r>
      <w:r w:rsidR="003F465B">
        <w:t xml:space="preserve">ed with </w:t>
      </w:r>
      <w:r>
        <w:t xml:space="preserve">suggestions for sustainability </w:t>
      </w:r>
      <w:r w:rsidR="003F465B">
        <w:t xml:space="preserve">while </w:t>
      </w:r>
      <w:r>
        <w:t>focus</w:t>
      </w:r>
      <w:r w:rsidR="003F465B">
        <w:t xml:space="preserve">ing </w:t>
      </w:r>
      <w:r>
        <w:t>on using eco-friendly methods</w:t>
      </w:r>
      <w:r w:rsidR="003F465B">
        <w:t xml:space="preserve">. It also focuses on </w:t>
      </w:r>
      <w:r>
        <w:t>making the best use of resources</w:t>
      </w:r>
      <w:r w:rsidR="005F02AB">
        <w:t xml:space="preserve"> </w:t>
      </w:r>
      <w:r>
        <w:t xml:space="preserve">and </w:t>
      </w:r>
      <w:r w:rsidR="003F465B">
        <w:t>doing organizational purchase</w:t>
      </w:r>
      <w:r>
        <w:t xml:space="preserve"> in a way that doesn't harm the </w:t>
      </w:r>
      <w:r w:rsidR="003F465B">
        <w:t>environment</w:t>
      </w:r>
      <w:r>
        <w:t xml:space="preserve">. The </w:t>
      </w:r>
      <w:r w:rsidR="003F465B">
        <w:t xml:space="preserve">overall </w:t>
      </w:r>
      <w:r>
        <w:t xml:space="preserve">goal of these efforts </w:t>
      </w:r>
      <w:r w:rsidR="003F465B">
        <w:t xml:space="preserve">is </w:t>
      </w:r>
      <w:r>
        <w:t>to make the hotel more environmentally friendly, lower its operating costs</w:t>
      </w:r>
      <w:r w:rsidR="005F02AB">
        <w:t xml:space="preserve"> </w:t>
      </w:r>
      <w:r>
        <w:t>and become a leader in responsible high-end hospitality</w:t>
      </w:r>
      <w:r w:rsidR="003F465B">
        <w:t xml:space="preserve"> industry</w:t>
      </w:r>
      <w:r>
        <w:t xml:space="preserve">. </w:t>
      </w:r>
    </w:p>
    <w:p w14:paraId="72E31F82" w14:textId="77777777" w:rsidR="00906676" w:rsidRDefault="53EC2032" w:rsidP="007A4FF6">
      <w:r w:rsidRPr="53EC2032">
        <w:rPr>
          <w:rStyle w:val="Strong"/>
        </w:rPr>
        <w:t>Acknowledgment and Future Prospects:</w:t>
      </w:r>
      <w:r>
        <w:t xml:space="preserve"> </w:t>
      </w:r>
    </w:p>
    <w:p w14:paraId="3039DD03" w14:textId="0925ECC6" w:rsidR="00BA1618" w:rsidRDefault="53EC2032" w:rsidP="53EC2032">
      <w:r>
        <w:t xml:space="preserve">Forward Business &amp; Tourism Consultancy </w:t>
      </w:r>
      <w:r w:rsidR="003F465B">
        <w:t xml:space="preserve">being the </w:t>
      </w:r>
      <w:r>
        <w:t xml:space="preserve">consulting firm </w:t>
      </w:r>
      <w:r w:rsidR="003F465B">
        <w:t>who has complied this report would like to thank the hotel</w:t>
      </w:r>
      <w:r>
        <w:t xml:space="preserve">. </w:t>
      </w:r>
      <w:r w:rsidR="003F465B">
        <w:t xml:space="preserve">We appreciate </w:t>
      </w:r>
      <w:r>
        <w:t xml:space="preserve">Grand Hyatt Dubai for giving us the chance to work with them </w:t>
      </w:r>
      <w:r w:rsidR="003F465B">
        <w:t xml:space="preserve">in </w:t>
      </w:r>
      <w:r>
        <w:t xml:space="preserve">this </w:t>
      </w:r>
      <w:r w:rsidR="003F465B">
        <w:t xml:space="preserve">research and </w:t>
      </w:r>
      <w:r>
        <w:t xml:space="preserve">project. The </w:t>
      </w:r>
      <w:r w:rsidR="003F465B">
        <w:t xml:space="preserve">actual </w:t>
      </w:r>
      <w:r>
        <w:t xml:space="preserve">result of this project will depend on how determined the hotel </w:t>
      </w:r>
      <w:r w:rsidR="003F465B">
        <w:t xml:space="preserve">for implementing </w:t>
      </w:r>
      <w:r>
        <w:t>the suggested strategies. We're looking forward to seeing the good things that will happen after these steps are taken: The Grand Hyatt Dubai will have less of an impact on the environment, its operations will run more smoothly</w:t>
      </w:r>
      <w:r w:rsidR="005F02AB">
        <w:t xml:space="preserve"> </w:t>
      </w:r>
      <w:r>
        <w:t xml:space="preserve">and its guests will be happier.  </w:t>
      </w:r>
    </w:p>
    <w:p w14:paraId="4828A163" w14:textId="2D5081F7" w:rsidR="007A4FF6" w:rsidRDefault="53EC2032" w:rsidP="007A4FF6">
      <w:r>
        <w:t xml:space="preserve">In short, this consultant's research shows how important it may be for The Grand Hyatt Dubai to work on being more environmentally friendly. We are sure that putting these ideas into practice would not only help the hotel but also be a good example for other high-end businesses to follow. We are still open to new partnerships and opportunities that will help drive innovation </w:t>
      </w:r>
      <w:r w:rsidR="003F465B">
        <w:t>as well as</w:t>
      </w:r>
      <w:r>
        <w:t xml:space="preserve"> sustainability in the hotel industry. Our sincere hope is that the hotel will see the action plan and suggestions in this report as useful tools that will help it move towards a better, more sustainable future. The good results that come from these initiatives are very much looked forward to</w:t>
      </w:r>
      <w:r w:rsidR="005F02AB">
        <w:t xml:space="preserve"> </w:t>
      </w:r>
      <w:r>
        <w:t>and we stay dedicated to working together to make the hospitality industry more cost-effective and better for the environment.</w:t>
      </w:r>
    </w:p>
    <w:p w14:paraId="7B8601F6" w14:textId="753AD13C" w:rsidR="003F5ED1" w:rsidRDefault="003F5ED1">
      <w:pPr>
        <w:spacing w:line="240" w:lineRule="auto"/>
        <w:jc w:val="left"/>
      </w:pPr>
      <w:r>
        <w:br w:type="page"/>
      </w:r>
    </w:p>
    <w:p w14:paraId="6C79DF4F" w14:textId="3DC691C3" w:rsidR="007A4FF6" w:rsidRPr="003F5ED1" w:rsidRDefault="003F5ED1" w:rsidP="003F5ED1">
      <w:pPr>
        <w:pStyle w:val="Heading1"/>
        <w:rPr>
          <w:b/>
          <w:bCs/>
        </w:rPr>
      </w:pPr>
      <w:bookmarkStart w:id="8" w:name="_Toc157012989"/>
      <w:r w:rsidRPr="003F5ED1">
        <w:rPr>
          <w:b/>
          <w:bCs/>
        </w:rPr>
        <w:t>Reference</w:t>
      </w:r>
      <w:bookmarkEnd w:id="8"/>
    </w:p>
    <w:p w14:paraId="7AE591B9"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Adhikari, A. and Bhattacharya, S. (2015). Appraisal of literature on customer experience in tourism sector: review and framework. </w:t>
      </w:r>
      <w:r>
        <w:rPr>
          <w:rFonts w:ascii="Arial" w:hAnsi="Arial" w:cs="Arial"/>
          <w:i/>
          <w:iCs/>
        </w:rPr>
        <w:t>Current Issues in Tourism</w:t>
      </w:r>
      <w:r>
        <w:rPr>
          <w:rFonts w:ascii="Arial" w:hAnsi="Arial" w:cs="Arial"/>
        </w:rPr>
        <w:t xml:space="preserve">, 19(4), pp.296–321. </w:t>
      </w:r>
      <w:proofErr w:type="spellStart"/>
      <w:r>
        <w:rPr>
          <w:rFonts w:ascii="Arial" w:hAnsi="Arial" w:cs="Arial"/>
        </w:rPr>
        <w:t>doi:https</w:t>
      </w:r>
      <w:proofErr w:type="spellEnd"/>
      <w:r>
        <w:rPr>
          <w:rFonts w:ascii="Arial" w:hAnsi="Arial" w:cs="Arial"/>
        </w:rPr>
        <w:t>://doi.org/10.1080/13683500.2015.1082538.</w:t>
      </w:r>
    </w:p>
    <w:p w14:paraId="541462BD"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Alonso, A.D. and Ogle, A. (2008). Exploring design among small hospitality and tourism operations. </w:t>
      </w:r>
      <w:r>
        <w:rPr>
          <w:rFonts w:ascii="Arial" w:hAnsi="Arial" w:cs="Arial"/>
          <w:i/>
          <w:iCs/>
        </w:rPr>
        <w:t>Journal of Retail &amp; Leisure Property</w:t>
      </w:r>
      <w:r>
        <w:rPr>
          <w:rFonts w:ascii="Arial" w:hAnsi="Arial" w:cs="Arial"/>
        </w:rPr>
        <w:t xml:space="preserve">, 7(4), pp.325–337. </w:t>
      </w:r>
      <w:proofErr w:type="spellStart"/>
      <w:r>
        <w:rPr>
          <w:rFonts w:ascii="Arial" w:hAnsi="Arial" w:cs="Arial"/>
        </w:rPr>
        <w:t>doi:https</w:t>
      </w:r>
      <w:proofErr w:type="spellEnd"/>
      <w:r>
        <w:rPr>
          <w:rFonts w:ascii="Arial" w:hAnsi="Arial" w:cs="Arial"/>
        </w:rPr>
        <w:t>://doi.org/10.1057/rlp.2008.23.</w:t>
      </w:r>
    </w:p>
    <w:p w14:paraId="2D1CC24E"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Amaro, S. and Duarte, P. (2015). An integrative model of consumers’ intentions to purchase travel online. </w:t>
      </w:r>
      <w:r>
        <w:rPr>
          <w:rFonts w:ascii="Arial" w:hAnsi="Arial" w:cs="Arial"/>
          <w:i/>
          <w:iCs/>
        </w:rPr>
        <w:t>Tourism Management</w:t>
      </w:r>
      <w:r>
        <w:rPr>
          <w:rFonts w:ascii="Arial" w:hAnsi="Arial" w:cs="Arial"/>
        </w:rPr>
        <w:t xml:space="preserve">, [online] 46, pp.64–79. </w:t>
      </w:r>
      <w:proofErr w:type="spellStart"/>
      <w:r>
        <w:rPr>
          <w:rFonts w:ascii="Arial" w:hAnsi="Arial" w:cs="Arial"/>
        </w:rPr>
        <w:t>doi:https</w:t>
      </w:r>
      <w:proofErr w:type="spellEnd"/>
      <w:r>
        <w:rPr>
          <w:rFonts w:ascii="Arial" w:hAnsi="Arial" w:cs="Arial"/>
        </w:rPr>
        <w:t>://doi.org/10.1016/j.tourman.2014.06.006.</w:t>
      </w:r>
    </w:p>
    <w:p w14:paraId="4356F56A"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Bagozzi, R.P., </w:t>
      </w:r>
      <w:proofErr w:type="spellStart"/>
      <w:r>
        <w:rPr>
          <w:rFonts w:ascii="Arial" w:hAnsi="Arial" w:cs="Arial"/>
        </w:rPr>
        <w:t>RosaJ.A</w:t>
      </w:r>
      <w:proofErr w:type="spellEnd"/>
      <w:r>
        <w:rPr>
          <w:rFonts w:ascii="Arial" w:hAnsi="Arial" w:cs="Arial"/>
        </w:rPr>
        <w:t xml:space="preserve">., Sawhney, K. and Coronel, F. (2018). </w:t>
      </w:r>
      <w:r>
        <w:rPr>
          <w:rFonts w:ascii="Arial" w:hAnsi="Arial" w:cs="Arial"/>
          <w:i/>
          <w:iCs/>
        </w:rPr>
        <w:t>Marketing management</w:t>
      </w:r>
      <w:r>
        <w:rPr>
          <w:rFonts w:ascii="Arial" w:hAnsi="Arial" w:cs="Arial"/>
        </w:rPr>
        <w:t>. Upper Saddle River, N.J.: Prentice Hall.</w:t>
      </w:r>
    </w:p>
    <w:p w14:paraId="7A11BD7E"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Barney, J.B. (2021). Looking inside for Competitive Advantage. </w:t>
      </w:r>
      <w:r>
        <w:rPr>
          <w:rFonts w:ascii="Arial" w:hAnsi="Arial" w:cs="Arial"/>
          <w:i/>
          <w:iCs/>
        </w:rPr>
        <w:t>Academy of Management Perspectives</w:t>
      </w:r>
      <w:r>
        <w:rPr>
          <w:rFonts w:ascii="Arial" w:hAnsi="Arial" w:cs="Arial"/>
        </w:rPr>
        <w:t>, 9(4), pp.49–61.</w:t>
      </w:r>
    </w:p>
    <w:p w14:paraId="159F90C0"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Bassano, C., Barile, S., </w:t>
      </w:r>
      <w:proofErr w:type="spellStart"/>
      <w:r>
        <w:rPr>
          <w:rFonts w:ascii="Arial" w:hAnsi="Arial" w:cs="Arial"/>
        </w:rPr>
        <w:t>Piciocchi</w:t>
      </w:r>
      <w:proofErr w:type="spellEnd"/>
      <w:r>
        <w:rPr>
          <w:rFonts w:ascii="Arial" w:hAnsi="Arial" w:cs="Arial"/>
        </w:rPr>
        <w:t xml:space="preserve">, P., Spohrer, J.C., Iandolo, F. and Fisk, R. (2019). Storytelling about places: Tourism marketing in the digital age. </w:t>
      </w:r>
      <w:r>
        <w:rPr>
          <w:rFonts w:ascii="Arial" w:hAnsi="Arial" w:cs="Arial"/>
          <w:i/>
          <w:iCs/>
        </w:rPr>
        <w:t>Cities</w:t>
      </w:r>
      <w:r>
        <w:rPr>
          <w:rFonts w:ascii="Arial" w:hAnsi="Arial" w:cs="Arial"/>
        </w:rPr>
        <w:t xml:space="preserve">, 87, pp.10–20. </w:t>
      </w:r>
      <w:proofErr w:type="spellStart"/>
      <w:r>
        <w:rPr>
          <w:rFonts w:ascii="Arial" w:hAnsi="Arial" w:cs="Arial"/>
        </w:rPr>
        <w:t>doi:https</w:t>
      </w:r>
      <w:proofErr w:type="spellEnd"/>
      <w:r>
        <w:rPr>
          <w:rFonts w:ascii="Arial" w:hAnsi="Arial" w:cs="Arial"/>
        </w:rPr>
        <w:t>://doi.org/10.1016/j.cities.2018.12.025.</w:t>
      </w:r>
    </w:p>
    <w:p w14:paraId="2580C089"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Belch, G.E. and Belch, M.A. (2021). </w:t>
      </w:r>
      <w:r>
        <w:rPr>
          <w:rFonts w:ascii="Arial" w:hAnsi="Arial" w:cs="Arial"/>
          <w:i/>
          <w:iCs/>
        </w:rPr>
        <w:t>Advertising and Promotion: An Integrated Marketing Communications Perspective</w:t>
      </w:r>
      <w:r>
        <w:rPr>
          <w:rFonts w:ascii="Arial" w:hAnsi="Arial" w:cs="Arial"/>
        </w:rPr>
        <w:t xml:space="preserve">. 11th ed. New York, Ny: </w:t>
      </w:r>
      <w:proofErr w:type="spellStart"/>
      <w:r>
        <w:rPr>
          <w:rFonts w:ascii="Arial" w:hAnsi="Arial" w:cs="Arial"/>
        </w:rPr>
        <w:t>Mcgraw-Hill</w:t>
      </w:r>
      <w:proofErr w:type="spellEnd"/>
      <w:r>
        <w:rPr>
          <w:rFonts w:ascii="Arial" w:hAnsi="Arial" w:cs="Arial"/>
        </w:rPr>
        <w:t xml:space="preserve"> Education.</w:t>
      </w:r>
    </w:p>
    <w:p w14:paraId="576716BE"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Belton, P. (2017). </w:t>
      </w:r>
      <w:r>
        <w:rPr>
          <w:rFonts w:ascii="Arial" w:hAnsi="Arial" w:cs="Arial"/>
          <w:i/>
          <w:iCs/>
        </w:rPr>
        <w:t>Competitive strategy : creating and sustaining superior performance</w:t>
      </w:r>
      <w:r>
        <w:rPr>
          <w:rFonts w:ascii="Arial" w:hAnsi="Arial" w:cs="Arial"/>
        </w:rPr>
        <w:t>. London: Taylor And Francis.</w:t>
      </w:r>
    </w:p>
    <w:p w14:paraId="28E06219"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Bennett, R. (2019). </w:t>
      </w:r>
      <w:r>
        <w:rPr>
          <w:rFonts w:ascii="Arial" w:hAnsi="Arial" w:cs="Arial"/>
          <w:i/>
          <w:iCs/>
        </w:rPr>
        <w:t>International business</w:t>
      </w:r>
      <w:r>
        <w:rPr>
          <w:rFonts w:ascii="Arial" w:hAnsi="Arial" w:cs="Arial"/>
        </w:rPr>
        <w:t>. London: Financial Times Management.</w:t>
      </w:r>
    </w:p>
    <w:p w14:paraId="43202236" w14:textId="77777777" w:rsidR="00C241FB" w:rsidRDefault="00C241FB" w:rsidP="00C241FB">
      <w:pPr>
        <w:pStyle w:val="NormalWeb"/>
        <w:spacing w:before="0" w:beforeAutospacing="0" w:after="240" w:afterAutospacing="0" w:line="360" w:lineRule="auto"/>
        <w:rPr>
          <w:rFonts w:ascii="Arial" w:hAnsi="Arial" w:cs="Arial"/>
        </w:rPr>
      </w:pPr>
      <w:proofErr w:type="spellStart"/>
      <w:r>
        <w:rPr>
          <w:rFonts w:ascii="Arial" w:hAnsi="Arial" w:cs="Arial"/>
        </w:rPr>
        <w:t>Bocken</w:t>
      </w:r>
      <w:proofErr w:type="spellEnd"/>
      <w:r>
        <w:rPr>
          <w:rFonts w:ascii="Arial" w:hAnsi="Arial" w:cs="Arial"/>
        </w:rPr>
        <w:t xml:space="preserve">, N.M.P., Short, S.W., Rana, P. and Evans, S. (2014). A Literature and Practice Review to Develop Sustainable Business Model Archetypes. </w:t>
      </w:r>
      <w:r>
        <w:rPr>
          <w:rFonts w:ascii="Arial" w:hAnsi="Arial" w:cs="Arial"/>
          <w:i/>
          <w:iCs/>
        </w:rPr>
        <w:t>Journal of Cleaner Production</w:t>
      </w:r>
      <w:r>
        <w:rPr>
          <w:rFonts w:ascii="Arial" w:hAnsi="Arial" w:cs="Arial"/>
        </w:rPr>
        <w:t xml:space="preserve">, 65(65), pp.42–56. </w:t>
      </w:r>
      <w:proofErr w:type="spellStart"/>
      <w:r>
        <w:rPr>
          <w:rFonts w:ascii="Arial" w:hAnsi="Arial" w:cs="Arial"/>
        </w:rPr>
        <w:t>doi:https</w:t>
      </w:r>
      <w:proofErr w:type="spellEnd"/>
      <w:r>
        <w:rPr>
          <w:rFonts w:ascii="Arial" w:hAnsi="Arial" w:cs="Arial"/>
        </w:rPr>
        <w:t>://doi.org/10.1016/j.jclepro.2013.11.039.</w:t>
      </w:r>
    </w:p>
    <w:p w14:paraId="42CD563F"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Boone, L.E. and Kurtz, D.L. (2019). </w:t>
      </w:r>
      <w:r>
        <w:rPr>
          <w:rFonts w:ascii="Arial" w:hAnsi="Arial" w:cs="Arial"/>
          <w:i/>
          <w:iCs/>
        </w:rPr>
        <w:t>Contemporary marketing</w:t>
      </w:r>
      <w:r>
        <w:rPr>
          <w:rFonts w:ascii="Arial" w:hAnsi="Arial" w:cs="Arial"/>
        </w:rPr>
        <w:t>. 18th ed. Boston, Ma: Cengage Learning, Inc.</w:t>
      </w:r>
    </w:p>
    <w:p w14:paraId="5A72868D" w14:textId="77777777" w:rsidR="00C241FB" w:rsidRDefault="00C241FB" w:rsidP="00C241FB">
      <w:pPr>
        <w:pStyle w:val="NormalWeb"/>
        <w:spacing w:before="0" w:beforeAutospacing="0" w:after="240" w:afterAutospacing="0" w:line="360" w:lineRule="auto"/>
        <w:rPr>
          <w:rFonts w:ascii="Arial" w:hAnsi="Arial" w:cs="Arial"/>
        </w:rPr>
      </w:pPr>
      <w:proofErr w:type="spellStart"/>
      <w:r>
        <w:rPr>
          <w:rFonts w:ascii="Arial" w:hAnsi="Arial" w:cs="Arial"/>
        </w:rPr>
        <w:t>Buhalis</w:t>
      </w:r>
      <w:proofErr w:type="spellEnd"/>
      <w:r>
        <w:rPr>
          <w:rFonts w:ascii="Arial" w:hAnsi="Arial" w:cs="Arial"/>
        </w:rPr>
        <w:t xml:space="preserve">, D. and Law, R. (2022a). Progress in information technology and tourism management: 20 years on and 10 years after the Internet—The state of </w:t>
      </w:r>
      <w:proofErr w:type="spellStart"/>
      <w:r>
        <w:rPr>
          <w:rFonts w:ascii="Arial" w:hAnsi="Arial" w:cs="Arial"/>
        </w:rPr>
        <w:t>eTourism</w:t>
      </w:r>
      <w:proofErr w:type="spellEnd"/>
      <w:r>
        <w:rPr>
          <w:rFonts w:ascii="Arial" w:hAnsi="Arial" w:cs="Arial"/>
        </w:rPr>
        <w:t xml:space="preserve"> research. </w:t>
      </w:r>
      <w:r>
        <w:rPr>
          <w:rFonts w:ascii="Arial" w:hAnsi="Arial" w:cs="Arial"/>
          <w:i/>
          <w:iCs/>
        </w:rPr>
        <w:t>Tourism Management</w:t>
      </w:r>
      <w:r>
        <w:rPr>
          <w:rFonts w:ascii="Arial" w:hAnsi="Arial" w:cs="Arial"/>
        </w:rPr>
        <w:t xml:space="preserve">, 29(4), pp.609–623. </w:t>
      </w:r>
      <w:proofErr w:type="spellStart"/>
      <w:r>
        <w:rPr>
          <w:rFonts w:ascii="Arial" w:hAnsi="Arial" w:cs="Arial"/>
        </w:rPr>
        <w:t>doi:https</w:t>
      </w:r>
      <w:proofErr w:type="spellEnd"/>
      <w:r>
        <w:rPr>
          <w:rFonts w:ascii="Arial" w:hAnsi="Arial" w:cs="Arial"/>
        </w:rPr>
        <w:t>://doi.org/10.1016/j.tourman.2008.01.005.</w:t>
      </w:r>
    </w:p>
    <w:p w14:paraId="76A0BCFD" w14:textId="77777777" w:rsidR="00C241FB" w:rsidRDefault="00C241FB" w:rsidP="00C241FB">
      <w:pPr>
        <w:pStyle w:val="NormalWeb"/>
        <w:spacing w:before="0" w:beforeAutospacing="0" w:after="240" w:afterAutospacing="0" w:line="360" w:lineRule="auto"/>
        <w:rPr>
          <w:rFonts w:ascii="Arial" w:hAnsi="Arial" w:cs="Arial"/>
        </w:rPr>
      </w:pPr>
      <w:proofErr w:type="spellStart"/>
      <w:r>
        <w:rPr>
          <w:rFonts w:ascii="Arial" w:hAnsi="Arial" w:cs="Arial"/>
        </w:rPr>
        <w:t>Buhalis</w:t>
      </w:r>
      <w:proofErr w:type="spellEnd"/>
      <w:r>
        <w:rPr>
          <w:rFonts w:ascii="Arial" w:hAnsi="Arial" w:cs="Arial"/>
        </w:rPr>
        <w:t xml:space="preserve">, D. and Law, R. (2022b). Progress in information technology and tourism management: 20 years on and 10 years after the Internet—The state of </w:t>
      </w:r>
      <w:proofErr w:type="spellStart"/>
      <w:r>
        <w:rPr>
          <w:rFonts w:ascii="Arial" w:hAnsi="Arial" w:cs="Arial"/>
        </w:rPr>
        <w:t>eTourism</w:t>
      </w:r>
      <w:proofErr w:type="spellEnd"/>
      <w:r>
        <w:rPr>
          <w:rFonts w:ascii="Arial" w:hAnsi="Arial" w:cs="Arial"/>
        </w:rPr>
        <w:t xml:space="preserve"> research. </w:t>
      </w:r>
      <w:r>
        <w:rPr>
          <w:rFonts w:ascii="Arial" w:hAnsi="Arial" w:cs="Arial"/>
          <w:i/>
          <w:iCs/>
        </w:rPr>
        <w:t>Tourism Management</w:t>
      </w:r>
      <w:r>
        <w:rPr>
          <w:rFonts w:ascii="Arial" w:hAnsi="Arial" w:cs="Arial"/>
        </w:rPr>
        <w:t xml:space="preserve">, 29(4), pp.609–623. </w:t>
      </w:r>
      <w:proofErr w:type="spellStart"/>
      <w:r>
        <w:rPr>
          <w:rFonts w:ascii="Arial" w:hAnsi="Arial" w:cs="Arial"/>
        </w:rPr>
        <w:t>doi:https</w:t>
      </w:r>
      <w:proofErr w:type="spellEnd"/>
      <w:r>
        <w:rPr>
          <w:rFonts w:ascii="Arial" w:hAnsi="Arial" w:cs="Arial"/>
        </w:rPr>
        <w:t>://doi.org/10.1016/j.tourman.2008.01.005.</w:t>
      </w:r>
    </w:p>
    <w:p w14:paraId="0F7F3A16"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Cai, L.A. and Alani, P. (2018). </w:t>
      </w:r>
      <w:r>
        <w:rPr>
          <w:rFonts w:ascii="Arial" w:hAnsi="Arial" w:cs="Arial"/>
          <w:i/>
          <w:iCs/>
        </w:rPr>
        <w:t>Quality Services and Experiences in Hospitality and Tourism</w:t>
      </w:r>
      <w:r>
        <w:rPr>
          <w:rFonts w:ascii="Arial" w:hAnsi="Arial" w:cs="Arial"/>
        </w:rPr>
        <w:t>. Bingley: Emerald Publishing Limited.</w:t>
      </w:r>
    </w:p>
    <w:p w14:paraId="1EE4215B"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Ciampi, F., Demi, S., Magrini, A., Marzi, G. and Papa, A. (2021). Exploring the impact of big data analytics capabilities on business model innovation: The mediating role of entrepreneurial orientation. </w:t>
      </w:r>
      <w:r>
        <w:rPr>
          <w:rFonts w:ascii="Arial" w:hAnsi="Arial" w:cs="Arial"/>
          <w:i/>
          <w:iCs/>
        </w:rPr>
        <w:t>Journal of Business Research</w:t>
      </w:r>
      <w:r>
        <w:rPr>
          <w:rFonts w:ascii="Arial" w:hAnsi="Arial" w:cs="Arial"/>
        </w:rPr>
        <w:t xml:space="preserve">, [online] 123, pp.1–13. </w:t>
      </w:r>
      <w:proofErr w:type="spellStart"/>
      <w:r>
        <w:rPr>
          <w:rFonts w:ascii="Arial" w:hAnsi="Arial" w:cs="Arial"/>
        </w:rPr>
        <w:t>doi:https</w:t>
      </w:r>
      <w:proofErr w:type="spellEnd"/>
      <w:r>
        <w:rPr>
          <w:rFonts w:ascii="Arial" w:hAnsi="Arial" w:cs="Arial"/>
        </w:rPr>
        <w:t>://doi.org/10.1016/j.jbusres.2020.09.023.</w:t>
      </w:r>
    </w:p>
    <w:p w14:paraId="30E05EDA" w14:textId="7D923D6E"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Department for Business, Energy &amp; Industrial Strategy (2017). </w:t>
      </w:r>
      <w:r>
        <w:rPr>
          <w:rFonts w:ascii="Arial" w:hAnsi="Arial" w:cs="Arial"/>
          <w:i/>
          <w:iCs/>
        </w:rPr>
        <w:t>Clean Growth Strategy</w:t>
      </w:r>
      <w:r>
        <w:rPr>
          <w:rFonts w:ascii="Arial" w:hAnsi="Arial" w:cs="Arial"/>
        </w:rPr>
        <w:t>. [online] GOV.UK. Available at: https://www.gov.uk/government/publications/clean-growth-strategy [</w:t>
      </w:r>
      <w:r w:rsidR="00B13827" w:rsidRPr="00B13827">
        <w:rPr>
          <w:rFonts w:ascii="Arial" w:hAnsi="Arial" w:cs="Arial"/>
        </w:rPr>
        <w:t>Accessed 24 Jan. 2024</w:t>
      </w:r>
      <w:r>
        <w:rPr>
          <w:rFonts w:ascii="Arial" w:hAnsi="Arial" w:cs="Arial"/>
        </w:rPr>
        <w:t>].</w:t>
      </w:r>
    </w:p>
    <w:p w14:paraId="2AA38CEA"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Dick, A.S. and Basu, K. (2020). Customer Loyalty: toward an Integrated Conceptual Framework. </w:t>
      </w:r>
      <w:r>
        <w:rPr>
          <w:rFonts w:ascii="Arial" w:hAnsi="Arial" w:cs="Arial"/>
          <w:i/>
          <w:iCs/>
        </w:rPr>
        <w:t>Journal of the Academy of Marketing Science</w:t>
      </w:r>
      <w:r>
        <w:rPr>
          <w:rFonts w:ascii="Arial" w:hAnsi="Arial" w:cs="Arial"/>
        </w:rPr>
        <w:t xml:space="preserve">, 22(2), pp.99–113. </w:t>
      </w:r>
      <w:proofErr w:type="spellStart"/>
      <w:r>
        <w:rPr>
          <w:rFonts w:ascii="Arial" w:hAnsi="Arial" w:cs="Arial"/>
        </w:rPr>
        <w:t>doi:https</w:t>
      </w:r>
      <w:proofErr w:type="spellEnd"/>
      <w:r>
        <w:rPr>
          <w:rFonts w:ascii="Arial" w:hAnsi="Arial" w:cs="Arial"/>
        </w:rPr>
        <w:t>://doi.org/10.1177/0092070394222001.</w:t>
      </w:r>
    </w:p>
    <w:p w14:paraId="5F61BDEE"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Dimitra, S. (2017). Understanding Good Practice in Workplace Coaching. </w:t>
      </w:r>
      <w:r>
        <w:rPr>
          <w:rFonts w:ascii="Arial" w:hAnsi="Arial" w:cs="Arial"/>
          <w:i/>
          <w:iCs/>
        </w:rPr>
        <w:t>Frontiers in Management Research</w:t>
      </w:r>
      <w:r>
        <w:rPr>
          <w:rFonts w:ascii="Arial" w:hAnsi="Arial" w:cs="Arial"/>
        </w:rPr>
        <w:t xml:space="preserve">, 1(2). </w:t>
      </w:r>
      <w:proofErr w:type="spellStart"/>
      <w:r>
        <w:rPr>
          <w:rFonts w:ascii="Arial" w:hAnsi="Arial" w:cs="Arial"/>
        </w:rPr>
        <w:t>doi:https</w:t>
      </w:r>
      <w:proofErr w:type="spellEnd"/>
      <w:r>
        <w:rPr>
          <w:rFonts w:ascii="Arial" w:hAnsi="Arial" w:cs="Arial"/>
        </w:rPr>
        <w:t>://doi.org/10.22606/fmr.2017.12001.</w:t>
      </w:r>
    </w:p>
    <w:p w14:paraId="43C033E5"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Drucker, P.F. (2017). </w:t>
      </w:r>
      <w:r>
        <w:rPr>
          <w:rFonts w:ascii="Arial" w:hAnsi="Arial" w:cs="Arial"/>
          <w:i/>
          <w:iCs/>
        </w:rPr>
        <w:t>The Peter F. Drucker reader : selected articles from the father of modern management thinking.</w:t>
      </w:r>
      <w:r>
        <w:rPr>
          <w:rFonts w:ascii="Arial" w:hAnsi="Arial" w:cs="Arial"/>
        </w:rPr>
        <w:t xml:space="preserve"> Boston, Massachusetts: Harvard Business Review Press.</w:t>
      </w:r>
    </w:p>
    <w:p w14:paraId="3F93A944"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Du, J., Strydom, J.W. and Jooste, C.J. (2019). </w:t>
      </w:r>
      <w:r>
        <w:rPr>
          <w:rFonts w:ascii="Arial" w:hAnsi="Arial" w:cs="Arial"/>
          <w:i/>
          <w:iCs/>
        </w:rPr>
        <w:t>Marketing management.</w:t>
      </w:r>
      <w:r>
        <w:rPr>
          <w:rFonts w:ascii="Arial" w:hAnsi="Arial" w:cs="Arial"/>
        </w:rPr>
        <w:t xml:space="preserve"> Cape Town: Juta.</w:t>
      </w:r>
    </w:p>
    <w:p w14:paraId="1ED15DB6"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Evans, D.S. (2021). Tests of Alternative Theories of Firm Growth. </w:t>
      </w:r>
      <w:r>
        <w:rPr>
          <w:rFonts w:ascii="Arial" w:hAnsi="Arial" w:cs="Arial"/>
          <w:i/>
          <w:iCs/>
        </w:rPr>
        <w:t>Journal of Political Economy</w:t>
      </w:r>
      <w:r>
        <w:rPr>
          <w:rFonts w:ascii="Arial" w:hAnsi="Arial" w:cs="Arial"/>
        </w:rPr>
        <w:t xml:space="preserve">, 95(4), pp.657–674. </w:t>
      </w:r>
      <w:proofErr w:type="spellStart"/>
      <w:r>
        <w:rPr>
          <w:rFonts w:ascii="Arial" w:hAnsi="Arial" w:cs="Arial"/>
        </w:rPr>
        <w:t>doi:https</w:t>
      </w:r>
      <w:proofErr w:type="spellEnd"/>
      <w:r>
        <w:rPr>
          <w:rFonts w:ascii="Arial" w:hAnsi="Arial" w:cs="Arial"/>
        </w:rPr>
        <w:t>://doi.org/10.1086/261480.</w:t>
      </w:r>
    </w:p>
    <w:p w14:paraId="6104D7F2"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Evans, P. (2019). </w:t>
      </w:r>
      <w:r>
        <w:rPr>
          <w:rFonts w:ascii="Arial" w:hAnsi="Arial" w:cs="Arial"/>
          <w:i/>
          <w:iCs/>
        </w:rPr>
        <w:t>Motivation.</w:t>
      </w:r>
      <w:r>
        <w:rPr>
          <w:rFonts w:ascii="Arial" w:hAnsi="Arial" w:cs="Arial"/>
        </w:rPr>
        <w:t xml:space="preserve"> Psychology Press.</w:t>
      </w:r>
    </w:p>
    <w:p w14:paraId="11DD4E09" w14:textId="4F5D6D9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FSA (2022). </w:t>
      </w:r>
      <w:r>
        <w:rPr>
          <w:rFonts w:ascii="Arial" w:hAnsi="Arial" w:cs="Arial"/>
          <w:i/>
          <w:iCs/>
        </w:rPr>
        <w:t>Homepage</w:t>
      </w:r>
      <w:r>
        <w:rPr>
          <w:rFonts w:ascii="Arial" w:hAnsi="Arial" w:cs="Arial"/>
        </w:rPr>
        <w:t xml:space="preserve">. [online] Food Standards Agency. Available at: </w:t>
      </w:r>
      <w:hyperlink r:id="rId8" w:history="1">
        <w:r w:rsidR="009A3D40" w:rsidRPr="00E262B4">
          <w:rPr>
            <w:rStyle w:val="Hyperlink"/>
            <w:rFonts w:ascii="Arial" w:hAnsi="Arial" w:cs="Arial"/>
          </w:rPr>
          <w:t>https://www.food.gov.uk/</w:t>
        </w:r>
      </w:hyperlink>
      <w:r>
        <w:rPr>
          <w:rFonts w:ascii="Arial" w:hAnsi="Arial" w:cs="Arial"/>
        </w:rPr>
        <w:t>.</w:t>
      </w:r>
      <w:r w:rsidR="009A3D40">
        <w:rPr>
          <w:rFonts w:ascii="Arial" w:hAnsi="Arial" w:cs="Arial"/>
        </w:rPr>
        <w:t xml:space="preserve"> </w:t>
      </w:r>
      <w:r w:rsidR="00B13827">
        <w:rPr>
          <w:rFonts w:ascii="Arial" w:hAnsi="Arial" w:cs="Arial"/>
        </w:rPr>
        <w:t>[</w:t>
      </w:r>
      <w:r w:rsidR="009A3D40" w:rsidRPr="009A3D40">
        <w:rPr>
          <w:rFonts w:ascii="Arial" w:hAnsi="Arial" w:cs="Arial"/>
        </w:rPr>
        <w:t>Accessed 24 Jan. 2024</w:t>
      </w:r>
      <w:r w:rsidR="00B13827">
        <w:rPr>
          <w:rFonts w:ascii="Arial" w:hAnsi="Arial" w:cs="Arial"/>
        </w:rPr>
        <w:t>]</w:t>
      </w:r>
    </w:p>
    <w:p w14:paraId="7207710E" w14:textId="77777777" w:rsidR="00C241FB" w:rsidRDefault="00C241FB" w:rsidP="00C241FB">
      <w:pPr>
        <w:pStyle w:val="NormalWeb"/>
        <w:spacing w:before="0" w:beforeAutospacing="0" w:after="240" w:afterAutospacing="0" w:line="360" w:lineRule="auto"/>
        <w:rPr>
          <w:rFonts w:ascii="Arial" w:hAnsi="Arial" w:cs="Arial"/>
        </w:rPr>
      </w:pPr>
      <w:proofErr w:type="spellStart"/>
      <w:r>
        <w:rPr>
          <w:rFonts w:ascii="Arial" w:hAnsi="Arial" w:cs="Arial"/>
        </w:rPr>
        <w:t>Gijsbers</w:t>
      </w:r>
      <w:proofErr w:type="spellEnd"/>
      <w:r>
        <w:rPr>
          <w:rFonts w:ascii="Arial" w:hAnsi="Arial" w:cs="Arial"/>
        </w:rPr>
        <w:t xml:space="preserve">, I. and Leon, A.G.G. de (2018). Responsible Tourism: Using Tourism for Sustainable </w:t>
      </w:r>
      <w:proofErr w:type="spellStart"/>
      <w:r>
        <w:rPr>
          <w:rFonts w:ascii="Arial" w:hAnsi="Arial" w:cs="Arial"/>
        </w:rPr>
        <w:t>DevelopmentResponsible</w:t>
      </w:r>
      <w:proofErr w:type="spellEnd"/>
      <w:r>
        <w:rPr>
          <w:rFonts w:ascii="Arial" w:hAnsi="Arial" w:cs="Arial"/>
        </w:rPr>
        <w:t xml:space="preserve"> Tourism: Using Tourism for Sustainable </w:t>
      </w:r>
      <w:proofErr w:type="spellStart"/>
      <w:r>
        <w:rPr>
          <w:rFonts w:ascii="Arial" w:hAnsi="Arial" w:cs="Arial"/>
        </w:rPr>
        <w:t>DevelopmentEdited</w:t>
      </w:r>
      <w:proofErr w:type="spellEnd"/>
      <w:r>
        <w:rPr>
          <w:rFonts w:ascii="Arial" w:hAnsi="Arial" w:cs="Arial"/>
        </w:rPr>
        <w:t xml:space="preserve"> by </w:t>
      </w:r>
      <w:proofErr w:type="spellStart"/>
      <w:r>
        <w:rPr>
          <w:rFonts w:ascii="Arial" w:hAnsi="Arial" w:cs="Arial"/>
        </w:rPr>
        <w:t>GoodwinHarold</w:t>
      </w:r>
      <w:proofErr w:type="spellEnd"/>
      <w:r>
        <w:rPr>
          <w:rFonts w:ascii="Arial" w:hAnsi="Arial" w:cs="Arial"/>
        </w:rPr>
        <w:t xml:space="preserve">. </w:t>
      </w:r>
      <w:r>
        <w:rPr>
          <w:rFonts w:ascii="Arial" w:hAnsi="Arial" w:cs="Arial"/>
          <w:i/>
          <w:iCs/>
        </w:rPr>
        <w:t>Journal of Tourism Futures</w:t>
      </w:r>
      <w:r>
        <w:rPr>
          <w:rFonts w:ascii="Arial" w:hAnsi="Arial" w:cs="Arial"/>
        </w:rPr>
        <w:t xml:space="preserve">. </w:t>
      </w:r>
      <w:proofErr w:type="spellStart"/>
      <w:r>
        <w:rPr>
          <w:rFonts w:ascii="Arial" w:hAnsi="Arial" w:cs="Arial"/>
        </w:rPr>
        <w:t>doi:https</w:t>
      </w:r>
      <w:proofErr w:type="spellEnd"/>
      <w:r>
        <w:rPr>
          <w:rFonts w:ascii="Arial" w:hAnsi="Arial" w:cs="Arial"/>
        </w:rPr>
        <w:t>://doi.org/10.1108/jtf-06-2017-0031.</w:t>
      </w:r>
    </w:p>
    <w:p w14:paraId="2289125C" w14:textId="2FAAC1C5" w:rsidR="00C241FB" w:rsidRDefault="00C241FB" w:rsidP="00C241FB">
      <w:pPr>
        <w:pStyle w:val="NormalWeb"/>
        <w:spacing w:before="0" w:beforeAutospacing="0" w:after="240" w:afterAutospacing="0" w:line="360" w:lineRule="auto"/>
        <w:rPr>
          <w:rFonts w:ascii="Arial" w:hAnsi="Arial" w:cs="Arial"/>
        </w:rPr>
      </w:pPr>
      <w:proofErr w:type="spellStart"/>
      <w:r>
        <w:rPr>
          <w:rFonts w:ascii="Arial" w:hAnsi="Arial" w:cs="Arial"/>
        </w:rPr>
        <w:t>Godovykh</w:t>
      </w:r>
      <w:proofErr w:type="spellEnd"/>
      <w:r>
        <w:rPr>
          <w:rFonts w:ascii="Arial" w:hAnsi="Arial" w:cs="Arial"/>
        </w:rPr>
        <w:t>, M. and Tasci, A.D.A. (2020). Customer experience in tourism: A review of definitions, components</w:t>
      </w:r>
      <w:r w:rsidR="00E739F3">
        <w:rPr>
          <w:rFonts w:ascii="Arial" w:hAnsi="Arial" w:cs="Arial"/>
        </w:rPr>
        <w:t xml:space="preserve"> and</w:t>
      </w:r>
      <w:r>
        <w:rPr>
          <w:rFonts w:ascii="Arial" w:hAnsi="Arial" w:cs="Arial"/>
        </w:rPr>
        <w:t xml:space="preserve"> measurements. </w:t>
      </w:r>
      <w:r>
        <w:rPr>
          <w:rFonts w:ascii="Arial" w:hAnsi="Arial" w:cs="Arial"/>
          <w:i/>
          <w:iCs/>
        </w:rPr>
        <w:t>Tourism Management Perspectives</w:t>
      </w:r>
      <w:r>
        <w:rPr>
          <w:rFonts w:ascii="Arial" w:hAnsi="Arial" w:cs="Arial"/>
        </w:rPr>
        <w:t>, 35, p.100694.</w:t>
      </w:r>
    </w:p>
    <w:p w14:paraId="7F921907" w14:textId="6F3AFD4B"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Green Key (2023). </w:t>
      </w:r>
      <w:r>
        <w:rPr>
          <w:rFonts w:ascii="Arial" w:hAnsi="Arial" w:cs="Arial"/>
          <w:i/>
          <w:iCs/>
        </w:rPr>
        <w:t>Green Key</w:t>
      </w:r>
      <w:r>
        <w:rPr>
          <w:rFonts w:ascii="Arial" w:hAnsi="Arial" w:cs="Arial"/>
        </w:rPr>
        <w:t>. [online] Green Key. Available at: https://www.greenkey.global/ [</w:t>
      </w:r>
      <w:r w:rsidR="009A3D40">
        <w:rPr>
          <w:rFonts w:ascii="Arial" w:hAnsi="Arial" w:cs="Arial"/>
        </w:rPr>
        <w:t>Accessed 24 Jan. 2024</w:t>
      </w:r>
      <w:r>
        <w:rPr>
          <w:rFonts w:ascii="Arial" w:hAnsi="Arial" w:cs="Arial"/>
        </w:rPr>
        <w:t>].</w:t>
      </w:r>
    </w:p>
    <w:p w14:paraId="22D717EF"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Henneberry, R. (2020). </w:t>
      </w:r>
      <w:r>
        <w:rPr>
          <w:rFonts w:ascii="Arial" w:hAnsi="Arial" w:cs="Arial"/>
          <w:i/>
          <w:iCs/>
        </w:rPr>
        <w:t>Digital Marketing For Dummies.</w:t>
      </w:r>
      <w:r>
        <w:rPr>
          <w:rFonts w:ascii="Arial" w:hAnsi="Arial" w:cs="Arial"/>
        </w:rPr>
        <w:t xml:space="preserve"> S.L.: John Wiley &amp; Sons.</w:t>
      </w:r>
    </w:p>
    <w:p w14:paraId="30BDDF00"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Hill, C.W.L. (2022). </w:t>
      </w:r>
      <w:r>
        <w:rPr>
          <w:rFonts w:ascii="Arial" w:hAnsi="Arial" w:cs="Arial"/>
          <w:i/>
          <w:iCs/>
        </w:rPr>
        <w:t>Global business today</w:t>
      </w:r>
      <w:r>
        <w:rPr>
          <w:rFonts w:ascii="Arial" w:hAnsi="Arial" w:cs="Arial"/>
        </w:rPr>
        <w:t xml:space="preserve">. 12th ed. New York, Ny: </w:t>
      </w:r>
      <w:proofErr w:type="spellStart"/>
      <w:r>
        <w:rPr>
          <w:rFonts w:ascii="Arial" w:hAnsi="Arial" w:cs="Arial"/>
        </w:rPr>
        <w:t>Mcgraw</w:t>
      </w:r>
      <w:proofErr w:type="spellEnd"/>
      <w:r>
        <w:rPr>
          <w:rFonts w:ascii="Arial" w:hAnsi="Arial" w:cs="Arial"/>
        </w:rPr>
        <w:t xml:space="preserve"> Hill </w:t>
      </w:r>
      <w:proofErr w:type="spellStart"/>
      <w:r>
        <w:rPr>
          <w:rFonts w:ascii="Arial" w:hAnsi="Arial" w:cs="Arial"/>
        </w:rPr>
        <w:t>Llc</w:t>
      </w:r>
      <w:proofErr w:type="spellEnd"/>
      <w:r>
        <w:rPr>
          <w:rFonts w:ascii="Arial" w:hAnsi="Arial" w:cs="Arial"/>
        </w:rPr>
        <w:t>.</w:t>
      </w:r>
    </w:p>
    <w:p w14:paraId="7F20DF29"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Hitt, M.A., Ireland, R.D. and </w:t>
      </w:r>
      <w:proofErr w:type="spellStart"/>
      <w:r>
        <w:rPr>
          <w:rFonts w:ascii="Arial" w:hAnsi="Arial" w:cs="Arial"/>
        </w:rPr>
        <w:t>Hoskisson</w:t>
      </w:r>
      <w:proofErr w:type="spellEnd"/>
      <w:r>
        <w:rPr>
          <w:rFonts w:ascii="Arial" w:hAnsi="Arial" w:cs="Arial"/>
        </w:rPr>
        <w:t xml:space="preserve">, R.E. (2020). </w:t>
      </w:r>
      <w:r>
        <w:rPr>
          <w:rFonts w:ascii="Arial" w:hAnsi="Arial" w:cs="Arial"/>
          <w:i/>
          <w:iCs/>
        </w:rPr>
        <w:t>Strategic Management: Concepts and Cases: Competitiveness and Globalization</w:t>
      </w:r>
      <w:r>
        <w:rPr>
          <w:rFonts w:ascii="Arial" w:hAnsi="Arial" w:cs="Arial"/>
        </w:rPr>
        <w:t>. Cengage Learning.</w:t>
      </w:r>
    </w:p>
    <w:p w14:paraId="2B1E11C5"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Ingram, T.N. (2015). </w:t>
      </w:r>
      <w:r>
        <w:rPr>
          <w:rFonts w:ascii="Arial" w:hAnsi="Arial" w:cs="Arial"/>
          <w:i/>
          <w:iCs/>
        </w:rPr>
        <w:t>Sales management : analysis and decision making</w:t>
      </w:r>
      <w:r>
        <w:rPr>
          <w:rFonts w:ascii="Arial" w:hAnsi="Arial" w:cs="Arial"/>
        </w:rPr>
        <w:t>. Abingdon, Oxon: Routledge.</w:t>
      </w:r>
    </w:p>
    <w:p w14:paraId="3B9C7F5E" w14:textId="77777777" w:rsidR="00C241FB" w:rsidRDefault="00C241FB" w:rsidP="00C241FB">
      <w:pPr>
        <w:pStyle w:val="NormalWeb"/>
        <w:spacing w:before="0" w:beforeAutospacing="0" w:after="240" w:afterAutospacing="0" w:line="360" w:lineRule="auto"/>
        <w:rPr>
          <w:rFonts w:ascii="Arial" w:hAnsi="Arial" w:cs="Arial"/>
        </w:rPr>
      </w:pPr>
      <w:proofErr w:type="spellStart"/>
      <w:r>
        <w:rPr>
          <w:rFonts w:ascii="Arial" w:hAnsi="Arial" w:cs="Arial"/>
        </w:rPr>
        <w:t>Jacobides</w:t>
      </w:r>
      <w:proofErr w:type="spellEnd"/>
      <w:r>
        <w:rPr>
          <w:rFonts w:ascii="Arial" w:hAnsi="Arial" w:cs="Arial"/>
        </w:rPr>
        <w:t xml:space="preserve">, M.G., Cennamo, C. and </w:t>
      </w:r>
      <w:proofErr w:type="spellStart"/>
      <w:r>
        <w:rPr>
          <w:rFonts w:ascii="Arial" w:hAnsi="Arial" w:cs="Arial"/>
        </w:rPr>
        <w:t>Gawer</w:t>
      </w:r>
      <w:proofErr w:type="spellEnd"/>
      <w:r>
        <w:rPr>
          <w:rFonts w:ascii="Arial" w:hAnsi="Arial" w:cs="Arial"/>
        </w:rPr>
        <w:t xml:space="preserve">, A. (2018). Towards a Theory of Ecosystems. </w:t>
      </w:r>
      <w:r>
        <w:rPr>
          <w:rFonts w:ascii="Arial" w:hAnsi="Arial" w:cs="Arial"/>
          <w:i/>
          <w:iCs/>
        </w:rPr>
        <w:t>Strategic Management Journal</w:t>
      </w:r>
      <w:r>
        <w:rPr>
          <w:rFonts w:ascii="Arial" w:hAnsi="Arial" w:cs="Arial"/>
        </w:rPr>
        <w:t>, 39(8), pp.2255–2276.</w:t>
      </w:r>
    </w:p>
    <w:p w14:paraId="7DCF19F4"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Jacobs, F.R. and Chase, R.B. (2020). </w:t>
      </w:r>
      <w:r>
        <w:rPr>
          <w:rFonts w:ascii="Arial" w:hAnsi="Arial" w:cs="Arial"/>
          <w:i/>
          <w:iCs/>
        </w:rPr>
        <w:t>Operations and supply chain management : The core</w:t>
      </w:r>
      <w:r>
        <w:rPr>
          <w:rFonts w:ascii="Arial" w:hAnsi="Arial" w:cs="Arial"/>
        </w:rPr>
        <w:t xml:space="preserve">. New York, Ny: </w:t>
      </w:r>
      <w:proofErr w:type="spellStart"/>
      <w:r>
        <w:rPr>
          <w:rFonts w:ascii="Arial" w:hAnsi="Arial" w:cs="Arial"/>
        </w:rPr>
        <w:t>Mcgraw-Hill</w:t>
      </w:r>
      <w:proofErr w:type="spellEnd"/>
      <w:r>
        <w:rPr>
          <w:rFonts w:ascii="Arial" w:hAnsi="Arial" w:cs="Arial"/>
        </w:rPr>
        <w:t xml:space="preserve"> Education.</w:t>
      </w:r>
    </w:p>
    <w:p w14:paraId="0D23998F" w14:textId="77777777" w:rsidR="00C241FB" w:rsidRDefault="00C241FB" w:rsidP="00C241FB">
      <w:pPr>
        <w:pStyle w:val="NormalWeb"/>
        <w:spacing w:before="0" w:beforeAutospacing="0" w:after="240" w:afterAutospacing="0" w:line="360" w:lineRule="auto"/>
        <w:rPr>
          <w:rFonts w:ascii="Arial" w:hAnsi="Arial" w:cs="Arial"/>
        </w:rPr>
      </w:pPr>
      <w:proofErr w:type="spellStart"/>
      <w:r>
        <w:rPr>
          <w:rFonts w:ascii="Arial" w:hAnsi="Arial" w:cs="Arial"/>
        </w:rPr>
        <w:t>Kotabe</w:t>
      </w:r>
      <w:proofErr w:type="spellEnd"/>
      <w:r>
        <w:rPr>
          <w:rFonts w:ascii="Arial" w:hAnsi="Arial" w:cs="Arial"/>
        </w:rPr>
        <w:t xml:space="preserve">, M. and Helsen, K. (2020). </w:t>
      </w:r>
      <w:r>
        <w:rPr>
          <w:rFonts w:ascii="Arial" w:hAnsi="Arial" w:cs="Arial"/>
          <w:i/>
          <w:iCs/>
        </w:rPr>
        <w:t>Global Marketing Management</w:t>
      </w:r>
      <w:r>
        <w:rPr>
          <w:rFonts w:ascii="Arial" w:hAnsi="Arial" w:cs="Arial"/>
        </w:rPr>
        <w:t>. 8th ed. Hoboken: Wiley.</w:t>
      </w:r>
    </w:p>
    <w:p w14:paraId="29C6B66D"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Kotler, P. and Armstrong, G. (2017). </w:t>
      </w:r>
      <w:r>
        <w:rPr>
          <w:rFonts w:ascii="Arial" w:hAnsi="Arial" w:cs="Arial"/>
          <w:i/>
          <w:iCs/>
        </w:rPr>
        <w:t>Principles of Marketing</w:t>
      </w:r>
      <w:r>
        <w:rPr>
          <w:rFonts w:ascii="Arial" w:hAnsi="Arial" w:cs="Arial"/>
        </w:rPr>
        <w:t>. 17th ed. Harlow: Pearson Education Limited.</w:t>
      </w:r>
    </w:p>
    <w:p w14:paraId="47514545"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Kottke, M. (2020). Estimating economic impacts of tourism. </w:t>
      </w:r>
      <w:r>
        <w:rPr>
          <w:rFonts w:ascii="Arial" w:hAnsi="Arial" w:cs="Arial"/>
          <w:i/>
          <w:iCs/>
        </w:rPr>
        <w:t>Annals of Tourism Research</w:t>
      </w:r>
      <w:r>
        <w:rPr>
          <w:rFonts w:ascii="Arial" w:hAnsi="Arial" w:cs="Arial"/>
        </w:rPr>
        <w:t xml:space="preserve">, 15(1), pp.122–133. </w:t>
      </w:r>
      <w:proofErr w:type="spellStart"/>
      <w:r>
        <w:rPr>
          <w:rFonts w:ascii="Arial" w:hAnsi="Arial" w:cs="Arial"/>
        </w:rPr>
        <w:t>doi:https</w:t>
      </w:r>
      <w:proofErr w:type="spellEnd"/>
      <w:r>
        <w:rPr>
          <w:rFonts w:ascii="Arial" w:hAnsi="Arial" w:cs="Arial"/>
        </w:rPr>
        <w:t>://doi.org/10.1016/0160-7383(88)90075-8.</w:t>
      </w:r>
    </w:p>
    <w:p w14:paraId="13DB4175"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Lancaster, K.J. (2019). A New Approach to Consumer Theory. </w:t>
      </w:r>
      <w:r>
        <w:rPr>
          <w:rFonts w:ascii="Arial" w:hAnsi="Arial" w:cs="Arial"/>
          <w:i/>
          <w:iCs/>
        </w:rPr>
        <w:t>Journal of Political Economy</w:t>
      </w:r>
      <w:r>
        <w:rPr>
          <w:rFonts w:ascii="Arial" w:hAnsi="Arial" w:cs="Arial"/>
        </w:rPr>
        <w:t xml:space="preserve">, 74(2), pp.132–157. </w:t>
      </w:r>
      <w:proofErr w:type="spellStart"/>
      <w:r>
        <w:rPr>
          <w:rFonts w:ascii="Arial" w:hAnsi="Arial" w:cs="Arial"/>
        </w:rPr>
        <w:t>doi:https</w:t>
      </w:r>
      <w:proofErr w:type="spellEnd"/>
      <w:r>
        <w:rPr>
          <w:rFonts w:ascii="Arial" w:hAnsi="Arial" w:cs="Arial"/>
        </w:rPr>
        <w:t>://doi.org/10.1086/259131.</w:t>
      </w:r>
    </w:p>
    <w:p w14:paraId="5D6AF3BA"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Leask, A. (2016). The SAGE Handbook of Tourism Studies. </w:t>
      </w:r>
      <w:r>
        <w:rPr>
          <w:rFonts w:ascii="Arial" w:hAnsi="Arial" w:cs="Arial"/>
          <w:i/>
          <w:iCs/>
        </w:rPr>
        <w:t>Tourism Management</w:t>
      </w:r>
      <w:r>
        <w:rPr>
          <w:rFonts w:ascii="Arial" w:hAnsi="Arial" w:cs="Arial"/>
        </w:rPr>
        <w:t xml:space="preserve">, 32(2), p.460. </w:t>
      </w:r>
      <w:proofErr w:type="spellStart"/>
      <w:r>
        <w:rPr>
          <w:rFonts w:ascii="Arial" w:hAnsi="Arial" w:cs="Arial"/>
        </w:rPr>
        <w:t>doi:https</w:t>
      </w:r>
      <w:proofErr w:type="spellEnd"/>
      <w:r>
        <w:rPr>
          <w:rFonts w:ascii="Arial" w:hAnsi="Arial" w:cs="Arial"/>
        </w:rPr>
        <w:t>://doi.org/10.1016/j.tourman.2010.01.020.</w:t>
      </w:r>
    </w:p>
    <w:p w14:paraId="6B1518AF"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Lemon, K.N. and Verhoef, P.C. (2016). Understanding Customer Experience Throughout the Customer Journey. </w:t>
      </w:r>
      <w:r>
        <w:rPr>
          <w:rFonts w:ascii="Arial" w:hAnsi="Arial" w:cs="Arial"/>
          <w:i/>
          <w:iCs/>
        </w:rPr>
        <w:t>Journal of Marketing</w:t>
      </w:r>
      <w:r>
        <w:rPr>
          <w:rFonts w:ascii="Arial" w:hAnsi="Arial" w:cs="Arial"/>
        </w:rPr>
        <w:t xml:space="preserve">, [online] 80(6), pp.69–96. </w:t>
      </w:r>
      <w:proofErr w:type="spellStart"/>
      <w:r>
        <w:rPr>
          <w:rFonts w:ascii="Arial" w:hAnsi="Arial" w:cs="Arial"/>
        </w:rPr>
        <w:t>doi:https</w:t>
      </w:r>
      <w:proofErr w:type="spellEnd"/>
      <w:r>
        <w:rPr>
          <w:rFonts w:ascii="Arial" w:hAnsi="Arial" w:cs="Arial"/>
        </w:rPr>
        <w:t>://doi.org/10.1509/jm.15.0420.</w:t>
      </w:r>
    </w:p>
    <w:p w14:paraId="2360E3EB"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Li, F. (2020). The digital transformation of business models in the creative industries: A holistic framework and emerging trends. </w:t>
      </w:r>
      <w:proofErr w:type="spellStart"/>
      <w:r>
        <w:rPr>
          <w:rFonts w:ascii="Arial" w:hAnsi="Arial" w:cs="Arial"/>
          <w:i/>
          <w:iCs/>
        </w:rPr>
        <w:t>Technovation</w:t>
      </w:r>
      <w:proofErr w:type="spellEnd"/>
      <w:r>
        <w:rPr>
          <w:rFonts w:ascii="Arial" w:hAnsi="Arial" w:cs="Arial"/>
        </w:rPr>
        <w:t xml:space="preserve">, 92-93, p.102012. </w:t>
      </w:r>
      <w:proofErr w:type="spellStart"/>
      <w:r>
        <w:rPr>
          <w:rFonts w:ascii="Arial" w:hAnsi="Arial" w:cs="Arial"/>
        </w:rPr>
        <w:t>doi:https</w:t>
      </w:r>
      <w:proofErr w:type="spellEnd"/>
      <w:r>
        <w:rPr>
          <w:rFonts w:ascii="Arial" w:hAnsi="Arial" w:cs="Arial"/>
        </w:rPr>
        <w:t>://doi.org/10.1016/j.technovation.2017.12.004.</w:t>
      </w:r>
    </w:p>
    <w:p w14:paraId="5714690A"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Liu, Z. (2022). Sustainable Tourism Development: A Critique. </w:t>
      </w:r>
      <w:r>
        <w:rPr>
          <w:rFonts w:ascii="Arial" w:hAnsi="Arial" w:cs="Arial"/>
          <w:i/>
          <w:iCs/>
        </w:rPr>
        <w:t>Journal of Sustainable Tourism</w:t>
      </w:r>
      <w:r>
        <w:rPr>
          <w:rFonts w:ascii="Arial" w:hAnsi="Arial" w:cs="Arial"/>
        </w:rPr>
        <w:t xml:space="preserve">, 11(6), pp.459–475. </w:t>
      </w:r>
      <w:proofErr w:type="spellStart"/>
      <w:r>
        <w:rPr>
          <w:rFonts w:ascii="Arial" w:hAnsi="Arial" w:cs="Arial"/>
        </w:rPr>
        <w:t>doi:https</w:t>
      </w:r>
      <w:proofErr w:type="spellEnd"/>
      <w:r>
        <w:rPr>
          <w:rFonts w:ascii="Arial" w:hAnsi="Arial" w:cs="Arial"/>
        </w:rPr>
        <w:t>://doi.org/10.1080/09669580308667216.</w:t>
      </w:r>
    </w:p>
    <w:p w14:paraId="450E8717"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Mark Anthony Camilleri (2019). </w:t>
      </w:r>
      <w:r>
        <w:rPr>
          <w:rFonts w:ascii="Arial" w:hAnsi="Arial" w:cs="Arial"/>
          <w:i/>
          <w:iCs/>
        </w:rPr>
        <w:t>Tourism planning and destination marketing</w:t>
      </w:r>
      <w:r>
        <w:rPr>
          <w:rFonts w:ascii="Arial" w:hAnsi="Arial" w:cs="Arial"/>
        </w:rPr>
        <w:t>. Bingley, Uk Emerald Publishing.</w:t>
      </w:r>
    </w:p>
    <w:p w14:paraId="59614AC1"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Midgley, D. (2015). </w:t>
      </w:r>
      <w:r>
        <w:rPr>
          <w:rFonts w:ascii="Arial" w:hAnsi="Arial" w:cs="Arial"/>
          <w:i/>
          <w:iCs/>
        </w:rPr>
        <w:t>Strategic marketing for the C-suite : a review of the research literature and its relevance to senior executives</w:t>
      </w:r>
      <w:r>
        <w:rPr>
          <w:rFonts w:ascii="Arial" w:hAnsi="Arial" w:cs="Arial"/>
        </w:rPr>
        <w:t>. Boston Massachusetts: Now.</w:t>
      </w:r>
    </w:p>
    <w:p w14:paraId="047DC04F"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Morgan, R.M. and Hunt, S.D. (2020). The Commitment-Trust Theory of Relationship Marketing. </w:t>
      </w:r>
      <w:r>
        <w:rPr>
          <w:rFonts w:ascii="Arial" w:hAnsi="Arial" w:cs="Arial"/>
          <w:i/>
          <w:iCs/>
        </w:rPr>
        <w:t>Journal of Marketing</w:t>
      </w:r>
      <w:r>
        <w:rPr>
          <w:rFonts w:ascii="Arial" w:hAnsi="Arial" w:cs="Arial"/>
        </w:rPr>
        <w:t>, 58(3), pp.20–38.</w:t>
      </w:r>
    </w:p>
    <w:p w14:paraId="67474348"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Nelson, P. (2021). Information and Consumer </w:t>
      </w:r>
      <w:proofErr w:type="spellStart"/>
      <w:r>
        <w:rPr>
          <w:rFonts w:ascii="Arial" w:hAnsi="Arial" w:cs="Arial"/>
        </w:rPr>
        <w:t>Behavior</w:t>
      </w:r>
      <w:proofErr w:type="spellEnd"/>
      <w:r>
        <w:rPr>
          <w:rFonts w:ascii="Arial" w:hAnsi="Arial" w:cs="Arial"/>
        </w:rPr>
        <w:t xml:space="preserve">. </w:t>
      </w:r>
      <w:r>
        <w:rPr>
          <w:rFonts w:ascii="Arial" w:hAnsi="Arial" w:cs="Arial"/>
          <w:i/>
          <w:iCs/>
        </w:rPr>
        <w:t>Journal of Political Economy</w:t>
      </w:r>
      <w:r>
        <w:rPr>
          <w:rFonts w:ascii="Arial" w:hAnsi="Arial" w:cs="Arial"/>
        </w:rPr>
        <w:t xml:space="preserve">, 78(2), pp.311–329. </w:t>
      </w:r>
      <w:proofErr w:type="spellStart"/>
      <w:r>
        <w:rPr>
          <w:rFonts w:ascii="Arial" w:hAnsi="Arial" w:cs="Arial"/>
        </w:rPr>
        <w:t>doi:https</w:t>
      </w:r>
      <w:proofErr w:type="spellEnd"/>
      <w:r>
        <w:rPr>
          <w:rFonts w:ascii="Arial" w:hAnsi="Arial" w:cs="Arial"/>
        </w:rPr>
        <w:t>://doi.org/10.1086/259630.</w:t>
      </w:r>
    </w:p>
    <w:p w14:paraId="33ECFDEB"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Prebensen, N.K. and Foss, L. (2016). Coping and co-creating in tourist experiences. </w:t>
      </w:r>
      <w:r>
        <w:rPr>
          <w:rFonts w:ascii="Arial" w:hAnsi="Arial" w:cs="Arial"/>
          <w:i/>
          <w:iCs/>
        </w:rPr>
        <w:t>International Journal of Tourism Research</w:t>
      </w:r>
      <w:r>
        <w:rPr>
          <w:rFonts w:ascii="Arial" w:hAnsi="Arial" w:cs="Arial"/>
        </w:rPr>
        <w:t xml:space="preserve">, 13(1), pp.54–67. </w:t>
      </w:r>
      <w:proofErr w:type="spellStart"/>
      <w:r>
        <w:rPr>
          <w:rFonts w:ascii="Arial" w:hAnsi="Arial" w:cs="Arial"/>
        </w:rPr>
        <w:t>doi:https</w:t>
      </w:r>
      <w:proofErr w:type="spellEnd"/>
      <w:r>
        <w:rPr>
          <w:rFonts w:ascii="Arial" w:hAnsi="Arial" w:cs="Arial"/>
        </w:rPr>
        <w:t>://doi.org/10.1002/jtr.799.</w:t>
      </w:r>
    </w:p>
    <w:p w14:paraId="25D5F544"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Slack, N., Brandon-Jones, A. and Johnston, R. (2022). </w:t>
      </w:r>
      <w:r>
        <w:rPr>
          <w:rFonts w:ascii="Arial" w:hAnsi="Arial" w:cs="Arial"/>
          <w:i/>
          <w:iCs/>
        </w:rPr>
        <w:t>Essentials of Operations Management</w:t>
      </w:r>
      <w:r>
        <w:rPr>
          <w:rFonts w:ascii="Arial" w:hAnsi="Arial" w:cs="Arial"/>
        </w:rPr>
        <w:t>. 10th ed. Harlow: Pearson Education UK.</w:t>
      </w:r>
    </w:p>
    <w:p w14:paraId="1C2F03D4"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Slack, N., Brandon-Jones, A. and Johnston, R. (2023). </w:t>
      </w:r>
      <w:r>
        <w:rPr>
          <w:rFonts w:ascii="Arial" w:hAnsi="Arial" w:cs="Arial"/>
          <w:i/>
          <w:iCs/>
        </w:rPr>
        <w:t>Operations Management</w:t>
      </w:r>
      <w:r>
        <w:rPr>
          <w:rFonts w:ascii="Arial" w:hAnsi="Arial" w:cs="Arial"/>
        </w:rPr>
        <w:t>. Harlow: Pearson Education UK.</w:t>
      </w:r>
    </w:p>
    <w:p w14:paraId="52B2927D"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So, K.K.F., Li, X. (Robert) and Kim, H.H. (2019). Customer engagement in hospitality and tourism: A Systematic Review and Future Research Agenda. </w:t>
      </w:r>
      <w:r>
        <w:rPr>
          <w:rFonts w:ascii="Arial" w:hAnsi="Arial" w:cs="Arial"/>
          <w:i/>
          <w:iCs/>
        </w:rPr>
        <w:t>Journal of Hospitality &amp; Tourism Research</w:t>
      </w:r>
      <w:r>
        <w:rPr>
          <w:rFonts w:ascii="Arial" w:hAnsi="Arial" w:cs="Arial"/>
        </w:rPr>
        <w:t xml:space="preserve">, p.109634801989556. </w:t>
      </w:r>
      <w:proofErr w:type="spellStart"/>
      <w:r>
        <w:rPr>
          <w:rFonts w:ascii="Arial" w:hAnsi="Arial" w:cs="Arial"/>
        </w:rPr>
        <w:t>doi:https</w:t>
      </w:r>
      <w:proofErr w:type="spellEnd"/>
      <w:r>
        <w:rPr>
          <w:rFonts w:ascii="Arial" w:hAnsi="Arial" w:cs="Arial"/>
        </w:rPr>
        <w:t>://doi.org/10.1177/1096348019895562.</w:t>
      </w:r>
    </w:p>
    <w:p w14:paraId="27AAA146" w14:textId="77777777" w:rsidR="00C241FB" w:rsidRDefault="53EC2032" w:rsidP="00C241FB">
      <w:pPr>
        <w:pStyle w:val="NormalWeb"/>
        <w:spacing w:before="0" w:beforeAutospacing="0" w:after="240" w:afterAutospacing="0" w:line="360" w:lineRule="auto"/>
        <w:rPr>
          <w:rFonts w:ascii="Arial" w:hAnsi="Arial" w:cs="Arial"/>
        </w:rPr>
      </w:pPr>
      <w:proofErr w:type="spellStart"/>
      <w:r w:rsidRPr="53EC2032">
        <w:rPr>
          <w:rFonts w:ascii="Arial" w:hAnsi="Arial" w:cs="Arial"/>
        </w:rPr>
        <w:t>Surroca</w:t>
      </w:r>
      <w:proofErr w:type="spellEnd"/>
      <w:r w:rsidRPr="53EC2032">
        <w:rPr>
          <w:rFonts w:ascii="Arial" w:hAnsi="Arial" w:cs="Arial"/>
        </w:rPr>
        <w:t xml:space="preserve">, J., </w:t>
      </w:r>
      <w:proofErr w:type="spellStart"/>
      <w:r w:rsidRPr="53EC2032">
        <w:rPr>
          <w:rFonts w:ascii="Arial" w:hAnsi="Arial" w:cs="Arial"/>
        </w:rPr>
        <w:t>Tribó</w:t>
      </w:r>
      <w:proofErr w:type="spellEnd"/>
      <w:r w:rsidRPr="53EC2032">
        <w:rPr>
          <w:rFonts w:ascii="Arial" w:hAnsi="Arial" w:cs="Arial"/>
        </w:rPr>
        <w:t xml:space="preserve">, J.A. and Waddock, S. (2020). Corporate Responsibility and Financial performance: the Role of Intangible Resources. </w:t>
      </w:r>
      <w:r w:rsidRPr="53EC2032">
        <w:rPr>
          <w:rFonts w:ascii="Arial" w:hAnsi="Arial" w:cs="Arial"/>
          <w:i/>
          <w:iCs/>
        </w:rPr>
        <w:t>Strategic Management Journal</w:t>
      </w:r>
      <w:r w:rsidRPr="53EC2032">
        <w:rPr>
          <w:rFonts w:ascii="Arial" w:hAnsi="Arial" w:cs="Arial"/>
        </w:rPr>
        <w:t>, 31(5), pp.463–490.</w:t>
      </w:r>
    </w:p>
    <w:p w14:paraId="57F9C86E" w14:textId="2C75A9C0" w:rsidR="00C241FB" w:rsidRDefault="53EC2032" w:rsidP="53EC2032">
      <w:pPr>
        <w:pStyle w:val="NormalWeb"/>
        <w:spacing w:before="0" w:beforeAutospacing="0" w:after="240" w:afterAutospacing="0" w:line="360" w:lineRule="auto"/>
        <w:rPr>
          <w:rFonts w:ascii="Arial" w:hAnsi="Arial" w:cs="Arial"/>
          <w:highlight w:val="yellow"/>
        </w:rPr>
      </w:pPr>
      <w:r w:rsidRPr="53EC2032">
        <w:rPr>
          <w:rFonts w:ascii="Arial" w:hAnsi="Arial" w:cs="Arial"/>
          <w:highlight w:val="yellow"/>
        </w:rPr>
        <w:t xml:space="preserve">The Grand Hyatt Dubai (2020). </w:t>
      </w:r>
      <w:r w:rsidRPr="53EC2032">
        <w:rPr>
          <w:rFonts w:ascii="Arial" w:hAnsi="Arial" w:cs="Arial"/>
          <w:i/>
          <w:iCs/>
          <w:highlight w:val="yellow"/>
        </w:rPr>
        <w:t>5 Star Hotel Experience in Dubai | The Grand Hyatt Dubai Hotel</w:t>
      </w:r>
      <w:r w:rsidRPr="53EC2032">
        <w:rPr>
          <w:rFonts w:ascii="Arial" w:hAnsi="Arial" w:cs="Arial"/>
          <w:highlight w:val="yellow"/>
        </w:rPr>
        <w:t>. [online]. Available at: https://</w:t>
      </w:r>
      <w:r w:rsidR="003B3C93" w:rsidRPr="003B3C93">
        <w:rPr>
          <w:rFonts w:ascii="Arial" w:hAnsi="Arial" w:cs="Arial"/>
        </w:rPr>
        <w:t>https://www.hyatt.com/united-arab-emirates/grand-hyatt-dubai</w:t>
      </w:r>
      <w:r w:rsidRPr="53EC2032">
        <w:rPr>
          <w:rFonts w:ascii="Arial" w:hAnsi="Arial" w:cs="Arial"/>
          <w:highlight w:val="yellow"/>
        </w:rPr>
        <w:t xml:space="preserve"> [</w:t>
      </w:r>
      <w:r w:rsidR="009A3D40" w:rsidRPr="53EC2032">
        <w:rPr>
          <w:rFonts w:ascii="Arial" w:hAnsi="Arial" w:cs="Arial"/>
          <w:highlight w:val="yellow"/>
        </w:rPr>
        <w:t xml:space="preserve">Accessed </w:t>
      </w:r>
      <w:r w:rsidR="009A3D40">
        <w:rPr>
          <w:rFonts w:ascii="Arial" w:hAnsi="Arial" w:cs="Arial"/>
          <w:highlight w:val="yellow"/>
        </w:rPr>
        <w:t>24 Jan. 2024</w:t>
      </w:r>
      <w:r w:rsidRPr="53EC2032">
        <w:rPr>
          <w:rFonts w:ascii="Arial" w:hAnsi="Arial" w:cs="Arial"/>
          <w:highlight w:val="yellow"/>
        </w:rPr>
        <w:t>].</w:t>
      </w:r>
    </w:p>
    <w:p w14:paraId="248B012C" w14:textId="2059762B" w:rsidR="00C241FB" w:rsidRDefault="53EC2032" w:rsidP="53EC2032">
      <w:pPr>
        <w:pStyle w:val="NormalWeb"/>
        <w:spacing w:before="0" w:beforeAutospacing="0" w:after="240" w:afterAutospacing="0" w:line="360" w:lineRule="auto"/>
        <w:rPr>
          <w:rFonts w:ascii="Arial" w:hAnsi="Arial" w:cs="Arial"/>
          <w:highlight w:val="yellow"/>
        </w:rPr>
      </w:pPr>
      <w:r w:rsidRPr="53EC2032">
        <w:rPr>
          <w:rFonts w:ascii="Arial" w:hAnsi="Arial" w:cs="Arial"/>
          <w:highlight w:val="yellow"/>
        </w:rPr>
        <w:t xml:space="preserve">The Grand Hyatt Dubai (2021). </w:t>
      </w:r>
      <w:r w:rsidRPr="53EC2032">
        <w:rPr>
          <w:rFonts w:ascii="Arial" w:hAnsi="Arial" w:cs="Arial"/>
          <w:i/>
          <w:iCs/>
          <w:highlight w:val="yellow"/>
        </w:rPr>
        <w:t>Green Policy | The Grand Hyatt Dubai Hotel</w:t>
      </w:r>
      <w:r w:rsidRPr="53EC2032">
        <w:rPr>
          <w:rFonts w:ascii="Arial" w:hAnsi="Arial" w:cs="Arial"/>
          <w:highlight w:val="yellow"/>
        </w:rPr>
        <w:t>. [online]. Available at: https://</w:t>
      </w:r>
      <w:r w:rsidR="00557F08" w:rsidRPr="00557F08">
        <w:rPr>
          <w:rFonts w:ascii="Arial" w:hAnsi="Arial" w:cs="Arial"/>
        </w:rPr>
        <w:t>https://www.hyatt.com/en-US/hotel/united-arab-emirates/grand-hyatt-dubai</w:t>
      </w:r>
      <w:r w:rsidRPr="53EC2032">
        <w:rPr>
          <w:rFonts w:ascii="Arial" w:hAnsi="Arial" w:cs="Arial"/>
          <w:highlight w:val="yellow"/>
        </w:rPr>
        <w:t xml:space="preserve"> [Accessed </w:t>
      </w:r>
      <w:r w:rsidR="009A3D40">
        <w:rPr>
          <w:rFonts w:ascii="Arial" w:hAnsi="Arial" w:cs="Arial"/>
          <w:highlight w:val="yellow"/>
        </w:rPr>
        <w:t>24 Jan. 2024</w:t>
      </w:r>
      <w:r w:rsidRPr="53EC2032">
        <w:rPr>
          <w:rFonts w:ascii="Arial" w:hAnsi="Arial" w:cs="Arial"/>
          <w:highlight w:val="yellow"/>
        </w:rPr>
        <w:t>].</w:t>
      </w:r>
    </w:p>
    <w:p w14:paraId="03B8CD54" w14:textId="6BBFBE09" w:rsidR="00C241FB" w:rsidRDefault="53EC2032" w:rsidP="53EC2032">
      <w:pPr>
        <w:pStyle w:val="NormalWeb"/>
        <w:spacing w:before="0" w:beforeAutospacing="0" w:after="240" w:afterAutospacing="0" w:line="360" w:lineRule="auto"/>
        <w:rPr>
          <w:rFonts w:ascii="Arial" w:hAnsi="Arial" w:cs="Arial"/>
          <w:highlight w:val="yellow"/>
        </w:rPr>
      </w:pPr>
      <w:r w:rsidRPr="53EC2032">
        <w:rPr>
          <w:rFonts w:ascii="Arial" w:hAnsi="Arial" w:cs="Arial"/>
          <w:highlight w:val="yellow"/>
        </w:rPr>
        <w:t xml:space="preserve">The Grand Hyatt Dubai (2022). </w:t>
      </w:r>
      <w:r w:rsidRPr="53EC2032">
        <w:rPr>
          <w:rFonts w:ascii="Arial" w:hAnsi="Arial" w:cs="Arial"/>
          <w:i/>
          <w:iCs/>
          <w:highlight w:val="yellow"/>
        </w:rPr>
        <w:t>The History of our 5 Star Luxury Hotel | The Grand Hyatt Dubai</w:t>
      </w:r>
      <w:r w:rsidRPr="53EC2032">
        <w:rPr>
          <w:rFonts w:ascii="Arial" w:hAnsi="Arial" w:cs="Arial"/>
          <w:highlight w:val="yellow"/>
        </w:rPr>
        <w:t>. [online]. Available at: https://</w:t>
      </w:r>
      <w:r w:rsidR="00557F08" w:rsidRPr="00557F08">
        <w:rPr>
          <w:rFonts w:ascii="Arial" w:hAnsi="Arial" w:cs="Arial"/>
        </w:rPr>
        <w:t>https://www.hyatt.com/en-US/hotel/united-arab-emirates/grand-hyatt-dubai/dxbgh</w:t>
      </w:r>
      <w:r w:rsidRPr="53EC2032">
        <w:rPr>
          <w:rFonts w:ascii="Arial" w:hAnsi="Arial" w:cs="Arial"/>
          <w:highlight w:val="yellow"/>
        </w:rPr>
        <w:t xml:space="preserve"> [</w:t>
      </w:r>
      <w:r w:rsidR="009A3D40" w:rsidRPr="53EC2032">
        <w:rPr>
          <w:rFonts w:ascii="Arial" w:hAnsi="Arial" w:cs="Arial"/>
          <w:highlight w:val="yellow"/>
        </w:rPr>
        <w:t xml:space="preserve">Accessed </w:t>
      </w:r>
      <w:r w:rsidR="009A3D40">
        <w:rPr>
          <w:rFonts w:ascii="Arial" w:hAnsi="Arial" w:cs="Arial"/>
          <w:highlight w:val="yellow"/>
        </w:rPr>
        <w:t>24 Jan. 2024</w:t>
      </w:r>
      <w:r w:rsidRPr="53EC2032">
        <w:rPr>
          <w:rFonts w:ascii="Arial" w:hAnsi="Arial" w:cs="Arial"/>
          <w:highlight w:val="yellow"/>
        </w:rPr>
        <w:t>].</w:t>
      </w:r>
    </w:p>
    <w:p w14:paraId="63A9C8E9" w14:textId="133C91A6" w:rsidR="00C241FB" w:rsidRDefault="53EC2032" w:rsidP="53EC2032">
      <w:pPr>
        <w:pStyle w:val="NormalWeb"/>
        <w:spacing w:before="0" w:beforeAutospacing="0" w:after="240" w:afterAutospacing="0" w:line="360" w:lineRule="auto"/>
        <w:rPr>
          <w:rFonts w:ascii="Arial" w:hAnsi="Arial" w:cs="Arial"/>
        </w:rPr>
      </w:pPr>
      <w:r w:rsidRPr="53EC2032">
        <w:rPr>
          <w:rFonts w:ascii="Arial" w:hAnsi="Arial" w:cs="Arial"/>
        </w:rPr>
        <w:t xml:space="preserve">The Grand Hyatt Dubai (2019). </w:t>
      </w:r>
      <w:r w:rsidRPr="53EC2032">
        <w:rPr>
          <w:rFonts w:ascii="Arial" w:hAnsi="Arial" w:cs="Arial"/>
          <w:i/>
          <w:iCs/>
        </w:rPr>
        <w:t>The Grand Hyatt Dubai | The best 5 Star Luxury Hotel in Dubai</w:t>
      </w:r>
      <w:r w:rsidRPr="53EC2032">
        <w:rPr>
          <w:rFonts w:ascii="Arial" w:hAnsi="Arial" w:cs="Arial"/>
        </w:rPr>
        <w:t xml:space="preserve">. [online]. Available at: </w:t>
      </w:r>
      <w:r w:rsidRPr="53EC2032">
        <w:rPr>
          <w:rFonts w:ascii="Arial" w:hAnsi="Arial" w:cs="Arial"/>
          <w:highlight w:val="yellow"/>
        </w:rPr>
        <w:t>https://</w:t>
      </w:r>
      <w:r w:rsidR="00496187" w:rsidRPr="00557F08">
        <w:rPr>
          <w:rFonts w:ascii="Arial" w:hAnsi="Arial" w:cs="Arial"/>
        </w:rPr>
        <w:t>www.hyatt</w:t>
      </w:r>
      <w:r w:rsidR="00496187">
        <w:rPr>
          <w:rFonts w:ascii="Arial" w:hAnsi="Arial" w:cs="Arial"/>
        </w:rPr>
        <w:t>_dubai</w:t>
      </w:r>
      <w:r w:rsidR="00496187" w:rsidRPr="00557F08">
        <w:rPr>
          <w:rFonts w:ascii="Arial" w:hAnsi="Arial" w:cs="Arial"/>
        </w:rPr>
        <w:t>.com</w:t>
      </w:r>
      <w:r w:rsidRPr="53EC2032">
        <w:rPr>
          <w:rFonts w:ascii="Arial" w:hAnsi="Arial" w:cs="Arial"/>
          <w:highlight w:val="yellow"/>
        </w:rPr>
        <w:t>/</w:t>
      </w:r>
      <w:r w:rsidRPr="53EC2032">
        <w:rPr>
          <w:rFonts w:ascii="Arial" w:hAnsi="Arial" w:cs="Arial"/>
        </w:rPr>
        <w:t xml:space="preserve"> [</w:t>
      </w:r>
      <w:r w:rsidR="009A3D40" w:rsidRPr="53EC2032">
        <w:rPr>
          <w:rFonts w:ascii="Arial" w:hAnsi="Arial" w:cs="Arial"/>
          <w:highlight w:val="yellow"/>
        </w:rPr>
        <w:t xml:space="preserve">Accessed </w:t>
      </w:r>
      <w:r w:rsidR="009A3D40">
        <w:rPr>
          <w:rFonts w:ascii="Arial" w:hAnsi="Arial" w:cs="Arial"/>
          <w:highlight w:val="yellow"/>
        </w:rPr>
        <w:t>24 Jan. 2024</w:t>
      </w:r>
      <w:r w:rsidRPr="53EC2032">
        <w:rPr>
          <w:rFonts w:ascii="Arial" w:hAnsi="Arial" w:cs="Arial"/>
        </w:rPr>
        <w:t>].</w:t>
      </w:r>
    </w:p>
    <w:p w14:paraId="038D71BC" w14:textId="2F52DFB3"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The World Bank (2023). </w:t>
      </w:r>
      <w:r>
        <w:rPr>
          <w:rFonts w:ascii="Arial" w:hAnsi="Arial" w:cs="Arial"/>
          <w:i/>
          <w:iCs/>
        </w:rPr>
        <w:t xml:space="preserve">United </w:t>
      </w:r>
      <w:r w:rsidR="00496187">
        <w:rPr>
          <w:rFonts w:ascii="Arial" w:hAnsi="Arial" w:cs="Arial"/>
          <w:i/>
          <w:iCs/>
        </w:rPr>
        <w:t>Arab Emirates</w:t>
      </w:r>
      <w:r>
        <w:rPr>
          <w:rFonts w:ascii="Arial" w:hAnsi="Arial" w:cs="Arial"/>
          <w:i/>
          <w:iCs/>
        </w:rPr>
        <w:t xml:space="preserve"> | Data</w:t>
      </w:r>
      <w:r>
        <w:rPr>
          <w:rFonts w:ascii="Arial" w:hAnsi="Arial" w:cs="Arial"/>
        </w:rPr>
        <w:t>. [online] Worldbank.org. Available at: https://data.worldbank.org/country/united-</w:t>
      </w:r>
      <w:r w:rsidR="00496187">
        <w:rPr>
          <w:rFonts w:ascii="Arial" w:hAnsi="Arial" w:cs="Arial"/>
        </w:rPr>
        <w:t>arab-emirates</w:t>
      </w:r>
      <w:r>
        <w:rPr>
          <w:rFonts w:ascii="Arial" w:hAnsi="Arial" w:cs="Arial"/>
        </w:rPr>
        <w:t xml:space="preserve"> [</w:t>
      </w:r>
      <w:r w:rsidR="009A3D40" w:rsidRPr="009A3D40">
        <w:rPr>
          <w:rFonts w:ascii="Arial" w:hAnsi="Arial" w:cs="Arial"/>
        </w:rPr>
        <w:t>Accessed 24 Jan. 2024</w:t>
      </w:r>
      <w:r>
        <w:rPr>
          <w:rFonts w:ascii="Arial" w:hAnsi="Arial" w:cs="Arial"/>
        </w:rPr>
        <w:t>].</w:t>
      </w:r>
    </w:p>
    <w:p w14:paraId="6450D9AA"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Torp, S. and Torben Juul Andersen (2020). </w:t>
      </w:r>
      <w:r>
        <w:rPr>
          <w:rFonts w:ascii="Arial" w:hAnsi="Arial" w:cs="Arial"/>
          <w:i/>
          <w:iCs/>
        </w:rPr>
        <w:t>Adapting to Environmental Challenges</w:t>
      </w:r>
      <w:r>
        <w:rPr>
          <w:rFonts w:ascii="Arial" w:hAnsi="Arial" w:cs="Arial"/>
        </w:rPr>
        <w:t>. Emerald Group Publishing.</w:t>
      </w:r>
    </w:p>
    <w:p w14:paraId="0CBB3A95" w14:textId="2CA18EBD"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Trip Advisor (2023). </w:t>
      </w:r>
      <w:r>
        <w:rPr>
          <w:rFonts w:ascii="Arial" w:hAnsi="Arial" w:cs="Arial"/>
          <w:i/>
          <w:iCs/>
        </w:rPr>
        <w:t xml:space="preserve">Green Hotels: The </w:t>
      </w:r>
      <w:proofErr w:type="spellStart"/>
      <w:r>
        <w:rPr>
          <w:rFonts w:ascii="Arial" w:hAnsi="Arial" w:cs="Arial"/>
          <w:i/>
          <w:iCs/>
        </w:rPr>
        <w:t>GreenLeaders</w:t>
      </w:r>
      <w:proofErr w:type="spellEnd"/>
      <w:r>
        <w:rPr>
          <w:rFonts w:ascii="Arial" w:hAnsi="Arial" w:cs="Arial"/>
          <w:i/>
          <w:iCs/>
        </w:rPr>
        <w:t xml:space="preserve"> Program from </w:t>
      </w:r>
      <w:proofErr w:type="spellStart"/>
      <w:r>
        <w:rPr>
          <w:rFonts w:ascii="Arial" w:hAnsi="Arial" w:cs="Arial"/>
          <w:i/>
          <w:iCs/>
        </w:rPr>
        <w:t>Tripadvisor</w:t>
      </w:r>
      <w:proofErr w:type="spellEnd"/>
      <w:r>
        <w:rPr>
          <w:rFonts w:ascii="Arial" w:hAnsi="Arial" w:cs="Arial"/>
        </w:rPr>
        <w:t>. [online] www.tripadvisor.com. Available at: https://www.tripadvisor.com/GreenLeaders [</w:t>
      </w:r>
      <w:r w:rsidR="009A3D40">
        <w:rPr>
          <w:rFonts w:ascii="Arial" w:hAnsi="Arial" w:cs="Arial"/>
        </w:rPr>
        <w:t>Accessed 24 Jan. 2024</w:t>
      </w:r>
      <w:r>
        <w:rPr>
          <w:rFonts w:ascii="Arial" w:hAnsi="Arial" w:cs="Arial"/>
        </w:rPr>
        <w:t>].</w:t>
      </w:r>
    </w:p>
    <w:p w14:paraId="05C32838" w14:textId="296C00D6"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UNWTO (2022). </w:t>
      </w:r>
      <w:r>
        <w:rPr>
          <w:rFonts w:ascii="Arial" w:hAnsi="Arial" w:cs="Arial"/>
          <w:i/>
          <w:iCs/>
        </w:rPr>
        <w:t>UN Tourism News #66: Advancing the Sustainable Development Goals through tourism</w:t>
      </w:r>
      <w:r>
        <w:rPr>
          <w:rFonts w:ascii="Arial" w:hAnsi="Arial" w:cs="Arial"/>
        </w:rPr>
        <w:t>. [online] www.unwto.org. Available at: https://www.unwto.org/un-tourism-news-advancing-the-sustainable-development-goals-through-tourism [</w:t>
      </w:r>
      <w:r w:rsidR="009A3D40">
        <w:rPr>
          <w:rFonts w:ascii="Arial" w:hAnsi="Arial" w:cs="Arial"/>
        </w:rPr>
        <w:t>Accessed 24 Jan. 2024</w:t>
      </w:r>
      <w:r>
        <w:rPr>
          <w:rFonts w:ascii="Arial" w:hAnsi="Arial" w:cs="Arial"/>
        </w:rPr>
        <w:t>].</w:t>
      </w:r>
    </w:p>
    <w:p w14:paraId="2AEAA7C3" w14:textId="65E932E5"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UNWTO (2023). </w:t>
      </w:r>
      <w:r>
        <w:rPr>
          <w:rFonts w:ascii="Arial" w:hAnsi="Arial" w:cs="Arial"/>
          <w:i/>
          <w:iCs/>
        </w:rPr>
        <w:t>EBRD and UNWTO team up to promote inclusive tourism and achieve Sustainable Development Goals | UNWTO</w:t>
      </w:r>
      <w:r>
        <w:rPr>
          <w:rFonts w:ascii="Arial" w:hAnsi="Arial" w:cs="Arial"/>
        </w:rPr>
        <w:t>. [online] www.unwto.org. Available at: https://www.unwto.org/ebrd-and-unwto-team-promote-inclusive-tourism-and-achieve-sustainable-devel [</w:t>
      </w:r>
      <w:r w:rsidR="009A3D40">
        <w:rPr>
          <w:rFonts w:ascii="Arial" w:hAnsi="Arial" w:cs="Arial"/>
        </w:rPr>
        <w:t>Accessed 24 Jan. 2024</w:t>
      </w:r>
      <w:r>
        <w:rPr>
          <w:rFonts w:ascii="Arial" w:hAnsi="Arial" w:cs="Arial"/>
        </w:rPr>
        <w:t>].</w:t>
      </w:r>
    </w:p>
    <w:p w14:paraId="0732BF42" w14:textId="77777777"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Wild, J.J. and Wild, K.L. (2016). </w:t>
      </w:r>
      <w:r>
        <w:rPr>
          <w:rFonts w:ascii="Arial" w:hAnsi="Arial" w:cs="Arial"/>
          <w:i/>
          <w:iCs/>
        </w:rPr>
        <w:t>International business : the challenges of globalization</w:t>
      </w:r>
      <w:r>
        <w:rPr>
          <w:rFonts w:ascii="Arial" w:hAnsi="Arial" w:cs="Arial"/>
        </w:rPr>
        <w:t>. Boston: Pearson.</w:t>
      </w:r>
    </w:p>
    <w:p w14:paraId="40DFEB2B" w14:textId="7B971768" w:rsidR="00C241FB" w:rsidRDefault="00C241FB" w:rsidP="00C241FB">
      <w:pPr>
        <w:pStyle w:val="NormalWeb"/>
        <w:spacing w:before="0" w:beforeAutospacing="0" w:after="240" w:afterAutospacing="0" w:line="360" w:lineRule="auto"/>
        <w:rPr>
          <w:rFonts w:ascii="Arial" w:hAnsi="Arial" w:cs="Arial"/>
        </w:rPr>
      </w:pPr>
      <w:r>
        <w:rPr>
          <w:rFonts w:ascii="Arial" w:hAnsi="Arial" w:cs="Arial"/>
        </w:rPr>
        <w:t xml:space="preserve">World Travel &amp; Tourism Council (2022). </w:t>
      </w:r>
      <w:r>
        <w:rPr>
          <w:rFonts w:ascii="Arial" w:hAnsi="Arial" w:cs="Arial"/>
          <w:i/>
          <w:iCs/>
        </w:rPr>
        <w:t>Economic Impact | World Travel &amp; Tourism Council (WTTC)</w:t>
      </w:r>
      <w:r>
        <w:rPr>
          <w:rFonts w:ascii="Arial" w:hAnsi="Arial" w:cs="Arial"/>
        </w:rPr>
        <w:t>. [online] wttc.org. Available at: https://wttc.org/Research/Economic-Impact [</w:t>
      </w:r>
      <w:r w:rsidR="009A3D40">
        <w:rPr>
          <w:rFonts w:ascii="Arial" w:hAnsi="Arial" w:cs="Arial"/>
        </w:rPr>
        <w:t>Accessed 24 Jan. 2024</w:t>
      </w:r>
      <w:r>
        <w:rPr>
          <w:rFonts w:ascii="Arial" w:hAnsi="Arial" w:cs="Arial"/>
        </w:rPr>
        <w:t>].</w:t>
      </w:r>
    </w:p>
    <w:p w14:paraId="262768E1" w14:textId="77777777" w:rsidR="003F5ED1" w:rsidRDefault="003F5ED1" w:rsidP="007A4FF6"/>
    <w:sectPr w:rsidR="003F5ED1" w:rsidSect="00012AC3">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91733" w14:textId="77777777" w:rsidR="00012AC3" w:rsidRDefault="00012AC3" w:rsidP="007A4FF6">
      <w:pPr>
        <w:spacing w:line="240" w:lineRule="auto"/>
      </w:pPr>
      <w:r>
        <w:separator/>
      </w:r>
    </w:p>
  </w:endnote>
  <w:endnote w:type="continuationSeparator" w:id="0">
    <w:p w14:paraId="3D841D0A" w14:textId="77777777" w:rsidR="00012AC3" w:rsidRDefault="00012AC3" w:rsidP="007A4F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347578"/>
      <w:docPartObj>
        <w:docPartGallery w:val="Page Numbers (Bottom of Page)"/>
        <w:docPartUnique/>
      </w:docPartObj>
    </w:sdtPr>
    <w:sdtContent>
      <w:p w14:paraId="51F59884" w14:textId="63E93088" w:rsidR="007A4FF6" w:rsidRDefault="007A4FF6" w:rsidP="00D248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2EFEE7" w14:textId="77777777" w:rsidR="007A4FF6" w:rsidRDefault="007A4FF6" w:rsidP="007A4F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4170580"/>
      <w:docPartObj>
        <w:docPartGallery w:val="Page Numbers (Bottom of Page)"/>
        <w:docPartUnique/>
      </w:docPartObj>
    </w:sdtPr>
    <w:sdtContent>
      <w:p w14:paraId="5961D912" w14:textId="5213CB5D" w:rsidR="007A4FF6" w:rsidRDefault="007A4FF6" w:rsidP="00D2482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BCE034F" w14:textId="77777777" w:rsidR="007A4FF6" w:rsidRDefault="007A4FF6" w:rsidP="007A4FF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C33E4" w14:textId="77777777" w:rsidR="00012AC3" w:rsidRDefault="00012AC3" w:rsidP="007A4FF6">
      <w:pPr>
        <w:spacing w:line="240" w:lineRule="auto"/>
      </w:pPr>
      <w:r>
        <w:separator/>
      </w:r>
    </w:p>
  </w:footnote>
  <w:footnote w:type="continuationSeparator" w:id="0">
    <w:p w14:paraId="623B6C31" w14:textId="77777777" w:rsidR="00012AC3" w:rsidRDefault="00012AC3" w:rsidP="007A4F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02083"/>
    <w:multiLevelType w:val="hybridMultilevel"/>
    <w:tmpl w:val="DDC44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42315"/>
    <w:multiLevelType w:val="multilevel"/>
    <w:tmpl w:val="15C0E8B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C501C9"/>
    <w:multiLevelType w:val="multilevel"/>
    <w:tmpl w:val="31F4E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426EC3"/>
    <w:multiLevelType w:val="hybridMultilevel"/>
    <w:tmpl w:val="E222B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460307"/>
    <w:multiLevelType w:val="hybridMultilevel"/>
    <w:tmpl w:val="80B89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75EFE"/>
    <w:multiLevelType w:val="multilevel"/>
    <w:tmpl w:val="E1A03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FF3057"/>
    <w:multiLevelType w:val="multilevel"/>
    <w:tmpl w:val="731A2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587AA5"/>
    <w:multiLevelType w:val="multilevel"/>
    <w:tmpl w:val="D14CC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843B74"/>
    <w:multiLevelType w:val="multilevel"/>
    <w:tmpl w:val="46CEA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3A1057"/>
    <w:multiLevelType w:val="multilevel"/>
    <w:tmpl w:val="3CFC2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08A6A72"/>
    <w:multiLevelType w:val="hybridMultilevel"/>
    <w:tmpl w:val="CEE85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B45322"/>
    <w:multiLevelType w:val="multilevel"/>
    <w:tmpl w:val="27881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943C8E"/>
    <w:multiLevelType w:val="multilevel"/>
    <w:tmpl w:val="9D924F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E0A1727"/>
    <w:multiLevelType w:val="multilevel"/>
    <w:tmpl w:val="D222F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261116"/>
    <w:multiLevelType w:val="multilevel"/>
    <w:tmpl w:val="59384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6CA44E4"/>
    <w:multiLevelType w:val="multilevel"/>
    <w:tmpl w:val="44667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9B42A67"/>
    <w:multiLevelType w:val="hybridMultilevel"/>
    <w:tmpl w:val="F9F6F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A63635"/>
    <w:multiLevelType w:val="multilevel"/>
    <w:tmpl w:val="AE2EA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904054A"/>
    <w:multiLevelType w:val="multilevel"/>
    <w:tmpl w:val="1DE09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870B53"/>
    <w:multiLevelType w:val="hybridMultilevel"/>
    <w:tmpl w:val="47283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DE0342"/>
    <w:multiLevelType w:val="hybridMultilevel"/>
    <w:tmpl w:val="5E042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333E56"/>
    <w:multiLevelType w:val="multilevel"/>
    <w:tmpl w:val="72488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2E79C7"/>
    <w:multiLevelType w:val="multilevel"/>
    <w:tmpl w:val="42D41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F606E3"/>
    <w:multiLevelType w:val="multilevel"/>
    <w:tmpl w:val="DBC21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69380C"/>
    <w:multiLevelType w:val="multilevel"/>
    <w:tmpl w:val="CAC44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E071BDD"/>
    <w:multiLevelType w:val="hybridMultilevel"/>
    <w:tmpl w:val="5ACA4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396F1C"/>
    <w:multiLevelType w:val="multilevel"/>
    <w:tmpl w:val="A3D22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AE01C1"/>
    <w:multiLevelType w:val="hybridMultilevel"/>
    <w:tmpl w:val="EEF23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0309293">
    <w:abstractNumId w:val="5"/>
  </w:num>
  <w:num w:numId="2" w16cid:durableId="1931305846">
    <w:abstractNumId w:val="26"/>
  </w:num>
  <w:num w:numId="3" w16cid:durableId="1817795179">
    <w:abstractNumId w:val="21"/>
  </w:num>
  <w:num w:numId="4" w16cid:durableId="339310855">
    <w:abstractNumId w:val="7"/>
  </w:num>
  <w:num w:numId="5" w16cid:durableId="1332492181">
    <w:abstractNumId w:val="13"/>
  </w:num>
  <w:num w:numId="6" w16cid:durableId="410465436">
    <w:abstractNumId w:val="8"/>
  </w:num>
  <w:num w:numId="7" w16cid:durableId="1608655267">
    <w:abstractNumId w:val="11"/>
  </w:num>
  <w:num w:numId="8" w16cid:durableId="1440643741">
    <w:abstractNumId w:val="6"/>
  </w:num>
  <w:num w:numId="9" w16cid:durableId="701134841">
    <w:abstractNumId w:val="22"/>
  </w:num>
  <w:num w:numId="10" w16cid:durableId="1626347483">
    <w:abstractNumId w:val="2"/>
  </w:num>
  <w:num w:numId="11" w16cid:durableId="214004475">
    <w:abstractNumId w:val="18"/>
  </w:num>
  <w:num w:numId="12" w16cid:durableId="1093015545">
    <w:abstractNumId w:val="17"/>
  </w:num>
  <w:num w:numId="13" w16cid:durableId="1126852202">
    <w:abstractNumId w:val="9"/>
  </w:num>
  <w:num w:numId="14" w16cid:durableId="577058664">
    <w:abstractNumId w:val="15"/>
  </w:num>
  <w:num w:numId="15" w16cid:durableId="697006053">
    <w:abstractNumId w:val="1"/>
  </w:num>
  <w:num w:numId="16" w16cid:durableId="1616326912">
    <w:abstractNumId w:val="12"/>
  </w:num>
  <w:num w:numId="17" w16cid:durableId="1368068881">
    <w:abstractNumId w:val="14"/>
  </w:num>
  <w:num w:numId="18" w16cid:durableId="1067265752">
    <w:abstractNumId w:val="23"/>
  </w:num>
  <w:num w:numId="19" w16cid:durableId="1088384266">
    <w:abstractNumId w:val="24"/>
  </w:num>
  <w:num w:numId="20" w16cid:durableId="1687901877">
    <w:abstractNumId w:val="0"/>
  </w:num>
  <w:num w:numId="21" w16cid:durableId="387656676">
    <w:abstractNumId w:val="3"/>
  </w:num>
  <w:num w:numId="22" w16cid:durableId="457334921">
    <w:abstractNumId w:val="27"/>
  </w:num>
  <w:num w:numId="23" w16cid:durableId="487748205">
    <w:abstractNumId w:val="10"/>
  </w:num>
  <w:num w:numId="24" w16cid:durableId="1235049566">
    <w:abstractNumId w:val="16"/>
  </w:num>
  <w:num w:numId="25" w16cid:durableId="584610551">
    <w:abstractNumId w:val="19"/>
  </w:num>
  <w:num w:numId="26" w16cid:durableId="755243918">
    <w:abstractNumId w:val="20"/>
  </w:num>
  <w:num w:numId="27" w16cid:durableId="473527799">
    <w:abstractNumId w:val="25"/>
  </w:num>
  <w:num w:numId="28" w16cid:durableId="16238514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FF6"/>
    <w:rsid w:val="00012AC3"/>
    <w:rsid w:val="00022425"/>
    <w:rsid w:val="00071788"/>
    <w:rsid w:val="00076B04"/>
    <w:rsid w:val="00080C95"/>
    <w:rsid w:val="00086258"/>
    <w:rsid w:val="000A34F9"/>
    <w:rsid w:val="000A7530"/>
    <w:rsid w:val="000C1A39"/>
    <w:rsid w:val="000C24A6"/>
    <w:rsid w:val="000C4E43"/>
    <w:rsid w:val="000D2888"/>
    <w:rsid w:val="000D4CC8"/>
    <w:rsid w:val="000D5AAA"/>
    <w:rsid w:val="00135712"/>
    <w:rsid w:val="00144204"/>
    <w:rsid w:val="001719C0"/>
    <w:rsid w:val="00192527"/>
    <w:rsid w:val="001A0ACC"/>
    <w:rsid w:val="001D07F1"/>
    <w:rsid w:val="001E1DA7"/>
    <w:rsid w:val="001E4AEA"/>
    <w:rsid w:val="001F39B6"/>
    <w:rsid w:val="00221AD0"/>
    <w:rsid w:val="0023629C"/>
    <w:rsid w:val="00237929"/>
    <w:rsid w:val="00246ADE"/>
    <w:rsid w:val="00263632"/>
    <w:rsid w:val="0028718E"/>
    <w:rsid w:val="00290400"/>
    <w:rsid w:val="00297DEF"/>
    <w:rsid w:val="002A703B"/>
    <w:rsid w:val="00301D18"/>
    <w:rsid w:val="00307C6C"/>
    <w:rsid w:val="003359DB"/>
    <w:rsid w:val="00342BB4"/>
    <w:rsid w:val="00386281"/>
    <w:rsid w:val="0039547B"/>
    <w:rsid w:val="003A3655"/>
    <w:rsid w:val="003B3C93"/>
    <w:rsid w:val="003B6ADF"/>
    <w:rsid w:val="003D077D"/>
    <w:rsid w:val="003F465B"/>
    <w:rsid w:val="003F5ED1"/>
    <w:rsid w:val="00420B59"/>
    <w:rsid w:val="00431A54"/>
    <w:rsid w:val="00454188"/>
    <w:rsid w:val="00454FAB"/>
    <w:rsid w:val="00456BF7"/>
    <w:rsid w:val="00464A6A"/>
    <w:rsid w:val="0048706A"/>
    <w:rsid w:val="00496187"/>
    <w:rsid w:val="004D1454"/>
    <w:rsid w:val="00501816"/>
    <w:rsid w:val="00526710"/>
    <w:rsid w:val="00533DC9"/>
    <w:rsid w:val="0054417B"/>
    <w:rsid w:val="00557F08"/>
    <w:rsid w:val="00571A16"/>
    <w:rsid w:val="00586CC2"/>
    <w:rsid w:val="005C12F2"/>
    <w:rsid w:val="005D3363"/>
    <w:rsid w:val="005E0EFB"/>
    <w:rsid w:val="005F02AB"/>
    <w:rsid w:val="005F3C6C"/>
    <w:rsid w:val="006012E5"/>
    <w:rsid w:val="00610A0B"/>
    <w:rsid w:val="00622BCB"/>
    <w:rsid w:val="006315E6"/>
    <w:rsid w:val="0067008F"/>
    <w:rsid w:val="00675E0F"/>
    <w:rsid w:val="006944C6"/>
    <w:rsid w:val="006A42B2"/>
    <w:rsid w:val="006E4E23"/>
    <w:rsid w:val="007013F9"/>
    <w:rsid w:val="00715261"/>
    <w:rsid w:val="00717E35"/>
    <w:rsid w:val="007224C5"/>
    <w:rsid w:val="00724FD3"/>
    <w:rsid w:val="00726A55"/>
    <w:rsid w:val="007441DA"/>
    <w:rsid w:val="007723F7"/>
    <w:rsid w:val="0078036F"/>
    <w:rsid w:val="00780CE9"/>
    <w:rsid w:val="00782E96"/>
    <w:rsid w:val="00786D8B"/>
    <w:rsid w:val="007A4FF6"/>
    <w:rsid w:val="007A676D"/>
    <w:rsid w:val="007B00AC"/>
    <w:rsid w:val="007F369D"/>
    <w:rsid w:val="00833F62"/>
    <w:rsid w:val="00840798"/>
    <w:rsid w:val="00870855"/>
    <w:rsid w:val="008A109D"/>
    <w:rsid w:val="008A1E6C"/>
    <w:rsid w:val="008A52C0"/>
    <w:rsid w:val="008F6FEB"/>
    <w:rsid w:val="00903A41"/>
    <w:rsid w:val="00906676"/>
    <w:rsid w:val="00947B93"/>
    <w:rsid w:val="00953F37"/>
    <w:rsid w:val="0096693F"/>
    <w:rsid w:val="00976AE9"/>
    <w:rsid w:val="009A2BE5"/>
    <w:rsid w:val="009A3D40"/>
    <w:rsid w:val="009A65DA"/>
    <w:rsid w:val="009C7F9E"/>
    <w:rsid w:val="009F76F7"/>
    <w:rsid w:val="00A405BB"/>
    <w:rsid w:val="00AA6C29"/>
    <w:rsid w:val="00AC7C12"/>
    <w:rsid w:val="00AF4515"/>
    <w:rsid w:val="00AF46AD"/>
    <w:rsid w:val="00B13827"/>
    <w:rsid w:val="00B23A10"/>
    <w:rsid w:val="00B266B2"/>
    <w:rsid w:val="00B33EB4"/>
    <w:rsid w:val="00B35361"/>
    <w:rsid w:val="00B4477F"/>
    <w:rsid w:val="00B470F1"/>
    <w:rsid w:val="00B90128"/>
    <w:rsid w:val="00B931D5"/>
    <w:rsid w:val="00B951B0"/>
    <w:rsid w:val="00BA1618"/>
    <w:rsid w:val="00BC6C1D"/>
    <w:rsid w:val="00BE0A42"/>
    <w:rsid w:val="00BF2F36"/>
    <w:rsid w:val="00BF74BB"/>
    <w:rsid w:val="00C0150C"/>
    <w:rsid w:val="00C032B2"/>
    <w:rsid w:val="00C04605"/>
    <w:rsid w:val="00C241FB"/>
    <w:rsid w:val="00C61FD4"/>
    <w:rsid w:val="00C66009"/>
    <w:rsid w:val="00C73643"/>
    <w:rsid w:val="00C74C0E"/>
    <w:rsid w:val="00C81300"/>
    <w:rsid w:val="00C9313E"/>
    <w:rsid w:val="00CA57DF"/>
    <w:rsid w:val="00CC276B"/>
    <w:rsid w:val="00CE7290"/>
    <w:rsid w:val="00D225E6"/>
    <w:rsid w:val="00D314ED"/>
    <w:rsid w:val="00D4264C"/>
    <w:rsid w:val="00D43C5D"/>
    <w:rsid w:val="00D56AD5"/>
    <w:rsid w:val="00D9191D"/>
    <w:rsid w:val="00D971FC"/>
    <w:rsid w:val="00DB028A"/>
    <w:rsid w:val="00DB5026"/>
    <w:rsid w:val="00DC4775"/>
    <w:rsid w:val="00DC4F75"/>
    <w:rsid w:val="00DC72E6"/>
    <w:rsid w:val="00DD4B1B"/>
    <w:rsid w:val="00DD7146"/>
    <w:rsid w:val="00E06F3C"/>
    <w:rsid w:val="00E11506"/>
    <w:rsid w:val="00E1372B"/>
    <w:rsid w:val="00E148FE"/>
    <w:rsid w:val="00E739F3"/>
    <w:rsid w:val="00EA7856"/>
    <w:rsid w:val="00EE3CC5"/>
    <w:rsid w:val="00EE696C"/>
    <w:rsid w:val="00EF73B7"/>
    <w:rsid w:val="00F273DA"/>
    <w:rsid w:val="00F33ED9"/>
    <w:rsid w:val="00F60555"/>
    <w:rsid w:val="00F62CAC"/>
    <w:rsid w:val="00FC18A5"/>
    <w:rsid w:val="00FC7652"/>
    <w:rsid w:val="53EC203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634EF"/>
  <w15:chartTrackingRefBased/>
  <w15:docId w15:val="{BE6E46F4-FBC3-B046-9469-ACE2F752E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US"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EFB"/>
    <w:pPr>
      <w:spacing w:line="360" w:lineRule="auto"/>
      <w:jc w:val="both"/>
    </w:pPr>
    <w:rPr>
      <w:rFonts w:ascii="Arial" w:hAnsi="Arial" w:cs="Vrinda"/>
      <w:lang w:val="en-GB"/>
    </w:rPr>
  </w:style>
  <w:style w:type="paragraph" w:styleId="Heading1">
    <w:name w:val="heading 1"/>
    <w:aliases w:val="Heading 1 TR"/>
    <w:basedOn w:val="Normal"/>
    <w:next w:val="Normal"/>
    <w:link w:val="Heading1Char"/>
    <w:uiPriority w:val="9"/>
    <w:qFormat/>
    <w:rsid w:val="005E0EFB"/>
    <w:pPr>
      <w:keepNext/>
      <w:keepLines/>
      <w:spacing w:before="240"/>
      <w:outlineLvl w:val="0"/>
    </w:pPr>
    <w:rPr>
      <w:rFonts w:eastAsiaTheme="majorEastAsia" w:cstheme="majorBidi"/>
      <w:color w:val="000000" w:themeColor="text1"/>
      <w:sz w:val="32"/>
      <w:szCs w:val="40"/>
    </w:rPr>
  </w:style>
  <w:style w:type="paragraph" w:styleId="Heading2">
    <w:name w:val="heading 2"/>
    <w:basedOn w:val="Basic"/>
    <w:next w:val="Normal"/>
    <w:link w:val="Heading2Char"/>
    <w:autoRedefine/>
    <w:uiPriority w:val="9"/>
    <w:unhideWhenUsed/>
    <w:qFormat/>
    <w:rsid w:val="003F5ED1"/>
    <w:pPr>
      <w:keepNext/>
      <w:keepLines/>
      <w:spacing w:before="40"/>
      <w:outlineLvl w:val="1"/>
    </w:pPr>
    <w:rPr>
      <w:rFonts w:ascii="Arial" w:eastAsiaTheme="majorEastAsia" w:hAnsi="Arial" w:cstheme="majorBidi"/>
      <w:color w:val="000000" w:themeColor="text1"/>
      <w:sz w:val="28"/>
      <w:szCs w:val="33"/>
    </w:rPr>
  </w:style>
  <w:style w:type="paragraph" w:styleId="Heading3">
    <w:name w:val="heading 3"/>
    <w:basedOn w:val="Basic"/>
    <w:next w:val="Basic"/>
    <w:link w:val="Heading3Char"/>
    <w:autoRedefine/>
    <w:uiPriority w:val="9"/>
    <w:semiHidden/>
    <w:unhideWhenUsed/>
    <w:qFormat/>
    <w:rsid w:val="00AF4515"/>
    <w:pPr>
      <w:keepNext/>
      <w:keepLines/>
      <w:spacing w:before="40"/>
      <w:outlineLvl w:val="2"/>
    </w:pPr>
    <w:rPr>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TR Char"/>
    <w:basedOn w:val="DefaultParagraphFont"/>
    <w:link w:val="Heading1"/>
    <w:uiPriority w:val="9"/>
    <w:rsid w:val="005E0EFB"/>
    <w:rPr>
      <w:rFonts w:ascii="Arial" w:eastAsiaTheme="majorEastAsia" w:hAnsi="Arial" w:cstheme="majorBidi"/>
      <w:color w:val="000000" w:themeColor="text1"/>
      <w:sz w:val="32"/>
      <w:szCs w:val="40"/>
      <w:lang w:val="en-GB"/>
    </w:rPr>
  </w:style>
  <w:style w:type="paragraph" w:customStyle="1" w:styleId="Basic">
    <w:name w:val="Basic"/>
    <w:basedOn w:val="Normal"/>
    <w:qFormat/>
    <w:rsid w:val="006012E5"/>
    <w:rPr>
      <w:rFonts w:ascii="Times New Roman" w:hAnsi="Times New Roman" w:cs="Times New Roman"/>
    </w:rPr>
  </w:style>
  <w:style w:type="character" w:customStyle="1" w:styleId="Heading2Char">
    <w:name w:val="Heading 2 Char"/>
    <w:basedOn w:val="DefaultParagraphFont"/>
    <w:link w:val="Heading2"/>
    <w:uiPriority w:val="9"/>
    <w:rsid w:val="003F5ED1"/>
    <w:rPr>
      <w:rFonts w:ascii="Arial" w:eastAsiaTheme="majorEastAsia" w:hAnsi="Arial" w:cstheme="majorBidi"/>
      <w:color w:val="000000" w:themeColor="text1"/>
      <w:sz w:val="28"/>
      <w:szCs w:val="33"/>
      <w:lang w:val="en-GB"/>
    </w:rPr>
  </w:style>
  <w:style w:type="character" w:customStyle="1" w:styleId="Heading3Char">
    <w:name w:val="Heading 3 Char"/>
    <w:basedOn w:val="DefaultParagraphFont"/>
    <w:link w:val="Heading3"/>
    <w:uiPriority w:val="9"/>
    <w:semiHidden/>
    <w:rsid w:val="00AF4515"/>
    <w:rPr>
      <w:rFonts w:ascii="Times New Roman" w:hAnsi="Times New Roman" w:cs="Times New Roman"/>
      <w:color w:val="000000" w:themeColor="text1"/>
      <w:lang w:val="en-GB"/>
    </w:rPr>
  </w:style>
  <w:style w:type="paragraph" w:styleId="NormalWeb">
    <w:name w:val="Normal (Web)"/>
    <w:basedOn w:val="Normal"/>
    <w:uiPriority w:val="99"/>
    <w:unhideWhenUsed/>
    <w:rsid w:val="007A4FF6"/>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character" w:styleId="Strong">
    <w:name w:val="Strong"/>
    <w:basedOn w:val="DefaultParagraphFont"/>
    <w:uiPriority w:val="22"/>
    <w:qFormat/>
    <w:rsid w:val="007A4FF6"/>
    <w:rPr>
      <w:b/>
      <w:bCs/>
    </w:rPr>
  </w:style>
  <w:style w:type="character" w:styleId="Emphasis">
    <w:name w:val="Emphasis"/>
    <w:basedOn w:val="DefaultParagraphFont"/>
    <w:uiPriority w:val="20"/>
    <w:qFormat/>
    <w:rsid w:val="007A4FF6"/>
    <w:rPr>
      <w:i/>
      <w:iCs/>
    </w:rPr>
  </w:style>
  <w:style w:type="paragraph" w:styleId="z-TopofForm">
    <w:name w:val="HTML Top of Form"/>
    <w:basedOn w:val="Normal"/>
    <w:next w:val="Normal"/>
    <w:link w:val="z-TopofFormChar"/>
    <w:hidden/>
    <w:uiPriority w:val="99"/>
    <w:semiHidden/>
    <w:unhideWhenUsed/>
    <w:rsid w:val="007A4FF6"/>
    <w:pPr>
      <w:pBdr>
        <w:bottom w:val="single" w:sz="6" w:space="1" w:color="auto"/>
      </w:pBdr>
      <w:spacing w:line="240" w:lineRule="auto"/>
      <w:jc w:val="center"/>
    </w:pPr>
    <w:rPr>
      <w:rFonts w:eastAsia="Times New Roman" w:cs="Arial"/>
      <w:vanish/>
      <w:kern w:val="0"/>
      <w:sz w:val="16"/>
      <w:szCs w:val="20"/>
      <w:lang w:eastAsia="en-GB"/>
      <w14:ligatures w14:val="none"/>
    </w:rPr>
  </w:style>
  <w:style w:type="character" w:customStyle="1" w:styleId="z-TopofFormChar">
    <w:name w:val="z-Top of Form Char"/>
    <w:basedOn w:val="DefaultParagraphFont"/>
    <w:link w:val="z-TopofForm"/>
    <w:uiPriority w:val="99"/>
    <w:semiHidden/>
    <w:rsid w:val="007A4FF6"/>
    <w:rPr>
      <w:rFonts w:ascii="Arial" w:eastAsia="Times New Roman" w:hAnsi="Arial" w:cs="Arial"/>
      <w:vanish/>
      <w:kern w:val="0"/>
      <w:sz w:val="16"/>
      <w:szCs w:val="20"/>
      <w:lang w:eastAsia="en-GB"/>
      <w14:ligatures w14:val="none"/>
    </w:rPr>
  </w:style>
  <w:style w:type="paragraph" w:styleId="z-BottomofForm">
    <w:name w:val="HTML Bottom of Form"/>
    <w:basedOn w:val="Normal"/>
    <w:next w:val="Normal"/>
    <w:link w:val="z-BottomofFormChar"/>
    <w:hidden/>
    <w:uiPriority w:val="99"/>
    <w:semiHidden/>
    <w:unhideWhenUsed/>
    <w:rsid w:val="007A4FF6"/>
    <w:pPr>
      <w:pBdr>
        <w:top w:val="single" w:sz="6" w:space="1" w:color="auto"/>
      </w:pBdr>
      <w:spacing w:line="240" w:lineRule="auto"/>
      <w:jc w:val="center"/>
    </w:pPr>
    <w:rPr>
      <w:rFonts w:eastAsia="Times New Roman" w:cs="Arial"/>
      <w:vanish/>
      <w:kern w:val="0"/>
      <w:sz w:val="16"/>
      <w:szCs w:val="20"/>
      <w:lang w:eastAsia="en-GB"/>
      <w14:ligatures w14:val="none"/>
    </w:rPr>
  </w:style>
  <w:style w:type="character" w:customStyle="1" w:styleId="z-BottomofFormChar">
    <w:name w:val="z-Bottom of Form Char"/>
    <w:basedOn w:val="DefaultParagraphFont"/>
    <w:link w:val="z-BottomofForm"/>
    <w:uiPriority w:val="99"/>
    <w:semiHidden/>
    <w:rsid w:val="007A4FF6"/>
    <w:rPr>
      <w:rFonts w:ascii="Arial" w:eastAsia="Times New Roman" w:hAnsi="Arial" w:cs="Arial"/>
      <w:vanish/>
      <w:kern w:val="0"/>
      <w:sz w:val="16"/>
      <w:szCs w:val="20"/>
      <w:lang w:eastAsia="en-GB"/>
      <w14:ligatures w14:val="none"/>
    </w:rPr>
  </w:style>
  <w:style w:type="table" w:styleId="TableGrid">
    <w:name w:val="Table Grid"/>
    <w:basedOn w:val="TableNormal"/>
    <w:uiPriority w:val="39"/>
    <w:rsid w:val="007A4F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A4FF6"/>
    <w:pPr>
      <w:tabs>
        <w:tab w:val="center" w:pos="4513"/>
        <w:tab w:val="right" w:pos="9026"/>
      </w:tabs>
      <w:spacing w:line="240" w:lineRule="auto"/>
    </w:pPr>
  </w:style>
  <w:style w:type="character" w:customStyle="1" w:styleId="FooterChar">
    <w:name w:val="Footer Char"/>
    <w:basedOn w:val="DefaultParagraphFont"/>
    <w:link w:val="Footer"/>
    <w:uiPriority w:val="99"/>
    <w:rsid w:val="007A4FF6"/>
    <w:rPr>
      <w:rFonts w:ascii="Arial" w:hAnsi="Arial" w:cs="Vrinda"/>
      <w:lang w:val="en-GB"/>
    </w:rPr>
  </w:style>
  <w:style w:type="character" w:styleId="PageNumber">
    <w:name w:val="page number"/>
    <w:basedOn w:val="DefaultParagraphFont"/>
    <w:uiPriority w:val="99"/>
    <w:semiHidden/>
    <w:unhideWhenUsed/>
    <w:rsid w:val="007A4FF6"/>
  </w:style>
  <w:style w:type="paragraph" w:styleId="Header">
    <w:name w:val="header"/>
    <w:basedOn w:val="Normal"/>
    <w:link w:val="HeaderChar"/>
    <w:uiPriority w:val="99"/>
    <w:unhideWhenUsed/>
    <w:rsid w:val="003F5ED1"/>
    <w:pPr>
      <w:tabs>
        <w:tab w:val="center" w:pos="4513"/>
        <w:tab w:val="right" w:pos="9026"/>
      </w:tabs>
      <w:spacing w:line="240" w:lineRule="auto"/>
    </w:pPr>
  </w:style>
  <w:style w:type="character" w:customStyle="1" w:styleId="HeaderChar">
    <w:name w:val="Header Char"/>
    <w:basedOn w:val="DefaultParagraphFont"/>
    <w:link w:val="Header"/>
    <w:uiPriority w:val="99"/>
    <w:rsid w:val="003F5ED1"/>
    <w:rPr>
      <w:rFonts w:ascii="Arial" w:hAnsi="Arial" w:cs="Vrinda"/>
      <w:lang w:val="en-GB"/>
    </w:rPr>
  </w:style>
  <w:style w:type="paragraph" w:styleId="TOCHeading">
    <w:name w:val="TOC Heading"/>
    <w:basedOn w:val="Heading1"/>
    <w:next w:val="Normal"/>
    <w:uiPriority w:val="39"/>
    <w:unhideWhenUsed/>
    <w:qFormat/>
    <w:rsid w:val="003F5ED1"/>
    <w:pPr>
      <w:spacing w:before="480" w:line="276" w:lineRule="auto"/>
      <w:jc w:val="left"/>
      <w:outlineLvl w:val="9"/>
    </w:pPr>
    <w:rPr>
      <w:rFonts w:asciiTheme="majorHAnsi" w:hAnsiTheme="majorHAnsi"/>
      <w:b/>
      <w:bCs/>
      <w:color w:val="2F5496" w:themeColor="accent1" w:themeShade="BF"/>
      <w:kern w:val="0"/>
      <w:sz w:val="28"/>
      <w:szCs w:val="28"/>
      <w:lang w:val="en-US" w:bidi="ar-SA"/>
      <w14:ligatures w14:val="none"/>
    </w:rPr>
  </w:style>
  <w:style w:type="paragraph" w:styleId="TOC1">
    <w:name w:val="toc 1"/>
    <w:basedOn w:val="Normal"/>
    <w:next w:val="Normal"/>
    <w:autoRedefine/>
    <w:uiPriority w:val="39"/>
    <w:unhideWhenUsed/>
    <w:rsid w:val="003F5ED1"/>
    <w:pPr>
      <w:spacing w:before="240" w:after="120"/>
      <w:jc w:val="left"/>
    </w:pPr>
    <w:rPr>
      <w:rFonts w:asciiTheme="minorHAnsi" w:hAnsiTheme="minorHAnsi"/>
      <w:b/>
      <w:bCs/>
      <w:sz w:val="20"/>
      <w:szCs w:val="20"/>
    </w:rPr>
  </w:style>
  <w:style w:type="paragraph" w:styleId="TOC2">
    <w:name w:val="toc 2"/>
    <w:basedOn w:val="Normal"/>
    <w:next w:val="Normal"/>
    <w:autoRedefine/>
    <w:uiPriority w:val="39"/>
    <w:unhideWhenUsed/>
    <w:rsid w:val="003F5ED1"/>
    <w:pPr>
      <w:spacing w:before="120"/>
      <w:ind w:left="240"/>
      <w:jc w:val="left"/>
    </w:pPr>
    <w:rPr>
      <w:rFonts w:asciiTheme="minorHAnsi" w:hAnsiTheme="minorHAnsi"/>
      <w:i/>
      <w:iCs/>
      <w:sz w:val="20"/>
      <w:szCs w:val="20"/>
    </w:rPr>
  </w:style>
  <w:style w:type="character" w:styleId="Hyperlink">
    <w:name w:val="Hyperlink"/>
    <w:basedOn w:val="DefaultParagraphFont"/>
    <w:uiPriority w:val="99"/>
    <w:unhideWhenUsed/>
    <w:rsid w:val="003F5ED1"/>
    <w:rPr>
      <w:color w:val="0563C1" w:themeColor="hyperlink"/>
      <w:u w:val="single"/>
    </w:rPr>
  </w:style>
  <w:style w:type="paragraph" w:styleId="TOC3">
    <w:name w:val="toc 3"/>
    <w:basedOn w:val="Normal"/>
    <w:next w:val="Normal"/>
    <w:autoRedefine/>
    <w:uiPriority w:val="39"/>
    <w:semiHidden/>
    <w:unhideWhenUsed/>
    <w:rsid w:val="003F5ED1"/>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F5ED1"/>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F5ED1"/>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F5ED1"/>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F5ED1"/>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F5ED1"/>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F5ED1"/>
    <w:pPr>
      <w:ind w:left="1920"/>
      <w:jc w:val="left"/>
    </w:pPr>
    <w:rPr>
      <w:rFonts w:asciiTheme="minorHAnsi" w:hAnsiTheme="minorHAnsi"/>
      <w:sz w:val="20"/>
      <w:szCs w:val="20"/>
    </w:rPr>
  </w:style>
  <w:style w:type="paragraph" w:styleId="ListParagraph">
    <w:name w:val="List Paragraph"/>
    <w:basedOn w:val="Normal"/>
    <w:uiPriority w:val="34"/>
    <w:qFormat/>
    <w:rsid w:val="005F3C6C"/>
    <w:pPr>
      <w:ind w:left="720"/>
      <w:contextualSpacing/>
    </w:pPr>
  </w:style>
  <w:style w:type="character" w:styleId="UnresolvedMention">
    <w:name w:val="Unresolved Mention"/>
    <w:basedOn w:val="DefaultParagraphFont"/>
    <w:uiPriority w:val="99"/>
    <w:semiHidden/>
    <w:unhideWhenUsed/>
    <w:rsid w:val="009A3D40"/>
    <w:rPr>
      <w:color w:val="605E5C"/>
      <w:shd w:val="clear" w:color="auto" w:fill="E1DFDD"/>
    </w:rPr>
  </w:style>
  <w:style w:type="paragraph" w:styleId="Title">
    <w:name w:val="Title"/>
    <w:basedOn w:val="Normal"/>
    <w:next w:val="Normal"/>
    <w:link w:val="TitleChar"/>
    <w:uiPriority w:val="10"/>
    <w:qFormat/>
    <w:rsid w:val="00307C6C"/>
    <w:pPr>
      <w:spacing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07C6C"/>
    <w:rPr>
      <w:rFonts w:asciiTheme="majorHAnsi" w:eastAsiaTheme="majorEastAsia" w:hAnsiTheme="majorHAnsi" w:cstheme="majorBidi"/>
      <w:spacing w:val="-10"/>
      <w:kern w:val="28"/>
      <w:sz w:val="56"/>
      <w:szCs w:val="7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93318">
      <w:bodyDiv w:val="1"/>
      <w:marLeft w:val="0"/>
      <w:marRight w:val="0"/>
      <w:marTop w:val="0"/>
      <w:marBottom w:val="0"/>
      <w:divBdr>
        <w:top w:val="none" w:sz="0" w:space="0" w:color="auto"/>
        <w:left w:val="none" w:sz="0" w:space="0" w:color="auto"/>
        <w:bottom w:val="none" w:sz="0" w:space="0" w:color="auto"/>
        <w:right w:val="none" w:sz="0" w:space="0" w:color="auto"/>
      </w:divBdr>
      <w:divsChild>
        <w:div w:id="309949098">
          <w:marLeft w:val="0"/>
          <w:marRight w:val="0"/>
          <w:marTop w:val="0"/>
          <w:marBottom w:val="0"/>
          <w:divBdr>
            <w:top w:val="none" w:sz="0" w:space="0" w:color="auto"/>
            <w:left w:val="none" w:sz="0" w:space="0" w:color="auto"/>
            <w:bottom w:val="none" w:sz="0" w:space="0" w:color="auto"/>
            <w:right w:val="none" w:sz="0" w:space="0" w:color="auto"/>
          </w:divBdr>
          <w:divsChild>
            <w:div w:id="1847360628">
              <w:marLeft w:val="0"/>
              <w:marRight w:val="0"/>
              <w:marTop w:val="0"/>
              <w:marBottom w:val="0"/>
              <w:divBdr>
                <w:top w:val="none" w:sz="0" w:space="0" w:color="auto"/>
                <w:left w:val="none" w:sz="0" w:space="0" w:color="auto"/>
                <w:bottom w:val="none" w:sz="0" w:space="0" w:color="auto"/>
                <w:right w:val="none" w:sz="0" w:space="0" w:color="auto"/>
              </w:divBdr>
              <w:divsChild>
                <w:div w:id="1409840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959629">
      <w:bodyDiv w:val="1"/>
      <w:marLeft w:val="0"/>
      <w:marRight w:val="0"/>
      <w:marTop w:val="0"/>
      <w:marBottom w:val="0"/>
      <w:divBdr>
        <w:top w:val="none" w:sz="0" w:space="0" w:color="auto"/>
        <w:left w:val="none" w:sz="0" w:space="0" w:color="auto"/>
        <w:bottom w:val="none" w:sz="0" w:space="0" w:color="auto"/>
        <w:right w:val="none" w:sz="0" w:space="0" w:color="auto"/>
      </w:divBdr>
      <w:divsChild>
        <w:div w:id="1820153609">
          <w:marLeft w:val="0"/>
          <w:marRight w:val="0"/>
          <w:marTop w:val="0"/>
          <w:marBottom w:val="0"/>
          <w:divBdr>
            <w:top w:val="none" w:sz="0" w:space="0" w:color="auto"/>
            <w:left w:val="none" w:sz="0" w:space="0" w:color="auto"/>
            <w:bottom w:val="none" w:sz="0" w:space="0" w:color="auto"/>
            <w:right w:val="none" w:sz="0" w:space="0" w:color="auto"/>
          </w:divBdr>
          <w:divsChild>
            <w:div w:id="128323548">
              <w:marLeft w:val="0"/>
              <w:marRight w:val="0"/>
              <w:marTop w:val="0"/>
              <w:marBottom w:val="0"/>
              <w:divBdr>
                <w:top w:val="none" w:sz="0" w:space="0" w:color="auto"/>
                <w:left w:val="none" w:sz="0" w:space="0" w:color="auto"/>
                <w:bottom w:val="none" w:sz="0" w:space="0" w:color="auto"/>
                <w:right w:val="none" w:sz="0" w:space="0" w:color="auto"/>
              </w:divBdr>
              <w:divsChild>
                <w:div w:id="114558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644369">
      <w:bodyDiv w:val="1"/>
      <w:marLeft w:val="0"/>
      <w:marRight w:val="0"/>
      <w:marTop w:val="0"/>
      <w:marBottom w:val="0"/>
      <w:divBdr>
        <w:top w:val="none" w:sz="0" w:space="0" w:color="auto"/>
        <w:left w:val="none" w:sz="0" w:space="0" w:color="auto"/>
        <w:bottom w:val="none" w:sz="0" w:space="0" w:color="auto"/>
        <w:right w:val="none" w:sz="0" w:space="0" w:color="auto"/>
      </w:divBdr>
      <w:divsChild>
        <w:div w:id="1980987044">
          <w:marLeft w:val="0"/>
          <w:marRight w:val="0"/>
          <w:marTop w:val="0"/>
          <w:marBottom w:val="0"/>
          <w:divBdr>
            <w:top w:val="none" w:sz="0" w:space="0" w:color="auto"/>
            <w:left w:val="none" w:sz="0" w:space="0" w:color="auto"/>
            <w:bottom w:val="none" w:sz="0" w:space="0" w:color="auto"/>
            <w:right w:val="none" w:sz="0" w:space="0" w:color="auto"/>
          </w:divBdr>
          <w:divsChild>
            <w:div w:id="565798272">
              <w:marLeft w:val="0"/>
              <w:marRight w:val="0"/>
              <w:marTop w:val="0"/>
              <w:marBottom w:val="0"/>
              <w:divBdr>
                <w:top w:val="none" w:sz="0" w:space="0" w:color="auto"/>
                <w:left w:val="none" w:sz="0" w:space="0" w:color="auto"/>
                <w:bottom w:val="none" w:sz="0" w:space="0" w:color="auto"/>
                <w:right w:val="none" w:sz="0" w:space="0" w:color="auto"/>
              </w:divBdr>
              <w:divsChild>
                <w:div w:id="35785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582113">
      <w:bodyDiv w:val="1"/>
      <w:marLeft w:val="0"/>
      <w:marRight w:val="0"/>
      <w:marTop w:val="0"/>
      <w:marBottom w:val="0"/>
      <w:divBdr>
        <w:top w:val="none" w:sz="0" w:space="0" w:color="auto"/>
        <w:left w:val="none" w:sz="0" w:space="0" w:color="auto"/>
        <w:bottom w:val="none" w:sz="0" w:space="0" w:color="auto"/>
        <w:right w:val="none" w:sz="0" w:space="0" w:color="auto"/>
      </w:divBdr>
    </w:div>
    <w:div w:id="1126509247">
      <w:bodyDiv w:val="1"/>
      <w:marLeft w:val="0"/>
      <w:marRight w:val="0"/>
      <w:marTop w:val="0"/>
      <w:marBottom w:val="0"/>
      <w:divBdr>
        <w:top w:val="none" w:sz="0" w:space="0" w:color="auto"/>
        <w:left w:val="none" w:sz="0" w:space="0" w:color="auto"/>
        <w:bottom w:val="none" w:sz="0" w:space="0" w:color="auto"/>
        <w:right w:val="none" w:sz="0" w:space="0" w:color="auto"/>
      </w:divBdr>
      <w:divsChild>
        <w:div w:id="179205637">
          <w:marLeft w:val="0"/>
          <w:marRight w:val="0"/>
          <w:marTop w:val="0"/>
          <w:marBottom w:val="0"/>
          <w:divBdr>
            <w:top w:val="none" w:sz="0" w:space="0" w:color="auto"/>
            <w:left w:val="none" w:sz="0" w:space="0" w:color="auto"/>
            <w:bottom w:val="none" w:sz="0" w:space="0" w:color="auto"/>
            <w:right w:val="none" w:sz="0" w:space="0" w:color="auto"/>
          </w:divBdr>
          <w:divsChild>
            <w:div w:id="170222376">
              <w:marLeft w:val="0"/>
              <w:marRight w:val="0"/>
              <w:marTop w:val="0"/>
              <w:marBottom w:val="0"/>
              <w:divBdr>
                <w:top w:val="none" w:sz="0" w:space="0" w:color="auto"/>
                <w:left w:val="none" w:sz="0" w:space="0" w:color="auto"/>
                <w:bottom w:val="none" w:sz="0" w:space="0" w:color="auto"/>
                <w:right w:val="none" w:sz="0" w:space="0" w:color="auto"/>
              </w:divBdr>
              <w:divsChild>
                <w:div w:id="121327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822521">
      <w:bodyDiv w:val="1"/>
      <w:marLeft w:val="0"/>
      <w:marRight w:val="0"/>
      <w:marTop w:val="0"/>
      <w:marBottom w:val="0"/>
      <w:divBdr>
        <w:top w:val="none" w:sz="0" w:space="0" w:color="auto"/>
        <w:left w:val="none" w:sz="0" w:space="0" w:color="auto"/>
        <w:bottom w:val="none" w:sz="0" w:space="0" w:color="auto"/>
        <w:right w:val="none" w:sz="0" w:space="0" w:color="auto"/>
      </w:divBdr>
      <w:divsChild>
        <w:div w:id="1687514762">
          <w:marLeft w:val="0"/>
          <w:marRight w:val="0"/>
          <w:marTop w:val="0"/>
          <w:marBottom w:val="0"/>
          <w:divBdr>
            <w:top w:val="none" w:sz="0" w:space="0" w:color="auto"/>
            <w:left w:val="none" w:sz="0" w:space="0" w:color="auto"/>
            <w:bottom w:val="none" w:sz="0" w:space="0" w:color="auto"/>
            <w:right w:val="none" w:sz="0" w:space="0" w:color="auto"/>
          </w:divBdr>
          <w:divsChild>
            <w:div w:id="1845246339">
              <w:marLeft w:val="0"/>
              <w:marRight w:val="0"/>
              <w:marTop w:val="0"/>
              <w:marBottom w:val="0"/>
              <w:divBdr>
                <w:top w:val="none" w:sz="0" w:space="0" w:color="auto"/>
                <w:left w:val="none" w:sz="0" w:space="0" w:color="auto"/>
                <w:bottom w:val="none" w:sz="0" w:space="0" w:color="auto"/>
                <w:right w:val="none" w:sz="0" w:space="0" w:color="auto"/>
              </w:divBdr>
              <w:divsChild>
                <w:div w:id="17577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635784">
      <w:bodyDiv w:val="1"/>
      <w:marLeft w:val="0"/>
      <w:marRight w:val="0"/>
      <w:marTop w:val="0"/>
      <w:marBottom w:val="0"/>
      <w:divBdr>
        <w:top w:val="none" w:sz="0" w:space="0" w:color="auto"/>
        <w:left w:val="none" w:sz="0" w:space="0" w:color="auto"/>
        <w:bottom w:val="none" w:sz="0" w:space="0" w:color="auto"/>
        <w:right w:val="none" w:sz="0" w:space="0" w:color="auto"/>
      </w:divBdr>
      <w:divsChild>
        <w:div w:id="1864246823">
          <w:marLeft w:val="0"/>
          <w:marRight w:val="0"/>
          <w:marTop w:val="0"/>
          <w:marBottom w:val="0"/>
          <w:divBdr>
            <w:top w:val="none" w:sz="0" w:space="0" w:color="auto"/>
            <w:left w:val="none" w:sz="0" w:space="0" w:color="auto"/>
            <w:bottom w:val="none" w:sz="0" w:space="0" w:color="auto"/>
            <w:right w:val="none" w:sz="0" w:space="0" w:color="auto"/>
          </w:divBdr>
          <w:divsChild>
            <w:div w:id="312834086">
              <w:marLeft w:val="0"/>
              <w:marRight w:val="0"/>
              <w:marTop w:val="0"/>
              <w:marBottom w:val="0"/>
              <w:divBdr>
                <w:top w:val="none" w:sz="0" w:space="0" w:color="auto"/>
                <w:left w:val="none" w:sz="0" w:space="0" w:color="auto"/>
                <w:bottom w:val="none" w:sz="0" w:space="0" w:color="auto"/>
                <w:right w:val="none" w:sz="0" w:space="0" w:color="auto"/>
              </w:divBdr>
              <w:divsChild>
                <w:div w:id="171673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991120">
      <w:bodyDiv w:val="1"/>
      <w:marLeft w:val="0"/>
      <w:marRight w:val="0"/>
      <w:marTop w:val="0"/>
      <w:marBottom w:val="0"/>
      <w:divBdr>
        <w:top w:val="none" w:sz="0" w:space="0" w:color="auto"/>
        <w:left w:val="none" w:sz="0" w:space="0" w:color="auto"/>
        <w:bottom w:val="none" w:sz="0" w:space="0" w:color="auto"/>
        <w:right w:val="none" w:sz="0" w:space="0" w:color="auto"/>
      </w:divBdr>
    </w:div>
    <w:div w:id="1455561745">
      <w:bodyDiv w:val="1"/>
      <w:marLeft w:val="0"/>
      <w:marRight w:val="0"/>
      <w:marTop w:val="0"/>
      <w:marBottom w:val="0"/>
      <w:divBdr>
        <w:top w:val="none" w:sz="0" w:space="0" w:color="auto"/>
        <w:left w:val="none" w:sz="0" w:space="0" w:color="auto"/>
        <w:bottom w:val="none" w:sz="0" w:space="0" w:color="auto"/>
        <w:right w:val="none" w:sz="0" w:space="0" w:color="auto"/>
      </w:divBdr>
    </w:div>
    <w:div w:id="1619800382">
      <w:bodyDiv w:val="1"/>
      <w:marLeft w:val="0"/>
      <w:marRight w:val="0"/>
      <w:marTop w:val="0"/>
      <w:marBottom w:val="0"/>
      <w:divBdr>
        <w:top w:val="none" w:sz="0" w:space="0" w:color="auto"/>
        <w:left w:val="none" w:sz="0" w:space="0" w:color="auto"/>
        <w:bottom w:val="none" w:sz="0" w:space="0" w:color="auto"/>
        <w:right w:val="none" w:sz="0" w:space="0" w:color="auto"/>
      </w:divBdr>
      <w:divsChild>
        <w:div w:id="136263463">
          <w:marLeft w:val="0"/>
          <w:marRight w:val="0"/>
          <w:marTop w:val="0"/>
          <w:marBottom w:val="0"/>
          <w:divBdr>
            <w:top w:val="none" w:sz="0" w:space="0" w:color="auto"/>
            <w:left w:val="none" w:sz="0" w:space="0" w:color="auto"/>
            <w:bottom w:val="none" w:sz="0" w:space="0" w:color="auto"/>
            <w:right w:val="none" w:sz="0" w:space="0" w:color="auto"/>
          </w:divBdr>
          <w:divsChild>
            <w:div w:id="711805574">
              <w:marLeft w:val="0"/>
              <w:marRight w:val="0"/>
              <w:marTop w:val="0"/>
              <w:marBottom w:val="0"/>
              <w:divBdr>
                <w:top w:val="none" w:sz="0" w:space="0" w:color="auto"/>
                <w:left w:val="none" w:sz="0" w:space="0" w:color="auto"/>
                <w:bottom w:val="none" w:sz="0" w:space="0" w:color="auto"/>
                <w:right w:val="none" w:sz="0" w:space="0" w:color="auto"/>
              </w:divBdr>
              <w:divsChild>
                <w:div w:id="43883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006149">
      <w:bodyDiv w:val="1"/>
      <w:marLeft w:val="0"/>
      <w:marRight w:val="0"/>
      <w:marTop w:val="0"/>
      <w:marBottom w:val="0"/>
      <w:divBdr>
        <w:top w:val="none" w:sz="0" w:space="0" w:color="auto"/>
        <w:left w:val="none" w:sz="0" w:space="0" w:color="auto"/>
        <w:bottom w:val="none" w:sz="0" w:space="0" w:color="auto"/>
        <w:right w:val="none" w:sz="0" w:space="0" w:color="auto"/>
      </w:divBdr>
      <w:divsChild>
        <w:div w:id="181356245">
          <w:marLeft w:val="0"/>
          <w:marRight w:val="0"/>
          <w:marTop w:val="0"/>
          <w:marBottom w:val="0"/>
          <w:divBdr>
            <w:top w:val="none" w:sz="0" w:space="0" w:color="auto"/>
            <w:left w:val="none" w:sz="0" w:space="0" w:color="auto"/>
            <w:bottom w:val="none" w:sz="0" w:space="0" w:color="auto"/>
            <w:right w:val="none" w:sz="0" w:space="0" w:color="auto"/>
          </w:divBdr>
          <w:divsChild>
            <w:div w:id="1371765949">
              <w:marLeft w:val="0"/>
              <w:marRight w:val="0"/>
              <w:marTop w:val="0"/>
              <w:marBottom w:val="0"/>
              <w:divBdr>
                <w:top w:val="none" w:sz="0" w:space="0" w:color="auto"/>
                <w:left w:val="none" w:sz="0" w:space="0" w:color="auto"/>
                <w:bottom w:val="none" w:sz="0" w:space="0" w:color="auto"/>
                <w:right w:val="none" w:sz="0" w:space="0" w:color="auto"/>
              </w:divBdr>
              <w:divsChild>
                <w:div w:id="74117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341597">
      <w:bodyDiv w:val="1"/>
      <w:marLeft w:val="0"/>
      <w:marRight w:val="0"/>
      <w:marTop w:val="0"/>
      <w:marBottom w:val="0"/>
      <w:divBdr>
        <w:top w:val="none" w:sz="0" w:space="0" w:color="auto"/>
        <w:left w:val="none" w:sz="0" w:space="0" w:color="auto"/>
        <w:bottom w:val="none" w:sz="0" w:space="0" w:color="auto"/>
        <w:right w:val="none" w:sz="0" w:space="0" w:color="auto"/>
      </w:divBdr>
      <w:divsChild>
        <w:div w:id="444035848">
          <w:marLeft w:val="0"/>
          <w:marRight w:val="0"/>
          <w:marTop w:val="0"/>
          <w:marBottom w:val="0"/>
          <w:divBdr>
            <w:top w:val="none" w:sz="0" w:space="0" w:color="auto"/>
            <w:left w:val="none" w:sz="0" w:space="0" w:color="auto"/>
            <w:bottom w:val="none" w:sz="0" w:space="0" w:color="auto"/>
            <w:right w:val="none" w:sz="0" w:space="0" w:color="auto"/>
          </w:divBdr>
          <w:divsChild>
            <w:div w:id="398985804">
              <w:marLeft w:val="0"/>
              <w:marRight w:val="0"/>
              <w:marTop w:val="0"/>
              <w:marBottom w:val="0"/>
              <w:divBdr>
                <w:top w:val="none" w:sz="0" w:space="0" w:color="auto"/>
                <w:left w:val="none" w:sz="0" w:space="0" w:color="auto"/>
                <w:bottom w:val="none" w:sz="0" w:space="0" w:color="auto"/>
                <w:right w:val="none" w:sz="0" w:space="0" w:color="auto"/>
              </w:divBdr>
              <w:divsChild>
                <w:div w:id="45988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408849">
          <w:marLeft w:val="0"/>
          <w:marRight w:val="0"/>
          <w:marTop w:val="0"/>
          <w:marBottom w:val="0"/>
          <w:divBdr>
            <w:top w:val="none" w:sz="0" w:space="0" w:color="auto"/>
            <w:left w:val="none" w:sz="0" w:space="0" w:color="auto"/>
            <w:bottom w:val="none" w:sz="0" w:space="0" w:color="auto"/>
            <w:right w:val="none" w:sz="0" w:space="0" w:color="auto"/>
          </w:divBdr>
        </w:div>
        <w:div w:id="117798957">
          <w:marLeft w:val="0"/>
          <w:marRight w:val="0"/>
          <w:marTop w:val="0"/>
          <w:marBottom w:val="0"/>
          <w:divBdr>
            <w:top w:val="none" w:sz="0" w:space="0" w:color="auto"/>
            <w:left w:val="none" w:sz="0" w:space="0" w:color="auto"/>
            <w:bottom w:val="none" w:sz="0" w:space="0" w:color="auto"/>
            <w:right w:val="none" w:sz="0" w:space="0" w:color="auto"/>
          </w:divBdr>
        </w:div>
      </w:divsChild>
    </w:div>
    <w:div w:id="1912542115">
      <w:bodyDiv w:val="1"/>
      <w:marLeft w:val="0"/>
      <w:marRight w:val="0"/>
      <w:marTop w:val="0"/>
      <w:marBottom w:val="0"/>
      <w:divBdr>
        <w:top w:val="none" w:sz="0" w:space="0" w:color="auto"/>
        <w:left w:val="none" w:sz="0" w:space="0" w:color="auto"/>
        <w:bottom w:val="none" w:sz="0" w:space="0" w:color="auto"/>
        <w:right w:val="none" w:sz="0" w:space="0" w:color="auto"/>
      </w:divBdr>
      <w:divsChild>
        <w:div w:id="851337072">
          <w:marLeft w:val="0"/>
          <w:marRight w:val="0"/>
          <w:marTop w:val="0"/>
          <w:marBottom w:val="0"/>
          <w:divBdr>
            <w:top w:val="none" w:sz="0" w:space="0" w:color="auto"/>
            <w:left w:val="none" w:sz="0" w:space="0" w:color="auto"/>
            <w:bottom w:val="none" w:sz="0" w:space="0" w:color="auto"/>
            <w:right w:val="none" w:sz="0" w:space="0" w:color="auto"/>
          </w:divBdr>
        </w:div>
      </w:divsChild>
    </w:div>
    <w:div w:id="2093240197">
      <w:bodyDiv w:val="1"/>
      <w:marLeft w:val="0"/>
      <w:marRight w:val="0"/>
      <w:marTop w:val="0"/>
      <w:marBottom w:val="0"/>
      <w:divBdr>
        <w:top w:val="none" w:sz="0" w:space="0" w:color="auto"/>
        <w:left w:val="none" w:sz="0" w:space="0" w:color="auto"/>
        <w:bottom w:val="none" w:sz="0" w:space="0" w:color="auto"/>
        <w:right w:val="none" w:sz="0" w:space="0" w:color="auto"/>
      </w:divBdr>
      <w:divsChild>
        <w:div w:id="166755473">
          <w:marLeft w:val="0"/>
          <w:marRight w:val="0"/>
          <w:marTop w:val="0"/>
          <w:marBottom w:val="0"/>
          <w:divBdr>
            <w:top w:val="none" w:sz="0" w:space="0" w:color="auto"/>
            <w:left w:val="none" w:sz="0" w:space="0" w:color="auto"/>
            <w:bottom w:val="none" w:sz="0" w:space="0" w:color="auto"/>
            <w:right w:val="none" w:sz="0" w:space="0" w:color="auto"/>
          </w:divBdr>
          <w:divsChild>
            <w:div w:id="784154719">
              <w:marLeft w:val="0"/>
              <w:marRight w:val="0"/>
              <w:marTop w:val="0"/>
              <w:marBottom w:val="0"/>
              <w:divBdr>
                <w:top w:val="none" w:sz="0" w:space="0" w:color="auto"/>
                <w:left w:val="none" w:sz="0" w:space="0" w:color="auto"/>
                <w:bottom w:val="none" w:sz="0" w:space="0" w:color="auto"/>
                <w:right w:val="none" w:sz="0" w:space="0" w:color="auto"/>
              </w:divBdr>
              <w:divsChild>
                <w:div w:id="1188762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804E6E4-ACBA-8241-A119-54D041FA8E85}">
  <we:reference id="c48fb390-44b5-4201-a3e4-26377914a574" version="1.0.0.0" store="EXCatalog" storeType="EXCatalog"/>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37E4F2-B558-A745-AC4B-C7D857AA4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7173</Words>
  <Characters>40891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47969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Mihai Tatu</cp:lastModifiedBy>
  <cp:revision>12</cp:revision>
  <dcterms:created xsi:type="dcterms:W3CDTF">2024-01-24T12:40:00Z</dcterms:created>
  <dcterms:modified xsi:type="dcterms:W3CDTF">2024-02-05T10:45:00Z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2023-11-04T09:52:53Z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c7419e95-e2cb-408e-a8d0-6f6b1c631d32</vt:lpwstr>
  </property>
  <property fmtid="{D5CDD505-2E9C-101B-9397-08002B2CF9AE}" pid="7" name="MSIP_Label_defa4170-0d19-0005-0004-bc88714345d2_ActionId">
    <vt:lpwstr>67db20ff-7996-4c69-a1df-b0e091dfdd2d</vt:lpwstr>
  </property>
  <property fmtid="{D5CDD505-2E9C-101B-9397-08002B2CF9AE}" pid="8" name="MSIP_Label_defa4170-0d19-0005-0004-bc88714345d2_ContentBits">
    <vt:lpwstr>0</vt:lpwstr>
  </property>
</Properties>
</file>