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90A9756" w14:textId="7FAE4D5F" w:rsidR="00943FDB" w:rsidRDefault="00943FDB" w:rsidP="00943FDB">
      <w:pPr>
        <w:rPr>
          <w:b/>
          <w:sz w:val="28"/>
          <w:szCs w:val="28"/>
        </w:rPr>
      </w:pPr>
      <w:r>
        <w:rPr>
          <w:noProof/>
        </w:rPr>
        <w:drawing>
          <wp:inline distT="0" distB="0" distL="0" distR="0" wp14:anchorId="767D2F3E" wp14:editId="3B8A4B5E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B326A" w14:textId="602A04EA" w:rsidR="00943FDB" w:rsidRDefault="00943FDB" w:rsidP="00943FDB">
      <w:pPr>
        <w:rPr>
          <w:b/>
          <w:sz w:val="28"/>
          <w:szCs w:val="28"/>
        </w:rPr>
      </w:pPr>
    </w:p>
    <w:p w14:paraId="1F69E125" w14:textId="77777777" w:rsidR="00943FDB" w:rsidRPr="00F927A1" w:rsidRDefault="00943FDB" w:rsidP="00943FDB">
      <w:pPr>
        <w:rPr>
          <w:rFonts w:ascii="Times New Roman" w:hAnsi="Times New Roman"/>
          <w:b/>
          <w:bCs/>
          <w:sz w:val="48"/>
          <w:szCs w:val="48"/>
        </w:rPr>
      </w:pPr>
      <w:r w:rsidRPr="00F927A1">
        <w:rPr>
          <w:rFonts w:ascii="Times New Roman" w:hAnsi="Times New Roman" w:cs="Times New Roman"/>
          <w:b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sz w:val="48"/>
          <w:szCs w:val="48"/>
        </w:rPr>
        <w:t>Consolidation of Social Work Practice</w:t>
      </w:r>
    </w:p>
    <w:p w14:paraId="3BEF1611" w14:textId="77777777" w:rsidR="00943FDB" w:rsidRPr="00DC2924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LEVEL 6 - 60 Credits</w:t>
      </w:r>
    </w:p>
    <w:p w14:paraId="5E2E6AE8" w14:textId="77777777" w:rsidR="00943FDB" w:rsidRPr="0085230E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BMPF6044</w:t>
      </w:r>
    </w:p>
    <w:p w14:paraId="35C8333A" w14:textId="77777777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5C6215F4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8"/>
          <w:szCs w:val="2"/>
        </w:rPr>
      </w:pPr>
    </w:p>
    <w:p w14:paraId="39F12255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>LEARNER PORTFOLIO</w:t>
      </w:r>
    </w:p>
    <w:p w14:paraId="72BEF7E9" w14:textId="77777777" w:rsidR="00943FDB" w:rsidRPr="00706BB5" w:rsidRDefault="00943FDB" w:rsidP="00943FDB">
      <w:pPr>
        <w:ind w:right="-957"/>
        <w:rPr>
          <w:rFonts w:ascii="Times New Roman" w:hAnsi="Times New Roman" w:cs="Times New Roman"/>
          <w:b/>
          <w:bCs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sz w:val="48"/>
          <w:szCs w:val="48"/>
        </w:rPr>
        <w:t>(PORTH AGORED and UNIVERSITY OF WALES TRINITY SAINT DAVID)</w:t>
      </w:r>
    </w:p>
    <w:p w14:paraId="2339881A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4"/>
          <w:szCs w:val="2"/>
        </w:rPr>
      </w:pPr>
    </w:p>
    <w:p w14:paraId="71271AFE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tbl>
      <w:tblPr>
        <w:tblW w:w="92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209"/>
      </w:tblGrid>
      <w:tr w:rsidR="00943FDB" w:rsidRPr="005D3F07" w14:paraId="7AD75ACC" w14:textId="77777777" w:rsidTr="00943FDB">
        <w:tc>
          <w:tcPr>
            <w:tcW w:w="9209" w:type="dxa"/>
            <w:shd w:val="clear" w:color="auto" w:fill="auto"/>
          </w:tcPr>
          <w:p w14:paraId="04438268" w14:textId="4E6B0E32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 xml:space="preserve">Learner’s name: </w:t>
            </w:r>
            <w:r w:rsidR="00F05CD9">
              <w:rPr>
                <w:rFonts w:ascii="Times New Roman" w:hAnsi="Times New Roman" w:cs="Times New Roman"/>
                <w:b/>
                <w:sz w:val="48"/>
              </w:rPr>
              <w:t>Kathy Abbott</w:t>
            </w:r>
          </w:p>
          <w:p w14:paraId="2CEE7446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52EF6683" w14:textId="1ADCE2AB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>Email address:</w:t>
            </w:r>
            <w:r w:rsidR="00F05CD9">
              <w:rPr>
                <w:rFonts w:ascii="Times New Roman" w:hAnsi="Times New Roman" w:cs="Times New Roman"/>
                <w:b/>
                <w:sz w:val="48"/>
              </w:rPr>
              <w:t xml:space="preserve"> </w:t>
            </w:r>
          </w:p>
          <w:p w14:paraId="71197335" w14:textId="7FB79859" w:rsidR="00F05CD9" w:rsidRDefault="00F05CD9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>Kathy.griffiths@swansea.gov.uk</w:t>
            </w:r>
          </w:p>
          <w:p w14:paraId="453C9B90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4128B356" w14:textId="4F6D9218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sz w:val="48"/>
              </w:rPr>
              <w:t>Learner’s University Registration Number:</w:t>
            </w:r>
            <w:r w:rsidR="00DF2D40">
              <w:t xml:space="preserve"> </w:t>
            </w:r>
            <w:r w:rsidR="00DF2D40" w:rsidRPr="00DF2D40">
              <w:rPr>
                <w:rFonts w:ascii="Times New Roman" w:hAnsi="Times New Roman" w:cs="Times New Roman"/>
                <w:b/>
                <w:sz w:val="48"/>
              </w:rPr>
              <w:t>2320162</w:t>
            </w:r>
          </w:p>
          <w:p w14:paraId="5174C3C8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0787ABD2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sz w:val="48"/>
              </w:rPr>
              <w:t xml:space="preserve">Cohort: </w:t>
            </w:r>
            <w:r>
              <w:rPr>
                <w:rFonts w:ascii="Times New Roman" w:hAnsi="Times New Roman" w:cs="Times New Roman"/>
                <w:b/>
                <w:sz w:val="48"/>
              </w:rPr>
              <w:t>21 onwards</w:t>
            </w:r>
          </w:p>
        </w:tc>
      </w:tr>
    </w:tbl>
    <w:p w14:paraId="32C33733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 xml:space="preserve"> </w:t>
      </w:r>
    </w:p>
    <w:p w14:paraId="0629795F" w14:textId="77777777" w:rsidR="00943FDB" w:rsidRPr="00F927A1" w:rsidRDefault="00943FDB" w:rsidP="00943FDB">
      <w:pPr>
        <w:rPr>
          <w:rFonts w:ascii="Times New Roman" w:hAnsi="Times New Roman" w:cs="Times New Roman"/>
        </w:rPr>
      </w:pPr>
    </w:p>
    <w:p w14:paraId="0021DCD3" w14:textId="15D71FFA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78F2777C" w14:textId="08DEBCB2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63F9BAD3" w14:textId="7E811966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39B85BB6" w14:textId="70A3201E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29BA38FC" w14:textId="35701CB8" w:rsidR="004F0E93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Task 1</w:t>
      </w:r>
    </w:p>
    <w:p w14:paraId="2036E5FD" w14:textId="1B131624" w:rsidR="00D27A91" w:rsidRPr="00DA5682" w:rsidRDefault="00D27A91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Part a</w:t>
      </w:r>
    </w:p>
    <w:p w14:paraId="6828EC18" w14:textId="77777777" w:rsidR="004F0E93" w:rsidRPr="00DA5682" w:rsidRDefault="004F0E93" w:rsidP="004F0E93">
      <w:pPr>
        <w:jc w:val="center"/>
        <w:rPr>
          <w:b/>
          <w:sz w:val="28"/>
          <w:szCs w:val="28"/>
        </w:rPr>
      </w:pPr>
    </w:p>
    <w:p w14:paraId="04F638AD" w14:textId="6E1E3460" w:rsidR="004F0E93" w:rsidRPr="00DA5682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Developmental review</w:t>
      </w:r>
      <w:r>
        <w:rPr>
          <w:b/>
          <w:sz w:val="28"/>
          <w:szCs w:val="28"/>
        </w:rPr>
        <w:t xml:space="preserve"> </w:t>
      </w:r>
    </w:p>
    <w:p w14:paraId="74E90429" w14:textId="77777777" w:rsidR="004F0E93" w:rsidRPr="008B28E7" w:rsidRDefault="004F0E93" w:rsidP="004F0E93">
      <w:pPr>
        <w:jc w:val="both"/>
        <w:rPr>
          <w:b/>
        </w:rPr>
      </w:pPr>
    </w:p>
    <w:p w14:paraId="2A518564" w14:textId="77777777" w:rsidR="004F0E93" w:rsidRPr="00706BB5" w:rsidRDefault="004F0E93" w:rsidP="004F0E93">
      <w:pPr>
        <w:jc w:val="both"/>
        <w:rPr>
          <w:i/>
          <w:iCs/>
        </w:rPr>
      </w:pPr>
      <w:r w:rsidRPr="00F15354">
        <w:rPr>
          <w:b/>
          <w:bCs/>
          <w:i/>
          <w:iCs/>
        </w:rPr>
        <w:t>Guidanc</w:t>
      </w:r>
      <w:r w:rsidRPr="006179BB">
        <w:rPr>
          <w:b/>
          <w:i/>
          <w:iCs/>
        </w:rPr>
        <w:t>e</w:t>
      </w:r>
      <w:r w:rsidRPr="00706BB5">
        <w:rPr>
          <w:i/>
          <w:iCs/>
        </w:rPr>
        <w:t xml:space="preserve">: </w:t>
      </w:r>
    </w:p>
    <w:p w14:paraId="147727C5" w14:textId="7BFCA2A4" w:rsidR="004F0E93" w:rsidRPr="00706BB5" w:rsidRDefault="00C0499C" w:rsidP="004F0E93">
      <w:pPr>
        <w:jc w:val="both"/>
        <w:rPr>
          <w:i/>
          <w:iCs/>
        </w:rPr>
      </w:pPr>
      <w:r>
        <w:rPr>
          <w:i/>
          <w:iCs/>
        </w:rPr>
        <w:t>T</w:t>
      </w:r>
      <w:r w:rsidR="004F0E93">
        <w:rPr>
          <w:i/>
          <w:iCs/>
        </w:rPr>
        <w:t>ask</w:t>
      </w:r>
      <w:r>
        <w:rPr>
          <w:i/>
          <w:iCs/>
        </w:rPr>
        <w:t xml:space="preserve"> 1 part a</w:t>
      </w:r>
      <w:r w:rsidR="004F0E93" w:rsidRPr="00F15354">
        <w:rPr>
          <w:i/>
          <w:iCs/>
        </w:rPr>
        <w:t xml:space="preserve"> </w:t>
      </w:r>
      <w:r w:rsidR="004F0E93">
        <w:rPr>
          <w:i/>
          <w:iCs/>
        </w:rPr>
        <w:t>asks you to us</w:t>
      </w:r>
      <w:r>
        <w:rPr>
          <w:i/>
          <w:iCs/>
        </w:rPr>
        <w:t>e</w:t>
      </w:r>
      <w:r w:rsidR="004F0E93">
        <w:rPr>
          <w:i/>
          <w:iCs/>
        </w:rPr>
        <w:t xml:space="preserve"> a model of reflection </w:t>
      </w:r>
      <w:r>
        <w:rPr>
          <w:i/>
          <w:iCs/>
        </w:rPr>
        <w:t xml:space="preserve">to reflect </w:t>
      </w:r>
      <w:r w:rsidR="004F0E93">
        <w:rPr>
          <w:i/>
          <w:iCs/>
        </w:rPr>
        <w:t xml:space="preserve">on your past practice and future developmental needs. It </w:t>
      </w:r>
      <w:r w:rsidR="004F0E93" w:rsidRPr="00F15354">
        <w:rPr>
          <w:i/>
          <w:iCs/>
        </w:rPr>
        <w:t>should be completed by taking into account</w:t>
      </w:r>
      <w:r w:rsidR="004F0E93" w:rsidRPr="00FF07C3">
        <w:t xml:space="preserve"> </w:t>
      </w:r>
      <w:r w:rsidR="004F0E93" w:rsidRPr="00F15354">
        <w:rPr>
          <w:i/>
          <w:iCs/>
        </w:rPr>
        <w:t>the work you have undertaken since qualifying</w:t>
      </w:r>
      <w:r w:rsidR="004F0E93">
        <w:rPr>
          <w:i/>
          <w:iCs/>
        </w:rPr>
        <w:t>. In</w:t>
      </w:r>
      <w:r w:rsidR="004F0E93" w:rsidRPr="00F15354">
        <w:rPr>
          <w:i/>
          <w:iCs/>
        </w:rPr>
        <w:t xml:space="preserve"> discussions with your mentor and</w:t>
      </w:r>
      <w:r w:rsidR="004F0E93">
        <w:rPr>
          <w:i/>
          <w:iCs/>
        </w:rPr>
        <w:t>/or</w:t>
      </w:r>
      <w:r w:rsidR="004F0E93" w:rsidRPr="00F15354">
        <w:rPr>
          <w:i/>
          <w:iCs/>
        </w:rPr>
        <w:t xml:space="preserve"> supervisor/line manager </w:t>
      </w:r>
      <w:r w:rsidR="004F0E93">
        <w:rPr>
          <w:i/>
          <w:iCs/>
        </w:rPr>
        <w:t xml:space="preserve">identify your future developmental needs </w:t>
      </w:r>
      <w:r w:rsidR="004F0E93" w:rsidRPr="00F15354">
        <w:rPr>
          <w:i/>
          <w:iCs/>
        </w:rPr>
        <w:t xml:space="preserve">as part of your First Three Years of Practice Individual </w:t>
      </w:r>
      <w:r w:rsidR="004F0E93" w:rsidRPr="006179BB">
        <w:rPr>
          <w:i/>
          <w:iCs/>
        </w:rPr>
        <w:t>Plan</w:t>
      </w:r>
      <w:r w:rsidR="004F0E93">
        <w:rPr>
          <w:i/>
          <w:iCs/>
        </w:rPr>
        <w:t xml:space="preserve"> under each of the 3 learning outcomes below</w:t>
      </w:r>
      <w:r w:rsidR="004F0E93" w:rsidRPr="006179BB">
        <w:rPr>
          <w:i/>
          <w:iCs/>
        </w:rPr>
        <w:t xml:space="preserve">. </w:t>
      </w:r>
    </w:p>
    <w:p w14:paraId="3A3D6D42" w14:textId="77777777" w:rsidR="004F0E93" w:rsidRPr="00706BB5" w:rsidRDefault="004F0E93" w:rsidP="004F0E93">
      <w:pPr>
        <w:jc w:val="both"/>
        <w:rPr>
          <w:i/>
          <w:iCs/>
          <w:highlight w:val="yellow"/>
        </w:rPr>
      </w:pPr>
      <w:r w:rsidRPr="00F15354">
        <w:rPr>
          <w:i/>
          <w:iCs/>
        </w:rPr>
        <w:t>You must meet the Learnin</w:t>
      </w:r>
      <w:r w:rsidRPr="006179BB">
        <w:rPr>
          <w:i/>
          <w:iCs/>
        </w:rPr>
        <w:t xml:space="preserve">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handbook).</w:t>
      </w:r>
    </w:p>
    <w:p w14:paraId="61955BC2" w14:textId="77777777" w:rsidR="004F0E93" w:rsidRDefault="004F0E93" w:rsidP="004F0E93">
      <w:pPr>
        <w:jc w:val="both"/>
        <w:rPr>
          <w:i/>
          <w:iCs/>
        </w:rPr>
      </w:pPr>
    </w:p>
    <w:p w14:paraId="39EE1910" w14:textId="7C58F721" w:rsidR="004F0E93" w:rsidRPr="00706BB5" w:rsidRDefault="004F0E93" w:rsidP="004F0E93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 w:rsidR="009A4CCD">
        <w:rPr>
          <w:i/>
          <w:iCs/>
        </w:rPr>
        <w:t xml:space="preserve">all </w:t>
      </w:r>
      <w:r w:rsidR="009A4CCD" w:rsidRPr="00C0499C">
        <w:rPr>
          <w:i/>
          <w:iCs/>
        </w:rPr>
        <w:t>element</w:t>
      </w:r>
      <w:r w:rsidR="00C0499C">
        <w:rPr>
          <w:i/>
          <w:iCs/>
        </w:rPr>
        <w:t>s</w:t>
      </w:r>
      <w:r w:rsidR="009A4CCD"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7E4450C0" w14:textId="77777777" w:rsidR="004F0E93" w:rsidRPr="00706BB5" w:rsidRDefault="004F0E93" w:rsidP="004F0E93">
      <w:pPr>
        <w:jc w:val="both"/>
        <w:rPr>
          <w:i/>
          <w:iCs/>
        </w:rPr>
      </w:pPr>
    </w:p>
    <w:p w14:paraId="1DDAE311" w14:textId="77777777" w:rsidR="004F0E93" w:rsidRPr="00706BB5" w:rsidRDefault="004F0E93" w:rsidP="004F0E93">
      <w:pPr>
        <w:jc w:val="both"/>
        <w:rPr>
          <w:i/>
          <w:iCs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49196A" w14:paraId="3B26F39A" w14:textId="77777777" w:rsidTr="002D6B34">
        <w:tc>
          <w:tcPr>
            <w:tcW w:w="10278" w:type="dxa"/>
            <w:shd w:val="clear" w:color="auto" w:fill="auto"/>
          </w:tcPr>
          <w:p w14:paraId="7145CCD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706BB5">
              <w:rPr>
                <w:i/>
                <w:iCs/>
              </w:rPr>
              <w:t>Question:</w:t>
            </w:r>
          </w:p>
          <w:p w14:paraId="1DCFD010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  <w:p w14:paraId="7DA1770A" w14:textId="657681AB" w:rsidR="004F0E93" w:rsidRDefault="004F0E93" w:rsidP="00DF2A2E">
            <w:r w:rsidRPr="00E3288D">
              <w:t>Using a reflective model critically</w:t>
            </w:r>
            <w:r>
              <w:t xml:space="preserve"> reflect on your professional development since qualifying as a </w:t>
            </w:r>
            <w:r w:rsidR="00C0499C">
              <w:t>s</w:t>
            </w:r>
            <w:r>
              <w:t xml:space="preserve">ocial </w:t>
            </w:r>
            <w:r w:rsidR="00C0499C">
              <w:t>w</w:t>
            </w:r>
            <w:r>
              <w:t>orker.</w:t>
            </w:r>
            <w:r w:rsidR="00DF2A2E">
              <w:t xml:space="preserve"> </w:t>
            </w:r>
            <w:r w:rsidRPr="009F21E6">
              <w:t>Based on this and in discussion with your mentor/supervisor</w:t>
            </w:r>
            <w:r>
              <w:t xml:space="preserve">/line manager </w:t>
            </w:r>
            <w:r w:rsidR="00C0499C">
              <w:t xml:space="preserve">go on to </w:t>
            </w:r>
            <w:r w:rsidRPr="009F21E6">
              <w:t xml:space="preserve">identify and justify your future developmental needs over the coming 12 months under </w:t>
            </w:r>
            <w:r w:rsidRPr="009F21E6">
              <w:rPr>
                <w:b/>
                <w:bCs/>
              </w:rPr>
              <w:t xml:space="preserve">each </w:t>
            </w:r>
            <w:r w:rsidRPr="009F21E6">
              <w:t xml:space="preserve">of the 3 Social Care Wales </w:t>
            </w:r>
            <w:r w:rsidR="00C0499C">
              <w:t xml:space="preserve">(SCW) </w:t>
            </w:r>
            <w:r w:rsidRPr="009F21E6">
              <w:t>learning outcomes listed below</w:t>
            </w:r>
            <w:r w:rsidR="000A2AB5" w:rsidRPr="00C0499C">
              <w:t xml:space="preserve"> providing at least one developmental need for each of the learning </w:t>
            </w:r>
            <w:r w:rsidR="00C0499C" w:rsidRPr="00C0499C">
              <w:t>outcome</w:t>
            </w:r>
            <w:r w:rsidR="00C0499C">
              <w:t xml:space="preserve"> below</w:t>
            </w:r>
            <w:r w:rsidR="00C0499C" w:rsidRPr="00C0499C">
              <w:t>:</w:t>
            </w:r>
            <w:r>
              <w:t xml:space="preserve"> </w:t>
            </w:r>
          </w:p>
          <w:p w14:paraId="360C6B03" w14:textId="77777777" w:rsidR="004F0E93" w:rsidRDefault="004F0E93" w:rsidP="002D6B34">
            <w:pPr>
              <w:rPr>
                <w:highlight w:val="yellow"/>
              </w:rPr>
            </w:pPr>
          </w:p>
          <w:p w14:paraId="57A1BFEB" w14:textId="34AB294C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A</w:t>
            </w:r>
            <w:r w:rsidRPr="0098262C">
              <w:t xml:space="preserve">pplying analysis in assessment to inform </w:t>
            </w:r>
            <w:r w:rsidR="009A4CCD" w:rsidRPr="0098262C">
              <w:t>interventions</w:t>
            </w:r>
            <w:r w:rsidR="009A4CCD">
              <w:t>.</w:t>
            </w:r>
          </w:p>
          <w:p w14:paraId="734C72C9" w14:textId="4B680725" w:rsidR="004F0E93" w:rsidRPr="00EE5BC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Working collaboratively with people in need of care and support, their</w:t>
            </w:r>
            <w:r w:rsidRPr="007D0F11">
              <w:t xml:space="preserve"> carers</w:t>
            </w:r>
            <w:r w:rsidRPr="00706BB5">
              <w:rPr>
                <w:i/>
                <w:iCs/>
              </w:rPr>
              <w:t xml:space="preserve"> </w:t>
            </w:r>
            <w:r>
              <w:t xml:space="preserve">and other </w:t>
            </w:r>
            <w:r w:rsidR="009A4CCD">
              <w:t>professio</w:t>
            </w:r>
            <w:r w:rsidR="009A4CCD" w:rsidRPr="000D2ED2">
              <w:t>nals</w:t>
            </w:r>
            <w:r w:rsidR="009A4CCD">
              <w:t>.</w:t>
            </w:r>
          </w:p>
          <w:p w14:paraId="56DC6FBF" w14:textId="3A45C085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I</w:t>
            </w:r>
            <w:r w:rsidRPr="00FF07C3">
              <w:t>ntervention and application of professional judgement in increasingly complex situations</w:t>
            </w:r>
            <w:r>
              <w:t>.</w:t>
            </w:r>
          </w:p>
          <w:p w14:paraId="61B7CD6C" w14:textId="77777777" w:rsidR="004F0E93" w:rsidRDefault="004F0E93" w:rsidP="002D6B34">
            <w:pPr>
              <w:jc w:val="both"/>
            </w:pPr>
          </w:p>
          <w:p w14:paraId="050AD2DD" w14:textId="77777777" w:rsidR="00DF2A2E" w:rsidRDefault="00DF2A2E" w:rsidP="00DF2A2E">
            <w:pPr>
              <w:jc w:val="both"/>
            </w:pPr>
            <w:r>
              <w:t xml:space="preserve">This task must make reference to how the supervision, training, learning and research has and will inform your practice. </w:t>
            </w:r>
          </w:p>
          <w:p w14:paraId="63509CAC" w14:textId="77777777" w:rsidR="004F0E93" w:rsidRPr="00FF07C3" w:rsidRDefault="004F0E93" w:rsidP="002D6B34">
            <w:pPr>
              <w:jc w:val="both"/>
            </w:pPr>
          </w:p>
          <w:p w14:paraId="269756AA" w14:textId="77777777" w:rsidR="004F0E93" w:rsidRDefault="004F0E93" w:rsidP="002D6B34">
            <w:pPr>
              <w:jc w:val="both"/>
            </w:pPr>
          </w:p>
          <w:p w14:paraId="16E48BFB" w14:textId="45776AC0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F15354">
              <w:rPr>
                <w:i/>
                <w:iCs/>
              </w:rPr>
              <w:t>750 words (+/-</w:t>
            </w:r>
            <w:r w:rsidRPr="006179BB">
              <w:rPr>
                <w:i/>
                <w:iCs/>
              </w:rPr>
              <w:t xml:space="preserve"> 10%:  include your actual word count at the end of each section).</w:t>
            </w:r>
            <w:r w:rsidR="00955483">
              <w:rPr>
                <w:i/>
                <w:iCs/>
              </w:rPr>
              <w:t xml:space="preserve"> </w:t>
            </w:r>
          </w:p>
          <w:p w14:paraId="58DAD5F4" w14:textId="77777777" w:rsidR="004F0E93" w:rsidRPr="00016D9C" w:rsidRDefault="004F0E93" w:rsidP="002D6B34">
            <w:pPr>
              <w:jc w:val="both"/>
              <w:rPr>
                <w:i/>
                <w:iCs/>
              </w:rPr>
            </w:pPr>
          </w:p>
          <w:p w14:paraId="6A4BDEAA" w14:textId="392D2306" w:rsidR="00F05CD9" w:rsidRPr="002D62ED" w:rsidRDefault="00F05CD9" w:rsidP="00F05CD9">
            <w:pPr>
              <w:jc w:val="both"/>
              <w:rPr>
                <w:rFonts w:cstheme="minorHAnsi"/>
              </w:rPr>
            </w:pPr>
            <w:r w:rsidRPr="002D62ED">
              <w:rPr>
                <w:rFonts w:cstheme="minorHAnsi"/>
              </w:rPr>
              <w:t xml:space="preserve">When considering the various models of reflection, </w:t>
            </w:r>
            <w:r w:rsidR="00CC1CD6" w:rsidRPr="002D62ED">
              <w:rPr>
                <w:rFonts w:cstheme="minorHAnsi"/>
              </w:rPr>
              <w:t xml:space="preserve">I </w:t>
            </w:r>
            <w:r w:rsidRPr="002D62ED">
              <w:rPr>
                <w:rFonts w:cstheme="minorHAnsi"/>
              </w:rPr>
              <w:t>have predominately used Borton’s model of reflection Borton. T (1970) to reflect on what has happened in the past (What), why this is relevant (So what) and</w:t>
            </w:r>
            <w:r w:rsidR="00AE6022">
              <w:rPr>
                <w:rFonts w:cstheme="minorHAnsi"/>
              </w:rPr>
              <w:t xml:space="preserve"> plans for</w:t>
            </w:r>
            <w:r w:rsidRPr="002D62ED">
              <w:rPr>
                <w:rFonts w:cstheme="minorHAnsi"/>
              </w:rPr>
              <w:t xml:space="preserve"> the future (Now what) in relation to my past practice and future learning and developmental needs.</w:t>
            </w:r>
          </w:p>
          <w:p w14:paraId="4F520CB0" w14:textId="77777777" w:rsidR="00F05CD9" w:rsidRPr="002D62ED" w:rsidRDefault="00F05CD9" w:rsidP="00F05CD9">
            <w:pPr>
              <w:jc w:val="both"/>
              <w:rPr>
                <w:rFonts w:cstheme="minorHAnsi"/>
              </w:rPr>
            </w:pPr>
          </w:p>
          <w:p w14:paraId="46E9C570" w14:textId="058C12B9" w:rsidR="00F05CD9" w:rsidRPr="002D62ED" w:rsidRDefault="00F05CD9" w:rsidP="00F05CD9">
            <w:pPr>
              <w:jc w:val="both"/>
              <w:rPr>
                <w:rFonts w:cstheme="minorHAnsi"/>
              </w:rPr>
            </w:pPr>
            <w:r w:rsidRPr="002D62ED">
              <w:rPr>
                <w:rFonts w:cstheme="minorHAnsi"/>
              </w:rPr>
              <w:t xml:space="preserve">I </w:t>
            </w:r>
            <w:r w:rsidR="00721608" w:rsidRPr="002D62ED">
              <w:rPr>
                <w:rFonts w:cstheme="minorHAnsi"/>
              </w:rPr>
              <w:t xml:space="preserve">have </w:t>
            </w:r>
            <w:r w:rsidR="00BD3A29" w:rsidRPr="002D62ED">
              <w:rPr>
                <w:rFonts w:cstheme="minorHAnsi"/>
              </w:rPr>
              <w:t xml:space="preserve">recently </w:t>
            </w:r>
            <w:r w:rsidRPr="002D62ED">
              <w:rPr>
                <w:rFonts w:cstheme="minorHAnsi"/>
              </w:rPr>
              <w:t xml:space="preserve">changed roles from working in a </w:t>
            </w:r>
            <w:r w:rsidR="00460ED9" w:rsidRPr="002D62ED">
              <w:rPr>
                <w:rFonts w:cstheme="minorHAnsi"/>
              </w:rPr>
              <w:t>long-term</w:t>
            </w:r>
            <w:r w:rsidRPr="002D62ED">
              <w:rPr>
                <w:rFonts w:cstheme="minorHAnsi"/>
              </w:rPr>
              <w:t xml:space="preserve"> child and family team to </w:t>
            </w:r>
            <w:r w:rsidR="0074538C" w:rsidRPr="002D62ED">
              <w:rPr>
                <w:rFonts w:cstheme="minorHAnsi"/>
              </w:rPr>
              <w:t>that of in</w:t>
            </w:r>
            <w:r w:rsidRPr="002D62ED">
              <w:rPr>
                <w:rFonts w:cstheme="minorHAnsi"/>
              </w:rPr>
              <w:t xml:space="preserve"> an initial assessment team.</w:t>
            </w:r>
            <w:r w:rsidR="00E659C3">
              <w:rPr>
                <w:rFonts w:cstheme="minorHAnsi"/>
              </w:rPr>
              <w:t xml:space="preserve"> </w:t>
            </w:r>
            <w:r w:rsidRPr="002D62ED">
              <w:rPr>
                <w:rFonts w:cstheme="minorHAnsi"/>
              </w:rPr>
              <w:t>In my previous role, I would undertake in depth and detailed assessment</w:t>
            </w:r>
            <w:r w:rsidR="00240F21" w:rsidRPr="002D62ED">
              <w:rPr>
                <w:rFonts w:cstheme="minorHAnsi"/>
              </w:rPr>
              <w:t>s</w:t>
            </w:r>
            <w:r w:rsidRPr="002D62ED">
              <w:rPr>
                <w:rFonts w:cstheme="minorHAnsi"/>
              </w:rPr>
              <w:t xml:space="preserve"> in line with the Social Services</w:t>
            </w:r>
            <w:r w:rsidR="009A510F" w:rsidRPr="002D62ED">
              <w:rPr>
                <w:rFonts w:cstheme="minorHAnsi"/>
              </w:rPr>
              <w:t xml:space="preserve"> and</w:t>
            </w:r>
            <w:r w:rsidRPr="002D62ED">
              <w:rPr>
                <w:rFonts w:cstheme="minorHAnsi"/>
              </w:rPr>
              <w:t xml:space="preserve"> Well-being (Wales) Act 2014</w:t>
            </w:r>
            <w:r w:rsidR="003E4D79" w:rsidRPr="002D62ED">
              <w:rPr>
                <w:rFonts w:cstheme="minorHAnsi"/>
              </w:rPr>
              <w:t xml:space="preserve"> (SSWBWA)</w:t>
            </w:r>
            <w:r w:rsidRPr="002D62ED">
              <w:rPr>
                <w:rFonts w:cstheme="minorHAnsi"/>
              </w:rPr>
              <w:t xml:space="preserve">. Within the initial assessment team however, I have found there is a </w:t>
            </w:r>
            <w:r w:rsidR="00CC3458" w:rsidRPr="002D62ED">
              <w:rPr>
                <w:rFonts w:cstheme="minorHAnsi"/>
              </w:rPr>
              <w:t>faster</w:t>
            </w:r>
            <w:r w:rsidRPr="002D62ED">
              <w:rPr>
                <w:rFonts w:cstheme="minorHAnsi"/>
              </w:rPr>
              <w:t xml:space="preserve"> turn over of cases, meaning I </w:t>
            </w:r>
            <w:r w:rsidR="008411D3" w:rsidRPr="002D62ED">
              <w:rPr>
                <w:rFonts w:cstheme="minorHAnsi"/>
              </w:rPr>
              <w:t>need</w:t>
            </w:r>
            <w:r w:rsidRPr="002D62ED">
              <w:rPr>
                <w:rFonts w:cstheme="minorHAnsi"/>
              </w:rPr>
              <w:t xml:space="preserve"> to mak</w:t>
            </w:r>
            <w:r w:rsidR="00016279" w:rsidRPr="002D62ED">
              <w:rPr>
                <w:rFonts w:cstheme="minorHAnsi"/>
              </w:rPr>
              <w:t>e</w:t>
            </w:r>
            <w:r w:rsidR="00FD0825" w:rsidRPr="002D62ED">
              <w:rPr>
                <w:rFonts w:cstheme="minorHAnsi"/>
              </w:rPr>
              <w:t xml:space="preserve"> quicker</w:t>
            </w:r>
            <w:r w:rsidRPr="002D62ED">
              <w:rPr>
                <w:rFonts w:cstheme="minorHAnsi"/>
              </w:rPr>
              <w:t xml:space="preserve"> professional judgement</w:t>
            </w:r>
            <w:r w:rsidR="00DD0C3D" w:rsidRPr="002D62ED">
              <w:rPr>
                <w:rFonts w:cstheme="minorHAnsi"/>
              </w:rPr>
              <w:t>s</w:t>
            </w:r>
            <w:r w:rsidRPr="002D62ED">
              <w:rPr>
                <w:rFonts w:cstheme="minorHAnsi"/>
              </w:rPr>
              <w:t xml:space="preserve"> </w:t>
            </w:r>
            <w:r w:rsidR="00474A11" w:rsidRPr="002D62ED">
              <w:rPr>
                <w:rFonts w:cstheme="minorHAnsi"/>
              </w:rPr>
              <w:t xml:space="preserve">based on </w:t>
            </w:r>
            <w:r w:rsidRPr="002D62ED">
              <w:rPr>
                <w:rFonts w:cstheme="minorHAnsi"/>
              </w:rPr>
              <w:t>information gathered.</w:t>
            </w:r>
          </w:p>
          <w:p w14:paraId="2D2C3178" w14:textId="77777777" w:rsidR="00482AED" w:rsidRPr="002D62ED" w:rsidRDefault="00482AED" w:rsidP="00F05CD9">
            <w:pPr>
              <w:jc w:val="both"/>
              <w:rPr>
                <w:rFonts w:cstheme="minorHAnsi"/>
              </w:rPr>
            </w:pPr>
          </w:p>
          <w:p w14:paraId="30962F30" w14:textId="557E30BE" w:rsidR="00F05CD9" w:rsidRPr="002D62ED" w:rsidRDefault="00F05CD9" w:rsidP="00F05CD9">
            <w:pPr>
              <w:jc w:val="both"/>
              <w:rPr>
                <w:rFonts w:cstheme="minorHAnsi"/>
              </w:rPr>
            </w:pPr>
            <w:r w:rsidRPr="002D62ED">
              <w:rPr>
                <w:rFonts w:cstheme="minorHAnsi"/>
              </w:rPr>
              <w:t>During supervision, I have reflected on the fact</w:t>
            </w:r>
            <w:r w:rsidR="00C377A8" w:rsidRPr="002D62ED">
              <w:rPr>
                <w:rFonts w:cstheme="minorHAnsi"/>
              </w:rPr>
              <w:t xml:space="preserve"> that</w:t>
            </w:r>
            <w:r w:rsidRPr="002D62ED">
              <w:rPr>
                <w:rFonts w:cstheme="minorHAnsi"/>
              </w:rPr>
              <w:t xml:space="preserve"> the proportionate assessments I </w:t>
            </w:r>
            <w:r w:rsidR="009A4504" w:rsidRPr="002D62ED">
              <w:rPr>
                <w:rFonts w:cstheme="minorHAnsi"/>
              </w:rPr>
              <w:t>am</w:t>
            </w:r>
            <w:r w:rsidRPr="002D62ED">
              <w:rPr>
                <w:rFonts w:cstheme="minorHAnsi"/>
              </w:rPr>
              <w:t xml:space="preserve"> writing continue to be </w:t>
            </w:r>
            <w:r w:rsidR="004158D1" w:rsidRPr="002D62ED">
              <w:rPr>
                <w:rFonts w:cstheme="minorHAnsi"/>
              </w:rPr>
              <w:t>l</w:t>
            </w:r>
            <w:r w:rsidR="001A41C1" w:rsidRPr="002D62ED">
              <w:rPr>
                <w:rFonts w:cstheme="minorHAnsi"/>
              </w:rPr>
              <w:t>ong</w:t>
            </w:r>
            <w:r w:rsidRPr="002D62ED">
              <w:rPr>
                <w:rFonts w:cstheme="minorHAnsi"/>
              </w:rPr>
              <w:t xml:space="preserve"> and often too detailed and have recognised that I can not give the same amount of time to families as in my previous role. I feel this has had an impact upon families I work with as in some cases I have spent </w:t>
            </w:r>
            <w:r w:rsidR="00C377A8" w:rsidRPr="002D62ED">
              <w:rPr>
                <w:rFonts w:cstheme="minorHAnsi"/>
              </w:rPr>
              <w:t>l</w:t>
            </w:r>
            <w:r w:rsidRPr="002D62ED">
              <w:rPr>
                <w:rFonts w:cstheme="minorHAnsi"/>
              </w:rPr>
              <w:t>arge amount</w:t>
            </w:r>
            <w:r w:rsidR="00C377A8" w:rsidRPr="002D62ED">
              <w:rPr>
                <w:rFonts w:cstheme="minorHAnsi"/>
              </w:rPr>
              <w:t>s</w:t>
            </w:r>
            <w:r w:rsidRPr="002D62ED">
              <w:rPr>
                <w:rFonts w:cstheme="minorHAnsi"/>
              </w:rPr>
              <w:t xml:space="preserve"> of time gathering</w:t>
            </w:r>
            <w:r w:rsidR="00BB38FF" w:rsidRPr="002D62ED">
              <w:rPr>
                <w:rFonts w:cstheme="minorHAnsi"/>
              </w:rPr>
              <w:t xml:space="preserve"> </w:t>
            </w:r>
            <w:r w:rsidRPr="002D62ED">
              <w:rPr>
                <w:rFonts w:cstheme="minorHAnsi"/>
              </w:rPr>
              <w:t>and analysing information received which has meant a delay in any support identified beginning. In addition, when spending large amounts of time with one particular case, there has then been a delay in responding to other families on my caseload.</w:t>
            </w:r>
            <w:r w:rsidR="004460F6" w:rsidRPr="002D62ED">
              <w:rPr>
                <w:rFonts w:cstheme="minorHAnsi"/>
              </w:rPr>
              <w:t xml:space="preserve"> </w:t>
            </w:r>
            <w:r w:rsidRPr="002D62ED">
              <w:rPr>
                <w:rFonts w:cstheme="minorHAnsi"/>
              </w:rPr>
              <w:t>As d</w:t>
            </w:r>
            <w:r w:rsidR="004F09FB" w:rsidRPr="002D62ED">
              <w:rPr>
                <w:rFonts w:cstheme="minorHAnsi"/>
              </w:rPr>
              <w:t>escribed</w:t>
            </w:r>
            <w:r w:rsidRPr="002D62ED">
              <w:rPr>
                <w:rFonts w:cstheme="minorHAnsi"/>
              </w:rPr>
              <w:t xml:space="preserve"> by Glaister (2008, p.107) “There is the process of balancing priorities in meeting the competing needs of many clients, the balancing of time and resource constraints”.</w:t>
            </w:r>
          </w:p>
          <w:p w14:paraId="085128C8" w14:textId="77777777" w:rsidR="004460F6" w:rsidRPr="002D62ED" w:rsidRDefault="004460F6" w:rsidP="00F05CD9">
            <w:pPr>
              <w:jc w:val="both"/>
              <w:rPr>
                <w:rFonts w:cstheme="minorHAnsi"/>
              </w:rPr>
            </w:pPr>
          </w:p>
          <w:p w14:paraId="7E0D7019" w14:textId="0B37C6B4" w:rsidR="00F05CD9" w:rsidRPr="002D62ED" w:rsidRDefault="00F05CD9" w:rsidP="009D3EAF">
            <w:pPr>
              <w:rPr>
                <w:rFonts w:cstheme="minorHAnsi"/>
              </w:rPr>
            </w:pPr>
            <w:r w:rsidRPr="002D62ED">
              <w:rPr>
                <w:rFonts w:cstheme="minorHAnsi"/>
              </w:rPr>
              <w:t>A learning need I have identified with my supervisor is to focus on ensuring information I am gathering and analysing within each case is proportionate to each situation</w:t>
            </w:r>
            <w:r w:rsidR="00887D20" w:rsidRPr="002D62ED">
              <w:rPr>
                <w:rFonts w:cstheme="minorHAnsi"/>
              </w:rPr>
              <w:t>,</w:t>
            </w:r>
            <w:r w:rsidRPr="002D62ED">
              <w:rPr>
                <w:rFonts w:cstheme="minorHAnsi"/>
              </w:rPr>
              <w:t xml:space="preserve"> written in a succinct and concise way</w:t>
            </w:r>
            <w:r w:rsidR="00677212" w:rsidRPr="002D62ED">
              <w:rPr>
                <w:rFonts w:cstheme="minorHAnsi"/>
              </w:rPr>
              <w:t xml:space="preserve"> and to be confident in</w:t>
            </w:r>
            <w:r w:rsidR="00083B74" w:rsidRPr="002D62ED">
              <w:rPr>
                <w:rFonts w:cstheme="minorHAnsi"/>
              </w:rPr>
              <w:t xml:space="preserve"> my</w:t>
            </w:r>
            <w:r w:rsidR="00677212" w:rsidRPr="002D62ED">
              <w:rPr>
                <w:rFonts w:cstheme="minorHAnsi"/>
              </w:rPr>
              <w:t xml:space="preserve"> </w:t>
            </w:r>
            <w:r w:rsidR="00C928EA" w:rsidRPr="002D62ED">
              <w:rPr>
                <w:rFonts w:cstheme="minorHAnsi"/>
              </w:rPr>
              <w:t>analysis</w:t>
            </w:r>
            <w:r w:rsidR="00240C9F" w:rsidRPr="002D62ED">
              <w:rPr>
                <w:rFonts w:cstheme="minorHAnsi"/>
              </w:rPr>
              <w:t xml:space="preserve"> and </w:t>
            </w:r>
            <w:r w:rsidR="00083B74" w:rsidRPr="002D62ED">
              <w:rPr>
                <w:rFonts w:cstheme="minorHAnsi"/>
              </w:rPr>
              <w:t xml:space="preserve">any </w:t>
            </w:r>
            <w:r w:rsidR="00240C9F" w:rsidRPr="002D62ED">
              <w:rPr>
                <w:rFonts w:cstheme="minorHAnsi"/>
              </w:rPr>
              <w:t>next steps</w:t>
            </w:r>
            <w:r w:rsidR="00C928EA" w:rsidRPr="002D62ED">
              <w:rPr>
                <w:rFonts w:cstheme="minorHAnsi"/>
              </w:rPr>
              <w:t xml:space="preserve"> </w:t>
            </w:r>
            <w:r w:rsidR="00777761" w:rsidRPr="002D62ED">
              <w:rPr>
                <w:rFonts w:cstheme="minorHAnsi"/>
              </w:rPr>
              <w:t>recommended</w:t>
            </w:r>
            <w:r w:rsidR="00240C9F" w:rsidRPr="002D62ED">
              <w:rPr>
                <w:rFonts w:cstheme="minorHAnsi"/>
              </w:rPr>
              <w:t>.</w:t>
            </w:r>
            <w:r w:rsidR="00D15E48" w:rsidRPr="002D62ED">
              <w:rPr>
                <w:rFonts w:cstheme="minorHAnsi"/>
              </w:rPr>
              <w:t xml:space="preserve"> </w:t>
            </w:r>
            <w:r w:rsidR="008C27F9" w:rsidRPr="002D62ED">
              <w:rPr>
                <w:rFonts w:cstheme="minorHAnsi"/>
              </w:rPr>
              <w:t xml:space="preserve">As described by </w:t>
            </w:r>
            <w:r w:rsidR="008C27F9">
              <w:rPr>
                <w:rFonts w:cstheme="minorHAnsi"/>
              </w:rPr>
              <w:t xml:space="preserve">Dyke (2019) in the analysis, a practitioner makes sense of the situation </w:t>
            </w:r>
            <w:r w:rsidR="00420FA9">
              <w:rPr>
                <w:rFonts w:cstheme="minorHAnsi"/>
              </w:rPr>
              <w:t xml:space="preserve">which informs any next steps </w:t>
            </w:r>
            <w:r w:rsidR="00AF0E22">
              <w:rPr>
                <w:rFonts w:cstheme="minorHAnsi"/>
              </w:rPr>
              <w:t>and judgements made.</w:t>
            </w:r>
            <w:r w:rsidR="00ED3DAE">
              <w:rPr>
                <w:rFonts w:cstheme="minorHAnsi"/>
              </w:rPr>
              <w:t xml:space="preserve"> </w:t>
            </w:r>
            <w:r w:rsidRPr="002D62ED">
              <w:rPr>
                <w:rFonts w:cstheme="minorHAnsi"/>
              </w:rPr>
              <w:t xml:space="preserve">During supervision, we have agreed to explore examples of good practice </w:t>
            </w:r>
            <w:r w:rsidR="00006F4A" w:rsidRPr="002D62ED">
              <w:rPr>
                <w:rFonts w:cstheme="minorHAnsi"/>
              </w:rPr>
              <w:t xml:space="preserve">in respect </w:t>
            </w:r>
            <w:r w:rsidRPr="002D62ED">
              <w:rPr>
                <w:rFonts w:cstheme="minorHAnsi"/>
              </w:rPr>
              <w:t>of proportionate assessments written by social workers within the team</w:t>
            </w:r>
            <w:r w:rsidR="00154587" w:rsidRPr="002D62ED">
              <w:rPr>
                <w:rFonts w:cstheme="minorHAnsi"/>
              </w:rPr>
              <w:t xml:space="preserve"> to</w:t>
            </w:r>
            <w:r w:rsidRPr="002D62ED">
              <w:rPr>
                <w:rFonts w:cstheme="minorHAnsi"/>
              </w:rPr>
              <w:t xml:space="preserve"> inform my future practice. I have also agreed to explore training opportunities available within this area.</w:t>
            </w:r>
          </w:p>
          <w:p w14:paraId="21123D72" w14:textId="77777777" w:rsidR="004460F6" w:rsidRPr="002D62ED" w:rsidRDefault="004460F6" w:rsidP="009D3EAF">
            <w:pPr>
              <w:rPr>
                <w:rFonts w:cstheme="minorHAnsi"/>
              </w:rPr>
            </w:pPr>
          </w:p>
          <w:p w14:paraId="3086FC3C" w14:textId="726919E8" w:rsidR="00175BEA" w:rsidRPr="002D62ED" w:rsidRDefault="00F05CD9" w:rsidP="009D3EAF">
            <w:pPr>
              <w:rPr>
                <w:rFonts w:cstheme="minorHAnsi"/>
              </w:rPr>
            </w:pPr>
            <w:r w:rsidRPr="002D62ED">
              <w:rPr>
                <w:rFonts w:cstheme="minorHAnsi"/>
              </w:rPr>
              <w:t>As a result of spending a large amount of time with some families, I have often found myself rushing to and from visits. I have reflected t</w:t>
            </w:r>
            <w:r w:rsidR="00835753" w:rsidRPr="002D62ED">
              <w:rPr>
                <w:rFonts w:cstheme="minorHAnsi"/>
              </w:rPr>
              <w:t xml:space="preserve">hat </w:t>
            </w:r>
            <w:r w:rsidRPr="002D62ED">
              <w:rPr>
                <w:rFonts w:cstheme="minorHAnsi"/>
              </w:rPr>
              <w:t xml:space="preserve">this has often left me </w:t>
            </w:r>
            <w:r w:rsidR="00AB55BE" w:rsidRPr="002D62ED">
              <w:rPr>
                <w:rFonts w:cstheme="minorHAnsi"/>
              </w:rPr>
              <w:t xml:space="preserve">feeling </w:t>
            </w:r>
            <w:r w:rsidRPr="002D62ED">
              <w:rPr>
                <w:rFonts w:cstheme="minorHAnsi"/>
              </w:rPr>
              <w:t>under prepared for visits which could ultimately affect my ability to make decisions and the work I am completing with families. I have reflected that families may pick up on the fact I am rushing and perhaps a little anxious as a result of this</w:t>
            </w:r>
            <w:r w:rsidR="00DF0F13">
              <w:rPr>
                <w:rFonts w:cstheme="minorHAnsi"/>
              </w:rPr>
              <w:t>,</w:t>
            </w:r>
            <w:r w:rsidRPr="002D62ED">
              <w:rPr>
                <w:rFonts w:cstheme="minorHAnsi"/>
              </w:rPr>
              <w:t xml:space="preserve"> which may then transfer on to the families I am working with.</w:t>
            </w:r>
            <w:r w:rsidR="00ED3DAE">
              <w:rPr>
                <w:rFonts w:cstheme="minorHAnsi"/>
              </w:rPr>
              <w:t xml:space="preserve"> </w:t>
            </w:r>
            <w:r w:rsidRPr="002D62ED">
              <w:rPr>
                <w:rFonts w:cstheme="minorHAnsi"/>
              </w:rPr>
              <w:t>A further learning nee</w:t>
            </w:r>
            <w:r w:rsidR="00B3320D" w:rsidRPr="002D62ED">
              <w:rPr>
                <w:rFonts w:cstheme="minorHAnsi"/>
              </w:rPr>
              <w:t>d</w:t>
            </w:r>
            <w:r w:rsidRPr="002D62ED">
              <w:rPr>
                <w:rFonts w:cstheme="minorHAnsi"/>
              </w:rPr>
              <w:t xml:space="preserve"> identified with my </w:t>
            </w:r>
            <w:r w:rsidR="00DC4698" w:rsidRPr="002D62ED">
              <w:rPr>
                <w:rFonts w:cstheme="minorHAnsi"/>
              </w:rPr>
              <w:t>supervisor,</w:t>
            </w:r>
            <w:r w:rsidRPr="002D62ED">
              <w:rPr>
                <w:rFonts w:cstheme="minorHAnsi"/>
              </w:rPr>
              <w:t xml:space="preserve"> therefore</w:t>
            </w:r>
            <w:r w:rsidR="003975C4" w:rsidRPr="002D62ED">
              <w:rPr>
                <w:rFonts w:cstheme="minorHAnsi"/>
              </w:rPr>
              <w:t>,</w:t>
            </w:r>
            <w:r w:rsidRPr="002D62ED">
              <w:rPr>
                <w:rFonts w:cstheme="minorHAnsi"/>
              </w:rPr>
              <w:t xml:space="preserve"> is the need to improve my organisational and time management skills.</w:t>
            </w:r>
            <w:r w:rsidR="00ED3DAE">
              <w:rPr>
                <w:rFonts w:cstheme="minorHAnsi"/>
              </w:rPr>
              <w:t xml:space="preserve"> </w:t>
            </w:r>
            <w:r w:rsidRPr="002D62ED">
              <w:rPr>
                <w:rFonts w:cstheme="minorHAnsi"/>
              </w:rPr>
              <w:t xml:space="preserve">I feel by presenting as calm and organised when approaching a visit, I am more likely to </w:t>
            </w:r>
            <w:r w:rsidR="00FC62FC" w:rsidRPr="002D62ED">
              <w:rPr>
                <w:rFonts w:cstheme="minorHAnsi"/>
              </w:rPr>
              <w:t xml:space="preserve">be </w:t>
            </w:r>
            <w:r w:rsidRPr="002D62ED">
              <w:rPr>
                <w:rFonts w:cstheme="minorHAnsi"/>
              </w:rPr>
              <w:t xml:space="preserve">emotionally present and available to families I work with and will </w:t>
            </w:r>
            <w:r w:rsidR="003975C4" w:rsidRPr="002D62ED">
              <w:rPr>
                <w:rFonts w:cstheme="minorHAnsi"/>
              </w:rPr>
              <w:t>less likely</w:t>
            </w:r>
            <w:r w:rsidRPr="002D62ED">
              <w:rPr>
                <w:rFonts w:cstheme="minorHAnsi"/>
              </w:rPr>
              <w:t xml:space="preserve"> be distracted by previous/next visit</w:t>
            </w:r>
            <w:r w:rsidR="001D185F" w:rsidRPr="002D62ED">
              <w:rPr>
                <w:rFonts w:cstheme="minorHAnsi"/>
              </w:rPr>
              <w:t>s</w:t>
            </w:r>
            <w:r w:rsidRPr="002D62ED">
              <w:rPr>
                <w:rFonts w:cstheme="minorHAnsi"/>
              </w:rPr>
              <w:t>.</w:t>
            </w:r>
            <w:r w:rsidR="00ED3DAE">
              <w:rPr>
                <w:rFonts w:cstheme="minorHAnsi"/>
              </w:rPr>
              <w:t xml:space="preserve"> </w:t>
            </w:r>
            <w:r w:rsidRPr="002D62ED">
              <w:rPr>
                <w:rFonts w:cstheme="minorHAnsi"/>
              </w:rPr>
              <w:t xml:space="preserve">I feel by practicing in this way, I am more likely to build a trusting, positive relationship with the families I work with whilst working in a </w:t>
            </w:r>
            <w:r w:rsidR="00BE04EA" w:rsidRPr="002D62ED">
              <w:rPr>
                <w:rFonts w:cstheme="minorHAnsi"/>
              </w:rPr>
              <w:t>person-centred</w:t>
            </w:r>
            <w:r w:rsidRPr="002D62ED">
              <w:rPr>
                <w:rFonts w:cstheme="minorHAnsi"/>
              </w:rPr>
              <w:t xml:space="preserve"> way mean</w:t>
            </w:r>
            <w:r w:rsidR="00535E11" w:rsidRPr="002D62ED">
              <w:rPr>
                <w:rFonts w:cstheme="minorHAnsi"/>
              </w:rPr>
              <w:t>ing</w:t>
            </w:r>
            <w:r w:rsidRPr="002D62ED">
              <w:rPr>
                <w:rFonts w:cstheme="minorHAnsi"/>
              </w:rPr>
              <w:t xml:space="preserve"> I will gain a true understanding of their wishes, feelings and personal outcomes</w:t>
            </w:r>
            <w:r w:rsidR="00BE04EA" w:rsidRPr="002D62ED">
              <w:rPr>
                <w:rFonts w:cstheme="minorHAnsi"/>
              </w:rPr>
              <w:t xml:space="preserve"> in line with SSWBWA and the Code of Professional Practice (CoPP)</w:t>
            </w:r>
            <w:r w:rsidR="00C02647" w:rsidRPr="002D62ED">
              <w:rPr>
                <w:rFonts w:cstheme="minorHAnsi"/>
              </w:rPr>
              <w:t>.</w:t>
            </w:r>
          </w:p>
          <w:p w14:paraId="650581D5" w14:textId="77777777" w:rsidR="00C02647" w:rsidRPr="002D62ED" w:rsidRDefault="00C02647" w:rsidP="009D3EAF">
            <w:pPr>
              <w:rPr>
                <w:rFonts w:cstheme="minorHAnsi"/>
              </w:rPr>
            </w:pPr>
          </w:p>
          <w:p w14:paraId="19015545" w14:textId="248E656C" w:rsidR="00F05CD9" w:rsidRPr="008001A2" w:rsidRDefault="00F05CD9" w:rsidP="009D3EAF">
            <w:pPr>
              <w:rPr>
                <w:rFonts w:cstheme="minorHAnsi"/>
              </w:rPr>
            </w:pPr>
            <w:r w:rsidRPr="002D62ED">
              <w:rPr>
                <w:rFonts w:cstheme="minorHAnsi"/>
              </w:rPr>
              <w:t xml:space="preserve">During supervision, we have agreed I will </w:t>
            </w:r>
            <w:r w:rsidR="00552381" w:rsidRPr="002D62ED">
              <w:rPr>
                <w:rFonts w:cstheme="minorHAnsi"/>
              </w:rPr>
              <w:t xml:space="preserve">work on </w:t>
            </w:r>
            <w:r w:rsidRPr="002D62ED">
              <w:rPr>
                <w:rFonts w:cstheme="minorHAnsi"/>
              </w:rPr>
              <w:t>ensur</w:t>
            </w:r>
            <w:r w:rsidR="00552381" w:rsidRPr="002D62ED">
              <w:rPr>
                <w:rFonts w:cstheme="minorHAnsi"/>
              </w:rPr>
              <w:t>ing</w:t>
            </w:r>
            <w:r w:rsidRPr="002D62ED">
              <w:rPr>
                <w:rFonts w:cstheme="minorHAnsi"/>
              </w:rPr>
              <w:t xml:space="preserve"> my </w:t>
            </w:r>
            <w:r w:rsidR="00312062" w:rsidRPr="002D62ED">
              <w:rPr>
                <w:rFonts w:cstheme="minorHAnsi"/>
              </w:rPr>
              <w:t>on-line calendar</w:t>
            </w:r>
            <w:r w:rsidRPr="002D62ED">
              <w:rPr>
                <w:rFonts w:cstheme="minorHAnsi"/>
              </w:rPr>
              <w:t xml:space="preserve"> is always reviewed and kept up to date. I will </w:t>
            </w:r>
            <w:r w:rsidR="00093930" w:rsidRPr="002D62ED">
              <w:rPr>
                <w:rFonts w:cstheme="minorHAnsi"/>
              </w:rPr>
              <w:t xml:space="preserve">aim to </w:t>
            </w:r>
            <w:r w:rsidRPr="002D62ED">
              <w:rPr>
                <w:rFonts w:cstheme="minorHAnsi"/>
              </w:rPr>
              <w:t>spend more time planning visits in advance</w:t>
            </w:r>
            <w:r w:rsidR="00DF3038" w:rsidRPr="002D62ED">
              <w:rPr>
                <w:rFonts w:cstheme="minorHAnsi"/>
              </w:rPr>
              <w:t xml:space="preserve"> where possible and</w:t>
            </w:r>
            <w:r w:rsidRPr="002D62ED">
              <w:rPr>
                <w:rFonts w:cstheme="minorHAnsi"/>
              </w:rPr>
              <w:t xml:space="preserve"> </w:t>
            </w:r>
            <w:r w:rsidR="002547BE" w:rsidRPr="002D62ED">
              <w:rPr>
                <w:rFonts w:cstheme="minorHAnsi"/>
              </w:rPr>
              <w:t xml:space="preserve">in </w:t>
            </w:r>
            <w:r w:rsidRPr="002D62ED">
              <w:rPr>
                <w:rFonts w:cstheme="minorHAnsi"/>
              </w:rPr>
              <w:t>giving an appropriate amount of time to</w:t>
            </w:r>
            <w:r w:rsidR="00093930" w:rsidRPr="002D62ED">
              <w:rPr>
                <w:rFonts w:cstheme="minorHAnsi"/>
              </w:rPr>
              <w:t xml:space="preserve"> and</w:t>
            </w:r>
            <w:r w:rsidRPr="002D62ED">
              <w:rPr>
                <w:rFonts w:cstheme="minorHAnsi"/>
              </w:rPr>
              <w:t xml:space="preserve"> inbetween each visit to prevent having to rush. </w:t>
            </w:r>
            <w:r w:rsidR="0059246E" w:rsidRPr="002D62ED">
              <w:rPr>
                <w:rFonts w:cstheme="minorHAnsi"/>
              </w:rPr>
              <w:t xml:space="preserve">This will also give me a greater amount of time to reflect </w:t>
            </w:r>
            <w:r w:rsidR="00093930" w:rsidRPr="002D62ED">
              <w:rPr>
                <w:rFonts w:cstheme="minorHAnsi"/>
              </w:rPr>
              <w:t>following</w:t>
            </w:r>
            <w:r w:rsidR="002B6081" w:rsidRPr="002D62ED">
              <w:rPr>
                <w:rFonts w:cstheme="minorHAnsi"/>
              </w:rPr>
              <w:t xml:space="preserve"> each visit.</w:t>
            </w:r>
            <w:r w:rsidR="00ED3DAE">
              <w:rPr>
                <w:rFonts w:cstheme="minorHAnsi"/>
              </w:rPr>
              <w:t xml:space="preserve"> </w:t>
            </w:r>
            <w:r w:rsidRPr="002D62ED">
              <w:rPr>
                <w:rFonts w:cstheme="minorHAnsi"/>
              </w:rPr>
              <w:t>I have also ag</w:t>
            </w:r>
            <w:r w:rsidRPr="008001A2">
              <w:rPr>
                <w:rFonts w:cstheme="minorHAnsi"/>
              </w:rPr>
              <w:t>reed to shadow social workers within the team to learn how they prioritise visit</w:t>
            </w:r>
            <w:r w:rsidR="007F2EB5">
              <w:rPr>
                <w:rFonts w:cstheme="minorHAnsi"/>
              </w:rPr>
              <w:t>s</w:t>
            </w:r>
            <w:r w:rsidR="003F5129">
              <w:rPr>
                <w:rFonts w:cstheme="minorHAnsi"/>
              </w:rPr>
              <w:t xml:space="preserve"> and</w:t>
            </w:r>
            <w:r w:rsidR="007F2EB5">
              <w:rPr>
                <w:rFonts w:cstheme="minorHAnsi"/>
              </w:rPr>
              <w:t xml:space="preserve"> </w:t>
            </w:r>
            <w:r w:rsidRPr="008001A2">
              <w:rPr>
                <w:rFonts w:cstheme="minorHAnsi"/>
              </w:rPr>
              <w:t>organise their tim</w:t>
            </w:r>
            <w:r w:rsidR="003F5129">
              <w:rPr>
                <w:rFonts w:cstheme="minorHAnsi"/>
              </w:rPr>
              <w:t>e</w:t>
            </w:r>
            <w:r w:rsidR="00234A66">
              <w:rPr>
                <w:rFonts w:cstheme="minorHAnsi"/>
              </w:rPr>
              <w:t xml:space="preserve"> and will</w:t>
            </w:r>
            <w:r w:rsidRPr="008001A2">
              <w:rPr>
                <w:rFonts w:cstheme="minorHAnsi"/>
              </w:rPr>
              <w:t xml:space="preserve"> attend any courses that may be available in relation to prioritising, organisational and time management skills.</w:t>
            </w:r>
          </w:p>
          <w:p w14:paraId="19C32CDE" w14:textId="77777777" w:rsidR="001109E9" w:rsidRPr="008001A2" w:rsidRDefault="001109E9" w:rsidP="009D3EAF">
            <w:pPr>
              <w:rPr>
                <w:rFonts w:cstheme="minorHAnsi"/>
              </w:rPr>
            </w:pPr>
          </w:p>
          <w:p w14:paraId="32466244" w14:textId="591C4358" w:rsidR="00A65C52" w:rsidRDefault="00D42F8D" w:rsidP="009D3EAF">
            <w:pPr>
              <w:rPr>
                <w:rFonts w:cstheme="minorHAnsi"/>
              </w:rPr>
            </w:pPr>
            <w:r w:rsidRPr="008001A2">
              <w:rPr>
                <w:rFonts w:cstheme="minorHAnsi"/>
              </w:rPr>
              <w:t xml:space="preserve">An important part of the assessment process is the importance of working collaboratively with families and professionals </w:t>
            </w:r>
            <w:r w:rsidR="00E103EB">
              <w:rPr>
                <w:rFonts w:cstheme="minorHAnsi"/>
              </w:rPr>
              <w:t xml:space="preserve">to </w:t>
            </w:r>
            <w:r w:rsidRPr="008001A2">
              <w:rPr>
                <w:rFonts w:cstheme="minorHAnsi"/>
              </w:rPr>
              <w:t xml:space="preserve">gain a holistic view of a </w:t>
            </w:r>
            <w:r w:rsidR="00E103EB" w:rsidRPr="008001A2">
              <w:rPr>
                <w:rFonts w:cstheme="minorHAnsi"/>
              </w:rPr>
              <w:t>family’s needs</w:t>
            </w:r>
            <w:r w:rsidRPr="008001A2">
              <w:rPr>
                <w:rFonts w:cstheme="minorHAnsi"/>
              </w:rPr>
              <w:t>.</w:t>
            </w:r>
            <w:r w:rsidR="00ED3DAE">
              <w:rPr>
                <w:rFonts w:cstheme="minorHAnsi"/>
              </w:rPr>
              <w:t xml:space="preserve"> </w:t>
            </w:r>
            <w:r w:rsidR="00250BCE">
              <w:rPr>
                <w:rFonts w:cstheme="minorHAnsi"/>
              </w:rPr>
              <w:t>One further learning need I have identifie</w:t>
            </w:r>
            <w:r w:rsidR="004A6C6C">
              <w:rPr>
                <w:rFonts w:cstheme="minorHAnsi"/>
              </w:rPr>
              <w:t>d is on times I have felt I have lacked confidence</w:t>
            </w:r>
            <w:r w:rsidR="00804266">
              <w:rPr>
                <w:rFonts w:cstheme="minorHAnsi"/>
              </w:rPr>
              <w:t xml:space="preserve"> in being able to </w:t>
            </w:r>
            <w:r w:rsidR="005C1484">
              <w:rPr>
                <w:rFonts w:cstheme="minorHAnsi"/>
              </w:rPr>
              <w:t>challeng</w:t>
            </w:r>
            <w:r w:rsidR="00804266">
              <w:rPr>
                <w:rFonts w:cstheme="minorHAnsi"/>
              </w:rPr>
              <w:t>e</w:t>
            </w:r>
            <w:r w:rsidR="005C1484">
              <w:rPr>
                <w:rFonts w:cstheme="minorHAnsi"/>
              </w:rPr>
              <w:t xml:space="preserve"> professionals when differing views</w:t>
            </w:r>
            <w:r w:rsidR="0014368C">
              <w:rPr>
                <w:rFonts w:cstheme="minorHAnsi"/>
              </w:rPr>
              <w:t xml:space="preserve"> have been held abou</w:t>
            </w:r>
            <w:r w:rsidR="00912E9B">
              <w:rPr>
                <w:rFonts w:cstheme="minorHAnsi"/>
              </w:rPr>
              <w:t>t a particular case</w:t>
            </w:r>
            <w:r w:rsidR="00620B5B">
              <w:rPr>
                <w:rFonts w:cstheme="minorHAnsi"/>
              </w:rPr>
              <w:t>,</w:t>
            </w:r>
            <w:r w:rsidR="00225DB6">
              <w:rPr>
                <w:rFonts w:cstheme="minorHAnsi"/>
              </w:rPr>
              <w:t xml:space="preserve"> which</w:t>
            </w:r>
            <w:r w:rsidR="00F11BBF">
              <w:rPr>
                <w:rFonts w:cstheme="minorHAnsi"/>
              </w:rPr>
              <w:t xml:space="preserve"> </w:t>
            </w:r>
            <w:r w:rsidR="00225DB6">
              <w:rPr>
                <w:rFonts w:cstheme="minorHAnsi"/>
              </w:rPr>
              <w:t xml:space="preserve">has made me question </w:t>
            </w:r>
            <w:r w:rsidR="00A4624B">
              <w:rPr>
                <w:rFonts w:cstheme="minorHAnsi"/>
              </w:rPr>
              <w:t xml:space="preserve">and doubt </w:t>
            </w:r>
            <w:r w:rsidR="00225DB6">
              <w:rPr>
                <w:rFonts w:cstheme="minorHAnsi"/>
              </w:rPr>
              <w:t xml:space="preserve">my </w:t>
            </w:r>
            <w:r w:rsidR="00757D5E">
              <w:rPr>
                <w:rFonts w:cstheme="minorHAnsi"/>
              </w:rPr>
              <w:t xml:space="preserve">professional </w:t>
            </w:r>
            <w:r w:rsidR="00225DB6">
              <w:rPr>
                <w:rFonts w:cstheme="minorHAnsi"/>
              </w:rPr>
              <w:t>judgement</w:t>
            </w:r>
            <w:r w:rsidR="0014368C">
              <w:rPr>
                <w:rFonts w:cstheme="minorHAnsi"/>
              </w:rPr>
              <w:t>.</w:t>
            </w:r>
            <w:r w:rsidR="00804266">
              <w:rPr>
                <w:rFonts w:cstheme="minorHAnsi"/>
              </w:rPr>
              <w:t xml:space="preserve"> </w:t>
            </w:r>
            <w:r w:rsidR="0014368C">
              <w:rPr>
                <w:rFonts w:cstheme="minorHAnsi"/>
              </w:rPr>
              <w:t>I feel by shadowing experienced members of the team to observe how they overcome any potential conflic</w:t>
            </w:r>
            <w:r w:rsidR="00757D5E">
              <w:rPr>
                <w:rFonts w:cstheme="minorHAnsi"/>
              </w:rPr>
              <w:t>t</w:t>
            </w:r>
            <w:r w:rsidR="00912E9B">
              <w:rPr>
                <w:rFonts w:cstheme="minorHAnsi"/>
              </w:rPr>
              <w:t xml:space="preserve">, alongside attending multi-agency meetings where </w:t>
            </w:r>
            <w:r w:rsidR="00912E9B" w:rsidRPr="00340D5E">
              <w:rPr>
                <w:rFonts w:cstheme="minorHAnsi"/>
              </w:rPr>
              <w:t>a number of professionals viewpoints will be shared</w:t>
            </w:r>
            <w:r w:rsidR="00446530">
              <w:rPr>
                <w:rFonts w:cstheme="minorHAnsi"/>
              </w:rPr>
              <w:t>,</w:t>
            </w:r>
            <w:r w:rsidR="00912E9B" w:rsidRPr="00340D5E">
              <w:rPr>
                <w:rFonts w:cstheme="minorHAnsi"/>
              </w:rPr>
              <w:t xml:space="preserve"> will support this learning need</w:t>
            </w:r>
            <w:r w:rsidR="0057023E" w:rsidRPr="00340D5E">
              <w:rPr>
                <w:rFonts w:cstheme="minorHAnsi"/>
              </w:rPr>
              <w:t xml:space="preserve"> and build </w:t>
            </w:r>
            <w:r w:rsidR="00046EE1">
              <w:rPr>
                <w:rFonts w:cstheme="minorHAnsi"/>
              </w:rPr>
              <w:t>m</w:t>
            </w:r>
            <w:r w:rsidR="0057023E" w:rsidRPr="00340D5E">
              <w:rPr>
                <w:rFonts w:cstheme="minorHAnsi"/>
              </w:rPr>
              <w:t>y confidence in this area.</w:t>
            </w:r>
            <w:r w:rsidR="00AD1090" w:rsidRPr="00340D5E">
              <w:rPr>
                <w:rFonts w:cstheme="minorHAnsi"/>
              </w:rPr>
              <w:t xml:space="preserve"> </w:t>
            </w:r>
            <w:r w:rsidR="00D03E40">
              <w:rPr>
                <w:rFonts w:cstheme="minorHAnsi"/>
              </w:rPr>
              <w:t>Ultimately, this will have an impact upon the family’s I am working wit</w:t>
            </w:r>
            <w:r w:rsidR="009D3EAF">
              <w:rPr>
                <w:rFonts w:cstheme="minorHAnsi"/>
              </w:rPr>
              <w:t xml:space="preserve">h as I will </w:t>
            </w:r>
            <w:r w:rsidR="003E2131">
              <w:rPr>
                <w:rFonts w:cstheme="minorHAnsi"/>
              </w:rPr>
              <w:t>feel</w:t>
            </w:r>
            <w:r w:rsidR="009D3EAF">
              <w:rPr>
                <w:rFonts w:cstheme="minorHAnsi"/>
              </w:rPr>
              <w:t xml:space="preserve"> confident in </w:t>
            </w:r>
            <w:r w:rsidR="00D03E40">
              <w:rPr>
                <w:rFonts w:cstheme="minorHAnsi"/>
              </w:rPr>
              <w:t>advocat</w:t>
            </w:r>
            <w:r w:rsidR="009D3EAF">
              <w:rPr>
                <w:rFonts w:cstheme="minorHAnsi"/>
              </w:rPr>
              <w:t>ing</w:t>
            </w:r>
            <w:r w:rsidR="00D03E40">
              <w:rPr>
                <w:rFonts w:cstheme="minorHAnsi"/>
              </w:rPr>
              <w:t xml:space="preserve"> and represent</w:t>
            </w:r>
            <w:r w:rsidR="003E2131">
              <w:rPr>
                <w:rFonts w:cstheme="minorHAnsi"/>
              </w:rPr>
              <w:t>ing</w:t>
            </w:r>
            <w:r w:rsidR="00D03E40">
              <w:rPr>
                <w:rFonts w:cstheme="minorHAnsi"/>
              </w:rPr>
              <w:t xml:space="preserve"> their </w:t>
            </w:r>
            <w:r w:rsidR="009D3EAF">
              <w:rPr>
                <w:rFonts w:cstheme="minorHAnsi"/>
              </w:rPr>
              <w:t>view</w:t>
            </w:r>
            <w:r w:rsidR="00D03E40">
              <w:rPr>
                <w:rFonts w:cstheme="minorHAnsi"/>
              </w:rPr>
              <w:t>s when needed.</w:t>
            </w:r>
          </w:p>
          <w:p w14:paraId="6CE12E65" w14:textId="77777777" w:rsidR="009D3EAF" w:rsidRDefault="009D3EAF" w:rsidP="00F05CD9">
            <w:pPr>
              <w:jc w:val="both"/>
              <w:rPr>
                <w:rFonts w:cstheme="minorHAnsi"/>
              </w:rPr>
            </w:pPr>
          </w:p>
          <w:p w14:paraId="2F89F71D" w14:textId="5DECF276" w:rsidR="009D3EAF" w:rsidRPr="00340D5E" w:rsidRDefault="009D3EAF" w:rsidP="00F05CD9">
            <w:pPr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Word Count: 81</w:t>
            </w:r>
            <w:r w:rsidR="009733CC">
              <w:rPr>
                <w:rFonts w:cstheme="minorHAnsi"/>
              </w:rPr>
              <w:t>6</w:t>
            </w:r>
            <w:r>
              <w:rPr>
                <w:rFonts w:cstheme="minorHAnsi"/>
              </w:rPr>
              <w:t xml:space="preserve"> words</w:t>
            </w:r>
          </w:p>
          <w:p w14:paraId="68DBD9B9" w14:textId="77777777" w:rsidR="00A65C52" w:rsidRPr="00F94AAF" w:rsidRDefault="00A65C52" w:rsidP="00F05CD9">
            <w:pPr>
              <w:jc w:val="both"/>
              <w:rPr>
                <w:rFonts w:cstheme="minorHAnsi"/>
              </w:rPr>
            </w:pPr>
          </w:p>
          <w:p w14:paraId="0D60CC15" w14:textId="3555F6B4" w:rsidR="00F05CD9" w:rsidRPr="00F94AAF" w:rsidRDefault="00F05CD9" w:rsidP="00F05CD9">
            <w:pPr>
              <w:jc w:val="both"/>
              <w:rPr>
                <w:rFonts w:cstheme="minorHAnsi"/>
              </w:rPr>
            </w:pPr>
            <w:r w:rsidRPr="00F94AAF">
              <w:rPr>
                <w:rFonts w:cstheme="minorHAnsi"/>
              </w:rPr>
              <w:t>References:</w:t>
            </w:r>
          </w:p>
          <w:p w14:paraId="419C40EB" w14:textId="77777777" w:rsidR="003D7CB3" w:rsidRDefault="003D7CB3" w:rsidP="00F05CD9">
            <w:pPr>
              <w:jc w:val="both"/>
              <w:rPr>
                <w:rFonts w:cstheme="minorHAnsi"/>
              </w:rPr>
            </w:pPr>
          </w:p>
          <w:p w14:paraId="558205D0" w14:textId="22EB8D66" w:rsidR="00F05CD9" w:rsidRDefault="00F05CD9" w:rsidP="00F05CD9">
            <w:pPr>
              <w:jc w:val="both"/>
              <w:rPr>
                <w:rFonts w:cstheme="minorHAnsi"/>
              </w:rPr>
            </w:pPr>
            <w:r w:rsidRPr="00F94AAF">
              <w:rPr>
                <w:rFonts w:cstheme="minorHAnsi"/>
              </w:rPr>
              <w:t>Borton, T. (1970), Reach, Teach and Touch. London: McGraw Hill.</w:t>
            </w:r>
          </w:p>
          <w:p w14:paraId="61610DB4" w14:textId="30A6BB44" w:rsidR="00341B57" w:rsidRDefault="00341B57" w:rsidP="00F05CD9">
            <w:pPr>
              <w:jc w:val="both"/>
              <w:rPr>
                <w:rFonts w:cstheme="minorHAnsi"/>
              </w:rPr>
            </w:pPr>
            <w:r>
              <w:rPr>
                <w:rFonts w:cstheme="minorHAnsi"/>
              </w:rPr>
              <w:t>Dyke. C (2019), Writing analytical assessments in social work, 2</w:t>
            </w:r>
            <w:r w:rsidRPr="00341B57">
              <w:rPr>
                <w:rFonts w:cstheme="minorHAnsi"/>
                <w:vertAlign w:val="superscript"/>
              </w:rPr>
              <w:t>nd</w:t>
            </w:r>
            <w:r>
              <w:rPr>
                <w:rFonts w:cstheme="minorHAnsi"/>
              </w:rPr>
              <w:t xml:space="preserve"> ed, Critical Publishing, Glasgow.</w:t>
            </w:r>
          </w:p>
          <w:p w14:paraId="41B2532D" w14:textId="32374230" w:rsidR="0073622B" w:rsidRPr="00F94AAF" w:rsidRDefault="00F05CD9" w:rsidP="006F43BF">
            <w:pPr>
              <w:jc w:val="both"/>
              <w:rPr>
                <w:rFonts w:cstheme="minorHAnsi"/>
              </w:rPr>
            </w:pPr>
            <w:r w:rsidRPr="00F94AAF">
              <w:rPr>
                <w:rFonts w:cstheme="minorHAnsi"/>
              </w:rPr>
              <w:t xml:space="preserve">Glaister, A. (2008) ‘Introducing critical practice’ in Fraser, A.W. and Matthews, S. (eds) </w:t>
            </w:r>
            <w:r w:rsidRPr="00F94AAF">
              <w:rPr>
                <w:rFonts w:cstheme="minorHAnsi"/>
                <w:i/>
                <w:iCs/>
              </w:rPr>
              <w:t>The Critical Practitioner in Social Work and Health Care</w:t>
            </w:r>
            <w:r w:rsidRPr="00F94AAF">
              <w:rPr>
                <w:rFonts w:cstheme="minorHAnsi"/>
              </w:rPr>
              <w:t xml:space="preserve"> in K315 Critical Social Work Practice Readings, The Open University (2022) Milton Keynes. </w:t>
            </w:r>
          </w:p>
          <w:p w14:paraId="06598508" w14:textId="18AA2D0B" w:rsidR="006F43BF" w:rsidRDefault="000F2DF6" w:rsidP="00FD25B4">
            <w:pPr>
              <w:rPr>
                <w:rFonts w:cstheme="minorHAnsi"/>
              </w:rPr>
            </w:pPr>
            <w:r>
              <w:t>National Assembly for Wales 2014 Social Services and Well-being (Wales) Act 2014 [Online]</w:t>
            </w:r>
            <w:r w:rsidR="00751754">
              <w:t>.</w:t>
            </w:r>
            <w:r>
              <w:t xml:space="preserve"> Available at: </w:t>
            </w:r>
            <w:hyperlink r:id="rId7" w:history="1">
              <w:r w:rsidRPr="004640B9">
                <w:rPr>
                  <w:rStyle w:val="Hyperlink"/>
                </w:rPr>
                <w:t>https://www.legislation.gov.uk/anaw/2014/4/contents</w:t>
              </w:r>
            </w:hyperlink>
            <w:r>
              <w:t xml:space="preserve"> (Accessed 17 August 2024) </w:t>
            </w:r>
          </w:p>
          <w:p w14:paraId="08AF5106" w14:textId="5F14BDD4" w:rsidR="00FD25B4" w:rsidRDefault="00FD25B4" w:rsidP="00FD25B4">
            <w:pPr>
              <w:jc w:val="both"/>
              <w:rPr>
                <w:rFonts w:cstheme="minorHAnsi"/>
              </w:rPr>
            </w:pPr>
            <w:r w:rsidRPr="00F94AAF">
              <w:rPr>
                <w:rFonts w:cstheme="minorHAnsi"/>
              </w:rPr>
              <w:t>Social Care Wales (2017)</w:t>
            </w:r>
            <w:r>
              <w:rPr>
                <w:rFonts w:cstheme="minorHAnsi"/>
              </w:rPr>
              <w:t xml:space="preserve"> </w:t>
            </w:r>
            <w:r w:rsidRPr="005F546A">
              <w:rPr>
                <w:rFonts w:cstheme="minorHAnsi"/>
                <w:i/>
                <w:iCs/>
              </w:rPr>
              <w:t>Code of Professional Practice for Social Care</w:t>
            </w:r>
            <w:r>
              <w:rPr>
                <w:rFonts w:cstheme="minorHAnsi"/>
                <w:i/>
                <w:iCs/>
              </w:rPr>
              <w:t xml:space="preserve">. </w:t>
            </w:r>
            <w:r w:rsidRPr="00B63188">
              <w:rPr>
                <w:rFonts w:cstheme="minorHAnsi"/>
              </w:rPr>
              <w:t>[Online]</w:t>
            </w:r>
            <w:r>
              <w:rPr>
                <w:rFonts w:cstheme="minorHAnsi"/>
              </w:rPr>
              <w:t xml:space="preserve">. Available at: </w:t>
            </w:r>
            <w:hyperlink r:id="rId8" w:history="1">
              <w:r w:rsidRPr="004C7FC4">
                <w:rPr>
                  <w:rStyle w:val="Hyperlink"/>
                  <w:rFonts w:cstheme="minorHAnsi"/>
                </w:rPr>
                <w:t>untitled (</w:t>
              </w:r>
              <w:proofErr w:type="spellStart"/>
              <w:r w:rsidRPr="004C7FC4">
                <w:rPr>
                  <w:rStyle w:val="Hyperlink"/>
                  <w:rFonts w:cstheme="minorHAnsi"/>
                </w:rPr>
                <w:t>socialcare.wales</w:t>
              </w:r>
              <w:proofErr w:type="spellEnd"/>
              <w:r w:rsidRPr="004C7FC4">
                <w:rPr>
                  <w:rStyle w:val="Hyperlink"/>
                  <w:rFonts w:cstheme="minorHAnsi"/>
                </w:rPr>
                <w:t>)</w:t>
              </w:r>
            </w:hyperlink>
            <w:r>
              <w:rPr>
                <w:rFonts w:cstheme="minorHAnsi"/>
              </w:rPr>
              <w:t xml:space="preserve"> (Accessed 2</w:t>
            </w:r>
            <w:r w:rsidR="006A3E5B">
              <w:rPr>
                <w:rFonts w:cstheme="minorHAnsi"/>
              </w:rPr>
              <w:t>1</w:t>
            </w:r>
            <w:r>
              <w:rPr>
                <w:rFonts w:cstheme="minorHAnsi"/>
              </w:rPr>
              <w:t xml:space="preserve"> August 2024).</w:t>
            </w:r>
          </w:p>
          <w:p w14:paraId="4609373D" w14:textId="77777777" w:rsidR="00FD25B4" w:rsidRDefault="00FD25B4" w:rsidP="00FD25B4">
            <w:pPr>
              <w:rPr>
                <w:rFonts w:cstheme="minorHAnsi"/>
              </w:rPr>
            </w:pPr>
          </w:p>
          <w:p w14:paraId="7C0C3087" w14:textId="77777777" w:rsidR="00C43D48" w:rsidRDefault="00C43D48" w:rsidP="006F43BF">
            <w:pPr>
              <w:jc w:val="both"/>
              <w:rPr>
                <w:rFonts w:cstheme="minorHAnsi"/>
              </w:rPr>
            </w:pPr>
          </w:p>
          <w:p w14:paraId="6E3544EA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7E3E67F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</w:tc>
      </w:tr>
    </w:tbl>
    <w:p w14:paraId="02888CA7" w14:textId="77777777" w:rsidR="00955483" w:rsidRDefault="00955483" w:rsidP="004F0E93">
      <w:pPr>
        <w:jc w:val="center"/>
        <w:rPr>
          <w:b/>
          <w:sz w:val="28"/>
          <w:szCs w:val="28"/>
        </w:rPr>
      </w:pPr>
    </w:p>
    <w:p w14:paraId="51DAFC47" w14:textId="77777777" w:rsidR="00955483" w:rsidRDefault="00955483" w:rsidP="004F0E93">
      <w:pPr>
        <w:jc w:val="center"/>
        <w:rPr>
          <w:b/>
          <w:sz w:val="28"/>
          <w:szCs w:val="28"/>
        </w:rPr>
      </w:pPr>
    </w:p>
    <w:p w14:paraId="5EBD4E32" w14:textId="4B889578" w:rsidR="004F0E93" w:rsidRDefault="004F0E93" w:rsidP="004F0E9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Task 1 </w:t>
      </w:r>
    </w:p>
    <w:p w14:paraId="5B537D22" w14:textId="02F029C1" w:rsidR="00F14D32" w:rsidRPr="00EE5BC3" w:rsidRDefault="00F14D32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Part b </w:t>
      </w:r>
    </w:p>
    <w:p w14:paraId="1F6DC0E3" w14:textId="77777777" w:rsidR="004F0E93" w:rsidRPr="00706BB5" w:rsidRDefault="004F0E93" w:rsidP="004F0E93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 xml:space="preserve">Developmental Review </w:t>
      </w:r>
    </w:p>
    <w:p w14:paraId="508D8D72" w14:textId="77777777" w:rsidR="004F0E93" w:rsidRDefault="004F0E93" w:rsidP="004F0E93">
      <w:pPr>
        <w:rPr>
          <w:b/>
        </w:rPr>
      </w:pPr>
    </w:p>
    <w:p w14:paraId="6178251B" w14:textId="77777777" w:rsidR="004F0E93" w:rsidRDefault="004F0E93" w:rsidP="004F0E93">
      <w:pPr>
        <w:rPr>
          <w:b/>
        </w:rPr>
      </w:pPr>
      <w:r w:rsidRPr="00EE5BC3">
        <w:rPr>
          <w:b/>
        </w:rPr>
        <w:t>Guidance:</w:t>
      </w:r>
    </w:p>
    <w:p w14:paraId="59345CB7" w14:textId="02F6EDAD" w:rsidR="004F0E93" w:rsidRPr="002D6B34" w:rsidRDefault="004F0E93" w:rsidP="004F0E93">
      <w:pPr>
        <w:rPr>
          <w:bCs/>
        </w:rPr>
      </w:pPr>
      <w:r w:rsidRPr="002D6B34">
        <w:rPr>
          <w:bCs/>
        </w:rPr>
        <w:t xml:space="preserve">Task 1 </w:t>
      </w:r>
      <w:r w:rsidR="00F14D32">
        <w:rPr>
          <w:bCs/>
        </w:rPr>
        <w:t xml:space="preserve">part b </w:t>
      </w:r>
      <w:r w:rsidRPr="002D6B34">
        <w:rPr>
          <w:bCs/>
        </w:rPr>
        <w:t xml:space="preserve">is a </w:t>
      </w:r>
      <w:r w:rsidR="00CB2131">
        <w:rPr>
          <w:bCs/>
        </w:rPr>
        <w:t>2-part</w:t>
      </w:r>
      <w:r w:rsidR="00B930D3">
        <w:rPr>
          <w:bCs/>
        </w:rPr>
        <w:t xml:space="preserve"> question and a </w:t>
      </w:r>
      <w:r w:rsidRPr="002D6B34">
        <w:rPr>
          <w:bCs/>
        </w:rPr>
        <w:t xml:space="preserve">continuation of task I </w:t>
      </w:r>
      <w:r w:rsidR="00F14D32">
        <w:rPr>
          <w:bCs/>
        </w:rPr>
        <w:t xml:space="preserve">part a </w:t>
      </w:r>
      <w:r w:rsidRPr="002D6B34">
        <w:rPr>
          <w:bCs/>
        </w:rPr>
        <w:t xml:space="preserve">and you </w:t>
      </w:r>
      <w:r w:rsidRPr="00C0499C">
        <w:rPr>
          <w:b/>
        </w:rPr>
        <w:t xml:space="preserve">must </w:t>
      </w:r>
      <w:r w:rsidRPr="00DE2D91">
        <w:rPr>
          <w:bCs/>
        </w:rPr>
        <w:t>refer</w:t>
      </w:r>
      <w:r w:rsidRPr="002D6B34">
        <w:rPr>
          <w:bCs/>
        </w:rPr>
        <w:t xml:space="preserve"> to a reflective model</w:t>
      </w:r>
      <w:r>
        <w:rPr>
          <w:bCs/>
        </w:rPr>
        <w:t xml:space="preserve"> </w:t>
      </w:r>
      <w:r w:rsidR="009F21E6">
        <w:rPr>
          <w:bCs/>
        </w:rPr>
        <w:t xml:space="preserve">in </w:t>
      </w:r>
      <w:r w:rsidR="00F14D32">
        <w:rPr>
          <w:bCs/>
        </w:rPr>
        <w:t>this task.</w:t>
      </w:r>
    </w:p>
    <w:p w14:paraId="48D5C580" w14:textId="3AD333B3" w:rsidR="004F0E93" w:rsidRDefault="004F0E93" w:rsidP="004F0E93">
      <w:pPr>
        <w:rPr>
          <w:i/>
          <w:iCs/>
        </w:rPr>
      </w:pPr>
      <w:r>
        <w:rPr>
          <w:i/>
          <w:iCs/>
        </w:rPr>
        <w:t xml:space="preserve">Please ensure </w:t>
      </w:r>
      <w:r w:rsidRPr="00A5656A">
        <w:rPr>
          <w:i/>
          <w:iCs/>
        </w:rPr>
        <w:t>that you me</w:t>
      </w:r>
      <w:r>
        <w:rPr>
          <w:i/>
          <w:iCs/>
        </w:rPr>
        <w:t>e</w:t>
      </w:r>
      <w:r w:rsidRPr="00A5656A">
        <w:rPr>
          <w:i/>
          <w:iCs/>
        </w:rPr>
        <w:t>t the require</w:t>
      </w:r>
      <w:r>
        <w:rPr>
          <w:i/>
          <w:iCs/>
        </w:rPr>
        <w:t>d</w:t>
      </w:r>
      <w:r w:rsidRPr="00A5656A">
        <w:rPr>
          <w:i/>
          <w:iCs/>
        </w:rPr>
        <w:t xml:space="preserve"> learning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</w:t>
      </w:r>
      <w:r>
        <w:rPr>
          <w:i/>
          <w:iCs/>
        </w:rPr>
        <w:t xml:space="preserve"> and that you answer both parts of the question</w:t>
      </w:r>
      <w:r w:rsidR="009F21E6">
        <w:rPr>
          <w:i/>
          <w:iCs/>
        </w:rPr>
        <w:t>.</w:t>
      </w:r>
    </w:p>
    <w:p w14:paraId="0229BFCA" w14:textId="77777777" w:rsidR="00C0499C" w:rsidRDefault="00C0499C" w:rsidP="00F14D32">
      <w:pPr>
        <w:jc w:val="both"/>
        <w:rPr>
          <w:i/>
          <w:iCs/>
        </w:rPr>
      </w:pPr>
    </w:p>
    <w:p w14:paraId="38ECDAB9" w14:textId="7C0DA505" w:rsidR="00F14D32" w:rsidRPr="00706BB5" w:rsidRDefault="00F14D32" w:rsidP="00F14D32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>
        <w:rPr>
          <w:i/>
          <w:iCs/>
        </w:rPr>
        <w:t xml:space="preserve">all </w:t>
      </w:r>
      <w:r w:rsidRPr="00C0499C">
        <w:rPr>
          <w:i/>
          <w:iCs/>
        </w:rPr>
        <w:t>element</w:t>
      </w:r>
      <w:r w:rsidR="00C0499C">
        <w:rPr>
          <w:i/>
          <w:iCs/>
        </w:rPr>
        <w:t>s</w:t>
      </w:r>
      <w:r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4C06A45A" w14:textId="77777777" w:rsidR="004F0E93" w:rsidRPr="008B28E7" w:rsidRDefault="004F0E93" w:rsidP="004F0E93">
      <w:pPr>
        <w:jc w:val="both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8B28E7" w14:paraId="1FA8345F" w14:textId="77777777" w:rsidTr="004C7FC4">
        <w:trPr>
          <w:trHeight w:val="2880"/>
        </w:trPr>
        <w:tc>
          <w:tcPr>
            <w:tcW w:w="10188" w:type="dxa"/>
            <w:shd w:val="clear" w:color="auto" w:fill="auto"/>
          </w:tcPr>
          <w:p w14:paraId="2D75181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t>Question</w:t>
            </w:r>
          </w:p>
          <w:p w14:paraId="0394349A" w14:textId="27EF96B3" w:rsidR="00DC3220" w:rsidRDefault="004F0E93" w:rsidP="002D6B34">
            <w:pPr>
              <w:jc w:val="both"/>
            </w:pPr>
            <w:r w:rsidRPr="005E17F1">
              <w:t>Us</w:t>
            </w:r>
            <w:r>
              <w:t>e</w:t>
            </w:r>
            <w:r w:rsidRPr="005E17F1">
              <w:t xml:space="preserve"> a reflective model </w:t>
            </w:r>
            <w:r>
              <w:t>to critically r</w:t>
            </w:r>
            <w:r w:rsidRPr="008B28E7">
              <w:t>eflect on</w:t>
            </w:r>
            <w:r>
              <w:t xml:space="preserve"> the learning needs you identified in task 1 </w:t>
            </w:r>
            <w:r w:rsidR="00CB2131">
              <w:t xml:space="preserve">part a </w:t>
            </w:r>
            <w:r w:rsidR="009F21E6">
              <w:t>under</w:t>
            </w:r>
            <w:r>
              <w:t xml:space="preserve"> each of the 3 </w:t>
            </w:r>
            <w:r w:rsidR="009F21E6">
              <w:t xml:space="preserve">SCW </w:t>
            </w:r>
            <w:r>
              <w:t xml:space="preserve">learning outcomes. </w:t>
            </w:r>
          </w:p>
          <w:p w14:paraId="538FFB1C" w14:textId="53732661" w:rsidR="004F0E93" w:rsidRDefault="004F0E93" w:rsidP="002D6B34">
            <w:pPr>
              <w:jc w:val="both"/>
            </w:pPr>
            <w:r>
              <w:t>This must include</w:t>
            </w:r>
            <w:r w:rsidRPr="008B28E7">
              <w:t xml:space="preserve"> reference to training, learning, </w:t>
            </w:r>
            <w:r>
              <w:t>research</w:t>
            </w:r>
            <w:r w:rsidRPr="008B28E7">
              <w:t xml:space="preserve"> </w:t>
            </w:r>
            <w:r>
              <w:t xml:space="preserve">and </w:t>
            </w:r>
            <w:r w:rsidRPr="008B28E7">
              <w:t>supervision</w:t>
            </w:r>
            <w:r>
              <w:t xml:space="preserve"> and reflection with your mentor/supervisor/line manager on the extent to which your learning outcomes has been achieved. </w:t>
            </w:r>
          </w:p>
          <w:p w14:paraId="55A1401B" w14:textId="688E7B21" w:rsidR="004F0E93" w:rsidRDefault="004F0E93" w:rsidP="002D6B34">
            <w:pPr>
              <w:jc w:val="both"/>
            </w:pPr>
            <w:r>
              <w:t>Identify your learning needs to support your development in the transition to becoming an experienced practitioner in your future career following the completion of this programme.</w:t>
            </w:r>
            <w:r w:rsidRPr="008B28E7">
              <w:t xml:space="preserve"> </w:t>
            </w:r>
          </w:p>
          <w:p w14:paraId="26252AF8" w14:textId="77777777" w:rsidR="004F0E93" w:rsidRDefault="004F0E93" w:rsidP="002D6B34">
            <w:pPr>
              <w:jc w:val="both"/>
            </w:pPr>
          </w:p>
          <w:p w14:paraId="7AEE39CB" w14:textId="23D8D034" w:rsidR="004F0E93" w:rsidRDefault="004F0E93" w:rsidP="002D6B34">
            <w:pPr>
              <w:jc w:val="both"/>
            </w:pPr>
            <w:r w:rsidRPr="00C0499C">
              <w:t>650 words</w:t>
            </w:r>
            <w:r>
              <w:t xml:space="preserve"> </w:t>
            </w:r>
            <w:r w:rsidR="00C0499C" w:rsidRPr="00C0499C">
              <w:t>(+/- 10%: include your actual word count at the end of each section)</w:t>
            </w:r>
          </w:p>
          <w:p w14:paraId="026C81D4" w14:textId="77777777" w:rsidR="004D20C9" w:rsidRDefault="004D20C9" w:rsidP="004D20C9"/>
          <w:p w14:paraId="5D1EBABE" w14:textId="303E4A2A" w:rsidR="004D20C9" w:rsidRDefault="004D20C9" w:rsidP="004D20C9">
            <w:r>
              <w:t>As previously discussed,</w:t>
            </w:r>
            <w:r w:rsidR="002F66D2">
              <w:t xml:space="preserve"> I have predominately used </w:t>
            </w:r>
            <w:r>
              <w:t xml:space="preserve">Borton’s model of reflection Borton. T (1970) to reflect on my learning </w:t>
            </w:r>
            <w:r w:rsidR="005B5C3E">
              <w:t xml:space="preserve">needs </w:t>
            </w:r>
            <w:r>
              <w:t>during the last year of practice.</w:t>
            </w:r>
          </w:p>
          <w:p w14:paraId="401929C6" w14:textId="77777777" w:rsidR="00E130C9" w:rsidRDefault="00E130C9" w:rsidP="005865F6"/>
          <w:p w14:paraId="04FF0FA3" w14:textId="3B2E7F38" w:rsidR="00494FB9" w:rsidRDefault="00707377" w:rsidP="005865F6">
            <w:r>
              <w:t xml:space="preserve">My first identified learning need was to develop my assessment writing skills, focusing on ensuring assessments are proportionate to </w:t>
            </w:r>
            <w:r w:rsidR="0020372C">
              <w:t xml:space="preserve">each </w:t>
            </w:r>
            <w:r w:rsidR="00856075">
              <w:t>family’s needs</w:t>
            </w:r>
            <w:r>
              <w:t xml:space="preserve"> and to increase my confidence in </w:t>
            </w:r>
            <w:r w:rsidR="00856075">
              <w:t>my analysis and professional judgement</w:t>
            </w:r>
            <w:r>
              <w:t>.</w:t>
            </w:r>
            <w:r w:rsidR="00933190">
              <w:t xml:space="preserve"> </w:t>
            </w:r>
            <w:r w:rsidR="00A21422">
              <w:t>Over the last year, I have gained</w:t>
            </w:r>
            <w:r w:rsidR="005F7191">
              <w:t xml:space="preserve"> </w:t>
            </w:r>
            <w:r w:rsidR="00A21422">
              <w:t>experience in writing</w:t>
            </w:r>
            <w:r w:rsidR="002541A6">
              <w:t xml:space="preserve"> many </w:t>
            </w:r>
            <w:r w:rsidR="00A21422">
              <w:t xml:space="preserve">proportionate assessments </w:t>
            </w:r>
            <w:r w:rsidR="008774EB">
              <w:t>which on times have been very complex in nature</w:t>
            </w:r>
            <w:r w:rsidR="00A21422">
              <w:t xml:space="preserve">. </w:t>
            </w:r>
            <w:r w:rsidR="009C2034">
              <w:t xml:space="preserve">During supervision sessions, we have </w:t>
            </w:r>
            <w:r w:rsidR="004E7E7D">
              <w:t>discussed</w:t>
            </w:r>
            <w:r w:rsidR="009C2034">
              <w:t xml:space="preserve"> and unpicked good examples of proportionate assessments written </w:t>
            </w:r>
            <w:r w:rsidR="004E7E7D">
              <w:t>by colleagues</w:t>
            </w:r>
            <w:r w:rsidR="000A6F11">
              <w:t>.</w:t>
            </w:r>
            <w:r w:rsidR="00F304B9">
              <w:t xml:space="preserve"> I</w:t>
            </w:r>
            <w:r w:rsidR="004E7E7D">
              <w:t xml:space="preserve"> have used these as a way of enhancing my</w:t>
            </w:r>
            <w:r w:rsidR="0097789B">
              <w:t xml:space="preserve"> </w:t>
            </w:r>
            <w:r w:rsidR="004E7E7D">
              <w:t>writing skills</w:t>
            </w:r>
            <w:r w:rsidR="00463C66">
              <w:t xml:space="preserve"> and </w:t>
            </w:r>
            <w:r w:rsidR="00C00BB1">
              <w:t>in i</w:t>
            </w:r>
            <w:r w:rsidR="00463C66">
              <w:t>nform</w:t>
            </w:r>
            <w:r w:rsidR="00C00BB1">
              <w:t>ing</w:t>
            </w:r>
            <w:r w:rsidR="00463C66">
              <w:t xml:space="preserve"> the content and structure of the assessment</w:t>
            </w:r>
            <w:r w:rsidR="0097789B">
              <w:t>s I am writing</w:t>
            </w:r>
            <w:r w:rsidR="00463C66">
              <w:t>.</w:t>
            </w:r>
            <w:r w:rsidR="00A81EE1">
              <w:t xml:space="preserve"> </w:t>
            </w:r>
            <w:r w:rsidR="008A6BCD">
              <w:t xml:space="preserve">I have also referred to research and guidance </w:t>
            </w:r>
            <w:r w:rsidR="004A68B3">
              <w:t>in respect of</w:t>
            </w:r>
            <w:r w:rsidR="008A6BCD">
              <w:t xml:space="preserve"> writing good assessment</w:t>
            </w:r>
            <w:r w:rsidR="00B647AD">
              <w:t>s</w:t>
            </w:r>
            <w:r w:rsidR="008A6BCD">
              <w:t xml:space="preserve"> </w:t>
            </w:r>
            <w:r w:rsidR="00E23389">
              <w:t>(Patti, 2010)</w:t>
            </w:r>
            <w:r w:rsidR="005F7B77">
              <w:t xml:space="preserve">. </w:t>
            </w:r>
            <w:r w:rsidR="00A81EE1">
              <w:t xml:space="preserve">By </w:t>
            </w:r>
            <w:r w:rsidR="00741710">
              <w:t>using this knowledge</w:t>
            </w:r>
            <w:r w:rsidR="00A81EE1">
              <w:t>,</w:t>
            </w:r>
            <w:r w:rsidR="00741710">
              <w:t xml:space="preserve"> my supervisor has advised </w:t>
            </w:r>
            <w:r w:rsidR="00A81EE1">
              <w:t xml:space="preserve">the assessments I am </w:t>
            </w:r>
            <w:r w:rsidR="0088521C">
              <w:t xml:space="preserve">now </w:t>
            </w:r>
            <w:r w:rsidR="00A81EE1">
              <w:t xml:space="preserve">writing are </w:t>
            </w:r>
            <w:r w:rsidR="0088521C">
              <w:t>much more</w:t>
            </w:r>
            <w:r w:rsidR="00A81EE1">
              <w:t xml:space="preserve"> concise and succinct</w:t>
            </w:r>
            <w:r w:rsidR="0088521C">
              <w:t>. On reflection</w:t>
            </w:r>
            <w:r w:rsidR="00A81EE1">
              <w:t xml:space="preserve"> I have realised I was previously inputting a lot of detail </w:t>
            </w:r>
            <w:r w:rsidR="0088521C">
              <w:t xml:space="preserve">into assessments </w:t>
            </w:r>
            <w:r w:rsidR="00A81EE1">
              <w:t>that was not necessary.</w:t>
            </w:r>
            <w:r w:rsidR="00A123CE">
              <w:t xml:space="preserve"> </w:t>
            </w:r>
            <w:r w:rsidR="0088521C">
              <w:t>I</w:t>
            </w:r>
            <w:r w:rsidR="00C92B31">
              <w:t xml:space="preserve"> have</w:t>
            </w:r>
            <w:r w:rsidR="0088521C">
              <w:t xml:space="preserve"> </w:t>
            </w:r>
            <w:r w:rsidR="00C92B31">
              <w:t>worked on my summarising skills and have attended</w:t>
            </w:r>
            <w:r w:rsidR="0088521C">
              <w:t xml:space="preserve"> </w:t>
            </w:r>
            <w:r w:rsidR="00C92B31">
              <w:t>training in respect of this</w:t>
            </w:r>
            <w:r w:rsidR="000818C5">
              <w:t xml:space="preserve"> which has also supported the assessments I </w:t>
            </w:r>
            <w:r w:rsidR="00A123CE">
              <w:t>am now writing</w:t>
            </w:r>
            <w:r w:rsidR="00C92B31">
              <w:t xml:space="preserve">. </w:t>
            </w:r>
            <w:r w:rsidR="000B0609">
              <w:t xml:space="preserve">My </w:t>
            </w:r>
            <w:r w:rsidR="00442F18">
              <w:t xml:space="preserve">supervisor </w:t>
            </w:r>
            <w:r w:rsidR="000B0609">
              <w:t>has advised</w:t>
            </w:r>
            <w:r w:rsidR="00D44624">
              <w:t xml:space="preserve"> that </w:t>
            </w:r>
            <w:r w:rsidR="00442F18">
              <w:t xml:space="preserve">my professional judgment and analysis </w:t>
            </w:r>
            <w:r w:rsidR="00F97C59">
              <w:t>is</w:t>
            </w:r>
            <w:r w:rsidR="00A20F91">
              <w:t xml:space="preserve"> good</w:t>
            </w:r>
            <w:r w:rsidR="00997ACE">
              <w:t xml:space="preserve"> which has increased my confidence in ensuring I am collating relevant proportionate information and making professional judgments based on this.</w:t>
            </w:r>
            <w:r w:rsidR="005F7B77">
              <w:t xml:space="preserve"> I</w:t>
            </w:r>
            <w:r w:rsidR="00185A13">
              <w:t xml:space="preserve"> feel the assessments I am </w:t>
            </w:r>
            <w:r w:rsidR="000C7070">
              <w:t xml:space="preserve">now </w:t>
            </w:r>
            <w:r w:rsidR="0004659F">
              <w:t xml:space="preserve">producing are </w:t>
            </w:r>
            <w:r w:rsidR="000C7070">
              <w:t xml:space="preserve">truly </w:t>
            </w:r>
            <w:r w:rsidR="0004659F">
              <w:t>meeting the needs of the families I am workin</w:t>
            </w:r>
            <w:r w:rsidR="00D25710">
              <w:t xml:space="preserve">g </w:t>
            </w:r>
            <w:r w:rsidR="0004659F">
              <w:t>with</w:t>
            </w:r>
            <w:r w:rsidR="00185A13">
              <w:t xml:space="preserve"> in line with The Social Services </w:t>
            </w:r>
            <w:r w:rsidR="00364B1F">
              <w:t xml:space="preserve">and </w:t>
            </w:r>
            <w:r w:rsidR="00185A13">
              <w:t>Well-being (Wales) Act 2014 and The Code of Professional Practice (CoPP)</w:t>
            </w:r>
            <w:r w:rsidR="00494FB9">
              <w:t>.</w:t>
            </w:r>
          </w:p>
          <w:p w14:paraId="1C4F9AD0" w14:textId="77777777" w:rsidR="00A20F91" w:rsidRDefault="00A20F91" w:rsidP="005865F6"/>
          <w:p w14:paraId="34E83F8B" w14:textId="74C3044C" w:rsidR="00934AB3" w:rsidRDefault="004C501A" w:rsidP="005865F6">
            <w:r>
              <w:t xml:space="preserve">In supervision, a further learning need identified is to focus on </w:t>
            </w:r>
            <w:r w:rsidR="00051FA9">
              <w:t xml:space="preserve">improving </w:t>
            </w:r>
            <w:r w:rsidR="000818C5">
              <w:t>my</w:t>
            </w:r>
            <w:r w:rsidR="00051FA9">
              <w:t xml:space="preserve"> chronolog</w:t>
            </w:r>
            <w:r w:rsidR="000818C5">
              <w:t>y writing skills</w:t>
            </w:r>
            <w:r w:rsidR="00051FA9">
              <w:t>.</w:t>
            </w:r>
            <w:r w:rsidR="0051114E">
              <w:t xml:space="preserve"> I have found there is a lot of previous information on record in respect of some families, I need to ensure I am only including relevant information </w:t>
            </w:r>
            <w:r w:rsidR="000818C5">
              <w:t xml:space="preserve">and </w:t>
            </w:r>
            <w:r w:rsidR="0051114E">
              <w:t>will do this by reading examples of chronologies written by experienced members of the team and also attending relevant training.</w:t>
            </w:r>
          </w:p>
          <w:p w14:paraId="03FCBB8E" w14:textId="77777777" w:rsidR="00E23389" w:rsidRDefault="00E23389" w:rsidP="005865F6"/>
          <w:p w14:paraId="3FFFD569" w14:textId="214B6448" w:rsidR="00986C18" w:rsidRDefault="005865F6" w:rsidP="00232305">
            <w:r>
              <w:t>The second learning need</w:t>
            </w:r>
            <w:r w:rsidR="00E60C4C">
              <w:t xml:space="preserve"> </w:t>
            </w:r>
            <w:r>
              <w:t xml:space="preserve">identified was to improve my organisational and time management skills. </w:t>
            </w:r>
            <w:r w:rsidR="0076671A">
              <w:t>T</w:t>
            </w:r>
            <w:r w:rsidR="00586A9D">
              <w:t xml:space="preserve">hrough discussions in supervision and by shadowing </w:t>
            </w:r>
            <w:r w:rsidR="0076671A">
              <w:t xml:space="preserve">social </w:t>
            </w:r>
            <w:r w:rsidR="00586A9D">
              <w:t xml:space="preserve">workers, I have learned to organise and manage my time and caseload </w:t>
            </w:r>
            <w:r w:rsidR="00E60C4C">
              <w:t xml:space="preserve">much </w:t>
            </w:r>
            <w:r w:rsidR="00586A9D">
              <w:t>better.</w:t>
            </w:r>
            <w:r w:rsidR="00E60C4C">
              <w:t xml:space="preserve"> </w:t>
            </w:r>
            <w:r w:rsidR="00586A9D">
              <w:t>I am now giving</w:t>
            </w:r>
            <w:r>
              <w:t xml:space="preserve"> time to plan my on-line </w:t>
            </w:r>
            <w:r w:rsidR="00AE3BFB">
              <w:t>calendar</w:t>
            </w:r>
            <w:r>
              <w:t xml:space="preserve"> at the beginning of every week and </w:t>
            </w:r>
            <w:r w:rsidR="00ED41A8">
              <w:t>ensure I provide</w:t>
            </w:r>
            <w:r>
              <w:t xml:space="preserve"> ample time between visits if they are on the same day</w:t>
            </w:r>
            <w:r w:rsidR="009B2BDB">
              <w:t xml:space="preserve">. </w:t>
            </w:r>
            <w:r w:rsidR="00830304">
              <w:t>I have</w:t>
            </w:r>
            <w:r w:rsidR="00ED41A8">
              <w:t xml:space="preserve"> learned to</w:t>
            </w:r>
            <w:r>
              <w:t xml:space="preserve"> set </w:t>
            </w:r>
            <w:r w:rsidR="00ED41A8">
              <w:t xml:space="preserve">aside </w:t>
            </w:r>
            <w:r>
              <w:t>time after each visit to ‘pause and plan’</w:t>
            </w:r>
            <w:r w:rsidR="00822B71">
              <w:t xml:space="preserve">, </w:t>
            </w:r>
            <w:r w:rsidR="009B2BDB">
              <w:t xml:space="preserve">reflect </w:t>
            </w:r>
            <w:r w:rsidR="00822B71">
              <w:t xml:space="preserve">and </w:t>
            </w:r>
            <w:r>
              <w:t xml:space="preserve">write notes after </w:t>
            </w:r>
            <w:r w:rsidR="009B2BDB">
              <w:t>each</w:t>
            </w:r>
            <w:r>
              <w:t xml:space="preserve"> </w:t>
            </w:r>
            <w:r w:rsidR="00032FBD">
              <w:t>visit</w:t>
            </w:r>
            <w:r w:rsidR="009B2BDB">
              <w:t xml:space="preserve"> to ensure all relevant information is recorded</w:t>
            </w:r>
            <w:r>
              <w:t>.</w:t>
            </w:r>
            <w:r w:rsidR="00032FBD">
              <w:t xml:space="preserve"> I have </w:t>
            </w:r>
            <w:r w:rsidR="00B46B0F">
              <w:t xml:space="preserve">researched different ways of recording information such as through spider diagrams </w:t>
            </w:r>
            <w:r w:rsidR="00CF7AB5">
              <w:t xml:space="preserve">which I </w:t>
            </w:r>
            <w:r w:rsidR="00822B71">
              <w:t>have found useful</w:t>
            </w:r>
            <w:r w:rsidR="00CF7AB5">
              <w:t xml:space="preserve"> </w:t>
            </w:r>
            <w:r w:rsidR="00B46B0F">
              <w:t>as a quick way of collating information during</w:t>
            </w:r>
            <w:r w:rsidR="007617D0">
              <w:t xml:space="preserve"> </w:t>
            </w:r>
            <w:r w:rsidR="00B46B0F">
              <w:t>visits.</w:t>
            </w:r>
            <w:r w:rsidR="00A07E21">
              <w:t xml:space="preserve"> </w:t>
            </w:r>
            <w:r w:rsidR="00232305">
              <w:t xml:space="preserve">I have also learned to be clear with families and </w:t>
            </w:r>
            <w:r w:rsidR="00986C18">
              <w:t>p</w:t>
            </w:r>
            <w:r w:rsidR="00232305">
              <w:t xml:space="preserve">rofessionals from the offset that </w:t>
            </w:r>
            <w:r w:rsidR="00986C18">
              <w:t>it is a</w:t>
            </w:r>
            <w:r w:rsidR="00232305">
              <w:t xml:space="preserve"> proportionate assessment</w:t>
            </w:r>
            <w:r w:rsidR="00986C18">
              <w:t xml:space="preserve"> and not an in-depth assessment I am completing at this stage</w:t>
            </w:r>
            <w:r w:rsidR="006E4EEF">
              <w:t xml:space="preserve"> so that families and professionals have clear expectations as to what this </w:t>
            </w:r>
            <w:r w:rsidR="00C31B6A">
              <w:t>entails</w:t>
            </w:r>
            <w:r w:rsidR="00986C18">
              <w:t>.</w:t>
            </w:r>
          </w:p>
          <w:p w14:paraId="453790A5" w14:textId="5F593F28" w:rsidR="00232305" w:rsidRDefault="00232305" w:rsidP="005865F6"/>
          <w:p w14:paraId="6C4F1A64" w14:textId="51F083D6" w:rsidR="00873381" w:rsidRDefault="00873381" w:rsidP="005865F6">
            <w:r>
              <w:t>A future learning nee</w:t>
            </w:r>
            <w:r w:rsidR="00C31B6A">
              <w:t>d</w:t>
            </w:r>
            <w:r>
              <w:t xml:space="preserve"> identified is to work on my organisational and </w:t>
            </w:r>
            <w:r w:rsidR="00EC16AC">
              <w:t>prioritising</w:t>
            </w:r>
            <w:r>
              <w:t xml:space="preserve"> skills in relation to when I am covering phone duty </w:t>
            </w:r>
            <w:r w:rsidR="00F90BD4">
              <w:t xml:space="preserve">in addition to </w:t>
            </w:r>
            <w:r w:rsidR="00BE1893">
              <w:t xml:space="preserve">managing </w:t>
            </w:r>
            <w:r w:rsidR="00473AC9">
              <w:t xml:space="preserve">my </w:t>
            </w:r>
            <w:r w:rsidR="00BE1893">
              <w:t xml:space="preserve">caseload to ensure I do not fall behind with cases </w:t>
            </w:r>
            <w:r w:rsidR="003B790D">
              <w:t xml:space="preserve">on </w:t>
            </w:r>
            <w:r w:rsidR="00EB1745">
              <w:t xml:space="preserve">the </w:t>
            </w:r>
            <w:r w:rsidR="003B790D">
              <w:t xml:space="preserve">weeks </w:t>
            </w:r>
            <w:r w:rsidR="00EB1745">
              <w:t xml:space="preserve">that </w:t>
            </w:r>
            <w:r w:rsidR="003B790D">
              <w:t>I am covering phone duty</w:t>
            </w:r>
            <w:r>
              <w:t xml:space="preserve">. </w:t>
            </w:r>
          </w:p>
          <w:p w14:paraId="06C48CEB" w14:textId="77777777" w:rsidR="00AE3BFB" w:rsidRDefault="00AE3BFB" w:rsidP="005865F6"/>
          <w:p w14:paraId="54A26FF8" w14:textId="442714F1" w:rsidR="001A0416" w:rsidRDefault="008F3DB1" w:rsidP="005865F6">
            <w:r>
              <w:t xml:space="preserve">The third learning need identified was around </w:t>
            </w:r>
            <w:r w:rsidR="005865F6">
              <w:t xml:space="preserve">increasing my confidence in challenging </w:t>
            </w:r>
            <w:r>
              <w:t>professionals</w:t>
            </w:r>
            <w:r w:rsidR="005865F6">
              <w:t xml:space="preserve"> when they have not agreed with my point of view/next steps on a case. </w:t>
            </w:r>
            <w:r w:rsidR="00DE7207">
              <w:t>I found previously being new to the role, I had not always had the confidence to stand up and be confident in explaining my decision making.</w:t>
            </w:r>
            <w:r w:rsidR="00A07E21">
              <w:t xml:space="preserve"> </w:t>
            </w:r>
            <w:r w:rsidR="009A4C86">
              <w:t>In supervision we have discussed th</w:t>
            </w:r>
            <w:r w:rsidR="00B66811">
              <w:t xml:space="preserve">at </w:t>
            </w:r>
            <w:r w:rsidR="009A4C86">
              <w:t xml:space="preserve">certain professionals are not always going to agree </w:t>
            </w:r>
            <w:r w:rsidR="001A0416">
              <w:t xml:space="preserve">with decisions made, </w:t>
            </w:r>
            <w:r w:rsidR="009A4C86">
              <w:t>but that I need to be confident in my</w:t>
            </w:r>
            <w:r w:rsidR="00BF2C16">
              <w:t xml:space="preserve"> decision making and</w:t>
            </w:r>
            <w:r w:rsidR="009A4C86">
              <w:t xml:space="preserve"> professional judgement</w:t>
            </w:r>
            <w:r w:rsidR="00C05609">
              <w:t>.</w:t>
            </w:r>
          </w:p>
          <w:p w14:paraId="4EE0F893" w14:textId="77777777" w:rsidR="00C05609" w:rsidRDefault="00C05609" w:rsidP="005865F6"/>
          <w:p w14:paraId="4221361E" w14:textId="49BBDDE6" w:rsidR="005C7320" w:rsidRDefault="009A4C86" w:rsidP="005865F6">
            <w:r>
              <w:t>I have had a number of opportunities where I have been able to shadow senior social workers to find out how they manage cases of conflict</w:t>
            </w:r>
            <w:r w:rsidR="00BF2C16">
              <w:t>. I</w:t>
            </w:r>
            <w:r w:rsidR="00ED2AB4">
              <w:t>n doing this I</w:t>
            </w:r>
            <w:r w:rsidR="00BF2C16">
              <w:t xml:space="preserve"> have learned</w:t>
            </w:r>
            <w:r w:rsidR="00B82304">
              <w:t xml:space="preserve"> </w:t>
            </w:r>
            <w:r w:rsidR="00BF2C16">
              <w:t>to</w:t>
            </w:r>
            <w:r>
              <w:t xml:space="preserve"> use assertiveness and to challenge when needed</w:t>
            </w:r>
            <w:r w:rsidR="00B84BF6">
              <w:t>,</w:t>
            </w:r>
            <w:r>
              <w:t xml:space="preserve"> </w:t>
            </w:r>
            <w:r w:rsidR="00BF2C16">
              <w:t xml:space="preserve">confidently but respectfully without breaking down </w:t>
            </w:r>
            <w:r w:rsidR="00B84BF6">
              <w:t>any</w:t>
            </w:r>
            <w:r w:rsidR="00BF2C16">
              <w:t xml:space="preserve"> relationship with professionals.</w:t>
            </w:r>
            <w:r w:rsidR="007D736C">
              <w:t xml:space="preserve"> </w:t>
            </w:r>
            <w:r w:rsidR="00C14F76">
              <w:t xml:space="preserve">I have attended </w:t>
            </w:r>
            <w:r w:rsidR="00047758">
              <w:t>‘</w:t>
            </w:r>
            <w:r w:rsidR="00C14F76">
              <w:t xml:space="preserve">collaborative </w:t>
            </w:r>
            <w:r w:rsidR="00047758">
              <w:t xml:space="preserve">working’ </w:t>
            </w:r>
            <w:r w:rsidR="00C14F76">
              <w:t xml:space="preserve">training and </w:t>
            </w:r>
            <w:r w:rsidR="00E60170">
              <w:t xml:space="preserve">feel that my confidence has </w:t>
            </w:r>
            <w:r w:rsidR="003D15ED">
              <w:t xml:space="preserve">also </w:t>
            </w:r>
            <w:r w:rsidR="00E60170">
              <w:t xml:space="preserve">grown as a result of </w:t>
            </w:r>
            <w:r w:rsidR="00870211">
              <w:t xml:space="preserve">having time to </w:t>
            </w:r>
            <w:r w:rsidR="00E60170">
              <w:t xml:space="preserve">fully understand </w:t>
            </w:r>
            <w:r w:rsidR="00870211">
              <w:t>and explore different</w:t>
            </w:r>
            <w:r w:rsidR="00E60170">
              <w:t xml:space="preserve"> </w:t>
            </w:r>
            <w:r w:rsidR="00707FA7">
              <w:t>professionals’</w:t>
            </w:r>
            <w:r w:rsidR="00870211">
              <w:t xml:space="preserve"> </w:t>
            </w:r>
            <w:r w:rsidR="00E60170">
              <w:t xml:space="preserve">roles and </w:t>
            </w:r>
            <w:r w:rsidR="00FA2128">
              <w:t>responsibilities</w:t>
            </w:r>
            <w:r w:rsidR="00E60170">
              <w:t xml:space="preserve">. </w:t>
            </w:r>
          </w:p>
          <w:p w14:paraId="1BC6A9E8" w14:textId="77777777" w:rsidR="007557F8" w:rsidRDefault="007557F8" w:rsidP="005865F6"/>
          <w:p w14:paraId="199DBB75" w14:textId="1D40D39B" w:rsidR="007557F8" w:rsidRDefault="00F23519" w:rsidP="005865F6">
            <w:r>
              <w:t xml:space="preserve">Word Count: </w:t>
            </w:r>
            <w:r w:rsidR="007557F8">
              <w:t>7</w:t>
            </w:r>
            <w:r w:rsidR="00047758">
              <w:t>1</w:t>
            </w:r>
            <w:r w:rsidR="00C77E11">
              <w:t>3</w:t>
            </w:r>
            <w:r w:rsidR="007557F8">
              <w:t xml:space="preserve"> words</w:t>
            </w:r>
            <w:r>
              <w:t>.</w:t>
            </w:r>
          </w:p>
          <w:p w14:paraId="3C1EBD5D" w14:textId="77777777" w:rsidR="005C7320" w:rsidRDefault="005C7320" w:rsidP="005865F6"/>
          <w:p w14:paraId="12B00A62" w14:textId="5DBFF023" w:rsidR="00C14F76" w:rsidRDefault="0013200A" w:rsidP="005865F6">
            <w:r>
              <w:t>References:</w:t>
            </w:r>
          </w:p>
          <w:p w14:paraId="263E03B0" w14:textId="77777777" w:rsidR="0013200A" w:rsidRPr="00F94AAF" w:rsidRDefault="0013200A" w:rsidP="0013200A">
            <w:pPr>
              <w:jc w:val="both"/>
              <w:rPr>
                <w:rFonts w:cstheme="minorHAnsi"/>
              </w:rPr>
            </w:pPr>
          </w:p>
          <w:p w14:paraId="4410C435" w14:textId="09BBCADC" w:rsidR="0013200A" w:rsidRPr="00F94AAF" w:rsidRDefault="0013200A" w:rsidP="002E5C38">
            <w:pPr>
              <w:jc w:val="both"/>
              <w:rPr>
                <w:rFonts w:cstheme="minorHAnsi"/>
              </w:rPr>
            </w:pPr>
            <w:r w:rsidRPr="00F94AAF">
              <w:rPr>
                <w:rFonts w:cstheme="minorHAnsi"/>
              </w:rPr>
              <w:t>Borton, T. (1970), Reach, Teach and Touch. London: McGraw Hill.</w:t>
            </w:r>
          </w:p>
          <w:p w14:paraId="5243EFF5" w14:textId="39B04833" w:rsidR="0013200A" w:rsidRDefault="0013200A" w:rsidP="0013200A">
            <w:r>
              <w:t>National Assembly for Wales 2014 Social Services and Well-being (Wales) Act 2014 [Online]</w:t>
            </w:r>
            <w:r w:rsidR="00B12444">
              <w:t>.</w:t>
            </w:r>
            <w:r>
              <w:t xml:space="preserve"> Available at: </w:t>
            </w:r>
            <w:hyperlink r:id="rId9" w:history="1">
              <w:r w:rsidRPr="004640B9">
                <w:rPr>
                  <w:rStyle w:val="Hyperlink"/>
                </w:rPr>
                <w:t>https://www.legislation.gov.uk/anaw/2014/4/contents</w:t>
              </w:r>
            </w:hyperlink>
            <w:r>
              <w:t xml:space="preserve"> (Accessed </w:t>
            </w:r>
            <w:r w:rsidR="005F546A">
              <w:t>21</w:t>
            </w:r>
            <w:r>
              <w:t xml:space="preserve"> August 2024) </w:t>
            </w:r>
          </w:p>
          <w:p w14:paraId="1D17353B" w14:textId="164DDC67" w:rsidR="00DB7C92" w:rsidRDefault="00473E41" w:rsidP="001832CD">
            <w:r>
              <w:t xml:space="preserve">Pati, A. (2010) How to write a good report, Community Care, July 28 [Online]. Available </w:t>
            </w:r>
            <w:r w:rsidR="00830304">
              <w:t>at:</w:t>
            </w:r>
            <w:r>
              <w:t xml:space="preserve"> </w:t>
            </w:r>
            <w:r w:rsidR="001411B6">
              <w:t xml:space="preserve"> </w:t>
            </w:r>
            <w:hyperlink r:id="rId10" w:history="1">
              <w:r w:rsidR="001411B6" w:rsidRPr="00F85827">
                <w:rPr>
                  <w:rFonts w:ascii="Arial" w:hAnsi="Arial" w:cs="Arial"/>
                  <w:color w:val="0563C1" w:themeColor="hyperlink"/>
                  <w:u w:val="single"/>
                </w:rPr>
                <w:t>https://www.communitycare.co.uk/2010/07/28/how-to-write-a-good-report/</w:t>
              </w:r>
            </w:hyperlink>
          </w:p>
          <w:p w14:paraId="03CEB804" w14:textId="3F1DC11B" w:rsidR="00473E41" w:rsidRDefault="00C22D8F" w:rsidP="001832CD">
            <w:r>
              <w:t>(Accessed 29 June 2024)</w:t>
            </w:r>
          </w:p>
          <w:p w14:paraId="34805C4C" w14:textId="7173BAE2" w:rsidR="005865F6" w:rsidRPr="00FD25B4" w:rsidRDefault="002E5C38" w:rsidP="002D6B34">
            <w:pPr>
              <w:jc w:val="both"/>
              <w:rPr>
                <w:rFonts w:cstheme="minorHAnsi"/>
              </w:rPr>
            </w:pPr>
            <w:r w:rsidRPr="00F94AAF">
              <w:rPr>
                <w:rFonts w:cstheme="minorHAnsi"/>
              </w:rPr>
              <w:t>Social Care Wales (2017)</w:t>
            </w:r>
            <w:r w:rsidR="00FD25B4">
              <w:rPr>
                <w:rFonts w:cstheme="minorHAnsi"/>
              </w:rPr>
              <w:t xml:space="preserve"> </w:t>
            </w:r>
            <w:r w:rsidRPr="005F546A">
              <w:rPr>
                <w:rFonts w:cstheme="minorHAnsi"/>
                <w:i/>
                <w:iCs/>
              </w:rPr>
              <w:t>Code of Professional Practice for Social Care</w:t>
            </w:r>
            <w:r w:rsidR="00B63188">
              <w:rPr>
                <w:rFonts w:cstheme="minorHAnsi"/>
                <w:i/>
                <w:iCs/>
              </w:rPr>
              <w:t xml:space="preserve">. </w:t>
            </w:r>
            <w:r w:rsidR="00B63188" w:rsidRPr="00B63188">
              <w:rPr>
                <w:rFonts w:cstheme="minorHAnsi"/>
              </w:rPr>
              <w:t>[Online]</w:t>
            </w:r>
            <w:r w:rsidR="00B63188">
              <w:rPr>
                <w:rFonts w:cstheme="minorHAnsi"/>
              </w:rPr>
              <w:t xml:space="preserve">. Available at: </w:t>
            </w:r>
            <w:hyperlink r:id="rId11" w:history="1">
              <w:r w:rsidR="004C7FC4" w:rsidRPr="004C7FC4">
                <w:rPr>
                  <w:rStyle w:val="Hyperlink"/>
                  <w:rFonts w:cstheme="minorHAnsi"/>
                </w:rPr>
                <w:t>untitled (</w:t>
              </w:r>
              <w:proofErr w:type="spellStart"/>
              <w:r w:rsidR="004C7FC4" w:rsidRPr="004C7FC4">
                <w:rPr>
                  <w:rStyle w:val="Hyperlink"/>
                  <w:rFonts w:cstheme="minorHAnsi"/>
                </w:rPr>
                <w:t>socialcare.wales</w:t>
              </w:r>
              <w:proofErr w:type="spellEnd"/>
              <w:r w:rsidR="004C7FC4" w:rsidRPr="004C7FC4">
                <w:rPr>
                  <w:rStyle w:val="Hyperlink"/>
                  <w:rFonts w:cstheme="minorHAnsi"/>
                </w:rPr>
                <w:t>)</w:t>
              </w:r>
            </w:hyperlink>
            <w:r w:rsidR="004C7FC4">
              <w:rPr>
                <w:rFonts w:cstheme="minorHAnsi"/>
              </w:rPr>
              <w:t xml:space="preserve"> (Accessed </w:t>
            </w:r>
            <w:r w:rsidR="00A5510D">
              <w:rPr>
                <w:rFonts w:cstheme="minorHAnsi"/>
              </w:rPr>
              <w:t>24 August 2024).</w:t>
            </w:r>
          </w:p>
          <w:p w14:paraId="52CD0E3E" w14:textId="77777777" w:rsidR="004F0E93" w:rsidRPr="008B28E7" w:rsidRDefault="004F0E93" w:rsidP="002D6B34">
            <w:pPr>
              <w:jc w:val="both"/>
              <w:rPr>
                <w:i/>
              </w:rPr>
            </w:pPr>
          </w:p>
        </w:tc>
      </w:tr>
      <w:tr w:rsidR="00B930D3" w:rsidRPr="008B28E7" w14:paraId="2C6F0F4C" w14:textId="77777777" w:rsidTr="004C7FC4">
        <w:trPr>
          <w:trHeight w:val="3731"/>
        </w:trPr>
        <w:tc>
          <w:tcPr>
            <w:tcW w:w="10188" w:type="dxa"/>
            <w:shd w:val="clear" w:color="auto" w:fill="auto"/>
          </w:tcPr>
          <w:p w14:paraId="460B4A6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t>Question</w:t>
            </w:r>
          </w:p>
          <w:p w14:paraId="7D332C90" w14:textId="0CAB3EFE" w:rsidR="00B930D3" w:rsidRPr="007C6082" w:rsidRDefault="00AB232D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  <w:r>
              <w:rPr>
                <w:rFonts w:ascii="Helvetica" w:hAnsi="Helvetica"/>
                <w:color w:val="000000"/>
                <w:sz w:val="18"/>
                <w:szCs w:val="18"/>
              </w:rPr>
              <w:br/>
            </w:r>
            <w:r w:rsidRPr="007C6082">
              <w:rPr>
                <w:rFonts w:cstheme="minorHAnsi"/>
                <w:color w:val="000000"/>
              </w:rPr>
              <w:t>Reflect on feedback that you have received from individuals in need of care and support and/or their carers and explain how this information has helped shape your practice and future professional development.</w:t>
            </w:r>
            <w:r w:rsidRPr="007C6082">
              <w:rPr>
                <w:rStyle w:val="apple-converted-space"/>
                <w:rFonts w:cstheme="minorHAnsi"/>
                <w:color w:val="000000"/>
              </w:rPr>
              <w:t> </w:t>
            </w:r>
          </w:p>
          <w:p w14:paraId="209C5F08" w14:textId="77777777" w:rsidR="007C6082" w:rsidRDefault="007C6082" w:rsidP="002D6B34">
            <w:pPr>
              <w:jc w:val="both"/>
            </w:pPr>
          </w:p>
          <w:p w14:paraId="13C12922" w14:textId="636BA47B" w:rsidR="00C0499C" w:rsidRPr="00C0499C" w:rsidRDefault="00B930D3" w:rsidP="00C0499C">
            <w:pPr>
              <w:jc w:val="both"/>
            </w:pPr>
            <w:r w:rsidRPr="00C0499C">
              <w:t>100 word</w:t>
            </w:r>
            <w:r w:rsidR="00C0499C" w:rsidRPr="00C0499C">
              <w:t>s</w:t>
            </w:r>
            <w:r w:rsidR="00C0499C" w:rsidRPr="00C0499C">
              <w:rPr>
                <w:i/>
              </w:rPr>
              <w:t xml:space="preserve"> (+/- 10%: include your actual word count at the end of each section).</w:t>
            </w:r>
          </w:p>
          <w:p w14:paraId="754756F1" w14:textId="7453BF6F" w:rsidR="00C0499C" w:rsidRDefault="00C0499C" w:rsidP="002D6B34">
            <w:pPr>
              <w:jc w:val="both"/>
            </w:pPr>
          </w:p>
          <w:p w14:paraId="1774CC55" w14:textId="7E2BC25C" w:rsidR="005E48E7" w:rsidRPr="0043045A" w:rsidRDefault="006043A2" w:rsidP="005E48E7">
            <w:pPr>
              <w:jc w:val="both"/>
              <w:rPr>
                <w:iCs/>
              </w:rPr>
            </w:pPr>
            <w:r w:rsidRPr="0043045A">
              <w:rPr>
                <w:iCs/>
              </w:rPr>
              <w:t>R</w:t>
            </w:r>
            <w:r w:rsidR="00F21F98" w:rsidRPr="0043045A">
              <w:rPr>
                <w:iCs/>
              </w:rPr>
              <w:t>ecent feedback from a</w:t>
            </w:r>
            <w:r w:rsidR="00C25B5E" w:rsidRPr="0043045A">
              <w:rPr>
                <w:iCs/>
              </w:rPr>
              <w:t xml:space="preserve">n individual </w:t>
            </w:r>
            <w:r w:rsidR="00F21F98" w:rsidRPr="0043045A">
              <w:rPr>
                <w:iCs/>
              </w:rPr>
              <w:t>shared</w:t>
            </w:r>
            <w:r w:rsidR="0068552C" w:rsidRPr="0043045A">
              <w:rPr>
                <w:iCs/>
              </w:rPr>
              <w:t xml:space="preserve"> how pleased </w:t>
            </w:r>
            <w:r w:rsidRPr="0043045A">
              <w:rPr>
                <w:iCs/>
              </w:rPr>
              <w:t xml:space="preserve">they were that </w:t>
            </w:r>
            <w:r w:rsidR="0068552C" w:rsidRPr="0043045A">
              <w:rPr>
                <w:iCs/>
              </w:rPr>
              <w:t xml:space="preserve">I kept to </w:t>
            </w:r>
            <w:r w:rsidRPr="0043045A">
              <w:rPr>
                <w:iCs/>
              </w:rPr>
              <w:t xml:space="preserve">the arranged </w:t>
            </w:r>
            <w:r w:rsidR="0068552C" w:rsidRPr="0043045A">
              <w:rPr>
                <w:iCs/>
              </w:rPr>
              <w:t>appointment and that I was the first social worker that had attended an appointment on time. This reinforced the importance</w:t>
            </w:r>
            <w:r w:rsidR="00295BE0" w:rsidRPr="0043045A">
              <w:rPr>
                <w:iCs/>
              </w:rPr>
              <w:t xml:space="preserve"> </w:t>
            </w:r>
            <w:r w:rsidR="0068552C" w:rsidRPr="0043045A">
              <w:rPr>
                <w:iCs/>
              </w:rPr>
              <w:t xml:space="preserve">of treating individuals with </w:t>
            </w:r>
            <w:r w:rsidR="0043045A" w:rsidRPr="0043045A">
              <w:rPr>
                <w:iCs/>
              </w:rPr>
              <w:t>respect and</w:t>
            </w:r>
            <w:r w:rsidR="0068552C" w:rsidRPr="0043045A">
              <w:rPr>
                <w:iCs/>
              </w:rPr>
              <w:t xml:space="preserve"> </w:t>
            </w:r>
            <w:r w:rsidR="00B862F8" w:rsidRPr="0043045A">
              <w:rPr>
                <w:iCs/>
              </w:rPr>
              <w:t>how important</w:t>
            </w:r>
            <w:r w:rsidR="0068552C" w:rsidRPr="0043045A">
              <w:rPr>
                <w:iCs/>
              </w:rPr>
              <w:t xml:space="preserve"> initial </w:t>
            </w:r>
            <w:r w:rsidRPr="0043045A">
              <w:rPr>
                <w:iCs/>
              </w:rPr>
              <w:t>introductions</w:t>
            </w:r>
            <w:r w:rsidR="0068552C" w:rsidRPr="0043045A">
              <w:rPr>
                <w:iCs/>
              </w:rPr>
              <w:t xml:space="preserve"> are in building relationships with families.</w:t>
            </w:r>
            <w:r w:rsidR="000805A5" w:rsidRPr="0043045A">
              <w:rPr>
                <w:iCs/>
              </w:rPr>
              <w:t xml:space="preserve"> The </w:t>
            </w:r>
            <w:r w:rsidR="004E7A76">
              <w:rPr>
                <w:iCs/>
              </w:rPr>
              <w:t>individual</w:t>
            </w:r>
            <w:r w:rsidR="000805A5" w:rsidRPr="0043045A">
              <w:rPr>
                <w:iCs/>
              </w:rPr>
              <w:t xml:space="preserve"> also</w:t>
            </w:r>
            <w:r w:rsidR="001107FB" w:rsidRPr="0043045A">
              <w:rPr>
                <w:iCs/>
              </w:rPr>
              <w:t xml:space="preserve"> shared</w:t>
            </w:r>
            <w:r w:rsidR="000805A5" w:rsidRPr="0043045A">
              <w:rPr>
                <w:iCs/>
              </w:rPr>
              <w:t xml:space="preserve"> </w:t>
            </w:r>
            <w:r w:rsidR="004E7A76">
              <w:rPr>
                <w:iCs/>
              </w:rPr>
              <w:t xml:space="preserve">that </w:t>
            </w:r>
            <w:r w:rsidR="000805A5" w:rsidRPr="0043045A">
              <w:rPr>
                <w:iCs/>
              </w:rPr>
              <w:t>she felt listened to</w:t>
            </w:r>
            <w:r w:rsidR="00C159F7" w:rsidRPr="0043045A">
              <w:rPr>
                <w:iCs/>
              </w:rPr>
              <w:t xml:space="preserve"> which I feel reinforced the importance of actively listening to individuals as an underpinning value of practice. </w:t>
            </w:r>
            <w:r w:rsidR="00930B27" w:rsidRPr="0043045A">
              <w:rPr>
                <w:iCs/>
              </w:rPr>
              <w:t xml:space="preserve">I will continue to gain feedback from individuals </w:t>
            </w:r>
            <w:r w:rsidR="00AA5C48" w:rsidRPr="0043045A">
              <w:rPr>
                <w:iCs/>
              </w:rPr>
              <w:t xml:space="preserve">as </w:t>
            </w:r>
            <w:r w:rsidR="0043045A" w:rsidRPr="0043045A">
              <w:rPr>
                <w:iCs/>
              </w:rPr>
              <w:t>by doing</w:t>
            </w:r>
            <w:r w:rsidR="00930B27" w:rsidRPr="0043045A">
              <w:rPr>
                <w:iCs/>
              </w:rPr>
              <w:t xml:space="preserve"> this I </w:t>
            </w:r>
            <w:r w:rsidR="00A41C53" w:rsidRPr="0043045A">
              <w:rPr>
                <w:iCs/>
              </w:rPr>
              <w:t>feel</w:t>
            </w:r>
            <w:r w:rsidR="00930B27" w:rsidRPr="0043045A">
              <w:rPr>
                <w:iCs/>
              </w:rPr>
              <w:t xml:space="preserve"> I am working in a </w:t>
            </w:r>
            <w:r w:rsidR="00246BC9" w:rsidRPr="0043045A">
              <w:rPr>
                <w:iCs/>
              </w:rPr>
              <w:t>person-centred</w:t>
            </w:r>
            <w:r w:rsidR="00930B27" w:rsidRPr="0043045A">
              <w:rPr>
                <w:iCs/>
              </w:rPr>
              <w:t xml:space="preserve"> way </w:t>
            </w:r>
            <w:r w:rsidR="00702407" w:rsidRPr="0043045A">
              <w:rPr>
                <w:iCs/>
              </w:rPr>
              <w:t xml:space="preserve">and </w:t>
            </w:r>
            <w:r w:rsidR="00674F69">
              <w:rPr>
                <w:iCs/>
              </w:rPr>
              <w:t xml:space="preserve">feel this </w:t>
            </w:r>
            <w:r w:rsidR="00702407" w:rsidRPr="0043045A">
              <w:rPr>
                <w:iCs/>
              </w:rPr>
              <w:t xml:space="preserve">will highlight </w:t>
            </w:r>
            <w:r w:rsidR="00674F69">
              <w:rPr>
                <w:iCs/>
              </w:rPr>
              <w:t>fu</w:t>
            </w:r>
            <w:r w:rsidR="00A032DF">
              <w:rPr>
                <w:iCs/>
              </w:rPr>
              <w:t>ture</w:t>
            </w:r>
            <w:r w:rsidR="00674F69">
              <w:rPr>
                <w:iCs/>
              </w:rPr>
              <w:t xml:space="preserve"> </w:t>
            </w:r>
            <w:r w:rsidR="00702407" w:rsidRPr="0043045A">
              <w:rPr>
                <w:iCs/>
              </w:rPr>
              <w:t xml:space="preserve">learning opportunities and development. </w:t>
            </w:r>
          </w:p>
          <w:p w14:paraId="5FE7A5B7" w14:textId="77777777" w:rsidR="0043045A" w:rsidRPr="0043045A" w:rsidRDefault="0043045A" w:rsidP="005E48E7">
            <w:pPr>
              <w:jc w:val="both"/>
              <w:rPr>
                <w:iCs/>
              </w:rPr>
            </w:pPr>
          </w:p>
          <w:p w14:paraId="600F539D" w14:textId="4C34BB0A" w:rsidR="0043045A" w:rsidRPr="0043045A" w:rsidRDefault="0043045A" w:rsidP="005E48E7">
            <w:pPr>
              <w:jc w:val="both"/>
              <w:rPr>
                <w:iCs/>
              </w:rPr>
            </w:pPr>
            <w:r w:rsidRPr="0043045A">
              <w:rPr>
                <w:iCs/>
              </w:rPr>
              <w:t>Word Count: 1</w:t>
            </w:r>
            <w:r w:rsidR="00D86EEE">
              <w:rPr>
                <w:iCs/>
              </w:rPr>
              <w:t>09</w:t>
            </w:r>
            <w:r w:rsidRPr="0043045A">
              <w:rPr>
                <w:iCs/>
              </w:rPr>
              <w:t xml:space="preserve"> words</w:t>
            </w:r>
          </w:p>
          <w:p w14:paraId="3CB8F867" w14:textId="77777777" w:rsidR="0029038B" w:rsidRDefault="0029038B" w:rsidP="002D6B34">
            <w:pPr>
              <w:jc w:val="both"/>
              <w:rPr>
                <w:i/>
              </w:rPr>
            </w:pPr>
          </w:p>
          <w:p w14:paraId="0816FC92" w14:textId="57283653" w:rsidR="00B930D3" w:rsidRPr="00C0499C" w:rsidRDefault="00B930D3" w:rsidP="002D6B34">
            <w:pPr>
              <w:jc w:val="both"/>
            </w:pPr>
            <w:r w:rsidRPr="00C0499C">
              <w:rPr>
                <w:i/>
              </w:rPr>
              <w:t>Total</w:t>
            </w:r>
            <w:r w:rsidR="00C0499C" w:rsidRPr="00C0499C">
              <w:rPr>
                <w:i/>
              </w:rPr>
              <w:t xml:space="preserve"> task 1 part b 750 words</w:t>
            </w:r>
            <w:r w:rsidRPr="00C0499C">
              <w:rPr>
                <w:i/>
              </w:rPr>
              <w:t xml:space="preserve"> (+/- 10%: include your actual word count at the end of each section).</w:t>
            </w:r>
          </w:p>
          <w:p w14:paraId="70BA0C19" w14:textId="77777777" w:rsidR="00B930D3" w:rsidRPr="005E17F1" w:rsidRDefault="00B930D3" w:rsidP="002D6B34">
            <w:pPr>
              <w:jc w:val="both"/>
            </w:pPr>
          </w:p>
        </w:tc>
      </w:tr>
    </w:tbl>
    <w:p w14:paraId="3E5F404D" w14:textId="77777777" w:rsidR="00B81AC1" w:rsidRDefault="00B81AC1"/>
    <w:sectPr w:rsidR="00B81A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altName w:val="Times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altName w:val="Arial"/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altName w:val="Wingdings"/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altName w:val="Symbol"/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altName w:val="Calibri"/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595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06F4A"/>
    <w:rsid w:val="000101BF"/>
    <w:rsid w:val="000110C1"/>
    <w:rsid w:val="00016279"/>
    <w:rsid w:val="00016D9C"/>
    <w:rsid w:val="00031B22"/>
    <w:rsid w:val="00032719"/>
    <w:rsid w:val="00032FBD"/>
    <w:rsid w:val="000456A3"/>
    <w:rsid w:val="0004659F"/>
    <w:rsid w:val="00046821"/>
    <w:rsid w:val="00046EE1"/>
    <w:rsid w:val="00047758"/>
    <w:rsid w:val="0005097A"/>
    <w:rsid w:val="00051FA9"/>
    <w:rsid w:val="0007011A"/>
    <w:rsid w:val="000743F5"/>
    <w:rsid w:val="000805A5"/>
    <w:rsid w:val="000811A3"/>
    <w:rsid w:val="000818C5"/>
    <w:rsid w:val="00083B74"/>
    <w:rsid w:val="00091581"/>
    <w:rsid w:val="00093930"/>
    <w:rsid w:val="00093B6C"/>
    <w:rsid w:val="00096FC4"/>
    <w:rsid w:val="000A2AB5"/>
    <w:rsid w:val="000A6F11"/>
    <w:rsid w:val="000B0609"/>
    <w:rsid w:val="000B1C3D"/>
    <w:rsid w:val="000B638D"/>
    <w:rsid w:val="000C2320"/>
    <w:rsid w:val="000C7070"/>
    <w:rsid w:val="000D538F"/>
    <w:rsid w:val="000E1A1E"/>
    <w:rsid w:val="000F01DB"/>
    <w:rsid w:val="000F2DF6"/>
    <w:rsid w:val="001107FB"/>
    <w:rsid w:val="001109E9"/>
    <w:rsid w:val="0012194D"/>
    <w:rsid w:val="00131A1C"/>
    <w:rsid w:val="0013200A"/>
    <w:rsid w:val="001411B6"/>
    <w:rsid w:val="00141267"/>
    <w:rsid w:val="0014175B"/>
    <w:rsid w:val="0014368C"/>
    <w:rsid w:val="00154587"/>
    <w:rsid w:val="00162071"/>
    <w:rsid w:val="00175BEA"/>
    <w:rsid w:val="001832CD"/>
    <w:rsid w:val="00185A13"/>
    <w:rsid w:val="001A0416"/>
    <w:rsid w:val="001A41C1"/>
    <w:rsid w:val="001A4AE0"/>
    <w:rsid w:val="001C5DEB"/>
    <w:rsid w:val="001D185F"/>
    <w:rsid w:val="001D1F89"/>
    <w:rsid w:val="001F3E9B"/>
    <w:rsid w:val="001F5E9C"/>
    <w:rsid w:val="00201FF0"/>
    <w:rsid w:val="00202B46"/>
    <w:rsid w:val="0020372C"/>
    <w:rsid w:val="0021149B"/>
    <w:rsid w:val="0021662D"/>
    <w:rsid w:val="00225DB6"/>
    <w:rsid w:val="00232305"/>
    <w:rsid w:val="0023237B"/>
    <w:rsid w:val="00234A66"/>
    <w:rsid w:val="00235375"/>
    <w:rsid w:val="00237B5B"/>
    <w:rsid w:val="00240C9F"/>
    <w:rsid w:val="00240F21"/>
    <w:rsid w:val="00242D20"/>
    <w:rsid w:val="00246BC9"/>
    <w:rsid w:val="00250BCE"/>
    <w:rsid w:val="002541A6"/>
    <w:rsid w:val="002547BE"/>
    <w:rsid w:val="00255D53"/>
    <w:rsid w:val="002731A4"/>
    <w:rsid w:val="00277B40"/>
    <w:rsid w:val="0029038B"/>
    <w:rsid w:val="00295BE0"/>
    <w:rsid w:val="002B4A13"/>
    <w:rsid w:val="002B5FB2"/>
    <w:rsid w:val="002B6081"/>
    <w:rsid w:val="002D62ED"/>
    <w:rsid w:val="002D6975"/>
    <w:rsid w:val="002E4224"/>
    <w:rsid w:val="002E5C38"/>
    <w:rsid w:val="002F0C70"/>
    <w:rsid w:val="002F66D2"/>
    <w:rsid w:val="002F7B3D"/>
    <w:rsid w:val="00312062"/>
    <w:rsid w:val="00312DFB"/>
    <w:rsid w:val="00326A96"/>
    <w:rsid w:val="00336058"/>
    <w:rsid w:val="00340D5E"/>
    <w:rsid w:val="00341B57"/>
    <w:rsid w:val="00364B1F"/>
    <w:rsid w:val="00382CE2"/>
    <w:rsid w:val="00392E4D"/>
    <w:rsid w:val="003967AF"/>
    <w:rsid w:val="00396FF8"/>
    <w:rsid w:val="003975C4"/>
    <w:rsid w:val="003B790D"/>
    <w:rsid w:val="003C3E0B"/>
    <w:rsid w:val="003D15ED"/>
    <w:rsid w:val="003D53A0"/>
    <w:rsid w:val="003D7CB3"/>
    <w:rsid w:val="003E0CA5"/>
    <w:rsid w:val="003E2053"/>
    <w:rsid w:val="003E2131"/>
    <w:rsid w:val="003E4D79"/>
    <w:rsid w:val="003F5129"/>
    <w:rsid w:val="003F52A5"/>
    <w:rsid w:val="003F5367"/>
    <w:rsid w:val="00410F00"/>
    <w:rsid w:val="004158D1"/>
    <w:rsid w:val="00420D71"/>
    <w:rsid w:val="00420FA9"/>
    <w:rsid w:val="0043045A"/>
    <w:rsid w:val="00442F18"/>
    <w:rsid w:val="004439B4"/>
    <w:rsid w:val="004460F6"/>
    <w:rsid w:val="00446530"/>
    <w:rsid w:val="004529F4"/>
    <w:rsid w:val="00460ED9"/>
    <w:rsid w:val="004630E3"/>
    <w:rsid w:val="00463C66"/>
    <w:rsid w:val="00473AC9"/>
    <w:rsid w:val="00473E41"/>
    <w:rsid w:val="00474A11"/>
    <w:rsid w:val="00482AED"/>
    <w:rsid w:val="00484984"/>
    <w:rsid w:val="00494437"/>
    <w:rsid w:val="00494D3D"/>
    <w:rsid w:val="00494FB9"/>
    <w:rsid w:val="004A68B3"/>
    <w:rsid w:val="004A6C6C"/>
    <w:rsid w:val="004B3C4B"/>
    <w:rsid w:val="004C501A"/>
    <w:rsid w:val="004C7FC4"/>
    <w:rsid w:val="004D20C9"/>
    <w:rsid w:val="004E7A76"/>
    <w:rsid w:val="004E7E7D"/>
    <w:rsid w:val="004F09FB"/>
    <w:rsid w:val="004F0E93"/>
    <w:rsid w:val="0051114E"/>
    <w:rsid w:val="0051542B"/>
    <w:rsid w:val="005200C6"/>
    <w:rsid w:val="00535E11"/>
    <w:rsid w:val="00537D0D"/>
    <w:rsid w:val="00542BE0"/>
    <w:rsid w:val="00552381"/>
    <w:rsid w:val="00555306"/>
    <w:rsid w:val="0056219A"/>
    <w:rsid w:val="00562249"/>
    <w:rsid w:val="00565B29"/>
    <w:rsid w:val="0057023E"/>
    <w:rsid w:val="005865F6"/>
    <w:rsid w:val="00586A9D"/>
    <w:rsid w:val="0059246E"/>
    <w:rsid w:val="005A1C86"/>
    <w:rsid w:val="005B5C3E"/>
    <w:rsid w:val="005C1484"/>
    <w:rsid w:val="005C3B10"/>
    <w:rsid w:val="005C7320"/>
    <w:rsid w:val="005D03F3"/>
    <w:rsid w:val="005E25D2"/>
    <w:rsid w:val="005E48E7"/>
    <w:rsid w:val="005E5268"/>
    <w:rsid w:val="005F546A"/>
    <w:rsid w:val="005F7191"/>
    <w:rsid w:val="005F7B77"/>
    <w:rsid w:val="006043A2"/>
    <w:rsid w:val="006136B6"/>
    <w:rsid w:val="00620B5B"/>
    <w:rsid w:val="006275B6"/>
    <w:rsid w:val="00635609"/>
    <w:rsid w:val="00647813"/>
    <w:rsid w:val="00651438"/>
    <w:rsid w:val="00653641"/>
    <w:rsid w:val="00654A7B"/>
    <w:rsid w:val="006639D2"/>
    <w:rsid w:val="00667663"/>
    <w:rsid w:val="00674F69"/>
    <w:rsid w:val="00677212"/>
    <w:rsid w:val="0068552C"/>
    <w:rsid w:val="006858BA"/>
    <w:rsid w:val="006A3E5B"/>
    <w:rsid w:val="006B1525"/>
    <w:rsid w:val="006C10B8"/>
    <w:rsid w:val="006E4EEF"/>
    <w:rsid w:val="006F43BF"/>
    <w:rsid w:val="00701EB2"/>
    <w:rsid w:val="00702407"/>
    <w:rsid w:val="00707377"/>
    <w:rsid w:val="00707FA7"/>
    <w:rsid w:val="00714224"/>
    <w:rsid w:val="00714D17"/>
    <w:rsid w:val="00721608"/>
    <w:rsid w:val="0073622B"/>
    <w:rsid w:val="00736676"/>
    <w:rsid w:val="00741710"/>
    <w:rsid w:val="00744228"/>
    <w:rsid w:val="0074538C"/>
    <w:rsid w:val="0074754D"/>
    <w:rsid w:val="00751754"/>
    <w:rsid w:val="007557F8"/>
    <w:rsid w:val="00757D5E"/>
    <w:rsid w:val="00761706"/>
    <w:rsid w:val="007617D0"/>
    <w:rsid w:val="0076671A"/>
    <w:rsid w:val="00774815"/>
    <w:rsid w:val="00777761"/>
    <w:rsid w:val="00785A87"/>
    <w:rsid w:val="007925F6"/>
    <w:rsid w:val="00792BD9"/>
    <w:rsid w:val="007A39A3"/>
    <w:rsid w:val="007B7BA2"/>
    <w:rsid w:val="007C0AC2"/>
    <w:rsid w:val="007C6082"/>
    <w:rsid w:val="007D736C"/>
    <w:rsid w:val="007F2EB5"/>
    <w:rsid w:val="007F346B"/>
    <w:rsid w:val="007F6FFC"/>
    <w:rsid w:val="007F7F62"/>
    <w:rsid w:val="008001A2"/>
    <w:rsid w:val="00804266"/>
    <w:rsid w:val="00804633"/>
    <w:rsid w:val="00812770"/>
    <w:rsid w:val="00822B71"/>
    <w:rsid w:val="00830304"/>
    <w:rsid w:val="00835753"/>
    <w:rsid w:val="008411D3"/>
    <w:rsid w:val="00845DC9"/>
    <w:rsid w:val="00846856"/>
    <w:rsid w:val="00856075"/>
    <w:rsid w:val="00865302"/>
    <w:rsid w:val="00870211"/>
    <w:rsid w:val="00873381"/>
    <w:rsid w:val="008774EB"/>
    <w:rsid w:val="008846E5"/>
    <w:rsid w:val="0088521C"/>
    <w:rsid w:val="00887311"/>
    <w:rsid w:val="00887D20"/>
    <w:rsid w:val="0089724E"/>
    <w:rsid w:val="008A6BCD"/>
    <w:rsid w:val="008C27F9"/>
    <w:rsid w:val="008C450D"/>
    <w:rsid w:val="008D0431"/>
    <w:rsid w:val="008F3DB1"/>
    <w:rsid w:val="008F46CC"/>
    <w:rsid w:val="00912E9B"/>
    <w:rsid w:val="00930B27"/>
    <w:rsid w:val="00933190"/>
    <w:rsid w:val="00934AB3"/>
    <w:rsid w:val="00943FDB"/>
    <w:rsid w:val="00945F5C"/>
    <w:rsid w:val="00952A23"/>
    <w:rsid w:val="00955483"/>
    <w:rsid w:val="00956949"/>
    <w:rsid w:val="00957944"/>
    <w:rsid w:val="00963CA3"/>
    <w:rsid w:val="0097010B"/>
    <w:rsid w:val="009733CC"/>
    <w:rsid w:val="0097789B"/>
    <w:rsid w:val="00986C18"/>
    <w:rsid w:val="00997ACE"/>
    <w:rsid w:val="009A4504"/>
    <w:rsid w:val="009A4C86"/>
    <w:rsid w:val="009A4CCD"/>
    <w:rsid w:val="009A510F"/>
    <w:rsid w:val="009B0A77"/>
    <w:rsid w:val="009B2BDB"/>
    <w:rsid w:val="009B61F9"/>
    <w:rsid w:val="009B7E72"/>
    <w:rsid w:val="009C2034"/>
    <w:rsid w:val="009D3EAF"/>
    <w:rsid w:val="009D6BA2"/>
    <w:rsid w:val="009F21E6"/>
    <w:rsid w:val="009F6940"/>
    <w:rsid w:val="009F6E76"/>
    <w:rsid w:val="00A032DF"/>
    <w:rsid w:val="00A07E21"/>
    <w:rsid w:val="00A123CE"/>
    <w:rsid w:val="00A13A45"/>
    <w:rsid w:val="00A20F4E"/>
    <w:rsid w:val="00A20F91"/>
    <w:rsid w:val="00A21422"/>
    <w:rsid w:val="00A24D49"/>
    <w:rsid w:val="00A41C53"/>
    <w:rsid w:val="00A4624B"/>
    <w:rsid w:val="00A5510D"/>
    <w:rsid w:val="00A65AE0"/>
    <w:rsid w:val="00A65C52"/>
    <w:rsid w:val="00A73D0B"/>
    <w:rsid w:val="00A757B9"/>
    <w:rsid w:val="00A81EE1"/>
    <w:rsid w:val="00A850E9"/>
    <w:rsid w:val="00A87E45"/>
    <w:rsid w:val="00AA5C48"/>
    <w:rsid w:val="00AA77D2"/>
    <w:rsid w:val="00AB149C"/>
    <w:rsid w:val="00AB232D"/>
    <w:rsid w:val="00AB44A2"/>
    <w:rsid w:val="00AB55BE"/>
    <w:rsid w:val="00AD1090"/>
    <w:rsid w:val="00AE3BFB"/>
    <w:rsid w:val="00AE6022"/>
    <w:rsid w:val="00AF0E22"/>
    <w:rsid w:val="00AF2A36"/>
    <w:rsid w:val="00B0077B"/>
    <w:rsid w:val="00B12444"/>
    <w:rsid w:val="00B3320D"/>
    <w:rsid w:val="00B378CD"/>
    <w:rsid w:val="00B46B0F"/>
    <w:rsid w:val="00B5011D"/>
    <w:rsid w:val="00B55B6E"/>
    <w:rsid w:val="00B63188"/>
    <w:rsid w:val="00B647AD"/>
    <w:rsid w:val="00B66811"/>
    <w:rsid w:val="00B705F7"/>
    <w:rsid w:val="00B81AC1"/>
    <w:rsid w:val="00B82304"/>
    <w:rsid w:val="00B84BF6"/>
    <w:rsid w:val="00B862F8"/>
    <w:rsid w:val="00B930D3"/>
    <w:rsid w:val="00BB38FF"/>
    <w:rsid w:val="00BD3A29"/>
    <w:rsid w:val="00BD4651"/>
    <w:rsid w:val="00BD54A2"/>
    <w:rsid w:val="00BE04EA"/>
    <w:rsid w:val="00BE1893"/>
    <w:rsid w:val="00BE23E1"/>
    <w:rsid w:val="00BF06B7"/>
    <w:rsid w:val="00BF2C16"/>
    <w:rsid w:val="00BF450D"/>
    <w:rsid w:val="00C00BB1"/>
    <w:rsid w:val="00C02647"/>
    <w:rsid w:val="00C0499C"/>
    <w:rsid w:val="00C05609"/>
    <w:rsid w:val="00C14F76"/>
    <w:rsid w:val="00C159F7"/>
    <w:rsid w:val="00C15BCC"/>
    <w:rsid w:val="00C22D8F"/>
    <w:rsid w:val="00C243FA"/>
    <w:rsid w:val="00C25B5E"/>
    <w:rsid w:val="00C31B6A"/>
    <w:rsid w:val="00C31C69"/>
    <w:rsid w:val="00C33A8A"/>
    <w:rsid w:val="00C377A8"/>
    <w:rsid w:val="00C431AE"/>
    <w:rsid w:val="00C43D48"/>
    <w:rsid w:val="00C46290"/>
    <w:rsid w:val="00C77B55"/>
    <w:rsid w:val="00C77E11"/>
    <w:rsid w:val="00C8399E"/>
    <w:rsid w:val="00C86002"/>
    <w:rsid w:val="00C928EA"/>
    <w:rsid w:val="00C92B31"/>
    <w:rsid w:val="00CB2131"/>
    <w:rsid w:val="00CB3F87"/>
    <w:rsid w:val="00CC1CD6"/>
    <w:rsid w:val="00CC3458"/>
    <w:rsid w:val="00CC6A03"/>
    <w:rsid w:val="00CD0906"/>
    <w:rsid w:val="00CE1D82"/>
    <w:rsid w:val="00CE2BD8"/>
    <w:rsid w:val="00CE63A6"/>
    <w:rsid w:val="00CF7AB5"/>
    <w:rsid w:val="00D03950"/>
    <w:rsid w:val="00D03E40"/>
    <w:rsid w:val="00D15E48"/>
    <w:rsid w:val="00D20FA3"/>
    <w:rsid w:val="00D25710"/>
    <w:rsid w:val="00D27A91"/>
    <w:rsid w:val="00D3275F"/>
    <w:rsid w:val="00D35E2E"/>
    <w:rsid w:val="00D42F8D"/>
    <w:rsid w:val="00D44624"/>
    <w:rsid w:val="00D517FC"/>
    <w:rsid w:val="00D70846"/>
    <w:rsid w:val="00D74F97"/>
    <w:rsid w:val="00D8036B"/>
    <w:rsid w:val="00D84A94"/>
    <w:rsid w:val="00D86EEE"/>
    <w:rsid w:val="00D916D6"/>
    <w:rsid w:val="00DA09F8"/>
    <w:rsid w:val="00DA17BA"/>
    <w:rsid w:val="00DA3A4E"/>
    <w:rsid w:val="00DA3C6B"/>
    <w:rsid w:val="00DB640E"/>
    <w:rsid w:val="00DB7C92"/>
    <w:rsid w:val="00DC3220"/>
    <w:rsid w:val="00DC4698"/>
    <w:rsid w:val="00DD0C3D"/>
    <w:rsid w:val="00DD5034"/>
    <w:rsid w:val="00DE7207"/>
    <w:rsid w:val="00DF0F13"/>
    <w:rsid w:val="00DF20A4"/>
    <w:rsid w:val="00DF2A2E"/>
    <w:rsid w:val="00DF2D40"/>
    <w:rsid w:val="00DF3038"/>
    <w:rsid w:val="00E01AC2"/>
    <w:rsid w:val="00E07C70"/>
    <w:rsid w:val="00E07F5B"/>
    <w:rsid w:val="00E103EB"/>
    <w:rsid w:val="00E130C9"/>
    <w:rsid w:val="00E1688E"/>
    <w:rsid w:val="00E23389"/>
    <w:rsid w:val="00E24D9F"/>
    <w:rsid w:val="00E4170D"/>
    <w:rsid w:val="00E5092E"/>
    <w:rsid w:val="00E60170"/>
    <w:rsid w:val="00E60C4C"/>
    <w:rsid w:val="00E62F12"/>
    <w:rsid w:val="00E649E9"/>
    <w:rsid w:val="00E659C3"/>
    <w:rsid w:val="00EA2338"/>
    <w:rsid w:val="00EA4FA8"/>
    <w:rsid w:val="00EB1745"/>
    <w:rsid w:val="00EB1A19"/>
    <w:rsid w:val="00EC15AF"/>
    <w:rsid w:val="00EC16AC"/>
    <w:rsid w:val="00EC40C0"/>
    <w:rsid w:val="00ED2AB4"/>
    <w:rsid w:val="00ED3DAE"/>
    <w:rsid w:val="00ED41A8"/>
    <w:rsid w:val="00ED482D"/>
    <w:rsid w:val="00EE3155"/>
    <w:rsid w:val="00EF03B1"/>
    <w:rsid w:val="00F0008D"/>
    <w:rsid w:val="00F05CD9"/>
    <w:rsid w:val="00F11BBF"/>
    <w:rsid w:val="00F12049"/>
    <w:rsid w:val="00F14A15"/>
    <w:rsid w:val="00F14D32"/>
    <w:rsid w:val="00F21F98"/>
    <w:rsid w:val="00F23519"/>
    <w:rsid w:val="00F26634"/>
    <w:rsid w:val="00F27EC7"/>
    <w:rsid w:val="00F304B9"/>
    <w:rsid w:val="00F41872"/>
    <w:rsid w:val="00F90BD4"/>
    <w:rsid w:val="00F94AAF"/>
    <w:rsid w:val="00F97C59"/>
    <w:rsid w:val="00FA2128"/>
    <w:rsid w:val="00FC62FC"/>
    <w:rsid w:val="00FD0825"/>
    <w:rsid w:val="00FD17A0"/>
    <w:rsid w:val="00FD19B6"/>
    <w:rsid w:val="00FD25B4"/>
    <w:rsid w:val="00FD7726"/>
    <w:rsid w:val="00FF49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  <w:style w:type="character" w:styleId="Hyperlink">
    <w:name w:val="Hyperlink"/>
    <w:basedOn w:val="DefaultParagraphFont"/>
    <w:uiPriority w:val="99"/>
    <w:unhideWhenUsed/>
    <w:rsid w:val="000F2DF6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F2DF6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7FC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398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3039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387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267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01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448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948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86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92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1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ocialcare.wales/cms-assets/documents/Code-of-Professional-Practice-for-Social-Care-web-version.pdf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www.legislation.gov.uk/anaw/2014/4/contents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socialcare.wales/cms-assets/documents/Code-of-Professional-Practice-for-Social-Care-web-version.pdf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communitycare.co.uk/2010/07/28/how-to-write-a-good-report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legislation.gov.uk/anaw/2014/4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ECDE78D-1360-4C6C-A97A-EA2E1C906981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4c2e0b76-d452-4d35-8392-187fac002efe}" enabled="0" method="" siteId="{4c2e0b76-d452-4d35-8392-187fac002efe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2246</Words>
  <Characters>12805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Kathy Griffiths</cp:lastModifiedBy>
  <cp:revision>2</cp:revision>
  <cp:lastPrinted>2023-02-14T11:26:00Z</cp:lastPrinted>
  <dcterms:created xsi:type="dcterms:W3CDTF">2024-10-04T11:37:00Z</dcterms:created>
  <dcterms:modified xsi:type="dcterms:W3CDTF">2024-10-04T11:37:00Z</dcterms:modified>
</cp:coreProperties>
</file>