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824E82F" w14:textId="0AF441EA" w:rsidR="00BD59E7" w:rsidRPr="00BD59E7" w:rsidRDefault="00BD59E7" w:rsidP="00BC3639">
      <w:pPr>
        <w:rPr>
          <w:rFonts w:ascii="Times New Roman" w:hAnsi="Times New Roman" w:cs="Times New Roman"/>
        </w:rPr>
      </w:pPr>
      <w:r w:rsidRPr="00BD59E7">
        <w:rPr>
          <w:rFonts w:ascii="Times New Roman" w:hAnsi="Times New Roman" w:cs="Times New Roman"/>
          <w:b/>
        </w:rPr>
        <w:t>Student</w:t>
      </w:r>
      <w:r w:rsidRPr="00BD59E7">
        <w:rPr>
          <w:rFonts w:ascii="Times New Roman" w:hAnsi="Times New Roman" w:cs="Times New Roman"/>
        </w:rPr>
        <w:t xml:space="preserve">:Lanxin Li </w:t>
      </w:r>
    </w:p>
    <w:p w14:paraId="3A4F3014" w14:textId="57916EE5" w:rsidR="00BD59E7" w:rsidRPr="00BD59E7" w:rsidRDefault="00BD59E7" w:rsidP="00BC3639">
      <w:pPr>
        <w:rPr>
          <w:rFonts w:ascii="Times New Roman" w:hAnsi="Times New Roman" w:cs="Times New Roman"/>
        </w:rPr>
      </w:pPr>
      <w:r w:rsidRPr="00BD59E7">
        <w:rPr>
          <w:rFonts w:ascii="Times New Roman" w:hAnsi="Times New Roman" w:cs="Times New Roman"/>
          <w:b/>
        </w:rPr>
        <w:t>Student number</w:t>
      </w:r>
      <w:r w:rsidRPr="00BD59E7">
        <w:rPr>
          <w:rFonts w:ascii="Times New Roman" w:hAnsi="Times New Roman" w:cs="Times New Roman"/>
        </w:rPr>
        <w:t>:1900865</w:t>
      </w:r>
    </w:p>
    <w:p w14:paraId="5D4305A3" w14:textId="01582C93" w:rsidR="00BF4627" w:rsidRPr="00BD59E7" w:rsidRDefault="00BD59E7" w:rsidP="00BC3639">
      <w:pPr>
        <w:rPr>
          <w:rFonts w:ascii="Times New Roman" w:hAnsi="Times New Roman" w:cs="Times New Roman"/>
          <w:b/>
        </w:rPr>
      </w:pPr>
      <w:r w:rsidRPr="00BD59E7">
        <w:rPr>
          <w:rFonts w:ascii="Times New Roman" w:hAnsi="Times New Roman" w:cs="Times New Roman"/>
          <w:b/>
        </w:rPr>
        <w:t>Supermarket wars’s answers:</w:t>
      </w:r>
    </w:p>
    <w:p w14:paraId="3CFD3F82" w14:textId="46D74E79" w:rsidR="00BC3639" w:rsidRPr="00BD59E7" w:rsidRDefault="00BF4627" w:rsidP="00BC3639">
      <w:pPr>
        <w:pStyle w:val="a3"/>
        <w:numPr>
          <w:ilvl w:val="0"/>
          <w:numId w:val="1"/>
        </w:numPr>
        <w:ind w:firstLineChars="0"/>
        <w:rPr>
          <w:rFonts w:ascii="Times New Roman" w:hAnsi="Times New Roman" w:cs="Times New Roman"/>
        </w:rPr>
      </w:pPr>
      <w:r w:rsidRPr="00BD59E7">
        <w:rPr>
          <w:rFonts w:ascii="Times New Roman" w:hAnsi="Times New Roman" w:cs="Times New Roman"/>
        </w:rPr>
        <w:t xml:space="preserve">The geographical location of deep discount stores is relatively avoiding, with low </w:t>
      </w:r>
      <w:bookmarkStart w:id="0" w:name="_GoBack"/>
      <w:r w:rsidRPr="00BD59E7">
        <w:rPr>
          <w:rFonts w:ascii="Times New Roman" w:hAnsi="Times New Roman" w:cs="Times New Roman"/>
        </w:rPr>
        <w:t xml:space="preserve">personnel cost and fewer types of products. The geographical location of the big </w:t>
      </w:r>
      <w:bookmarkEnd w:id="0"/>
      <w:r w:rsidRPr="00BD59E7">
        <w:rPr>
          <w:rFonts w:ascii="Times New Roman" w:hAnsi="Times New Roman" w:cs="Times New Roman"/>
        </w:rPr>
        <w:t>four is generally in the center of the city, with more staff and more types of products. If the price is reduced, the big four are likely to face financial losses.</w:t>
      </w:r>
    </w:p>
    <w:p w14:paraId="5A7A2CC0" w14:textId="5BEFE4B1" w:rsidR="00BC3639" w:rsidRPr="00BD59E7" w:rsidRDefault="00BF4627" w:rsidP="00BC3639">
      <w:pPr>
        <w:pStyle w:val="a3"/>
        <w:numPr>
          <w:ilvl w:val="0"/>
          <w:numId w:val="1"/>
        </w:numPr>
        <w:ind w:firstLineChars="0"/>
        <w:rPr>
          <w:rFonts w:ascii="Times New Roman" w:hAnsi="Times New Roman" w:cs="Times New Roman"/>
        </w:rPr>
      </w:pPr>
      <w:r w:rsidRPr="00BD59E7">
        <w:rPr>
          <w:rFonts w:ascii="Times New Roman" w:hAnsi="Times New Roman" w:cs="Times New Roman"/>
        </w:rPr>
        <w:t>The prisoner's dilemma is that both sides think for themselves. When they encounter difficulties, they choose to sacrifice each other to protect themselves. The big four is in a dilemma in terms of price. For example, morrsons' strategy, although other store don't have it, is still more expensive than in-depth discounters such as Aidl and lidl.</w:t>
      </w:r>
    </w:p>
    <w:p w14:paraId="6D534069" w14:textId="77777777" w:rsidR="00BF4627" w:rsidRPr="00BD59E7" w:rsidRDefault="00BF4627" w:rsidP="00BC3639">
      <w:pPr>
        <w:pStyle w:val="a3"/>
        <w:numPr>
          <w:ilvl w:val="0"/>
          <w:numId w:val="1"/>
        </w:numPr>
        <w:ind w:firstLineChars="0"/>
        <w:rPr>
          <w:rFonts w:ascii="Times New Roman" w:hAnsi="Times New Roman" w:cs="Times New Roman"/>
        </w:rPr>
      </w:pPr>
      <w:r w:rsidRPr="00BD59E7">
        <w:rPr>
          <w:rFonts w:ascii="Times New Roman" w:hAnsi="Times New Roman" w:cs="Times New Roman"/>
        </w:rPr>
        <w:t>I suggest Tesco to pay attention to some products that are not available in the deep discounter, to carry out a large number of promotions, to distribute trial packs of those new products to customers, to attract customers to buy. At the same time, Tesco should take the promotion measures of "buy two get one free". When customers go to buy things that are not available in the deep discounter, they will also buy those products and drive the sales of other products.</w:t>
      </w:r>
    </w:p>
    <w:p w14:paraId="6355AD8B" w14:textId="2E229939" w:rsidR="00BF4627" w:rsidRPr="00BD59E7" w:rsidRDefault="00BF4627" w:rsidP="00BC3639">
      <w:pPr>
        <w:pStyle w:val="a3"/>
        <w:numPr>
          <w:ilvl w:val="0"/>
          <w:numId w:val="1"/>
        </w:numPr>
        <w:ind w:firstLineChars="0"/>
        <w:rPr>
          <w:rFonts w:ascii="Times New Roman" w:hAnsi="Times New Roman" w:cs="Times New Roman"/>
        </w:rPr>
      </w:pPr>
      <w:r w:rsidRPr="00BD59E7">
        <w:rPr>
          <w:rFonts w:ascii="Times New Roman" w:hAnsi="Times New Roman" w:cs="Times New Roman"/>
        </w:rPr>
        <w:t>I think company a will win the competition, because before the price adjustment, the reason for the high price must be its cost, such as the company's personnel, geographical location, etc., which is equivalent to the better geographical location of the big four, while the deep discount shop is more partial to avoid, and the rent paid is also different.</w:t>
      </w:r>
    </w:p>
    <w:p w14:paraId="61E1F55F" w14:textId="77777777" w:rsidR="00BF4627" w:rsidRPr="00BD59E7" w:rsidRDefault="00BF4627" w:rsidP="00BC3639">
      <w:pPr>
        <w:pStyle w:val="a3"/>
        <w:numPr>
          <w:ilvl w:val="0"/>
          <w:numId w:val="1"/>
        </w:numPr>
        <w:ind w:firstLineChars="0"/>
        <w:rPr>
          <w:rFonts w:ascii="Times New Roman" w:hAnsi="Times New Roman" w:cs="Times New Roman"/>
        </w:rPr>
      </w:pPr>
      <w:r w:rsidRPr="00BD59E7">
        <w:rPr>
          <w:rFonts w:ascii="Times New Roman" w:hAnsi="Times New Roman" w:cs="Times New Roman"/>
        </w:rPr>
        <w:t>I don't think it's wise.</w:t>
      </w:r>
    </w:p>
    <w:p w14:paraId="18BF646D" w14:textId="77777777" w:rsidR="00BF4627" w:rsidRPr="00BD59E7" w:rsidRDefault="00BF4627" w:rsidP="00BC3639">
      <w:pPr>
        <w:pStyle w:val="a3"/>
        <w:numPr>
          <w:ilvl w:val="0"/>
          <w:numId w:val="1"/>
        </w:numPr>
        <w:ind w:firstLineChars="0"/>
        <w:rPr>
          <w:rFonts w:ascii="Times New Roman" w:hAnsi="Times New Roman" w:cs="Times New Roman"/>
        </w:rPr>
      </w:pPr>
      <w:r w:rsidRPr="00BD59E7">
        <w:rPr>
          <w:rFonts w:ascii="Times New Roman" w:hAnsi="Times New Roman" w:cs="Times New Roman"/>
        </w:rPr>
        <w:t>Because Lidl and Aidl mainly sell necessities with lower prices than those of the big four, there won't be too many people willing to take the time to compare their prices with those of Morrisons.</w:t>
      </w:r>
    </w:p>
    <w:p w14:paraId="19EAE1DF" w14:textId="6D9DE40F" w:rsidR="00BC3639" w:rsidRPr="00BD59E7" w:rsidRDefault="00BF4627" w:rsidP="00BF4627">
      <w:pPr>
        <w:pStyle w:val="a3"/>
        <w:numPr>
          <w:ilvl w:val="0"/>
          <w:numId w:val="1"/>
        </w:numPr>
        <w:ind w:firstLineChars="0"/>
        <w:rPr>
          <w:rFonts w:ascii="Times New Roman" w:hAnsi="Times New Roman" w:cs="Times New Roman"/>
        </w:rPr>
      </w:pPr>
      <w:r w:rsidRPr="00BD59E7">
        <w:rPr>
          <w:rFonts w:ascii="Times New Roman" w:hAnsi="Times New Roman" w:cs="Times New Roman"/>
        </w:rPr>
        <w:t>Because people will compare the products of Aidl and lidl in Morrisons' strategy and become customers of Aidl and lidl.</w:t>
      </w:r>
    </w:p>
    <w:sectPr w:rsidR="00BC3639" w:rsidRPr="00BD59E7" w:rsidSect="00356FE7">
      <w:pgSz w:w="11900" w:h="16840"/>
      <w:pgMar w:top="1440" w:right="1800" w:bottom="1440" w:left="1800" w:header="851" w:footer="992" w:gutter="0"/>
      <w:cols w:space="425"/>
      <w:docGrid w:type="lines" w:linePitch="42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DengXian">
    <w:panose1 w:val="02010600030101010101"/>
    <w:charset w:val="86"/>
    <w:family w:val="script"/>
    <w:pitch w:val="variable"/>
    <w:sig w:usb0="A00002BF" w:usb1="38CF7CFA" w:usb2="00000016" w:usb3="00000000" w:csb0="0004000F" w:csb1="00000000"/>
  </w:font>
  <w:font w:name="Helvetica">
    <w:panose1 w:val="00000000000000000000"/>
    <w:charset w:val="00"/>
    <w:family w:val="swiss"/>
    <w:pitch w:val="variable"/>
    <w:sig w:usb0="E00002FF" w:usb1="5000785B" w:usb2="00000000" w:usb3="00000000" w:csb0="0000019F" w:csb1="00000000"/>
  </w:font>
  <w:font w:name="Arial Unicode MS">
    <w:panose1 w:val="020B0604020202020204"/>
    <w:charset w:val="00"/>
    <w:family w:val="swiss"/>
    <w:pitch w:val="variable"/>
    <w:sig w:usb0="F7FFAFFF" w:usb1="E9DFFFFF" w:usb2="0000003F" w:usb3="00000000" w:csb0="003F01FF" w:csb1="00000000"/>
  </w:font>
  <w:font w:name="Arial">
    <w:panose1 w:val="020B0604020202020204"/>
    <w:charset w:val="00"/>
    <w:family w:val="swiss"/>
    <w:pitch w:val="variable"/>
    <w:sig w:usb0="E0002AFF" w:usb1="C0007843" w:usb2="00000009" w:usb3="00000000" w:csb0="000001FF" w:csb1="00000000"/>
  </w:font>
  <w:font w:name="DengXian Light">
    <w:panose1 w:val="02010600030101010101"/>
    <w:charset w:val="86"/>
    <w:family w:val="script"/>
    <w:pitch w:val="variable"/>
    <w:sig w:usb0="A00002BF" w:usb1="38CF7CFA" w:usb2="00000016" w:usb3="00000000" w:csb0="0004000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7C604AA5"/>
    <w:multiLevelType w:val="hybridMultilevel"/>
    <w:tmpl w:val="B3FC5510"/>
    <w:lvl w:ilvl="0" w:tplc="8FB6DA14">
      <w:start w:val="1"/>
      <w:numFmt w:val="decimal"/>
      <w:lvlText w:val="%1."/>
      <w:lvlJc w:val="left"/>
      <w:pPr>
        <w:ind w:left="360" w:hanging="360"/>
      </w:pPr>
      <w:rPr>
        <w:rFonts w:hint="eastAsia"/>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38"/>
  <w:doNotDisplayPageBoundaries/>
  <w:bordersDoNotSurroundHeader/>
  <w:bordersDoNotSurroundFooter/>
  <w:defaultTabStop w:val="420"/>
  <w:drawingGridVerticalSpacing w:val="200"/>
  <w:displayHorizontalDrawingGridEvery w:val="0"/>
  <w:displayVerticalDrawingGridEvery w:val="2"/>
  <w:characterSpacingControl w:val="compressPunctuation"/>
  <w:savePreviewPicture/>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3639"/>
    <w:rsid w:val="000F40F3"/>
    <w:rsid w:val="0028047F"/>
    <w:rsid w:val="00327F68"/>
    <w:rsid w:val="00350130"/>
    <w:rsid w:val="00356FE7"/>
    <w:rsid w:val="003731FF"/>
    <w:rsid w:val="00844C47"/>
    <w:rsid w:val="00BC3639"/>
    <w:rsid w:val="00BD59E7"/>
    <w:rsid w:val="00BF4627"/>
    <w:rsid w:val="00E634C2"/>
    <w:rsid w:val="00F40862"/>
    <w:rsid w:val="00FD26E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7BADA24A"/>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0" w:defUnhideWhenUsed="0" w:defQFormat="0" w:count="382">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a">
    <w:name w:val="Normal"/>
    <w:qFormat/>
    <w:pPr>
      <w:widowControl w:val="0"/>
      <w:jc w:val="both"/>
    </w:pPr>
  </w:style>
  <w:style w:type="paragraph" w:styleId="1">
    <w:name w:val="heading 1"/>
    <w:basedOn w:val="a"/>
    <w:next w:val="a"/>
    <w:link w:val="10"/>
    <w:qFormat/>
    <w:rsid w:val="000F40F3"/>
    <w:pPr>
      <w:keepNext/>
      <w:keepLines/>
      <w:framePr w:wrap="around" w:hAnchor="text"/>
      <w:widowControl/>
      <w:spacing w:before="340" w:after="330" w:line="576" w:lineRule="auto"/>
      <w:jc w:val="left"/>
      <w:outlineLvl w:val="0"/>
    </w:pPr>
    <w:rPr>
      <w:rFonts w:ascii="Helvetica" w:eastAsia="Times New Roman" w:hAnsi="Helvetica" w:cs="Arial Unicode MS"/>
      <w:b/>
      <w:color w:val="000000"/>
      <w:kern w:val="44"/>
      <w:szCs w:val="22"/>
      <w:u w:color="000000"/>
      <w:lang w:val="zh-TW" w:eastAsia="zh-TW"/>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字符"/>
    <w:basedOn w:val="a0"/>
    <w:link w:val="1"/>
    <w:rsid w:val="000F40F3"/>
    <w:rPr>
      <w:rFonts w:ascii="Helvetica" w:eastAsia="Times New Roman" w:hAnsi="Helvetica" w:cs="Arial Unicode MS"/>
      <w:b/>
      <w:color w:val="000000"/>
      <w:kern w:val="44"/>
      <w:szCs w:val="22"/>
      <w:u w:color="000000"/>
      <w:lang w:val="zh-TW" w:eastAsia="zh-TW"/>
    </w:rPr>
  </w:style>
  <w:style w:type="paragraph" w:customStyle="1" w:styleId="11">
    <w:name w:val="样式1"/>
    <w:basedOn w:val="1"/>
    <w:autoRedefine/>
    <w:qFormat/>
    <w:rsid w:val="00327F68"/>
    <w:pPr>
      <w:framePr w:wrap="around"/>
      <w:spacing w:line="240" w:lineRule="auto"/>
    </w:pPr>
  </w:style>
  <w:style w:type="paragraph" w:styleId="a3">
    <w:name w:val="List Paragraph"/>
    <w:basedOn w:val="a"/>
    <w:uiPriority w:val="34"/>
    <w:qFormat/>
    <w:rsid w:val="00BC3639"/>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DengXian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DengXian"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TotalTime>
  <Pages>1</Pages>
  <Words>285</Words>
  <Characters>1627</Characters>
  <Application>Microsoft Macintosh Word</Application>
  <DocSecurity>0</DocSecurity>
  <Lines>13</Lines>
  <Paragraphs>3</Paragraphs>
  <ScaleCrop>false</ScaleCrop>
  <HeadingPairs>
    <vt:vector size="2" baseType="variant">
      <vt:variant>
        <vt:lpstr>标题</vt:lpstr>
      </vt:variant>
      <vt:variant>
        <vt:i4>1</vt:i4>
      </vt:variant>
    </vt:vector>
  </HeadingPairs>
  <TitlesOfParts>
    <vt:vector size="1" baseType="lpstr">
      <vt:lpstr/>
    </vt:vector>
  </TitlesOfParts>
  <LinksUpToDate>false</LinksUpToDate>
  <CharactersWithSpaces>1909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792641373@qq.com</dc:creator>
  <cp:keywords/>
  <dc:description/>
  <cp:lastModifiedBy>792641373@qq.com</cp:lastModifiedBy>
  <cp:revision>3</cp:revision>
  <dcterms:created xsi:type="dcterms:W3CDTF">2019-11-02T11:54:00Z</dcterms:created>
  <dcterms:modified xsi:type="dcterms:W3CDTF">2019-11-02T14:07:00Z</dcterms:modified>
</cp:coreProperties>
</file>