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1B3CD" w14:textId="77777777" w:rsidR="00D06EDE" w:rsidRDefault="00D06EDE" w:rsidP="00D06EDE">
      <w:pPr>
        <w:spacing w:before="240" w:line="259" w:lineRule="auto"/>
        <w:jc w:val="center"/>
        <w:rPr>
          <w:b/>
          <w:bCs/>
          <w:sz w:val="32"/>
          <w:szCs w:val="28"/>
          <w:lang w:val="en-GB"/>
        </w:rPr>
      </w:pPr>
    </w:p>
    <w:p w14:paraId="5F307D8B" w14:textId="77777777" w:rsidR="00D06EDE" w:rsidRDefault="00D06EDE" w:rsidP="00D06EDE">
      <w:pPr>
        <w:spacing w:before="240" w:line="259" w:lineRule="auto"/>
        <w:jc w:val="center"/>
        <w:rPr>
          <w:b/>
          <w:bCs/>
          <w:sz w:val="32"/>
          <w:szCs w:val="28"/>
          <w:lang w:val="en-GB"/>
        </w:rPr>
      </w:pPr>
    </w:p>
    <w:p w14:paraId="428DAF87" w14:textId="77777777" w:rsidR="00D06EDE" w:rsidRDefault="00D06EDE" w:rsidP="00D06EDE">
      <w:pPr>
        <w:spacing w:before="240" w:line="259" w:lineRule="auto"/>
        <w:jc w:val="center"/>
        <w:rPr>
          <w:b/>
          <w:bCs/>
          <w:sz w:val="32"/>
          <w:szCs w:val="28"/>
          <w:lang w:val="en-GB"/>
        </w:rPr>
      </w:pPr>
    </w:p>
    <w:p w14:paraId="222153EA" w14:textId="624D178F" w:rsidR="00D06EDE" w:rsidRDefault="00D06EDE" w:rsidP="00D06EDE">
      <w:pPr>
        <w:spacing w:before="240" w:line="259" w:lineRule="auto"/>
        <w:jc w:val="center"/>
        <w:rPr>
          <w:b/>
          <w:bCs/>
          <w:sz w:val="40"/>
          <w:szCs w:val="40"/>
          <w:u w:val="single"/>
          <w:lang w:val="en-GB"/>
        </w:rPr>
      </w:pPr>
      <w:r w:rsidRPr="00D55391">
        <w:rPr>
          <w:b/>
          <w:bCs/>
          <w:sz w:val="40"/>
          <w:szCs w:val="40"/>
          <w:u w:val="single"/>
          <w:lang w:val="en-GB"/>
        </w:rPr>
        <w:t>BMIH6004</w:t>
      </w:r>
    </w:p>
    <w:p w14:paraId="5D479798" w14:textId="77777777" w:rsidR="00D55391" w:rsidRPr="00D55391" w:rsidRDefault="00D55391" w:rsidP="00D06EDE">
      <w:pPr>
        <w:spacing w:before="240" w:line="259" w:lineRule="auto"/>
        <w:jc w:val="center"/>
        <w:rPr>
          <w:b/>
          <w:bCs/>
          <w:sz w:val="40"/>
          <w:szCs w:val="40"/>
          <w:u w:val="single"/>
          <w:lang w:val="en-GB"/>
        </w:rPr>
      </w:pPr>
    </w:p>
    <w:p w14:paraId="4745E253" w14:textId="77777777" w:rsidR="00D55391" w:rsidRDefault="00D06EDE" w:rsidP="00D06EDE">
      <w:pPr>
        <w:spacing w:before="240" w:line="259" w:lineRule="auto"/>
        <w:jc w:val="center"/>
        <w:rPr>
          <w:b/>
          <w:bCs/>
          <w:sz w:val="40"/>
          <w:szCs w:val="40"/>
          <w:u w:val="single"/>
          <w:lang w:val="en-GB"/>
        </w:rPr>
      </w:pPr>
      <w:r w:rsidRPr="00D55391">
        <w:rPr>
          <w:b/>
          <w:bCs/>
          <w:sz w:val="40"/>
          <w:szCs w:val="40"/>
          <w:u w:val="single"/>
          <w:lang w:val="en-GB"/>
        </w:rPr>
        <w:t>Hotel Placement</w:t>
      </w:r>
    </w:p>
    <w:p w14:paraId="38075F06" w14:textId="22EBB32F" w:rsidR="00D06EDE" w:rsidRPr="00D55391" w:rsidRDefault="00D06EDE" w:rsidP="00D06EDE">
      <w:pPr>
        <w:spacing w:before="240" w:line="259" w:lineRule="auto"/>
        <w:jc w:val="center"/>
        <w:rPr>
          <w:b/>
          <w:bCs/>
          <w:sz w:val="40"/>
          <w:szCs w:val="40"/>
          <w:u w:val="single"/>
          <w:lang w:val="en-GB"/>
        </w:rPr>
      </w:pPr>
      <w:r w:rsidRPr="00D55391">
        <w:rPr>
          <w:b/>
          <w:bCs/>
          <w:sz w:val="40"/>
          <w:szCs w:val="40"/>
          <w:u w:val="single"/>
          <w:lang w:val="en-GB"/>
        </w:rPr>
        <w:t>Managing Hotel Administration</w:t>
      </w:r>
    </w:p>
    <w:p w14:paraId="4AA3DB0A" w14:textId="77777777" w:rsidR="00D06EDE" w:rsidRPr="00D55391" w:rsidRDefault="00D06EDE" w:rsidP="00D06EDE">
      <w:pPr>
        <w:spacing w:before="240" w:line="259" w:lineRule="auto"/>
        <w:jc w:val="center"/>
        <w:rPr>
          <w:b/>
          <w:bCs/>
          <w:sz w:val="40"/>
          <w:szCs w:val="40"/>
          <w:lang w:val="en-GB"/>
        </w:rPr>
      </w:pPr>
    </w:p>
    <w:p w14:paraId="49B0D0E3" w14:textId="0EF216EF" w:rsidR="00D06EDE" w:rsidRPr="00D55391" w:rsidRDefault="00D06EDE" w:rsidP="00D06EDE">
      <w:pPr>
        <w:spacing w:before="240" w:line="259" w:lineRule="auto"/>
        <w:jc w:val="center"/>
        <w:rPr>
          <w:b/>
          <w:bCs/>
          <w:sz w:val="40"/>
          <w:szCs w:val="40"/>
          <w:lang w:val="en-GB"/>
        </w:rPr>
      </w:pPr>
      <w:r w:rsidRPr="00D55391">
        <w:rPr>
          <w:b/>
          <w:bCs/>
          <w:sz w:val="40"/>
          <w:szCs w:val="40"/>
          <w:lang w:val="en-GB"/>
        </w:rPr>
        <w:t>Learning Log</w:t>
      </w:r>
    </w:p>
    <w:p w14:paraId="07848058" w14:textId="77777777" w:rsidR="00D06EDE" w:rsidRDefault="00D06EDE" w:rsidP="00D06EDE">
      <w:pPr>
        <w:spacing w:before="240" w:line="259" w:lineRule="auto"/>
        <w:jc w:val="center"/>
        <w:rPr>
          <w:b/>
          <w:bCs/>
          <w:sz w:val="32"/>
          <w:szCs w:val="28"/>
          <w:lang w:val="en-GB"/>
        </w:rPr>
      </w:pPr>
    </w:p>
    <w:p w14:paraId="06A5A83C" w14:textId="77777777" w:rsidR="00D06EDE" w:rsidRDefault="00D06EDE" w:rsidP="00D06EDE">
      <w:pPr>
        <w:spacing w:before="240" w:line="259" w:lineRule="auto"/>
        <w:jc w:val="center"/>
        <w:rPr>
          <w:b/>
          <w:bCs/>
          <w:sz w:val="32"/>
          <w:szCs w:val="28"/>
          <w:lang w:val="en-GB"/>
        </w:rPr>
      </w:pPr>
    </w:p>
    <w:p w14:paraId="06633A98" w14:textId="77777777" w:rsidR="00D06EDE" w:rsidRDefault="00D06EDE" w:rsidP="00D06EDE">
      <w:pPr>
        <w:spacing w:before="240" w:line="259" w:lineRule="auto"/>
        <w:jc w:val="center"/>
        <w:rPr>
          <w:b/>
          <w:bCs/>
          <w:sz w:val="32"/>
          <w:szCs w:val="28"/>
          <w:lang w:val="en-GB"/>
        </w:rPr>
      </w:pPr>
    </w:p>
    <w:p w14:paraId="2FD93975" w14:textId="0E0F27C1" w:rsidR="00D06EDE" w:rsidRPr="00D06EDE" w:rsidRDefault="00D06EDE" w:rsidP="00D06EDE">
      <w:pPr>
        <w:spacing w:before="240" w:line="259" w:lineRule="auto"/>
        <w:jc w:val="center"/>
        <w:rPr>
          <w:b/>
          <w:bCs/>
          <w:lang w:val="en-GB"/>
        </w:rPr>
      </w:pPr>
      <w:r w:rsidRPr="00D06EDE">
        <w:rPr>
          <w:b/>
          <w:bCs/>
          <w:lang w:val="en-GB"/>
        </w:rPr>
        <w:t>Student Name:</w:t>
      </w:r>
      <w:r w:rsidR="00F96AE8">
        <w:rPr>
          <w:b/>
          <w:bCs/>
          <w:lang w:val="en-GB"/>
        </w:rPr>
        <w:t xml:space="preserve"> Liviu Topala</w:t>
      </w:r>
    </w:p>
    <w:p w14:paraId="78058EE0" w14:textId="79BAD274" w:rsidR="00D06EDE" w:rsidRPr="00D06EDE" w:rsidRDefault="00D06EDE" w:rsidP="00D06EDE">
      <w:pPr>
        <w:spacing w:before="240" w:line="259" w:lineRule="auto"/>
        <w:jc w:val="center"/>
        <w:rPr>
          <w:b/>
          <w:bCs/>
          <w:lang w:val="en-GB"/>
        </w:rPr>
      </w:pPr>
      <w:r w:rsidRPr="00D06EDE">
        <w:rPr>
          <w:b/>
          <w:bCs/>
          <w:lang w:val="en-GB"/>
        </w:rPr>
        <w:t>Student ID:</w:t>
      </w:r>
      <w:r w:rsidR="00F96AE8">
        <w:rPr>
          <w:b/>
          <w:bCs/>
          <w:lang w:val="en-GB"/>
        </w:rPr>
        <w:t xml:space="preserve"> 1905828</w:t>
      </w:r>
    </w:p>
    <w:p w14:paraId="5598B397" w14:textId="08EC9B11" w:rsidR="00D06EDE" w:rsidRPr="00D06EDE" w:rsidRDefault="00D06EDE" w:rsidP="00D06EDE">
      <w:pPr>
        <w:spacing w:before="240" w:line="259" w:lineRule="auto"/>
        <w:jc w:val="center"/>
        <w:rPr>
          <w:b/>
          <w:bCs/>
          <w:sz w:val="32"/>
          <w:szCs w:val="28"/>
          <w:lang w:val="en-GB"/>
        </w:rPr>
      </w:pPr>
      <w:r w:rsidRPr="00D06EDE">
        <w:rPr>
          <w:b/>
          <w:bCs/>
          <w:sz w:val="32"/>
          <w:szCs w:val="28"/>
          <w:lang w:val="en-GB"/>
        </w:rPr>
        <w:br w:type="page"/>
      </w:r>
    </w:p>
    <w:sdt>
      <w:sdtPr>
        <w:rPr>
          <w:rFonts w:ascii="Arial" w:eastAsiaTheme="minorHAnsi" w:hAnsi="Arial" w:cstheme="minorBidi"/>
          <w:color w:val="auto"/>
          <w:sz w:val="24"/>
          <w:szCs w:val="22"/>
          <w:lang w:val="en-IN"/>
        </w:rPr>
        <w:id w:val="1736902887"/>
        <w:docPartObj>
          <w:docPartGallery w:val="Table of Contents"/>
          <w:docPartUnique/>
        </w:docPartObj>
      </w:sdtPr>
      <w:sdtEndPr>
        <w:rPr>
          <w:b/>
          <w:bCs/>
          <w:noProof/>
        </w:rPr>
      </w:sdtEndPr>
      <w:sdtContent>
        <w:p w14:paraId="5E077328" w14:textId="30D3CFDC" w:rsidR="00D06EDE" w:rsidRPr="00D06EDE" w:rsidRDefault="00D06EDE" w:rsidP="00D06EDE">
          <w:pPr>
            <w:pStyle w:val="Titlucuprins"/>
            <w:jc w:val="center"/>
            <w:rPr>
              <w:rFonts w:ascii="Arial" w:hAnsi="Arial" w:cs="Arial"/>
              <w:b/>
              <w:bCs/>
              <w:sz w:val="28"/>
              <w:szCs w:val="28"/>
            </w:rPr>
          </w:pPr>
          <w:r w:rsidRPr="00D06EDE">
            <w:rPr>
              <w:rFonts w:ascii="Arial" w:hAnsi="Arial" w:cs="Arial"/>
              <w:b/>
              <w:bCs/>
              <w:sz w:val="28"/>
              <w:szCs w:val="28"/>
            </w:rPr>
            <w:t>Table of Contents</w:t>
          </w:r>
        </w:p>
        <w:p w14:paraId="29EA8C57" w14:textId="3921AB2E" w:rsidR="00D06EDE" w:rsidRDefault="00D06EDE" w:rsidP="00D06EDE">
          <w:pPr>
            <w:pStyle w:val="Cuprins1"/>
            <w:tabs>
              <w:tab w:val="right" w:leader="dot" w:pos="9016"/>
            </w:tabs>
            <w:spacing w:before="240"/>
            <w:rPr>
              <w:noProof/>
            </w:rPr>
          </w:pPr>
          <w:r>
            <w:fldChar w:fldCharType="begin"/>
          </w:r>
          <w:r>
            <w:instrText xml:space="preserve"> TOC \o "1-3" \h \z \u </w:instrText>
          </w:r>
          <w:r>
            <w:fldChar w:fldCharType="separate"/>
          </w:r>
          <w:hyperlink w:anchor="_Toc137414480" w:history="1">
            <w:r w:rsidRPr="00956DD0">
              <w:rPr>
                <w:rStyle w:val="Hyperlink"/>
                <w:noProof/>
                <w:lang w:val="en-GB"/>
              </w:rPr>
              <w:t>1. Introduction</w:t>
            </w:r>
            <w:r>
              <w:rPr>
                <w:noProof/>
                <w:webHidden/>
              </w:rPr>
              <w:tab/>
            </w:r>
            <w:r>
              <w:rPr>
                <w:noProof/>
                <w:webHidden/>
              </w:rPr>
              <w:fldChar w:fldCharType="begin"/>
            </w:r>
            <w:r>
              <w:rPr>
                <w:noProof/>
                <w:webHidden/>
              </w:rPr>
              <w:instrText xml:space="preserve"> PAGEREF _Toc137414480 \h </w:instrText>
            </w:r>
            <w:r>
              <w:rPr>
                <w:noProof/>
                <w:webHidden/>
              </w:rPr>
            </w:r>
            <w:r>
              <w:rPr>
                <w:noProof/>
                <w:webHidden/>
              </w:rPr>
              <w:fldChar w:fldCharType="separate"/>
            </w:r>
            <w:r>
              <w:rPr>
                <w:noProof/>
                <w:webHidden/>
              </w:rPr>
              <w:t>3</w:t>
            </w:r>
            <w:r>
              <w:rPr>
                <w:noProof/>
                <w:webHidden/>
              </w:rPr>
              <w:fldChar w:fldCharType="end"/>
            </w:r>
          </w:hyperlink>
        </w:p>
        <w:p w14:paraId="2616B33C" w14:textId="0C423335" w:rsidR="00D06EDE" w:rsidRDefault="00000000" w:rsidP="00D06EDE">
          <w:pPr>
            <w:pStyle w:val="Cuprins1"/>
            <w:tabs>
              <w:tab w:val="right" w:leader="dot" w:pos="9016"/>
            </w:tabs>
            <w:spacing w:before="240"/>
            <w:rPr>
              <w:noProof/>
            </w:rPr>
          </w:pPr>
          <w:hyperlink w:anchor="_Toc137414481" w:history="1">
            <w:r w:rsidR="00D06EDE" w:rsidRPr="00956DD0">
              <w:rPr>
                <w:rStyle w:val="Hyperlink"/>
                <w:noProof/>
                <w:lang w:val="en-GB"/>
              </w:rPr>
              <w:t>2. The Value and Importance of Work-Based Learning in the Hospitality Industry</w:t>
            </w:r>
            <w:r w:rsidR="00D06EDE">
              <w:rPr>
                <w:noProof/>
                <w:webHidden/>
              </w:rPr>
              <w:tab/>
            </w:r>
            <w:r w:rsidR="00D06EDE">
              <w:rPr>
                <w:noProof/>
                <w:webHidden/>
              </w:rPr>
              <w:fldChar w:fldCharType="begin"/>
            </w:r>
            <w:r w:rsidR="00D06EDE">
              <w:rPr>
                <w:noProof/>
                <w:webHidden/>
              </w:rPr>
              <w:instrText xml:space="preserve"> PAGEREF _Toc137414481 \h </w:instrText>
            </w:r>
            <w:r w:rsidR="00D06EDE">
              <w:rPr>
                <w:noProof/>
                <w:webHidden/>
              </w:rPr>
            </w:r>
            <w:r w:rsidR="00D06EDE">
              <w:rPr>
                <w:noProof/>
                <w:webHidden/>
              </w:rPr>
              <w:fldChar w:fldCharType="separate"/>
            </w:r>
            <w:r w:rsidR="00D06EDE">
              <w:rPr>
                <w:noProof/>
                <w:webHidden/>
              </w:rPr>
              <w:t>3</w:t>
            </w:r>
            <w:r w:rsidR="00D06EDE">
              <w:rPr>
                <w:noProof/>
                <w:webHidden/>
              </w:rPr>
              <w:fldChar w:fldCharType="end"/>
            </w:r>
          </w:hyperlink>
        </w:p>
        <w:p w14:paraId="4FE6BF2A" w14:textId="227B9CC6" w:rsidR="00D06EDE" w:rsidRDefault="00000000" w:rsidP="00D06EDE">
          <w:pPr>
            <w:pStyle w:val="Cuprins1"/>
            <w:tabs>
              <w:tab w:val="right" w:leader="dot" w:pos="9016"/>
            </w:tabs>
            <w:spacing w:before="240"/>
            <w:rPr>
              <w:noProof/>
            </w:rPr>
          </w:pPr>
          <w:hyperlink w:anchor="_Toc137414482" w:history="1">
            <w:r w:rsidR="00D06EDE" w:rsidRPr="00956DD0">
              <w:rPr>
                <w:rStyle w:val="Hyperlink"/>
                <w:noProof/>
                <w:lang w:val="en-GB"/>
              </w:rPr>
              <w:t>3. Reflection</w:t>
            </w:r>
            <w:r w:rsidR="00D06EDE">
              <w:rPr>
                <w:noProof/>
                <w:webHidden/>
              </w:rPr>
              <w:tab/>
            </w:r>
            <w:r w:rsidR="00D06EDE">
              <w:rPr>
                <w:noProof/>
                <w:webHidden/>
              </w:rPr>
              <w:fldChar w:fldCharType="begin"/>
            </w:r>
            <w:r w:rsidR="00D06EDE">
              <w:rPr>
                <w:noProof/>
                <w:webHidden/>
              </w:rPr>
              <w:instrText xml:space="preserve"> PAGEREF _Toc137414482 \h </w:instrText>
            </w:r>
            <w:r w:rsidR="00D06EDE">
              <w:rPr>
                <w:noProof/>
                <w:webHidden/>
              </w:rPr>
            </w:r>
            <w:r w:rsidR="00D06EDE">
              <w:rPr>
                <w:noProof/>
                <w:webHidden/>
              </w:rPr>
              <w:fldChar w:fldCharType="separate"/>
            </w:r>
            <w:r w:rsidR="00D06EDE">
              <w:rPr>
                <w:noProof/>
                <w:webHidden/>
              </w:rPr>
              <w:t>3</w:t>
            </w:r>
            <w:r w:rsidR="00D06EDE">
              <w:rPr>
                <w:noProof/>
                <w:webHidden/>
              </w:rPr>
              <w:fldChar w:fldCharType="end"/>
            </w:r>
          </w:hyperlink>
        </w:p>
        <w:p w14:paraId="62409B34" w14:textId="0C4B13E5" w:rsidR="00D06EDE" w:rsidRDefault="00000000" w:rsidP="00D06EDE">
          <w:pPr>
            <w:pStyle w:val="Cuprins2"/>
            <w:tabs>
              <w:tab w:val="right" w:leader="dot" w:pos="9016"/>
            </w:tabs>
            <w:spacing w:before="240"/>
            <w:rPr>
              <w:noProof/>
            </w:rPr>
          </w:pPr>
          <w:hyperlink w:anchor="_Toc137414483" w:history="1">
            <w:r w:rsidR="00D06EDE" w:rsidRPr="00956DD0">
              <w:rPr>
                <w:rStyle w:val="Hyperlink"/>
                <w:noProof/>
              </w:rPr>
              <w:t>3.1 Real-World Exposure</w:t>
            </w:r>
            <w:r w:rsidR="00D06EDE">
              <w:rPr>
                <w:noProof/>
                <w:webHidden/>
              </w:rPr>
              <w:tab/>
            </w:r>
            <w:r w:rsidR="00D06EDE">
              <w:rPr>
                <w:noProof/>
                <w:webHidden/>
              </w:rPr>
              <w:fldChar w:fldCharType="begin"/>
            </w:r>
            <w:r w:rsidR="00D06EDE">
              <w:rPr>
                <w:noProof/>
                <w:webHidden/>
              </w:rPr>
              <w:instrText xml:space="preserve"> PAGEREF _Toc137414483 \h </w:instrText>
            </w:r>
            <w:r w:rsidR="00D06EDE">
              <w:rPr>
                <w:noProof/>
                <w:webHidden/>
              </w:rPr>
            </w:r>
            <w:r w:rsidR="00D06EDE">
              <w:rPr>
                <w:noProof/>
                <w:webHidden/>
              </w:rPr>
              <w:fldChar w:fldCharType="separate"/>
            </w:r>
            <w:r w:rsidR="00D06EDE">
              <w:rPr>
                <w:noProof/>
                <w:webHidden/>
              </w:rPr>
              <w:t>3</w:t>
            </w:r>
            <w:r w:rsidR="00D06EDE">
              <w:rPr>
                <w:noProof/>
                <w:webHidden/>
              </w:rPr>
              <w:fldChar w:fldCharType="end"/>
            </w:r>
          </w:hyperlink>
        </w:p>
        <w:p w14:paraId="638EF7C6" w14:textId="23F5A819" w:rsidR="00D06EDE" w:rsidRDefault="00000000" w:rsidP="00D06EDE">
          <w:pPr>
            <w:pStyle w:val="Cuprins2"/>
            <w:tabs>
              <w:tab w:val="right" w:leader="dot" w:pos="9016"/>
            </w:tabs>
            <w:spacing w:before="240"/>
            <w:rPr>
              <w:noProof/>
            </w:rPr>
          </w:pPr>
          <w:hyperlink w:anchor="_Toc137414484" w:history="1">
            <w:r w:rsidR="00D06EDE" w:rsidRPr="00956DD0">
              <w:rPr>
                <w:rStyle w:val="Hyperlink"/>
                <w:noProof/>
              </w:rPr>
              <w:t>3.2 Analytical Musings</w:t>
            </w:r>
            <w:r w:rsidR="00D06EDE">
              <w:rPr>
                <w:noProof/>
                <w:webHidden/>
              </w:rPr>
              <w:tab/>
            </w:r>
            <w:r w:rsidR="00D06EDE">
              <w:rPr>
                <w:noProof/>
                <w:webHidden/>
              </w:rPr>
              <w:fldChar w:fldCharType="begin"/>
            </w:r>
            <w:r w:rsidR="00D06EDE">
              <w:rPr>
                <w:noProof/>
                <w:webHidden/>
              </w:rPr>
              <w:instrText xml:space="preserve"> PAGEREF _Toc137414484 \h </w:instrText>
            </w:r>
            <w:r w:rsidR="00D06EDE">
              <w:rPr>
                <w:noProof/>
                <w:webHidden/>
              </w:rPr>
            </w:r>
            <w:r w:rsidR="00D06EDE">
              <w:rPr>
                <w:noProof/>
                <w:webHidden/>
              </w:rPr>
              <w:fldChar w:fldCharType="separate"/>
            </w:r>
            <w:r w:rsidR="00D06EDE">
              <w:rPr>
                <w:noProof/>
                <w:webHidden/>
              </w:rPr>
              <w:t>4</w:t>
            </w:r>
            <w:r w:rsidR="00D06EDE">
              <w:rPr>
                <w:noProof/>
                <w:webHidden/>
              </w:rPr>
              <w:fldChar w:fldCharType="end"/>
            </w:r>
          </w:hyperlink>
        </w:p>
        <w:p w14:paraId="7EC4579E" w14:textId="4BE4C654" w:rsidR="00D06EDE" w:rsidRDefault="00000000" w:rsidP="00D06EDE">
          <w:pPr>
            <w:pStyle w:val="Cuprins2"/>
            <w:tabs>
              <w:tab w:val="right" w:leader="dot" w:pos="9016"/>
            </w:tabs>
            <w:spacing w:before="240"/>
            <w:rPr>
              <w:noProof/>
            </w:rPr>
          </w:pPr>
          <w:hyperlink w:anchor="_Toc137414485" w:history="1">
            <w:r w:rsidR="00D06EDE" w:rsidRPr="00956DD0">
              <w:rPr>
                <w:rStyle w:val="Hyperlink"/>
                <w:noProof/>
              </w:rPr>
              <w:t>3.3 Conceptualization In a General Way</w:t>
            </w:r>
            <w:r w:rsidR="00D06EDE">
              <w:rPr>
                <w:noProof/>
                <w:webHidden/>
              </w:rPr>
              <w:tab/>
            </w:r>
            <w:r w:rsidR="00D06EDE">
              <w:rPr>
                <w:noProof/>
                <w:webHidden/>
              </w:rPr>
              <w:fldChar w:fldCharType="begin"/>
            </w:r>
            <w:r w:rsidR="00D06EDE">
              <w:rPr>
                <w:noProof/>
                <w:webHidden/>
              </w:rPr>
              <w:instrText xml:space="preserve"> PAGEREF _Toc137414485 \h </w:instrText>
            </w:r>
            <w:r w:rsidR="00D06EDE">
              <w:rPr>
                <w:noProof/>
                <w:webHidden/>
              </w:rPr>
            </w:r>
            <w:r w:rsidR="00D06EDE">
              <w:rPr>
                <w:noProof/>
                <w:webHidden/>
              </w:rPr>
              <w:fldChar w:fldCharType="separate"/>
            </w:r>
            <w:r w:rsidR="00D06EDE">
              <w:rPr>
                <w:noProof/>
                <w:webHidden/>
              </w:rPr>
              <w:t>4</w:t>
            </w:r>
            <w:r w:rsidR="00D06EDE">
              <w:rPr>
                <w:noProof/>
                <w:webHidden/>
              </w:rPr>
              <w:fldChar w:fldCharType="end"/>
            </w:r>
          </w:hyperlink>
        </w:p>
        <w:p w14:paraId="4D624FCB" w14:textId="28830925" w:rsidR="00D06EDE" w:rsidRDefault="00000000" w:rsidP="00D06EDE">
          <w:pPr>
            <w:pStyle w:val="Cuprins2"/>
            <w:tabs>
              <w:tab w:val="right" w:leader="dot" w:pos="9016"/>
            </w:tabs>
            <w:spacing w:before="240"/>
            <w:rPr>
              <w:noProof/>
            </w:rPr>
          </w:pPr>
          <w:hyperlink w:anchor="_Toc137414486" w:history="1">
            <w:r w:rsidR="00D06EDE" w:rsidRPr="00956DD0">
              <w:rPr>
                <w:rStyle w:val="Hyperlink"/>
                <w:noProof/>
              </w:rPr>
              <w:t>3.4 Experimentation In Action</w:t>
            </w:r>
            <w:r w:rsidR="00D06EDE">
              <w:rPr>
                <w:noProof/>
                <w:webHidden/>
              </w:rPr>
              <w:tab/>
            </w:r>
            <w:r w:rsidR="00D06EDE">
              <w:rPr>
                <w:noProof/>
                <w:webHidden/>
              </w:rPr>
              <w:fldChar w:fldCharType="begin"/>
            </w:r>
            <w:r w:rsidR="00D06EDE">
              <w:rPr>
                <w:noProof/>
                <w:webHidden/>
              </w:rPr>
              <w:instrText xml:space="preserve"> PAGEREF _Toc137414486 \h </w:instrText>
            </w:r>
            <w:r w:rsidR="00D06EDE">
              <w:rPr>
                <w:noProof/>
                <w:webHidden/>
              </w:rPr>
            </w:r>
            <w:r w:rsidR="00D06EDE">
              <w:rPr>
                <w:noProof/>
                <w:webHidden/>
              </w:rPr>
              <w:fldChar w:fldCharType="separate"/>
            </w:r>
            <w:r w:rsidR="00D06EDE">
              <w:rPr>
                <w:noProof/>
                <w:webHidden/>
              </w:rPr>
              <w:t>5</w:t>
            </w:r>
            <w:r w:rsidR="00D06EDE">
              <w:rPr>
                <w:noProof/>
                <w:webHidden/>
              </w:rPr>
              <w:fldChar w:fldCharType="end"/>
            </w:r>
          </w:hyperlink>
        </w:p>
        <w:p w14:paraId="4F9C0147" w14:textId="0CE23B4C" w:rsidR="00D06EDE" w:rsidRDefault="00000000" w:rsidP="00D06EDE">
          <w:pPr>
            <w:pStyle w:val="Cuprins1"/>
            <w:tabs>
              <w:tab w:val="right" w:leader="dot" w:pos="9016"/>
            </w:tabs>
            <w:spacing w:before="240"/>
            <w:rPr>
              <w:noProof/>
            </w:rPr>
          </w:pPr>
          <w:hyperlink w:anchor="_Toc137414487" w:history="1">
            <w:r w:rsidR="00D06EDE" w:rsidRPr="00956DD0">
              <w:rPr>
                <w:rStyle w:val="Hyperlink"/>
                <w:noProof/>
                <w:lang w:val="en-GB"/>
              </w:rPr>
              <w:t>4. Conclusion</w:t>
            </w:r>
            <w:r w:rsidR="00D06EDE">
              <w:rPr>
                <w:noProof/>
                <w:webHidden/>
              </w:rPr>
              <w:tab/>
            </w:r>
            <w:r w:rsidR="00D06EDE">
              <w:rPr>
                <w:noProof/>
                <w:webHidden/>
              </w:rPr>
              <w:fldChar w:fldCharType="begin"/>
            </w:r>
            <w:r w:rsidR="00D06EDE">
              <w:rPr>
                <w:noProof/>
                <w:webHidden/>
              </w:rPr>
              <w:instrText xml:space="preserve"> PAGEREF _Toc137414487 \h </w:instrText>
            </w:r>
            <w:r w:rsidR="00D06EDE">
              <w:rPr>
                <w:noProof/>
                <w:webHidden/>
              </w:rPr>
            </w:r>
            <w:r w:rsidR="00D06EDE">
              <w:rPr>
                <w:noProof/>
                <w:webHidden/>
              </w:rPr>
              <w:fldChar w:fldCharType="separate"/>
            </w:r>
            <w:r w:rsidR="00D06EDE">
              <w:rPr>
                <w:noProof/>
                <w:webHidden/>
              </w:rPr>
              <w:t>5</w:t>
            </w:r>
            <w:r w:rsidR="00D06EDE">
              <w:rPr>
                <w:noProof/>
                <w:webHidden/>
              </w:rPr>
              <w:fldChar w:fldCharType="end"/>
            </w:r>
          </w:hyperlink>
        </w:p>
        <w:p w14:paraId="5ED9B28D" w14:textId="5E099631" w:rsidR="00D06EDE" w:rsidRDefault="00D06EDE" w:rsidP="00D06EDE">
          <w:pPr>
            <w:spacing w:before="240"/>
          </w:pPr>
          <w:r>
            <w:rPr>
              <w:b/>
              <w:bCs/>
              <w:noProof/>
            </w:rPr>
            <w:fldChar w:fldCharType="end"/>
          </w:r>
        </w:p>
      </w:sdtContent>
    </w:sdt>
    <w:p w14:paraId="31D1B3DF" w14:textId="54EE50A5" w:rsidR="00D06EDE" w:rsidRDefault="00D06EDE" w:rsidP="00D06EDE">
      <w:pPr>
        <w:spacing w:before="240" w:line="259" w:lineRule="auto"/>
        <w:jc w:val="left"/>
        <w:rPr>
          <w:rFonts w:eastAsiaTheme="majorEastAsia" w:cstheme="majorBidi"/>
          <w:b/>
          <w:color w:val="2F5496" w:themeColor="accent1" w:themeShade="BF"/>
          <w:kern w:val="2"/>
          <w:sz w:val="28"/>
          <w:szCs w:val="32"/>
          <w:lang w:val="en-GB"/>
        </w:rPr>
      </w:pPr>
      <w:r>
        <w:rPr>
          <w:lang w:val="en-GB"/>
        </w:rPr>
        <w:br w:type="page"/>
      </w:r>
    </w:p>
    <w:p w14:paraId="794EDC26" w14:textId="70A98149" w:rsidR="00D06EDE" w:rsidRPr="00D06EDE" w:rsidRDefault="00D06EDE" w:rsidP="00D06EDE">
      <w:pPr>
        <w:pStyle w:val="Titlu1"/>
        <w:spacing w:before="240"/>
        <w:rPr>
          <w:lang w:val="en-GB"/>
        </w:rPr>
      </w:pPr>
      <w:bookmarkStart w:id="0" w:name="_Toc137414480"/>
      <w:r>
        <w:rPr>
          <w:lang w:val="en-GB"/>
        </w:rPr>
        <w:lastRenderedPageBreak/>
        <w:t>1. Introduction</w:t>
      </w:r>
      <w:bookmarkEnd w:id="0"/>
    </w:p>
    <w:p w14:paraId="53FEF470" w14:textId="6BB8F904" w:rsidR="00D06EDE" w:rsidRPr="00D06EDE" w:rsidRDefault="00D06EDE" w:rsidP="00D06EDE">
      <w:pPr>
        <w:spacing w:before="240"/>
        <w:rPr>
          <w:lang w:val="en-GB"/>
        </w:rPr>
      </w:pPr>
      <w:r w:rsidRPr="00D06EDE">
        <w:rPr>
          <w:lang w:val="en-GB"/>
        </w:rPr>
        <w:t xml:space="preserve">Self-reflection in learning refers to the practise of </w:t>
      </w:r>
      <w:proofErr w:type="gramStart"/>
      <w:r w:rsidRPr="00D06EDE">
        <w:rPr>
          <w:lang w:val="en-GB"/>
        </w:rPr>
        <w:t>giving careful consideration to</w:t>
      </w:r>
      <w:proofErr w:type="gramEnd"/>
      <w:r w:rsidRPr="00D06EDE">
        <w:rPr>
          <w:lang w:val="en-GB"/>
        </w:rPr>
        <w:t xml:space="preserve"> one's own approach to acquiring knowledge</w:t>
      </w:r>
      <w:r w:rsidR="00041264">
        <w:rPr>
          <w:lang w:val="en-GB"/>
        </w:rPr>
        <w:t xml:space="preserve"> </w:t>
      </w:r>
      <w:r w:rsidR="00041264">
        <w:t>(</w:t>
      </w:r>
      <w:r w:rsidR="00041264" w:rsidRPr="00041264">
        <w:t>Carty, 2021</w:t>
      </w:r>
      <w:r w:rsidR="00041264">
        <w:t>)</w:t>
      </w:r>
      <w:r w:rsidRPr="00D06EDE">
        <w:rPr>
          <w:lang w:val="en-GB"/>
        </w:rPr>
        <w:t>. This remark implies that the ability to recognise and correct undesirable actions while reinforcing positive ones is hindered by a lack of reflection on the learning process. Self-reflection is an intellectual process that can improve students' ability to self-regulate their own education. This is accomplished by a reiterative process of preparing for an academic task, keeping track of your progress using proper tactics, analysing your results, and applying what you have learned to future endeavours. An individual's critical appraisal of their own work experience is offered here in the form of a learning log</w:t>
      </w:r>
      <w:r w:rsidR="00041264">
        <w:rPr>
          <w:lang w:val="en-GB"/>
        </w:rPr>
        <w:t xml:space="preserve"> </w:t>
      </w:r>
      <w:r w:rsidR="00041264">
        <w:t>(</w:t>
      </w:r>
      <w:r w:rsidR="00041264" w:rsidRPr="00041264">
        <w:t>Fawcett, 2023</w:t>
      </w:r>
      <w:r w:rsidR="00041264">
        <w:t>)</w:t>
      </w:r>
      <w:r w:rsidRPr="00D06EDE">
        <w:rPr>
          <w:lang w:val="en-GB"/>
        </w:rPr>
        <w:t xml:space="preserve">. The foundation of this journal will be a work-based learning programme, in which the author will evaluate and reflect upon a variety of work-related experiences and growth possibilities.  </w:t>
      </w:r>
    </w:p>
    <w:p w14:paraId="136524AD" w14:textId="5B739C62" w:rsidR="00D06EDE" w:rsidRPr="00D06EDE" w:rsidRDefault="00D06EDE" w:rsidP="00D06EDE">
      <w:pPr>
        <w:pStyle w:val="Titlu1"/>
        <w:spacing w:before="240"/>
        <w:rPr>
          <w:lang w:val="en-GB"/>
        </w:rPr>
      </w:pPr>
      <w:bookmarkStart w:id="1" w:name="_Toc137414481"/>
      <w:r>
        <w:rPr>
          <w:lang w:val="en-GB"/>
        </w:rPr>
        <w:t xml:space="preserve">2. </w:t>
      </w:r>
      <w:r w:rsidRPr="00D06EDE">
        <w:rPr>
          <w:lang w:val="en-GB"/>
        </w:rPr>
        <w:t>The Value and Importance of Work-Based Learning in the Hospitality Industry</w:t>
      </w:r>
      <w:bookmarkEnd w:id="1"/>
    </w:p>
    <w:p w14:paraId="775FD47E" w14:textId="0C4F7508" w:rsidR="00D06EDE" w:rsidRPr="00D06EDE" w:rsidRDefault="00D06EDE" w:rsidP="00D06EDE">
      <w:pPr>
        <w:spacing w:before="240"/>
        <w:rPr>
          <w:lang w:val="en-GB"/>
        </w:rPr>
      </w:pPr>
      <w:r w:rsidRPr="00D06EDE">
        <w:rPr>
          <w:lang w:val="en-GB"/>
        </w:rPr>
        <w:t xml:space="preserve">Students who work in cleaning or other back-of-the-house positions might gain significant experience in the hotel industry. Students </w:t>
      </w:r>
      <w:proofErr w:type="gramStart"/>
      <w:r w:rsidRPr="00D06EDE">
        <w:rPr>
          <w:lang w:val="en-GB"/>
        </w:rPr>
        <w:t>have the opportunity to</w:t>
      </w:r>
      <w:proofErr w:type="gramEnd"/>
      <w:r w:rsidRPr="00D06EDE">
        <w:rPr>
          <w:lang w:val="en-GB"/>
        </w:rPr>
        <w:t xml:space="preserve"> study the ins and outs of running a hospitality business, from cleaning and maintenance to customer service, in a real-world setting</w:t>
      </w:r>
      <w:r w:rsidR="00041264">
        <w:rPr>
          <w:lang w:val="en-GB"/>
        </w:rPr>
        <w:t xml:space="preserve"> </w:t>
      </w:r>
      <w:r w:rsidR="00041264">
        <w:t>(</w:t>
      </w:r>
      <w:r w:rsidR="00041264" w:rsidRPr="00041264">
        <w:t>Stevens</w:t>
      </w:r>
      <w:r w:rsidR="00041264">
        <w:t xml:space="preserve"> </w:t>
      </w:r>
      <w:r w:rsidR="00041264" w:rsidRPr="00041264">
        <w:t>and O'Reilly Duffy, 2023</w:t>
      </w:r>
      <w:r w:rsidR="00041264">
        <w:t>)</w:t>
      </w:r>
      <w:r w:rsidRPr="00D06EDE">
        <w:rPr>
          <w:lang w:val="en-GB"/>
        </w:rPr>
        <w:t>. Furthermore, they may deal with inventory management, supply ordering, and customer service. One major perk of learning on the job is the opportunity to pick up a wide range of flexible abilities that may be applied in many settings. Housekeeping and other back-of-the-house jobs offer students the chance to gain work experience in a fast-paced environment. display mastery of juggling numerous responsibilities at once and prioritising work well</w:t>
      </w:r>
      <w:r w:rsidR="00C56704">
        <w:rPr>
          <w:lang w:val="en-GB"/>
        </w:rPr>
        <w:t xml:space="preserve"> </w:t>
      </w:r>
      <w:r w:rsidR="00C56704">
        <w:t>(</w:t>
      </w:r>
      <w:r w:rsidR="00C56704" w:rsidRPr="00041264">
        <w:t xml:space="preserve">Lee, </w:t>
      </w:r>
      <w:proofErr w:type="gramStart"/>
      <w:r w:rsidR="00C56704" w:rsidRPr="00041264">
        <w:t>Yoon</w:t>
      </w:r>
      <w:proofErr w:type="gramEnd"/>
      <w:r w:rsidR="00C56704">
        <w:t xml:space="preserve"> </w:t>
      </w:r>
      <w:r w:rsidR="00C56704" w:rsidRPr="00041264">
        <w:t>and Lee,</w:t>
      </w:r>
      <w:r w:rsidR="00C56704">
        <w:t xml:space="preserve"> </w:t>
      </w:r>
      <w:r w:rsidR="00C56704" w:rsidRPr="00041264">
        <w:t>2022</w:t>
      </w:r>
      <w:r w:rsidR="00C56704">
        <w:t>)</w:t>
      </w:r>
      <w:r w:rsidRPr="00D06EDE">
        <w:rPr>
          <w:lang w:val="en-GB"/>
        </w:rPr>
        <w:t>. In this case, the Delta Hotels by Marriott St. Pierre Country Club served as the site for a real-world internship.</w:t>
      </w:r>
    </w:p>
    <w:p w14:paraId="54989477" w14:textId="6DC6EDE4" w:rsidR="00D06EDE" w:rsidRPr="00D06EDE" w:rsidRDefault="00D06EDE" w:rsidP="00D06EDE">
      <w:pPr>
        <w:pStyle w:val="Titlu1"/>
        <w:spacing w:before="240"/>
        <w:rPr>
          <w:lang w:val="en-GB"/>
        </w:rPr>
      </w:pPr>
      <w:bookmarkStart w:id="2" w:name="_Toc137414482"/>
      <w:r>
        <w:rPr>
          <w:lang w:val="en-GB"/>
        </w:rPr>
        <w:t xml:space="preserve">3. </w:t>
      </w:r>
      <w:r w:rsidRPr="00D06EDE">
        <w:rPr>
          <w:lang w:val="en-GB"/>
        </w:rPr>
        <w:t>Reflection</w:t>
      </w:r>
      <w:bookmarkEnd w:id="2"/>
      <w:r w:rsidRPr="00D06EDE">
        <w:rPr>
          <w:lang w:val="en-GB"/>
        </w:rPr>
        <w:t xml:space="preserve"> </w:t>
      </w:r>
    </w:p>
    <w:p w14:paraId="03334934" w14:textId="0D9E52F7" w:rsidR="00D06EDE" w:rsidRPr="00D06EDE" w:rsidRDefault="00D06EDE" w:rsidP="00D06EDE">
      <w:pPr>
        <w:pStyle w:val="Titlu2"/>
        <w:spacing w:before="240"/>
      </w:pPr>
      <w:bookmarkStart w:id="3" w:name="_Toc137414483"/>
      <w:r>
        <w:t xml:space="preserve">3.1 </w:t>
      </w:r>
      <w:r w:rsidRPr="00D06EDE">
        <w:t>Real-World Exposure</w:t>
      </w:r>
      <w:bookmarkEnd w:id="3"/>
    </w:p>
    <w:p w14:paraId="51E8D027" w14:textId="3A4D0684" w:rsidR="00D06EDE" w:rsidRDefault="00D06EDE" w:rsidP="00D06EDE">
      <w:pPr>
        <w:spacing w:before="240"/>
        <w:rPr>
          <w:lang w:val="en-GB"/>
        </w:rPr>
      </w:pPr>
      <w:r w:rsidRPr="00D06EDE">
        <w:rPr>
          <w:lang w:val="en-GB"/>
        </w:rPr>
        <w:t xml:space="preserve">In this phase of introspection, I am supposed to make note of specific scenarios that have occurred during the placement development programme. According to the plan, </w:t>
      </w:r>
      <w:r w:rsidRPr="00D06EDE">
        <w:rPr>
          <w:lang w:val="en-GB"/>
        </w:rPr>
        <w:lastRenderedPageBreak/>
        <w:t xml:space="preserve">I can expand my knowledge and add to the abilities </w:t>
      </w:r>
      <w:r w:rsidR="00C56704" w:rsidRPr="00D06EDE">
        <w:rPr>
          <w:lang w:val="en-GB"/>
        </w:rPr>
        <w:t>I have</w:t>
      </w:r>
      <w:r w:rsidRPr="00D06EDE">
        <w:rPr>
          <w:lang w:val="en-GB"/>
        </w:rPr>
        <w:t xml:space="preserve"> developed via the training course. To that end, I would like to share that </w:t>
      </w:r>
      <w:r w:rsidR="00C56704" w:rsidRPr="00D06EDE">
        <w:rPr>
          <w:lang w:val="en-GB"/>
        </w:rPr>
        <w:t>I have</w:t>
      </w:r>
      <w:r w:rsidRPr="00D06EDE">
        <w:rPr>
          <w:lang w:val="en-GB"/>
        </w:rPr>
        <w:t xml:space="preserve"> received training in the administrative procedures used by hotels' sales, finance, human resources, revenue management, and marketing communications teams. I now understand that maintaining efficiency in the delivery of hospitality services requires a well-developed hotel administrative system, which I learned about during the course. </w:t>
      </w:r>
    </w:p>
    <w:p w14:paraId="52FCDC8F" w14:textId="7C3219FF" w:rsidR="00041264" w:rsidRPr="00D06EDE" w:rsidRDefault="00041264" w:rsidP="00D06EDE">
      <w:pPr>
        <w:spacing w:before="240"/>
        <w:rPr>
          <w:lang w:val="en-GB"/>
        </w:rPr>
      </w:pPr>
      <w:r w:rsidRPr="00041264">
        <w:rPr>
          <w:lang w:val="en-GB"/>
        </w:rPr>
        <w:t>The hospitality sector is characterised by its own peculiarities, developments, and difficulties. While classroom instruction can help students get their feet wet in the field, only hands-on experience can really help them grasp the nuances of the sector</w:t>
      </w:r>
      <w:r>
        <w:rPr>
          <w:lang w:val="en-GB"/>
        </w:rPr>
        <w:t xml:space="preserve"> </w:t>
      </w:r>
      <w:r>
        <w:t>(</w:t>
      </w:r>
      <w:proofErr w:type="spellStart"/>
      <w:r w:rsidRPr="00041264">
        <w:t>Molodchik</w:t>
      </w:r>
      <w:proofErr w:type="spellEnd"/>
      <w:r w:rsidRPr="00041264">
        <w:t>, Ostapenko</w:t>
      </w:r>
      <w:r>
        <w:t xml:space="preserve"> </w:t>
      </w:r>
      <w:r w:rsidRPr="00041264">
        <w:t xml:space="preserve">and </w:t>
      </w:r>
      <w:proofErr w:type="spellStart"/>
      <w:r w:rsidRPr="00041264">
        <w:t>Nagibina</w:t>
      </w:r>
      <w:proofErr w:type="spellEnd"/>
      <w:r w:rsidRPr="00041264">
        <w:t>, 2020</w:t>
      </w:r>
      <w:r>
        <w:t>)</w:t>
      </w:r>
      <w:r w:rsidRPr="00041264">
        <w:rPr>
          <w:lang w:val="en-GB"/>
        </w:rPr>
        <w:t xml:space="preserve">. They </w:t>
      </w:r>
      <w:proofErr w:type="gramStart"/>
      <w:r w:rsidRPr="00041264">
        <w:rPr>
          <w:lang w:val="en-GB"/>
        </w:rPr>
        <w:t>are able to</w:t>
      </w:r>
      <w:proofErr w:type="gramEnd"/>
      <w:r w:rsidRPr="00041264">
        <w:rPr>
          <w:lang w:val="en-GB"/>
        </w:rPr>
        <w:t xml:space="preserve"> see how employees and customers are treated, how routine tasks are handled, and how emergencies are dealt with. Students are better prepared to put their theoretical knowledge into practise after gaining this experience to the industry and its complexities</w:t>
      </w:r>
      <w:r>
        <w:rPr>
          <w:lang w:val="en-GB"/>
        </w:rPr>
        <w:t xml:space="preserve"> </w:t>
      </w:r>
      <w:r>
        <w:t>(</w:t>
      </w:r>
      <w:r w:rsidRPr="00041264">
        <w:t>Ali</w:t>
      </w:r>
      <w:r>
        <w:t xml:space="preserve"> </w:t>
      </w:r>
      <w:r w:rsidRPr="00041264">
        <w:t>and Marwan, 2019</w:t>
      </w:r>
      <w:r>
        <w:t>)</w:t>
      </w:r>
      <w:r w:rsidRPr="00041264">
        <w:rPr>
          <w:lang w:val="en-GB"/>
        </w:rPr>
        <w:t>.</w:t>
      </w:r>
      <w:r>
        <w:rPr>
          <w:lang w:val="en-GB"/>
        </w:rPr>
        <w:t xml:space="preserve"> </w:t>
      </w:r>
      <w:r w:rsidRPr="00041264">
        <w:rPr>
          <w:lang w:val="en-GB"/>
        </w:rPr>
        <w:t>The goal of good hospitality is to make the guests happy. Students can gain a deeper comprehension of customers' wants, standards, and personal tastes through direct interaction in a real-world setting</w:t>
      </w:r>
      <w:r>
        <w:rPr>
          <w:lang w:val="en-GB"/>
        </w:rPr>
        <w:t xml:space="preserve"> </w:t>
      </w:r>
      <w:r>
        <w:t>(</w:t>
      </w:r>
      <w:r w:rsidRPr="00041264">
        <w:t>Shaheen</w:t>
      </w:r>
      <w:r>
        <w:t xml:space="preserve"> </w:t>
      </w:r>
      <w:r w:rsidRPr="00041264">
        <w:t>and Bari, 2020</w:t>
      </w:r>
      <w:r>
        <w:t>)</w:t>
      </w:r>
      <w:r w:rsidRPr="00041264">
        <w:rPr>
          <w:lang w:val="en-GB"/>
        </w:rPr>
        <w:t>. Students can learn to provide first-rate assistance to customers, deal with complaints, and even foresee and fulfil their needs. Throughout the hospitality industry, where happy customers are the key to success, these abilities are crucial.</w:t>
      </w:r>
    </w:p>
    <w:p w14:paraId="18853991" w14:textId="28870AAC" w:rsidR="00D06EDE" w:rsidRPr="00D06EDE" w:rsidRDefault="00041264" w:rsidP="00D06EDE">
      <w:pPr>
        <w:spacing w:before="240"/>
        <w:rPr>
          <w:lang w:val="en-GB"/>
        </w:rPr>
      </w:pPr>
      <w:r>
        <w:rPr>
          <w:lang w:val="en-GB"/>
        </w:rPr>
        <w:t xml:space="preserve">As per </w:t>
      </w:r>
      <w:proofErr w:type="spellStart"/>
      <w:r w:rsidRPr="00041264">
        <w:t>Demirović</w:t>
      </w:r>
      <w:proofErr w:type="spellEnd"/>
      <w:r>
        <w:t xml:space="preserve"> </w:t>
      </w:r>
      <w:r>
        <w:rPr>
          <w:i/>
          <w:iCs/>
        </w:rPr>
        <w:t>et al</w:t>
      </w:r>
      <w:r>
        <w:t xml:space="preserve">. (2022), </w:t>
      </w:r>
      <w:r w:rsidR="00C56704">
        <w:rPr>
          <w:lang w:val="en-GB"/>
        </w:rPr>
        <w:t>t</w:t>
      </w:r>
      <w:r w:rsidR="00D06EDE" w:rsidRPr="00D06EDE">
        <w:rPr>
          <w:lang w:val="en-GB"/>
        </w:rPr>
        <w:t>he work-based training programme also provide</w:t>
      </w:r>
      <w:r w:rsidR="00C56704">
        <w:rPr>
          <w:lang w:val="en-GB"/>
        </w:rPr>
        <w:t>s students</w:t>
      </w:r>
      <w:r w:rsidR="00D06EDE" w:rsidRPr="00D06EDE">
        <w:rPr>
          <w:lang w:val="en-GB"/>
        </w:rPr>
        <w:t xml:space="preserve"> with opportunities to learn about management and administration. I have learned that the most important skills for me to acquire </w:t>
      </w:r>
      <w:proofErr w:type="gramStart"/>
      <w:r w:rsidR="00D06EDE" w:rsidRPr="00D06EDE">
        <w:rPr>
          <w:lang w:val="en-GB"/>
        </w:rPr>
        <w:t>in order to</w:t>
      </w:r>
      <w:proofErr w:type="gramEnd"/>
      <w:r w:rsidR="00D06EDE" w:rsidRPr="00D06EDE">
        <w:rPr>
          <w:lang w:val="en-GB"/>
        </w:rPr>
        <w:t xml:space="preserve"> become an effective hotelier are maintenance, systems for managing properties, security upkeep, hospitality, interaction, client service, attention to detail and leadership among others. By putting these abilities to good use, I will be able to supervise and manage hotel operations more efficiently. </w:t>
      </w:r>
    </w:p>
    <w:p w14:paraId="355823B0" w14:textId="2DBE9ED8" w:rsidR="00D06EDE" w:rsidRPr="00D06EDE" w:rsidRDefault="00D06EDE" w:rsidP="00D06EDE">
      <w:pPr>
        <w:pStyle w:val="Titlu2"/>
        <w:spacing w:before="240"/>
      </w:pPr>
      <w:bookmarkStart w:id="4" w:name="_Toc137414484"/>
      <w:r>
        <w:t xml:space="preserve">3.2 </w:t>
      </w:r>
      <w:r w:rsidRPr="00D06EDE">
        <w:t xml:space="preserve">Analytical </w:t>
      </w:r>
      <w:r>
        <w:t>M</w:t>
      </w:r>
      <w:r w:rsidRPr="00D06EDE">
        <w:t>usings</w:t>
      </w:r>
      <w:bookmarkEnd w:id="4"/>
    </w:p>
    <w:p w14:paraId="58307EE6" w14:textId="32805DA9" w:rsidR="00D06EDE" w:rsidRPr="00D06EDE" w:rsidRDefault="00D06EDE" w:rsidP="00D06EDE">
      <w:pPr>
        <w:spacing w:before="240"/>
        <w:rPr>
          <w:lang w:val="en-GB"/>
        </w:rPr>
      </w:pPr>
      <w:r>
        <w:rPr>
          <w:lang w:val="en-GB"/>
        </w:rPr>
        <w:t xml:space="preserve">Going in line with the paper of </w:t>
      </w:r>
      <w:proofErr w:type="spellStart"/>
      <w:r w:rsidR="00041264" w:rsidRPr="00041264">
        <w:t>Alwahaishi</w:t>
      </w:r>
      <w:proofErr w:type="spellEnd"/>
      <w:r w:rsidR="00041264">
        <w:rPr>
          <w:lang w:val="en-GB"/>
        </w:rPr>
        <w:t xml:space="preserve"> </w:t>
      </w:r>
      <w:r>
        <w:rPr>
          <w:lang w:val="en-GB"/>
        </w:rPr>
        <w:t>(</w:t>
      </w:r>
      <w:r w:rsidR="00041264">
        <w:rPr>
          <w:lang w:val="en-GB"/>
        </w:rPr>
        <w:t>2020</w:t>
      </w:r>
      <w:r>
        <w:rPr>
          <w:lang w:val="en-GB"/>
        </w:rPr>
        <w:t xml:space="preserve">), </w:t>
      </w:r>
      <w:r w:rsidRPr="00D06EDE">
        <w:rPr>
          <w:lang w:val="en-GB"/>
        </w:rPr>
        <w:t xml:space="preserve">now is the time to reflect on the good and bad that occurred during the placement development plan. I also need to reflect on how I responded to the crisis and what role I played in its development. To that end, I can say that classroom instruction was used to impart knowledge about the improvement of various hotel administrative responsibilities, such as those related to </w:t>
      </w:r>
      <w:r w:rsidRPr="00D06EDE">
        <w:rPr>
          <w:lang w:val="en-GB"/>
        </w:rPr>
        <w:lastRenderedPageBreak/>
        <w:t xml:space="preserve">revenue generation, financial management, marketing communication, and others. Considering the recommendations of the VARK learning model, </w:t>
      </w:r>
      <w:proofErr w:type="gramStart"/>
      <w:r w:rsidRPr="00D06EDE">
        <w:rPr>
          <w:lang w:val="en-GB"/>
        </w:rPr>
        <w:t>it is clear that I</w:t>
      </w:r>
      <w:proofErr w:type="gramEnd"/>
      <w:r w:rsidRPr="00D06EDE">
        <w:rPr>
          <w:lang w:val="en-GB"/>
        </w:rPr>
        <w:t xml:space="preserve"> was transformed from a visual learner throughout the placement programme into one who learns best by auditory learners. Theoretical information in the form of written and audible content has been provided </w:t>
      </w:r>
      <w:proofErr w:type="gramStart"/>
      <w:r w:rsidRPr="00D06EDE">
        <w:rPr>
          <w:lang w:val="en-GB"/>
        </w:rPr>
        <w:t>during the course of</w:t>
      </w:r>
      <w:proofErr w:type="gramEnd"/>
      <w:r w:rsidRPr="00D06EDE">
        <w:rPr>
          <w:lang w:val="en-GB"/>
        </w:rPr>
        <w:t xml:space="preserve"> the study thanks to the incorporation of classroom teaching methods. This style of instruction has been useful in learning the ins and outs of how these hotel administration duties are often handled.</w:t>
      </w:r>
    </w:p>
    <w:p w14:paraId="122B642C" w14:textId="350D3C61" w:rsidR="00D06EDE" w:rsidRPr="00D06EDE" w:rsidRDefault="00D06EDE" w:rsidP="00D06EDE">
      <w:pPr>
        <w:pStyle w:val="Titlu2"/>
        <w:spacing w:before="240"/>
      </w:pPr>
      <w:bookmarkStart w:id="5" w:name="_Toc137414485"/>
      <w:r>
        <w:t xml:space="preserve">3.3 </w:t>
      </w:r>
      <w:r w:rsidRPr="00D06EDE">
        <w:t>Conceptuali</w:t>
      </w:r>
      <w:r>
        <w:t>s</w:t>
      </w:r>
      <w:r w:rsidRPr="00D06EDE">
        <w:t>ation In a General Way</w:t>
      </w:r>
      <w:bookmarkEnd w:id="5"/>
    </w:p>
    <w:p w14:paraId="37C93C4C" w14:textId="7BFB2B91" w:rsidR="00D06EDE" w:rsidRPr="00D06EDE" w:rsidRDefault="00D06EDE" w:rsidP="00D06EDE">
      <w:pPr>
        <w:spacing w:before="240"/>
        <w:rPr>
          <w:lang w:val="en-GB"/>
        </w:rPr>
      </w:pPr>
      <w:r>
        <w:rPr>
          <w:lang w:val="en-GB"/>
        </w:rPr>
        <w:t xml:space="preserve">It is imperative to note that, </w:t>
      </w:r>
      <w:r w:rsidRPr="00D06EDE">
        <w:rPr>
          <w:lang w:val="en-GB"/>
        </w:rPr>
        <w:t xml:space="preserve">I should evaluate </w:t>
      </w:r>
      <w:proofErr w:type="gramStart"/>
      <w:r w:rsidRPr="00D06EDE">
        <w:rPr>
          <w:lang w:val="en-GB"/>
        </w:rPr>
        <w:t>whether or not</w:t>
      </w:r>
      <w:proofErr w:type="gramEnd"/>
      <w:r w:rsidRPr="00D06EDE">
        <w:rPr>
          <w:lang w:val="en-GB"/>
        </w:rPr>
        <w:t xml:space="preserve"> I could have improved my teaching practises. I have been tasked with looking into my own alternatives, too. Knowledge gained through the placement development plan can be enhanced. </w:t>
      </w:r>
      <w:proofErr w:type="gramStart"/>
      <w:r w:rsidRPr="00D06EDE">
        <w:rPr>
          <w:lang w:val="en-GB"/>
        </w:rPr>
        <w:t>In light of</w:t>
      </w:r>
      <w:proofErr w:type="gramEnd"/>
      <w:r w:rsidRPr="00D06EDE">
        <w:rPr>
          <w:lang w:val="en-GB"/>
        </w:rPr>
        <w:t xml:space="preserve"> everything I</w:t>
      </w:r>
      <w:r w:rsidR="00041264">
        <w:rPr>
          <w:lang w:val="en-GB"/>
        </w:rPr>
        <w:t xml:space="preserve"> have</w:t>
      </w:r>
      <w:r w:rsidRPr="00D06EDE">
        <w:rPr>
          <w:lang w:val="en-GB"/>
        </w:rPr>
        <w:t xml:space="preserve"> learned so far, I</w:t>
      </w:r>
      <w:r>
        <w:rPr>
          <w:lang w:val="en-GB"/>
        </w:rPr>
        <w:t xml:space="preserve"> would</w:t>
      </w:r>
      <w:r w:rsidRPr="00D06EDE">
        <w:rPr>
          <w:lang w:val="en-GB"/>
        </w:rPr>
        <w:t xml:space="preserve"> like to think about how my knowledge gaps have been produced by a lack of visual learning chances. If I had wanted, I could have requested that our group visit the </w:t>
      </w:r>
      <w:proofErr w:type="gramStart"/>
      <w:r w:rsidRPr="00D06EDE">
        <w:rPr>
          <w:lang w:val="en-GB"/>
        </w:rPr>
        <w:t>aforementioned hotel</w:t>
      </w:r>
      <w:proofErr w:type="gramEnd"/>
      <w:r w:rsidRPr="00D06EDE">
        <w:rPr>
          <w:lang w:val="en-GB"/>
        </w:rPr>
        <w:t xml:space="preserve"> departments at the Delta Hotels by Marriott St. Pierre Country Club</w:t>
      </w:r>
      <w:r>
        <w:rPr>
          <w:lang w:val="en-GB"/>
        </w:rPr>
        <w:t xml:space="preserve"> </w:t>
      </w:r>
      <w:r w:rsidRPr="00D06EDE">
        <w:rPr>
          <w:lang w:val="en-GB"/>
        </w:rPr>
        <w:t xml:space="preserve">UK so that we could gain some hands-on experience with the administrative responsibilities we'd be learning about in class. </w:t>
      </w:r>
    </w:p>
    <w:p w14:paraId="2E1E1443" w14:textId="5B8757BC" w:rsidR="00D06EDE" w:rsidRPr="00D06EDE" w:rsidRDefault="00D06EDE" w:rsidP="00D06EDE">
      <w:pPr>
        <w:spacing w:before="240"/>
        <w:rPr>
          <w:lang w:val="en-GB"/>
        </w:rPr>
      </w:pPr>
      <w:r w:rsidRPr="00D06EDE">
        <w:rPr>
          <w:lang w:val="en-GB"/>
        </w:rPr>
        <w:t xml:space="preserve">I hope to further my education by gaining an understanding of the proper application of managerial and administrative expertise in the hotel industry. To that end, I intend to participate in an internship programme where I may put my newfound knowledge and abilities to practical use. </w:t>
      </w:r>
    </w:p>
    <w:p w14:paraId="2BB2E002" w14:textId="2B922C18" w:rsidR="00D06EDE" w:rsidRPr="00D06EDE" w:rsidRDefault="00D06EDE" w:rsidP="00D06EDE">
      <w:pPr>
        <w:pStyle w:val="Titlu2"/>
        <w:spacing w:before="240"/>
      </w:pPr>
      <w:bookmarkStart w:id="6" w:name="_Toc137414486"/>
      <w:r>
        <w:t xml:space="preserve">3.4 </w:t>
      </w:r>
      <w:r w:rsidRPr="00D06EDE">
        <w:t>Experimentation In Action</w:t>
      </w:r>
      <w:bookmarkEnd w:id="6"/>
    </w:p>
    <w:p w14:paraId="60E67FC7" w14:textId="5B8CE658" w:rsidR="00D06EDE" w:rsidRPr="00D06EDE" w:rsidRDefault="00D06EDE" w:rsidP="00D06EDE">
      <w:pPr>
        <w:spacing w:before="240"/>
        <w:rPr>
          <w:lang w:val="en-GB"/>
        </w:rPr>
      </w:pPr>
      <w:r w:rsidRPr="00D06EDE">
        <w:rPr>
          <w:lang w:val="en-GB"/>
        </w:rPr>
        <w:t>I intend to put into practise what I</w:t>
      </w:r>
      <w:r>
        <w:rPr>
          <w:lang w:val="en-GB"/>
        </w:rPr>
        <w:t xml:space="preserve"> have</w:t>
      </w:r>
      <w:r w:rsidRPr="00D06EDE">
        <w:rPr>
          <w:lang w:val="en-GB"/>
        </w:rPr>
        <w:t xml:space="preserve"> learned about the administrative and supervisory abilities necessary to work at a hotel. I intend to put the skills I acquired throughout my placement development programme to work by performing household duties at home. I intend to enhance my communication skills </w:t>
      </w:r>
      <w:proofErr w:type="gramStart"/>
      <w:r w:rsidRPr="00D06EDE">
        <w:rPr>
          <w:lang w:val="en-GB"/>
        </w:rPr>
        <w:t>in order to</w:t>
      </w:r>
      <w:proofErr w:type="gramEnd"/>
      <w:r w:rsidRPr="00D06EDE">
        <w:rPr>
          <w:lang w:val="en-GB"/>
        </w:rPr>
        <w:t xml:space="preserve"> better serve my customers. I want to be a good leader in the hotel industry, I need to work on my critical thinking skills. On the other hand, I have prepared a strategy for acquiring front-desk management expertise. </w:t>
      </w:r>
      <w:proofErr w:type="gramStart"/>
      <w:r w:rsidRPr="00D06EDE">
        <w:rPr>
          <w:lang w:val="en-GB"/>
        </w:rPr>
        <w:t>In order to</w:t>
      </w:r>
      <w:proofErr w:type="gramEnd"/>
      <w:r w:rsidRPr="00D06EDE">
        <w:rPr>
          <w:lang w:val="en-GB"/>
        </w:rPr>
        <w:t xml:space="preserve"> be successful working the front desk of a hotel, I intend to hone the following skills</w:t>
      </w:r>
      <w:r w:rsidR="00C56704">
        <w:rPr>
          <w:lang w:val="en-GB"/>
        </w:rPr>
        <w:t xml:space="preserve"> after studying the paper of </w:t>
      </w:r>
      <w:r w:rsidR="00C56704" w:rsidRPr="00041264">
        <w:t>Mukundan</w:t>
      </w:r>
      <w:r w:rsidR="00C56704">
        <w:t xml:space="preserve"> </w:t>
      </w:r>
      <w:r w:rsidR="00C56704">
        <w:rPr>
          <w:i/>
          <w:iCs/>
        </w:rPr>
        <w:t>et al</w:t>
      </w:r>
      <w:r w:rsidR="00C56704">
        <w:t>. (2023)</w:t>
      </w:r>
      <w:r w:rsidRPr="00D06EDE">
        <w:rPr>
          <w:lang w:val="en-GB"/>
        </w:rPr>
        <w:t xml:space="preserve">: communication, multitasking, organisation, technical, interpersonal, problem-solving, and initiative. </w:t>
      </w:r>
      <w:proofErr w:type="gramStart"/>
      <w:r w:rsidRPr="00D06EDE">
        <w:rPr>
          <w:lang w:val="en-GB"/>
        </w:rPr>
        <w:t>In order to</w:t>
      </w:r>
      <w:proofErr w:type="gramEnd"/>
      <w:r w:rsidRPr="00D06EDE">
        <w:rPr>
          <w:lang w:val="en-GB"/>
        </w:rPr>
        <w:t xml:space="preserve"> succeed in my career as a hotel event planner, I </w:t>
      </w:r>
      <w:r w:rsidRPr="00D06EDE">
        <w:rPr>
          <w:lang w:val="en-GB"/>
        </w:rPr>
        <w:lastRenderedPageBreak/>
        <w:t xml:space="preserve">intend to hone my abilities in the following areas: networking; negotiating; budgeting; as well as event management. </w:t>
      </w:r>
    </w:p>
    <w:p w14:paraId="53B6FBEA" w14:textId="35D64BA5" w:rsidR="00D06EDE" w:rsidRPr="00D06EDE" w:rsidRDefault="00D06EDE" w:rsidP="00D06EDE">
      <w:pPr>
        <w:pStyle w:val="Titlu1"/>
        <w:spacing w:before="240"/>
        <w:rPr>
          <w:lang w:val="en-GB"/>
        </w:rPr>
      </w:pPr>
      <w:bookmarkStart w:id="7" w:name="_Toc137414487"/>
      <w:r>
        <w:rPr>
          <w:lang w:val="en-GB"/>
        </w:rPr>
        <w:t xml:space="preserve">4. </w:t>
      </w:r>
      <w:r w:rsidRPr="00D06EDE">
        <w:rPr>
          <w:lang w:val="en-GB"/>
        </w:rPr>
        <w:t>Conclusion</w:t>
      </w:r>
      <w:bookmarkEnd w:id="7"/>
      <w:r w:rsidRPr="00D06EDE">
        <w:rPr>
          <w:lang w:val="en-GB"/>
        </w:rPr>
        <w:t xml:space="preserve"> </w:t>
      </w:r>
    </w:p>
    <w:p w14:paraId="2DEB2C95" w14:textId="47EA3326" w:rsidR="00041264" w:rsidRDefault="00D06EDE" w:rsidP="00D06EDE">
      <w:pPr>
        <w:spacing w:before="240"/>
        <w:rPr>
          <w:lang w:val="en-GB"/>
        </w:rPr>
      </w:pPr>
      <w:r w:rsidRPr="00D06EDE">
        <w:rPr>
          <w:lang w:val="en-GB"/>
        </w:rPr>
        <w:t>The availability of an efficient system of administration across all operational divisions of a hotel is crucial to ensure effectiveness throughout the management of hospitality activities. The most important skills for an effective hotel manager to have been those related to maintenance, system administration, safeguarding baseline, room service, interacting with clients, hospitality, food and beverage upkeep, office functioning, organising events, as well as leadership. If these are done correctly, the profitability of the firm is bound to increase.</w:t>
      </w:r>
    </w:p>
    <w:p w14:paraId="7EB91F27" w14:textId="77777777" w:rsidR="00041264" w:rsidRDefault="00041264">
      <w:pPr>
        <w:spacing w:line="259" w:lineRule="auto"/>
        <w:jc w:val="left"/>
        <w:rPr>
          <w:lang w:val="en-GB"/>
        </w:rPr>
      </w:pPr>
      <w:r>
        <w:rPr>
          <w:lang w:val="en-GB"/>
        </w:rPr>
        <w:br w:type="page"/>
      </w:r>
    </w:p>
    <w:p w14:paraId="0A966D42" w14:textId="40442606" w:rsidR="00D06EDE" w:rsidRDefault="00041264" w:rsidP="00041264">
      <w:pPr>
        <w:pStyle w:val="Titlu1"/>
        <w:rPr>
          <w:lang w:val="en-GB"/>
        </w:rPr>
      </w:pPr>
      <w:r>
        <w:rPr>
          <w:lang w:val="en-GB"/>
        </w:rPr>
        <w:lastRenderedPageBreak/>
        <w:t>5. References</w:t>
      </w:r>
    </w:p>
    <w:p w14:paraId="7A31B7D1" w14:textId="13F299DE" w:rsidR="00C56704" w:rsidRDefault="00C56704" w:rsidP="00D06EDE">
      <w:pPr>
        <w:spacing w:before="240"/>
      </w:pPr>
      <w:bookmarkStart w:id="8" w:name="_Hlk137415128"/>
      <w:r w:rsidRPr="00041264">
        <w:t>Ali, A. and Marwan, H., 2019</w:t>
      </w:r>
      <w:bookmarkEnd w:id="8"/>
      <w:r w:rsidRPr="00041264">
        <w:t xml:space="preserve">. Exploring career management competencies in </w:t>
      </w:r>
      <w:r w:rsidR="00F96AE8" w:rsidRPr="00041264">
        <w:t>work-based</w:t>
      </w:r>
      <w:r w:rsidRPr="00041264">
        <w:t xml:space="preserve"> learning (WBL) implementation. </w:t>
      </w:r>
      <w:r w:rsidRPr="00041264">
        <w:rPr>
          <w:i/>
          <w:iCs/>
        </w:rPr>
        <w:t>Journal of Technical Education and Training</w:t>
      </w:r>
      <w:r w:rsidRPr="00041264">
        <w:t>, </w:t>
      </w:r>
      <w:r w:rsidRPr="00041264">
        <w:rPr>
          <w:i/>
          <w:iCs/>
        </w:rPr>
        <w:t>11</w:t>
      </w:r>
      <w:r w:rsidRPr="00041264">
        <w:t>(1).</w:t>
      </w:r>
    </w:p>
    <w:p w14:paraId="6065CE7A" w14:textId="77777777" w:rsidR="00C56704" w:rsidRDefault="00C56704" w:rsidP="00D06EDE">
      <w:pPr>
        <w:spacing w:before="240"/>
      </w:pPr>
      <w:bookmarkStart w:id="9" w:name="_Hlk137415122"/>
      <w:proofErr w:type="spellStart"/>
      <w:r w:rsidRPr="00041264">
        <w:t>Alwahaishi</w:t>
      </w:r>
      <w:proofErr w:type="spellEnd"/>
      <w:r w:rsidRPr="00041264">
        <w:t>, S., 2020</w:t>
      </w:r>
      <w:bookmarkEnd w:id="9"/>
      <w:r w:rsidRPr="00041264">
        <w:t>, December. Influence of Work-based Learning on Students’ Ethical Orientation. In </w:t>
      </w:r>
      <w:r w:rsidRPr="00041264">
        <w:rPr>
          <w:i/>
          <w:iCs/>
        </w:rPr>
        <w:t>2020 International Conference on Innovation and Intelligence for Informatics, Computing and Technologies (3ICT)</w:t>
      </w:r>
      <w:r w:rsidRPr="00041264">
        <w:t> (pp. 1-6). IEEE.</w:t>
      </w:r>
    </w:p>
    <w:p w14:paraId="3CAEFA68" w14:textId="77777777" w:rsidR="00C56704" w:rsidRDefault="00C56704" w:rsidP="00D06EDE">
      <w:pPr>
        <w:spacing w:before="240"/>
      </w:pPr>
      <w:bookmarkStart w:id="10" w:name="_Hlk137415097"/>
      <w:r w:rsidRPr="00041264">
        <w:t>Carty, J., 2021</w:t>
      </w:r>
      <w:bookmarkEnd w:id="10"/>
      <w:r w:rsidRPr="00041264">
        <w:t>. </w:t>
      </w:r>
      <w:r w:rsidRPr="00041264">
        <w:rPr>
          <w:i/>
          <w:iCs/>
        </w:rPr>
        <w:t>Assessing Work-Based Learning on Tourism and Hospitality Programmes in Irish Higher Education–the View from Three Main Stakeholders (Students, Industry, HEI Staff)</w:t>
      </w:r>
      <w:r w:rsidRPr="00041264">
        <w:t>. Lancaster University (United Kingdom).</w:t>
      </w:r>
    </w:p>
    <w:p w14:paraId="1FC94AB0" w14:textId="77777777" w:rsidR="00C56704" w:rsidRDefault="00C56704" w:rsidP="00D06EDE">
      <w:pPr>
        <w:spacing w:before="240"/>
      </w:pPr>
      <w:bookmarkStart w:id="11" w:name="_Hlk137415137"/>
      <w:proofErr w:type="spellStart"/>
      <w:r w:rsidRPr="00041264">
        <w:t>Demirović</w:t>
      </w:r>
      <w:bookmarkEnd w:id="11"/>
      <w:proofErr w:type="spellEnd"/>
      <w:r w:rsidRPr="00041264">
        <w:t xml:space="preserve"> </w:t>
      </w:r>
      <w:proofErr w:type="spellStart"/>
      <w:r w:rsidRPr="00041264">
        <w:t>Bajrami</w:t>
      </w:r>
      <w:proofErr w:type="spellEnd"/>
      <w:r w:rsidRPr="00041264">
        <w:t xml:space="preserve">, D., </w:t>
      </w:r>
      <w:proofErr w:type="spellStart"/>
      <w:r w:rsidRPr="00041264">
        <w:t>Petrović</w:t>
      </w:r>
      <w:proofErr w:type="spellEnd"/>
      <w:r w:rsidRPr="00041264">
        <w:t xml:space="preserve">, M.D., </w:t>
      </w:r>
      <w:proofErr w:type="spellStart"/>
      <w:r w:rsidRPr="00041264">
        <w:t>Sekulić</w:t>
      </w:r>
      <w:proofErr w:type="spellEnd"/>
      <w:r w:rsidRPr="00041264">
        <w:t xml:space="preserve">, D., </w:t>
      </w:r>
      <w:proofErr w:type="spellStart"/>
      <w:r w:rsidRPr="00041264">
        <w:t>Radovanović</w:t>
      </w:r>
      <w:proofErr w:type="spellEnd"/>
      <w:r w:rsidRPr="00041264">
        <w:t xml:space="preserve">, M.M., </w:t>
      </w:r>
      <w:proofErr w:type="spellStart"/>
      <w:r w:rsidRPr="00041264">
        <w:t>Blešić</w:t>
      </w:r>
      <w:proofErr w:type="spellEnd"/>
      <w:r w:rsidRPr="00041264">
        <w:t xml:space="preserve">, I., </w:t>
      </w:r>
      <w:proofErr w:type="spellStart"/>
      <w:r w:rsidRPr="00041264">
        <w:t>Vuksanović</w:t>
      </w:r>
      <w:proofErr w:type="spellEnd"/>
      <w:r w:rsidRPr="00041264">
        <w:t xml:space="preserve">, N., </w:t>
      </w:r>
      <w:proofErr w:type="spellStart"/>
      <w:r w:rsidRPr="00041264">
        <w:t>Cimbaljević</w:t>
      </w:r>
      <w:proofErr w:type="spellEnd"/>
      <w:r w:rsidRPr="00041264">
        <w:t xml:space="preserve">, M. and </w:t>
      </w:r>
      <w:proofErr w:type="spellStart"/>
      <w:r w:rsidRPr="00041264">
        <w:t>Tretiakova</w:t>
      </w:r>
      <w:proofErr w:type="spellEnd"/>
      <w:r w:rsidRPr="00041264">
        <w:t>, T.N., 2022. Significance of the Work Environment and Personal Resources for Employees’ Well-Being at Work in the Hospitality Sector. </w:t>
      </w:r>
      <w:r w:rsidRPr="00041264">
        <w:rPr>
          <w:i/>
          <w:iCs/>
        </w:rPr>
        <w:t>International Journal of Environmental Research and Public Health</w:t>
      </w:r>
      <w:r w:rsidRPr="00041264">
        <w:t>, </w:t>
      </w:r>
      <w:r w:rsidRPr="00041264">
        <w:rPr>
          <w:i/>
          <w:iCs/>
        </w:rPr>
        <w:t>19</w:t>
      </w:r>
      <w:r w:rsidRPr="00041264">
        <w:t>(23), p.16165.</w:t>
      </w:r>
    </w:p>
    <w:p w14:paraId="084312CA" w14:textId="77777777" w:rsidR="00C56704" w:rsidRDefault="00C56704" w:rsidP="00D06EDE">
      <w:pPr>
        <w:spacing w:before="240"/>
      </w:pPr>
      <w:bookmarkStart w:id="12" w:name="_Hlk137415090"/>
      <w:r w:rsidRPr="00041264">
        <w:t>Fawcett, S., 2023</w:t>
      </w:r>
      <w:bookmarkEnd w:id="12"/>
      <w:r w:rsidRPr="00041264">
        <w:t>. </w:t>
      </w:r>
      <w:r w:rsidRPr="00041264">
        <w:rPr>
          <w:i/>
          <w:iCs/>
        </w:rPr>
        <w:t>Preparing an Equitable Future Workforce: An Examination of Work-Based Learning (WBL) &amp; Work Experience as a Catalyst for Career Maturity of Students &amp; Alumni</w:t>
      </w:r>
      <w:r w:rsidRPr="00041264">
        <w:t> (Doctoral dissertation, San Diego State University).</w:t>
      </w:r>
    </w:p>
    <w:p w14:paraId="1034827D" w14:textId="77777777" w:rsidR="00C56704" w:rsidRDefault="00C56704" w:rsidP="00D06EDE">
      <w:pPr>
        <w:spacing w:before="240"/>
      </w:pPr>
      <w:bookmarkStart w:id="13" w:name="_Hlk137415153"/>
      <w:r w:rsidRPr="00041264">
        <w:t xml:space="preserve">Lee, P.C., Yoon, </w:t>
      </w:r>
      <w:proofErr w:type="gramStart"/>
      <w:r w:rsidRPr="00041264">
        <w:t>S.</w:t>
      </w:r>
      <w:proofErr w:type="gramEnd"/>
      <w:r w:rsidRPr="00041264">
        <w:t xml:space="preserve"> and Lee, M.J., 2022</w:t>
      </w:r>
      <w:bookmarkEnd w:id="13"/>
      <w:r w:rsidRPr="00041264">
        <w:t>. Are you ready? Perceived career readiness attributes of the hospitality management students. </w:t>
      </w:r>
      <w:r w:rsidRPr="00041264">
        <w:rPr>
          <w:i/>
          <w:iCs/>
        </w:rPr>
        <w:t>Journal of Hospitality &amp; Tourism Education</w:t>
      </w:r>
      <w:r w:rsidRPr="00041264">
        <w:t>, </w:t>
      </w:r>
      <w:r w:rsidRPr="00041264">
        <w:rPr>
          <w:i/>
          <w:iCs/>
        </w:rPr>
        <w:t>34</w:t>
      </w:r>
      <w:r w:rsidRPr="00041264">
        <w:t>(3), pp.157-169.</w:t>
      </w:r>
    </w:p>
    <w:p w14:paraId="497EA43D" w14:textId="224D88F8" w:rsidR="00C56704" w:rsidRDefault="00C56704" w:rsidP="00D06EDE">
      <w:pPr>
        <w:spacing w:before="240"/>
      </w:pPr>
      <w:bookmarkStart w:id="14" w:name="_Hlk137415110"/>
      <w:proofErr w:type="spellStart"/>
      <w:r w:rsidRPr="00041264">
        <w:t>Molodchik</w:t>
      </w:r>
      <w:proofErr w:type="spellEnd"/>
      <w:r w:rsidRPr="00041264">
        <w:t xml:space="preserve">, N., Ostapenko, G. and </w:t>
      </w:r>
      <w:proofErr w:type="spellStart"/>
      <w:r w:rsidRPr="00041264">
        <w:t>Nagibina</w:t>
      </w:r>
      <w:proofErr w:type="spellEnd"/>
      <w:r w:rsidRPr="00041264">
        <w:t>, N., 2020</w:t>
      </w:r>
      <w:bookmarkEnd w:id="14"/>
      <w:r w:rsidRPr="00041264">
        <w:t>, March. Internship platforms for work-based learning. In </w:t>
      </w:r>
      <w:r w:rsidRPr="00041264">
        <w:rPr>
          <w:i/>
          <w:iCs/>
        </w:rPr>
        <w:t xml:space="preserve">“New Silk Road: Business Cooperation and Prospective of Economic </w:t>
      </w:r>
      <w:r w:rsidR="00F96AE8" w:rsidRPr="00041264">
        <w:rPr>
          <w:i/>
          <w:iCs/>
        </w:rPr>
        <w:t>Development” (</w:t>
      </w:r>
      <w:r w:rsidRPr="00041264">
        <w:rPr>
          <w:i/>
          <w:iCs/>
        </w:rPr>
        <w:t>NSRBCPED 2019)</w:t>
      </w:r>
      <w:r w:rsidRPr="00041264">
        <w:t> (pp. 276-280). Atlantis Press.</w:t>
      </w:r>
    </w:p>
    <w:p w14:paraId="1A6FA628" w14:textId="77777777" w:rsidR="00C56704" w:rsidRPr="00D06EDE" w:rsidRDefault="00C56704" w:rsidP="00D06EDE">
      <w:pPr>
        <w:spacing w:before="240"/>
      </w:pPr>
      <w:r w:rsidRPr="00041264">
        <w:t xml:space="preserve">PM, N., </w:t>
      </w:r>
      <w:bookmarkStart w:id="15" w:name="_Hlk137415162"/>
      <w:r w:rsidRPr="00041264">
        <w:t>Mukundan</w:t>
      </w:r>
      <w:bookmarkEnd w:id="15"/>
      <w:r w:rsidRPr="00041264">
        <w:t>, S.P., Jose, G., Tesi, A. and Alias, R., 2023. Future of work–apprehensions and excitement of management graduates. </w:t>
      </w:r>
      <w:r w:rsidRPr="00041264">
        <w:rPr>
          <w:i/>
          <w:iCs/>
        </w:rPr>
        <w:t xml:space="preserve">Higher Education, </w:t>
      </w:r>
      <w:proofErr w:type="gramStart"/>
      <w:r w:rsidRPr="00041264">
        <w:rPr>
          <w:i/>
          <w:iCs/>
        </w:rPr>
        <w:t>Skills</w:t>
      </w:r>
      <w:proofErr w:type="gramEnd"/>
      <w:r w:rsidRPr="00041264">
        <w:rPr>
          <w:i/>
          <w:iCs/>
        </w:rPr>
        <w:t xml:space="preserve"> and Work-Based Learning</w:t>
      </w:r>
      <w:r w:rsidRPr="00041264">
        <w:t>.</w:t>
      </w:r>
    </w:p>
    <w:p w14:paraId="484618E2" w14:textId="77777777" w:rsidR="00C56704" w:rsidRDefault="00C56704" w:rsidP="00D06EDE">
      <w:pPr>
        <w:spacing w:before="240"/>
      </w:pPr>
      <w:bookmarkStart w:id="16" w:name="_Hlk137415116"/>
      <w:r w:rsidRPr="00041264">
        <w:lastRenderedPageBreak/>
        <w:t xml:space="preserve">Shaheen, </w:t>
      </w:r>
      <w:proofErr w:type="gramStart"/>
      <w:r w:rsidRPr="00041264">
        <w:t>S.</w:t>
      </w:r>
      <w:proofErr w:type="gramEnd"/>
      <w:r w:rsidRPr="00041264">
        <w:t xml:space="preserve"> and Bari, M.W., 2020</w:t>
      </w:r>
      <w:bookmarkEnd w:id="16"/>
      <w:r w:rsidRPr="00041264">
        <w:t xml:space="preserve">. Work-Based Learning Strategies and Innovative Work </w:t>
      </w:r>
      <w:proofErr w:type="spellStart"/>
      <w:r w:rsidRPr="00041264">
        <w:t>Behavior</w:t>
      </w:r>
      <w:proofErr w:type="spellEnd"/>
      <w:r w:rsidRPr="00041264">
        <w:t>: Business Tourism Perspective. In </w:t>
      </w:r>
      <w:r w:rsidRPr="00041264">
        <w:rPr>
          <w:i/>
          <w:iCs/>
        </w:rPr>
        <w:t>Accelerating Knowledge Sharing, Creativity, and Innovation Through Business Tourism</w:t>
      </w:r>
      <w:r w:rsidRPr="00041264">
        <w:t> (pp. 38-53). IGI Global.</w:t>
      </w:r>
    </w:p>
    <w:p w14:paraId="44357376" w14:textId="77777777" w:rsidR="00C56704" w:rsidRDefault="00C56704" w:rsidP="00D06EDE">
      <w:pPr>
        <w:spacing w:before="240"/>
      </w:pPr>
      <w:bookmarkStart w:id="17" w:name="_Hlk137415103"/>
      <w:r w:rsidRPr="00041264">
        <w:t>Stevens, M. and O'Reilly Duffy, P., 2023</w:t>
      </w:r>
      <w:bookmarkEnd w:id="17"/>
      <w:r w:rsidRPr="00041264">
        <w:t>, January. Work-based learning in the hospitality industry: Addressing labour challenges through academia and industry collaboration. In </w:t>
      </w:r>
      <w:r w:rsidRPr="00041264">
        <w:rPr>
          <w:i/>
          <w:iCs/>
        </w:rPr>
        <w:t>APPLIED RESEARCH CONFERENCE 2023</w:t>
      </w:r>
      <w:r w:rsidRPr="00041264">
        <w:t> (Vol. 29, No. 5, p. 83).</w:t>
      </w:r>
    </w:p>
    <w:sectPr w:rsidR="00C56704" w:rsidSect="00D06EDE">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4685C" w14:textId="77777777" w:rsidR="004972E5" w:rsidRDefault="004972E5" w:rsidP="00D06EDE">
      <w:pPr>
        <w:spacing w:after="0" w:line="240" w:lineRule="auto"/>
      </w:pPr>
      <w:r>
        <w:separator/>
      </w:r>
    </w:p>
  </w:endnote>
  <w:endnote w:type="continuationSeparator" w:id="0">
    <w:p w14:paraId="37C0AB61" w14:textId="77777777" w:rsidR="004972E5" w:rsidRDefault="004972E5" w:rsidP="00D06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550277"/>
      <w:docPartObj>
        <w:docPartGallery w:val="Page Numbers (Bottom of Page)"/>
        <w:docPartUnique/>
      </w:docPartObj>
    </w:sdtPr>
    <w:sdtContent>
      <w:p w14:paraId="1A3E251D" w14:textId="13283C12" w:rsidR="00D06EDE" w:rsidRDefault="00D06EDE">
        <w:pPr>
          <w:pStyle w:val="Subsol"/>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AAEB8FC" w14:textId="77777777" w:rsidR="00D06EDE" w:rsidRDefault="00D06ED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EA8E1" w14:textId="77777777" w:rsidR="004972E5" w:rsidRDefault="004972E5" w:rsidP="00D06EDE">
      <w:pPr>
        <w:spacing w:after="0" w:line="240" w:lineRule="auto"/>
      </w:pPr>
      <w:r>
        <w:separator/>
      </w:r>
    </w:p>
  </w:footnote>
  <w:footnote w:type="continuationSeparator" w:id="0">
    <w:p w14:paraId="0C230977" w14:textId="77777777" w:rsidR="004972E5" w:rsidRDefault="004972E5" w:rsidP="00D06E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4B10B7"/>
    <w:multiLevelType w:val="multilevel"/>
    <w:tmpl w:val="EAA42F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22D2910"/>
    <w:multiLevelType w:val="hybridMultilevel"/>
    <w:tmpl w:val="C1DCB504"/>
    <w:lvl w:ilvl="0" w:tplc="A73E748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26593783">
    <w:abstractNumId w:val="1"/>
  </w:num>
  <w:num w:numId="2" w16cid:durableId="1246450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774"/>
    <w:rsid w:val="00005808"/>
    <w:rsid w:val="00011322"/>
    <w:rsid w:val="0001721E"/>
    <w:rsid w:val="00033471"/>
    <w:rsid w:val="00033985"/>
    <w:rsid w:val="00041264"/>
    <w:rsid w:val="00043869"/>
    <w:rsid w:val="00044A8A"/>
    <w:rsid w:val="00047D0D"/>
    <w:rsid w:val="00051C67"/>
    <w:rsid w:val="00060318"/>
    <w:rsid w:val="00062EE3"/>
    <w:rsid w:val="00067F24"/>
    <w:rsid w:val="0008796A"/>
    <w:rsid w:val="000A3151"/>
    <w:rsid w:val="000B5865"/>
    <w:rsid w:val="000E09ED"/>
    <w:rsid w:val="000E5058"/>
    <w:rsid w:val="00122BB6"/>
    <w:rsid w:val="001442E6"/>
    <w:rsid w:val="00146DAE"/>
    <w:rsid w:val="00147891"/>
    <w:rsid w:val="00154774"/>
    <w:rsid w:val="001618AE"/>
    <w:rsid w:val="0016738B"/>
    <w:rsid w:val="001B268D"/>
    <w:rsid w:val="001B2F32"/>
    <w:rsid w:val="001C1686"/>
    <w:rsid w:val="001F2444"/>
    <w:rsid w:val="00211E6F"/>
    <w:rsid w:val="00220055"/>
    <w:rsid w:val="00221CAF"/>
    <w:rsid w:val="00224515"/>
    <w:rsid w:val="00264EDD"/>
    <w:rsid w:val="002728C2"/>
    <w:rsid w:val="002C2E62"/>
    <w:rsid w:val="002D40C2"/>
    <w:rsid w:val="002D606D"/>
    <w:rsid w:val="002D7732"/>
    <w:rsid w:val="002E5AE6"/>
    <w:rsid w:val="002F619E"/>
    <w:rsid w:val="002F786A"/>
    <w:rsid w:val="003106BB"/>
    <w:rsid w:val="00315CA0"/>
    <w:rsid w:val="003203B3"/>
    <w:rsid w:val="00323511"/>
    <w:rsid w:val="003345E9"/>
    <w:rsid w:val="003415D2"/>
    <w:rsid w:val="003611BC"/>
    <w:rsid w:val="00375C90"/>
    <w:rsid w:val="00385EA1"/>
    <w:rsid w:val="00395E90"/>
    <w:rsid w:val="003D0740"/>
    <w:rsid w:val="003E5600"/>
    <w:rsid w:val="003F63DF"/>
    <w:rsid w:val="003F751A"/>
    <w:rsid w:val="00401E39"/>
    <w:rsid w:val="004228B3"/>
    <w:rsid w:val="00430EFF"/>
    <w:rsid w:val="004559EC"/>
    <w:rsid w:val="00466F23"/>
    <w:rsid w:val="00472F95"/>
    <w:rsid w:val="004972E5"/>
    <w:rsid w:val="004D4BF8"/>
    <w:rsid w:val="004E7F7C"/>
    <w:rsid w:val="004F66BC"/>
    <w:rsid w:val="0052586B"/>
    <w:rsid w:val="00543B9A"/>
    <w:rsid w:val="0054500C"/>
    <w:rsid w:val="00572AEB"/>
    <w:rsid w:val="0057447A"/>
    <w:rsid w:val="005E4C7C"/>
    <w:rsid w:val="005F211B"/>
    <w:rsid w:val="00605169"/>
    <w:rsid w:val="00625964"/>
    <w:rsid w:val="0063743B"/>
    <w:rsid w:val="00663635"/>
    <w:rsid w:val="0066597F"/>
    <w:rsid w:val="006B3600"/>
    <w:rsid w:val="006C6FD1"/>
    <w:rsid w:val="006D13A4"/>
    <w:rsid w:val="006D1713"/>
    <w:rsid w:val="006F3676"/>
    <w:rsid w:val="00715AB8"/>
    <w:rsid w:val="007A7CCA"/>
    <w:rsid w:val="007B502A"/>
    <w:rsid w:val="007D44EB"/>
    <w:rsid w:val="007E0675"/>
    <w:rsid w:val="007F28C5"/>
    <w:rsid w:val="00824E19"/>
    <w:rsid w:val="00825411"/>
    <w:rsid w:val="00834690"/>
    <w:rsid w:val="008B253E"/>
    <w:rsid w:val="008E48DD"/>
    <w:rsid w:val="00905CB7"/>
    <w:rsid w:val="00917385"/>
    <w:rsid w:val="00957BC2"/>
    <w:rsid w:val="00974336"/>
    <w:rsid w:val="00994A1C"/>
    <w:rsid w:val="00997A78"/>
    <w:rsid w:val="009E7B58"/>
    <w:rsid w:val="009F1E9D"/>
    <w:rsid w:val="00A01CD6"/>
    <w:rsid w:val="00A63F37"/>
    <w:rsid w:val="00AB7ADA"/>
    <w:rsid w:val="00AC6F1F"/>
    <w:rsid w:val="00AD0518"/>
    <w:rsid w:val="00B12FAC"/>
    <w:rsid w:val="00B14A07"/>
    <w:rsid w:val="00B33153"/>
    <w:rsid w:val="00B52AB4"/>
    <w:rsid w:val="00B5452B"/>
    <w:rsid w:val="00B75B0F"/>
    <w:rsid w:val="00BA2E2A"/>
    <w:rsid w:val="00BB0F25"/>
    <w:rsid w:val="00BB4869"/>
    <w:rsid w:val="00BC36E3"/>
    <w:rsid w:val="00BD44E3"/>
    <w:rsid w:val="00BD5648"/>
    <w:rsid w:val="00C03BF1"/>
    <w:rsid w:val="00C04644"/>
    <w:rsid w:val="00C40F9D"/>
    <w:rsid w:val="00C434F9"/>
    <w:rsid w:val="00C56704"/>
    <w:rsid w:val="00CA54FE"/>
    <w:rsid w:val="00CA6882"/>
    <w:rsid w:val="00CC0912"/>
    <w:rsid w:val="00CC2220"/>
    <w:rsid w:val="00CC5080"/>
    <w:rsid w:val="00CC7227"/>
    <w:rsid w:val="00CD1705"/>
    <w:rsid w:val="00D01130"/>
    <w:rsid w:val="00D06EDE"/>
    <w:rsid w:val="00D26044"/>
    <w:rsid w:val="00D52F4B"/>
    <w:rsid w:val="00D55391"/>
    <w:rsid w:val="00D57ED5"/>
    <w:rsid w:val="00D60FD3"/>
    <w:rsid w:val="00D8700C"/>
    <w:rsid w:val="00DD4AF4"/>
    <w:rsid w:val="00DE1C5D"/>
    <w:rsid w:val="00DE3418"/>
    <w:rsid w:val="00E354B2"/>
    <w:rsid w:val="00E4409C"/>
    <w:rsid w:val="00E55DAC"/>
    <w:rsid w:val="00E63C1D"/>
    <w:rsid w:val="00E80FB9"/>
    <w:rsid w:val="00E813A9"/>
    <w:rsid w:val="00E81419"/>
    <w:rsid w:val="00E85C79"/>
    <w:rsid w:val="00ED5113"/>
    <w:rsid w:val="00ED5207"/>
    <w:rsid w:val="00EE2DAC"/>
    <w:rsid w:val="00F872A1"/>
    <w:rsid w:val="00F9670F"/>
    <w:rsid w:val="00F96AE8"/>
    <w:rsid w:val="00FA32B2"/>
    <w:rsid w:val="00FB6C72"/>
    <w:rsid w:val="00FC09AB"/>
    <w:rsid w:val="00FF69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1A5C1"/>
  <w15:chartTrackingRefBased/>
  <w15:docId w15:val="{B9B930CC-CBCE-47FC-8AD4-115A5D5B6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C7C"/>
    <w:pPr>
      <w:spacing w:line="360" w:lineRule="auto"/>
      <w:jc w:val="both"/>
    </w:pPr>
    <w:rPr>
      <w:rFonts w:ascii="Arial" w:hAnsi="Arial"/>
      <w:kern w:val="0"/>
      <w:sz w:val="24"/>
    </w:rPr>
  </w:style>
  <w:style w:type="paragraph" w:styleId="Titlu1">
    <w:name w:val="heading 1"/>
    <w:basedOn w:val="Normal"/>
    <w:next w:val="Normal"/>
    <w:link w:val="Titlu1Caracter"/>
    <w:autoRedefine/>
    <w:uiPriority w:val="9"/>
    <w:qFormat/>
    <w:rsid w:val="00033471"/>
    <w:pPr>
      <w:keepNext/>
      <w:keepLines/>
      <w:spacing w:before="360" w:after="120"/>
      <w:outlineLvl w:val="0"/>
    </w:pPr>
    <w:rPr>
      <w:rFonts w:eastAsiaTheme="majorEastAsia" w:cstheme="majorBidi"/>
      <w:b/>
      <w:color w:val="2F5496" w:themeColor="accent1" w:themeShade="BF"/>
      <w:kern w:val="2"/>
      <w:sz w:val="28"/>
      <w:szCs w:val="32"/>
    </w:rPr>
  </w:style>
  <w:style w:type="paragraph" w:styleId="Titlu2">
    <w:name w:val="heading 2"/>
    <w:basedOn w:val="Normal"/>
    <w:next w:val="Normal"/>
    <w:link w:val="Titlu2Caracter"/>
    <w:autoRedefine/>
    <w:uiPriority w:val="9"/>
    <w:unhideWhenUsed/>
    <w:qFormat/>
    <w:rsid w:val="00401E39"/>
    <w:pPr>
      <w:keepNext/>
      <w:keepLines/>
      <w:spacing w:before="360" w:after="80" w:line="259" w:lineRule="auto"/>
      <w:outlineLvl w:val="1"/>
    </w:pPr>
    <w:rPr>
      <w:rFonts w:eastAsia="Calibri" w:cs="Calibri"/>
      <w:b/>
      <w:i/>
      <w:szCs w:val="36"/>
      <w:lang w:val="" w:eastAsia="en-IN"/>
    </w:rPr>
  </w:style>
  <w:style w:type="paragraph" w:styleId="Titlu3">
    <w:name w:val="heading 3"/>
    <w:basedOn w:val="Normal"/>
    <w:next w:val="Normal"/>
    <w:link w:val="Titlu3Caracter"/>
    <w:autoRedefine/>
    <w:uiPriority w:val="9"/>
    <w:unhideWhenUsed/>
    <w:qFormat/>
    <w:rsid w:val="00315CA0"/>
    <w:pPr>
      <w:keepNext/>
      <w:keepLines/>
      <w:spacing w:before="40" w:after="0"/>
      <w:outlineLvl w:val="2"/>
    </w:pPr>
    <w:rPr>
      <w:rFonts w:eastAsiaTheme="majorEastAsia" w:cstheme="majorBidi"/>
      <w:b/>
      <w:color w:val="1F3763" w:themeColor="accent1" w:themeShade="7F"/>
      <w:kern w:val="2"/>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33471"/>
    <w:rPr>
      <w:rFonts w:ascii="Arial" w:eastAsiaTheme="majorEastAsia" w:hAnsi="Arial" w:cstheme="majorBidi"/>
      <w:b/>
      <w:color w:val="2F5496" w:themeColor="accent1" w:themeShade="BF"/>
      <w:sz w:val="28"/>
      <w:szCs w:val="32"/>
      <w14:ligatures w14:val="none"/>
    </w:rPr>
  </w:style>
  <w:style w:type="character" w:customStyle="1" w:styleId="Titlu2Caracter">
    <w:name w:val="Titlu 2 Caracter"/>
    <w:basedOn w:val="Fontdeparagrafimplicit"/>
    <w:link w:val="Titlu2"/>
    <w:uiPriority w:val="9"/>
    <w:rsid w:val="00401E39"/>
    <w:rPr>
      <w:rFonts w:ascii="Arial" w:eastAsia="Calibri" w:hAnsi="Arial" w:cs="Calibri"/>
      <w:b/>
      <w:i/>
      <w:kern w:val="0"/>
      <w:sz w:val="24"/>
      <w:szCs w:val="36"/>
      <w:lang w:val="" w:eastAsia="en-IN"/>
    </w:rPr>
  </w:style>
  <w:style w:type="character" w:customStyle="1" w:styleId="Titlu3Caracter">
    <w:name w:val="Titlu 3 Caracter"/>
    <w:basedOn w:val="Fontdeparagrafimplicit"/>
    <w:link w:val="Titlu3"/>
    <w:uiPriority w:val="9"/>
    <w:rsid w:val="00315CA0"/>
    <w:rPr>
      <w:rFonts w:ascii="Arial" w:eastAsiaTheme="majorEastAsia" w:hAnsi="Arial" w:cstheme="majorBidi"/>
      <w:b/>
      <w:color w:val="1F3763" w:themeColor="accent1" w:themeShade="7F"/>
      <w:sz w:val="24"/>
      <w:szCs w:val="24"/>
    </w:rPr>
  </w:style>
  <w:style w:type="paragraph" w:styleId="Frspaiere">
    <w:name w:val="No Spacing"/>
    <w:autoRedefine/>
    <w:uiPriority w:val="1"/>
    <w:qFormat/>
    <w:rsid w:val="00221CAF"/>
    <w:pPr>
      <w:spacing w:after="0" w:line="240" w:lineRule="auto"/>
      <w:jc w:val="both"/>
    </w:pPr>
    <w:rPr>
      <w:rFonts w:ascii="Arial" w:hAnsi="Arial"/>
    </w:rPr>
  </w:style>
  <w:style w:type="paragraph" w:customStyle="1" w:styleId="Normal1">
    <w:name w:val="Normal1"/>
    <w:autoRedefine/>
    <w:rsid w:val="00715AB8"/>
    <w:pPr>
      <w:spacing w:after="0" w:line="276" w:lineRule="auto"/>
      <w:jc w:val="both"/>
    </w:pPr>
    <w:rPr>
      <w:rFonts w:ascii="Arial" w:hAnsi="Arial" w:cs="Arial"/>
      <w:lang w:val="en-US"/>
    </w:rPr>
  </w:style>
  <w:style w:type="paragraph" w:styleId="Titlucuprins">
    <w:name w:val="TOC Heading"/>
    <w:basedOn w:val="Titlu1"/>
    <w:next w:val="Normal"/>
    <w:uiPriority w:val="39"/>
    <w:unhideWhenUsed/>
    <w:qFormat/>
    <w:rsid w:val="00D06EDE"/>
    <w:pPr>
      <w:spacing w:before="240" w:after="0" w:line="259" w:lineRule="auto"/>
      <w:jc w:val="left"/>
      <w:outlineLvl w:val="9"/>
    </w:pPr>
    <w:rPr>
      <w:rFonts w:asciiTheme="majorHAnsi" w:hAnsiTheme="majorHAnsi"/>
      <w:b w:val="0"/>
      <w:kern w:val="0"/>
      <w:sz w:val="32"/>
      <w:lang w:val="en-US"/>
    </w:rPr>
  </w:style>
  <w:style w:type="paragraph" w:styleId="Cuprins1">
    <w:name w:val="toc 1"/>
    <w:basedOn w:val="Normal"/>
    <w:next w:val="Normal"/>
    <w:autoRedefine/>
    <w:uiPriority w:val="39"/>
    <w:unhideWhenUsed/>
    <w:rsid w:val="00D06EDE"/>
    <w:pPr>
      <w:spacing w:after="100"/>
    </w:pPr>
  </w:style>
  <w:style w:type="paragraph" w:styleId="Cuprins2">
    <w:name w:val="toc 2"/>
    <w:basedOn w:val="Normal"/>
    <w:next w:val="Normal"/>
    <w:autoRedefine/>
    <w:uiPriority w:val="39"/>
    <w:unhideWhenUsed/>
    <w:rsid w:val="00D06EDE"/>
    <w:pPr>
      <w:spacing w:after="100"/>
      <w:ind w:left="240"/>
    </w:pPr>
  </w:style>
  <w:style w:type="character" w:styleId="Hyperlink">
    <w:name w:val="Hyperlink"/>
    <w:basedOn w:val="Fontdeparagrafimplicit"/>
    <w:uiPriority w:val="99"/>
    <w:unhideWhenUsed/>
    <w:rsid w:val="00D06EDE"/>
    <w:rPr>
      <w:color w:val="0563C1" w:themeColor="hyperlink"/>
      <w:u w:val="single"/>
    </w:rPr>
  </w:style>
  <w:style w:type="paragraph" w:styleId="Antet">
    <w:name w:val="header"/>
    <w:basedOn w:val="Normal"/>
    <w:link w:val="AntetCaracter"/>
    <w:uiPriority w:val="99"/>
    <w:unhideWhenUsed/>
    <w:rsid w:val="00D06ED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06EDE"/>
    <w:rPr>
      <w:rFonts w:ascii="Arial" w:hAnsi="Arial"/>
      <w:kern w:val="0"/>
      <w:sz w:val="24"/>
    </w:rPr>
  </w:style>
  <w:style w:type="paragraph" w:styleId="Subsol">
    <w:name w:val="footer"/>
    <w:basedOn w:val="Normal"/>
    <w:link w:val="SubsolCaracter"/>
    <w:uiPriority w:val="99"/>
    <w:unhideWhenUsed/>
    <w:rsid w:val="00D06E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06EDE"/>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144880">
      <w:bodyDiv w:val="1"/>
      <w:marLeft w:val="0"/>
      <w:marRight w:val="0"/>
      <w:marTop w:val="0"/>
      <w:marBottom w:val="0"/>
      <w:divBdr>
        <w:top w:val="none" w:sz="0" w:space="0" w:color="auto"/>
        <w:left w:val="none" w:sz="0" w:space="0" w:color="auto"/>
        <w:bottom w:val="none" w:sz="0" w:space="0" w:color="auto"/>
        <w:right w:val="none" w:sz="0" w:space="0" w:color="auto"/>
      </w:divBdr>
    </w:div>
    <w:div w:id="936793430">
      <w:bodyDiv w:val="1"/>
      <w:marLeft w:val="0"/>
      <w:marRight w:val="0"/>
      <w:marTop w:val="0"/>
      <w:marBottom w:val="0"/>
      <w:divBdr>
        <w:top w:val="none" w:sz="0" w:space="0" w:color="auto"/>
        <w:left w:val="none" w:sz="0" w:space="0" w:color="auto"/>
        <w:bottom w:val="none" w:sz="0" w:space="0" w:color="auto"/>
        <w:right w:val="none" w:sz="0" w:space="0" w:color="auto"/>
      </w:divBdr>
    </w:div>
    <w:div w:id="133183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ED1152-FD91-4D7E-9A22-EF9FACB1C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1630</Words>
  <Characters>9458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airpo</dc:creator>
  <cp:keywords/>
  <dc:description/>
  <cp:lastModifiedBy>airportexpertuk@gmail.com</cp:lastModifiedBy>
  <cp:revision>6</cp:revision>
  <dcterms:created xsi:type="dcterms:W3CDTF">2023-06-11T20:53:00Z</dcterms:created>
  <dcterms:modified xsi:type="dcterms:W3CDTF">2023-06-11T21:05:00Z</dcterms:modified>
</cp:coreProperties>
</file>