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0459D" w:rsidRPr="0070459D" w:rsidRDefault="0070459D" w:rsidP="0070459D">
      <w:pPr>
        <w:spacing w:line="256" w:lineRule="auto"/>
        <w:rPr>
          <w:rFonts w:ascii="Arial" w:eastAsia="Calibri" w:hAnsi="Arial" w:cs="Arial"/>
          <w:b/>
          <w:sz w:val="24"/>
          <w:szCs w:val="24"/>
          <w:u w:val="single"/>
        </w:rPr>
      </w:pPr>
      <w:r w:rsidRPr="0070459D">
        <w:rPr>
          <w:rFonts w:ascii="Arial" w:eastAsia="Calibri" w:hAnsi="Arial" w:cs="Arial"/>
          <w:b/>
          <w:sz w:val="24"/>
          <w:szCs w:val="24"/>
          <w:u w:val="single"/>
        </w:rPr>
        <w:t>Assignment 1</w:t>
      </w:r>
    </w:p>
    <w:p w:rsidR="0070459D" w:rsidRDefault="0070459D" w:rsidP="0070459D">
      <w:pPr>
        <w:spacing w:line="256" w:lineRule="auto"/>
        <w:rPr>
          <w:rFonts w:ascii="Arial" w:eastAsia="Calibri" w:hAnsi="Arial" w:cs="Arial"/>
          <w:b/>
          <w:sz w:val="24"/>
          <w:szCs w:val="24"/>
        </w:rPr>
      </w:pPr>
      <w:r w:rsidRPr="0070459D">
        <w:rPr>
          <w:rFonts w:ascii="Arial" w:eastAsia="Calibri" w:hAnsi="Arial" w:cs="Arial"/>
          <w:b/>
          <w:sz w:val="24"/>
          <w:szCs w:val="24"/>
        </w:rPr>
        <w:t>The role of a diverse workforce within Social Enterprise</w:t>
      </w:r>
      <w:r w:rsidRPr="0070459D">
        <w:rPr>
          <w:rFonts w:ascii="Arial" w:eastAsia="Calibri" w:hAnsi="Arial" w:cs="Arial"/>
          <w:b/>
          <w:sz w:val="24"/>
          <w:szCs w:val="24"/>
        </w:rPr>
        <w:t>,</w:t>
      </w:r>
    </w:p>
    <w:p w:rsidR="0070459D" w:rsidRDefault="0070459D" w:rsidP="0070459D">
      <w:pPr>
        <w:spacing w:line="256" w:lineRule="auto"/>
        <w:rPr>
          <w:rFonts w:ascii="Arial" w:eastAsia="Calibri" w:hAnsi="Arial" w:cs="Arial"/>
        </w:rPr>
      </w:pPr>
      <w:r>
        <w:rPr>
          <w:rFonts w:ascii="Arial" w:eastAsia="Calibri" w:hAnsi="Arial" w:cs="Arial"/>
        </w:rPr>
        <w:t xml:space="preserve">Employees are definitely the most important people in any business, having the right Staff from Management  right down to the volunteers will really determine the success or failure of the business, </w:t>
      </w:r>
    </w:p>
    <w:p w:rsidR="0070459D" w:rsidRDefault="0070459D" w:rsidP="0070459D">
      <w:pPr>
        <w:spacing w:line="256" w:lineRule="auto"/>
        <w:rPr>
          <w:rFonts w:ascii="Arial" w:eastAsia="Calibri" w:hAnsi="Arial" w:cs="Arial"/>
        </w:rPr>
      </w:pPr>
      <w:r>
        <w:rPr>
          <w:rFonts w:ascii="Arial" w:eastAsia="Calibri" w:hAnsi="Arial" w:cs="Arial"/>
        </w:rPr>
        <w:t xml:space="preserve">It is so important as an employer to get the balance and diversity right when determining the type of work force required for your particular company, </w:t>
      </w:r>
    </w:p>
    <w:p w:rsidR="0070459D" w:rsidRPr="0070459D" w:rsidRDefault="0070459D" w:rsidP="0070459D">
      <w:pPr>
        <w:spacing w:line="256" w:lineRule="auto"/>
        <w:rPr>
          <w:rFonts w:ascii="Arial" w:eastAsia="Calibri" w:hAnsi="Arial" w:cs="Arial"/>
        </w:rPr>
      </w:pPr>
      <w:r w:rsidRPr="0070459D">
        <w:rPr>
          <w:rFonts w:ascii="Arial" w:eastAsia="Calibri" w:hAnsi="Arial" w:cs="Arial"/>
        </w:rPr>
        <w:t>Your people ARE your most important asset! They determine the customer experience. If it's good you win, if it's poor you lose. It's really that simple.</w:t>
      </w:r>
    </w:p>
    <w:p w:rsidR="006B5AB0" w:rsidRPr="00BF7619" w:rsidRDefault="006B5AB0">
      <w:pPr>
        <w:rPr>
          <w:b/>
          <w:sz w:val="28"/>
          <w:szCs w:val="28"/>
        </w:rPr>
      </w:pPr>
      <w:r w:rsidRPr="00BF7619">
        <w:rPr>
          <w:b/>
          <w:sz w:val="28"/>
          <w:szCs w:val="28"/>
        </w:rPr>
        <w:t>What is a Social Enterprise?</w:t>
      </w:r>
    </w:p>
    <w:p w:rsidR="00DC65CD" w:rsidRPr="00DC65CD" w:rsidRDefault="00DC65CD" w:rsidP="00DC65CD">
      <w:r w:rsidRPr="00DC65CD">
        <w:t>Social enterprises are organisations that have an environmental or social function. </w:t>
      </w:r>
    </w:p>
    <w:p w:rsidR="00DC65CD" w:rsidRDefault="00DC65CD" w:rsidP="00DC65CD">
      <w:r w:rsidRPr="00DC65CD">
        <w:t>This </w:t>
      </w:r>
      <w:r w:rsidR="002C34A9">
        <w:t>means that</w:t>
      </w:r>
      <w:r w:rsidRPr="00DC65CD">
        <w:t> in order to accomplish more of their social or environmental intent, they reinvest </w:t>
      </w:r>
    </w:p>
    <w:p w:rsidR="00DC65CD" w:rsidRPr="00DC65CD" w:rsidRDefault="00DC65CD" w:rsidP="00DC65CD">
      <w:r w:rsidRPr="00DC65CD">
        <w:t>any surpluses they create back into the business. </w:t>
      </w:r>
    </w:p>
    <w:p w:rsidR="00DC65CD" w:rsidRDefault="00DC65CD" w:rsidP="00DC65CD">
      <w:r w:rsidRPr="00DC65CD">
        <w:t>Another important point about a social enterprise is that it is still a corporation and it has to be </w:t>
      </w:r>
    </w:p>
    <w:p w:rsidR="006B5AB0" w:rsidRDefault="00431A83">
      <w:r w:rsidRPr="00DC65CD">
        <w:t>Profitable</w:t>
      </w:r>
      <w:r w:rsidR="00DC65CD" w:rsidRPr="00DC65CD">
        <w:t> and produce income.</w:t>
      </w:r>
      <w:r w:rsidR="002C34A9">
        <w:t xml:space="preserve"> </w:t>
      </w:r>
      <w:r w:rsidR="008446AE" w:rsidRPr="008446AE">
        <w:t>(</w:t>
      </w:r>
      <w:r w:rsidR="006B5AB0" w:rsidRPr="008446AE">
        <w:t xml:space="preserve">Fisher, </w:t>
      </w:r>
      <w:r w:rsidR="008446AE" w:rsidRPr="008446AE">
        <w:t>2018</w:t>
      </w:r>
      <w:r w:rsidR="006B5AB0" w:rsidRPr="008446AE">
        <w:t xml:space="preserve"> Cic’</w:t>
      </w:r>
      <w:r w:rsidR="00DC65CD" w:rsidRPr="008446AE">
        <w:t>s knowledge centre.</w:t>
      </w:r>
      <w:r w:rsidR="008446AE" w:rsidRPr="008446AE">
        <w:t>)</w:t>
      </w:r>
    </w:p>
    <w:p w:rsidR="00DC65CD" w:rsidRDefault="00DC65CD">
      <w:r>
        <w:t xml:space="preserve">However another source has explained it </w:t>
      </w:r>
      <w:r w:rsidR="002C34A9">
        <w:t xml:space="preserve">more </w:t>
      </w:r>
      <w:r>
        <w:t>like thi</w:t>
      </w:r>
      <w:r w:rsidR="002C34A9">
        <w:t>s.</w:t>
      </w:r>
    </w:p>
    <w:p w:rsidR="002C34A9" w:rsidRDefault="002C34A9" w:rsidP="002C34A9">
      <w:r w:rsidRPr="002C34A9">
        <w:t>A social enterprise or social enterprise is characterised as a company that has particular social goals </w:t>
      </w:r>
    </w:p>
    <w:p w:rsidR="002C34A9" w:rsidRPr="002C34A9" w:rsidRDefault="002C34A9" w:rsidP="002C34A9">
      <w:r w:rsidRPr="002C34A9">
        <w:t>that serve its primary purpose. </w:t>
      </w:r>
    </w:p>
    <w:p w:rsidR="002C34A9" w:rsidRPr="002C34A9" w:rsidRDefault="002C34A9" w:rsidP="002C34A9">
      <w:r w:rsidRPr="002C34A9">
        <w:t>Social companies tend to increase profits while optimising public and environmental benefits. </w:t>
      </w:r>
    </w:p>
    <w:p w:rsidR="002C34A9" w:rsidRDefault="002C34A9" w:rsidP="002C34A9">
      <w:pPr>
        <w:rPr>
          <w:b/>
        </w:rPr>
      </w:pPr>
      <w:r w:rsidRPr="002C34A9">
        <w:t>Their proceeds are primarily used for funding social services.</w:t>
      </w:r>
      <w:r>
        <w:t xml:space="preserve"> </w:t>
      </w:r>
      <w:r w:rsidR="008446AE">
        <w:t>(</w:t>
      </w:r>
      <w:r w:rsidR="008446AE" w:rsidRPr="008446AE">
        <w:t>Barone,</w:t>
      </w:r>
      <w:r w:rsidRPr="008446AE">
        <w:t>2020) Investopedia.</w:t>
      </w:r>
    </w:p>
    <w:p w:rsidR="002C34A9" w:rsidRDefault="002C34A9" w:rsidP="002C34A9">
      <w:pPr>
        <w:rPr>
          <w:b/>
        </w:rPr>
      </w:pPr>
    </w:p>
    <w:p w:rsidR="002C34A9" w:rsidRDefault="002C34A9" w:rsidP="002C34A9">
      <w:pPr>
        <w:rPr>
          <w:b/>
        </w:rPr>
      </w:pPr>
      <w:r>
        <w:rPr>
          <w:b/>
        </w:rPr>
        <w:t xml:space="preserve">Summary: </w:t>
      </w:r>
    </w:p>
    <w:p w:rsidR="002C34A9" w:rsidRPr="002C34A9" w:rsidRDefault="002C34A9" w:rsidP="002C34A9">
      <w:pPr>
        <w:numPr>
          <w:ilvl w:val="0"/>
          <w:numId w:val="1"/>
        </w:numPr>
        <w:rPr>
          <w:b/>
        </w:rPr>
      </w:pPr>
      <w:r w:rsidRPr="002C34A9">
        <w:rPr>
          <w:b/>
        </w:rPr>
        <w:t>This means that in order to accomplish more of their social or environmental intent, they reinvest any surpluses they create back into the business.</w:t>
      </w:r>
    </w:p>
    <w:p w:rsidR="002C34A9" w:rsidRPr="002C34A9" w:rsidRDefault="002C34A9" w:rsidP="002C34A9">
      <w:pPr>
        <w:numPr>
          <w:ilvl w:val="0"/>
          <w:numId w:val="1"/>
        </w:numPr>
        <w:rPr>
          <w:b/>
        </w:rPr>
      </w:pPr>
      <w:r w:rsidRPr="002C34A9">
        <w:rPr>
          <w:b/>
        </w:rPr>
        <w:t>Social companies tend to increase profits while optimising public and environmental benefits.</w:t>
      </w:r>
    </w:p>
    <w:p w:rsidR="002C34A9" w:rsidRPr="002C34A9" w:rsidRDefault="002C34A9" w:rsidP="002C34A9">
      <w:pPr>
        <w:numPr>
          <w:ilvl w:val="0"/>
          <w:numId w:val="1"/>
        </w:numPr>
        <w:rPr>
          <w:b/>
        </w:rPr>
      </w:pPr>
      <w:r w:rsidRPr="002C34A9">
        <w:rPr>
          <w:b/>
        </w:rPr>
        <w:t>A social enterprise or social enterprise is characterised as a company that has particular social goals that serve its primary purpose.</w:t>
      </w:r>
    </w:p>
    <w:p w:rsidR="002C34A9" w:rsidRPr="002C34A9" w:rsidRDefault="002C34A9" w:rsidP="002C34A9">
      <w:pPr>
        <w:numPr>
          <w:ilvl w:val="0"/>
          <w:numId w:val="1"/>
        </w:numPr>
        <w:rPr>
          <w:b/>
        </w:rPr>
      </w:pPr>
      <w:r w:rsidRPr="002C34A9">
        <w:rPr>
          <w:b/>
        </w:rPr>
        <w:t>Another important point about a social enterprise is that it is still a corporation and it has to be profitable and produce income.</w:t>
      </w:r>
    </w:p>
    <w:p w:rsidR="002C34A9" w:rsidRPr="002C34A9" w:rsidRDefault="002C34A9" w:rsidP="002C34A9">
      <w:pPr>
        <w:numPr>
          <w:ilvl w:val="0"/>
          <w:numId w:val="1"/>
        </w:numPr>
        <w:rPr>
          <w:b/>
        </w:rPr>
      </w:pPr>
      <w:r w:rsidRPr="002C34A9">
        <w:rPr>
          <w:b/>
        </w:rPr>
        <w:t>Social enterprises are organisations that have an environmental or social function.</w:t>
      </w:r>
    </w:p>
    <w:p w:rsidR="002C34A9" w:rsidRPr="0070459D" w:rsidRDefault="0070459D" w:rsidP="0070459D">
      <w:pPr>
        <w:pStyle w:val="ListParagraph"/>
        <w:numPr>
          <w:ilvl w:val="0"/>
          <w:numId w:val="1"/>
        </w:numPr>
        <w:rPr>
          <w:b/>
        </w:rPr>
      </w:pPr>
      <w:r>
        <w:rPr>
          <w:b/>
        </w:rPr>
        <w:t>S</w:t>
      </w:r>
      <w:r w:rsidRPr="0070459D">
        <w:rPr>
          <w:b/>
        </w:rPr>
        <w:t>eeks to achieve its social purpose by carrying out trade in the marketplace.</w:t>
      </w:r>
    </w:p>
    <w:p w:rsidR="002C34A9" w:rsidRDefault="002C34A9" w:rsidP="002C34A9">
      <w:pPr>
        <w:rPr>
          <w:b/>
        </w:rPr>
      </w:pPr>
    </w:p>
    <w:p w:rsidR="007F145C" w:rsidRDefault="007F145C" w:rsidP="002C34A9">
      <w:pPr>
        <w:rPr>
          <w:b/>
          <w:sz w:val="28"/>
          <w:szCs w:val="28"/>
        </w:rPr>
      </w:pPr>
    </w:p>
    <w:p w:rsidR="00BF7619" w:rsidRDefault="0070459D" w:rsidP="002C34A9">
      <w:pPr>
        <w:rPr>
          <w:b/>
          <w:sz w:val="28"/>
          <w:szCs w:val="28"/>
        </w:rPr>
      </w:pPr>
      <w:r w:rsidRPr="0070459D">
        <w:rPr>
          <w:b/>
          <w:sz w:val="28"/>
          <w:szCs w:val="28"/>
        </w:rPr>
        <w:lastRenderedPageBreak/>
        <w:t>Role of People within an organisation</w:t>
      </w:r>
      <w:r>
        <w:rPr>
          <w:b/>
          <w:sz w:val="28"/>
          <w:szCs w:val="28"/>
        </w:rPr>
        <w:t>,</w:t>
      </w:r>
    </w:p>
    <w:p w:rsidR="0070459D" w:rsidRDefault="0070459D" w:rsidP="002C34A9">
      <w:pPr>
        <w:rPr>
          <w:b/>
        </w:rPr>
      </w:pPr>
      <w:r w:rsidRPr="0070459D">
        <w:rPr>
          <w:b/>
        </w:rPr>
        <w:t>Executive</w:t>
      </w:r>
      <w:r>
        <w:rPr>
          <w:b/>
        </w:rPr>
        <w:t>s,</w:t>
      </w:r>
    </w:p>
    <w:p w:rsidR="0070459D" w:rsidRDefault="0070459D" w:rsidP="0070459D">
      <w:r w:rsidRPr="0070459D">
        <w:t>An executive directs, prepares, and coordinates the organization or company's </w:t>
      </w:r>
      <w:r>
        <w:t>organizational</w:t>
      </w:r>
      <w:r w:rsidRPr="0070459D">
        <w:t> </w:t>
      </w:r>
    </w:p>
    <w:p w:rsidR="0070459D" w:rsidRDefault="0070459D" w:rsidP="0070459D">
      <w:r w:rsidRPr="0070459D">
        <w:t>Activities </w:t>
      </w:r>
      <w:r>
        <w:t>a</w:t>
      </w:r>
      <w:r w:rsidRPr="0070459D">
        <w:t>nd is typically responsible for creating policies and strategies to achieve company goals.</w:t>
      </w:r>
    </w:p>
    <w:p w:rsidR="0070459D" w:rsidRDefault="0070459D" w:rsidP="0070459D">
      <w:r>
        <w:rPr>
          <w:i/>
          <w:iCs/>
        </w:rPr>
        <w:t>(</w:t>
      </w:r>
      <w:r w:rsidRPr="0070459D">
        <w:rPr>
          <w:i/>
          <w:iCs/>
        </w:rPr>
        <w:t>Bureau of Labor Statistics, U.S. Department of Labor, Occupational Outlook Handbook,</w:t>
      </w:r>
      <w:r>
        <w:rPr>
          <w:i/>
          <w:iCs/>
        </w:rPr>
        <w:t>)</w:t>
      </w:r>
    </w:p>
    <w:p w:rsidR="0070459D" w:rsidRDefault="0070459D" w:rsidP="0070459D"/>
    <w:p w:rsidR="0070459D" w:rsidRDefault="0070459D" w:rsidP="0070459D">
      <w:pPr>
        <w:rPr>
          <w:b/>
        </w:rPr>
      </w:pPr>
      <w:r w:rsidRPr="0070459D">
        <w:rPr>
          <w:b/>
        </w:rPr>
        <w:t>Manager</w:t>
      </w:r>
      <w:r>
        <w:rPr>
          <w:b/>
        </w:rPr>
        <w:t>s,</w:t>
      </w:r>
    </w:p>
    <w:p w:rsidR="0070459D" w:rsidRPr="0070459D" w:rsidRDefault="0070459D" w:rsidP="0070459D">
      <w:r w:rsidRPr="0070459D">
        <w:t>Daily Operations: A manager's primary task is to ensure </w:t>
      </w:r>
      <w:r>
        <w:t>the smooth running and day to day</w:t>
      </w:r>
      <w:r w:rsidRPr="0070459D">
        <w:t> functioning of a </w:t>
      </w:r>
      <w:r>
        <w:t>department/business</w:t>
      </w:r>
    </w:p>
    <w:p w:rsidR="0070459D" w:rsidRDefault="0070459D" w:rsidP="0070459D">
      <w:r w:rsidRPr="0070459D">
        <w:t>Staffing: Most employers require new staff to be interviewed, hired, and </w:t>
      </w:r>
      <w:r>
        <w:t>trained</w:t>
      </w:r>
      <w:r w:rsidRPr="0070459D">
        <w:t> by their managers</w:t>
      </w:r>
      <w:r>
        <w:t>.</w:t>
      </w:r>
    </w:p>
    <w:p w:rsidR="0070459D" w:rsidRDefault="0070459D" w:rsidP="0070459D"/>
    <w:p w:rsidR="0070459D" w:rsidRDefault="0070459D" w:rsidP="0070459D">
      <w:pPr>
        <w:rPr>
          <w:b/>
        </w:rPr>
      </w:pPr>
      <w:r w:rsidRPr="0070459D">
        <w:rPr>
          <w:b/>
        </w:rPr>
        <w:t>Supervisor</w:t>
      </w:r>
      <w:r>
        <w:rPr>
          <w:b/>
        </w:rPr>
        <w:t>s,</w:t>
      </w:r>
    </w:p>
    <w:p w:rsidR="0070459D" w:rsidRPr="0070459D" w:rsidRDefault="0070459D" w:rsidP="0070459D">
      <w:r w:rsidRPr="0070459D">
        <w:t>The productivity and behavior </w:t>
      </w:r>
      <w:r>
        <w:t>of a</w:t>
      </w:r>
      <w:r w:rsidRPr="0070459D">
        <w:t> group of workers are the responsibility of a supervisor. </w:t>
      </w:r>
    </w:p>
    <w:p w:rsidR="0070459D" w:rsidRPr="0070459D" w:rsidRDefault="0070459D" w:rsidP="0070459D">
      <w:r w:rsidRPr="0070459D">
        <w:t>The supervisor has many tasks, duties, and powers that are </w:t>
      </w:r>
      <w:r>
        <w:t>manager-like</w:t>
      </w:r>
    </w:p>
    <w:p w:rsidR="0070459D" w:rsidRDefault="0070459D" w:rsidP="0070459D">
      <w:r w:rsidRPr="0070459D">
        <w:t>As a management member, the primary role of a supervisor is more about orchestrating and </w:t>
      </w:r>
    </w:p>
    <w:p w:rsidR="0070459D" w:rsidRDefault="0070459D" w:rsidP="0070459D">
      <w:r w:rsidRPr="0070459D">
        <w:t>managing work than actually conducting it.</w:t>
      </w:r>
    </w:p>
    <w:p w:rsidR="0070459D" w:rsidRDefault="0070459D" w:rsidP="0070459D"/>
    <w:p w:rsidR="0070459D" w:rsidRPr="0070459D" w:rsidRDefault="0070459D" w:rsidP="0070459D">
      <w:pPr>
        <w:rPr>
          <w:b/>
        </w:rPr>
      </w:pPr>
      <w:r w:rsidRPr="0070459D">
        <w:rPr>
          <w:b/>
        </w:rPr>
        <w:t>Employee</w:t>
      </w:r>
      <w:r>
        <w:rPr>
          <w:b/>
        </w:rPr>
        <w:t>s,</w:t>
      </w:r>
    </w:p>
    <w:p w:rsidR="0070459D" w:rsidRPr="0070459D" w:rsidRDefault="0070459D" w:rsidP="0070459D">
      <w:r w:rsidRPr="0070459D">
        <w:t>The workers are an organization's true assets. </w:t>
      </w:r>
    </w:p>
    <w:p w:rsidR="0070459D" w:rsidRPr="0070459D" w:rsidRDefault="0070459D" w:rsidP="0070459D">
      <w:r w:rsidRPr="0070459D">
        <w:t>They are the ones that successfully contribute to an organization's efficient functioning. </w:t>
      </w:r>
    </w:p>
    <w:p w:rsidR="0070459D" w:rsidRDefault="0070459D" w:rsidP="0070459D">
      <w:r w:rsidRPr="0070459D">
        <w:t>Within the stipulated time period, they work hard to reach their highest level and achieve the </w:t>
      </w:r>
    </w:p>
    <w:p w:rsidR="0070459D" w:rsidRDefault="0070459D" w:rsidP="0070459D">
      <w:r w:rsidRPr="0070459D">
        <w:t>assigned objectives.</w:t>
      </w:r>
    </w:p>
    <w:p w:rsidR="0070459D" w:rsidRDefault="0070459D" w:rsidP="0070459D"/>
    <w:p w:rsidR="0070459D" w:rsidRDefault="0070459D" w:rsidP="0070459D">
      <w:pPr>
        <w:rPr>
          <w:b/>
        </w:rPr>
      </w:pPr>
      <w:r w:rsidRPr="0070459D">
        <w:rPr>
          <w:b/>
        </w:rPr>
        <w:t>Volunteer</w:t>
      </w:r>
      <w:r>
        <w:rPr>
          <w:b/>
        </w:rPr>
        <w:t>s,</w:t>
      </w:r>
    </w:p>
    <w:p w:rsidR="0070459D" w:rsidRPr="0070459D" w:rsidRDefault="0070459D" w:rsidP="0070459D">
      <w:r w:rsidRPr="0070459D">
        <w:t>As you would imagine, formal volunteer work is diverse: it can range from </w:t>
      </w:r>
    </w:p>
    <w:p w:rsidR="0070459D" w:rsidRPr="0070459D" w:rsidRDefault="0070459D" w:rsidP="0070459D">
      <w:r w:rsidRPr="0070459D">
        <w:t>basic, routine jobs to highly qualified tasks that involve decision-making in terms of skills. </w:t>
      </w:r>
    </w:p>
    <w:p w:rsidR="0070459D" w:rsidRPr="0070459D" w:rsidRDefault="0070459D" w:rsidP="0070459D">
      <w:r w:rsidRPr="0070459D">
        <w:t>In other words, formal volunteer employment, with the same variety of jobs and subject to the </w:t>
      </w:r>
    </w:p>
    <w:p w:rsidR="008446AE" w:rsidRDefault="0070459D" w:rsidP="0070459D">
      <w:r w:rsidRPr="0070459D">
        <w:t>same 'hierarchies' between trained and unskilled workers, is very similar to paid work</w:t>
      </w:r>
    </w:p>
    <w:p w:rsidR="0070459D" w:rsidRDefault="0070459D" w:rsidP="0070459D">
      <w:r w:rsidRPr="0070459D">
        <w:t> (Musick and Wilson, 2008).</w:t>
      </w:r>
    </w:p>
    <w:p w:rsidR="0070459D" w:rsidRPr="0070459D" w:rsidRDefault="0070459D" w:rsidP="0070459D"/>
    <w:p w:rsidR="0070459D" w:rsidRPr="0070459D" w:rsidRDefault="0070459D" w:rsidP="0070459D">
      <w:pPr>
        <w:rPr>
          <w:b/>
        </w:rPr>
      </w:pPr>
    </w:p>
    <w:p w:rsidR="0070459D" w:rsidRDefault="0070459D" w:rsidP="0070459D"/>
    <w:p w:rsidR="0070459D" w:rsidRDefault="0070459D" w:rsidP="0070459D">
      <w:pPr>
        <w:rPr>
          <w:b/>
          <w:sz w:val="24"/>
          <w:szCs w:val="24"/>
        </w:rPr>
      </w:pPr>
    </w:p>
    <w:p w:rsidR="0070459D" w:rsidRDefault="0070459D" w:rsidP="0070459D">
      <w:pPr>
        <w:rPr>
          <w:b/>
          <w:sz w:val="24"/>
          <w:szCs w:val="24"/>
        </w:rPr>
      </w:pPr>
      <w:r>
        <w:rPr>
          <w:b/>
          <w:sz w:val="24"/>
          <w:szCs w:val="24"/>
        </w:rPr>
        <w:t>Exploring the c</w:t>
      </w:r>
      <w:r w:rsidRPr="0070459D">
        <w:rPr>
          <w:b/>
          <w:sz w:val="24"/>
          <w:szCs w:val="24"/>
        </w:rPr>
        <w:t xml:space="preserve">hallenges that a Social Enterprise organisation </w:t>
      </w:r>
      <w:r>
        <w:rPr>
          <w:b/>
          <w:sz w:val="24"/>
          <w:szCs w:val="24"/>
        </w:rPr>
        <w:t>may face,</w:t>
      </w:r>
    </w:p>
    <w:p w:rsidR="0070459D" w:rsidRDefault="0070459D" w:rsidP="0070459D">
      <w:pPr>
        <w:rPr>
          <w:b/>
          <w:sz w:val="24"/>
          <w:szCs w:val="24"/>
        </w:rPr>
      </w:pPr>
    </w:p>
    <w:p w:rsidR="0070459D" w:rsidRDefault="0070459D" w:rsidP="0070459D">
      <w:pPr>
        <w:rPr>
          <w:sz w:val="24"/>
          <w:szCs w:val="24"/>
        </w:rPr>
      </w:pPr>
      <w:r>
        <w:rPr>
          <w:sz w:val="24"/>
          <w:szCs w:val="24"/>
        </w:rPr>
        <w:t>There are so many factors and challenges that a social enterprise will face a few of the main ones are described below…</w:t>
      </w:r>
    </w:p>
    <w:p w:rsidR="0070459D" w:rsidRDefault="0070459D" w:rsidP="0070459D">
      <w:pPr>
        <w:rPr>
          <w:sz w:val="24"/>
          <w:szCs w:val="24"/>
        </w:rPr>
      </w:pPr>
    </w:p>
    <w:p w:rsidR="0070459D" w:rsidRDefault="00027A62" w:rsidP="0070459D">
      <w:pPr>
        <w:rPr>
          <w:b/>
          <w:sz w:val="24"/>
          <w:szCs w:val="24"/>
        </w:rPr>
      </w:pPr>
      <w:r>
        <w:rPr>
          <w:b/>
          <w:sz w:val="24"/>
          <w:szCs w:val="24"/>
        </w:rPr>
        <w:t>Finances/Funding</w:t>
      </w:r>
    </w:p>
    <w:p w:rsidR="0070459D" w:rsidRDefault="0070459D" w:rsidP="0070459D">
      <w:pPr>
        <w:rPr>
          <w:sz w:val="24"/>
          <w:szCs w:val="24"/>
        </w:rPr>
      </w:pPr>
      <w:r w:rsidRPr="0070459D">
        <w:rPr>
          <w:sz w:val="24"/>
          <w:szCs w:val="24"/>
        </w:rPr>
        <w:t>A social enterprise, like any other business, will look to become financially independent. However, many social enterprise will require start-up funding and continuing support funding, maybe on more than one occasion.</w:t>
      </w:r>
    </w:p>
    <w:p w:rsidR="00027A62" w:rsidRPr="00027A62" w:rsidRDefault="00027A62" w:rsidP="00027A62">
      <w:pPr>
        <w:rPr>
          <w:sz w:val="24"/>
          <w:szCs w:val="24"/>
        </w:rPr>
      </w:pPr>
      <w:r w:rsidRPr="00027A62">
        <w:rPr>
          <w:sz w:val="24"/>
          <w:szCs w:val="24"/>
        </w:rPr>
        <w:t>The types of funding you are eligible to receive will be decided by your legal system. Only businesses that do not share income or their properties on dissolution can finance</w:t>
      </w:r>
      <w:r>
        <w:rPr>
          <w:sz w:val="24"/>
          <w:szCs w:val="24"/>
        </w:rPr>
        <w:t xml:space="preserve"> grant</w:t>
      </w:r>
      <w:r w:rsidRPr="00027A62">
        <w:rPr>
          <w:sz w:val="24"/>
          <w:szCs w:val="24"/>
        </w:rPr>
        <w:t> making trusts. This precludes companies limited by </w:t>
      </w:r>
      <w:r>
        <w:rPr>
          <w:sz w:val="24"/>
          <w:szCs w:val="24"/>
        </w:rPr>
        <w:t xml:space="preserve">shares and companies limited by </w:t>
      </w:r>
      <w:r w:rsidRPr="00027A62">
        <w:rPr>
          <w:sz w:val="24"/>
          <w:szCs w:val="24"/>
        </w:rPr>
        <w:t>guarantees that allow for the transfer of assets to the liquidation participants. </w:t>
      </w:r>
    </w:p>
    <w:p w:rsidR="00027A62" w:rsidRDefault="00027A62" w:rsidP="0070459D">
      <w:pPr>
        <w:rPr>
          <w:sz w:val="24"/>
          <w:szCs w:val="24"/>
        </w:rPr>
      </w:pPr>
      <w:r w:rsidRPr="00027A62">
        <w:rPr>
          <w:sz w:val="24"/>
          <w:szCs w:val="24"/>
        </w:rPr>
        <w:t>A corporation limited by shares, on the other hand, will sell shares and thereby obtain investments. </w:t>
      </w:r>
    </w:p>
    <w:p w:rsidR="0070459D" w:rsidRDefault="00027A62" w:rsidP="0070459D">
      <w:pPr>
        <w:rPr>
          <w:sz w:val="24"/>
          <w:szCs w:val="24"/>
        </w:rPr>
      </w:pPr>
      <w:r>
        <w:rPr>
          <w:sz w:val="24"/>
          <w:szCs w:val="24"/>
        </w:rPr>
        <w:t>Below are a few</w:t>
      </w:r>
      <w:r w:rsidR="0070459D">
        <w:rPr>
          <w:sz w:val="24"/>
          <w:szCs w:val="24"/>
        </w:rPr>
        <w:t xml:space="preserve"> types of financial help you can get for a social enterprise start up,</w:t>
      </w:r>
    </w:p>
    <w:p w:rsidR="0070459D" w:rsidRPr="0070459D" w:rsidRDefault="0070459D" w:rsidP="0070459D">
      <w:pPr>
        <w:rPr>
          <w:b/>
          <w:sz w:val="24"/>
          <w:szCs w:val="24"/>
        </w:rPr>
      </w:pPr>
      <w:r w:rsidRPr="0070459D">
        <w:rPr>
          <w:b/>
          <w:sz w:val="24"/>
          <w:szCs w:val="24"/>
        </w:rPr>
        <w:t xml:space="preserve">Grants, </w:t>
      </w:r>
    </w:p>
    <w:p w:rsidR="0070459D" w:rsidRDefault="0070459D" w:rsidP="0070459D">
      <w:pPr>
        <w:rPr>
          <w:sz w:val="24"/>
          <w:szCs w:val="24"/>
        </w:rPr>
      </w:pPr>
      <w:r w:rsidRPr="0070459D">
        <w:rPr>
          <w:sz w:val="24"/>
          <w:szCs w:val="24"/>
        </w:rPr>
        <w:t>Grants are sums of money that do not need to be paid back. Grant funding is typically offered by charitable, philanthropic and government bodies. Rather than investing for a financial return, these bodies are investing in the </w:t>
      </w:r>
      <w:r w:rsidRPr="0070459D">
        <w:rPr>
          <w:i/>
          <w:iCs/>
          <w:sz w:val="24"/>
          <w:szCs w:val="24"/>
        </w:rPr>
        <w:t>social outcome</w:t>
      </w:r>
      <w:r w:rsidRPr="0070459D">
        <w:rPr>
          <w:sz w:val="24"/>
          <w:szCs w:val="24"/>
        </w:rPr>
        <w:t> that your enterprise offers. For example, the Global Innovation Fund invests in projects that improve the lives of the poorest people in the developing world.</w:t>
      </w:r>
      <w:r>
        <w:rPr>
          <w:sz w:val="24"/>
          <w:szCs w:val="24"/>
        </w:rPr>
        <w:t xml:space="preserve"> Tor Marie, (2020) Techround.co.uk</w:t>
      </w:r>
    </w:p>
    <w:p w:rsidR="0070459D" w:rsidRDefault="0070459D" w:rsidP="0070459D">
      <w:pPr>
        <w:rPr>
          <w:b/>
          <w:sz w:val="24"/>
          <w:szCs w:val="24"/>
        </w:rPr>
      </w:pPr>
      <w:r>
        <w:rPr>
          <w:b/>
          <w:sz w:val="24"/>
          <w:szCs w:val="24"/>
        </w:rPr>
        <w:t xml:space="preserve">Social impact bond, </w:t>
      </w:r>
    </w:p>
    <w:p w:rsidR="0070459D" w:rsidRDefault="0070459D" w:rsidP="0070459D">
      <w:pPr>
        <w:rPr>
          <w:sz w:val="24"/>
          <w:szCs w:val="24"/>
        </w:rPr>
      </w:pPr>
      <w:r w:rsidRPr="0070459D">
        <w:rPr>
          <w:sz w:val="24"/>
          <w:szCs w:val="24"/>
        </w:rPr>
        <w:t>You should look at creating a social impact bond (SIB) if your social enterprise meets one of </w:t>
      </w:r>
    </w:p>
    <w:p w:rsidR="0070459D" w:rsidRDefault="0070459D" w:rsidP="0070459D">
      <w:pPr>
        <w:rPr>
          <w:sz w:val="24"/>
          <w:szCs w:val="24"/>
        </w:rPr>
      </w:pPr>
      <w:r w:rsidRPr="0070459D">
        <w:rPr>
          <w:sz w:val="24"/>
          <w:szCs w:val="24"/>
        </w:rPr>
        <w:t>the main areas of government for reform, such as home</w:t>
      </w:r>
      <w:r>
        <w:rPr>
          <w:sz w:val="24"/>
          <w:szCs w:val="24"/>
        </w:rPr>
        <w:t>lessness, youth unemployment </w:t>
      </w:r>
    </w:p>
    <w:p w:rsidR="0070459D" w:rsidRDefault="0070459D" w:rsidP="0070459D">
      <w:pPr>
        <w:rPr>
          <w:sz w:val="24"/>
          <w:szCs w:val="24"/>
        </w:rPr>
      </w:pPr>
      <w:r>
        <w:rPr>
          <w:sz w:val="24"/>
          <w:szCs w:val="24"/>
        </w:rPr>
        <w:t xml:space="preserve">or </w:t>
      </w:r>
      <w:r w:rsidRPr="0070459D">
        <w:rPr>
          <w:sz w:val="24"/>
          <w:szCs w:val="24"/>
        </w:rPr>
        <w:t>long-term health issues.</w:t>
      </w:r>
      <w:r>
        <w:rPr>
          <w:sz w:val="24"/>
          <w:szCs w:val="24"/>
        </w:rPr>
        <w:t xml:space="preserve"> Tor Marie, (2020) Techround.co.uk</w:t>
      </w:r>
    </w:p>
    <w:p w:rsidR="0070459D" w:rsidRDefault="0070459D" w:rsidP="0070459D">
      <w:pPr>
        <w:rPr>
          <w:sz w:val="24"/>
          <w:szCs w:val="24"/>
        </w:rPr>
      </w:pPr>
    </w:p>
    <w:p w:rsidR="0070459D" w:rsidRDefault="0070459D" w:rsidP="0070459D">
      <w:pPr>
        <w:rPr>
          <w:b/>
          <w:sz w:val="24"/>
          <w:szCs w:val="24"/>
        </w:rPr>
      </w:pPr>
      <w:r w:rsidRPr="0070459D">
        <w:rPr>
          <w:b/>
          <w:sz w:val="24"/>
          <w:szCs w:val="24"/>
        </w:rPr>
        <w:t>Social Investment</w:t>
      </w:r>
      <w:r>
        <w:rPr>
          <w:b/>
          <w:sz w:val="24"/>
          <w:szCs w:val="24"/>
        </w:rPr>
        <w:t>,</w:t>
      </w:r>
    </w:p>
    <w:p w:rsidR="0070459D" w:rsidRPr="0070459D" w:rsidRDefault="0070459D" w:rsidP="0070459D">
      <w:pPr>
        <w:rPr>
          <w:sz w:val="24"/>
          <w:szCs w:val="24"/>
        </w:rPr>
      </w:pPr>
      <w:r w:rsidRPr="0070459D">
        <w:rPr>
          <w:sz w:val="24"/>
          <w:szCs w:val="24"/>
        </w:rPr>
        <w:t>For charities and social organizations, social investment is repayable finance. </w:t>
      </w:r>
    </w:p>
    <w:p w:rsidR="0070459D" w:rsidRPr="0070459D" w:rsidRDefault="0070459D" w:rsidP="0070459D">
      <w:pPr>
        <w:rPr>
          <w:sz w:val="24"/>
          <w:szCs w:val="24"/>
        </w:rPr>
      </w:pPr>
      <w:r w:rsidRPr="0070459D">
        <w:rPr>
          <w:sz w:val="24"/>
          <w:szCs w:val="24"/>
        </w:rPr>
        <w:t>That implies </w:t>
      </w:r>
      <w:r>
        <w:rPr>
          <w:sz w:val="24"/>
          <w:szCs w:val="24"/>
        </w:rPr>
        <w:t>that the investment</w:t>
      </w:r>
      <w:r w:rsidRPr="0070459D">
        <w:rPr>
          <w:sz w:val="24"/>
          <w:szCs w:val="24"/>
        </w:rPr>
        <w:t> is not</w:t>
      </w:r>
      <w:r>
        <w:rPr>
          <w:sz w:val="24"/>
          <w:szCs w:val="24"/>
        </w:rPr>
        <w:t xml:space="preserve"> a grant, but is money that the investor e</w:t>
      </w:r>
      <w:r w:rsidRPr="0070459D">
        <w:rPr>
          <w:sz w:val="24"/>
          <w:szCs w:val="24"/>
        </w:rPr>
        <w:t>xpects</w:t>
      </w:r>
      <w:r w:rsidR="006E3442">
        <w:rPr>
          <w:sz w:val="24"/>
          <w:szCs w:val="24"/>
        </w:rPr>
        <w:t xml:space="preserve"> back</w:t>
      </w:r>
      <w:r w:rsidRPr="0070459D">
        <w:rPr>
          <w:sz w:val="24"/>
          <w:szCs w:val="24"/>
        </w:rPr>
        <w:t> (often with interest)</w:t>
      </w:r>
      <w:r>
        <w:rPr>
          <w:sz w:val="24"/>
          <w:szCs w:val="24"/>
        </w:rPr>
        <w:t>.</w:t>
      </w:r>
      <w:r w:rsidRPr="0070459D">
        <w:rPr>
          <w:sz w:val="24"/>
          <w:szCs w:val="24"/>
        </w:rPr>
        <w:t> </w:t>
      </w:r>
    </w:p>
    <w:p w:rsidR="0070459D" w:rsidRPr="00027A62" w:rsidRDefault="0070459D" w:rsidP="0070459D">
      <w:pPr>
        <w:rPr>
          <w:sz w:val="24"/>
          <w:szCs w:val="24"/>
        </w:rPr>
      </w:pPr>
      <w:r w:rsidRPr="0070459D">
        <w:rPr>
          <w:sz w:val="24"/>
          <w:szCs w:val="24"/>
        </w:rPr>
        <w:lastRenderedPageBreak/>
        <w:br/>
      </w:r>
      <w:r>
        <w:rPr>
          <w:b/>
          <w:sz w:val="24"/>
          <w:szCs w:val="24"/>
        </w:rPr>
        <w:t xml:space="preserve">Recruitment, </w:t>
      </w:r>
    </w:p>
    <w:p w:rsidR="0070459D" w:rsidRDefault="0070459D" w:rsidP="0070459D">
      <w:pPr>
        <w:rPr>
          <w:sz w:val="24"/>
          <w:szCs w:val="24"/>
        </w:rPr>
      </w:pPr>
      <w:r>
        <w:rPr>
          <w:sz w:val="24"/>
          <w:szCs w:val="24"/>
        </w:rPr>
        <w:t>There are so many factors that need to be taken in to account when recruiting the right person for a particular role.</w:t>
      </w:r>
    </w:p>
    <w:p w:rsidR="0070459D" w:rsidRDefault="0070459D" w:rsidP="0070459D">
      <w:pPr>
        <w:rPr>
          <w:sz w:val="24"/>
          <w:szCs w:val="24"/>
        </w:rPr>
      </w:pPr>
      <w:r>
        <w:rPr>
          <w:sz w:val="24"/>
          <w:szCs w:val="24"/>
        </w:rPr>
        <w:t>Firstly you must be inclusive to everyone.</w:t>
      </w:r>
    </w:p>
    <w:p w:rsidR="0070459D" w:rsidRPr="0070459D" w:rsidRDefault="0070459D" w:rsidP="0070459D">
      <w:pPr>
        <w:rPr>
          <w:sz w:val="24"/>
          <w:szCs w:val="24"/>
        </w:rPr>
      </w:pPr>
      <w:r>
        <w:rPr>
          <w:sz w:val="24"/>
          <w:szCs w:val="24"/>
        </w:rPr>
        <w:t xml:space="preserve">Avoid being </w:t>
      </w:r>
      <w:r w:rsidRPr="0070459D">
        <w:rPr>
          <w:sz w:val="24"/>
          <w:szCs w:val="24"/>
        </w:rPr>
        <w:t>discriminatory</w:t>
      </w:r>
      <w:r>
        <w:rPr>
          <w:sz w:val="24"/>
          <w:szCs w:val="24"/>
        </w:rPr>
        <w:t xml:space="preserve"> never use gender, age or cultural specific language </w:t>
      </w:r>
    </w:p>
    <w:p w:rsidR="0070459D" w:rsidRDefault="0070459D" w:rsidP="0070459D">
      <w:pPr>
        <w:rPr>
          <w:sz w:val="24"/>
          <w:szCs w:val="24"/>
        </w:rPr>
      </w:pPr>
      <w:r>
        <w:rPr>
          <w:sz w:val="24"/>
          <w:szCs w:val="24"/>
        </w:rPr>
        <w:t xml:space="preserve">Think about how and where you can advertise and consider the skills that would be preferable for that particular role. </w:t>
      </w:r>
    </w:p>
    <w:p w:rsidR="0070459D" w:rsidRDefault="0070459D" w:rsidP="0070459D">
      <w:pPr>
        <w:rPr>
          <w:sz w:val="24"/>
          <w:szCs w:val="24"/>
        </w:rPr>
      </w:pPr>
      <w:r>
        <w:rPr>
          <w:sz w:val="24"/>
          <w:szCs w:val="24"/>
        </w:rPr>
        <w:t>Make your Advert inviting to everyone showcase how diverse and inclusive your company is.</w:t>
      </w:r>
    </w:p>
    <w:p w:rsidR="0070459D" w:rsidRDefault="0070459D" w:rsidP="0070459D">
      <w:pPr>
        <w:rPr>
          <w:sz w:val="24"/>
          <w:szCs w:val="24"/>
        </w:rPr>
      </w:pPr>
      <w:r>
        <w:rPr>
          <w:sz w:val="24"/>
          <w:szCs w:val="24"/>
        </w:rPr>
        <w:t>Create a check list based on the criteria and essential skills you are looking for.</w:t>
      </w:r>
    </w:p>
    <w:p w:rsidR="0070459D" w:rsidRDefault="0070459D" w:rsidP="0070459D">
      <w:pPr>
        <w:rPr>
          <w:sz w:val="24"/>
          <w:szCs w:val="24"/>
        </w:rPr>
      </w:pPr>
      <w:r>
        <w:rPr>
          <w:sz w:val="24"/>
          <w:szCs w:val="24"/>
        </w:rPr>
        <w:t>Draw up the application to include the things that would be important to the role advertised.</w:t>
      </w:r>
    </w:p>
    <w:p w:rsidR="0070459D" w:rsidRDefault="00F43324" w:rsidP="0070459D">
      <w:pPr>
        <w:rPr>
          <w:sz w:val="24"/>
          <w:szCs w:val="24"/>
        </w:rPr>
      </w:pPr>
      <w:r>
        <w:rPr>
          <w:sz w:val="24"/>
          <w:szCs w:val="24"/>
        </w:rPr>
        <w:t>Invite a wide range</w:t>
      </w:r>
      <w:r w:rsidR="0070459D">
        <w:rPr>
          <w:sz w:val="24"/>
          <w:szCs w:val="24"/>
        </w:rPr>
        <w:t xml:space="preserve"> of candidates</w:t>
      </w:r>
      <w:r>
        <w:rPr>
          <w:sz w:val="24"/>
          <w:szCs w:val="24"/>
        </w:rPr>
        <w:t xml:space="preserve"> to be interview</w:t>
      </w:r>
      <w:r w:rsidR="006E3442">
        <w:rPr>
          <w:sz w:val="24"/>
          <w:szCs w:val="24"/>
        </w:rPr>
        <w:t>e</w:t>
      </w:r>
      <w:r>
        <w:rPr>
          <w:sz w:val="24"/>
          <w:szCs w:val="24"/>
        </w:rPr>
        <w:t>d</w:t>
      </w:r>
      <w:r w:rsidR="0070459D">
        <w:rPr>
          <w:sz w:val="24"/>
          <w:szCs w:val="24"/>
        </w:rPr>
        <w:t xml:space="preserve"> just because someone may not look great on paper does not mean they don’t have what it takes.</w:t>
      </w:r>
    </w:p>
    <w:p w:rsidR="00F43324" w:rsidRDefault="00F43324" w:rsidP="0070459D">
      <w:pPr>
        <w:rPr>
          <w:sz w:val="24"/>
          <w:szCs w:val="24"/>
        </w:rPr>
      </w:pPr>
    </w:p>
    <w:p w:rsidR="00F43324" w:rsidRDefault="00F43324" w:rsidP="0070459D">
      <w:pPr>
        <w:rPr>
          <w:sz w:val="24"/>
          <w:szCs w:val="24"/>
        </w:rPr>
      </w:pPr>
    </w:p>
    <w:p w:rsidR="00F43324" w:rsidRDefault="00614BBD" w:rsidP="0070459D">
      <w:pPr>
        <w:rPr>
          <w:b/>
          <w:sz w:val="24"/>
          <w:szCs w:val="24"/>
        </w:rPr>
      </w:pPr>
      <w:r>
        <w:rPr>
          <w:b/>
          <w:sz w:val="24"/>
          <w:szCs w:val="24"/>
        </w:rPr>
        <w:t xml:space="preserve">Legal Structure, </w:t>
      </w:r>
    </w:p>
    <w:p w:rsidR="00614BBD" w:rsidRDefault="00614BBD" w:rsidP="0070459D">
      <w:pPr>
        <w:rPr>
          <w:b/>
          <w:sz w:val="24"/>
          <w:szCs w:val="24"/>
        </w:rPr>
      </w:pPr>
    </w:p>
    <w:p w:rsidR="00614BBD" w:rsidRPr="00614BBD" w:rsidRDefault="00614BBD" w:rsidP="00614BBD">
      <w:pPr>
        <w:rPr>
          <w:sz w:val="24"/>
          <w:szCs w:val="24"/>
        </w:rPr>
      </w:pPr>
      <w:r w:rsidRPr="00614BBD">
        <w:rPr>
          <w:sz w:val="24"/>
          <w:szCs w:val="24"/>
        </w:rPr>
        <w:t>The most common legal structures used in the social entrepreneurship sector are:</w:t>
      </w:r>
    </w:p>
    <w:p w:rsidR="00614BBD" w:rsidRPr="00614BBD" w:rsidRDefault="00614BBD" w:rsidP="00614BBD">
      <w:pPr>
        <w:numPr>
          <w:ilvl w:val="0"/>
          <w:numId w:val="3"/>
        </w:numPr>
        <w:rPr>
          <w:sz w:val="24"/>
          <w:szCs w:val="24"/>
        </w:rPr>
      </w:pPr>
      <w:r w:rsidRPr="00614BBD">
        <w:rPr>
          <w:sz w:val="24"/>
          <w:szCs w:val="24"/>
        </w:rPr>
        <w:t>Unincorporated association (which may also be a registered charity)</w:t>
      </w:r>
    </w:p>
    <w:p w:rsidR="00614BBD" w:rsidRPr="00614BBD" w:rsidRDefault="00614BBD" w:rsidP="00614BBD">
      <w:pPr>
        <w:numPr>
          <w:ilvl w:val="0"/>
          <w:numId w:val="3"/>
        </w:numPr>
        <w:rPr>
          <w:sz w:val="24"/>
          <w:szCs w:val="24"/>
        </w:rPr>
      </w:pPr>
      <w:r w:rsidRPr="00614BBD">
        <w:rPr>
          <w:sz w:val="24"/>
          <w:szCs w:val="24"/>
        </w:rPr>
        <w:t>Company limited by guarantee (which may also be a registered charity)</w:t>
      </w:r>
    </w:p>
    <w:p w:rsidR="00614BBD" w:rsidRPr="00614BBD" w:rsidRDefault="00614BBD" w:rsidP="00614BBD">
      <w:pPr>
        <w:numPr>
          <w:ilvl w:val="0"/>
          <w:numId w:val="3"/>
        </w:numPr>
        <w:rPr>
          <w:sz w:val="24"/>
          <w:szCs w:val="24"/>
        </w:rPr>
      </w:pPr>
      <w:r w:rsidRPr="00614BBD">
        <w:rPr>
          <w:sz w:val="24"/>
          <w:szCs w:val="24"/>
        </w:rPr>
        <w:t>Company limited by shares</w:t>
      </w:r>
    </w:p>
    <w:p w:rsidR="00614BBD" w:rsidRPr="00614BBD" w:rsidRDefault="00614BBD" w:rsidP="00614BBD">
      <w:pPr>
        <w:numPr>
          <w:ilvl w:val="0"/>
          <w:numId w:val="3"/>
        </w:numPr>
        <w:rPr>
          <w:sz w:val="24"/>
          <w:szCs w:val="24"/>
        </w:rPr>
      </w:pPr>
      <w:r w:rsidRPr="00614BBD">
        <w:rPr>
          <w:sz w:val="24"/>
          <w:szCs w:val="24"/>
        </w:rPr>
        <w:t>Industrial &amp; provident society</w:t>
      </w:r>
    </w:p>
    <w:p w:rsidR="00614BBD" w:rsidRPr="00614BBD" w:rsidRDefault="00614BBD" w:rsidP="00614BBD">
      <w:pPr>
        <w:numPr>
          <w:ilvl w:val="0"/>
          <w:numId w:val="3"/>
        </w:numPr>
        <w:rPr>
          <w:sz w:val="24"/>
          <w:szCs w:val="24"/>
        </w:rPr>
      </w:pPr>
      <w:r w:rsidRPr="00614BBD">
        <w:rPr>
          <w:sz w:val="24"/>
          <w:szCs w:val="24"/>
        </w:rPr>
        <w:t>Community interest company- CIC (shares or guarantee</w:t>
      </w:r>
    </w:p>
    <w:p w:rsidR="00614BBD" w:rsidRDefault="00614BBD" w:rsidP="0070459D">
      <w:pPr>
        <w:rPr>
          <w:sz w:val="24"/>
          <w:szCs w:val="24"/>
        </w:rPr>
      </w:pPr>
    </w:p>
    <w:p w:rsidR="00027A62" w:rsidRPr="00027A62" w:rsidRDefault="00027A62" w:rsidP="00027A62">
      <w:pPr>
        <w:rPr>
          <w:sz w:val="24"/>
          <w:szCs w:val="24"/>
        </w:rPr>
      </w:pPr>
      <w:r w:rsidRPr="00027A62">
        <w:rPr>
          <w:sz w:val="24"/>
          <w:szCs w:val="24"/>
        </w:rPr>
        <w:t>The issues to consider when deciding on a legal structure for your social venture include:</w:t>
      </w:r>
    </w:p>
    <w:p w:rsidR="00027A62" w:rsidRPr="00027A62" w:rsidRDefault="00027A62" w:rsidP="00027A62">
      <w:pPr>
        <w:numPr>
          <w:ilvl w:val="0"/>
          <w:numId w:val="4"/>
        </w:numPr>
        <w:rPr>
          <w:sz w:val="24"/>
          <w:szCs w:val="24"/>
        </w:rPr>
      </w:pPr>
      <w:r w:rsidRPr="00027A62">
        <w:rPr>
          <w:sz w:val="24"/>
          <w:szCs w:val="24"/>
        </w:rPr>
        <w:t>Personal liability</w:t>
      </w:r>
    </w:p>
    <w:p w:rsidR="00027A62" w:rsidRPr="00027A62" w:rsidRDefault="00027A62" w:rsidP="00027A62">
      <w:pPr>
        <w:numPr>
          <w:ilvl w:val="0"/>
          <w:numId w:val="4"/>
        </w:numPr>
        <w:rPr>
          <w:sz w:val="24"/>
          <w:szCs w:val="24"/>
        </w:rPr>
      </w:pPr>
      <w:r w:rsidRPr="00027A62">
        <w:rPr>
          <w:sz w:val="24"/>
          <w:szCs w:val="24"/>
        </w:rPr>
        <w:t>Ownership</w:t>
      </w:r>
    </w:p>
    <w:p w:rsidR="00027A62" w:rsidRPr="00027A62" w:rsidRDefault="00027A62" w:rsidP="00027A62">
      <w:pPr>
        <w:numPr>
          <w:ilvl w:val="0"/>
          <w:numId w:val="4"/>
        </w:numPr>
        <w:rPr>
          <w:sz w:val="24"/>
          <w:szCs w:val="24"/>
        </w:rPr>
      </w:pPr>
      <w:r w:rsidRPr="00027A62">
        <w:rPr>
          <w:sz w:val="24"/>
          <w:szCs w:val="24"/>
        </w:rPr>
        <w:t>Funding, both short and long term</w:t>
      </w:r>
    </w:p>
    <w:p w:rsidR="00027A62" w:rsidRPr="00027A62" w:rsidRDefault="00027A62" w:rsidP="00027A62">
      <w:pPr>
        <w:numPr>
          <w:ilvl w:val="0"/>
          <w:numId w:val="4"/>
        </w:numPr>
        <w:rPr>
          <w:sz w:val="24"/>
          <w:szCs w:val="24"/>
        </w:rPr>
      </w:pPr>
      <w:r w:rsidRPr="00027A62">
        <w:rPr>
          <w:sz w:val="24"/>
          <w:szCs w:val="24"/>
        </w:rPr>
        <w:t>Governance</w:t>
      </w:r>
    </w:p>
    <w:p w:rsidR="00027A62" w:rsidRPr="00027A62" w:rsidRDefault="00027A62" w:rsidP="00027A62">
      <w:pPr>
        <w:numPr>
          <w:ilvl w:val="0"/>
          <w:numId w:val="4"/>
        </w:numPr>
        <w:rPr>
          <w:sz w:val="24"/>
          <w:szCs w:val="24"/>
        </w:rPr>
      </w:pPr>
      <w:r w:rsidRPr="00027A62">
        <w:rPr>
          <w:sz w:val="24"/>
          <w:szCs w:val="24"/>
        </w:rPr>
        <w:lastRenderedPageBreak/>
        <w:t>Profit distribution</w:t>
      </w:r>
    </w:p>
    <w:p w:rsidR="00027A62" w:rsidRDefault="00027A62" w:rsidP="0070459D">
      <w:pPr>
        <w:rPr>
          <w:sz w:val="24"/>
          <w:szCs w:val="24"/>
        </w:rPr>
      </w:pPr>
      <w:r>
        <w:rPr>
          <w:sz w:val="24"/>
          <w:szCs w:val="24"/>
        </w:rPr>
        <w:t>Generally, most social organis</w:t>
      </w:r>
      <w:r w:rsidRPr="00027A62">
        <w:rPr>
          <w:sz w:val="24"/>
          <w:szCs w:val="24"/>
        </w:rPr>
        <w:t>ations planning to work in the long term would aim to use a legal system that provides limited liability to owners/guarantors/members. This might take the form of a limited liability corporation (including a CIC) or a cooperative structure, such as an Industrial and Provident Society.</w:t>
      </w:r>
    </w:p>
    <w:p w:rsidR="00027A62" w:rsidRDefault="00027A62" w:rsidP="0070459D">
      <w:pPr>
        <w:rPr>
          <w:sz w:val="24"/>
          <w:szCs w:val="24"/>
        </w:rPr>
      </w:pPr>
    </w:p>
    <w:p w:rsidR="00027A62" w:rsidRDefault="00027A62" w:rsidP="00027A62">
      <w:pPr>
        <w:rPr>
          <w:sz w:val="24"/>
          <w:szCs w:val="24"/>
        </w:rPr>
      </w:pPr>
      <w:r w:rsidRPr="00027A62">
        <w:rPr>
          <w:sz w:val="24"/>
          <w:szCs w:val="24"/>
        </w:rPr>
        <w:t>Charities should have a structure of limited liability as well. Some charities operate as social enterprises. However this is not a common option for social projects because of legal limits on trading for businesses with charitable status.</w:t>
      </w:r>
    </w:p>
    <w:p w:rsidR="00027A62" w:rsidRDefault="00027A62" w:rsidP="00027A62">
      <w:pPr>
        <w:rPr>
          <w:sz w:val="24"/>
          <w:szCs w:val="24"/>
        </w:rPr>
      </w:pPr>
      <w:r w:rsidRPr="00027A62">
        <w:rPr>
          <w:sz w:val="24"/>
          <w:szCs w:val="24"/>
        </w:rPr>
        <w:t>Charities seeking sustainable and diversified income tend to set up captive trading companies that operate as social ventures. Most charities are registered with the Charity Commission, but charities with a particularly low turnover, or some charities operating under the umbrella of a larger charitable organisation, may be exempt from the requirement for registration. Such organisations can</w:t>
      </w:r>
      <w:r>
        <w:rPr>
          <w:sz w:val="24"/>
          <w:szCs w:val="24"/>
        </w:rPr>
        <w:t xml:space="preserve"> apply direct to HMRC</w:t>
      </w:r>
      <w:r w:rsidRPr="00027A62">
        <w:rPr>
          <w:sz w:val="24"/>
          <w:szCs w:val="24"/>
        </w:rPr>
        <w:t> in order to receive the tax exemption and reliefs available to charities.</w:t>
      </w:r>
      <w:r w:rsidR="00FE348A">
        <w:rPr>
          <w:sz w:val="24"/>
          <w:szCs w:val="24"/>
        </w:rPr>
        <w:t xml:space="preserve"> (unltd,Google)</w:t>
      </w:r>
    </w:p>
    <w:p w:rsidR="00FE348A" w:rsidRDefault="00FE348A" w:rsidP="00027A62">
      <w:pPr>
        <w:rPr>
          <w:sz w:val="24"/>
          <w:szCs w:val="24"/>
        </w:rPr>
      </w:pPr>
    </w:p>
    <w:p w:rsidR="00FE348A" w:rsidRDefault="00FE348A" w:rsidP="00027A62">
      <w:pPr>
        <w:rPr>
          <w:b/>
          <w:sz w:val="24"/>
          <w:szCs w:val="24"/>
        </w:rPr>
      </w:pPr>
      <w:r w:rsidRPr="00FE348A">
        <w:rPr>
          <w:b/>
          <w:sz w:val="24"/>
          <w:szCs w:val="24"/>
        </w:rPr>
        <w:t>Governance</w:t>
      </w:r>
      <w:r>
        <w:rPr>
          <w:b/>
          <w:sz w:val="24"/>
          <w:szCs w:val="24"/>
        </w:rPr>
        <w:t>,</w:t>
      </w:r>
    </w:p>
    <w:p w:rsidR="004D7546" w:rsidRDefault="004D7546" w:rsidP="00027A62">
      <w:pPr>
        <w:rPr>
          <w:sz w:val="24"/>
          <w:szCs w:val="24"/>
        </w:rPr>
      </w:pPr>
      <w:r w:rsidRPr="004D7546">
        <w:rPr>
          <w:sz w:val="24"/>
          <w:szCs w:val="24"/>
        </w:rPr>
        <w:t>Research suggests voluntary and non-profit organizations face a number of common governance challenges which are discussed below</w:t>
      </w:r>
      <w:r>
        <w:rPr>
          <w:sz w:val="24"/>
          <w:szCs w:val="24"/>
        </w:rPr>
        <w:t>…</w:t>
      </w:r>
    </w:p>
    <w:p w:rsidR="004D7546" w:rsidRDefault="004D7546" w:rsidP="00027A62">
      <w:pPr>
        <w:rPr>
          <w:sz w:val="24"/>
          <w:szCs w:val="24"/>
        </w:rPr>
      </w:pPr>
    </w:p>
    <w:p w:rsidR="004D7546" w:rsidRPr="004D7546" w:rsidRDefault="004D7546" w:rsidP="00027A62">
      <w:pPr>
        <w:rPr>
          <w:b/>
          <w:sz w:val="24"/>
          <w:szCs w:val="24"/>
        </w:rPr>
      </w:pPr>
      <w:r w:rsidRPr="004D7546">
        <w:rPr>
          <w:b/>
          <w:sz w:val="24"/>
          <w:szCs w:val="24"/>
        </w:rPr>
        <w:t>Recruiting members with the right experience and skills.</w:t>
      </w:r>
    </w:p>
    <w:p w:rsidR="00B84A3E" w:rsidRDefault="004D7546" w:rsidP="00027A62">
      <w:pPr>
        <w:rPr>
          <w:sz w:val="24"/>
          <w:szCs w:val="24"/>
        </w:rPr>
      </w:pPr>
      <w:r w:rsidRPr="004D7546">
        <w:rPr>
          <w:sz w:val="24"/>
          <w:szCs w:val="24"/>
        </w:rPr>
        <w:t>Getting board members with appropriate skills and experiences is important for board effectiveness. There is evidence to suggest it</w:t>
      </w:r>
      <w:r w:rsidR="00B84A3E">
        <w:rPr>
          <w:sz w:val="24"/>
          <w:szCs w:val="24"/>
        </w:rPr>
        <w:t xml:space="preserve"> </w:t>
      </w:r>
      <w:r w:rsidR="00B84A3E" w:rsidRPr="00B84A3E">
        <w:rPr>
          <w:sz w:val="24"/>
          <w:szCs w:val="24"/>
        </w:rPr>
        <w:t>is becoming more difficult to recruit suitable board members in the third sector where most board members are volunteers. For example a survey of charities in 2000 showed that a much higher proportion of charities in England and Wales felt that finding board members was becoming more, rather than less, difficult and this was especially true of small to medium size charities (Cornforth 2001:9). A further survey of charities in 2007 showed that 42% of those surveyed felt it was more difficult to recruit trustees (Baker Tilly 2007).</w:t>
      </w:r>
    </w:p>
    <w:p w:rsidR="00B84A3E" w:rsidRDefault="00B84A3E" w:rsidP="00027A62">
      <w:pPr>
        <w:rPr>
          <w:sz w:val="24"/>
          <w:szCs w:val="24"/>
        </w:rPr>
      </w:pPr>
    </w:p>
    <w:p w:rsidR="00B84A3E" w:rsidRPr="004D7546" w:rsidRDefault="00B84A3E" w:rsidP="00027A62">
      <w:pPr>
        <w:rPr>
          <w:sz w:val="24"/>
          <w:szCs w:val="24"/>
        </w:rPr>
      </w:pPr>
      <w:r w:rsidRPr="00B84A3E">
        <w:rPr>
          <w:sz w:val="24"/>
          <w:szCs w:val="24"/>
        </w:rPr>
        <w:t>A frequent complaint about boards in voluntary and non-profit organisations is that they often stray into management’s territory and meddle in their affairs (Middleton, 1987; Harris, 1999). Perhaps, as a result, much of the practice-based literature on governance stresses the importance of being clear about the difference between governance and management, and defining the different roles of boards.</w:t>
      </w:r>
    </w:p>
    <w:p w:rsidR="004D7546" w:rsidRDefault="004D7546" w:rsidP="00027A62">
      <w:pPr>
        <w:rPr>
          <w:b/>
          <w:sz w:val="24"/>
          <w:szCs w:val="24"/>
        </w:rPr>
      </w:pPr>
    </w:p>
    <w:p w:rsidR="004D7546" w:rsidRPr="004D7546" w:rsidRDefault="004D7546" w:rsidP="00027A62">
      <w:pPr>
        <w:rPr>
          <w:sz w:val="24"/>
          <w:szCs w:val="24"/>
        </w:rPr>
      </w:pPr>
      <w:r w:rsidRPr="004D7546">
        <w:rPr>
          <w:sz w:val="24"/>
          <w:szCs w:val="24"/>
        </w:rPr>
        <w:lastRenderedPageBreak/>
        <w:t>For </w:t>
      </w:r>
      <w:r w:rsidRPr="004D7546">
        <w:rPr>
          <w:bCs/>
          <w:sz w:val="24"/>
          <w:szCs w:val="24"/>
        </w:rPr>
        <w:t>social enterprises</w:t>
      </w:r>
      <w:r w:rsidRPr="004D7546">
        <w:rPr>
          <w:sz w:val="24"/>
          <w:szCs w:val="24"/>
        </w:rPr>
        <w:t>, </w:t>
      </w:r>
      <w:r w:rsidRPr="004D7546">
        <w:rPr>
          <w:bCs/>
          <w:sz w:val="24"/>
          <w:szCs w:val="24"/>
        </w:rPr>
        <w:t>governance is</w:t>
      </w:r>
      <w:r w:rsidRPr="004D7546">
        <w:rPr>
          <w:sz w:val="24"/>
          <w:szCs w:val="24"/>
        </w:rPr>
        <w:t> key to both overseeing compliance with policies and regulations and to safeguarding the organizational mission while meeting the demands of various stakeholders.</w:t>
      </w:r>
    </w:p>
    <w:p w:rsidR="004D7546" w:rsidRDefault="004D7546" w:rsidP="00027A62">
      <w:pPr>
        <w:rPr>
          <w:b/>
          <w:sz w:val="24"/>
          <w:szCs w:val="24"/>
        </w:rPr>
      </w:pPr>
    </w:p>
    <w:p w:rsidR="00FE348A" w:rsidRPr="00FE348A" w:rsidRDefault="00FE348A" w:rsidP="00027A62">
      <w:pPr>
        <w:rPr>
          <w:sz w:val="24"/>
          <w:szCs w:val="24"/>
        </w:rPr>
      </w:pPr>
      <w:r w:rsidRPr="00FE348A">
        <w:rPr>
          <w:sz w:val="24"/>
          <w:szCs w:val="24"/>
        </w:rPr>
        <w:t>• Governance as “the structures, systems and processes concerned with ensuring the overall direction, control and accountability of an organization” (Cornforth, 2004</w:t>
      </w:r>
      <w:r w:rsidR="00B84A3E" w:rsidRPr="00FE348A">
        <w:rPr>
          <w:sz w:val="24"/>
          <w:szCs w:val="24"/>
        </w:rPr>
        <w:t>) particularly</w:t>
      </w:r>
      <w:r w:rsidRPr="00FE348A">
        <w:rPr>
          <w:sz w:val="24"/>
          <w:szCs w:val="24"/>
        </w:rPr>
        <w:t xml:space="preserve"> important for social enterprises as it may support them to balance social and economic goals and multiple stakeholder needs</w:t>
      </w:r>
      <w:r w:rsidR="004D7546">
        <w:rPr>
          <w:sz w:val="24"/>
          <w:szCs w:val="24"/>
        </w:rPr>
        <w:t>.</w:t>
      </w:r>
    </w:p>
    <w:p w:rsidR="00FE348A" w:rsidRDefault="00FE348A" w:rsidP="00027A62">
      <w:pPr>
        <w:rPr>
          <w:sz w:val="24"/>
          <w:szCs w:val="24"/>
        </w:rPr>
      </w:pPr>
    </w:p>
    <w:p w:rsidR="00B84A3E" w:rsidRPr="00B84A3E" w:rsidRDefault="00B84A3E" w:rsidP="00027A62">
      <w:pPr>
        <w:rPr>
          <w:b/>
          <w:sz w:val="24"/>
          <w:szCs w:val="24"/>
        </w:rPr>
      </w:pPr>
      <w:r w:rsidRPr="00B84A3E">
        <w:rPr>
          <w:b/>
          <w:sz w:val="24"/>
          <w:szCs w:val="24"/>
        </w:rPr>
        <w:t>Brexit</w:t>
      </w:r>
      <w:r w:rsidR="007A185C">
        <w:rPr>
          <w:b/>
          <w:sz w:val="24"/>
          <w:szCs w:val="24"/>
        </w:rPr>
        <w:t>,</w:t>
      </w:r>
    </w:p>
    <w:p w:rsidR="00B84A3E" w:rsidRPr="00B84A3E" w:rsidRDefault="00B84A3E" w:rsidP="00B84A3E">
      <w:pPr>
        <w:rPr>
          <w:sz w:val="24"/>
          <w:szCs w:val="24"/>
        </w:rPr>
      </w:pPr>
      <w:r w:rsidRPr="00B84A3E">
        <w:rPr>
          <w:sz w:val="24"/>
          <w:szCs w:val="24"/>
        </w:rPr>
        <w:t>Social companies are not prone to </w:t>
      </w:r>
      <w:r>
        <w:rPr>
          <w:sz w:val="24"/>
          <w:szCs w:val="24"/>
        </w:rPr>
        <w:t>c</w:t>
      </w:r>
      <w:r w:rsidRPr="00B84A3E">
        <w:rPr>
          <w:sz w:val="24"/>
          <w:szCs w:val="24"/>
        </w:rPr>
        <w:t>onsequences after the EU referendum's outcome. </w:t>
      </w:r>
    </w:p>
    <w:p w:rsidR="007A185C" w:rsidRDefault="00B84A3E" w:rsidP="00B84A3E">
      <w:pPr>
        <w:rPr>
          <w:sz w:val="24"/>
          <w:szCs w:val="24"/>
        </w:rPr>
      </w:pPr>
      <w:r w:rsidRPr="00B84A3E">
        <w:rPr>
          <w:sz w:val="24"/>
          <w:szCs w:val="24"/>
        </w:rPr>
        <w:t>Although about </w:t>
      </w:r>
      <w:r>
        <w:rPr>
          <w:sz w:val="24"/>
          <w:szCs w:val="24"/>
        </w:rPr>
        <w:t>three</w:t>
      </w:r>
      <w:r w:rsidR="007A185C">
        <w:rPr>
          <w:sz w:val="24"/>
          <w:szCs w:val="24"/>
        </w:rPr>
        <w:t xml:space="preserve"> quarters of social enterprise leaders decided they wanted to stay in the EU prior to the vote t</w:t>
      </w:r>
      <w:r w:rsidR="007A185C" w:rsidRPr="007A185C">
        <w:rPr>
          <w:sz w:val="24"/>
          <w:szCs w:val="24"/>
        </w:rPr>
        <w:t>he majority were confident that Brexit would not put their business at risk.</w:t>
      </w:r>
    </w:p>
    <w:p w:rsidR="007A185C" w:rsidRDefault="007A185C" w:rsidP="00B84A3E">
      <w:pPr>
        <w:rPr>
          <w:sz w:val="24"/>
          <w:szCs w:val="24"/>
        </w:rPr>
      </w:pPr>
      <w:r>
        <w:rPr>
          <w:sz w:val="24"/>
          <w:szCs w:val="24"/>
        </w:rPr>
        <w:t>This is an ongoing issue and the ripple effect has not yet been felt amongst a lot of social enterprise businesses, some companies rely on EU funding and are yet to feel the change.</w:t>
      </w:r>
    </w:p>
    <w:p w:rsidR="007A185C" w:rsidRDefault="007A185C" w:rsidP="00B84A3E">
      <w:pPr>
        <w:rPr>
          <w:sz w:val="24"/>
          <w:szCs w:val="24"/>
        </w:rPr>
      </w:pPr>
    </w:p>
    <w:p w:rsidR="007A185C" w:rsidRDefault="007A185C" w:rsidP="00B84A3E">
      <w:pPr>
        <w:rPr>
          <w:b/>
          <w:sz w:val="24"/>
          <w:szCs w:val="24"/>
        </w:rPr>
      </w:pPr>
      <w:r w:rsidRPr="007A185C">
        <w:rPr>
          <w:b/>
          <w:sz w:val="24"/>
          <w:szCs w:val="24"/>
        </w:rPr>
        <w:t>Covid 19</w:t>
      </w:r>
      <w:r>
        <w:rPr>
          <w:b/>
          <w:sz w:val="24"/>
          <w:szCs w:val="24"/>
        </w:rPr>
        <w:t>,</w:t>
      </w:r>
    </w:p>
    <w:p w:rsidR="008446AE" w:rsidRDefault="007A185C" w:rsidP="00B84A3E">
      <w:pPr>
        <w:rPr>
          <w:sz w:val="24"/>
          <w:szCs w:val="24"/>
        </w:rPr>
      </w:pPr>
      <w:r w:rsidRPr="007A185C">
        <w:rPr>
          <w:sz w:val="24"/>
          <w:szCs w:val="24"/>
        </w:rPr>
        <w:t xml:space="preserve">For social enterprises, social distancing saw some organisations face immediate loss of </w:t>
      </w:r>
      <w:r w:rsidRPr="007A185C">
        <w:rPr>
          <w:sz w:val="24"/>
          <w:szCs w:val="24"/>
        </w:rPr>
        <w:t>income. On 20th March many were abruptly forced to close. By contrast, in the health and social care sectors, social enterprises saw a sharp increase in demand for their services, alongside significant staff absences due to symptoms or illness. Many have managed to adapt to the new circumstances, shifting parts of their business model online, diverting to provide voluntary services, or recruiting staff and volunteers to run existing services. For all, this is a period of significant challenge and change.</w:t>
      </w:r>
      <w:r w:rsidR="008446AE">
        <w:rPr>
          <w:sz w:val="24"/>
          <w:szCs w:val="24"/>
        </w:rPr>
        <w:t xml:space="preserve"> (Social enterprise uk ,2020)</w:t>
      </w:r>
    </w:p>
    <w:p w:rsidR="008446AE" w:rsidRDefault="008446AE" w:rsidP="00B84A3E">
      <w:pPr>
        <w:rPr>
          <w:sz w:val="24"/>
          <w:szCs w:val="24"/>
        </w:rPr>
      </w:pPr>
    </w:p>
    <w:p w:rsidR="008446AE" w:rsidRPr="008446AE" w:rsidRDefault="008446AE" w:rsidP="008446AE">
      <w:pPr>
        <w:rPr>
          <w:sz w:val="24"/>
          <w:szCs w:val="24"/>
        </w:rPr>
      </w:pPr>
      <w:r w:rsidRPr="008446AE">
        <w:rPr>
          <w:sz w:val="24"/>
          <w:szCs w:val="24"/>
        </w:rPr>
        <w:t>The swiftness and efficiency with which social entrepreneurs have responded to the COVID-19 pandemic and its impacts has made one thing clear: their on-the-ground presence and ability to act as first responders in support of vulnerable communities are incredibly important to global COVID-19 response efforts. We must urgently support this under-recognized cohort of leaders who are operating at the forefront of the pandemic response, and who have critical lessons to impart on building a more shockproof, inclusive and sustainable economy in its aftermath.</w:t>
      </w:r>
    </w:p>
    <w:p w:rsidR="008446AE" w:rsidRPr="008446AE" w:rsidRDefault="008446AE" w:rsidP="008446AE">
      <w:pPr>
        <w:rPr>
          <w:sz w:val="24"/>
          <w:szCs w:val="24"/>
        </w:rPr>
      </w:pPr>
      <w:r w:rsidRPr="008446AE">
        <w:rPr>
          <w:sz w:val="24"/>
          <w:szCs w:val="24"/>
        </w:rPr>
        <w:t>In May this year, 60 leading organizations from the social entrepreneurship sector launched the</w:t>
      </w:r>
      <w:r>
        <w:rPr>
          <w:sz w:val="24"/>
          <w:szCs w:val="24"/>
        </w:rPr>
        <w:t xml:space="preserve"> covid response alliance for social enterprises with a goal to align and st</w:t>
      </w:r>
      <w:r w:rsidRPr="008446AE">
        <w:rPr>
          <w:sz w:val="24"/>
          <w:szCs w:val="24"/>
        </w:rPr>
        <w:t xml:space="preserve">rengthen their support efforts for social entrepreneurs during the crisis and its aftermath. Together, the </w:t>
      </w:r>
      <w:r w:rsidRPr="008446AE">
        <w:rPr>
          <w:sz w:val="24"/>
          <w:szCs w:val="24"/>
        </w:rPr>
        <w:lastRenderedPageBreak/>
        <w:t>coalition supports more than 50,000 social entrepreneurs, who in turn impact close to 1 billion lives in more than 190 countries.</w:t>
      </w:r>
      <w:r>
        <w:rPr>
          <w:sz w:val="24"/>
          <w:szCs w:val="24"/>
        </w:rPr>
        <w:t xml:space="preserve"> (weforum.org,2020)</w:t>
      </w:r>
    </w:p>
    <w:p w:rsidR="008446AE" w:rsidRDefault="008446AE" w:rsidP="00B84A3E">
      <w:pPr>
        <w:rPr>
          <w:sz w:val="24"/>
          <w:szCs w:val="24"/>
        </w:rPr>
      </w:pPr>
    </w:p>
    <w:p w:rsidR="008446AE" w:rsidRPr="008446AE" w:rsidRDefault="008446AE" w:rsidP="00B84A3E">
      <w:pPr>
        <w:rPr>
          <w:b/>
          <w:sz w:val="24"/>
          <w:szCs w:val="24"/>
        </w:rPr>
      </w:pPr>
      <w:r w:rsidRPr="008446AE">
        <w:rPr>
          <w:b/>
          <w:sz w:val="24"/>
          <w:szCs w:val="24"/>
        </w:rPr>
        <w:t>Conclusions</w:t>
      </w:r>
      <w:r>
        <w:rPr>
          <w:b/>
          <w:sz w:val="24"/>
          <w:szCs w:val="24"/>
        </w:rPr>
        <w:t>,</w:t>
      </w:r>
    </w:p>
    <w:p w:rsidR="00A9466F" w:rsidRDefault="00A9466F" w:rsidP="00B84A3E">
      <w:pPr>
        <w:rPr>
          <w:sz w:val="24"/>
          <w:szCs w:val="24"/>
        </w:rPr>
      </w:pPr>
      <w:r>
        <w:rPr>
          <w:sz w:val="24"/>
          <w:szCs w:val="24"/>
        </w:rPr>
        <w:t xml:space="preserve">Social enterprises have a huge role to play in the future of not only our Country but the World, </w:t>
      </w:r>
    </w:p>
    <w:p w:rsidR="008446AE" w:rsidRDefault="00A9466F" w:rsidP="00B84A3E">
      <w:pPr>
        <w:rPr>
          <w:sz w:val="24"/>
          <w:szCs w:val="24"/>
        </w:rPr>
      </w:pPr>
      <w:r>
        <w:rPr>
          <w:sz w:val="24"/>
          <w:szCs w:val="24"/>
        </w:rPr>
        <w:t xml:space="preserve">Many companies have proven that even with all the recent knock downs with Brexit and Covid 19 they are sustainable and can bounce back and even though Covid is still around they are finding more and more new ways of continuing their business whether it be solely online sales or online classes they seem to be making it work, </w:t>
      </w:r>
    </w:p>
    <w:p w:rsidR="00A9466F" w:rsidRDefault="00431A83" w:rsidP="00B84A3E">
      <w:pPr>
        <w:rPr>
          <w:sz w:val="24"/>
          <w:szCs w:val="24"/>
        </w:rPr>
      </w:pPr>
      <w:r>
        <w:rPr>
          <w:sz w:val="24"/>
          <w:szCs w:val="24"/>
        </w:rPr>
        <w:t>D</w:t>
      </w:r>
      <w:r w:rsidR="00A9466F">
        <w:rPr>
          <w:sz w:val="24"/>
          <w:szCs w:val="24"/>
        </w:rPr>
        <w:t>iversity and inclusiveness</w:t>
      </w:r>
      <w:r>
        <w:rPr>
          <w:sz w:val="24"/>
          <w:szCs w:val="24"/>
        </w:rPr>
        <w:t xml:space="preserve"> is extremely crucial to all aspects of a Social Enterprise.</w:t>
      </w:r>
      <w:r w:rsidR="00A9466F">
        <w:rPr>
          <w:sz w:val="24"/>
          <w:szCs w:val="24"/>
        </w:rPr>
        <w:t xml:space="preserve"> </w:t>
      </w:r>
    </w:p>
    <w:p w:rsidR="00A9466F" w:rsidRDefault="00A9466F" w:rsidP="00B84A3E">
      <w:pPr>
        <w:rPr>
          <w:sz w:val="24"/>
          <w:szCs w:val="24"/>
        </w:rPr>
      </w:pPr>
      <w:r>
        <w:rPr>
          <w:sz w:val="24"/>
          <w:szCs w:val="24"/>
        </w:rPr>
        <w:t xml:space="preserve"> Also I found the facts surrounding finance and grants really interesting, I really did not know how much help there is out there for start-up Social Enterprise Businesses. </w:t>
      </w:r>
    </w:p>
    <w:p w:rsidR="00431A83" w:rsidRDefault="00431A83" w:rsidP="00B84A3E">
      <w:pPr>
        <w:rPr>
          <w:sz w:val="24"/>
          <w:szCs w:val="24"/>
        </w:rPr>
      </w:pPr>
      <w:r>
        <w:rPr>
          <w:sz w:val="24"/>
          <w:szCs w:val="24"/>
        </w:rPr>
        <w:t>The people who you employ or who volunteer for you are the most important aspect to your company, Happy workforce = Successful company.</w:t>
      </w:r>
    </w:p>
    <w:p w:rsidR="00B84A3E" w:rsidRPr="007A185C" w:rsidRDefault="00B84A3E" w:rsidP="00B84A3E">
      <w:pPr>
        <w:rPr>
          <w:sz w:val="24"/>
          <w:szCs w:val="24"/>
        </w:rPr>
      </w:pPr>
      <w:r w:rsidRPr="007A185C">
        <w:rPr>
          <w:b/>
          <w:sz w:val="24"/>
          <w:szCs w:val="24"/>
        </w:rPr>
        <w:br/>
      </w:r>
      <w:r w:rsidRPr="007A185C">
        <w:rPr>
          <w:b/>
          <w:sz w:val="24"/>
          <w:szCs w:val="24"/>
        </w:rPr>
        <w:br/>
      </w:r>
      <w:r w:rsidR="00431A83">
        <w:rPr>
          <w:sz w:val="24"/>
          <w:szCs w:val="24"/>
        </w:rPr>
        <w:t>(Caroline Webster,2020)</w:t>
      </w:r>
      <w:bookmarkStart w:id="0" w:name="_GoBack"/>
      <w:bookmarkEnd w:id="0"/>
    </w:p>
    <w:p w:rsidR="00027A62" w:rsidRDefault="00027A62" w:rsidP="00027A62">
      <w:pPr>
        <w:rPr>
          <w:sz w:val="24"/>
          <w:szCs w:val="24"/>
        </w:rPr>
      </w:pPr>
    </w:p>
    <w:p w:rsidR="00B84A3E" w:rsidRPr="00027A62" w:rsidRDefault="00B84A3E" w:rsidP="00027A62">
      <w:pPr>
        <w:rPr>
          <w:sz w:val="24"/>
          <w:szCs w:val="24"/>
        </w:rPr>
      </w:pPr>
    </w:p>
    <w:p w:rsidR="00027A62" w:rsidRPr="00614BBD" w:rsidRDefault="00027A62" w:rsidP="0070459D">
      <w:pPr>
        <w:rPr>
          <w:sz w:val="24"/>
          <w:szCs w:val="24"/>
        </w:rPr>
      </w:pPr>
    </w:p>
    <w:p w:rsidR="00FC6AEF" w:rsidRDefault="00FC6AEF" w:rsidP="0070459D">
      <w:pPr>
        <w:rPr>
          <w:b/>
          <w:sz w:val="24"/>
          <w:szCs w:val="24"/>
        </w:rPr>
      </w:pPr>
    </w:p>
    <w:p w:rsidR="00FC6AEF" w:rsidRDefault="00FC6AEF" w:rsidP="0070459D">
      <w:pPr>
        <w:rPr>
          <w:b/>
          <w:sz w:val="24"/>
          <w:szCs w:val="24"/>
        </w:rPr>
      </w:pPr>
    </w:p>
    <w:p w:rsidR="00F43324" w:rsidRPr="00F43324" w:rsidRDefault="00F43324" w:rsidP="0070459D">
      <w:pPr>
        <w:rPr>
          <w:b/>
          <w:sz w:val="24"/>
          <w:szCs w:val="24"/>
        </w:rPr>
      </w:pPr>
    </w:p>
    <w:p w:rsidR="0070459D" w:rsidRDefault="0070459D" w:rsidP="0070459D">
      <w:pPr>
        <w:rPr>
          <w:sz w:val="24"/>
          <w:szCs w:val="24"/>
        </w:rPr>
      </w:pPr>
    </w:p>
    <w:p w:rsidR="0070459D" w:rsidRDefault="0070459D" w:rsidP="0070459D">
      <w:pPr>
        <w:rPr>
          <w:sz w:val="24"/>
          <w:szCs w:val="24"/>
        </w:rPr>
      </w:pPr>
    </w:p>
    <w:p w:rsidR="0070459D" w:rsidRDefault="0070459D" w:rsidP="0070459D">
      <w:pPr>
        <w:rPr>
          <w:sz w:val="24"/>
          <w:szCs w:val="24"/>
        </w:rPr>
      </w:pPr>
    </w:p>
    <w:p w:rsidR="0070459D" w:rsidRDefault="0070459D" w:rsidP="0070459D">
      <w:pPr>
        <w:rPr>
          <w:sz w:val="24"/>
          <w:szCs w:val="24"/>
        </w:rPr>
      </w:pPr>
    </w:p>
    <w:p w:rsidR="0070459D" w:rsidRDefault="0070459D" w:rsidP="0070459D">
      <w:pPr>
        <w:rPr>
          <w:sz w:val="24"/>
          <w:szCs w:val="24"/>
        </w:rPr>
      </w:pPr>
    </w:p>
    <w:p w:rsidR="0070459D" w:rsidRPr="0070459D" w:rsidRDefault="0070459D" w:rsidP="0070459D">
      <w:pPr>
        <w:rPr>
          <w:sz w:val="24"/>
          <w:szCs w:val="24"/>
        </w:rPr>
      </w:pPr>
      <w:r>
        <w:rPr>
          <w:sz w:val="24"/>
          <w:szCs w:val="24"/>
        </w:rPr>
        <w:t xml:space="preserve"> </w:t>
      </w:r>
    </w:p>
    <w:p w:rsidR="0070459D" w:rsidRPr="0070459D" w:rsidRDefault="0070459D" w:rsidP="0070459D">
      <w:pPr>
        <w:rPr>
          <w:sz w:val="24"/>
          <w:szCs w:val="24"/>
        </w:rPr>
      </w:pPr>
    </w:p>
    <w:p w:rsidR="0070459D" w:rsidRPr="0070459D" w:rsidRDefault="0070459D" w:rsidP="0070459D">
      <w:pPr>
        <w:rPr>
          <w:b/>
        </w:rPr>
      </w:pPr>
    </w:p>
    <w:p w:rsidR="0070459D" w:rsidRDefault="0070459D" w:rsidP="0070459D">
      <w:pPr>
        <w:rPr>
          <w:b/>
        </w:rPr>
      </w:pPr>
    </w:p>
    <w:p w:rsidR="0070459D" w:rsidRDefault="0070459D" w:rsidP="0070459D">
      <w:pPr>
        <w:rPr>
          <w:b/>
        </w:rPr>
      </w:pPr>
    </w:p>
    <w:p w:rsidR="0070459D" w:rsidRDefault="0070459D" w:rsidP="0070459D">
      <w:pPr>
        <w:rPr>
          <w:b/>
        </w:rPr>
      </w:pPr>
    </w:p>
    <w:p w:rsidR="0070459D" w:rsidRPr="0070459D" w:rsidRDefault="0070459D" w:rsidP="0070459D"/>
    <w:p w:rsidR="0070459D" w:rsidRPr="0070459D" w:rsidRDefault="0070459D" w:rsidP="002C34A9">
      <w:pPr>
        <w:rPr>
          <w:b/>
        </w:rPr>
      </w:pPr>
    </w:p>
    <w:p w:rsidR="00BF7619" w:rsidRPr="00BF7619" w:rsidRDefault="00BF7619" w:rsidP="002C34A9">
      <w:pPr>
        <w:rPr>
          <w:b/>
          <w:sz w:val="28"/>
          <w:szCs w:val="28"/>
        </w:rPr>
      </w:pPr>
    </w:p>
    <w:p w:rsidR="002C34A9" w:rsidRDefault="002C34A9" w:rsidP="002C34A9">
      <w:pPr>
        <w:rPr>
          <w:b/>
        </w:rPr>
      </w:pPr>
    </w:p>
    <w:p w:rsidR="002C34A9" w:rsidRDefault="002C34A9" w:rsidP="002C34A9">
      <w:pPr>
        <w:rPr>
          <w:b/>
        </w:rPr>
      </w:pPr>
    </w:p>
    <w:p w:rsidR="002C34A9" w:rsidRDefault="002C34A9" w:rsidP="002C34A9">
      <w:pPr>
        <w:rPr>
          <w:b/>
        </w:rPr>
      </w:pPr>
    </w:p>
    <w:p w:rsidR="002C34A9" w:rsidRPr="002C34A9" w:rsidRDefault="002C34A9" w:rsidP="002C34A9"/>
    <w:p w:rsidR="00DC65CD" w:rsidRPr="006B5AB0" w:rsidRDefault="00DC65CD"/>
    <w:sectPr w:rsidR="00DC65CD" w:rsidRPr="006B5A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375D0" w:rsidRDefault="007375D0" w:rsidP="0070459D">
      <w:pPr>
        <w:spacing w:after="0" w:line="240" w:lineRule="auto"/>
      </w:pPr>
      <w:r>
        <w:separator/>
      </w:r>
    </w:p>
  </w:endnote>
  <w:endnote w:type="continuationSeparator" w:id="0">
    <w:p w:rsidR="007375D0" w:rsidRDefault="007375D0" w:rsidP="007045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375D0" w:rsidRDefault="007375D0" w:rsidP="0070459D">
      <w:pPr>
        <w:spacing w:after="0" w:line="240" w:lineRule="auto"/>
      </w:pPr>
      <w:r>
        <w:separator/>
      </w:r>
    </w:p>
  </w:footnote>
  <w:footnote w:type="continuationSeparator" w:id="0">
    <w:p w:rsidR="007375D0" w:rsidRDefault="007375D0" w:rsidP="0070459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16C6FC1"/>
    <w:multiLevelType w:val="multilevel"/>
    <w:tmpl w:val="1826B7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3A96022"/>
    <w:multiLevelType w:val="multilevel"/>
    <w:tmpl w:val="8C32BC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06B0216"/>
    <w:multiLevelType w:val="multilevel"/>
    <w:tmpl w:val="7200C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4DB5344"/>
    <w:multiLevelType w:val="multilevel"/>
    <w:tmpl w:val="1E481C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5AB0"/>
    <w:rsid w:val="00027A62"/>
    <w:rsid w:val="002C34A9"/>
    <w:rsid w:val="00431A83"/>
    <w:rsid w:val="004D7546"/>
    <w:rsid w:val="00614BBD"/>
    <w:rsid w:val="006B5AB0"/>
    <w:rsid w:val="006E3442"/>
    <w:rsid w:val="0070459D"/>
    <w:rsid w:val="007375D0"/>
    <w:rsid w:val="007A185C"/>
    <w:rsid w:val="007F145C"/>
    <w:rsid w:val="008446AE"/>
    <w:rsid w:val="009B0C79"/>
    <w:rsid w:val="00A9466F"/>
    <w:rsid w:val="00B84A3E"/>
    <w:rsid w:val="00BF7619"/>
    <w:rsid w:val="00DC65CD"/>
    <w:rsid w:val="00E05977"/>
    <w:rsid w:val="00F43324"/>
    <w:rsid w:val="00FC6AEF"/>
    <w:rsid w:val="00FE34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5BE98BA-31CF-4188-AD49-CCAD6637A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45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459D"/>
  </w:style>
  <w:style w:type="paragraph" w:styleId="Footer">
    <w:name w:val="footer"/>
    <w:basedOn w:val="Normal"/>
    <w:link w:val="FooterChar"/>
    <w:uiPriority w:val="99"/>
    <w:unhideWhenUsed/>
    <w:rsid w:val="007045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459D"/>
  </w:style>
  <w:style w:type="paragraph" w:styleId="ListParagraph">
    <w:name w:val="List Paragraph"/>
    <w:basedOn w:val="Normal"/>
    <w:uiPriority w:val="34"/>
    <w:qFormat/>
    <w:rsid w:val="0070459D"/>
    <w:pPr>
      <w:ind w:left="720"/>
      <w:contextualSpacing/>
    </w:pPr>
  </w:style>
  <w:style w:type="character" w:styleId="Hyperlink">
    <w:name w:val="Hyperlink"/>
    <w:basedOn w:val="DefaultParagraphFont"/>
    <w:uiPriority w:val="99"/>
    <w:unhideWhenUsed/>
    <w:rsid w:val="00027A6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3822317">
      <w:bodyDiv w:val="1"/>
      <w:marLeft w:val="0"/>
      <w:marRight w:val="0"/>
      <w:marTop w:val="0"/>
      <w:marBottom w:val="0"/>
      <w:divBdr>
        <w:top w:val="none" w:sz="0" w:space="0" w:color="auto"/>
        <w:left w:val="none" w:sz="0" w:space="0" w:color="auto"/>
        <w:bottom w:val="none" w:sz="0" w:space="0" w:color="auto"/>
        <w:right w:val="none" w:sz="0" w:space="0" w:color="auto"/>
      </w:divBdr>
      <w:divsChild>
        <w:div w:id="325256107">
          <w:marLeft w:val="0"/>
          <w:marRight w:val="0"/>
          <w:marTop w:val="0"/>
          <w:marBottom w:val="0"/>
          <w:divBdr>
            <w:top w:val="none" w:sz="0" w:space="0" w:color="auto"/>
            <w:left w:val="none" w:sz="0" w:space="0" w:color="auto"/>
            <w:bottom w:val="none" w:sz="0" w:space="0" w:color="auto"/>
            <w:right w:val="none" w:sz="0" w:space="0" w:color="auto"/>
          </w:divBdr>
        </w:div>
        <w:div w:id="1021708221">
          <w:marLeft w:val="0"/>
          <w:marRight w:val="0"/>
          <w:marTop w:val="0"/>
          <w:marBottom w:val="0"/>
          <w:divBdr>
            <w:top w:val="none" w:sz="0" w:space="0" w:color="auto"/>
            <w:left w:val="none" w:sz="0" w:space="0" w:color="auto"/>
            <w:bottom w:val="none" w:sz="0" w:space="0" w:color="auto"/>
            <w:right w:val="none" w:sz="0" w:space="0" w:color="auto"/>
          </w:divBdr>
        </w:div>
        <w:div w:id="1804888552">
          <w:marLeft w:val="0"/>
          <w:marRight w:val="0"/>
          <w:marTop w:val="0"/>
          <w:marBottom w:val="0"/>
          <w:divBdr>
            <w:top w:val="none" w:sz="0" w:space="0" w:color="auto"/>
            <w:left w:val="none" w:sz="0" w:space="0" w:color="auto"/>
            <w:bottom w:val="none" w:sz="0" w:space="0" w:color="auto"/>
            <w:right w:val="none" w:sz="0" w:space="0" w:color="auto"/>
          </w:divBdr>
        </w:div>
        <w:div w:id="272564443">
          <w:marLeft w:val="0"/>
          <w:marRight w:val="0"/>
          <w:marTop w:val="0"/>
          <w:marBottom w:val="0"/>
          <w:divBdr>
            <w:top w:val="none" w:sz="0" w:space="0" w:color="auto"/>
            <w:left w:val="none" w:sz="0" w:space="0" w:color="auto"/>
            <w:bottom w:val="none" w:sz="0" w:space="0" w:color="auto"/>
            <w:right w:val="none" w:sz="0" w:space="0" w:color="auto"/>
          </w:divBdr>
        </w:div>
        <w:div w:id="1285574573">
          <w:marLeft w:val="0"/>
          <w:marRight w:val="0"/>
          <w:marTop w:val="0"/>
          <w:marBottom w:val="0"/>
          <w:divBdr>
            <w:top w:val="none" w:sz="0" w:space="0" w:color="auto"/>
            <w:left w:val="none" w:sz="0" w:space="0" w:color="auto"/>
            <w:bottom w:val="none" w:sz="0" w:space="0" w:color="auto"/>
            <w:right w:val="none" w:sz="0" w:space="0" w:color="auto"/>
          </w:divBdr>
        </w:div>
        <w:div w:id="949704240">
          <w:marLeft w:val="0"/>
          <w:marRight w:val="0"/>
          <w:marTop w:val="0"/>
          <w:marBottom w:val="0"/>
          <w:divBdr>
            <w:top w:val="none" w:sz="0" w:space="0" w:color="auto"/>
            <w:left w:val="none" w:sz="0" w:space="0" w:color="auto"/>
            <w:bottom w:val="none" w:sz="0" w:space="0" w:color="auto"/>
            <w:right w:val="none" w:sz="0" w:space="0" w:color="auto"/>
          </w:divBdr>
        </w:div>
      </w:divsChild>
    </w:div>
    <w:div w:id="114644379">
      <w:bodyDiv w:val="1"/>
      <w:marLeft w:val="0"/>
      <w:marRight w:val="0"/>
      <w:marTop w:val="0"/>
      <w:marBottom w:val="0"/>
      <w:divBdr>
        <w:top w:val="none" w:sz="0" w:space="0" w:color="auto"/>
        <w:left w:val="none" w:sz="0" w:space="0" w:color="auto"/>
        <w:bottom w:val="none" w:sz="0" w:space="0" w:color="auto"/>
        <w:right w:val="none" w:sz="0" w:space="0" w:color="auto"/>
      </w:divBdr>
    </w:div>
    <w:div w:id="576983889">
      <w:bodyDiv w:val="1"/>
      <w:marLeft w:val="0"/>
      <w:marRight w:val="0"/>
      <w:marTop w:val="0"/>
      <w:marBottom w:val="0"/>
      <w:divBdr>
        <w:top w:val="none" w:sz="0" w:space="0" w:color="auto"/>
        <w:left w:val="none" w:sz="0" w:space="0" w:color="auto"/>
        <w:bottom w:val="none" w:sz="0" w:space="0" w:color="auto"/>
        <w:right w:val="none" w:sz="0" w:space="0" w:color="auto"/>
      </w:divBdr>
      <w:divsChild>
        <w:div w:id="598172691">
          <w:marLeft w:val="0"/>
          <w:marRight w:val="0"/>
          <w:marTop w:val="0"/>
          <w:marBottom w:val="0"/>
          <w:divBdr>
            <w:top w:val="none" w:sz="0" w:space="0" w:color="auto"/>
            <w:left w:val="none" w:sz="0" w:space="0" w:color="auto"/>
            <w:bottom w:val="none" w:sz="0" w:space="0" w:color="auto"/>
            <w:right w:val="none" w:sz="0" w:space="0" w:color="auto"/>
          </w:divBdr>
        </w:div>
        <w:div w:id="1344164185">
          <w:marLeft w:val="0"/>
          <w:marRight w:val="0"/>
          <w:marTop w:val="0"/>
          <w:marBottom w:val="0"/>
          <w:divBdr>
            <w:top w:val="none" w:sz="0" w:space="0" w:color="auto"/>
            <w:left w:val="none" w:sz="0" w:space="0" w:color="auto"/>
            <w:bottom w:val="none" w:sz="0" w:space="0" w:color="auto"/>
            <w:right w:val="none" w:sz="0" w:space="0" w:color="auto"/>
          </w:divBdr>
        </w:div>
        <w:div w:id="1831215536">
          <w:marLeft w:val="0"/>
          <w:marRight w:val="0"/>
          <w:marTop w:val="0"/>
          <w:marBottom w:val="0"/>
          <w:divBdr>
            <w:top w:val="none" w:sz="0" w:space="0" w:color="auto"/>
            <w:left w:val="none" w:sz="0" w:space="0" w:color="auto"/>
            <w:bottom w:val="none" w:sz="0" w:space="0" w:color="auto"/>
            <w:right w:val="none" w:sz="0" w:space="0" w:color="auto"/>
          </w:divBdr>
        </w:div>
        <w:div w:id="1552039152">
          <w:marLeft w:val="0"/>
          <w:marRight w:val="0"/>
          <w:marTop w:val="0"/>
          <w:marBottom w:val="0"/>
          <w:divBdr>
            <w:top w:val="none" w:sz="0" w:space="0" w:color="auto"/>
            <w:left w:val="none" w:sz="0" w:space="0" w:color="auto"/>
            <w:bottom w:val="none" w:sz="0" w:space="0" w:color="auto"/>
            <w:right w:val="none" w:sz="0" w:space="0" w:color="auto"/>
          </w:divBdr>
        </w:div>
        <w:div w:id="1324118402">
          <w:marLeft w:val="0"/>
          <w:marRight w:val="0"/>
          <w:marTop w:val="0"/>
          <w:marBottom w:val="0"/>
          <w:divBdr>
            <w:top w:val="none" w:sz="0" w:space="0" w:color="auto"/>
            <w:left w:val="none" w:sz="0" w:space="0" w:color="auto"/>
            <w:bottom w:val="none" w:sz="0" w:space="0" w:color="auto"/>
            <w:right w:val="none" w:sz="0" w:space="0" w:color="auto"/>
          </w:divBdr>
        </w:div>
        <w:div w:id="1028332533">
          <w:marLeft w:val="0"/>
          <w:marRight w:val="0"/>
          <w:marTop w:val="0"/>
          <w:marBottom w:val="0"/>
          <w:divBdr>
            <w:top w:val="none" w:sz="0" w:space="0" w:color="auto"/>
            <w:left w:val="none" w:sz="0" w:space="0" w:color="auto"/>
            <w:bottom w:val="none" w:sz="0" w:space="0" w:color="auto"/>
            <w:right w:val="none" w:sz="0" w:space="0" w:color="auto"/>
          </w:divBdr>
        </w:div>
      </w:divsChild>
    </w:div>
    <w:div w:id="755519495">
      <w:bodyDiv w:val="1"/>
      <w:marLeft w:val="0"/>
      <w:marRight w:val="0"/>
      <w:marTop w:val="0"/>
      <w:marBottom w:val="0"/>
      <w:divBdr>
        <w:top w:val="none" w:sz="0" w:space="0" w:color="auto"/>
        <w:left w:val="none" w:sz="0" w:space="0" w:color="auto"/>
        <w:bottom w:val="none" w:sz="0" w:space="0" w:color="auto"/>
        <w:right w:val="none" w:sz="0" w:space="0" w:color="auto"/>
      </w:divBdr>
      <w:divsChild>
        <w:div w:id="879170536">
          <w:marLeft w:val="0"/>
          <w:marRight w:val="0"/>
          <w:marTop w:val="0"/>
          <w:marBottom w:val="0"/>
          <w:divBdr>
            <w:top w:val="none" w:sz="0" w:space="0" w:color="auto"/>
            <w:left w:val="none" w:sz="0" w:space="0" w:color="auto"/>
            <w:bottom w:val="none" w:sz="0" w:space="0" w:color="auto"/>
            <w:right w:val="none" w:sz="0" w:space="0" w:color="auto"/>
          </w:divBdr>
        </w:div>
        <w:div w:id="831219478">
          <w:marLeft w:val="0"/>
          <w:marRight w:val="0"/>
          <w:marTop w:val="0"/>
          <w:marBottom w:val="0"/>
          <w:divBdr>
            <w:top w:val="none" w:sz="0" w:space="0" w:color="auto"/>
            <w:left w:val="none" w:sz="0" w:space="0" w:color="auto"/>
            <w:bottom w:val="none" w:sz="0" w:space="0" w:color="auto"/>
            <w:right w:val="none" w:sz="0" w:space="0" w:color="auto"/>
          </w:divBdr>
        </w:div>
        <w:div w:id="1743874101">
          <w:marLeft w:val="0"/>
          <w:marRight w:val="0"/>
          <w:marTop w:val="0"/>
          <w:marBottom w:val="0"/>
          <w:divBdr>
            <w:top w:val="none" w:sz="0" w:space="0" w:color="auto"/>
            <w:left w:val="none" w:sz="0" w:space="0" w:color="auto"/>
            <w:bottom w:val="none" w:sz="0" w:space="0" w:color="auto"/>
            <w:right w:val="none" w:sz="0" w:space="0" w:color="auto"/>
          </w:divBdr>
        </w:div>
        <w:div w:id="1717775074">
          <w:marLeft w:val="0"/>
          <w:marRight w:val="0"/>
          <w:marTop w:val="0"/>
          <w:marBottom w:val="0"/>
          <w:divBdr>
            <w:top w:val="none" w:sz="0" w:space="0" w:color="auto"/>
            <w:left w:val="none" w:sz="0" w:space="0" w:color="auto"/>
            <w:bottom w:val="none" w:sz="0" w:space="0" w:color="auto"/>
            <w:right w:val="none" w:sz="0" w:space="0" w:color="auto"/>
          </w:divBdr>
        </w:div>
      </w:divsChild>
    </w:div>
    <w:div w:id="837303637">
      <w:bodyDiv w:val="1"/>
      <w:marLeft w:val="0"/>
      <w:marRight w:val="0"/>
      <w:marTop w:val="0"/>
      <w:marBottom w:val="0"/>
      <w:divBdr>
        <w:top w:val="none" w:sz="0" w:space="0" w:color="auto"/>
        <w:left w:val="none" w:sz="0" w:space="0" w:color="auto"/>
        <w:bottom w:val="none" w:sz="0" w:space="0" w:color="auto"/>
        <w:right w:val="none" w:sz="0" w:space="0" w:color="auto"/>
      </w:divBdr>
      <w:divsChild>
        <w:div w:id="76750763">
          <w:marLeft w:val="0"/>
          <w:marRight w:val="0"/>
          <w:marTop w:val="0"/>
          <w:marBottom w:val="0"/>
          <w:divBdr>
            <w:top w:val="none" w:sz="0" w:space="0" w:color="auto"/>
            <w:left w:val="none" w:sz="0" w:space="0" w:color="auto"/>
            <w:bottom w:val="none" w:sz="0" w:space="0" w:color="auto"/>
            <w:right w:val="none" w:sz="0" w:space="0" w:color="auto"/>
          </w:divBdr>
        </w:div>
        <w:div w:id="2068987579">
          <w:marLeft w:val="0"/>
          <w:marRight w:val="0"/>
          <w:marTop w:val="0"/>
          <w:marBottom w:val="0"/>
          <w:divBdr>
            <w:top w:val="none" w:sz="0" w:space="0" w:color="auto"/>
            <w:left w:val="none" w:sz="0" w:space="0" w:color="auto"/>
            <w:bottom w:val="none" w:sz="0" w:space="0" w:color="auto"/>
            <w:right w:val="none" w:sz="0" w:space="0" w:color="auto"/>
          </w:divBdr>
        </w:div>
      </w:divsChild>
    </w:div>
    <w:div w:id="905576646">
      <w:bodyDiv w:val="1"/>
      <w:marLeft w:val="0"/>
      <w:marRight w:val="0"/>
      <w:marTop w:val="0"/>
      <w:marBottom w:val="0"/>
      <w:divBdr>
        <w:top w:val="none" w:sz="0" w:space="0" w:color="auto"/>
        <w:left w:val="none" w:sz="0" w:space="0" w:color="auto"/>
        <w:bottom w:val="none" w:sz="0" w:space="0" w:color="auto"/>
        <w:right w:val="none" w:sz="0" w:space="0" w:color="auto"/>
      </w:divBdr>
      <w:divsChild>
        <w:div w:id="1626934707">
          <w:marLeft w:val="0"/>
          <w:marRight w:val="0"/>
          <w:marTop w:val="0"/>
          <w:marBottom w:val="0"/>
          <w:divBdr>
            <w:top w:val="none" w:sz="0" w:space="0" w:color="auto"/>
            <w:left w:val="none" w:sz="0" w:space="0" w:color="auto"/>
            <w:bottom w:val="none" w:sz="0" w:space="0" w:color="auto"/>
            <w:right w:val="none" w:sz="0" w:space="0" w:color="auto"/>
          </w:divBdr>
        </w:div>
        <w:div w:id="86848730">
          <w:marLeft w:val="0"/>
          <w:marRight w:val="0"/>
          <w:marTop w:val="0"/>
          <w:marBottom w:val="0"/>
          <w:divBdr>
            <w:top w:val="none" w:sz="0" w:space="0" w:color="auto"/>
            <w:left w:val="none" w:sz="0" w:space="0" w:color="auto"/>
            <w:bottom w:val="none" w:sz="0" w:space="0" w:color="auto"/>
            <w:right w:val="none" w:sz="0" w:space="0" w:color="auto"/>
          </w:divBdr>
        </w:div>
      </w:divsChild>
    </w:div>
    <w:div w:id="980111472">
      <w:bodyDiv w:val="1"/>
      <w:marLeft w:val="0"/>
      <w:marRight w:val="0"/>
      <w:marTop w:val="0"/>
      <w:marBottom w:val="0"/>
      <w:divBdr>
        <w:top w:val="none" w:sz="0" w:space="0" w:color="auto"/>
        <w:left w:val="none" w:sz="0" w:space="0" w:color="auto"/>
        <w:bottom w:val="none" w:sz="0" w:space="0" w:color="auto"/>
        <w:right w:val="none" w:sz="0" w:space="0" w:color="auto"/>
      </w:divBdr>
      <w:divsChild>
        <w:div w:id="493300070">
          <w:marLeft w:val="0"/>
          <w:marRight w:val="0"/>
          <w:marTop w:val="0"/>
          <w:marBottom w:val="0"/>
          <w:divBdr>
            <w:top w:val="none" w:sz="0" w:space="0" w:color="auto"/>
            <w:left w:val="none" w:sz="0" w:space="0" w:color="auto"/>
            <w:bottom w:val="none" w:sz="0" w:space="0" w:color="auto"/>
            <w:right w:val="none" w:sz="0" w:space="0" w:color="auto"/>
          </w:divBdr>
        </w:div>
        <w:div w:id="1214847072">
          <w:marLeft w:val="0"/>
          <w:marRight w:val="0"/>
          <w:marTop w:val="0"/>
          <w:marBottom w:val="0"/>
          <w:divBdr>
            <w:top w:val="none" w:sz="0" w:space="0" w:color="auto"/>
            <w:left w:val="none" w:sz="0" w:space="0" w:color="auto"/>
            <w:bottom w:val="none" w:sz="0" w:space="0" w:color="auto"/>
            <w:right w:val="none" w:sz="0" w:space="0" w:color="auto"/>
          </w:divBdr>
        </w:div>
        <w:div w:id="957568816">
          <w:marLeft w:val="0"/>
          <w:marRight w:val="0"/>
          <w:marTop w:val="0"/>
          <w:marBottom w:val="0"/>
          <w:divBdr>
            <w:top w:val="none" w:sz="0" w:space="0" w:color="auto"/>
            <w:left w:val="none" w:sz="0" w:space="0" w:color="auto"/>
            <w:bottom w:val="none" w:sz="0" w:space="0" w:color="auto"/>
            <w:right w:val="none" w:sz="0" w:space="0" w:color="auto"/>
          </w:divBdr>
        </w:div>
        <w:div w:id="2061510914">
          <w:marLeft w:val="0"/>
          <w:marRight w:val="0"/>
          <w:marTop w:val="0"/>
          <w:marBottom w:val="0"/>
          <w:divBdr>
            <w:top w:val="none" w:sz="0" w:space="0" w:color="auto"/>
            <w:left w:val="none" w:sz="0" w:space="0" w:color="auto"/>
            <w:bottom w:val="none" w:sz="0" w:space="0" w:color="auto"/>
            <w:right w:val="none" w:sz="0" w:space="0" w:color="auto"/>
          </w:divBdr>
        </w:div>
        <w:div w:id="938870178">
          <w:marLeft w:val="0"/>
          <w:marRight w:val="0"/>
          <w:marTop w:val="0"/>
          <w:marBottom w:val="0"/>
          <w:divBdr>
            <w:top w:val="none" w:sz="0" w:space="0" w:color="auto"/>
            <w:left w:val="none" w:sz="0" w:space="0" w:color="auto"/>
            <w:bottom w:val="none" w:sz="0" w:space="0" w:color="auto"/>
            <w:right w:val="none" w:sz="0" w:space="0" w:color="auto"/>
          </w:divBdr>
        </w:div>
        <w:div w:id="289214496">
          <w:marLeft w:val="0"/>
          <w:marRight w:val="0"/>
          <w:marTop w:val="0"/>
          <w:marBottom w:val="0"/>
          <w:divBdr>
            <w:top w:val="none" w:sz="0" w:space="0" w:color="auto"/>
            <w:left w:val="none" w:sz="0" w:space="0" w:color="auto"/>
            <w:bottom w:val="none" w:sz="0" w:space="0" w:color="auto"/>
            <w:right w:val="none" w:sz="0" w:space="0" w:color="auto"/>
          </w:divBdr>
        </w:div>
        <w:div w:id="836652889">
          <w:marLeft w:val="0"/>
          <w:marRight w:val="0"/>
          <w:marTop w:val="0"/>
          <w:marBottom w:val="0"/>
          <w:divBdr>
            <w:top w:val="none" w:sz="0" w:space="0" w:color="auto"/>
            <w:left w:val="none" w:sz="0" w:space="0" w:color="auto"/>
            <w:bottom w:val="none" w:sz="0" w:space="0" w:color="auto"/>
            <w:right w:val="none" w:sz="0" w:space="0" w:color="auto"/>
          </w:divBdr>
        </w:div>
        <w:div w:id="452216642">
          <w:marLeft w:val="0"/>
          <w:marRight w:val="0"/>
          <w:marTop w:val="0"/>
          <w:marBottom w:val="0"/>
          <w:divBdr>
            <w:top w:val="none" w:sz="0" w:space="0" w:color="auto"/>
            <w:left w:val="none" w:sz="0" w:space="0" w:color="auto"/>
            <w:bottom w:val="none" w:sz="0" w:space="0" w:color="auto"/>
            <w:right w:val="none" w:sz="0" w:space="0" w:color="auto"/>
          </w:divBdr>
        </w:div>
        <w:div w:id="1271232096">
          <w:marLeft w:val="0"/>
          <w:marRight w:val="0"/>
          <w:marTop w:val="0"/>
          <w:marBottom w:val="0"/>
          <w:divBdr>
            <w:top w:val="none" w:sz="0" w:space="0" w:color="auto"/>
            <w:left w:val="none" w:sz="0" w:space="0" w:color="auto"/>
            <w:bottom w:val="none" w:sz="0" w:space="0" w:color="auto"/>
            <w:right w:val="none" w:sz="0" w:space="0" w:color="auto"/>
          </w:divBdr>
        </w:div>
        <w:div w:id="1732077266">
          <w:marLeft w:val="0"/>
          <w:marRight w:val="0"/>
          <w:marTop w:val="0"/>
          <w:marBottom w:val="0"/>
          <w:divBdr>
            <w:top w:val="none" w:sz="0" w:space="0" w:color="auto"/>
            <w:left w:val="none" w:sz="0" w:space="0" w:color="auto"/>
            <w:bottom w:val="none" w:sz="0" w:space="0" w:color="auto"/>
            <w:right w:val="none" w:sz="0" w:space="0" w:color="auto"/>
          </w:divBdr>
        </w:div>
      </w:divsChild>
    </w:div>
    <w:div w:id="1143044484">
      <w:bodyDiv w:val="1"/>
      <w:marLeft w:val="0"/>
      <w:marRight w:val="0"/>
      <w:marTop w:val="0"/>
      <w:marBottom w:val="0"/>
      <w:divBdr>
        <w:top w:val="none" w:sz="0" w:space="0" w:color="auto"/>
        <w:left w:val="none" w:sz="0" w:space="0" w:color="auto"/>
        <w:bottom w:val="none" w:sz="0" w:space="0" w:color="auto"/>
        <w:right w:val="none" w:sz="0" w:space="0" w:color="auto"/>
      </w:divBdr>
    </w:div>
    <w:div w:id="1346788659">
      <w:bodyDiv w:val="1"/>
      <w:marLeft w:val="0"/>
      <w:marRight w:val="0"/>
      <w:marTop w:val="0"/>
      <w:marBottom w:val="0"/>
      <w:divBdr>
        <w:top w:val="none" w:sz="0" w:space="0" w:color="auto"/>
        <w:left w:val="none" w:sz="0" w:space="0" w:color="auto"/>
        <w:bottom w:val="none" w:sz="0" w:space="0" w:color="auto"/>
        <w:right w:val="none" w:sz="0" w:space="0" w:color="auto"/>
      </w:divBdr>
      <w:divsChild>
        <w:div w:id="839463893">
          <w:marLeft w:val="0"/>
          <w:marRight w:val="0"/>
          <w:marTop w:val="0"/>
          <w:marBottom w:val="0"/>
          <w:divBdr>
            <w:top w:val="none" w:sz="0" w:space="0" w:color="auto"/>
            <w:left w:val="none" w:sz="0" w:space="0" w:color="auto"/>
            <w:bottom w:val="none" w:sz="0" w:space="0" w:color="auto"/>
            <w:right w:val="none" w:sz="0" w:space="0" w:color="auto"/>
          </w:divBdr>
        </w:div>
        <w:div w:id="430899662">
          <w:marLeft w:val="0"/>
          <w:marRight w:val="0"/>
          <w:marTop w:val="0"/>
          <w:marBottom w:val="0"/>
          <w:divBdr>
            <w:top w:val="none" w:sz="0" w:space="0" w:color="auto"/>
            <w:left w:val="none" w:sz="0" w:space="0" w:color="auto"/>
            <w:bottom w:val="none" w:sz="0" w:space="0" w:color="auto"/>
            <w:right w:val="none" w:sz="0" w:space="0" w:color="auto"/>
          </w:divBdr>
        </w:div>
      </w:divsChild>
    </w:div>
    <w:div w:id="1437867869">
      <w:bodyDiv w:val="1"/>
      <w:marLeft w:val="0"/>
      <w:marRight w:val="0"/>
      <w:marTop w:val="0"/>
      <w:marBottom w:val="0"/>
      <w:divBdr>
        <w:top w:val="none" w:sz="0" w:space="0" w:color="auto"/>
        <w:left w:val="none" w:sz="0" w:space="0" w:color="auto"/>
        <w:bottom w:val="none" w:sz="0" w:space="0" w:color="auto"/>
        <w:right w:val="none" w:sz="0" w:space="0" w:color="auto"/>
      </w:divBdr>
      <w:divsChild>
        <w:div w:id="1498838570">
          <w:marLeft w:val="0"/>
          <w:marRight w:val="0"/>
          <w:marTop w:val="0"/>
          <w:marBottom w:val="0"/>
          <w:divBdr>
            <w:top w:val="none" w:sz="0" w:space="0" w:color="auto"/>
            <w:left w:val="none" w:sz="0" w:space="0" w:color="auto"/>
            <w:bottom w:val="none" w:sz="0" w:space="0" w:color="auto"/>
            <w:right w:val="none" w:sz="0" w:space="0" w:color="auto"/>
          </w:divBdr>
        </w:div>
        <w:div w:id="1234776248">
          <w:marLeft w:val="0"/>
          <w:marRight w:val="0"/>
          <w:marTop w:val="0"/>
          <w:marBottom w:val="0"/>
          <w:divBdr>
            <w:top w:val="none" w:sz="0" w:space="0" w:color="auto"/>
            <w:left w:val="none" w:sz="0" w:space="0" w:color="auto"/>
            <w:bottom w:val="none" w:sz="0" w:space="0" w:color="auto"/>
            <w:right w:val="none" w:sz="0" w:space="0" w:color="auto"/>
          </w:divBdr>
        </w:div>
        <w:div w:id="605961969">
          <w:marLeft w:val="0"/>
          <w:marRight w:val="0"/>
          <w:marTop w:val="0"/>
          <w:marBottom w:val="0"/>
          <w:divBdr>
            <w:top w:val="none" w:sz="0" w:space="0" w:color="auto"/>
            <w:left w:val="none" w:sz="0" w:space="0" w:color="auto"/>
            <w:bottom w:val="none" w:sz="0" w:space="0" w:color="auto"/>
            <w:right w:val="none" w:sz="0" w:space="0" w:color="auto"/>
          </w:divBdr>
        </w:div>
        <w:div w:id="1026297786">
          <w:marLeft w:val="0"/>
          <w:marRight w:val="0"/>
          <w:marTop w:val="0"/>
          <w:marBottom w:val="0"/>
          <w:divBdr>
            <w:top w:val="none" w:sz="0" w:space="0" w:color="auto"/>
            <w:left w:val="none" w:sz="0" w:space="0" w:color="auto"/>
            <w:bottom w:val="none" w:sz="0" w:space="0" w:color="auto"/>
            <w:right w:val="none" w:sz="0" w:space="0" w:color="auto"/>
          </w:divBdr>
        </w:div>
      </w:divsChild>
    </w:div>
    <w:div w:id="1514687050">
      <w:bodyDiv w:val="1"/>
      <w:marLeft w:val="0"/>
      <w:marRight w:val="0"/>
      <w:marTop w:val="0"/>
      <w:marBottom w:val="0"/>
      <w:divBdr>
        <w:top w:val="none" w:sz="0" w:space="0" w:color="auto"/>
        <w:left w:val="none" w:sz="0" w:space="0" w:color="auto"/>
        <w:bottom w:val="none" w:sz="0" w:space="0" w:color="auto"/>
        <w:right w:val="none" w:sz="0" w:space="0" w:color="auto"/>
      </w:divBdr>
      <w:divsChild>
        <w:div w:id="188955607">
          <w:marLeft w:val="0"/>
          <w:marRight w:val="0"/>
          <w:marTop w:val="0"/>
          <w:marBottom w:val="0"/>
          <w:divBdr>
            <w:top w:val="none" w:sz="0" w:space="0" w:color="auto"/>
            <w:left w:val="none" w:sz="0" w:space="0" w:color="auto"/>
            <w:bottom w:val="none" w:sz="0" w:space="0" w:color="auto"/>
            <w:right w:val="none" w:sz="0" w:space="0" w:color="auto"/>
          </w:divBdr>
        </w:div>
        <w:div w:id="1267693160">
          <w:marLeft w:val="0"/>
          <w:marRight w:val="0"/>
          <w:marTop w:val="0"/>
          <w:marBottom w:val="0"/>
          <w:divBdr>
            <w:top w:val="none" w:sz="0" w:space="0" w:color="auto"/>
            <w:left w:val="none" w:sz="0" w:space="0" w:color="auto"/>
            <w:bottom w:val="none" w:sz="0" w:space="0" w:color="auto"/>
            <w:right w:val="none" w:sz="0" w:space="0" w:color="auto"/>
          </w:divBdr>
        </w:div>
        <w:div w:id="645821690">
          <w:marLeft w:val="0"/>
          <w:marRight w:val="0"/>
          <w:marTop w:val="0"/>
          <w:marBottom w:val="0"/>
          <w:divBdr>
            <w:top w:val="none" w:sz="0" w:space="0" w:color="auto"/>
            <w:left w:val="none" w:sz="0" w:space="0" w:color="auto"/>
            <w:bottom w:val="none" w:sz="0" w:space="0" w:color="auto"/>
            <w:right w:val="none" w:sz="0" w:space="0" w:color="auto"/>
          </w:divBdr>
        </w:div>
        <w:div w:id="1459178583">
          <w:marLeft w:val="0"/>
          <w:marRight w:val="0"/>
          <w:marTop w:val="0"/>
          <w:marBottom w:val="0"/>
          <w:divBdr>
            <w:top w:val="none" w:sz="0" w:space="0" w:color="auto"/>
            <w:left w:val="none" w:sz="0" w:space="0" w:color="auto"/>
            <w:bottom w:val="none" w:sz="0" w:space="0" w:color="auto"/>
            <w:right w:val="none" w:sz="0" w:space="0" w:color="auto"/>
          </w:divBdr>
        </w:div>
        <w:div w:id="1462459741">
          <w:marLeft w:val="0"/>
          <w:marRight w:val="0"/>
          <w:marTop w:val="0"/>
          <w:marBottom w:val="0"/>
          <w:divBdr>
            <w:top w:val="none" w:sz="0" w:space="0" w:color="auto"/>
            <w:left w:val="none" w:sz="0" w:space="0" w:color="auto"/>
            <w:bottom w:val="none" w:sz="0" w:space="0" w:color="auto"/>
            <w:right w:val="none" w:sz="0" w:space="0" w:color="auto"/>
          </w:divBdr>
        </w:div>
        <w:div w:id="1671102479">
          <w:marLeft w:val="0"/>
          <w:marRight w:val="0"/>
          <w:marTop w:val="0"/>
          <w:marBottom w:val="0"/>
          <w:divBdr>
            <w:top w:val="none" w:sz="0" w:space="0" w:color="auto"/>
            <w:left w:val="none" w:sz="0" w:space="0" w:color="auto"/>
            <w:bottom w:val="none" w:sz="0" w:space="0" w:color="auto"/>
            <w:right w:val="none" w:sz="0" w:space="0" w:color="auto"/>
          </w:divBdr>
        </w:div>
        <w:div w:id="1079910601">
          <w:marLeft w:val="0"/>
          <w:marRight w:val="0"/>
          <w:marTop w:val="0"/>
          <w:marBottom w:val="0"/>
          <w:divBdr>
            <w:top w:val="none" w:sz="0" w:space="0" w:color="auto"/>
            <w:left w:val="none" w:sz="0" w:space="0" w:color="auto"/>
            <w:bottom w:val="none" w:sz="0" w:space="0" w:color="auto"/>
            <w:right w:val="none" w:sz="0" w:space="0" w:color="auto"/>
          </w:divBdr>
        </w:div>
      </w:divsChild>
    </w:div>
    <w:div w:id="1566187617">
      <w:bodyDiv w:val="1"/>
      <w:marLeft w:val="0"/>
      <w:marRight w:val="0"/>
      <w:marTop w:val="0"/>
      <w:marBottom w:val="0"/>
      <w:divBdr>
        <w:top w:val="none" w:sz="0" w:space="0" w:color="auto"/>
        <w:left w:val="none" w:sz="0" w:space="0" w:color="auto"/>
        <w:bottom w:val="none" w:sz="0" w:space="0" w:color="auto"/>
        <w:right w:val="none" w:sz="0" w:space="0" w:color="auto"/>
      </w:divBdr>
    </w:div>
    <w:div w:id="1866601099">
      <w:bodyDiv w:val="1"/>
      <w:marLeft w:val="0"/>
      <w:marRight w:val="0"/>
      <w:marTop w:val="0"/>
      <w:marBottom w:val="0"/>
      <w:divBdr>
        <w:top w:val="none" w:sz="0" w:space="0" w:color="auto"/>
        <w:left w:val="none" w:sz="0" w:space="0" w:color="auto"/>
        <w:bottom w:val="none" w:sz="0" w:space="0" w:color="auto"/>
        <w:right w:val="none" w:sz="0" w:space="0" w:color="auto"/>
      </w:divBdr>
    </w:div>
    <w:div w:id="1926455822">
      <w:bodyDiv w:val="1"/>
      <w:marLeft w:val="0"/>
      <w:marRight w:val="0"/>
      <w:marTop w:val="0"/>
      <w:marBottom w:val="0"/>
      <w:divBdr>
        <w:top w:val="none" w:sz="0" w:space="0" w:color="auto"/>
        <w:left w:val="none" w:sz="0" w:space="0" w:color="auto"/>
        <w:bottom w:val="none" w:sz="0" w:space="0" w:color="auto"/>
        <w:right w:val="none" w:sz="0" w:space="0" w:color="auto"/>
      </w:divBdr>
      <w:divsChild>
        <w:div w:id="1933077179">
          <w:marLeft w:val="0"/>
          <w:marRight w:val="0"/>
          <w:marTop w:val="0"/>
          <w:marBottom w:val="0"/>
          <w:divBdr>
            <w:top w:val="none" w:sz="0" w:space="0" w:color="auto"/>
            <w:left w:val="none" w:sz="0" w:space="0" w:color="auto"/>
            <w:bottom w:val="none" w:sz="0" w:space="0" w:color="auto"/>
            <w:right w:val="none" w:sz="0" w:space="0" w:color="auto"/>
          </w:divBdr>
        </w:div>
        <w:div w:id="1069158874">
          <w:marLeft w:val="0"/>
          <w:marRight w:val="0"/>
          <w:marTop w:val="0"/>
          <w:marBottom w:val="0"/>
          <w:divBdr>
            <w:top w:val="none" w:sz="0" w:space="0" w:color="auto"/>
            <w:left w:val="none" w:sz="0" w:space="0" w:color="auto"/>
            <w:bottom w:val="none" w:sz="0" w:space="0" w:color="auto"/>
            <w:right w:val="none" w:sz="0" w:space="0" w:color="auto"/>
          </w:divBdr>
        </w:div>
        <w:div w:id="1379668092">
          <w:marLeft w:val="0"/>
          <w:marRight w:val="0"/>
          <w:marTop w:val="0"/>
          <w:marBottom w:val="0"/>
          <w:divBdr>
            <w:top w:val="none" w:sz="0" w:space="0" w:color="auto"/>
            <w:left w:val="none" w:sz="0" w:space="0" w:color="auto"/>
            <w:bottom w:val="none" w:sz="0" w:space="0" w:color="auto"/>
            <w:right w:val="none" w:sz="0" w:space="0" w:color="auto"/>
          </w:divBdr>
        </w:div>
        <w:div w:id="1792623628">
          <w:marLeft w:val="0"/>
          <w:marRight w:val="0"/>
          <w:marTop w:val="0"/>
          <w:marBottom w:val="0"/>
          <w:divBdr>
            <w:top w:val="none" w:sz="0" w:space="0" w:color="auto"/>
            <w:left w:val="none" w:sz="0" w:space="0" w:color="auto"/>
            <w:bottom w:val="none" w:sz="0" w:space="0" w:color="auto"/>
            <w:right w:val="none" w:sz="0" w:space="0" w:color="auto"/>
          </w:divBdr>
        </w:div>
        <w:div w:id="292754034">
          <w:marLeft w:val="0"/>
          <w:marRight w:val="0"/>
          <w:marTop w:val="0"/>
          <w:marBottom w:val="0"/>
          <w:divBdr>
            <w:top w:val="none" w:sz="0" w:space="0" w:color="auto"/>
            <w:left w:val="none" w:sz="0" w:space="0" w:color="auto"/>
            <w:bottom w:val="none" w:sz="0" w:space="0" w:color="auto"/>
            <w:right w:val="none" w:sz="0" w:space="0" w:color="auto"/>
          </w:divBdr>
        </w:div>
        <w:div w:id="493882902">
          <w:marLeft w:val="0"/>
          <w:marRight w:val="0"/>
          <w:marTop w:val="0"/>
          <w:marBottom w:val="0"/>
          <w:divBdr>
            <w:top w:val="none" w:sz="0" w:space="0" w:color="auto"/>
            <w:left w:val="none" w:sz="0" w:space="0" w:color="auto"/>
            <w:bottom w:val="none" w:sz="0" w:space="0" w:color="auto"/>
            <w:right w:val="none" w:sz="0" w:space="0" w:color="auto"/>
          </w:divBdr>
        </w:div>
      </w:divsChild>
    </w:div>
    <w:div w:id="2089769034">
      <w:bodyDiv w:val="1"/>
      <w:marLeft w:val="0"/>
      <w:marRight w:val="0"/>
      <w:marTop w:val="0"/>
      <w:marBottom w:val="0"/>
      <w:divBdr>
        <w:top w:val="none" w:sz="0" w:space="0" w:color="auto"/>
        <w:left w:val="none" w:sz="0" w:space="0" w:color="auto"/>
        <w:bottom w:val="none" w:sz="0" w:space="0" w:color="auto"/>
        <w:right w:val="none" w:sz="0" w:space="0" w:color="auto"/>
      </w:divBdr>
      <w:divsChild>
        <w:div w:id="1376731244">
          <w:marLeft w:val="0"/>
          <w:marRight w:val="0"/>
          <w:marTop w:val="0"/>
          <w:marBottom w:val="0"/>
          <w:divBdr>
            <w:top w:val="none" w:sz="0" w:space="0" w:color="auto"/>
            <w:left w:val="none" w:sz="0" w:space="0" w:color="auto"/>
            <w:bottom w:val="none" w:sz="0" w:space="0" w:color="auto"/>
            <w:right w:val="none" w:sz="0" w:space="0" w:color="auto"/>
          </w:divBdr>
        </w:div>
        <w:div w:id="186721631">
          <w:marLeft w:val="0"/>
          <w:marRight w:val="0"/>
          <w:marTop w:val="0"/>
          <w:marBottom w:val="0"/>
          <w:divBdr>
            <w:top w:val="none" w:sz="0" w:space="0" w:color="auto"/>
            <w:left w:val="none" w:sz="0" w:space="0" w:color="auto"/>
            <w:bottom w:val="none" w:sz="0" w:space="0" w:color="auto"/>
            <w:right w:val="none" w:sz="0" w:space="0" w:color="auto"/>
          </w:divBdr>
        </w:div>
        <w:div w:id="1077826042">
          <w:marLeft w:val="0"/>
          <w:marRight w:val="0"/>
          <w:marTop w:val="0"/>
          <w:marBottom w:val="0"/>
          <w:divBdr>
            <w:top w:val="none" w:sz="0" w:space="0" w:color="auto"/>
            <w:left w:val="none" w:sz="0" w:space="0" w:color="auto"/>
            <w:bottom w:val="none" w:sz="0" w:space="0" w:color="auto"/>
            <w:right w:val="none" w:sz="0" w:space="0" w:color="auto"/>
          </w:divBdr>
        </w:div>
        <w:div w:id="2038504737">
          <w:marLeft w:val="0"/>
          <w:marRight w:val="0"/>
          <w:marTop w:val="0"/>
          <w:marBottom w:val="0"/>
          <w:divBdr>
            <w:top w:val="none" w:sz="0" w:space="0" w:color="auto"/>
            <w:left w:val="none" w:sz="0" w:space="0" w:color="auto"/>
            <w:bottom w:val="none" w:sz="0" w:space="0" w:color="auto"/>
            <w:right w:val="none" w:sz="0" w:space="0" w:color="auto"/>
          </w:divBdr>
        </w:div>
        <w:div w:id="515316371">
          <w:marLeft w:val="0"/>
          <w:marRight w:val="0"/>
          <w:marTop w:val="0"/>
          <w:marBottom w:val="0"/>
          <w:divBdr>
            <w:top w:val="none" w:sz="0" w:space="0" w:color="auto"/>
            <w:left w:val="none" w:sz="0" w:space="0" w:color="auto"/>
            <w:bottom w:val="none" w:sz="0" w:space="0" w:color="auto"/>
            <w:right w:val="none" w:sz="0" w:space="0" w:color="auto"/>
          </w:divBdr>
        </w:div>
        <w:div w:id="2104951381">
          <w:marLeft w:val="0"/>
          <w:marRight w:val="0"/>
          <w:marTop w:val="0"/>
          <w:marBottom w:val="0"/>
          <w:divBdr>
            <w:top w:val="none" w:sz="0" w:space="0" w:color="auto"/>
            <w:left w:val="none" w:sz="0" w:space="0" w:color="auto"/>
            <w:bottom w:val="none" w:sz="0" w:space="0" w:color="auto"/>
            <w:right w:val="none" w:sz="0" w:space="0" w:color="auto"/>
          </w:divBdr>
        </w:div>
        <w:div w:id="1964573553">
          <w:marLeft w:val="0"/>
          <w:marRight w:val="0"/>
          <w:marTop w:val="0"/>
          <w:marBottom w:val="0"/>
          <w:divBdr>
            <w:top w:val="none" w:sz="0" w:space="0" w:color="auto"/>
            <w:left w:val="none" w:sz="0" w:space="0" w:color="auto"/>
            <w:bottom w:val="none" w:sz="0" w:space="0" w:color="auto"/>
            <w:right w:val="none" w:sz="0" w:space="0" w:color="auto"/>
          </w:divBdr>
        </w:div>
        <w:div w:id="472212960">
          <w:marLeft w:val="0"/>
          <w:marRight w:val="0"/>
          <w:marTop w:val="0"/>
          <w:marBottom w:val="0"/>
          <w:divBdr>
            <w:top w:val="none" w:sz="0" w:space="0" w:color="auto"/>
            <w:left w:val="none" w:sz="0" w:space="0" w:color="auto"/>
            <w:bottom w:val="none" w:sz="0" w:space="0" w:color="auto"/>
            <w:right w:val="none" w:sz="0" w:space="0" w:color="auto"/>
          </w:divBdr>
        </w:div>
        <w:div w:id="2068602318">
          <w:marLeft w:val="0"/>
          <w:marRight w:val="0"/>
          <w:marTop w:val="0"/>
          <w:marBottom w:val="0"/>
          <w:divBdr>
            <w:top w:val="none" w:sz="0" w:space="0" w:color="auto"/>
            <w:left w:val="none" w:sz="0" w:space="0" w:color="auto"/>
            <w:bottom w:val="none" w:sz="0" w:space="0" w:color="auto"/>
            <w:right w:val="none" w:sz="0" w:space="0" w:color="auto"/>
          </w:divBdr>
        </w:div>
        <w:div w:id="1289823324">
          <w:marLeft w:val="0"/>
          <w:marRight w:val="0"/>
          <w:marTop w:val="0"/>
          <w:marBottom w:val="0"/>
          <w:divBdr>
            <w:top w:val="none" w:sz="0" w:space="0" w:color="auto"/>
            <w:left w:val="none" w:sz="0" w:space="0" w:color="auto"/>
            <w:bottom w:val="none" w:sz="0" w:space="0" w:color="auto"/>
            <w:right w:val="none" w:sz="0" w:space="0" w:color="auto"/>
          </w:divBdr>
        </w:div>
      </w:divsChild>
    </w:div>
    <w:div w:id="2110395081">
      <w:bodyDiv w:val="1"/>
      <w:marLeft w:val="0"/>
      <w:marRight w:val="0"/>
      <w:marTop w:val="0"/>
      <w:marBottom w:val="0"/>
      <w:divBdr>
        <w:top w:val="none" w:sz="0" w:space="0" w:color="auto"/>
        <w:left w:val="none" w:sz="0" w:space="0" w:color="auto"/>
        <w:bottom w:val="none" w:sz="0" w:space="0" w:color="auto"/>
        <w:right w:val="none" w:sz="0" w:space="0" w:color="auto"/>
      </w:divBdr>
    </w:div>
    <w:div w:id="2114396551">
      <w:bodyDiv w:val="1"/>
      <w:marLeft w:val="0"/>
      <w:marRight w:val="0"/>
      <w:marTop w:val="0"/>
      <w:marBottom w:val="0"/>
      <w:divBdr>
        <w:top w:val="none" w:sz="0" w:space="0" w:color="auto"/>
        <w:left w:val="none" w:sz="0" w:space="0" w:color="auto"/>
        <w:bottom w:val="none" w:sz="0" w:space="0" w:color="auto"/>
        <w:right w:val="none" w:sz="0" w:space="0" w:color="auto"/>
      </w:divBdr>
      <w:divsChild>
        <w:div w:id="1170100267">
          <w:marLeft w:val="0"/>
          <w:marRight w:val="0"/>
          <w:marTop w:val="0"/>
          <w:marBottom w:val="0"/>
          <w:divBdr>
            <w:top w:val="none" w:sz="0" w:space="0" w:color="auto"/>
            <w:left w:val="none" w:sz="0" w:space="0" w:color="auto"/>
            <w:bottom w:val="none" w:sz="0" w:space="0" w:color="auto"/>
            <w:right w:val="none" w:sz="0" w:space="0" w:color="auto"/>
          </w:divBdr>
        </w:div>
        <w:div w:id="668144127">
          <w:marLeft w:val="0"/>
          <w:marRight w:val="0"/>
          <w:marTop w:val="0"/>
          <w:marBottom w:val="0"/>
          <w:divBdr>
            <w:top w:val="none" w:sz="0" w:space="0" w:color="auto"/>
            <w:left w:val="none" w:sz="0" w:space="0" w:color="auto"/>
            <w:bottom w:val="none" w:sz="0" w:space="0" w:color="auto"/>
            <w:right w:val="none" w:sz="0" w:space="0" w:color="auto"/>
          </w:divBdr>
        </w:div>
        <w:div w:id="1953897039">
          <w:marLeft w:val="0"/>
          <w:marRight w:val="0"/>
          <w:marTop w:val="0"/>
          <w:marBottom w:val="0"/>
          <w:divBdr>
            <w:top w:val="none" w:sz="0" w:space="0" w:color="auto"/>
            <w:left w:val="none" w:sz="0" w:space="0" w:color="auto"/>
            <w:bottom w:val="none" w:sz="0" w:space="0" w:color="auto"/>
            <w:right w:val="none" w:sz="0" w:space="0" w:color="auto"/>
          </w:divBdr>
        </w:div>
        <w:div w:id="1606843659">
          <w:marLeft w:val="0"/>
          <w:marRight w:val="0"/>
          <w:marTop w:val="0"/>
          <w:marBottom w:val="0"/>
          <w:divBdr>
            <w:top w:val="none" w:sz="0" w:space="0" w:color="auto"/>
            <w:left w:val="none" w:sz="0" w:space="0" w:color="auto"/>
            <w:bottom w:val="none" w:sz="0" w:space="0" w:color="auto"/>
            <w:right w:val="none" w:sz="0" w:space="0" w:color="auto"/>
          </w:divBdr>
        </w:div>
        <w:div w:id="1110009773">
          <w:marLeft w:val="0"/>
          <w:marRight w:val="0"/>
          <w:marTop w:val="0"/>
          <w:marBottom w:val="0"/>
          <w:divBdr>
            <w:top w:val="none" w:sz="0" w:space="0" w:color="auto"/>
            <w:left w:val="none" w:sz="0" w:space="0" w:color="auto"/>
            <w:bottom w:val="none" w:sz="0" w:space="0" w:color="auto"/>
            <w:right w:val="none" w:sz="0" w:space="0" w:color="auto"/>
          </w:divBdr>
        </w:div>
        <w:div w:id="1919047556">
          <w:marLeft w:val="0"/>
          <w:marRight w:val="0"/>
          <w:marTop w:val="0"/>
          <w:marBottom w:val="0"/>
          <w:divBdr>
            <w:top w:val="none" w:sz="0" w:space="0" w:color="auto"/>
            <w:left w:val="none" w:sz="0" w:space="0" w:color="auto"/>
            <w:bottom w:val="none" w:sz="0" w:space="0" w:color="auto"/>
            <w:right w:val="none" w:sz="0" w:space="0" w:color="auto"/>
          </w:divBdr>
        </w:div>
      </w:divsChild>
    </w:div>
    <w:div w:id="2144999225">
      <w:bodyDiv w:val="1"/>
      <w:marLeft w:val="0"/>
      <w:marRight w:val="0"/>
      <w:marTop w:val="0"/>
      <w:marBottom w:val="0"/>
      <w:divBdr>
        <w:top w:val="none" w:sz="0" w:space="0" w:color="auto"/>
        <w:left w:val="none" w:sz="0" w:space="0" w:color="auto"/>
        <w:bottom w:val="none" w:sz="0" w:space="0" w:color="auto"/>
        <w:right w:val="none" w:sz="0" w:space="0" w:color="auto"/>
      </w:divBdr>
      <w:divsChild>
        <w:div w:id="1827743837">
          <w:marLeft w:val="0"/>
          <w:marRight w:val="0"/>
          <w:marTop w:val="0"/>
          <w:marBottom w:val="0"/>
          <w:divBdr>
            <w:top w:val="none" w:sz="0" w:space="0" w:color="auto"/>
            <w:left w:val="none" w:sz="0" w:space="0" w:color="auto"/>
            <w:bottom w:val="none" w:sz="0" w:space="0" w:color="auto"/>
            <w:right w:val="none" w:sz="0" w:space="0" w:color="auto"/>
          </w:divBdr>
        </w:div>
        <w:div w:id="446463977">
          <w:marLeft w:val="0"/>
          <w:marRight w:val="0"/>
          <w:marTop w:val="0"/>
          <w:marBottom w:val="0"/>
          <w:divBdr>
            <w:top w:val="none" w:sz="0" w:space="0" w:color="auto"/>
            <w:left w:val="none" w:sz="0" w:space="0" w:color="auto"/>
            <w:bottom w:val="none" w:sz="0" w:space="0" w:color="auto"/>
            <w:right w:val="none" w:sz="0" w:space="0" w:color="auto"/>
          </w:divBdr>
        </w:div>
        <w:div w:id="1045636494">
          <w:marLeft w:val="0"/>
          <w:marRight w:val="0"/>
          <w:marTop w:val="0"/>
          <w:marBottom w:val="0"/>
          <w:divBdr>
            <w:top w:val="none" w:sz="0" w:space="0" w:color="auto"/>
            <w:left w:val="none" w:sz="0" w:space="0" w:color="auto"/>
            <w:bottom w:val="none" w:sz="0" w:space="0" w:color="auto"/>
            <w:right w:val="none" w:sz="0" w:space="0" w:color="auto"/>
          </w:divBdr>
        </w:div>
        <w:div w:id="1474903268">
          <w:marLeft w:val="0"/>
          <w:marRight w:val="0"/>
          <w:marTop w:val="0"/>
          <w:marBottom w:val="0"/>
          <w:divBdr>
            <w:top w:val="none" w:sz="0" w:space="0" w:color="auto"/>
            <w:left w:val="none" w:sz="0" w:space="0" w:color="auto"/>
            <w:bottom w:val="none" w:sz="0" w:space="0" w:color="auto"/>
            <w:right w:val="none" w:sz="0" w:space="0" w:color="auto"/>
          </w:divBdr>
        </w:div>
        <w:div w:id="2113014802">
          <w:marLeft w:val="0"/>
          <w:marRight w:val="0"/>
          <w:marTop w:val="0"/>
          <w:marBottom w:val="0"/>
          <w:divBdr>
            <w:top w:val="none" w:sz="0" w:space="0" w:color="auto"/>
            <w:left w:val="none" w:sz="0" w:space="0" w:color="auto"/>
            <w:bottom w:val="none" w:sz="0" w:space="0" w:color="auto"/>
            <w:right w:val="none" w:sz="0" w:space="0" w:color="auto"/>
          </w:divBdr>
        </w:div>
        <w:div w:id="329531566">
          <w:marLeft w:val="0"/>
          <w:marRight w:val="0"/>
          <w:marTop w:val="0"/>
          <w:marBottom w:val="0"/>
          <w:divBdr>
            <w:top w:val="none" w:sz="0" w:space="0" w:color="auto"/>
            <w:left w:val="none" w:sz="0" w:space="0" w:color="auto"/>
            <w:bottom w:val="none" w:sz="0" w:space="0" w:color="auto"/>
            <w:right w:val="none" w:sz="0" w:space="0" w:color="auto"/>
          </w:divBdr>
        </w:div>
        <w:div w:id="1717044511">
          <w:marLeft w:val="0"/>
          <w:marRight w:val="0"/>
          <w:marTop w:val="0"/>
          <w:marBottom w:val="0"/>
          <w:divBdr>
            <w:top w:val="none" w:sz="0" w:space="0" w:color="auto"/>
            <w:left w:val="none" w:sz="0" w:space="0" w:color="auto"/>
            <w:bottom w:val="none" w:sz="0" w:space="0" w:color="auto"/>
            <w:right w:val="none" w:sz="0" w:space="0" w:color="auto"/>
          </w:divBdr>
        </w:div>
        <w:div w:id="111022727">
          <w:marLeft w:val="0"/>
          <w:marRight w:val="0"/>
          <w:marTop w:val="0"/>
          <w:marBottom w:val="0"/>
          <w:divBdr>
            <w:top w:val="none" w:sz="0" w:space="0" w:color="auto"/>
            <w:left w:val="none" w:sz="0" w:space="0" w:color="auto"/>
            <w:bottom w:val="none" w:sz="0" w:space="0" w:color="auto"/>
            <w:right w:val="none" w:sz="0" w:space="0" w:color="auto"/>
          </w:divBdr>
        </w:div>
        <w:div w:id="1209802727">
          <w:marLeft w:val="0"/>
          <w:marRight w:val="0"/>
          <w:marTop w:val="0"/>
          <w:marBottom w:val="0"/>
          <w:divBdr>
            <w:top w:val="none" w:sz="0" w:space="0" w:color="auto"/>
            <w:left w:val="none" w:sz="0" w:space="0" w:color="auto"/>
            <w:bottom w:val="none" w:sz="0" w:space="0" w:color="auto"/>
            <w:right w:val="none" w:sz="0" w:space="0" w:color="auto"/>
          </w:divBdr>
        </w:div>
        <w:div w:id="16318605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1890</Words>
  <Characters>10776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Webster</dc:creator>
  <cp:keywords/>
  <dc:description/>
  <cp:lastModifiedBy>Caroline Webster</cp:lastModifiedBy>
  <cp:revision>2</cp:revision>
  <dcterms:created xsi:type="dcterms:W3CDTF">2020-11-12T23:14:00Z</dcterms:created>
  <dcterms:modified xsi:type="dcterms:W3CDTF">2020-11-12T23:14:00Z</dcterms:modified>
</cp:coreProperties>
</file>