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198D3" w14:textId="77777777" w:rsidR="00DF2E65" w:rsidRDefault="005E1D7C" w:rsidP="00230F35">
      <w:pPr>
        <w:pStyle w:val="NormalWeb"/>
        <w:spacing w:before="0" w:beforeAutospacing="0" w:after="0" w:afterAutospacing="0"/>
        <w:ind w:left="-180" w:right="-334"/>
      </w:pPr>
      <w:r w:rsidRPr="005E1D7C">
        <w:rPr>
          <w:noProof/>
          <w14:ligatures w14:val="standardContextual"/>
        </w:rPr>
        <w:pict w14:anchorId="21ACBD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0.5pt;height:50.15pt;mso-width-percent:0;mso-height-percent:0;mso-width-percent:0;mso-height-percent:0" o:bordertopcolor="this" o:borderleftcolor="this" o:borderbottomcolor="this" o:borderrightcolor="this">
            <v:imagedata r:id="rId7" o:title="TSD_logo2010"/>
            <w10:bordertop type="single" width="12"/>
            <w10:borderleft type="single" width="12"/>
            <w10:borderbottom type="single" width="12"/>
            <w10:borderright type="single" width="12"/>
          </v:shape>
        </w:pict>
      </w:r>
    </w:p>
    <w:p w14:paraId="20A0C1E1" w14:textId="77777777" w:rsidR="00DF2E65" w:rsidRDefault="00DF2E65" w:rsidP="00230F35">
      <w:pPr>
        <w:pStyle w:val="NormalWeb"/>
        <w:spacing w:before="0" w:beforeAutospacing="0" w:after="0" w:afterAutospacing="0"/>
        <w:ind w:left="-180" w:right="-334"/>
      </w:pPr>
    </w:p>
    <w:p w14:paraId="523A8571" w14:textId="77777777" w:rsidR="00DF2E65" w:rsidRDefault="00DF2E65" w:rsidP="00230F35">
      <w:pPr>
        <w:pStyle w:val="NormalWeb"/>
        <w:spacing w:before="0" w:beforeAutospacing="0" w:after="0" w:afterAutospacing="0"/>
        <w:ind w:left="-180" w:right="-334"/>
      </w:pPr>
    </w:p>
    <w:p w14:paraId="2A1E1C70" w14:textId="77777777" w:rsidR="00DF2E65" w:rsidRDefault="00DF2E65"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035CD1A" w14:textId="77777777" w:rsidR="00DF2E65" w:rsidRPr="00230F35" w:rsidRDefault="00DF2E65"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B0A452D" w14:textId="77777777" w:rsidR="00DF2E65" w:rsidRPr="00230F35" w:rsidRDefault="00DF2E65" w:rsidP="002E67CE">
      <w:pPr>
        <w:rPr>
          <w:rFonts w:cs="Arial"/>
          <w:sz w:val="28"/>
          <w:szCs w:val="28"/>
          <w:lang w:val="cy-GB"/>
        </w:rPr>
      </w:pPr>
    </w:p>
    <w:p w14:paraId="240C83F3" w14:textId="77777777" w:rsidR="00DF2E65" w:rsidRDefault="00DF2E65" w:rsidP="002E67CE">
      <w:pPr>
        <w:pStyle w:val="Heading3"/>
        <w:jc w:val="center"/>
        <w:rPr>
          <w:lang w:val="cy-GB"/>
        </w:rPr>
      </w:pPr>
      <w:r>
        <w:rPr>
          <w:lang w:val="cy-GB"/>
        </w:rPr>
        <w:t>THIS SHEET MUST BE THE FIRST PAGE OF THE ASSIGNMENT YOU ARE SUBMITTING  (DO NOT SEND AS A SEPARATE FILE)</w:t>
      </w:r>
    </w:p>
    <w:p w14:paraId="0F2EC863" w14:textId="77777777" w:rsidR="00DF2E65" w:rsidRDefault="00DF2E6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F2E65" w:rsidRPr="00230F35" w14:paraId="3A0254C3" w14:textId="77777777" w:rsidTr="00A745B6">
        <w:trPr>
          <w:trHeight w:val="614"/>
        </w:trPr>
        <w:tc>
          <w:tcPr>
            <w:tcW w:w="8856" w:type="dxa"/>
            <w:gridSpan w:val="5"/>
          </w:tcPr>
          <w:p w14:paraId="10CA3FE8" w14:textId="77777777" w:rsidR="00DF2E65" w:rsidRPr="00230F3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F2E65" w:rsidRPr="00230F35" w14:paraId="2D2D812B" w14:textId="77777777" w:rsidTr="00A745B6">
        <w:trPr>
          <w:trHeight w:val="718"/>
        </w:trPr>
        <w:tc>
          <w:tcPr>
            <w:tcW w:w="8856" w:type="dxa"/>
            <w:gridSpan w:val="5"/>
          </w:tcPr>
          <w:p w14:paraId="067AA080" w14:textId="77777777" w:rsidR="00DF2E6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96BF1F1" w14:textId="1A24FC40" w:rsidR="00DF2E65" w:rsidRPr="00230F35" w:rsidRDefault="00DF2E6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Hàìghlèàgh Winslade BA BA MRes</w:t>
            </w:r>
          </w:p>
        </w:tc>
      </w:tr>
      <w:tr w:rsidR="00DF2E65" w:rsidRPr="00230F35" w14:paraId="7D54010F" w14:textId="77777777" w:rsidTr="00A745B6">
        <w:trPr>
          <w:trHeight w:val="849"/>
        </w:trPr>
        <w:tc>
          <w:tcPr>
            <w:tcW w:w="4788" w:type="dxa"/>
          </w:tcPr>
          <w:p w14:paraId="45C12790" w14:textId="1F2E28DC" w:rsidR="00DF2E65" w:rsidRPr="00230F3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1E178A18" w14:textId="77777777" w:rsidR="00DF2E65" w:rsidRPr="00230F35" w:rsidRDefault="00DF2E65" w:rsidP="002F467C">
            <w:pPr>
              <w:pStyle w:val="NormalWeb"/>
              <w:spacing w:before="0" w:beforeAutospacing="0" w:after="0" w:afterAutospacing="0"/>
              <w:ind w:right="34"/>
              <w:rPr>
                <w:rFonts w:ascii="Arial" w:hAnsi="Arial" w:cs="Arial"/>
                <w:sz w:val="22"/>
                <w:szCs w:val="22"/>
              </w:rPr>
            </w:pPr>
          </w:p>
          <w:p w14:paraId="081978D7" w14:textId="77777777" w:rsidR="00DF2E6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43D7379" w14:textId="71216D12" w:rsidR="00DF2E65" w:rsidRDefault="00DF2E6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5483B89B" w14:textId="77777777" w:rsidR="00DF2E65" w:rsidRPr="00230F35" w:rsidRDefault="00DF2E65" w:rsidP="002F467C">
            <w:pPr>
              <w:pStyle w:val="NormalWeb"/>
              <w:spacing w:before="0" w:beforeAutospacing="0" w:after="0" w:afterAutospacing="0"/>
              <w:ind w:right="34"/>
              <w:rPr>
                <w:rFonts w:ascii="Arial" w:hAnsi="Arial" w:cs="Arial"/>
                <w:sz w:val="22"/>
                <w:szCs w:val="22"/>
              </w:rPr>
            </w:pPr>
          </w:p>
        </w:tc>
        <w:tc>
          <w:tcPr>
            <w:tcW w:w="2266" w:type="dxa"/>
            <w:gridSpan w:val="3"/>
          </w:tcPr>
          <w:p w14:paraId="1742D24F" w14:textId="77777777" w:rsidR="00DF2E6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C4DEF5E" w14:textId="668FFC8D" w:rsidR="00DF2E65" w:rsidRPr="00230F35" w:rsidRDefault="00DF2E6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2413581</w:t>
            </w:r>
          </w:p>
        </w:tc>
        <w:tc>
          <w:tcPr>
            <w:tcW w:w="1802" w:type="dxa"/>
          </w:tcPr>
          <w:p w14:paraId="34E4D9EB" w14:textId="77777777" w:rsidR="00DF2E65" w:rsidRPr="00230F3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A88CE02" w14:textId="25D28ECE" w:rsidR="00DF2E65" w:rsidRPr="00230F3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DF2E65" w:rsidRPr="00230F35" w14:paraId="051CF1A2" w14:textId="77777777" w:rsidTr="00A745B6">
        <w:trPr>
          <w:trHeight w:val="1139"/>
        </w:trPr>
        <w:tc>
          <w:tcPr>
            <w:tcW w:w="8856" w:type="dxa"/>
            <w:gridSpan w:val="5"/>
          </w:tcPr>
          <w:p w14:paraId="1AB99097" w14:textId="77777777" w:rsidR="00DF2E65" w:rsidRPr="00230F35" w:rsidRDefault="00DF2E6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5BECB929" w14:textId="38A92481" w:rsidR="00DF2E65" w:rsidRPr="00230F35" w:rsidRDefault="00DF2E6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Dr Jack Hunter</w:t>
            </w:r>
          </w:p>
          <w:p w14:paraId="23883E9A" w14:textId="77777777" w:rsidR="00DF2E65" w:rsidRDefault="00DF2E65" w:rsidP="002F467C">
            <w:pPr>
              <w:pStyle w:val="NormalWeb"/>
              <w:spacing w:before="0" w:beforeAutospacing="0" w:after="0" w:afterAutospacing="0"/>
              <w:ind w:right="34"/>
              <w:rPr>
                <w:rFonts w:ascii="Arial" w:hAnsi="Arial" w:cs="Arial"/>
                <w:sz w:val="22"/>
                <w:szCs w:val="22"/>
              </w:rPr>
            </w:pPr>
          </w:p>
          <w:p w14:paraId="3CD65238" w14:textId="67C0A6DE" w:rsidR="00DF2E65" w:rsidRPr="00230F3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1/5/25 (Differentiated Deadline 8/5/25)</w:t>
            </w:r>
          </w:p>
        </w:tc>
      </w:tr>
      <w:tr w:rsidR="00DF2E65" w:rsidRPr="00230F35" w14:paraId="3595AC01" w14:textId="77777777" w:rsidTr="00A745B6">
        <w:trPr>
          <w:trHeight w:val="978"/>
        </w:trPr>
        <w:tc>
          <w:tcPr>
            <w:tcW w:w="8856" w:type="dxa"/>
            <w:gridSpan w:val="5"/>
            <w:tcBorders>
              <w:bottom w:val="single" w:sz="4" w:space="0" w:color="000000"/>
            </w:tcBorders>
          </w:tcPr>
          <w:p w14:paraId="426E8BAC" w14:textId="77777777" w:rsidR="00DF2E65" w:rsidRDefault="00DF2E65" w:rsidP="00F75EB5">
            <w:pPr>
              <w:rPr>
                <w:rFonts w:cs="Arial"/>
                <w:szCs w:val="22"/>
              </w:rPr>
            </w:pPr>
            <w:r>
              <w:rPr>
                <w:rFonts w:cs="Arial"/>
                <w:szCs w:val="22"/>
              </w:rPr>
              <w:t>If your module has multiple submissions please indicate which piece of work this is.</w:t>
            </w:r>
          </w:p>
          <w:p w14:paraId="25F12BB0" w14:textId="77777777" w:rsidR="00DF2E65" w:rsidRDefault="00DF2E65" w:rsidP="00F75EB5">
            <w:pPr>
              <w:rPr>
                <w:rFonts w:cs="Arial"/>
                <w:szCs w:val="22"/>
              </w:rPr>
            </w:pPr>
          </w:p>
          <w:p w14:paraId="3025CF7D" w14:textId="5B7C8CCD" w:rsidR="00DF2E65" w:rsidRPr="00230F35" w:rsidRDefault="00DF2E65" w:rsidP="00F75EB5">
            <w:pPr>
              <w:rPr>
                <w:rFonts w:cs="Arial"/>
                <w:szCs w:val="22"/>
              </w:rPr>
            </w:pPr>
            <w:r w:rsidRPr="00230F35">
              <w:rPr>
                <w:rFonts w:cs="Arial"/>
                <w:szCs w:val="22"/>
              </w:rPr>
              <w:t>1</w:t>
            </w:r>
            <w:r w:rsidRPr="00230F35">
              <w:rPr>
                <w:rFonts w:cs="Arial"/>
                <w:szCs w:val="22"/>
                <w:vertAlign w:val="superscript"/>
              </w:rPr>
              <w:t xml:space="preserve">st </w:t>
            </w:r>
            <w:r w:rsidRPr="00230F35">
              <w:rPr>
                <w:rFonts w:cs="Arial"/>
                <w:szCs w:val="22"/>
              </w:rPr>
              <w:fldChar w:fldCharType="begin">
                <w:ffData>
                  <w:name w:val="Check13"/>
                  <w:enabled/>
                  <w:calcOnExit w:val="0"/>
                  <w:checkBox>
                    <w:sizeAuto/>
                    <w:default w:val="0"/>
                  </w:checkBox>
                </w:ffData>
              </w:fldChar>
            </w:r>
            <w:bookmarkStart w:id="0" w:name="Check13"/>
            <w:r w:rsidRPr="00230F35">
              <w:rPr>
                <w:rFonts w:cs="Arial"/>
                <w:szCs w:val="22"/>
              </w:rPr>
              <w:instrText xml:space="preserve"> FORMCHECKBOX </w:instrText>
            </w:r>
            <w:r w:rsidRPr="00230F35">
              <w:rPr>
                <w:rFonts w:cs="Arial"/>
                <w:szCs w:val="22"/>
              </w:rPr>
            </w:r>
            <w:r w:rsidRPr="00230F35">
              <w:rPr>
                <w:rFonts w:cs="Arial"/>
                <w:szCs w:val="22"/>
              </w:rPr>
              <w:fldChar w:fldCharType="separate"/>
            </w:r>
            <w:r w:rsidRPr="00230F35">
              <w:rPr>
                <w:rFonts w:cs="Arial"/>
                <w:szCs w:val="22"/>
              </w:rPr>
              <w:fldChar w:fldCharType="end"/>
            </w:r>
            <w:bookmarkEnd w:id="0"/>
            <w:r w:rsidRPr="00230F35">
              <w:rPr>
                <w:rFonts w:cs="Arial"/>
                <w:szCs w:val="22"/>
              </w:rPr>
              <w:t xml:space="preserve">    2</w:t>
            </w:r>
            <w:r w:rsidRPr="00230F35">
              <w:rPr>
                <w:rFonts w:cs="Arial"/>
                <w:szCs w:val="22"/>
                <w:vertAlign w:val="superscript"/>
              </w:rPr>
              <w:t>nd</w:t>
            </w:r>
            <w:r w:rsidRPr="00230F35">
              <w:rPr>
                <w:rFonts w:cs="Arial"/>
                <w:szCs w:val="22"/>
              </w:rPr>
              <w:t xml:space="preserve">  </w:t>
            </w:r>
            <w:r>
              <w:rPr>
                <w:rFonts w:cs="Arial"/>
                <w:szCs w:val="22"/>
              </w:rPr>
              <w:fldChar w:fldCharType="begin">
                <w:ffData>
                  <w:name w:val="Check14"/>
                  <w:enabled/>
                  <w:calcOnExit w:val="0"/>
                  <w:checkBox>
                    <w:sizeAuto/>
                    <w:default w:val="1"/>
                  </w:checkBox>
                </w:ffData>
              </w:fldChar>
            </w:r>
            <w:bookmarkStart w:id="1" w:name="Check14"/>
            <w:r>
              <w:rPr>
                <w:rFonts w:cs="Arial"/>
                <w:szCs w:val="22"/>
              </w:rPr>
              <w:instrText xml:space="preserve"> FORMCHECKBOX </w:instrText>
            </w:r>
            <w:r>
              <w:rPr>
                <w:rFonts w:cs="Arial"/>
                <w:szCs w:val="22"/>
              </w:rPr>
            </w:r>
            <w:r>
              <w:rPr>
                <w:rFonts w:cs="Arial"/>
                <w:szCs w:val="22"/>
              </w:rPr>
              <w:fldChar w:fldCharType="separate"/>
            </w:r>
            <w:r>
              <w:rPr>
                <w:rFonts w:cs="Arial"/>
                <w:szCs w:val="22"/>
              </w:rPr>
              <w:fldChar w:fldCharType="end"/>
            </w:r>
            <w:bookmarkEnd w:id="1"/>
            <w:r w:rsidRPr="00230F35">
              <w:rPr>
                <w:rFonts w:cs="Arial"/>
                <w:szCs w:val="22"/>
              </w:rPr>
              <w:t xml:space="preserve">     3</w:t>
            </w:r>
            <w:r w:rsidRPr="00230F35">
              <w:rPr>
                <w:rFonts w:cs="Arial"/>
                <w:szCs w:val="22"/>
                <w:vertAlign w:val="superscript"/>
              </w:rPr>
              <w:t>rd</w:t>
            </w:r>
            <w:r w:rsidRPr="00230F35">
              <w:rPr>
                <w:rFonts w:cs="Arial"/>
                <w:szCs w:val="22"/>
              </w:rPr>
              <w:t xml:space="preserve">  </w:t>
            </w:r>
            <w:r w:rsidRPr="00230F35">
              <w:rPr>
                <w:rFonts w:cs="Arial"/>
                <w:szCs w:val="22"/>
              </w:rPr>
              <w:fldChar w:fldCharType="begin">
                <w:ffData>
                  <w:name w:val="Check15"/>
                  <w:enabled/>
                  <w:calcOnExit w:val="0"/>
                  <w:checkBox>
                    <w:sizeAuto/>
                    <w:default w:val="0"/>
                  </w:checkBox>
                </w:ffData>
              </w:fldChar>
            </w:r>
            <w:bookmarkStart w:id="2" w:name="Check15"/>
            <w:r w:rsidRPr="00230F35">
              <w:rPr>
                <w:rFonts w:cs="Arial"/>
                <w:szCs w:val="22"/>
              </w:rPr>
              <w:instrText xml:space="preserve"> FORMCHECKBOX </w:instrText>
            </w:r>
            <w:r w:rsidRPr="00230F35">
              <w:rPr>
                <w:rFonts w:cs="Arial"/>
                <w:szCs w:val="22"/>
              </w:rPr>
            </w:r>
            <w:r w:rsidRPr="00230F35">
              <w:rPr>
                <w:rFonts w:cs="Arial"/>
                <w:szCs w:val="22"/>
              </w:rPr>
              <w:fldChar w:fldCharType="separate"/>
            </w:r>
            <w:r w:rsidRPr="00230F35">
              <w:rPr>
                <w:rFonts w:cs="Arial"/>
                <w:szCs w:val="22"/>
              </w:rPr>
              <w:fldChar w:fldCharType="end"/>
            </w:r>
            <w:bookmarkEnd w:id="2"/>
            <w:r w:rsidRPr="00230F35">
              <w:rPr>
                <w:rFonts w:cs="Arial"/>
                <w:szCs w:val="22"/>
              </w:rPr>
              <w:t xml:space="preserve">      4</w:t>
            </w:r>
            <w:r w:rsidRPr="00230F35">
              <w:rPr>
                <w:rFonts w:cs="Arial"/>
                <w:szCs w:val="22"/>
                <w:vertAlign w:val="superscript"/>
              </w:rPr>
              <w:t>th</w:t>
            </w:r>
            <w:r w:rsidRPr="00230F35">
              <w:rPr>
                <w:rFonts w:cs="Arial"/>
                <w:szCs w:val="22"/>
              </w:rPr>
              <w:t xml:space="preserve"> </w:t>
            </w:r>
            <w:r w:rsidRPr="00230F35">
              <w:rPr>
                <w:rFonts w:cs="Arial"/>
                <w:szCs w:val="22"/>
              </w:rPr>
              <w:fldChar w:fldCharType="begin">
                <w:ffData>
                  <w:name w:val="Check16"/>
                  <w:enabled/>
                  <w:calcOnExit w:val="0"/>
                  <w:checkBox>
                    <w:sizeAuto/>
                    <w:default w:val="0"/>
                  </w:checkBox>
                </w:ffData>
              </w:fldChar>
            </w:r>
            <w:bookmarkStart w:id="3" w:name="Check16"/>
            <w:r w:rsidRPr="00230F35">
              <w:rPr>
                <w:rFonts w:cs="Arial"/>
                <w:szCs w:val="22"/>
              </w:rPr>
              <w:instrText xml:space="preserve"> FORMCHECKBOX </w:instrText>
            </w:r>
            <w:r w:rsidRPr="00230F35">
              <w:rPr>
                <w:rFonts w:cs="Arial"/>
                <w:szCs w:val="22"/>
              </w:rPr>
            </w:r>
            <w:r w:rsidRPr="00230F35">
              <w:rPr>
                <w:rFonts w:cs="Arial"/>
                <w:szCs w:val="22"/>
              </w:rPr>
              <w:fldChar w:fldCharType="separate"/>
            </w:r>
            <w:r w:rsidRPr="00230F35">
              <w:rPr>
                <w:rFonts w:cs="Arial"/>
                <w:szCs w:val="22"/>
              </w:rPr>
              <w:fldChar w:fldCharType="end"/>
            </w:r>
            <w:bookmarkEnd w:id="3"/>
            <w:r w:rsidRPr="00230F35">
              <w:rPr>
                <w:rFonts w:cs="Arial"/>
                <w:szCs w:val="22"/>
              </w:rPr>
              <w:t xml:space="preserve">      5</w:t>
            </w:r>
            <w:r w:rsidRPr="00230F35">
              <w:rPr>
                <w:rFonts w:cs="Arial"/>
                <w:szCs w:val="22"/>
                <w:vertAlign w:val="superscript"/>
              </w:rPr>
              <w:t>th</w:t>
            </w:r>
            <w:r w:rsidRPr="00230F35">
              <w:rPr>
                <w:rFonts w:cs="Arial"/>
                <w:szCs w:val="22"/>
              </w:rPr>
              <w:t xml:space="preserve"> </w:t>
            </w:r>
            <w:r w:rsidRPr="00230F35">
              <w:rPr>
                <w:rFonts w:cs="Arial"/>
                <w:szCs w:val="22"/>
              </w:rPr>
              <w:fldChar w:fldCharType="begin">
                <w:ffData>
                  <w:name w:val="Check17"/>
                  <w:enabled/>
                  <w:calcOnExit w:val="0"/>
                  <w:checkBox>
                    <w:sizeAuto/>
                    <w:default w:val="0"/>
                  </w:checkBox>
                </w:ffData>
              </w:fldChar>
            </w:r>
            <w:bookmarkStart w:id="4" w:name="Check17"/>
            <w:r w:rsidRPr="00230F35">
              <w:rPr>
                <w:rFonts w:cs="Arial"/>
                <w:szCs w:val="22"/>
              </w:rPr>
              <w:instrText xml:space="preserve"> FORMCHECKBOX </w:instrText>
            </w:r>
            <w:r w:rsidRPr="00230F35">
              <w:rPr>
                <w:rFonts w:cs="Arial"/>
                <w:szCs w:val="22"/>
              </w:rPr>
            </w:r>
            <w:r w:rsidRPr="00230F35">
              <w:rPr>
                <w:rFonts w:cs="Arial"/>
                <w:szCs w:val="22"/>
              </w:rPr>
              <w:fldChar w:fldCharType="separate"/>
            </w:r>
            <w:r w:rsidRPr="00230F35">
              <w:rPr>
                <w:rFonts w:cs="Arial"/>
                <w:szCs w:val="22"/>
              </w:rPr>
              <w:fldChar w:fldCharType="end"/>
            </w:r>
            <w:bookmarkEnd w:id="4"/>
            <w:r w:rsidRPr="00230F35">
              <w:rPr>
                <w:rFonts w:cs="Arial"/>
                <w:szCs w:val="22"/>
              </w:rPr>
              <w:t xml:space="preserve">      6</w:t>
            </w:r>
            <w:r w:rsidRPr="00230F35">
              <w:rPr>
                <w:rFonts w:cs="Arial"/>
                <w:szCs w:val="22"/>
                <w:vertAlign w:val="superscript"/>
              </w:rPr>
              <w:t>th</w:t>
            </w:r>
            <w:r w:rsidRPr="00230F35">
              <w:rPr>
                <w:rFonts w:cs="Arial"/>
                <w:szCs w:val="22"/>
              </w:rPr>
              <w:t xml:space="preserve"> </w:t>
            </w:r>
            <w:r w:rsidRPr="00230F35">
              <w:rPr>
                <w:rFonts w:cs="Arial"/>
                <w:szCs w:val="22"/>
              </w:rPr>
              <w:fldChar w:fldCharType="begin">
                <w:ffData>
                  <w:name w:val="Check18"/>
                  <w:enabled/>
                  <w:calcOnExit w:val="0"/>
                  <w:checkBox>
                    <w:sizeAuto/>
                    <w:default w:val="0"/>
                  </w:checkBox>
                </w:ffData>
              </w:fldChar>
            </w:r>
            <w:bookmarkStart w:id="5" w:name="Check18"/>
            <w:r w:rsidRPr="00230F35">
              <w:rPr>
                <w:rFonts w:cs="Arial"/>
                <w:szCs w:val="22"/>
              </w:rPr>
              <w:instrText xml:space="preserve"> FORMCHECKBOX </w:instrText>
            </w:r>
            <w:r w:rsidRPr="00230F35">
              <w:rPr>
                <w:rFonts w:cs="Arial"/>
                <w:szCs w:val="22"/>
              </w:rPr>
            </w:r>
            <w:r w:rsidRPr="00230F35">
              <w:rPr>
                <w:rFonts w:cs="Arial"/>
                <w:szCs w:val="22"/>
              </w:rPr>
              <w:fldChar w:fldCharType="separate"/>
            </w:r>
            <w:r w:rsidRPr="00230F35">
              <w:rPr>
                <w:rFonts w:cs="Arial"/>
                <w:szCs w:val="22"/>
              </w:rPr>
              <w:fldChar w:fldCharType="end"/>
            </w:r>
            <w:bookmarkEnd w:id="5"/>
          </w:p>
        </w:tc>
      </w:tr>
      <w:tr w:rsidR="00DF2E65" w:rsidRPr="00230F35" w14:paraId="34FCD087" w14:textId="77777777" w:rsidTr="00A745B6">
        <w:trPr>
          <w:trHeight w:val="978"/>
        </w:trPr>
        <w:tc>
          <w:tcPr>
            <w:tcW w:w="8856" w:type="dxa"/>
            <w:gridSpan w:val="5"/>
            <w:shd w:val="clear" w:color="auto" w:fill="D9D9D9"/>
          </w:tcPr>
          <w:p w14:paraId="49F461AD" w14:textId="77777777" w:rsidR="00DF2E65" w:rsidRPr="00230F3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F541658" w14:textId="1030E9FE" w:rsidR="00DF2E65" w:rsidRDefault="00DF2E6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Hàìghlèàgh Winslade BA </w:t>
            </w:r>
            <w:proofErr w:type="spellStart"/>
            <w:r>
              <w:rPr>
                <w:rFonts w:ascii="Arial" w:hAnsi="Arial" w:cs="Arial"/>
                <w:sz w:val="22"/>
                <w:szCs w:val="22"/>
              </w:rPr>
              <w:t>BA</w:t>
            </w:r>
            <w:proofErr w:type="spellEnd"/>
            <w:r>
              <w:rPr>
                <w:rFonts w:ascii="Arial" w:hAnsi="Arial" w:cs="Arial"/>
                <w:sz w:val="22"/>
                <w:szCs w:val="22"/>
              </w:rPr>
              <w:t xml:space="preserve"> MRes (signed </w:t>
            </w:r>
            <w:r w:rsidR="00C077ED">
              <w:rPr>
                <w:rFonts w:ascii="Arial" w:hAnsi="Arial" w:cs="Arial"/>
                <w:sz w:val="22"/>
                <w:szCs w:val="22"/>
              </w:rPr>
              <w:t>electronically)</w:t>
            </w:r>
            <w:r w:rsidR="00C077ED" w:rsidRPr="00230F35">
              <w:rPr>
                <w:rFonts w:ascii="Arial" w:hAnsi="Arial" w:cs="Arial"/>
                <w:sz w:val="22"/>
                <w:szCs w:val="22"/>
              </w:rPr>
              <w:t xml:space="preserve"> …</w:t>
            </w:r>
            <w:r w:rsidRPr="00230F35">
              <w:rPr>
                <w:rFonts w:ascii="Arial" w:hAnsi="Arial" w:cs="Arial"/>
                <w:sz w:val="22"/>
                <w:szCs w:val="22"/>
              </w:rPr>
              <w:t>…………………………………………………</w:t>
            </w:r>
          </w:p>
          <w:p w14:paraId="17EA0869" w14:textId="77777777" w:rsidR="00DF2E65" w:rsidRDefault="00DF2E65"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085160D7" w14:textId="77777777" w:rsidR="00DF2E65" w:rsidRPr="00230F35" w:rsidRDefault="00DF2E65"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F2E65" w:rsidRPr="00230F35" w14:paraId="4C3D0576" w14:textId="77777777" w:rsidTr="00A745B6">
        <w:trPr>
          <w:trHeight w:val="3972"/>
        </w:trPr>
        <w:tc>
          <w:tcPr>
            <w:tcW w:w="8856" w:type="dxa"/>
            <w:gridSpan w:val="5"/>
          </w:tcPr>
          <w:p w14:paraId="61D89C43" w14:textId="77777777" w:rsidR="00DF2E65" w:rsidRDefault="00DF2E65" w:rsidP="00A745B6">
            <w:pPr>
              <w:rPr>
                <w:b/>
              </w:rPr>
            </w:pPr>
          </w:p>
          <w:p w14:paraId="4DEFB2A5" w14:textId="77777777" w:rsidR="00DF2E65" w:rsidRDefault="00DF2E65" w:rsidP="00A745B6">
            <w:pPr>
              <w:rPr>
                <w:b/>
              </w:rPr>
            </w:pPr>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F2E65" w:rsidRPr="00116CE6" w14:paraId="2550F160" w14:textId="77777777" w:rsidTr="00022345">
              <w:tc>
                <w:tcPr>
                  <w:tcW w:w="6970" w:type="dxa"/>
                </w:tcPr>
                <w:p w14:paraId="7FA54AE4" w14:textId="77777777" w:rsidR="00DF2E65" w:rsidRDefault="00DF2E65" w:rsidP="009C1A08">
                  <w:pPr>
                    <w:rPr>
                      <w:sz w:val="20"/>
                      <w:szCs w:val="20"/>
                    </w:rPr>
                  </w:pPr>
                </w:p>
                <w:p w14:paraId="0336FCB3" w14:textId="77777777" w:rsidR="00DF2E65" w:rsidRPr="00022345" w:rsidRDefault="00DF2E65" w:rsidP="009C1A08">
                  <w:pPr>
                    <w:rPr>
                      <w:b/>
                      <w:sz w:val="20"/>
                      <w:szCs w:val="20"/>
                    </w:rPr>
                  </w:pPr>
                  <w:r w:rsidRPr="00022345">
                    <w:rPr>
                      <w:b/>
                      <w:sz w:val="20"/>
                      <w:szCs w:val="20"/>
                    </w:rPr>
                    <w:t>Final Mark</w:t>
                  </w:r>
                </w:p>
                <w:p w14:paraId="6F8919D8" w14:textId="77777777" w:rsidR="00DF2E65" w:rsidRPr="00116CE6" w:rsidRDefault="00DF2E65" w:rsidP="009C1A08">
                  <w:pPr>
                    <w:rPr>
                      <w:sz w:val="20"/>
                      <w:szCs w:val="20"/>
                    </w:rPr>
                  </w:pPr>
                </w:p>
              </w:tc>
              <w:tc>
                <w:tcPr>
                  <w:tcW w:w="1660" w:type="dxa"/>
                </w:tcPr>
                <w:p w14:paraId="79B163DC" w14:textId="77777777" w:rsidR="00DF2E65" w:rsidRPr="00116CE6" w:rsidRDefault="00DF2E65" w:rsidP="009C1A08">
                  <w:pPr>
                    <w:rPr>
                      <w:sz w:val="20"/>
                      <w:szCs w:val="20"/>
                    </w:rPr>
                  </w:pPr>
                  <w:r>
                    <w:rPr>
                      <w:sz w:val="20"/>
                      <w:szCs w:val="20"/>
                    </w:rPr>
                    <w:t>WILL BE GIVEN ON TURNITIN</w:t>
                  </w:r>
                </w:p>
              </w:tc>
            </w:tr>
          </w:tbl>
          <w:p w14:paraId="2D48AC7E" w14:textId="77777777" w:rsidR="00DF2E65" w:rsidRDefault="00DF2E65" w:rsidP="00A745B6">
            <w:pPr>
              <w:pStyle w:val="NormalWeb"/>
              <w:spacing w:before="0" w:beforeAutospacing="0" w:after="0" w:afterAutospacing="0"/>
              <w:ind w:left="142" w:right="34"/>
              <w:rPr>
                <w:rFonts w:ascii="Arial" w:hAnsi="Arial" w:cs="Arial"/>
                <w:b/>
                <w:sz w:val="22"/>
                <w:szCs w:val="22"/>
              </w:rPr>
            </w:pPr>
          </w:p>
          <w:p w14:paraId="580E3597" w14:textId="77777777" w:rsidR="00DF2E65" w:rsidRPr="00230F35" w:rsidRDefault="00DF2E65"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42AB733" w14:textId="77777777" w:rsidR="00DF2E65" w:rsidRDefault="00DF2E65" w:rsidP="002F467C">
            <w:pPr>
              <w:pStyle w:val="NormalWeb"/>
              <w:spacing w:before="0" w:beforeAutospacing="0" w:after="0" w:afterAutospacing="0"/>
              <w:rPr>
                <w:rFonts w:ascii="Arial" w:hAnsi="Arial" w:cs="Arial"/>
                <w:b/>
                <w:sz w:val="22"/>
                <w:szCs w:val="22"/>
              </w:rPr>
            </w:pPr>
          </w:p>
          <w:p w14:paraId="65C2F518" w14:textId="77777777" w:rsidR="00DF2E65" w:rsidRDefault="00DF2E65" w:rsidP="002F467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03418432" w14:textId="77777777" w:rsidR="00DF2E65" w:rsidRDefault="00DF2E65" w:rsidP="002F467C">
            <w:pPr>
              <w:pStyle w:val="NormalWeb"/>
              <w:spacing w:before="0" w:beforeAutospacing="0" w:after="0" w:afterAutospacing="0"/>
              <w:rPr>
                <w:rFonts w:ascii="Arial" w:hAnsi="Arial" w:cs="Arial"/>
                <w:b/>
                <w:sz w:val="22"/>
                <w:szCs w:val="22"/>
              </w:rPr>
            </w:pPr>
          </w:p>
          <w:p w14:paraId="037929EA" w14:textId="77777777" w:rsidR="00DF2E65" w:rsidRDefault="00DF2E65" w:rsidP="002F467C">
            <w:pPr>
              <w:pStyle w:val="NormalWeb"/>
              <w:spacing w:before="0" w:beforeAutospacing="0" w:after="0" w:afterAutospacing="0"/>
              <w:rPr>
                <w:rFonts w:ascii="Arial" w:hAnsi="Arial" w:cs="Arial"/>
                <w:b/>
                <w:sz w:val="22"/>
                <w:szCs w:val="22"/>
              </w:rPr>
            </w:pPr>
          </w:p>
          <w:p w14:paraId="5A49AEE1" w14:textId="77777777" w:rsidR="00DF2E65" w:rsidRPr="00230F35" w:rsidRDefault="00DF2E65"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7C6D968" w14:textId="77777777" w:rsidR="00DF2E65" w:rsidRDefault="00DF2E65"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28F3DA8" w14:textId="77777777" w:rsidR="00DF2E65" w:rsidRPr="00001C3B" w:rsidRDefault="00DF2E65" w:rsidP="00043549">
            <w:pPr>
              <w:pStyle w:val="NormalWeb"/>
              <w:rPr>
                <w:rFonts w:ascii="Arial" w:hAnsi="Arial" w:cs="Arial"/>
                <w:sz w:val="22"/>
                <w:szCs w:val="22"/>
              </w:rPr>
            </w:pPr>
          </w:p>
        </w:tc>
      </w:tr>
      <w:tr w:rsidR="00DF2E65" w:rsidRPr="00230F35" w14:paraId="424B887D" w14:textId="77777777" w:rsidTr="00A745B6">
        <w:trPr>
          <w:trHeight w:val="492"/>
        </w:trPr>
        <w:tc>
          <w:tcPr>
            <w:tcW w:w="6768" w:type="dxa"/>
            <w:gridSpan w:val="3"/>
          </w:tcPr>
          <w:p w14:paraId="5C0758E2" w14:textId="77777777" w:rsidR="00DF2E65" w:rsidRPr="00230F35" w:rsidRDefault="00DF2E65"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0E9BEDB" w14:textId="77777777" w:rsidR="00DF2E65" w:rsidRPr="00230F35" w:rsidRDefault="00DF2E65"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DF2E65" w:rsidRPr="002F467C" w14:paraId="0F5F142D" w14:textId="77777777" w:rsidTr="002F467C">
        <w:tc>
          <w:tcPr>
            <w:tcW w:w="8856" w:type="dxa"/>
            <w:gridSpan w:val="5"/>
          </w:tcPr>
          <w:p w14:paraId="66BFEE56" w14:textId="77777777" w:rsidR="00DF2E65" w:rsidRPr="00230F35" w:rsidRDefault="00DF2E65" w:rsidP="002F467C">
            <w:pPr>
              <w:pStyle w:val="NormalWeb"/>
              <w:spacing w:before="0" w:beforeAutospacing="0" w:after="0" w:afterAutospacing="0"/>
              <w:ind w:right="-334"/>
              <w:rPr>
                <w:rFonts w:ascii="Arial" w:hAnsi="Arial" w:cs="Arial"/>
                <w:bCs/>
                <w:i/>
                <w:sz w:val="22"/>
                <w:szCs w:val="22"/>
              </w:rPr>
            </w:pPr>
          </w:p>
          <w:p w14:paraId="6C274BA8" w14:textId="77777777" w:rsidR="00DF2E65" w:rsidRPr="00230F35" w:rsidRDefault="00DF2E65"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8E53E2" w14:textId="77777777" w:rsidR="00DF2E65" w:rsidRPr="00230F35" w:rsidRDefault="00DF2E65" w:rsidP="002F467C">
            <w:pPr>
              <w:pStyle w:val="NormalWeb"/>
              <w:spacing w:before="0" w:beforeAutospacing="0" w:after="0" w:afterAutospacing="0"/>
              <w:ind w:right="-334"/>
              <w:rPr>
                <w:rFonts w:ascii="Arial" w:hAnsi="Arial" w:cs="Arial"/>
                <w:b/>
                <w:bCs/>
                <w:sz w:val="22"/>
                <w:szCs w:val="22"/>
              </w:rPr>
            </w:pPr>
          </w:p>
          <w:p w14:paraId="0134D581"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2EF6584"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p>
          <w:p w14:paraId="151666E1"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p>
          <w:p w14:paraId="1775703A"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p>
        </w:tc>
      </w:tr>
      <w:tr w:rsidR="00DF2E65" w:rsidRPr="002F467C" w14:paraId="59FC7152" w14:textId="77777777" w:rsidTr="008D674F">
        <w:trPr>
          <w:trHeight w:val="720"/>
        </w:trPr>
        <w:tc>
          <w:tcPr>
            <w:tcW w:w="5211" w:type="dxa"/>
            <w:gridSpan w:val="2"/>
          </w:tcPr>
          <w:p w14:paraId="4D95B12D"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2BAF959"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F2E65" w:rsidRPr="002F467C" w14:paraId="25C2C872" w14:textId="77777777" w:rsidTr="009C1A08">
        <w:trPr>
          <w:trHeight w:val="720"/>
        </w:trPr>
        <w:tc>
          <w:tcPr>
            <w:tcW w:w="8856" w:type="dxa"/>
            <w:gridSpan w:val="5"/>
          </w:tcPr>
          <w:p w14:paraId="44943427" w14:textId="77777777" w:rsidR="00DF2E65" w:rsidRPr="006367FD" w:rsidRDefault="00DF2E65" w:rsidP="00230F35">
            <w:pPr>
              <w:rPr>
                <w:rFonts w:cs="Arial"/>
                <w:b/>
                <w:szCs w:val="22"/>
              </w:rPr>
            </w:pPr>
            <w:r w:rsidRPr="006367FD">
              <w:rPr>
                <w:rFonts w:cs="Arial"/>
                <w:b/>
                <w:szCs w:val="22"/>
              </w:rPr>
              <w:t>AGREED INTERNAL MARK (where necessary):</w:t>
            </w:r>
          </w:p>
          <w:p w14:paraId="04A19317" w14:textId="77777777" w:rsidR="00DF2E65" w:rsidRPr="006367FD" w:rsidRDefault="00DF2E65" w:rsidP="00230F35">
            <w:pPr>
              <w:rPr>
                <w:rFonts w:cs="Arial"/>
                <w:b/>
                <w:szCs w:val="22"/>
              </w:rPr>
            </w:pPr>
          </w:p>
          <w:p w14:paraId="45948171" w14:textId="77777777" w:rsidR="00DF2E65" w:rsidRDefault="00DF2E65" w:rsidP="00230F35">
            <w:pPr>
              <w:rPr>
                <w:rFonts w:cs="Arial"/>
                <w:b/>
                <w:szCs w:val="22"/>
              </w:rPr>
            </w:pPr>
            <w:r w:rsidRPr="006367FD">
              <w:rPr>
                <w:rFonts w:cs="Arial"/>
                <w:b/>
                <w:szCs w:val="22"/>
              </w:rPr>
              <w:t>Comment on process of arriving at agreed mark:</w:t>
            </w:r>
          </w:p>
          <w:p w14:paraId="6D36ACB5" w14:textId="77777777" w:rsidR="00DF2E65" w:rsidRDefault="00DF2E65" w:rsidP="00230F35">
            <w:pPr>
              <w:rPr>
                <w:rFonts w:cs="Arial"/>
                <w:b/>
                <w:szCs w:val="22"/>
              </w:rPr>
            </w:pPr>
          </w:p>
          <w:p w14:paraId="658C81BB" w14:textId="77777777" w:rsidR="00DF2E65" w:rsidRDefault="00DF2E65" w:rsidP="00230F35">
            <w:pPr>
              <w:rPr>
                <w:rFonts w:cs="Arial"/>
                <w:b/>
                <w:szCs w:val="22"/>
              </w:rPr>
            </w:pPr>
          </w:p>
          <w:p w14:paraId="5A59C503" w14:textId="77777777" w:rsidR="00DF2E65" w:rsidRDefault="00DF2E65" w:rsidP="00230F35">
            <w:pPr>
              <w:rPr>
                <w:rFonts w:cs="Arial"/>
                <w:b/>
                <w:szCs w:val="22"/>
              </w:rPr>
            </w:pPr>
          </w:p>
          <w:p w14:paraId="40E7FB60" w14:textId="77777777" w:rsidR="00DF2E65" w:rsidRDefault="00DF2E65" w:rsidP="00230F35">
            <w:pPr>
              <w:rPr>
                <w:rFonts w:cs="Arial"/>
                <w:b/>
                <w:szCs w:val="22"/>
              </w:rPr>
            </w:pPr>
          </w:p>
          <w:p w14:paraId="1EA3724F" w14:textId="77777777" w:rsidR="00DF2E65" w:rsidRDefault="00DF2E65" w:rsidP="00230F35">
            <w:pPr>
              <w:rPr>
                <w:rFonts w:cs="Arial"/>
                <w:b/>
                <w:szCs w:val="22"/>
              </w:rPr>
            </w:pPr>
          </w:p>
          <w:p w14:paraId="7F6511C5" w14:textId="77777777" w:rsidR="00DF2E65" w:rsidRDefault="00DF2E65" w:rsidP="00230F35">
            <w:pPr>
              <w:rPr>
                <w:rFonts w:cs="Arial"/>
                <w:b/>
                <w:szCs w:val="22"/>
              </w:rPr>
            </w:pPr>
          </w:p>
          <w:p w14:paraId="6367A0EF" w14:textId="77777777" w:rsidR="00DF2E65" w:rsidRDefault="00DF2E65" w:rsidP="00230F35">
            <w:pPr>
              <w:rPr>
                <w:rFonts w:cs="Arial"/>
                <w:b/>
                <w:szCs w:val="22"/>
              </w:rPr>
            </w:pPr>
          </w:p>
          <w:p w14:paraId="1995E018" w14:textId="77777777" w:rsidR="00DF2E65" w:rsidRPr="00B34964" w:rsidRDefault="00DF2E65" w:rsidP="00230F35">
            <w:pPr>
              <w:rPr>
                <w:rFonts w:cs="Arial"/>
                <w:b/>
                <w:szCs w:val="22"/>
              </w:rPr>
            </w:pPr>
          </w:p>
        </w:tc>
      </w:tr>
      <w:tr w:rsidR="00DF2E65" w:rsidRPr="002F467C" w14:paraId="30C03852" w14:textId="77777777" w:rsidTr="009C1A08">
        <w:trPr>
          <w:trHeight w:val="720"/>
        </w:trPr>
        <w:tc>
          <w:tcPr>
            <w:tcW w:w="8856" w:type="dxa"/>
            <w:gridSpan w:val="5"/>
          </w:tcPr>
          <w:p w14:paraId="3C907B15" w14:textId="77777777" w:rsidR="00DF2E65" w:rsidRPr="00B34964" w:rsidRDefault="00DF2E65" w:rsidP="00230F35">
            <w:pPr>
              <w:rPr>
                <w:rFonts w:cs="Arial"/>
                <w:b/>
                <w:szCs w:val="22"/>
              </w:rPr>
            </w:pPr>
            <w:r w:rsidRPr="00B34964">
              <w:rPr>
                <w:rFonts w:cs="Arial"/>
                <w:b/>
                <w:szCs w:val="22"/>
              </w:rPr>
              <w:t>External Examiner’s comments (if relevant)</w:t>
            </w:r>
          </w:p>
          <w:p w14:paraId="0DCE9AEA" w14:textId="77777777" w:rsidR="00DF2E65" w:rsidRDefault="00DF2E65" w:rsidP="002F467C">
            <w:pPr>
              <w:pStyle w:val="NormalWeb"/>
              <w:spacing w:before="0" w:beforeAutospacing="0" w:after="0" w:afterAutospacing="0"/>
              <w:ind w:right="-334"/>
              <w:rPr>
                <w:rFonts w:ascii="Arial" w:hAnsi="Arial" w:cs="Arial"/>
                <w:bCs/>
                <w:sz w:val="22"/>
                <w:szCs w:val="22"/>
              </w:rPr>
            </w:pPr>
          </w:p>
          <w:p w14:paraId="4A19C505" w14:textId="77777777" w:rsidR="00DF2E65" w:rsidRDefault="00DF2E65" w:rsidP="002F467C">
            <w:pPr>
              <w:pStyle w:val="NormalWeb"/>
              <w:spacing w:before="0" w:beforeAutospacing="0" w:after="0" w:afterAutospacing="0"/>
              <w:ind w:right="-334"/>
              <w:rPr>
                <w:rFonts w:ascii="Arial" w:hAnsi="Arial" w:cs="Arial"/>
                <w:bCs/>
                <w:sz w:val="22"/>
                <w:szCs w:val="22"/>
              </w:rPr>
            </w:pPr>
          </w:p>
          <w:p w14:paraId="59A82BA1" w14:textId="77777777" w:rsidR="00DF2E65" w:rsidRDefault="00DF2E65" w:rsidP="002F467C">
            <w:pPr>
              <w:pStyle w:val="NormalWeb"/>
              <w:spacing w:before="0" w:beforeAutospacing="0" w:after="0" w:afterAutospacing="0"/>
              <w:ind w:right="-334"/>
              <w:rPr>
                <w:rFonts w:ascii="Arial" w:hAnsi="Arial" w:cs="Arial"/>
                <w:bCs/>
                <w:sz w:val="22"/>
                <w:szCs w:val="22"/>
              </w:rPr>
            </w:pPr>
          </w:p>
          <w:p w14:paraId="239E9F06" w14:textId="77777777" w:rsidR="00DF2E65" w:rsidRDefault="00DF2E65" w:rsidP="002F467C">
            <w:pPr>
              <w:pStyle w:val="NormalWeb"/>
              <w:spacing w:before="0" w:beforeAutospacing="0" w:after="0" w:afterAutospacing="0"/>
              <w:ind w:right="-334"/>
              <w:rPr>
                <w:rFonts w:ascii="Arial" w:hAnsi="Arial" w:cs="Arial"/>
                <w:bCs/>
                <w:sz w:val="22"/>
                <w:szCs w:val="22"/>
              </w:rPr>
            </w:pPr>
          </w:p>
          <w:p w14:paraId="1747735D"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p>
          <w:p w14:paraId="2B216385"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p>
          <w:p w14:paraId="3AF3A9A7" w14:textId="77777777" w:rsidR="00DF2E65" w:rsidRPr="00230F35" w:rsidRDefault="00DF2E65" w:rsidP="002F467C">
            <w:pPr>
              <w:pStyle w:val="NormalWeb"/>
              <w:spacing w:before="0" w:beforeAutospacing="0" w:after="0" w:afterAutospacing="0"/>
              <w:ind w:right="-334"/>
              <w:rPr>
                <w:rFonts w:ascii="Arial" w:hAnsi="Arial" w:cs="Arial"/>
                <w:bCs/>
                <w:sz w:val="22"/>
                <w:szCs w:val="22"/>
              </w:rPr>
            </w:pPr>
          </w:p>
        </w:tc>
      </w:tr>
      <w:tr w:rsidR="00DF2E65" w:rsidRPr="002F467C" w14:paraId="1DEB0374" w14:textId="77777777" w:rsidTr="00230F35">
        <w:trPr>
          <w:trHeight w:val="720"/>
        </w:trPr>
        <w:tc>
          <w:tcPr>
            <w:tcW w:w="5211" w:type="dxa"/>
            <w:gridSpan w:val="2"/>
          </w:tcPr>
          <w:p w14:paraId="593D74A9" w14:textId="77777777" w:rsidR="00DF2E65" w:rsidRPr="00230F35" w:rsidRDefault="00DF2E65" w:rsidP="00230F35">
            <w:pPr>
              <w:rPr>
                <w:rFonts w:cs="Arial"/>
                <w:szCs w:val="22"/>
              </w:rPr>
            </w:pPr>
            <w:r w:rsidRPr="00230F35">
              <w:rPr>
                <w:rFonts w:cs="Arial"/>
                <w:szCs w:val="22"/>
              </w:rPr>
              <w:lastRenderedPageBreak/>
              <w:t>External Examiner’s Signature:</w:t>
            </w:r>
          </w:p>
        </w:tc>
        <w:tc>
          <w:tcPr>
            <w:tcW w:w="3645" w:type="dxa"/>
            <w:gridSpan w:val="3"/>
          </w:tcPr>
          <w:p w14:paraId="25B14D30" w14:textId="77777777" w:rsidR="00DF2E65" w:rsidRPr="00230F35" w:rsidRDefault="00DF2E65" w:rsidP="00230F35">
            <w:pPr>
              <w:rPr>
                <w:rFonts w:cs="Arial"/>
                <w:szCs w:val="22"/>
              </w:rPr>
            </w:pPr>
            <w:r w:rsidRPr="00230F35">
              <w:rPr>
                <w:rFonts w:cs="Arial"/>
                <w:szCs w:val="22"/>
              </w:rPr>
              <w:t>Date:</w:t>
            </w:r>
          </w:p>
        </w:tc>
      </w:tr>
    </w:tbl>
    <w:p w14:paraId="5BF04AE3" w14:textId="77777777" w:rsidR="00DF2E65" w:rsidRPr="00D67BF8" w:rsidRDefault="00DF2E65" w:rsidP="00FA07E9">
      <w:pPr>
        <w:pStyle w:val="NormalWeb"/>
        <w:spacing w:before="0" w:beforeAutospacing="0" w:after="0" w:afterAutospacing="0"/>
        <w:ind w:right="-334"/>
        <w:rPr>
          <w:rFonts w:ascii="Trebuchet MS" w:hAnsi="Trebuchet MS" w:cs="Tahoma"/>
          <w:bCs/>
          <w:sz w:val="24"/>
          <w:szCs w:val="24"/>
        </w:rPr>
      </w:pPr>
    </w:p>
    <w:p w14:paraId="7C5E649F" w14:textId="77777777" w:rsidR="00C66737" w:rsidRDefault="00C66737"/>
    <w:p w14:paraId="04BEA920" w14:textId="77777777" w:rsidR="00DF2E65" w:rsidRDefault="00DF2E65"/>
    <w:p w14:paraId="1E361A2E" w14:textId="77777777" w:rsidR="00DF2E65" w:rsidRDefault="00DF2E65"/>
    <w:p w14:paraId="68F30AAB" w14:textId="77777777" w:rsidR="00DF2E65" w:rsidRDefault="00DF2E65"/>
    <w:p w14:paraId="7CD475D1" w14:textId="77777777" w:rsidR="00DF2E65" w:rsidRDefault="00DF2E65"/>
    <w:p w14:paraId="341E6677" w14:textId="77777777" w:rsidR="00DF2E65" w:rsidRDefault="00DF2E65"/>
    <w:p w14:paraId="7AD9A784" w14:textId="77777777" w:rsidR="00DF2E65" w:rsidRDefault="00DF2E65"/>
    <w:p w14:paraId="135BC5F4" w14:textId="77777777" w:rsidR="00DF2E65" w:rsidRDefault="00DF2E65"/>
    <w:p w14:paraId="39432072" w14:textId="77777777" w:rsidR="00DF2E65" w:rsidRDefault="00DF2E65"/>
    <w:p w14:paraId="46FBCDDE" w14:textId="77777777" w:rsidR="00DF2E65" w:rsidRDefault="00DF2E65"/>
    <w:p w14:paraId="69783B89" w14:textId="77777777" w:rsidR="00DF2E65" w:rsidRDefault="00DF2E65"/>
    <w:p w14:paraId="05E43CB7" w14:textId="77777777" w:rsidR="00DF2E65" w:rsidRDefault="00DF2E65"/>
    <w:p w14:paraId="504E59A7" w14:textId="77777777" w:rsidR="00DF2E65" w:rsidRDefault="00DF2E65"/>
    <w:p w14:paraId="62E5B333" w14:textId="77777777" w:rsidR="00DF2E65" w:rsidRDefault="00DF2E65"/>
    <w:p w14:paraId="4702FED3" w14:textId="77777777" w:rsidR="00DF2E65" w:rsidRDefault="00DF2E65"/>
    <w:p w14:paraId="0F3E3F32" w14:textId="77777777" w:rsidR="00DF2E65" w:rsidRDefault="00DF2E65"/>
    <w:p w14:paraId="5F2EFD39" w14:textId="77777777" w:rsidR="00DF2E65" w:rsidRDefault="00DF2E65"/>
    <w:p w14:paraId="4E69E5A9" w14:textId="77777777" w:rsidR="00DF2E65" w:rsidRDefault="00DF2E65"/>
    <w:p w14:paraId="3D64CF22" w14:textId="77777777" w:rsidR="00DF2E65" w:rsidRDefault="00DF2E65"/>
    <w:p w14:paraId="2AE94CB6" w14:textId="77777777" w:rsidR="00DF2E65" w:rsidRDefault="00DF2E65"/>
    <w:p w14:paraId="0AAE10F8" w14:textId="77777777" w:rsidR="00DF2E65" w:rsidRDefault="00DF2E65"/>
    <w:p w14:paraId="3AD8858F" w14:textId="77777777" w:rsidR="00DF2E65" w:rsidRDefault="00DF2E65"/>
    <w:p w14:paraId="58121B44" w14:textId="77777777" w:rsidR="00DF2E65" w:rsidRDefault="00DF2E65"/>
    <w:p w14:paraId="0A4FF693" w14:textId="77777777" w:rsidR="00DF2E65" w:rsidRDefault="00DF2E65"/>
    <w:p w14:paraId="476FBCB3" w14:textId="77777777" w:rsidR="00DF2E65" w:rsidRDefault="00DF2E65"/>
    <w:p w14:paraId="32A96536" w14:textId="77777777" w:rsidR="00DF2E65" w:rsidRDefault="00DF2E65"/>
    <w:p w14:paraId="3F14140C" w14:textId="77777777" w:rsidR="00DF2E65" w:rsidRDefault="00DF2E65"/>
    <w:p w14:paraId="60E32016" w14:textId="77777777" w:rsidR="00DF2E65" w:rsidRDefault="00DF2E65"/>
    <w:p w14:paraId="7998989C" w14:textId="77777777" w:rsidR="00DF2E65" w:rsidRDefault="00DF2E65"/>
    <w:p w14:paraId="1F0F04A7" w14:textId="77777777" w:rsidR="0037240D" w:rsidRDefault="0037240D" w:rsidP="0037240D">
      <w:pPr>
        <w:pStyle w:val="Header"/>
      </w:pPr>
    </w:p>
    <w:p w14:paraId="6AE19ADA" w14:textId="223C5237" w:rsidR="0037240D" w:rsidRPr="0037240D" w:rsidRDefault="0037240D" w:rsidP="00B32F03">
      <w:pPr>
        <w:pStyle w:val="Header"/>
        <w:jc w:val="both"/>
        <w:rPr>
          <w:b/>
          <w:bCs/>
          <w:u w:val="single"/>
        </w:rPr>
      </w:pPr>
      <w:r w:rsidRPr="0037240D">
        <w:rPr>
          <w:b/>
          <w:bCs/>
          <w:u w:val="single"/>
        </w:rPr>
        <w:t xml:space="preserve">Hàìghlèàgh Winslade HPCA7016 Researching Contemporary Cosmologies Essay 2 </w:t>
      </w:r>
      <w:r w:rsidRPr="0037240D">
        <w:rPr>
          <w:b/>
          <w:bCs/>
          <w:u w:val="single"/>
        </w:rPr>
        <w:t xml:space="preserve">Qualitative </w:t>
      </w:r>
      <w:r w:rsidRPr="0037240D">
        <w:rPr>
          <w:b/>
          <w:bCs/>
          <w:u w:val="single"/>
        </w:rPr>
        <w:t>Research Project</w:t>
      </w:r>
      <w:r w:rsidRPr="0037240D">
        <w:rPr>
          <w:b/>
          <w:bCs/>
          <w:u w:val="single"/>
        </w:rPr>
        <w:t xml:space="preserve">: </w:t>
      </w:r>
      <w:r w:rsidR="00B32F03">
        <w:rPr>
          <w:b/>
          <w:bCs/>
          <w:u w:val="single"/>
        </w:rPr>
        <w:t xml:space="preserve">A </w:t>
      </w:r>
      <w:r w:rsidR="00B32F03" w:rsidRPr="00B32F03">
        <w:rPr>
          <w:rStyle w:val="normaltextrun"/>
          <w:rFonts w:cs="Arial"/>
          <w:b/>
          <w:bCs/>
          <w:color w:val="000000"/>
          <w:szCs w:val="22"/>
          <w:u w:val="single"/>
          <w:shd w:val="clear" w:color="auto" w:fill="FFFFFF"/>
        </w:rPr>
        <w:t>study the practice of spirit marriage/ bonded relationships of the members of the Private Spirit Marriage group on Facebook.</w:t>
      </w:r>
    </w:p>
    <w:p w14:paraId="674AB3EF" w14:textId="77777777" w:rsidR="00DF2E65" w:rsidRDefault="00DF2E65"/>
    <w:p w14:paraId="32546025" w14:textId="687152C7" w:rsidR="7B301671" w:rsidRPr="00290F5D" w:rsidRDefault="00FA6DDB" w:rsidP="7B301671">
      <w:pPr>
        <w:pStyle w:val="paragraph"/>
        <w:spacing w:before="0" w:beforeAutospacing="0" w:after="0" w:afterAutospacing="0"/>
        <w:rPr>
          <w:rStyle w:val="normaltextrun"/>
          <w:rFonts w:ascii="Arial" w:eastAsiaTheme="majorEastAsia" w:hAnsi="Arial" w:cs="Arial"/>
          <w:b/>
          <w:bCs/>
          <w:sz w:val="22"/>
          <w:szCs w:val="22"/>
          <w:u w:val="single"/>
        </w:rPr>
      </w:pPr>
      <w:r w:rsidRPr="00290F5D">
        <w:rPr>
          <w:rStyle w:val="normaltextrun"/>
          <w:rFonts w:ascii="Arial" w:eastAsiaTheme="majorEastAsia" w:hAnsi="Arial" w:cs="Arial"/>
          <w:b/>
          <w:bCs/>
          <w:sz w:val="22"/>
          <w:szCs w:val="22"/>
          <w:u w:val="single"/>
        </w:rPr>
        <w:t>Introduction</w:t>
      </w:r>
    </w:p>
    <w:p w14:paraId="2A020C7B" w14:textId="77777777" w:rsidR="00FA6DDB" w:rsidRPr="00290F5D" w:rsidRDefault="00FA6DDB" w:rsidP="7B301671">
      <w:pPr>
        <w:pStyle w:val="paragraph"/>
        <w:spacing w:before="0" w:beforeAutospacing="0" w:after="0" w:afterAutospacing="0"/>
        <w:rPr>
          <w:rStyle w:val="normaltextrun"/>
          <w:rFonts w:ascii="Arial" w:eastAsiaTheme="majorEastAsia" w:hAnsi="Arial" w:cs="Arial"/>
          <w:b/>
          <w:bCs/>
          <w:sz w:val="22"/>
          <w:szCs w:val="22"/>
          <w:u w:val="single"/>
        </w:rPr>
      </w:pPr>
    </w:p>
    <w:p w14:paraId="3FDB3029" w14:textId="4285CD83" w:rsidR="00270D92" w:rsidRDefault="00FA6DDB" w:rsidP="00290F5D">
      <w:pPr>
        <w:spacing w:after="0" w:line="240" w:lineRule="auto"/>
        <w:rPr>
          <w:rStyle w:val="normaltextrun"/>
          <w:rFonts w:eastAsiaTheme="majorEastAsia" w:cs="Arial"/>
          <w:szCs w:val="22"/>
        </w:rPr>
      </w:pPr>
      <w:r w:rsidRPr="00290F5D">
        <w:rPr>
          <w:rStyle w:val="normaltextrun"/>
          <w:rFonts w:eastAsiaTheme="majorEastAsia" w:cs="Arial"/>
          <w:szCs w:val="22"/>
        </w:rPr>
        <w:t xml:space="preserve">This brief </w:t>
      </w:r>
      <w:r w:rsidR="00C077ED" w:rsidRPr="00290F5D">
        <w:rPr>
          <w:rStyle w:val="normaltextrun"/>
          <w:rFonts w:eastAsiaTheme="majorEastAsia" w:cs="Arial"/>
          <w:szCs w:val="22"/>
        </w:rPr>
        <w:t>qualitative</w:t>
      </w:r>
      <w:r w:rsidRPr="00290F5D">
        <w:rPr>
          <w:rStyle w:val="normaltextrun"/>
          <w:rFonts w:eastAsiaTheme="majorEastAsia" w:cs="Arial"/>
          <w:szCs w:val="22"/>
        </w:rPr>
        <w:t xml:space="preserve"> research project looks at the experience of the phenomena of spirit marriage amongst spirit marriage </w:t>
      </w:r>
      <w:r w:rsidR="00C077ED" w:rsidRPr="00290F5D">
        <w:rPr>
          <w:rStyle w:val="normaltextrun"/>
          <w:rFonts w:eastAsiaTheme="majorEastAsia" w:cs="Arial"/>
          <w:szCs w:val="22"/>
        </w:rPr>
        <w:t>practitioners</w:t>
      </w:r>
      <w:r w:rsidRPr="00290F5D">
        <w:rPr>
          <w:rStyle w:val="normaltextrun"/>
          <w:rFonts w:eastAsiaTheme="majorEastAsia" w:cs="Arial"/>
          <w:szCs w:val="22"/>
        </w:rPr>
        <w:t xml:space="preserve"> from western societies who are members of two </w:t>
      </w:r>
      <w:r w:rsidR="00C077ED" w:rsidRPr="00290F5D">
        <w:rPr>
          <w:rStyle w:val="normaltextrun"/>
          <w:rFonts w:eastAsiaTheme="majorEastAsia" w:cs="Arial"/>
          <w:szCs w:val="22"/>
        </w:rPr>
        <w:t xml:space="preserve">groups </w:t>
      </w:r>
      <w:r w:rsidR="0047057F">
        <w:rPr>
          <w:rStyle w:val="normaltextrun"/>
          <w:rFonts w:eastAsiaTheme="majorEastAsia" w:cs="Arial"/>
          <w:szCs w:val="22"/>
        </w:rPr>
        <w:t xml:space="preserve">one </w:t>
      </w:r>
      <w:r w:rsidR="00C077ED" w:rsidRPr="00290F5D">
        <w:rPr>
          <w:rStyle w:val="normaltextrun"/>
          <w:rFonts w:eastAsiaTheme="majorEastAsia" w:cs="Arial"/>
          <w:szCs w:val="22"/>
        </w:rPr>
        <w:t>a</w:t>
      </w:r>
      <w:r w:rsidRPr="00290F5D">
        <w:rPr>
          <w:rStyle w:val="normaltextrun"/>
          <w:rFonts w:eastAsiaTheme="majorEastAsia" w:cs="Arial"/>
          <w:szCs w:val="22"/>
        </w:rPr>
        <w:t xml:space="preserve"> Private Spirit Marriage group and </w:t>
      </w:r>
      <w:r w:rsidR="0047057F">
        <w:rPr>
          <w:rStyle w:val="normaltextrun"/>
          <w:rFonts w:eastAsiaTheme="majorEastAsia" w:cs="Arial"/>
          <w:szCs w:val="22"/>
        </w:rPr>
        <w:t xml:space="preserve">the other </w:t>
      </w:r>
      <w:r w:rsidRPr="00290F5D">
        <w:rPr>
          <w:rStyle w:val="normaltextrun"/>
          <w:rFonts w:eastAsiaTheme="majorEastAsia" w:cs="Arial"/>
          <w:szCs w:val="22"/>
        </w:rPr>
        <w:t>a Public Spirit Marriage group on the social media platform Facebook. The researcher who is a landscape archaeologist and an anthropologist of religion is a spirit marriage practitioner and a member of both groups thus</w:t>
      </w:r>
      <w:r w:rsidR="0047057F">
        <w:rPr>
          <w:rStyle w:val="normaltextrun"/>
          <w:rFonts w:eastAsiaTheme="majorEastAsia" w:cs="Arial"/>
          <w:szCs w:val="22"/>
        </w:rPr>
        <w:t xml:space="preserve"> giving an emic nature to t</w:t>
      </w:r>
      <w:r w:rsidRPr="00290F5D">
        <w:rPr>
          <w:rStyle w:val="normaltextrun"/>
          <w:rFonts w:eastAsiaTheme="majorEastAsia" w:cs="Arial"/>
          <w:szCs w:val="22"/>
        </w:rPr>
        <w:t>he fieldwork</w:t>
      </w:r>
      <w:r w:rsidR="0047057F">
        <w:rPr>
          <w:rStyle w:val="normaltextrun"/>
          <w:rFonts w:eastAsiaTheme="majorEastAsia" w:cs="Arial"/>
          <w:szCs w:val="22"/>
        </w:rPr>
        <w:t xml:space="preserve">. </w:t>
      </w:r>
      <w:r w:rsidR="00270D92">
        <w:rPr>
          <w:rStyle w:val="normaltextrun"/>
          <w:rFonts w:eastAsiaTheme="majorEastAsia" w:cs="Arial"/>
          <w:szCs w:val="22"/>
        </w:rPr>
        <w:t>The methodologies used are discussed below.</w:t>
      </w:r>
    </w:p>
    <w:p w14:paraId="0A291E81" w14:textId="77777777" w:rsidR="00270D92" w:rsidRDefault="00270D92" w:rsidP="00290F5D">
      <w:pPr>
        <w:spacing w:after="0" w:line="240" w:lineRule="auto"/>
        <w:rPr>
          <w:rStyle w:val="normaltextrun"/>
          <w:rFonts w:eastAsiaTheme="majorEastAsia" w:cs="Arial"/>
          <w:szCs w:val="22"/>
        </w:rPr>
      </w:pPr>
    </w:p>
    <w:p w14:paraId="0783D575" w14:textId="1C1965D5" w:rsidR="00FA6DDB" w:rsidRPr="00EE4BDE" w:rsidRDefault="00290F5D" w:rsidP="00290F5D">
      <w:pPr>
        <w:spacing w:after="0" w:line="240" w:lineRule="auto"/>
        <w:rPr>
          <w:rStyle w:val="normaltextrun"/>
          <w:rFonts w:eastAsiaTheme="majorEastAsia" w:cs="Arial"/>
          <w:szCs w:val="22"/>
        </w:rPr>
      </w:pPr>
      <w:r w:rsidRPr="00290F5D">
        <w:rPr>
          <w:rStyle w:val="normaltextrun"/>
          <w:rFonts w:eastAsiaTheme="majorEastAsia" w:cs="Arial"/>
          <w:szCs w:val="22"/>
        </w:rPr>
        <w:t>The first section outlines the background to the project and its aims</w:t>
      </w:r>
      <w:r w:rsidR="00EE4BDE">
        <w:rPr>
          <w:rStyle w:val="normaltextrun"/>
          <w:rFonts w:eastAsiaTheme="majorEastAsia" w:cs="Arial"/>
          <w:szCs w:val="22"/>
        </w:rPr>
        <w:t xml:space="preserve">, followed by </w:t>
      </w:r>
      <w:r w:rsidRPr="00290F5D">
        <w:rPr>
          <w:rStyle w:val="normaltextrun"/>
          <w:rFonts w:eastAsiaTheme="majorEastAsia" w:cs="Arial"/>
          <w:szCs w:val="22"/>
        </w:rPr>
        <w:t>the methodologies</w:t>
      </w:r>
      <w:r w:rsidR="00EE4BDE">
        <w:rPr>
          <w:rStyle w:val="normaltextrun"/>
          <w:rFonts w:eastAsiaTheme="majorEastAsia" w:cs="Arial"/>
          <w:szCs w:val="22"/>
        </w:rPr>
        <w:t xml:space="preserve"> and </w:t>
      </w:r>
      <w:r w:rsidRPr="00290F5D">
        <w:rPr>
          <w:rStyle w:val="normaltextrun"/>
          <w:rFonts w:eastAsiaTheme="majorEastAsia" w:cs="Arial"/>
          <w:szCs w:val="22"/>
        </w:rPr>
        <w:t>the literature review.</w:t>
      </w:r>
      <w:r w:rsidR="00EE4BDE">
        <w:rPr>
          <w:rStyle w:val="normaltextrun"/>
          <w:rFonts w:eastAsiaTheme="majorEastAsia" w:cs="Arial"/>
          <w:szCs w:val="22"/>
        </w:rPr>
        <w:t xml:space="preserve"> S</w:t>
      </w:r>
      <w:r w:rsidRPr="00290F5D">
        <w:rPr>
          <w:rStyle w:val="normaltextrun"/>
          <w:rFonts w:eastAsiaTheme="majorEastAsia" w:cs="Arial"/>
          <w:szCs w:val="22"/>
        </w:rPr>
        <w:t xml:space="preserve">pirit marriage </w:t>
      </w:r>
      <w:r w:rsidR="00EE4BDE" w:rsidRPr="00290F5D">
        <w:rPr>
          <w:rStyle w:val="normaltextrun"/>
          <w:rFonts w:eastAsiaTheme="majorEastAsia" w:cs="Arial"/>
          <w:szCs w:val="22"/>
        </w:rPr>
        <w:t xml:space="preserve">is </w:t>
      </w:r>
      <w:r w:rsidR="00EE4BDE">
        <w:rPr>
          <w:rStyle w:val="normaltextrun"/>
          <w:rFonts w:eastAsiaTheme="majorEastAsia" w:cs="Arial"/>
          <w:szCs w:val="22"/>
        </w:rPr>
        <w:t xml:space="preserve">then defined </w:t>
      </w:r>
      <w:r w:rsidRPr="00290F5D">
        <w:rPr>
          <w:rStyle w:val="normaltextrun"/>
          <w:rFonts w:eastAsiaTheme="majorEastAsia" w:cs="Arial"/>
          <w:szCs w:val="22"/>
        </w:rPr>
        <w:t xml:space="preserve">before </w:t>
      </w:r>
      <w:r w:rsidR="00EE4BDE">
        <w:rPr>
          <w:rStyle w:val="normaltextrun"/>
          <w:rFonts w:eastAsiaTheme="majorEastAsia" w:cs="Arial"/>
          <w:szCs w:val="22"/>
        </w:rPr>
        <w:t xml:space="preserve">I consider my own </w:t>
      </w:r>
      <w:r w:rsidR="00C077ED" w:rsidRPr="00290F5D">
        <w:rPr>
          <w:rStyle w:val="normaltextrun"/>
          <w:rFonts w:eastAsiaTheme="majorEastAsia" w:cs="Arial"/>
          <w:szCs w:val="22"/>
        </w:rPr>
        <w:t>autoethnography</w:t>
      </w:r>
      <w:r w:rsidR="00C077ED">
        <w:rPr>
          <w:rStyle w:val="normaltextrun"/>
          <w:rFonts w:eastAsiaTheme="majorEastAsia" w:cs="Arial"/>
          <w:szCs w:val="22"/>
        </w:rPr>
        <w:t xml:space="preserve"> </w:t>
      </w:r>
      <w:r w:rsidRPr="00290F5D">
        <w:rPr>
          <w:rStyle w:val="normaltextrun"/>
          <w:rFonts w:eastAsiaTheme="majorEastAsia" w:cs="Arial"/>
          <w:szCs w:val="22"/>
        </w:rPr>
        <w:t>as</w:t>
      </w:r>
      <w:r w:rsidR="00EE4BDE">
        <w:rPr>
          <w:rStyle w:val="normaltextrun"/>
          <w:rFonts w:eastAsiaTheme="majorEastAsia" w:cs="Arial"/>
          <w:szCs w:val="22"/>
        </w:rPr>
        <w:t xml:space="preserve"> I am using Organic Inquiry </w:t>
      </w:r>
      <w:r w:rsidRPr="00290F5D">
        <w:rPr>
          <w:rStyle w:val="normaltextrun"/>
          <w:rFonts w:eastAsiaTheme="majorEastAsia" w:cs="Arial"/>
          <w:szCs w:val="22"/>
        </w:rPr>
        <w:t>and in being in an emic position I am integral in the study.</w:t>
      </w:r>
      <w:r w:rsidR="00EE4BDE">
        <w:rPr>
          <w:rStyle w:val="normaltextrun"/>
          <w:rFonts w:eastAsiaTheme="majorEastAsia" w:cs="Arial"/>
          <w:szCs w:val="22"/>
        </w:rPr>
        <w:t xml:space="preserve"> U</w:t>
      </w:r>
      <w:r w:rsidR="00CA761B">
        <w:rPr>
          <w:rStyle w:val="normaltextrun"/>
          <w:rFonts w:eastAsiaTheme="majorEastAsia" w:cs="Arial"/>
          <w:szCs w:val="22"/>
        </w:rPr>
        <w:t xml:space="preserve">sing the data from my fieldwork </w:t>
      </w:r>
      <w:r>
        <w:rPr>
          <w:rStyle w:val="normaltextrun"/>
          <w:rFonts w:eastAsiaTheme="majorEastAsia" w:cs="Arial"/>
          <w:szCs w:val="22"/>
        </w:rPr>
        <w:t xml:space="preserve">I </w:t>
      </w:r>
      <w:r w:rsidR="00EE4BDE">
        <w:rPr>
          <w:rStyle w:val="normaltextrun"/>
          <w:rFonts w:eastAsiaTheme="majorEastAsia" w:cs="Arial"/>
          <w:szCs w:val="22"/>
        </w:rPr>
        <w:t xml:space="preserve">then </w:t>
      </w:r>
      <w:r>
        <w:rPr>
          <w:rStyle w:val="normaltextrun"/>
          <w:rFonts w:eastAsiaTheme="majorEastAsia" w:cs="Arial"/>
          <w:szCs w:val="22"/>
        </w:rPr>
        <w:t>discuss the various aspects of spirit marriage communication, ritual practices, sacred space</w:t>
      </w:r>
      <w:r w:rsidR="00CA761B">
        <w:rPr>
          <w:rStyle w:val="normaltextrun"/>
          <w:rFonts w:eastAsiaTheme="majorEastAsia" w:cs="Arial"/>
          <w:szCs w:val="22"/>
        </w:rPr>
        <w:t xml:space="preserve">, place internally </w:t>
      </w:r>
      <w:r w:rsidR="00EE4BDE">
        <w:rPr>
          <w:rStyle w:val="normaltextrun"/>
          <w:rFonts w:eastAsiaTheme="majorEastAsia" w:cs="Arial"/>
          <w:szCs w:val="22"/>
        </w:rPr>
        <w:t xml:space="preserve">in the home and on the astral plane and </w:t>
      </w:r>
      <w:r w:rsidR="00C077ED">
        <w:rPr>
          <w:rStyle w:val="normaltextrun"/>
          <w:rFonts w:eastAsiaTheme="majorEastAsia" w:cs="Arial"/>
          <w:szCs w:val="22"/>
        </w:rPr>
        <w:t>externally</w:t>
      </w:r>
      <w:r w:rsidR="00CA761B">
        <w:rPr>
          <w:rStyle w:val="normaltextrun"/>
          <w:rFonts w:eastAsiaTheme="majorEastAsia" w:cs="Arial"/>
          <w:szCs w:val="22"/>
        </w:rPr>
        <w:t xml:space="preserve"> in the landscape</w:t>
      </w:r>
      <w:r w:rsidR="007F36A7">
        <w:rPr>
          <w:rStyle w:val="normaltextrun"/>
          <w:rFonts w:eastAsiaTheme="majorEastAsia" w:cs="Arial"/>
          <w:szCs w:val="22"/>
        </w:rPr>
        <w:t xml:space="preserve"> Finally, I discuss</w:t>
      </w:r>
      <w:r w:rsidR="00CA761B">
        <w:rPr>
          <w:rStyle w:val="normaltextrun"/>
          <w:rFonts w:eastAsiaTheme="majorEastAsia" w:cs="Arial"/>
          <w:szCs w:val="22"/>
        </w:rPr>
        <w:t xml:space="preserve"> my findings and </w:t>
      </w:r>
      <w:r w:rsidR="007F36A7">
        <w:rPr>
          <w:rStyle w:val="normaltextrun"/>
          <w:rFonts w:eastAsiaTheme="majorEastAsia" w:cs="Arial"/>
          <w:szCs w:val="22"/>
        </w:rPr>
        <w:t>then draw</w:t>
      </w:r>
      <w:r w:rsidR="00CA761B">
        <w:rPr>
          <w:rStyle w:val="normaltextrun"/>
          <w:rFonts w:eastAsiaTheme="majorEastAsia" w:cs="Arial"/>
          <w:szCs w:val="22"/>
        </w:rPr>
        <w:t xml:space="preserve"> a brief conclusion.  </w:t>
      </w:r>
    </w:p>
    <w:p w14:paraId="61C34992" w14:textId="0C9585CE" w:rsidR="7B301671" w:rsidRDefault="7B301671" w:rsidP="7B301671">
      <w:pPr>
        <w:pStyle w:val="paragraph"/>
        <w:spacing w:before="0" w:beforeAutospacing="0" w:after="0" w:afterAutospacing="0"/>
        <w:rPr>
          <w:rStyle w:val="normaltextrun"/>
          <w:rFonts w:ascii="Arial" w:eastAsiaTheme="majorEastAsia" w:hAnsi="Arial" w:cs="Arial"/>
          <w:b/>
          <w:bCs/>
          <w:sz w:val="20"/>
          <w:szCs w:val="20"/>
          <w:u w:val="single"/>
        </w:rPr>
      </w:pPr>
    </w:p>
    <w:p w14:paraId="27BB3F56" w14:textId="4255145A" w:rsidR="7B301671" w:rsidRDefault="7B301671" w:rsidP="7B301671">
      <w:pPr>
        <w:pStyle w:val="paragraph"/>
        <w:spacing w:before="0" w:beforeAutospacing="0" w:after="0" w:afterAutospacing="0"/>
        <w:rPr>
          <w:rStyle w:val="normaltextrun"/>
          <w:rFonts w:ascii="Arial" w:eastAsiaTheme="majorEastAsia" w:hAnsi="Arial" w:cs="Arial"/>
          <w:b/>
          <w:bCs/>
          <w:sz w:val="20"/>
          <w:szCs w:val="20"/>
          <w:u w:val="single"/>
        </w:rPr>
      </w:pPr>
    </w:p>
    <w:p w14:paraId="46E012BF" w14:textId="13ED7AED" w:rsidR="006E2085" w:rsidRPr="00C64C6F" w:rsidRDefault="00ED69BC" w:rsidP="006E2085">
      <w:pPr>
        <w:pStyle w:val="paragraph"/>
        <w:spacing w:before="0" w:beforeAutospacing="0" w:after="0" w:afterAutospacing="0"/>
        <w:textAlignment w:val="baseline"/>
        <w:rPr>
          <w:rStyle w:val="normaltextrun"/>
          <w:rFonts w:ascii="Arial" w:eastAsiaTheme="majorEastAsia" w:hAnsi="Arial" w:cs="Arial"/>
          <w:b/>
          <w:bCs/>
          <w:sz w:val="22"/>
          <w:szCs w:val="22"/>
          <w:u w:val="single"/>
        </w:rPr>
      </w:pPr>
      <w:r w:rsidRPr="00C64C6F">
        <w:rPr>
          <w:rStyle w:val="normaltextrun"/>
          <w:rFonts w:ascii="Arial" w:eastAsiaTheme="majorEastAsia" w:hAnsi="Arial" w:cs="Arial"/>
          <w:b/>
          <w:bCs/>
          <w:sz w:val="22"/>
          <w:szCs w:val="22"/>
          <w:u w:val="single"/>
        </w:rPr>
        <w:t xml:space="preserve">Background &amp; </w:t>
      </w:r>
      <w:r w:rsidR="00B67599" w:rsidRPr="00C64C6F">
        <w:rPr>
          <w:rStyle w:val="normaltextrun"/>
          <w:rFonts w:ascii="Arial" w:eastAsiaTheme="majorEastAsia" w:hAnsi="Arial" w:cs="Arial"/>
          <w:b/>
          <w:bCs/>
          <w:sz w:val="22"/>
          <w:szCs w:val="22"/>
          <w:u w:val="single"/>
        </w:rPr>
        <w:t>Aim of</w:t>
      </w:r>
      <w:r w:rsidR="006E2085" w:rsidRPr="00C64C6F">
        <w:rPr>
          <w:rStyle w:val="normaltextrun"/>
          <w:rFonts w:ascii="Arial" w:eastAsiaTheme="majorEastAsia" w:hAnsi="Arial" w:cs="Arial"/>
          <w:b/>
          <w:bCs/>
          <w:sz w:val="22"/>
          <w:szCs w:val="22"/>
          <w:u w:val="single"/>
        </w:rPr>
        <w:t xml:space="preserve"> Research Project:</w:t>
      </w:r>
    </w:p>
    <w:p w14:paraId="01F7A14F" w14:textId="77777777" w:rsidR="006E2085" w:rsidRPr="00C64C6F" w:rsidRDefault="006E2085" w:rsidP="006E2085">
      <w:pPr>
        <w:pStyle w:val="paragraph"/>
        <w:spacing w:before="0" w:beforeAutospacing="0" w:after="0" w:afterAutospacing="0"/>
        <w:textAlignment w:val="baseline"/>
        <w:rPr>
          <w:rStyle w:val="normaltextrun"/>
          <w:rFonts w:ascii="Arial" w:eastAsiaTheme="majorEastAsia" w:hAnsi="Arial" w:cs="Arial"/>
          <w:b/>
          <w:bCs/>
          <w:sz w:val="22"/>
          <w:szCs w:val="22"/>
          <w:u w:val="single"/>
        </w:rPr>
      </w:pPr>
    </w:p>
    <w:p w14:paraId="5D53F1B6" w14:textId="77777777" w:rsidR="00CC466D" w:rsidRDefault="006E2085" w:rsidP="004F40E6">
      <w:pPr>
        <w:pStyle w:val="paragraph"/>
        <w:spacing w:before="0" w:beforeAutospacing="0" w:after="0" w:afterAutospacing="0"/>
        <w:textAlignment w:val="baseline"/>
        <w:rPr>
          <w:rFonts w:ascii="Arial" w:hAnsi="Arial" w:cs="Arial"/>
          <w:color w:val="000000"/>
          <w:sz w:val="22"/>
          <w:szCs w:val="22"/>
        </w:rPr>
      </w:pPr>
      <w:r w:rsidRPr="00C64C6F">
        <w:rPr>
          <w:rStyle w:val="normaltextrun"/>
          <w:rFonts w:ascii="Arial" w:eastAsiaTheme="majorEastAsia" w:hAnsi="Arial" w:cs="Arial"/>
          <w:sz w:val="22"/>
          <w:szCs w:val="22"/>
        </w:rPr>
        <w:t>The practice of spirit marriag</w:t>
      </w:r>
      <w:r w:rsidR="00AC0069" w:rsidRPr="00C64C6F">
        <w:rPr>
          <w:rStyle w:val="normaltextrun"/>
          <w:rFonts w:ascii="Arial" w:eastAsiaTheme="majorEastAsia" w:hAnsi="Arial" w:cs="Arial"/>
          <w:sz w:val="22"/>
          <w:szCs w:val="22"/>
        </w:rPr>
        <w:t>e</w:t>
      </w:r>
      <w:r w:rsidRPr="00C64C6F">
        <w:rPr>
          <w:rStyle w:val="normaltextrun"/>
          <w:rFonts w:ascii="Arial" w:eastAsiaTheme="majorEastAsia" w:hAnsi="Arial" w:cs="Arial"/>
          <w:sz w:val="22"/>
          <w:szCs w:val="22"/>
        </w:rPr>
        <w:t xml:space="preserve"> also known as spirit spous</w:t>
      </w:r>
      <w:r w:rsidR="009F24EB" w:rsidRPr="00C64C6F">
        <w:rPr>
          <w:rStyle w:val="normaltextrun"/>
          <w:rFonts w:ascii="Arial" w:eastAsiaTheme="majorEastAsia" w:hAnsi="Arial" w:cs="Arial"/>
          <w:sz w:val="22"/>
          <w:szCs w:val="22"/>
        </w:rPr>
        <w:t>ing</w:t>
      </w:r>
      <w:r w:rsidRPr="00C64C6F">
        <w:rPr>
          <w:rStyle w:val="normaltextrun"/>
          <w:rFonts w:ascii="Arial" w:eastAsiaTheme="majorEastAsia" w:hAnsi="Arial" w:cs="Arial"/>
          <w:sz w:val="22"/>
          <w:szCs w:val="22"/>
        </w:rPr>
        <w:t xml:space="preserve"> and </w:t>
      </w:r>
      <w:r w:rsidR="0047057F" w:rsidRPr="00C64C6F">
        <w:rPr>
          <w:rStyle w:val="normaltextrun"/>
          <w:rFonts w:ascii="Arial" w:eastAsiaTheme="majorEastAsia" w:hAnsi="Arial" w:cs="Arial"/>
          <w:sz w:val="22"/>
          <w:szCs w:val="22"/>
        </w:rPr>
        <w:t>God</w:t>
      </w:r>
      <w:r w:rsidRPr="00C64C6F">
        <w:rPr>
          <w:rStyle w:val="normaltextrun"/>
          <w:rFonts w:ascii="Arial" w:eastAsiaTheme="majorEastAsia" w:hAnsi="Arial" w:cs="Arial"/>
          <w:sz w:val="22"/>
          <w:szCs w:val="22"/>
        </w:rPr>
        <w:t xml:space="preserve"> spousing has been an element of humanity for millennia and is found within shamanistic practice</w:t>
      </w:r>
      <w:r w:rsidR="00245FFE" w:rsidRPr="00C64C6F">
        <w:rPr>
          <w:rStyle w:val="normaltextrun"/>
          <w:rFonts w:ascii="Arial" w:eastAsiaTheme="majorEastAsia" w:hAnsi="Arial" w:cs="Arial"/>
          <w:sz w:val="22"/>
          <w:szCs w:val="22"/>
        </w:rPr>
        <w:t>s gl</w:t>
      </w:r>
      <w:r w:rsidR="009F24EB" w:rsidRPr="00C64C6F">
        <w:rPr>
          <w:rStyle w:val="normaltextrun"/>
          <w:rFonts w:ascii="Arial" w:eastAsiaTheme="majorEastAsia" w:hAnsi="Arial" w:cs="Arial"/>
          <w:sz w:val="22"/>
          <w:szCs w:val="22"/>
        </w:rPr>
        <w:t>o</w:t>
      </w:r>
      <w:r w:rsidR="00245FFE" w:rsidRPr="00C64C6F">
        <w:rPr>
          <w:rStyle w:val="normaltextrun"/>
          <w:rFonts w:ascii="Arial" w:eastAsiaTheme="majorEastAsia" w:hAnsi="Arial" w:cs="Arial"/>
          <w:sz w:val="22"/>
          <w:szCs w:val="22"/>
        </w:rPr>
        <w:t>bally</w:t>
      </w:r>
      <w:r w:rsidR="0028777B" w:rsidRPr="00C64C6F">
        <w:rPr>
          <w:rStyle w:val="normaltextrun"/>
          <w:rFonts w:ascii="Arial" w:eastAsiaTheme="majorEastAsia" w:hAnsi="Arial" w:cs="Arial"/>
          <w:sz w:val="22"/>
          <w:szCs w:val="22"/>
        </w:rPr>
        <w:t xml:space="preserve">. </w:t>
      </w:r>
      <w:r w:rsidRPr="00C64C6F">
        <w:rPr>
          <w:rStyle w:val="normaltextrun"/>
          <w:rFonts w:ascii="Arial" w:eastAsiaTheme="majorEastAsia" w:hAnsi="Arial" w:cs="Arial"/>
          <w:sz w:val="22"/>
          <w:szCs w:val="22"/>
        </w:rPr>
        <w:t xml:space="preserve">As </w:t>
      </w:r>
      <w:r w:rsidR="004F40E6">
        <w:rPr>
          <w:rStyle w:val="normaltextrun"/>
          <w:rFonts w:ascii="Arial" w:eastAsiaTheme="majorEastAsia" w:hAnsi="Arial" w:cs="Arial"/>
          <w:sz w:val="22"/>
          <w:szCs w:val="22"/>
        </w:rPr>
        <w:t>s</w:t>
      </w:r>
      <w:r w:rsidR="004F40E6" w:rsidRPr="00C64C6F">
        <w:rPr>
          <w:rStyle w:val="normaltextrun"/>
          <w:rFonts w:ascii="Arial" w:eastAsiaTheme="majorEastAsia" w:hAnsi="Arial" w:cs="Arial"/>
          <w:sz w:val="22"/>
          <w:szCs w:val="22"/>
        </w:rPr>
        <w:t xml:space="preserve">pirit </w:t>
      </w:r>
      <w:r w:rsidR="004F40E6">
        <w:rPr>
          <w:rStyle w:val="normaltextrun"/>
          <w:rFonts w:ascii="Arial" w:eastAsiaTheme="majorEastAsia" w:hAnsi="Arial" w:cs="Arial"/>
          <w:sz w:val="22"/>
          <w:szCs w:val="22"/>
        </w:rPr>
        <w:t>m</w:t>
      </w:r>
      <w:r w:rsidR="004F40E6" w:rsidRPr="00C64C6F">
        <w:rPr>
          <w:rStyle w:val="normaltextrun"/>
          <w:rFonts w:ascii="Arial" w:eastAsiaTheme="majorEastAsia" w:hAnsi="Arial" w:cs="Arial"/>
          <w:sz w:val="22"/>
          <w:szCs w:val="22"/>
        </w:rPr>
        <w:t>arriage</w:t>
      </w:r>
      <w:r w:rsidR="004F40E6">
        <w:rPr>
          <w:rStyle w:val="normaltextrun"/>
          <w:rFonts w:ascii="Arial" w:eastAsiaTheme="majorEastAsia" w:hAnsi="Arial" w:cs="Arial"/>
          <w:sz w:val="22"/>
          <w:szCs w:val="22"/>
        </w:rPr>
        <w:t xml:space="preserve"> practitioner</w:t>
      </w:r>
      <w:r w:rsidR="004F40E6" w:rsidRPr="00C64C6F">
        <w:rPr>
          <w:rStyle w:val="normaltextrun"/>
          <w:rFonts w:ascii="Arial" w:eastAsiaTheme="majorEastAsia" w:hAnsi="Arial" w:cs="Arial"/>
          <w:sz w:val="22"/>
          <w:szCs w:val="22"/>
        </w:rPr>
        <w:t>,</w:t>
      </w:r>
      <w:r w:rsidRPr="00C64C6F">
        <w:rPr>
          <w:rStyle w:val="normaltextrun"/>
          <w:rFonts w:ascii="Arial" w:eastAsiaTheme="majorEastAsia" w:hAnsi="Arial" w:cs="Arial"/>
          <w:sz w:val="22"/>
          <w:szCs w:val="22"/>
        </w:rPr>
        <w:t xml:space="preserve"> I am a member of</w:t>
      </w:r>
      <w:r w:rsidR="001854F9" w:rsidRPr="00C64C6F">
        <w:rPr>
          <w:rStyle w:val="normaltextrun"/>
          <w:rFonts w:ascii="Arial" w:eastAsiaTheme="majorEastAsia" w:hAnsi="Arial" w:cs="Arial"/>
          <w:sz w:val="22"/>
          <w:szCs w:val="22"/>
        </w:rPr>
        <w:t xml:space="preserve"> both</w:t>
      </w:r>
      <w:r w:rsidRPr="00C64C6F">
        <w:rPr>
          <w:rStyle w:val="normaltextrun"/>
          <w:rFonts w:ascii="Arial" w:eastAsiaTheme="majorEastAsia" w:hAnsi="Arial" w:cs="Arial"/>
          <w:sz w:val="22"/>
          <w:szCs w:val="22"/>
        </w:rPr>
        <w:t xml:space="preserve"> th</w:t>
      </w:r>
      <w:r w:rsidR="00E66460" w:rsidRPr="00C64C6F">
        <w:rPr>
          <w:rStyle w:val="normaltextrun"/>
          <w:rFonts w:ascii="Arial" w:eastAsiaTheme="majorEastAsia" w:hAnsi="Arial" w:cs="Arial"/>
          <w:sz w:val="22"/>
          <w:szCs w:val="22"/>
        </w:rPr>
        <w:t>e</w:t>
      </w:r>
      <w:r w:rsidR="00B53145" w:rsidRPr="00C64C6F">
        <w:rPr>
          <w:rStyle w:val="normaltextrun"/>
          <w:rFonts w:ascii="Arial" w:eastAsiaTheme="majorEastAsia" w:hAnsi="Arial" w:cs="Arial"/>
          <w:sz w:val="22"/>
          <w:szCs w:val="22"/>
        </w:rPr>
        <w:t xml:space="preserve"> Private Spirit Marriage </w:t>
      </w:r>
      <w:r w:rsidR="004F40E6">
        <w:rPr>
          <w:rStyle w:val="normaltextrun"/>
          <w:rFonts w:ascii="Arial" w:eastAsiaTheme="majorEastAsia" w:hAnsi="Arial" w:cs="Arial"/>
          <w:sz w:val="22"/>
          <w:szCs w:val="22"/>
        </w:rPr>
        <w:t xml:space="preserve">(necessary due to </w:t>
      </w:r>
      <w:r w:rsidR="00CC466D">
        <w:rPr>
          <w:rStyle w:val="normaltextrun"/>
          <w:rFonts w:ascii="Arial" w:eastAsiaTheme="majorEastAsia" w:hAnsi="Arial" w:cs="Arial"/>
          <w:sz w:val="22"/>
          <w:szCs w:val="22"/>
        </w:rPr>
        <w:t xml:space="preserve">widespread </w:t>
      </w:r>
      <w:r w:rsidR="004F40E6">
        <w:rPr>
          <w:rStyle w:val="normaltextrun"/>
          <w:rFonts w:ascii="Arial" w:eastAsiaTheme="majorEastAsia" w:hAnsi="Arial" w:cs="Arial"/>
          <w:sz w:val="22"/>
          <w:szCs w:val="22"/>
        </w:rPr>
        <w:t xml:space="preserve">public </w:t>
      </w:r>
      <w:r w:rsidR="00CC466D">
        <w:rPr>
          <w:rStyle w:val="normaltextrun"/>
          <w:rFonts w:ascii="Arial" w:eastAsiaTheme="majorEastAsia" w:hAnsi="Arial" w:cs="Arial"/>
          <w:sz w:val="22"/>
          <w:szCs w:val="22"/>
        </w:rPr>
        <w:t xml:space="preserve">disapproval of the practice) </w:t>
      </w:r>
      <w:r w:rsidR="00B53145" w:rsidRPr="00C64C6F">
        <w:rPr>
          <w:rStyle w:val="normaltextrun"/>
          <w:rFonts w:ascii="Arial" w:eastAsiaTheme="majorEastAsia" w:hAnsi="Arial" w:cs="Arial"/>
          <w:sz w:val="22"/>
          <w:szCs w:val="22"/>
        </w:rPr>
        <w:t>and Public Spirit Marriage</w:t>
      </w:r>
      <w:r w:rsidRPr="00C64C6F">
        <w:rPr>
          <w:rStyle w:val="normaltextrun"/>
          <w:rFonts w:ascii="Arial" w:eastAsiaTheme="majorEastAsia" w:hAnsi="Arial" w:cs="Arial"/>
          <w:sz w:val="22"/>
          <w:szCs w:val="22"/>
        </w:rPr>
        <w:t xml:space="preserve"> group</w:t>
      </w:r>
      <w:r w:rsidR="00060819" w:rsidRPr="00C64C6F">
        <w:rPr>
          <w:rStyle w:val="normaltextrun"/>
          <w:rFonts w:ascii="Arial" w:eastAsiaTheme="majorEastAsia" w:hAnsi="Arial" w:cs="Arial"/>
          <w:sz w:val="22"/>
          <w:szCs w:val="22"/>
        </w:rPr>
        <w:t>s</w:t>
      </w:r>
      <w:r w:rsidR="00E66460" w:rsidRPr="00C64C6F">
        <w:rPr>
          <w:rStyle w:val="normaltextrun"/>
          <w:rFonts w:ascii="Arial" w:eastAsiaTheme="majorEastAsia" w:hAnsi="Arial" w:cs="Arial"/>
          <w:sz w:val="22"/>
          <w:szCs w:val="22"/>
        </w:rPr>
        <w:t xml:space="preserve"> </w:t>
      </w:r>
      <w:r w:rsidR="00060819" w:rsidRPr="00C64C6F">
        <w:rPr>
          <w:rStyle w:val="normaltextrun"/>
          <w:rFonts w:ascii="Arial" w:eastAsiaTheme="majorEastAsia" w:hAnsi="Arial" w:cs="Arial"/>
          <w:sz w:val="22"/>
          <w:szCs w:val="22"/>
        </w:rPr>
        <w:t>on the social media platform Facebook</w:t>
      </w:r>
      <w:r w:rsidRPr="00C64C6F">
        <w:rPr>
          <w:rStyle w:val="normaltextrun"/>
          <w:rFonts w:ascii="Arial" w:eastAsiaTheme="majorEastAsia" w:hAnsi="Arial" w:cs="Arial"/>
          <w:sz w:val="22"/>
          <w:szCs w:val="22"/>
        </w:rPr>
        <w:t>.</w:t>
      </w:r>
      <w:r w:rsidR="006A6BBA" w:rsidRPr="00C64C6F">
        <w:rPr>
          <w:rFonts w:ascii="Arial" w:hAnsi="Arial" w:cs="Arial"/>
          <w:color w:val="000000"/>
          <w:sz w:val="22"/>
          <w:szCs w:val="22"/>
        </w:rPr>
        <w:t xml:space="preserve"> </w:t>
      </w:r>
      <w:r w:rsidR="004F40E6">
        <w:rPr>
          <w:rFonts w:ascii="Arial" w:hAnsi="Arial" w:cs="Arial"/>
          <w:color w:val="000000"/>
          <w:sz w:val="22"/>
          <w:szCs w:val="22"/>
        </w:rPr>
        <w:t>T</w:t>
      </w:r>
      <w:r w:rsidR="004F40E6" w:rsidRPr="00C64C6F">
        <w:rPr>
          <w:rFonts w:ascii="Arial" w:hAnsi="Arial" w:cs="Arial"/>
          <w:color w:val="000000"/>
          <w:sz w:val="22"/>
          <w:szCs w:val="22"/>
        </w:rPr>
        <w:t>his research project is therefore emic undertaken by an insider a member of the group that is being studied.</w:t>
      </w:r>
      <w:r w:rsidR="004F40E6">
        <w:rPr>
          <w:rStyle w:val="normaltextrun"/>
          <w:rFonts w:ascii="Arial" w:eastAsiaTheme="majorEastAsia" w:hAnsi="Arial" w:cs="Arial"/>
          <w:sz w:val="22"/>
          <w:szCs w:val="22"/>
        </w:rPr>
        <w:t xml:space="preserve"> </w:t>
      </w:r>
    </w:p>
    <w:p w14:paraId="000E31D0" w14:textId="02ED1BE6" w:rsidR="009F24EB" w:rsidRPr="00C64C6F" w:rsidRDefault="00B25DEC" w:rsidP="004F40E6">
      <w:pPr>
        <w:pStyle w:val="paragraph"/>
        <w:spacing w:before="0" w:beforeAutospacing="0" w:after="0" w:afterAutospacing="0"/>
        <w:textAlignment w:val="baseline"/>
        <w:rPr>
          <w:rStyle w:val="normaltextrun"/>
          <w:rFonts w:ascii="Arial" w:eastAsiaTheme="majorEastAsia" w:hAnsi="Arial" w:cs="Arial"/>
          <w:sz w:val="22"/>
          <w:szCs w:val="22"/>
        </w:rPr>
      </w:pPr>
      <w:r w:rsidRPr="00C64C6F">
        <w:rPr>
          <w:rFonts w:ascii="Arial" w:hAnsi="Arial" w:cs="Arial"/>
          <w:color w:val="000000"/>
          <w:sz w:val="22"/>
          <w:szCs w:val="22"/>
        </w:rPr>
        <w:t xml:space="preserve"> </w:t>
      </w:r>
    </w:p>
    <w:p w14:paraId="359A361B" w14:textId="25702F1C" w:rsidR="00B67599" w:rsidRPr="00CC466D" w:rsidRDefault="006E2085" w:rsidP="00B67599">
      <w:pPr>
        <w:pStyle w:val="paragraph"/>
        <w:spacing w:before="0" w:beforeAutospacing="0" w:after="0" w:afterAutospacing="0"/>
        <w:textAlignment w:val="baseline"/>
        <w:rPr>
          <w:rFonts w:ascii="Arial" w:eastAsiaTheme="majorEastAsia" w:hAnsi="Arial" w:cs="Arial"/>
          <w:sz w:val="22"/>
          <w:szCs w:val="22"/>
        </w:rPr>
      </w:pPr>
      <w:r w:rsidRPr="00C64C6F">
        <w:rPr>
          <w:rStyle w:val="normaltextrun"/>
          <w:rFonts w:ascii="Arial" w:eastAsiaTheme="majorEastAsia" w:hAnsi="Arial" w:cs="Arial"/>
          <w:sz w:val="22"/>
          <w:szCs w:val="22"/>
        </w:rPr>
        <w:t>Th</w:t>
      </w:r>
      <w:r w:rsidR="00B77C60" w:rsidRPr="00C64C6F">
        <w:rPr>
          <w:rStyle w:val="normaltextrun"/>
          <w:rFonts w:ascii="Arial" w:eastAsiaTheme="majorEastAsia" w:hAnsi="Arial" w:cs="Arial"/>
          <w:sz w:val="22"/>
          <w:szCs w:val="22"/>
        </w:rPr>
        <w:t>is</w:t>
      </w:r>
      <w:r w:rsidRPr="00C64C6F">
        <w:rPr>
          <w:rStyle w:val="normaltextrun"/>
          <w:rFonts w:ascii="Arial" w:eastAsiaTheme="majorEastAsia" w:hAnsi="Arial" w:cs="Arial"/>
          <w:sz w:val="22"/>
          <w:szCs w:val="22"/>
        </w:rPr>
        <w:t xml:space="preserve"> research project seeks to</w:t>
      </w:r>
      <w:r w:rsidR="00B67599" w:rsidRPr="00C64C6F">
        <w:rPr>
          <w:rStyle w:val="normaltextrun"/>
          <w:rFonts w:ascii="Arial" w:eastAsiaTheme="majorEastAsia" w:hAnsi="Arial" w:cs="Arial"/>
          <w:sz w:val="22"/>
          <w:szCs w:val="22"/>
        </w:rPr>
        <w:t xml:space="preserve"> gain insight into the beliefs and experiences of </w:t>
      </w:r>
      <w:r w:rsidR="00DB37F6" w:rsidRPr="00C64C6F">
        <w:rPr>
          <w:rStyle w:val="normaltextrun"/>
          <w:rFonts w:ascii="Arial" w:eastAsiaTheme="majorEastAsia" w:hAnsi="Arial" w:cs="Arial"/>
          <w:sz w:val="22"/>
          <w:szCs w:val="22"/>
        </w:rPr>
        <w:t>the members of t</w:t>
      </w:r>
      <w:r w:rsidR="00520F65" w:rsidRPr="00C64C6F">
        <w:rPr>
          <w:rStyle w:val="normaltextrun"/>
          <w:rFonts w:ascii="Arial" w:eastAsiaTheme="majorEastAsia" w:hAnsi="Arial" w:cs="Arial"/>
          <w:sz w:val="22"/>
          <w:szCs w:val="22"/>
        </w:rPr>
        <w:t xml:space="preserve">he two </w:t>
      </w:r>
      <w:r w:rsidR="00B67599" w:rsidRPr="00C64C6F">
        <w:rPr>
          <w:rStyle w:val="normaltextrun"/>
          <w:rFonts w:ascii="Arial" w:eastAsiaTheme="majorEastAsia" w:hAnsi="Arial" w:cs="Arial"/>
          <w:sz w:val="22"/>
          <w:szCs w:val="22"/>
        </w:rPr>
        <w:t>groups in a bonded relationship with one or more spirit beings</w:t>
      </w:r>
      <w:r w:rsidR="00CC466D">
        <w:rPr>
          <w:rStyle w:val="normaltextrun"/>
          <w:rFonts w:ascii="Arial" w:eastAsiaTheme="majorEastAsia" w:hAnsi="Arial" w:cs="Arial"/>
          <w:sz w:val="22"/>
          <w:szCs w:val="22"/>
        </w:rPr>
        <w:t>.</w:t>
      </w:r>
      <w:r w:rsidR="00CC466D">
        <w:rPr>
          <w:rFonts w:ascii="Arial" w:eastAsiaTheme="majorEastAsia" w:hAnsi="Arial" w:cs="Arial"/>
          <w:sz w:val="22"/>
          <w:szCs w:val="22"/>
        </w:rPr>
        <w:t xml:space="preserve"> </w:t>
      </w:r>
      <w:r w:rsidR="00B67599" w:rsidRPr="00C64C6F">
        <w:rPr>
          <w:rStyle w:val="normaltextrun"/>
          <w:rFonts w:ascii="Arial" w:eastAsiaTheme="majorEastAsia" w:hAnsi="Arial" w:cs="Arial"/>
          <w:sz w:val="22"/>
          <w:szCs w:val="22"/>
        </w:rPr>
        <w:t>To gain an insight into the</w:t>
      </w:r>
      <w:r w:rsidR="00CC466D">
        <w:rPr>
          <w:rStyle w:val="normaltextrun"/>
          <w:rFonts w:ascii="Arial" w:eastAsiaTheme="majorEastAsia" w:hAnsi="Arial" w:cs="Arial"/>
          <w:sz w:val="22"/>
          <w:szCs w:val="22"/>
        </w:rPr>
        <w:t xml:space="preserve"> </w:t>
      </w:r>
      <w:r w:rsidR="00B67599" w:rsidRPr="00C64C6F">
        <w:rPr>
          <w:rStyle w:val="normaltextrun"/>
          <w:rFonts w:ascii="Arial" w:eastAsiaTheme="majorEastAsia" w:hAnsi="Arial" w:cs="Arial"/>
          <w:sz w:val="22"/>
          <w:szCs w:val="22"/>
        </w:rPr>
        <w:t>cosmology/worldview of spirit marriage amongst</w:t>
      </w:r>
      <w:r w:rsidR="00520F65" w:rsidRPr="00C64C6F">
        <w:rPr>
          <w:rStyle w:val="normaltextrun"/>
          <w:rFonts w:ascii="Arial" w:eastAsiaTheme="majorEastAsia" w:hAnsi="Arial" w:cs="Arial"/>
          <w:sz w:val="22"/>
          <w:szCs w:val="22"/>
        </w:rPr>
        <w:t xml:space="preserve"> </w:t>
      </w:r>
      <w:r w:rsidR="00C077ED" w:rsidRPr="00C64C6F">
        <w:rPr>
          <w:rStyle w:val="normaltextrun"/>
          <w:rFonts w:ascii="Arial" w:eastAsiaTheme="majorEastAsia" w:hAnsi="Arial" w:cs="Arial"/>
          <w:sz w:val="22"/>
          <w:szCs w:val="22"/>
        </w:rPr>
        <w:t>the members</w:t>
      </w:r>
      <w:r w:rsidR="00B67599" w:rsidRPr="00C64C6F">
        <w:rPr>
          <w:rStyle w:val="normaltextrun"/>
          <w:rFonts w:ascii="Arial" w:eastAsiaTheme="majorEastAsia" w:hAnsi="Arial" w:cs="Arial"/>
          <w:sz w:val="22"/>
          <w:szCs w:val="22"/>
        </w:rPr>
        <w:t xml:space="preserve"> of th</w:t>
      </w:r>
      <w:r w:rsidR="00520F65" w:rsidRPr="00C64C6F">
        <w:rPr>
          <w:rStyle w:val="normaltextrun"/>
          <w:rFonts w:ascii="Arial" w:eastAsiaTheme="majorEastAsia" w:hAnsi="Arial" w:cs="Arial"/>
          <w:sz w:val="22"/>
          <w:szCs w:val="22"/>
        </w:rPr>
        <w:t>e two groups</w:t>
      </w:r>
      <w:r w:rsidR="00CC466D">
        <w:rPr>
          <w:rStyle w:val="normaltextrun"/>
          <w:rFonts w:ascii="Arial" w:eastAsiaTheme="majorEastAsia" w:hAnsi="Arial" w:cs="Arial"/>
          <w:sz w:val="22"/>
          <w:szCs w:val="22"/>
        </w:rPr>
        <w:t xml:space="preserve">. </w:t>
      </w:r>
      <w:r w:rsidR="00CC466D">
        <w:rPr>
          <w:rStyle w:val="eop"/>
          <w:rFonts w:ascii="Arial" w:eastAsiaTheme="majorEastAsia" w:hAnsi="Arial" w:cs="Arial"/>
          <w:sz w:val="22"/>
          <w:szCs w:val="22"/>
        </w:rPr>
        <w:t xml:space="preserve">To consider </w:t>
      </w:r>
      <w:r w:rsidR="00CC466D">
        <w:rPr>
          <w:rStyle w:val="normaltextrun"/>
          <w:rFonts w:ascii="Arial" w:eastAsiaTheme="majorEastAsia" w:hAnsi="Arial" w:cs="Arial"/>
          <w:sz w:val="22"/>
          <w:szCs w:val="22"/>
        </w:rPr>
        <w:t>h</w:t>
      </w:r>
      <w:r w:rsidR="00B67599" w:rsidRPr="00C64C6F">
        <w:rPr>
          <w:rStyle w:val="normaltextrun"/>
          <w:rFonts w:ascii="Arial" w:eastAsiaTheme="majorEastAsia" w:hAnsi="Arial" w:cs="Arial"/>
          <w:sz w:val="22"/>
          <w:szCs w:val="22"/>
        </w:rPr>
        <w:t>ow members within th</w:t>
      </w:r>
      <w:r w:rsidR="00520F65" w:rsidRPr="00C64C6F">
        <w:rPr>
          <w:rStyle w:val="normaltextrun"/>
          <w:rFonts w:ascii="Arial" w:eastAsiaTheme="majorEastAsia" w:hAnsi="Arial" w:cs="Arial"/>
          <w:sz w:val="22"/>
          <w:szCs w:val="22"/>
        </w:rPr>
        <w:t xml:space="preserve">e two </w:t>
      </w:r>
      <w:r w:rsidR="00C077ED" w:rsidRPr="00C64C6F">
        <w:rPr>
          <w:rStyle w:val="normaltextrun"/>
          <w:rFonts w:ascii="Arial" w:eastAsiaTheme="majorEastAsia" w:hAnsi="Arial" w:cs="Arial"/>
          <w:sz w:val="22"/>
          <w:szCs w:val="22"/>
        </w:rPr>
        <w:t>groups communicate</w:t>
      </w:r>
      <w:r w:rsidR="00B67599" w:rsidRPr="00C64C6F">
        <w:rPr>
          <w:rStyle w:val="normaltextrun"/>
          <w:rFonts w:ascii="Arial" w:eastAsiaTheme="majorEastAsia" w:hAnsi="Arial" w:cs="Arial"/>
          <w:sz w:val="22"/>
          <w:szCs w:val="22"/>
        </w:rPr>
        <w:t xml:space="preserve"> with and venerate their spirit spouses through meditation, trancework, dance and other ritual practices. </w:t>
      </w:r>
      <w:r w:rsidR="00B67599" w:rsidRPr="00C64C6F">
        <w:rPr>
          <w:rStyle w:val="eop"/>
          <w:rFonts w:ascii="Arial" w:eastAsiaTheme="majorEastAsia" w:hAnsi="Arial" w:cs="Arial"/>
          <w:sz w:val="22"/>
          <w:szCs w:val="22"/>
        </w:rPr>
        <w:t> </w:t>
      </w:r>
    </w:p>
    <w:p w14:paraId="781A7FD3" w14:textId="77777777" w:rsidR="00B67599" w:rsidRPr="00C64C6F" w:rsidRDefault="00B67599" w:rsidP="00B67599">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sz w:val="22"/>
          <w:szCs w:val="22"/>
        </w:rPr>
        <w:t> </w:t>
      </w:r>
    </w:p>
    <w:p w14:paraId="1779DFA5" w14:textId="5BCBF919" w:rsidR="006E2085" w:rsidRPr="00CC466D" w:rsidRDefault="00B67599" w:rsidP="006E2085">
      <w:pPr>
        <w:pStyle w:val="paragraph"/>
        <w:spacing w:before="0" w:beforeAutospacing="0" w:after="0" w:afterAutospacing="0"/>
        <w:textAlignment w:val="baseline"/>
        <w:rPr>
          <w:rStyle w:val="normaltextrun"/>
          <w:rFonts w:ascii="Arial" w:hAnsi="Arial" w:cs="Arial"/>
          <w:sz w:val="22"/>
          <w:szCs w:val="22"/>
        </w:rPr>
      </w:pPr>
      <w:r w:rsidRPr="00C64C6F">
        <w:rPr>
          <w:rStyle w:val="eop"/>
          <w:rFonts w:ascii="Arial" w:eastAsiaTheme="majorEastAsia" w:hAnsi="Arial" w:cs="Arial"/>
          <w:sz w:val="22"/>
          <w:szCs w:val="22"/>
        </w:rPr>
        <w:t> </w:t>
      </w:r>
      <w:r w:rsidR="006E2085" w:rsidRPr="00C64C6F">
        <w:rPr>
          <w:rStyle w:val="normaltextrun"/>
          <w:rFonts w:ascii="Arial" w:eastAsiaTheme="majorEastAsia" w:hAnsi="Arial" w:cs="Arial"/>
          <w:b/>
          <w:bCs/>
          <w:sz w:val="22"/>
          <w:szCs w:val="22"/>
          <w:u w:val="single"/>
        </w:rPr>
        <w:t>Methodology:</w:t>
      </w:r>
    </w:p>
    <w:p w14:paraId="4F282B30" w14:textId="77777777" w:rsidR="006E2085" w:rsidRPr="00C64C6F" w:rsidRDefault="006E2085" w:rsidP="006E2085">
      <w:pPr>
        <w:pStyle w:val="paragraph"/>
        <w:spacing w:before="0" w:beforeAutospacing="0" w:after="0" w:afterAutospacing="0"/>
        <w:textAlignment w:val="baseline"/>
        <w:rPr>
          <w:rStyle w:val="normaltextrun"/>
          <w:rFonts w:ascii="Arial" w:eastAsiaTheme="majorEastAsia" w:hAnsi="Arial" w:cs="Arial"/>
          <w:b/>
          <w:bCs/>
          <w:sz w:val="22"/>
          <w:szCs w:val="22"/>
          <w:u w:val="single"/>
        </w:rPr>
      </w:pPr>
    </w:p>
    <w:p w14:paraId="514F74AD" w14:textId="77777777" w:rsidR="006E2085" w:rsidRPr="00C64C6F" w:rsidRDefault="006E2085" w:rsidP="006E2085">
      <w:pPr>
        <w:pStyle w:val="paragraph"/>
        <w:spacing w:before="0" w:beforeAutospacing="0" w:after="0" w:afterAutospacing="0"/>
        <w:textAlignment w:val="baseline"/>
        <w:rPr>
          <w:rStyle w:val="normaltextrun"/>
          <w:rFonts w:ascii="Arial" w:eastAsiaTheme="majorEastAsia" w:hAnsi="Arial" w:cs="Arial"/>
          <w:b/>
          <w:bCs/>
          <w:sz w:val="22"/>
          <w:szCs w:val="22"/>
          <w:u w:val="single"/>
        </w:rPr>
      </w:pPr>
    </w:p>
    <w:p w14:paraId="1975E8B3" w14:textId="67E65047" w:rsidR="00F03967" w:rsidRPr="00C64C6F" w:rsidRDefault="00B94DB5" w:rsidP="002A59AB">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r w:rsidRPr="00C64C6F">
        <w:rPr>
          <w:rStyle w:val="normaltextrun"/>
          <w:rFonts w:ascii="Arial" w:eastAsiaTheme="majorEastAsia" w:hAnsi="Arial" w:cs="Arial"/>
          <w:color w:val="000000"/>
          <w:sz w:val="22"/>
          <w:szCs w:val="22"/>
          <w:shd w:val="clear" w:color="auto" w:fill="FFFFFF"/>
        </w:rPr>
        <w:t>A mixed method qualitative research methodology has been used consisting of online questionnaires with 8 questions about the practice of spirit marriage together with semi structured interviews</w:t>
      </w:r>
      <w:r w:rsidR="0047057F">
        <w:rPr>
          <w:rStyle w:val="normaltextrun"/>
          <w:rFonts w:ascii="Arial" w:eastAsiaTheme="majorEastAsia" w:hAnsi="Arial" w:cs="Arial"/>
          <w:color w:val="000000"/>
          <w:sz w:val="22"/>
          <w:szCs w:val="22"/>
          <w:shd w:val="clear" w:color="auto" w:fill="FFFFFF"/>
        </w:rPr>
        <w:t xml:space="preserve"> conducted online via Zoom video conferencing platform.</w:t>
      </w:r>
      <w:r w:rsidRPr="00C64C6F">
        <w:rPr>
          <w:rStyle w:val="normaltextrun"/>
          <w:rFonts w:ascii="Arial" w:eastAsiaTheme="majorEastAsia" w:hAnsi="Arial" w:cs="Arial"/>
          <w:color w:val="000000"/>
          <w:sz w:val="22"/>
          <w:szCs w:val="22"/>
          <w:shd w:val="clear" w:color="auto" w:fill="FFFFFF"/>
        </w:rPr>
        <w:t xml:space="preserve"> For this I </w:t>
      </w:r>
      <w:r w:rsidR="002A59AB" w:rsidRPr="00C64C6F">
        <w:rPr>
          <w:rStyle w:val="normaltextrun"/>
          <w:rFonts w:ascii="Arial" w:eastAsiaTheme="majorEastAsia" w:hAnsi="Arial" w:cs="Arial"/>
          <w:color w:val="000000"/>
          <w:sz w:val="22"/>
          <w:szCs w:val="22"/>
          <w:shd w:val="clear" w:color="auto" w:fill="FFFFFF"/>
        </w:rPr>
        <w:t xml:space="preserve">have drawn </w:t>
      </w:r>
      <w:r w:rsidRPr="00C64C6F">
        <w:rPr>
          <w:rStyle w:val="normaltextrun"/>
          <w:rFonts w:ascii="Arial" w:eastAsiaTheme="majorEastAsia" w:hAnsi="Arial" w:cs="Arial"/>
          <w:color w:val="000000"/>
          <w:sz w:val="22"/>
          <w:szCs w:val="22"/>
          <w:shd w:val="clear" w:color="auto" w:fill="FFFFFF"/>
        </w:rPr>
        <w:t>on Monique Hennink, Inge Hutter &amp;</w:t>
      </w:r>
      <w:r w:rsidR="002A59AB" w:rsidRPr="00C64C6F">
        <w:rPr>
          <w:rFonts w:ascii="Arial" w:eastAsiaTheme="majorEastAsia" w:hAnsi="Arial" w:cs="Arial"/>
          <w:color w:val="000000"/>
          <w:sz w:val="22"/>
          <w:szCs w:val="22"/>
          <w:shd w:val="clear" w:color="auto" w:fill="FFFFFF"/>
        </w:rPr>
        <w:t xml:space="preserve"> </w:t>
      </w:r>
      <w:r w:rsidRPr="00C64C6F">
        <w:rPr>
          <w:rStyle w:val="normaltextrun"/>
          <w:rFonts w:ascii="Arial" w:eastAsiaTheme="majorEastAsia" w:hAnsi="Arial" w:cs="Arial"/>
          <w:color w:val="000000"/>
          <w:sz w:val="22"/>
          <w:szCs w:val="22"/>
          <w:shd w:val="clear" w:color="auto" w:fill="FFFFFF"/>
        </w:rPr>
        <w:t>Ajay Bailey</w:t>
      </w:r>
      <w:r w:rsidR="002A59AB" w:rsidRPr="00C64C6F">
        <w:rPr>
          <w:rStyle w:val="normaltextrun"/>
          <w:rFonts w:ascii="Arial" w:eastAsiaTheme="majorEastAsia" w:hAnsi="Arial" w:cs="Arial"/>
          <w:color w:val="000000"/>
          <w:sz w:val="22"/>
          <w:szCs w:val="22"/>
          <w:shd w:val="clear" w:color="auto" w:fill="FFFFFF"/>
        </w:rPr>
        <w:t xml:space="preserve">’s textbook on Qualitative Research </w:t>
      </w:r>
      <w:r w:rsidRPr="00C64C6F">
        <w:rPr>
          <w:rStyle w:val="normaltextrun"/>
          <w:rFonts w:ascii="Arial" w:eastAsiaTheme="majorEastAsia" w:hAnsi="Arial" w:cs="Arial"/>
          <w:color w:val="000000"/>
          <w:sz w:val="22"/>
          <w:szCs w:val="22"/>
          <w:shd w:val="clear" w:color="auto" w:fill="FFFFFF"/>
        </w:rPr>
        <w:t xml:space="preserve">as </w:t>
      </w:r>
      <w:r w:rsidR="002A59AB" w:rsidRPr="00C64C6F">
        <w:rPr>
          <w:rStyle w:val="normaltextrun"/>
          <w:rFonts w:ascii="Arial" w:eastAsiaTheme="majorEastAsia" w:hAnsi="Arial" w:cs="Arial"/>
          <w:color w:val="000000"/>
          <w:sz w:val="22"/>
          <w:szCs w:val="22"/>
          <w:shd w:val="clear" w:color="auto" w:fill="FFFFFF"/>
        </w:rPr>
        <w:t>a guide to conduct my research.</w:t>
      </w:r>
      <w:r w:rsidR="002A59AB" w:rsidRPr="00C64C6F">
        <w:rPr>
          <w:rStyle w:val="FootnoteReference"/>
          <w:rFonts w:ascii="Arial" w:eastAsiaTheme="majorEastAsia" w:hAnsi="Arial" w:cs="Arial"/>
          <w:color w:val="000000"/>
          <w:sz w:val="22"/>
          <w:szCs w:val="22"/>
          <w:shd w:val="clear" w:color="auto" w:fill="FFFFFF"/>
        </w:rPr>
        <w:footnoteReference w:id="2"/>
      </w:r>
      <w:r w:rsidR="00F03967" w:rsidRPr="00C64C6F">
        <w:rPr>
          <w:rStyle w:val="normaltextrun"/>
          <w:rFonts w:ascii="Arial" w:eastAsiaTheme="majorEastAsia" w:hAnsi="Arial" w:cs="Arial"/>
          <w:color w:val="000000"/>
          <w:sz w:val="22"/>
          <w:szCs w:val="22"/>
          <w:shd w:val="clear" w:color="auto" w:fill="FFFFFF"/>
        </w:rPr>
        <w:t xml:space="preserve"> A copy of the online questionnaire and the question crib sheet that I used are included in</w:t>
      </w:r>
      <w:r w:rsidR="0047057F">
        <w:rPr>
          <w:rStyle w:val="normaltextrun"/>
          <w:rFonts w:ascii="Arial" w:eastAsiaTheme="majorEastAsia" w:hAnsi="Arial" w:cs="Arial"/>
          <w:color w:val="000000"/>
          <w:sz w:val="22"/>
          <w:szCs w:val="22"/>
          <w:shd w:val="clear" w:color="auto" w:fill="FFFFFF"/>
        </w:rPr>
        <w:t xml:space="preserve"> </w:t>
      </w:r>
      <w:r w:rsidR="00F03967" w:rsidRPr="00C64C6F">
        <w:rPr>
          <w:rStyle w:val="normaltextrun"/>
          <w:rFonts w:ascii="Arial" w:eastAsiaTheme="majorEastAsia" w:hAnsi="Arial" w:cs="Arial"/>
          <w:color w:val="000000"/>
          <w:sz w:val="22"/>
          <w:szCs w:val="22"/>
          <w:shd w:val="clear" w:color="auto" w:fill="FFFFFF"/>
        </w:rPr>
        <w:t>appendix</w:t>
      </w:r>
      <w:r w:rsidR="0047057F">
        <w:rPr>
          <w:rStyle w:val="normaltextrun"/>
          <w:rFonts w:ascii="Arial" w:eastAsiaTheme="majorEastAsia" w:hAnsi="Arial" w:cs="Arial"/>
          <w:color w:val="000000"/>
          <w:sz w:val="22"/>
          <w:szCs w:val="22"/>
          <w:shd w:val="clear" w:color="auto" w:fill="FFFFFF"/>
        </w:rPr>
        <w:t xml:space="preserve"> A below</w:t>
      </w:r>
      <w:r w:rsidR="00F03967" w:rsidRPr="00C64C6F">
        <w:rPr>
          <w:rStyle w:val="normaltextrun"/>
          <w:rFonts w:ascii="Arial" w:eastAsiaTheme="majorEastAsia" w:hAnsi="Arial" w:cs="Arial"/>
          <w:color w:val="000000"/>
          <w:sz w:val="22"/>
          <w:szCs w:val="22"/>
          <w:shd w:val="clear" w:color="auto" w:fill="FFFFFF"/>
        </w:rPr>
        <w:t xml:space="preserve">. </w:t>
      </w:r>
      <w:r w:rsidR="00E34CD8">
        <w:rPr>
          <w:rStyle w:val="normaltextrun"/>
          <w:rFonts w:ascii="Arial" w:eastAsiaTheme="majorEastAsia" w:hAnsi="Arial" w:cs="Arial"/>
          <w:color w:val="000000"/>
          <w:sz w:val="22"/>
          <w:szCs w:val="22"/>
          <w:shd w:val="clear" w:color="auto" w:fill="FFFFFF"/>
        </w:rPr>
        <w:t>Co-researchers who completed the online questionnaire are refer</w:t>
      </w:r>
      <w:r w:rsidR="007F36A7">
        <w:rPr>
          <w:rStyle w:val="normaltextrun"/>
          <w:rFonts w:ascii="Arial" w:eastAsiaTheme="majorEastAsia" w:hAnsi="Arial" w:cs="Arial"/>
          <w:color w:val="000000"/>
          <w:sz w:val="22"/>
          <w:szCs w:val="22"/>
          <w:shd w:val="clear" w:color="auto" w:fill="FFFFFF"/>
        </w:rPr>
        <w:t xml:space="preserve">ed to as ‘co-researcher (number)’ and co-researchers who were interviewed are referred to as ‘co-researcher (alias)’. </w:t>
      </w:r>
      <w:r w:rsidR="00F03967" w:rsidRPr="00C64C6F">
        <w:rPr>
          <w:rStyle w:val="normaltextrun"/>
          <w:rFonts w:ascii="Arial" w:eastAsiaTheme="majorEastAsia" w:hAnsi="Arial" w:cs="Arial"/>
          <w:color w:val="000000"/>
          <w:sz w:val="22"/>
          <w:szCs w:val="22"/>
          <w:shd w:val="clear" w:color="auto" w:fill="FFFFFF"/>
        </w:rPr>
        <w:t>In creating the online questionnaire and the questions that I used in the semi structured interviews a large part of my focus was on space, place and landscape. This is due to my background as a landscape archaeologist &amp; an anthropologist of religion. I am interested in how people use space, place and landscape as integral agents in their religious practice. More recently my interest has broadened to include sacred geography and whilst this research project afford me the opportunity to ask my co-researchers about their interactions with space, place and landscape it is</w:t>
      </w:r>
      <w:r w:rsidR="0047057F">
        <w:rPr>
          <w:rStyle w:val="normaltextrun"/>
          <w:rFonts w:ascii="Arial" w:eastAsiaTheme="majorEastAsia" w:hAnsi="Arial" w:cs="Arial"/>
          <w:color w:val="000000"/>
          <w:sz w:val="22"/>
          <w:szCs w:val="22"/>
          <w:shd w:val="clear" w:color="auto" w:fill="FFFFFF"/>
        </w:rPr>
        <w:t xml:space="preserve"> a </w:t>
      </w:r>
      <w:r w:rsidR="00F03967" w:rsidRPr="00C64C6F">
        <w:rPr>
          <w:rStyle w:val="normaltextrun"/>
          <w:rFonts w:ascii="Arial" w:eastAsiaTheme="majorEastAsia" w:hAnsi="Arial" w:cs="Arial"/>
          <w:color w:val="000000"/>
          <w:sz w:val="22"/>
          <w:szCs w:val="22"/>
          <w:shd w:val="clear" w:color="auto" w:fill="FFFFFF"/>
        </w:rPr>
        <w:t xml:space="preserve">brief </w:t>
      </w:r>
      <w:r w:rsidR="0047057F">
        <w:rPr>
          <w:rStyle w:val="normaltextrun"/>
          <w:rFonts w:ascii="Arial" w:eastAsiaTheme="majorEastAsia" w:hAnsi="Arial" w:cs="Arial"/>
          <w:color w:val="000000"/>
          <w:sz w:val="22"/>
          <w:szCs w:val="22"/>
          <w:shd w:val="clear" w:color="auto" w:fill="FFFFFF"/>
        </w:rPr>
        <w:t xml:space="preserve"> study which only </w:t>
      </w:r>
      <w:r w:rsidR="00F03967" w:rsidRPr="00C64C6F">
        <w:rPr>
          <w:rStyle w:val="normaltextrun"/>
          <w:rFonts w:ascii="Arial" w:eastAsiaTheme="majorEastAsia" w:hAnsi="Arial" w:cs="Arial"/>
          <w:color w:val="000000"/>
          <w:sz w:val="22"/>
          <w:szCs w:val="22"/>
          <w:shd w:val="clear" w:color="auto" w:fill="FFFFFF"/>
        </w:rPr>
        <w:t>scratch</w:t>
      </w:r>
      <w:r w:rsidR="0047057F">
        <w:rPr>
          <w:rStyle w:val="normaltextrun"/>
          <w:rFonts w:ascii="Arial" w:eastAsiaTheme="majorEastAsia" w:hAnsi="Arial" w:cs="Arial"/>
          <w:color w:val="000000"/>
          <w:sz w:val="22"/>
          <w:szCs w:val="22"/>
          <w:shd w:val="clear" w:color="auto" w:fill="FFFFFF"/>
        </w:rPr>
        <w:t xml:space="preserve">es </w:t>
      </w:r>
      <w:r w:rsidR="00F03967" w:rsidRPr="00C64C6F">
        <w:rPr>
          <w:rStyle w:val="normaltextrun"/>
          <w:rFonts w:ascii="Arial" w:eastAsiaTheme="majorEastAsia" w:hAnsi="Arial" w:cs="Arial"/>
          <w:color w:val="000000"/>
          <w:sz w:val="22"/>
          <w:szCs w:val="22"/>
          <w:shd w:val="clear" w:color="auto" w:fill="FFFFFF"/>
        </w:rPr>
        <w:t>the surface and I have not had the space (pun intended) in the project to explore the landscape as a living element and co-researcher in its own right</w:t>
      </w:r>
      <w:r w:rsidR="000445D4" w:rsidRPr="00C64C6F">
        <w:rPr>
          <w:rStyle w:val="normaltextrun"/>
          <w:rFonts w:ascii="Arial" w:eastAsiaTheme="majorEastAsia" w:hAnsi="Arial" w:cs="Arial"/>
          <w:color w:val="000000"/>
          <w:sz w:val="22"/>
          <w:szCs w:val="22"/>
          <w:shd w:val="clear" w:color="auto" w:fill="FFFFFF"/>
        </w:rPr>
        <w:t xml:space="preserve">. </w:t>
      </w:r>
      <w:r w:rsidR="00F03967" w:rsidRPr="00C64C6F">
        <w:rPr>
          <w:rStyle w:val="normaltextrun"/>
          <w:rFonts w:ascii="Arial" w:eastAsiaTheme="majorEastAsia" w:hAnsi="Arial" w:cs="Arial"/>
          <w:color w:val="000000"/>
          <w:sz w:val="22"/>
          <w:szCs w:val="22"/>
          <w:shd w:val="clear" w:color="auto" w:fill="FFFFFF"/>
        </w:rPr>
        <w:t xml:space="preserve"> </w:t>
      </w:r>
    </w:p>
    <w:p w14:paraId="79F5A89E" w14:textId="77777777" w:rsidR="00F03967" w:rsidRPr="00C64C6F" w:rsidRDefault="00F03967" w:rsidP="002A59AB">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7C61FE4E" w14:textId="77777777" w:rsidR="0037240D" w:rsidRDefault="0037240D" w:rsidP="002A59AB">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1ED87317" w14:textId="77777777" w:rsidR="0037240D" w:rsidRDefault="0037240D" w:rsidP="002A59AB">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p>
    <w:p w14:paraId="15499F09" w14:textId="1E8775CE" w:rsidR="004D6D30" w:rsidRDefault="002A59AB" w:rsidP="002A59AB">
      <w:pPr>
        <w:pStyle w:val="paragraph"/>
        <w:spacing w:before="0" w:beforeAutospacing="0" w:after="0" w:afterAutospacing="0"/>
        <w:textAlignment w:val="baseline"/>
        <w:rPr>
          <w:rFonts w:ascii="Arial" w:hAnsi="Arial" w:cs="Arial"/>
          <w:color w:val="000000"/>
          <w:sz w:val="22"/>
          <w:szCs w:val="22"/>
        </w:rPr>
      </w:pPr>
      <w:r w:rsidRPr="00C64C6F">
        <w:rPr>
          <w:rStyle w:val="normaltextrun"/>
          <w:rFonts w:ascii="Arial" w:eastAsiaTheme="majorEastAsia" w:hAnsi="Arial" w:cs="Arial"/>
          <w:color w:val="000000"/>
          <w:sz w:val="22"/>
          <w:szCs w:val="22"/>
          <w:shd w:val="clear" w:color="auto" w:fill="FFFFFF"/>
        </w:rPr>
        <w:t xml:space="preserve">I am also using the methodology of </w:t>
      </w:r>
      <w:r w:rsidR="006E2085" w:rsidRPr="00C64C6F">
        <w:rPr>
          <w:rFonts w:ascii="Arial" w:hAnsi="Arial" w:cs="Arial"/>
          <w:color w:val="000000"/>
          <w:sz w:val="22"/>
          <w:szCs w:val="22"/>
        </w:rPr>
        <w:t>Organic Inquiry</w:t>
      </w:r>
      <w:r w:rsidRPr="00C64C6F">
        <w:rPr>
          <w:rFonts w:ascii="Arial" w:hAnsi="Arial" w:cs="Arial"/>
          <w:color w:val="000000"/>
          <w:sz w:val="22"/>
          <w:szCs w:val="22"/>
        </w:rPr>
        <w:t xml:space="preserve"> </w:t>
      </w:r>
      <w:r w:rsidR="00857D21">
        <w:rPr>
          <w:rFonts w:ascii="Arial" w:hAnsi="Arial" w:cs="Arial"/>
          <w:color w:val="000000"/>
          <w:sz w:val="22"/>
          <w:szCs w:val="22"/>
        </w:rPr>
        <w:t xml:space="preserve">(OI) </w:t>
      </w:r>
      <w:r w:rsidRPr="00C64C6F">
        <w:rPr>
          <w:rFonts w:ascii="Arial" w:hAnsi="Arial" w:cs="Arial"/>
          <w:color w:val="000000"/>
          <w:sz w:val="22"/>
          <w:szCs w:val="22"/>
        </w:rPr>
        <w:t xml:space="preserve">which sees the spirit marriage practitioners that I have interviewed as co-researchers rather than as the traditional anthropological ‘informant.’ Furthermore, I also view my own spirit </w:t>
      </w:r>
      <w:r w:rsidR="00857D21">
        <w:rPr>
          <w:rFonts w:ascii="Arial" w:hAnsi="Arial" w:cs="Arial"/>
          <w:color w:val="000000"/>
          <w:sz w:val="22"/>
          <w:szCs w:val="22"/>
        </w:rPr>
        <w:t xml:space="preserve">spouse </w:t>
      </w:r>
      <w:r w:rsidRPr="00C64C6F">
        <w:rPr>
          <w:rFonts w:ascii="Arial" w:hAnsi="Arial" w:cs="Arial"/>
          <w:color w:val="000000"/>
          <w:sz w:val="22"/>
          <w:szCs w:val="22"/>
        </w:rPr>
        <w:t>Jaime de Croix as my co-creator in this project. For th</w:t>
      </w:r>
      <w:r w:rsidR="00857D21">
        <w:rPr>
          <w:rFonts w:ascii="Arial" w:hAnsi="Arial" w:cs="Arial"/>
          <w:color w:val="000000"/>
          <w:sz w:val="22"/>
          <w:szCs w:val="22"/>
        </w:rPr>
        <w:t xml:space="preserve">e OI </w:t>
      </w:r>
      <w:r w:rsidRPr="00C64C6F">
        <w:rPr>
          <w:rFonts w:ascii="Arial" w:hAnsi="Arial" w:cs="Arial"/>
          <w:color w:val="000000"/>
          <w:sz w:val="22"/>
          <w:szCs w:val="22"/>
        </w:rPr>
        <w:t xml:space="preserve">methodology I </w:t>
      </w:r>
    </w:p>
    <w:p w14:paraId="0B0FE6AD" w14:textId="01573C87" w:rsidR="006E2085" w:rsidRPr="00C64C6F" w:rsidRDefault="002A59AB" w:rsidP="002A59AB">
      <w:pPr>
        <w:pStyle w:val="paragraph"/>
        <w:spacing w:before="0" w:beforeAutospacing="0" w:after="0" w:afterAutospacing="0"/>
        <w:textAlignment w:val="baseline"/>
        <w:rPr>
          <w:rFonts w:ascii="Arial" w:hAnsi="Arial" w:cs="Arial"/>
          <w:color w:val="000000"/>
          <w:sz w:val="22"/>
          <w:szCs w:val="22"/>
        </w:rPr>
      </w:pPr>
      <w:r w:rsidRPr="00C64C6F">
        <w:rPr>
          <w:rFonts w:ascii="Arial" w:hAnsi="Arial" w:cs="Arial"/>
          <w:color w:val="000000"/>
          <w:sz w:val="22"/>
          <w:szCs w:val="22"/>
        </w:rPr>
        <w:t xml:space="preserve">have drawn on the work of </w:t>
      </w:r>
      <w:r w:rsidR="009432C3" w:rsidRPr="00C64C6F">
        <w:rPr>
          <w:rFonts w:ascii="Arial" w:hAnsi="Arial" w:cs="Arial"/>
          <w:color w:val="000000"/>
          <w:sz w:val="22"/>
          <w:szCs w:val="22"/>
        </w:rPr>
        <w:t>Deah Curry &amp; Steven J. Wells as a guide to using O</w:t>
      </w:r>
      <w:r w:rsidR="00857D21">
        <w:rPr>
          <w:rFonts w:ascii="Arial" w:hAnsi="Arial" w:cs="Arial"/>
          <w:color w:val="000000"/>
          <w:sz w:val="22"/>
          <w:szCs w:val="22"/>
        </w:rPr>
        <w:t>I</w:t>
      </w:r>
      <w:r w:rsidR="009432C3" w:rsidRPr="00C64C6F">
        <w:rPr>
          <w:rFonts w:ascii="Arial" w:hAnsi="Arial" w:cs="Arial"/>
          <w:color w:val="000000"/>
          <w:sz w:val="22"/>
          <w:szCs w:val="22"/>
        </w:rPr>
        <w:t>.</w:t>
      </w:r>
      <w:r w:rsidR="009432C3" w:rsidRPr="00C64C6F">
        <w:rPr>
          <w:rStyle w:val="FootnoteReference"/>
          <w:rFonts w:ascii="Arial" w:hAnsi="Arial" w:cs="Arial"/>
          <w:color w:val="000000"/>
          <w:sz w:val="22"/>
          <w:szCs w:val="22"/>
        </w:rPr>
        <w:footnoteReference w:id="3"/>
      </w:r>
      <w:r w:rsidR="007673E8" w:rsidRPr="00C64C6F">
        <w:rPr>
          <w:rFonts w:ascii="Arial" w:hAnsi="Arial" w:cs="Arial"/>
          <w:color w:val="000000"/>
          <w:sz w:val="22"/>
          <w:szCs w:val="22"/>
        </w:rPr>
        <w:t xml:space="preserve"> Mega</w:t>
      </w:r>
      <w:r w:rsidR="008D28BF" w:rsidRPr="00C64C6F">
        <w:rPr>
          <w:rFonts w:ascii="Arial" w:hAnsi="Arial" w:cs="Arial"/>
          <w:color w:val="000000"/>
          <w:sz w:val="22"/>
          <w:szCs w:val="22"/>
        </w:rPr>
        <w:t xml:space="preserve">n Woolever used </w:t>
      </w:r>
      <w:r w:rsidR="00857D21">
        <w:rPr>
          <w:rFonts w:ascii="Arial" w:hAnsi="Arial" w:cs="Arial"/>
          <w:color w:val="000000"/>
          <w:sz w:val="22"/>
          <w:szCs w:val="22"/>
        </w:rPr>
        <w:t>OI as a</w:t>
      </w:r>
      <w:r w:rsidR="008D28BF" w:rsidRPr="00C64C6F">
        <w:rPr>
          <w:rFonts w:ascii="Arial" w:hAnsi="Arial" w:cs="Arial"/>
          <w:color w:val="000000"/>
          <w:sz w:val="22"/>
          <w:szCs w:val="22"/>
        </w:rPr>
        <w:t xml:space="preserve"> </w:t>
      </w:r>
      <w:r w:rsidR="00110D5A" w:rsidRPr="00C64C6F">
        <w:rPr>
          <w:rFonts w:ascii="Arial" w:hAnsi="Arial" w:cs="Arial"/>
          <w:color w:val="000000"/>
          <w:sz w:val="22"/>
          <w:szCs w:val="22"/>
        </w:rPr>
        <w:t xml:space="preserve">methodology in her fieldwork for her </w:t>
      </w:r>
      <w:r w:rsidR="00C077ED" w:rsidRPr="00C64C6F">
        <w:rPr>
          <w:rFonts w:ascii="Arial" w:hAnsi="Arial" w:cs="Arial"/>
          <w:color w:val="000000"/>
          <w:sz w:val="22"/>
          <w:szCs w:val="22"/>
        </w:rPr>
        <w:t>PhD</w:t>
      </w:r>
      <w:r w:rsidR="00DE61FD" w:rsidRPr="00C64C6F">
        <w:rPr>
          <w:rFonts w:ascii="Arial" w:hAnsi="Arial" w:cs="Arial"/>
          <w:color w:val="000000"/>
          <w:sz w:val="22"/>
          <w:szCs w:val="22"/>
        </w:rPr>
        <w:t xml:space="preserve"> and invited her co-researchers</w:t>
      </w:r>
      <w:r w:rsidR="00185984" w:rsidRPr="00C64C6F">
        <w:rPr>
          <w:rFonts w:ascii="Arial" w:hAnsi="Arial" w:cs="Arial"/>
          <w:color w:val="000000"/>
          <w:sz w:val="22"/>
          <w:szCs w:val="22"/>
        </w:rPr>
        <w:t xml:space="preserve"> in their interviews </w:t>
      </w:r>
      <w:r w:rsidR="00C077ED" w:rsidRPr="00C64C6F">
        <w:rPr>
          <w:rFonts w:ascii="Arial" w:hAnsi="Arial" w:cs="Arial"/>
          <w:color w:val="000000"/>
          <w:sz w:val="22"/>
          <w:szCs w:val="22"/>
        </w:rPr>
        <w:t>to convey</w:t>
      </w:r>
      <w:r w:rsidR="00DE61FD" w:rsidRPr="00C64C6F">
        <w:rPr>
          <w:rFonts w:ascii="Arial" w:hAnsi="Arial" w:cs="Arial"/>
          <w:color w:val="000000"/>
          <w:sz w:val="22"/>
          <w:szCs w:val="22"/>
        </w:rPr>
        <w:t xml:space="preserve"> the perspectives of their spirit spouses</w:t>
      </w:r>
      <w:r w:rsidR="00185984" w:rsidRPr="00C64C6F">
        <w:rPr>
          <w:rFonts w:ascii="Arial" w:hAnsi="Arial" w:cs="Arial"/>
          <w:color w:val="000000"/>
          <w:sz w:val="22"/>
          <w:szCs w:val="22"/>
        </w:rPr>
        <w:t>.</w:t>
      </w:r>
      <w:r w:rsidR="00185984" w:rsidRPr="00C64C6F">
        <w:rPr>
          <w:rStyle w:val="FootnoteReference"/>
          <w:rFonts w:ascii="Arial" w:hAnsi="Arial" w:cs="Arial"/>
          <w:color w:val="000000"/>
          <w:sz w:val="22"/>
          <w:szCs w:val="22"/>
        </w:rPr>
        <w:footnoteReference w:id="4"/>
      </w:r>
      <w:r w:rsidR="00FE5E65" w:rsidRPr="00C64C6F">
        <w:rPr>
          <w:rFonts w:ascii="Arial" w:hAnsi="Arial" w:cs="Arial"/>
          <w:color w:val="000000"/>
          <w:sz w:val="22"/>
          <w:szCs w:val="22"/>
        </w:rPr>
        <w:t xml:space="preserve"> Time restraints</w:t>
      </w:r>
      <w:r w:rsidR="006F4633" w:rsidRPr="00C64C6F">
        <w:rPr>
          <w:rFonts w:ascii="Arial" w:hAnsi="Arial" w:cs="Arial"/>
          <w:color w:val="000000"/>
          <w:sz w:val="22"/>
          <w:szCs w:val="22"/>
        </w:rPr>
        <w:t xml:space="preserve"> and the </w:t>
      </w:r>
      <w:r w:rsidR="00D95D06" w:rsidRPr="00C64C6F">
        <w:rPr>
          <w:rFonts w:ascii="Arial" w:hAnsi="Arial" w:cs="Arial"/>
          <w:color w:val="000000"/>
          <w:sz w:val="22"/>
          <w:szCs w:val="22"/>
        </w:rPr>
        <w:t>limited size of this paper</w:t>
      </w:r>
      <w:r w:rsidR="00FE5E65" w:rsidRPr="00C64C6F">
        <w:rPr>
          <w:rFonts w:ascii="Arial" w:hAnsi="Arial" w:cs="Arial"/>
          <w:color w:val="000000"/>
          <w:sz w:val="22"/>
          <w:szCs w:val="22"/>
        </w:rPr>
        <w:t xml:space="preserve"> have meant that I was not able to take this approach in</w:t>
      </w:r>
      <w:r w:rsidR="005231EC" w:rsidRPr="00C64C6F">
        <w:rPr>
          <w:rFonts w:ascii="Arial" w:hAnsi="Arial" w:cs="Arial"/>
          <w:color w:val="000000"/>
          <w:sz w:val="22"/>
          <w:szCs w:val="22"/>
        </w:rPr>
        <w:t xml:space="preserve"> the interviews with my co-researchers</w:t>
      </w:r>
      <w:r w:rsidR="00D95D06" w:rsidRPr="00C64C6F">
        <w:rPr>
          <w:rFonts w:ascii="Arial" w:hAnsi="Arial" w:cs="Arial"/>
          <w:color w:val="000000"/>
          <w:sz w:val="22"/>
          <w:szCs w:val="22"/>
        </w:rPr>
        <w:t>. T</w:t>
      </w:r>
      <w:r w:rsidR="005231EC" w:rsidRPr="00C64C6F">
        <w:rPr>
          <w:rFonts w:ascii="Arial" w:hAnsi="Arial" w:cs="Arial"/>
          <w:color w:val="000000"/>
          <w:sz w:val="22"/>
          <w:szCs w:val="22"/>
        </w:rPr>
        <w:t xml:space="preserve">he focus of the </w:t>
      </w:r>
      <w:r w:rsidR="003C480A" w:rsidRPr="00C64C6F">
        <w:rPr>
          <w:rFonts w:ascii="Arial" w:hAnsi="Arial" w:cs="Arial"/>
          <w:color w:val="000000"/>
          <w:sz w:val="22"/>
          <w:szCs w:val="22"/>
        </w:rPr>
        <w:t>interviews was the co-researchers</w:t>
      </w:r>
      <w:r w:rsidR="00D95D06" w:rsidRPr="00C64C6F">
        <w:rPr>
          <w:rFonts w:ascii="Arial" w:hAnsi="Arial" w:cs="Arial"/>
          <w:color w:val="000000"/>
          <w:sz w:val="22"/>
          <w:szCs w:val="22"/>
        </w:rPr>
        <w:t xml:space="preserve"> personal</w:t>
      </w:r>
      <w:r w:rsidR="003C480A" w:rsidRPr="00C64C6F">
        <w:rPr>
          <w:rFonts w:ascii="Arial" w:hAnsi="Arial" w:cs="Arial"/>
          <w:color w:val="000000"/>
          <w:sz w:val="22"/>
          <w:szCs w:val="22"/>
        </w:rPr>
        <w:t xml:space="preserve"> experience </w:t>
      </w:r>
      <w:r w:rsidR="000D3406" w:rsidRPr="00C64C6F">
        <w:rPr>
          <w:rFonts w:ascii="Arial" w:hAnsi="Arial" w:cs="Arial"/>
          <w:color w:val="000000"/>
          <w:sz w:val="22"/>
          <w:szCs w:val="22"/>
        </w:rPr>
        <w:t xml:space="preserve">of spirit </w:t>
      </w:r>
      <w:r w:rsidR="00C077ED" w:rsidRPr="00C64C6F">
        <w:rPr>
          <w:rFonts w:ascii="Arial" w:hAnsi="Arial" w:cs="Arial"/>
          <w:color w:val="000000"/>
          <w:sz w:val="22"/>
          <w:szCs w:val="22"/>
        </w:rPr>
        <w:t>marriage,</w:t>
      </w:r>
      <w:r w:rsidR="00857D21">
        <w:rPr>
          <w:rFonts w:ascii="Arial" w:hAnsi="Arial" w:cs="Arial"/>
          <w:color w:val="000000"/>
          <w:sz w:val="22"/>
          <w:szCs w:val="22"/>
        </w:rPr>
        <w:t xml:space="preserve"> </w:t>
      </w:r>
      <w:r w:rsidR="000D3406" w:rsidRPr="00C64C6F">
        <w:rPr>
          <w:rFonts w:ascii="Arial" w:hAnsi="Arial" w:cs="Arial"/>
          <w:color w:val="000000"/>
          <w:sz w:val="22"/>
          <w:szCs w:val="22"/>
        </w:rPr>
        <w:t xml:space="preserve">and </w:t>
      </w:r>
      <w:r w:rsidR="001B64E7" w:rsidRPr="00C64C6F">
        <w:rPr>
          <w:rFonts w:ascii="Arial" w:hAnsi="Arial" w:cs="Arial"/>
          <w:color w:val="000000"/>
          <w:sz w:val="22"/>
          <w:szCs w:val="22"/>
        </w:rPr>
        <w:t xml:space="preserve">this </w:t>
      </w:r>
      <w:r w:rsidR="000D3406" w:rsidRPr="00C64C6F">
        <w:rPr>
          <w:rFonts w:ascii="Arial" w:hAnsi="Arial" w:cs="Arial"/>
          <w:color w:val="000000"/>
          <w:sz w:val="22"/>
          <w:szCs w:val="22"/>
        </w:rPr>
        <w:t>did not include their spi</w:t>
      </w:r>
      <w:r w:rsidR="006F4633" w:rsidRPr="00C64C6F">
        <w:rPr>
          <w:rFonts w:ascii="Arial" w:hAnsi="Arial" w:cs="Arial"/>
          <w:color w:val="000000"/>
          <w:sz w:val="22"/>
          <w:szCs w:val="22"/>
        </w:rPr>
        <w:t>rit spouse’s perspective</w:t>
      </w:r>
      <w:r w:rsidR="001B64E7" w:rsidRPr="00C64C6F">
        <w:rPr>
          <w:rFonts w:ascii="Arial" w:hAnsi="Arial" w:cs="Arial"/>
          <w:color w:val="000000"/>
          <w:sz w:val="22"/>
          <w:szCs w:val="22"/>
        </w:rPr>
        <w:t>.</w:t>
      </w:r>
    </w:p>
    <w:p w14:paraId="7598FC87" w14:textId="77777777" w:rsidR="002F6D0F" w:rsidRPr="00C64C6F" w:rsidRDefault="002F6D0F" w:rsidP="002A59AB">
      <w:pPr>
        <w:pStyle w:val="paragraph"/>
        <w:spacing w:before="0" w:beforeAutospacing="0" w:after="0" w:afterAutospacing="0"/>
        <w:textAlignment w:val="baseline"/>
        <w:rPr>
          <w:rFonts w:ascii="Arial" w:hAnsi="Arial" w:cs="Arial"/>
          <w:color w:val="000000"/>
          <w:sz w:val="22"/>
          <w:szCs w:val="22"/>
        </w:rPr>
      </w:pPr>
    </w:p>
    <w:p w14:paraId="0E10316A" w14:textId="275E550C" w:rsidR="00D244C4" w:rsidRPr="00C64C6F" w:rsidRDefault="000A1B76" w:rsidP="00D244C4">
      <w:pPr>
        <w:spacing w:after="0" w:line="240" w:lineRule="auto"/>
        <w:rPr>
          <w:rFonts w:eastAsia="Times New Roman" w:cs="Arial"/>
          <w:kern w:val="0"/>
          <w:szCs w:val="22"/>
          <w:lang w:eastAsia="en-GB"/>
          <w14:ligatures w14:val="none"/>
        </w:rPr>
      </w:pPr>
      <w:r w:rsidRPr="00C64C6F">
        <w:rPr>
          <w:rFonts w:cs="Arial"/>
          <w:color w:val="000000"/>
          <w:szCs w:val="22"/>
        </w:rPr>
        <w:t>For the online questionnaire</w:t>
      </w:r>
      <w:r w:rsidR="00D244C4" w:rsidRPr="00C64C6F">
        <w:rPr>
          <w:rFonts w:eastAsia="Times New Roman" w:cs="Arial"/>
          <w:color w:val="000000"/>
          <w:kern w:val="0"/>
          <w:szCs w:val="22"/>
          <w:lang w:eastAsia="en-GB"/>
          <w14:ligatures w14:val="none"/>
        </w:rPr>
        <w:t xml:space="preserve"> I created an eight-question questionnaire which I have posted in both spirit marriage groups on Facebook. </w:t>
      </w:r>
      <w:r w:rsidR="00943142" w:rsidRPr="00C64C6F">
        <w:rPr>
          <w:rFonts w:eastAsia="Times New Roman" w:cs="Arial"/>
          <w:color w:val="000000"/>
          <w:kern w:val="0"/>
          <w:szCs w:val="22"/>
          <w:lang w:eastAsia="en-GB"/>
          <w14:ligatures w14:val="none"/>
        </w:rPr>
        <w:t>The questionnaire is in appendix</w:t>
      </w:r>
      <w:r w:rsidR="005A125F">
        <w:rPr>
          <w:rFonts w:eastAsia="Times New Roman" w:cs="Arial"/>
          <w:color w:val="000000"/>
          <w:kern w:val="0"/>
          <w:szCs w:val="22"/>
          <w:lang w:eastAsia="en-GB"/>
          <w14:ligatures w14:val="none"/>
        </w:rPr>
        <w:t xml:space="preserve"> </w:t>
      </w:r>
      <w:r w:rsidR="00C077ED">
        <w:rPr>
          <w:rFonts w:eastAsia="Times New Roman" w:cs="Arial"/>
          <w:color w:val="000000"/>
          <w:kern w:val="0"/>
          <w:szCs w:val="22"/>
          <w:lang w:eastAsia="en-GB"/>
          <w14:ligatures w14:val="none"/>
        </w:rPr>
        <w:t>A</w:t>
      </w:r>
      <w:r w:rsidR="00C077ED" w:rsidRPr="00C64C6F">
        <w:rPr>
          <w:rFonts w:eastAsia="Times New Roman" w:cs="Arial"/>
          <w:color w:val="000000"/>
          <w:kern w:val="0"/>
          <w:szCs w:val="22"/>
          <w:lang w:eastAsia="en-GB"/>
          <w14:ligatures w14:val="none"/>
        </w:rPr>
        <w:t>.</w:t>
      </w:r>
      <w:r w:rsidR="00943142" w:rsidRPr="00C64C6F">
        <w:rPr>
          <w:rFonts w:eastAsia="Times New Roman" w:cs="Arial"/>
          <w:color w:val="000000"/>
          <w:kern w:val="0"/>
          <w:szCs w:val="22"/>
          <w:lang w:eastAsia="en-GB"/>
          <w14:ligatures w14:val="none"/>
        </w:rPr>
        <w:t xml:space="preserve"> </w:t>
      </w:r>
      <w:r w:rsidR="00AB6DC9" w:rsidRPr="00C64C6F">
        <w:rPr>
          <w:rFonts w:eastAsia="Times New Roman" w:cs="Arial"/>
          <w:color w:val="000000"/>
          <w:kern w:val="0"/>
          <w:szCs w:val="22"/>
          <w:lang w:eastAsia="en-GB"/>
          <w14:ligatures w14:val="none"/>
        </w:rPr>
        <w:t xml:space="preserve">For the 6 </w:t>
      </w:r>
      <w:r w:rsidR="00C077ED" w:rsidRPr="00C64C6F">
        <w:rPr>
          <w:rFonts w:eastAsia="Times New Roman" w:cs="Arial"/>
          <w:color w:val="000000"/>
          <w:kern w:val="0"/>
          <w:szCs w:val="22"/>
          <w:lang w:eastAsia="en-GB"/>
          <w14:ligatures w14:val="none"/>
        </w:rPr>
        <w:t>interviews</w:t>
      </w:r>
      <w:r w:rsidR="00C12DD1" w:rsidRPr="00C64C6F">
        <w:rPr>
          <w:rFonts w:eastAsia="Times New Roman" w:cs="Arial"/>
          <w:color w:val="000000"/>
          <w:kern w:val="0"/>
          <w:szCs w:val="22"/>
          <w:lang w:eastAsia="en-GB"/>
          <w14:ligatures w14:val="none"/>
        </w:rPr>
        <w:t xml:space="preserve"> </w:t>
      </w:r>
      <w:r w:rsidR="00394026" w:rsidRPr="00C64C6F">
        <w:rPr>
          <w:rFonts w:eastAsia="Times New Roman" w:cs="Arial"/>
          <w:color w:val="000000"/>
          <w:kern w:val="0"/>
          <w:szCs w:val="22"/>
          <w:lang w:eastAsia="en-GB"/>
          <w14:ligatures w14:val="none"/>
        </w:rPr>
        <w:t xml:space="preserve">which were conducted via </w:t>
      </w:r>
      <w:r w:rsidR="009B17EE" w:rsidRPr="00C64C6F">
        <w:rPr>
          <w:rFonts w:eastAsia="Times New Roman" w:cs="Arial"/>
          <w:color w:val="000000"/>
          <w:kern w:val="0"/>
          <w:szCs w:val="22"/>
          <w:lang w:eastAsia="en-GB"/>
          <w14:ligatures w14:val="none"/>
        </w:rPr>
        <w:t xml:space="preserve">Zoom </w:t>
      </w:r>
      <w:r w:rsidR="006C3BC9" w:rsidRPr="00C64C6F">
        <w:rPr>
          <w:rFonts w:eastAsia="Times New Roman" w:cs="Arial"/>
          <w:color w:val="000000"/>
          <w:kern w:val="0"/>
          <w:szCs w:val="22"/>
          <w:lang w:eastAsia="en-GB"/>
          <w14:ligatures w14:val="none"/>
        </w:rPr>
        <w:t xml:space="preserve">video application I used </w:t>
      </w:r>
      <w:r w:rsidR="009C362D" w:rsidRPr="00C64C6F">
        <w:rPr>
          <w:rFonts w:eastAsia="Times New Roman" w:cs="Arial"/>
          <w:color w:val="000000"/>
          <w:kern w:val="0"/>
          <w:szCs w:val="22"/>
          <w:lang w:eastAsia="en-GB"/>
          <w14:ligatures w14:val="none"/>
        </w:rPr>
        <w:t xml:space="preserve">a semi structured </w:t>
      </w:r>
      <w:r w:rsidR="00487777" w:rsidRPr="00C64C6F">
        <w:rPr>
          <w:rFonts w:eastAsia="Times New Roman" w:cs="Arial"/>
          <w:color w:val="000000"/>
          <w:kern w:val="0"/>
          <w:szCs w:val="22"/>
          <w:lang w:eastAsia="en-GB"/>
          <w14:ligatures w14:val="none"/>
        </w:rPr>
        <w:t xml:space="preserve">approach </w:t>
      </w:r>
      <w:r w:rsidR="008702F5" w:rsidRPr="00C64C6F">
        <w:rPr>
          <w:rFonts w:eastAsia="Times New Roman" w:cs="Arial"/>
          <w:color w:val="000000"/>
          <w:kern w:val="0"/>
          <w:szCs w:val="22"/>
          <w:lang w:eastAsia="en-GB"/>
          <w14:ligatures w14:val="none"/>
        </w:rPr>
        <w:t xml:space="preserve">that included a list of questions that </w:t>
      </w:r>
      <w:r w:rsidR="00C077ED" w:rsidRPr="00C64C6F">
        <w:rPr>
          <w:rFonts w:eastAsia="Times New Roman" w:cs="Arial"/>
          <w:color w:val="000000"/>
          <w:kern w:val="0"/>
          <w:szCs w:val="22"/>
          <w:lang w:eastAsia="en-GB"/>
          <w14:ligatures w14:val="none"/>
        </w:rPr>
        <w:t>I could</w:t>
      </w:r>
      <w:r w:rsidR="008702F5" w:rsidRPr="00C64C6F">
        <w:rPr>
          <w:rFonts w:eastAsia="Times New Roman" w:cs="Arial"/>
          <w:color w:val="000000"/>
          <w:kern w:val="0"/>
          <w:szCs w:val="22"/>
          <w:lang w:eastAsia="en-GB"/>
          <w14:ligatures w14:val="none"/>
        </w:rPr>
        <w:t xml:space="preserve"> refer to or use. </w:t>
      </w:r>
      <w:r w:rsidR="00CD438C" w:rsidRPr="00C64C6F">
        <w:rPr>
          <w:rFonts w:eastAsia="Times New Roman" w:cs="Arial"/>
          <w:color w:val="000000"/>
          <w:kern w:val="0"/>
          <w:szCs w:val="22"/>
          <w:lang w:eastAsia="en-GB"/>
          <w14:ligatures w14:val="none"/>
        </w:rPr>
        <w:t>These are listed in appendix</w:t>
      </w:r>
      <w:r w:rsidR="005A125F">
        <w:rPr>
          <w:rFonts w:eastAsia="Times New Roman" w:cs="Arial"/>
          <w:color w:val="000000"/>
          <w:kern w:val="0"/>
          <w:szCs w:val="22"/>
          <w:lang w:eastAsia="en-GB"/>
          <w14:ligatures w14:val="none"/>
        </w:rPr>
        <w:t xml:space="preserve"> </w:t>
      </w:r>
      <w:r w:rsidR="00C077ED">
        <w:rPr>
          <w:rFonts w:eastAsia="Times New Roman" w:cs="Arial"/>
          <w:color w:val="000000"/>
          <w:kern w:val="0"/>
          <w:szCs w:val="22"/>
          <w:lang w:eastAsia="en-GB"/>
          <w14:ligatures w14:val="none"/>
        </w:rPr>
        <w:t>A</w:t>
      </w:r>
      <w:r w:rsidR="00C077ED" w:rsidRPr="00C64C6F">
        <w:rPr>
          <w:rFonts w:eastAsia="Times New Roman" w:cs="Arial"/>
          <w:color w:val="000000"/>
          <w:kern w:val="0"/>
          <w:szCs w:val="22"/>
          <w:lang w:eastAsia="en-GB"/>
          <w14:ligatures w14:val="none"/>
        </w:rPr>
        <w:t>.</w:t>
      </w:r>
      <w:r w:rsidR="0037240D">
        <w:rPr>
          <w:rFonts w:eastAsia="Times New Roman" w:cs="Arial"/>
          <w:color w:val="000000"/>
          <w:kern w:val="0"/>
          <w:szCs w:val="22"/>
          <w:lang w:eastAsia="en-GB"/>
          <w14:ligatures w14:val="none"/>
        </w:rPr>
        <w:t xml:space="preserve"> My qualitative research project was undertaken between 1/4/25 -</w:t>
      </w:r>
      <w:r w:rsidR="0098153D">
        <w:rPr>
          <w:rFonts w:eastAsia="Times New Roman" w:cs="Arial"/>
          <w:color w:val="000000"/>
          <w:kern w:val="0"/>
          <w:szCs w:val="22"/>
          <w:lang w:eastAsia="en-GB"/>
          <w14:ligatures w14:val="none"/>
        </w:rPr>
        <w:t xml:space="preserve"> </w:t>
      </w:r>
      <w:r w:rsidR="0037240D">
        <w:rPr>
          <w:rFonts w:eastAsia="Times New Roman" w:cs="Arial"/>
          <w:color w:val="000000"/>
          <w:kern w:val="0"/>
          <w:szCs w:val="22"/>
          <w:lang w:eastAsia="en-GB"/>
          <w14:ligatures w14:val="none"/>
        </w:rPr>
        <w:t>28/4/25.</w:t>
      </w:r>
    </w:p>
    <w:p w14:paraId="5ED415CC" w14:textId="1E4467EE" w:rsidR="004351F0" w:rsidRPr="00C64C6F" w:rsidRDefault="004351F0" w:rsidP="002A59AB">
      <w:pPr>
        <w:pStyle w:val="paragraph"/>
        <w:spacing w:before="0" w:beforeAutospacing="0" w:after="0" w:afterAutospacing="0"/>
        <w:textAlignment w:val="baseline"/>
        <w:rPr>
          <w:rFonts w:ascii="Arial" w:hAnsi="Arial" w:cs="Arial"/>
          <w:color w:val="000000"/>
          <w:sz w:val="22"/>
          <w:szCs w:val="22"/>
        </w:rPr>
      </w:pPr>
    </w:p>
    <w:p w14:paraId="1E089E45" w14:textId="76753710" w:rsidR="006E2085" w:rsidRPr="00C64C6F" w:rsidRDefault="006E2085" w:rsidP="006E2085">
      <w:pPr>
        <w:pStyle w:val="paragraph"/>
        <w:spacing w:before="0" w:beforeAutospacing="0" w:after="0" w:afterAutospacing="0"/>
        <w:textAlignment w:val="baseline"/>
        <w:rPr>
          <w:rStyle w:val="normaltextrun"/>
          <w:rFonts w:ascii="Arial" w:eastAsiaTheme="majorEastAsia" w:hAnsi="Arial" w:cs="Arial"/>
          <w:b/>
          <w:bCs/>
          <w:sz w:val="22"/>
          <w:szCs w:val="22"/>
          <w:u w:val="single"/>
        </w:rPr>
      </w:pPr>
      <w:r w:rsidRPr="00C64C6F">
        <w:rPr>
          <w:rStyle w:val="normaltextrun"/>
          <w:rFonts w:ascii="Arial" w:eastAsiaTheme="majorEastAsia" w:hAnsi="Arial" w:cs="Arial"/>
          <w:b/>
          <w:bCs/>
          <w:sz w:val="22"/>
          <w:szCs w:val="22"/>
          <w:u w:val="single"/>
        </w:rPr>
        <w:t>Literature Review:</w:t>
      </w:r>
    </w:p>
    <w:p w14:paraId="2DB772F6" w14:textId="77777777" w:rsidR="006E2085" w:rsidRPr="00C64C6F" w:rsidRDefault="006E2085" w:rsidP="006E2085">
      <w:pPr>
        <w:pStyle w:val="paragraph"/>
        <w:spacing w:before="0" w:beforeAutospacing="0" w:after="0" w:afterAutospacing="0"/>
        <w:textAlignment w:val="baseline"/>
        <w:rPr>
          <w:rStyle w:val="normaltextrun"/>
          <w:rFonts w:ascii="Arial" w:eastAsiaTheme="majorEastAsia" w:hAnsi="Arial" w:cs="Arial"/>
          <w:sz w:val="22"/>
          <w:szCs w:val="22"/>
        </w:rPr>
      </w:pPr>
    </w:p>
    <w:p w14:paraId="44A31AD8" w14:textId="68F18386" w:rsidR="005C4F3E" w:rsidRPr="0098153D" w:rsidRDefault="00B67599" w:rsidP="00B94DB5">
      <w:pPr>
        <w:rPr>
          <w:rStyle w:val="normaltextrun"/>
          <w:rFonts w:eastAsiaTheme="majorEastAsia" w:cs="Arial"/>
          <w:szCs w:val="22"/>
        </w:rPr>
      </w:pPr>
      <w:r w:rsidRPr="00C64C6F">
        <w:rPr>
          <w:rStyle w:val="normaltextrun"/>
          <w:rFonts w:cs="Arial"/>
          <w:szCs w:val="22"/>
        </w:rPr>
        <w:t>Little academic research has been undertaken into spirit marriage practices within western society.</w:t>
      </w:r>
      <w:r w:rsidR="005C4F3E" w:rsidRPr="00C64C6F">
        <w:rPr>
          <w:rStyle w:val="normaltextrun"/>
          <w:rFonts w:cs="Arial"/>
          <w:szCs w:val="22"/>
        </w:rPr>
        <w:t xml:space="preserve"> </w:t>
      </w:r>
      <w:r w:rsidR="00F425C0" w:rsidRPr="00C64C6F">
        <w:rPr>
          <w:rStyle w:val="normaltextrun"/>
          <w:rFonts w:cs="Arial"/>
          <w:szCs w:val="22"/>
        </w:rPr>
        <w:t>M</w:t>
      </w:r>
      <w:r w:rsidR="00BE24FC" w:rsidRPr="00C64C6F">
        <w:rPr>
          <w:rStyle w:val="normaltextrun"/>
          <w:rFonts w:cs="Arial"/>
          <w:szCs w:val="22"/>
        </w:rPr>
        <w:t>ircea</w:t>
      </w:r>
      <w:r w:rsidR="00F425C0" w:rsidRPr="00C64C6F">
        <w:rPr>
          <w:rStyle w:val="normaltextrun"/>
          <w:rFonts w:cs="Arial"/>
          <w:szCs w:val="22"/>
        </w:rPr>
        <w:t xml:space="preserve"> Eliade’s work </w:t>
      </w:r>
      <w:r w:rsidR="00FD6F20" w:rsidRPr="00C64C6F">
        <w:rPr>
          <w:rStyle w:val="normaltextrun"/>
          <w:rFonts w:cs="Arial"/>
          <w:szCs w:val="22"/>
        </w:rPr>
        <w:t>on Shaman</w:t>
      </w:r>
      <w:r w:rsidR="00B341F3" w:rsidRPr="00C64C6F">
        <w:rPr>
          <w:rStyle w:val="normaltextrun"/>
          <w:rFonts w:cs="Arial"/>
          <w:szCs w:val="22"/>
        </w:rPr>
        <w:t>ism</w:t>
      </w:r>
      <w:r w:rsidR="00430208" w:rsidRPr="00C64C6F">
        <w:rPr>
          <w:rStyle w:val="normaltextrun"/>
          <w:rFonts w:cs="Arial"/>
          <w:szCs w:val="22"/>
        </w:rPr>
        <w:t>,</w:t>
      </w:r>
      <w:r w:rsidR="00430208" w:rsidRPr="00C64C6F">
        <w:rPr>
          <w:rStyle w:val="FootnoteReference"/>
          <w:rFonts w:cs="Arial"/>
          <w:szCs w:val="22"/>
        </w:rPr>
        <w:footnoteReference w:id="5"/>
      </w:r>
      <w:r w:rsidR="005552AF" w:rsidRPr="00C64C6F">
        <w:rPr>
          <w:rStyle w:val="normaltextrun"/>
          <w:rFonts w:cs="Arial"/>
          <w:szCs w:val="22"/>
        </w:rPr>
        <w:t xml:space="preserve"> </w:t>
      </w:r>
      <w:r w:rsidR="00B341F3" w:rsidRPr="00C64C6F">
        <w:rPr>
          <w:rStyle w:val="normaltextrun"/>
          <w:rFonts w:cs="Arial"/>
          <w:szCs w:val="22"/>
        </w:rPr>
        <w:t xml:space="preserve"> in which he drew heavily on shamanic practices in </w:t>
      </w:r>
      <w:r w:rsidR="00694EC9" w:rsidRPr="00C64C6F">
        <w:rPr>
          <w:rStyle w:val="normaltextrun"/>
          <w:rFonts w:cs="Arial"/>
          <w:szCs w:val="22"/>
        </w:rPr>
        <w:t xml:space="preserve">Asia has influenced western scholarship </w:t>
      </w:r>
      <w:r w:rsidR="00FC611B" w:rsidRPr="00C64C6F">
        <w:rPr>
          <w:rStyle w:val="normaltextrun"/>
          <w:rFonts w:cs="Arial"/>
          <w:szCs w:val="22"/>
        </w:rPr>
        <w:t xml:space="preserve">to see shamanism and its components including spirit marriage as </w:t>
      </w:r>
      <w:r w:rsidR="005552AF" w:rsidRPr="00C64C6F">
        <w:rPr>
          <w:rStyle w:val="normaltextrun"/>
          <w:rFonts w:cs="Arial"/>
          <w:szCs w:val="22"/>
        </w:rPr>
        <w:t xml:space="preserve">a practice </w:t>
      </w:r>
      <w:r w:rsidR="00430208" w:rsidRPr="00C64C6F">
        <w:rPr>
          <w:rStyle w:val="normaltextrun"/>
          <w:rFonts w:cs="Arial"/>
          <w:szCs w:val="22"/>
        </w:rPr>
        <w:t>only found in eastern esoteric religions</w:t>
      </w:r>
      <w:r w:rsidR="00857D21">
        <w:rPr>
          <w:rStyle w:val="normaltextrun"/>
          <w:rFonts w:cs="Arial"/>
          <w:szCs w:val="22"/>
        </w:rPr>
        <w:t xml:space="preserve"> and in non-western societies</w:t>
      </w:r>
      <w:r w:rsidR="00430208" w:rsidRPr="00C64C6F">
        <w:rPr>
          <w:rStyle w:val="normaltextrun"/>
          <w:rFonts w:cs="Arial"/>
          <w:szCs w:val="22"/>
        </w:rPr>
        <w:t xml:space="preserve">. </w:t>
      </w:r>
      <w:r w:rsidR="005A125F">
        <w:rPr>
          <w:rStyle w:val="normaltextrun"/>
          <w:rFonts w:cs="Arial"/>
          <w:szCs w:val="22"/>
        </w:rPr>
        <w:t xml:space="preserve">Fiona Bowie’s perspective is an exception as </w:t>
      </w:r>
      <w:r w:rsidR="00705876">
        <w:rPr>
          <w:rStyle w:val="normaltextrun"/>
          <w:rFonts w:cs="Arial"/>
          <w:szCs w:val="22"/>
        </w:rPr>
        <w:t xml:space="preserve">in her exploration of shamanism she includes </w:t>
      </w:r>
      <w:r w:rsidR="00857D21">
        <w:rPr>
          <w:rStyle w:val="normaltextrun"/>
          <w:rFonts w:cs="Arial"/>
          <w:szCs w:val="22"/>
        </w:rPr>
        <w:t>consideration of</w:t>
      </w:r>
      <w:r w:rsidR="00705876">
        <w:rPr>
          <w:rStyle w:val="normaltextrun"/>
          <w:rFonts w:cs="Arial"/>
          <w:szCs w:val="22"/>
        </w:rPr>
        <w:t xml:space="preserve"> shamanism in the west. But Bowie</w:t>
      </w:r>
      <w:r w:rsidR="00857D21">
        <w:rPr>
          <w:rStyle w:val="normaltextrun"/>
          <w:rFonts w:cs="Arial"/>
          <w:szCs w:val="22"/>
        </w:rPr>
        <w:t xml:space="preserve"> sees </w:t>
      </w:r>
      <w:r w:rsidR="00705876">
        <w:rPr>
          <w:rStyle w:val="normaltextrun"/>
          <w:rFonts w:cs="Arial"/>
          <w:szCs w:val="22"/>
        </w:rPr>
        <w:t>modern shamanic practices</w:t>
      </w:r>
      <w:r w:rsidR="00857D21">
        <w:rPr>
          <w:rStyle w:val="normaltextrun"/>
          <w:rFonts w:cs="Arial"/>
          <w:szCs w:val="22"/>
        </w:rPr>
        <w:t xml:space="preserve"> as having</w:t>
      </w:r>
      <w:r w:rsidR="00705876">
        <w:rPr>
          <w:rStyle w:val="normaltextrun"/>
          <w:rFonts w:cs="Arial"/>
          <w:szCs w:val="22"/>
        </w:rPr>
        <w:t xml:space="preserve"> developed in the west since the 1970’s and in this Bowie sees differences to shamanism in non-western societies.</w:t>
      </w:r>
      <w:r w:rsidR="00705876">
        <w:rPr>
          <w:rStyle w:val="FootnoteReference"/>
          <w:rFonts w:cs="Arial"/>
          <w:szCs w:val="22"/>
        </w:rPr>
        <w:footnoteReference w:id="6"/>
      </w:r>
      <w:r w:rsidR="009F1BE6">
        <w:rPr>
          <w:rStyle w:val="normaltextrun"/>
          <w:rFonts w:cs="Arial"/>
          <w:szCs w:val="22"/>
        </w:rPr>
        <w:t xml:space="preserve"> </w:t>
      </w:r>
      <w:r w:rsidR="00857D21">
        <w:rPr>
          <w:rStyle w:val="normaltextrun"/>
          <w:rFonts w:cs="Arial"/>
          <w:szCs w:val="22"/>
        </w:rPr>
        <w:t xml:space="preserve">Bowie’s perception of shamanism in western societies as being a modern phenomenon that has developed since the 1970’s in inaccurate as </w:t>
      </w:r>
      <w:r w:rsidR="009F1BE6" w:rsidRPr="00C64C6F">
        <w:rPr>
          <w:rStyle w:val="normaltextrun"/>
          <w:rFonts w:cs="Arial"/>
          <w:szCs w:val="22"/>
        </w:rPr>
        <w:t>Dr Angela Puca</w:t>
      </w:r>
      <w:r w:rsidR="009F1BE6" w:rsidRPr="00C64C6F">
        <w:rPr>
          <w:rStyle w:val="normaltextrun"/>
          <w:rFonts w:eastAsiaTheme="majorEastAsia" w:cs="Arial"/>
          <w:szCs w:val="22"/>
        </w:rPr>
        <w:t>’s research</w:t>
      </w:r>
      <w:r w:rsidR="009F1BE6" w:rsidRPr="00C64C6F">
        <w:rPr>
          <w:rStyle w:val="normaltextrun"/>
          <w:rFonts w:cs="Arial"/>
          <w:szCs w:val="22"/>
        </w:rPr>
        <w:t xml:space="preserve"> </w:t>
      </w:r>
      <w:r w:rsidR="009F1BE6" w:rsidRPr="00C64C6F">
        <w:rPr>
          <w:rStyle w:val="normaltextrun"/>
          <w:rFonts w:eastAsiaTheme="majorEastAsia" w:cs="Arial"/>
          <w:szCs w:val="22"/>
        </w:rPr>
        <w:t>into the shamanic practice of Segnature in contemporary society in Italy</w:t>
      </w:r>
      <w:r w:rsidR="00857D21">
        <w:rPr>
          <w:rStyle w:val="normaltextrun"/>
          <w:rFonts w:eastAsiaTheme="majorEastAsia" w:cs="Arial"/>
          <w:szCs w:val="22"/>
        </w:rPr>
        <w:t xml:space="preserve"> shows. W</w:t>
      </w:r>
      <w:r w:rsidR="009F1BE6">
        <w:rPr>
          <w:rStyle w:val="normaltextrun"/>
          <w:rFonts w:eastAsiaTheme="majorEastAsia" w:cs="Arial"/>
          <w:szCs w:val="22"/>
        </w:rPr>
        <w:t xml:space="preserve">hilst not including spirit marriage, </w:t>
      </w:r>
      <w:r w:rsidR="00857D21">
        <w:rPr>
          <w:rStyle w:val="normaltextrun"/>
          <w:rFonts w:eastAsiaTheme="majorEastAsia" w:cs="Arial"/>
          <w:szCs w:val="22"/>
        </w:rPr>
        <w:t xml:space="preserve">Puca </w:t>
      </w:r>
      <w:r w:rsidR="009F1BE6">
        <w:rPr>
          <w:rStyle w:val="normaltextrun"/>
          <w:rFonts w:eastAsiaTheme="majorEastAsia" w:cs="Arial"/>
          <w:szCs w:val="22"/>
        </w:rPr>
        <w:t xml:space="preserve">shows that Shamanism in western societies has a long history and should not be </w:t>
      </w:r>
      <w:r w:rsidR="00857D21">
        <w:rPr>
          <w:rStyle w:val="normaltextrun"/>
          <w:rFonts w:eastAsiaTheme="majorEastAsia" w:cs="Arial"/>
          <w:szCs w:val="22"/>
        </w:rPr>
        <w:t xml:space="preserve">ontologically </w:t>
      </w:r>
      <w:r w:rsidR="009F1BE6">
        <w:rPr>
          <w:rStyle w:val="normaltextrun"/>
          <w:rFonts w:eastAsiaTheme="majorEastAsia" w:cs="Arial"/>
          <w:szCs w:val="22"/>
        </w:rPr>
        <w:t xml:space="preserve">bracketed as a modern phenomenon </w:t>
      </w:r>
      <w:r w:rsidR="00857D21">
        <w:rPr>
          <w:rStyle w:val="normaltextrun"/>
          <w:rFonts w:eastAsiaTheme="majorEastAsia" w:cs="Arial"/>
          <w:szCs w:val="22"/>
        </w:rPr>
        <w:t>that has only arisen in western societies from the 1970’s onwards</w:t>
      </w:r>
      <w:r w:rsidR="009F1BE6" w:rsidRPr="00C64C6F">
        <w:rPr>
          <w:rStyle w:val="normaltextrun"/>
          <w:rFonts w:eastAsiaTheme="majorEastAsia" w:cs="Arial"/>
          <w:szCs w:val="22"/>
        </w:rPr>
        <w:t>.</w:t>
      </w:r>
      <w:r w:rsidR="009F1BE6" w:rsidRPr="00C64C6F">
        <w:rPr>
          <w:rStyle w:val="FootnoteReference"/>
          <w:rFonts w:eastAsiaTheme="majorEastAsia" w:cs="Arial"/>
          <w:szCs w:val="22"/>
        </w:rPr>
        <w:footnoteReference w:id="7"/>
      </w:r>
    </w:p>
    <w:p w14:paraId="64FBC83A" w14:textId="77777777" w:rsidR="0098153D" w:rsidRDefault="009F1BE6" w:rsidP="00B94DB5">
      <w:pPr>
        <w:rPr>
          <w:rStyle w:val="normaltextrun"/>
          <w:rFonts w:cs="Arial"/>
          <w:szCs w:val="22"/>
        </w:rPr>
      </w:pPr>
      <w:r>
        <w:rPr>
          <w:rStyle w:val="normaltextrun"/>
          <w:rFonts w:cs="Arial"/>
          <w:szCs w:val="22"/>
        </w:rPr>
        <w:t>Megan Woolever’s PhD is the first</w:t>
      </w:r>
      <w:r w:rsidR="00B67599" w:rsidRPr="00C64C6F">
        <w:rPr>
          <w:rStyle w:val="normaltextrun"/>
          <w:rFonts w:cs="Arial"/>
          <w:szCs w:val="22"/>
        </w:rPr>
        <w:t xml:space="preserve"> academic research </w:t>
      </w:r>
      <w:r>
        <w:rPr>
          <w:rStyle w:val="normaltextrun"/>
          <w:rFonts w:cs="Arial"/>
          <w:szCs w:val="22"/>
        </w:rPr>
        <w:t xml:space="preserve">to </w:t>
      </w:r>
      <w:r w:rsidR="00857D21">
        <w:rPr>
          <w:rStyle w:val="normaltextrun"/>
          <w:rFonts w:cs="Arial"/>
          <w:szCs w:val="22"/>
        </w:rPr>
        <w:t>explicitly e</w:t>
      </w:r>
      <w:r>
        <w:rPr>
          <w:rStyle w:val="normaltextrun"/>
          <w:rFonts w:cs="Arial"/>
          <w:szCs w:val="22"/>
        </w:rPr>
        <w:t xml:space="preserve">xplore </w:t>
      </w:r>
      <w:r w:rsidR="00B67599" w:rsidRPr="00C64C6F">
        <w:rPr>
          <w:rStyle w:val="normaltextrun"/>
          <w:rFonts w:cs="Arial"/>
          <w:szCs w:val="22"/>
        </w:rPr>
        <w:t xml:space="preserve">spirit marriage </w:t>
      </w:r>
      <w:r w:rsidRPr="00C64C6F">
        <w:rPr>
          <w:rStyle w:val="normaltextrun"/>
          <w:rFonts w:cs="Arial"/>
          <w:szCs w:val="22"/>
        </w:rPr>
        <w:t>i</w:t>
      </w:r>
      <w:r>
        <w:rPr>
          <w:rStyle w:val="normaltextrun"/>
          <w:rFonts w:cs="Arial"/>
          <w:szCs w:val="22"/>
        </w:rPr>
        <w:t>n a western context</w:t>
      </w:r>
      <w:r>
        <w:rPr>
          <w:rStyle w:val="normaltextrun"/>
          <w:rFonts w:eastAsiaTheme="majorEastAsia" w:cs="Arial"/>
          <w:szCs w:val="22"/>
        </w:rPr>
        <w:t>.</w:t>
      </w:r>
      <w:r w:rsidR="00B67599" w:rsidRPr="00C64C6F">
        <w:rPr>
          <w:rStyle w:val="FootnoteReference"/>
          <w:rFonts w:eastAsiaTheme="majorEastAsia" w:cs="Arial"/>
          <w:szCs w:val="22"/>
        </w:rPr>
        <w:footnoteReference w:id="8"/>
      </w:r>
      <w:r w:rsidR="00B67599" w:rsidRPr="00C64C6F">
        <w:rPr>
          <w:rStyle w:val="normaltextrun"/>
          <w:rFonts w:eastAsiaTheme="majorEastAsia" w:cs="Arial"/>
          <w:szCs w:val="22"/>
        </w:rPr>
        <w:t xml:space="preserve"> </w:t>
      </w:r>
      <w:r w:rsidR="00857D21">
        <w:rPr>
          <w:rStyle w:val="eop"/>
          <w:rFonts w:eastAsiaTheme="majorEastAsia" w:cs="Arial"/>
          <w:szCs w:val="22"/>
        </w:rPr>
        <w:t xml:space="preserve">Regarding </w:t>
      </w:r>
      <w:r w:rsidR="00495C8C" w:rsidRPr="00C64C6F">
        <w:rPr>
          <w:rStyle w:val="eop"/>
          <w:rFonts w:eastAsiaTheme="majorEastAsia" w:cs="Arial"/>
          <w:szCs w:val="22"/>
        </w:rPr>
        <w:t xml:space="preserve">the wider topic of spirit possession, </w:t>
      </w:r>
      <w:r w:rsidR="006E2085" w:rsidRPr="00C64C6F">
        <w:rPr>
          <w:rStyle w:val="normaltextrun"/>
          <w:rFonts w:cs="Arial"/>
          <w:szCs w:val="22"/>
        </w:rPr>
        <w:t>Niels Bubandt</w:t>
      </w:r>
      <w:r w:rsidR="00B67599" w:rsidRPr="00C64C6F">
        <w:rPr>
          <w:rStyle w:val="normaltextrun"/>
          <w:rFonts w:eastAsiaTheme="majorEastAsia" w:cs="Arial"/>
          <w:szCs w:val="22"/>
        </w:rPr>
        <w:t xml:space="preserve"> </w:t>
      </w:r>
      <w:r w:rsidR="006E2085" w:rsidRPr="00C64C6F">
        <w:rPr>
          <w:rStyle w:val="normaltextrun"/>
          <w:rFonts w:cs="Arial"/>
          <w:szCs w:val="22"/>
        </w:rPr>
        <w:t xml:space="preserve">studied spirit ancestors in North Maluku on Ternate Island, Indonesia who are summoned in seances. Bubandt considers the spirits active role in politics together with the value of anthropologists using spirits as informants </w:t>
      </w:r>
      <w:r w:rsidR="00857D21">
        <w:rPr>
          <w:rStyle w:val="normaltextrun"/>
          <w:rFonts w:cs="Arial"/>
          <w:szCs w:val="22"/>
        </w:rPr>
        <w:t>(co-researchers</w:t>
      </w:r>
      <w:r w:rsidR="00465C24">
        <w:rPr>
          <w:rStyle w:val="normaltextrun"/>
          <w:rFonts w:cs="Arial"/>
          <w:szCs w:val="22"/>
        </w:rPr>
        <w:t xml:space="preserve">) </w:t>
      </w:r>
      <w:r w:rsidR="006E2085" w:rsidRPr="00C64C6F">
        <w:rPr>
          <w:rStyle w:val="normaltextrun"/>
          <w:rFonts w:cs="Arial"/>
          <w:szCs w:val="22"/>
        </w:rPr>
        <w:t>in their fieldwork.</w:t>
      </w:r>
      <w:r w:rsidR="00495C8C" w:rsidRPr="00C64C6F">
        <w:rPr>
          <w:rStyle w:val="FootnoteReference"/>
          <w:rFonts w:eastAsiaTheme="majorEastAsia" w:cs="Arial"/>
          <w:szCs w:val="22"/>
        </w:rPr>
        <w:footnoteReference w:id="9"/>
      </w:r>
      <w:r w:rsidR="00495C8C" w:rsidRPr="00C64C6F">
        <w:rPr>
          <w:rFonts w:cs="Arial"/>
          <w:szCs w:val="22"/>
        </w:rPr>
        <w:t xml:space="preserve"> </w:t>
      </w:r>
      <w:r w:rsidR="00B67599" w:rsidRPr="00C64C6F">
        <w:rPr>
          <w:rStyle w:val="normaltextrun"/>
          <w:rFonts w:eastAsiaTheme="majorEastAsia" w:cs="Arial"/>
          <w:szCs w:val="22"/>
        </w:rPr>
        <w:t>Ruy Blanes &amp; Diana Espirito Santo</w:t>
      </w:r>
      <w:r w:rsidR="00465C24">
        <w:rPr>
          <w:rStyle w:val="normaltextrun"/>
          <w:rFonts w:eastAsiaTheme="majorEastAsia" w:cs="Arial"/>
          <w:szCs w:val="22"/>
        </w:rPr>
        <w:t xml:space="preserve"> have</w:t>
      </w:r>
      <w:r w:rsidR="006E2085" w:rsidRPr="00C64C6F">
        <w:rPr>
          <w:rStyle w:val="normaltextrun"/>
          <w:rFonts w:cs="Arial"/>
          <w:szCs w:val="22"/>
        </w:rPr>
        <w:t xml:space="preserve"> examine</w:t>
      </w:r>
      <w:r w:rsidR="00B67599" w:rsidRPr="00C64C6F">
        <w:rPr>
          <w:rStyle w:val="normaltextrun"/>
          <w:rFonts w:eastAsiaTheme="majorEastAsia" w:cs="Arial"/>
          <w:szCs w:val="22"/>
        </w:rPr>
        <w:t>d</w:t>
      </w:r>
      <w:r w:rsidR="006E2085" w:rsidRPr="00C64C6F">
        <w:rPr>
          <w:rStyle w:val="normaltextrun"/>
          <w:rFonts w:cs="Arial"/>
          <w:szCs w:val="22"/>
        </w:rPr>
        <w:t xml:space="preserve"> how traditional anthropological perspectives have limited concepts of the role of agency as being human and tangible and that to successfully study </w:t>
      </w:r>
    </w:p>
    <w:p w14:paraId="0AFECD7D" w14:textId="77777777" w:rsidR="0098153D" w:rsidRDefault="0098153D" w:rsidP="00B94DB5">
      <w:pPr>
        <w:rPr>
          <w:rStyle w:val="normaltextrun"/>
          <w:rFonts w:cs="Arial"/>
          <w:szCs w:val="22"/>
        </w:rPr>
      </w:pPr>
    </w:p>
    <w:p w14:paraId="546C6915" w14:textId="77777777" w:rsidR="0098153D" w:rsidRDefault="0098153D" w:rsidP="00B94DB5">
      <w:pPr>
        <w:rPr>
          <w:rStyle w:val="normaltextrun"/>
          <w:rFonts w:cs="Arial"/>
          <w:szCs w:val="22"/>
        </w:rPr>
      </w:pPr>
    </w:p>
    <w:p w14:paraId="0FCE58DF" w14:textId="5E0824C4" w:rsidR="006E2085" w:rsidRPr="00C077ED" w:rsidRDefault="006E2085" w:rsidP="00B94DB5">
      <w:pPr>
        <w:rPr>
          <w:rFonts w:cs="Arial"/>
          <w:szCs w:val="22"/>
        </w:rPr>
      </w:pPr>
      <w:r w:rsidRPr="00C64C6F">
        <w:rPr>
          <w:rStyle w:val="normaltextrun"/>
          <w:rFonts w:cs="Arial"/>
          <w:szCs w:val="22"/>
        </w:rPr>
        <w:t>human and spirit interaction anthropologists need to embrace a wider, broader, open understanding of what constitutes agency that includes the role of spirits as genuine creators of agency even though spirits are intangible entities.</w:t>
      </w:r>
      <w:r w:rsidR="00495C8C" w:rsidRPr="00C64C6F">
        <w:rPr>
          <w:rStyle w:val="FootnoteReference"/>
          <w:rFonts w:eastAsiaTheme="majorEastAsia" w:cs="Arial"/>
          <w:szCs w:val="22"/>
        </w:rPr>
        <w:footnoteReference w:id="10"/>
      </w:r>
      <w:r w:rsidR="00495C8C" w:rsidRPr="00C64C6F">
        <w:rPr>
          <w:rFonts w:cs="Arial"/>
          <w:szCs w:val="22"/>
        </w:rPr>
        <w:t xml:space="preserve"> </w:t>
      </w:r>
      <w:r w:rsidRPr="00C64C6F">
        <w:rPr>
          <w:rStyle w:val="normaltextrun"/>
          <w:rFonts w:cs="Arial"/>
          <w:szCs w:val="22"/>
        </w:rPr>
        <w:t>Jack Hunter argues that if anthropologists are to be successful in studying the paranormal and spirits th</w:t>
      </w:r>
      <w:r w:rsidR="00465C24">
        <w:rPr>
          <w:rStyle w:val="normaltextrun"/>
          <w:rFonts w:cs="Arial"/>
          <w:szCs w:val="22"/>
        </w:rPr>
        <w:t xml:space="preserve">is requires anthropologists taking </w:t>
      </w:r>
      <w:r w:rsidRPr="00C64C6F">
        <w:rPr>
          <w:rStyle w:val="normaltextrun"/>
          <w:rFonts w:cs="Arial"/>
          <w:szCs w:val="22"/>
        </w:rPr>
        <w:t xml:space="preserve">a participant observer role that adopts an </w:t>
      </w:r>
      <w:r w:rsidRPr="00C64C6F">
        <w:rPr>
          <w:rStyle w:val="normaltextrun"/>
          <w:rFonts w:eastAsiaTheme="majorEastAsia" w:cs="Arial"/>
          <w:szCs w:val="22"/>
        </w:rPr>
        <w:t>open-minded</w:t>
      </w:r>
      <w:r w:rsidRPr="00C64C6F">
        <w:rPr>
          <w:rStyle w:val="normaltextrun"/>
          <w:rFonts w:cs="Arial"/>
          <w:szCs w:val="22"/>
        </w:rPr>
        <w:t xml:space="preserve"> ontology that sees spirits as agents.</w:t>
      </w:r>
      <w:r w:rsidR="00495C8C" w:rsidRPr="00C64C6F">
        <w:rPr>
          <w:rStyle w:val="normaltextrun"/>
          <w:rFonts w:eastAsiaTheme="majorEastAsia" w:cs="Arial"/>
          <w:szCs w:val="22"/>
        </w:rPr>
        <w:t xml:space="preserve"> </w:t>
      </w:r>
      <w:r w:rsidRPr="00C64C6F">
        <w:rPr>
          <w:rStyle w:val="normaltextrun"/>
          <w:rFonts w:cs="Arial"/>
          <w:szCs w:val="22"/>
        </w:rPr>
        <w:t xml:space="preserve">Hunter </w:t>
      </w:r>
      <w:r w:rsidR="00D87A6C" w:rsidRPr="00C64C6F">
        <w:rPr>
          <w:rStyle w:val="normaltextrun"/>
          <w:rFonts w:eastAsiaTheme="majorEastAsia" w:cs="Arial"/>
          <w:szCs w:val="22"/>
        </w:rPr>
        <w:t xml:space="preserve">also </w:t>
      </w:r>
      <w:r w:rsidR="00495C8C" w:rsidRPr="00C64C6F">
        <w:rPr>
          <w:rStyle w:val="normaltextrun"/>
          <w:rFonts w:eastAsiaTheme="majorEastAsia" w:cs="Arial"/>
          <w:szCs w:val="22"/>
        </w:rPr>
        <w:t>argues that in seeking to take an inclusive approach that does not bracket and disregard non-western beliefs an</w:t>
      </w:r>
      <w:r w:rsidR="005A125F">
        <w:rPr>
          <w:rStyle w:val="normaltextrun"/>
          <w:rFonts w:eastAsiaTheme="majorEastAsia" w:cs="Arial"/>
          <w:szCs w:val="22"/>
        </w:rPr>
        <w:t xml:space="preserve">d </w:t>
      </w:r>
      <w:r w:rsidR="00495C8C" w:rsidRPr="00C64C6F">
        <w:rPr>
          <w:rStyle w:val="normaltextrun"/>
          <w:rFonts w:eastAsiaTheme="majorEastAsia" w:cs="Arial"/>
          <w:szCs w:val="22"/>
        </w:rPr>
        <w:t>practices that anthropologists need to adopt an</w:t>
      </w:r>
      <w:r w:rsidRPr="00C64C6F">
        <w:rPr>
          <w:rStyle w:val="normaltextrun"/>
          <w:rFonts w:cs="Arial"/>
          <w:szCs w:val="22"/>
        </w:rPr>
        <w:t xml:space="preserve"> ontological open approach</w:t>
      </w:r>
      <w:r w:rsidR="00465C24">
        <w:rPr>
          <w:rStyle w:val="normaltextrun"/>
          <w:rFonts w:cs="Arial"/>
          <w:szCs w:val="22"/>
        </w:rPr>
        <w:t xml:space="preserve"> which Hunter calls ‘Ontological Flooding</w:t>
      </w:r>
      <w:r w:rsidR="00495C8C" w:rsidRPr="00C64C6F">
        <w:rPr>
          <w:rStyle w:val="normaltextrun"/>
          <w:rFonts w:eastAsiaTheme="majorEastAsia" w:cs="Arial"/>
          <w:szCs w:val="22"/>
        </w:rPr>
        <w:t>.</w:t>
      </w:r>
      <w:r w:rsidR="00465C24">
        <w:rPr>
          <w:rStyle w:val="normaltextrun"/>
          <w:rFonts w:eastAsiaTheme="majorEastAsia" w:cs="Arial"/>
          <w:szCs w:val="22"/>
        </w:rPr>
        <w:t>’</w:t>
      </w:r>
      <w:r w:rsidR="00495C8C" w:rsidRPr="00C64C6F">
        <w:rPr>
          <w:rStyle w:val="normaltextrun"/>
          <w:rFonts w:eastAsiaTheme="majorEastAsia" w:cs="Arial"/>
          <w:szCs w:val="22"/>
        </w:rPr>
        <w:t xml:space="preserve"> Hunter </w:t>
      </w:r>
      <w:r w:rsidRPr="00C64C6F">
        <w:rPr>
          <w:rStyle w:val="normaltextrun"/>
          <w:rFonts w:cs="Arial"/>
          <w:szCs w:val="22"/>
        </w:rPr>
        <w:t xml:space="preserve">used </w:t>
      </w:r>
      <w:r w:rsidR="00495C8C" w:rsidRPr="00C64C6F">
        <w:rPr>
          <w:rStyle w:val="normaltextrun"/>
          <w:rFonts w:eastAsiaTheme="majorEastAsia" w:cs="Arial"/>
          <w:szCs w:val="22"/>
        </w:rPr>
        <w:t xml:space="preserve">ontological flooding </w:t>
      </w:r>
      <w:r w:rsidRPr="00C64C6F">
        <w:rPr>
          <w:rStyle w:val="normaltextrun"/>
          <w:rFonts w:cs="Arial"/>
          <w:szCs w:val="22"/>
        </w:rPr>
        <w:t>in his study of the phenomenon of spirit mediumship.</w:t>
      </w:r>
      <w:r w:rsidR="00495C8C" w:rsidRPr="00C64C6F">
        <w:rPr>
          <w:rStyle w:val="FootnoteReference"/>
          <w:rFonts w:eastAsiaTheme="majorEastAsia" w:cs="Arial"/>
          <w:szCs w:val="22"/>
        </w:rPr>
        <w:footnoteReference w:id="11"/>
      </w:r>
      <w:r w:rsidRPr="00C64C6F">
        <w:rPr>
          <w:rStyle w:val="eop"/>
          <w:rFonts w:cs="Arial"/>
          <w:szCs w:val="22"/>
        </w:rPr>
        <w:t> </w:t>
      </w:r>
    </w:p>
    <w:p w14:paraId="7A3421B9" w14:textId="77777777" w:rsidR="006E2085" w:rsidRPr="00C64C6F" w:rsidRDefault="006E2085" w:rsidP="006E2085">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sz w:val="22"/>
          <w:szCs w:val="22"/>
        </w:rPr>
        <w:t> </w:t>
      </w:r>
    </w:p>
    <w:p w14:paraId="3D9E58AB" w14:textId="1394C0EC"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b/>
          <w:bCs/>
          <w:color w:val="000000"/>
          <w:sz w:val="22"/>
          <w:szCs w:val="22"/>
          <w:u w:val="single"/>
        </w:rPr>
        <w:t>Defining Spirit Marriage:</w:t>
      </w:r>
      <w:r w:rsidRPr="00C64C6F">
        <w:rPr>
          <w:rStyle w:val="eop"/>
          <w:rFonts w:ascii="Arial" w:eastAsiaTheme="majorEastAsia" w:hAnsi="Arial" w:cs="Arial"/>
          <w:color w:val="000000"/>
          <w:sz w:val="22"/>
          <w:szCs w:val="22"/>
        </w:rPr>
        <w:t> </w:t>
      </w:r>
    </w:p>
    <w:p w14:paraId="7EBC70C2"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681006EB" w14:textId="259931FD"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 xml:space="preserve">Christine Greenway </w:t>
      </w:r>
      <w:r w:rsidR="00260956" w:rsidRPr="00C64C6F">
        <w:rPr>
          <w:rStyle w:val="normaltextrun"/>
          <w:rFonts w:ascii="Arial" w:eastAsiaTheme="majorEastAsia" w:hAnsi="Arial" w:cs="Arial"/>
          <w:color w:val="000000"/>
          <w:sz w:val="22"/>
          <w:szCs w:val="22"/>
        </w:rPr>
        <w:t>wri</w:t>
      </w:r>
      <w:r w:rsidR="00795D8C" w:rsidRPr="00C64C6F">
        <w:rPr>
          <w:rStyle w:val="normaltextrun"/>
          <w:rFonts w:ascii="Arial" w:eastAsiaTheme="majorEastAsia" w:hAnsi="Arial" w:cs="Arial"/>
          <w:color w:val="000000"/>
          <w:sz w:val="22"/>
          <w:szCs w:val="22"/>
        </w:rPr>
        <w:t>t</w:t>
      </w:r>
      <w:r w:rsidR="00260956" w:rsidRPr="00C64C6F">
        <w:rPr>
          <w:rStyle w:val="normaltextrun"/>
          <w:rFonts w:ascii="Arial" w:eastAsiaTheme="majorEastAsia" w:hAnsi="Arial" w:cs="Arial"/>
          <w:color w:val="000000"/>
          <w:sz w:val="22"/>
          <w:szCs w:val="22"/>
        </w:rPr>
        <w:t xml:space="preserve">es </w:t>
      </w:r>
      <w:r w:rsidR="00795D8C" w:rsidRPr="00C64C6F">
        <w:rPr>
          <w:rStyle w:val="normaltextrun"/>
          <w:rFonts w:ascii="Arial" w:eastAsiaTheme="majorEastAsia" w:hAnsi="Arial" w:cs="Arial"/>
          <w:color w:val="000000"/>
          <w:sz w:val="22"/>
          <w:szCs w:val="22"/>
        </w:rPr>
        <w:t xml:space="preserve">that the purpose of </w:t>
      </w:r>
      <w:r w:rsidRPr="00C64C6F">
        <w:rPr>
          <w:rStyle w:val="normaltextrun"/>
          <w:rFonts w:ascii="Arial" w:eastAsiaTheme="majorEastAsia" w:hAnsi="Arial" w:cs="Arial"/>
          <w:color w:val="000000"/>
          <w:sz w:val="22"/>
          <w:szCs w:val="22"/>
        </w:rPr>
        <w:t xml:space="preserve">marriage between </w:t>
      </w:r>
      <w:r w:rsidR="009C3498" w:rsidRPr="00C64C6F">
        <w:rPr>
          <w:rStyle w:val="normaltextrun"/>
          <w:rFonts w:ascii="Arial" w:eastAsiaTheme="majorEastAsia" w:hAnsi="Arial" w:cs="Arial"/>
          <w:color w:val="000000"/>
          <w:sz w:val="22"/>
          <w:szCs w:val="22"/>
        </w:rPr>
        <w:t>a</w:t>
      </w:r>
      <w:r w:rsidRPr="00C64C6F">
        <w:rPr>
          <w:rStyle w:val="normaltextrun"/>
          <w:rFonts w:ascii="Arial" w:eastAsiaTheme="majorEastAsia" w:hAnsi="Arial" w:cs="Arial"/>
          <w:color w:val="000000"/>
          <w:sz w:val="22"/>
          <w:szCs w:val="22"/>
        </w:rPr>
        <w:t xml:space="preserve"> shaman and</w:t>
      </w:r>
      <w:r w:rsidR="00CC7930" w:rsidRPr="00C64C6F">
        <w:rPr>
          <w:rStyle w:val="normaltextrun"/>
          <w:rFonts w:ascii="Arial" w:eastAsiaTheme="majorEastAsia" w:hAnsi="Arial" w:cs="Arial"/>
          <w:color w:val="000000"/>
          <w:sz w:val="22"/>
          <w:szCs w:val="22"/>
        </w:rPr>
        <w:t xml:space="preserve"> the </w:t>
      </w:r>
      <w:r w:rsidRPr="00C64C6F">
        <w:rPr>
          <w:rStyle w:val="normaltextrun"/>
          <w:rFonts w:ascii="Arial" w:eastAsiaTheme="majorEastAsia" w:hAnsi="Arial" w:cs="Arial"/>
          <w:color w:val="000000"/>
          <w:sz w:val="22"/>
          <w:szCs w:val="22"/>
        </w:rPr>
        <w:t>spirit</w:t>
      </w:r>
      <w:r w:rsidR="009C3498" w:rsidRPr="00C64C6F">
        <w:rPr>
          <w:rStyle w:val="normaltextrun"/>
          <w:rFonts w:ascii="Arial" w:eastAsiaTheme="majorEastAsia" w:hAnsi="Arial" w:cs="Arial"/>
          <w:color w:val="000000"/>
          <w:sz w:val="22"/>
          <w:szCs w:val="22"/>
        </w:rPr>
        <w:t>s</w:t>
      </w:r>
      <w:r w:rsidRPr="00C64C6F">
        <w:rPr>
          <w:rStyle w:val="normaltextrun"/>
          <w:rFonts w:ascii="Arial" w:eastAsiaTheme="majorEastAsia" w:hAnsi="Arial" w:cs="Arial"/>
          <w:color w:val="000000"/>
          <w:sz w:val="22"/>
          <w:szCs w:val="22"/>
        </w:rPr>
        <w:t xml:space="preserve"> </w:t>
      </w:r>
      <w:r w:rsidR="009C3498" w:rsidRPr="00C64C6F">
        <w:rPr>
          <w:rStyle w:val="normaltextrun"/>
          <w:rFonts w:ascii="Arial" w:eastAsiaTheme="majorEastAsia" w:hAnsi="Arial" w:cs="Arial"/>
          <w:color w:val="000000"/>
          <w:sz w:val="22"/>
          <w:szCs w:val="22"/>
        </w:rPr>
        <w:t>and/or</w:t>
      </w:r>
      <w:r w:rsidRPr="00C64C6F">
        <w:rPr>
          <w:rStyle w:val="normaltextrun"/>
          <w:rFonts w:ascii="Arial" w:eastAsiaTheme="majorEastAsia" w:hAnsi="Arial" w:cs="Arial"/>
          <w:color w:val="000000"/>
          <w:sz w:val="22"/>
          <w:szCs w:val="22"/>
        </w:rPr>
        <w:t xml:space="preserve"> god</w:t>
      </w:r>
      <w:r w:rsidR="009C3498" w:rsidRPr="00C64C6F">
        <w:rPr>
          <w:rStyle w:val="normaltextrun"/>
          <w:rFonts w:ascii="Arial" w:eastAsiaTheme="majorEastAsia" w:hAnsi="Arial" w:cs="Arial"/>
          <w:color w:val="000000"/>
          <w:sz w:val="22"/>
          <w:szCs w:val="22"/>
        </w:rPr>
        <w:t>s with whom they work with</w:t>
      </w:r>
      <w:r w:rsidR="00795D8C" w:rsidRPr="00C64C6F">
        <w:rPr>
          <w:rStyle w:val="normaltextrun"/>
          <w:rFonts w:ascii="Arial" w:eastAsiaTheme="majorEastAsia" w:hAnsi="Arial" w:cs="Arial"/>
          <w:color w:val="000000"/>
          <w:sz w:val="22"/>
          <w:szCs w:val="22"/>
        </w:rPr>
        <w:t xml:space="preserve"> is to</w:t>
      </w:r>
      <w:r w:rsidRPr="00C64C6F">
        <w:rPr>
          <w:rStyle w:val="normaltextrun"/>
          <w:rFonts w:ascii="Arial" w:eastAsiaTheme="majorEastAsia" w:hAnsi="Arial" w:cs="Arial"/>
          <w:color w:val="000000"/>
          <w:sz w:val="22"/>
          <w:szCs w:val="22"/>
        </w:rPr>
        <w:t xml:space="preserve"> enable the shaman to receive specific powers from their spirit or god spouse</w:t>
      </w:r>
      <w:r w:rsidR="00543F33" w:rsidRPr="00C64C6F">
        <w:rPr>
          <w:rStyle w:val="normaltextrun"/>
          <w:rFonts w:ascii="Arial" w:eastAsiaTheme="majorEastAsia" w:hAnsi="Arial" w:cs="Arial"/>
          <w:color w:val="000000"/>
          <w:sz w:val="22"/>
          <w:szCs w:val="22"/>
        </w:rPr>
        <w:t>(s)</w:t>
      </w:r>
      <w:r w:rsidRPr="00C64C6F">
        <w:rPr>
          <w:rStyle w:val="normaltextrun"/>
          <w:rFonts w:ascii="Arial" w:eastAsiaTheme="majorEastAsia" w:hAnsi="Arial" w:cs="Arial"/>
          <w:color w:val="000000"/>
          <w:sz w:val="22"/>
          <w:szCs w:val="22"/>
        </w:rPr>
        <w:t xml:space="preserve">. </w:t>
      </w:r>
      <w:r w:rsidR="005A3096" w:rsidRPr="00C64C6F">
        <w:rPr>
          <w:rStyle w:val="normaltextrun"/>
          <w:rFonts w:ascii="Arial" w:eastAsiaTheme="majorEastAsia" w:hAnsi="Arial" w:cs="Arial"/>
          <w:color w:val="000000"/>
          <w:sz w:val="22"/>
          <w:szCs w:val="22"/>
        </w:rPr>
        <w:t>Green</w:t>
      </w:r>
      <w:r w:rsidR="00D922F6" w:rsidRPr="00C64C6F">
        <w:rPr>
          <w:rStyle w:val="normaltextrun"/>
          <w:rFonts w:ascii="Arial" w:eastAsiaTheme="majorEastAsia" w:hAnsi="Arial" w:cs="Arial"/>
          <w:color w:val="000000"/>
          <w:sz w:val="22"/>
          <w:szCs w:val="22"/>
        </w:rPr>
        <w:t xml:space="preserve">way states that the </w:t>
      </w:r>
      <w:r w:rsidRPr="00C64C6F">
        <w:rPr>
          <w:rStyle w:val="normaltextrun"/>
          <w:rFonts w:ascii="Arial" w:eastAsiaTheme="majorEastAsia" w:hAnsi="Arial" w:cs="Arial"/>
          <w:color w:val="000000"/>
          <w:sz w:val="22"/>
          <w:szCs w:val="22"/>
        </w:rPr>
        <w:t xml:space="preserve">method of </w:t>
      </w:r>
      <w:r w:rsidR="002E2E14" w:rsidRPr="00C64C6F">
        <w:rPr>
          <w:rStyle w:val="normaltextrun"/>
          <w:rFonts w:ascii="Arial" w:eastAsiaTheme="majorEastAsia" w:hAnsi="Arial" w:cs="Arial"/>
          <w:color w:val="000000"/>
          <w:sz w:val="22"/>
          <w:szCs w:val="22"/>
        </w:rPr>
        <w:t>communication</w:t>
      </w:r>
      <w:r w:rsidRPr="00C64C6F">
        <w:rPr>
          <w:rStyle w:val="normaltextrun"/>
          <w:rFonts w:ascii="Arial" w:eastAsiaTheme="majorEastAsia" w:hAnsi="Arial" w:cs="Arial"/>
          <w:color w:val="000000"/>
          <w:sz w:val="22"/>
          <w:szCs w:val="22"/>
        </w:rPr>
        <w:t xml:space="preserve"> and the way in which the powers are transmitted is usually through the shaman’s dreams.</w:t>
      </w:r>
      <w:r w:rsidRPr="00C64C6F">
        <w:rPr>
          <w:rStyle w:val="superscript"/>
          <w:rFonts w:ascii="Arial" w:eastAsiaTheme="majorEastAsia" w:hAnsi="Arial" w:cs="Arial"/>
          <w:color w:val="000000"/>
          <w:sz w:val="22"/>
          <w:szCs w:val="22"/>
          <w:vertAlign w:val="superscript"/>
        </w:rPr>
        <w:t>13</w:t>
      </w:r>
      <w:r w:rsidRPr="00C64C6F">
        <w:rPr>
          <w:rStyle w:val="normaltextrun"/>
          <w:rFonts w:ascii="Arial" w:eastAsiaTheme="majorEastAsia" w:hAnsi="Arial" w:cs="Arial"/>
          <w:color w:val="000000"/>
          <w:sz w:val="22"/>
          <w:szCs w:val="22"/>
        </w:rPr>
        <w:t xml:space="preserve"> Many of the co-researchers who were interviewed for this research </w:t>
      </w:r>
      <w:r w:rsidR="00465C24" w:rsidRPr="00C64C6F">
        <w:rPr>
          <w:rStyle w:val="normaltextrun"/>
          <w:rFonts w:ascii="Arial" w:eastAsiaTheme="majorEastAsia" w:hAnsi="Arial" w:cs="Arial"/>
          <w:color w:val="000000"/>
          <w:sz w:val="22"/>
          <w:szCs w:val="22"/>
        </w:rPr>
        <w:t>project</w:t>
      </w:r>
      <w:r w:rsidR="00465C24">
        <w:rPr>
          <w:rStyle w:val="normaltextrun"/>
          <w:rFonts w:ascii="Arial" w:eastAsiaTheme="majorEastAsia" w:hAnsi="Arial" w:cs="Arial"/>
          <w:color w:val="000000"/>
          <w:sz w:val="22"/>
          <w:szCs w:val="22"/>
        </w:rPr>
        <w:t xml:space="preserve"> </w:t>
      </w:r>
      <w:r w:rsidRPr="00C64C6F">
        <w:rPr>
          <w:rStyle w:val="normaltextrun"/>
          <w:rFonts w:ascii="Arial" w:eastAsiaTheme="majorEastAsia" w:hAnsi="Arial" w:cs="Arial"/>
          <w:color w:val="000000"/>
          <w:sz w:val="22"/>
          <w:szCs w:val="22"/>
        </w:rPr>
        <w:t>said that dreams are a way for them to connect with their spirit spouse, and dreaming is one of the ways tha</w:t>
      </w:r>
      <w:r w:rsidR="00D16D5E" w:rsidRPr="00C64C6F">
        <w:rPr>
          <w:rStyle w:val="normaltextrun"/>
          <w:rFonts w:ascii="Arial" w:eastAsiaTheme="majorEastAsia" w:hAnsi="Arial" w:cs="Arial"/>
          <w:color w:val="000000"/>
          <w:sz w:val="22"/>
          <w:szCs w:val="22"/>
        </w:rPr>
        <w:t>t</w:t>
      </w:r>
      <w:r w:rsidRPr="00C64C6F">
        <w:rPr>
          <w:rStyle w:val="normaltextrun"/>
          <w:rFonts w:ascii="Arial" w:eastAsiaTheme="majorEastAsia" w:hAnsi="Arial" w:cs="Arial"/>
          <w:color w:val="000000"/>
          <w:sz w:val="22"/>
          <w:szCs w:val="22"/>
        </w:rPr>
        <w:t xml:space="preserve"> I connect </w:t>
      </w:r>
      <w:r w:rsidR="007C1785" w:rsidRPr="00C64C6F">
        <w:rPr>
          <w:rStyle w:val="normaltextrun"/>
          <w:rFonts w:ascii="Arial" w:eastAsiaTheme="majorEastAsia" w:hAnsi="Arial" w:cs="Arial"/>
          <w:color w:val="000000"/>
          <w:sz w:val="22"/>
          <w:szCs w:val="22"/>
        </w:rPr>
        <w:t>with</w:t>
      </w:r>
      <w:r w:rsidRPr="00C64C6F">
        <w:rPr>
          <w:rStyle w:val="normaltextrun"/>
          <w:rFonts w:ascii="Arial" w:eastAsiaTheme="majorEastAsia" w:hAnsi="Arial" w:cs="Arial"/>
          <w:color w:val="000000"/>
          <w:sz w:val="22"/>
          <w:szCs w:val="22"/>
        </w:rPr>
        <w:t xml:space="preserve"> my spirit </w:t>
      </w:r>
      <w:r w:rsidR="00465C24">
        <w:rPr>
          <w:rStyle w:val="normaltextrun"/>
          <w:rFonts w:ascii="Arial" w:eastAsiaTheme="majorEastAsia" w:hAnsi="Arial" w:cs="Arial"/>
          <w:color w:val="000000"/>
          <w:sz w:val="22"/>
          <w:szCs w:val="22"/>
        </w:rPr>
        <w:t xml:space="preserve">spouse </w:t>
      </w:r>
      <w:r w:rsidRPr="00C64C6F">
        <w:rPr>
          <w:rStyle w:val="normaltextrun"/>
          <w:rFonts w:ascii="Arial" w:eastAsiaTheme="majorEastAsia" w:hAnsi="Arial" w:cs="Arial"/>
          <w:color w:val="000000"/>
          <w:sz w:val="22"/>
          <w:szCs w:val="22"/>
        </w:rPr>
        <w:t>Jaime de Croix. </w:t>
      </w:r>
      <w:r w:rsidRPr="00C64C6F">
        <w:rPr>
          <w:rStyle w:val="eop"/>
          <w:rFonts w:ascii="Arial" w:eastAsiaTheme="majorEastAsia" w:hAnsi="Arial" w:cs="Arial"/>
          <w:color w:val="000000"/>
          <w:sz w:val="22"/>
          <w:szCs w:val="22"/>
        </w:rPr>
        <w:t> </w:t>
      </w:r>
    </w:p>
    <w:p w14:paraId="49E661E7"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2646B06A" w14:textId="31051B14"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In her study, Woolever limited her definition of spirit marriage to</w:t>
      </w:r>
      <w:r w:rsidR="00795D8C" w:rsidRPr="00C64C6F">
        <w:rPr>
          <w:rStyle w:val="normaltextrun"/>
          <w:rFonts w:ascii="Arial" w:eastAsiaTheme="majorEastAsia" w:hAnsi="Arial" w:cs="Arial"/>
          <w:color w:val="000000"/>
          <w:sz w:val="22"/>
          <w:szCs w:val="22"/>
        </w:rPr>
        <w:t xml:space="preserve"> bonded relationships with spirits</w:t>
      </w:r>
      <w:r w:rsidRPr="00C64C6F">
        <w:rPr>
          <w:rStyle w:val="normaltextrun"/>
          <w:rFonts w:ascii="Arial" w:eastAsiaTheme="majorEastAsia" w:hAnsi="Arial" w:cs="Arial"/>
          <w:color w:val="000000"/>
          <w:sz w:val="22"/>
          <w:szCs w:val="22"/>
        </w:rPr>
        <w:t xml:space="preserve"> that had undergone a marriage ceremony. Woolever did however acknowledge that</w:t>
      </w:r>
      <w:r w:rsidR="00465C24">
        <w:rPr>
          <w:rStyle w:val="normaltextrun"/>
          <w:rFonts w:ascii="Arial" w:eastAsiaTheme="majorEastAsia" w:hAnsi="Arial" w:cs="Arial"/>
          <w:color w:val="000000"/>
          <w:sz w:val="22"/>
          <w:szCs w:val="22"/>
        </w:rPr>
        <w:t xml:space="preserve"> </w:t>
      </w:r>
      <w:r w:rsidRPr="00C64C6F">
        <w:rPr>
          <w:rStyle w:val="normaltextrun"/>
          <w:rFonts w:ascii="Arial" w:eastAsiaTheme="majorEastAsia" w:hAnsi="Arial" w:cs="Arial"/>
          <w:color w:val="000000"/>
          <w:sz w:val="22"/>
          <w:szCs w:val="22"/>
        </w:rPr>
        <w:t>bonded relationships with</w:t>
      </w:r>
      <w:r w:rsidR="00795D8C" w:rsidRPr="00C64C6F">
        <w:rPr>
          <w:rStyle w:val="normaltextrun"/>
          <w:rFonts w:ascii="Arial" w:eastAsiaTheme="majorEastAsia" w:hAnsi="Arial" w:cs="Arial"/>
          <w:color w:val="000000"/>
          <w:sz w:val="22"/>
          <w:szCs w:val="22"/>
        </w:rPr>
        <w:t xml:space="preserve"> spirits</w:t>
      </w:r>
      <w:r w:rsidRPr="00C64C6F">
        <w:rPr>
          <w:rStyle w:val="normaltextrun"/>
          <w:rFonts w:ascii="Arial" w:eastAsiaTheme="majorEastAsia" w:hAnsi="Arial" w:cs="Arial"/>
          <w:color w:val="000000"/>
          <w:sz w:val="22"/>
          <w:szCs w:val="22"/>
        </w:rPr>
        <w:t xml:space="preserve"> are not only defined by</w:t>
      </w:r>
      <w:r w:rsidR="00795D8C" w:rsidRPr="00C64C6F">
        <w:rPr>
          <w:rStyle w:val="normaltextrun"/>
          <w:rFonts w:ascii="Arial" w:eastAsiaTheme="majorEastAsia" w:hAnsi="Arial" w:cs="Arial"/>
          <w:color w:val="000000"/>
          <w:sz w:val="22"/>
          <w:szCs w:val="22"/>
        </w:rPr>
        <w:t xml:space="preserve"> the advent of</w:t>
      </w:r>
      <w:r w:rsidRPr="00C64C6F">
        <w:rPr>
          <w:rStyle w:val="normaltextrun"/>
          <w:rFonts w:ascii="Arial" w:eastAsiaTheme="majorEastAsia" w:hAnsi="Arial" w:cs="Arial"/>
          <w:color w:val="000000"/>
          <w:sz w:val="22"/>
          <w:szCs w:val="22"/>
        </w:rPr>
        <w:t xml:space="preserve"> a marriage ceremony.</w:t>
      </w:r>
      <w:r w:rsidRPr="00C64C6F">
        <w:rPr>
          <w:rStyle w:val="superscript"/>
          <w:rFonts w:ascii="Arial" w:eastAsiaTheme="majorEastAsia" w:hAnsi="Arial" w:cs="Arial"/>
          <w:color w:val="000000"/>
          <w:sz w:val="22"/>
          <w:szCs w:val="22"/>
          <w:vertAlign w:val="superscript"/>
        </w:rPr>
        <w:t>14</w:t>
      </w:r>
      <w:r w:rsidRPr="00C64C6F">
        <w:rPr>
          <w:rStyle w:val="normaltextrun"/>
          <w:rFonts w:ascii="Arial" w:eastAsiaTheme="majorEastAsia" w:hAnsi="Arial" w:cs="Arial"/>
          <w:color w:val="000000"/>
          <w:sz w:val="22"/>
          <w:szCs w:val="22"/>
        </w:rPr>
        <w:t xml:space="preserve"> Woolever shows this in her own </w:t>
      </w:r>
      <w:r w:rsidR="002E2E14" w:rsidRPr="00C64C6F">
        <w:rPr>
          <w:rStyle w:val="normaltextrun"/>
          <w:rFonts w:ascii="Arial" w:eastAsiaTheme="majorEastAsia" w:hAnsi="Arial" w:cs="Arial"/>
          <w:color w:val="000000"/>
          <w:sz w:val="22"/>
          <w:szCs w:val="22"/>
        </w:rPr>
        <w:t>auto ethnographical</w:t>
      </w:r>
      <w:r w:rsidR="002E2E14">
        <w:rPr>
          <w:rStyle w:val="normaltextrun"/>
          <w:rFonts w:ascii="Arial" w:eastAsiaTheme="majorEastAsia" w:hAnsi="Arial" w:cs="Arial"/>
          <w:color w:val="000000"/>
          <w:sz w:val="22"/>
          <w:szCs w:val="22"/>
        </w:rPr>
        <w:t xml:space="preserve"> </w:t>
      </w:r>
      <w:r w:rsidRPr="00C64C6F">
        <w:rPr>
          <w:rStyle w:val="normaltextrun"/>
          <w:rFonts w:ascii="Arial" w:eastAsiaTheme="majorEastAsia" w:hAnsi="Arial" w:cs="Arial"/>
          <w:color w:val="000000"/>
          <w:sz w:val="22"/>
          <w:szCs w:val="22"/>
        </w:rPr>
        <w:t xml:space="preserve">account of her journey to spirit marriage, acknowledging the esoteric, dream </w:t>
      </w:r>
      <w:r w:rsidR="002E2E14" w:rsidRPr="00C64C6F">
        <w:rPr>
          <w:rStyle w:val="normaltextrun"/>
          <w:rFonts w:ascii="Arial" w:eastAsiaTheme="majorEastAsia" w:hAnsi="Arial" w:cs="Arial"/>
          <w:color w:val="000000"/>
          <w:sz w:val="22"/>
          <w:szCs w:val="22"/>
        </w:rPr>
        <w:t>laden</w:t>
      </w:r>
      <w:r w:rsidRPr="00C64C6F">
        <w:rPr>
          <w:rStyle w:val="normaltextrun"/>
          <w:rFonts w:ascii="Arial" w:eastAsiaTheme="majorEastAsia" w:hAnsi="Arial" w:cs="Arial"/>
          <w:color w:val="000000"/>
          <w:sz w:val="22"/>
          <w:szCs w:val="22"/>
        </w:rPr>
        <w:t xml:space="preserve"> Kundalini Shakti experiences that she encountered </w:t>
      </w:r>
      <w:r w:rsidR="00465C24">
        <w:rPr>
          <w:rStyle w:val="normaltextrun"/>
          <w:rFonts w:ascii="Arial" w:eastAsiaTheme="majorEastAsia" w:hAnsi="Arial" w:cs="Arial"/>
          <w:color w:val="000000"/>
          <w:sz w:val="22"/>
          <w:szCs w:val="22"/>
        </w:rPr>
        <w:t xml:space="preserve"> and </w:t>
      </w:r>
      <w:r w:rsidRPr="00C64C6F">
        <w:rPr>
          <w:rStyle w:val="normaltextrun"/>
          <w:rFonts w:ascii="Arial" w:eastAsiaTheme="majorEastAsia" w:hAnsi="Arial" w:cs="Arial"/>
          <w:color w:val="000000"/>
          <w:sz w:val="22"/>
          <w:szCs w:val="22"/>
        </w:rPr>
        <w:t>Woolever</w:t>
      </w:r>
      <w:r w:rsidR="00795D8C" w:rsidRPr="00C64C6F">
        <w:rPr>
          <w:rStyle w:val="normaltextrun"/>
          <w:rFonts w:ascii="Arial" w:eastAsiaTheme="majorEastAsia" w:hAnsi="Arial" w:cs="Arial"/>
          <w:color w:val="000000"/>
          <w:sz w:val="22"/>
          <w:szCs w:val="22"/>
        </w:rPr>
        <w:t>’s</w:t>
      </w:r>
      <w:r w:rsidRPr="00C64C6F">
        <w:rPr>
          <w:rStyle w:val="normaltextrun"/>
          <w:rFonts w:ascii="Arial" w:eastAsiaTheme="majorEastAsia" w:hAnsi="Arial" w:cs="Arial"/>
          <w:color w:val="000000"/>
          <w:sz w:val="22"/>
          <w:szCs w:val="22"/>
        </w:rPr>
        <w:t xml:space="preserve"> use</w:t>
      </w:r>
      <w:r w:rsidR="00795D8C" w:rsidRPr="00C64C6F">
        <w:rPr>
          <w:rStyle w:val="normaltextrun"/>
          <w:rFonts w:ascii="Arial" w:eastAsiaTheme="majorEastAsia" w:hAnsi="Arial" w:cs="Arial"/>
          <w:color w:val="000000"/>
          <w:sz w:val="22"/>
          <w:szCs w:val="22"/>
        </w:rPr>
        <w:t xml:space="preserve"> of</w:t>
      </w:r>
      <w:r w:rsidRPr="00C64C6F">
        <w:rPr>
          <w:rStyle w:val="normaltextrun"/>
          <w:rFonts w:ascii="Arial" w:eastAsiaTheme="majorEastAsia" w:hAnsi="Arial" w:cs="Arial"/>
          <w:color w:val="000000"/>
          <w:sz w:val="22"/>
          <w:szCs w:val="22"/>
        </w:rPr>
        <w:t xml:space="preserve"> the term ‘spirit lover.’</w:t>
      </w:r>
      <w:r w:rsidRPr="00C64C6F">
        <w:rPr>
          <w:rStyle w:val="superscript"/>
          <w:rFonts w:ascii="Arial" w:eastAsiaTheme="majorEastAsia" w:hAnsi="Arial" w:cs="Arial"/>
          <w:color w:val="000000"/>
          <w:sz w:val="22"/>
          <w:szCs w:val="22"/>
          <w:vertAlign w:val="superscript"/>
        </w:rPr>
        <w:t>15</w:t>
      </w:r>
      <w:r w:rsidRPr="00C64C6F">
        <w:rPr>
          <w:rStyle w:val="normaltextrun"/>
          <w:rFonts w:ascii="Arial" w:eastAsiaTheme="majorEastAsia" w:hAnsi="Arial" w:cs="Arial"/>
          <w:color w:val="000000"/>
          <w:sz w:val="22"/>
          <w:szCs w:val="22"/>
        </w:rPr>
        <w:t>  Orion Foxwood who is both a spirit marriage practitioner and a Faery Seer and who is married to a lady of the Fae called Brigh, defines spirit marriage as:</w:t>
      </w:r>
      <w:r w:rsidRPr="00C64C6F">
        <w:rPr>
          <w:rStyle w:val="eop"/>
          <w:rFonts w:ascii="Arial" w:eastAsiaTheme="majorEastAsia" w:hAnsi="Arial" w:cs="Arial"/>
          <w:color w:val="000000"/>
          <w:sz w:val="22"/>
          <w:szCs w:val="22"/>
        </w:rPr>
        <w:t> </w:t>
      </w:r>
    </w:p>
    <w:p w14:paraId="00EA8FA7"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4195B589" w14:textId="7D004D89" w:rsidR="00543E60" w:rsidRPr="00C64C6F" w:rsidRDefault="00543E60" w:rsidP="009F24EB">
      <w:pPr>
        <w:pStyle w:val="paragraph"/>
        <w:spacing w:before="0" w:beforeAutospacing="0" w:after="0" w:afterAutospacing="0"/>
        <w:textAlignment w:val="baseline"/>
        <w:rPr>
          <w:rFonts w:ascii="Arial" w:eastAsiaTheme="majorEastAsia" w:hAnsi="Arial" w:cs="Arial"/>
          <w:color w:val="000000"/>
          <w:sz w:val="22"/>
          <w:szCs w:val="22"/>
        </w:rPr>
      </w:pPr>
      <w:r w:rsidRPr="00C64C6F">
        <w:rPr>
          <w:rStyle w:val="normaltextrun"/>
          <w:rFonts w:ascii="Arial" w:eastAsiaTheme="majorEastAsia" w:hAnsi="Arial" w:cs="Arial"/>
          <w:color w:val="000000"/>
          <w:sz w:val="22"/>
          <w:szCs w:val="22"/>
        </w:rPr>
        <w:t xml:space="preserve">                 </w:t>
      </w:r>
      <w:r w:rsidR="009F24EB" w:rsidRPr="00C64C6F">
        <w:rPr>
          <w:rStyle w:val="normaltextrun"/>
          <w:rFonts w:ascii="Arial" w:eastAsiaTheme="majorEastAsia" w:hAnsi="Arial" w:cs="Arial"/>
          <w:color w:val="000000"/>
          <w:sz w:val="22"/>
          <w:szCs w:val="22"/>
        </w:rPr>
        <w:tab/>
      </w:r>
      <w:r w:rsidR="009F24EB" w:rsidRPr="00C64C6F">
        <w:rPr>
          <w:rStyle w:val="normaltextrun"/>
          <w:rFonts w:ascii="Arial" w:eastAsiaTheme="majorEastAsia" w:hAnsi="Arial" w:cs="Arial"/>
          <w:color w:val="000000"/>
          <w:sz w:val="22"/>
          <w:szCs w:val="22"/>
        </w:rPr>
        <w:tab/>
      </w:r>
      <w:r w:rsidRPr="00C64C6F">
        <w:rPr>
          <w:rStyle w:val="normaltextrun"/>
          <w:rFonts w:ascii="Arial" w:eastAsiaTheme="majorEastAsia" w:hAnsi="Arial" w:cs="Arial"/>
          <w:color w:val="000000"/>
          <w:sz w:val="22"/>
          <w:szCs w:val="22"/>
        </w:rPr>
        <w:t>human-spirit companionship and symbiosis</w:t>
      </w:r>
      <w:r w:rsidRPr="00C64C6F">
        <w:rPr>
          <w:rStyle w:val="superscript"/>
          <w:rFonts w:ascii="Arial" w:eastAsiaTheme="majorEastAsia" w:hAnsi="Arial" w:cs="Arial"/>
          <w:color w:val="000000"/>
          <w:sz w:val="22"/>
          <w:szCs w:val="22"/>
          <w:vertAlign w:val="superscript"/>
        </w:rPr>
        <w:t>16</w:t>
      </w:r>
      <w:r w:rsidRPr="00C64C6F">
        <w:rPr>
          <w:rStyle w:val="eop"/>
          <w:rFonts w:ascii="Arial" w:eastAsiaTheme="majorEastAsia" w:hAnsi="Arial" w:cs="Arial"/>
          <w:color w:val="000000"/>
          <w:sz w:val="22"/>
          <w:szCs w:val="22"/>
        </w:rPr>
        <w:t> </w:t>
      </w:r>
    </w:p>
    <w:p w14:paraId="276227A2"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7B972F24" w14:textId="5E516EBB"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 xml:space="preserve">Foxwood’s definition of spirit marriage </w:t>
      </w:r>
      <w:r w:rsidR="002E2E14" w:rsidRPr="00C64C6F">
        <w:rPr>
          <w:rStyle w:val="normaltextrun"/>
          <w:rFonts w:ascii="Arial" w:eastAsiaTheme="majorEastAsia" w:hAnsi="Arial" w:cs="Arial"/>
          <w:color w:val="000000"/>
          <w:sz w:val="22"/>
          <w:szCs w:val="22"/>
        </w:rPr>
        <w:t>is different</w:t>
      </w:r>
      <w:r w:rsidRPr="00C64C6F">
        <w:rPr>
          <w:rStyle w:val="normaltextrun"/>
          <w:rFonts w:ascii="Arial" w:eastAsiaTheme="majorEastAsia" w:hAnsi="Arial" w:cs="Arial"/>
          <w:color w:val="000000"/>
          <w:sz w:val="22"/>
          <w:szCs w:val="22"/>
        </w:rPr>
        <w:t xml:space="preserve"> from that of </w:t>
      </w:r>
      <w:r w:rsidR="002E2E14" w:rsidRPr="00C64C6F">
        <w:rPr>
          <w:rStyle w:val="normaltextrun"/>
          <w:rFonts w:ascii="Arial" w:eastAsiaTheme="majorEastAsia" w:hAnsi="Arial" w:cs="Arial"/>
          <w:color w:val="000000"/>
          <w:sz w:val="22"/>
          <w:szCs w:val="22"/>
        </w:rPr>
        <w:t>Greenway’s Eliade</w:t>
      </w:r>
      <w:r w:rsidR="00795D8C" w:rsidRPr="00C64C6F">
        <w:rPr>
          <w:rStyle w:val="normaltextrun"/>
          <w:rFonts w:ascii="Arial" w:eastAsiaTheme="majorEastAsia" w:hAnsi="Arial" w:cs="Arial"/>
          <w:color w:val="000000"/>
          <w:sz w:val="22"/>
          <w:szCs w:val="22"/>
        </w:rPr>
        <w:t>-</w:t>
      </w:r>
      <w:r w:rsidRPr="00C64C6F">
        <w:rPr>
          <w:rStyle w:val="normaltextrun"/>
          <w:rFonts w:ascii="Arial" w:eastAsiaTheme="majorEastAsia" w:hAnsi="Arial" w:cs="Arial"/>
          <w:color w:val="000000"/>
          <w:sz w:val="22"/>
          <w:szCs w:val="22"/>
        </w:rPr>
        <w:t xml:space="preserve">centric view that the shaman receives instructions from the spirits to whom the </w:t>
      </w:r>
      <w:r w:rsidR="002E2E14" w:rsidRPr="00C64C6F">
        <w:rPr>
          <w:rStyle w:val="normaltextrun"/>
          <w:rFonts w:ascii="Arial" w:eastAsiaTheme="majorEastAsia" w:hAnsi="Arial" w:cs="Arial"/>
          <w:color w:val="000000"/>
          <w:sz w:val="22"/>
          <w:szCs w:val="22"/>
        </w:rPr>
        <w:t>shaman</w:t>
      </w:r>
      <w:r w:rsidRPr="00C64C6F">
        <w:rPr>
          <w:rStyle w:val="normaltextrun"/>
          <w:rFonts w:ascii="Arial" w:eastAsiaTheme="majorEastAsia" w:hAnsi="Arial" w:cs="Arial"/>
          <w:color w:val="000000"/>
          <w:sz w:val="22"/>
          <w:szCs w:val="22"/>
        </w:rPr>
        <w:t xml:space="preserve"> is bonded to. Foxwood use of the term ‘symbiosis’ is clearly defining spirit marriage as a partnership between human </w:t>
      </w:r>
      <w:r w:rsidR="002E2E14" w:rsidRPr="00C64C6F">
        <w:rPr>
          <w:rStyle w:val="normaltextrun"/>
          <w:rFonts w:ascii="Arial" w:eastAsiaTheme="majorEastAsia" w:hAnsi="Arial" w:cs="Arial"/>
          <w:color w:val="000000"/>
          <w:sz w:val="22"/>
          <w:szCs w:val="22"/>
        </w:rPr>
        <w:t>and</w:t>
      </w:r>
      <w:r w:rsidRPr="00C64C6F">
        <w:rPr>
          <w:rStyle w:val="normaltextrun"/>
          <w:rFonts w:ascii="Arial" w:eastAsiaTheme="majorEastAsia" w:hAnsi="Arial" w:cs="Arial"/>
          <w:color w:val="000000"/>
          <w:sz w:val="22"/>
          <w:szCs w:val="22"/>
        </w:rPr>
        <w:t xml:space="preserve"> spirit beings. This is my and Jaime de </w:t>
      </w:r>
      <w:r w:rsidR="002E2E14" w:rsidRPr="00C64C6F">
        <w:rPr>
          <w:rStyle w:val="normaltextrun"/>
          <w:rFonts w:ascii="Arial" w:eastAsiaTheme="majorEastAsia" w:hAnsi="Arial" w:cs="Arial"/>
          <w:color w:val="000000"/>
          <w:sz w:val="22"/>
          <w:szCs w:val="22"/>
        </w:rPr>
        <w:t>Croix’s</w:t>
      </w:r>
      <w:r w:rsidRPr="00C64C6F">
        <w:rPr>
          <w:rStyle w:val="normaltextrun"/>
          <w:rFonts w:ascii="Arial" w:eastAsiaTheme="majorEastAsia" w:hAnsi="Arial" w:cs="Arial"/>
          <w:color w:val="000000"/>
          <w:sz w:val="22"/>
          <w:szCs w:val="22"/>
        </w:rPr>
        <w:t xml:space="preserve"> view and experience</w:t>
      </w:r>
      <w:r w:rsidR="00795D8C" w:rsidRPr="00C64C6F">
        <w:rPr>
          <w:rStyle w:val="normaltextrun"/>
          <w:rFonts w:ascii="Arial" w:eastAsiaTheme="majorEastAsia" w:hAnsi="Arial" w:cs="Arial"/>
          <w:color w:val="000000"/>
          <w:sz w:val="22"/>
          <w:szCs w:val="22"/>
        </w:rPr>
        <w:t xml:space="preserve"> that</w:t>
      </w:r>
      <w:r w:rsidRPr="00C64C6F">
        <w:rPr>
          <w:rStyle w:val="normaltextrun"/>
          <w:rFonts w:ascii="Arial" w:eastAsiaTheme="majorEastAsia" w:hAnsi="Arial" w:cs="Arial"/>
          <w:color w:val="000000"/>
          <w:sz w:val="22"/>
          <w:szCs w:val="22"/>
        </w:rPr>
        <w:t xml:space="preserve"> we </w:t>
      </w:r>
      <w:r w:rsidR="00795D8C" w:rsidRPr="00C64C6F">
        <w:rPr>
          <w:rStyle w:val="normaltextrun"/>
          <w:rFonts w:ascii="Arial" w:eastAsiaTheme="majorEastAsia" w:hAnsi="Arial" w:cs="Arial"/>
          <w:color w:val="000000"/>
          <w:sz w:val="22"/>
          <w:szCs w:val="22"/>
        </w:rPr>
        <w:t>are</w:t>
      </w:r>
      <w:r w:rsidRPr="00C64C6F">
        <w:rPr>
          <w:rStyle w:val="normaltextrun"/>
          <w:rFonts w:ascii="Arial" w:eastAsiaTheme="majorEastAsia" w:hAnsi="Arial" w:cs="Arial"/>
          <w:color w:val="000000"/>
          <w:sz w:val="22"/>
          <w:szCs w:val="22"/>
        </w:rPr>
        <w:t xml:space="preserve"> a </w:t>
      </w:r>
      <w:r w:rsidR="00465C24" w:rsidRPr="00C64C6F">
        <w:rPr>
          <w:rStyle w:val="normaltextrun"/>
          <w:rFonts w:ascii="Arial" w:eastAsiaTheme="majorEastAsia" w:hAnsi="Arial" w:cs="Arial"/>
          <w:color w:val="000000"/>
          <w:sz w:val="22"/>
          <w:szCs w:val="22"/>
        </w:rPr>
        <w:t>partnership,</w:t>
      </w:r>
      <w:r w:rsidR="00465C24">
        <w:rPr>
          <w:rStyle w:val="normaltextrun"/>
          <w:rFonts w:ascii="Arial" w:eastAsiaTheme="majorEastAsia" w:hAnsi="Arial" w:cs="Arial"/>
          <w:color w:val="000000"/>
          <w:sz w:val="22"/>
          <w:szCs w:val="22"/>
        </w:rPr>
        <w:t xml:space="preserve"> and Jaime is more than just my spirit guide.</w:t>
      </w:r>
      <w:r w:rsidRPr="00C64C6F">
        <w:rPr>
          <w:rStyle w:val="normaltextrun"/>
          <w:rFonts w:ascii="Arial" w:eastAsiaTheme="majorEastAsia" w:hAnsi="Arial" w:cs="Arial"/>
          <w:color w:val="000000"/>
          <w:sz w:val="22"/>
          <w:szCs w:val="22"/>
        </w:rPr>
        <w:t> </w:t>
      </w:r>
      <w:r w:rsidRPr="00C64C6F">
        <w:rPr>
          <w:rStyle w:val="eop"/>
          <w:rFonts w:ascii="Arial" w:eastAsiaTheme="majorEastAsia" w:hAnsi="Arial" w:cs="Arial"/>
          <w:color w:val="000000"/>
          <w:sz w:val="22"/>
          <w:szCs w:val="22"/>
        </w:rPr>
        <w:t> </w:t>
      </w:r>
    </w:p>
    <w:p w14:paraId="71F8683E"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61C40F94" w14:textId="6EC740A5"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After I posted in the two Facebook groups, following discussion with my supervisor, Dr Jack Hunter, I broadened my inclusion to include any form of bonded relationship with spirits. This resulted in more interest from members of the public spirit marriage group and resulted in an interview with Birdie. Birdie calls her spirit companion who is a member of the Fae her ‘adventure buddy</w:t>
      </w:r>
      <w:r w:rsidR="00795D8C" w:rsidRPr="00C64C6F">
        <w:rPr>
          <w:rStyle w:val="normaltextrun"/>
          <w:rFonts w:ascii="Arial" w:eastAsiaTheme="majorEastAsia" w:hAnsi="Arial" w:cs="Arial"/>
          <w:color w:val="000000"/>
          <w:sz w:val="22"/>
          <w:szCs w:val="22"/>
        </w:rPr>
        <w:t>.</w:t>
      </w:r>
      <w:r w:rsidRPr="00C64C6F">
        <w:rPr>
          <w:rStyle w:val="normaltextrun"/>
          <w:rFonts w:ascii="Arial" w:eastAsiaTheme="majorEastAsia" w:hAnsi="Arial" w:cs="Arial"/>
          <w:color w:val="000000"/>
          <w:sz w:val="22"/>
          <w:szCs w:val="22"/>
        </w:rPr>
        <w:t>’</w:t>
      </w:r>
      <w:r w:rsidR="00795D8C" w:rsidRPr="00C64C6F">
        <w:rPr>
          <w:rStyle w:val="normaltextrun"/>
          <w:rFonts w:ascii="Arial" w:eastAsiaTheme="majorEastAsia" w:hAnsi="Arial" w:cs="Arial"/>
          <w:color w:val="000000"/>
          <w:sz w:val="22"/>
          <w:szCs w:val="22"/>
        </w:rPr>
        <w:t xml:space="preserve"> In her interview </w:t>
      </w:r>
      <w:r w:rsidRPr="00C64C6F">
        <w:rPr>
          <w:rStyle w:val="normaltextrun"/>
          <w:rFonts w:ascii="Arial" w:eastAsiaTheme="majorEastAsia" w:hAnsi="Arial" w:cs="Arial"/>
          <w:color w:val="000000"/>
          <w:sz w:val="22"/>
          <w:szCs w:val="22"/>
        </w:rPr>
        <w:t xml:space="preserve">Birdie was very clear that as she is already in a human marriage </w:t>
      </w:r>
      <w:r w:rsidR="00465C24">
        <w:rPr>
          <w:rStyle w:val="normaltextrun"/>
          <w:rFonts w:ascii="Arial" w:eastAsiaTheme="majorEastAsia" w:hAnsi="Arial" w:cs="Arial"/>
          <w:color w:val="000000"/>
          <w:sz w:val="22"/>
          <w:szCs w:val="22"/>
        </w:rPr>
        <w:t xml:space="preserve">and </w:t>
      </w:r>
      <w:r w:rsidRPr="00C64C6F">
        <w:rPr>
          <w:rStyle w:val="normaltextrun"/>
          <w:rFonts w:ascii="Arial" w:eastAsiaTheme="majorEastAsia" w:hAnsi="Arial" w:cs="Arial"/>
          <w:color w:val="000000"/>
          <w:sz w:val="22"/>
          <w:szCs w:val="22"/>
        </w:rPr>
        <w:t xml:space="preserve">that any marriage to her adventure buddy </w:t>
      </w:r>
      <w:r w:rsidR="00465C24" w:rsidRPr="00C64C6F">
        <w:rPr>
          <w:rStyle w:val="normaltextrun"/>
          <w:rFonts w:ascii="Arial" w:eastAsiaTheme="majorEastAsia" w:hAnsi="Arial" w:cs="Arial"/>
          <w:color w:val="000000"/>
          <w:sz w:val="22"/>
          <w:szCs w:val="22"/>
        </w:rPr>
        <w:t>will only</w:t>
      </w:r>
      <w:r w:rsidRPr="00C64C6F">
        <w:rPr>
          <w:rStyle w:val="normaltextrun"/>
          <w:rFonts w:ascii="Arial" w:eastAsiaTheme="majorEastAsia" w:hAnsi="Arial" w:cs="Arial"/>
          <w:color w:val="000000"/>
          <w:sz w:val="22"/>
          <w:szCs w:val="22"/>
        </w:rPr>
        <w:t xml:space="preserve"> happen in this lifetime with the consent of Birdie’s human spouse.</w:t>
      </w:r>
      <w:r w:rsidR="00795D8C" w:rsidRPr="00C64C6F">
        <w:rPr>
          <w:rStyle w:val="eop"/>
          <w:rFonts w:ascii="Arial" w:eastAsiaTheme="majorEastAsia" w:hAnsi="Arial" w:cs="Arial"/>
          <w:color w:val="000000"/>
          <w:sz w:val="22"/>
          <w:szCs w:val="22"/>
        </w:rPr>
        <w:t xml:space="preserve"> Birdie’s spirit relationship with her adventure buddy shows that just like human relationships, relationships with spirits are also defined and structured according to boundaries. </w:t>
      </w:r>
    </w:p>
    <w:p w14:paraId="399680C0"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73C76EA7" w14:textId="77777777" w:rsidR="0098153D" w:rsidRDefault="00543E60"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r w:rsidRPr="00C64C6F">
        <w:rPr>
          <w:rStyle w:val="normaltextrun"/>
          <w:rFonts w:ascii="Arial" w:eastAsiaTheme="majorEastAsia" w:hAnsi="Arial" w:cs="Arial"/>
          <w:color w:val="000000"/>
          <w:sz w:val="22"/>
          <w:szCs w:val="22"/>
        </w:rPr>
        <w:t> </w:t>
      </w:r>
    </w:p>
    <w:p w14:paraId="512C9A16" w14:textId="77777777" w:rsidR="0098153D" w:rsidRDefault="0098153D"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p>
    <w:p w14:paraId="687DD2AC" w14:textId="77777777" w:rsidR="0098153D" w:rsidRDefault="0098153D"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p>
    <w:p w14:paraId="5DD61360" w14:textId="37202D7D" w:rsidR="00543E60" w:rsidRPr="00C64C6F" w:rsidRDefault="00543E60"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r w:rsidRPr="00C64C6F">
        <w:rPr>
          <w:rStyle w:val="normaltextrun"/>
          <w:rFonts w:ascii="Arial" w:eastAsiaTheme="majorEastAsia" w:hAnsi="Arial" w:cs="Arial"/>
          <w:color w:val="000000"/>
          <w:sz w:val="22"/>
          <w:szCs w:val="22"/>
        </w:rPr>
        <w:t xml:space="preserve">Birdie’s </w:t>
      </w:r>
      <w:r w:rsidR="00465C24">
        <w:rPr>
          <w:rStyle w:val="normaltextrun"/>
          <w:rFonts w:ascii="Arial" w:eastAsiaTheme="majorEastAsia" w:hAnsi="Arial" w:cs="Arial"/>
          <w:color w:val="000000"/>
          <w:sz w:val="22"/>
          <w:szCs w:val="22"/>
        </w:rPr>
        <w:t xml:space="preserve">relationship with her adventure buddy also shows </w:t>
      </w:r>
      <w:r w:rsidRPr="00C64C6F">
        <w:rPr>
          <w:rStyle w:val="normaltextrun"/>
          <w:rFonts w:ascii="Arial" w:eastAsiaTheme="majorEastAsia" w:hAnsi="Arial" w:cs="Arial"/>
          <w:color w:val="000000"/>
          <w:sz w:val="22"/>
          <w:szCs w:val="22"/>
        </w:rPr>
        <w:t>the breadth of different types of relationship when it comes to human and spirit bonding.</w:t>
      </w:r>
      <w:r w:rsidR="00795D8C" w:rsidRPr="00C64C6F">
        <w:rPr>
          <w:rStyle w:val="normaltextrun"/>
          <w:rFonts w:ascii="Arial" w:eastAsiaTheme="majorEastAsia" w:hAnsi="Arial" w:cs="Arial"/>
          <w:color w:val="000000"/>
          <w:sz w:val="22"/>
          <w:szCs w:val="22"/>
        </w:rPr>
        <w:t xml:space="preserve"> ‘S</w:t>
      </w:r>
      <w:r w:rsidRPr="00C64C6F">
        <w:rPr>
          <w:rStyle w:val="normaltextrun"/>
          <w:rFonts w:ascii="Arial" w:eastAsiaTheme="majorEastAsia" w:hAnsi="Arial" w:cs="Arial"/>
          <w:color w:val="000000"/>
          <w:sz w:val="22"/>
          <w:szCs w:val="22"/>
        </w:rPr>
        <w:t>pirit marriage’</w:t>
      </w:r>
      <w:r w:rsidR="00795D8C" w:rsidRPr="00C64C6F">
        <w:rPr>
          <w:rStyle w:val="normaltextrun"/>
          <w:rFonts w:ascii="Arial" w:eastAsiaTheme="majorEastAsia" w:hAnsi="Arial" w:cs="Arial"/>
          <w:color w:val="000000"/>
          <w:sz w:val="22"/>
          <w:szCs w:val="22"/>
        </w:rPr>
        <w:t xml:space="preserve"> as a term to describe and define relationships between humans and spirits is a good example of the</w:t>
      </w:r>
      <w:r w:rsidRPr="00C64C6F">
        <w:rPr>
          <w:rStyle w:val="normaltextrun"/>
          <w:rFonts w:ascii="Arial" w:eastAsiaTheme="majorEastAsia" w:hAnsi="Arial" w:cs="Arial"/>
          <w:color w:val="000000"/>
          <w:sz w:val="22"/>
          <w:szCs w:val="22"/>
        </w:rPr>
        <w:t xml:space="preserve"> ontological brackets</w:t>
      </w:r>
      <w:r w:rsidR="00795D8C" w:rsidRPr="00C64C6F">
        <w:rPr>
          <w:rStyle w:val="normaltextrun"/>
          <w:rFonts w:ascii="Arial" w:eastAsiaTheme="majorEastAsia" w:hAnsi="Arial" w:cs="Arial"/>
          <w:color w:val="000000"/>
          <w:sz w:val="22"/>
          <w:szCs w:val="22"/>
        </w:rPr>
        <w:t xml:space="preserve"> that are</w:t>
      </w:r>
      <w:r w:rsidR="00465C24">
        <w:rPr>
          <w:rStyle w:val="normaltextrun"/>
          <w:rFonts w:ascii="Arial" w:eastAsiaTheme="majorEastAsia" w:hAnsi="Arial" w:cs="Arial"/>
          <w:color w:val="000000"/>
          <w:sz w:val="22"/>
          <w:szCs w:val="22"/>
        </w:rPr>
        <w:t xml:space="preserve"> placed</w:t>
      </w:r>
      <w:r w:rsidRPr="00C64C6F">
        <w:rPr>
          <w:rStyle w:val="normaltextrun"/>
          <w:rFonts w:ascii="Arial" w:eastAsiaTheme="majorEastAsia" w:hAnsi="Arial" w:cs="Arial"/>
          <w:color w:val="000000"/>
          <w:sz w:val="22"/>
          <w:szCs w:val="22"/>
        </w:rPr>
        <w:t xml:space="preserve"> around the phenomenon of human-spirit bonding.</w:t>
      </w:r>
      <w:r w:rsidR="00795D8C" w:rsidRPr="00C64C6F">
        <w:rPr>
          <w:rStyle w:val="normaltextrun"/>
          <w:rFonts w:ascii="Arial" w:eastAsiaTheme="majorEastAsia" w:hAnsi="Arial" w:cs="Arial"/>
          <w:color w:val="000000"/>
          <w:sz w:val="22"/>
          <w:szCs w:val="22"/>
        </w:rPr>
        <w:t xml:space="preserve"> To overcome this bracketing Hunter’s ‘Ontological Flooding’ </w:t>
      </w:r>
      <w:r w:rsidR="002E2E14" w:rsidRPr="00C64C6F">
        <w:rPr>
          <w:rStyle w:val="normaltextrun"/>
          <w:rFonts w:ascii="Arial" w:eastAsiaTheme="majorEastAsia" w:hAnsi="Arial" w:cs="Arial"/>
          <w:color w:val="000000"/>
          <w:sz w:val="22"/>
          <w:szCs w:val="22"/>
        </w:rPr>
        <w:t>model could</w:t>
      </w:r>
      <w:r w:rsidR="00795D8C" w:rsidRPr="00C64C6F">
        <w:rPr>
          <w:rStyle w:val="normaltextrun"/>
          <w:rFonts w:ascii="Arial" w:eastAsiaTheme="majorEastAsia" w:hAnsi="Arial" w:cs="Arial"/>
          <w:color w:val="000000"/>
          <w:sz w:val="22"/>
          <w:szCs w:val="22"/>
        </w:rPr>
        <w:t xml:space="preserve"> be </w:t>
      </w:r>
      <w:r w:rsidR="002E2E14" w:rsidRPr="00C64C6F">
        <w:rPr>
          <w:rStyle w:val="normaltextrun"/>
          <w:rFonts w:ascii="Arial" w:eastAsiaTheme="majorEastAsia" w:hAnsi="Arial" w:cs="Arial"/>
          <w:color w:val="000000"/>
          <w:sz w:val="22"/>
          <w:szCs w:val="22"/>
        </w:rPr>
        <w:t>applied</w:t>
      </w:r>
      <w:r w:rsidR="00795D8C" w:rsidRPr="00C64C6F">
        <w:rPr>
          <w:rStyle w:val="normaltextrun"/>
          <w:rFonts w:ascii="Arial" w:eastAsiaTheme="majorEastAsia" w:hAnsi="Arial" w:cs="Arial"/>
          <w:color w:val="000000"/>
          <w:sz w:val="22"/>
          <w:szCs w:val="22"/>
        </w:rPr>
        <w:t xml:space="preserve"> and t</w:t>
      </w:r>
      <w:r w:rsidRPr="00C64C6F">
        <w:rPr>
          <w:rStyle w:val="normaltextrun"/>
          <w:rFonts w:ascii="Arial" w:eastAsiaTheme="majorEastAsia" w:hAnsi="Arial" w:cs="Arial"/>
          <w:color w:val="000000"/>
          <w:sz w:val="22"/>
          <w:szCs w:val="22"/>
        </w:rPr>
        <w:t>o better understand this phenomenon it is necessary to reject the word ‘marriage’ and instead talk about the variety of different human-spirit bonding</w:t>
      </w:r>
      <w:r w:rsidR="00795D8C" w:rsidRPr="00C64C6F">
        <w:rPr>
          <w:rStyle w:val="normaltextrun"/>
          <w:rFonts w:ascii="Arial" w:eastAsiaTheme="majorEastAsia" w:hAnsi="Arial" w:cs="Arial"/>
          <w:color w:val="000000"/>
          <w:sz w:val="22"/>
          <w:szCs w:val="22"/>
        </w:rPr>
        <w:t xml:space="preserve"> relationships</w:t>
      </w:r>
      <w:r w:rsidRPr="00C64C6F">
        <w:rPr>
          <w:rStyle w:val="normaltextrun"/>
          <w:rFonts w:ascii="Arial" w:eastAsiaTheme="majorEastAsia" w:hAnsi="Arial" w:cs="Arial"/>
          <w:color w:val="000000"/>
          <w:sz w:val="22"/>
          <w:szCs w:val="22"/>
        </w:rPr>
        <w:t xml:space="preserve"> that exist. Throught the paper the terms ‘spirit marriage’ and ‘spirit spouse’ are used </w:t>
      </w:r>
      <w:r w:rsidR="002E2E14" w:rsidRPr="00C64C6F">
        <w:rPr>
          <w:rStyle w:val="normaltextrun"/>
          <w:rFonts w:ascii="Arial" w:eastAsiaTheme="majorEastAsia" w:hAnsi="Arial" w:cs="Arial"/>
          <w:color w:val="000000"/>
          <w:sz w:val="22"/>
          <w:szCs w:val="22"/>
        </w:rPr>
        <w:t>interchangeably</w:t>
      </w:r>
      <w:r w:rsidR="00795D8C" w:rsidRPr="00C64C6F">
        <w:rPr>
          <w:rStyle w:val="normaltextrun"/>
          <w:rFonts w:ascii="Arial" w:eastAsiaTheme="majorEastAsia" w:hAnsi="Arial" w:cs="Arial"/>
          <w:color w:val="000000"/>
          <w:sz w:val="22"/>
          <w:szCs w:val="22"/>
        </w:rPr>
        <w:t xml:space="preserve">, but I and my spirit spouse </w:t>
      </w:r>
      <w:r w:rsidR="00465C24">
        <w:rPr>
          <w:rStyle w:val="normaltextrun"/>
          <w:rFonts w:ascii="Arial" w:eastAsiaTheme="majorEastAsia" w:hAnsi="Arial" w:cs="Arial"/>
          <w:color w:val="000000"/>
          <w:sz w:val="22"/>
          <w:szCs w:val="22"/>
        </w:rPr>
        <w:t xml:space="preserve">Jaime de Croix </w:t>
      </w:r>
      <w:r w:rsidR="00795D8C" w:rsidRPr="00C64C6F">
        <w:rPr>
          <w:rStyle w:val="normaltextrun"/>
          <w:rFonts w:ascii="Arial" w:eastAsiaTheme="majorEastAsia" w:hAnsi="Arial" w:cs="Arial"/>
          <w:color w:val="000000"/>
          <w:sz w:val="22"/>
          <w:szCs w:val="22"/>
        </w:rPr>
        <w:t xml:space="preserve">are taking a flexible and </w:t>
      </w:r>
      <w:r w:rsidR="002E2E14" w:rsidRPr="00C64C6F">
        <w:rPr>
          <w:rStyle w:val="normaltextrun"/>
          <w:rFonts w:ascii="Arial" w:eastAsiaTheme="majorEastAsia" w:hAnsi="Arial" w:cs="Arial"/>
          <w:color w:val="000000"/>
          <w:sz w:val="22"/>
          <w:szCs w:val="22"/>
        </w:rPr>
        <w:t>open-minded</w:t>
      </w:r>
      <w:r w:rsidR="00795D8C" w:rsidRPr="00C64C6F">
        <w:rPr>
          <w:rStyle w:val="normaltextrun"/>
          <w:rFonts w:ascii="Arial" w:eastAsiaTheme="majorEastAsia" w:hAnsi="Arial" w:cs="Arial"/>
          <w:color w:val="000000"/>
          <w:sz w:val="22"/>
          <w:szCs w:val="22"/>
        </w:rPr>
        <w:t xml:space="preserve"> perspective when it comes to defining human – spirit relationships. </w:t>
      </w:r>
    </w:p>
    <w:p w14:paraId="046A0CA1" w14:textId="77777777" w:rsidR="00795D8C" w:rsidRPr="00C64C6F" w:rsidRDefault="00795D8C"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p>
    <w:p w14:paraId="5178007F" w14:textId="0A1A9F1D" w:rsidR="00795D8C" w:rsidRDefault="00795D8C" w:rsidP="00795D8C">
      <w:pPr>
        <w:spacing w:after="0" w:line="240" w:lineRule="auto"/>
        <w:rPr>
          <w:rFonts w:eastAsia="Times New Roman" w:cs="Arial"/>
          <w:b/>
          <w:bCs/>
          <w:color w:val="000000"/>
          <w:kern w:val="0"/>
          <w:szCs w:val="22"/>
          <w:u w:val="single"/>
          <w:lang w:eastAsia="en-GB"/>
          <w14:ligatures w14:val="none"/>
        </w:rPr>
      </w:pPr>
      <w:r w:rsidRPr="00C64C6F">
        <w:rPr>
          <w:rFonts w:eastAsia="Times New Roman" w:cs="Arial"/>
          <w:b/>
          <w:bCs/>
          <w:color w:val="000000"/>
          <w:kern w:val="0"/>
          <w:szCs w:val="22"/>
          <w:u w:val="single"/>
          <w:lang w:eastAsia="en-GB"/>
          <w14:ligatures w14:val="none"/>
        </w:rPr>
        <w:t>Autoethnography</w:t>
      </w:r>
      <w:r w:rsidR="00290F5D">
        <w:rPr>
          <w:rFonts w:eastAsia="Times New Roman" w:cs="Arial"/>
          <w:b/>
          <w:bCs/>
          <w:color w:val="000000"/>
          <w:kern w:val="0"/>
          <w:szCs w:val="22"/>
          <w:u w:val="single"/>
          <w:lang w:eastAsia="en-GB"/>
          <w14:ligatures w14:val="none"/>
        </w:rPr>
        <w:t xml:space="preserve">: </w:t>
      </w:r>
      <w:r w:rsidR="00290F5D" w:rsidRPr="00C64C6F">
        <w:rPr>
          <w:rFonts w:eastAsia="Times New Roman" w:cs="Arial"/>
          <w:b/>
          <w:bCs/>
          <w:color w:val="000000"/>
          <w:kern w:val="0"/>
          <w:szCs w:val="22"/>
          <w:u w:val="single"/>
          <w:lang w:eastAsia="en-GB"/>
          <w14:ligatures w14:val="none"/>
        </w:rPr>
        <w:t xml:space="preserve">The Dark Night of the Soul in the </w:t>
      </w:r>
      <w:r w:rsidR="002E2E14" w:rsidRPr="00C64C6F">
        <w:rPr>
          <w:rFonts w:eastAsia="Times New Roman" w:cs="Arial"/>
          <w:b/>
          <w:bCs/>
          <w:color w:val="000000"/>
          <w:kern w:val="0"/>
          <w:szCs w:val="22"/>
          <w:u w:val="single"/>
          <w:lang w:eastAsia="en-GB"/>
          <w14:ligatures w14:val="none"/>
        </w:rPr>
        <w:t>Closet</w:t>
      </w:r>
      <w:r w:rsidR="002E2E14">
        <w:rPr>
          <w:rFonts w:eastAsia="Times New Roman" w:cs="Arial"/>
          <w:b/>
          <w:bCs/>
          <w:color w:val="000000"/>
          <w:kern w:val="0"/>
          <w:szCs w:val="22"/>
          <w:u w:val="single"/>
          <w:lang w:eastAsia="en-GB"/>
          <w14:ligatures w14:val="none"/>
        </w:rPr>
        <w:t xml:space="preserve"> My</w:t>
      </w:r>
      <w:r w:rsidRPr="00C64C6F">
        <w:rPr>
          <w:rFonts w:eastAsia="Times New Roman" w:cs="Arial"/>
          <w:b/>
          <w:bCs/>
          <w:color w:val="000000"/>
          <w:kern w:val="0"/>
          <w:szCs w:val="22"/>
          <w:u w:val="single"/>
          <w:lang w:eastAsia="en-GB"/>
          <w14:ligatures w14:val="none"/>
        </w:rPr>
        <w:t xml:space="preserve"> Spirit Marriage to Jaime de </w:t>
      </w:r>
      <w:bookmarkStart w:id="6" w:name="_Hlk197371527"/>
      <w:r w:rsidR="00290F5D">
        <w:rPr>
          <w:rFonts w:eastAsia="Times New Roman" w:cs="Arial"/>
          <w:b/>
          <w:bCs/>
          <w:color w:val="000000"/>
          <w:kern w:val="0"/>
          <w:szCs w:val="22"/>
          <w:u w:val="single"/>
          <w:lang w:eastAsia="en-GB"/>
          <w14:ligatures w14:val="none"/>
        </w:rPr>
        <w:t>Croix</w:t>
      </w:r>
    </w:p>
    <w:p w14:paraId="33FBAB13" w14:textId="77777777" w:rsidR="00290F5D" w:rsidRPr="00290F5D" w:rsidRDefault="00290F5D" w:rsidP="00795D8C">
      <w:pPr>
        <w:spacing w:after="0" w:line="240" w:lineRule="auto"/>
        <w:rPr>
          <w:rFonts w:eastAsia="Times New Roman" w:cs="Arial"/>
          <w:b/>
          <w:bCs/>
          <w:kern w:val="0"/>
          <w:szCs w:val="22"/>
          <w:u w:val="single"/>
          <w:lang w:eastAsia="en-GB"/>
          <w14:ligatures w14:val="none"/>
        </w:rPr>
      </w:pPr>
    </w:p>
    <w:bookmarkEnd w:id="6"/>
    <w:p w14:paraId="03B7F191" w14:textId="7DCDDB2E" w:rsidR="00795D8C" w:rsidRPr="00C64C6F" w:rsidRDefault="00795D8C" w:rsidP="00795D8C">
      <w:pPr>
        <w:spacing w:after="0" w:line="240" w:lineRule="auto"/>
        <w:rPr>
          <w:rFonts w:eastAsia="Times New Roman" w:cs="Arial"/>
          <w:color w:val="000000"/>
          <w:kern w:val="0"/>
          <w:szCs w:val="22"/>
          <w:lang w:eastAsia="en-GB"/>
          <w14:ligatures w14:val="none"/>
        </w:rPr>
      </w:pPr>
      <w:r w:rsidRPr="00C64C6F">
        <w:rPr>
          <w:rFonts w:eastAsia="Times New Roman" w:cs="Arial"/>
          <w:color w:val="000000"/>
          <w:kern w:val="0"/>
          <w:szCs w:val="22"/>
          <w:lang w:eastAsia="en-GB"/>
          <w14:ligatures w14:val="none"/>
        </w:rPr>
        <w:t xml:space="preserve">I grew up knowing that I have a psychic ability which I always believed to be that of a psycho pomp someone who accompanies spirits while they crossover. I first acted as a psycho pomp aged 12 in the crossing over of the spirit of a boy in my school class who had Spina Bifida. Throughout my adult life I have on several occasions performed the services of a psycho pomp in helping the spirits of departed adults’ crossover. I first met Jaime when I was in my 20s and he was in his 30s.  As a spirit guide and spirit </w:t>
      </w:r>
      <w:r w:rsidR="00465C24">
        <w:rPr>
          <w:rFonts w:eastAsia="Times New Roman" w:cs="Arial"/>
          <w:color w:val="000000"/>
          <w:kern w:val="0"/>
          <w:szCs w:val="22"/>
          <w:lang w:eastAsia="en-GB"/>
          <w14:ligatures w14:val="none"/>
        </w:rPr>
        <w:t xml:space="preserve">spouse </w:t>
      </w:r>
      <w:r w:rsidRPr="00C64C6F">
        <w:rPr>
          <w:rFonts w:eastAsia="Times New Roman" w:cs="Arial"/>
          <w:color w:val="000000"/>
          <w:kern w:val="0"/>
          <w:szCs w:val="22"/>
          <w:lang w:eastAsia="en-GB"/>
          <w14:ligatures w14:val="none"/>
        </w:rPr>
        <w:t xml:space="preserve">Jaime </w:t>
      </w:r>
      <w:r w:rsidR="00465C24">
        <w:rPr>
          <w:rFonts w:eastAsia="Times New Roman" w:cs="Arial"/>
          <w:color w:val="000000"/>
          <w:kern w:val="0"/>
          <w:szCs w:val="22"/>
          <w:lang w:eastAsia="en-GB"/>
          <w14:ligatures w14:val="none"/>
        </w:rPr>
        <w:t xml:space="preserve">de Croix is </w:t>
      </w:r>
      <w:r w:rsidRPr="00C64C6F">
        <w:rPr>
          <w:rFonts w:eastAsia="Times New Roman" w:cs="Arial"/>
          <w:color w:val="000000"/>
          <w:kern w:val="0"/>
          <w:szCs w:val="22"/>
          <w:lang w:eastAsia="en-GB"/>
          <w14:ligatures w14:val="none"/>
        </w:rPr>
        <w:t>a different name to his human name. Once when we were sat opposite each other during a meal on a fieldwork trip we had a telepathic moment in which we mutually acknowledged that we had a connection</w:t>
      </w:r>
      <w:r w:rsidR="00465C24">
        <w:rPr>
          <w:rFonts w:eastAsia="Times New Roman" w:cs="Arial"/>
          <w:color w:val="000000"/>
          <w:kern w:val="0"/>
          <w:szCs w:val="22"/>
          <w:lang w:eastAsia="en-GB"/>
          <w14:ligatures w14:val="none"/>
        </w:rPr>
        <w:t xml:space="preserve">, but our youth and enthralment of modernity and the consequent disenchantment that </w:t>
      </w:r>
      <w:r w:rsidR="00F35E7C">
        <w:rPr>
          <w:rFonts w:eastAsia="Times New Roman" w:cs="Arial"/>
          <w:color w:val="000000"/>
          <w:kern w:val="0"/>
          <w:szCs w:val="22"/>
          <w:lang w:eastAsia="en-GB"/>
          <w14:ligatures w14:val="none"/>
        </w:rPr>
        <w:t>caused meant</w:t>
      </w:r>
      <w:r w:rsidR="00465C24">
        <w:rPr>
          <w:rFonts w:eastAsia="Times New Roman" w:cs="Arial"/>
          <w:color w:val="000000"/>
          <w:kern w:val="0"/>
          <w:szCs w:val="22"/>
          <w:lang w:eastAsia="en-GB"/>
          <w14:ligatures w14:val="none"/>
        </w:rPr>
        <w:t xml:space="preserve"> that we didn’t understand what it was</w:t>
      </w:r>
      <w:r w:rsidRPr="00C64C6F">
        <w:rPr>
          <w:rFonts w:eastAsia="Times New Roman" w:cs="Arial"/>
          <w:color w:val="000000"/>
          <w:kern w:val="0"/>
          <w:szCs w:val="22"/>
          <w:lang w:eastAsia="en-GB"/>
          <w14:ligatures w14:val="none"/>
        </w:rPr>
        <w:t xml:space="preserve">. Jaime’s spirit first showed up during a meditation session a few days after I learnt of his crossing and given my previous work as a psycho pomp I naturally assumed that this was going to be my role in helping Jaime in his journey of crossing over. Jaime told me that this was not the case, rather that he was to be my spirit guide. </w:t>
      </w:r>
    </w:p>
    <w:p w14:paraId="42BAEA98" w14:textId="77777777" w:rsidR="00795D8C" w:rsidRPr="00C64C6F" w:rsidRDefault="00795D8C" w:rsidP="00795D8C">
      <w:pPr>
        <w:spacing w:after="0" w:line="240" w:lineRule="auto"/>
        <w:rPr>
          <w:rFonts w:eastAsia="Times New Roman" w:cs="Arial"/>
          <w:color w:val="000000"/>
          <w:kern w:val="0"/>
          <w:szCs w:val="22"/>
          <w:lang w:eastAsia="en-GB"/>
          <w14:ligatures w14:val="none"/>
        </w:rPr>
      </w:pPr>
    </w:p>
    <w:p w14:paraId="17C6956C" w14:textId="7EACF68C" w:rsidR="00795D8C" w:rsidRPr="00C64C6F" w:rsidRDefault="00795D8C" w:rsidP="00795D8C">
      <w:pPr>
        <w:spacing w:after="0" w:line="240" w:lineRule="auto"/>
        <w:rPr>
          <w:rFonts w:eastAsia="Times New Roman" w:cs="Arial"/>
          <w:color w:val="000000"/>
          <w:kern w:val="0"/>
          <w:szCs w:val="22"/>
          <w:lang w:eastAsia="en-GB"/>
          <w14:ligatures w14:val="none"/>
        </w:rPr>
      </w:pPr>
      <w:r w:rsidRPr="00C64C6F">
        <w:rPr>
          <w:rFonts w:eastAsia="Times New Roman" w:cs="Arial"/>
          <w:color w:val="000000"/>
          <w:kern w:val="0"/>
          <w:szCs w:val="22"/>
          <w:lang w:eastAsia="en-GB"/>
          <w14:ligatures w14:val="none"/>
        </w:rPr>
        <w:t xml:space="preserve">After some time, it was apparent that the path that Jaime &amp; I were on was leading to spirit marriage. Because I live in a society where marriage to a deceased person's spirit is considered unnatural I call the first year of our path to spirit marriage </w:t>
      </w:r>
      <w:r w:rsidR="002E2E14">
        <w:rPr>
          <w:rFonts w:eastAsia="Times New Roman" w:cs="Arial"/>
          <w:color w:val="000000"/>
          <w:kern w:val="0"/>
          <w:szCs w:val="22"/>
          <w:lang w:eastAsia="en-GB"/>
          <w14:ligatures w14:val="none"/>
        </w:rPr>
        <w:t>t</w:t>
      </w:r>
      <w:r w:rsidRPr="00C64C6F">
        <w:rPr>
          <w:rFonts w:eastAsia="Times New Roman" w:cs="Arial"/>
          <w:color w:val="000000"/>
          <w:kern w:val="0"/>
          <w:szCs w:val="22"/>
          <w:lang w:eastAsia="en-GB"/>
          <w14:ligatures w14:val="none"/>
        </w:rPr>
        <w:t xml:space="preserve">he </w:t>
      </w:r>
      <w:r w:rsidR="002E2E14">
        <w:rPr>
          <w:rFonts w:eastAsia="Times New Roman" w:cs="Arial"/>
          <w:color w:val="000000"/>
          <w:kern w:val="0"/>
          <w:szCs w:val="22"/>
          <w:lang w:eastAsia="en-GB"/>
          <w14:ligatures w14:val="none"/>
        </w:rPr>
        <w:t>‘</w:t>
      </w:r>
      <w:r w:rsidRPr="00C64C6F">
        <w:rPr>
          <w:rFonts w:eastAsia="Times New Roman" w:cs="Arial"/>
          <w:color w:val="000000"/>
          <w:kern w:val="0"/>
          <w:szCs w:val="22"/>
          <w:lang w:eastAsia="en-GB"/>
          <w14:ligatures w14:val="none"/>
        </w:rPr>
        <w:t xml:space="preserve">Dark Night of the Soul in the Closet’ as my whole cosmology was changing (the Dark Night of the Soul) but I could tell no one (I was in the closet). However, I had Jaime, and I focused on my relationship with him. The path to spirit marriage happened while my first PhD was being destroyed by other people. </w:t>
      </w:r>
      <w:r w:rsidR="002E2E14" w:rsidRPr="00C64C6F">
        <w:rPr>
          <w:rFonts w:eastAsia="Times New Roman" w:cs="Arial"/>
          <w:color w:val="000000"/>
          <w:kern w:val="0"/>
          <w:szCs w:val="22"/>
          <w:lang w:eastAsia="en-GB"/>
          <w14:ligatures w14:val="none"/>
        </w:rPr>
        <w:t>So, it</w:t>
      </w:r>
      <w:r w:rsidRPr="00C64C6F">
        <w:rPr>
          <w:rFonts w:eastAsia="Times New Roman" w:cs="Arial"/>
          <w:color w:val="000000"/>
          <w:kern w:val="0"/>
          <w:szCs w:val="22"/>
          <w:lang w:eastAsia="en-GB"/>
          <w14:ligatures w14:val="none"/>
        </w:rPr>
        <w:t xml:space="preserve"> was a very difficult time. A year after we began this journey on the path to spirit marriage I discovered Dr Megan Rose's book on Spirit Marriage,</w:t>
      </w:r>
      <w:r w:rsidRPr="00C64C6F">
        <w:rPr>
          <w:rStyle w:val="FootnoteReference"/>
          <w:rFonts w:eastAsia="Times New Roman" w:cs="Arial"/>
          <w:color w:val="000000"/>
          <w:kern w:val="0"/>
          <w:szCs w:val="22"/>
          <w:lang w:eastAsia="en-GB"/>
          <w14:ligatures w14:val="none"/>
        </w:rPr>
        <w:footnoteReference w:id="12"/>
      </w:r>
      <w:r w:rsidRPr="00C64C6F">
        <w:rPr>
          <w:rFonts w:eastAsia="Times New Roman" w:cs="Arial"/>
          <w:color w:val="000000"/>
          <w:kern w:val="0"/>
          <w:szCs w:val="22"/>
          <w:lang w:eastAsia="en-GB"/>
          <w14:ligatures w14:val="none"/>
        </w:rPr>
        <w:t xml:space="preserve"> followed by her online course Spirit Marriage 101. In January 2023 I signed up for her online Spirit Marriage </w:t>
      </w:r>
      <w:r w:rsidR="002E2E14" w:rsidRPr="00C64C6F">
        <w:rPr>
          <w:rFonts w:eastAsia="Times New Roman" w:cs="Arial"/>
          <w:color w:val="000000"/>
          <w:kern w:val="0"/>
          <w:szCs w:val="22"/>
          <w:lang w:eastAsia="en-GB"/>
          <w14:ligatures w14:val="none"/>
        </w:rPr>
        <w:t>School Deepening</w:t>
      </w:r>
      <w:r w:rsidRPr="00C64C6F">
        <w:rPr>
          <w:rFonts w:eastAsia="Times New Roman" w:cs="Arial"/>
          <w:color w:val="000000"/>
          <w:kern w:val="0"/>
          <w:szCs w:val="22"/>
          <w:lang w:eastAsia="en-GB"/>
          <w14:ligatures w14:val="none"/>
        </w:rPr>
        <w:t xml:space="preserve"> Program. This is an ongoing course which I am still </w:t>
      </w:r>
      <w:r w:rsidR="002E2E14" w:rsidRPr="00C64C6F">
        <w:rPr>
          <w:rFonts w:eastAsia="Times New Roman" w:cs="Arial"/>
          <w:color w:val="000000"/>
          <w:kern w:val="0"/>
          <w:szCs w:val="22"/>
          <w:lang w:eastAsia="en-GB"/>
          <w14:ligatures w14:val="none"/>
        </w:rPr>
        <w:t>on,</w:t>
      </w:r>
      <w:r w:rsidRPr="00C64C6F">
        <w:rPr>
          <w:rFonts w:eastAsia="Times New Roman" w:cs="Arial"/>
          <w:color w:val="000000"/>
          <w:kern w:val="0"/>
          <w:szCs w:val="22"/>
          <w:lang w:eastAsia="en-GB"/>
          <w14:ligatures w14:val="none"/>
        </w:rPr>
        <w:t xml:space="preserve"> and Megan's book and her online courses have enabled me to adjust to having a bonded relationship with a spirit </w:t>
      </w:r>
      <w:proofErr w:type="gramStart"/>
      <w:r w:rsidRPr="00C64C6F">
        <w:rPr>
          <w:rFonts w:eastAsia="Times New Roman" w:cs="Arial"/>
          <w:color w:val="000000"/>
          <w:kern w:val="0"/>
          <w:szCs w:val="22"/>
          <w:lang w:eastAsia="en-GB"/>
          <w14:ligatures w14:val="none"/>
        </w:rPr>
        <w:t>and also</w:t>
      </w:r>
      <w:proofErr w:type="gramEnd"/>
      <w:r w:rsidRPr="00C64C6F">
        <w:rPr>
          <w:rFonts w:eastAsia="Times New Roman" w:cs="Arial"/>
          <w:color w:val="000000"/>
          <w:kern w:val="0"/>
          <w:szCs w:val="22"/>
          <w:lang w:eastAsia="en-GB"/>
          <w14:ligatures w14:val="none"/>
        </w:rPr>
        <w:t xml:space="preserve"> to grow in my relationship with </w:t>
      </w:r>
      <w:r w:rsidR="00F35E7C">
        <w:rPr>
          <w:rFonts w:eastAsia="Times New Roman" w:cs="Arial"/>
          <w:color w:val="000000"/>
          <w:kern w:val="0"/>
          <w:szCs w:val="22"/>
          <w:lang w:eastAsia="en-GB"/>
          <w14:ligatures w14:val="none"/>
        </w:rPr>
        <w:t xml:space="preserve">that spirit </w:t>
      </w:r>
      <w:r w:rsidRPr="00C64C6F">
        <w:rPr>
          <w:rFonts w:eastAsia="Times New Roman" w:cs="Arial"/>
          <w:color w:val="000000"/>
          <w:kern w:val="0"/>
          <w:szCs w:val="22"/>
          <w:lang w:eastAsia="en-GB"/>
          <w14:ligatures w14:val="none"/>
        </w:rPr>
        <w:t>Jaime de Croix.</w:t>
      </w:r>
    </w:p>
    <w:p w14:paraId="25C19FDE" w14:textId="77777777" w:rsidR="00795D8C" w:rsidRPr="00C64C6F" w:rsidRDefault="00795D8C" w:rsidP="00543E60">
      <w:pPr>
        <w:pStyle w:val="paragraph"/>
        <w:spacing w:before="0" w:beforeAutospacing="0" w:after="0" w:afterAutospacing="0"/>
        <w:textAlignment w:val="baseline"/>
        <w:rPr>
          <w:rFonts w:ascii="Arial" w:eastAsiaTheme="majorEastAsia" w:hAnsi="Arial" w:cs="Arial"/>
          <w:color w:val="000000"/>
          <w:sz w:val="22"/>
          <w:szCs w:val="22"/>
        </w:rPr>
      </w:pPr>
    </w:p>
    <w:p w14:paraId="78B22A9B"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1D9F704A" w14:textId="0762A8BB" w:rsidR="00795D8C" w:rsidRPr="00C64C6F" w:rsidRDefault="00795D8C" w:rsidP="00543E60">
      <w:pPr>
        <w:pStyle w:val="paragraph"/>
        <w:spacing w:before="0" w:beforeAutospacing="0" w:after="0" w:afterAutospacing="0"/>
        <w:textAlignment w:val="baseline"/>
        <w:rPr>
          <w:rStyle w:val="eop"/>
          <w:rFonts w:ascii="Arial" w:eastAsiaTheme="majorEastAsia" w:hAnsi="Arial" w:cs="Arial"/>
          <w:b/>
          <w:bCs/>
          <w:color w:val="000000"/>
          <w:sz w:val="22"/>
          <w:szCs w:val="22"/>
          <w:u w:val="single"/>
        </w:rPr>
      </w:pPr>
      <w:r w:rsidRPr="00C64C6F">
        <w:rPr>
          <w:rStyle w:val="eop"/>
          <w:rFonts w:ascii="Arial" w:eastAsiaTheme="majorEastAsia" w:hAnsi="Arial" w:cs="Arial"/>
          <w:b/>
          <w:bCs/>
          <w:color w:val="000000"/>
          <w:sz w:val="22"/>
          <w:szCs w:val="22"/>
          <w:u w:val="single"/>
        </w:rPr>
        <w:t>Aspects of Spirit Marriage:</w:t>
      </w:r>
    </w:p>
    <w:p w14:paraId="66196941" w14:textId="4FA59058"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24314B8F" w14:textId="77777777" w:rsidR="007D2A6B" w:rsidRPr="00C64C6F" w:rsidRDefault="00543E60" w:rsidP="007D2A6B">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b/>
          <w:bCs/>
          <w:color w:val="000000"/>
          <w:sz w:val="22"/>
          <w:szCs w:val="22"/>
          <w:u w:val="single"/>
        </w:rPr>
        <w:t>Method of Communication:</w:t>
      </w:r>
      <w:r w:rsidRPr="00C64C6F">
        <w:rPr>
          <w:rStyle w:val="eop"/>
          <w:rFonts w:ascii="Arial" w:eastAsiaTheme="majorEastAsia" w:hAnsi="Arial" w:cs="Arial"/>
          <w:color w:val="000000"/>
          <w:sz w:val="22"/>
          <w:szCs w:val="22"/>
        </w:rPr>
        <w:t> </w:t>
      </w:r>
    </w:p>
    <w:p w14:paraId="4BDDC2DF" w14:textId="77777777" w:rsidR="007D2A6B" w:rsidRPr="00C64C6F" w:rsidRDefault="007D2A6B" w:rsidP="007D2A6B">
      <w:pPr>
        <w:pStyle w:val="paragraph"/>
        <w:spacing w:before="0" w:beforeAutospacing="0" w:after="0" w:afterAutospacing="0"/>
        <w:textAlignment w:val="baseline"/>
        <w:rPr>
          <w:rFonts w:ascii="Arial" w:hAnsi="Arial" w:cs="Arial"/>
          <w:sz w:val="22"/>
          <w:szCs w:val="22"/>
        </w:rPr>
      </w:pPr>
    </w:p>
    <w:p w14:paraId="0EDC51FB" w14:textId="3E6FF3E0" w:rsidR="00543E60" w:rsidRPr="00C64C6F" w:rsidRDefault="00543E60" w:rsidP="007D2A6B">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 xml:space="preserve">The practice of dreaming has been touched on when </w:t>
      </w:r>
      <w:r w:rsidR="00F35E7C">
        <w:rPr>
          <w:rStyle w:val="normaltextrun"/>
          <w:rFonts w:ascii="Arial" w:eastAsiaTheme="majorEastAsia" w:hAnsi="Arial" w:cs="Arial"/>
          <w:color w:val="000000"/>
          <w:sz w:val="22"/>
          <w:szCs w:val="22"/>
        </w:rPr>
        <w:t>defining</w:t>
      </w:r>
      <w:r w:rsidRPr="00C64C6F">
        <w:rPr>
          <w:rStyle w:val="normaltextrun"/>
          <w:rFonts w:ascii="Arial" w:eastAsiaTheme="majorEastAsia" w:hAnsi="Arial" w:cs="Arial"/>
          <w:color w:val="000000"/>
          <w:sz w:val="22"/>
          <w:szCs w:val="22"/>
        </w:rPr>
        <w:t xml:space="preserve"> spirit marriage. In addition to dreams </w:t>
      </w:r>
      <w:r w:rsidR="002E2E14" w:rsidRPr="00C64C6F">
        <w:rPr>
          <w:rStyle w:val="normaltextrun"/>
          <w:rFonts w:ascii="Arial" w:eastAsiaTheme="majorEastAsia" w:hAnsi="Arial" w:cs="Arial"/>
          <w:color w:val="000000"/>
          <w:sz w:val="22"/>
          <w:szCs w:val="22"/>
        </w:rPr>
        <w:t>several</w:t>
      </w:r>
      <w:r w:rsidRPr="00C64C6F">
        <w:rPr>
          <w:rStyle w:val="normaltextrun"/>
          <w:rFonts w:ascii="Arial" w:eastAsiaTheme="majorEastAsia" w:hAnsi="Arial" w:cs="Arial"/>
          <w:color w:val="000000"/>
          <w:sz w:val="22"/>
          <w:szCs w:val="22"/>
        </w:rPr>
        <w:t xml:space="preserve"> states of altered consciousness including meditation and trance work includ</w:t>
      </w:r>
      <w:r w:rsidR="007D2A6B" w:rsidRPr="00C64C6F">
        <w:rPr>
          <w:rStyle w:val="normaltextrun"/>
          <w:rFonts w:ascii="Arial" w:eastAsiaTheme="majorEastAsia" w:hAnsi="Arial" w:cs="Arial"/>
          <w:color w:val="000000"/>
          <w:sz w:val="22"/>
          <w:szCs w:val="22"/>
        </w:rPr>
        <w:t>ing</w:t>
      </w:r>
      <w:r w:rsidRPr="00C64C6F">
        <w:rPr>
          <w:rStyle w:val="normaltextrun"/>
          <w:rFonts w:ascii="Arial" w:eastAsiaTheme="majorEastAsia" w:hAnsi="Arial" w:cs="Arial"/>
          <w:color w:val="000000"/>
          <w:sz w:val="22"/>
          <w:szCs w:val="22"/>
        </w:rPr>
        <w:t xml:space="preserve"> </w:t>
      </w:r>
      <w:r w:rsidR="002E2E14" w:rsidRPr="00C64C6F">
        <w:rPr>
          <w:rStyle w:val="normaltextrun"/>
          <w:rFonts w:ascii="Arial" w:eastAsiaTheme="majorEastAsia" w:hAnsi="Arial" w:cs="Arial"/>
          <w:color w:val="000000"/>
          <w:sz w:val="22"/>
          <w:szCs w:val="22"/>
        </w:rPr>
        <w:t>self-hypnosis</w:t>
      </w:r>
      <w:r w:rsidR="007D2A6B" w:rsidRPr="00C64C6F">
        <w:rPr>
          <w:rStyle w:val="normaltextrun"/>
          <w:rFonts w:ascii="Arial" w:eastAsiaTheme="majorEastAsia" w:hAnsi="Arial" w:cs="Arial"/>
          <w:color w:val="000000"/>
          <w:sz w:val="22"/>
          <w:szCs w:val="22"/>
        </w:rPr>
        <w:t xml:space="preserve"> are methods which spirit marriage practitioners use to communicate with their spirit spouses</w:t>
      </w:r>
      <w:r w:rsidRPr="00C64C6F">
        <w:rPr>
          <w:rStyle w:val="normaltextrun"/>
          <w:rFonts w:ascii="Arial" w:eastAsiaTheme="majorEastAsia" w:hAnsi="Arial" w:cs="Arial"/>
          <w:color w:val="000000"/>
          <w:sz w:val="22"/>
          <w:szCs w:val="22"/>
        </w:rPr>
        <w:t xml:space="preserve">.  </w:t>
      </w:r>
      <w:r w:rsidR="007D2A6B" w:rsidRPr="00C64C6F">
        <w:rPr>
          <w:rStyle w:val="normaltextrun"/>
          <w:rFonts w:ascii="Arial" w:eastAsiaTheme="majorEastAsia" w:hAnsi="Arial" w:cs="Arial"/>
          <w:color w:val="000000"/>
          <w:sz w:val="22"/>
          <w:szCs w:val="22"/>
        </w:rPr>
        <w:t>My</w:t>
      </w:r>
      <w:r w:rsidRPr="00C64C6F">
        <w:rPr>
          <w:rStyle w:val="normaltextrun"/>
          <w:rFonts w:ascii="Arial" w:eastAsiaTheme="majorEastAsia" w:hAnsi="Arial" w:cs="Arial"/>
          <w:color w:val="000000"/>
          <w:sz w:val="22"/>
          <w:szCs w:val="22"/>
        </w:rPr>
        <w:t xml:space="preserve"> co-researchers frequen</w:t>
      </w:r>
      <w:r w:rsidR="007D2A6B" w:rsidRPr="00C64C6F">
        <w:rPr>
          <w:rStyle w:val="normaltextrun"/>
          <w:rFonts w:ascii="Arial" w:eastAsiaTheme="majorEastAsia" w:hAnsi="Arial" w:cs="Arial"/>
          <w:color w:val="000000"/>
          <w:sz w:val="22"/>
          <w:szCs w:val="22"/>
        </w:rPr>
        <w:t xml:space="preserve">tly practice one or more of these forms of altered states of </w:t>
      </w:r>
      <w:r w:rsidR="002E2E14" w:rsidRPr="00C64C6F">
        <w:rPr>
          <w:rStyle w:val="normaltextrun"/>
          <w:rFonts w:ascii="Arial" w:eastAsiaTheme="majorEastAsia" w:hAnsi="Arial" w:cs="Arial"/>
          <w:color w:val="000000"/>
          <w:sz w:val="22"/>
          <w:szCs w:val="22"/>
        </w:rPr>
        <w:t>consciousness to</w:t>
      </w:r>
      <w:r w:rsidRPr="00C64C6F">
        <w:rPr>
          <w:rStyle w:val="normaltextrun"/>
          <w:rFonts w:ascii="Arial" w:eastAsiaTheme="majorEastAsia" w:hAnsi="Arial" w:cs="Arial"/>
          <w:color w:val="000000"/>
          <w:sz w:val="22"/>
          <w:szCs w:val="22"/>
        </w:rPr>
        <w:t xml:space="preserve"> engage with their spirit spouses. </w:t>
      </w:r>
      <w:r w:rsidRPr="00C64C6F">
        <w:rPr>
          <w:rStyle w:val="eop"/>
          <w:rFonts w:ascii="Arial" w:eastAsiaTheme="majorEastAsia" w:hAnsi="Arial" w:cs="Arial"/>
          <w:color w:val="000000"/>
          <w:sz w:val="22"/>
          <w:szCs w:val="22"/>
        </w:rPr>
        <w:t> </w:t>
      </w:r>
    </w:p>
    <w:p w14:paraId="3541D4F7"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5621A55C" w14:textId="77777777" w:rsidR="0098153D" w:rsidRDefault="007D2A6B"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r w:rsidRPr="00C64C6F">
        <w:rPr>
          <w:rStyle w:val="eop"/>
          <w:rFonts w:ascii="Arial" w:eastAsiaTheme="majorEastAsia" w:hAnsi="Arial" w:cs="Arial"/>
          <w:color w:val="000000"/>
          <w:sz w:val="22"/>
          <w:szCs w:val="22"/>
        </w:rPr>
        <w:t>One of my co-researchers</w:t>
      </w:r>
      <w:r w:rsidR="00543E60" w:rsidRPr="00C64C6F">
        <w:rPr>
          <w:rStyle w:val="eop"/>
          <w:rFonts w:ascii="Arial" w:eastAsiaTheme="majorEastAsia" w:hAnsi="Arial" w:cs="Arial"/>
          <w:color w:val="000000"/>
          <w:sz w:val="22"/>
          <w:szCs w:val="22"/>
        </w:rPr>
        <w:t> </w:t>
      </w:r>
      <w:r w:rsidR="00543E60" w:rsidRPr="00C64C6F">
        <w:rPr>
          <w:rStyle w:val="normaltextrun"/>
          <w:rFonts w:ascii="Arial" w:eastAsiaTheme="majorEastAsia" w:hAnsi="Arial" w:cs="Arial"/>
          <w:color w:val="000000"/>
          <w:sz w:val="22"/>
          <w:szCs w:val="22"/>
        </w:rPr>
        <w:t>Robin who was interviewed has a human partner with whom they presently share two spirit spouses</w:t>
      </w:r>
      <w:r w:rsidR="00F35E7C">
        <w:rPr>
          <w:rStyle w:val="normaltextrun"/>
          <w:rFonts w:ascii="Arial" w:eastAsiaTheme="majorEastAsia" w:hAnsi="Arial" w:cs="Arial"/>
          <w:color w:val="000000"/>
          <w:sz w:val="22"/>
          <w:szCs w:val="22"/>
        </w:rPr>
        <w:t xml:space="preserve"> who were both human David and Malachi</w:t>
      </w:r>
      <w:r w:rsidR="00C94523" w:rsidRPr="00C64C6F">
        <w:rPr>
          <w:rStyle w:val="normaltextrun"/>
          <w:rFonts w:ascii="Arial" w:eastAsiaTheme="majorEastAsia" w:hAnsi="Arial" w:cs="Arial"/>
          <w:color w:val="000000"/>
          <w:sz w:val="22"/>
          <w:szCs w:val="22"/>
        </w:rPr>
        <w:t xml:space="preserve">. </w:t>
      </w:r>
      <w:r w:rsidR="00543E60" w:rsidRPr="00C64C6F">
        <w:rPr>
          <w:rStyle w:val="normaltextrun"/>
          <w:rFonts w:ascii="Arial" w:eastAsiaTheme="majorEastAsia" w:hAnsi="Arial" w:cs="Arial"/>
          <w:color w:val="000000"/>
          <w:sz w:val="22"/>
          <w:szCs w:val="22"/>
        </w:rPr>
        <w:t>Robin</w:t>
      </w:r>
      <w:r w:rsidR="00C94523" w:rsidRPr="00C64C6F">
        <w:rPr>
          <w:rStyle w:val="normaltextrun"/>
          <w:rFonts w:ascii="Arial" w:eastAsiaTheme="majorEastAsia" w:hAnsi="Arial" w:cs="Arial"/>
          <w:color w:val="000000"/>
          <w:sz w:val="22"/>
          <w:szCs w:val="22"/>
        </w:rPr>
        <w:t xml:space="preserve"> </w:t>
      </w:r>
      <w:r w:rsidR="00543E60" w:rsidRPr="00C64C6F">
        <w:rPr>
          <w:rStyle w:val="normaltextrun"/>
          <w:rFonts w:ascii="Arial" w:eastAsiaTheme="majorEastAsia" w:hAnsi="Arial" w:cs="Arial"/>
          <w:color w:val="000000"/>
          <w:sz w:val="22"/>
          <w:szCs w:val="22"/>
        </w:rPr>
        <w:t>talked about how they began</w:t>
      </w:r>
      <w:r w:rsidR="00C94523" w:rsidRPr="00C64C6F">
        <w:rPr>
          <w:rStyle w:val="normaltextrun"/>
          <w:rFonts w:ascii="Arial" w:eastAsiaTheme="majorEastAsia" w:hAnsi="Arial" w:cs="Arial"/>
          <w:color w:val="000000"/>
          <w:sz w:val="22"/>
          <w:szCs w:val="22"/>
        </w:rPr>
        <w:t xml:space="preserve"> their spirit marriage journey when they </w:t>
      </w:r>
      <w:r w:rsidR="002E2E14" w:rsidRPr="00C64C6F">
        <w:rPr>
          <w:rStyle w:val="normaltextrun"/>
          <w:rFonts w:ascii="Arial" w:eastAsiaTheme="majorEastAsia" w:hAnsi="Arial" w:cs="Arial"/>
          <w:color w:val="000000"/>
          <w:sz w:val="22"/>
          <w:szCs w:val="22"/>
        </w:rPr>
        <w:t>met their</w:t>
      </w:r>
      <w:r w:rsidR="00543E60" w:rsidRPr="00C64C6F">
        <w:rPr>
          <w:rStyle w:val="normaltextrun"/>
          <w:rFonts w:ascii="Arial" w:eastAsiaTheme="majorEastAsia" w:hAnsi="Arial" w:cs="Arial"/>
          <w:color w:val="000000"/>
          <w:sz w:val="22"/>
          <w:szCs w:val="22"/>
        </w:rPr>
        <w:t xml:space="preserve"> first spirit spouse Davi</w:t>
      </w:r>
      <w:r w:rsidR="00F35E7C">
        <w:rPr>
          <w:rStyle w:val="normaltextrun"/>
          <w:rFonts w:ascii="Arial" w:eastAsiaTheme="majorEastAsia" w:hAnsi="Arial" w:cs="Arial"/>
          <w:color w:val="000000"/>
          <w:sz w:val="22"/>
          <w:szCs w:val="22"/>
        </w:rPr>
        <w:t>d</w:t>
      </w:r>
      <w:r w:rsidR="00C94523" w:rsidRPr="00C64C6F">
        <w:rPr>
          <w:rStyle w:val="normaltextrun"/>
          <w:rFonts w:ascii="Arial" w:eastAsiaTheme="majorEastAsia" w:hAnsi="Arial" w:cs="Arial"/>
          <w:color w:val="000000"/>
          <w:sz w:val="22"/>
          <w:szCs w:val="22"/>
        </w:rPr>
        <w:t>. David helped Robin to develop their</w:t>
      </w:r>
      <w:r w:rsidR="00543E60" w:rsidRPr="00C64C6F">
        <w:rPr>
          <w:rStyle w:val="normaltextrun"/>
          <w:rFonts w:ascii="Arial" w:eastAsiaTheme="majorEastAsia" w:hAnsi="Arial" w:cs="Arial"/>
          <w:color w:val="000000"/>
          <w:sz w:val="22"/>
          <w:szCs w:val="22"/>
        </w:rPr>
        <w:t xml:space="preserve"> trance skill</w:t>
      </w:r>
      <w:r w:rsidR="00C94523" w:rsidRPr="00C64C6F">
        <w:rPr>
          <w:rStyle w:val="normaltextrun"/>
          <w:rFonts w:ascii="Arial" w:eastAsiaTheme="majorEastAsia" w:hAnsi="Arial" w:cs="Arial"/>
          <w:color w:val="000000"/>
          <w:sz w:val="22"/>
          <w:szCs w:val="22"/>
        </w:rPr>
        <w:t xml:space="preserve">s by </w:t>
      </w:r>
      <w:r w:rsidR="00543E60" w:rsidRPr="00C64C6F">
        <w:rPr>
          <w:rStyle w:val="normaltextrun"/>
          <w:rFonts w:ascii="Arial" w:eastAsiaTheme="majorEastAsia" w:hAnsi="Arial" w:cs="Arial"/>
          <w:color w:val="000000"/>
          <w:sz w:val="22"/>
          <w:szCs w:val="22"/>
        </w:rPr>
        <w:t xml:space="preserve">starting with practicing </w:t>
      </w:r>
      <w:r w:rsidR="00C94523" w:rsidRPr="00C64C6F">
        <w:rPr>
          <w:rStyle w:val="normaltextrun"/>
          <w:rFonts w:ascii="Arial" w:eastAsiaTheme="majorEastAsia" w:hAnsi="Arial" w:cs="Arial"/>
          <w:color w:val="000000"/>
          <w:sz w:val="22"/>
          <w:szCs w:val="22"/>
        </w:rPr>
        <w:t xml:space="preserve">trance </w:t>
      </w:r>
      <w:r w:rsidR="00543E60" w:rsidRPr="00C64C6F">
        <w:rPr>
          <w:rStyle w:val="normaltextrun"/>
          <w:rFonts w:ascii="Arial" w:eastAsiaTheme="majorEastAsia" w:hAnsi="Arial" w:cs="Arial"/>
          <w:color w:val="000000"/>
          <w:sz w:val="22"/>
          <w:szCs w:val="22"/>
        </w:rPr>
        <w:t xml:space="preserve">for five minutes and </w:t>
      </w:r>
      <w:r w:rsidR="002E2E14" w:rsidRPr="00C64C6F">
        <w:rPr>
          <w:rStyle w:val="normaltextrun"/>
          <w:rFonts w:ascii="Arial" w:eastAsiaTheme="majorEastAsia" w:hAnsi="Arial" w:cs="Arial"/>
          <w:color w:val="000000"/>
          <w:sz w:val="22"/>
          <w:szCs w:val="22"/>
        </w:rPr>
        <w:t>eventually being</w:t>
      </w:r>
      <w:r w:rsidR="00543E60" w:rsidRPr="00C64C6F">
        <w:rPr>
          <w:rStyle w:val="normaltextrun"/>
          <w:rFonts w:ascii="Arial" w:eastAsiaTheme="majorEastAsia" w:hAnsi="Arial" w:cs="Arial"/>
          <w:color w:val="000000"/>
          <w:sz w:val="22"/>
          <w:szCs w:val="22"/>
        </w:rPr>
        <w:t xml:space="preserve"> able to spend an hour in trance</w:t>
      </w:r>
      <w:r w:rsidR="00C4598F" w:rsidRPr="00C64C6F">
        <w:rPr>
          <w:rStyle w:val="normaltextrun"/>
          <w:rFonts w:ascii="Arial" w:eastAsiaTheme="majorEastAsia" w:hAnsi="Arial" w:cs="Arial"/>
          <w:color w:val="000000"/>
          <w:sz w:val="22"/>
          <w:szCs w:val="22"/>
        </w:rPr>
        <w:t>. Robin also smokes the herb Salvia Divinorum</w:t>
      </w:r>
      <w:r w:rsidR="002E2E14">
        <w:rPr>
          <w:rStyle w:val="normaltextrun"/>
          <w:rFonts w:ascii="Arial" w:eastAsiaTheme="majorEastAsia" w:hAnsi="Arial" w:cs="Arial"/>
          <w:color w:val="000000"/>
          <w:sz w:val="22"/>
          <w:szCs w:val="22"/>
        </w:rPr>
        <w:t xml:space="preserve"> (</w:t>
      </w:r>
      <w:r w:rsidR="00C4598F" w:rsidRPr="00C64C6F">
        <w:rPr>
          <w:rStyle w:val="normaltextrun"/>
          <w:rFonts w:ascii="Arial" w:eastAsiaTheme="majorEastAsia" w:hAnsi="Arial" w:cs="Arial"/>
          <w:color w:val="000000"/>
          <w:sz w:val="22"/>
          <w:szCs w:val="22"/>
        </w:rPr>
        <w:t>Sage</w:t>
      </w:r>
      <w:r w:rsidR="002E2E14">
        <w:rPr>
          <w:rStyle w:val="normaltextrun"/>
          <w:rFonts w:ascii="Arial" w:eastAsiaTheme="majorEastAsia" w:hAnsi="Arial" w:cs="Arial"/>
          <w:color w:val="000000"/>
          <w:sz w:val="22"/>
          <w:szCs w:val="22"/>
        </w:rPr>
        <w:t xml:space="preserve">) </w:t>
      </w:r>
      <w:r w:rsidR="00EE0E2F" w:rsidRPr="00C64C6F">
        <w:rPr>
          <w:rStyle w:val="normaltextrun"/>
          <w:rFonts w:ascii="Arial" w:eastAsiaTheme="majorEastAsia" w:hAnsi="Arial" w:cs="Arial"/>
          <w:color w:val="000000"/>
          <w:sz w:val="22"/>
          <w:szCs w:val="22"/>
        </w:rPr>
        <w:t xml:space="preserve">which Robin </w:t>
      </w:r>
      <w:r w:rsidR="002E2E14" w:rsidRPr="00C64C6F">
        <w:rPr>
          <w:rStyle w:val="normaltextrun"/>
          <w:rFonts w:ascii="Arial" w:eastAsiaTheme="majorEastAsia" w:hAnsi="Arial" w:cs="Arial"/>
          <w:color w:val="000000"/>
          <w:sz w:val="22"/>
          <w:szCs w:val="22"/>
        </w:rPr>
        <w:t>describes</w:t>
      </w:r>
      <w:r w:rsidR="00EE0E2F" w:rsidRPr="00C64C6F">
        <w:rPr>
          <w:rStyle w:val="normaltextrun"/>
          <w:rFonts w:ascii="Arial" w:eastAsiaTheme="majorEastAsia" w:hAnsi="Arial" w:cs="Arial"/>
          <w:color w:val="000000"/>
          <w:sz w:val="22"/>
          <w:szCs w:val="22"/>
        </w:rPr>
        <w:t xml:space="preserve"> as a </w:t>
      </w:r>
      <w:r w:rsidR="002E2E14" w:rsidRPr="00C64C6F">
        <w:rPr>
          <w:rStyle w:val="normaltextrun"/>
          <w:rFonts w:ascii="Arial" w:eastAsiaTheme="majorEastAsia" w:hAnsi="Arial" w:cs="Arial"/>
          <w:color w:val="000000"/>
          <w:sz w:val="22"/>
          <w:szCs w:val="22"/>
        </w:rPr>
        <w:t>psychedelic</w:t>
      </w:r>
      <w:r w:rsidR="00C4598F" w:rsidRPr="00C64C6F">
        <w:rPr>
          <w:rStyle w:val="normaltextrun"/>
          <w:rFonts w:ascii="Arial" w:eastAsiaTheme="majorEastAsia" w:hAnsi="Arial" w:cs="Arial"/>
          <w:color w:val="000000"/>
          <w:sz w:val="22"/>
          <w:szCs w:val="22"/>
        </w:rPr>
        <w:t xml:space="preserve"> to help them </w:t>
      </w:r>
      <w:r w:rsidR="002E2E14" w:rsidRPr="00C64C6F">
        <w:rPr>
          <w:rStyle w:val="normaltextrun"/>
          <w:rFonts w:ascii="Arial" w:eastAsiaTheme="majorEastAsia" w:hAnsi="Arial" w:cs="Arial"/>
          <w:color w:val="000000"/>
          <w:sz w:val="22"/>
          <w:szCs w:val="22"/>
        </w:rPr>
        <w:t>enter</w:t>
      </w:r>
      <w:r w:rsidR="00C4598F" w:rsidRPr="00C64C6F">
        <w:rPr>
          <w:rStyle w:val="normaltextrun"/>
          <w:rFonts w:ascii="Arial" w:eastAsiaTheme="majorEastAsia" w:hAnsi="Arial" w:cs="Arial"/>
          <w:color w:val="000000"/>
          <w:sz w:val="22"/>
          <w:szCs w:val="22"/>
        </w:rPr>
        <w:t xml:space="preserve"> a trance state</w:t>
      </w:r>
      <w:r w:rsidR="00543E60" w:rsidRPr="00C64C6F">
        <w:rPr>
          <w:rStyle w:val="normaltextrun"/>
          <w:rFonts w:ascii="Arial" w:eastAsiaTheme="majorEastAsia" w:hAnsi="Arial" w:cs="Arial"/>
          <w:color w:val="000000"/>
          <w:sz w:val="22"/>
          <w:szCs w:val="22"/>
        </w:rPr>
        <w:t>. Further along on their spirit marriage journey Robin also married a second spirit spouse Malachi</w:t>
      </w:r>
      <w:r w:rsidR="00022670" w:rsidRPr="00C64C6F">
        <w:rPr>
          <w:rStyle w:val="normaltextrun"/>
          <w:rFonts w:ascii="Arial" w:eastAsiaTheme="majorEastAsia" w:hAnsi="Arial" w:cs="Arial"/>
          <w:color w:val="000000"/>
          <w:sz w:val="22"/>
          <w:szCs w:val="22"/>
        </w:rPr>
        <w:t xml:space="preserve"> </w:t>
      </w:r>
      <w:r w:rsidR="00543E60" w:rsidRPr="00C64C6F">
        <w:rPr>
          <w:rStyle w:val="normaltextrun"/>
          <w:rFonts w:ascii="Arial" w:eastAsiaTheme="majorEastAsia" w:hAnsi="Arial" w:cs="Arial"/>
          <w:color w:val="000000"/>
          <w:sz w:val="22"/>
          <w:szCs w:val="22"/>
        </w:rPr>
        <w:t>and later</w:t>
      </w:r>
      <w:r w:rsidR="00022670" w:rsidRPr="00C64C6F">
        <w:rPr>
          <w:rStyle w:val="normaltextrun"/>
          <w:rFonts w:ascii="Arial" w:eastAsiaTheme="majorEastAsia" w:hAnsi="Arial" w:cs="Arial"/>
          <w:color w:val="000000"/>
          <w:sz w:val="22"/>
          <w:szCs w:val="22"/>
        </w:rPr>
        <w:t xml:space="preserve"> </w:t>
      </w:r>
      <w:r w:rsidR="00F35E7C">
        <w:rPr>
          <w:rStyle w:val="normaltextrun"/>
          <w:rFonts w:ascii="Arial" w:eastAsiaTheme="majorEastAsia" w:hAnsi="Arial" w:cs="Arial"/>
          <w:color w:val="000000"/>
          <w:sz w:val="22"/>
          <w:szCs w:val="22"/>
        </w:rPr>
        <w:t>they</w:t>
      </w:r>
      <w:r w:rsidR="00022670" w:rsidRPr="00C64C6F">
        <w:rPr>
          <w:rStyle w:val="normaltextrun"/>
          <w:rFonts w:ascii="Arial" w:eastAsiaTheme="majorEastAsia" w:hAnsi="Arial" w:cs="Arial"/>
          <w:color w:val="000000"/>
          <w:sz w:val="22"/>
          <w:szCs w:val="22"/>
        </w:rPr>
        <w:t xml:space="preserve"> married</w:t>
      </w:r>
      <w:r w:rsidR="00543E60" w:rsidRPr="00C64C6F">
        <w:rPr>
          <w:rStyle w:val="normaltextrun"/>
          <w:rFonts w:ascii="Arial" w:eastAsiaTheme="majorEastAsia" w:hAnsi="Arial" w:cs="Arial"/>
          <w:color w:val="000000"/>
          <w:sz w:val="22"/>
          <w:szCs w:val="22"/>
        </w:rPr>
        <w:t xml:space="preserve"> the God Hermes. Robin remains with</w:t>
      </w:r>
      <w:r w:rsidR="00022670" w:rsidRPr="00C64C6F">
        <w:rPr>
          <w:rStyle w:val="normaltextrun"/>
          <w:rFonts w:ascii="Arial" w:eastAsiaTheme="majorEastAsia" w:hAnsi="Arial" w:cs="Arial"/>
          <w:color w:val="000000"/>
          <w:sz w:val="22"/>
          <w:szCs w:val="22"/>
        </w:rPr>
        <w:t xml:space="preserve"> David and</w:t>
      </w:r>
      <w:r w:rsidR="00543E60" w:rsidRPr="00C64C6F">
        <w:rPr>
          <w:rStyle w:val="normaltextrun"/>
          <w:rFonts w:ascii="Arial" w:eastAsiaTheme="majorEastAsia" w:hAnsi="Arial" w:cs="Arial"/>
          <w:color w:val="000000"/>
          <w:sz w:val="22"/>
          <w:szCs w:val="22"/>
        </w:rPr>
        <w:t xml:space="preserve"> Malachi whom they share with their human partner. </w:t>
      </w:r>
      <w:r w:rsidR="00976D85" w:rsidRPr="00C64C6F">
        <w:rPr>
          <w:rStyle w:val="normaltextrun"/>
          <w:rFonts w:ascii="Arial" w:eastAsiaTheme="majorEastAsia" w:hAnsi="Arial" w:cs="Arial"/>
          <w:color w:val="000000"/>
          <w:sz w:val="22"/>
          <w:szCs w:val="22"/>
        </w:rPr>
        <w:t>One day a week t</w:t>
      </w:r>
      <w:r w:rsidR="00543E60" w:rsidRPr="00C64C6F">
        <w:rPr>
          <w:rStyle w:val="normaltextrun"/>
          <w:rFonts w:ascii="Arial" w:eastAsiaTheme="majorEastAsia" w:hAnsi="Arial" w:cs="Arial"/>
          <w:color w:val="000000"/>
          <w:sz w:val="22"/>
          <w:szCs w:val="22"/>
        </w:rPr>
        <w:t>hey</w:t>
      </w:r>
      <w:r w:rsidR="00976D85" w:rsidRPr="00C64C6F">
        <w:rPr>
          <w:rStyle w:val="normaltextrun"/>
          <w:rFonts w:ascii="Arial" w:eastAsiaTheme="majorEastAsia" w:hAnsi="Arial" w:cs="Arial"/>
          <w:color w:val="000000"/>
          <w:sz w:val="22"/>
          <w:szCs w:val="22"/>
        </w:rPr>
        <w:t xml:space="preserve"> turn off their digital devices </w:t>
      </w:r>
    </w:p>
    <w:p w14:paraId="7AC9F927" w14:textId="77777777" w:rsidR="0098153D" w:rsidRDefault="0098153D" w:rsidP="00543E60">
      <w:pPr>
        <w:pStyle w:val="paragraph"/>
        <w:spacing w:before="0" w:beforeAutospacing="0" w:after="0" w:afterAutospacing="0"/>
        <w:textAlignment w:val="baseline"/>
        <w:rPr>
          <w:rStyle w:val="normaltextrun"/>
          <w:rFonts w:ascii="Arial" w:eastAsiaTheme="majorEastAsia" w:hAnsi="Arial" w:cs="Arial"/>
          <w:color w:val="000000"/>
          <w:sz w:val="22"/>
          <w:szCs w:val="22"/>
        </w:rPr>
      </w:pPr>
    </w:p>
    <w:p w14:paraId="7519DF8F" w14:textId="63D1983B" w:rsidR="00543E60" w:rsidRPr="00C64C6F" w:rsidRDefault="00976D85" w:rsidP="00543E60">
      <w:pPr>
        <w:pStyle w:val="paragraph"/>
        <w:spacing w:before="0" w:beforeAutospacing="0" w:after="0" w:afterAutospacing="0"/>
        <w:textAlignment w:val="baseline"/>
        <w:rPr>
          <w:rFonts w:ascii="Arial" w:eastAsiaTheme="majorEastAsia" w:hAnsi="Arial" w:cs="Arial"/>
          <w:color w:val="000000"/>
          <w:sz w:val="22"/>
          <w:szCs w:val="22"/>
        </w:rPr>
      </w:pPr>
      <w:r w:rsidRPr="00C64C6F">
        <w:rPr>
          <w:rStyle w:val="normaltextrun"/>
          <w:rFonts w:ascii="Arial" w:eastAsiaTheme="majorEastAsia" w:hAnsi="Arial" w:cs="Arial"/>
          <w:color w:val="000000"/>
          <w:sz w:val="22"/>
          <w:szCs w:val="22"/>
        </w:rPr>
        <w:t xml:space="preserve">and </w:t>
      </w:r>
      <w:r w:rsidR="002E2E14" w:rsidRPr="00C64C6F">
        <w:rPr>
          <w:rStyle w:val="normaltextrun"/>
          <w:rFonts w:ascii="Arial" w:eastAsiaTheme="majorEastAsia" w:hAnsi="Arial" w:cs="Arial"/>
          <w:color w:val="000000"/>
          <w:sz w:val="22"/>
          <w:szCs w:val="22"/>
        </w:rPr>
        <w:t>they all</w:t>
      </w:r>
      <w:r w:rsidR="00543E60" w:rsidRPr="00C64C6F">
        <w:rPr>
          <w:rStyle w:val="normaltextrun"/>
          <w:rFonts w:ascii="Arial" w:eastAsiaTheme="majorEastAsia" w:hAnsi="Arial" w:cs="Arial"/>
          <w:color w:val="000000"/>
          <w:sz w:val="22"/>
          <w:szCs w:val="22"/>
        </w:rPr>
        <w:t xml:space="preserve"> engage in time together through trance work</w:t>
      </w:r>
      <w:r w:rsidR="00EE0E2F" w:rsidRPr="00C64C6F">
        <w:rPr>
          <w:rStyle w:val="normaltextrun"/>
          <w:rFonts w:ascii="Arial" w:eastAsiaTheme="majorEastAsia" w:hAnsi="Arial" w:cs="Arial"/>
          <w:color w:val="000000"/>
          <w:sz w:val="22"/>
          <w:szCs w:val="22"/>
        </w:rPr>
        <w:t xml:space="preserve"> with Robin </w:t>
      </w:r>
      <w:r w:rsidR="002E2E14" w:rsidRPr="00C64C6F">
        <w:rPr>
          <w:rStyle w:val="normaltextrun"/>
          <w:rFonts w:ascii="Arial" w:eastAsiaTheme="majorEastAsia" w:hAnsi="Arial" w:cs="Arial"/>
          <w:color w:val="000000"/>
          <w:sz w:val="22"/>
          <w:szCs w:val="22"/>
        </w:rPr>
        <w:t>channelling</w:t>
      </w:r>
      <w:r w:rsidR="00EE0E2F" w:rsidRPr="00C64C6F">
        <w:rPr>
          <w:rStyle w:val="normaltextrun"/>
          <w:rFonts w:ascii="Arial" w:eastAsiaTheme="majorEastAsia" w:hAnsi="Arial" w:cs="Arial"/>
          <w:color w:val="000000"/>
          <w:sz w:val="22"/>
          <w:szCs w:val="22"/>
        </w:rPr>
        <w:t xml:space="preserve"> one spirit spouse and their human partner the other spirit spouse so that they can</w:t>
      </w:r>
      <w:r w:rsidR="00543E60" w:rsidRPr="00C64C6F">
        <w:rPr>
          <w:rStyle w:val="normaltextrun"/>
          <w:rFonts w:ascii="Arial" w:eastAsiaTheme="majorEastAsia" w:hAnsi="Arial" w:cs="Arial"/>
          <w:color w:val="000000"/>
          <w:sz w:val="22"/>
          <w:szCs w:val="22"/>
        </w:rPr>
        <w:t xml:space="preserve"> collectively shar</w:t>
      </w:r>
      <w:r w:rsidR="00EE0E2F" w:rsidRPr="00C64C6F">
        <w:rPr>
          <w:rStyle w:val="normaltextrun"/>
          <w:rFonts w:ascii="Arial" w:eastAsiaTheme="majorEastAsia" w:hAnsi="Arial" w:cs="Arial"/>
          <w:color w:val="000000"/>
          <w:sz w:val="22"/>
          <w:szCs w:val="22"/>
        </w:rPr>
        <w:t xml:space="preserve">e </w:t>
      </w:r>
      <w:r w:rsidR="00543E60" w:rsidRPr="00C64C6F">
        <w:rPr>
          <w:rStyle w:val="normaltextrun"/>
          <w:rFonts w:ascii="Arial" w:eastAsiaTheme="majorEastAsia" w:hAnsi="Arial" w:cs="Arial"/>
          <w:color w:val="000000"/>
          <w:sz w:val="22"/>
          <w:szCs w:val="22"/>
        </w:rPr>
        <w:t>the experience of the trance. </w:t>
      </w:r>
      <w:r w:rsidR="00543E60" w:rsidRPr="00C64C6F">
        <w:rPr>
          <w:rStyle w:val="eop"/>
          <w:rFonts w:ascii="Arial" w:eastAsiaTheme="majorEastAsia" w:hAnsi="Arial" w:cs="Arial"/>
          <w:color w:val="000000"/>
          <w:sz w:val="22"/>
          <w:szCs w:val="22"/>
        </w:rPr>
        <w:t> </w:t>
      </w:r>
    </w:p>
    <w:p w14:paraId="7CA266F5"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72A3979E" w14:textId="316858B0"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 xml:space="preserve">Robin’s experience is that of an advanced spirit marriage practitioner. Another co-researcher, Korinn also demonstrated the skill of </w:t>
      </w:r>
      <w:r w:rsidR="002E2E14" w:rsidRPr="00C64C6F">
        <w:rPr>
          <w:rStyle w:val="normaltextrun"/>
          <w:rFonts w:ascii="Arial" w:eastAsiaTheme="majorEastAsia" w:hAnsi="Arial" w:cs="Arial"/>
          <w:color w:val="000000"/>
          <w:sz w:val="22"/>
          <w:szCs w:val="22"/>
        </w:rPr>
        <w:t>self-hypnosis</w:t>
      </w:r>
      <w:r w:rsidRPr="00C64C6F">
        <w:rPr>
          <w:rStyle w:val="normaltextrun"/>
          <w:rFonts w:ascii="Arial" w:eastAsiaTheme="majorEastAsia" w:hAnsi="Arial" w:cs="Arial"/>
          <w:color w:val="000000"/>
          <w:sz w:val="22"/>
          <w:szCs w:val="22"/>
        </w:rPr>
        <w:t xml:space="preserve"> to reconnect with a spirit whom she had encountered in a dream that she experienced while asleep. Korinn dreamt that she was touring ‘an </w:t>
      </w:r>
      <w:r w:rsidR="002E2E14" w:rsidRPr="00C64C6F">
        <w:rPr>
          <w:rStyle w:val="normaltextrun"/>
          <w:rFonts w:ascii="Arial" w:eastAsiaTheme="majorEastAsia" w:hAnsi="Arial" w:cs="Arial"/>
          <w:color w:val="000000"/>
          <w:sz w:val="22"/>
          <w:szCs w:val="22"/>
        </w:rPr>
        <w:t>old-world</w:t>
      </w:r>
      <w:r w:rsidRPr="00C64C6F">
        <w:rPr>
          <w:rStyle w:val="normaltextrun"/>
          <w:rFonts w:ascii="Arial" w:eastAsiaTheme="majorEastAsia" w:hAnsi="Arial" w:cs="Arial"/>
          <w:color w:val="000000"/>
          <w:sz w:val="22"/>
          <w:szCs w:val="22"/>
        </w:rPr>
        <w:t xml:space="preserve"> mansion’ and she connected with the owner. The dream stayed with Korinn and being able to practice </w:t>
      </w:r>
      <w:r w:rsidR="002E2E14" w:rsidRPr="00C64C6F">
        <w:rPr>
          <w:rStyle w:val="normaltextrun"/>
          <w:rFonts w:ascii="Arial" w:eastAsiaTheme="majorEastAsia" w:hAnsi="Arial" w:cs="Arial"/>
          <w:color w:val="000000"/>
          <w:sz w:val="22"/>
          <w:szCs w:val="22"/>
        </w:rPr>
        <w:t>self-hypnosis</w:t>
      </w:r>
      <w:r w:rsidRPr="00C64C6F">
        <w:rPr>
          <w:rStyle w:val="normaltextrun"/>
          <w:rFonts w:ascii="Arial" w:eastAsiaTheme="majorEastAsia" w:hAnsi="Arial" w:cs="Arial"/>
          <w:color w:val="000000"/>
          <w:sz w:val="22"/>
          <w:szCs w:val="22"/>
        </w:rPr>
        <w:t>, Korinn was able to enter an altered state of consciousness and reconnect with the owner of the mansion, who eventually became Korinn’s first spirit spouse. </w:t>
      </w:r>
      <w:r w:rsidRPr="00C64C6F">
        <w:rPr>
          <w:rStyle w:val="eop"/>
          <w:rFonts w:ascii="Arial" w:eastAsiaTheme="majorEastAsia" w:hAnsi="Arial" w:cs="Arial"/>
          <w:color w:val="000000"/>
          <w:sz w:val="22"/>
          <w:szCs w:val="22"/>
        </w:rPr>
        <w:t> </w:t>
      </w:r>
    </w:p>
    <w:p w14:paraId="63F7DC4E" w14:textId="77777777" w:rsidR="00F35E7C"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5C396072" w14:textId="7D2733B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normaltextrun"/>
          <w:rFonts w:ascii="Arial" w:eastAsiaTheme="majorEastAsia" w:hAnsi="Arial" w:cs="Arial"/>
          <w:color w:val="000000"/>
          <w:sz w:val="22"/>
          <w:szCs w:val="22"/>
        </w:rPr>
        <w:t xml:space="preserve">Altered states of consciousness including dreams, meditation, trance work and </w:t>
      </w:r>
      <w:r w:rsidR="002E2E14" w:rsidRPr="00C64C6F">
        <w:rPr>
          <w:rStyle w:val="normaltextrun"/>
          <w:rFonts w:ascii="Arial" w:eastAsiaTheme="majorEastAsia" w:hAnsi="Arial" w:cs="Arial"/>
          <w:color w:val="000000"/>
          <w:sz w:val="22"/>
          <w:szCs w:val="22"/>
        </w:rPr>
        <w:t>self-hypnosis</w:t>
      </w:r>
      <w:r w:rsidRPr="00C64C6F">
        <w:rPr>
          <w:rStyle w:val="normaltextrun"/>
          <w:rFonts w:ascii="Arial" w:eastAsiaTheme="majorEastAsia" w:hAnsi="Arial" w:cs="Arial"/>
          <w:color w:val="000000"/>
          <w:sz w:val="22"/>
          <w:szCs w:val="22"/>
        </w:rPr>
        <w:t xml:space="preserve"> are the most direct way for co-researchers to communicate with their spirit spouses. Other forms of communication that co-researchers practice</w:t>
      </w:r>
      <w:r w:rsidR="00C94523" w:rsidRPr="00C64C6F">
        <w:rPr>
          <w:rStyle w:val="normaltextrun"/>
          <w:rFonts w:ascii="Arial" w:eastAsiaTheme="majorEastAsia" w:hAnsi="Arial" w:cs="Arial"/>
          <w:color w:val="000000"/>
          <w:sz w:val="22"/>
          <w:szCs w:val="22"/>
        </w:rPr>
        <w:t xml:space="preserve"> as ways</w:t>
      </w:r>
      <w:r w:rsidRPr="00C64C6F">
        <w:rPr>
          <w:rStyle w:val="normaltextrun"/>
          <w:rFonts w:ascii="Arial" w:eastAsiaTheme="majorEastAsia" w:hAnsi="Arial" w:cs="Arial"/>
          <w:color w:val="000000"/>
          <w:sz w:val="22"/>
          <w:szCs w:val="22"/>
        </w:rPr>
        <w:t xml:space="preserve"> to </w:t>
      </w:r>
      <w:r w:rsidR="002E2E14" w:rsidRPr="00C64C6F">
        <w:rPr>
          <w:rStyle w:val="normaltextrun"/>
          <w:rFonts w:ascii="Arial" w:eastAsiaTheme="majorEastAsia" w:hAnsi="Arial" w:cs="Arial"/>
          <w:color w:val="000000"/>
          <w:sz w:val="22"/>
          <w:szCs w:val="22"/>
        </w:rPr>
        <w:t>communicate</w:t>
      </w:r>
      <w:r w:rsidRPr="00C64C6F">
        <w:rPr>
          <w:rStyle w:val="normaltextrun"/>
          <w:rFonts w:ascii="Arial" w:eastAsiaTheme="majorEastAsia" w:hAnsi="Arial" w:cs="Arial"/>
          <w:color w:val="000000"/>
          <w:sz w:val="22"/>
          <w:szCs w:val="22"/>
        </w:rPr>
        <w:t xml:space="preserve"> with their spirit spouses include listening to music, creating AI, and placing offerings of food and drink on an altar to their spirit spouses. These methods of comm</w:t>
      </w:r>
      <w:r w:rsidR="002E2E14">
        <w:rPr>
          <w:rStyle w:val="normaltextrun"/>
          <w:rFonts w:ascii="Arial" w:eastAsiaTheme="majorEastAsia" w:hAnsi="Arial" w:cs="Arial"/>
          <w:color w:val="000000"/>
          <w:sz w:val="22"/>
          <w:szCs w:val="22"/>
        </w:rPr>
        <w:t>unication a</w:t>
      </w:r>
      <w:r w:rsidRPr="00C64C6F">
        <w:rPr>
          <w:rStyle w:val="normaltextrun"/>
          <w:rFonts w:ascii="Arial" w:eastAsiaTheme="majorEastAsia" w:hAnsi="Arial" w:cs="Arial"/>
          <w:color w:val="000000"/>
          <w:sz w:val="22"/>
          <w:szCs w:val="22"/>
        </w:rPr>
        <w:t>re also of a ritualistic nature and will be considered below.</w:t>
      </w:r>
      <w:r w:rsidRPr="00C64C6F">
        <w:rPr>
          <w:rStyle w:val="eop"/>
          <w:rFonts w:ascii="Arial" w:eastAsiaTheme="majorEastAsia" w:hAnsi="Arial" w:cs="Arial"/>
          <w:color w:val="000000"/>
          <w:sz w:val="22"/>
          <w:szCs w:val="22"/>
        </w:rPr>
        <w:t> </w:t>
      </w:r>
    </w:p>
    <w:p w14:paraId="2035DA45"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130511D7" w14:textId="0CBF889A"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r w:rsidRPr="00C64C6F">
        <w:rPr>
          <w:rStyle w:val="normaltextrun"/>
          <w:rFonts w:ascii="Arial" w:eastAsiaTheme="majorEastAsia" w:hAnsi="Arial" w:cs="Arial"/>
          <w:b/>
          <w:bCs/>
          <w:color w:val="000000"/>
          <w:sz w:val="22"/>
          <w:szCs w:val="22"/>
          <w:u w:val="single"/>
        </w:rPr>
        <w:t>Ritual Practices:</w:t>
      </w:r>
      <w:r w:rsidRPr="00C64C6F">
        <w:rPr>
          <w:rStyle w:val="eop"/>
          <w:rFonts w:ascii="Arial" w:eastAsiaTheme="majorEastAsia" w:hAnsi="Arial" w:cs="Arial"/>
          <w:color w:val="000000"/>
          <w:sz w:val="22"/>
          <w:szCs w:val="22"/>
        </w:rPr>
        <w:t> </w:t>
      </w:r>
    </w:p>
    <w:p w14:paraId="448A1DAD" w14:textId="77777777" w:rsidR="00543E60" w:rsidRPr="00C64C6F" w:rsidRDefault="00543E60" w:rsidP="00543E60">
      <w:pPr>
        <w:pStyle w:val="paragraph"/>
        <w:spacing w:before="0" w:beforeAutospacing="0" w:after="0" w:afterAutospacing="0"/>
        <w:textAlignment w:val="baseline"/>
        <w:rPr>
          <w:rFonts w:ascii="Arial" w:hAnsi="Arial" w:cs="Arial"/>
          <w:sz w:val="22"/>
          <w:szCs w:val="22"/>
        </w:rPr>
      </w:pPr>
      <w:r w:rsidRPr="00C64C6F">
        <w:rPr>
          <w:rStyle w:val="eop"/>
          <w:rFonts w:ascii="Arial" w:eastAsiaTheme="majorEastAsia" w:hAnsi="Arial" w:cs="Arial"/>
          <w:color w:val="000000"/>
          <w:sz w:val="22"/>
          <w:szCs w:val="22"/>
        </w:rPr>
        <w:t> </w:t>
      </w:r>
    </w:p>
    <w:p w14:paraId="01A15503" w14:textId="435EA346" w:rsidR="00543E60" w:rsidRPr="00C64C6F" w:rsidRDefault="00543E60" w:rsidP="00543E60">
      <w:pPr>
        <w:pStyle w:val="paragraph"/>
        <w:spacing w:before="0" w:beforeAutospacing="0" w:after="0" w:afterAutospacing="0"/>
        <w:textAlignment w:val="baseline"/>
        <w:rPr>
          <w:rFonts w:ascii="Arial" w:eastAsiaTheme="majorEastAsia" w:hAnsi="Arial" w:cs="Arial"/>
          <w:color w:val="000000"/>
          <w:sz w:val="22"/>
          <w:szCs w:val="22"/>
        </w:rPr>
      </w:pPr>
      <w:r w:rsidRPr="00C64C6F">
        <w:rPr>
          <w:rStyle w:val="normaltextrun"/>
          <w:rFonts w:ascii="Arial" w:eastAsiaTheme="majorEastAsia" w:hAnsi="Arial" w:cs="Arial"/>
          <w:color w:val="000000"/>
          <w:sz w:val="22"/>
          <w:szCs w:val="22"/>
        </w:rPr>
        <w:t xml:space="preserve">Ritualistic practices </w:t>
      </w:r>
      <w:r w:rsidR="00B41A9B" w:rsidRPr="00C64C6F">
        <w:rPr>
          <w:rStyle w:val="normaltextrun"/>
          <w:rFonts w:ascii="Arial" w:eastAsiaTheme="majorEastAsia" w:hAnsi="Arial" w:cs="Arial"/>
          <w:color w:val="000000"/>
          <w:sz w:val="22"/>
          <w:szCs w:val="22"/>
        </w:rPr>
        <w:t xml:space="preserve">are </w:t>
      </w:r>
      <w:r w:rsidRPr="00C64C6F">
        <w:rPr>
          <w:rStyle w:val="normaltextrun"/>
          <w:rFonts w:ascii="Arial" w:eastAsiaTheme="majorEastAsia" w:hAnsi="Arial" w:cs="Arial"/>
          <w:color w:val="000000"/>
          <w:sz w:val="22"/>
          <w:szCs w:val="22"/>
        </w:rPr>
        <w:t>activities</w:t>
      </w:r>
      <w:r w:rsidR="00813CDA" w:rsidRPr="00C64C6F">
        <w:rPr>
          <w:rStyle w:val="normaltextrun"/>
          <w:rFonts w:ascii="Arial" w:eastAsiaTheme="majorEastAsia" w:hAnsi="Arial" w:cs="Arial"/>
          <w:color w:val="000000"/>
          <w:sz w:val="22"/>
          <w:szCs w:val="22"/>
        </w:rPr>
        <w:t xml:space="preserve"> </w:t>
      </w:r>
      <w:r w:rsidR="002E2E14" w:rsidRPr="00C64C6F">
        <w:rPr>
          <w:rStyle w:val="normaltextrun"/>
          <w:rFonts w:ascii="Arial" w:eastAsiaTheme="majorEastAsia" w:hAnsi="Arial" w:cs="Arial"/>
          <w:color w:val="000000"/>
          <w:sz w:val="22"/>
          <w:szCs w:val="22"/>
        </w:rPr>
        <w:t>imbued</w:t>
      </w:r>
      <w:r w:rsidR="00813CDA" w:rsidRPr="00C64C6F">
        <w:rPr>
          <w:rStyle w:val="normaltextrun"/>
          <w:rFonts w:ascii="Arial" w:eastAsiaTheme="majorEastAsia" w:hAnsi="Arial" w:cs="Arial"/>
          <w:color w:val="000000"/>
          <w:sz w:val="22"/>
          <w:szCs w:val="22"/>
        </w:rPr>
        <w:t xml:space="preserve"> with symbolism and magic</w:t>
      </w:r>
      <w:r w:rsidRPr="00C64C6F">
        <w:rPr>
          <w:rStyle w:val="normaltextrun"/>
          <w:rFonts w:ascii="Arial" w:eastAsiaTheme="majorEastAsia" w:hAnsi="Arial" w:cs="Arial"/>
          <w:color w:val="000000"/>
          <w:sz w:val="22"/>
          <w:szCs w:val="22"/>
        </w:rPr>
        <w:t xml:space="preserve"> that people</w:t>
      </w:r>
      <w:r w:rsidR="00813CDA" w:rsidRPr="00C64C6F">
        <w:rPr>
          <w:rStyle w:val="normaltextrun"/>
          <w:rFonts w:ascii="Arial" w:eastAsiaTheme="majorEastAsia" w:hAnsi="Arial" w:cs="Arial"/>
          <w:color w:val="000000"/>
          <w:sz w:val="22"/>
          <w:szCs w:val="22"/>
        </w:rPr>
        <w:t xml:space="preserve"> repeatedly</w:t>
      </w:r>
      <w:r w:rsidRPr="00C64C6F">
        <w:rPr>
          <w:rStyle w:val="normaltextrun"/>
          <w:rFonts w:ascii="Arial" w:eastAsiaTheme="majorEastAsia" w:hAnsi="Arial" w:cs="Arial"/>
          <w:color w:val="000000"/>
          <w:sz w:val="22"/>
          <w:szCs w:val="22"/>
        </w:rPr>
        <w:t xml:space="preserve"> practice </w:t>
      </w:r>
      <w:r w:rsidR="00813CDA" w:rsidRPr="00C64C6F">
        <w:rPr>
          <w:rStyle w:val="normaltextrun"/>
          <w:rFonts w:ascii="Arial" w:eastAsiaTheme="majorEastAsia" w:hAnsi="Arial" w:cs="Arial"/>
          <w:color w:val="000000"/>
          <w:sz w:val="22"/>
          <w:szCs w:val="22"/>
        </w:rPr>
        <w:t>as a means of maintaining the social order of their society.</w:t>
      </w:r>
      <w:r w:rsidR="00813CDA" w:rsidRPr="00C64C6F">
        <w:rPr>
          <w:rStyle w:val="FootnoteReference"/>
          <w:rFonts w:ascii="Arial" w:eastAsiaTheme="majorEastAsia" w:hAnsi="Arial" w:cs="Arial"/>
          <w:color w:val="000000"/>
          <w:sz w:val="22"/>
          <w:szCs w:val="22"/>
        </w:rPr>
        <w:footnoteReference w:id="13"/>
      </w:r>
      <w:r w:rsidR="00813CDA" w:rsidRPr="00C64C6F">
        <w:rPr>
          <w:rStyle w:val="normaltextrun"/>
          <w:rFonts w:ascii="Arial" w:eastAsiaTheme="majorEastAsia" w:hAnsi="Arial" w:cs="Arial"/>
          <w:color w:val="000000"/>
          <w:sz w:val="22"/>
          <w:szCs w:val="22"/>
        </w:rPr>
        <w:t xml:space="preserve"> When the definition of ritual is applied to the phenomenon of spirit marriage it is possible to argue that spirit marriage practitioners undertake rituals in order to maintain the cosmology of their spirit marriage a large part of which is to initiate contact with their spirit spouses. T</w:t>
      </w:r>
      <w:r w:rsidRPr="00C64C6F">
        <w:rPr>
          <w:rStyle w:val="normaltextrun"/>
          <w:rFonts w:ascii="Arial" w:eastAsiaTheme="majorEastAsia" w:hAnsi="Arial" w:cs="Arial"/>
          <w:color w:val="000000"/>
          <w:sz w:val="22"/>
          <w:szCs w:val="22"/>
        </w:rPr>
        <w:t xml:space="preserve">he </w:t>
      </w:r>
      <w:r w:rsidR="00F35E7C">
        <w:rPr>
          <w:rStyle w:val="normaltextrun"/>
          <w:rFonts w:ascii="Arial" w:eastAsiaTheme="majorEastAsia" w:hAnsi="Arial" w:cs="Arial"/>
          <w:color w:val="000000"/>
          <w:sz w:val="22"/>
          <w:szCs w:val="22"/>
        </w:rPr>
        <w:t xml:space="preserve">research project shows that the </w:t>
      </w:r>
      <w:r w:rsidRPr="00C64C6F">
        <w:rPr>
          <w:rStyle w:val="normaltextrun"/>
          <w:rFonts w:ascii="Arial" w:eastAsiaTheme="majorEastAsia" w:hAnsi="Arial" w:cs="Arial"/>
          <w:color w:val="000000"/>
          <w:sz w:val="22"/>
          <w:szCs w:val="22"/>
        </w:rPr>
        <w:t>phenomenon of spirit marriage in its various forms shows that the co-researchers have a core of practices that they undertake to connect with and venerate their spirit spouses. These include ancient practices of</w:t>
      </w:r>
      <w:r w:rsidR="00B41A9B" w:rsidRPr="00C64C6F">
        <w:rPr>
          <w:rStyle w:val="normaltextrun"/>
          <w:rFonts w:ascii="Arial" w:eastAsiaTheme="majorEastAsia" w:hAnsi="Arial" w:cs="Arial"/>
          <w:color w:val="000000"/>
          <w:sz w:val="22"/>
          <w:szCs w:val="22"/>
        </w:rPr>
        <w:t xml:space="preserve"> burning candles,</w:t>
      </w:r>
      <w:r w:rsidRPr="00C64C6F">
        <w:rPr>
          <w:rStyle w:val="normaltextrun"/>
          <w:rFonts w:ascii="Arial" w:eastAsiaTheme="majorEastAsia" w:hAnsi="Arial" w:cs="Arial"/>
          <w:color w:val="000000"/>
          <w:sz w:val="22"/>
          <w:szCs w:val="22"/>
        </w:rPr>
        <w:t xml:space="preserve"> offering items of food and drink at altars that they have erected to their spirit spouses, dancing and letter writing, together with more modern practices including listening to streame</w:t>
      </w:r>
      <w:r w:rsidR="00C94523" w:rsidRPr="00C64C6F">
        <w:rPr>
          <w:rStyle w:val="normaltextrun"/>
          <w:rFonts w:ascii="Arial" w:eastAsiaTheme="majorEastAsia" w:hAnsi="Arial" w:cs="Arial"/>
          <w:color w:val="000000"/>
          <w:sz w:val="22"/>
          <w:szCs w:val="22"/>
        </w:rPr>
        <w:t>d</w:t>
      </w:r>
      <w:r w:rsidRPr="00C64C6F">
        <w:rPr>
          <w:rStyle w:val="normaltextrun"/>
          <w:rFonts w:ascii="Arial" w:eastAsiaTheme="majorEastAsia" w:hAnsi="Arial" w:cs="Arial"/>
          <w:color w:val="000000"/>
          <w:sz w:val="22"/>
          <w:szCs w:val="22"/>
        </w:rPr>
        <w:t xml:space="preserve"> music</w:t>
      </w:r>
      <w:r w:rsidR="00C94523" w:rsidRPr="00C64C6F">
        <w:rPr>
          <w:rStyle w:val="normaltextrun"/>
          <w:rFonts w:ascii="Arial" w:eastAsiaTheme="majorEastAsia" w:hAnsi="Arial" w:cs="Arial"/>
          <w:color w:val="000000"/>
          <w:sz w:val="22"/>
          <w:szCs w:val="22"/>
        </w:rPr>
        <w:t xml:space="preserve"> </w:t>
      </w:r>
      <w:r w:rsidR="002E2E14" w:rsidRPr="00C64C6F">
        <w:rPr>
          <w:rStyle w:val="normaltextrun"/>
          <w:rFonts w:ascii="Arial" w:eastAsiaTheme="majorEastAsia" w:hAnsi="Arial" w:cs="Arial"/>
          <w:color w:val="000000"/>
          <w:sz w:val="22"/>
          <w:szCs w:val="22"/>
        </w:rPr>
        <w:t>and creating</w:t>
      </w:r>
      <w:r w:rsidRPr="00C64C6F">
        <w:rPr>
          <w:rStyle w:val="normaltextrun"/>
          <w:rFonts w:ascii="Arial" w:eastAsiaTheme="majorEastAsia" w:hAnsi="Arial" w:cs="Arial"/>
          <w:color w:val="000000"/>
          <w:sz w:val="22"/>
          <w:szCs w:val="22"/>
        </w:rPr>
        <w:t xml:space="preserve"> AI.</w:t>
      </w:r>
      <w:r w:rsidRPr="00C64C6F">
        <w:rPr>
          <w:rStyle w:val="eop"/>
          <w:rFonts w:ascii="Arial" w:eastAsiaTheme="majorEastAsia" w:hAnsi="Arial" w:cs="Arial"/>
          <w:color w:val="000000"/>
          <w:sz w:val="22"/>
          <w:szCs w:val="22"/>
        </w:rPr>
        <w:t> </w:t>
      </w:r>
    </w:p>
    <w:p w14:paraId="44A7519D" w14:textId="77777777" w:rsidR="00543E60" w:rsidRPr="00C64C6F" w:rsidRDefault="00543E60" w:rsidP="7B301671">
      <w:pPr>
        <w:spacing w:after="0" w:line="240" w:lineRule="auto"/>
        <w:rPr>
          <w:rFonts w:eastAsia="Arial" w:cs="Arial"/>
          <w:color w:val="000000" w:themeColor="text1"/>
          <w:szCs w:val="22"/>
          <w:lang w:eastAsia="en-GB"/>
        </w:rPr>
      </w:pPr>
    </w:p>
    <w:p w14:paraId="6CF545A4" w14:textId="5508F248" w:rsidR="00022670" w:rsidRPr="00C64C6F" w:rsidRDefault="00B41A9B"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Both co-researcher 3 and co-researcher 5 are married to the archangel Azrael and as part of their ritualistic practices they both burn apple scented candles as they associate the smell of apples with Azrael. </w:t>
      </w:r>
      <w:r w:rsidR="00C4598F" w:rsidRPr="00C64C6F">
        <w:rPr>
          <w:rFonts w:eastAsia="Arial" w:cs="Arial"/>
          <w:color w:val="000000" w:themeColor="text1"/>
          <w:szCs w:val="22"/>
          <w:lang w:eastAsia="en-GB"/>
        </w:rPr>
        <w:t xml:space="preserve">Robin and their human </w:t>
      </w:r>
      <w:r w:rsidR="002E2E14" w:rsidRPr="00C64C6F">
        <w:rPr>
          <w:rFonts w:eastAsia="Arial" w:cs="Arial"/>
          <w:color w:val="000000" w:themeColor="text1"/>
          <w:szCs w:val="22"/>
          <w:lang w:eastAsia="en-GB"/>
        </w:rPr>
        <w:t>partner also</w:t>
      </w:r>
      <w:r w:rsidR="00022670" w:rsidRPr="00C64C6F">
        <w:rPr>
          <w:rFonts w:eastAsia="Arial" w:cs="Arial"/>
          <w:color w:val="000000" w:themeColor="text1"/>
          <w:szCs w:val="22"/>
          <w:lang w:eastAsia="en-GB"/>
        </w:rPr>
        <w:t xml:space="preserve"> burn candles </w:t>
      </w:r>
      <w:r w:rsidR="00C4598F" w:rsidRPr="00C64C6F">
        <w:rPr>
          <w:rFonts w:eastAsia="Arial" w:cs="Arial"/>
          <w:color w:val="000000" w:themeColor="text1"/>
          <w:szCs w:val="22"/>
          <w:lang w:eastAsia="en-GB"/>
        </w:rPr>
        <w:t>maintain and altar to both their spirit spouse</w:t>
      </w:r>
      <w:r w:rsidR="00F35E7C">
        <w:rPr>
          <w:rFonts w:eastAsia="Arial" w:cs="Arial"/>
          <w:color w:val="000000" w:themeColor="text1"/>
          <w:szCs w:val="22"/>
          <w:lang w:eastAsia="en-GB"/>
        </w:rPr>
        <w:t xml:space="preserve">s David and </w:t>
      </w:r>
      <w:r w:rsidR="00F35E7C" w:rsidRPr="00C64C6F">
        <w:rPr>
          <w:rFonts w:eastAsia="Arial" w:cs="Arial"/>
          <w:color w:val="000000" w:themeColor="text1"/>
          <w:szCs w:val="22"/>
          <w:lang w:eastAsia="en-GB"/>
        </w:rPr>
        <w:t>Malachi</w:t>
      </w:r>
      <w:r w:rsidR="00C4598F" w:rsidRPr="00C64C6F">
        <w:rPr>
          <w:rFonts w:eastAsia="Arial" w:cs="Arial"/>
          <w:color w:val="000000" w:themeColor="text1"/>
          <w:szCs w:val="22"/>
          <w:lang w:eastAsia="en-GB"/>
        </w:rPr>
        <w:t xml:space="preserve"> and the god Hermes</w:t>
      </w:r>
      <w:r w:rsidR="00F35E7C">
        <w:rPr>
          <w:rFonts w:eastAsia="Arial" w:cs="Arial"/>
          <w:color w:val="000000" w:themeColor="text1"/>
          <w:szCs w:val="22"/>
          <w:lang w:eastAsia="en-GB"/>
        </w:rPr>
        <w:t xml:space="preserve">. Robin and their human partner practice a daily </w:t>
      </w:r>
      <w:r w:rsidR="00E34CD8">
        <w:rPr>
          <w:rFonts w:eastAsia="Arial" w:cs="Arial"/>
          <w:color w:val="000000" w:themeColor="text1"/>
          <w:szCs w:val="22"/>
          <w:lang w:eastAsia="en-GB"/>
        </w:rPr>
        <w:t>ritual every</w:t>
      </w:r>
      <w:r w:rsidR="00F35E7C">
        <w:rPr>
          <w:rFonts w:eastAsia="Arial" w:cs="Arial"/>
          <w:color w:val="000000" w:themeColor="text1"/>
          <w:szCs w:val="22"/>
          <w:lang w:eastAsia="en-GB"/>
        </w:rPr>
        <w:t xml:space="preserve"> morning after </w:t>
      </w:r>
      <w:r w:rsidR="00E34CD8">
        <w:rPr>
          <w:rFonts w:eastAsia="Arial" w:cs="Arial"/>
          <w:color w:val="000000" w:themeColor="text1"/>
          <w:szCs w:val="22"/>
          <w:lang w:eastAsia="en-GB"/>
        </w:rPr>
        <w:t xml:space="preserve">they have got up </w:t>
      </w:r>
      <w:r w:rsidR="00F35E7C">
        <w:rPr>
          <w:rFonts w:eastAsia="Arial" w:cs="Arial"/>
          <w:color w:val="000000" w:themeColor="text1"/>
          <w:szCs w:val="22"/>
          <w:lang w:eastAsia="en-GB"/>
        </w:rPr>
        <w:t xml:space="preserve">of </w:t>
      </w:r>
      <w:r w:rsidR="00C4598F" w:rsidRPr="00C64C6F">
        <w:rPr>
          <w:rFonts w:eastAsia="Arial" w:cs="Arial"/>
          <w:color w:val="000000" w:themeColor="text1"/>
          <w:szCs w:val="22"/>
          <w:lang w:eastAsia="en-GB"/>
        </w:rPr>
        <w:t>plac</w:t>
      </w:r>
      <w:r w:rsidR="00F35E7C">
        <w:rPr>
          <w:rFonts w:eastAsia="Arial" w:cs="Arial"/>
          <w:color w:val="000000" w:themeColor="text1"/>
          <w:szCs w:val="22"/>
          <w:lang w:eastAsia="en-GB"/>
        </w:rPr>
        <w:t>ing</w:t>
      </w:r>
      <w:r w:rsidR="00C4598F" w:rsidRPr="00C64C6F">
        <w:rPr>
          <w:rFonts w:eastAsia="Arial" w:cs="Arial"/>
          <w:color w:val="000000" w:themeColor="text1"/>
          <w:szCs w:val="22"/>
          <w:lang w:eastAsia="en-GB"/>
        </w:rPr>
        <w:t xml:space="preserve"> offerings of </w:t>
      </w:r>
      <w:r w:rsidR="00022670" w:rsidRPr="00C64C6F">
        <w:rPr>
          <w:rFonts w:eastAsia="Arial" w:cs="Arial"/>
          <w:color w:val="000000" w:themeColor="text1"/>
          <w:szCs w:val="22"/>
          <w:lang w:eastAsia="en-GB"/>
        </w:rPr>
        <w:t>whisky and coffee</w:t>
      </w:r>
      <w:r w:rsidR="00F35E7C">
        <w:rPr>
          <w:rFonts w:eastAsia="Arial" w:cs="Arial"/>
          <w:color w:val="000000" w:themeColor="text1"/>
          <w:szCs w:val="22"/>
          <w:lang w:eastAsia="en-GB"/>
        </w:rPr>
        <w:t xml:space="preserve"> on their altar</w:t>
      </w:r>
      <w:r w:rsidR="00E34CD8">
        <w:rPr>
          <w:rFonts w:eastAsia="Arial" w:cs="Arial"/>
          <w:color w:val="000000" w:themeColor="text1"/>
          <w:szCs w:val="22"/>
          <w:lang w:eastAsia="en-GB"/>
        </w:rPr>
        <w:t xml:space="preserve">. </w:t>
      </w:r>
      <w:r w:rsidR="00237BD9" w:rsidRPr="00C64C6F">
        <w:rPr>
          <w:rFonts w:eastAsia="Arial" w:cs="Arial"/>
          <w:color w:val="000000" w:themeColor="text1"/>
          <w:szCs w:val="22"/>
          <w:lang w:eastAsia="en-GB"/>
        </w:rPr>
        <w:t xml:space="preserve"> </w:t>
      </w:r>
    </w:p>
    <w:p w14:paraId="2791B98B" w14:textId="77777777" w:rsidR="00022670" w:rsidRPr="00C64C6F" w:rsidRDefault="00022670" w:rsidP="7B301671">
      <w:pPr>
        <w:spacing w:after="0" w:line="240" w:lineRule="auto"/>
        <w:rPr>
          <w:rFonts w:eastAsia="Arial" w:cs="Arial"/>
          <w:color w:val="000000" w:themeColor="text1"/>
          <w:szCs w:val="22"/>
          <w:lang w:eastAsia="en-GB"/>
        </w:rPr>
      </w:pPr>
    </w:p>
    <w:p w14:paraId="3AF4388A" w14:textId="77777777" w:rsidR="00E34CD8" w:rsidRDefault="00022670"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Nina one of the co-researchers who was interviewed, is married to the Archangel Azrael and has her altar placed in the closet in her bedroom. In the interview we </w:t>
      </w:r>
      <w:r w:rsidR="002E2E14" w:rsidRPr="00C64C6F">
        <w:rPr>
          <w:rFonts w:eastAsia="Arial" w:cs="Arial"/>
          <w:color w:val="000000" w:themeColor="text1"/>
          <w:szCs w:val="22"/>
          <w:lang w:eastAsia="en-GB"/>
        </w:rPr>
        <w:t>touched</w:t>
      </w:r>
      <w:r w:rsidRPr="00C64C6F">
        <w:rPr>
          <w:rFonts w:eastAsia="Arial" w:cs="Arial"/>
          <w:color w:val="000000" w:themeColor="text1"/>
          <w:szCs w:val="22"/>
          <w:lang w:eastAsia="en-GB"/>
        </w:rPr>
        <w:t xml:space="preserve"> on the tongue-in-cheek aspect of this location given the secret and closed nature of the practice of spirit marriage that many practitioners follow. </w:t>
      </w:r>
    </w:p>
    <w:p w14:paraId="4F2EC8E1" w14:textId="77777777" w:rsidR="00E34CD8" w:rsidRDefault="00E34CD8" w:rsidP="7B301671">
      <w:pPr>
        <w:spacing w:after="0" w:line="240" w:lineRule="auto"/>
        <w:rPr>
          <w:rFonts w:eastAsia="Arial" w:cs="Arial"/>
          <w:color w:val="000000" w:themeColor="text1"/>
          <w:szCs w:val="22"/>
          <w:lang w:eastAsia="en-GB"/>
        </w:rPr>
      </w:pPr>
    </w:p>
    <w:p w14:paraId="31D1A1E7" w14:textId="4629DDCD" w:rsidR="009A0A44" w:rsidRPr="00C64C6F" w:rsidRDefault="00022670"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Nina said that she also hid chocolate and coffee in her bedroom closet away from her children and in doing so discovered that Azrael enjoys these </w:t>
      </w:r>
      <w:r w:rsidR="002E2E14" w:rsidRPr="00C64C6F">
        <w:rPr>
          <w:rFonts w:eastAsia="Arial" w:cs="Arial"/>
          <w:color w:val="000000" w:themeColor="text1"/>
          <w:szCs w:val="22"/>
          <w:lang w:eastAsia="en-GB"/>
        </w:rPr>
        <w:t>items,</w:t>
      </w:r>
      <w:r w:rsidRPr="00C64C6F">
        <w:rPr>
          <w:rFonts w:eastAsia="Arial" w:cs="Arial"/>
          <w:color w:val="000000" w:themeColor="text1"/>
          <w:szCs w:val="22"/>
          <w:lang w:eastAsia="en-GB"/>
        </w:rPr>
        <w:t xml:space="preserve"> so she now makes offerings of chocolate and coffee on her altar to Azrael.</w:t>
      </w:r>
    </w:p>
    <w:p w14:paraId="5E327B69" w14:textId="77777777" w:rsidR="00585E5F" w:rsidRPr="00C64C6F" w:rsidRDefault="00585E5F" w:rsidP="7B301671">
      <w:pPr>
        <w:spacing w:after="0" w:line="240" w:lineRule="auto"/>
        <w:rPr>
          <w:rFonts w:eastAsia="Arial" w:cs="Arial"/>
          <w:color w:val="000000" w:themeColor="text1"/>
          <w:szCs w:val="22"/>
          <w:lang w:eastAsia="en-GB"/>
        </w:rPr>
      </w:pPr>
    </w:p>
    <w:p w14:paraId="517DA72D" w14:textId="30536AD4" w:rsidR="24C3F8E4" w:rsidRPr="00C64C6F" w:rsidRDefault="24C3F8E4" w:rsidP="7B301671">
      <w:pPr>
        <w:spacing w:after="0" w:line="240" w:lineRule="auto"/>
        <w:rPr>
          <w:rFonts w:eastAsia="Arial" w:cs="Arial"/>
          <w:b/>
          <w:bCs/>
          <w:color w:val="000000" w:themeColor="text1"/>
          <w:szCs w:val="22"/>
          <w:u w:val="single"/>
          <w:lang w:eastAsia="en-GB"/>
        </w:rPr>
      </w:pPr>
      <w:r w:rsidRPr="00C64C6F">
        <w:rPr>
          <w:rFonts w:eastAsia="Arial" w:cs="Arial"/>
          <w:b/>
          <w:bCs/>
          <w:color w:val="000000" w:themeColor="text1"/>
          <w:szCs w:val="22"/>
          <w:u w:val="single"/>
          <w:lang w:eastAsia="en-GB"/>
        </w:rPr>
        <w:t>Sacred Space &amp; Place</w:t>
      </w:r>
      <w:r w:rsidR="00237BD9" w:rsidRPr="00C64C6F">
        <w:rPr>
          <w:rFonts w:eastAsia="Arial" w:cs="Arial"/>
          <w:b/>
          <w:bCs/>
          <w:color w:val="000000" w:themeColor="text1"/>
          <w:szCs w:val="22"/>
          <w:u w:val="single"/>
          <w:lang w:eastAsia="en-GB"/>
        </w:rPr>
        <w:t xml:space="preserve"> Internally in the Home and </w:t>
      </w:r>
      <w:r w:rsidR="00795D8C" w:rsidRPr="00C64C6F">
        <w:rPr>
          <w:rFonts w:eastAsia="Arial" w:cs="Arial"/>
          <w:b/>
          <w:bCs/>
          <w:color w:val="000000" w:themeColor="text1"/>
          <w:szCs w:val="22"/>
          <w:u w:val="single"/>
          <w:lang w:eastAsia="en-GB"/>
        </w:rPr>
        <w:t>E</w:t>
      </w:r>
      <w:r w:rsidR="00237BD9" w:rsidRPr="00C64C6F">
        <w:rPr>
          <w:rFonts w:eastAsia="Arial" w:cs="Arial"/>
          <w:b/>
          <w:bCs/>
          <w:color w:val="000000" w:themeColor="text1"/>
          <w:szCs w:val="22"/>
          <w:u w:val="single"/>
          <w:lang w:eastAsia="en-GB"/>
        </w:rPr>
        <w:t xml:space="preserve">xternally in </w:t>
      </w:r>
      <w:r w:rsidRPr="00C64C6F">
        <w:rPr>
          <w:rFonts w:eastAsia="Arial" w:cs="Arial"/>
          <w:b/>
          <w:bCs/>
          <w:color w:val="000000" w:themeColor="text1"/>
          <w:szCs w:val="22"/>
          <w:u w:val="single"/>
          <w:lang w:eastAsia="en-GB"/>
        </w:rPr>
        <w:t>the Landscape</w:t>
      </w:r>
      <w:r w:rsidR="00237BD9" w:rsidRPr="00C64C6F">
        <w:rPr>
          <w:rFonts w:eastAsia="Arial" w:cs="Arial"/>
          <w:b/>
          <w:bCs/>
          <w:color w:val="000000" w:themeColor="text1"/>
          <w:szCs w:val="22"/>
          <w:u w:val="single"/>
          <w:lang w:eastAsia="en-GB"/>
        </w:rPr>
        <w:t>:</w:t>
      </w:r>
    </w:p>
    <w:p w14:paraId="59BC14B9" w14:textId="77777777" w:rsidR="00237BD9" w:rsidRPr="00C64C6F" w:rsidRDefault="00237BD9" w:rsidP="7B301671">
      <w:pPr>
        <w:spacing w:after="0" w:line="240" w:lineRule="auto"/>
        <w:rPr>
          <w:rFonts w:eastAsia="Arial" w:cs="Arial"/>
          <w:b/>
          <w:bCs/>
          <w:color w:val="000000" w:themeColor="text1"/>
          <w:szCs w:val="22"/>
          <w:u w:val="single"/>
          <w:lang w:eastAsia="en-GB"/>
        </w:rPr>
      </w:pPr>
    </w:p>
    <w:p w14:paraId="39869F1C" w14:textId="6FDC31C5" w:rsidR="00237BD9" w:rsidRPr="00C64C6F" w:rsidRDefault="00237BD9"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Of all the co-researchers Birdie and Nina are the ones whose sacred space is</w:t>
      </w:r>
      <w:r w:rsidR="002207AF" w:rsidRPr="00C64C6F">
        <w:rPr>
          <w:rFonts w:eastAsia="Arial" w:cs="Arial"/>
          <w:color w:val="000000" w:themeColor="text1"/>
          <w:szCs w:val="22"/>
          <w:lang w:eastAsia="en-GB"/>
        </w:rPr>
        <w:t xml:space="preserve"> in the case of </w:t>
      </w:r>
      <w:r w:rsidR="002E2E14" w:rsidRPr="00C64C6F">
        <w:rPr>
          <w:rFonts w:eastAsia="Arial" w:cs="Arial"/>
          <w:color w:val="000000" w:themeColor="text1"/>
          <w:szCs w:val="22"/>
          <w:lang w:eastAsia="en-GB"/>
        </w:rPr>
        <w:t>Nina solely</w:t>
      </w:r>
      <w:r w:rsidR="002207AF" w:rsidRPr="00C64C6F">
        <w:rPr>
          <w:rFonts w:eastAsia="Arial" w:cs="Arial"/>
          <w:color w:val="000000" w:themeColor="text1"/>
          <w:szCs w:val="22"/>
          <w:lang w:eastAsia="en-GB"/>
        </w:rPr>
        <w:t xml:space="preserve"> internal</w:t>
      </w:r>
      <w:r w:rsidR="00E34CD8">
        <w:rPr>
          <w:rFonts w:eastAsia="Arial" w:cs="Arial"/>
          <w:color w:val="000000" w:themeColor="text1"/>
          <w:szCs w:val="22"/>
          <w:lang w:eastAsia="en-GB"/>
        </w:rPr>
        <w:t>ly</w:t>
      </w:r>
      <w:r w:rsidR="002207AF" w:rsidRPr="00C64C6F">
        <w:rPr>
          <w:rFonts w:eastAsia="Arial" w:cs="Arial"/>
          <w:color w:val="000000" w:themeColor="text1"/>
          <w:szCs w:val="22"/>
          <w:lang w:eastAsia="en-GB"/>
        </w:rPr>
        <w:t xml:space="preserve"> in her home </w:t>
      </w:r>
      <w:r w:rsidR="00D864ED" w:rsidRPr="00C64C6F">
        <w:rPr>
          <w:rFonts w:eastAsia="Arial" w:cs="Arial"/>
          <w:color w:val="000000" w:themeColor="text1"/>
          <w:szCs w:val="22"/>
          <w:lang w:eastAsia="en-GB"/>
        </w:rPr>
        <w:t>and</w:t>
      </w:r>
      <w:r w:rsidR="002207AF" w:rsidRPr="00C64C6F">
        <w:rPr>
          <w:rFonts w:eastAsia="Arial" w:cs="Arial"/>
          <w:color w:val="000000" w:themeColor="text1"/>
          <w:szCs w:val="22"/>
          <w:lang w:eastAsia="en-GB"/>
        </w:rPr>
        <w:t xml:space="preserve"> in the case of Birdie</w:t>
      </w:r>
      <w:r w:rsidR="00D864ED" w:rsidRPr="00C64C6F">
        <w:rPr>
          <w:rFonts w:eastAsia="Arial" w:cs="Arial"/>
          <w:color w:val="000000" w:themeColor="text1"/>
          <w:szCs w:val="22"/>
          <w:lang w:eastAsia="en-GB"/>
        </w:rPr>
        <w:t xml:space="preserve"> mostly</w:t>
      </w:r>
      <w:r w:rsidRPr="00C64C6F">
        <w:rPr>
          <w:rFonts w:eastAsia="Arial" w:cs="Arial"/>
          <w:color w:val="000000" w:themeColor="text1"/>
          <w:szCs w:val="22"/>
          <w:lang w:eastAsia="en-GB"/>
        </w:rPr>
        <w:t xml:space="preserve"> internal</w:t>
      </w:r>
      <w:r w:rsidR="002207AF" w:rsidRPr="00C64C6F">
        <w:rPr>
          <w:rFonts w:eastAsia="Arial" w:cs="Arial"/>
          <w:color w:val="000000" w:themeColor="text1"/>
          <w:szCs w:val="22"/>
          <w:lang w:eastAsia="en-GB"/>
        </w:rPr>
        <w:t xml:space="preserve"> but with a yard (garden in British English) to her home</w:t>
      </w:r>
      <w:r w:rsidRPr="00C64C6F">
        <w:rPr>
          <w:rFonts w:eastAsia="Arial" w:cs="Arial"/>
          <w:color w:val="000000" w:themeColor="text1"/>
          <w:szCs w:val="22"/>
          <w:lang w:eastAsia="en-GB"/>
        </w:rPr>
        <w:t xml:space="preserve">. </w:t>
      </w:r>
      <w:r w:rsidR="00D864ED" w:rsidRPr="00C64C6F">
        <w:rPr>
          <w:rFonts w:eastAsia="Arial" w:cs="Arial"/>
          <w:color w:val="000000" w:themeColor="text1"/>
          <w:szCs w:val="22"/>
          <w:lang w:eastAsia="en-GB"/>
        </w:rPr>
        <w:t>Nina’s internal space has already been discussed through</w:t>
      </w:r>
      <w:r w:rsidR="002207AF" w:rsidRPr="00C64C6F">
        <w:rPr>
          <w:rFonts w:eastAsia="Arial" w:cs="Arial"/>
          <w:color w:val="000000" w:themeColor="text1"/>
          <w:szCs w:val="22"/>
          <w:lang w:eastAsia="en-GB"/>
        </w:rPr>
        <w:t xml:space="preserve"> the consideration </w:t>
      </w:r>
      <w:r w:rsidR="002E2E14" w:rsidRPr="00C64C6F">
        <w:rPr>
          <w:rFonts w:eastAsia="Arial" w:cs="Arial"/>
          <w:color w:val="000000" w:themeColor="text1"/>
          <w:szCs w:val="22"/>
          <w:lang w:eastAsia="en-GB"/>
        </w:rPr>
        <w:t>of her</w:t>
      </w:r>
      <w:r w:rsidR="00D864ED" w:rsidRPr="00C64C6F">
        <w:rPr>
          <w:rFonts w:eastAsia="Arial" w:cs="Arial"/>
          <w:color w:val="000000" w:themeColor="text1"/>
          <w:szCs w:val="22"/>
          <w:lang w:eastAsia="en-GB"/>
        </w:rPr>
        <w:t xml:space="preserve"> altar venerations. </w:t>
      </w:r>
      <w:r w:rsidR="000517C9" w:rsidRPr="00C64C6F">
        <w:rPr>
          <w:rFonts w:eastAsia="Arial" w:cs="Arial"/>
          <w:color w:val="000000" w:themeColor="text1"/>
          <w:szCs w:val="22"/>
          <w:lang w:eastAsia="en-GB"/>
        </w:rPr>
        <w:t>Birdie in her relationship with her</w:t>
      </w:r>
      <w:r w:rsidR="00D864ED" w:rsidRPr="00C64C6F">
        <w:rPr>
          <w:rFonts w:eastAsia="Arial" w:cs="Arial"/>
          <w:color w:val="000000" w:themeColor="text1"/>
          <w:szCs w:val="22"/>
          <w:lang w:eastAsia="en-GB"/>
        </w:rPr>
        <w:t xml:space="preserve"> Fae</w:t>
      </w:r>
      <w:r w:rsidR="000517C9" w:rsidRPr="00C64C6F">
        <w:rPr>
          <w:rFonts w:eastAsia="Arial" w:cs="Arial"/>
          <w:color w:val="000000" w:themeColor="text1"/>
          <w:szCs w:val="22"/>
          <w:lang w:eastAsia="en-GB"/>
        </w:rPr>
        <w:t xml:space="preserve"> adventure buddy goes on adventures</w:t>
      </w:r>
      <w:r w:rsidR="00E34CD8">
        <w:rPr>
          <w:rFonts w:eastAsia="Arial" w:cs="Arial"/>
          <w:color w:val="000000" w:themeColor="text1"/>
          <w:szCs w:val="22"/>
          <w:lang w:eastAsia="en-GB"/>
        </w:rPr>
        <w:t xml:space="preserve"> through trance work</w:t>
      </w:r>
      <w:r w:rsidR="000517C9" w:rsidRPr="00C64C6F">
        <w:rPr>
          <w:rFonts w:eastAsia="Arial" w:cs="Arial"/>
          <w:color w:val="000000" w:themeColor="text1"/>
          <w:szCs w:val="22"/>
          <w:lang w:eastAsia="en-GB"/>
        </w:rPr>
        <w:t xml:space="preserve"> while physically remaining in her </w:t>
      </w:r>
      <w:r w:rsidR="00E34CD8" w:rsidRPr="00C64C6F">
        <w:rPr>
          <w:rFonts w:eastAsia="Arial" w:cs="Arial"/>
          <w:color w:val="000000" w:themeColor="text1"/>
          <w:szCs w:val="22"/>
          <w:lang w:eastAsia="en-GB"/>
        </w:rPr>
        <w:t>home</w:t>
      </w:r>
      <w:r w:rsidR="00E34CD8">
        <w:rPr>
          <w:rFonts w:eastAsia="Arial" w:cs="Arial"/>
          <w:color w:val="000000" w:themeColor="text1"/>
          <w:szCs w:val="22"/>
          <w:lang w:eastAsia="en-GB"/>
        </w:rPr>
        <w:t>.</w:t>
      </w:r>
      <w:r w:rsidR="000517C9" w:rsidRPr="00C64C6F">
        <w:rPr>
          <w:rFonts w:eastAsia="Arial" w:cs="Arial"/>
          <w:color w:val="000000" w:themeColor="text1"/>
          <w:szCs w:val="22"/>
          <w:lang w:eastAsia="en-GB"/>
        </w:rPr>
        <w:t xml:space="preserve"> </w:t>
      </w:r>
      <w:r w:rsidR="00E34CD8">
        <w:rPr>
          <w:rFonts w:eastAsia="Arial" w:cs="Arial"/>
          <w:color w:val="000000" w:themeColor="text1"/>
          <w:szCs w:val="22"/>
          <w:lang w:eastAsia="en-GB"/>
        </w:rPr>
        <w:t>T</w:t>
      </w:r>
      <w:r w:rsidR="000517C9" w:rsidRPr="00C64C6F">
        <w:rPr>
          <w:rFonts w:eastAsia="Arial" w:cs="Arial"/>
          <w:color w:val="000000" w:themeColor="text1"/>
          <w:szCs w:val="22"/>
          <w:lang w:eastAsia="en-GB"/>
        </w:rPr>
        <w:t>he home that she shares with her</w:t>
      </w:r>
      <w:r w:rsidR="00E34CD8">
        <w:rPr>
          <w:rFonts w:eastAsia="Arial" w:cs="Arial"/>
          <w:color w:val="000000" w:themeColor="text1"/>
          <w:szCs w:val="22"/>
          <w:lang w:eastAsia="en-GB"/>
        </w:rPr>
        <w:t xml:space="preserve"> human </w:t>
      </w:r>
      <w:r w:rsidR="00E34CD8" w:rsidRPr="00C64C6F">
        <w:rPr>
          <w:rFonts w:eastAsia="Arial" w:cs="Arial"/>
          <w:color w:val="000000" w:themeColor="text1"/>
          <w:szCs w:val="22"/>
          <w:lang w:eastAsia="en-GB"/>
        </w:rPr>
        <w:t>wife</w:t>
      </w:r>
      <w:r w:rsidR="000517C9" w:rsidRPr="00C64C6F">
        <w:rPr>
          <w:rFonts w:eastAsia="Arial" w:cs="Arial"/>
          <w:color w:val="000000" w:themeColor="text1"/>
          <w:szCs w:val="22"/>
          <w:lang w:eastAsia="en-GB"/>
        </w:rPr>
        <w:t xml:space="preserve"> has a </w:t>
      </w:r>
      <w:r w:rsidR="002E2E14" w:rsidRPr="00C64C6F">
        <w:rPr>
          <w:rFonts w:eastAsia="Arial" w:cs="Arial"/>
          <w:color w:val="000000" w:themeColor="text1"/>
          <w:szCs w:val="22"/>
          <w:lang w:eastAsia="en-GB"/>
        </w:rPr>
        <w:t>yard</w:t>
      </w:r>
      <w:r w:rsidR="00E34CD8">
        <w:rPr>
          <w:rFonts w:eastAsia="Arial" w:cs="Arial"/>
          <w:color w:val="000000" w:themeColor="text1"/>
          <w:szCs w:val="22"/>
          <w:lang w:eastAsia="en-GB"/>
        </w:rPr>
        <w:t xml:space="preserve"> with </w:t>
      </w:r>
      <w:r w:rsidR="000517C9" w:rsidRPr="00C64C6F">
        <w:rPr>
          <w:rFonts w:eastAsia="Arial" w:cs="Arial"/>
          <w:color w:val="000000" w:themeColor="text1"/>
          <w:szCs w:val="22"/>
          <w:lang w:eastAsia="en-GB"/>
        </w:rPr>
        <w:t xml:space="preserve">a bush growing in </w:t>
      </w:r>
      <w:r w:rsidR="00E34CD8">
        <w:rPr>
          <w:rFonts w:eastAsia="Arial" w:cs="Arial"/>
          <w:color w:val="000000" w:themeColor="text1"/>
          <w:szCs w:val="22"/>
          <w:lang w:eastAsia="en-GB"/>
        </w:rPr>
        <w:t>it. E</w:t>
      </w:r>
      <w:r w:rsidR="000517C9" w:rsidRPr="00C64C6F">
        <w:rPr>
          <w:rFonts w:eastAsia="Arial" w:cs="Arial"/>
          <w:color w:val="000000" w:themeColor="text1"/>
          <w:szCs w:val="22"/>
          <w:lang w:eastAsia="en-GB"/>
        </w:rPr>
        <w:t xml:space="preserve">very year on the Eve of Beltane, Birdie places a </w:t>
      </w:r>
      <w:r w:rsidR="002E2E14" w:rsidRPr="00C64C6F">
        <w:rPr>
          <w:rFonts w:eastAsia="Arial" w:cs="Arial"/>
          <w:color w:val="000000" w:themeColor="text1"/>
          <w:szCs w:val="22"/>
          <w:lang w:eastAsia="en-GB"/>
        </w:rPr>
        <w:t>scarf</w:t>
      </w:r>
      <w:r w:rsidR="000517C9" w:rsidRPr="00C64C6F">
        <w:rPr>
          <w:rFonts w:eastAsia="Arial" w:cs="Arial"/>
          <w:color w:val="000000" w:themeColor="text1"/>
          <w:szCs w:val="22"/>
          <w:lang w:eastAsia="en-GB"/>
        </w:rPr>
        <w:t xml:space="preserve"> on the bush for St Brigid to bless with healing powers. On other holidays/ holy days, Birdie leaves offerings of milk and honey and at Yuletide leaves an offering of cookies (biscuits). Birdie’s physical space is small than other co-researchers due to having a mobility issue she doesn’t </w:t>
      </w:r>
      <w:r w:rsidR="002E2E14" w:rsidRPr="00C64C6F">
        <w:rPr>
          <w:rFonts w:eastAsia="Arial" w:cs="Arial"/>
          <w:color w:val="000000" w:themeColor="text1"/>
          <w:szCs w:val="22"/>
          <w:lang w:eastAsia="en-GB"/>
        </w:rPr>
        <w:t>often</w:t>
      </w:r>
      <w:r w:rsidR="000517C9" w:rsidRPr="00C64C6F">
        <w:rPr>
          <w:rFonts w:eastAsia="Arial" w:cs="Arial"/>
          <w:color w:val="000000" w:themeColor="text1"/>
          <w:szCs w:val="22"/>
          <w:lang w:eastAsia="en-GB"/>
        </w:rPr>
        <w:t xml:space="preserve"> venture far from her home. Her experience</w:t>
      </w:r>
      <w:r w:rsidR="002207AF" w:rsidRPr="00C64C6F">
        <w:rPr>
          <w:rFonts w:eastAsia="Arial" w:cs="Arial"/>
          <w:color w:val="000000" w:themeColor="text1"/>
          <w:szCs w:val="22"/>
          <w:lang w:eastAsia="en-GB"/>
        </w:rPr>
        <w:t xml:space="preserve"> is another example </w:t>
      </w:r>
      <w:r w:rsidR="002E2E14" w:rsidRPr="00C64C6F">
        <w:rPr>
          <w:rFonts w:eastAsia="Arial" w:cs="Arial"/>
          <w:color w:val="000000" w:themeColor="text1"/>
          <w:szCs w:val="22"/>
          <w:lang w:eastAsia="en-GB"/>
        </w:rPr>
        <w:t>of how</w:t>
      </w:r>
      <w:r w:rsidR="000517C9" w:rsidRPr="00C64C6F">
        <w:rPr>
          <w:rFonts w:eastAsia="Arial" w:cs="Arial"/>
          <w:color w:val="000000" w:themeColor="text1"/>
          <w:szCs w:val="22"/>
          <w:lang w:eastAsia="en-GB"/>
        </w:rPr>
        <w:t xml:space="preserve"> the aspects of ritual and place are interlinked.</w:t>
      </w:r>
      <w:r w:rsidR="00D864ED" w:rsidRPr="00C64C6F">
        <w:rPr>
          <w:rFonts w:eastAsia="Arial" w:cs="Arial"/>
          <w:color w:val="000000" w:themeColor="text1"/>
          <w:szCs w:val="22"/>
          <w:lang w:eastAsia="en-GB"/>
        </w:rPr>
        <w:t xml:space="preserve"> </w:t>
      </w:r>
    </w:p>
    <w:p w14:paraId="0F718C2D" w14:textId="77777777" w:rsidR="000517C9" w:rsidRPr="00C64C6F" w:rsidRDefault="000517C9" w:rsidP="7B301671">
      <w:pPr>
        <w:spacing w:after="0" w:line="240" w:lineRule="auto"/>
        <w:rPr>
          <w:rFonts w:eastAsia="Arial" w:cs="Arial"/>
          <w:color w:val="000000" w:themeColor="text1"/>
          <w:szCs w:val="22"/>
          <w:lang w:eastAsia="en-GB"/>
        </w:rPr>
      </w:pPr>
    </w:p>
    <w:p w14:paraId="100C94B1" w14:textId="77777777" w:rsidR="00EF107F" w:rsidRDefault="00EF107F" w:rsidP="00DB37F6">
      <w:pPr>
        <w:spacing w:after="0" w:line="240" w:lineRule="auto"/>
        <w:rPr>
          <w:rFonts w:eastAsia="Arial" w:cs="Arial"/>
          <w:color w:val="000000" w:themeColor="text1"/>
          <w:szCs w:val="22"/>
          <w:lang w:eastAsia="en-GB"/>
        </w:rPr>
      </w:pPr>
    </w:p>
    <w:p w14:paraId="2790945B" w14:textId="1054398C" w:rsidR="00DB37F6" w:rsidRPr="00C64C6F" w:rsidRDefault="000517C9" w:rsidP="00DB37F6">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Arthur the Norman who was the only male co-researcher to be interviewed, spends a lot of time outside in the landscape</w:t>
      </w:r>
      <w:r w:rsidR="00E34CD8">
        <w:rPr>
          <w:rFonts w:eastAsia="Arial" w:cs="Arial"/>
          <w:color w:val="000000" w:themeColor="text1"/>
          <w:szCs w:val="22"/>
          <w:lang w:eastAsia="en-GB"/>
        </w:rPr>
        <w:t xml:space="preserve">. Arthur </w:t>
      </w:r>
      <w:r w:rsidR="004D6D30">
        <w:rPr>
          <w:rFonts w:eastAsia="Arial" w:cs="Arial"/>
          <w:color w:val="000000" w:themeColor="text1"/>
          <w:szCs w:val="22"/>
          <w:lang w:eastAsia="en-GB"/>
        </w:rPr>
        <w:t>said of his relationship with the landscape</w:t>
      </w:r>
      <w:r w:rsidR="00E34CD8">
        <w:rPr>
          <w:rFonts w:eastAsia="Arial" w:cs="Arial"/>
          <w:color w:val="000000" w:themeColor="text1"/>
          <w:szCs w:val="22"/>
          <w:lang w:eastAsia="en-GB"/>
        </w:rPr>
        <w:t>:</w:t>
      </w:r>
    </w:p>
    <w:p w14:paraId="1E755D7F" w14:textId="77777777" w:rsidR="00DB37F6" w:rsidRPr="00C64C6F" w:rsidRDefault="00DB37F6" w:rsidP="00DB37F6">
      <w:pPr>
        <w:spacing w:after="0" w:line="240" w:lineRule="auto"/>
        <w:rPr>
          <w:rFonts w:eastAsia="Arial" w:cs="Arial"/>
          <w:color w:val="000000" w:themeColor="text1"/>
          <w:szCs w:val="22"/>
          <w:lang w:eastAsia="en-GB"/>
        </w:rPr>
      </w:pPr>
    </w:p>
    <w:p w14:paraId="20758A1B" w14:textId="336C9BAD" w:rsidR="00DB37F6" w:rsidRPr="004D6D30" w:rsidRDefault="00DB37F6" w:rsidP="004D6D30">
      <w:pPr>
        <w:spacing w:after="0" w:line="240" w:lineRule="auto"/>
        <w:ind w:left="1440" w:firstLine="20"/>
        <w:rPr>
          <w:rFonts w:cs="Arial"/>
          <w:color w:val="000000"/>
          <w:szCs w:val="22"/>
          <w:shd w:val="clear" w:color="auto" w:fill="FFFFFF"/>
          <w:lang w:val="en-US"/>
        </w:rPr>
      </w:pPr>
      <w:r w:rsidRPr="00C64C6F">
        <w:rPr>
          <w:rStyle w:val="normaltextrun"/>
          <w:rFonts w:cs="Arial"/>
          <w:color w:val="000000"/>
          <w:szCs w:val="22"/>
          <w:shd w:val="clear" w:color="auto" w:fill="FFFFFF"/>
          <w:lang w:val="en-US"/>
        </w:rPr>
        <w:t xml:space="preserve">Well, all the ritualistic stuff is enclosed, but I'm often in aware of the presence of my </w:t>
      </w:r>
      <w:r w:rsidR="00E34CD8">
        <w:rPr>
          <w:rStyle w:val="normaltextrun"/>
          <w:rFonts w:cs="Arial"/>
          <w:color w:val="000000"/>
          <w:szCs w:val="22"/>
          <w:shd w:val="clear" w:color="auto" w:fill="FFFFFF"/>
          <w:lang w:val="en-US"/>
        </w:rPr>
        <w:t>b</w:t>
      </w:r>
      <w:r w:rsidRPr="00C64C6F">
        <w:rPr>
          <w:rStyle w:val="normaltextrun"/>
          <w:rFonts w:cs="Arial"/>
          <w:color w:val="000000"/>
          <w:szCs w:val="22"/>
          <w:shd w:val="clear" w:color="auto" w:fill="FFFFFF"/>
          <w:lang w:val="en-US"/>
        </w:rPr>
        <w:t xml:space="preserve">eloveds, when I'm in a landscape. Oddly enough, although the ritual </w:t>
      </w:r>
      <w:r w:rsidR="002E2E14" w:rsidRPr="00C64C6F">
        <w:rPr>
          <w:rStyle w:val="normaltextrun"/>
          <w:rFonts w:cs="Arial"/>
          <w:color w:val="000000"/>
          <w:szCs w:val="22"/>
          <w:shd w:val="clear" w:color="auto" w:fill="FFFFFF"/>
          <w:lang w:val="en-US"/>
        </w:rPr>
        <w:t>practice</w:t>
      </w:r>
      <w:r w:rsidRPr="00C64C6F">
        <w:rPr>
          <w:rStyle w:val="normaltextrun"/>
          <w:rFonts w:cs="Arial"/>
          <w:color w:val="000000"/>
          <w:szCs w:val="22"/>
          <w:shd w:val="clear" w:color="auto" w:fill="FFFFFF"/>
          <w:lang w:val="en-US"/>
        </w:rPr>
        <w:t xml:space="preserve"> is indoors. There is a specific invocation of the spirit of the Earth and the spirit of Gaia, so there is an invocation of Gaia that takes place indoors. There's a couple of trees outside my window. </w:t>
      </w:r>
      <w:r w:rsidR="002E2E14" w:rsidRPr="00C64C6F">
        <w:rPr>
          <w:rStyle w:val="normaltextrun"/>
          <w:rFonts w:cs="Arial"/>
          <w:color w:val="000000"/>
          <w:szCs w:val="22"/>
          <w:shd w:val="clear" w:color="auto" w:fill="FFFFFF"/>
          <w:lang w:val="en-US"/>
        </w:rPr>
        <w:t>So,</w:t>
      </w:r>
      <w:r w:rsidRPr="00C64C6F">
        <w:rPr>
          <w:rStyle w:val="normaltextrun"/>
          <w:rFonts w:cs="Arial"/>
          <w:color w:val="000000"/>
          <w:szCs w:val="22"/>
          <w:shd w:val="clear" w:color="auto" w:fill="FFFFFF"/>
          <w:lang w:val="en-US"/>
        </w:rPr>
        <w:t xml:space="preserve"> I'm aware of the presence of my beloveds when I'm outdoors, and I've often I've </w:t>
      </w:r>
      <w:proofErr w:type="gramStart"/>
      <w:r w:rsidRPr="00C64C6F">
        <w:rPr>
          <w:rStyle w:val="normaltextrun"/>
          <w:rFonts w:cs="Arial"/>
          <w:color w:val="000000"/>
          <w:szCs w:val="22"/>
          <w:shd w:val="clear" w:color="auto" w:fill="FFFFFF"/>
          <w:lang w:val="en-US"/>
        </w:rPr>
        <w:t>actually only</w:t>
      </w:r>
      <w:proofErr w:type="gramEnd"/>
      <w:r w:rsidRPr="00C64C6F">
        <w:rPr>
          <w:rStyle w:val="normaltextrun"/>
          <w:rFonts w:cs="Arial"/>
          <w:color w:val="000000"/>
          <w:szCs w:val="22"/>
          <w:shd w:val="clear" w:color="auto" w:fill="FFFFFF"/>
          <w:lang w:val="en-US"/>
        </w:rPr>
        <w:t xml:space="preserve"> recently taken to the </w:t>
      </w:r>
      <w:r w:rsidR="002E2E14" w:rsidRPr="00C64C6F">
        <w:rPr>
          <w:rStyle w:val="normaltextrun"/>
          <w:rFonts w:cs="Arial"/>
          <w:color w:val="000000"/>
          <w:szCs w:val="22"/>
          <w:shd w:val="clear" w:color="auto" w:fill="FFFFFF"/>
          <w:lang w:val="en-US"/>
        </w:rPr>
        <w:t>Practice</w:t>
      </w:r>
      <w:r w:rsidRPr="00C64C6F">
        <w:rPr>
          <w:rStyle w:val="normaltextrun"/>
          <w:rFonts w:cs="Arial"/>
          <w:color w:val="000000"/>
          <w:szCs w:val="22"/>
          <w:shd w:val="clear" w:color="auto" w:fill="FFFFFF"/>
          <w:lang w:val="en-US"/>
        </w:rPr>
        <w:t xml:space="preserve"> of touching trees as if I was holding someone's hand and has since that's important.</w:t>
      </w:r>
      <w:r w:rsidRPr="00C64C6F">
        <w:rPr>
          <w:rStyle w:val="eop"/>
          <w:rFonts w:cs="Arial"/>
          <w:color w:val="000000"/>
          <w:szCs w:val="22"/>
          <w:shd w:val="clear" w:color="auto" w:fill="FFFFFF"/>
        </w:rPr>
        <w:t> </w:t>
      </w:r>
    </w:p>
    <w:p w14:paraId="1B0A3439" w14:textId="77777777" w:rsidR="00DB37F6" w:rsidRPr="00C64C6F" w:rsidRDefault="00DB37F6" w:rsidP="00DB37F6">
      <w:pPr>
        <w:spacing w:after="0" w:line="240" w:lineRule="auto"/>
        <w:rPr>
          <w:rFonts w:eastAsia="Arial" w:cs="Arial"/>
          <w:color w:val="000000" w:themeColor="text1"/>
          <w:szCs w:val="22"/>
          <w:lang w:eastAsia="en-GB"/>
        </w:rPr>
      </w:pPr>
    </w:p>
    <w:p w14:paraId="29186EBB" w14:textId="77777777" w:rsidR="00DB37F6" w:rsidRPr="00C64C6F" w:rsidRDefault="00DB37F6" w:rsidP="00DB37F6">
      <w:pPr>
        <w:spacing w:after="0" w:line="240" w:lineRule="auto"/>
        <w:rPr>
          <w:rFonts w:eastAsia="Arial" w:cs="Arial"/>
          <w:color w:val="000000" w:themeColor="text1"/>
          <w:szCs w:val="22"/>
          <w:lang w:eastAsia="en-GB"/>
        </w:rPr>
      </w:pPr>
    </w:p>
    <w:p w14:paraId="551955AB" w14:textId="7E654024" w:rsidR="00DB37F6" w:rsidRPr="00C64C6F" w:rsidRDefault="00DB37F6" w:rsidP="00DB37F6">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 Arthur uses his internal space for his ritualistic practices. He has a small portable labyrinth the shape of which is that of a traditional medieval tree shape as found in European medieval cathedrals. Arthur said that he has visited several labyrinths in Europe. Arthur uses his portable labyrinth as a mediation object tracing the pattern of the labyrinth with a finger</w:t>
      </w:r>
      <w:r w:rsidR="004D6D30">
        <w:rPr>
          <w:rFonts w:eastAsia="Arial" w:cs="Arial"/>
          <w:color w:val="000000" w:themeColor="text1"/>
          <w:szCs w:val="22"/>
          <w:lang w:eastAsia="en-GB"/>
        </w:rPr>
        <w:t>. Arthur describes his space where his shrine and labyrinth are kept and how he uses them</w:t>
      </w:r>
      <w:r w:rsidR="00E34CD8">
        <w:rPr>
          <w:rFonts w:eastAsia="Arial" w:cs="Arial"/>
          <w:color w:val="000000" w:themeColor="text1"/>
          <w:szCs w:val="22"/>
          <w:lang w:eastAsia="en-GB"/>
        </w:rPr>
        <w:t>:</w:t>
      </w:r>
    </w:p>
    <w:p w14:paraId="47F85B2F" w14:textId="77777777" w:rsidR="00DB37F6" w:rsidRPr="00C64C6F" w:rsidRDefault="00DB37F6" w:rsidP="00DB37F6">
      <w:pPr>
        <w:spacing w:after="0" w:line="240" w:lineRule="auto"/>
        <w:rPr>
          <w:rFonts w:eastAsia="Arial" w:cs="Arial"/>
          <w:color w:val="000000" w:themeColor="text1"/>
          <w:szCs w:val="22"/>
          <w:lang w:eastAsia="en-GB"/>
        </w:rPr>
      </w:pPr>
    </w:p>
    <w:p w14:paraId="4FBE2303" w14:textId="41BD6128" w:rsidR="00DB37F6" w:rsidRPr="0098545B" w:rsidRDefault="0098545B" w:rsidP="004D6D30">
      <w:pPr>
        <w:pStyle w:val="paragraph"/>
        <w:spacing w:before="0" w:beforeAutospacing="0" w:after="0" w:afterAutospacing="0"/>
        <w:ind w:left="1400"/>
        <w:textAlignment w:val="baseline"/>
        <w:rPr>
          <w:rFonts w:ascii="Arial" w:eastAsiaTheme="majorEastAsia" w:hAnsi="Arial" w:cs="Arial"/>
          <w:color w:val="000000"/>
          <w:sz w:val="22"/>
          <w:szCs w:val="22"/>
          <w:lang w:val="en-US"/>
        </w:rPr>
      </w:pPr>
      <w:r w:rsidRPr="00C64C6F">
        <w:rPr>
          <w:rStyle w:val="normaltextrun"/>
          <w:rFonts w:ascii="Arial" w:eastAsiaTheme="majorEastAsia" w:hAnsi="Arial" w:cs="Arial"/>
          <w:color w:val="000000"/>
          <w:sz w:val="22"/>
          <w:szCs w:val="22"/>
          <w:lang w:val="en-US"/>
        </w:rPr>
        <w:t>So,</w:t>
      </w:r>
      <w:r w:rsidR="00DB37F6" w:rsidRPr="00C64C6F">
        <w:rPr>
          <w:rStyle w:val="normaltextrun"/>
          <w:rFonts w:ascii="Arial" w:eastAsiaTheme="majorEastAsia" w:hAnsi="Arial" w:cs="Arial"/>
          <w:color w:val="000000"/>
          <w:sz w:val="22"/>
          <w:szCs w:val="22"/>
          <w:lang w:val="en-US"/>
        </w:rPr>
        <w:t xml:space="preserve"> there is a shrine. There is an actual shrine in my bedroom that is shrine dedicated                   to my primary spouse. And </w:t>
      </w:r>
      <w:r w:rsidR="002E2E14" w:rsidRPr="00C64C6F">
        <w:rPr>
          <w:rStyle w:val="normaltextrun"/>
          <w:rFonts w:ascii="Arial" w:eastAsiaTheme="majorEastAsia" w:hAnsi="Arial" w:cs="Arial"/>
          <w:color w:val="000000"/>
          <w:sz w:val="22"/>
          <w:szCs w:val="22"/>
          <w:lang w:val="en-US"/>
        </w:rPr>
        <w:t>so,</w:t>
      </w:r>
      <w:r w:rsidR="00DB37F6" w:rsidRPr="00C64C6F">
        <w:rPr>
          <w:rStyle w:val="normaltextrun"/>
          <w:rFonts w:ascii="Arial" w:eastAsiaTheme="majorEastAsia" w:hAnsi="Arial" w:cs="Arial"/>
          <w:color w:val="000000"/>
          <w:sz w:val="22"/>
          <w:szCs w:val="22"/>
          <w:lang w:val="en-US"/>
        </w:rPr>
        <w:t xml:space="preserve"> I, you know, I keep sacred objects on the shrine space. It's on my bookshelf. And the other thing I keep, I have a wooden labyrinth I use for labyrinth walking when I'm actually using the labyrinth, I remove it from that area and I'm using it. Somewhere else, but the labyrinth is actually stored next to the shrine it's a wooden labyrinth. It's fairly wide like this. It's a duplicate of the </w:t>
      </w:r>
      <w:r w:rsidR="00BE7014">
        <w:rPr>
          <w:rStyle w:val="normaltextrun"/>
          <w:rFonts w:ascii="Arial" w:eastAsiaTheme="majorEastAsia" w:hAnsi="Arial" w:cs="Arial"/>
          <w:color w:val="000000"/>
          <w:sz w:val="22"/>
          <w:szCs w:val="22"/>
          <w:lang w:val="en-US"/>
        </w:rPr>
        <w:t>Chartres</w:t>
      </w:r>
      <w:r w:rsidR="00DB37F6" w:rsidRPr="00C64C6F">
        <w:rPr>
          <w:rStyle w:val="normaltextrun"/>
          <w:rFonts w:ascii="Arial" w:eastAsiaTheme="majorEastAsia" w:hAnsi="Arial" w:cs="Arial"/>
          <w:color w:val="000000"/>
          <w:sz w:val="22"/>
          <w:szCs w:val="22"/>
          <w:lang w:val="en-US"/>
        </w:rPr>
        <w:t xml:space="preserve"> labyrinth</w:t>
      </w:r>
      <w:r w:rsidR="00BE7014">
        <w:rPr>
          <w:rStyle w:val="normaltextrun"/>
          <w:rFonts w:ascii="Arial" w:eastAsiaTheme="majorEastAsia" w:hAnsi="Arial" w:cs="Arial"/>
          <w:color w:val="000000"/>
          <w:sz w:val="22"/>
          <w:szCs w:val="22"/>
          <w:lang w:val="en-US"/>
        </w:rPr>
        <w:t xml:space="preserve"> [labyrinth in Chartres Cathedral</w:t>
      </w:r>
      <w:r>
        <w:rPr>
          <w:rStyle w:val="normaltextrun"/>
          <w:rFonts w:ascii="Arial" w:eastAsiaTheme="majorEastAsia" w:hAnsi="Arial" w:cs="Arial"/>
          <w:color w:val="000000"/>
          <w:sz w:val="22"/>
          <w:szCs w:val="22"/>
          <w:lang w:val="en-US"/>
        </w:rPr>
        <w:t>, Chartres, France</w:t>
      </w:r>
      <w:r>
        <w:rPr>
          <w:rStyle w:val="FootnoteReference"/>
          <w:rFonts w:ascii="Arial" w:eastAsiaTheme="majorEastAsia" w:hAnsi="Arial" w:cs="Arial"/>
          <w:color w:val="000000"/>
          <w:sz w:val="22"/>
          <w:szCs w:val="22"/>
          <w:lang w:val="en-US"/>
        </w:rPr>
        <w:footnoteReference w:id="14"/>
      </w:r>
      <w:r>
        <w:rPr>
          <w:rStyle w:val="normaltextrun"/>
          <w:rFonts w:ascii="Arial" w:eastAsiaTheme="majorEastAsia" w:hAnsi="Arial" w:cs="Arial"/>
          <w:color w:val="000000"/>
          <w:sz w:val="22"/>
          <w:szCs w:val="22"/>
          <w:lang w:val="en-US"/>
        </w:rPr>
        <w:t xml:space="preserve">], </w:t>
      </w:r>
      <w:r w:rsidR="00DB37F6" w:rsidRPr="00C64C6F">
        <w:rPr>
          <w:rStyle w:val="normaltextrun"/>
          <w:rFonts w:ascii="Arial" w:eastAsiaTheme="majorEastAsia" w:hAnsi="Arial" w:cs="Arial"/>
          <w:color w:val="000000"/>
          <w:sz w:val="22"/>
          <w:szCs w:val="22"/>
          <w:lang w:val="en-US"/>
        </w:rPr>
        <w:t xml:space="preserve">except that </w:t>
      </w:r>
      <w:r w:rsidRPr="00C64C6F">
        <w:rPr>
          <w:rStyle w:val="normaltextrun"/>
          <w:rFonts w:ascii="Arial" w:eastAsiaTheme="majorEastAsia" w:hAnsi="Arial" w:cs="Arial"/>
          <w:color w:val="000000"/>
          <w:sz w:val="22"/>
          <w:szCs w:val="22"/>
          <w:lang w:val="en-US"/>
        </w:rPr>
        <w:t>its</w:t>
      </w:r>
      <w:r w:rsidR="00DB37F6" w:rsidRPr="00C64C6F">
        <w:rPr>
          <w:rStyle w:val="normaltextrun"/>
          <w:rFonts w:ascii="Arial" w:eastAsiaTheme="majorEastAsia" w:hAnsi="Arial" w:cs="Arial"/>
          <w:color w:val="000000"/>
          <w:sz w:val="22"/>
          <w:szCs w:val="22"/>
          <w:lang w:val="en-US"/>
        </w:rPr>
        <w:t xml:space="preserve"> grooves engraved in the wood and you trace it with your finger, and there's a labyrinth walk that I do every Friday with a group online on </w:t>
      </w:r>
      <w:r w:rsidR="00E34CD8">
        <w:rPr>
          <w:rStyle w:val="normaltextrun"/>
          <w:rFonts w:ascii="Arial" w:eastAsiaTheme="majorEastAsia" w:hAnsi="Arial" w:cs="Arial"/>
          <w:color w:val="000000"/>
          <w:sz w:val="22"/>
          <w:szCs w:val="22"/>
          <w:lang w:val="en-US"/>
        </w:rPr>
        <w:t>Z</w:t>
      </w:r>
      <w:r w:rsidR="00DB37F6" w:rsidRPr="00C64C6F">
        <w:rPr>
          <w:rStyle w:val="normaltextrun"/>
          <w:rFonts w:ascii="Arial" w:eastAsiaTheme="majorEastAsia" w:hAnsi="Arial" w:cs="Arial"/>
          <w:color w:val="000000"/>
          <w:sz w:val="22"/>
          <w:szCs w:val="22"/>
          <w:lang w:val="en-US"/>
        </w:rPr>
        <w:t xml:space="preserve">oom. When I have the wooden </w:t>
      </w:r>
      <w:r w:rsidRPr="00C64C6F">
        <w:rPr>
          <w:rStyle w:val="normaltextrun"/>
          <w:rFonts w:ascii="Arial" w:eastAsiaTheme="majorEastAsia" w:hAnsi="Arial" w:cs="Arial"/>
          <w:color w:val="000000"/>
          <w:sz w:val="22"/>
          <w:szCs w:val="22"/>
          <w:lang w:val="en-US"/>
        </w:rPr>
        <w:t>labyrinth,</w:t>
      </w:r>
      <w:r w:rsidR="00DB37F6" w:rsidRPr="00C64C6F">
        <w:rPr>
          <w:rStyle w:val="normaltextrun"/>
          <w:rFonts w:ascii="Arial" w:eastAsiaTheme="majorEastAsia" w:hAnsi="Arial" w:cs="Arial"/>
          <w:color w:val="000000"/>
          <w:sz w:val="22"/>
          <w:szCs w:val="22"/>
          <w:lang w:val="en-US"/>
        </w:rPr>
        <w:t xml:space="preserve"> I'm using it with my labyrinth </w:t>
      </w:r>
      <w:r w:rsidR="00E34CD8">
        <w:rPr>
          <w:rStyle w:val="normaltextrun"/>
          <w:rFonts w:ascii="Arial" w:eastAsiaTheme="majorEastAsia" w:hAnsi="Arial" w:cs="Arial"/>
          <w:color w:val="000000"/>
          <w:sz w:val="22"/>
          <w:szCs w:val="22"/>
          <w:lang w:val="en-US"/>
        </w:rPr>
        <w:t>Z</w:t>
      </w:r>
      <w:r w:rsidR="00DB37F6" w:rsidRPr="00C64C6F">
        <w:rPr>
          <w:rStyle w:val="normaltextrun"/>
          <w:rFonts w:ascii="Arial" w:eastAsiaTheme="majorEastAsia" w:hAnsi="Arial" w:cs="Arial"/>
          <w:color w:val="000000"/>
          <w:sz w:val="22"/>
          <w:szCs w:val="22"/>
          <w:lang w:val="en-US"/>
        </w:rPr>
        <w:t>oom group. It's not in the shrine, but it's the labyrinth, is always stored in the shrine so that the spirits in the shrine can bless the labyrinth.</w:t>
      </w:r>
      <w:r w:rsidR="00DB37F6" w:rsidRPr="00C64C6F">
        <w:rPr>
          <w:rStyle w:val="eop"/>
          <w:rFonts w:ascii="Arial" w:eastAsiaTheme="majorEastAsia" w:hAnsi="Arial" w:cs="Arial"/>
          <w:color w:val="000000"/>
          <w:sz w:val="22"/>
          <w:szCs w:val="22"/>
          <w:lang w:val="en-US"/>
        </w:rPr>
        <w:t> </w:t>
      </w:r>
    </w:p>
    <w:p w14:paraId="42B36D49" w14:textId="4C5211A4" w:rsidR="00DB37F6" w:rsidRPr="00C64C6F" w:rsidRDefault="00DB37F6" w:rsidP="7B301671">
      <w:pPr>
        <w:spacing w:after="0" w:line="240" w:lineRule="auto"/>
        <w:rPr>
          <w:rFonts w:eastAsia="Arial" w:cs="Arial"/>
          <w:color w:val="000000" w:themeColor="text1"/>
          <w:szCs w:val="22"/>
          <w:lang w:val="en-US" w:eastAsia="en-GB"/>
        </w:rPr>
      </w:pPr>
    </w:p>
    <w:p w14:paraId="215731A7" w14:textId="77777777" w:rsidR="00DB37F6" w:rsidRPr="00C64C6F" w:rsidRDefault="00DB37F6" w:rsidP="7B301671">
      <w:pPr>
        <w:spacing w:after="0" w:line="240" w:lineRule="auto"/>
        <w:rPr>
          <w:rFonts w:eastAsia="Arial" w:cs="Arial"/>
          <w:color w:val="000000" w:themeColor="text1"/>
          <w:szCs w:val="22"/>
          <w:lang w:eastAsia="en-GB"/>
        </w:rPr>
      </w:pPr>
    </w:p>
    <w:p w14:paraId="3CAA4B51" w14:textId="77777777" w:rsidR="007F36A7" w:rsidRDefault="00DD7F30"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Violet a</w:t>
      </w:r>
      <w:r w:rsidR="002207AF" w:rsidRPr="00C64C6F">
        <w:rPr>
          <w:rFonts w:eastAsia="Arial" w:cs="Arial"/>
          <w:color w:val="000000" w:themeColor="text1"/>
          <w:szCs w:val="22"/>
          <w:lang w:eastAsia="en-GB"/>
        </w:rPr>
        <w:t>nother</w:t>
      </w:r>
      <w:r w:rsidRPr="00C64C6F">
        <w:rPr>
          <w:rFonts w:eastAsia="Arial" w:cs="Arial"/>
          <w:color w:val="000000" w:themeColor="text1"/>
          <w:szCs w:val="22"/>
          <w:lang w:eastAsia="en-GB"/>
        </w:rPr>
        <w:t xml:space="preserve"> co-researcher who was </w:t>
      </w:r>
      <w:r w:rsidR="00D864ED" w:rsidRPr="00C64C6F">
        <w:rPr>
          <w:rFonts w:eastAsia="Arial" w:cs="Arial"/>
          <w:color w:val="000000" w:themeColor="text1"/>
          <w:szCs w:val="22"/>
          <w:lang w:eastAsia="en-GB"/>
        </w:rPr>
        <w:t>i</w:t>
      </w:r>
      <w:r w:rsidRPr="00C64C6F">
        <w:rPr>
          <w:rFonts w:eastAsia="Arial" w:cs="Arial"/>
          <w:color w:val="000000" w:themeColor="text1"/>
          <w:szCs w:val="22"/>
          <w:lang w:eastAsia="en-GB"/>
        </w:rPr>
        <w:t>nterviewed expressed a stron</w:t>
      </w:r>
      <w:r w:rsidR="00D864ED" w:rsidRPr="00C64C6F">
        <w:rPr>
          <w:rFonts w:eastAsia="Arial" w:cs="Arial"/>
          <w:color w:val="000000" w:themeColor="text1"/>
          <w:szCs w:val="22"/>
          <w:lang w:eastAsia="en-GB"/>
        </w:rPr>
        <w:t xml:space="preserve">g </w:t>
      </w:r>
      <w:r w:rsidRPr="00C64C6F">
        <w:rPr>
          <w:rFonts w:eastAsia="Arial" w:cs="Arial"/>
          <w:color w:val="000000" w:themeColor="text1"/>
          <w:szCs w:val="22"/>
          <w:lang w:eastAsia="en-GB"/>
        </w:rPr>
        <w:t>connecti</w:t>
      </w:r>
      <w:r w:rsidR="00D864ED" w:rsidRPr="00C64C6F">
        <w:rPr>
          <w:rFonts w:eastAsia="Arial" w:cs="Arial"/>
          <w:color w:val="000000" w:themeColor="text1"/>
          <w:szCs w:val="22"/>
          <w:lang w:eastAsia="en-GB"/>
        </w:rPr>
        <w:t>on</w:t>
      </w:r>
      <w:r w:rsidRPr="00C64C6F">
        <w:rPr>
          <w:rFonts w:eastAsia="Arial" w:cs="Arial"/>
          <w:color w:val="000000" w:themeColor="text1"/>
          <w:szCs w:val="22"/>
          <w:lang w:eastAsia="en-GB"/>
        </w:rPr>
        <w:t xml:space="preserve"> with the landscape. She attended the interview via her smartphone while sitting </w:t>
      </w:r>
      <w:r w:rsidR="0098545B" w:rsidRPr="00C64C6F">
        <w:rPr>
          <w:rFonts w:eastAsia="Arial" w:cs="Arial"/>
          <w:color w:val="000000" w:themeColor="text1"/>
          <w:szCs w:val="22"/>
          <w:lang w:eastAsia="en-GB"/>
        </w:rPr>
        <w:t>outside</w:t>
      </w:r>
      <w:r w:rsidRPr="00C64C6F">
        <w:rPr>
          <w:rFonts w:eastAsia="Arial" w:cs="Arial"/>
          <w:color w:val="000000" w:themeColor="text1"/>
          <w:szCs w:val="22"/>
          <w:lang w:eastAsia="en-GB"/>
        </w:rPr>
        <w:t xml:space="preserve">. Her ritualistic practice also underlines the interconnectedness of ritual, space, place and the landscape as she said that she has a ritualistic spot in a local park where she regularly goes and sits next to a stream and this place is where she feels most connected to her spirit spouse. Violet considers this weekly landscape ritual to be a pilgrimage. Violet went on to explain that her spirit spouse is not a spirit or </w:t>
      </w:r>
      <w:r w:rsidR="0098545B" w:rsidRPr="00C64C6F">
        <w:rPr>
          <w:rFonts w:eastAsia="Arial" w:cs="Arial"/>
          <w:color w:val="000000" w:themeColor="text1"/>
          <w:szCs w:val="22"/>
          <w:lang w:eastAsia="en-GB"/>
        </w:rPr>
        <w:t>God</w:t>
      </w:r>
      <w:r w:rsidRPr="00C64C6F">
        <w:rPr>
          <w:rFonts w:eastAsia="Arial" w:cs="Arial"/>
          <w:color w:val="000000" w:themeColor="text1"/>
          <w:szCs w:val="22"/>
          <w:lang w:eastAsia="en-GB"/>
        </w:rPr>
        <w:t xml:space="preserve"> who appears to have been around for </w:t>
      </w:r>
      <w:r w:rsidR="0098545B" w:rsidRPr="00C64C6F">
        <w:rPr>
          <w:rFonts w:eastAsia="Arial" w:cs="Arial"/>
          <w:color w:val="000000" w:themeColor="text1"/>
          <w:szCs w:val="22"/>
          <w:lang w:eastAsia="en-GB"/>
        </w:rPr>
        <w:t>millennia</w:t>
      </w:r>
      <w:r w:rsidRPr="00C64C6F">
        <w:rPr>
          <w:rFonts w:eastAsia="Arial" w:cs="Arial"/>
          <w:color w:val="000000" w:themeColor="text1"/>
          <w:szCs w:val="22"/>
          <w:lang w:eastAsia="en-GB"/>
        </w:rPr>
        <w:t xml:space="preserve"> but rather appears to her in the shape of a favourite video game character. Violet’s experience is an example of how digital media is redefining the ways in which spirit marriage practitioners are engaging with their spirit </w:t>
      </w:r>
    </w:p>
    <w:p w14:paraId="2EFDAE4C" w14:textId="586E7FAB" w:rsidR="00DD7F30" w:rsidRPr="00C64C6F" w:rsidRDefault="00DD7F30"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spouses</w:t>
      </w:r>
      <w:r w:rsidR="00D864ED" w:rsidRPr="00C64C6F">
        <w:rPr>
          <w:rFonts w:eastAsia="Arial" w:cs="Arial"/>
          <w:color w:val="000000" w:themeColor="text1"/>
          <w:szCs w:val="22"/>
          <w:lang w:eastAsia="en-GB"/>
        </w:rPr>
        <w:t xml:space="preserve"> – in Violet’s case in a new medium but in the environment of the landscape an environment which is eons in age and shaped by humans throughout time. </w:t>
      </w:r>
    </w:p>
    <w:p w14:paraId="12319FE6" w14:textId="77777777" w:rsidR="007F36A7" w:rsidRDefault="007F36A7" w:rsidP="7B301671">
      <w:pPr>
        <w:spacing w:after="0" w:line="240" w:lineRule="auto"/>
        <w:rPr>
          <w:rFonts w:eastAsia="Arial" w:cs="Arial"/>
          <w:color w:val="000000" w:themeColor="text1"/>
          <w:szCs w:val="22"/>
          <w:lang w:eastAsia="en-GB"/>
        </w:rPr>
      </w:pPr>
    </w:p>
    <w:p w14:paraId="2174AC7F" w14:textId="563E731B" w:rsidR="00E34CD8" w:rsidRPr="00C64C6F" w:rsidRDefault="00E34CD8" w:rsidP="7B301671">
      <w:pPr>
        <w:spacing w:after="0" w:line="240" w:lineRule="auto"/>
        <w:rPr>
          <w:rFonts w:eastAsia="Arial" w:cs="Arial"/>
          <w:color w:val="000000" w:themeColor="text1"/>
          <w:szCs w:val="22"/>
          <w:lang w:eastAsia="en-GB"/>
        </w:rPr>
      </w:pPr>
      <w:r>
        <w:rPr>
          <w:rFonts w:eastAsia="Arial" w:cs="Arial"/>
          <w:color w:val="000000" w:themeColor="text1"/>
          <w:szCs w:val="22"/>
          <w:lang w:eastAsia="en-GB"/>
        </w:rPr>
        <w:t xml:space="preserve">During my time on the Spirit Marriage School Deepening Program, I used AI to generate images of me and my spirit spouse Jaime de Croix to illustrate where we were currently located on the path on our spirit marriage journey. One such AI image </w:t>
      </w:r>
      <w:r w:rsidR="004D6D30">
        <w:rPr>
          <w:rFonts w:eastAsia="Arial" w:cs="Arial"/>
          <w:color w:val="000000" w:themeColor="text1"/>
          <w:szCs w:val="22"/>
          <w:lang w:eastAsia="en-GB"/>
        </w:rPr>
        <w:t xml:space="preserve">which I created on the 27/9/23 to represent where I was with my </w:t>
      </w:r>
      <w:proofErr w:type="spellStart"/>
      <w:r w:rsidR="004D6D30">
        <w:rPr>
          <w:rFonts w:eastAsia="Arial" w:cs="Arial"/>
          <w:color w:val="000000" w:themeColor="text1"/>
          <w:szCs w:val="22"/>
          <w:lang w:eastAsia="en-GB"/>
        </w:rPr>
        <w:t>spitit</w:t>
      </w:r>
      <w:proofErr w:type="spellEnd"/>
      <w:r w:rsidR="004D6D30">
        <w:rPr>
          <w:rFonts w:eastAsia="Arial" w:cs="Arial"/>
          <w:color w:val="000000" w:themeColor="text1"/>
          <w:szCs w:val="22"/>
          <w:lang w:eastAsia="en-GB"/>
        </w:rPr>
        <w:t xml:space="preserve"> beloved Jaime de Croix in our journey on the path to spirit marriage </w:t>
      </w:r>
      <w:r>
        <w:rPr>
          <w:rFonts w:eastAsia="Arial" w:cs="Arial"/>
          <w:color w:val="000000" w:themeColor="text1"/>
          <w:szCs w:val="22"/>
          <w:lang w:eastAsia="en-GB"/>
        </w:rPr>
        <w:t>is included in appendix B.</w:t>
      </w:r>
    </w:p>
    <w:p w14:paraId="03AA1085" w14:textId="77777777" w:rsidR="00DB37F6" w:rsidRPr="00C64C6F" w:rsidRDefault="00DB37F6" w:rsidP="003D7C59">
      <w:pPr>
        <w:spacing w:after="0" w:line="240" w:lineRule="auto"/>
        <w:rPr>
          <w:rFonts w:eastAsia="Arial" w:cs="Arial"/>
          <w:color w:val="000000" w:themeColor="text1"/>
          <w:szCs w:val="22"/>
          <w:lang w:eastAsia="en-GB"/>
        </w:rPr>
      </w:pPr>
    </w:p>
    <w:p w14:paraId="09BBE1DE" w14:textId="16A09779" w:rsidR="003D7C59" w:rsidRPr="00C64C6F" w:rsidRDefault="003D7C59" w:rsidP="003D7C59">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In addition to park </w:t>
      </w:r>
      <w:r w:rsidR="0098545B" w:rsidRPr="00C64C6F">
        <w:rPr>
          <w:rFonts w:eastAsia="Arial" w:cs="Arial"/>
          <w:color w:val="000000" w:themeColor="text1"/>
          <w:szCs w:val="22"/>
          <w:lang w:eastAsia="en-GB"/>
        </w:rPr>
        <w:t>landscapes and</w:t>
      </w:r>
      <w:r w:rsidRPr="00C64C6F">
        <w:rPr>
          <w:rFonts w:eastAsia="Arial" w:cs="Arial"/>
          <w:color w:val="000000" w:themeColor="text1"/>
          <w:szCs w:val="22"/>
          <w:lang w:eastAsia="en-GB"/>
        </w:rPr>
        <w:t xml:space="preserve"> the oceanside, mountains are another landscape where co-researchers go to connect with their spirit spouses. Co-researcher 1</w:t>
      </w:r>
      <w:r w:rsidR="0098545B" w:rsidRPr="00C64C6F">
        <w:rPr>
          <w:rFonts w:eastAsia="Arial" w:cs="Arial"/>
          <w:color w:val="000000" w:themeColor="text1"/>
          <w:szCs w:val="22"/>
          <w:lang w:eastAsia="en-GB"/>
        </w:rPr>
        <w:t>finds both</w:t>
      </w:r>
      <w:r w:rsidRPr="00C64C6F">
        <w:rPr>
          <w:rFonts w:eastAsia="Arial" w:cs="Arial"/>
          <w:color w:val="000000" w:themeColor="text1"/>
          <w:szCs w:val="22"/>
          <w:lang w:eastAsia="en-GB"/>
        </w:rPr>
        <w:t xml:space="preserve"> the ocean and the mountains as places where they can connect to their spirit spouse. </w:t>
      </w:r>
    </w:p>
    <w:p w14:paraId="7CB306E0" w14:textId="77777777" w:rsidR="003D7C59" w:rsidRPr="00C64C6F" w:rsidRDefault="003D7C59" w:rsidP="7B301671">
      <w:pPr>
        <w:spacing w:after="0" w:line="240" w:lineRule="auto"/>
        <w:rPr>
          <w:rFonts w:eastAsia="Arial" w:cs="Arial"/>
          <w:color w:val="000000" w:themeColor="text1"/>
          <w:szCs w:val="22"/>
          <w:lang w:eastAsia="en-GB"/>
        </w:rPr>
      </w:pPr>
    </w:p>
    <w:p w14:paraId="74F94512" w14:textId="77777777" w:rsidR="0098153D" w:rsidRDefault="002207AF"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So far consideration has been given to how co-researchers interact with their spirit spouses in the physical natural landscape. Many spirit marriage practitioners create with their spirit </w:t>
      </w:r>
      <w:r w:rsidR="0098545B" w:rsidRPr="00C64C6F">
        <w:rPr>
          <w:rFonts w:eastAsia="Arial" w:cs="Arial"/>
          <w:color w:val="000000" w:themeColor="text1"/>
          <w:szCs w:val="22"/>
          <w:lang w:eastAsia="en-GB"/>
        </w:rPr>
        <w:t>spouse’s astral</w:t>
      </w:r>
      <w:r w:rsidRPr="00C64C6F">
        <w:rPr>
          <w:rFonts w:eastAsia="Arial" w:cs="Arial"/>
          <w:color w:val="000000" w:themeColor="text1"/>
          <w:szCs w:val="22"/>
          <w:lang w:eastAsia="en-GB"/>
        </w:rPr>
        <w:t xml:space="preserve"> homes (also called astral temples) in the astral plane. Many of these astral homes are located within </w:t>
      </w:r>
      <w:r w:rsidR="0098545B" w:rsidRPr="00C64C6F">
        <w:rPr>
          <w:rFonts w:eastAsia="Arial" w:cs="Arial"/>
          <w:color w:val="000000" w:themeColor="text1"/>
          <w:szCs w:val="22"/>
          <w:lang w:eastAsia="en-GB"/>
        </w:rPr>
        <w:t>a</w:t>
      </w:r>
      <w:r w:rsidRPr="00C64C6F">
        <w:rPr>
          <w:rFonts w:eastAsia="Arial" w:cs="Arial"/>
          <w:color w:val="000000" w:themeColor="text1"/>
          <w:szCs w:val="22"/>
          <w:lang w:eastAsia="en-GB"/>
        </w:rPr>
        <w:t xml:space="preserve"> natural landscape in the astral plane. In the case of myself and my spirit </w:t>
      </w:r>
      <w:r w:rsidR="007F36A7">
        <w:rPr>
          <w:rFonts w:eastAsia="Arial" w:cs="Arial"/>
          <w:color w:val="000000" w:themeColor="text1"/>
          <w:szCs w:val="22"/>
          <w:lang w:eastAsia="en-GB"/>
        </w:rPr>
        <w:t xml:space="preserve">spouse Jaime de Croix </w:t>
      </w:r>
      <w:r w:rsidRPr="00C64C6F">
        <w:rPr>
          <w:rFonts w:eastAsia="Arial" w:cs="Arial"/>
          <w:color w:val="000000" w:themeColor="text1"/>
          <w:szCs w:val="22"/>
          <w:lang w:eastAsia="en-GB"/>
        </w:rPr>
        <w:t xml:space="preserve">we </w:t>
      </w:r>
      <w:r w:rsidR="0098545B" w:rsidRPr="00C64C6F">
        <w:rPr>
          <w:rFonts w:eastAsia="Arial" w:cs="Arial"/>
          <w:color w:val="000000" w:themeColor="text1"/>
          <w:szCs w:val="22"/>
          <w:lang w:eastAsia="en-GB"/>
        </w:rPr>
        <w:t>have</w:t>
      </w:r>
      <w:r w:rsidRPr="00C64C6F">
        <w:rPr>
          <w:rFonts w:eastAsia="Arial" w:cs="Arial"/>
          <w:color w:val="000000" w:themeColor="text1"/>
          <w:szCs w:val="22"/>
          <w:lang w:eastAsia="en-GB"/>
        </w:rPr>
        <w:t xml:space="preserve"> created two astral </w:t>
      </w:r>
    </w:p>
    <w:p w14:paraId="1DA0D0D4" w14:textId="77777777" w:rsidR="0098153D" w:rsidRDefault="0098153D" w:rsidP="7B301671">
      <w:pPr>
        <w:spacing w:after="0" w:line="240" w:lineRule="auto"/>
        <w:rPr>
          <w:rFonts w:eastAsia="Arial" w:cs="Arial"/>
          <w:color w:val="000000" w:themeColor="text1"/>
          <w:szCs w:val="22"/>
          <w:lang w:eastAsia="en-GB"/>
        </w:rPr>
      </w:pPr>
    </w:p>
    <w:p w14:paraId="441DD696" w14:textId="77777777" w:rsidR="0098153D" w:rsidRDefault="0098153D" w:rsidP="7B301671">
      <w:pPr>
        <w:spacing w:after="0" w:line="240" w:lineRule="auto"/>
        <w:rPr>
          <w:rFonts w:eastAsia="Arial" w:cs="Arial"/>
          <w:color w:val="000000" w:themeColor="text1"/>
          <w:szCs w:val="22"/>
          <w:lang w:eastAsia="en-GB"/>
        </w:rPr>
      </w:pPr>
    </w:p>
    <w:p w14:paraId="04B5936F" w14:textId="3D781DD9" w:rsidR="004D6D30" w:rsidRDefault="002207AF"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homes in the astral plane. The </w:t>
      </w:r>
      <w:r w:rsidR="00976D85" w:rsidRPr="00C64C6F">
        <w:rPr>
          <w:rFonts w:eastAsia="Arial" w:cs="Arial"/>
          <w:color w:val="000000" w:themeColor="text1"/>
          <w:szCs w:val="22"/>
          <w:lang w:eastAsia="en-GB"/>
        </w:rPr>
        <w:t>first is a modern house located in a bea</w:t>
      </w:r>
      <w:r w:rsidR="0098545B">
        <w:rPr>
          <w:rFonts w:eastAsia="Arial" w:cs="Arial"/>
          <w:color w:val="000000" w:themeColor="text1"/>
          <w:szCs w:val="22"/>
          <w:lang w:eastAsia="en-GB"/>
        </w:rPr>
        <w:t>uti</w:t>
      </w:r>
      <w:r w:rsidR="00976D85" w:rsidRPr="00C64C6F">
        <w:rPr>
          <w:rFonts w:eastAsia="Arial" w:cs="Arial"/>
          <w:color w:val="000000" w:themeColor="text1"/>
          <w:szCs w:val="22"/>
          <w:lang w:eastAsia="en-GB"/>
        </w:rPr>
        <w:t xml:space="preserve">ful garden which began through trance inductions in the period since I have been </w:t>
      </w:r>
      <w:r w:rsidR="0098545B" w:rsidRPr="00C64C6F">
        <w:rPr>
          <w:rFonts w:eastAsia="Arial" w:cs="Arial"/>
          <w:color w:val="000000" w:themeColor="text1"/>
          <w:szCs w:val="22"/>
          <w:lang w:eastAsia="en-GB"/>
        </w:rPr>
        <w:t>enrolled</w:t>
      </w:r>
      <w:r w:rsidR="00976D85" w:rsidRPr="00C64C6F">
        <w:rPr>
          <w:rFonts w:eastAsia="Arial" w:cs="Arial"/>
          <w:color w:val="000000" w:themeColor="text1"/>
          <w:szCs w:val="22"/>
          <w:lang w:eastAsia="en-GB"/>
        </w:rPr>
        <w:t xml:space="preserve"> on the Spirit Marriage School Deepening </w:t>
      </w:r>
    </w:p>
    <w:p w14:paraId="4FEBA45D" w14:textId="44E5C6C4" w:rsidR="002207AF" w:rsidRPr="00C64C6F" w:rsidRDefault="00976D85"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Program from February 2023 onwards. More recently, during my daily mediation routine which I practice after waking up and where in mediation I sit with my spirit spouse Jaime de Croix. In the </w:t>
      </w:r>
      <w:r w:rsidR="0098545B" w:rsidRPr="00C64C6F">
        <w:rPr>
          <w:rFonts w:eastAsia="Arial" w:cs="Arial"/>
          <w:color w:val="000000" w:themeColor="text1"/>
          <w:szCs w:val="22"/>
          <w:lang w:eastAsia="en-GB"/>
        </w:rPr>
        <w:t>mediation I</w:t>
      </w:r>
      <w:r w:rsidRPr="00C64C6F">
        <w:rPr>
          <w:rFonts w:eastAsia="Arial" w:cs="Arial"/>
          <w:color w:val="000000" w:themeColor="text1"/>
          <w:szCs w:val="22"/>
          <w:lang w:eastAsia="en-GB"/>
        </w:rPr>
        <w:t xml:space="preserve"> have visualised us sitting in </w:t>
      </w:r>
      <w:r w:rsidR="007F36A7">
        <w:rPr>
          <w:rFonts w:eastAsia="Arial" w:cs="Arial"/>
          <w:color w:val="000000" w:themeColor="text1"/>
          <w:szCs w:val="22"/>
          <w:lang w:eastAsia="en-GB"/>
        </w:rPr>
        <w:t xml:space="preserve">the </w:t>
      </w:r>
      <w:r w:rsidRPr="00C64C6F">
        <w:rPr>
          <w:rFonts w:eastAsia="Arial" w:cs="Arial"/>
          <w:color w:val="000000" w:themeColor="text1"/>
          <w:szCs w:val="22"/>
          <w:lang w:eastAsia="en-GB"/>
        </w:rPr>
        <w:t xml:space="preserve">garden of a Tuscan villa in the Tuscan countryside in Italy. </w:t>
      </w:r>
    </w:p>
    <w:p w14:paraId="5DAAEBD8" w14:textId="77777777" w:rsidR="00976D85" w:rsidRPr="00C64C6F" w:rsidRDefault="00976D85" w:rsidP="7B301671">
      <w:pPr>
        <w:spacing w:after="0" w:line="240" w:lineRule="auto"/>
        <w:rPr>
          <w:rFonts w:eastAsia="Arial" w:cs="Arial"/>
          <w:color w:val="000000" w:themeColor="text1"/>
          <w:szCs w:val="22"/>
          <w:lang w:eastAsia="en-GB"/>
        </w:rPr>
      </w:pPr>
    </w:p>
    <w:p w14:paraId="0E079080" w14:textId="2F033B9D" w:rsidR="00D72E5C" w:rsidRPr="00C64C6F" w:rsidRDefault="00976D85"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Some of the co-researchers also talked about the astral homes that they have created. Robin talked about the oceanside house that she has built with </w:t>
      </w:r>
      <w:r w:rsidR="00D72E5C" w:rsidRPr="00C64C6F">
        <w:rPr>
          <w:rFonts w:eastAsia="Arial" w:cs="Arial"/>
          <w:color w:val="000000" w:themeColor="text1"/>
          <w:szCs w:val="22"/>
          <w:lang w:eastAsia="en-GB"/>
        </w:rPr>
        <w:t>her human partner and their spirit spouses. Robin said that in the beginning the astral home</w:t>
      </w:r>
      <w:r w:rsidR="007F36A7">
        <w:rPr>
          <w:rFonts w:eastAsia="Arial" w:cs="Arial"/>
          <w:color w:val="000000" w:themeColor="text1"/>
          <w:szCs w:val="22"/>
          <w:lang w:eastAsia="en-GB"/>
        </w:rPr>
        <w:t xml:space="preserve">: </w:t>
      </w:r>
    </w:p>
    <w:p w14:paraId="391CC4A0" w14:textId="77777777" w:rsidR="00D72E5C" w:rsidRPr="00C64C6F" w:rsidRDefault="00D72E5C" w:rsidP="7B301671">
      <w:pPr>
        <w:spacing w:after="0" w:line="240" w:lineRule="auto"/>
        <w:rPr>
          <w:rFonts w:eastAsia="Arial" w:cs="Arial"/>
          <w:color w:val="000000" w:themeColor="text1"/>
          <w:szCs w:val="22"/>
          <w:lang w:eastAsia="en-GB"/>
        </w:rPr>
      </w:pPr>
    </w:p>
    <w:p w14:paraId="02B5AE5A" w14:textId="604CA756" w:rsidR="009A5563" w:rsidRPr="00C64C6F" w:rsidRDefault="00D72E5C" w:rsidP="004D6D30">
      <w:pPr>
        <w:spacing w:after="0" w:line="240" w:lineRule="auto"/>
        <w:ind w:left="1340"/>
        <w:rPr>
          <w:rFonts w:eastAsia="Arial" w:cs="Arial"/>
          <w:color w:val="000000" w:themeColor="text1"/>
          <w:szCs w:val="22"/>
          <w:lang w:eastAsia="en-GB"/>
        </w:rPr>
      </w:pPr>
      <w:r w:rsidRPr="00C64C6F">
        <w:rPr>
          <w:rFonts w:eastAsia="Arial" w:cs="Arial"/>
          <w:color w:val="000000" w:themeColor="text1"/>
          <w:szCs w:val="22"/>
          <w:lang w:eastAsia="en-GB"/>
        </w:rPr>
        <w:t xml:space="preserve">It was real simple. It was like a tree by the ocean and then Malachi and I started creating a home. And then Karen [Robin’s human partner] got </w:t>
      </w:r>
      <w:r w:rsidR="0098545B" w:rsidRPr="00C64C6F">
        <w:rPr>
          <w:rFonts w:eastAsia="Arial" w:cs="Arial"/>
          <w:color w:val="000000" w:themeColor="text1"/>
          <w:szCs w:val="22"/>
          <w:lang w:eastAsia="en-GB"/>
        </w:rPr>
        <w:t>involved and</w:t>
      </w:r>
      <w:r w:rsidRPr="00C64C6F">
        <w:rPr>
          <w:rFonts w:eastAsia="Arial" w:cs="Arial"/>
          <w:color w:val="000000" w:themeColor="text1"/>
          <w:szCs w:val="22"/>
          <w:lang w:eastAsia="en-GB"/>
        </w:rPr>
        <w:t xml:space="preserve"> then David too. </w:t>
      </w:r>
      <w:r w:rsidR="0098545B" w:rsidRPr="00C64C6F">
        <w:rPr>
          <w:rFonts w:eastAsia="Arial" w:cs="Arial"/>
          <w:color w:val="000000" w:themeColor="text1"/>
          <w:szCs w:val="22"/>
          <w:lang w:eastAsia="en-GB"/>
        </w:rPr>
        <w:t>So,</w:t>
      </w:r>
      <w:r w:rsidRPr="00C64C6F">
        <w:rPr>
          <w:rFonts w:eastAsia="Arial" w:cs="Arial"/>
          <w:color w:val="000000" w:themeColor="text1"/>
          <w:szCs w:val="22"/>
          <w:lang w:eastAsia="en-GB"/>
        </w:rPr>
        <w:t xml:space="preserve"> for a while we were always adding to it and certain structures like the garden where the garden </w:t>
      </w:r>
      <w:r w:rsidR="0098545B" w:rsidRPr="00C64C6F">
        <w:rPr>
          <w:rFonts w:eastAsia="Arial" w:cs="Arial"/>
          <w:color w:val="000000" w:themeColor="text1"/>
          <w:szCs w:val="22"/>
          <w:lang w:eastAsia="en-GB"/>
        </w:rPr>
        <w:t>was</w:t>
      </w:r>
      <w:r w:rsidRPr="00C64C6F">
        <w:rPr>
          <w:rFonts w:eastAsia="Arial" w:cs="Arial"/>
          <w:color w:val="000000" w:themeColor="text1"/>
          <w:szCs w:val="22"/>
          <w:lang w:eastAsia="en-GB"/>
        </w:rPr>
        <w:t xml:space="preserve"> where the horse farm is, where the tree house is, you know, things like that</w:t>
      </w:r>
      <w:r w:rsidR="0098545B" w:rsidRPr="00C64C6F">
        <w:rPr>
          <w:rFonts w:eastAsia="Arial" w:cs="Arial"/>
          <w:color w:val="000000" w:themeColor="text1"/>
          <w:szCs w:val="22"/>
          <w:lang w:eastAsia="en-GB"/>
        </w:rPr>
        <w:t>…. Now</w:t>
      </w:r>
      <w:r w:rsidRPr="00C64C6F">
        <w:rPr>
          <w:rFonts w:eastAsia="Arial" w:cs="Arial"/>
          <w:color w:val="000000" w:themeColor="text1"/>
          <w:szCs w:val="22"/>
          <w:lang w:eastAsia="en-GB"/>
        </w:rPr>
        <w:t xml:space="preserve"> </w:t>
      </w:r>
      <w:r w:rsidR="0098545B" w:rsidRPr="00C64C6F">
        <w:rPr>
          <w:rFonts w:eastAsia="Arial" w:cs="Arial"/>
          <w:color w:val="000000" w:themeColor="text1"/>
          <w:szCs w:val="22"/>
          <w:lang w:eastAsia="en-GB"/>
        </w:rPr>
        <w:t>it’s</w:t>
      </w:r>
      <w:r w:rsidRPr="00C64C6F">
        <w:rPr>
          <w:rFonts w:eastAsia="Arial" w:cs="Arial"/>
          <w:color w:val="000000" w:themeColor="text1"/>
          <w:szCs w:val="22"/>
          <w:lang w:eastAsia="en-GB"/>
        </w:rPr>
        <w:t xml:space="preserve"> pretty set, although there’s always like little tweaks here and there, like we decorate for the holidays [Thanksgiving &amp; Christmas], and you know we’ll go there like </w:t>
      </w:r>
      <w:r w:rsidR="0098545B" w:rsidRPr="00C64C6F">
        <w:rPr>
          <w:rFonts w:eastAsia="Arial" w:cs="Arial"/>
          <w:color w:val="000000" w:themeColor="text1"/>
          <w:szCs w:val="22"/>
          <w:lang w:eastAsia="en-GB"/>
        </w:rPr>
        <w:t>Karen,</w:t>
      </w:r>
      <w:r w:rsidRPr="00C64C6F">
        <w:rPr>
          <w:rFonts w:eastAsia="Arial" w:cs="Arial"/>
          <w:color w:val="000000" w:themeColor="text1"/>
          <w:szCs w:val="22"/>
          <w:lang w:eastAsia="en-GB"/>
        </w:rPr>
        <w:t xml:space="preserve"> and I will both when we’re telling each other. We’ll both notice something at the same time</w:t>
      </w:r>
      <w:r w:rsidR="0098545B" w:rsidRPr="00C64C6F">
        <w:rPr>
          <w:rFonts w:eastAsia="Arial" w:cs="Arial"/>
          <w:color w:val="000000" w:themeColor="text1"/>
          <w:szCs w:val="22"/>
          <w:lang w:eastAsia="en-GB"/>
        </w:rPr>
        <w:t>…. She’ll</w:t>
      </w:r>
      <w:r w:rsidRPr="00C64C6F">
        <w:rPr>
          <w:rFonts w:eastAsia="Arial" w:cs="Arial"/>
          <w:color w:val="000000" w:themeColor="text1"/>
          <w:szCs w:val="22"/>
          <w:lang w:eastAsia="en-GB"/>
        </w:rPr>
        <w:t xml:space="preserve"> be like, ok I’m going into the </w:t>
      </w:r>
      <w:r w:rsidR="0098545B" w:rsidRPr="00C64C6F">
        <w:rPr>
          <w:rFonts w:eastAsia="Arial" w:cs="Arial"/>
          <w:color w:val="000000" w:themeColor="text1"/>
          <w:szCs w:val="22"/>
          <w:lang w:eastAsia="en-GB"/>
        </w:rPr>
        <w:t>kitchen,</w:t>
      </w:r>
      <w:r w:rsidRPr="00C64C6F">
        <w:rPr>
          <w:rFonts w:eastAsia="Arial" w:cs="Arial"/>
          <w:color w:val="000000" w:themeColor="text1"/>
          <w:szCs w:val="22"/>
          <w:lang w:eastAsia="en-GB"/>
        </w:rPr>
        <w:t xml:space="preserve"> </w:t>
      </w:r>
      <w:r w:rsidR="009A5563" w:rsidRPr="00C64C6F">
        <w:rPr>
          <w:rFonts w:eastAsia="Arial" w:cs="Arial"/>
          <w:color w:val="000000" w:themeColor="text1"/>
          <w:szCs w:val="22"/>
          <w:lang w:eastAsia="en-GB"/>
        </w:rPr>
        <w:t xml:space="preserve">and she’ll describe. </w:t>
      </w:r>
      <w:r w:rsidR="0098545B" w:rsidRPr="00C64C6F">
        <w:rPr>
          <w:rFonts w:eastAsia="Arial" w:cs="Arial"/>
          <w:color w:val="000000" w:themeColor="text1"/>
          <w:szCs w:val="22"/>
          <w:lang w:eastAsia="en-GB"/>
        </w:rPr>
        <w:t>So,</w:t>
      </w:r>
      <w:r w:rsidR="009A5563" w:rsidRPr="00C64C6F">
        <w:rPr>
          <w:rFonts w:eastAsia="Arial" w:cs="Arial"/>
          <w:color w:val="000000" w:themeColor="text1"/>
          <w:szCs w:val="22"/>
          <w:lang w:eastAsia="en-GB"/>
        </w:rPr>
        <w:t xml:space="preserve"> she’s like, oh, that’s new. I’m like, I just saw that in my head too. Like I wasn’t there before…. That’s something Malachi </w:t>
      </w:r>
      <w:r w:rsidR="0098545B" w:rsidRPr="00C64C6F">
        <w:rPr>
          <w:rFonts w:eastAsia="Arial" w:cs="Arial"/>
          <w:color w:val="000000" w:themeColor="text1"/>
          <w:szCs w:val="22"/>
          <w:lang w:eastAsia="en-GB"/>
        </w:rPr>
        <w:t>added,</w:t>
      </w:r>
      <w:r w:rsidR="009A5563" w:rsidRPr="00C64C6F">
        <w:rPr>
          <w:rFonts w:eastAsia="Arial" w:cs="Arial"/>
          <w:color w:val="000000" w:themeColor="text1"/>
          <w:szCs w:val="22"/>
          <w:lang w:eastAsia="en-GB"/>
        </w:rPr>
        <w:t xml:space="preserve"> or David added.</w:t>
      </w:r>
    </w:p>
    <w:p w14:paraId="6B7EEFE6" w14:textId="77777777" w:rsidR="009A5563" w:rsidRPr="00C64C6F" w:rsidRDefault="009A5563" w:rsidP="7B301671">
      <w:pPr>
        <w:spacing w:after="0" w:line="240" w:lineRule="auto"/>
        <w:rPr>
          <w:rFonts w:eastAsia="Arial" w:cs="Arial"/>
          <w:color w:val="000000" w:themeColor="text1"/>
          <w:szCs w:val="22"/>
          <w:lang w:eastAsia="en-GB"/>
        </w:rPr>
      </w:pPr>
    </w:p>
    <w:p w14:paraId="1EFFC66E" w14:textId="10A1F06E" w:rsidR="009A5563" w:rsidRPr="00C64C6F" w:rsidRDefault="009A5563"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My co-researcher Korinn referenced the landscape of the astral plane when she discussed her marriage ceremony to her first spirit spouse which she said happened</w:t>
      </w:r>
      <w:r w:rsidR="004D6D30">
        <w:rPr>
          <w:rFonts w:eastAsia="Arial" w:cs="Arial"/>
          <w:color w:val="000000" w:themeColor="text1"/>
          <w:szCs w:val="22"/>
          <w:lang w:eastAsia="en-GB"/>
        </w:rPr>
        <w:t>:</w:t>
      </w:r>
    </w:p>
    <w:p w14:paraId="322A86E9" w14:textId="77777777" w:rsidR="009A5563" w:rsidRPr="00C64C6F" w:rsidRDefault="009A5563" w:rsidP="7B301671">
      <w:pPr>
        <w:spacing w:after="0" w:line="240" w:lineRule="auto"/>
        <w:rPr>
          <w:rFonts w:eastAsia="Arial" w:cs="Arial"/>
          <w:color w:val="000000" w:themeColor="text1"/>
          <w:szCs w:val="22"/>
          <w:lang w:eastAsia="en-GB"/>
        </w:rPr>
      </w:pPr>
    </w:p>
    <w:p w14:paraId="13DD4930" w14:textId="7982C59D" w:rsidR="004D6D30" w:rsidRDefault="009A5563"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               </w:t>
      </w:r>
      <w:r w:rsidR="004D6D30">
        <w:rPr>
          <w:rFonts w:eastAsia="Arial" w:cs="Arial"/>
          <w:color w:val="000000" w:themeColor="text1"/>
          <w:szCs w:val="22"/>
          <w:lang w:eastAsia="en-GB"/>
        </w:rPr>
        <w:t xml:space="preserve">      </w:t>
      </w:r>
      <w:r w:rsidRPr="00C64C6F">
        <w:rPr>
          <w:rFonts w:eastAsia="Arial" w:cs="Arial"/>
          <w:color w:val="000000" w:themeColor="text1"/>
          <w:szCs w:val="22"/>
          <w:lang w:eastAsia="en-GB"/>
        </w:rPr>
        <w:t xml:space="preserve"> On a white sand beach and like I invited one of my spirit marriage friends to attend on </w:t>
      </w:r>
    </w:p>
    <w:p w14:paraId="50059FC6" w14:textId="73A83532" w:rsidR="009A5563" w:rsidRPr="00C64C6F" w:rsidRDefault="004D6D30" w:rsidP="004D6D30">
      <w:pPr>
        <w:spacing w:after="0" w:line="240" w:lineRule="auto"/>
        <w:ind w:left="720"/>
        <w:rPr>
          <w:rFonts w:eastAsia="Arial" w:cs="Arial"/>
          <w:color w:val="000000" w:themeColor="text1"/>
          <w:szCs w:val="22"/>
          <w:lang w:eastAsia="en-GB"/>
        </w:rPr>
      </w:pPr>
      <w:r>
        <w:rPr>
          <w:rFonts w:eastAsia="Arial" w:cs="Arial"/>
          <w:color w:val="000000" w:themeColor="text1"/>
          <w:szCs w:val="22"/>
          <w:lang w:eastAsia="en-GB"/>
        </w:rPr>
        <w:t xml:space="preserve">          </w:t>
      </w:r>
      <w:r w:rsidR="009A5563" w:rsidRPr="00C64C6F">
        <w:rPr>
          <w:rFonts w:eastAsia="Arial" w:cs="Arial"/>
          <w:color w:val="000000" w:themeColor="text1"/>
          <w:szCs w:val="22"/>
          <w:lang w:eastAsia="en-GB"/>
        </w:rPr>
        <w:t>the astral and she came</w:t>
      </w:r>
    </w:p>
    <w:p w14:paraId="68047E42" w14:textId="77777777" w:rsidR="009A5563" w:rsidRPr="00C64C6F" w:rsidRDefault="009A5563" w:rsidP="7B301671">
      <w:pPr>
        <w:spacing w:after="0" w:line="240" w:lineRule="auto"/>
        <w:rPr>
          <w:rFonts w:eastAsia="Arial" w:cs="Arial"/>
          <w:color w:val="000000" w:themeColor="text1"/>
          <w:szCs w:val="22"/>
          <w:lang w:eastAsia="en-GB"/>
        </w:rPr>
      </w:pPr>
    </w:p>
    <w:p w14:paraId="429B4B72" w14:textId="67851731" w:rsidR="00976D85" w:rsidRPr="00C64C6F" w:rsidRDefault="009A5563" w:rsidP="7B301671">
      <w:pPr>
        <w:spacing w:after="0" w:line="240" w:lineRule="auto"/>
        <w:rPr>
          <w:rFonts w:eastAsia="Arial" w:cs="Arial"/>
          <w:color w:val="000000" w:themeColor="text1"/>
          <w:szCs w:val="22"/>
          <w:lang w:eastAsia="en-GB"/>
        </w:rPr>
      </w:pPr>
      <w:r w:rsidRPr="00C64C6F">
        <w:rPr>
          <w:rFonts w:eastAsia="Arial" w:cs="Arial"/>
          <w:color w:val="000000" w:themeColor="text1"/>
          <w:szCs w:val="22"/>
          <w:lang w:eastAsia="en-GB"/>
        </w:rPr>
        <w:t xml:space="preserve">Korinn also referred to the homes in the astral plane that she shares with the archangel Michael who is one of her spirit spouses, but she did not go into detail about the layout of the homes or the landscape that they </w:t>
      </w:r>
      <w:r w:rsidR="0098545B" w:rsidRPr="00C64C6F">
        <w:rPr>
          <w:rFonts w:eastAsia="Arial" w:cs="Arial"/>
          <w:color w:val="000000" w:themeColor="text1"/>
          <w:szCs w:val="22"/>
          <w:lang w:eastAsia="en-GB"/>
        </w:rPr>
        <w:t>are in</w:t>
      </w:r>
      <w:r w:rsidRPr="00C64C6F">
        <w:rPr>
          <w:rFonts w:eastAsia="Arial" w:cs="Arial"/>
          <w:color w:val="000000" w:themeColor="text1"/>
          <w:szCs w:val="22"/>
          <w:lang w:eastAsia="en-GB"/>
        </w:rPr>
        <w:t xml:space="preserve"> within the astral plane. </w:t>
      </w:r>
    </w:p>
    <w:p w14:paraId="6EC35B0B" w14:textId="77777777" w:rsidR="003D7C59" w:rsidRPr="00C64C6F" w:rsidRDefault="003D7C59" w:rsidP="7B301671">
      <w:pPr>
        <w:spacing w:after="0" w:line="240" w:lineRule="auto"/>
        <w:rPr>
          <w:rFonts w:eastAsia="Arial" w:cs="Arial"/>
          <w:color w:val="000000" w:themeColor="text1"/>
          <w:szCs w:val="22"/>
          <w:lang w:eastAsia="en-GB"/>
        </w:rPr>
      </w:pPr>
    </w:p>
    <w:p w14:paraId="4A9AACFB" w14:textId="72BB4999" w:rsidR="00DF2E65" w:rsidRPr="00C64C6F" w:rsidRDefault="003D7C59" w:rsidP="00DF2E65">
      <w:pPr>
        <w:spacing w:after="0" w:line="240" w:lineRule="auto"/>
        <w:rPr>
          <w:rFonts w:eastAsia="Times New Roman" w:cs="Arial"/>
          <w:kern w:val="0"/>
          <w:szCs w:val="22"/>
          <w:lang w:eastAsia="en-GB"/>
          <w14:ligatures w14:val="none"/>
        </w:rPr>
      </w:pPr>
      <w:r w:rsidRPr="00C64C6F">
        <w:rPr>
          <w:rFonts w:eastAsia="Times New Roman" w:cs="Arial"/>
          <w:kern w:val="0"/>
          <w:szCs w:val="22"/>
          <w:lang w:eastAsia="en-GB"/>
          <w14:ligatures w14:val="none"/>
        </w:rPr>
        <w:t xml:space="preserve">Co-researcher 9 whilst not having a sacred place in the landscape where they connect with their spirit spouse does share a home in the astral plane, where their spirit spouse spends most of their time. Most of the co-researchers who answered the online questionnaire where they referred to an astral home in the astral plane did not give further details about the home’s interior or the landscape in which it is situated in the astral plane. Conversely, the co-researchers who were interviewed when mentioning the astral homes that they share with their spirit spouses tended to provided details about the home’s interior and the landscape in which it was sited in – in the astral plane. </w:t>
      </w:r>
    </w:p>
    <w:p w14:paraId="1C4C06DF" w14:textId="77777777" w:rsidR="003D7C59" w:rsidRPr="00C64C6F" w:rsidRDefault="003D7C59" w:rsidP="00DF2E65">
      <w:pPr>
        <w:spacing w:after="0" w:line="240" w:lineRule="auto"/>
        <w:rPr>
          <w:rFonts w:eastAsia="Times New Roman" w:cs="Arial"/>
          <w:kern w:val="0"/>
          <w:szCs w:val="22"/>
          <w:lang w:eastAsia="en-GB"/>
          <w14:ligatures w14:val="none"/>
        </w:rPr>
      </w:pPr>
    </w:p>
    <w:p w14:paraId="7F9C4D5A" w14:textId="656FAD07" w:rsidR="003D7C59" w:rsidRPr="00C64C6F" w:rsidRDefault="00B5679B" w:rsidP="00DF2E65">
      <w:pPr>
        <w:spacing w:after="0" w:line="240" w:lineRule="auto"/>
        <w:rPr>
          <w:rFonts w:eastAsia="Times New Roman" w:cs="Arial"/>
          <w:kern w:val="0"/>
          <w:szCs w:val="22"/>
          <w:lang w:eastAsia="en-GB"/>
          <w14:ligatures w14:val="none"/>
        </w:rPr>
      </w:pPr>
      <w:r w:rsidRPr="00C64C6F">
        <w:rPr>
          <w:rFonts w:eastAsia="Times New Roman" w:cs="Arial"/>
          <w:b/>
          <w:bCs/>
          <w:kern w:val="0"/>
          <w:szCs w:val="22"/>
          <w:u w:val="single"/>
          <w:lang w:eastAsia="en-GB"/>
          <w14:ligatures w14:val="none"/>
        </w:rPr>
        <w:t>Discussion:</w:t>
      </w:r>
    </w:p>
    <w:p w14:paraId="798C3767" w14:textId="77777777" w:rsidR="00B5679B" w:rsidRPr="00C64C6F" w:rsidRDefault="00B5679B" w:rsidP="00DF2E65">
      <w:pPr>
        <w:spacing w:after="0" w:line="240" w:lineRule="auto"/>
        <w:rPr>
          <w:rFonts w:eastAsia="Times New Roman" w:cs="Arial"/>
          <w:kern w:val="0"/>
          <w:szCs w:val="22"/>
          <w:lang w:eastAsia="en-GB"/>
          <w14:ligatures w14:val="none"/>
        </w:rPr>
      </w:pPr>
    </w:p>
    <w:p w14:paraId="27FA216F" w14:textId="7A35DD49" w:rsidR="00795D8C" w:rsidRPr="00C64C6F" w:rsidRDefault="00B5679B" w:rsidP="00DF2E65">
      <w:pPr>
        <w:spacing w:after="0" w:line="240" w:lineRule="auto"/>
        <w:rPr>
          <w:rFonts w:eastAsia="Times New Roman" w:cs="Arial"/>
          <w:kern w:val="0"/>
          <w:szCs w:val="22"/>
          <w:lang w:eastAsia="en-GB"/>
          <w14:ligatures w14:val="none"/>
        </w:rPr>
      </w:pPr>
      <w:r w:rsidRPr="00C64C6F">
        <w:rPr>
          <w:rFonts w:eastAsia="Times New Roman" w:cs="Arial"/>
          <w:kern w:val="0"/>
          <w:szCs w:val="22"/>
          <w:lang w:eastAsia="en-GB"/>
          <w14:ligatures w14:val="none"/>
        </w:rPr>
        <w:t>As Jack Hunter has noted (pers</w:t>
      </w:r>
      <w:r w:rsidR="0098545B">
        <w:rPr>
          <w:rFonts w:eastAsia="Times New Roman" w:cs="Arial"/>
          <w:kern w:val="0"/>
          <w:szCs w:val="22"/>
          <w:lang w:eastAsia="en-GB"/>
          <w14:ligatures w14:val="none"/>
        </w:rPr>
        <w:t>.</w:t>
      </w:r>
      <w:r w:rsidRPr="00C64C6F">
        <w:rPr>
          <w:rFonts w:eastAsia="Times New Roman" w:cs="Arial"/>
          <w:kern w:val="0"/>
          <w:szCs w:val="22"/>
          <w:lang w:eastAsia="en-GB"/>
          <w14:ligatures w14:val="none"/>
        </w:rPr>
        <w:t xml:space="preserve"> comm.) the phenomenon of spirit marriage is under researched within academia. This arises primarily from the dominance of Eliade’s influence in p</w:t>
      </w:r>
      <w:r w:rsidR="00FC7931" w:rsidRPr="00C64C6F">
        <w:rPr>
          <w:rFonts w:eastAsia="Times New Roman" w:cs="Arial"/>
          <w:kern w:val="0"/>
          <w:szCs w:val="22"/>
          <w:lang w:eastAsia="en-GB"/>
          <w14:ligatures w14:val="none"/>
        </w:rPr>
        <w:t>resenting</w:t>
      </w:r>
      <w:r w:rsidRPr="00C64C6F">
        <w:rPr>
          <w:rFonts w:eastAsia="Times New Roman" w:cs="Arial"/>
          <w:kern w:val="0"/>
          <w:szCs w:val="22"/>
          <w:lang w:eastAsia="en-GB"/>
          <w14:ligatures w14:val="none"/>
        </w:rPr>
        <w:t xml:space="preserve"> shamanism and its various attributes including spirit marriage as a religious practice that</w:t>
      </w:r>
      <w:r w:rsidR="00FC7931" w:rsidRPr="00C64C6F">
        <w:rPr>
          <w:rFonts w:eastAsia="Times New Roman" w:cs="Arial"/>
          <w:kern w:val="0"/>
          <w:szCs w:val="22"/>
          <w:lang w:eastAsia="en-GB"/>
          <w14:ligatures w14:val="none"/>
        </w:rPr>
        <w:t xml:space="preserve"> only </w:t>
      </w:r>
      <w:r w:rsidRPr="00C64C6F">
        <w:rPr>
          <w:rFonts w:eastAsia="Times New Roman" w:cs="Arial"/>
          <w:kern w:val="0"/>
          <w:szCs w:val="22"/>
          <w:lang w:eastAsia="en-GB"/>
          <w14:ligatures w14:val="none"/>
        </w:rPr>
        <w:t xml:space="preserve">happens in eastern and other non-western societies. Megan Woolever’s PhD research and her subsequent published book is the first research that has focused on the </w:t>
      </w:r>
      <w:r w:rsidR="0098545B" w:rsidRPr="00C64C6F">
        <w:rPr>
          <w:rFonts w:eastAsia="Times New Roman" w:cs="Arial"/>
          <w:kern w:val="0"/>
          <w:szCs w:val="22"/>
          <w:lang w:eastAsia="en-GB"/>
          <w14:ligatures w14:val="none"/>
        </w:rPr>
        <w:t>phenomenon</w:t>
      </w:r>
      <w:r w:rsidRPr="00C64C6F">
        <w:rPr>
          <w:rFonts w:eastAsia="Times New Roman" w:cs="Arial"/>
          <w:kern w:val="0"/>
          <w:szCs w:val="22"/>
          <w:lang w:eastAsia="en-GB"/>
          <w14:ligatures w14:val="none"/>
        </w:rPr>
        <w:t xml:space="preserve"> of spirit marriage amongst practitioners in western societ</w:t>
      </w:r>
      <w:r w:rsidR="007F36A7">
        <w:rPr>
          <w:rFonts w:eastAsia="Times New Roman" w:cs="Arial"/>
          <w:kern w:val="0"/>
          <w:szCs w:val="22"/>
          <w:lang w:eastAsia="en-GB"/>
          <w14:ligatures w14:val="none"/>
        </w:rPr>
        <w:t>ies</w:t>
      </w:r>
      <w:r w:rsidRPr="00C64C6F">
        <w:rPr>
          <w:rFonts w:eastAsia="Times New Roman" w:cs="Arial"/>
          <w:kern w:val="0"/>
          <w:szCs w:val="22"/>
          <w:lang w:eastAsia="en-GB"/>
          <w14:ligatures w14:val="none"/>
        </w:rPr>
        <w:t xml:space="preserve"> </w:t>
      </w:r>
      <w:r w:rsidR="00795D8C" w:rsidRPr="00C64C6F">
        <w:rPr>
          <w:rFonts w:eastAsia="Times New Roman" w:cs="Arial"/>
          <w:kern w:val="0"/>
          <w:szCs w:val="22"/>
          <w:lang w:eastAsia="en-GB"/>
          <w14:ligatures w14:val="none"/>
        </w:rPr>
        <w:t>and</w:t>
      </w:r>
      <w:r w:rsidRPr="00C64C6F">
        <w:rPr>
          <w:rFonts w:eastAsia="Times New Roman" w:cs="Arial"/>
          <w:kern w:val="0"/>
          <w:szCs w:val="22"/>
          <w:lang w:eastAsia="en-GB"/>
          <w14:ligatures w14:val="none"/>
        </w:rPr>
        <w:t xml:space="preserve"> which takes a transcultural </w:t>
      </w:r>
      <w:r w:rsidR="007F36A7" w:rsidRPr="00C64C6F">
        <w:rPr>
          <w:rFonts w:eastAsia="Times New Roman" w:cs="Arial"/>
          <w:kern w:val="0"/>
          <w:szCs w:val="22"/>
          <w:lang w:eastAsia="en-GB"/>
          <w14:ligatures w14:val="none"/>
        </w:rPr>
        <w:t>perspective and</w:t>
      </w:r>
      <w:r w:rsidRPr="00C64C6F">
        <w:rPr>
          <w:rFonts w:eastAsia="Times New Roman" w:cs="Arial"/>
          <w:kern w:val="0"/>
          <w:szCs w:val="22"/>
          <w:lang w:eastAsia="en-GB"/>
          <w14:ligatures w14:val="none"/>
        </w:rPr>
        <w:t xml:space="preserve"> </w:t>
      </w:r>
      <w:r w:rsidR="007F36A7">
        <w:rPr>
          <w:rFonts w:eastAsia="Times New Roman" w:cs="Arial"/>
          <w:kern w:val="0"/>
          <w:szCs w:val="22"/>
          <w:lang w:eastAsia="en-GB"/>
          <w14:ligatures w14:val="none"/>
        </w:rPr>
        <w:t xml:space="preserve">includes </w:t>
      </w:r>
      <w:r w:rsidRPr="00C64C6F">
        <w:rPr>
          <w:rFonts w:eastAsia="Times New Roman" w:cs="Arial"/>
          <w:kern w:val="0"/>
          <w:szCs w:val="22"/>
          <w:lang w:eastAsia="en-GB"/>
          <w14:ligatures w14:val="none"/>
        </w:rPr>
        <w:t xml:space="preserve">the methodologies of ontological flooding (after Hunter) and organic inquiry </w:t>
      </w:r>
      <w:r w:rsidR="0098545B" w:rsidRPr="00C64C6F">
        <w:rPr>
          <w:rFonts w:eastAsia="Times New Roman" w:cs="Arial"/>
          <w:kern w:val="0"/>
          <w:szCs w:val="22"/>
          <w:lang w:eastAsia="en-GB"/>
          <w14:ligatures w14:val="none"/>
        </w:rPr>
        <w:t>to</w:t>
      </w:r>
      <w:r w:rsidRPr="00C64C6F">
        <w:rPr>
          <w:rFonts w:eastAsia="Times New Roman" w:cs="Arial"/>
          <w:kern w:val="0"/>
          <w:szCs w:val="22"/>
          <w:lang w:eastAsia="en-GB"/>
          <w14:ligatures w14:val="none"/>
        </w:rPr>
        <w:t xml:space="preserve"> produce an inclusive </w:t>
      </w:r>
      <w:r w:rsidR="0098545B" w:rsidRPr="00C64C6F">
        <w:rPr>
          <w:rFonts w:eastAsia="Times New Roman" w:cs="Arial"/>
          <w:kern w:val="0"/>
          <w:szCs w:val="22"/>
          <w:lang w:eastAsia="en-GB"/>
          <w14:ligatures w14:val="none"/>
        </w:rPr>
        <w:t>research</w:t>
      </w:r>
      <w:r w:rsidRPr="00C64C6F">
        <w:rPr>
          <w:rFonts w:eastAsia="Times New Roman" w:cs="Arial"/>
          <w:kern w:val="0"/>
          <w:szCs w:val="22"/>
          <w:lang w:eastAsia="en-GB"/>
          <w14:ligatures w14:val="none"/>
        </w:rPr>
        <w:t xml:space="preserve"> experience that values and equates the co-researchers within Woolever’s research.</w:t>
      </w:r>
    </w:p>
    <w:p w14:paraId="7D5D46B1" w14:textId="77777777" w:rsidR="00795D8C" w:rsidRPr="00C64C6F" w:rsidRDefault="00795D8C" w:rsidP="00DF2E65">
      <w:pPr>
        <w:spacing w:after="0" w:line="240" w:lineRule="auto"/>
        <w:rPr>
          <w:rFonts w:eastAsia="Times New Roman" w:cs="Arial"/>
          <w:kern w:val="0"/>
          <w:szCs w:val="22"/>
          <w:lang w:eastAsia="en-GB"/>
          <w14:ligatures w14:val="none"/>
        </w:rPr>
      </w:pPr>
    </w:p>
    <w:p w14:paraId="63F71FD9" w14:textId="77777777" w:rsidR="0098153D" w:rsidRDefault="00B5679B" w:rsidP="00DF2E65">
      <w:pPr>
        <w:spacing w:after="0" w:line="240" w:lineRule="auto"/>
        <w:rPr>
          <w:rFonts w:eastAsia="Times New Roman" w:cs="Arial"/>
          <w:kern w:val="0"/>
          <w:szCs w:val="22"/>
          <w:lang w:eastAsia="en-GB"/>
          <w14:ligatures w14:val="none"/>
        </w:rPr>
      </w:pPr>
      <w:r w:rsidRPr="00C64C6F">
        <w:rPr>
          <w:rFonts w:eastAsia="Times New Roman" w:cs="Arial"/>
          <w:kern w:val="0"/>
          <w:szCs w:val="22"/>
          <w:lang w:eastAsia="en-GB"/>
          <w14:ligatures w14:val="none"/>
        </w:rPr>
        <w:t>As a PhD research project Woolever had the time and space to undertake fieldwork interviews where she could ask more</w:t>
      </w:r>
      <w:r w:rsidR="00795D8C" w:rsidRPr="00C64C6F">
        <w:rPr>
          <w:rFonts w:eastAsia="Times New Roman" w:cs="Arial"/>
          <w:kern w:val="0"/>
          <w:szCs w:val="22"/>
          <w:lang w:eastAsia="en-GB"/>
          <w14:ligatures w14:val="none"/>
        </w:rPr>
        <w:t xml:space="preserve"> </w:t>
      </w:r>
      <w:r w:rsidR="0098545B" w:rsidRPr="00C64C6F">
        <w:rPr>
          <w:rFonts w:eastAsia="Times New Roman" w:cs="Arial"/>
          <w:kern w:val="0"/>
          <w:szCs w:val="22"/>
          <w:lang w:eastAsia="en-GB"/>
          <w14:ligatures w14:val="none"/>
        </w:rPr>
        <w:t>in-depth</w:t>
      </w:r>
      <w:r w:rsidRPr="00C64C6F">
        <w:rPr>
          <w:rFonts w:eastAsia="Times New Roman" w:cs="Arial"/>
          <w:kern w:val="0"/>
          <w:szCs w:val="22"/>
          <w:lang w:eastAsia="en-GB"/>
          <w14:ligatures w14:val="none"/>
        </w:rPr>
        <w:t xml:space="preserve"> questions</w:t>
      </w:r>
      <w:r w:rsidR="00795D8C" w:rsidRPr="00C64C6F">
        <w:rPr>
          <w:rFonts w:eastAsia="Times New Roman" w:cs="Arial"/>
          <w:kern w:val="0"/>
          <w:szCs w:val="22"/>
          <w:lang w:eastAsia="en-GB"/>
          <w14:ligatures w14:val="none"/>
        </w:rPr>
        <w:t xml:space="preserve"> that allowed her to </w:t>
      </w:r>
      <w:r w:rsidRPr="00C64C6F">
        <w:rPr>
          <w:rFonts w:eastAsia="Times New Roman" w:cs="Arial"/>
          <w:kern w:val="0"/>
          <w:szCs w:val="22"/>
          <w:lang w:eastAsia="en-GB"/>
          <w14:ligatures w14:val="none"/>
        </w:rPr>
        <w:t xml:space="preserve">delve deeper and include the spirit spouse’s input. Due to the time and space restrictions of this </w:t>
      </w:r>
      <w:r w:rsidR="0098545B" w:rsidRPr="00C64C6F">
        <w:rPr>
          <w:rFonts w:eastAsia="Times New Roman" w:cs="Arial"/>
          <w:kern w:val="0"/>
          <w:szCs w:val="22"/>
          <w:lang w:eastAsia="en-GB"/>
          <w14:ligatures w14:val="none"/>
        </w:rPr>
        <w:t>qualitative</w:t>
      </w:r>
      <w:r w:rsidRPr="00C64C6F">
        <w:rPr>
          <w:rFonts w:eastAsia="Times New Roman" w:cs="Arial"/>
          <w:kern w:val="0"/>
          <w:szCs w:val="22"/>
          <w:lang w:eastAsia="en-GB"/>
          <w14:ligatures w14:val="none"/>
        </w:rPr>
        <w:t xml:space="preserve"> research project I have not been able to produce a</w:t>
      </w:r>
      <w:r w:rsidR="00795D8C" w:rsidRPr="00C64C6F">
        <w:rPr>
          <w:rFonts w:eastAsia="Times New Roman" w:cs="Arial"/>
          <w:kern w:val="0"/>
          <w:szCs w:val="22"/>
          <w:lang w:eastAsia="en-GB"/>
          <w14:ligatures w14:val="none"/>
        </w:rPr>
        <w:t>s</w:t>
      </w:r>
      <w:r w:rsidRPr="00C64C6F">
        <w:rPr>
          <w:rFonts w:eastAsia="Times New Roman" w:cs="Arial"/>
          <w:kern w:val="0"/>
          <w:szCs w:val="22"/>
          <w:lang w:eastAsia="en-GB"/>
          <w14:ligatures w14:val="none"/>
        </w:rPr>
        <w:t xml:space="preserve"> detailed inquiry as Woolever</w:t>
      </w:r>
      <w:r w:rsidR="00795D8C" w:rsidRPr="00C64C6F">
        <w:rPr>
          <w:rFonts w:eastAsia="Times New Roman" w:cs="Arial"/>
          <w:kern w:val="0"/>
          <w:szCs w:val="22"/>
          <w:lang w:eastAsia="en-GB"/>
          <w14:ligatures w14:val="none"/>
        </w:rPr>
        <w:t xml:space="preserve"> as </w:t>
      </w:r>
      <w:r w:rsidRPr="00C64C6F">
        <w:rPr>
          <w:rFonts w:eastAsia="Times New Roman" w:cs="Arial"/>
          <w:kern w:val="0"/>
          <w:szCs w:val="22"/>
          <w:lang w:eastAsia="en-GB"/>
          <w14:ligatures w14:val="none"/>
        </w:rPr>
        <w:t xml:space="preserve">I was not able to </w:t>
      </w:r>
      <w:r w:rsidR="00795D8C" w:rsidRPr="00C64C6F">
        <w:rPr>
          <w:rFonts w:eastAsia="Times New Roman" w:cs="Arial"/>
          <w:kern w:val="0"/>
          <w:szCs w:val="22"/>
          <w:lang w:eastAsia="en-GB"/>
          <w14:ligatures w14:val="none"/>
        </w:rPr>
        <w:t>undertake</w:t>
      </w:r>
      <w:r w:rsidRPr="00C64C6F">
        <w:rPr>
          <w:rFonts w:eastAsia="Times New Roman" w:cs="Arial"/>
          <w:kern w:val="0"/>
          <w:szCs w:val="22"/>
          <w:lang w:eastAsia="en-GB"/>
          <w14:ligatures w14:val="none"/>
        </w:rPr>
        <w:t xml:space="preserve"> as </w:t>
      </w:r>
      <w:r w:rsidR="0098545B" w:rsidRPr="00C64C6F">
        <w:rPr>
          <w:rFonts w:eastAsia="Times New Roman" w:cs="Arial"/>
          <w:kern w:val="0"/>
          <w:szCs w:val="22"/>
          <w:lang w:eastAsia="en-GB"/>
          <w14:ligatures w14:val="none"/>
        </w:rPr>
        <w:t>in-depth</w:t>
      </w:r>
      <w:r w:rsidRPr="00C64C6F">
        <w:rPr>
          <w:rFonts w:eastAsia="Times New Roman" w:cs="Arial"/>
          <w:kern w:val="0"/>
          <w:szCs w:val="22"/>
          <w:lang w:eastAsia="en-GB"/>
          <w14:ligatures w14:val="none"/>
        </w:rPr>
        <w:t xml:space="preserve"> interviews where I could explore the perspective of the spirit spouse. A research project with more time and space su</w:t>
      </w:r>
      <w:r w:rsidR="00795D8C" w:rsidRPr="00C64C6F">
        <w:rPr>
          <w:rFonts w:eastAsia="Times New Roman" w:cs="Arial"/>
          <w:kern w:val="0"/>
          <w:szCs w:val="22"/>
          <w:lang w:eastAsia="en-GB"/>
          <w14:ligatures w14:val="none"/>
        </w:rPr>
        <w:t>c</w:t>
      </w:r>
      <w:r w:rsidRPr="00C64C6F">
        <w:rPr>
          <w:rFonts w:eastAsia="Times New Roman" w:cs="Arial"/>
          <w:kern w:val="0"/>
          <w:szCs w:val="22"/>
          <w:lang w:eastAsia="en-GB"/>
          <w14:ligatures w14:val="none"/>
        </w:rPr>
        <w:t xml:space="preserve">h as a PhD or </w:t>
      </w:r>
      <w:r w:rsidR="0098545B" w:rsidRPr="00C64C6F">
        <w:rPr>
          <w:rFonts w:eastAsia="Times New Roman" w:cs="Arial"/>
          <w:kern w:val="0"/>
          <w:szCs w:val="22"/>
          <w:lang w:eastAsia="en-GB"/>
          <w14:ligatures w14:val="none"/>
        </w:rPr>
        <w:t>post-</w:t>
      </w:r>
    </w:p>
    <w:p w14:paraId="4934D5FD" w14:textId="77777777" w:rsidR="0098153D" w:rsidRDefault="0098153D" w:rsidP="00DF2E65">
      <w:pPr>
        <w:spacing w:after="0" w:line="240" w:lineRule="auto"/>
        <w:rPr>
          <w:rFonts w:eastAsia="Times New Roman" w:cs="Arial"/>
          <w:kern w:val="0"/>
          <w:szCs w:val="22"/>
          <w:lang w:eastAsia="en-GB"/>
          <w14:ligatures w14:val="none"/>
        </w:rPr>
      </w:pPr>
    </w:p>
    <w:p w14:paraId="6CDB44D3" w14:textId="77777777" w:rsidR="0098153D" w:rsidRDefault="0098153D" w:rsidP="00DF2E65">
      <w:pPr>
        <w:spacing w:after="0" w:line="240" w:lineRule="auto"/>
        <w:rPr>
          <w:rFonts w:eastAsia="Times New Roman" w:cs="Arial"/>
          <w:kern w:val="0"/>
          <w:szCs w:val="22"/>
          <w:lang w:eastAsia="en-GB"/>
          <w14:ligatures w14:val="none"/>
        </w:rPr>
      </w:pPr>
    </w:p>
    <w:p w14:paraId="2C61EDB1" w14:textId="77777777" w:rsidR="0098153D" w:rsidRDefault="0098153D" w:rsidP="00DF2E65">
      <w:pPr>
        <w:spacing w:after="0" w:line="240" w:lineRule="auto"/>
        <w:rPr>
          <w:rFonts w:eastAsia="Times New Roman" w:cs="Arial"/>
          <w:kern w:val="0"/>
          <w:szCs w:val="22"/>
          <w:lang w:eastAsia="en-GB"/>
          <w14:ligatures w14:val="none"/>
        </w:rPr>
      </w:pPr>
    </w:p>
    <w:p w14:paraId="2B30C128" w14:textId="32EC400C" w:rsidR="00795D8C" w:rsidRPr="00C64C6F" w:rsidRDefault="0098545B" w:rsidP="00DF2E65">
      <w:pPr>
        <w:spacing w:after="0" w:line="240" w:lineRule="auto"/>
        <w:rPr>
          <w:rFonts w:eastAsia="Times New Roman" w:cs="Arial"/>
          <w:kern w:val="0"/>
          <w:szCs w:val="22"/>
          <w:lang w:eastAsia="en-GB"/>
          <w14:ligatures w14:val="none"/>
        </w:rPr>
      </w:pPr>
      <w:r w:rsidRPr="00C64C6F">
        <w:rPr>
          <w:rFonts w:eastAsia="Times New Roman" w:cs="Arial"/>
          <w:kern w:val="0"/>
          <w:szCs w:val="22"/>
          <w:lang w:eastAsia="en-GB"/>
          <w14:ligatures w14:val="none"/>
        </w:rPr>
        <w:lastRenderedPageBreak/>
        <w:t>doctoral</w:t>
      </w:r>
      <w:r w:rsidR="00B5679B" w:rsidRPr="00C64C6F">
        <w:rPr>
          <w:rFonts w:eastAsia="Times New Roman" w:cs="Arial"/>
          <w:kern w:val="0"/>
          <w:szCs w:val="22"/>
          <w:lang w:eastAsia="en-GB"/>
          <w14:ligatures w14:val="none"/>
        </w:rPr>
        <w:t xml:space="preserve"> research project would enable </w:t>
      </w:r>
      <w:r w:rsidR="00795D8C" w:rsidRPr="00C64C6F">
        <w:rPr>
          <w:rFonts w:eastAsia="Times New Roman" w:cs="Arial"/>
          <w:kern w:val="0"/>
          <w:szCs w:val="22"/>
          <w:lang w:eastAsia="en-GB"/>
          <w14:ligatures w14:val="none"/>
        </w:rPr>
        <w:t xml:space="preserve">a </w:t>
      </w:r>
      <w:r w:rsidR="00B5679B" w:rsidRPr="00C64C6F">
        <w:rPr>
          <w:rFonts w:eastAsia="Times New Roman" w:cs="Arial"/>
          <w:kern w:val="0"/>
          <w:szCs w:val="22"/>
          <w:lang w:eastAsia="en-GB"/>
          <w14:ligatures w14:val="none"/>
        </w:rPr>
        <w:t>study spirit marriage in greater depth and could include fieldwork along the lines of Bubandt’s study of spirit interaction in politics in North Maluku in Indonesia,</w:t>
      </w:r>
      <w:r w:rsidR="00B5679B" w:rsidRPr="00C64C6F">
        <w:rPr>
          <w:rStyle w:val="FootnoteReference"/>
          <w:rFonts w:eastAsia="Times New Roman" w:cs="Arial"/>
          <w:kern w:val="0"/>
          <w:szCs w:val="22"/>
          <w:lang w:eastAsia="en-GB"/>
          <w14:ligatures w14:val="none"/>
        </w:rPr>
        <w:footnoteReference w:id="15"/>
      </w:r>
      <w:r w:rsidR="00B5679B" w:rsidRPr="00C64C6F">
        <w:rPr>
          <w:rFonts w:eastAsia="Times New Roman" w:cs="Arial"/>
          <w:kern w:val="0"/>
          <w:szCs w:val="22"/>
          <w:lang w:eastAsia="en-GB"/>
          <w14:ligatures w14:val="none"/>
        </w:rPr>
        <w:t xml:space="preserve"> or Jack </w:t>
      </w:r>
    </w:p>
    <w:p w14:paraId="26974AB0" w14:textId="2F5C4803" w:rsidR="00B5679B" w:rsidRPr="00C64C6F" w:rsidRDefault="00B5679B" w:rsidP="00DF2E65">
      <w:pPr>
        <w:spacing w:after="0" w:line="240" w:lineRule="auto"/>
        <w:rPr>
          <w:rFonts w:eastAsia="Times New Roman" w:cs="Arial"/>
          <w:kern w:val="0"/>
          <w:szCs w:val="22"/>
          <w:lang w:eastAsia="en-GB"/>
          <w14:ligatures w14:val="none"/>
        </w:rPr>
      </w:pPr>
      <w:r w:rsidRPr="00C64C6F">
        <w:rPr>
          <w:rFonts w:eastAsia="Times New Roman" w:cs="Arial"/>
          <w:kern w:val="0"/>
          <w:szCs w:val="22"/>
          <w:lang w:eastAsia="en-GB"/>
          <w14:ligatures w14:val="none"/>
        </w:rPr>
        <w:t>Hunter’s study of spirit mediumship in a spirit lodge in Bristol, UK</w:t>
      </w:r>
      <w:r w:rsidR="00795D8C" w:rsidRPr="00C64C6F">
        <w:rPr>
          <w:rFonts w:eastAsia="Times New Roman" w:cs="Arial"/>
          <w:kern w:val="0"/>
          <w:szCs w:val="22"/>
          <w:lang w:eastAsia="en-GB"/>
          <w14:ligatures w14:val="none"/>
        </w:rPr>
        <w:t>,</w:t>
      </w:r>
      <w:r w:rsidRPr="00C64C6F">
        <w:rPr>
          <w:rStyle w:val="FootnoteReference"/>
          <w:rFonts w:eastAsia="Times New Roman" w:cs="Arial"/>
          <w:kern w:val="0"/>
          <w:szCs w:val="22"/>
          <w:lang w:eastAsia="en-GB"/>
          <w14:ligatures w14:val="none"/>
        </w:rPr>
        <w:footnoteReference w:id="16"/>
      </w:r>
      <w:r w:rsidR="00795D8C" w:rsidRPr="00C64C6F">
        <w:rPr>
          <w:rFonts w:eastAsia="Times New Roman" w:cs="Arial"/>
          <w:kern w:val="0"/>
          <w:szCs w:val="22"/>
          <w:lang w:eastAsia="en-GB"/>
          <w14:ligatures w14:val="none"/>
        </w:rPr>
        <w:t xml:space="preserve"> that included participant observation of interaction between people and spirits.</w:t>
      </w:r>
    </w:p>
    <w:p w14:paraId="1CF45ED8" w14:textId="77777777" w:rsidR="00795D8C" w:rsidRPr="00CE7DCD" w:rsidRDefault="00795D8C" w:rsidP="00DF2E65">
      <w:pPr>
        <w:spacing w:after="0" w:line="240" w:lineRule="auto"/>
        <w:rPr>
          <w:rFonts w:eastAsia="Times New Roman" w:cs="Arial"/>
          <w:kern w:val="0"/>
          <w:szCs w:val="22"/>
          <w:lang w:eastAsia="en-GB"/>
          <w14:ligatures w14:val="none"/>
        </w:rPr>
      </w:pPr>
    </w:p>
    <w:p w14:paraId="667059F1" w14:textId="48344EFC" w:rsidR="000445D4" w:rsidRPr="00CE7DCD" w:rsidRDefault="00795D8C" w:rsidP="00CE7DCD">
      <w:pPr>
        <w:pStyle w:val="paragraph"/>
        <w:spacing w:before="0" w:beforeAutospacing="0" w:after="0" w:afterAutospacing="0"/>
        <w:textAlignment w:val="baseline"/>
        <w:rPr>
          <w:rFonts w:ascii="Arial" w:hAnsi="Arial" w:cs="Arial"/>
          <w:sz w:val="22"/>
          <w:szCs w:val="22"/>
        </w:rPr>
      </w:pPr>
      <w:r w:rsidRPr="00CE7DCD">
        <w:rPr>
          <w:rFonts w:ascii="Arial" w:hAnsi="Arial" w:cs="Arial"/>
          <w:sz w:val="22"/>
          <w:szCs w:val="22"/>
        </w:rPr>
        <w:t xml:space="preserve">The </w:t>
      </w:r>
      <w:r w:rsidR="0098545B" w:rsidRPr="00CE7DCD">
        <w:rPr>
          <w:rFonts w:ascii="Arial" w:hAnsi="Arial" w:cs="Arial"/>
          <w:sz w:val="22"/>
          <w:szCs w:val="22"/>
        </w:rPr>
        <w:t>limitation</w:t>
      </w:r>
      <w:r w:rsidRPr="00CE7DCD">
        <w:rPr>
          <w:rFonts w:ascii="Arial" w:hAnsi="Arial" w:cs="Arial"/>
          <w:sz w:val="22"/>
          <w:szCs w:val="22"/>
        </w:rPr>
        <w:t xml:space="preserve"> of my brief study </w:t>
      </w:r>
      <w:r w:rsidR="00CE7DCD">
        <w:rPr>
          <w:rFonts w:ascii="Arial" w:hAnsi="Arial" w:cs="Arial"/>
          <w:sz w:val="22"/>
          <w:szCs w:val="22"/>
        </w:rPr>
        <w:t xml:space="preserve">has resulted in </w:t>
      </w:r>
      <w:r w:rsidRPr="00CE7DCD">
        <w:rPr>
          <w:rFonts w:ascii="Arial" w:hAnsi="Arial" w:cs="Arial"/>
          <w:sz w:val="22"/>
          <w:szCs w:val="22"/>
        </w:rPr>
        <w:t xml:space="preserve">a short </w:t>
      </w:r>
      <w:r w:rsidR="00CE7DCD">
        <w:rPr>
          <w:rFonts w:ascii="Arial" w:hAnsi="Arial" w:cs="Arial"/>
          <w:sz w:val="22"/>
          <w:szCs w:val="22"/>
        </w:rPr>
        <w:t xml:space="preserve">useful </w:t>
      </w:r>
      <w:r w:rsidRPr="00CE7DCD">
        <w:rPr>
          <w:rFonts w:ascii="Arial" w:hAnsi="Arial" w:cs="Arial"/>
          <w:sz w:val="22"/>
          <w:szCs w:val="22"/>
        </w:rPr>
        <w:t>study that focus</w:t>
      </w:r>
      <w:r w:rsidR="00520F65" w:rsidRPr="00CE7DCD">
        <w:rPr>
          <w:rFonts w:ascii="Arial" w:hAnsi="Arial" w:cs="Arial"/>
          <w:sz w:val="22"/>
          <w:szCs w:val="22"/>
        </w:rPr>
        <w:t>es</w:t>
      </w:r>
      <w:r w:rsidRPr="00CE7DCD">
        <w:rPr>
          <w:rFonts w:ascii="Arial" w:hAnsi="Arial" w:cs="Arial"/>
          <w:sz w:val="22"/>
          <w:szCs w:val="22"/>
        </w:rPr>
        <w:t xml:space="preserve"> on traditional subjects within the anthropology of </w:t>
      </w:r>
      <w:r w:rsidR="0098545B" w:rsidRPr="00CE7DCD">
        <w:rPr>
          <w:rFonts w:ascii="Arial" w:hAnsi="Arial" w:cs="Arial"/>
          <w:sz w:val="22"/>
          <w:szCs w:val="22"/>
        </w:rPr>
        <w:t>religion</w:t>
      </w:r>
      <w:r w:rsidR="0098545B" w:rsidRPr="00CE7DCD">
        <w:rPr>
          <w:rStyle w:val="eop"/>
          <w:rFonts w:ascii="Arial" w:eastAsiaTheme="majorEastAsia" w:hAnsi="Arial" w:cs="Arial"/>
          <w:sz w:val="22"/>
          <w:szCs w:val="22"/>
        </w:rPr>
        <w:t xml:space="preserve"> </w:t>
      </w:r>
      <w:r w:rsidR="0098545B" w:rsidRPr="00CE7DCD">
        <w:rPr>
          <w:rFonts w:ascii="Arial" w:hAnsi="Arial" w:cs="Arial"/>
          <w:sz w:val="22"/>
          <w:szCs w:val="22"/>
        </w:rPr>
        <w:t>including</w:t>
      </w:r>
      <w:r w:rsidRPr="00CE7DCD">
        <w:rPr>
          <w:rFonts w:ascii="Arial" w:hAnsi="Arial" w:cs="Arial"/>
          <w:sz w:val="22"/>
          <w:szCs w:val="22"/>
        </w:rPr>
        <w:t xml:space="preserve"> communication and ritual space, place and landscape</w:t>
      </w:r>
      <w:r w:rsidR="00CE7DCD">
        <w:rPr>
          <w:rFonts w:ascii="Arial" w:hAnsi="Arial" w:cs="Arial"/>
          <w:sz w:val="22"/>
          <w:szCs w:val="22"/>
        </w:rPr>
        <w:t xml:space="preserve">. </w:t>
      </w:r>
      <w:r w:rsidR="000445D4" w:rsidRPr="00CE7DCD">
        <w:rPr>
          <w:rFonts w:ascii="Arial" w:hAnsi="Arial" w:cs="Arial"/>
          <w:sz w:val="22"/>
          <w:szCs w:val="22"/>
        </w:rPr>
        <w:t xml:space="preserve">For example, </w:t>
      </w:r>
      <w:r w:rsidR="0098153D">
        <w:rPr>
          <w:rFonts w:ascii="Arial" w:hAnsi="Arial" w:cs="Arial"/>
          <w:sz w:val="22"/>
          <w:szCs w:val="22"/>
        </w:rPr>
        <w:t>in</w:t>
      </w:r>
      <w:r w:rsidR="00CE7DCD">
        <w:rPr>
          <w:rFonts w:ascii="Arial" w:hAnsi="Arial" w:cs="Arial"/>
          <w:sz w:val="22"/>
          <w:szCs w:val="22"/>
        </w:rPr>
        <w:t xml:space="preserve"> using </w:t>
      </w:r>
      <w:r w:rsidR="000445D4" w:rsidRPr="00CE7DCD">
        <w:rPr>
          <w:rFonts w:ascii="Arial" w:hAnsi="Arial" w:cs="Arial"/>
          <w:sz w:val="22"/>
          <w:szCs w:val="22"/>
        </w:rPr>
        <w:t xml:space="preserve">Henri Lefebvre’s </w:t>
      </w:r>
      <w:r w:rsidR="00CE7DCD">
        <w:rPr>
          <w:rFonts w:ascii="Arial" w:hAnsi="Arial" w:cs="Arial"/>
          <w:sz w:val="22"/>
          <w:szCs w:val="22"/>
        </w:rPr>
        <w:t>argument that</w:t>
      </w:r>
      <w:r w:rsidR="000445D4" w:rsidRPr="00CE7DCD">
        <w:rPr>
          <w:rFonts w:ascii="Arial" w:hAnsi="Arial" w:cs="Arial"/>
          <w:sz w:val="22"/>
          <w:szCs w:val="22"/>
        </w:rPr>
        <w:t xml:space="preserve"> space as a socially and culturally </w:t>
      </w:r>
      <w:r w:rsidR="0098545B" w:rsidRPr="00CE7DCD">
        <w:rPr>
          <w:rFonts w:ascii="Arial" w:hAnsi="Arial" w:cs="Arial"/>
          <w:sz w:val="22"/>
          <w:szCs w:val="22"/>
        </w:rPr>
        <w:t>constructed</w:t>
      </w:r>
      <w:r w:rsidR="000445D4" w:rsidRPr="00CE7DCD">
        <w:rPr>
          <w:rFonts w:ascii="Arial" w:hAnsi="Arial" w:cs="Arial"/>
          <w:sz w:val="22"/>
          <w:szCs w:val="22"/>
        </w:rPr>
        <w:t xml:space="preserve"> element,</w:t>
      </w:r>
      <w:r w:rsidR="00AA5EB7" w:rsidRPr="00CE7DCD">
        <w:rPr>
          <w:rStyle w:val="FootnoteReference"/>
          <w:rFonts w:ascii="Arial" w:hAnsi="Arial" w:cs="Arial"/>
          <w:sz w:val="22"/>
          <w:szCs w:val="22"/>
        </w:rPr>
        <w:footnoteReference w:id="17"/>
      </w:r>
      <w:r w:rsidR="00AA5EB7" w:rsidRPr="00CE7DCD">
        <w:rPr>
          <w:rFonts w:ascii="Arial" w:hAnsi="Arial" w:cs="Arial"/>
          <w:sz w:val="22"/>
          <w:szCs w:val="22"/>
        </w:rPr>
        <w:t xml:space="preserve"> I have </w:t>
      </w:r>
      <w:r w:rsidR="0098545B" w:rsidRPr="00CE7DCD">
        <w:rPr>
          <w:rFonts w:ascii="Arial" w:hAnsi="Arial" w:cs="Arial"/>
          <w:sz w:val="22"/>
          <w:szCs w:val="22"/>
        </w:rPr>
        <w:t>attempted</w:t>
      </w:r>
      <w:r w:rsidR="00AA5EB7" w:rsidRPr="00CE7DCD">
        <w:rPr>
          <w:rFonts w:ascii="Arial" w:hAnsi="Arial" w:cs="Arial"/>
          <w:sz w:val="22"/>
          <w:szCs w:val="22"/>
        </w:rPr>
        <w:t xml:space="preserve"> to show that internal space within a co-researcher’s home is just as valid as the external space of the landscape when undertaking rituals. </w:t>
      </w:r>
      <w:r w:rsidR="00CE7DCD">
        <w:rPr>
          <w:rFonts w:ascii="Arial" w:hAnsi="Arial" w:cs="Arial"/>
          <w:sz w:val="22"/>
          <w:szCs w:val="22"/>
        </w:rPr>
        <w:t>M</w:t>
      </w:r>
      <w:r w:rsidR="00AA5EB7" w:rsidRPr="00CE7DCD">
        <w:rPr>
          <w:rFonts w:ascii="Arial" w:hAnsi="Arial" w:cs="Arial"/>
          <w:sz w:val="22"/>
          <w:szCs w:val="22"/>
        </w:rPr>
        <w:t xml:space="preserve">y co-researchers Arthur the Norman’s </w:t>
      </w:r>
      <w:r w:rsidR="0098545B" w:rsidRPr="00CE7DCD">
        <w:rPr>
          <w:rFonts w:ascii="Arial" w:hAnsi="Arial" w:cs="Arial"/>
          <w:sz w:val="22"/>
          <w:szCs w:val="22"/>
        </w:rPr>
        <w:t>us</w:t>
      </w:r>
      <w:r w:rsidR="00CE7DCD">
        <w:rPr>
          <w:rFonts w:ascii="Arial" w:hAnsi="Arial" w:cs="Arial"/>
          <w:sz w:val="22"/>
          <w:szCs w:val="22"/>
        </w:rPr>
        <w:t xml:space="preserve">e of </w:t>
      </w:r>
      <w:r w:rsidR="00AA5EB7" w:rsidRPr="00CE7DCD">
        <w:rPr>
          <w:rFonts w:ascii="Arial" w:hAnsi="Arial" w:cs="Arial"/>
          <w:sz w:val="22"/>
          <w:szCs w:val="22"/>
        </w:rPr>
        <w:t xml:space="preserve">a portable labyrinth is an example of how a landscape feature </w:t>
      </w:r>
      <w:r w:rsidR="00CE7DCD">
        <w:rPr>
          <w:rFonts w:ascii="Arial" w:hAnsi="Arial" w:cs="Arial"/>
          <w:sz w:val="22"/>
          <w:szCs w:val="22"/>
        </w:rPr>
        <w:t xml:space="preserve">such as </w:t>
      </w:r>
      <w:r w:rsidR="00AA5EB7" w:rsidRPr="00CE7DCD">
        <w:rPr>
          <w:rFonts w:ascii="Arial" w:hAnsi="Arial" w:cs="Arial"/>
          <w:sz w:val="22"/>
          <w:szCs w:val="22"/>
        </w:rPr>
        <w:t xml:space="preserve">a labyrinth can be </w:t>
      </w:r>
      <w:r w:rsidR="00285B6B" w:rsidRPr="00CE7DCD">
        <w:rPr>
          <w:rFonts w:ascii="Arial" w:hAnsi="Arial" w:cs="Arial"/>
          <w:sz w:val="22"/>
          <w:szCs w:val="22"/>
        </w:rPr>
        <w:t xml:space="preserve">ritualistically </w:t>
      </w:r>
      <w:r w:rsidR="00AA5EB7" w:rsidRPr="00CE7DCD">
        <w:rPr>
          <w:rFonts w:ascii="Arial" w:hAnsi="Arial" w:cs="Arial"/>
          <w:sz w:val="22"/>
          <w:szCs w:val="22"/>
        </w:rPr>
        <w:t xml:space="preserve">internalised within the </w:t>
      </w:r>
      <w:r w:rsidR="00285B6B" w:rsidRPr="00CE7DCD">
        <w:rPr>
          <w:rFonts w:ascii="Arial" w:hAnsi="Arial" w:cs="Arial"/>
          <w:sz w:val="22"/>
          <w:szCs w:val="22"/>
        </w:rPr>
        <w:t xml:space="preserve">home. Nina’s account of making her altar space to her spirit spouse the Archangel Azrael inside her closet is another example of ritualistically internalised space. In asking questions that focus on space, place and the landscape I have attempted to draw on my own academic expertise to get a glimpse of the cosmology of the spirit marriages of my co-researchers. </w:t>
      </w:r>
    </w:p>
    <w:p w14:paraId="68B6EE3F" w14:textId="77777777" w:rsidR="005A125F" w:rsidRDefault="005A125F" w:rsidP="00DF2E65">
      <w:pPr>
        <w:spacing w:after="0" w:line="240" w:lineRule="auto"/>
        <w:rPr>
          <w:rFonts w:eastAsia="Times New Roman" w:cs="Arial"/>
          <w:kern w:val="0"/>
          <w:szCs w:val="22"/>
          <w:lang w:eastAsia="en-GB"/>
          <w14:ligatures w14:val="none"/>
        </w:rPr>
      </w:pPr>
    </w:p>
    <w:p w14:paraId="766D81A3" w14:textId="300D2B81" w:rsidR="00795D8C" w:rsidRPr="00C64C6F" w:rsidRDefault="00CE7DCD" w:rsidP="00DF2E65">
      <w:pPr>
        <w:spacing w:after="0" w:line="240" w:lineRule="auto"/>
        <w:rPr>
          <w:rFonts w:eastAsia="Times New Roman" w:cs="Arial"/>
          <w:kern w:val="0"/>
          <w:szCs w:val="22"/>
          <w:lang w:eastAsia="en-GB"/>
          <w14:ligatures w14:val="none"/>
        </w:rPr>
      </w:pPr>
      <w:r>
        <w:rPr>
          <w:rFonts w:eastAsia="Times New Roman" w:cs="Arial"/>
          <w:kern w:val="0"/>
          <w:szCs w:val="22"/>
          <w:lang w:eastAsia="en-GB"/>
          <w14:ligatures w14:val="none"/>
        </w:rPr>
        <w:t>W</w:t>
      </w:r>
      <w:r w:rsidR="00795D8C" w:rsidRPr="00C64C6F">
        <w:rPr>
          <w:rFonts w:eastAsia="Times New Roman" w:cs="Arial"/>
          <w:kern w:val="0"/>
          <w:szCs w:val="22"/>
          <w:lang w:eastAsia="en-GB"/>
          <w14:ligatures w14:val="none"/>
        </w:rPr>
        <w:t>hilst I am taking a phenomenological approach</w:t>
      </w:r>
      <w:r>
        <w:rPr>
          <w:rFonts w:eastAsia="Times New Roman" w:cs="Arial"/>
          <w:kern w:val="0"/>
          <w:szCs w:val="22"/>
          <w:lang w:eastAsia="en-GB"/>
          <w14:ligatures w14:val="none"/>
        </w:rPr>
        <w:t xml:space="preserve"> that </w:t>
      </w:r>
      <w:r w:rsidR="00795D8C" w:rsidRPr="00C64C6F">
        <w:rPr>
          <w:rFonts w:eastAsia="Times New Roman" w:cs="Arial"/>
          <w:kern w:val="0"/>
          <w:szCs w:val="22"/>
          <w:lang w:eastAsia="en-GB"/>
          <w14:ligatures w14:val="none"/>
        </w:rPr>
        <w:t>includ</w:t>
      </w:r>
      <w:r>
        <w:rPr>
          <w:rFonts w:eastAsia="Times New Roman" w:cs="Arial"/>
          <w:kern w:val="0"/>
          <w:szCs w:val="22"/>
          <w:lang w:eastAsia="en-GB"/>
          <w14:ligatures w14:val="none"/>
        </w:rPr>
        <w:t>es</w:t>
      </w:r>
      <w:r w:rsidR="00795D8C" w:rsidRPr="00C64C6F">
        <w:rPr>
          <w:rFonts w:eastAsia="Times New Roman" w:cs="Arial"/>
          <w:kern w:val="0"/>
          <w:szCs w:val="22"/>
          <w:lang w:eastAsia="en-GB"/>
          <w14:ligatures w14:val="none"/>
        </w:rPr>
        <w:t xml:space="preserve"> the methodologies of autoethnography and organic inquiry</w:t>
      </w:r>
      <w:r w:rsidR="00675EB9">
        <w:rPr>
          <w:rFonts w:eastAsia="Times New Roman" w:cs="Arial"/>
          <w:kern w:val="0"/>
          <w:szCs w:val="22"/>
          <w:lang w:eastAsia="en-GB"/>
          <w14:ligatures w14:val="none"/>
        </w:rPr>
        <w:t xml:space="preserve"> together with the </w:t>
      </w:r>
      <w:r w:rsidR="00795D8C" w:rsidRPr="00C64C6F">
        <w:rPr>
          <w:rFonts w:eastAsia="Times New Roman" w:cs="Arial"/>
          <w:kern w:val="0"/>
          <w:szCs w:val="22"/>
          <w:lang w:eastAsia="en-GB"/>
          <w14:ligatures w14:val="none"/>
        </w:rPr>
        <w:t xml:space="preserve">emic perspective </w:t>
      </w:r>
      <w:r w:rsidR="00675EB9">
        <w:rPr>
          <w:rFonts w:eastAsia="Times New Roman" w:cs="Arial"/>
          <w:kern w:val="0"/>
          <w:szCs w:val="22"/>
          <w:lang w:eastAsia="en-GB"/>
          <w14:ligatures w14:val="none"/>
        </w:rPr>
        <w:t>as a member</w:t>
      </w:r>
      <w:r w:rsidR="00795D8C" w:rsidRPr="00C64C6F">
        <w:rPr>
          <w:rFonts w:eastAsia="Times New Roman" w:cs="Arial"/>
          <w:kern w:val="0"/>
          <w:szCs w:val="22"/>
          <w:lang w:eastAsia="en-GB"/>
          <w14:ligatures w14:val="none"/>
        </w:rPr>
        <w:t xml:space="preserve"> of the study group. Aside from my </w:t>
      </w:r>
      <w:r w:rsidR="0098545B" w:rsidRPr="00C64C6F">
        <w:rPr>
          <w:rFonts w:eastAsia="Times New Roman" w:cs="Arial"/>
          <w:kern w:val="0"/>
          <w:szCs w:val="22"/>
          <w:lang w:eastAsia="en-GB"/>
          <w14:ligatures w14:val="none"/>
        </w:rPr>
        <w:t>autoethnographic account</w:t>
      </w:r>
      <w:r w:rsidR="00795D8C" w:rsidRPr="00C64C6F">
        <w:rPr>
          <w:rFonts w:eastAsia="Times New Roman" w:cs="Arial"/>
          <w:kern w:val="0"/>
          <w:szCs w:val="22"/>
          <w:lang w:eastAsia="en-GB"/>
          <w14:ligatures w14:val="none"/>
        </w:rPr>
        <w:t xml:space="preserve"> of my spirit marriage to Jaime de Croix, this paper lacks a sense of the presence of the spirit spouses that have been discussed here. </w:t>
      </w:r>
    </w:p>
    <w:p w14:paraId="776D6F57" w14:textId="77777777" w:rsidR="00795D8C" w:rsidRPr="00C64C6F" w:rsidRDefault="00795D8C" w:rsidP="00DF2E65">
      <w:pPr>
        <w:spacing w:after="0" w:line="240" w:lineRule="auto"/>
        <w:rPr>
          <w:rFonts w:eastAsia="Times New Roman" w:cs="Arial"/>
          <w:kern w:val="0"/>
          <w:szCs w:val="22"/>
          <w:lang w:eastAsia="en-GB"/>
          <w14:ligatures w14:val="none"/>
        </w:rPr>
      </w:pPr>
    </w:p>
    <w:p w14:paraId="16F846FA" w14:textId="2F60D2D8" w:rsidR="00795D8C" w:rsidRPr="00C64C6F" w:rsidRDefault="00795D8C" w:rsidP="00DF2E65">
      <w:pPr>
        <w:spacing w:after="0" w:line="240" w:lineRule="auto"/>
        <w:rPr>
          <w:rFonts w:eastAsia="Times New Roman" w:cs="Arial"/>
          <w:kern w:val="0"/>
          <w:szCs w:val="22"/>
          <w:lang w:eastAsia="en-GB"/>
          <w14:ligatures w14:val="none"/>
        </w:rPr>
      </w:pPr>
      <w:r w:rsidRPr="00C64C6F">
        <w:rPr>
          <w:rFonts w:eastAsia="Times New Roman" w:cs="Arial"/>
          <w:kern w:val="0"/>
          <w:szCs w:val="22"/>
          <w:lang w:eastAsia="en-GB"/>
          <w14:ligatures w14:val="none"/>
        </w:rPr>
        <w:t>A</w:t>
      </w:r>
      <w:r w:rsidR="00675EB9">
        <w:rPr>
          <w:rFonts w:eastAsia="Times New Roman" w:cs="Arial"/>
          <w:kern w:val="0"/>
          <w:szCs w:val="22"/>
          <w:lang w:eastAsia="en-GB"/>
          <w14:ligatures w14:val="none"/>
        </w:rPr>
        <w:t>n</w:t>
      </w:r>
      <w:r w:rsidRPr="00C64C6F">
        <w:rPr>
          <w:rFonts w:eastAsia="Times New Roman" w:cs="Arial"/>
          <w:kern w:val="0"/>
          <w:szCs w:val="22"/>
          <w:lang w:eastAsia="en-GB"/>
          <w14:ligatures w14:val="none"/>
        </w:rPr>
        <w:t xml:space="preserve"> </w:t>
      </w:r>
      <w:r w:rsidR="0098545B" w:rsidRPr="00C64C6F">
        <w:rPr>
          <w:rFonts w:eastAsia="Times New Roman" w:cs="Arial"/>
          <w:kern w:val="0"/>
          <w:szCs w:val="22"/>
          <w:lang w:eastAsia="en-GB"/>
          <w14:ligatures w14:val="none"/>
        </w:rPr>
        <w:t>in-depth</w:t>
      </w:r>
      <w:r w:rsidRPr="00C64C6F">
        <w:rPr>
          <w:rFonts w:eastAsia="Times New Roman" w:cs="Arial"/>
          <w:kern w:val="0"/>
          <w:szCs w:val="22"/>
          <w:lang w:eastAsia="en-GB"/>
          <w14:ligatures w14:val="none"/>
        </w:rPr>
        <w:t xml:space="preserve"> study would also enable a clearer picture of multiple spirit marriages such as those experienced by my co-researcher Korinn. As my research project shows that the </w:t>
      </w:r>
      <w:r w:rsidR="0098545B" w:rsidRPr="00C64C6F">
        <w:rPr>
          <w:rFonts w:eastAsia="Times New Roman" w:cs="Arial"/>
          <w:kern w:val="0"/>
          <w:szCs w:val="22"/>
          <w:lang w:eastAsia="en-GB"/>
          <w14:ligatures w14:val="none"/>
        </w:rPr>
        <w:t>phenomena</w:t>
      </w:r>
      <w:r w:rsidRPr="00C64C6F">
        <w:rPr>
          <w:rFonts w:eastAsia="Times New Roman" w:cs="Arial"/>
          <w:kern w:val="0"/>
          <w:szCs w:val="22"/>
          <w:lang w:eastAsia="en-GB"/>
          <w14:ligatures w14:val="none"/>
        </w:rPr>
        <w:t xml:space="preserve"> of being bonded to a spirit being whether an ordinary being who has or has not experienced life as a human, to an angel or archangel or to a god is not defined by the ritual of a marriage </w:t>
      </w:r>
      <w:r w:rsidR="0098545B" w:rsidRPr="00C64C6F">
        <w:rPr>
          <w:rFonts w:eastAsia="Times New Roman" w:cs="Arial"/>
          <w:kern w:val="0"/>
          <w:szCs w:val="22"/>
          <w:lang w:eastAsia="en-GB"/>
          <w14:ligatures w14:val="none"/>
        </w:rPr>
        <w:t>ceremony but</w:t>
      </w:r>
      <w:r w:rsidRPr="00C64C6F">
        <w:rPr>
          <w:rFonts w:eastAsia="Times New Roman" w:cs="Arial"/>
          <w:kern w:val="0"/>
          <w:szCs w:val="22"/>
          <w:lang w:eastAsia="en-GB"/>
          <w14:ligatures w14:val="none"/>
        </w:rPr>
        <w:t xml:space="preserve"> is a </w:t>
      </w:r>
      <w:r w:rsidR="0098545B" w:rsidRPr="00C64C6F">
        <w:rPr>
          <w:rFonts w:eastAsia="Times New Roman" w:cs="Arial"/>
          <w:kern w:val="0"/>
          <w:szCs w:val="22"/>
          <w:lang w:eastAsia="en-GB"/>
          <w14:ligatures w14:val="none"/>
        </w:rPr>
        <w:t>phenomenon</w:t>
      </w:r>
      <w:r w:rsidRPr="00C64C6F">
        <w:rPr>
          <w:rFonts w:eastAsia="Times New Roman" w:cs="Arial"/>
          <w:kern w:val="0"/>
          <w:szCs w:val="22"/>
          <w:lang w:eastAsia="en-GB"/>
          <w14:ligatures w14:val="none"/>
        </w:rPr>
        <w:t xml:space="preserve"> that happens in a variety of ways. An </w:t>
      </w:r>
      <w:r w:rsidR="0098545B" w:rsidRPr="00C64C6F">
        <w:rPr>
          <w:rFonts w:eastAsia="Times New Roman" w:cs="Arial"/>
          <w:kern w:val="0"/>
          <w:szCs w:val="22"/>
          <w:lang w:eastAsia="en-GB"/>
          <w14:ligatures w14:val="none"/>
        </w:rPr>
        <w:t>in-depth</w:t>
      </w:r>
      <w:r w:rsidRPr="00C64C6F">
        <w:rPr>
          <w:rFonts w:eastAsia="Times New Roman" w:cs="Arial"/>
          <w:kern w:val="0"/>
          <w:szCs w:val="22"/>
          <w:lang w:eastAsia="en-GB"/>
          <w14:ligatures w14:val="none"/>
        </w:rPr>
        <w:t xml:space="preserve"> study co</w:t>
      </w:r>
      <w:r w:rsidR="000949BA">
        <w:rPr>
          <w:rFonts w:eastAsia="Times New Roman" w:cs="Arial"/>
          <w:kern w:val="0"/>
          <w:szCs w:val="22"/>
          <w:lang w:eastAsia="en-GB"/>
          <w14:ligatures w14:val="none"/>
        </w:rPr>
        <w:t>ul</w:t>
      </w:r>
      <w:r w:rsidRPr="00C64C6F">
        <w:rPr>
          <w:rFonts w:eastAsia="Times New Roman" w:cs="Arial"/>
          <w:kern w:val="0"/>
          <w:szCs w:val="22"/>
          <w:lang w:eastAsia="en-GB"/>
          <w14:ligatures w14:val="none"/>
        </w:rPr>
        <w:t>d provide data which would allow a</w:t>
      </w:r>
      <w:r w:rsidR="00675EB9">
        <w:rPr>
          <w:rFonts w:eastAsia="Times New Roman" w:cs="Arial"/>
          <w:kern w:val="0"/>
          <w:szCs w:val="22"/>
          <w:lang w:eastAsia="en-GB"/>
          <w14:ligatures w14:val="none"/>
        </w:rPr>
        <w:t xml:space="preserve"> clearer </w:t>
      </w:r>
      <w:r w:rsidRPr="00C64C6F">
        <w:rPr>
          <w:rFonts w:eastAsia="Times New Roman" w:cs="Arial"/>
          <w:kern w:val="0"/>
          <w:szCs w:val="22"/>
          <w:lang w:eastAsia="en-GB"/>
          <w14:ligatures w14:val="none"/>
        </w:rPr>
        <w:t>anthropological definition of</w:t>
      </w:r>
      <w:r w:rsidR="00675EB9">
        <w:rPr>
          <w:rFonts w:eastAsia="Times New Roman" w:cs="Arial"/>
          <w:kern w:val="0"/>
          <w:szCs w:val="22"/>
          <w:lang w:eastAsia="en-GB"/>
          <w14:ligatures w14:val="none"/>
        </w:rPr>
        <w:t xml:space="preserve"> spirit marriage that includes marriage </w:t>
      </w:r>
      <w:r w:rsidRPr="00C64C6F">
        <w:rPr>
          <w:rFonts w:eastAsia="Times New Roman" w:cs="Arial"/>
          <w:kern w:val="0"/>
          <w:szCs w:val="22"/>
          <w:lang w:eastAsia="en-GB"/>
          <w14:ligatures w14:val="none"/>
        </w:rPr>
        <w:t xml:space="preserve">to an angel or </w:t>
      </w:r>
      <w:r w:rsidR="000949BA">
        <w:rPr>
          <w:rFonts w:eastAsia="Times New Roman" w:cs="Arial"/>
          <w:kern w:val="0"/>
          <w:szCs w:val="22"/>
          <w:lang w:eastAsia="en-GB"/>
          <w14:ligatures w14:val="none"/>
        </w:rPr>
        <w:t>archangel</w:t>
      </w:r>
      <w:r w:rsidR="00675EB9">
        <w:rPr>
          <w:rFonts w:eastAsia="Times New Roman" w:cs="Arial"/>
          <w:kern w:val="0"/>
          <w:szCs w:val="22"/>
          <w:lang w:eastAsia="en-GB"/>
          <w14:ligatures w14:val="none"/>
        </w:rPr>
        <w:t xml:space="preserve"> or to a member of the Fae and </w:t>
      </w:r>
      <w:r w:rsidRPr="00C64C6F">
        <w:rPr>
          <w:rFonts w:eastAsia="Times New Roman" w:cs="Arial"/>
          <w:kern w:val="0"/>
          <w:szCs w:val="22"/>
          <w:lang w:eastAsia="en-GB"/>
          <w14:ligatures w14:val="none"/>
        </w:rPr>
        <w:t xml:space="preserve">help to produce a wider, more universal, inclusive and flexible definition of the phenomena of spirit marriage. </w:t>
      </w:r>
    </w:p>
    <w:p w14:paraId="78034DD0" w14:textId="77777777" w:rsidR="00FC7931" w:rsidRDefault="00FC7931" w:rsidP="00DF2E65">
      <w:pPr>
        <w:spacing w:after="0" w:line="240" w:lineRule="auto"/>
        <w:rPr>
          <w:rFonts w:eastAsia="Times New Roman" w:cs="Arial"/>
          <w:kern w:val="0"/>
          <w:szCs w:val="22"/>
          <w:lang w:eastAsia="en-GB"/>
          <w14:ligatures w14:val="none"/>
        </w:rPr>
      </w:pPr>
    </w:p>
    <w:p w14:paraId="59713127" w14:textId="6DA4C7E0" w:rsidR="00795D8C" w:rsidRDefault="00795D8C" w:rsidP="00DF2E65">
      <w:pPr>
        <w:spacing w:after="0" w:line="240" w:lineRule="auto"/>
        <w:rPr>
          <w:rFonts w:eastAsia="Times New Roman" w:cs="Arial"/>
          <w:b/>
          <w:bCs/>
          <w:kern w:val="0"/>
          <w:szCs w:val="22"/>
          <w:u w:val="single"/>
          <w:lang w:eastAsia="en-GB"/>
          <w14:ligatures w14:val="none"/>
        </w:rPr>
      </w:pPr>
      <w:r w:rsidRPr="00C64C6F">
        <w:rPr>
          <w:rFonts w:eastAsia="Times New Roman" w:cs="Arial"/>
          <w:b/>
          <w:bCs/>
          <w:kern w:val="0"/>
          <w:szCs w:val="22"/>
          <w:u w:val="single"/>
          <w:lang w:eastAsia="en-GB"/>
          <w14:ligatures w14:val="none"/>
        </w:rPr>
        <w:t>Conclusion:</w:t>
      </w:r>
    </w:p>
    <w:p w14:paraId="4C2B82C3" w14:textId="77777777" w:rsidR="00C64C6F" w:rsidRDefault="00C64C6F" w:rsidP="00DF2E65">
      <w:pPr>
        <w:spacing w:after="0" w:line="240" w:lineRule="auto"/>
        <w:rPr>
          <w:rFonts w:eastAsia="Times New Roman" w:cs="Arial"/>
          <w:b/>
          <w:bCs/>
          <w:kern w:val="0"/>
          <w:szCs w:val="22"/>
          <w:u w:val="single"/>
          <w:lang w:eastAsia="en-GB"/>
          <w14:ligatures w14:val="none"/>
        </w:rPr>
      </w:pPr>
    </w:p>
    <w:p w14:paraId="4856CBF7" w14:textId="24E8DAC3" w:rsidR="00DF12DB" w:rsidRDefault="0069357C" w:rsidP="00DF2E65">
      <w:pPr>
        <w:spacing w:after="0" w:line="240" w:lineRule="auto"/>
        <w:rPr>
          <w:rFonts w:eastAsia="Times New Roman" w:cs="Arial"/>
          <w:kern w:val="0"/>
          <w:szCs w:val="22"/>
          <w:lang w:eastAsia="en-GB"/>
          <w14:ligatures w14:val="none"/>
        </w:rPr>
      </w:pPr>
      <w:r>
        <w:rPr>
          <w:rFonts w:eastAsia="Times New Roman" w:cs="Arial"/>
          <w:kern w:val="0"/>
          <w:szCs w:val="22"/>
          <w:lang w:eastAsia="en-GB"/>
          <w14:ligatures w14:val="none"/>
        </w:rPr>
        <w:t>My brief</w:t>
      </w:r>
      <w:r w:rsidR="00C64C6F">
        <w:rPr>
          <w:rFonts w:eastAsia="Times New Roman" w:cs="Arial"/>
          <w:kern w:val="0"/>
          <w:szCs w:val="22"/>
          <w:lang w:eastAsia="en-GB"/>
          <w14:ligatures w14:val="none"/>
        </w:rPr>
        <w:t xml:space="preserve"> qualitative research project has attempted to provide a study of the experience of the phenomena of the practice of spirit marriage amongst the members of two groups – one a private group, the other a public group on the social media platform Facebook. The project used the qualitative research methods of an online questionnaire and interviews conducted via Zoom online video conferencing platform. </w:t>
      </w:r>
      <w:r w:rsidR="00DF12DB">
        <w:rPr>
          <w:rFonts w:eastAsia="Times New Roman" w:cs="Arial"/>
          <w:kern w:val="0"/>
          <w:szCs w:val="22"/>
          <w:lang w:eastAsia="en-GB"/>
          <w14:ligatures w14:val="none"/>
        </w:rPr>
        <w:t>I</w:t>
      </w:r>
      <w:r w:rsidR="00FA6DDB">
        <w:rPr>
          <w:rFonts w:eastAsia="Times New Roman" w:cs="Arial"/>
          <w:kern w:val="0"/>
          <w:szCs w:val="22"/>
          <w:lang w:eastAsia="en-GB"/>
          <w14:ligatures w14:val="none"/>
        </w:rPr>
        <w:t xml:space="preserve"> am taking an emic </w:t>
      </w:r>
      <w:r w:rsidR="00270D92">
        <w:rPr>
          <w:rFonts w:eastAsia="Times New Roman" w:cs="Arial"/>
          <w:kern w:val="0"/>
          <w:szCs w:val="22"/>
          <w:lang w:eastAsia="en-GB"/>
          <w14:ligatures w14:val="none"/>
        </w:rPr>
        <w:t>position,</w:t>
      </w:r>
      <w:r w:rsidR="00FA6DDB">
        <w:rPr>
          <w:rFonts w:eastAsia="Times New Roman" w:cs="Arial"/>
          <w:kern w:val="0"/>
          <w:szCs w:val="22"/>
          <w:lang w:eastAsia="en-GB"/>
          <w14:ligatures w14:val="none"/>
        </w:rPr>
        <w:t xml:space="preserve"> and </w:t>
      </w:r>
      <w:r>
        <w:rPr>
          <w:rFonts w:eastAsia="Times New Roman" w:cs="Arial"/>
          <w:kern w:val="0"/>
          <w:szCs w:val="22"/>
          <w:lang w:eastAsia="en-GB"/>
          <w14:ligatures w14:val="none"/>
        </w:rPr>
        <w:t>I have</w:t>
      </w:r>
      <w:r w:rsidR="00DF12DB">
        <w:rPr>
          <w:rFonts w:eastAsia="Times New Roman" w:cs="Arial"/>
          <w:kern w:val="0"/>
          <w:szCs w:val="22"/>
          <w:lang w:eastAsia="en-GB"/>
          <w14:ligatures w14:val="none"/>
        </w:rPr>
        <w:t xml:space="preserve"> used the anthropological theories of organic inquiry and ontological flooding to enable a co-researcher centric environment in which my informants are </w:t>
      </w:r>
      <w:r>
        <w:rPr>
          <w:rFonts w:eastAsia="Times New Roman" w:cs="Arial"/>
          <w:kern w:val="0"/>
          <w:szCs w:val="22"/>
          <w:lang w:eastAsia="en-GB"/>
          <w14:ligatures w14:val="none"/>
        </w:rPr>
        <w:t>my co</w:t>
      </w:r>
      <w:r w:rsidR="00DF12DB">
        <w:rPr>
          <w:rFonts w:eastAsia="Times New Roman" w:cs="Arial"/>
          <w:kern w:val="0"/>
          <w:szCs w:val="22"/>
          <w:lang w:eastAsia="en-GB"/>
          <w14:ligatures w14:val="none"/>
        </w:rPr>
        <w:t>-</w:t>
      </w:r>
      <w:r w:rsidR="000949BA">
        <w:rPr>
          <w:rFonts w:eastAsia="Times New Roman" w:cs="Arial"/>
          <w:kern w:val="0"/>
          <w:szCs w:val="22"/>
          <w:lang w:eastAsia="en-GB"/>
          <w14:ligatures w14:val="none"/>
        </w:rPr>
        <w:t>researchers,</w:t>
      </w:r>
      <w:r w:rsidR="00DF12DB">
        <w:rPr>
          <w:rFonts w:eastAsia="Times New Roman" w:cs="Arial"/>
          <w:kern w:val="0"/>
          <w:szCs w:val="22"/>
          <w:lang w:eastAsia="en-GB"/>
          <w14:ligatures w14:val="none"/>
        </w:rPr>
        <w:t xml:space="preserve"> and their beliefs and practices valued according to their </w:t>
      </w:r>
      <w:r w:rsidR="00FA6DDB">
        <w:rPr>
          <w:rFonts w:eastAsia="Times New Roman" w:cs="Arial"/>
          <w:kern w:val="0"/>
          <w:szCs w:val="22"/>
          <w:lang w:eastAsia="en-GB"/>
          <w14:ligatures w14:val="none"/>
        </w:rPr>
        <w:t>cosmology.</w:t>
      </w:r>
    </w:p>
    <w:p w14:paraId="37FE3F9E" w14:textId="77777777" w:rsidR="00DF12DB" w:rsidRDefault="00DF12DB" w:rsidP="00DF2E65">
      <w:pPr>
        <w:spacing w:after="0" w:line="240" w:lineRule="auto"/>
        <w:rPr>
          <w:rFonts w:eastAsia="Times New Roman" w:cs="Arial"/>
          <w:kern w:val="0"/>
          <w:szCs w:val="22"/>
          <w:lang w:eastAsia="en-GB"/>
          <w14:ligatures w14:val="none"/>
        </w:rPr>
      </w:pPr>
    </w:p>
    <w:p w14:paraId="25875F6C" w14:textId="74A5F4E6" w:rsidR="00DF2E65" w:rsidRDefault="00C64C6F" w:rsidP="00DF2E65">
      <w:pPr>
        <w:spacing w:after="0" w:line="240" w:lineRule="auto"/>
        <w:rPr>
          <w:rFonts w:eastAsia="Times New Roman" w:cs="Arial"/>
          <w:kern w:val="0"/>
          <w:szCs w:val="22"/>
          <w:lang w:eastAsia="en-GB"/>
          <w14:ligatures w14:val="none"/>
        </w:rPr>
      </w:pPr>
      <w:r>
        <w:rPr>
          <w:rFonts w:eastAsia="Times New Roman" w:cs="Arial"/>
          <w:kern w:val="0"/>
          <w:szCs w:val="22"/>
          <w:lang w:eastAsia="en-GB"/>
          <w14:ligatures w14:val="none"/>
        </w:rPr>
        <w:t>The questions asked in both the online questionnaire and the online interviews focused on the co-</w:t>
      </w:r>
      <w:r w:rsidR="0069357C">
        <w:rPr>
          <w:rFonts w:eastAsia="Times New Roman" w:cs="Arial"/>
          <w:kern w:val="0"/>
          <w:szCs w:val="22"/>
          <w:lang w:eastAsia="en-GB"/>
          <w14:ligatures w14:val="none"/>
        </w:rPr>
        <w:t>researchers’</w:t>
      </w:r>
      <w:r>
        <w:rPr>
          <w:rFonts w:eastAsia="Times New Roman" w:cs="Arial"/>
          <w:kern w:val="0"/>
          <w:szCs w:val="22"/>
          <w:lang w:eastAsia="en-GB"/>
          <w14:ligatures w14:val="none"/>
        </w:rPr>
        <w:t xml:space="preserve"> use of internal and external space, place and landscape and asked co-researchers how they commu</w:t>
      </w:r>
      <w:r w:rsidR="00DF12DB">
        <w:rPr>
          <w:rFonts w:eastAsia="Times New Roman" w:cs="Arial"/>
          <w:kern w:val="0"/>
          <w:szCs w:val="22"/>
          <w:lang w:eastAsia="en-GB"/>
          <w14:ligatures w14:val="none"/>
        </w:rPr>
        <w:t xml:space="preserve">nicated with their spirit spouses and what rituals they performed to their spirit spouses in these environments. </w:t>
      </w:r>
    </w:p>
    <w:p w14:paraId="7AC33EA8" w14:textId="77777777" w:rsidR="00DF12DB" w:rsidRDefault="00DF12DB" w:rsidP="00DF2E65">
      <w:pPr>
        <w:spacing w:after="0" w:line="240" w:lineRule="auto"/>
        <w:rPr>
          <w:rFonts w:eastAsia="Times New Roman" w:cs="Arial"/>
          <w:kern w:val="0"/>
          <w:szCs w:val="22"/>
          <w:lang w:eastAsia="en-GB"/>
          <w14:ligatures w14:val="none"/>
        </w:rPr>
      </w:pPr>
    </w:p>
    <w:p w14:paraId="542AD395" w14:textId="77777777" w:rsidR="004D6D30" w:rsidRDefault="00DF12DB" w:rsidP="00DF2E65">
      <w:pPr>
        <w:spacing w:after="0" w:line="240" w:lineRule="auto"/>
        <w:rPr>
          <w:rFonts w:eastAsia="Times New Roman" w:cs="Arial"/>
          <w:kern w:val="0"/>
          <w:szCs w:val="22"/>
          <w:lang w:eastAsia="en-GB"/>
          <w14:ligatures w14:val="none"/>
        </w:rPr>
      </w:pPr>
      <w:r>
        <w:rPr>
          <w:rFonts w:eastAsia="Times New Roman" w:cs="Arial"/>
          <w:kern w:val="0"/>
          <w:szCs w:val="22"/>
          <w:lang w:eastAsia="en-GB"/>
          <w14:ligatures w14:val="none"/>
        </w:rPr>
        <w:t xml:space="preserve">This study shows that spirit marriage is not defined only by the occurrence of a ceremony, but that it is the result of human and spirit bonding which creates a variety of different types of relationship. This study also </w:t>
      </w:r>
    </w:p>
    <w:p w14:paraId="6A4132BC" w14:textId="0A03ED9F" w:rsidR="00DF12DB" w:rsidRPr="006926AE" w:rsidRDefault="00DF12DB" w:rsidP="00DF2E65">
      <w:pPr>
        <w:spacing w:after="0" w:line="240" w:lineRule="auto"/>
        <w:rPr>
          <w:rFonts w:eastAsia="Times New Roman" w:cs="Arial"/>
          <w:kern w:val="0"/>
          <w:szCs w:val="22"/>
          <w:lang w:eastAsia="en-GB"/>
          <w14:ligatures w14:val="none"/>
        </w:rPr>
      </w:pPr>
      <w:r>
        <w:rPr>
          <w:rFonts w:eastAsia="Times New Roman" w:cs="Arial"/>
          <w:kern w:val="0"/>
          <w:szCs w:val="22"/>
          <w:lang w:eastAsia="en-GB"/>
          <w14:ligatures w14:val="none"/>
        </w:rPr>
        <w:t xml:space="preserve">demonstrates that the phenomena of spirit marriage in western societies which has received little academic investigation is worthy of </w:t>
      </w:r>
      <w:r w:rsidR="0069357C">
        <w:rPr>
          <w:rFonts w:eastAsia="Times New Roman" w:cs="Arial"/>
          <w:kern w:val="0"/>
          <w:szCs w:val="22"/>
          <w:lang w:eastAsia="en-GB"/>
          <w14:ligatures w14:val="none"/>
        </w:rPr>
        <w:t>furthermore</w:t>
      </w:r>
      <w:r>
        <w:rPr>
          <w:rFonts w:eastAsia="Times New Roman" w:cs="Arial"/>
          <w:kern w:val="0"/>
          <w:szCs w:val="22"/>
          <w:lang w:eastAsia="en-GB"/>
          <w14:ligatures w14:val="none"/>
        </w:rPr>
        <w:t xml:space="preserve"> </w:t>
      </w:r>
      <w:r w:rsidR="0069357C">
        <w:rPr>
          <w:rFonts w:eastAsia="Times New Roman" w:cs="Arial"/>
          <w:kern w:val="0"/>
          <w:szCs w:val="22"/>
          <w:lang w:eastAsia="en-GB"/>
          <w14:ligatures w14:val="none"/>
        </w:rPr>
        <w:t>in-depth</w:t>
      </w:r>
      <w:r>
        <w:rPr>
          <w:rFonts w:eastAsia="Times New Roman" w:cs="Arial"/>
          <w:kern w:val="0"/>
          <w:szCs w:val="22"/>
          <w:lang w:eastAsia="en-GB"/>
          <w14:ligatures w14:val="none"/>
        </w:rPr>
        <w:t xml:space="preserve"> investigation. </w:t>
      </w:r>
    </w:p>
    <w:p w14:paraId="4B45ACCC" w14:textId="77777777" w:rsidR="00DF2E65" w:rsidRDefault="00DF2E65">
      <w:pPr>
        <w:rPr>
          <w:rFonts w:cs="Arial"/>
          <w:szCs w:val="22"/>
        </w:rPr>
      </w:pPr>
    </w:p>
    <w:p w14:paraId="2E190F19" w14:textId="05439EE6" w:rsidR="00625153" w:rsidRDefault="00625153">
      <w:pPr>
        <w:rPr>
          <w:rFonts w:cs="Arial"/>
          <w:szCs w:val="22"/>
        </w:rPr>
      </w:pPr>
      <w:r>
        <w:rPr>
          <w:rFonts w:cs="Arial"/>
          <w:szCs w:val="22"/>
        </w:rPr>
        <w:t>[5</w:t>
      </w:r>
      <w:r w:rsidR="004D6D30">
        <w:rPr>
          <w:rFonts w:cs="Arial"/>
          <w:szCs w:val="22"/>
        </w:rPr>
        <w:t>1</w:t>
      </w:r>
      <w:r w:rsidR="0037240D">
        <w:rPr>
          <w:rFonts w:cs="Arial"/>
          <w:szCs w:val="22"/>
        </w:rPr>
        <w:t>62</w:t>
      </w:r>
      <w:r w:rsidR="00270D92">
        <w:rPr>
          <w:rFonts w:cs="Arial"/>
          <w:szCs w:val="22"/>
        </w:rPr>
        <w:t xml:space="preserve"> </w:t>
      </w:r>
      <w:r>
        <w:rPr>
          <w:rFonts w:cs="Arial"/>
          <w:szCs w:val="22"/>
        </w:rPr>
        <w:t xml:space="preserve">words </w:t>
      </w:r>
      <w:r w:rsidR="006E6CD8">
        <w:rPr>
          <w:rFonts w:cs="Arial"/>
          <w:szCs w:val="22"/>
        </w:rPr>
        <w:t>excluding footnotes, bibliography &amp; appendices</w:t>
      </w:r>
      <w:r>
        <w:rPr>
          <w:rFonts w:cs="Arial"/>
          <w:szCs w:val="22"/>
        </w:rPr>
        <w:t xml:space="preserve">] </w:t>
      </w:r>
    </w:p>
    <w:p w14:paraId="3CF38A03" w14:textId="19C6E6E0" w:rsidR="005A125F" w:rsidRPr="005A125F" w:rsidRDefault="005A125F">
      <w:pPr>
        <w:rPr>
          <w:rFonts w:cs="Arial"/>
          <w:b/>
          <w:bCs/>
          <w:szCs w:val="22"/>
          <w:u w:val="single"/>
        </w:rPr>
      </w:pPr>
      <w:r w:rsidRPr="005A125F">
        <w:rPr>
          <w:rFonts w:cs="Arial"/>
          <w:b/>
          <w:bCs/>
          <w:szCs w:val="22"/>
          <w:u w:val="single"/>
        </w:rPr>
        <w:t>Bibliography:</w:t>
      </w:r>
    </w:p>
    <w:p w14:paraId="0293A3F5"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lastRenderedPageBreak/>
        <w:t xml:space="preserve">Blanes, Ruy, and Diana Espirito Santo, </w:t>
      </w:r>
      <w:r w:rsidRPr="005A125F">
        <w:rPr>
          <w:rFonts w:cs="Arial"/>
          <w:i/>
          <w:iCs/>
          <w:kern w:val="0"/>
        </w:rPr>
        <w:t>The Social Life of Spirits</w:t>
      </w:r>
      <w:r w:rsidRPr="005A125F">
        <w:rPr>
          <w:rFonts w:cs="Arial"/>
          <w:kern w:val="0"/>
        </w:rPr>
        <w:t xml:space="preserve"> (Chicago: University of Chicago Press, 2013)</w:t>
      </w:r>
    </w:p>
    <w:p w14:paraId="7505ACB7"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bookmarkStart w:id="7" w:name="_Hlk197372969"/>
      <w:r w:rsidRPr="005A125F">
        <w:rPr>
          <w:rFonts w:cs="Arial"/>
          <w:kern w:val="0"/>
        </w:rPr>
        <w:t>Blanes Ruy and Espírito Santo, Diana</w:t>
      </w:r>
      <w:bookmarkEnd w:id="7"/>
      <w:r w:rsidRPr="005A125F">
        <w:rPr>
          <w:rFonts w:cs="Arial"/>
          <w:kern w:val="0"/>
        </w:rPr>
        <w:t xml:space="preserve">, ‘Introduction: On the Agency of Intangibles’, in Blanes Ruy and Espírito Santo, Diana </w:t>
      </w:r>
      <w:r w:rsidRPr="005A125F">
        <w:rPr>
          <w:rFonts w:cs="Arial"/>
          <w:i/>
          <w:iCs/>
          <w:kern w:val="0"/>
        </w:rPr>
        <w:t>The Social Life of Spirits</w:t>
      </w:r>
      <w:r w:rsidRPr="005A125F">
        <w:rPr>
          <w:rFonts w:cs="Arial"/>
          <w:kern w:val="0"/>
        </w:rPr>
        <w:t xml:space="preserve"> (Chicago: University of Chicago Press, 2014)</w:t>
      </w:r>
    </w:p>
    <w:p w14:paraId="75BFE9F5" w14:textId="773CE939"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Blanes, Ruy and Espirito Santo, Diana, </w:t>
      </w:r>
      <w:r w:rsidRPr="005A125F">
        <w:rPr>
          <w:rFonts w:cs="Arial"/>
          <w:i/>
          <w:iCs/>
          <w:kern w:val="0"/>
        </w:rPr>
        <w:t>Temporal Explorations in the Anthropology of Religion: History, Cosmology and Spirits</w:t>
      </w:r>
      <w:r w:rsidRPr="005A125F">
        <w:rPr>
          <w:rFonts w:cs="Arial"/>
          <w:kern w:val="0"/>
        </w:rPr>
        <w:t xml:space="preserve"> (</w:t>
      </w:r>
      <w:r w:rsidR="00C077ED" w:rsidRPr="005A125F">
        <w:rPr>
          <w:rFonts w:cs="Arial"/>
          <w:kern w:val="0"/>
        </w:rPr>
        <w:t>London: Bloomsbury</w:t>
      </w:r>
      <w:r w:rsidRPr="005A125F">
        <w:rPr>
          <w:rFonts w:cs="Arial"/>
          <w:kern w:val="0"/>
        </w:rPr>
        <w:t>, 2025)</w:t>
      </w:r>
    </w:p>
    <w:p w14:paraId="5E7F4820" w14:textId="77777777" w:rsidR="005A125F" w:rsidRPr="005A125F" w:rsidRDefault="005A125F" w:rsidP="005A125F">
      <w:pPr>
        <w:widowControl w:val="0"/>
        <w:autoSpaceDE w:val="0"/>
        <w:autoSpaceDN w:val="0"/>
        <w:adjustRightInd w:val="0"/>
        <w:spacing w:after="240" w:line="240" w:lineRule="auto"/>
        <w:rPr>
          <w:rFonts w:cs="Arial"/>
          <w:kern w:val="0"/>
        </w:rPr>
      </w:pPr>
      <w:r w:rsidRPr="005A125F">
        <w:rPr>
          <w:rFonts w:cs="Arial"/>
          <w:kern w:val="0"/>
        </w:rPr>
        <w:t xml:space="preserve">Bowie, Fiona, </w:t>
      </w:r>
      <w:r w:rsidRPr="005A125F">
        <w:rPr>
          <w:rFonts w:cs="Arial"/>
          <w:i/>
          <w:iCs/>
          <w:kern w:val="0"/>
        </w:rPr>
        <w:t>The Anthropology of Religion: An Introduction</w:t>
      </w:r>
      <w:r w:rsidRPr="005A125F">
        <w:rPr>
          <w:rFonts w:cs="Arial"/>
          <w:kern w:val="0"/>
        </w:rPr>
        <w:t>, 2nd edn (Chichester: Wiley, 2006)</w:t>
      </w:r>
    </w:p>
    <w:p w14:paraId="53FED1A9"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Bubandt, Nils, ‘Interview with an Ancestor Spirits as Informants and the Politics of Possession in North Maluku’, </w:t>
      </w:r>
      <w:r w:rsidRPr="005A125F">
        <w:rPr>
          <w:rFonts w:cs="Arial"/>
          <w:i/>
          <w:iCs/>
          <w:kern w:val="0"/>
        </w:rPr>
        <w:t>Ethnography</w:t>
      </w:r>
      <w:r w:rsidRPr="005A125F">
        <w:rPr>
          <w:rFonts w:cs="Arial"/>
          <w:kern w:val="0"/>
        </w:rPr>
        <w:t>, 10.3 (2009), pp. 291–316</w:t>
      </w:r>
    </w:p>
    <w:p w14:paraId="71BE18A8" w14:textId="7295F476"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Curry PhD, Deah, and Steven J. Wells, </w:t>
      </w:r>
      <w:r w:rsidRPr="005A125F">
        <w:rPr>
          <w:rFonts w:cs="Arial"/>
          <w:i/>
          <w:iCs/>
          <w:kern w:val="0"/>
        </w:rPr>
        <w:t xml:space="preserve">An Organic Inquiry Primer for the Novice </w:t>
      </w:r>
      <w:r w:rsidR="00857D21" w:rsidRPr="005A125F">
        <w:rPr>
          <w:rFonts w:cs="Arial"/>
          <w:i/>
          <w:iCs/>
          <w:kern w:val="0"/>
        </w:rPr>
        <w:t>Researcher: A</w:t>
      </w:r>
      <w:r w:rsidRPr="005A125F">
        <w:rPr>
          <w:rFonts w:cs="Arial"/>
          <w:i/>
          <w:iCs/>
          <w:kern w:val="0"/>
        </w:rPr>
        <w:t xml:space="preserve"> Sacred Approach to Disciplined Knowledge</w:t>
      </w:r>
      <w:r w:rsidRPr="005A125F">
        <w:rPr>
          <w:rFonts w:cs="Arial"/>
          <w:kern w:val="0"/>
        </w:rPr>
        <w:t xml:space="preserve"> (Kirkland, </w:t>
      </w:r>
      <w:r w:rsidR="00C077ED" w:rsidRPr="005A125F">
        <w:rPr>
          <w:rFonts w:cs="Arial"/>
          <w:kern w:val="0"/>
        </w:rPr>
        <w:t>WA: Infinity</w:t>
      </w:r>
      <w:r w:rsidRPr="005A125F">
        <w:rPr>
          <w:rFonts w:cs="Arial"/>
          <w:kern w:val="0"/>
        </w:rPr>
        <w:t xml:space="preserve"> Publishing, 2913)</w:t>
      </w:r>
    </w:p>
    <w:p w14:paraId="24C4E430" w14:textId="24C02C0A" w:rsidR="005A125F" w:rsidRPr="005A125F" w:rsidRDefault="005A125F" w:rsidP="005A125F">
      <w:pPr>
        <w:widowControl w:val="0"/>
        <w:autoSpaceDE w:val="0"/>
        <w:autoSpaceDN w:val="0"/>
        <w:adjustRightInd w:val="0"/>
        <w:spacing w:after="240" w:line="240" w:lineRule="auto"/>
        <w:rPr>
          <w:rFonts w:cs="Arial"/>
          <w:kern w:val="0"/>
        </w:rPr>
      </w:pPr>
      <w:r w:rsidRPr="005A125F">
        <w:rPr>
          <w:rFonts w:cs="Arial"/>
          <w:kern w:val="0"/>
        </w:rPr>
        <w:t xml:space="preserve">Foxwood, Orion, ‘Forword’, in Rose, Megan, </w:t>
      </w:r>
      <w:r w:rsidRPr="005A125F">
        <w:rPr>
          <w:rFonts w:cs="Arial"/>
          <w:i/>
          <w:iCs/>
          <w:kern w:val="0"/>
        </w:rPr>
        <w:t>Spirit Marriage Intimate Relationships with Otherworldly Beings</w:t>
      </w:r>
      <w:r w:rsidRPr="005A125F">
        <w:rPr>
          <w:rFonts w:cs="Arial"/>
          <w:kern w:val="0"/>
        </w:rPr>
        <w:t xml:space="preserve"> (Rochester, VT: Bear &amp; Co., 2022)</w:t>
      </w:r>
    </w:p>
    <w:p w14:paraId="3072C25B"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Hennink, Monique, Inge Hutter, and Ajay Bailey, </w:t>
      </w:r>
      <w:r w:rsidRPr="005A125F">
        <w:rPr>
          <w:rFonts w:cs="Arial"/>
          <w:i/>
          <w:iCs/>
          <w:kern w:val="0"/>
        </w:rPr>
        <w:t>Qualitative Research Methods Second Edition</w:t>
      </w:r>
      <w:r w:rsidRPr="005A125F">
        <w:rPr>
          <w:rFonts w:cs="Arial"/>
          <w:kern w:val="0"/>
        </w:rPr>
        <w:t>, 2nd edn (London: Sage, 2020)</w:t>
      </w:r>
    </w:p>
    <w:p w14:paraId="3D96EA63"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Hunter, Jack, ‘Talking with the Spirits: More than A Social Reality?’, </w:t>
      </w:r>
      <w:r w:rsidRPr="005A125F">
        <w:rPr>
          <w:rFonts w:cs="Arial"/>
          <w:i/>
          <w:iCs/>
          <w:kern w:val="0"/>
        </w:rPr>
        <w:t>Paranormal Review</w:t>
      </w:r>
      <w:r w:rsidRPr="005A125F">
        <w:rPr>
          <w:rFonts w:cs="Arial"/>
          <w:kern w:val="0"/>
        </w:rPr>
        <w:t>, 54 (2010), pp. 9–13</w:t>
      </w:r>
    </w:p>
    <w:p w14:paraId="61AA9CD2"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Hunter, Jack and Luke, David, ed., </w:t>
      </w:r>
      <w:r w:rsidRPr="005A125F">
        <w:rPr>
          <w:rFonts w:cs="Arial"/>
          <w:i/>
          <w:iCs/>
          <w:kern w:val="0"/>
        </w:rPr>
        <w:t>Talking with the Spirits: Ethnographies from Between the Worlds</w:t>
      </w:r>
      <w:r w:rsidRPr="005A125F">
        <w:rPr>
          <w:rFonts w:cs="Arial"/>
          <w:kern w:val="0"/>
        </w:rPr>
        <w:t xml:space="preserve"> (Daily Grail Publishing, 2014)</w:t>
      </w:r>
    </w:p>
    <w:p w14:paraId="4AA158E6" w14:textId="77777777" w:rsidR="0098153D" w:rsidRDefault="005A125F" w:rsidP="0098153D">
      <w:pPr>
        <w:widowControl w:val="0"/>
        <w:autoSpaceDE w:val="0"/>
        <w:autoSpaceDN w:val="0"/>
        <w:adjustRightInd w:val="0"/>
        <w:spacing w:after="240" w:line="240" w:lineRule="auto"/>
        <w:rPr>
          <w:rFonts w:cs="Arial"/>
          <w:kern w:val="0"/>
        </w:rPr>
      </w:pPr>
      <w:r w:rsidRPr="005A125F">
        <w:rPr>
          <w:rFonts w:cs="Arial"/>
          <w:kern w:val="0"/>
        </w:rPr>
        <w:t xml:space="preserve">Hunter, Jack, ‘Spirits Are the Problem’, </w:t>
      </w:r>
      <w:r w:rsidRPr="005A125F">
        <w:rPr>
          <w:rFonts w:cs="Arial"/>
          <w:i/>
          <w:iCs/>
          <w:kern w:val="0"/>
        </w:rPr>
        <w:t>Journal for the Study of Religious Experience</w:t>
      </w:r>
      <w:r w:rsidRPr="005A125F">
        <w:rPr>
          <w:rFonts w:cs="Arial"/>
          <w:kern w:val="0"/>
        </w:rPr>
        <w:t>, 1.1 (2015), pp. 76–86</w:t>
      </w:r>
    </w:p>
    <w:p w14:paraId="1BCD6C3C" w14:textId="5D0602AC" w:rsidR="005A125F" w:rsidRPr="005A125F" w:rsidRDefault="005A125F" w:rsidP="0098153D">
      <w:pPr>
        <w:widowControl w:val="0"/>
        <w:autoSpaceDE w:val="0"/>
        <w:autoSpaceDN w:val="0"/>
        <w:adjustRightInd w:val="0"/>
        <w:spacing w:after="240" w:line="240" w:lineRule="auto"/>
        <w:ind w:left="720" w:hanging="720"/>
        <w:rPr>
          <w:rFonts w:cs="Arial"/>
          <w:kern w:val="0"/>
        </w:rPr>
      </w:pPr>
      <w:r w:rsidRPr="005A125F">
        <w:rPr>
          <w:rFonts w:cs="Arial"/>
          <w:kern w:val="0"/>
        </w:rPr>
        <w:t xml:space="preserve">Hunter, Jack, </w:t>
      </w:r>
      <w:r w:rsidR="00C077ED" w:rsidRPr="005A125F">
        <w:rPr>
          <w:rFonts w:cs="Arial"/>
          <w:kern w:val="0"/>
        </w:rPr>
        <w:t>‘</w:t>
      </w:r>
      <w:r w:rsidR="00C077ED">
        <w:rPr>
          <w:rFonts w:cs="Arial"/>
          <w:kern w:val="0"/>
        </w:rPr>
        <w:t>” Between</w:t>
      </w:r>
      <w:r w:rsidRPr="005A125F">
        <w:rPr>
          <w:rFonts w:cs="Arial"/>
          <w:kern w:val="0"/>
        </w:rPr>
        <w:t xml:space="preserve"> Realness and Unrealness” Anthropology, Parapsychology and the Ontology of Non-Ordinary Realities,’ Diskus, 17.2, (2015), 4-20</w:t>
      </w:r>
    </w:p>
    <w:p w14:paraId="32BDEBDA" w14:textId="24546E2B" w:rsidR="005A125F" w:rsidRPr="005A125F" w:rsidRDefault="005A125F" w:rsidP="005A125F">
      <w:pPr>
        <w:widowControl w:val="0"/>
        <w:autoSpaceDE w:val="0"/>
        <w:autoSpaceDN w:val="0"/>
        <w:adjustRightInd w:val="0"/>
        <w:spacing w:after="240" w:line="240" w:lineRule="auto"/>
        <w:rPr>
          <w:rFonts w:cs="Arial"/>
          <w:kern w:val="0"/>
        </w:rPr>
      </w:pPr>
      <w:r w:rsidRPr="005A125F">
        <w:rPr>
          <w:rFonts w:cs="Arial"/>
          <w:kern w:val="0"/>
        </w:rPr>
        <w:t xml:space="preserve">Hunter, Jack, ‘Ontological Flooding and Continuing Bonds in </w:t>
      </w:r>
      <w:r w:rsidR="00C077ED" w:rsidRPr="005A125F">
        <w:rPr>
          <w:rFonts w:cs="Arial"/>
          <w:kern w:val="0"/>
        </w:rPr>
        <w:t>Ber</w:t>
      </w:r>
      <w:r w:rsidR="00C077ED">
        <w:rPr>
          <w:rFonts w:cs="Arial"/>
          <w:kern w:val="0"/>
        </w:rPr>
        <w:t>e</w:t>
      </w:r>
      <w:r w:rsidR="00C077ED" w:rsidRPr="005A125F">
        <w:rPr>
          <w:rFonts w:cs="Arial"/>
          <w:kern w:val="0"/>
        </w:rPr>
        <w:t>avement</w:t>
      </w:r>
      <w:r w:rsidRPr="005A125F">
        <w:rPr>
          <w:rFonts w:cs="Arial"/>
          <w:kern w:val="0"/>
        </w:rPr>
        <w:t xml:space="preserve">,’ in Dennis Klass and Edith Maria Steffen (Eds.), Continuing Bonds in </w:t>
      </w:r>
      <w:r w:rsidR="00C077ED" w:rsidRPr="005A125F">
        <w:rPr>
          <w:rFonts w:cs="Arial"/>
          <w:kern w:val="0"/>
        </w:rPr>
        <w:t>Ber</w:t>
      </w:r>
      <w:r w:rsidR="00C077ED">
        <w:rPr>
          <w:rFonts w:cs="Arial"/>
          <w:kern w:val="0"/>
        </w:rPr>
        <w:t>e</w:t>
      </w:r>
      <w:r w:rsidR="00C077ED" w:rsidRPr="005A125F">
        <w:rPr>
          <w:rFonts w:cs="Arial"/>
          <w:kern w:val="0"/>
        </w:rPr>
        <w:t>avement</w:t>
      </w:r>
      <w:r w:rsidRPr="005A125F">
        <w:rPr>
          <w:rFonts w:cs="Arial"/>
          <w:kern w:val="0"/>
        </w:rPr>
        <w:t xml:space="preserve"> New Directions for Research and Practice (Abingdon: Routledge, 2017)</w:t>
      </w:r>
    </w:p>
    <w:p w14:paraId="3B0DCA8F" w14:textId="77777777" w:rsid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Hunter, Jack, </w:t>
      </w:r>
      <w:r w:rsidRPr="005A125F">
        <w:rPr>
          <w:rFonts w:cs="Arial"/>
          <w:i/>
          <w:iCs/>
          <w:kern w:val="0"/>
        </w:rPr>
        <w:t>Engaging the Anomalous: Collected Essays on Anthropology, the Paranormal, Mediumship and Extraordinary Experience</w:t>
      </w:r>
      <w:r w:rsidRPr="005A125F">
        <w:rPr>
          <w:rFonts w:cs="Arial"/>
          <w:kern w:val="0"/>
        </w:rPr>
        <w:t xml:space="preserve"> (August Night Books, 2018)</w:t>
      </w:r>
    </w:p>
    <w:p w14:paraId="1B20AAEA" w14:textId="77777777" w:rsidR="005A125F" w:rsidRPr="005A125F" w:rsidRDefault="005A125F" w:rsidP="009F1BE6">
      <w:pPr>
        <w:widowControl w:val="0"/>
        <w:autoSpaceDE w:val="0"/>
        <w:autoSpaceDN w:val="0"/>
        <w:adjustRightInd w:val="0"/>
        <w:spacing w:after="240" w:line="240" w:lineRule="auto"/>
        <w:rPr>
          <w:rFonts w:cs="Arial"/>
          <w:kern w:val="0"/>
        </w:rPr>
      </w:pPr>
      <w:r w:rsidRPr="005A125F">
        <w:rPr>
          <w:rFonts w:cs="Arial"/>
          <w:kern w:val="0"/>
        </w:rPr>
        <w:t>Lefebvre, Henri, and D. (Trans. by) Nicholson-Smith, ‘The Production of Space’ (Wiley-Blackwell, 1991)</w:t>
      </w:r>
    </w:p>
    <w:p w14:paraId="4F499A1D" w14:textId="7B665432" w:rsidR="005A125F" w:rsidRPr="005A125F" w:rsidRDefault="005A125F" w:rsidP="005A125F">
      <w:pPr>
        <w:widowControl w:val="0"/>
        <w:autoSpaceDE w:val="0"/>
        <w:autoSpaceDN w:val="0"/>
        <w:adjustRightInd w:val="0"/>
        <w:spacing w:after="240" w:line="240" w:lineRule="auto"/>
        <w:ind w:left="720" w:hanging="720"/>
        <w:rPr>
          <w:rFonts w:cs="Arial"/>
          <w:kern w:val="0"/>
        </w:rPr>
      </w:pPr>
      <w:r>
        <w:rPr>
          <w:rFonts w:cs="Arial"/>
          <w:i/>
          <w:iCs/>
          <w:kern w:val="0"/>
        </w:rPr>
        <w:t xml:space="preserve">Eliade, </w:t>
      </w:r>
      <w:r w:rsidRPr="005A125F">
        <w:rPr>
          <w:rFonts w:cs="Arial"/>
          <w:i/>
          <w:iCs/>
          <w:kern w:val="0"/>
        </w:rPr>
        <w:t>Mircea</w:t>
      </w:r>
      <w:r>
        <w:rPr>
          <w:rFonts w:cs="Arial"/>
          <w:i/>
          <w:iCs/>
          <w:kern w:val="0"/>
        </w:rPr>
        <w:t xml:space="preserve">, </w:t>
      </w:r>
      <w:r w:rsidRPr="005A125F">
        <w:rPr>
          <w:rFonts w:cs="Arial"/>
          <w:i/>
          <w:iCs/>
          <w:kern w:val="0"/>
        </w:rPr>
        <w:t>Shamanism Archaic Techniques of Ecstasy</w:t>
      </w:r>
      <w:r w:rsidRPr="005A125F">
        <w:rPr>
          <w:rFonts w:cs="Arial"/>
          <w:kern w:val="0"/>
        </w:rPr>
        <w:t xml:space="preserve"> (</w:t>
      </w:r>
      <w:r>
        <w:rPr>
          <w:rFonts w:cs="Arial"/>
          <w:kern w:val="0"/>
        </w:rPr>
        <w:t xml:space="preserve">New Jersey: </w:t>
      </w:r>
      <w:r w:rsidRPr="005A125F">
        <w:rPr>
          <w:rFonts w:cs="Arial"/>
          <w:kern w:val="0"/>
        </w:rPr>
        <w:t>Princeton University Press, 2020)</w:t>
      </w:r>
    </w:p>
    <w:p w14:paraId="55AA32D6" w14:textId="6BC0A0E3" w:rsidR="005A125F" w:rsidRPr="005A125F" w:rsidRDefault="005A125F" w:rsidP="005A125F">
      <w:pPr>
        <w:widowControl w:val="0"/>
        <w:autoSpaceDE w:val="0"/>
        <w:autoSpaceDN w:val="0"/>
        <w:adjustRightInd w:val="0"/>
        <w:spacing w:after="240" w:line="240" w:lineRule="auto"/>
        <w:ind w:left="720" w:hanging="720"/>
        <w:rPr>
          <w:rFonts w:cs="Arial"/>
          <w:kern w:val="0"/>
        </w:rPr>
      </w:pPr>
      <w:r>
        <w:rPr>
          <w:rFonts w:cs="Arial"/>
          <w:kern w:val="0"/>
        </w:rPr>
        <w:t>Greenway,</w:t>
      </w:r>
      <w:r w:rsidRPr="005A125F">
        <w:rPr>
          <w:rFonts w:cs="Arial"/>
          <w:kern w:val="0"/>
        </w:rPr>
        <w:t xml:space="preserve"> Christine</w:t>
      </w:r>
      <w:r>
        <w:rPr>
          <w:rFonts w:cs="Arial"/>
          <w:kern w:val="0"/>
        </w:rPr>
        <w:t>,</w:t>
      </w:r>
      <w:r w:rsidRPr="005A125F">
        <w:rPr>
          <w:rFonts w:cs="Arial"/>
          <w:kern w:val="0"/>
        </w:rPr>
        <w:t xml:space="preserve"> ‘Spirit’ in in Orlando O. Espín &amp; James B </w:t>
      </w:r>
      <w:r w:rsidRPr="005A125F">
        <w:rPr>
          <w:rFonts w:cs="Arial"/>
          <w:i/>
          <w:iCs/>
          <w:kern w:val="0"/>
        </w:rPr>
        <w:t>Nickoloff (Eds.), An Introductory Dictionary of Theology and Religious Studies</w:t>
      </w:r>
      <w:r w:rsidRPr="005A125F">
        <w:rPr>
          <w:rFonts w:cs="Arial"/>
          <w:kern w:val="0"/>
        </w:rPr>
        <w:t xml:space="preserve"> (Liturgical Press, 2007)</w:t>
      </w:r>
    </w:p>
    <w:p w14:paraId="7D6D0F95" w14:textId="77777777"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Puca, Angela, ‘Can There Be Shamanism in the Western World?’, </w:t>
      </w:r>
      <w:r w:rsidRPr="005A125F">
        <w:rPr>
          <w:rFonts w:cs="Arial"/>
          <w:i/>
          <w:iCs/>
          <w:kern w:val="0"/>
        </w:rPr>
        <w:t>Journal of the International Society for Academic Research on Shamanism</w:t>
      </w:r>
      <w:r w:rsidRPr="005A125F">
        <w:rPr>
          <w:rFonts w:cs="Arial"/>
          <w:kern w:val="0"/>
        </w:rPr>
        <w:t>, 30, pp. 1–2</w:t>
      </w:r>
    </w:p>
    <w:p w14:paraId="5BFBD125" w14:textId="7C97F19E" w:rsidR="005A125F" w:rsidRPr="005A125F" w:rsidRDefault="005A125F" w:rsidP="0098153D">
      <w:pPr>
        <w:widowControl w:val="0"/>
        <w:autoSpaceDE w:val="0"/>
        <w:autoSpaceDN w:val="0"/>
        <w:adjustRightInd w:val="0"/>
        <w:spacing w:after="240" w:line="240" w:lineRule="auto"/>
        <w:rPr>
          <w:rFonts w:cs="Arial"/>
          <w:kern w:val="0"/>
        </w:rPr>
      </w:pPr>
      <w:r w:rsidRPr="005A125F">
        <w:rPr>
          <w:rFonts w:cs="Arial"/>
          <w:kern w:val="0"/>
        </w:rPr>
        <w:t>Puca, Angela, ‘Indigenous and Trans-Cultural Shamanism in Italy’ (unpublished PhD Thesis, University of Leeds, 2020)</w:t>
      </w:r>
    </w:p>
    <w:p w14:paraId="669368C2" w14:textId="57E921F8" w:rsidR="005A125F" w:rsidRPr="005A125F" w:rsidRDefault="005A125F" w:rsidP="004D6D30">
      <w:pPr>
        <w:widowControl w:val="0"/>
        <w:autoSpaceDE w:val="0"/>
        <w:autoSpaceDN w:val="0"/>
        <w:adjustRightInd w:val="0"/>
        <w:spacing w:after="240" w:line="240" w:lineRule="auto"/>
        <w:rPr>
          <w:rFonts w:cs="Arial"/>
          <w:kern w:val="0"/>
        </w:rPr>
      </w:pPr>
      <w:r w:rsidRPr="005A125F">
        <w:rPr>
          <w:rFonts w:cs="Arial"/>
          <w:kern w:val="0"/>
        </w:rPr>
        <w:t xml:space="preserve">Puca, Angela, </w:t>
      </w:r>
      <w:r w:rsidRPr="005A125F">
        <w:rPr>
          <w:rFonts w:cs="Arial"/>
          <w:i/>
          <w:iCs/>
          <w:kern w:val="0"/>
        </w:rPr>
        <w:t>Italian Witchcraft and Shamanism: The Tradition of Segnature, Indigenous and Trans-Cultural Shamanic Traditions in Italy</w:t>
      </w:r>
      <w:r w:rsidRPr="005A125F">
        <w:rPr>
          <w:rFonts w:cs="Arial"/>
          <w:kern w:val="0"/>
        </w:rPr>
        <w:t xml:space="preserve"> (Brill, 2024)</w:t>
      </w:r>
    </w:p>
    <w:p w14:paraId="61E6E31E" w14:textId="77777777" w:rsidR="0098153D" w:rsidRDefault="0098153D" w:rsidP="005A125F">
      <w:pPr>
        <w:widowControl w:val="0"/>
        <w:autoSpaceDE w:val="0"/>
        <w:autoSpaceDN w:val="0"/>
        <w:adjustRightInd w:val="0"/>
        <w:spacing w:after="240" w:line="240" w:lineRule="auto"/>
        <w:ind w:left="720" w:hanging="720"/>
        <w:rPr>
          <w:rFonts w:cs="Arial"/>
          <w:kern w:val="0"/>
        </w:rPr>
      </w:pPr>
    </w:p>
    <w:p w14:paraId="4026BF08" w14:textId="2ADC5648"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lastRenderedPageBreak/>
        <w:t xml:space="preserve">Rose, Megan, </w:t>
      </w:r>
      <w:r w:rsidRPr="005A125F">
        <w:rPr>
          <w:rFonts w:cs="Arial"/>
          <w:i/>
          <w:iCs/>
          <w:kern w:val="0"/>
        </w:rPr>
        <w:t>Spirit Marriage Intimate Relationships with Otherworldly Beings</w:t>
      </w:r>
      <w:r w:rsidRPr="005A125F">
        <w:rPr>
          <w:rFonts w:cs="Arial"/>
          <w:kern w:val="0"/>
        </w:rPr>
        <w:t xml:space="preserve"> (Bear &amp; Co., 2022)</w:t>
      </w:r>
    </w:p>
    <w:p w14:paraId="297B669B" w14:textId="307E5FC2"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Sarbacker, Stuart Ray, ‘Indo-Tibetian Tantrism as Spirit Marriage’, in </w:t>
      </w:r>
      <w:r w:rsidR="00C077ED" w:rsidRPr="005A125F">
        <w:rPr>
          <w:rFonts w:cs="Arial"/>
          <w:i/>
          <w:iCs/>
          <w:kern w:val="0"/>
        </w:rPr>
        <w:t>Perceiving</w:t>
      </w:r>
      <w:r w:rsidRPr="005A125F">
        <w:rPr>
          <w:rFonts w:cs="Arial"/>
          <w:i/>
          <w:iCs/>
          <w:kern w:val="0"/>
        </w:rPr>
        <w:t xml:space="preserve"> the Divine Through the Human Body Mystical Sensation</w:t>
      </w:r>
      <w:r w:rsidRPr="005A125F">
        <w:rPr>
          <w:rFonts w:cs="Arial"/>
          <w:kern w:val="0"/>
        </w:rPr>
        <w:t>, ed. by Thomas Cattoi and June McDaniel (Palgrave MacMillan, 2011)</w:t>
      </w:r>
    </w:p>
    <w:p w14:paraId="7E1C13D5" w14:textId="3977AE45" w:rsidR="005A125F" w:rsidRP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 xml:space="preserve">Welsch, Robert L., ‘Ritual’, in </w:t>
      </w:r>
      <w:r w:rsidRPr="005A125F">
        <w:rPr>
          <w:rFonts w:cs="Arial"/>
          <w:i/>
          <w:iCs/>
          <w:kern w:val="0"/>
        </w:rPr>
        <w:t>Oxford Dictionary of Cultural Anthropology</w:t>
      </w:r>
      <w:r w:rsidRPr="005A125F">
        <w:rPr>
          <w:rFonts w:cs="Arial"/>
          <w:kern w:val="0"/>
        </w:rPr>
        <w:t>, ed. by Luis A. Vilanco (</w:t>
      </w:r>
      <w:r>
        <w:rPr>
          <w:rFonts w:cs="Arial"/>
          <w:kern w:val="0"/>
        </w:rPr>
        <w:t xml:space="preserve">Oxford: </w:t>
      </w:r>
      <w:r w:rsidRPr="005A125F">
        <w:rPr>
          <w:rFonts w:cs="Arial"/>
          <w:kern w:val="0"/>
        </w:rPr>
        <w:t>Oxford University Press, 2018)</w:t>
      </w:r>
    </w:p>
    <w:p w14:paraId="1631D62E" w14:textId="77777777" w:rsidR="005A125F" w:rsidRDefault="005A125F" w:rsidP="005A125F">
      <w:pPr>
        <w:widowControl w:val="0"/>
        <w:autoSpaceDE w:val="0"/>
        <w:autoSpaceDN w:val="0"/>
        <w:adjustRightInd w:val="0"/>
        <w:spacing w:after="240" w:line="240" w:lineRule="auto"/>
        <w:ind w:left="720" w:hanging="720"/>
        <w:rPr>
          <w:rFonts w:cs="Arial"/>
          <w:kern w:val="0"/>
        </w:rPr>
      </w:pPr>
      <w:r w:rsidRPr="005A125F">
        <w:rPr>
          <w:rFonts w:cs="Arial"/>
          <w:kern w:val="0"/>
        </w:rPr>
        <w:t>Woolever, Megan Rose, ‘Spirit Marriage: An Organic, Transcultural Enquiry Into Intimate Relationships Between Humans And Extraordinary Beings’ (unpublished PhD Thesis, California Institute of Integral Studies, 2019)</w:t>
      </w:r>
    </w:p>
    <w:p w14:paraId="66DCAD87" w14:textId="77777777" w:rsidR="009F1BE6" w:rsidRDefault="009F1BE6" w:rsidP="005A125F">
      <w:pPr>
        <w:widowControl w:val="0"/>
        <w:autoSpaceDE w:val="0"/>
        <w:autoSpaceDN w:val="0"/>
        <w:adjustRightInd w:val="0"/>
        <w:spacing w:after="240" w:line="240" w:lineRule="auto"/>
        <w:ind w:left="720" w:hanging="720"/>
        <w:rPr>
          <w:rFonts w:cs="Arial"/>
          <w:kern w:val="0"/>
        </w:rPr>
      </w:pPr>
    </w:p>
    <w:p w14:paraId="3CC8BF77"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73D5A270"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6B430859"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05486A41"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767CC928"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623BF3CE"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27F10019"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2EE3D436"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3BBA9423"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2F6ED7A0"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664AFD94"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1E684FC1"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7B852BF8"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5139EA94"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48812CB6"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0ED2DA52"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20B04D6A"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7D8A1694"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1EDA690D" w14:textId="77777777" w:rsidR="00696152" w:rsidRDefault="00696152" w:rsidP="005A125F">
      <w:pPr>
        <w:widowControl w:val="0"/>
        <w:autoSpaceDE w:val="0"/>
        <w:autoSpaceDN w:val="0"/>
        <w:adjustRightInd w:val="0"/>
        <w:spacing w:after="240" w:line="240" w:lineRule="auto"/>
        <w:ind w:left="720" w:hanging="720"/>
        <w:rPr>
          <w:rFonts w:cs="Arial"/>
          <w:b/>
          <w:bCs/>
          <w:kern w:val="0"/>
          <w:u w:val="single"/>
        </w:rPr>
      </w:pPr>
    </w:p>
    <w:p w14:paraId="374D1AC4" w14:textId="77777777" w:rsidR="004D6D30" w:rsidRDefault="004D6D30" w:rsidP="004D6D30">
      <w:pPr>
        <w:widowControl w:val="0"/>
        <w:autoSpaceDE w:val="0"/>
        <w:autoSpaceDN w:val="0"/>
        <w:adjustRightInd w:val="0"/>
        <w:spacing w:after="240" w:line="240" w:lineRule="auto"/>
        <w:rPr>
          <w:rFonts w:cs="Arial"/>
          <w:b/>
          <w:bCs/>
          <w:kern w:val="0"/>
          <w:u w:val="single"/>
        </w:rPr>
      </w:pPr>
    </w:p>
    <w:p w14:paraId="37567573" w14:textId="77777777" w:rsidR="0098153D" w:rsidRDefault="0098153D" w:rsidP="004D6D30">
      <w:pPr>
        <w:widowControl w:val="0"/>
        <w:autoSpaceDE w:val="0"/>
        <w:autoSpaceDN w:val="0"/>
        <w:adjustRightInd w:val="0"/>
        <w:spacing w:after="240" w:line="240" w:lineRule="auto"/>
        <w:rPr>
          <w:rFonts w:cs="Arial"/>
          <w:b/>
          <w:bCs/>
          <w:kern w:val="0"/>
          <w:u w:val="single"/>
        </w:rPr>
      </w:pPr>
    </w:p>
    <w:p w14:paraId="7D8D076A" w14:textId="77777777" w:rsidR="0098153D" w:rsidRDefault="0098153D" w:rsidP="004D6D30">
      <w:pPr>
        <w:widowControl w:val="0"/>
        <w:autoSpaceDE w:val="0"/>
        <w:autoSpaceDN w:val="0"/>
        <w:adjustRightInd w:val="0"/>
        <w:spacing w:after="240" w:line="240" w:lineRule="auto"/>
        <w:rPr>
          <w:rFonts w:cs="Arial"/>
          <w:b/>
          <w:bCs/>
          <w:kern w:val="0"/>
          <w:u w:val="single"/>
        </w:rPr>
      </w:pPr>
    </w:p>
    <w:p w14:paraId="26B08C8B" w14:textId="77777777" w:rsidR="0098153D" w:rsidRDefault="0098153D" w:rsidP="004D6D30">
      <w:pPr>
        <w:widowControl w:val="0"/>
        <w:autoSpaceDE w:val="0"/>
        <w:autoSpaceDN w:val="0"/>
        <w:adjustRightInd w:val="0"/>
        <w:spacing w:after="240" w:line="240" w:lineRule="auto"/>
        <w:rPr>
          <w:rFonts w:cs="Arial"/>
          <w:b/>
          <w:bCs/>
          <w:kern w:val="0"/>
          <w:u w:val="single"/>
        </w:rPr>
      </w:pPr>
    </w:p>
    <w:p w14:paraId="2699EA0D" w14:textId="26625DAD" w:rsidR="009F1BE6" w:rsidRDefault="009F1BE6" w:rsidP="004D6D30">
      <w:pPr>
        <w:widowControl w:val="0"/>
        <w:autoSpaceDE w:val="0"/>
        <w:autoSpaceDN w:val="0"/>
        <w:adjustRightInd w:val="0"/>
        <w:spacing w:after="240" w:line="240" w:lineRule="auto"/>
        <w:rPr>
          <w:rFonts w:cs="Arial"/>
          <w:b/>
          <w:bCs/>
          <w:kern w:val="0"/>
          <w:u w:val="single"/>
        </w:rPr>
      </w:pPr>
      <w:r>
        <w:rPr>
          <w:rFonts w:cs="Arial"/>
          <w:b/>
          <w:bCs/>
          <w:kern w:val="0"/>
          <w:u w:val="single"/>
        </w:rPr>
        <w:lastRenderedPageBreak/>
        <w:t>Appendix A: Online Questionnaire</w:t>
      </w:r>
      <w:r w:rsidR="00E30456">
        <w:rPr>
          <w:rFonts w:cs="Arial"/>
          <w:b/>
          <w:bCs/>
          <w:kern w:val="0"/>
          <w:u w:val="single"/>
        </w:rPr>
        <w:t xml:space="preserve"> and Online Interview </w:t>
      </w:r>
      <w:proofErr w:type="spellStart"/>
      <w:r w:rsidR="00E30456">
        <w:rPr>
          <w:rFonts w:cs="Arial"/>
          <w:b/>
          <w:bCs/>
          <w:kern w:val="0"/>
          <w:u w:val="single"/>
        </w:rPr>
        <w:t>Criib</w:t>
      </w:r>
      <w:proofErr w:type="spellEnd"/>
      <w:r w:rsidR="00E30456">
        <w:rPr>
          <w:rFonts w:cs="Arial"/>
          <w:b/>
          <w:bCs/>
          <w:kern w:val="0"/>
          <w:u w:val="single"/>
        </w:rPr>
        <w:t xml:space="preserve"> Sheet</w:t>
      </w:r>
      <w:r>
        <w:rPr>
          <w:rFonts w:cs="Arial"/>
          <w:b/>
          <w:bCs/>
          <w:kern w:val="0"/>
          <w:u w:val="single"/>
        </w:rPr>
        <w:t>:</w:t>
      </w:r>
    </w:p>
    <w:p w14:paraId="6F7DD704" w14:textId="468EFE29" w:rsidR="009F1BE6" w:rsidRPr="009F1BE6" w:rsidRDefault="00696152" w:rsidP="005A125F">
      <w:pPr>
        <w:widowControl w:val="0"/>
        <w:autoSpaceDE w:val="0"/>
        <w:autoSpaceDN w:val="0"/>
        <w:adjustRightInd w:val="0"/>
        <w:spacing w:after="240" w:line="240" w:lineRule="auto"/>
        <w:ind w:left="720" w:hanging="720"/>
        <w:rPr>
          <w:rFonts w:cs="Arial"/>
          <w:kern w:val="0"/>
        </w:rPr>
      </w:pPr>
      <w:r>
        <w:rPr>
          <w:rFonts w:cs="Arial"/>
          <w:noProof/>
          <w:kern w:val="0"/>
        </w:rPr>
        <w:drawing>
          <wp:inline distT="0" distB="0" distL="0" distR="0" wp14:anchorId="76B944F5" wp14:editId="1120C37D">
            <wp:extent cx="6134986" cy="8676675"/>
            <wp:effectExtent l="0" t="0" r="0" b="0"/>
            <wp:docPr id="968509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09748" name="Picture 968509748"/>
                    <pic:cNvPicPr/>
                  </pic:nvPicPr>
                  <pic:blipFill>
                    <a:blip r:embed="rId8">
                      <a:extLst>
                        <a:ext uri="{28A0092B-C50C-407E-A947-70E740481C1C}">
                          <a14:useLocalDpi xmlns:a14="http://schemas.microsoft.com/office/drawing/2010/main" val="0"/>
                        </a:ext>
                      </a:extLst>
                    </a:blip>
                    <a:stretch>
                      <a:fillRect/>
                    </a:stretch>
                  </pic:blipFill>
                  <pic:spPr>
                    <a:xfrm>
                      <a:off x="0" y="0"/>
                      <a:ext cx="6282900" cy="8885869"/>
                    </a:xfrm>
                    <a:prstGeom prst="rect">
                      <a:avLst/>
                    </a:prstGeom>
                  </pic:spPr>
                </pic:pic>
              </a:graphicData>
            </a:graphic>
          </wp:inline>
        </w:drawing>
      </w:r>
    </w:p>
    <w:p w14:paraId="79E6DB62" w14:textId="77777777" w:rsidR="009F1BE6" w:rsidRDefault="009F1BE6" w:rsidP="005A125F">
      <w:pPr>
        <w:widowControl w:val="0"/>
        <w:autoSpaceDE w:val="0"/>
        <w:autoSpaceDN w:val="0"/>
        <w:adjustRightInd w:val="0"/>
        <w:spacing w:after="240" w:line="240" w:lineRule="auto"/>
        <w:ind w:left="720" w:hanging="720"/>
        <w:rPr>
          <w:rFonts w:cs="Arial"/>
          <w:kern w:val="0"/>
        </w:rPr>
      </w:pPr>
    </w:p>
    <w:p w14:paraId="561737E6" w14:textId="77777777" w:rsidR="00C077ED" w:rsidRDefault="00696152" w:rsidP="005A125F">
      <w:pPr>
        <w:widowControl w:val="0"/>
        <w:autoSpaceDE w:val="0"/>
        <w:autoSpaceDN w:val="0"/>
        <w:adjustRightInd w:val="0"/>
        <w:spacing w:after="240" w:line="240" w:lineRule="auto"/>
        <w:ind w:left="720" w:hanging="720"/>
        <w:rPr>
          <w:rFonts w:cs="Arial"/>
          <w:kern w:val="0"/>
        </w:rPr>
      </w:pPr>
      <w:r>
        <w:rPr>
          <w:rFonts w:cs="Arial"/>
          <w:noProof/>
          <w:kern w:val="0"/>
        </w:rPr>
        <w:lastRenderedPageBreak/>
        <w:drawing>
          <wp:anchor distT="0" distB="0" distL="114300" distR="114300" simplePos="0" relativeHeight="251658240" behindDoc="0" locked="0" layoutInCell="1" allowOverlap="1" wp14:anchorId="1F81E151" wp14:editId="60A21217">
            <wp:simplePos x="457200" y="925033"/>
            <wp:positionH relativeFrom="column">
              <wp:align>left</wp:align>
            </wp:positionH>
            <wp:positionV relativeFrom="paragraph">
              <wp:align>top</wp:align>
            </wp:positionV>
            <wp:extent cx="6283842" cy="8892003"/>
            <wp:effectExtent l="0" t="0" r="3175" b="0"/>
            <wp:wrapSquare wrapText="bothSides"/>
            <wp:docPr id="98067900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79009" name="Picture 2"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283842" cy="8892003"/>
                    </a:xfrm>
                    <a:prstGeom prst="rect">
                      <a:avLst/>
                    </a:prstGeom>
                  </pic:spPr>
                </pic:pic>
              </a:graphicData>
            </a:graphic>
          </wp:anchor>
        </w:drawing>
      </w:r>
    </w:p>
    <w:p w14:paraId="479D3F8D" w14:textId="77777777" w:rsidR="00C077ED" w:rsidRPr="00C077ED" w:rsidRDefault="00C077ED" w:rsidP="00C077ED">
      <w:pPr>
        <w:rPr>
          <w:rFonts w:cs="Arial"/>
        </w:rPr>
      </w:pPr>
    </w:p>
    <w:p w14:paraId="54C55BEE" w14:textId="77777777" w:rsidR="00C077ED" w:rsidRPr="00C077ED" w:rsidRDefault="00C077ED" w:rsidP="00C077ED">
      <w:pPr>
        <w:rPr>
          <w:rFonts w:cs="Arial"/>
        </w:rPr>
      </w:pPr>
    </w:p>
    <w:p w14:paraId="5B78D458" w14:textId="77777777" w:rsidR="00C077ED" w:rsidRPr="00C077ED" w:rsidRDefault="00C077ED" w:rsidP="00C077ED">
      <w:pPr>
        <w:rPr>
          <w:rFonts w:cs="Arial"/>
        </w:rPr>
      </w:pPr>
    </w:p>
    <w:p w14:paraId="06676CB3" w14:textId="77777777" w:rsidR="00C077ED" w:rsidRPr="00C077ED" w:rsidRDefault="00C077ED" w:rsidP="00C077ED">
      <w:pPr>
        <w:rPr>
          <w:rFonts w:cs="Arial"/>
        </w:rPr>
      </w:pPr>
    </w:p>
    <w:p w14:paraId="4AFC6FCC" w14:textId="77777777" w:rsidR="00C077ED" w:rsidRPr="00C077ED" w:rsidRDefault="00C077ED" w:rsidP="00C077ED">
      <w:pPr>
        <w:rPr>
          <w:rFonts w:cs="Arial"/>
        </w:rPr>
      </w:pPr>
    </w:p>
    <w:p w14:paraId="7910D831" w14:textId="77777777" w:rsidR="00C077ED" w:rsidRPr="00C077ED" w:rsidRDefault="00C077ED" w:rsidP="00C077ED">
      <w:pPr>
        <w:rPr>
          <w:rFonts w:cs="Arial"/>
        </w:rPr>
      </w:pPr>
    </w:p>
    <w:p w14:paraId="191EEB8C" w14:textId="77777777" w:rsidR="00C077ED" w:rsidRPr="00C077ED" w:rsidRDefault="00C077ED" w:rsidP="00C077ED">
      <w:pPr>
        <w:rPr>
          <w:rFonts w:cs="Arial"/>
        </w:rPr>
      </w:pPr>
    </w:p>
    <w:p w14:paraId="5B67A5F3" w14:textId="77777777" w:rsidR="00C077ED" w:rsidRPr="00C077ED" w:rsidRDefault="00C077ED" w:rsidP="00C077ED">
      <w:pPr>
        <w:rPr>
          <w:rFonts w:cs="Arial"/>
        </w:rPr>
      </w:pPr>
    </w:p>
    <w:p w14:paraId="34D27CF0" w14:textId="77777777" w:rsidR="00C077ED" w:rsidRPr="00C077ED" w:rsidRDefault="00C077ED" w:rsidP="00C077ED">
      <w:pPr>
        <w:rPr>
          <w:rFonts w:cs="Arial"/>
        </w:rPr>
      </w:pPr>
    </w:p>
    <w:p w14:paraId="196937B7" w14:textId="77777777" w:rsidR="00C077ED" w:rsidRPr="00C077ED" w:rsidRDefault="00C077ED" w:rsidP="00C077ED">
      <w:pPr>
        <w:rPr>
          <w:rFonts w:cs="Arial"/>
        </w:rPr>
      </w:pPr>
    </w:p>
    <w:p w14:paraId="192588B4" w14:textId="77777777" w:rsidR="00C077ED" w:rsidRPr="00C077ED" w:rsidRDefault="00C077ED" w:rsidP="00C077ED">
      <w:pPr>
        <w:rPr>
          <w:rFonts w:cs="Arial"/>
        </w:rPr>
      </w:pPr>
    </w:p>
    <w:p w14:paraId="48559671" w14:textId="77777777" w:rsidR="00C077ED" w:rsidRPr="00C077ED" w:rsidRDefault="00C077ED" w:rsidP="00C077ED">
      <w:pPr>
        <w:rPr>
          <w:rFonts w:cs="Arial"/>
        </w:rPr>
      </w:pPr>
    </w:p>
    <w:p w14:paraId="44487A05" w14:textId="77777777" w:rsidR="00C077ED" w:rsidRPr="00C077ED" w:rsidRDefault="00C077ED" w:rsidP="00C077ED">
      <w:pPr>
        <w:rPr>
          <w:rFonts w:cs="Arial"/>
        </w:rPr>
      </w:pPr>
    </w:p>
    <w:p w14:paraId="181425B9" w14:textId="77777777" w:rsidR="00C077ED" w:rsidRPr="00C077ED" w:rsidRDefault="00C077ED" w:rsidP="00C077ED">
      <w:pPr>
        <w:rPr>
          <w:rFonts w:cs="Arial"/>
        </w:rPr>
      </w:pPr>
    </w:p>
    <w:p w14:paraId="5EBAA94F" w14:textId="77777777" w:rsidR="00C077ED" w:rsidRPr="00C077ED" w:rsidRDefault="00C077ED" w:rsidP="00C077ED">
      <w:pPr>
        <w:rPr>
          <w:rFonts w:cs="Arial"/>
        </w:rPr>
      </w:pPr>
    </w:p>
    <w:p w14:paraId="656A4B56" w14:textId="77777777" w:rsidR="00C077ED" w:rsidRPr="00C077ED" w:rsidRDefault="00C077ED" w:rsidP="00C077ED">
      <w:pPr>
        <w:rPr>
          <w:rFonts w:cs="Arial"/>
        </w:rPr>
      </w:pPr>
    </w:p>
    <w:p w14:paraId="553178F4" w14:textId="77777777" w:rsidR="00C077ED" w:rsidRPr="00C077ED" w:rsidRDefault="00C077ED" w:rsidP="00C077ED">
      <w:pPr>
        <w:rPr>
          <w:rFonts w:cs="Arial"/>
        </w:rPr>
      </w:pPr>
    </w:p>
    <w:p w14:paraId="4582A03B" w14:textId="77777777" w:rsidR="00C077ED" w:rsidRPr="00C077ED" w:rsidRDefault="00C077ED" w:rsidP="00C077ED">
      <w:pPr>
        <w:rPr>
          <w:rFonts w:cs="Arial"/>
        </w:rPr>
      </w:pPr>
    </w:p>
    <w:p w14:paraId="0F97A8F7" w14:textId="77777777" w:rsidR="00C077ED" w:rsidRPr="00C077ED" w:rsidRDefault="00C077ED" w:rsidP="00C077ED">
      <w:pPr>
        <w:rPr>
          <w:rFonts w:cs="Arial"/>
        </w:rPr>
      </w:pPr>
    </w:p>
    <w:p w14:paraId="6AED5FF9" w14:textId="77777777" w:rsidR="00C077ED" w:rsidRPr="00C077ED" w:rsidRDefault="00C077ED" w:rsidP="00C077ED">
      <w:pPr>
        <w:rPr>
          <w:rFonts w:cs="Arial"/>
        </w:rPr>
      </w:pPr>
    </w:p>
    <w:p w14:paraId="0914C90B" w14:textId="77777777" w:rsidR="00C077ED" w:rsidRPr="00C077ED" w:rsidRDefault="00C077ED" w:rsidP="00C077ED">
      <w:pPr>
        <w:rPr>
          <w:rFonts w:cs="Arial"/>
        </w:rPr>
      </w:pPr>
    </w:p>
    <w:p w14:paraId="7EE954A8" w14:textId="77777777" w:rsidR="00C077ED" w:rsidRPr="00C077ED" w:rsidRDefault="00C077ED" w:rsidP="00C077ED">
      <w:pPr>
        <w:rPr>
          <w:rFonts w:cs="Arial"/>
        </w:rPr>
      </w:pPr>
    </w:p>
    <w:p w14:paraId="33A30188" w14:textId="77777777" w:rsidR="00C077ED" w:rsidRPr="00C077ED" w:rsidRDefault="00C077ED" w:rsidP="00C077ED">
      <w:pPr>
        <w:rPr>
          <w:rFonts w:cs="Arial"/>
        </w:rPr>
      </w:pPr>
    </w:p>
    <w:p w14:paraId="060561AD" w14:textId="77777777" w:rsidR="00C077ED" w:rsidRPr="00C077ED" w:rsidRDefault="00C077ED" w:rsidP="00C077ED">
      <w:pPr>
        <w:rPr>
          <w:rFonts w:cs="Arial"/>
        </w:rPr>
      </w:pPr>
    </w:p>
    <w:p w14:paraId="451F31AE" w14:textId="77777777" w:rsidR="00C077ED" w:rsidRPr="00C077ED" w:rsidRDefault="00C077ED" w:rsidP="00C077ED">
      <w:pPr>
        <w:rPr>
          <w:rFonts w:cs="Arial"/>
        </w:rPr>
      </w:pPr>
    </w:p>
    <w:p w14:paraId="1936CB7A" w14:textId="77777777" w:rsidR="00C077ED" w:rsidRPr="00C077ED" w:rsidRDefault="00C077ED" w:rsidP="00C077ED">
      <w:pPr>
        <w:rPr>
          <w:rFonts w:cs="Arial"/>
        </w:rPr>
      </w:pPr>
    </w:p>
    <w:p w14:paraId="466FF4CE" w14:textId="77777777" w:rsidR="00C077ED" w:rsidRPr="00C077ED" w:rsidRDefault="00C077ED" w:rsidP="00C077ED">
      <w:pPr>
        <w:rPr>
          <w:rFonts w:cs="Arial"/>
        </w:rPr>
      </w:pPr>
    </w:p>
    <w:p w14:paraId="76102549" w14:textId="77777777" w:rsidR="00C077ED" w:rsidRPr="00C077ED" w:rsidRDefault="00C077ED" w:rsidP="00C077ED">
      <w:pPr>
        <w:rPr>
          <w:rFonts w:cs="Arial"/>
        </w:rPr>
      </w:pPr>
    </w:p>
    <w:p w14:paraId="3AC35902" w14:textId="77777777" w:rsidR="00C077ED" w:rsidRDefault="00C077ED" w:rsidP="005A125F">
      <w:pPr>
        <w:widowControl w:val="0"/>
        <w:autoSpaceDE w:val="0"/>
        <w:autoSpaceDN w:val="0"/>
        <w:adjustRightInd w:val="0"/>
        <w:spacing w:after="240" w:line="240" w:lineRule="auto"/>
        <w:ind w:left="720" w:hanging="720"/>
        <w:rPr>
          <w:rFonts w:cs="Arial"/>
          <w:kern w:val="0"/>
        </w:rPr>
      </w:pPr>
    </w:p>
    <w:p w14:paraId="67643EAB" w14:textId="77777777" w:rsidR="00C077ED" w:rsidRDefault="00C077ED" w:rsidP="005A125F">
      <w:pPr>
        <w:widowControl w:val="0"/>
        <w:autoSpaceDE w:val="0"/>
        <w:autoSpaceDN w:val="0"/>
        <w:adjustRightInd w:val="0"/>
        <w:spacing w:after="240" w:line="240" w:lineRule="auto"/>
        <w:ind w:left="720" w:hanging="720"/>
        <w:rPr>
          <w:rFonts w:cs="Arial"/>
          <w:kern w:val="0"/>
        </w:rPr>
        <w:sectPr w:rsidR="00C077ED" w:rsidSect="00DF2E65">
          <w:headerReference w:type="default" r:id="rId10"/>
          <w:footerReference w:type="even" r:id="rId11"/>
          <w:footerReference w:type="default" r:id="rId12"/>
          <w:pgSz w:w="11906" w:h="16838"/>
          <w:pgMar w:top="720" w:right="720" w:bottom="720" w:left="720" w:header="708" w:footer="708" w:gutter="0"/>
          <w:cols w:space="708"/>
          <w:docGrid w:linePitch="360"/>
        </w:sectPr>
      </w:pPr>
    </w:p>
    <w:p w14:paraId="1A563FE6" w14:textId="64736A56" w:rsidR="009F1BE6" w:rsidRDefault="00C077ED" w:rsidP="005A125F">
      <w:pPr>
        <w:widowControl w:val="0"/>
        <w:autoSpaceDE w:val="0"/>
        <w:autoSpaceDN w:val="0"/>
        <w:adjustRightInd w:val="0"/>
        <w:spacing w:after="240" w:line="240" w:lineRule="auto"/>
        <w:ind w:left="720" w:hanging="720"/>
        <w:rPr>
          <w:rFonts w:cs="Arial"/>
          <w:kern w:val="0"/>
        </w:rPr>
      </w:pPr>
      <w:r>
        <w:rPr>
          <w:rFonts w:cs="Arial"/>
          <w:kern w:val="0"/>
        </w:rPr>
        <w:lastRenderedPageBreak/>
        <w:br w:type="textWrapping" w:clear="all"/>
      </w:r>
    </w:p>
    <w:p w14:paraId="37CC9787" w14:textId="77777777" w:rsidR="00696152" w:rsidRDefault="00696152" w:rsidP="00C077ED">
      <w:pPr>
        <w:widowControl w:val="0"/>
        <w:autoSpaceDE w:val="0"/>
        <w:autoSpaceDN w:val="0"/>
        <w:adjustRightInd w:val="0"/>
        <w:spacing w:after="240" w:line="240" w:lineRule="auto"/>
        <w:rPr>
          <w:rFonts w:cs="Arial"/>
          <w:kern w:val="0"/>
        </w:rPr>
      </w:pPr>
    </w:p>
    <w:p w14:paraId="642B988E" w14:textId="47BE3B08" w:rsidR="00696152" w:rsidRDefault="00696152" w:rsidP="005A125F">
      <w:pPr>
        <w:widowControl w:val="0"/>
        <w:autoSpaceDE w:val="0"/>
        <w:autoSpaceDN w:val="0"/>
        <w:adjustRightInd w:val="0"/>
        <w:spacing w:after="240" w:line="240" w:lineRule="auto"/>
        <w:ind w:left="720" w:hanging="720"/>
        <w:rPr>
          <w:rFonts w:cs="Arial"/>
          <w:kern w:val="0"/>
        </w:rPr>
      </w:pPr>
      <w:r>
        <w:rPr>
          <w:rFonts w:cs="Arial"/>
          <w:noProof/>
          <w:kern w:val="0"/>
        </w:rPr>
        <w:drawing>
          <wp:inline distT="0" distB="0" distL="0" distR="0" wp14:anchorId="67EB8A6E" wp14:editId="0266CF1D">
            <wp:extent cx="9696893" cy="4217035"/>
            <wp:effectExtent l="0" t="0" r="6350" b="0"/>
            <wp:docPr id="208981465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14651" name="Picture 3"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9810390" cy="4266393"/>
                    </a:xfrm>
                    <a:prstGeom prst="rect">
                      <a:avLst/>
                    </a:prstGeom>
                  </pic:spPr>
                </pic:pic>
              </a:graphicData>
            </a:graphic>
          </wp:inline>
        </w:drawing>
      </w:r>
    </w:p>
    <w:p w14:paraId="1FECEF00" w14:textId="3F61935A" w:rsidR="00696152" w:rsidRDefault="00696152" w:rsidP="00696152">
      <w:pPr>
        <w:widowControl w:val="0"/>
        <w:autoSpaceDE w:val="0"/>
        <w:autoSpaceDN w:val="0"/>
        <w:adjustRightInd w:val="0"/>
        <w:spacing w:after="240" w:line="240" w:lineRule="auto"/>
        <w:ind w:left="142" w:hanging="720"/>
        <w:jc w:val="both"/>
        <w:rPr>
          <w:rFonts w:cs="Arial"/>
          <w:b/>
          <w:bCs/>
          <w:kern w:val="0"/>
          <w:u w:val="single"/>
        </w:rPr>
      </w:pPr>
      <w:r>
        <w:rPr>
          <w:rFonts w:cs="Arial"/>
          <w:b/>
          <w:bCs/>
          <w:kern w:val="0"/>
        </w:rPr>
        <w:t xml:space="preserve">            </w:t>
      </w:r>
      <w:r>
        <w:rPr>
          <w:rFonts w:cs="Arial"/>
          <w:b/>
          <w:bCs/>
          <w:kern w:val="0"/>
          <w:u w:val="single"/>
        </w:rPr>
        <w:t>Screenshot of Online Questionnaire How It Appeared to Co-Researcher</w:t>
      </w:r>
      <w:r w:rsidR="00EF107F">
        <w:rPr>
          <w:rFonts w:cs="Arial"/>
          <w:b/>
          <w:bCs/>
          <w:kern w:val="0"/>
          <w:u w:val="single"/>
        </w:rPr>
        <w:t xml:space="preserve">s - </w:t>
      </w:r>
      <w:r>
        <w:rPr>
          <w:rFonts w:cs="Arial"/>
          <w:b/>
          <w:bCs/>
          <w:kern w:val="0"/>
          <w:u w:val="single"/>
        </w:rPr>
        <w:t xml:space="preserve">the Background of a Tree Against the Sky Was Specifically Chosen to Reflect the Cosmological Nature of the </w:t>
      </w:r>
      <w:r w:rsidR="00C077ED">
        <w:rPr>
          <w:rFonts w:cs="Arial"/>
          <w:b/>
          <w:bCs/>
          <w:kern w:val="0"/>
          <w:u w:val="single"/>
        </w:rPr>
        <w:t xml:space="preserve">MA </w:t>
      </w:r>
      <w:proofErr w:type="gramStart"/>
      <w:r>
        <w:rPr>
          <w:rFonts w:cs="Arial"/>
          <w:b/>
          <w:bCs/>
          <w:kern w:val="0"/>
          <w:u w:val="single"/>
        </w:rPr>
        <w:t xml:space="preserve">and </w:t>
      </w:r>
      <w:r w:rsidR="00C077ED">
        <w:rPr>
          <w:rFonts w:cs="Arial"/>
          <w:b/>
          <w:bCs/>
          <w:kern w:val="0"/>
          <w:u w:val="single"/>
        </w:rPr>
        <w:t>Also</w:t>
      </w:r>
      <w:proofErr w:type="gramEnd"/>
      <w:r w:rsidR="00C077ED">
        <w:rPr>
          <w:rFonts w:cs="Arial"/>
          <w:b/>
          <w:bCs/>
          <w:kern w:val="0"/>
          <w:u w:val="single"/>
        </w:rPr>
        <w:t xml:space="preserve"> of </w:t>
      </w:r>
      <w:r>
        <w:rPr>
          <w:rFonts w:cs="Arial"/>
          <w:b/>
          <w:bCs/>
          <w:kern w:val="0"/>
          <w:u w:val="single"/>
        </w:rPr>
        <w:t xml:space="preserve">Spirit Marriage </w:t>
      </w:r>
      <w:proofErr w:type="gramStart"/>
      <w:r>
        <w:rPr>
          <w:rFonts w:cs="Arial"/>
          <w:b/>
          <w:bCs/>
          <w:kern w:val="0"/>
          <w:u w:val="single"/>
        </w:rPr>
        <w:t>As</w:t>
      </w:r>
      <w:proofErr w:type="gramEnd"/>
      <w:r>
        <w:rPr>
          <w:rFonts w:cs="Arial"/>
          <w:b/>
          <w:bCs/>
          <w:kern w:val="0"/>
          <w:u w:val="single"/>
        </w:rPr>
        <w:t xml:space="preserve"> a Cosmological Phenomenon</w:t>
      </w:r>
    </w:p>
    <w:p w14:paraId="20267411" w14:textId="77777777" w:rsidR="00C077ED" w:rsidRDefault="00C077ED" w:rsidP="00696152">
      <w:pPr>
        <w:widowControl w:val="0"/>
        <w:autoSpaceDE w:val="0"/>
        <w:autoSpaceDN w:val="0"/>
        <w:adjustRightInd w:val="0"/>
        <w:spacing w:after="240" w:line="240" w:lineRule="auto"/>
        <w:ind w:left="142" w:hanging="720"/>
        <w:jc w:val="both"/>
        <w:rPr>
          <w:rFonts w:cs="Arial"/>
          <w:b/>
          <w:bCs/>
          <w:kern w:val="0"/>
          <w:u w:val="single"/>
        </w:rPr>
        <w:sectPr w:rsidR="00C077ED" w:rsidSect="00C077ED">
          <w:pgSz w:w="16838" w:h="11906" w:orient="landscape"/>
          <w:pgMar w:top="720" w:right="720" w:bottom="720" w:left="720" w:header="708" w:footer="708" w:gutter="0"/>
          <w:cols w:space="708"/>
          <w:docGrid w:linePitch="360"/>
        </w:sectPr>
      </w:pPr>
    </w:p>
    <w:p w14:paraId="4CF2F825" w14:textId="77777777" w:rsidR="00C077ED" w:rsidRDefault="00C077ED" w:rsidP="00696152">
      <w:pPr>
        <w:widowControl w:val="0"/>
        <w:autoSpaceDE w:val="0"/>
        <w:autoSpaceDN w:val="0"/>
        <w:adjustRightInd w:val="0"/>
        <w:spacing w:after="240" w:line="240" w:lineRule="auto"/>
        <w:ind w:left="142" w:hanging="720"/>
        <w:jc w:val="both"/>
        <w:rPr>
          <w:rFonts w:cs="Arial"/>
          <w:b/>
          <w:bCs/>
          <w:kern w:val="0"/>
          <w:u w:val="single"/>
        </w:rPr>
      </w:pPr>
    </w:p>
    <w:p w14:paraId="119929A1" w14:textId="77777777" w:rsidR="00C077ED" w:rsidRDefault="00C077ED" w:rsidP="00696152">
      <w:pPr>
        <w:widowControl w:val="0"/>
        <w:autoSpaceDE w:val="0"/>
        <w:autoSpaceDN w:val="0"/>
        <w:adjustRightInd w:val="0"/>
        <w:spacing w:after="240" w:line="240" w:lineRule="auto"/>
        <w:ind w:left="142" w:hanging="720"/>
        <w:jc w:val="both"/>
        <w:rPr>
          <w:rFonts w:cs="Arial"/>
          <w:b/>
          <w:bCs/>
          <w:kern w:val="0"/>
          <w:u w:val="single"/>
        </w:rPr>
      </w:pPr>
    </w:p>
    <w:p w14:paraId="6CB7FE64" w14:textId="77777777" w:rsidR="00C077ED" w:rsidRDefault="00C077ED" w:rsidP="00696152">
      <w:pPr>
        <w:widowControl w:val="0"/>
        <w:autoSpaceDE w:val="0"/>
        <w:autoSpaceDN w:val="0"/>
        <w:adjustRightInd w:val="0"/>
        <w:spacing w:after="240" w:line="240" w:lineRule="auto"/>
        <w:ind w:left="142" w:hanging="720"/>
        <w:jc w:val="both"/>
        <w:rPr>
          <w:rFonts w:cs="Arial"/>
          <w:b/>
          <w:bCs/>
          <w:kern w:val="0"/>
          <w:u w:val="single"/>
        </w:rPr>
      </w:pPr>
    </w:p>
    <w:p w14:paraId="66FCAD9D" w14:textId="42C0F38E" w:rsidR="00696152" w:rsidRDefault="003A005B" w:rsidP="00696152">
      <w:pPr>
        <w:widowControl w:val="0"/>
        <w:autoSpaceDE w:val="0"/>
        <w:autoSpaceDN w:val="0"/>
        <w:adjustRightInd w:val="0"/>
        <w:spacing w:after="240" w:line="240" w:lineRule="auto"/>
        <w:ind w:left="142" w:hanging="720"/>
        <w:jc w:val="both"/>
        <w:rPr>
          <w:rFonts w:cs="Arial"/>
          <w:b/>
          <w:bCs/>
          <w:kern w:val="0"/>
          <w:u w:val="single"/>
        </w:rPr>
      </w:pPr>
      <w:r>
        <w:rPr>
          <w:rFonts w:cs="Arial"/>
          <w:b/>
          <w:bCs/>
          <w:noProof/>
          <w:kern w:val="0"/>
          <w:u w:val="single"/>
        </w:rPr>
        <w:drawing>
          <wp:inline distT="0" distB="0" distL="0" distR="0" wp14:anchorId="7F4C5D09" wp14:editId="6DA56145">
            <wp:extent cx="10441173" cy="4578067"/>
            <wp:effectExtent l="0" t="0" r="0" b="0"/>
            <wp:docPr id="192106758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67582" name="Picture 4"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0591298" cy="4643891"/>
                    </a:xfrm>
                    <a:prstGeom prst="rect">
                      <a:avLst/>
                    </a:prstGeom>
                  </pic:spPr>
                </pic:pic>
              </a:graphicData>
            </a:graphic>
          </wp:inline>
        </w:drawing>
      </w:r>
    </w:p>
    <w:p w14:paraId="3C3B39AC" w14:textId="3F7BEDC8" w:rsidR="005A125F" w:rsidRDefault="003A005B" w:rsidP="003A005B">
      <w:pPr>
        <w:widowControl w:val="0"/>
        <w:autoSpaceDE w:val="0"/>
        <w:autoSpaceDN w:val="0"/>
        <w:adjustRightInd w:val="0"/>
        <w:spacing w:after="240" w:line="240" w:lineRule="auto"/>
        <w:ind w:hanging="578"/>
        <w:jc w:val="both"/>
        <w:rPr>
          <w:rFonts w:cs="Arial"/>
          <w:b/>
          <w:bCs/>
          <w:kern w:val="0"/>
          <w:u w:val="single"/>
        </w:rPr>
      </w:pPr>
      <w:r>
        <w:rPr>
          <w:rFonts w:cs="Arial"/>
          <w:b/>
          <w:bCs/>
          <w:kern w:val="0"/>
        </w:rPr>
        <w:t xml:space="preserve">         </w:t>
      </w:r>
      <w:r>
        <w:rPr>
          <w:rFonts w:cs="Arial"/>
          <w:b/>
          <w:bCs/>
          <w:kern w:val="0"/>
          <w:u w:val="single"/>
        </w:rPr>
        <w:t>Screenshot of PDF Crib Sheet of Questions for Online Interviews via Zoom Video Conferencing Platform This Was Displayed on the Second Monitor During Interviews</w:t>
      </w:r>
    </w:p>
    <w:p w14:paraId="6EE55079" w14:textId="77777777" w:rsidR="006E6CD8" w:rsidRDefault="006E6CD8" w:rsidP="003A005B">
      <w:pPr>
        <w:widowControl w:val="0"/>
        <w:autoSpaceDE w:val="0"/>
        <w:autoSpaceDN w:val="0"/>
        <w:adjustRightInd w:val="0"/>
        <w:spacing w:after="240" w:line="240" w:lineRule="auto"/>
        <w:ind w:hanging="578"/>
        <w:jc w:val="both"/>
        <w:rPr>
          <w:rFonts w:cs="Arial"/>
          <w:b/>
          <w:bCs/>
          <w:kern w:val="0"/>
          <w:u w:val="single"/>
        </w:rPr>
        <w:sectPr w:rsidR="006E6CD8" w:rsidSect="00C077ED">
          <w:pgSz w:w="16838" w:h="11906" w:orient="landscape"/>
          <w:pgMar w:top="720" w:right="720" w:bottom="720" w:left="720" w:header="708" w:footer="708" w:gutter="0"/>
          <w:cols w:space="708"/>
          <w:docGrid w:linePitch="360"/>
        </w:sectPr>
      </w:pPr>
    </w:p>
    <w:p w14:paraId="7090D42C" w14:textId="77777777" w:rsidR="009A47A9" w:rsidRDefault="009A47A9" w:rsidP="009A47A9">
      <w:pPr>
        <w:widowControl w:val="0"/>
        <w:autoSpaceDE w:val="0"/>
        <w:autoSpaceDN w:val="0"/>
        <w:adjustRightInd w:val="0"/>
        <w:spacing w:after="240" w:line="240" w:lineRule="auto"/>
        <w:jc w:val="both"/>
        <w:rPr>
          <w:rFonts w:cs="Arial"/>
          <w:b/>
          <w:bCs/>
          <w:kern w:val="0"/>
          <w:u w:val="single"/>
        </w:rPr>
      </w:pPr>
    </w:p>
    <w:p w14:paraId="3514DBAD" w14:textId="58F29DE3" w:rsidR="00EB2B96" w:rsidRDefault="00EB2B96" w:rsidP="009A47A9">
      <w:pPr>
        <w:widowControl w:val="0"/>
        <w:autoSpaceDE w:val="0"/>
        <w:autoSpaceDN w:val="0"/>
        <w:adjustRightInd w:val="0"/>
        <w:spacing w:after="240" w:line="240" w:lineRule="auto"/>
        <w:jc w:val="both"/>
        <w:rPr>
          <w:rFonts w:cs="Arial"/>
          <w:b/>
          <w:bCs/>
          <w:kern w:val="0"/>
          <w:u w:val="single"/>
        </w:rPr>
      </w:pPr>
      <w:r>
        <w:rPr>
          <w:rFonts w:cs="Arial"/>
          <w:b/>
          <w:bCs/>
          <w:kern w:val="0"/>
          <w:u w:val="single"/>
        </w:rPr>
        <w:t xml:space="preserve">Appendix B: Hàìghlèàgh Winslade Example of AI Imagery Produced </w:t>
      </w:r>
      <w:proofErr w:type="gramStart"/>
      <w:r>
        <w:rPr>
          <w:rFonts w:cs="Arial"/>
          <w:b/>
          <w:bCs/>
          <w:kern w:val="0"/>
          <w:u w:val="single"/>
        </w:rPr>
        <w:t>For</w:t>
      </w:r>
      <w:proofErr w:type="gramEnd"/>
      <w:r>
        <w:rPr>
          <w:rFonts w:cs="Arial"/>
          <w:b/>
          <w:bCs/>
          <w:kern w:val="0"/>
          <w:u w:val="single"/>
        </w:rPr>
        <w:t xml:space="preserve"> Spirit Marriage School Deepening Program Coaching Class</w:t>
      </w:r>
      <w:r w:rsidR="00EC174E">
        <w:rPr>
          <w:rFonts w:cs="Arial"/>
          <w:b/>
          <w:bCs/>
          <w:kern w:val="0"/>
          <w:u w:val="single"/>
        </w:rPr>
        <w:t xml:space="preserve"> September 2023</w:t>
      </w:r>
    </w:p>
    <w:p w14:paraId="34719255" w14:textId="7A22F8F4" w:rsidR="00EB2B96" w:rsidRDefault="007E28C8" w:rsidP="00EB2B96">
      <w:pPr>
        <w:widowControl w:val="0"/>
        <w:autoSpaceDE w:val="0"/>
        <w:autoSpaceDN w:val="0"/>
        <w:adjustRightInd w:val="0"/>
        <w:spacing w:after="240" w:line="240" w:lineRule="auto"/>
        <w:ind w:hanging="578"/>
        <w:jc w:val="both"/>
        <w:rPr>
          <w:rFonts w:cs="Arial"/>
          <w:b/>
          <w:bCs/>
          <w:kern w:val="0"/>
          <w:u w:val="single"/>
        </w:rPr>
      </w:pPr>
      <w:r>
        <w:rPr>
          <w:rFonts w:cs="Arial"/>
          <w:b/>
          <w:bCs/>
          <w:noProof/>
          <w:kern w:val="0"/>
          <w:u w:val="single"/>
        </w:rPr>
        <w:drawing>
          <wp:inline distT="0" distB="0" distL="0" distR="0" wp14:anchorId="2AB596DD" wp14:editId="574DC652">
            <wp:extent cx="9046210" cy="4557009"/>
            <wp:effectExtent l="0" t="0" r="0" b="2540"/>
            <wp:docPr id="1391514566" name="Picture 16" descr="A couple of people standing in a stone arch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14566" name="Picture 16" descr="A couple of people standing in a stone archwa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9147536" cy="4608052"/>
                    </a:xfrm>
                    <a:prstGeom prst="rect">
                      <a:avLst/>
                    </a:prstGeom>
                  </pic:spPr>
                </pic:pic>
              </a:graphicData>
            </a:graphic>
          </wp:inline>
        </w:drawing>
      </w:r>
    </w:p>
    <w:p w14:paraId="166C8F5A" w14:textId="5E0C6A0A" w:rsidR="006E6CD8" w:rsidRPr="00EC174E" w:rsidRDefault="00EC174E" w:rsidP="00EC174E">
      <w:pPr>
        <w:widowControl w:val="0"/>
        <w:autoSpaceDE w:val="0"/>
        <w:autoSpaceDN w:val="0"/>
        <w:adjustRightInd w:val="0"/>
        <w:spacing w:after="240" w:line="240" w:lineRule="auto"/>
        <w:ind w:left="-567" w:hanging="153"/>
        <w:jc w:val="both"/>
        <w:rPr>
          <w:rFonts w:cs="Arial"/>
          <w:b/>
          <w:bCs/>
          <w:kern w:val="0"/>
        </w:rPr>
      </w:pPr>
      <w:r>
        <w:rPr>
          <w:rFonts w:cs="Arial"/>
          <w:b/>
          <w:bCs/>
          <w:kern w:val="0"/>
        </w:rPr>
        <w:t xml:space="preserve">  The above AI generated image was created on the 27 September 2023. It represents myself and my spirit spouse Jaime de Croix – at that point we hadn’t yet ‘married’ or bonded. The AI image was created for the Spirit Marriage School Deepening Program Coaching Class held on Wednesday 27</w:t>
      </w:r>
      <w:r w:rsidRPr="00EC174E">
        <w:rPr>
          <w:rFonts w:cs="Arial"/>
          <w:b/>
          <w:bCs/>
          <w:kern w:val="0"/>
          <w:vertAlign w:val="superscript"/>
        </w:rPr>
        <w:t>th</w:t>
      </w:r>
      <w:r>
        <w:rPr>
          <w:rFonts w:cs="Arial"/>
          <w:b/>
          <w:bCs/>
          <w:kern w:val="0"/>
        </w:rPr>
        <w:t xml:space="preserve"> September 2023. At the time we were studying alchemy, but my head space was such that I could not create the poppet dolls required in the class </w:t>
      </w:r>
      <w:r w:rsidR="00EF107F">
        <w:rPr>
          <w:rFonts w:cs="Arial"/>
          <w:b/>
          <w:bCs/>
          <w:kern w:val="0"/>
        </w:rPr>
        <w:t xml:space="preserve">as </w:t>
      </w:r>
      <w:r>
        <w:rPr>
          <w:rFonts w:cs="Arial"/>
          <w:b/>
          <w:bCs/>
          <w:kern w:val="0"/>
        </w:rPr>
        <w:t xml:space="preserve">I would have created Voodoo dolls complete with pins. Jaime de Croix was my rock and in our morning meditations would take all my anger over my mismanaged PhD. The AI sessions </w:t>
      </w:r>
      <w:r w:rsidR="00EF107F">
        <w:rPr>
          <w:rFonts w:cs="Arial"/>
          <w:b/>
          <w:bCs/>
          <w:kern w:val="0"/>
        </w:rPr>
        <w:t xml:space="preserve">that I undertook </w:t>
      </w:r>
      <w:r>
        <w:rPr>
          <w:rFonts w:cs="Arial"/>
          <w:b/>
          <w:bCs/>
          <w:kern w:val="0"/>
        </w:rPr>
        <w:t>proved to be very useful for me in exploring spirit marriage at a time when I was mentally unable to make the alchemy poppet dolls</w:t>
      </w:r>
      <w:r w:rsidR="00E30456">
        <w:rPr>
          <w:rFonts w:cs="Arial"/>
          <w:b/>
          <w:bCs/>
          <w:kern w:val="0"/>
        </w:rPr>
        <w:t>.</w:t>
      </w:r>
      <w:r w:rsidR="001E4A28">
        <w:rPr>
          <w:rFonts w:cs="Arial"/>
          <w:b/>
          <w:bCs/>
          <w:kern w:val="0"/>
        </w:rPr>
        <w:t xml:space="preserve"> </w:t>
      </w:r>
    </w:p>
    <w:sectPr w:rsidR="006E6CD8" w:rsidRPr="00EC174E" w:rsidSect="009A47A9">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0AB2C" w14:textId="77777777" w:rsidR="005E1D7C" w:rsidRDefault="005E1D7C" w:rsidP="00DF2E65">
      <w:pPr>
        <w:spacing w:after="0" w:line="240" w:lineRule="auto"/>
      </w:pPr>
      <w:r>
        <w:separator/>
      </w:r>
    </w:p>
  </w:endnote>
  <w:endnote w:type="continuationSeparator" w:id="0">
    <w:p w14:paraId="6BA53D9F" w14:textId="77777777" w:rsidR="005E1D7C" w:rsidRDefault="005E1D7C" w:rsidP="00DF2E65">
      <w:pPr>
        <w:spacing w:after="0" w:line="240" w:lineRule="auto"/>
      </w:pPr>
      <w:r>
        <w:continuationSeparator/>
      </w:r>
    </w:p>
  </w:endnote>
  <w:endnote w:type="continuationNotice" w:id="1">
    <w:p w14:paraId="742067AF" w14:textId="77777777" w:rsidR="005E1D7C" w:rsidRDefault="005E1D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9993359"/>
      <w:docPartObj>
        <w:docPartGallery w:val="Page Numbers (Bottom of Page)"/>
        <w:docPartUnique/>
      </w:docPartObj>
    </w:sdtPr>
    <w:sdtContent>
      <w:p w14:paraId="7B5673F4" w14:textId="4CD1BC99" w:rsidR="00DF2E65" w:rsidRDefault="00DF2E65" w:rsidP="003B5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97EC70" w14:textId="77777777" w:rsidR="00DF2E65" w:rsidRDefault="00DF2E65" w:rsidP="00DF2E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3307273"/>
      <w:docPartObj>
        <w:docPartGallery w:val="Page Numbers (Bottom of Page)"/>
        <w:docPartUnique/>
      </w:docPartObj>
    </w:sdtPr>
    <w:sdtContent>
      <w:p w14:paraId="4B69BF95" w14:textId="7606B68B" w:rsidR="00DF2E65" w:rsidRDefault="00DF2E65" w:rsidP="003B5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EB5D5E" w14:textId="77777777" w:rsidR="00DF2E65" w:rsidRDefault="00DF2E65" w:rsidP="00DF2E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70FA2" w14:textId="77777777" w:rsidR="005E1D7C" w:rsidRDefault="005E1D7C" w:rsidP="00DF2E65">
      <w:pPr>
        <w:spacing w:after="0" w:line="240" w:lineRule="auto"/>
      </w:pPr>
      <w:r>
        <w:separator/>
      </w:r>
    </w:p>
  </w:footnote>
  <w:footnote w:type="continuationSeparator" w:id="0">
    <w:p w14:paraId="23489CD5" w14:textId="77777777" w:rsidR="005E1D7C" w:rsidRDefault="005E1D7C" w:rsidP="00DF2E65">
      <w:pPr>
        <w:spacing w:after="0" w:line="240" w:lineRule="auto"/>
      </w:pPr>
      <w:r>
        <w:continuationSeparator/>
      </w:r>
    </w:p>
  </w:footnote>
  <w:footnote w:type="continuationNotice" w:id="1">
    <w:p w14:paraId="50A31B96" w14:textId="77777777" w:rsidR="005E1D7C" w:rsidRDefault="005E1D7C">
      <w:pPr>
        <w:spacing w:after="0" w:line="240" w:lineRule="auto"/>
      </w:pPr>
    </w:p>
  </w:footnote>
  <w:footnote w:id="2">
    <w:p w14:paraId="73D7E643" w14:textId="7D632A0F" w:rsidR="002A59AB" w:rsidRDefault="002A59AB">
      <w:pPr>
        <w:pStyle w:val="FootnoteText"/>
      </w:pPr>
      <w:r>
        <w:rPr>
          <w:rStyle w:val="FootnoteReference"/>
        </w:rPr>
        <w:footnoteRef/>
      </w:r>
      <w:r>
        <w:t xml:space="preserve"> </w:t>
      </w:r>
      <w:r>
        <w:fldChar w:fldCharType="begin"/>
      </w:r>
      <w:r w:rsidR="00340D52">
        <w:instrText xml:space="preserve"> ADDIN ZOTERO_ITEM CSL_CITATION {"citationID":"rhpSvISP","properties":{"formattedCitation":"Monique Hennink, Inge Hutter, and Ajay Bailey, {\\i{}Qualitative Research Methods Second Edition}, 2nd edn (Sage, 2020).","plainCitation":"Monique Hennink, Inge Hutter, and Ajay Bailey, Qualitative Research Methods Second Edition, 2nd edn (Sage, 2020).","noteIndex":1},"citationItems":[{"id":25602,"uris":["http://zotero.org/users/15100454/items/SMPW4W2G"],"itemData":{"id":25602,"type":"book","edition":"2nd","event-place":"Newcastle Upon Tyne","publisher":"Sage","publisher-place":"Newcastle Upon Tyne","title":"Qualitative Research Methods Second Edition","author":[{"family":"Hennink","given":"Monique"},{"family":"Hutter","given":"Inge"},{"family":"Bailey","given":"Ajay"}],"issued":{"date-parts":[["2020"]]}}}],"schema":"https://github.com/citation-style-language/schema/raw/master/csl-citation.json"} </w:instrText>
      </w:r>
      <w:r>
        <w:fldChar w:fldCharType="separate"/>
      </w:r>
      <w:r w:rsidRPr="002A59AB">
        <w:rPr>
          <w:rFonts w:eastAsiaTheme="minorHAnsi" w:cs="Arial"/>
          <w:kern w:val="0"/>
        </w:rPr>
        <w:t xml:space="preserve">Monique Hennink, Inge Hutter, and Ajay Bailey, </w:t>
      </w:r>
      <w:r w:rsidRPr="002A59AB">
        <w:rPr>
          <w:rFonts w:eastAsiaTheme="minorHAnsi" w:cs="Arial"/>
          <w:i/>
          <w:iCs/>
          <w:kern w:val="0"/>
        </w:rPr>
        <w:t>Qualitative Research Methods Second Edition</w:t>
      </w:r>
      <w:r w:rsidRPr="002A59AB">
        <w:rPr>
          <w:rFonts w:eastAsiaTheme="minorHAnsi" w:cs="Arial"/>
          <w:kern w:val="0"/>
        </w:rPr>
        <w:t>, 2nd edn (Sage, 2020).</w:t>
      </w:r>
      <w:r>
        <w:fldChar w:fldCharType="end"/>
      </w:r>
    </w:p>
  </w:footnote>
  <w:footnote w:id="3">
    <w:p w14:paraId="53E4A6AD" w14:textId="7CC8D022" w:rsidR="009432C3" w:rsidRDefault="009432C3">
      <w:pPr>
        <w:pStyle w:val="FootnoteText"/>
      </w:pPr>
      <w:r>
        <w:rPr>
          <w:rStyle w:val="FootnoteReference"/>
        </w:rPr>
        <w:footnoteRef/>
      </w:r>
      <w:r>
        <w:t xml:space="preserve"> </w:t>
      </w:r>
      <w:r>
        <w:fldChar w:fldCharType="begin"/>
      </w:r>
      <w:r w:rsidR="00340D52">
        <w:instrText xml:space="preserve"> ADDIN ZOTERO_ITEM CSL_CITATION {"citationID":"hfuWisJ1","properties":{"formattedCitation":"Deah Curry PhD and Steven J. Wells, {\\i{}An Organic Inquiry Primer for the Novice Researcher:A Sacred Approach to Disciplined Knowledge} (Infinity Publishing, 2913).","plainCitation":"Deah Curry PhD and Steven J. Wells, An Organic Inquiry Primer for the Novice Researcher:A Sacred Approach to Disciplined Knowledge (Infinity Publishing, 2913).","noteIndex":2},"citationItems":[{"id":25950,"uris":["http://zotero.org/users/15100454/items/W9E4PUH7"],"itemData":{"id":25950,"type":"book","publisher":"Infinity Publishing","title":"An Organic Inquiry Primer for the Novice Researcher:A Sacred Approach to Disciplined Knowledge","author":[{"family":"Curry PhD","given":"Deah"},{"family":"Wells","given":"Steven J."}],"issued":{"date-parts":[["2913"]]}}}],"schema":"https://github.com/citation-style-language/schema/raw/master/csl-citation.json"} </w:instrText>
      </w:r>
      <w:r>
        <w:fldChar w:fldCharType="separate"/>
      </w:r>
      <w:r w:rsidRPr="009432C3">
        <w:rPr>
          <w:rFonts w:eastAsiaTheme="minorHAnsi" w:cs="Arial"/>
          <w:kern w:val="0"/>
        </w:rPr>
        <w:t xml:space="preserve">Deah Curry PhD and Steven J. Wells, </w:t>
      </w:r>
      <w:r w:rsidRPr="009432C3">
        <w:rPr>
          <w:rFonts w:eastAsiaTheme="minorHAnsi" w:cs="Arial"/>
          <w:i/>
          <w:iCs/>
          <w:kern w:val="0"/>
        </w:rPr>
        <w:t xml:space="preserve">An Organic Inquiry Primer for the Novice </w:t>
      </w:r>
      <w:r w:rsidR="00C077ED" w:rsidRPr="009432C3">
        <w:rPr>
          <w:rFonts w:eastAsiaTheme="minorHAnsi" w:cs="Arial"/>
          <w:i/>
          <w:iCs/>
          <w:kern w:val="0"/>
        </w:rPr>
        <w:t>Researcher: A</w:t>
      </w:r>
      <w:r w:rsidRPr="009432C3">
        <w:rPr>
          <w:rFonts w:eastAsiaTheme="minorHAnsi" w:cs="Arial"/>
          <w:i/>
          <w:iCs/>
          <w:kern w:val="0"/>
        </w:rPr>
        <w:t xml:space="preserve"> Sacred Approach to Disciplined Knowledge</w:t>
      </w:r>
      <w:r w:rsidRPr="009432C3">
        <w:rPr>
          <w:rFonts w:eastAsiaTheme="minorHAnsi" w:cs="Arial"/>
          <w:kern w:val="0"/>
        </w:rPr>
        <w:t xml:space="preserve"> (Infinity Publishing, 2913).</w:t>
      </w:r>
      <w:r>
        <w:fldChar w:fldCharType="end"/>
      </w:r>
    </w:p>
  </w:footnote>
  <w:footnote w:id="4">
    <w:p w14:paraId="0FD61F40" w14:textId="20A00AF7" w:rsidR="00185984" w:rsidRDefault="00185984">
      <w:pPr>
        <w:pStyle w:val="FootnoteText"/>
      </w:pPr>
      <w:r>
        <w:rPr>
          <w:rStyle w:val="FootnoteReference"/>
        </w:rPr>
        <w:footnoteRef/>
      </w:r>
      <w:r>
        <w:t xml:space="preserve"> </w:t>
      </w:r>
      <w:r w:rsidR="00340D52">
        <w:fldChar w:fldCharType="begin"/>
      </w:r>
      <w:r w:rsidR="00340D52">
        <w:instrText xml:space="preserve"> ADDIN ZOTERO_ITEM CSL_CITATION {"citationID":"dwdiRYHR","properties":{"formattedCitation":"Megan Rose Woolever, \\uc0\\u8216{}Spirit Marriage: An Organic, Transcultural Enquiry Into Intimate Relationships Between Humans And Extraordinary Beings\\uc0\\u8217{} (unpublished PhD Thesis, California Institute of Integral Studies, 2019).","plainCitation":"Megan Rose Woolever, ‘Spirit Marriage: An Organic, Transcultural Enquiry Into Intimate Relationships Between Humans And Extraordinary Beings’ (unpublished PhD Thesis, California Institute of Integral Studies, 2019).","noteIndex":3},"citationItems":[{"id":25951,"uris":["http://zotero.org/users/15100454/items/7YDCJ5QA"],"itemData":{"id":25951,"type":"thesis","event-place":"San Francisco, CA","genre":"PhD Thesis","publisher":"California Institute of Integral Studies","publisher-place":"San Francisco, CA","title":"Spirit Marriage: An Organic, Transcultural Enquiry Into Intimate Relationships Between Humans And Extraordinary Beings","author":[{"family":"Woolever","given":"Megan Rose"}],"issued":{"date-parts":[["2019"]]}}}],"schema":"https://github.com/citation-style-language/schema/raw/master/csl-citation.json"} </w:instrText>
      </w:r>
      <w:r w:rsidR="00340D52">
        <w:fldChar w:fldCharType="separate"/>
      </w:r>
      <w:r w:rsidR="00340D52" w:rsidRPr="00340D52">
        <w:rPr>
          <w:rFonts w:cs="Arial"/>
          <w:kern w:val="0"/>
        </w:rPr>
        <w:t>Megan Rose Woolever, ‘Spirit Marriage: An Organic, Transcultural Enquiry Into Intimate Relationships Between Humans And Extraordinary Beings’ (unpublished PhD Thesis, California Institute of Integral Studies, 2019).</w:t>
      </w:r>
      <w:r w:rsidR="00340D52">
        <w:fldChar w:fldCharType="end"/>
      </w:r>
      <w:r w:rsidR="00340D52">
        <w:t xml:space="preserve">pp. </w:t>
      </w:r>
      <w:r w:rsidR="002C7E70">
        <w:t>iv, 7</w:t>
      </w:r>
      <w:r w:rsidR="005B687D">
        <w:t>2-73</w:t>
      </w:r>
    </w:p>
  </w:footnote>
  <w:footnote w:id="5">
    <w:p w14:paraId="363158F9" w14:textId="0BEAB7D4" w:rsidR="00430208" w:rsidRDefault="00430208">
      <w:pPr>
        <w:pStyle w:val="FootnoteText"/>
      </w:pPr>
      <w:r>
        <w:rPr>
          <w:rStyle w:val="FootnoteReference"/>
        </w:rPr>
        <w:footnoteRef/>
      </w:r>
      <w:r>
        <w:t xml:space="preserve"> </w:t>
      </w:r>
      <w:r w:rsidR="00705876">
        <w:fldChar w:fldCharType="begin"/>
      </w:r>
      <w:r w:rsidR="00705876">
        <w:instrText xml:space="preserve"> ADDIN ZOTERO_ITEM CSL_CITATION {"citationID":"ho59KkD7","properties":{"formattedCitation":"{\\i{}Mircea Eliade Shamanism Archaic Techniques of Ecstasy} (Princeton University Press, 2020).","plainCitation":"Mircea Eliade Shamanism Archaic Techniques of Ecstasy (Princeton University Press, 2020).","noteIndex":4},"citationItems":[{"id":25954,"uris":["http://zotero.org/users/15100454/items/ZAUYMTHI"],"itemData":{"id":25954,"type":"book","language":"el-Latn","publisher":"Princeton University Press","title":"Mircea Eliade Shamanism Archaic Techniques of Ecstasy","issued":{"date-parts":[["2020"]]}}}],"schema":"https://github.com/citation-style-language/schema/raw/master/csl-citation.json"} </w:instrText>
      </w:r>
      <w:r w:rsidR="00705876">
        <w:fldChar w:fldCharType="separate"/>
      </w:r>
      <w:r w:rsidR="00705876" w:rsidRPr="00705876">
        <w:rPr>
          <w:rFonts w:cs="Arial"/>
          <w:i/>
          <w:iCs/>
          <w:kern w:val="0"/>
        </w:rPr>
        <w:t>Mircea Eliade Shamanism Archaic Techniques of Ecstasy</w:t>
      </w:r>
      <w:r w:rsidR="00705876" w:rsidRPr="00705876">
        <w:rPr>
          <w:rFonts w:cs="Arial"/>
          <w:kern w:val="0"/>
        </w:rPr>
        <w:t xml:space="preserve"> (Princeton University Press, 2020).</w:t>
      </w:r>
      <w:r w:rsidR="00705876">
        <w:fldChar w:fldCharType="end"/>
      </w:r>
    </w:p>
  </w:footnote>
  <w:footnote w:id="6">
    <w:p w14:paraId="4F2AD98B" w14:textId="0ABD7249" w:rsidR="00705876" w:rsidRDefault="00705876">
      <w:pPr>
        <w:pStyle w:val="FootnoteText"/>
      </w:pPr>
      <w:r>
        <w:rPr>
          <w:rStyle w:val="FootnoteReference"/>
        </w:rPr>
        <w:footnoteRef/>
      </w:r>
      <w:r>
        <w:t xml:space="preserve"> </w:t>
      </w:r>
      <w:r>
        <w:fldChar w:fldCharType="begin"/>
      </w:r>
      <w:r>
        <w:instrText xml:space="preserve"> ADDIN ZOTERO_ITEM CSL_CITATION {"citationID":"EMZFkzZ1","properties":{"formattedCitation":"Fiona Bowie, \\uc0\\u8216{}The Anthropology of Religion\\uc0\\u8217{} (Blackwell, 2000).","plainCitation":"Fiona Bowie, ‘The Anthropology of Religion’ (Blackwell, 2000).","noteIndex":5},"citationItems":[{"id":951,"uris":["http://zotero.org/users/15100454/items/GSMQEEAC"],"itemData":{"id":951,"type":"book","event-place":"Oxford","note":"type: Book","publisher":"Blackwell","publisher-place":"Oxford","title":"The Anthropology of Religion","author":[{"family":"Bowie","given":"Fiona"}],"issued":{"date-parts":[["2000"]]}}}],"schema":"https://github.com/citation-style-language/schema/raw/master/csl-citation.json"} </w:instrText>
      </w:r>
      <w:r>
        <w:fldChar w:fldCharType="separate"/>
      </w:r>
      <w:r w:rsidRPr="00705876">
        <w:rPr>
          <w:rFonts w:cs="Arial"/>
          <w:kern w:val="0"/>
        </w:rPr>
        <w:t>Fiona Bowie, ‘The Anthropology of Religion’ (Blackwell, 2000).</w:t>
      </w:r>
      <w:r>
        <w:fldChar w:fldCharType="end"/>
      </w:r>
      <w:r>
        <w:t>pp.191-192</w:t>
      </w:r>
    </w:p>
  </w:footnote>
  <w:footnote w:id="7">
    <w:p w14:paraId="5DE183B5" w14:textId="77777777" w:rsidR="009F1BE6" w:rsidRDefault="009F1BE6" w:rsidP="009F1BE6">
      <w:pPr>
        <w:pStyle w:val="FootnoteText"/>
      </w:pPr>
      <w:r>
        <w:rPr>
          <w:rStyle w:val="FootnoteReference"/>
        </w:rPr>
        <w:footnoteRef/>
      </w:r>
      <w:r>
        <w:t xml:space="preserve"> </w:t>
      </w:r>
      <w:r>
        <w:fldChar w:fldCharType="begin"/>
      </w:r>
      <w:r>
        <w:instrText xml:space="preserve"> ADDIN ZOTERO_ITEM CSL_CITATION {"citationID":"kzyLJFt4","properties":{"formattedCitation":"Angela Puca, \\uc0\\u8216{}Can There Be Shamanism in the Western World?\\uc0\\u8217{}, {\\i{}Journal of the International Society for Academic Research on Shamanism}, 30, pp. 1\\uc0\\u8211{}2; Angela Puca, \\uc0\\u8216{}Indigenous and Trans-Cultural Shamanism in Italy\\uc0\\u8217{} (unpublished PhD Thesis, University of Leeds, 2020); Angela Puca, {\\i{}Italian Witchcraft and Shamanism: The Tradition of Segnature, Indigenous and Trans-Cultural Shamanic Traditions in Italy} (Brill, 2024).","plainCitation":"Angela Puca, ‘Can There Be Shamanism in the Western World?’, Journal of the International Society for Academic Research on Shamanism, 30, pp. 1–2; Angela Puca, ‘Indigenous and Trans-Cultural Shamanism in Italy’ (unpublished PhD Thesis, University of Leeds, 2020); Angela Puca, Italian Witchcraft and Shamanism: The Tradition of Segnature, Indigenous and Trans-Cultural Shamanic Traditions in Italy (Brill, 2024).","noteIndex":6},"citationItems":[{"id":25959,"uris":["http://zotero.org/users/15100454/items/DVELSZTA"],"itemData":{"id":25959,"type":"article-journal","container-title":"Journal of the International Society for Academic Research on Shamanism","language":"en","page":"1–2","title":"Can There Be Shamanism in the Western World?","volume":"30","author":[{"family":"Puca","given":"Angela"}]}},{"id":25956,"uris":["http://zotero.org/users/15100454/items/GNSWVVSI"],"itemData":{"id":25956,"type":"thesis","genre":"PhD Thesis,","language":"en","publisher":"University of Leeds","title":"Indigenous and Trans-cultural Shamanism in Italy","author":[{"family":"Puca","given":"Angela"}],"issued":{"date-parts":[["2020"]]}}},{"id":25955,"uris":["http://zotero.org/users/15100454/items/UEB48W3V"],"itemData":{"id":25955,"type":"book","event-place":"Leiden","language":"en","publisher":"Brill","publisher-place":"Leiden","title":"Italian Witchcraft and Shamanism: The Tradition of Segnature, Indigenous and Trans-Cultural Shamanic Traditions in Italy","author":[{"family":"Puca","given":"Angela"}],"issued":{"date-parts":[["2024"]]}}}],"schema":"https://github.com/citation-style-language/schema/raw/master/csl-citation.json"} </w:instrText>
      </w:r>
      <w:r>
        <w:fldChar w:fldCharType="separate"/>
      </w:r>
      <w:r w:rsidRPr="00495C8C">
        <w:rPr>
          <w:rFonts w:eastAsiaTheme="minorHAnsi" w:cs="Arial"/>
          <w:kern w:val="0"/>
        </w:rPr>
        <w:t xml:space="preserve">Angela Puca, ‘Can There Be Shamanism in the Western World?’, </w:t>
      </w:r>
      <w:r w:rsidRPr="00495C8C">
        <w:rPr>
          <w:rFonts w:eastAsiaTheme="minorHAnsi" w:cs="Arial"/>
          <w:i/>
          <w:iCs/>
          <w:kern w:val="0"/>
        </w:rPr>
        <w:t>Journal of the International Society for Academic Research on Shamanism</w:t>
      </w:r>
      <w:r w:rsidRPr="00495C8C">
        <w:rPr>
          <w:rFonts w:eastAsiaTheme="minorHAnsi" w:cs="Arial"/>
          <w:kern w:val="0"/>
        </w:rPr>
        <w:t xml:space="preserve">, 30, pp. 1–2; Angela Puca, ‘Indigenous and Trans-Cultural Shamanism in Italy’ (unpublished PhD Thesis, University of Leeds, 2020); Angela Puca, </w:t>
      </w:r>
      <w:r w:rsidRPr="00495C8C">
        <w:rPr>
          <w:rFonts w:eastAsiaTheme="minorHAnsi" w:cs="Arial"/>
          <w:i/>
          <w:iCs/>
          <w:kern w:val="0"/>
        </w:rPr>
        <w:t>Italian Witchcraft and Shamanism: The Tradition of Segnature, Indigenous and Trans-Cultural Shamanic Traditions in Italy</w:t>
      </w:r>
      <w:r w:rsidRPr="00495C8C">
        <w:rPr>
          <w:rFonts w:eastAsiaTheme="minorHAnsi" w:cs="Arial"/>
          <w:kern w:val="0"/>
        </w:rPr>
        <w:t xml:space="preserve"> (Brill, 2024).</w:t>
      </w:r>
      <w:r>
        <w:fldChar w:fldCharType="end"/>
      </w:r>
    </w:p>
  </w:footnote>
  <w:footnote w:id="8">
    <w:p w14:paraId="0486E4D2" w14:textId="59B62F42" w:rsidR="00B67599" w:rsidRDefault="00B67599">
      <w:pPr>
        <w:pStyle w:val="FootnoteText"/>
      </w:pPr>
      <w:r>
        <w:rPr>
          <w:rStyle w:val="FootnoteReference"/>
        </w:rPr>
        <w:footnoteRef/>
      </w:r>
      <w:r>
        <w:t xml:space="preserve"> </w:t>
      </w:r>
      <w:r>
        <w:fldChar w:fldCharType="begin"/>
      </w:r>
      <w:r w:rsidR="00705876">
        <w:instrText xml:space="preserve"> ADDIN ZOTERO_ITEM CSL_CITATION {"citationID":"hNapeAq1","properties":{"formattedCitation":"Woolever, \\uc0\\u8216{}Spirit Marriage: An Organic, Transcultural Enquiry Into Intimate Relationships Between Humans And Extraordinary Beings\\uc0\\u8217{}; Megan Rose, {\\i{}Spirit Marriage Intimate Relationships with Otherworldly Beings} (Bear &amp; Co., 2022).","plainCitation":"Woolever, ‘Spirit Marriage: An Organic, Transcultural Enquiry Into Intimate Relationships Between Humans And Extraordinary Beings’; Megan Rose, Spirit Marriage Intimate Relationships with Otherworldly Beings (Bear &amp; Co., 2022).","noteIndex":6},"citationItems":[{"id":25951,"uris":["http://zotero.org/users/15100454/items/7YDCJ5QA"],"itemData":{"id":25951,"type":"thesis","event-place":"San Francisco, CA","genre":"PhD Thesis","publisher":"California Institute of Integral Studies","publisher-place":"San Francisco, CA","title":"Spirit Marriage: An Organic, Transcultural Enquiry Into Intimate Relationships Between Humans And Extraordinary Beings","author":[{"family":"Woolever","given":"Megan Rose"}],"issued":{"date-parts":[["2019"]]}}},{"id":25960,"uris":["http://zotero.org/users/15100454/items/D89Q3AIV"],"itemData":{"id":25960,"type":"book","event-place":"Rochester Vermont","publisher":"Bear &amp; Co.","publisher-place":"Rochester Vermont","title":"Spirit Marriage Intimate Relationships with Otherworldly Beings","author":[{"family":"Rose","given":"Megan"}],"issued":{"date-parts":[["2022"]]}}}],"schema":"https://github.com/citation-style-language/schema/raw/master/csl-citation.json"} </w:instrText>
      </w:r>
      <w:r>
        <w:fldChar w:fldCharType="separate"/>
      </w:r>
      <w:r w:rsidR="00340D52" w:rsidRPr="00340D52">
        <w:rPr>
          <w:rFonts w:cs="Arial"/>
          <w:kern w:val="0"/>
        </w:rPr>
        <w:t xml:space="preserve">Woolever, ‘Spirit Marriage: An Organic, Transcultural Enquiry Into Intimate Relationships Between Humans And Extraordinary Beings’; Megan Rose, </w:t>
      </w:r>
      <w:r w:rsidR="00340D52" w:rsidRPr="00340D52">
        <w:rPr>
          <w:rFonts w:cs="Arial"/>
          <w:i/>
          <w:iCs/>
          <w:kern w:val="0"/>
        </w:rPr>
        <w:t>Spirit Marriage Intimate Relationships with Otherworldly Beings</w:t>
      </w:r>
      <w:r w:rsidR="00340D52" w:rsidRPr="00340D52">
        <w:rPr>
          <w:rFonts w:cs="Arial"/>
          <w:kern w:val="0"/>
        </w:rPr>
        <w:t xml:space="preserve"> (Bear &amp; Co., 2022).</w:t>
      </w:r>
      <w:r>
        <w:fldChar w:fldCharType="end"/>
      </w:r>
    </w:p>
  </w:footnote>
  <w:footnote w:id="9">
    <w:p w14:paraId="5FDBD619" w14:textId="51A13876" w:rsidR="00495C8C" w:rsidRDefault="00495C8C">
      <w:pPr>
        <w:pStyle w:val="FootnoteText"/>
      </w:pPr>
      <w:r>
        <w:rPr>
          <w:rStyle w:val="FootnoteReference"/>
        </w:rPr>
        <w:footnoteRef/>
      </w:r>
      <w:r>
        <w:t xml:space="preserve"> </w:t>
      </w:r>
      <w:r>
        <w:fldChar w:fldCharType="begin"/>
      </w:r>
      <w:r w:rsidR="00705876">
        <w:instrText xml:space="preserve"> ADDIN ZOTERO_ITEM CSL_CITATION {"citationID":"2xbxXWEj","properties":{"formattedCitation":"Nils Bubandt, \\uc0\\u8216{}Interview with an Ancestor Spirits as Informants and the Politics of Possession in North Maluku\\uc0\\u8217{}, {\\i{}Ethnography}, 10.3 (2009), pp. 291\\uc0\\u8211{}316.","plainCitation":"Nils Bubandt, ‘Interview with an Ancestor Spirits as Informants and the Politics of Possession in North Maluku’, Ethnography, 10.3 (2009), pp. 291–316.","noteIndex":8},"citationItems":[{"id":25605,"uris":["http://zotero.org/users/15100454/items/6PNZ3XP9"],"itemData":{"id":25605,"type":"article-journal","container-title":"Ethnography","issue":"3","page":"291-316","title":"Interview with an ancestor Spirits as informants and the politics of possession in North Maluku","volume":"10","author":[{"family":"Bubandt","given":"Nils"}],"issued":{"date-parts":[["2009"]]}}}],"schema":"https://github.com/citation-style-language/schema/raw/master/csl-citation.json"} </w:instrText>
      </w:r>
      <w:r>
        <w:fldChar w:fldCharType="separate"/>
      </w:r>
      <w:r w:rsidRPr="00495C8C">
        <w:rPr>
          <w:rFonts w:eastAsiaTheme="minorHAnsi" w:cs="Arial"/>
          <w:kern w:val="0"/>
        </w:rPr>
        <w:t xml:space="preserve">Nils Bubandt, ‘Interview with an Ancestor Spirits as Informants and the Politics of Possession in North Maluku’, </w:t>
      </w:r>
      <w:r w:rsidRPr="00495C8C">
        <w:rPr>
          <w:rFonts w:eastAsiaTheme="minorHAnsi" w:cs="Arial"/>
          <w:i/>
          <w:iCs/>
          <w:kern w:val="0"/>
        </w:rPr>
        <w:t>Ethnography</w:t>
      </w:r>
      <w:r w:rsidRPr="00495C8C">
        <w:rPr>
          <w:rFonts w:eastAsiaTheme="minorHAnsi" w:cs="Arial"/>
          <w:kern w:val="0"/>
        </w:rPr>
        <w:t>, 10.3 (2009), pp. 291–316.</w:t>
      </w:r>
      <w:r>
        <w:fldChar w:fldCharType="end"/>
      </w:r>
    </w:p>
  </w:footnote>
  <w:footnote w:id="10">
    <w:p w14:paraId="3EE2CB72" w14:textId="3D870F1D" w:rsidR="00495C8C" w:rsidRDefault="00495C8C">
      <w:pPr>
        <w:pStyle w:val="FootnoteText"/>
      </w:pPr>
      <w:r>
        <w:rPr>
          <w:rStyle w:val="FootnoteReference"/>
        </w:rPr>
        <w:footnoteRef/>
      </w:r>
      <w:r>
        <w:t xml:space="preserve"> </w:t>
      </w:r>
      <w:r>
        <w:fldChar w:fldCharType="begin"/>
      </w:r>
      <w:r w:rsidR="00340D52">
        <w:instrText xml:space="preserve"> ADDIN ZOTERO_ITEM CSL_CITATION {"citationID":"B5QntSFw","properties":{"formattedCitation":"Ruy Blanes and Diana Espirito Santo, {\\i{}The Social Life of Spirits} (University of Chicago Press, 2013); Diana Esp\\uc0\\u237{}rito Santo and Ruy Blanes, \\uc0\\u8216{}Introduction: On the Agency of Intangibles\\uc0\\u8217{}, {\\i{}The Social Life of Spirits} 2014, 2014, pp. 1\\uc0\\u8211{}32; Diana Esp\\uc0\\u237{}rito Santo and Ruy Blanes, {\\i{}Temporal Explorations in the Anthropology of Religion: History, Cosmology and Spirits} (Bloomsbury Publishing, 2025).","plainCitation":"Ruy Blanes and Diana Espirito Santo, The Social Life of Spirits (University of Chicago Press, 2013); Diana Espírito Santo and Ruy Blanes, ‘Introduction: On the Agency of Intangibles’, The Social Life of Spirits 2014, 2014, pp. 1–32; Diana Espírito Santo and Ruy Blanes, Temporal Explorations in the Anthropology of Religion: History, Cosmology and Spirits (Bloomsbury Publishing, 2025).","noteIndex":8},"citationItems":[{"id":25699,"uris":["http://zotero.org/users/15100454/items/S7X5ESRN"],"itemData":{"id":25699,"type":"book","ISBN":"0-226-08180-X","publisher":"University of Chicago Press","title":"The social life of spirits","author":[{"family":"Blanes","given":"Ruy"},{"family":"Santo","given":"Diana Espirito"}],"issued":{"date-parts":[["2013"]]}}},{"id":25728,"uris":["http://zotero.org/users/15100454/items/46ZX5LE8"],"itemData":{"id":25728,"type":"article-journal","container-title":"The social life of spirits","ISSN":"022608177X","journalAbbreviation":"The social life of spirits","note":"publisher: University of Chicago Press","page":"1-32","title":"Introduction: on the agency of intangibles","author":[{"family":"Espírito Santo","given":"Diana"},{"family":"Blanes","given":"Ruy"}],"issued":{"date-parts":[["2014"]]}}},{"id":25730,"uris":["http://zotero.org/users/15100454/items/J9ZLFSME"],"itemData":{"id":25730,"type":"book","ISBN":"1-350-46764-2","publisher":"Bloomsbury Publishing","title":"Temporal Explorations in the Anthropology of Religion: History, Cosmology and Spirits","author":[{"family":"Santo","given":"Diana Espírito"},{"family":"Blanes","given":"Ruy"}],"issued":{"date-parts":[["2025"]]}}}],"schema":"https://github.com/citation-style-language/schema/raw/master/csl-citation.json"} </w:instrText>
      </w:r>
      <w:r>
        <w:fldChar w:fldCharType="separate"/>
      </w:r>
      <w:r w:rsidRPr="00495C8C">
        <w:rPr>
          <w:rFonts w:eastAsiaTheme="minorHAnsi" w:cs="Arial"/>
          <w:kern w:val="0"/>
        </w:rPr>
        <w:t xml:space="preserve">Ruy Blanes and Diana Espirito Santo, </w:t>
      </w:r>
      <w:r w:rsidRPr="00495C8C">
        <w:rPr>
          <w:rFonts w:eastAsiaTheme="minorHAnsi" w:cs="Arial"/>
          <w:i/>
          <w:iCs/>
          <w:kern w:val="0"/>
        </w:rPr>
        <w:t>The Social Life of Spirits</w:t>
      </w:r>
      <w:r w:rsidRPr="00495C8C">
        <w:rPr>
          <w:rFonts w:eastAsiaTheme="minorHAnsi" w:cs="Arial"/>
          <w:kern w:val="0"/>
        </w:rPr>
        <w:t xml:space="preserve"> (University of Chicago Press, 2013); Diana Espírito Santo and Ruy Blanes, ‘Introduction: On the Agency of Intangibles’, </w:t>
      </w:r>
      <w:r w:rsidRPr="00495C8C">
        <w:rPr>
          <w:rFonts w:eastAsiaTheme="minorHAnsi" w:cs="Arial"/>
          <w:i/>
          <w:iCs/>
          <w:kern w:val="0"/>
        </w:rPr>
        <w:t>The Social Life of Spirits</w:t>
      </w:r>
      <w:r w:rsidRPr="00495C8C">
        <w:rPr>
          <w:rFonts w:eastAsiaTheme="minorHAnsi" w:cs="Arial"/>
          <w:kern w:val="0"/>
        </w:rPr>
        <w:t xml:space="preserve"> 2014, 2014, pp. 1–32; Diana Espírito Santo and Ruy Blanes, </w:t>
      </w:r>
      <w:r w:rsidRPr="00495C8C">
        <w:rPr>
          <w:rFonts w:eastAsiaTheme="minorHAnsi" w:cs="Arial"/>
          <w:i/>
          <w:iCs/>
          <w:kern w:val="0"/>
        </w:rPr>
        <w:t>Temporal Explorations in the Anthropology of Religion: History, Cosmology and Spirits</w:t>
      </w:r>
      <w:r w:rsidRPr="00495C8C">
        <w:rPr>
          <w:rFonts w:eastAsiaTheme="minorHAnsi" w:cs="Arial"/>
          <w:kern w:val="0"/>
        </w:rPr>
        <w:t xml:space="preserve"> (Bloomsbury Publishing, 2025).</w:t>
      </w:r>
      <w:r>
        <w:fldChar w:fldCharType="end"/>
      </w:r>
    </w:p>
  </w:footnote>
  <w:footnote w:id="11">
    <w:p w14:paraId="788A279B" w14:textId="2FD3F0F2" w:rsidR="00495C8C" w:rsidRDefault="00495C8C">
      <w:pPr>
        <w:pStyle w:val="FootnoteText"/>
      </w:pPr>
      <w:r>
        <w:rPr>
          <w:rStyle w:val="FootnoteReference"/>
        </w:rPr>
        <w:footnoteRef/>
      </w:r>
      <w:r>
        <w:t xml:space="preserve"> </w:t>
      </w:r>
      <w:r>
        <w:fldChar w:fldCharType="begin"/>
      </w:r>
      <w:r w:rsidR="00340D52">
        <w:instrText xml:space="preserve"> ADDIN ZOTERO_ITEM CSL_CITATION {"citationID":"JCzoVASU","properties":{"formattedCitation":"Jack Hunter, \\uc0\\u8216{}Spirits Are the Problem\\uc0\\u8217{}, {\\i{}Journal for the Study of Religious Experience}, 1.1 (2015), pp. 76\\uc0\\u8211{}86; Jack Hunter, \\uc0\\u8216{}\\uc0\\u8216{}\\uc0\\u8220{}Between Realness and Unrealness:\\uc0\\u8221{} Anthropology, Parapsychology and the Ontology of Non- Ordinary Realities.\\uc0\\u8217{}, {\\i{}Diskus}, 17.2 (2015), pp. 4\\uc0\\u8211{}20; Jack Hunter, \\uc0\\u8216{}Ontological Flooding and Continuing Bonds in Bereavement\\uc0\\u8217{}, ed. by Dennis Klass and Edith Maria Steffen, {\\i{}Continuing Bonds in Bereavement New Directions for Research and Practice} (Routledge, 2017); Jack Hunter, {\\i{}Engaging the Anomalous: Collected Essays on Anthropology, the Paranormal, Mediumship and Extraordinary Experience} (August Night Books, 2018).","plainCitation":"Jack Hunter, ‘Spirits Are the Problem’, Journal for the Study of Religious Experience, 1.1 (2015), pp. 76–86; Jack Hunter, ‘‘“Between Realness and Unrealness:” Anthropology, Parapsychology and the Ontology of Non- Ordinary Realities.’, Diskus, 17.2 (2015), pp. 4–20; Jack Hunter, ‘Ontological Flooding and Continuing Bonds in Bereavement’, ed. by Dennis Klass and Edith Maria Steffen, Continuing Bonds in Bereavement New Directions for Research and Practice (Routledge, 2017); Jack Hunter, Engaging the Anomalous: Collected Essays on Anthropology, the Paranormal, Mediumship and Extraordinary Experience (August Night Books, 2018).","noteIndex":9},"citationItems":[{"id":25604,"uris":["http://zotero.org/users/15100454/items/23IFHDVH"],"itemData":{"id":25604,"type":"article-journal","container-title":"Journal for the Study of Religious Experience","issue":"1","page":"76-86","title":"Spirits are the Problem,","volume":"1","author":[{"family":"Hunter","given":"Jack"}],"issued":{"date-parts":[["2015"]]}}},{"id":25689,"uris":["http://zotero.org/users/15100454/items/Q2KLQ4ZH"],"itemData":{"id":25689,"type":"article-journal","container-title":"Diskus","issue":"2","page":"4-20","title":"‘“Between Realness and Unrealness:” Anthropology, Parapsychology and the Ontology of Non- Ordinary Realities.","volume":"17","author":[{"family":"Hunter","given":"Jack"}],"issued":{"date-parts":[["2015"]]}}},{"id":13652,"uris":["http://zotero.org/users/15100454/items/BT6D5TAL"],"itemData":{"id":13652,"type":"chapter","container-title":"Continuing Bonds in Bereavement New Directions for Research and Practice","event-place":"Abingdon","note":"type: Book Section","publisher":"Routledge","publisher-place":"Abingdon","title":"Ontological Flooding and Continuing Bonds in Bereavement","author":[{"family":"Hunter","given":"Jack"}],"editor":[{"family":"Klass","given":"Dennis"},{"family":"Steffen","given":"Edith Maria"}],"issued":{"date-parts":[["2017"]]}}},{"id":25957,"uris":["http://zotero.org/users/15100454/items/AW52KIFG"],"itemData":{"id":25957,"type":"book","event-place":"Hove, UK","language":"en","publisher":"August Night Books","publisher-place":"Hove, UK","title":"Engaging the Anomalous: Collected Essays on Anthropology, the Paranormal, Mediumship and Extraordinary Experience","author":[{"family":"Hunter","given":"Jack"}],"issued":{"date-parts":[["2018"]]}}}],"schema":"https://github.com/citation-style-language/schema/raw/master/csl-citation.json"} </w:instrText>
      </w:r>
      <w:r>
        <w:fldChar w:fldCharType="separate"/>
      </w:r>
      <w:r w:rsidR="00B94DB5" w:rsidRPr="00B94DB5">
        <w:rPr>
          <w:rFonts w:eastAsiaTheme="minorHAnsi" w:cs="Arial"/>
          <w:kern w:val="0"/>
        </w:rPr>
        <w:t xml:space="preserve">Jack Hunter, ‘Spirits Are the Problem’, </w:t>
      </w:r>
      <w:r w:rsidR="00B94DB5" w:rsidRPr="00B94DB5">
        <w:rPr>
          <w:rFonts w:eastAsiaTheme="minorHAnsi" w:cs="Arial"/>
          <w:i/>
          <w:iCs/>
          <w:kern w:val="0"/>
        </w:rPr>
        <w:t>Journal for the Study of Religious Experience</w:t>
      </w:r>
      <w:r w:rsidR="00B94DB5" w:rsidRPr="00B94DB5">
        <w:rPr>
          <w:rFonts w:eastAsiaTheme="minorHAnsi" w:cs="Arial"/>
          <w:kern w:val="0"/>
        </w:rPr>
        <w:t xml:space="preserve">, 1.1 (2015), pp. 76–86; Jack Hunter, ‘‘“Between Realness and Unrealness:” Anthropology, Parapsychology and the Ontology of Non- Ordinary Realities.’, </w:t>
      </w:r>
      <w:r w:rsidR="00B94DB5" w:rsidRPr="00B94DB5">
        <w:rPr>
          <w:rFonts w:eastAsiaTheme="minorHAnsi" w:cs="Arial"/>
          <w:i/>
          <w:iCs/>
          <w:kern w:val="0"/>
        </w:rPr>
        <w:t>Diskus</w:t>
      </w:r>
      <w:r w:rsidR="00B94DB5" w:rsidRPr="00B94DB5">
        <w:rPr>
          <w:rFonts w:eastAsiaTheme="minorHAnsi" w:cs="Arial"/>
          <w:kern w:val="0"/>
        </w:rPr>
        <w:t xml:space="preserve">, 17.2 (2015), pp. 4–20; Jack Hunter, ‘Ontological Flooding and Continuing Bonds in Bereavement’, ed. by Dennis Klass and Edith Maria Steffen, </w:t>
      </w:r>
      <w:r w:rsidR="00B94DB5" w:rsidRPr="00B94DB5">
        <w:rPr>
          <w:rFonts w:eastAsiaTheme="minorHAnsi" w:cs="Arial"/>
          <w:i/>
          <w:iCs/>
          <w:kern w:val="0"/>
        </w:rPr>
        <w:t>Continuing Bonds in Bereavement New Directions for Research and Practice</w:t>
      </w:r>
      <w:r w:rsidR="00B94DB5" w:rsidRPr="00B94DB5">
        <w:rPr>
          <w:rFonts w:eastAsiaTheme="minorHAnsi" w:cs="Arial"/>
          <w:kern w:val="0"/>
        </w:rPr>
        <w:t xml:space="preserve"> (Routledge, 2017); Jack Hunter, </w:t>
      </w:r>
      <w:r w:rsidR="00B94DB5" w:rsidRPr="00B94DB5">
        <w:rPr>
          <w:rFonts w:eastAsiaTheme="minorHAnsi" w:cs="Arial"/>
          <w:i/>
          <w:iCs/>
          <w:kern w:val="0"/>
        </w:rPr>
        <w:t>Engaging the Anomalous: Collected Essays on Anthropology, the Paranormal, Mediumship and Extraordinary Experience</w:t>
      </w:r>
      <w:r w:rsidR="00B94DB5" w:rsidRPr="00B94DB5">
        <w:rPr>
          <w:rFonts w:eastAsiaTheme="minorHAnsi" w:cs="Arial"/>
          <w:kern w:val="0"/>
        </w:rPr>
        <w:t xml:space="preserve"> (August Night Books, 2018).</w:t>
      </w:r>
      <w:r>
        <w:fldChar w:fldCharType="end"/>
      </w:r>
    </w:p>
  </w:footnote>
  <w:footnote w:id="12">
    <w:p w14:paraId="385F1FA9" w14:textId="3A511C56" w:rsidR="00795D8C" w:rsidRDefault="00795D8C" w:rsidP="00795D8C">
      <w:pPr>
        <w:pStyle w:val="FootnoteText"/>
      </w:pPr>
      <w:r>
        <w:rPr>
          <w:rStyle w:val="FootnoteReference"/>
        </w:rPr>
        <w:footnoteRef/>
      </w:r>
      <w:r>
        <w:t xml:space="preserve"> </w:t>
      </w:r>
      <w:r>
        <w:fldChar w:fldCharType="begin"/>
      </w:r>
      <w:r w:rsidR="00705876">
        <w:instrText xml:space="preserve"> ADDIN ZOTERO_ITEM CSL_CITATION {"citationID":"DczmFMB3","properties":{"formattedCitation":"Rose, {\\i{}Spirit Marriage Intimate Relationships with Otherworldly Beings}.","plainCitation":"Rose, Spirit Marriage Intimate Relationships with Otherworldly Beings.","noteIndex":11},"citationItems":[{"id":25960,"uris":["http://zotero.org/users/15100454/items/D89Q3AIV"],"itemData":{"id":25960,"type":"book","event-place":"Rochester Vermont","publisher":"Bear &amp; Co.","publisher-place":"Rochester Vermont","title":"Spirit Marriage Intimate Relationships with Otherworldly Beings","author":[{"family":"Rose","given":"Megan"}],"issued":{"date-parts":[["2022"]]}}}],"schema":"https://github.com/citation-style-language/schema/raw/master/csl-citation.json"} </w:instrText>
      </w:r>
      <w:r>
        <w:fldChar w:fldCharType="separate"/>
      </w:r>
      <w:r w:rsidRPr="00B67599">
        <w:rPr>
          <w:rFonts w:eastAsiaTheme="minorHAnsi" w:cs="Arial"/>
          <w:kern w:val="0"/>
        </w:rPr>
        <w:t xml:space="preserve">Rose, </w:t>
      </w:r>
      <w:r w:rsidRPr="00B67599">
        <w:rPr>
          <w:rFonts w:eastAsiaTheme="minorHAnsi" w:cs="Arial"/>
          <w:i/>
          <w:iCs/>
          <w:kern w:val="0"/>
        </w:rPr>
        <w:t>Spirit Marriage Intimate Relationships with Otherworldly Beings</w:t>
      </w:r>
      <w:r w:rsidRPr="00B67599">
        <w:rPr>
          <w:rFonts w:eastAsiaTheme="minorHAnsi" w:cs="Arial"/>
          <w:kern w:val="0"/>
        </w:rPr>
        <w:t>.</w:t>
      </w:r>
      <w:r>
        <w:fldChar w:fldCharType="end"/>
      </w:r>
    </w:p>
  </w:footnote>
  <w:footnote w:id="13">
    <w:p w14:paraId="4CED977E" w14:textId="30EE09F3" w:rsidR="00813CDA" w:rsidRDefault="00813CDA">
      <w:pPr>
        <w:pStyle w:val="FootnoteText"/>
      </w:pPr>
      <w:r>
        <w:rPr>
          <w:rStyle w:val="FootnoteReference"/>
        </w:rPr>
        <w:footnoteRef/>
      </w:r>
      <w:r>
        <w:t xml:space="preserve"> </w:t>
      </w:r>
      <w:r>
        <w:fldChar w:fldCharType="begin"/>
      </w:r>
      <w:r>
        <w:instrText xml:space="preserve"> ADDIN ZOTERO_ITEM CSL_CITATION {"citationID":"HPGlxXrw","properties":{"formattedCitation":"Robert L. Welsch, \\uc0\\u8216{}Ritual\\uc0\\u8217{}, in {\\i{}Oxford Dictionary of Cultural Anthropology}, ed. by Luis A. Vilanco (Oxford University Press, 2018).","plainCitation":"Robert L. Welsch, ‘Ritual’, in Oxford Dictionary of Cultural Anthropology, ed. by Luis A. Vilanco (Oxford University Press, 2018).","noteIndex":11},"citationItems":[{"id":25965,"uris":["http://zotero.org/users/15100454/items/U2Y36NII"],"itemData":{"id":25965,"type":"entry-dictionary","container-title":"Oxford Dictionary of Cultural Anthropology","event-place":"Oxford","publisher":"Oxford University Press","publisher-place":"Oxford","title":"Ritual","author":[{"family":"Welsch","given":"Robert L."}],"editor":[{"family":"Vilanco","given":"Luis A."}],"issued":{"date-parts":[["2018"]]}}}],"schema":"https://github.com/citation-style-language/schema/raw/master/csl-citation.json"} </w:instrText>
      </w:r>
      <w:r>
        <w:fldChar w:fldCharType="separate"/>
      </w:r>
      <w:r w:rsidRPr="00813CDA">
        <w:rPr>
          <w:rFonts w:cs="Arial"/>
          <w:kern w:val="0"/>
        </w:rPr>
        <w:t xml:space="preserve">Robert L. Welsch, ‘Ritual’, in </w:t>
      </w:r>
      <w:r w:rsidRPr="00813CDA">
        <w:rPr>
          <w:rFonts w:cs="Arial"/>
          <w:i/>
          <w:iCs/>
          <w:kern w:val="0"/>
        </w:rPr>
        <w:t>Oxford Dictionary of Cultural Anthropology</w:t>
      </w:r>
      <w:r w:rsidRPr="00813CDA">
        <w:rPr>
          <w:rFonts w:cs="Arial"/>
          <w:kern w:val="0"/>
        </w:rPr>
        <w:t>, ed. by Luis A. Vilanco (Oxford University Press, 2018).</w:t>
      </w:r>
      <w:r>
        <w:fldChar w:fldCharType="end"/>
      </w:r>
    </w:p>
  </w:footnote>
  <w:footnote w:id="14">
    <w:p w14:paraId="410DB5CE" w14:textId="688FD83D" w:rsidR="0098545B" w:rsidRDefault="0098545B">
      <w:pPr>
        <w:pStyle w:val="FootnoteText"/>
      </w:pPr>
      <w:r>
        <w:rPr>
          <w:rStyle w:val="FootnoteReference"/>
        </w:rPr>
        <w:footnoteRef/>
      </w:r>
      <w:r>
        <w:t xml:space="preserve"> </w:t>
      </w:r>
      <w:r w:rsidRPr="0098545B">
        <w:t>https://www.cathedrale-chartres.org/en/cathedrale/monument/the-labyrinth/</w:t>
      </w:r>
      <w:r>
        <w:t xml:space="preserve"> accessed on May 6</w:t>
      </w:r>
      <w:r w:rsidR="00E34CD8">
        <w:t>, 2025</w:t>
      </w:r>
    </w:p>
  </w:footnote>
  <w:footnote w:id="15">
    <w:p w14:paraId="5958D99B" w14:textId="182F7D8D" w:rsidR="00B5679B" w:rsidRDefault="00B5679B">
      <w:pPr>
        <w:pStyle w:val="FootnoteText"/>
      </w:pPr>
      <w:r>
        <w:rPr>
          <w:rStyle w:val="FootnoteReference"/>
        </w:rPr>
        <w:footnoteRef/>
      </w:r>
      <w:r>
        <w:t xml:space="preserve"> </w:t>
      </w:r>
      <w:r>
        <w:fldChar w:fldCharType="begin"/>
      </w:r>
      <w:r w:rsidR="00705876">
        <w:instrText xml:space="preserve"> ADDIN ZOTERO_ITEM CSL_CITATION {"citationID":"3DoU2Esp","properties":{"formattedCitation":"Bubandt, \\uc0\\u8216{}Interview with an Ancestor Spirits as Informants and the Politics of Possession in North Maluku\\uc0\\u8217{}.","plainCitation":"Bubandt, ‘Interview with an Ancestor Spirits as Informants and the Politics of Possession in North Maluku’.","noteIndex":13},"citationItems":[{"id":25605,"uris":["http://zotero.org/users/15100454/items/6PNZ3XP9"],"itemData":{"id":25605,"type":"article-journal","container-title":"Ethnography","issue":"3","page":"291-316","title":"Interview with an ancestor Spirits as informants and the politics of possession in North Maluku","volume":"10","author":[{"family":"Bubandt","given":"Nils"}],"issued":{"date-parts":[["2009"]]}}}],"schema":"https://github.com/citation-style-language/schema/raw/master/csl-citation.json"} </w:instrText>
      </w:r>
      <w:r>
        <w:fldChar w:fldCharType="separate"/>
      </w:r>
      <w:r w:rsidRPr="00B5679B">
        <w:rPr>
          <w:rFonts w:cs="Arial"/>
          <w:kern w:val="0"/>
        </w:rPr>
        <w:t>Bubandt, ‘Interview with an Ancestor Spirits as Informants and the Politics of Possession in North Maluku’.</w:t>
      </w:r>
      <w:r>
        <w:fldChar w:fldCharType="end"/>
      </w:r>
    </w:p>
  </w:footnote>
  <w:footnote w:id="16">
    <w:p w14:paraId="752C9E16" w14:textId="544B1EB3" w:rsidR="00B5679B" w:rsidRDefault="00B5679B">
      <w:pPr>
        <w:pStyle w:val="FootnoteText"/>
      </w:pPr>
      <w:r>
        <w:rPr>
          <w:rStyle w:val="FootnoteReference"/>
        </w:rPr>
        <w:footnoteRef/>
      </w:r>
      <w:r>
        <w:t xml:space="preserve"> </w:t>
      </w:r>
      <w:r>
        <w:fldChar w:fldCharType="begin"/>
      </w:r>
      <w:r w:rsidR="00795D8C">
        <w:instrText xml:space="preserve"> ADDIN ZOTERO_ITEM CSL_CITATION {"citationID":"6afW7VwZ","properties":{"formattedCitation":"Jack Hunter and David Luke, \\uc0\\u8216{}Talking with the Spirits\\uc0\\u8217{}, {\\i{}Ethnographies from between the Worlds. Brisbane, Australia: Daily Grail}, 2014; Jack Hunter, {\\i{}Manifesting Spirits} (Aeon Books, 2020).","plainCitation":"Jack Hunter and David Luke, ‘Talking with the Spirits’, Ethnographies from between the Worlds. Brisbane, Australia: Daily Grail, 2014; Jack Hunter, Manifesting Spirits (Aeon Books, 2020).","noteIndex":13},"citationItems":[{"id":25883,"uris":["http://zotero.org/users/15100454/items/TCKGZIXV"],"itemData":{"id":25883,"type":"article-journal","container-title":"Ethnographies from between the worlds. Brisbane, Australia: Daily Grail","journalAbbreviation":"Ethnographies from between the worlds. Brisbane, Australia: Daily Grail","title":"Talking with the Spirits","author":[{"family":"Hunter","given":"Jack"},{"family":"Luke","given":"David"}],"issued":{"date-parts":[["2014"]]}}},{"id":25891,"uris":["http://zotero.org/users/15100454/items/IYBLTFEK"],"itemData":{"id":25891,"type":"book","ISBN":"1-913504-47-6","publisher":"Aeon Books","title":"Manifesting Spirits","author":[{"family":"Hunter","given":"Jack"}],"issued":{"date-parts":[["2020"]]}}}],"schema":"https://github.com/citation-style-language/schema/raw/master/csl-citation.json"} </w:instrText>
      </w:r>
      <w:r>
        <w:fldChar w:fldCharType="separate"/>
      </w:r>
      <w:r w:rsidR="00795D8C" w:rsidRPr="00795D8C">
        <w:rPr>
          <w:rFonts w:cs="Arial"/>
          <w:kern w:val="0"/>
        </w:rPr>
        <w:t xml:space="preserve">Jack Hunter and David Luke, ‘Talking with the Spirits’, </w:t>
      </w:r>
      <w:r w:rsidR="00795D8C" w:rsidRPr="00795D8C">
        <w:rPr>
          <w:rFonts w:cs="Arial"/>
          <w:i/>
          <w:iCs/>
          <w:kern w:val="0"/>
        </w:rPr>
        <w:t>Ethnographies from between the Worlds. Brisbane, Australia: Daily Grail</w:t>
      </w:r>
      <w:r w:rsidR="00795D8C" w:rsidRPr="00795D8C">
        <w:rPr>
          <w:rFonts w:cs="Arial"/>
          <w:kern w:val="0"/>
        </w:rPr>
        <w:t xml:space="preserve">, 2014; Jack Hunter, </w:t>
      </w:r>
      <w:r w:rsidR="00795D8C" w:rsidRPr="00795D8C">
        <w:rPr>
          <w:rFonts w:cs="Arial"/>
          <w:i/>
          <w:iCs/>
          <w:kern w:val="0"/>
        </w:rPr>
        <w:t>Manifesting Spirits</w:t>
      </w:r>
      <w:r w:rsidR="00795D8C" w:rsidRPr="00795D8C">
        <w:rPr>
          <w:rFonts w:cs="Arial"/>
          <w:kern w:val="0"/>
        </w:rPr>
        <w:t xml:space="preserve"> (Aeon Books, 2020).</w:t>
      </w:r>
      <w:r>
        <w:fldChar w:fldCharType="end"/>
      </w:r>
    </w:p>
  </w:footnote>
  <w:footnote w:id="17">
    <w:p w14:paraId="36698B42" w14:textId="717D264D" w:rsidR="00AA5EB7" w:rsidRDefault="00AA5EB7">
      <w:pPr>
        <w:pStyle w:val="FootnoteText"/>
      </w:pPr>
      <w:r>
        <w:rPr>
          <w:rStyle w:val="FootnoteReference"/>
        </w:rPr>
        <w:footnoteRef/>
      </w:r>
      <w:r>
        <w:t xml:space="preserve"> </w:t>
      </w:r>
      <w:r>
        <w:fldChar w:fldCharType="begin"/>
      </w:r>
      <w:r>
        <w:instrText xml:space="preserve"> ADDIN ZOTERO_ITEM CSL_CITATION {"citationID":"iyKGZuVP","properties":{"formattedCitation":"Henri Lefebvre and D. (Trans. by) Nicholson-Smith, \\uc0\\u8216{}The Production of Space\\uc0\\u8217{} (Wiley-Blackwell, 1991).","plainCitation":"Henri Lefebvre and D. (Trans. by) Nicholson-Smith, ‘The Production of Space’ (Wiley-Blackwell, 1991).","noteIndex":14},"citationItems":[{"id":1104,"uris":["http://zotero.org/users/15100454/items/5BMZ86LS"],"itemData":{"id":1104,"type":"book","event-place":"Oxford","note":"type: Book","publisher":"Wiley-Blackwell","publisher-place":"Oxford","title":"The Production of Space","author":[{"family":"Lefebvre","given":"Henri"},{"family":"Nicholson-Smith","given":"D. (Trans.","dropping-particle":"by)"}],"issued":{"date-parts":[["1991"]]}}}],"schema":"https://github.com/citation-style-language/schema/raw/master/csl-citation.json"} </w:instrText>
      </w:r>
      <w:r>
        <w:fldChar w:fldCharType="separate"/>
      </w:r>
      <w:r w:rsidRPr="00AA5EB7">
        <w:rPr>
          <w:rFonts w:cs="Arial"/>
          <w:kern w:val="0"/>
        </w:rPr>
        <w:t>Henri Lefebvre and D. (Trans. by) Nicholson-Smith, ‘The Production of Space’ (Wiley-Blackwell, 1991).</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F803C" w14:textId="38304CF8" w:rsidR="00DF2E65" w:rsidRPr="00B32F03" w:rsidRDefault="00DF2E65">
    <w:pPr>
      <w:pStyle w:val="Header"/>
      <w:rPr>
        <w:sz w:val="20"/>
        <w:szCs w:val="20"/>
      </w:rPr>
    </w:pPr>
    <w:r w:rsidRPr="00B32F03">
      <w:rPr>
        <w:sz w:val="20"/>
        <w:szCs w:val="20"/>
      </w:rPr>
      <w:t>Hàìghlèàgh Winslade HPCA7016 Researching Contemporary Cosmologies Essay 2</w:t>
    </w:r>
    <w:r w:rsidR="00B32F03" w:rsidRPr="00B32F03">
      <w:rPr>
        <w:sz w:val="20"/>
        <w:szCs w:val="20"/>
      </w:rPr>
      <w:t xml:space="preserve"> Qualitative </w:t>
    </w:r>
    <w:r w:rsidRPr="00B32F03">
      <w:rPr>
        <w:sz w:val="20"/>
        <w:szCs w:val="20"/>
      </w:rPr>
      <w:t>Research Project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E65"/>
    <w:rsid w:val="000003F8"/>
    <w:rsid w:val="00022670"/>
    <w:rsid w:val="000445D4"/>
    <w:rsid w:val="000479AE"/>
    <w:rsid w:val="00050135"/>
    <w:rsid w:val="000517C9"/>
    <w:rsid w:val="00051B7D"/>
    <w:rsid w:val="00060819"/>
    <w:rsid w:val="000949BA"/>
    <w:rsid w:val="000A1B76"/>
    <w:rsid w:val="000D3406"/>
    <w:rsid w:val="00106A0C"/>
    <w:rsid w:val="00110D5A"/>
    <w:rsid w:val="00117CC6"/>
    <w:rsid w:val="00133342"/>
    <w:rsid w:val="00133870"/>
    <w:rsid w:val="00160076"/>
    <w:rsid w:val="001854F9"/>
    <w:rsid w:val="00185984"/>
    <w:rsid w:val="001975B8"/>
    <w:rsid w:val="001B64E7"/>
    <w:rsid w:val="001C0011"/>
    <w:rsid w:val="001E4A28"/>
    <w:rsid w:val="001E7BDF"/>
    <w:rsid w:val="002207AF"/>
    <w:rsid w:val="002279E3"/>
    <w:rsid w:val="00237BD9"/>
    <w:rsid w:val="00244A77"/>
    <w:rsid w:val="00245FFE"/>
    <w:rsid w:val="00257093"/>
    <w:rsid w:val="00260956"/>
    <w:rsid w:val="00270D92"/>
    <w:rsid w:val="00276A27"/>
    <w:rsid w:val="00285B6B"/>
    <w:rsid w:val="0028777B"/>
    <w:rsid w:val="00290F5D"/>
    <w:rsid w:val="002A59AB"/>
    <w:rsid w:val="002C7E70"/>
    <w:rsid w:val="002E2E14"/>
    <w:rsid w:val="002F175B"/>
    <w:rsid w:val="002F2168"/>
    <w:rsid w:val="002F6D0F"/>
    <w:rsid w:val="003146AD"/>
    <w:rsid w:val="003211CA"/>
    <w:rsid w:val="0032255F"/>
    <w:rsid w:val="00340D52"/>
    <w:rsid w:val="0037240D"/>
    <w:rsid w:val="00373CCB"/>
    <w:rsid w:val="00394026"/>
    <w:rsid w:val="00397DA1"/>
    <w:rsid w:val="003A005B"/>
    <w:rsid w:val="003B1CEE"/>
    <w:rsid w:val="003C480A"/>
    <w:rsid w:val="003D7C59"/>
    <w:rsid w:val="004216DC"/>
    <w:rsid w:val="00425365"/>
    <w:rsid w:val="00430208"/>
    <w:rsid w:val="004351F0"/>
    <w:rsid w:val="00465C24"/>
    <w:rsid w:val="0047057F"/>
    <w:rsid w:val="00487777"/>
    <w:rsid w:val="00495C8C"/>
    <w:rsid w:val="004A73FB"/>
    <w:rsid w:val="004B3AA0"/>
    <w:rsid w:val="004D6D30"/>
    <w:rsid w:val="004F40E6"/>
    <w:rsid w:val="00520F65"/>
    <w:rsid w:val="005231EC"/>
    <w:rsid w:val="00543E60"/>
    <w:rsid w:val="00543F33"/>
    <w:rsid w:val="005552AF"/>
    <w:rsid w:val="005723E5"/>
    <w:rsid w:val="00585E5F"/>
    <w:rsid w:val="005A125F"/>
    <w:rsid w:val="005A3096"/>
    <w:rsid w:val="005B687D"/>
    <w:rsid w:val="005C4F3E"/>
    <w:rsid w:val="005E1D7C"/>
    <w:rsid w:val="005E6239"/>
    <w:rsid w:val="00625153"/>
    <w:rsid w:val="0066287C"/>
    <w:rsid w:val="00675EB9"/>
    <w:rsid w:val="00691773"/>
    <w:rsid w:val="006926AE"/>
    <w:rsid w:val="0069357C"/>
    <w:rsid w:val="00694EC9"/>
    <w:rsid w:val="00696152"/>
    <w:rsid w:val="006A567B"/>
    <w:rsid w:val="006A6BBA"/>
    <w:rsid w:val="006B7191"/>
    <w:rsid w:val="006C3BC9"/>
    <w:rsid w:val="006E2085"/>
    <w:rsid w:val="006E6CD8"/>
    <w:rsid w:val="006F3A81"/>
    <w:rsid w:val="006F4633"/>
    <w:rsid w:val="00705876"/>
    <w:rsid w:val="007673E8"/>
    <w:rsid w:val="00795D8C"/>
    <w:rsid w:val="007C1785"/>
    <w:rsid w:val="007D2A6B"/>
    <w:rsid w:val="007E28C8"/>
    <w:rsid w:val="007F36A7"/>
    <w:rsid w:val="00805C51"/>
    <w:rsid w:val="00813CDA"/>
    <w:rsid w:val="0083204D"/>
    <w:rsid w:val="008350DD"/>
    <w:rsid w:val="00857D21"/>
    <w:rsid w:val="00860437"/>
    <w:rsid w:val="00860E6D"/>
    <w:rsid w:val="008702F5"/>
    <w:rsid w:val="00876548"/>
    <w:rsid w:val="008A36AB"/>
    <w:rsid w:val="008D28BF"/>
    <w:rsid w:val="008E099E"/>
    <w:rsid w:val="008E0A50"/>
    <w:rsid w:val="008E3044"/>
    <w:rsid w:val="00900B67"/>
    <w:rsid w:val="00943142"/>
    <w:rsid w:val="009432C3"/>
    <w:rsid w:val="00976D85"/>
    <w:rsid w:val="0098139B"/>
    <w:rsid w:val="0098153D"/>
    <w:rsid w:val="0098545B"/>
    <w:rsid w:val="009A0A44"/>
    <w:rsid w:val="009A47A9"/>
    <w:rsid w:val="009A5563"/>
    <w:rsid w:val="009A7CC4"/>
    <w:rsid w:val="009B17EE"/>
    <w:rsid w:val="009C3498"/>
    <w:rsid w:val="009C362D"/>
    <w:rsid w:val="009D5FE2"/>
    <w:rsid w:val="009F1BE6"/>
    <w:rsid w:val="009F24EB"/>
    <w:rsid w:val="00A94AAB"/>
    <w:rsid w:val="00AA5EB7"/>
    <w:rsid w:val="00AB3A41"/>
    <w:rsid w:val="00AB6DC9"/>
    <w:rsid w:val="00AC0069"/>
    <w:rsid w:val="00AD2334"/>
    <w:rsid w:val="00B25DEC"/>
    <w:rsid w:val="00B32F03"/>
    <w:rsid w:val="00B341F3"/>
    <w:rsid w:val="00B41A9B"/>
    <w:rsid w:val="00B53145"/>
    <w:rsid w:val="00B5679B"/>
    <w:rsid w:val="00B67599"/>
    <w:rsid w:val="00B77C60"/>
    <w:rsid w:val="00B94DB5"/>
    <w:rsid w:val="00BA5D24"/>
    <w:rsid w:val="00BD691A"/>
    <w:rsid w:val="00BE24FC"/>
    <w:rsid w:val="00BE7014"/>
    <w:rsid w:val="00C015CA"/>
    <w:rsid w:val="00C077ED"/>
    <w:rsid w:val="00C12DD1"/>
    <w:rsid w:val="00C45360"/>
    <w:rsid w:val="00C4598F"/>
    <w:rsid w:val="00C64C6F"/>
    <w:rsid w:val="00C66737"/>
    <w:rsid w:val="00C94523"/>
    <w:rsid w:val="00CA761B"/>
    <w:rsid w:val="00CC466D"/>
    <w:rsid w:val="00CC7930"/>
    <w:rsid w:val="00CD438C"/>
    <w:rsid w:val="00CE7DCD"/>
    <w:rsid w:val="00CF1ED4"/>
    <w:rsid w:val="00D16D5E"/>
    <w:rsid w:val="00D244C4"/>
    <w:rsid w:val="00D515EE"/>
    <w:rsid w:val="00D516DA"/>
    <w:rsid w:val="00D72E5C"/>
    <w:rsid w:val="00D864ED"/>
    <w:rsid w:val="00D87A6C"/>
    <w:rsid w:val="00D922F6"/>
    <w:rsid w:val="00D95D06"/>
    <w:rsid w:val="00D95E82"/>
    <w:rsid w:val="00DB37F6"/>
    <w:rsid w:val="00DB7788"/>
    <w:rsid w:val="00DD58DB"/>
    <w:rsid w:val="00DD7F30"/>
    <w:rsid w:val="00DE61FD"/>
    <w:rsid w:val="00DF12DB"/>
    <w:rsid w:val="00DF2E65"/>
    <w:rsid w:val="00E30456"/>
    <w:rsid w:val="00E34CD8"/>
    <w:rsid w:val="00E47762"/>
    <w:rsid w:val="00E57F0F"/>
    <w:rsid w:val="00E66460"/>
    <w:rsid w:val="00EB2B96"/>
    <w:rsid w:val="00EC174E"/>
    <w:rsid w:val="00ED69BC"/>
    <w:rsid w:val="00EE0E2F"/>
    <w:rsid w:val="00EE4BDE"/>
    <w:rsid w:val="00EF107F"/>
    <w:rsid w:val="00F03967"/>
    <w:rsid w:val="00F35E7C"/>
    <w:rsid w:val="00F425C0"/>
    <w:rsid w:val="00F80528"/>
    <w:rsid w:val="00FA6DDB"/>
    <w:rsid w:val="00FB776E"/>
    <w:rsid w:val="00FC611B"/>
    <w:rsid w:val="00FC7931"/>
    <w:rsid w:val="00FD6F20"/>
    <w:rsid w:val="00FE5E65"/>
    <w:rsid w:val="11D83563"/>
    <w:rsid w:val="24C3F8E4"/>
    <w:rsid w:val="26BFDBB7"/>
    <w:rsid w:val="4FDD009E"/>
    <w:rsid w:val="5F649C3D"/>
    <w:rsid w:val="64625AF6"/>
    <w:rsid w:val="7B301671"/>
    <w:rsid w:val="7BDD6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402720"/>
  <w15:chartTrackingRefBased/>
  <w15:docId w15:val="{39DE46CC-EF7E-764B-8110-8FFE8BA61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Body CS)"/>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DF2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2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DF2E6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2E6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F2E6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F2E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2E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2E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2E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E6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2E6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F2E6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F2E6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F2E6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F2E6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F2E6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F2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E6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E6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F2E65"/>
    <w:pPr>
      <w:spacing w:before="160"/>
      <w:jc w:val="center"/>
    </w:pPr>
    <w:rPr>
      <w:i/>
      <w:iCs/>
      <w:color w:val="404040" w:themeColor="text1" w:themeTint="BF"/>
    </w:rPr>
  </w:style>
  <w:style w:type="character" w:customStyle="1" w:styleId="QuoteChar">
    <w:name w:val="Quote Char"/>
    <w:basedOn w:val="DefaultParagraphFont"/>
    <w:link w:val="Quote"/>
    <w:uiPriority w:val="29"/>
    <w:rsid w:val="00DF2E65"/>
    <w:rPr>
      <w:i/>
      <w:iCs/>
      <w:color w:val="404040" w:themeColor="text1" w:themeTint="BF"/>
    </w:rPr>
  </w:style>
  <w:style w:type="paragraph" w:styleId="ListParagraph">
    <w:name w:val="List Paragraph"/>
    <w:basedOn w:val="Normal"/>
    <w:uiPriority w:val="34"/>
    <w:qFormat/>
    <w:rsid w:val="00DF2E65"/>
    <w:pPr>
      <w:ind w:left="720"/>
      <w:contextualSpacing/>
    </w:pPr>
  </w:style>
  <w:style w:type="character" w:styleId="IntenseEmphasis">
    <w:name w:val="Intense Emphasis"/>
    <w:basedOn w:val="DefaultParagraphFont"/>
    <w:uiPriority w:val="21"/>
    <w:qFormat/>
    <w:rsid w:val="00DF2E65"/>
    <w:rPr>
      <w:i/>
      <w:iCs/>
      <w:color w:val="0F4761" w:themeColor="accent1" w:themeShade="BF"/>
    </w:rPr>
  </w:style>
  <w:style w:type="paragraph" w:styleId="IntenseQuote">
    <w:name w:val="Intense Quote"/>
    <w:basedOn w:val="Normal"/>
    <w:next w:val="Normal"/>
    <w:link w:val="IntenseQuoteChar"/>
    <w:uiPriority w:val="30"/>
    <w:qFormat/>
    <w:rsid w:val="00DF2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2E65"/>
    <w:rPr>
      <w:i/>
      <w:iCs/>
      <w:color w:val="0F4761" w:themeColor="accent1" w:themeShade="BF"/>
    </w:rPr>
  </w:style>
  <w:style w:type="character" w:styleId="IntenseReference">
    <w:name w:val="Intense Reference"/>
    <w:basedOn w:val="DefaultParagraphFont"/>
    <w:uiPriority w:val="32"/>
    <w:qFormat/>
    <w:rsid w:val="00DF2E65"/>
    <w:rPr>
      <w:b/>
      <w:bCs/>
      <w:smallCaps/>
      <w:color w:val="0F4761" w:themeColor="accent1" w:themeShade="BF"/>
      <w:spacing w:val="5"/>
    </w:rPr>
  </w:style>
  <w:style w:type="paragraph" w:styleId="Header">
    <w:name w:val="header"/>
    <w:basedOn w:val="Normal"/>
    <w:link w:val="HeaderChar"/>
    <w:uiPriority w:val="99"/>
    <w:unhideWhenUsed/>
    <w:rsid w:val="00DF2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E65"/>
    <w:rPr>
      <w:rFonts w:eastAsiaTheme="minorEastAsia"/>
    </w:rPr>
  </w:style>
  <w:style w:type="paragraph" w:styleId="Footer">
    <w:name w:val="footer"/>
    <w:basedOn w:val="Normal"/>
    <w:link w:val="FooterChar"/>
    <w:uiPriority w:val="99"/>
    <w:unhideWhenUsed/>
    <w:rsid w:val="00DF2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E65"/>
    <w:rPr>
      <w:rFonts w:eastAsiaTheme="minorEastAsia"/>
    </w:rPr>
  </w:style>
  <w:style w:type="character" w:styleId="PageNumber">
    <w:name w:val="page number"/>
    <w:basedOn w:val="DefaultParagraphFont"/>
    <w:uiPriority w:val="99"/>
    <w:semiHidden/>
    <w:unhideWhenUsed/>
    <w:rsid w:val="00DF2E65"/>
  </w:style>
  <w:style w:type="paragraph" w:styleId="NormalWeb">
    <w:name w:val="Normal (Web)"/>
    <w:basedOn w:val="Normal"/>
    <w:uiPriority w:val="99"/>
    <w:rsid w:val="00DF2E65"/>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paragraph" w:styleId="FootnoteText">
    <w:name w:val="footnote text"/>
    <w:basedOn w:val="Normal"/>
    <w:link w:val="FootnoteTextChar"/>
    <w:uiPriority w:val="99"/>
    <w:semiHidden/>
    <w:unhideWhenUsed/>
    <w:rsid w:val="00F805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0528"/>
    <w:rPr>
      <w:rFonts w:eastAsiaTheme="minorEastAsia"/>
      <w:sz w:val="20"/>
      <w:szCs w:val="20"/>
    </w:rPr>
  </w:style>
  <w:style w:type="character" w:styleId="FootnoteReference">
    <w:name w:val="footnote reference"/>
    <w:basedOn w:val="DefaultParagraphFont"/>
    <w:uiPriority w:val="99"/>
    <w:semiHidden/>
    <w:unhideWhenUsed/>
    <w:rsid w:val="00F80528"/>
    <w:rPr>
      <w:vertAlign w:val="superscript"/>
    </w:rPr>
  </w:style>
  <w:style w:type="paragraph" w:customStyle="1" w:styleId="paragraph">
    <w:name w:val="paragraph"/>
    <w:basedOn w:val="Normal"/>
    <w:rsid w:val="006E2085"/>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customStyle="1" w:styleId="normaltextrun">
    <w:name w:val="normaltextrun"/>
    <w:basedOn w:val="DefaultParagraphFont"/>
    <w:rsid w:val="006E2085"/>
  </w:style>
  <w:style w:type="character" w:customStyle="1" w:styleId="eop">
    <w:name w:val="eop"/>
    <w:basedOn w:val="DefaultParagraphFont"/>
    <w:rsid w:val="006E2085"/>
  </w:style>
  <w:style w:type="character" w:customStyle="1" w:styleId="superscript">
    <w:name w:val="superscript"/>
    <w:basedOn w:val="DefaultParagraphFont"/>
    <w:rsid w:val="00543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54847">
      <w:bodyDiv w:val="1"/>
      <w:marLeft w:val="0"/>
      <w:marRight w:val="0"/>
      <w:marTop w:val="0"/>
      <w:marBottom w:val="0"/>
      <w:divBdr>
        <w:top w:val="none" w:sz="0" w:space="0" w:color="auto"/>
        <w:left w:val="none" w:sz="0" w:space="0" w:color="auto"/>
        <w:bottom w:val="none" w:sz="0" w:space="0" w:color="auto"/>
        <w:right w:val="none" w:sz="0" w:space="0" w:color="auto"/>
      </w:divBdr>
      <w:divsChild>
        <w:div w:id="86971820">
          <w:marLeft w:val="0"/>
          <w:marRight w:val="0"/>
          <w:marTop w:val="0"/>
          <w:marBottom w:val="0"/>
          <w:divBdr>
            <w:top w:val="none" w:sz="0" w:space="0" w:color="auto"/>
            <w:left w:val="none" w:sz="0" w:space="0" w:color="auto"/>
            <w:bottom w:val="none" w:sz="0" w:space="0" w:color="auto"/>
            <w:right w:val="none" w:sz="0" w:space="0" w:color="auto"/>
          </w:divBdr>
        </w:div>
        <w:div w:id="124785787">
          <w:marLeft w:val="0"/>
          <w:marRight w:val="0"/>
          <w:marTop w:val="0"/>
          <w:marBottom w:val="0"/>
          <w:divBdr>
            <w:top w:val="none" w:sz="0" w:space="0" w:color="auto"/>
            <w:left w:val="none" w:sz="0" w:space="0" w:color="auto"/>
            <w:bottom w:val="none" w:sz="0" w:space="0" w:color="auto"/>
            <w:right w:val="none" w:sz="0" w:space="0" w:color="auto"/>
          </w:divBdr>
        </w:div>
        <w:div w:id="1169444107">
          <w:marLeft w:val="0"/>
          <w:marRight w:val="0"/>
          <w:marTop w:val="0"/>
          <w:marBottom w:val="0"/>
          <w:divBdr>
            <w:top w:val="none" w:sz="0" w:space="0" w:color="auto"/>
            <w:left w:val="none" w:sz="0" w:space="0" w:color="auto"/>
            <w:bottom w:val="none" w:sz="0" w:space="0" w:color="auto"/>
            <w:right w:val="none" w:sz="0" w:space="0" w:color="auto"/>
          </w:divBdr>
        </w:div>
        <w:div w:id="1120227948">
          <w:marLeft w:val="0"/>
          <w:marRight w:val="0"/>
          <w:marTop w:val="0"/>
          <w:marBottom w:val="0"/>
          <w:divBdr>
            <w:top w:val="none" w:sz="0" w:space="0" w:color="auto"/>
            <w:left w:val="none" w:sz="0" w:space="0" w:color="auto"/>
            <w:bottom w:val="none" w:sz="0" w:space="0" w:color="auto"/>
            <w:right w:val="none" w:sz="0" w:space="0" w:color="auto"/>
          </w:divBdr>
        </w:div>
        <w:div w:id="632902655">
          <w:marLeft w:val="0"/>
          <w:marRight w:val="0"/>
          <w:marTop w:val="0"/>
          <w:marBottom w:val="0"/>
          <w:divBdr>
            <w:top w:val="none" w:sz="0" w:space="0" w:color="auto"/>
            <w:left w:val="none" w:sz="0" w:space="0" w:color="auto"/>
            <w:bottom w:val="none" w:sz="0" w:space="0" w:color="auto"/>
            <w:right w:val="none" w:sz="0" w:space="0" w:color="auto"/>
          </w:divBdr>
        </w:div>
      </w:divsChild>
    </w:div>
    <w:div w:id="152721960">
      <w:bodyDiv w:val="1"/>
      <w:marLeft w:val="0"/>
      <w:marRight w:val="0"/>
      <w:marTop w:val="0"/>
      <w:marBottom w:val="0"/>
      <w:divBdr>
        <w:top w:val="none" w:sz="0" w:space="0" w:color="auto"/>
        <w:left w:val="none" w:sz="0" w:space="0" w:color="auto"/>
        <w:bottom w:val="none" w:sz="0" w:space="0" w:color="auto"/>
        <w:right w:val="none" w:sz="0" w:space="0" w:color="auto"/>
      </w:divBdr>
      <w:divsChild>
        <w:div w:id="1547713390">
          <w:marLeft w:val="0"/>
          <w:marRight w:val="0"/>
          <w:marTop w:val="0"/>
          <w:marBottom w:val="0"/>
          <w:divBdr>
            <w:top w:val="none" w:sz="0" w:space="0" w:color="auto"/>
            <w:left w:val="none" w:sz="0" w:space="0" w:color="auto"/>
            <w:bottom w:val="none" w:sz="0" w:space="0" w:color="auto"/>
            <w:right w:val="none" w:sz="0" w:space="0" w:color="auto"/>
          </w:divBdr>
        </w:div>
        <w:div w:id="1934587249">
          <w:marLeft w:val="0"/>
          <w:marRight w:val="0"/>
          <w:marTop w:val="0"/>
          <w:marBottom w:val="0"/>
          <w:divBdr>
            <w:top w:val="none" w:sz="0" w:space="0" w:color="auto"/>
            <w:left w:val="none" w:sz="0" w:space="0" w:color="auto"/>
            <w:bottom w:val="none" w:sz="0" w:space="0" w:color="auto"/>
            <w:right w:val="none" w:sz="0" w:space="0" w:color="auto"/>
          </w:divBdr>
        </w:div>
      </w:divsChild>
    </w:div>
    <w:div w:id="360933358">
      <w:bodyDiv w:val="1"/>
      <w:marLeft w:val="0"/>
      <w:marRight w:val="0"/>
      <w:marTop w:val="0"/>
      <w:marBottom w:val="0"/>
      <w:divBdr>
        <w:top w:val="none" w:sz="0" w:space="0" w:color="auto"/>
        <w:left w:val="none" w:sz="0" w:space="0" w:color="auto"/>
        <w:bottom w:val="none" w:sz="0" w:space="0" w:color="auto"/>
        <w:right w:val="none" w:sz="0" w:space="0" w:color="auto"/>
      </w:divBdr>
      <w:divsChild>
        <w:div w:id="84882127">
          <w:marLeft w:val="0"/>
          <w:marRight w:val="0"/>
          <w:marTop w:val="0"/>
          <w:marBottom w:val="0"/>
          <w:divBdr>
            <w:top w:val="none" w:sz="0" w:space="0" w:color="auto"/>
            <w:left w:val="none" w:sz="0" w:space="0" w:color="auto"/>
            <w:bottom w:val="none" w:sz="0" w:space="0" w:color="auto"/>
            <w:right w:val="none" w:sz="0" w:space="0" w:color="auto"/>
          </w:divBdr>
        </w:div>
        <w:div w:id="1063915779">
          <w:marLeft w:val="0"/>
          <w:marRight w:val="0"/>
          <w:marTop w:val="0"/>
          <w:marBottom w:val="0"/>
          <w:divBdr>
            <w:top w:val="none" w:sz="0" w:space="0" w:color="auto"/>
            <w:left w:val="none" w:sz="0" w:space="0" w:color="auto"/>
            <w:bottom w:val="none" w:sz="0" w:space="0" w:color="auto"/>
            <w:right w:val="none" w:sz="0" w:space="0" w:color="auto"/>
          </w:divBdr>
        </w:div>
        <w:div w:id="650445589">
          <w:marLeft w:val="0"/>
          <w:marRight w:val="0"/>
          <w:marTop w:val="0"/>
          <w:marBottom w:val="0"/>
          <w:divBdr>
            <w:top w:val="none" w:sz="0" w:space="0" w:color="auto"/>
            <w:left w:val="none" w:sz="0" w:space="0" w:color="auto"/>
            <w:bottom w:val="none" w:sz="0" w:space="0" w:color="auto"/>
            <w:right w:val="none" w:sz="0" w:space="0" w:color="auto"/>
          </w:divBdr>
        </w:div>
        <w:div w:id="1234656756">
          <w:marLeft w:val="0"/>
          <w:marRight w:val="0"/>
          <w:marTop w:val="0"/>
          <w:marBottom w:val="0"/>
          <w:divBdr>
            <w:top w:val="none" w:sz="0" w:space="0" w:color="auto"/>
            <w:left w:val="none" w:sz="0" w:space="0" w:color="auto"/>
            <w:bottom w:val="none" w:sz="0" w:space="0" w:color="auto"/>
            <w:right w:val="none" w:sz="0" w:space="0" w:color="auto"/>
          </w:divBdr>
        </w:div>
        <w:div w:id="193856778">
          <w:marLeft w:val="0"/>
          <w:marRight w:val="0"/>
          <w:marTop w:val="0"/>
          <w:marBottom w:val="0"/>
          <w:divBdr>
            <w:top w:val="none" w:sz="0" w:space="0" w:color="auto"/>
            <w:left w:val="none" w:sz="0" w:space="0" w:color="auto"/>
            <w:bottom w:val="none" w:sz="0" w:space="0" w:color="auto"/>
            <w:right w:val="none" w:sz="0" w:space="0" w:color="auto"/>
          </w:divBdr>
        </w:div>
        <w:div w:id="1658261817">
          <w:marLeft w:val="0"/>
          <w:marRight w:val="0"/>
          <w:marTop w:val="0"/>
          <w:marBottom w:val="0"/>
          <w:divBdr>
            <w:top w:val="none" w:sz="0" w:space="0" w:color="auto"/>
            <w:left w:val="none" w:sz="0" w:space="0" w:color="auto"/>
            <w:bottom w:val="none" w:sz="0" w:space="0" w:color="auto"/>
            <w:right w:val="none" w:sz="0" w:space="0" w:color="auto"/>
          </w:divBdr>
        </w:div>
        <w:div w:id="998192503">
          <w:marLeft w:val="0"/>
          <w:marRight w:val="0"/>
          <w:marTop w:val="0"/>
          <w:marBottom w:val="0"/>
          <w:divBdr>
            <w:top w:val="none" w:sz="0" w:space="0" w:color="auto"/>
            <w:left w:val="none" w:sz="0" w:space="0" w:color="auto"/>
            <w:bottom w:val="none" w:sz="0" w:space="0" w:color="auto"/>
            <w:right w:val="none" w:sz="0" w:space="0" w:color="auto"/>
          </w:divBdr>
        </w:div>
        <w:div w:id="716005328">
          <w:marLeft w:val="0"/>
          <w:marRight w:val="0"/>
          <w:marTop w:val="0"/>
          <w:marBottom w:val="0"/>
          <w:divBdr>
            <w:top w:val="none" w:sz="0" w:space="0" w:color="auto"/>
            <w:left w:val="none" w:sz="0" w:space="0" w:color="auto"/>
            <w:bottom w:val="none" w:sz="0" w:space="0" w:color="auto"/>
            <w:right w:val="none" w:sz="0" w:space="0" w:color="auto"/>
          </w:divBdr>
        </w:div>
        <w:div w:id="1579251056">
          <w:marLeft w:val="0"/>
          <w:marRight w:val="0"/>
          <w:marTop w:val="0"/>
          <w:marBottom w:val="0"/>
          <w:divBdr>
            <w:top w:val="none" w:sz="0" w:space="0" w:color="auto"/>
            <w:left w:val="none" w:sz="0" w:space="0" w:color="auto"/>
            <w:bottom w:val="none" w:sz="0" w:space="0" w:color="auto"/>
            <w:right w:val="none" w:sz="0" w:space="0" w:color="auto"/>
          </w:divBdr>
        </w:div>
        <w:div w:id="2139298731">
          <w:marLeft w:val="0"/>
          <w:marRight w:val="0"/>
          <w:marTop w:val="0"/>
          <w:marBottom w:val="0"/>
          <w:divBdr>
            <w:top w:val="none" w:sz="0" w:space="0" w:color="auto"/>
            <w:left w:val="none" w:sz="0" w:space="0" w:color="auto"/>
            <w:bottom w:val="none" w:sz="0" w:space="0" w:color="auto"/>
            <w:right w:val="none" w:sz="0" w:space="0" w:color="auto"/>
          </w:divBdr>
        </w:div>
        <w:div w:id="2118980205">
          <w:marLeft w:val="0"/>
          <w:marRight w:val="0"/>
          <w:marTop w:val="0"/>
          <w:marBottom w:val="0"/>
          <w:divBdr>
            <w:top w:val="none" w:sz="0" w:space="0" w:color="auto"/>
            <w:left w:val="none" w:sz="0" w:space="0" w:color="auto"/>
            <w:bottom w:val="none" w:sz="0" w:space="0" w:color="auto"/>
            <w:right w:val="none" w:sz="0" w:space="0" w:color="auto"/>
          </w:divBdr>
        </w:div>
        <w:div w:id="1986810130">
          <w:marLeft w:val="0"/>
          <w:marRight w:val="0"/>
          <w:marTop w:val="0"/>
          <w:marBottom w:val="0"/>
          <w:divBdr>
            <w:top w:val="none" w:sz="0" w:space="0" w:color="auto"/>
            <w:left w:val="none" w:sz="0" w:space="0" w:color="auto"/>
            <w:bottom w:val="none" w:sz="0" w:space="0" w:color="auto"/>
            <w:right w:val="none" w:sz="0" w:space="0" w:color="auto"/>
          </w:divBdr>
        </w:div>
        <w:div w:id="857353281">
          <w:marLeft w:val="0"/>
          <w:marRight w:val="0"/>
          <w:marTop w:val="0"/>
          <w:marBottom w:val="0"/>
          <w:divBdr>
            <w:top w:val="none" w:sz="0" w:space="0" w:color="auto"/>
            <w:left w:val="none" w:sz="0" w:space="0" w:color="auto"/>
            <w:bottom w:val="none" w:sz="0" w:space="0" w:color="auto"/>
            <w:right w:val="none" w:sz="0" w:space="0" w:color="auto"/>
          </w:divBdr>
        </w:div>
        <w:div w:id="1222253181">
          <w:marLeft w:val="0"/>
          <w:marRight w:val="0"/>
          <w:marTop w:val="0"/>
          <w:marBottom w:val="0"/>
          <w:divBdr>
            <w:top w:val="none" w:sz="0" w:space="0" w:color="auto"/>
            <w:left w:val="none" w:sz="0" w:space="0" w:color="auto"/>
            <w:bottom w:val="none" w:sz="0" w:space="0" w:color="auto"/>
            <w:right w:val="none" w:sz="0" w:space="0" w:color="auto"/>
          </w:divBdr>
        </w:div>
        <w:div w:id="1075512135">
          <w:marLeft w:val="0"/>
          <w:marRight w:val="0"/>
          <w:marTop w:val="0"/>
          <w:marBottom w:val="0"/>
          <w:divBdr>
            <w:top w:val="none" w:sz="0" w:space="0" w:color="auto"/>
            <w:left w:val="none" w:sz="0" w:space="0" w:color="auto"/>
            <w:bottom w:val="none" w:sz="0" w:space="0" w:color="auto"/>
            <w:right w:val="none" w:sz="0" w:space="0" w:color="auto"/>
          </w:divBdr>
        </w:div>
        <w:div w:id="1271746276">
          <w:marLeft w:val="0"/>
          <w:marRight w:val="0"/>
          <w:marTop w:val="0"/>
          <w:marBottom w:val="0"/>
          <w:divBdr>
            <w:top w:val="none" w:sz="0" w:space="0" w:color="auto"/>
            <w:left w:val="none" w:sz="0" w:space="0" w:color="auto"/>
            <w:bottom w:val="none" w:sz="0" w:space="0" w:color="auto"/>
            <w:right w:val="none" w:sz="0" w:space="0" w:color="auto"/>
          </w:divBdr>
        </w:div>
        <w:div w:id="262345258">
          <w:marLeft w:val="0"/>
          <w:marRight w:val="0"/>
          <w:marTop w:val="0"/>
          <w:marBottom w:val="0"/>
          <w:divBdr>
            <w:top w:val="none" w:sz="0" w:space="0" w:color="auto"/>
            <w:left w:val="none" w:sz="0" w:space="0" w:color="auto"/>
            <w:bottom w:val="none" w:sz="0" w:space="0" w:color="auto"/>
            <w:right w:val="none" w:sz="0" w:space="0" w:color="auto"/>
          </w:divBdr>
        </w:div>
        <w:div w:id="1547569763">
          <w:marLeft w:val="0"/>
          <w:marRight w:val="0"/>
          <w:marTop w:val="0"/>
          <w:marBottom w:val="0"/>
          <w:divBdr>
            <w:top w:val="none" w:sz="0" w:space="0" w:color="auto"/>
            <w:left w:val="none" w:sz="0" w:space="0" w:color="auto"/>
            <w:bottom w:val="none" w:sz="0" w:space="0" w:color="auto"/>
            <w:right w:val="none" w:sz="0" w:space="0" w:color="auto"/>
          </w:divBdr>
        </w:div>
        <w:div w:id="235209365">
          <w:marLeft w:val="0"/>
          <w:marRight w:val="0"/>
          <w:marTop w:val="0"/>
          <w:marBottom w:val="0"/>
          <w:divBdr>
            <w:top w:val="none" w:sz="0" w:space="0" w:color="auto"/>
            <w:left w:val="none" w:sz="0" w:space="0" w:color="auto"/>
            <w:bottom w:val="none" w:sz="0" w:space="0" w:color="auto"/>
            <w:right w:val="none" w:sz="0" w:space="0" w:color="auto"/>
          </w:divBdr>
        </w:div>
        <w:div w:id="361976094">
          <w:marLeft w:val="0"/>
          <w:marRight w:val="0"/>
          <w:marTop w:val="0"/>
          <w:marBottom w:val="0"/>
          <w:divBdr>
            <w:top w:val="none" w:sz="0" w:space="0" w:color="auto"/>
            <w:left w:val="none" w:sz="0" w:space="0" w:color="auto"/>
            <w:bottom w:val="none" w:sz="0" w:space="0" w:color="auto"/>
            <w:right w:val="none" w:sz="0" w:space="0" w:color="auto"/>
          </w:divBdr>
        </w:div>
        <w:div w:id="2034651648">
          <w:marLeft w:val="0"/>
          <w:marRight w:val="0"/>
          <w:marTop w:val="0"/>
          <w:marBottom w:val="0"/>
          <w:divBdr>
            <w:top w:val="none" w:sz="0" w:space="0" w:color="auto"/>
            <w:left w:val="none" w:sz="0" w:space="0" w:color="auto"/>
            <w:bottom w:val="none" w:sz="0" w:space="0" w:color="auto"/>
            <w:right w:val="none" w:sz="0" w:space="0" w:color="auto"/>
          </w:divBdr>
        </w:div>
        <w:div w:id="2010474039">
          <w:marLeft w:val="0"/>
          <w:marRight w:val="0"/>
          <w:marTop w:val="0"/>
          <w:marBottom w:val="0"/>
          <w:divBdr>
            <w:top w:val="none" w:sz="0" w:space="0" w:color="auto"/>
            <w:left w:val="none" w:sz="0" w:space="0" w:color="auto"/>
            <w:bottom w:val="none" w:sz="0" w:space="0" w:color="auto"/>
            <w:right w:val="none" w:sz="0" w:space="0" w:color="auto"/>
          </w:divBdr>
        </w:div>
        <w:div w:id="1968126863">
          <w:marLeft w:val="0"/>
          <w:marRight w:val="0"/>
          <w:marTop w:val="0"/>
          <w:marBottom w:val="0"/>
          <w:divBdr>
            <w:top w:val="none" w:sz="0" w:space="0" w:color="auto"/>
            <w:left w:val="none" w:sz="0" w:space="0" w:color="auto"/>
            <w:bottom w:val="none" w:sz="0" w:space="0" w:color="auto"/>
            <w:right w:val="none" w:sz="0" w:space="0" w:color="auto"/>
          </w:divBdr>
        </w:div>
        <w:div w:id="74474815">
          <w:marLeft w:val="0"/>
          <w:marRight w:val="0"/>
          <w:marTop w:val="0"/>
          <w:marBottom w:val="0"/>
          <w:divBdr>
            <w:top w:val="none" w:sz="0" w:space="0" w:color="auto"/>
            <w:left w:val="none" w:sz="0" w:space="0" w:color="auto"/>
            <w:bottom w:val="none" w:sz="0" w:space="0" w:color="auto"/>
            <w:right w:val="none" w:sz="0" w:space="0" w:color="auto"/>
          </w:divBdr>
        </w:div>
        <w:div w:id="1302924688">
          <w:marLeft w:val="0"/>
          <w:marRight w:val="0"/>
          <w:marTop w:val="0"/>
          <w:marBottom w:val="0"/>
          <w:divBdr>
            <w:top w:val="none" w:sz="0" w:space="0" w:color="auto"/>
            <w:left w:val="none" w:sz="0" w:space="0" w:color="auto"/>
            <w:bottom w:val="none" w:sz="0" w:space="0" w:color="auto"/>
            <w:right w:val="none" w:sz="0" w:space="0" w:color="auto"/>
          </w:divBdr>
        </w:div>
        <w:div w:id="1533378292">
          <w:marLeft w:val="0"/>
          <w:marRight w:val="0"/>
          <w:marTop w:val="0"/>
          <w:marBottom w:val="0"/>
          <w:divBdr>
            <w:top w:val="none" w:sz="0" w:space="0" w:color="auto"/>
            <w:left w:val="none" w:sz="0" w:space="0" w:color="auto"/>
            <w:bottom w:val="none" w:sz="0" w:space="0" w:color="auto"/>
            <w:right w:val="none" w:sz="0" w:space="0" w:color="auto"/>
          </w:divBdr>
        </w:div>
        <w:div w:id="2009211616">
          <w:marLeft w:val="0"/>
          <w:marRight w:val="0"/>
          <w:marTop w:val="0"/>
          <w:marBottom w:val="0"/>
          <w:divBdr>
            <w:top w:val="none" w:sz="0" w:space="0" w:color="auto"/>
            <w:left w:val="none" w:sz="0" w:space="0" w:color="auto"/>
            <w:bottom w:val="none" w:sz="0" w:space="0" w:color="auto"/>
            <w:right w:val="none" w:sz="0" w:space="0" w:color="auto"/>
          </w:divBdr>
        </w:div>
        <w:div w:id="2105493637">
          <w:marLeft w:val="0"/>
          <w:marRight w:val="0"/>
          <w:marTop w:val="0"/>
          <w:marBottom w:val="0"/>
          <w:divBdr>
            <w:top w:val="none" w:sz="0" w:space="0" w:color="auto"/>
            <w:left w:val="none" w:sz="0" w:space="0" w:color="auto"/>
            <w:bottom w:val="none" w:sz="0" w:space="0" w:color="auto"/>
            <w:right w:val="none" w:sz="0" w:space="0" w:color="auto"/>
          </w:divBdr>
        </w:div>
        <w:div w:id="682632389">
          <w:marLeft w:val="0"/>
          <w:marRight w:val="0"/>
          <w:marTop w:val="0"/>
          <w:marBottom w:val="0"/>
          <w:divBdr>
            <w:top w:val="none" w:sz="0" w:space="0" w:color="auto"/>
            <w:left w:val="none" w:sz="0" w:space="0" w:color="auto"/>
            <w:bottom w:val="none" w:sz="0" w:space="0" w:color="auto"/>
            <w:right w:val="none" w:sz="0" w:space="0" w:color="auto"/>
          </w:divBdr>
        </w:div>
        <w:div w:id="1046568870">
          <w:marLeft w:val="0"/>
          <w:marRight w:val="0"/>
          <w:marTop w:val="0"/>
          <w:marBottom w:val="0"/>
          <w:divBdr>
            <w:top w:val="none" w:sz="0" w:space="0" w:color="auto"/>
            <w:left w:val="none" w:sz="0" w:space="0" w:color="auto"/>
            <w:bottom w:val="none" w:sz="0" w:space="0" w:color="auto"/>
            <w:right w:val="none" w:sz="0" w:space="0" w:color="auto"/>
          </w:divBdr>
        </w:div>
        <w:div w:id="422801106">
          <w:marLeft w:val="0"/>
          <w:marRight w:val="0"/>
          <w:marTop w:val="0"/>
          <w:marBottom w:val="0"/>
          <w:divBdr>
            <w:top w:val="none" w:sz="0" w:space="0" w:color="auto"/>
            <w:left w:val="none" w:sz="0" w:space="0" w:color="auto"/>
            <w:bottom w:val="none" w:sz="0" w:space="0" w:color="auto"/>
            <w:right w:val="none" w:sz="0" w:space="0" w:color="auto"/>
          </w:divBdr>
        </w:div>
        <w:div w:id="87432710">
          <w:marLeft w:val="0"/>
          <w:marRight w:val="0"/>
          <w:marTop w:val="0"/>
          <w:marBottom w:val="0"/>
          <w:divBdr>
            <w:top w:val="none" w:sz="0" w:space="0" w:color="auto"/>
            <w:left w:val="none" w:sz="0" w:space="0" w:color="auto"/>
            <w:bottom w:val="none" w:sz="0" w:space="0" w:color="auto"/>
            <w:right w:val="none" w:sz="0" w:space="0" w:color="auto"/>
          </w:divBdr>
        </w:div>
        <w:div w:id="1766918404">
          <w:marLeft w:val="0"/>
          <w:marRight w:val="0"/>
          <w:marTop w:val="0"/>
          <w:marBottom w:val="0"/>
          <w:divBdr>
            <w:top w:val="none" w:sz="0" w:space="0" w:color="auto"/>
            <w:left w:val="none" w:sz="0" w:space="0" w:color="auto"/>
            <w:bottom w:val="none" w:sz="0" w:space="0" w:color="auto"/>
            <w:right w:val="none" w:sz="0" w:space="0" w:color="auto"/>
          </w:divBdr>
        </w:div>
        <w:div w:id="1792280274">
          <w:marLeft w:val="0"/>
          <w:marRight w:val="0"/>
          <w:marTop w:val="0"/>
          <w:marBottom w:val="0"/>
          <w:divBdr>
            <w:top w:val="none" w:sz="0" w:space="0" w:color="auto"/>
            <w:left w:val="none" w:sz="0" w:space="0" w:color="auto"/>
            <w:bottom w:val="none" w:sz="0" w:space="0" w:color="auto"/>
            <w:right w:val="none" w:sz="0" w:space="0" w:color="auto"/>
          </w:divBdr>
        </w:div>
        <w:div w:id="870143633">
          <w:marLeft w:val="0"/>
          <w:marRight w:val="0"/>
          <w:marTop w:val="0"/>
          <w:marBottom w:val="0"/>
          <w:divBdr>
            <w:top w:val="none" w:sz="0" w:space="0" w:color="auto"/>
            <w:left w:val="none" w:sz="0" w:space="0" w:color="auto"/>
            <w:bottom w:val="none" w:sz="0" w:space="0" w:color="auto"/>
            <w:right w:val="none" w:sz="0" w:space="0" w:color="auto"/>
          </w:divBdr>
        </w:div>
      </w:divsChild>
    </w:div>
    <w:div w:id="364409118">
      <w:bodyDiv w:val="1"/>
      <w:marLeft w:val="0"/>
      <w:marRight w:val="0"/>
      <w:marTop w:val="0"/>
      <w:marBottom w:val="0"/>
      <w:divBdr>
        <w:top w:val="none" w:sz="0" w:space="0" w:color="auto"/>
        <w:left w:val="none" w:sz="0" w:space="0" w:color="auto"/>
        <w:bottom w:val="none" w:sz="0" w:space="0" w:color="auto"/>
        <w:right w:val="none" w:sz="0" w:space="0" w:color="auto"/>
      </w:divBdr>
      <w:divsChild>
        <w:div w:id="1745839721">
          <w:marLeft w:val="0"/>
          <w:marRight w:val="0"/>
          <w:marTop w:val="0"/>
          <w:marBottom w:val="0"/>
          <w:divBdr>
            <w:top w:val="none" w:sz="0" w:space="0" w:color="auto"/>
            <w:left w:val="none" w:sz="0" w:space="0" w:color="auto"/>
            <w:bottom w:val="none" w:sz="0" w:space="0" w:color="auto"/>
            <w:right w:val="none" w:sz="0" w:space="0" w:color="auto"/>
          </w:divBdr>
        </w:div>
        <w:div w:id="1831017492">
          <w:marLeft w:val="0"/>
          <w:marRight w:val="0"/>
          <w:marTop w:val="0"/>
          <w:marBottom w:val="0"/>
          <w:divBdr>
            <w:top w:val="none" w:sz="0" w:space="0" w:color="auto"/>
            <w:left w:val="none" w:sz="0" w:space="0" w:color="auto"/>
            <w:bottom w:val="none" w:sz="0" w:space="0" w:color="auto"/>
            <w:right w:val="none" w:sz="0" w:space="0" w:color="auto"/>
          </w:divBdr>
        </w:div>
        <w:div w:id="974217481">
          <w:marLeft w:val="0"/>
          <w:marRight w:val="0"/>
          <w:marTop w:val="0"/>
          <w:marBottom w:val="0"/>
          <w:divBdr>
            <w:top w:val="none" w:sz="0" w:space="0" w:color="auto"/>
            <w:left w:val="none" w:sz="0" w:space="0" w:color="auto"/>
            <w:bottom w:val="none" w:sz="0" w:space="0" w:color="auto"/>
            <w:right w:val="none" w:sz="0" w:space="0" w:color="auto"/>
          </w:divBdr>
        </w:div>
        <w:div w:id="855195034">
          <w:marLeft w:val="0"/>
          <w:marRight w:val="0"/>
          <w:marTop w:val="0"/>
          <w:marBottom w:val="0"/>
          <w:divBdr>
            <w:top w:val="none" w:sz="0" w:space="0" w:color="auto"/>
            <w:left w:val="none" w:sz="0" w:space="0" w:color="auto"/>
            <w:bottom w:val="none" w:sz="0" w:space="0" w:color="auto"/>
            <w:right w:val="none" w:sz="0" w:space="0" w:color="auto"/>
          </w:divBdr>
        </w:div>
        <w:div w:id="1452475483">
          <w:marLeft w:val="0"/>
          <w:marRight w:val="0"/>
          <w:marTop w:val="0"/>
          <w:marBottom w:val="0"/>
          <w:divBdr>
            <w:top w:val="none" w:sz="0" w:space="0" w:color="auto"/>
            <w:left w:val="none" w:sz="0" w:space="0" w:color="auto"/>
            <w:bottom w:val="none" w:sz="0" w:space="0" w:color="auto"/>
            <w:right w:val="none" w:sz="0" w:space="0" w:color="auto"/>
          </w:divBdr>
        </w:div>
      </w:divsChild>
    </w:div>
    <w:div w:id="898832088">
      <w:bodyDiv w:val="1"/>
      <w:marLeft w:val="0"/>
      <w:marRight w:val="0"/>
      <w:marTop w:val="0"/>
      <w:marBottom w:val="0"/>
      <w:divBdr>
        <w:top w:val="none" w:sz="0" w:space="0" w:color="auto"/>
        <w:left w:val="none" w:sz="0" w:space="0" w:color="auto"/>
        <w:bottom w:val="none" w:sz="0" w:space="0" w:color="auto"/>
        <w:right w:val="none" w:sz="0" w:space="0" w:color="auto"/>
      </w:divBdr>
      <w:divsChild>
        <w:div w:id="939989091">
          <w:marLeft w:val="0"/>
          <w:marRight w:val="0"/>
          <w:marTop w:val="0"/>
          <w:marBottom w:val="0"/>
          <w:divBdr>
            <w:top w:val="none" w:sz="0" w:space="0" w:color="auto"/>
            <w:left w:val="none" w:sz="0" w:space="0" w:color="auto"/>
            <w:bottom w:val="none" w:sz="0" w:space="0" w:color="auto"/>
            <w:right w:val="none" w:sz="0" w:space="0" w:color="auto"/>
          </w:divBdr>
        </w:div>
        <w:div w:id="741608259">
          <w:marLeft w:val="0"/>
          <w:marRight w:val="0"/>
          <w:marTop w:val="0"/>
          <w:marBottom w:val="0"/>
          <w:divBdr>
            <w:top w:val="none" w:sz="0" w:space="0" w:color="auto"/>
            <w:left w:val="none" w:sz="0" w:space="0" w:color="auto"/>
            <w:bottom w:val="none" w:sz="0" w:space="0" w:color="auto"/>
            <w:right w:val="none" w:sz="0" w:space="0" w:color="auto"/>
          </w:divBdr>
        </w:div>
        <w:div w:id="267347643">
          <w:marLeft w:val="0"/>
          <w:marRight w:val="0"/>
          <w:marTop w:val="0"/>
          <w:marBottom w:val="0"/>
          <w:divBdr>
            <w:top w:val="none" w:sz="0" w:space="0" w:color="auto"/>
            <w:left w:val="none" w:sz="0" w:space="0" w:color="auto"/>
            <w:bottom w:val="none" w:sz="0" w:space="0" w:color="auto"/>
            <w:right w:val="none" w:sz="0" w:space="0" w:color="auto"/>
          </w:divBdr>
        </w:div>
      </w:divsChild>
    </w:div>
    <w:div w:id="1066496545">
      <w:bodyDiv w:val="1"/>
      <w:marLeft w:val="0"/>
      <w:marRight w:val="0"/>
      <w:marTop w:val="0"/>
      <w:marBottom w:val="0"/>
      <w:divBdr>
        <w:top w:val="none" w:sz="0" w:space="0" w:color="auto"/>
        <w:left w:val="none" w:sz="0" w:space="0" w:color="auto"/>
        <w:bottom w:val="none" w:sz="0" w:space="0" w:color="auto"/>
        <w:right w:val="none" w:sz="0" w:space="0" w:color="auto"/>
      </w:divBdr>
      <w:divsChild>
        <w:div w:id="1863282950">
          <w:marLeft w:val="0"/>
          <w:marRight w:val="0"/>
          <w:marTop w:val="0"/>
          <w:marBottom w:val="0"/>
          <w:divBdr>
            <w:top w:val="none" w:sz="0" w:space="0" w:color="auto"/>
            <w:left w:val="none" w:sz="0" w:space="0" w:color="auto"/>
            <w:bottom w:val="none" w:sz="0" w:space="0" w:color="auto"/>
            <w:right w:val="none" w:sz="0" w:space="0" w:color="auto"/>
          </w:divBdr>
        </w:div>
        <w:div w:id="410544728">
          <w:marLeft w:val="0"/>
          <w:marRight w:val="0"/>
          <w:marTop w:val="0"/>
          <w:marBottom w:val="0"/>
          <w:divBdr>
            <w:top w:val="none" w:sz="0" w:space="0" w:color="auto"/>
            <w:left w:val="none" w:sz="0" w:space="0" w:color="auto"/>
            <w:bottom w:val="none" w:sz="0" w:space="0" w:color="auto"/>
            <w:right w:val="none" w:sz="0" w:space="0" w:color="auto"/>
          </w:divBdr>
        </w:div>
        <w:div w:id="1796169481">
          <w:marLeft w:val="0"/>
          <w:marRight w:val="0"/>
          <w:marTop w:val="0"/>
          <w:marBottom w:val="0"/>
          <w:divBdr>
            <w:top w:val="none" w:sz="0" w:space="0" w:color="auto"/>
            <w:left w:val="none" w:sz="0" w:space="0" w:color="auto"/>
            <w:bottom w:val="none" w:sz="0" w:space="0" w:color="auto"/>
            <w:right w:val="none" w:sz="0" w:space="0" w:color="auto"/>
          </w:divBdr>
        </w:div>
        <w:div w:id="108666496">
          <w:marLeft w:val="0"/>
          <w:marRight w:val="0"/>
          <w:marTop w:val="0"/>
          <w:marBottom w:val="0"/>
          <w:divBdr>
            <w:top w:val="none" w:sz="0" w:space="0" w:color="auto"/>
            <w:left w:val="none" w:sz="0" w:space="0" w:color="auto"/>
            <w:bottom w:val="none" w:sz="0" w:space="0" w:color="auto"/>
            <w:right w:val="none" w:sz="0" w:space="0" w:color="auto"/>
          </w:divBdr>
        </w:div>
        <w:div w:id="900944193">
          <w:marLeft w:val="0"/>
          <w:marRight w:val="0"/>
          <w:marTop w:val="0"/>
          <w:marBottom w:val="0"/>
          <w:divBdr>
            <w:top w:val="none" w:sz="0" w:space="0" w:color="auto"/>
            <w:left w:val="none" w:sz="0" w:space="0" w:color="auto"/>
            <w:bottom w:val="none" w:sz="0" w:space="0" w:color="auto"/>
            <w:right w:val="none" w:sz="0" w:space="0" w:color="auto"/>
          </w:divBdr>
        </w:div>
        <w:div w:id="1238633988">
          <w:marLeft w:val="0"/>
          <w:marRight w:val="0"/>
          <w:marTop w:val="0"/>
          <w:marBottom w:val="0"/>
          <w:divBdr>
            <w:top w:val="none" w:sz="0" w:space="0" w:color="auto"/>
            <w:left w:val="none" w:sz="0" w:space="0" w:color="auto"/>
            <w:bottom w:val="none" w:sz="0" w:space="0" w:color="auto"/>
            <w:right w:val="none" w:sz="0" w:space="0" w:color="auto"/>
          </w:divBdr>
        </w:div>
        <w:div w:id="837773369">
          <w:marLeft w:val="0"/>
          <w:marRight w:val="0"/>
          <w:marTop w:val="0"/>
          <w:marBottom w:val="0"/>
          <w:divBdr>
            <w:top w:val="none" w:sz="0" w:space="0" w:color="auto"/>
            <w:left w:val="none" w:sz="0" w:space="0" w:color="auto"/>
            <w:bottom w:val="none" w:sz="0" w:space="0" w:color="auto"/>
            <w:right w:val="none" w:sz="0" w:space="0" w:color="auto"/>
          </w:divBdr>
        </w:div>
        <w:div w:id="1997876415">
          <w:marLeft w:val="0"/>
          <w:marRight w:val="0"/>
          <w:marTop w:val="0"/>
          <w:marBottom w:val="0"/>
          <w:divBdr>
            <w:top w:val="none" w:sz="0" w:space="0" w:color="auto"/>
            <w:left w:val="none" w:sz="0" w:space="0" w:color="auto"/>
            <w:bottom w:val="none" w:sz="0" w:space="0" w:color="auto"/>
            <w:right w:val="none" w:sz="0" w:space="0" w:color="auto"/>
          </w:divBdr>
        </w:div>
        <w:div w:id="562257450">
          <w:marLeft w:val="0"/>
          <w:marRight w:val="0"/>
          <w:marTop w:val="0"/>
          <w:marBottom w:val="0"/>
          <w:divBdr>
            <w:top w:val="none" w:sz="0" w:space="0" w:color="auto"/>
            <w:left w:val="none" w:sz="0" w:space="0" w:color="auto"/>
            <w:bottom w:val="none" w:sz="0" w:space="0" w:color="auto"/>
            <w:right w:val="none" w:sz="0" w:space="0" w:color="auto"/>
          </w:divBdr>
        </w:div>
        <w:div w:id="127087361">
          <w:marLeft w:val="0"/>
          <w:marRight w:val="0"/>
          <w:marTop w:val="0"/>
          <w:marBottom w:val="0"/>
          <w:divBdr>
            <w:top w:val="none" w:sz="0" w:space="0" w:color="auto"/>
            <w:left w:val="none" w:sz="0" w:space="0" w:color="auto"/>
            <w:bottom w:val="none" w:sz="0" w:space="0" w:color="auto"/>
            <w:right w:val="none" w:sz="0" w:space="0" w:color="auto"/>
          </w:divBdr>
        </w:div>
      </w:divsChild>
    </w:div>
    <w:div w:id="1252160870">
      <w:bodyDiv w:val="1"/>
      <w:marLeft w:val="0"/>
      <w:marRight w:val="0"/>
      <w:marTop w:val="0"/>
      <w:marBottom w:val="0"/>
      <w:divBdr>
        <w:top w:val="none" w:sz="0" w:space="0" w:color="auto"/>
        <w:left w:val="none" w:sz="0" w:space="0" w:color="auto"/>
        <w:bottom w:val="none" w:sz="0" w:space="0" w:color="auto"/>
        <w:right w:val="none" w:sz="0" w:space="0" w:color="auto"/>
      </w:divBdr>
      <w:divsChild>
        <w:div w:id="113451399">
          <w:marLeft w:val="0"/>
          <w:marRight w:val="0"/>
          <w:marTop w:val="0"/>
          <w:marBottom w:val="0"/>
          <w:divBdr>
            <w:top w:val="none" w:sz="0" w:space="0" w:color="auto"/>
            <w:left w:val="none" w:sz="0" w:space="0" w:color="auto"/>
            <w:bottom w:val="none" w:sz="0" w:space="0" w:color="auto"/>
            <w:right w:val="none" w:sz="0" w:space="0" w:color="auto"/>
          </w:divBdr>
        </w:div>
        <w:div w:id="1446272495">
          <w:marLeft w:val="0"/>
          <w:marRight w:val="0"/>
          <w:marTop w:val="0"/>
          <w:marBottom w:val="0"/>
          <w:divBdr>
            <w:top w:val="none" w:sz="0" w:space="0" w:color="auto"/>
            <w:left w:val="none" w:sz="0" w:space="0" w:color="auto"/>
            <w:bottom w:val="none" w:sz="0" w:space="0" w:color="auto"/>
            <w:right w:val="none" w:sz="0" w:space="0" w:color="auto"/>
          </w:divBdr>
        </w:div>
        <w:div w:id="958801181">
          <w:marLeft w:val="0"/>
          <w:marRight w:val="0"/>
          <w:marTop w:val="0"/>
          <w:marBottom w:val="0"/>
          <w:divBdr>
            <w:top w:val="none" w:sz="0" w:space="0" w:color="auto"/>
            <w:left w:val="none" w:sz="0" w:space="0" w:color="auto"/>
            <w:bottom w:val="none" w:sz="0" w:space="0" w:color="auto"/>
            <w:right w:val="none" w:sz="0" w:space="0" w:color="auto"/>
          </w:divBdr>
        </w:div>
        <w:div w:id="1390032068">
          <w:marLeft w:val="0"/>
          <w:marRight w:val="0"/>
          <w:marTop w:val="0"/>
          <w:marBottom w:val="0"/>
          <w:divBdr>
            <w:top w:val="none" w:sz="0" w:space="0" w:color="auto"/>
            <w:left w:val="none" w:sz="0" w:space="0" w:color="auto"/>
            <w:bottom w:val="none" w:sz="0" w:space="0" w:color="auto"/>
            <w:right w:val="none" w:sz="0" w:space="0" w:color="auto"/>
          </w:divBdr>
        </w:div>
      </w:divsChild>
    </w:div>
    <w:div w:id="1281956029">
      <w:bodyDiv w:val="1"/>
      <w:marLeft w:val="0"/>
      <w:marRight w:val="0"/>
      <w:marTop w:val="0"/>
      <w:marBottom w:val="0"/>
      <w:divBdr>
        <w:top w:val="none" w:sz="0" w:space="0" w:color="auto"/>
        <w:left w:val="none" w:sz="0" w:space="0" w:color="auto"/>
        <w:bottom w:val="none" w:sz="0" w:space="0" w:color="auto"/>
        <w:right w:val="none" w:sz="0" w:space="0" w:color="auto"/>
      </w:divBdr>
      <w:divsChild>
        <w:div w:id="1765417637">
          <w:marLeft w:val="0"/>
          <w:marRight w:val="0"/>
          <w:marTop w:val="0"/>
          <w:marBottom w:val="0"/>
          <w:divBdr>
            <w:top w:val="none" w:sz="0" w:space="0" w:color="auto"/>
            <w:left w:val="none" w:sz="0" w:space="0" w:color="auto"/>
            <w:bottom w:val="none" w:sz="0" w:space="0" w:color="auto"/>
            <w:right w:val="none" w:sz="0" w:space="0" w:color="auto"/>
          </w:divBdr>
        </w:div>
        <w:div w:id="591012780">
          <w:marLeft w:val="0"/>
          <w:marRight w:val="0"/>
          <w:marTop w:val="0"/>
          <w:marBottom w:val="0"/>
          <w:divBdr>
            <w:top w:val="none" w:sz="0" w:space="0" w:color="auto"/>
            <w:left w:val="none" w:sz="0" w:space="0" w:color="auto"/>
            <w:bottom w:val="none" w:sz="0" w:space="0" w:color="auto"/>
            <w:right w:val="none" w:sz="0" w:space="0" w:color="auto"/>
          </w:divBdr>
        </w:div>
        <w:div w:id="312684633">
          <w:marLeft w:val="0"/>
          <w:marRight w:val="0"/>
          <w:marTop w:val="0"/>
          <w:marBottom w:val="0"/>
          <w:divBdr>
            <w:top w:val="none" w:sz="0" w:space="0" w:color="auto"/>
            <w:left w:val="none" w:sz="0" w:space="0" w:color="auto"/>
            <w:bottom w:val="none" w:sz="0" w:space="0" w:color="auto"/>
            <w:right w:val="none" w:sz="0" w:space="0" w:color="auto"/>
          </w:divBdr>
        </w:div>
        <w:div w:id="1802577975">
          <w:marLeft w:val="0"/>
          <w:marRight w:val="0"/>
          <w:marTop w:val="0"/>
          <w:marBottom w:val="0"/>
          <w:divBdr>
            <w:top w:val="none" w:sz="0" w:space="0" w:color="auto"/>
            <w:left w:val="none" w:sz="0" w:space="0" w:color="auto"/>
            <w:bottom w:val="none" w:sz="0" w:space="0" w:color="auto"/>
            <w:right w:val="none" w:sz="0" w:space="0" w:color="auto"/>
          </w:divBdr>
        </w:div>
        <w:div w:id="1521968212">
          <w:marLeft w:val="0"/>
          <w:marRight w:val="0"/>
          <w:marTop w:val="0"/>
          <w:marBottom w:val="0"/>
          <w:divBdr>
            <w:top w:val="none" w:sz="0" w:space="0" w:color="auto"/>
            <w:left w:val="none" w:sz="0" w:space="0" w:color="auto"/>
            <w:bottom w:val="none" w:sz="0" w:space="0" w:color="auto"/>
            <w:right w:val="none" w:sz="0" w:space="0" w:color="auto"/>
          </w:divBdr>
        </w:div>
        <w:div w:id="10884705">
          <w:marLeft w:val="0"/>
          <w:marRight w:val="0"/>
          <w:marTop w:val="0"/>
          <w:marBottom w:val="0"/>
          <w:divBdr>
            <w:top w:val="none" w:sz="0" w:space="0" w:color="auto"/>
            <w:left w:val="none" w:sz="0" w:space="0" w:color="auto"/>
            <w:bottom w:val="none" w:sz="0" w:space="0" w:color="auto"/>
            <w:right w:val="none" w:sz="0" w:space="0" w:color="auto"/>
          </w:divBdr>
        </w:div>
        <w:div w:id="205339054">
          <w:marLeft w:val="0"/>
          <w:marRight w:val="0"/>
          <w:marTop w:val="0"/>
          <w:marBottom w:val="0"/>
          <w:divBdr>
            <w:top w:val="none" w:sz="0" w:space="0" w:color="auto"/>
            <w:left w:val="none" w:sz="0" w:space="0" w:color="auto"/>
            <w:bottom w:val="none" w:sz="0" w:space="0" w:color="auto"/>
            <w:right w:val="none" w:sz="0" w:space="0" w:color="auto"/>
          </w:divBdr>
        </w:div>
        <w:div w:id="1845852481">
          <w:marLeft w:val="0"/>
          <w:marRight w:val="0"/>
          <w:marTop w:val="0"/>
          <w:marBottom w:val="0"/>
          <w:divBdr>
            <w:top w:val="none" w:sz="0" w:space="0" w:color="auto"/>
            <w:left w:val="none" w:sz="0" w:space="0" w:color="auto"/>
            <w:bottom w:val="none" w:sz="0" w:space="0" w:color="auto"/>
            <w:right w:val="none" w:sz="0" w:space="0" w:color="auto"/>
          </w:divBdr>
        </w:div>
      </w:divsChild>
    </w:div>
    <w:div w:id="177394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A785C-3AEA-F84A-BAA4-356F5A766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5715</Words>
  <Characters>32578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HÀÌghlÈÀgh Winslade (2413581)</dc:creator>
  <cp:keywords/>
  <dc:description/>
  <cp:lastModifiedBy>HÀÌghlÈÀgh Winslade (2413581)</cp:lastModifiedBy>
  <cp:revision>2</cp:revision>
  <dcterms:created xsi:type="dcterms:W3CDTF">2025-05-06T15:11:00Z</dcterms:created>
  <dcterms:modified xsi:type="dcterms:W3CDTF">2025-05-06T15:11:00Z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id="XhcBzbpd"/&gt;&lt;style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