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4DAC52" w14:textId="77777777" w:rsidR="00A60DBA" w:rsidRDefault="00A60DBA" w:rsidP="00A60DBA">
      <w:pPr>
        <w:spacing w:line="360" w:lineRule="auto"/>
        <w:jc w:val="both"/>
        <w:rPr>
          <w:rFonts w:ascii="Arial" w:hAnsi="Arial" w:cs="Arial"/>
        </w:rPr>
      </w:pPr>
    </w:p>
    <w:p w14:paraId="56F291DF" w14:textId="77777777" w:rsidR="00A60DBA" w:rsidRDefault="00A60DBA" w:rsidP="00A60DBA">
      <w:pPr>
        <w:spacing w:line="360" w:lineRule="auto"/>
        <w:jc w:val="both"/>
        <w:rPr>
          <w:rFonts w:ascii="Arial" w:hAnsi="Arial" w:cs="Arial"/>
        </w:rPr>
      </w:pPr>
    </w:p>
    <w:p w14:paraId="60A394BB" w14:textId="77777777" w:rsidR="00A60DBA" w:rsidRDefault="00A60DBA" w:rsidP="00A60DBA">
      <w:pPr>
        <w:spacing w:line="360" w:lineRule="auto"/>
        <w:jc w:val="both"/>
        <w:rPr>
          <w:rFonts w:ascii="Arial" w:hAnsi="Arial" w:cs="Arial"/>
        </w:rPr>
      </w:pPr>
    </w:p>
    <w:p w14:paraId="1AE1F3D4" w14:textId="77777777" w:rsidR="00A60DBA" w:rsidRDefault="00A60DBA" w:rsidP="00A60DBA">
      <w:pPr>
        <w:spacing w:line="360" w:lineRule="auto"/>
        <w:jc w:val="both"/>
        <w:rPr>
          <w:rFonts w:ascii="Arial" w:hAnsi="Arial" w:cs="Arial"/>
        </w:rPr>
      </w:pPr>
    </w:p>
    <w:p w14:paraId="4EDFFFAF" w14:textId="77777777" w:rsidR="00A60DBA" w:rsidRDefault="00A60DBA" w:rsidP="00A60DBA">
      <w:pPr>
        <w:spacing w:line="360" w:lineRule="auto"/>
        <w:jc w:val="both"/>
        <w:rPr>
          <w:rFonts w:ascii="Arial" w:hAnsi="Arial" w:cs="Arial"/>
        </w:rPr>
      </w:pPr>
    </w:p>
    <w:p w14:paraId="53BB8CBF" w14:textId="77777777" w:rsidR="00A60DBA" w:rsidRDefault="00A60DBA" w:rsidP="00A60DBA">
      <w:pPr>
        <w:spacing w:line="360" w:lineRule="auto"/>
        <w:jc w:val="both"/>
        <w:rPr>
          <w:rFonts w:ascii="Arial" w:hAnsi="Arial" w:cs="Arial"/>
        </w:rPr>
      </w:pPr>
    </w:p>
    <w:p w14:paraId="08DFB52E" w14:textId="430FE9E9" w:rsidR="009000C7" w:rsidRDefault="009000C7" w:rsidP="009000C7">
      <w:pPr>
        <w:jc w:val="center"/>
        <w:rPr>
          <w:rFonts w:ascii="Times New Roman" w:hAnsi="Times New Roman" w:cs="Times New Roman"/>
          <w:b/>
          <w:sz w:val="24"/>
        </w:rPr>
      </w:pPr>
      <w:r w:rsidRPr="009000C7">
        <w:rPr>
          <w:sz w:val="56"/>
          <w:szCs w:val="56"/>
        </w:rPr>
        <w:t>Change management portfolio</w:t>
      </w:r>
      <w:r>
        <w:rPr>
          <w:rFonts w:ascii="Arial" w:hAnsi="Arial" w:cs="Arial"/>
          <w:b/>
          <w:bCs/>
          <w:i/>
          <w:iCs/>
          <w:sz w:val="36"/>
          <w:szCs w:val="36"/>
        </w:rPr>
        <w:t xml:space="preserve">                                                      </w:t>
      </w:r>
      <w:r>
        <w:rPr>
          <w:rFonts w:ascii="Times New Roman" w:hAnsi="Times New Roman" w:cs="Times New Roman"/>
          <w:b/>
          <w:sz w:val="24"/>
        </w:rPr>
        <w:t>Name: Nicoleta Valentina Matei</w:t>
      </w:r>
    </w:p>
    <w:p w14:paraId="09365631" w14:textId="0532054C" w:rsidR="009000C7" w:rsidRDefault="009000C7" w:rsidP="009000C7">
      <w:pPr>
        <w:jc w:val="center"/>
        <w:rPr>
          <w:rFonts w:ascii="Times New Roman" w:hAnsi="Times New Roman" w:cs="Times New Roman"/>
          <w:b/>
          <w:sz w:val="24"/>
        </w:rPr>
      </w:pPr>
      <w:r>
        <w:rPr>
          <w:rFonts w:ascii="Times New Roman" w:hAnsi="Times New Roman" w:cs="Times New Roman"/>
          <w:b/>
          <w:sz w:val="24"/>
        </w:rPr>
        <w:t>Student ID: 1913202</w:t>
      </w:r>
    </w:p>
    <w:p w14:paraId="04955D49" w14:textId="77777777" w:rsidR="009000C7" w:rsidRDefault="009000C7" w:rsidP="009000C7">
      <w:pPr>
        <w:jc w:val="center"/>
        <w:rPr>
          <w:rFonts w:ascii="Times New Roman" w:hAnsi="Times New Roman" w:cs="Times New Roman"/>
          <w:b/>
          <w:sz w:val="24"/>
        </w:rPr>
      </w:pPr>
      <w:r>
        <w:rPr>
          <w:rFonts w:ascii="Times New Roman" w:hAnsi="Times New Roman" w:cs="Times New Roman"/>
          <w:b/>
          <w:sz w:val="24"/>
        </w:rPr>
        <w:t>Module code: BMSW6103</w:t>
      </w:r>
    </w:p>
    <w:p w14:paraId="712877EF" w14:textId="77777777" w:rsidR="009000C7" w:rsidRDefault="009000C7" w:rsidP="009000C7">
      <w:pPr>
        <w:jc w:val="center"/>
        <w:rPr>
          <w:rFonts w:ascii="Times New Roman" w:hAnsi="Times New Roman" w:cs="Times New Roman"/>
          <w:b/>
          <w:sz w:val="24"/>
        </w:rPr>
      </w:pPr>
      <w:r>
        <w:rPr>
          <w:rFonts w:ascii="Times New Roman" w:hAnsi="Times New Roman" w:cs="Times New Roman"/>
          <w:b/>
          <w:sz w:val="24"/>
        </w:rPr>
        <w:t xml:space="preserve">Lecturer name: Dennis </w:t>
      </w:r>
      <w:proofErr w:type="spellStart"/>
      <w:r>
        <w:rPr>
          <w:rFonts w:ascii="Times New Roman" w:hAnsi="Times New Roman" w:cs="Times New Roman"/>
          <w:b/>
          <w:sz w:val="24"/>
        </w:rPr>
        <w:t>Pepple</w:t>
      </w:r>
      <w:proofErr w:type="spellEnd"/>
    </w:p>
    <w:p w14:paraId="15EC05CA" w14:textId="388DF16E" w:rsidR="009000C7" w:rsidRPr="00A60DBA" w:rsidRDefault="009000C7" w:rsidP="00A60DBA">
      <w:pPr>
        <w:spacing w:line="360" w:lineRule="auto"/>
        <w:jc w:val="both"/>
        <w:rPr>
          <w:rFonts w:ascii="Arial" w:hAnsi="Arial" w:cs="Arial"/>
          <w:b/>
          <w:bCs/>
          <w:i/>
          <w:iCs/>
          <w:sz w:val="36"/>
          <w:szCs w:val="36"/>
        </w:rPr>
      </w:pPr>
    </w:p>
    <w:p w14:paraId="015BE72F" w14:textId="77777777" w:rsidR="00A60DBA" w:rsidRPr="00A60DBA" w:rsidRDefault="00A60DBA" w:rsidP="00A60DBA">
      <w:pPr>
        <w:spacing w:line="360" w:lineRule="auto"/>
        <w:jc w:val="both"/>
        <w:rPr>
          <w:rFonts w:ascii="Arial" w:hAnsi="Arial" w:cs="Arial"/>
        </w:rPr>
      </w:pPr>
      <w:r w:rsidRPr="00A60DBA">
        <w:rPr>
          <w:rFonts w:ascii="Arial" w:hAnsi="Arial" w:cs="Arial"/>
        </w:rPr>
        <w:br w:type="page"/>
      </w:r>
    </w:p>
    <w:sdt>
      <w:sdtPr>
        <w:rPr>
          <w:rFonts w:ascii="Arial" w:eastAsiaTheme="minorHAnsi" w:hAnsi="Arial" w:cs="Arial"/>
          <w:color w:val="auto"/>
          <w:sz w:val="22"/>
          <w:szCs w:val="22"/>
          <w:lang w:val="en-GB"/>
        </w:rPr>
        <w:id w:val="-2130151245"/>
        <w:docPartObj>
          <w:docPartGallery w:val="Table of Contents"/>
          <w:docPartUnique/>
        </w:docPartObj>
      </w:sdtPr>
      <w:sdtEndPr>
        <w:rPr>
          <w:b/>
          <w:bCs/>
          <w:noProof/>
        </w:rPr>
      </w:sdtEndPr>
      <w:sdtContent>
        <w:p w14:paraId="684D1852" w14:textId="44E92D89" w:rsidR="00A60DBA" w:rsidRPr="00A60DBA" w:rsidRDefault="00A60DBA" w:rsidP="00A60DBA">
          <w:pPr>
            <w:pStyle w:val="TOCHeading"/>
            <w:spacing w:line="360" w:lineRule="auto"/>
            <w:jc w:val="both"/>
            <w:rPr>
              <w:rFonts w:ascii="Arial" w:hAnsi="Arial" w:cs="Arial"/>
              <w:color w:val="auto"/>
              <w:sz w:val="22"/>
              <w:szCs w:val="22"/>
            </w:rPr>
          </w:pPr>
          <w:r w:rsidRPr="00A60DBA">
            <w:rPr>
              <w:rFonts w:ascii="Arial" w:hAnsi="Arial" w:cs="Arial"/>
              <w:color w:val="auto"/>
              <w:sz w:val="22"/>
              <w:szCs w:val="22"/>
            </w:rPr>
            <w:t>Table of Contents</w:t>
          </w:r>
        </w:p>
        <w:p w14:paraId="37D6D2FE" w14:textId="1D76D8F1" w:rsidR="00A60DBA" w:rsidRPr="00A60DBA" w:rsidRDefault="00A60DBA" w:rsidP="00A60DBA">
          <w:pPr>
            <w:pStyle w:val="TOC1"/>
            <w:tabs>
              <w:tab w:val="right" w:leader="dot" w:pos="9350"/>
            </w:tabs>
            <w:spacing w:line="360" w:lineRule="auto"/>
            <w:jc w:val="both"/>
            <w:rPr>
              <w:rFonts w:ascii="Arial" w:hAnsi="Arial" w:cs="Arial"/>
              <w:noProof/>
            </w:rPr>
          </w:pPr>
          <w:r w:rsidRPr="00A60DBA">
            <w:rPr>
              <w:rFonts w:ascii="Arial" w:hAnsi="Arial" w:cs="Arial"/>
            </w:rPr>
            <w:fldChar w:fldCharType="begin"/>
          </w:r>
          <w:r w:rsidRPr="00A60DBA">
            <w:rPr>
              <w:rFonts w:ascii="Arial" w:hAnsi="Arial" w:cs="Arial"/>
            </w:rPr>
            <w:instrText xml:space="preserve"> TOC \o "1-3" \h \z \u </w:instrText>
          </w:r>
          <w:r w:rsidRPr="00A60DBA">
            <w:rPr>
              <w:rFonts w:ascii="Arial" w:hAnsi="Arial" w:cs="Arial"/>
            </w:rPr>
            <w:fldChar w:fldCharType="separate"/>
          </w:r>
          <w:hyperlink w:anchor="_Toc118211831" w:history="1">
            <w:r w:rsidRPr="00A60DBA">
              <w:rPr>
                <w:rStyle w:val="Hyperlink"/>
                <w:rFonts w:ascii="Arial" w:hAnsi="Arial" w:cs="Arial"/>
                <w:noProof/>
                <w:color w:val="auto"/>
              </w:rPr>
              <w:t>Introduction</w:t>
            </w:r>
            <w:r w:rsidRPr="00A60DBA">
              <w:rPr>
                <w:rFonts w:ascii="Arial" w:hAnsi="Arial" w:cs="Arial"/>
                <w:noProof/>
                <w:webHidden/>
              </w:rPr>
              <w:tab/>
            </w:r>
            <w:r w:rsidRPr="00A60DBA">
              <w:rPr>
                <w:rFonts w:ascii="Arial" w:hAnsi="Arial" w:cs="Arial"/>
                <w:noProof/>
                <w:webHidden/>
              </w:rPr>
              <w:fldChar w:fldCharType="begin"/>
            </w:r>
            <w:r w:rsidRPr="00A60DBA">
              <w:rPr>
                <w:rFonts w:ascii="Arial" w:hAnsi="Arial" w:cs="Arial"/>
                <w:noProof/>
                <w:webHidden/>
              </w:rPr>
              <w:instrText xml:space="preserve"> PAGEREF _Toc118211831 \h </w:instrText>
            </w:r>
            <w:r w:rsidRPr="00A60DBA">
              <w:rPr>
                <w:rFonts w:ascii="Arial" w:hAnsi="Arial" w:cs="Arial"/>
                <w:noProof/>
                <w:webHidden/>
              </w:rPr>
            </w:r>
            <w:r w:rsidRPr="00A60DBA">
              <w:rPr>
                <w:rFonts w:ascii="Arial" w:hAnsi="Arial" w:cs="Arial"/>
                <w:noProof/>
                <w:webHidden/>
              </w:rPr>
              <w:fldChar w:fldCharType="separate"/>
            </w:r>
            <w:r w:rsidR="00FF30E1">
              <w:rPr>
                <w:rFonts w:ascii="Arial" w:hAnsi="Arial" w:cs="Arial"/>
                <w:noProof/>
                <w:webHidden/>
              </w:rPr>
              <w:t>3</w:t>
            </w:r>
            <w:r w:rsidRPr="00A60DBA">
              <w:rPr>
                <w:rFonts w:ascii="Arial" w:hAnsi="Arial" w:cs="Arial"/>
                <w:noProof/>
                <w:webHidden/>
              </w:rPr>
              <w:fldChar w:fldCharType="end"/>
            </w:r>
          </w:hyperlink>
        </w:p>
        <w:p w14:paraId="47692CC5" w14:textId="793B585D" w:rsidR="00A60DBA" w:rsidRPr="00A60DBA" w:rsidRDefault="00000000" w:rsidP="00A60DBA">
          <w:pPr>
            <w:pStyle w:val="TOC1"/>
            <w:tabs>
              <w:tab w:val="right" w:leader="dot" w:pos="9350"/>
            </w:tabs>
            <w:spacing w:line="360" w:lineRule="auto"/>
            <w:jc w:val="both"/>
            <w:rPr>
              <w:rFonts w:ascii="Arial" w:hAnsi="Arial" w:cs="Arial"/>
              <w:noProof/>
            </w:rPr>
          </w:pPr>
          <w:hyperlink w:anchor="_Toc118211832" w:history="1">
            <w:r w:rsidR="00A60DBA" w:rsidRPr="00A60DBA">
              <w:rPr>
                <w:rStyle w:val="Hyperlink"/>
                <w:rFonts w:ascii="Arial" w:hAnsi="Arial" w:cs="Arial"/>
                <w:noProof/>
                <w:color w:val="auto"/>
              </w:rPr>
              <w:t>Critically discuss how the world is changing in Nike Inc. with newer Automation system</w:t>
            </w:r>
            <w:r w:rsidR="00A60DBA" w:rsidRPr="00A60DBA">
              <w:rPr>
                <w:rFonts w:ascii="Arial" w:hAnsi="Arial" w:cs="Arial"/>
                <w:noProof/>
                <w:webHidden/>
              </w:rPr>
              <w:tab/>
            </w:r>
            <w:r w:rsidR="00A60DBA" w:rsidRPr="00A60DBA">
              <w:rPr>
                <w:rFonts w:ascii="Arial" w:hAnsi="Arial" w:cs="Arial"/>
                <w:noProof/>
                <w:webHidden/>
              </w:rPr>
              <w:fldChar w:fldCharType="begin"/>
            </w:r>
            <w:r w:rsidR="00A60DBA" w:rsidRPr="00A60DBA">
              <w:rPr>
                <w:rFonts w:ascii="Arial" w:hAnsi="Arial" w:cs="Arial"/>
                <w:noProof/>
                <w:webHidden/>
              </w:rPr>
              <w:instrText xml:space="preserve"> PAGEREF _Toc118211832 \h </w:instrText>
            </w:r>
            <w:r w:rsidR="00A60DBA" w:rsidRPr="00A60DBA">
              <w:rPr>
                <w:rFonts w:ascii="Arial" w:hAnsi="Arial" w:cs="Arial"/>
                <w:noProof/>
                <w:webHidden/>
              </w:rPr>
            </w:r>
            <w:r w:rsidR="00A60DBA" w:rsidRPr="00A60DBA">
              <w:rPr>
                <w:rFonts w:ascii="Arial" w:hAnsi="Arial" w:cs="Arial"/>
                <w:noProof/>
                <w:webHidden/>
              </w:rPr>
              <w:fldChar w:fldCharType="separate"/>
            </w:r>
            <w:r w:rsidR="00FF30E1">
              <w:rPr>
                <w:rFonts w:ascii="Arial" w:hAnsi="Arial" w:cs="Arial"/>
                <w:noProof/>
                <w:webHidden/>
              </w:rPr>
              <w:t>3</w:t>
            </w:r>
            <w:r w:rsidR="00A60DBA" w:rsidRPr="00A60DBA">
              <w:rPr>
                <w:rFonts w:ascii="Arial" w:hAnsi="Arial" w:cs="Arial"/>
                <w:noProof/>
                <w:webHidden/>
              </w:rPr>
              <w:fldChar w:fldCharType="end"/>
            </w:r>
          </w:hyperlink>
        </w:p>
        <w:p w14:paraId="28E75AE2" w14:textId="72931EA1" w:rsidR="00A60DBA" w:rsidRPr="00A60DBA" w:rsidRDefault="00000000" w:rsidP="00A60DBA">
          <w:pPr>
            <w:pStyle w:val="TOC2"/>
            <w:tabs>
              <w:tab w:val="right" w:leader="dot" w:pos="9350"/>
            </w:tabs>
            <w:spacing w:line="360" w:lineRule="auto"/>
            <w:jc w:val="both"/>
            <w:rPr>
              <w:rFonts w:ascii="Arial" w:hAnsi="Arial" w:cs="Arial"/>
              <w:noProof/>
            </w:rPr>
          </w:pPr>
          <w:hyperlink w:anchor="_Toc118211833" w:history="1">
            <w:r w:rsidR="00A60DBA" w:rsidRPr="00A60DBA">
              <w:rPr>
                <w:rStyle w:val="Hyperlink"/>
                <w:rFonts w:ascii="Arial" w:hAnsi="Arial" w:cs="Arial"/>
                <w:noProof/>
                <w:color w:val="auto"/>
              </w:rPr>
              <w:t>Overview of the Current Company</w:t>
            </w:r>
            <w:r w:rsidR="00A60DBA" w:rsidRPr="00A60DBA">
              <w:rPr>
                <w:rFonts w:ascii="Arial" w:hAnsi="Arial" w:cs="Arial"/>
                <w:noProof/>
                <w:webHidden/>
              </w:rPr>
              <w:tab/>
            </w:r>
            <w:r w:rsidR="00A60DBA" w:rsidRPr="00A60DBA">
              <w:rPr>
                <w:rFonts w:ascii="Arial" w:hAnsi="Arial" w:cs="Arial"/>
                <w:noProof/>
                <w:webHidden/>
              </w:rPr>
              <w:fldChar w:fldCharType="begin"/>
            </w:r>
            <w:r w:rsidR="00A60DBA" w:rsidRPr="00A60DBA">
              <w:rPr>
                <w:rFonts w:ascii="Arial" w:hAnsi="Arial" w:cs="Arial"/>
                <w:noProof/>
                <w:webHidden/>
              </w:rPr>
              <w:instrText xml:space="preserve"> PAGEREF _Toc118211833 \h </w:instrText>
            </w:r>
            <w:r w:rsidR="00A60DBA" w:rsidRPr="00A60DBA">
              <w:rPr>
                <w:rFonts w:ascii="Arial" w:hAnsi="Arial" w:cs="Arial"/>
                <w:noProof/>
                <w:webHidden/>
              </w:rPr>
            </w:r>
            <w:r w:rsidR="00A60DBA" w:rsidRPr="00A60DBA">
              <w:rPr>
                <w:rFonts w:ascii="Arial" w:hAnsi="Arial" w:cs="Arial"/>
                <w:noProof/>
                <w:webHidden/>
              </w:rPr>
              <w:fldChar w:fldCharType="separate"/>
            </w:r>
            <w:r w:rsidR="00FF30E1">
              <w:rPr>
                <w:rFonts w:ascii="Arial" w:hAnsi="Arial" w:cs="Arial"/>
                <w:noProof/>
                <w:webHidden/>
              </w:rPr>
              <w:t>3</w:t>
            </w:r>
            <w:r w:rsidR="00A60DBA" w:rsidRPr="00A60DBA">
              <w:rPr>
                <w:rFonts w:ascii="Arial" w:hAnsi="Arial" w:cs="Arial"/>
                <w:noProof/>
                <w:webHidden/>
              </w:rPr>
              <w:fldChar w:fldCharType="end"/>
            </w:r>
          </w:hyperlink>
        </w:p>
        <w:p w14:paraId="4E96575C" w14:textId="7DD9C7B8" w:rsidR="00A60DBA" w:rsidRPr="00A60DBA" w:rsidRDefault="00000000" w:rsidP="00A60DBA">
          <w:pPr>
            <w:pStyle w:val="TOC2"/>
            <w:tabs>
              <w:tab w:val="right" w:leader="dot" w:pos="9350"/>
            </w:tabs>
            <w:spacing w:line="360" w:lineRule="auto"/>
            <w:jc w:val="both"/>
            <w:rPr>
              <w:rFonts w:ascii="Arial" w:hAnsi="Arial" w:cs="Arial"/>
              <w:noProof/>
            </w:rPr>
          </w:pPr>
          <w:hyperlink w:anchor="_Toc118211834" w:history="1">
            <w:r w:rsidR="00A60DBA" w:rsidRPr="00A60DBA">
              <w:rPr>
                <w:rStyle w:val="Hyperlink"/>
                <w:rFonts w:ascii="Arial" w:hAnsi="Arial" w:cs="Arial"/>
                <w:noProof/>
                <w:color w:val="auto"/>
              </w:rPr>
              <w:t>Nike's use of Automation Robotics in Manufacturing</w:t>
            </w:r>
            <w:r w:rsidR="00A60DBA" w:rsidRPr="00A60DBA">
              <w:rPr>
                <w:rFonts w:ascii="Arial" w:hAnsi="Arial" w:cs="Arial"/>
                <w:noProof/>
                <w:webHidden/>
              </w:rPr>
              <w:tab/>
            </w:r>
            <w:r w:rsidR="00A60DBA" w:rsidRPr="00A60DBA">
              <w:rPr>
                <w:rFonts w:ascii="Arial" w:hAnsi="Arial" w:cs="Arial"/>
                <w:noProof/>
                <w:webHidden/>
              </w:rPr>
              <w:fldChar w:fldCharType="begin"/>
            </w:r>
            <w:r w:rsidR="00A60DBA" w:rsidRPr="00A60DBA">
              <w:rPr>
                <w:rFonts w:ascii="Arial" w:hAnsi="Arial" w:cs="Arial"/>
                <w:noProof/>
                <w:webHidden/>
              </w:rPr>
              <w:instrText xml:space="preserve"> PAGEREF _Toc118211834 \h </w:instrText>
            </w:r>
            <w:r w:rsidR="00A60DBA" w:rsidRPr="00A60DBA">
              <w:rPr>
                <w:rFonts w:ascii="Arial" w:hAnsi="Arial" w:cs="Arial"/>
                <w:noProof/>
                <w:webHidden/>
              </w:rPr>
            </w:r>
            <w:r w:rsidR="00A60DBA" w:rsidRPr="00A60DBA">
              <w:rPr>
                <w:rFonts w:ascii="Arial" w:hAnsi="Arial" w:cs="Arial"/>
                <w:noProof/>
                <w:webHidden/>
              </w:rPr>
              <w:fldChar w:fldCharType="separate"/>
            </w:r>
            <w:r w:rsidR="00FF30E1">
              <w:rPr>
                <w:rFonts w:ascii="Arial" w:hAnsi="Arial" w:cs="Arial"/>
                <w:noProof/>
                <w:webHidden/>
              </w:rPr>
              <w:t>5</w:t>
            </w:r>
            <w:r w:rsidR="00A60DBA" w:rsidRPr="00A60DBA">
              <w:rPr>
                <w:rFonts w:ascii="Arial" w:hAnsi="Arial" w:cs="Arial"/>
                <w:noProof/>
                <w:webHidden/>
              </w:rPr>
              <w:fldChar w:fldCharType="end"/>
            </w:r>
          </w:hyperlink>
        </w:p>
        <w:p w14:paraId="78A2344B" w14:textId="07BDD6AC" w:rsidR="00A60DBA" w:rsidRPr="00A60DBA" w:rsidRDefault="00000000" w:rsidP="00A60DBA">
          <w:pPr>
            <w:pStyle w:val="TOC2"/>
            <w:tabs>
              <w:tab w:val="right" w:leader="dot" w:pos="9350"/>
            </w:tabs>
            <w:spacing w:line="360" w:lineRule="auto"/>
            <w:jc w:val="both"/>
            <w:rPr>
              <w:rFonts w:ascii="Arial" w:hAnsi="Arial" w:cs="Arial"/>
              <w:noProof/>
            </w:rPr>
          </w:pPr>
          <w:hyperlink w:anchor="_Toc118211835" w:history="1">
            <w:r w:rsidR="00A60DBA" w:rsidRPr="00A60DBA">
              <w:rPr>
                <w:rStyle w:val="Hyperlink"/>
                <w:rFonts w:ascii="Arial" w:hAnsi="Arial" w:cs="Arial"/>
                <w:noProof/>
                <w:color w:val="auto"/>
              </w:rPr>
              <w:t>Sports industry outlook in the recent period</w:t>
            </w:r>
            <w:r w:rsidR="00A60DBA" w:rsidRPr="00A60DBA">
              <w:rPr>
                <w:rFonts w:ascii="Arial" w:hAnsi="Arial" w:cs="Arial"/>
                <w:noProof/>
                <w:webHidden/>
              </w:rPr>
              <w:tab/>
            </w:r>
            <w:r w:rsidR="00A60DBA" w:rsidRPr="00A60DBA">
              <w:rPr>
                <w:rFonts w:ascii="Arial" w:hAnsi="Arial" w:cs="Arial"/>
                <w:noProof/>
                <w:webHidden/>
              </w:rPr>
              <w:fldChar w:fldCharType="begin"/>
            </w:r>
            <w:r w:rsidR="00A60DBA" w:rsidRPr="00A60DBA">
              <w:rPr>
                <w:rFonts w:ascii="Arial" w:hAnsi="Arial" w:cs="Arial"/>
                <w:noProof/>
                <w:webHidden/>
              </w:rPr>
              <w:instrText xml:space="preserve"> PAGEREF _Toc118211835 \h </w:instrText>
            </w:r>
            <w:r w:rsidR="00A60DBA" w:rsidRPr="00A60DBA">
              <w:rPr>
                <w:rFonts w:ascii="Arial" w:hAnsi="Arial" w:cs="Arial"/>
                <w:noProof/>
                <w:webHidden/>
              </w:rPr>
            </w:r>
            <w:r w:rsidR="00A60DBA" w:rsidRPr="00A60DBA">
              <w:rPr>
                <w:rFonts w:ascii="Arial" w:hAnsi="Arial" w:cs="Arial"/>
                <w:noProof/>
                <w:webHidden/>
              </w:rPr>
              <w:fldChar w:fldCharType="separate"/>
            </w:r>
            <w:r w:rsidR="00FF30E1">
              <w:rPr>
                <w:rFonts w:ascii="Arial" w:hAnsi="Arial" w:cs="Arial"/>
                <w:noProof/>
                <w:webHidden/>
              </w:rPr>
              <w:t>6</w:t>
            </w:r>
            <w:r w:rsidR="00A60DBA" w:rsidRPr="00A60DBA">
              <w:rPr>
                <w:rFonts w:ascii="Arial" w:hAnsi="Arial" w:cs="Arial"/>
                <w:noProof/>
                <w:webHidden/>
              </w:rPr>
              <w:fldChar w:fldCharType="end"/>
            </w:r>
          </w:hyperlink>
        </w:p>
        <w:p w14:paraId="01BD1337" w14:textId="61A7B32A" w:rsidR="00A60DBA" w:rsidRPr="00A60DBA" w:rsidRDefault="00000000" w:rsidP="00A60DBA">
          <w:pPr>
            <w:pStyle w:val="TOC1"/>
            <w:tabs>
              <w:tab w:val="right" w:leader="dot" w:pos="9350"/>
            </w:tabs>
            <w:spacing w:line="360" w:lineRule="auto"/>
            <w:jc w:val="both"/>
            <w:rPr>
              <w:rFonts w:ascii="Arial" w:hAnsi="Arial" w:cs="Arial"/>
              <w:noProof/>
            </w:rPr>
          </w:pPr>
          <w:hyperlink w:anchor="_Toc118211836" w:history="1">
            <w:r w:rsidR="00A60DBA" w:rsidRPr="00A60DBA">
              <w:rPr>
                <w:rStyle w:val="Hyperlink"/>
                <w:rFonts w:ascii="Arial" w:hAnsi="Arial" w:cs="Arial"/>
                <w:noProof/>
                <w:color w:val="auto"/>
              </w:rPr>
              <w:t>Critical evaluation of Nike Plc as Lewin change management model implemented in the organisation</w:t>
            </w:r>
            <w:r w:rsidR="00A60DBA" w:rsidRPr="00A60DBA">
              <w:rPr>
                <w:rFonts w:ascii="Arial" w:hAnsi="Arial" w:cs="Arial"/>
                <w:noProof/>
                <w:webHidden/>
              </w:rPr>
              <w:tab/>
            </w:r>
            <w:r w:rsidR="00A60DBA" w:rsidRPr="00A60DBA">
              <w:rPr>
                <w:rFonts w:ascii="Arial" w:hAnsi="Arial" w:cs="Arial"/>
                <w:noProof/>
                <w:webHidden/>
              </w:rPr>
              <w:fldChar w:fldCharType="begin"/>
            </w:r>
            <w:r w:rsidR="00A60DBA" w:rsidRPr="00A60DBA">
              <w:rPr>
                <w:rFonts w:ascii="Arial" w:hAnsi="Arial" w:cs="Arial"/>
                <w:noProof/>
                <w:webHidden/>
              </w:rPr>
              <w:instrText xml:space="preserve"> PAGEREF _Toc118211836 \h </w:instrText>
            </w:r>
            <w:r w:rsidR="00A60DBA" w:rsidRPr="00A60DBA">
              <w:rPr>
                <w:rFonts w:ascii="Arial" w:hAnsi="Arial" w:cs="Arial"/>
                <w:noProof/>
                <w:webHidden/>
              </w:rPr>
            </w:r>
            <w:r w:rsidR="00A60DBA" w:rsidRPr="00A60DBA">
              <w:rPr>
                <w:rFonts w:ascii="Arial" w:hAnsi="Arial" w:cs="Arial"/>
                <w:noProof/>
                <w:webHidden/>
              </w:rPr>
              <w:fldChar w:fldCharType="separate"/>
            </w:r>
            <w:r w:rsidR="00FF30E1">
              <w:rPr>
                <w:rFonts w:ascii="Arial" w:hAnsi="Arial" w:cs="Arial"/>
                <w:noProof/>
                <w:webHidden/>
              </w:rPr>
              <w:t>8</w:t>
            </w:r>
            <w:r w:rsidR="00A60DBA" w:rsidRPr="00A60DBA">
              <w:rPr>
                <w:rFonts w:ascii="Arial" w:hAnsi="Arial" w:cs="Arial"/>
                <w:noProof/>
                <w:webHidden/>
              </w:rPr>
              <w:fldChar w:fldCharType="end"/>
            </w:r>
          </w:hyperlink>
        </w:p>
        <w:p w14:paraId="4D96E318" w14:textId="26F527AF" w:rsidR="00A60DBA" w:rsidRPr="00A60DBA" w:rsidRDefault="00000000" w:rsidP="00A60DBA">
          <w:pPr>
            <w:pStyle w:val="TOC2"/>
            <w:tabs>
              <w:tab w:val="right" w:leader="dot" w:pos="9350"/>
            </w:tabs>
            <w:spacing w:line="360" w:lineRule="auto"/>
            <w:jc w:val="both"/>
            <w:rPr>
              <w:rFonts w:ascii="Arial" w:hAnsi="Arial" w:cs="Arial"/>
              <w:noProof/>
            </w:rPr>
          </w:pPr>
          <w:hyperlink w:anchor="_Toc118211837" w:history="1">
            <w:r w:rsidR="00A60DBA" w:rsidRPr="00A60DBA">
              <w:rPr>
                <w:rStyle w:val="Hyperlink"/>
                <w:rFonts w:ascii="Arial" w:hAnsi="Arial" w:cs="Arial"/>
                <w:noProof/>
                <w:color w:val="auto"/>
              </w:rPr>
              <w:t>Lewin’s 3 Stage Model of Change</w:t>
            </w:r>
            <w:r w:rsidR="00A60DBA" w:rsidRPr="00A60DBA">
              <w:rPr>
                <w:rFonts w:ascii="Arial" w:hAnsi="Arial" w:cs="Arial"/>
                <w:noProof/>
                <w:webHidden/>
              </w:rPr>
              <w:tab/>
            </w:r>
            <w:r w:rsidR="00A60DBA" w:rsidRPr="00A60DBA">
              <w:rPr>
                <w:rFonts w:ascii="Arial" w:hAnsi="Arial" w:cs="Arial"/>
                <w:noProof/>
                <w:webHidden/>
              </w:rPr>
              <w:fldChar w:fldCharType="begin"/>
            </w:r>
            <w:r w:rsidR="00A60DBA" w:rsidRPr="00A60DBA">
              <w:rPr>
                <w:rFonts w:ascii="Arial" w:hAnsi="Arial" w:cs="Arial"/>
                <w:noProof/>
                <w:webHidden/>
              </w:rPr>
              <w:instrText xml:space="preserve"> PAGEREF _Toc118211837 \h </w:instrText>
            </w:r>
            <w:r w:rsidR="00A60DBA" w:rsidRPr="00A60DBA">
              <w:rPr>
                <w:rFonts w:ascii="Arial" w:hAnsi="Arial" w:cs="Arial"/>
                <w:noProof/>
                <w:webHidden/>
              </w:rPr>
            </w:r>
            <w:r w:rsidR="00A60DBA" w:rsidRPr="00A60DBA">
              <w:rPr>
                <w:rFonts w:ascii="Arial" w:hAnsi="Arial" w:cs="Arial"/>
                <w:noProof/>
                <w:webHidden/>
              </w:rPr>
              <w:fldChar w:fldCharType="separate"/>
            </w:r>
            <w:r w:rsidR="00FF30E1">
              <w:rPr>
                <w:rFonts w:ascii="Arial" w:hAnsi="Arial" w:cs="Arial"/>
                <w:noProof/>
                <w:webHidden/>
              </w:rPr>
              <w:t>8</w:t>
            </w:r>
            <w:r w:rsidR="00A60DBA" w:rsidRPr="00A60DBA">
              <w:rPr>
                <w:rFonts w:ascii="Arial" w:hAnsi="Arial" w:cs="Arial"/>
                <w:noProof/>
                <w:webHidden/>
              </w:rPr>
              <w:fldChar w:fldCharType="end"/>
            </w:r>
          </w:hyperlink>
        </w:p>
        <w:p w14:paraId="3092FFD1" w14:textId="4384CD71" w:rsidR="00A60DBA" w:rsidRPr="00A60DBA" w:rsidRDefault="00000000" w:rsidP="00A60DBA">
          <w:pPr>
            <w:pStyle w:val="TOC2"/>
            <w:tabs>
              <w:tab w:val="right" w:leader="dot" w:pos="9350"/>
            </w:tabs>
            <w:spacing w:line="360" w:lineRule="auto"/>
            <w:jc w:val="both"/>
            <w:rPr>
              <w:rFonts w:ascii="Arial" w:hAnsi="Arial" w:cs="Arial"/>
              <w:noProof/>
            </w:rPr>
          </w:pPr>
          <w:hyperlink w:anchor="_Toc118211838" w:history="1">
            <w:r w:rsidR="00A60DBA" w:rsidRPr="00A60DBA">
              <w:rPr>
                <w:rStyle w:val="Hyperlink"/>
                <w:rFonts w:ascii="Arial" w:hAnsi="Arial" w:cs="Arial"/>
                <w:noProof/>
                <w:color w:val="auto"/>
              </w:rPr>
              <w:t>Change in Nike Plc</w:t>
            </w:r>
            <w:r w:rsidR="00A60DBA" w:rsidRPr="00A60DBA">
              <w:rPr>
                <w:rFonts w:ascii="Arial" w:hAnsi="Arial" w:cs="Arial"/>
                <w:noProof/>
                <w:webHidden/>
              </w:rPr>
              <w:tab/>
            </w:r>
            <w:r w:rsidR="00A60DBA" w:rsidRPr="00A60DBA">
              <w:rPr>
                <w:rFonts w:ascii="Arial" w:hAnsi="Arial" w:cs="Arial"/>
                <w:noProof/>
                <w:webHidden/>
              </w:rPr>
              <w:fldChar w:fldCharType="begin"/>
            </w:r>
            <w:r w:rsidR="00A60DBA" w:rsidRPr="00A60DBA">
              <w:rPr>
                <w:rFonts w:ascii="Arial" w:hAnsi="Arial" w:cs="Arial"/>
                <w:noProof/>
                <w:webHidden/>
              </w:rPr>
              <w:instrText xml:space="preserve"> PAGEREF _Toc118211838 \h </w:instrText>
            </w:r>
            <w:r w:rsidR="00A60DBA" w:rsidRPr="00A60DBA">
              <w:rPr>
                <w:rFonts w:ascii="Arial" w:hAnsi="Arial" w:cs="Arial"/>
                <w:noProof/>
                <w:webHidden/>
              </w:rPr>
            </w:r>
            <w:r w:rsidR="00A60DBA" w:rsidRPr="00A60DBA">
              <w:rPr>
                <w:rFonts w:ascii="Arial" w:hAnsi="Arial" w:cs="Arial"/>
                <w:noProof/>
                <w:webHidden/>
              </w:rPr>
              <w:fldChar w:fldCharType="separate"/>
            </w:r>
            <w:r w:rsidR="00FF30E1">
              <w:rPr>
                <w:rFonts w:ascii="Arial" w:hAnsi="Arial" w:cs="Arial"/>
                <w:noProof/>
                <w:webHidden/>
              </w:rPr>
              <w:t>11</w:t>
            </w:r>
            <w:r w:rsidR="00A60DBA" w:rsidRPr="00A60DBA">
              <w:rPr>
                <w:rFonts w:ascii="Arial" w:hAnsi="Arial" w:cs="Arial"/>
                <w:noProof/>
                <w:webHidden/>
              </w:rPr>
              <w:fldChar w:fldCharType="end"/>
            </w:r>
          </w:hyperlink>
        </w:p>
        <w:p w14:paraId="126CB538" w14:textId="001C8BEF" w:rsidR="00A60DBA" w:rsidRPr="00A60DBA" w:rsidRDefault="00000000" w:rsidP="00A60DBA">
          <w:pPr>
            <w:pStyle w:val="TOC2"/>
            <w:tabs>
              <w:tab w:val="right" w:leader="dot" w:pos="9350"/>
            </w:tabs>
            <w:spacing w:line="360" w:lineRule="auto"/>
            <w:jc w:val="both"/>
            <w:rPr>
              <w:rFonts w:ascii="Arial" w:hAnsi="Arial" w:cs="Arial"/>
              <w:noProof/>
            </w:rPr>
          </w:pPr>
          <w:hyperlink w:anchor="_Toc118211839" w:history="1">
            <w:r w:rsidR="00A60DBA" w:rsidRPr="00A60DBA">
              <w:rPr>
                <w:rStyle w:val="Hyperlink"/>
                <w:rFonts w:ascii="Arial" w:hAnsi="Arial" w:cs="Arial"/>
                <w:noProof/>
                <w:color w:val="auto"/>
              </w:rPr>
              <w:t>External environment</w:t>
            </w:r>
            <w:r w:rsidR="00A60DBA" w:rsidRPr="00A60DBA">
              <w:rPr>
                <w:rFonts w:ascii="Arial" w:hAnsi="Arial" w:cs="Arial"/>
                <w:noProof/>
                <w:webHidden/>
              </w:rPr>
              <w:tab/>
            </w:r>
            <w:r w:rsidR="00A60DBA" w:rsidRPr="00A60DBA">
              <w:rPr>
                <w:rFonts w:ascii="Arial" w:hAnsi="Arial" w:cs="Arial"/>
                <w:noProof/>
                <w:webHidden/>
              </w:rPr>
              <w:fldChar w:fldCharType="begin"/>
            </w:r>
            <w:r w:rsidR="00A60DBA" w:rsidRPr="00A60DBA">
              <w:rPr>
                <w:rFonts w:ascii="Arial" w:hAnsi="Arial" w:cs="Arial"/>
                <w:noProof/>
                <w:webHidden/>
              </w:rPr>
              <w:instrText xml:space="preserve"> PAGEREF _Toc118211839 \h </w:instrText>
            </w:r>
            <w:r w:rsidR="00A60DBA" w:rsidRPr="00A60DBA">
              <w:rPr>
                <w:rFonts w:ascii="Arial" w:hAnsi="Arial" w:cs="Arial"/>
                <w:noProof/>
                <w:webHidden/>
              </w:rPr>
            </w:r>
            <w:r w:rsidR="00A60DBA" w:rsidRPr="00A60DBA">
              <w:rPr>
                <w:rFonts w:ascii="Arial" w:hAnsi="Arial" w:cs="Arial"/>
                <w:noProof/>
                <w:webHidden/>
              </w:rPr>
              <w:fldChar w:fldCharType="separate"/>
            </w:r>
            <w:r w:rsidR="00FF30E1">
              <w:rPr>
                <w:rFonts w:ascii="Arial" w:hAnsi="Arial" w:cs="Arial"/>
                <w:noProof/>
                <w:webHidden/>
              </w:rPr>
              <w:t>11</w:t>
            </w:r>
            <w:r w:rsidR="00A60DBA" w:rsidRPr="00A60DBA">
              <w:rPr>
                <w:rFonts w:ascii="Arial" w:hAnsi="Arial" w:cs="Arial"/>
                <w:noProof/>
                <w:webHidden/>
              </w:rPr>
              <w:fldChar w:fldCharType="end"/>
            </w:r>
          </w:hyperlink>
        </w:p>
        <w:p w14:paraId="6F70D2F9" w14:textId="534372BD" w:rsidR="00A60DBA" w:rsidRPr="00A60DBA" w:rsidRDefault="00000000" w:rsidP="00A60DBA">
          <w:pPr>
            <w:pStyle w:val="TOC2"/>
            <w:tabs>
              <w:tab w:val="right" w:leader="dot" w:pos="9350"/>
            </w:tabs>
            <w:spacing w:line="360" w:lineRule="auto"/>
            <w:jc w:val="both"/>
            <w:rPr>
              <w:rFonts w:ascii="Arial" w:hAnsi="Arial" w:cs="Arial"/>
              <w:noProof/>
            </w:rPr>
          </w:pPr>
          <w:hyperlink w:anchor="_Toc118211840" w:history="1">
            <w:r w:rsidR="00A60DBA" w:rsidRPr="00A60DBA">
              <w:rPr>
                <w:rStyle w:val="Hyperlink"/>
                <w:rFonts w:ascii="Arial" w:hAnsi="Arial" w:cs="Arial"/>
                <w:noProof/>
                <w:color w:val="auto"/>
              </w:rPr>
              <w:t>SWOT analysis</w:t>
            </w:r>
            <w:r w:rsidR="00A60DBA" w:rsidRPr="00A60DBA">
              <w:rPr>
                <w:rFonts w:ascii="Arial" w:hAnsi="Arial" w:cs="Arial"/>
                <w:noProof/>
                <w:webHidden/>
              </w:rPr>
              <w:tab/>
            </w:r>
            <w:r w:rsidR="00A60DBA" w:rsidRPr="00A60DBA">
              <w:rPr>
                <w:rFonts w:ascii="Arial" w:hAnsi="Arial" w:cs="Arial"/>
                <w:noProof/>
                <w:webHidden/>
              </w:rPr>
              <w:fldChar w:fldCharType="begin"/>
            </w:r>
            <w:r w:rsidR="00A60DBA" w:rsidRPr="00A60DBA">
              <w:rPr>
                <w:rFonts w:ascii="Arial" w:hAnsi="Arial" w:cs="Arial"/>
                <w:noProof/>
                <w:webHidden/>
              </w:rPr>
              <w:instrText xml:space="preserve"> PAGEREF _Toc118211840 \h </w:instrText>
            </w:r>
            <w:r w:rsidR="00A60DBA" w:rsidRPr="00A60DBA">
              <w:rPr>
                <w:rFonts w:ascii="Arial" w:hAnsi="Arial" w:cs="Arial"/>
                <w:noProof/>
                <w:webHidden/>
              </w:rPr>
            </w:r>
            <w:r w:rsidR="00A60DBA" w:rsidRPr="00A60DBA">
              <w:rPr>
                <w:rFonts w:ascii="Arial" w:hAnsi="Arial" w:cs="Arial"/>
                <w:noProof/>
                <w:webHidden/>
              </w:rPr>
              <w:fldChar w:fldCharType="separate"/>
            </w:r>
            <w:r w:rsidR="00FF30E1">
              <w:rPr>
                <w:rFonts w:ascii="Arial" w:hAnsi="Arial" w:cs="Arial"/>
                <w:noProof/>
                <w:webHidden/>
              </w:rPr>
              <w:t>12</w:t>
            </w:r>
            <w:r w:rsidR="00A60DBA" w:rsidRPr="00A60DBA">
              <w:rPr>
                <w:rFonts w:ascii="Arial" w:hAnsi="Arial" w:cs="Arial"/>
                <w:noProof/>
                <w:webHidden/>
              </w:rPr>
              <w:fldChar w:fldCharType="end"/>
            </w:r>
          </w:hyperlink>
        </w:p>
        <w:p w14:paraId="565A8C0C" w14:textId="590FF844" w:rsidR="00A60DBA" w:rsidRPr="00A60DBA" w:rsidRDefault="00000000" w:rsidP="00A60DBA">
          <w:pPr>
            <w:pStyle w:val="TOC1"/>
            <w:tabs>
              <w:tab w:val="right" w:leader="dot" w:pos="9350"/>
            </w:tabs>
            <w:spacing w:line="360" w:lineRule="auto"/>
            <w:jc w:val="both"/>
            <w:rPr>
              <w:rFonts w:ascii="Arial" w:hAnsi="Arial" w:cs="Arial"/>
              <w:noProof/>
            </w:rPr>
          </w:pPr>
          <w:hyperlink w:anchor="_Toc118211841" w:history="1">
            <w:r w:rsidR="00A60DBA" w:rsidRPr="00A60DBA">
              <w:rPr>
                <w:rStyle w:val="Hyperlink"/>
                <w:rFonts w:ascii="Arial" w:hAnsi="Arial" w:cs="Arial"/>
                <w:noProof/>
                <w:color w:val="auto"/>
              </w:rPr>
              <w:t>Reflection on the structure of the change management process at Nike</w:t>
            </w:r>
            <w:r w:rsidR="00A60DBA" w:rsidRPr="00A60DBA">
              <w:rPr>
                <w:rFonts w:ascii="Arial" w:hAnsi="Arial" w:cs="Arial"/>
                <w:noProof/>
                <w:webHidden/>
              </w:rPr>
              <w:tab/>
            </w:r>
            <w:r w:rsidR="00A60DBA" w:rsidRPr="00A60DBA">
              <w:rPr>
                <w:rFonts w:ascii="Arial" w:hAnsi="Arial" w:cs="Arial"/>
                <w:noProof/>
                <w:webHidden/>
              </w:rPr>
              <w:fldChar w:fldCharType="begin"/>
            </w:r>
            <w:r w:rsidR="00A60DBA" w:rsidRPr="00A60DBA">
              <w:rPr>
                <w:rFonts w:ascii="Arial" w:hAnsi="Arial" w:cs="Arial"/>
                <w:noProof/>
                <w:webHidden/>
              </w:rPr>
              <w:instrText xml:space="preserve"> PAGEREF _Toc118211841 \h </w:instrText>
            </w:r>
            <w:r w:rsidR="00A60DBA" w:rsidRPr="00A60DBA">
              <w:rPr>
                <w:rFonts w:ascii="Arial" w:hAnsi="Arial" w:cs="Arial"/>
                <w:noProof/>
                <w:webHidden/>
              </w:rPr>
            </w:r>
            <w:r w:rsidR="00A60DBA" w:rsidRPr="00A60DBA">
              <w:rPr>
                <w:rFonts w:ascii="Arial" w:hAnsi="Arial" w:cs="Arial"/>
                <w:noProof/>
                <w:webHidden/>
              </w:rPr>
              <w:fldChar w:fldCharType="separate"/>
            </w:r>
            <w:r w:rsidR="00FF30E1">
              <w:rPr>
                <w:rFonts w:ascii="Arial" w:hAnsi="Arial" w:cs="Arial"/>
                <w:noProof/>
                <w:webHidden/>
              </w:rPr>
              <w:t>13</w:t>
            </w:r>
            <w:r w:rsidR="00A60DBA" w:rsidRPr="00A60DBA">
              <w:rPr>
                <w:rFonts w:ascii="Arial" w:hAnsi="Arial" w:cs="Arial"/>
                <w:noProof/>
                <w:webHidden/>
              </w:rPr>
              <w:fldChar w:fldCharType="end"/>
            </w:r>
          </w:hyperlink>
        </w:p>
        <w:p w14:paraId="6ABB9048" w14:textId="08538D4C" w:rsidR="00A60DBA" w:rsidRPr="00A60DBA" w:rsidRDefault="00000000" w:rsidP="00A60DBA">
          <w:pPr>
            <w:pStyle w:val="TOC2"/>
            <w:tabs>
              <w:tab w:val="right" w:leader="dot" w:pos="9350"/>
            </w:tabs>
            <w:spacing w:line="360" w:lineRule="auto"/>
            <w:jc w:val="both"/>
            <w:rPr>
              <w:rFonts w:ascii="Arial" w:hAnsi="Arial" w:cs="Arial"/>
              <w:noProof/>
            </w:rPr>
          </w:pPr>
          <w:hyperlink w:anchor="_Toc118211842" w:history="1">
            <w:r w:rsidR="00A60DBA" w:rsidRPr="00A60DBA">
              <w:rPr>
                <w:rStyle w:val="Hyperlink"/>
                <w:rFonts w:ascii="Arial" w:hAnsi="Arial" w:cs="Arial"/>
                <w:noProof/>
                <w:color w:val="auto"/>
              </w:rPr>
              <w:t>Staff training</w:t>
            </w:r>
            <w:r w:rsidR="00A60DBA" w:rsidRPr="00A60DBA">
              <w:rPr>
                <w:rFonts w:ascii="Arial" w:hAnsi="Arial" w:cs="Arial"/>
                <w:noProof/>
                <w:webHidden/>
              </w:rPr>
              <w:tab/>
            </w:r>
            <w:r w:rsidR="00A60DBA" w:rsidRPr="00A60DBA">
              <w:rPr>
                <w:rFonts w:ascii="Arial" w:hAnsi="Arial" w:cs="Arial"/>
                <w:noProof/>
                <w:webHidden/>
              </w:rPr>
              <w:fldChar w:fldCharType="begin"/>
            </w:r>
            <w:r w:rsidR="00A60DBA" w:rsidRPr="00A60DBA">
              <w:rPr>
                <w:rFonts w:ascii="Arial" w:hAnsi="Arial" w:cs="Arial"/>
                <w:noProof/>
                <w:webHidden/>
              </w:rPr>
              <w:instrText xml:space="preserve"> PAGEREF _Toc118211842 \h </w:instrText>
            </w:r>
            <w:r w:rsidR="00A60DBA" w:rsidRPr="00A60DBA">
              <w:rPr>
                <w:rFonts w:ascii="Arial" w:hAnsi="Arial" w:cs="Arial"/>
                <w:noProof/>
                <w:webHidden/>
              </w:rPr>
            </w:r>
            <w:r w:rsidR="00A60DBA" w:rsidRPr="00A60DBA">
              <w:rPr>
                <w:rFonts w:ascii="Arial" w:hAnsi="Arial" w:cs="Arial"/>
                <w:noProof/>
                <w:webHidden/>
              </w:rPr>
              <w:fldChar w:fldCharType="separate"/>
            </w:r>
            <w:r w:rsidR="00FF30E1">
              <w:rPr>
                <w:rFonts w:ascii="Arial" w:hAnsi="Arial" w:cs="Arial"/>
                <w:noProof/>
                <w:webHidden/>
              </w:rPr>
              <w:t>13</w:t>
            </w:r>
            <w:r w:rsidR="00A60DBA" w:rsidRPr="00A60DBA">
              <w:rPr>
                <w:rFonts w:ascii="Arial" w:hAnsi="Arial" w:cs="Arial"/>
                <w:noProof/>
                <w:webHidden/>
              </w:rPr>
              <w:fldChar w:fldCharType="end"/>
            </w:r>
          </w:hyperlink>
        </w:p>
        <w:p w14:paraId="389B17E3" w14:textId="2FCB22F7" w:rsidR="00A60DBA" w:rsidRPr="00A60DBA" w:rsidRDefault="00000000" w:rsidP="00A60DBA">
          <w:pPr>
            <w:pStyle w:val="TOC2"/>
            <w:tabs>
              <w:tab w:val="right" w:leader="dot" w:pos="9350"/>
            </w:tabs>
            <w:spacing w:line="360" w:lineRule="auto"/>
            <w:jc w:val="both"/>
            <w:rPr>
              <w:rFonts w:ascii="Arial" w:hAnsi="Arial" w:cs="Arial"/>
              <w:noProof/>
            </w:rPr>
          </w:pPr>
          <w:hyperlink w:anchor="_Toc118211843" w:history="1">
            <w:r w:rsidR="00A60DBA" w:rsidRPr="00A60DBA">
              <w:rPr>
                <w:rStyle w:val="Hyperlink"/>
                <w:rFonts w:ascii="Arial" w:hAnsi="Arial" w:cs="Arial"/>
                <w:noProof/>
                <w:color w:val="auto"/>
              </w:rPr>
              <w:t>Development plan</w:t>
            </w:r>
            <w:r w:rsidR="00A60DBA" w:rsidRPr="00A60DBA">
              <w:rPr>
                <w:rFonts w:ascii="Arial" w:hAnsi="Arial" w:cs="Arial"/>
                <w:noProof/>
                <w:webHidden/>
              </w:rPr>
              <w:tab/>
            </w:r>
            <w:r w:rsidR="00A60DBA" w:rsidRPr="00A60DBA">
              <w:rPr>
                <w:rFonts w:ascii="Arial" w:hAnsi="Arial" w:cs="Arial"/>
                <w:noProof/>
                <w:webHidden/>
              </w:rPr>
              <w:fldChar w:fldCharType="begin"/>
            </w:r>
            <w:r w:rsidR="00A60DBA" w:rsidRPr="00A60DBA">
              <w:rPr>
                <w:rFonts w:ascii="Arial" w:hAnsi="Arial" w:cs="Arial"/>
                <w:noProof/>
                <w:webHidden/>
              </w:rPr>
              <w:instrText xml:space="preserve"> PAGEREF _Toc118211843 \h </w:instrText>
            </w:r>
            <w:r w:rsidR="00A60DBA" w:rsidRPr="00A60DBA">
              <w:rPr>
                <w:rFonts w:ascii="Arial" w:hAnsi="Arial" w:cs="Arial"/>
                <w:noProof/>
                <w:webHidden/>
              </w:rPr>
            </w:r>
            <w:r w:rsidR="00A60DBA" w:rsidRPr="00A60DBA">
              <w:rPr>
                <w:rFonts w:ascii="Arial" w:hAnsi="Arial" w:cs="Arial"/>
                <w:noProof/>
                <w:webHidden/>
              </w:rPr>
              <w:fldChar w:fldCharType="separate"/>
            </w:r>
            <w:r w:rsidR="00FF30E1">
              <w:rPr>
                <w:rFonts w:ascii="Arial" w:hAnsi="Arial" w:cs="Arial"/>
                <w:noProof/>
                <w:webHidden/>
              </w:rPr>
              <w:t>13</w:t>
            </w:r>
            <w:r w:rsidR="00A60DBA" w:rsidRPr="00A60DBA">
              <w:rPr>
                <w:rFonts w:ascii="Arial" w:hAnsi="Arial" w:cs="Arial"/>
                <w:noProof/>
                <w:webHidden/>
              </w:rPr>
              <w:fldChar w:fldCharType="end"/>
            </w:r>
          </w:hyperlink>
        </w:p>
        <w:p w14:paraId="30F0315D" w14:textId="7E969E1C" w:rsidR="00A60DBA" w:rsidRPr="00A60DBA" w:rsidRDefault="00000000" w:rsidP="00A60DBA">
          <w:pPr>
            <w:pStyle w:val="TOC2"/>
            <w:tabs>
              <w:tab w:val="right" w:leader="dot" w:pos="9350"/>
            </w:tabs>
            <w:spacing w:line="360" w:lineRule="auto"/>
            <w:jc w:val="both"/>
            <w:rPr>
              <w:rFonts w:ascii="Arial" w:hAnsi="Arial" w:cs="Arial"/>
              <w:noProof/>
            </w:rPr>
          </w:pPr>
          <w:hyperlink w:anchor="_Toc118211844" w:history="1">
            <w:r w:rsidR="00A60DBA" w:rsidRPr="00A60DBA">
              <w:rPr>
                <w:rStyle w:val="Hyperlink"/>
                <w:rFonts w:ascii="Arial" w:hAnsi="Arial" w:cs="Arial"/>
                <w:noProof/>
                <w:color w:val="auto"/>
              </w:rPr>
              <w:t>Communication plan</w:t>
            </w:r>
            <w:r w:rsidR="00A60DBA" w:rsidRPr="00A60DBA">
              <w:rPr>
                <w:rFonts w:ascii="Arial" w:hAnsi="Arial" w:cs="Arial"/>
                <w:noProof/>
                <w:webHidden/>
              </w:rPr>
              <w:tab/>
            </w:r>
            <w:r w:rsidR="00A60DBA" w:rsidRPr="00A60DBA">
              <w:rPr>
                <w:rFonts w:ascii="Arial" w:hAnsi="Arial" w:cs="Arial"/>
                <w:noProof/>
                <w:webHidden/>
              </w:rPr>
              <w:fldChar w:fldCharType="begin"/>
            </w:r>
            <w:r w:rsidR="00A60DBA" w:rsidRPr="00A60DBA">
              <w:rPr>
                <w:rFonts w:ascii="Arial" w:hAnsi="Arial" w:cs="Arial"/>
                <w:noProof/>
                <w:webHidden/>
              </w:rPr>
              <w:instrText xml:space="preserve"> PAGEREF _Toc118211844 \h </w:instrText>
            </w:r>
            <w:r w:rsidR="00A60DBA" w:rsidRPr="00A60DBA">
              <w:rPr>
                <w:rFonts w:ascii="Arial" w:hAnsi="Arial" w:cs="Arial"/>
                <w:noProof/>
                <w:webHidden/>
              </w:rPr>
            </w:r>
            <w:r w:rsidR="00A60DBA" w:rsidRPr="00A60DBA">
              <w:rPr>
                <w:rFonts w:ascii="Arial" w:hAnsi="Arial" w:cs="Arial"/>
                <w:noProof/>
                <w:webHidden/>
              </w:rPr>
              <w:fldChar w:fldCharType="separate"/>
            </w:r>
            <w:r w:rsidR="00FF30E1">
              <w:rPr>
                <w:rFonts w:ascii="Arial" w:hAnsi="Arial" w:cs="Arial"/>
                <w:noProof/>
                <w:webHidden/>
              </w:rPr>
              <w:t>13</w:t>
            </w:r>
            <w:r w:rsidR="00A60DBA" w:rsidRPr="00A60DBA">
              <w:rPr>
                <w:rFonts w:ascii="Arial" w:hAnsi="Arial" w:cs="Arial"/>
                <w:noProof/>
                <w:webHidden/>
              </w:rPr>
              <w:fldChar w:fldCharType="end"/>
            </w:r>
          </w:hyperlink>
        </w:p>
        <w:p w14:paraId="09A284B8" w14:textId="66B00AEE" w:rsidR="00A60DBA" w:rsidRPr="00A60DBA" w:rsidRDefault="00000000" w:rsidP="00A60DBA">
          <w:pPr>
            <w:pStyle w:val="TOC2"/>
            <w:tabs>
              <w:tab w:val="right" w:leader="dot" w:pos="9350"/>
            </w:tabs>
            <w:spacing w:line="360" w:lineRule="auto"/>
            <w:jc w:val="both"/>
            <w:rPr>
              <w:rFonts w:ascii="Arial" w:hAnsi="Arial" w:cs="Arial"/>
              <w:noProof/>
            </w:rPr>
          </w:pPr>
          <w:hyperlink w:anchor="_Toc118211845" w:history="1">
            <w:r w:rsidR="00A60DBA" w:rsidRPr="00A60DBA">
              <w:rPr>
                <w:rStyle w:val="Hyperlink"/>
                <w:rFonts w:ascii="Arial" w:hAnsi="Arial" w:cs="Arial"/>
                <w:noProof/>
                <w:color w:val="auto"/>
              </w:rPr>
              <w:t>Evaluation</w:t>
            </w:r>
            <w:r w:rsidR="00A60DBA" w:rsidRPr="00A60DBA">
              <w:rPr>
                <w:rFonts w:ascii="Arial" w:hAnsi="Arial" w:cs="Arial"/>
                <w:noProof/>
                <w:webHidden/>
              </w:rPr>
              <w:tab/>
            </w:r>
            <w:r w:rsidR="00A60DBA" w:rsidRPr="00A60DBA">
              <w:rPr>
                <w:rFonts w:ascii="Arial" w:hAnsi="Arial" w:cs="Arial"/>
                <w:noProof/>
                <w:webHidden/>
              </w:rPr>
              <w:fldChar w:fldCharType="begin"/>
            </w:r>
            <w:r w:rsidR="00A60DBA" w:rsidRPr="00A60DBA">
              <w:rPr>
                <w:rFonts w:ascii="Arial" w:hAnsi="Arial" w:cs="Arial"/>
                <w:noProof/>
                <w:webHidden/>
              </w:rPr>
              <w:instrText xml:space="preserve"> PAGEREF _Toc118211845 \h </w:instrText>
            </w:r>
            <w:r w:rsidR="00A60DBA" w:rsidRPr="00A60DBA">
              <w:rPr>
                <w:rFonts w:ascii="Arial" w:hAnsi="Arial" w:cs="Arial"/>
                <w:noProof/>
                <w:webHidden/>
              </w:rPr>
            </w:r>
            <w:r w:rsidR="00A60DBA" w:rsidRPr="00A60DBA">
              <w:rPr>
                <w:rFonts w:ascii="Arial" w:hAnsi="Arial" w:cs="Arial"/>
                <w:noProof/>
                <w:webHidden/>
              </w:rPr>
              <w:fldChar w:fldCharType="separate"/>
            </w:r>
            <w:r w:rsidR="00FF30E1">
              <w:rPr>
                <w:rFonts w:ascii="Arial" w:hAnsi="Arial" w:cs="Arial"/>
                <w:noProof/>
                <w:webHidden/>
              </w:rPr>
              <w:t>13</w:t>
            </w:r>
            <w:r w:rsidR="00A60DBA" w:rsidRPr="00A60DBA">
              <w:rPr>
                <w:rFonts w:ascii="Arial" w:hAnsi="Arial" w:cs="Arial"/>
                <w:noProof/>
                <w:webHidden/>
              </w:rPr>
              <w:fldChar w:fldCharType="end"/>
            </w:r>
          </w:hyperlink>
        </w:p>
        <w:p w14:paraId="3ACA48B5" w14:textId="1E495E55" w:rsidR="00A60DBA" w:rsidRPr="00A60DBA" w:rsidRDefault="00000000" w:rsidP="00A60DBA">
          <w:pPr>
            <w:pStyle w:val="TOC1"/>
            <w:tabs>
              <w:tab w:val="right" w:leader="dot" w:pos="9350"/>
            </w:tabs>
            <w:spacing w:line="360" w:lineRule="auto"/>
            <w:jc w:val="both"/>
            <w:rPr>
              <w:rFonts w:ascii="Arial" w:hAnsi="Arial" w:cs="Arial"/>
              <w:noProof/>
            </w:rPr>
          </w:pPr>
          <w:hyperlink w:anchor="_Toc118211846" w:history="1">
            <w:r w:rsidR="00A60DBA" w:rsidRPr="00A60DBA">
              <w:rPr>
                <w:rStyle w:val="Hyperlink"/>
                <w:rFonts w:ascii="Arial" w:hAnsi="Arial" w:cs="Arial"/>
                <w:noProof/>
                <w:color w:val="auto"/>
              </w:rPr>
              <w:t>Conclusion</w:t>
            </w:r>
            <w:r w:rsidR="00A60DBA" w:rsidRPr="00A60DBA">
              <w:rPr>
                <w:rFonts w:ascii="Arial" w:hAnsi="Arial" w:cs="Arial"/>
                <w:noProof/>
                <w:webHidden/>
              </w:rPr>
              <w:tab/>
            </w:r>
            <w:r w:rsidR="00A60DBA" w:rsidRPr="00A60DBA">
              <w:rPr>
                <w:rFonts w:ascii="Arial" w:hAnsi="Arial" w:cs="Arial"/>
                <w:noProof/>
                <w:webHidden/>
              </w:rPr>
              <w:fldChar w:fldCharType="begin"/>
            </w:r>
            <w:r w:rsidR="00A60DBA" w:rsidRPr="00A60DBA">
              <w:rPr>
                <w:rFonts w:ascii="Arial" w:hAnsi="Arial" w:cs="Arial"/>
                <w:noProof/>
                <w:webHidden/>
              </w:rPr>
              <w:instrText xml:space="preserve"> PAGEREF _Toc118211846 \h </w:instrText>
            </w:r>
            <w:r w:rsidR="00A60DBA" w:rsidRPr="00A60DBA">
              <w:rPr>
                <w:rFonts w:ascii="Arial" w:hAnsi="Arial" w:cs="Arial"/>
                <w:noProof/>
                <w:webHidden/>
              </w:rPr>
            </w:r>
            <w:r w:rsidR="00A60DBA" w:rsidRPr="00A60DBA">
              <w:rPr>
                <w:rFonts w:ascii="Arial" w:hAnsi="Arial" w:cs="Arial"/>
                <w:noProof/>
                <w:webHidden/>
              </w:rPr>
              <w:fldChar w:fldCharType="separate"/>
            </w:r>
            <w:r w:rsidR="00FF30E1">
              <w:rPr>
                <w:rFonts w:ascii="Arial" w:hAnsi="Arial" w:cs="Arial"/>
                <w:noProof/>
                <w:webHidden/>
              </w:rPr>
              <w:t>14</w:t>
            </w:r>
            <w:r w:rsidR="00A60DBA" w:rsidRPr="00A60DBA">
              <w:rPr>
                <w:rFonts w:ascii="Arial" w:hAnsi="Arial" w:cs="Arial"/>
                <w:noProof/>
                <w:webHidden/>
              </w:rPr>
              <w:fldChar w:fldCharType="end"/>
            </w:r>
          </w:hyperlink>
        </w:p>
        <w:p w14:paraId="7D5414A0" w14:textId="681F8F10" w:rsidR="00A60DBA" w:rsidRPr="00A60DBA" w:rsidRDefault="00000000" w:rsidP="00A60DBA">
          <w:pPr>
            <w:pStyle w:val="TOC1"/>
            <w:tabs>
              <w:tab w:val="right" w:leader="dot" w:pos="9350"/>
            </w:tabs>
            <w:spacing w:line="360" w:lineRule="auto"/>
            <w:jc w:val="both"/>
            <w:rPr>
              <w:rFonts w:ascii="Arial" w:hAnsi="Arial" w:cs="Arial"/>
              <w:noProof/>
            </w:rPr>
          </w:pPr>
          <w:hyperlink w:anchor="_Toc118211847" w:history="1">
            <w:r w:rsidR="00A60DBA" w:rsidRPr="00A60DBA">
              <w:rPr>
                <w:rStyle w:val="Hyperlink"/>
                <w:rFonts w:ascii="Arial" w:hAnsi="Arial" w:cs="Arial"/>
                <w:noProof/>
                <w:color w:val="auto"/>
              </w:rPr>
              <w:t>References</w:t>
            </w:r>
            <w:r w:rsidR="00A60DBA" w:rsidRPr="00A60DBA">
              <w:rPr>
                <w:rFonts w:ascii="Arial" w:hAnsi="Arial" w:cs="Arial"/>
                <w:noProof/>
                <w:webHidden/>
              </w:rPr>
              <w:tab/>
            </w:r>
            <w:r w:rsidR="00A60DBA" w:rsidRPr="00A60DBA">
              <w:rPr>
                <w:rFonts w:ascii="Arial" w:hAnsi="Arial" w:cs="Arial"/>
                <w:noProof/>
                <w:webHidden/>
              </w:rPr>
              <w:fldChar w:fldCharType="begin"/>
            </w:r>
            <w:r w:rsidR="00A60DBA" w:rsidRPr="00A60DBA">
              <w:rPr>
                <w:rFonts w:ascii="Arial" w:hAnsi="Arial" w:cs="Arial"/>
                <w:noProof/>
                <w:webHidden/>
              </w:rPr>
              <w:instrText xml:space="preserve"> PAGEREF _Toc118211847 \h </w:instrText>
            </w:r>
            <w:r w:rsidR="00A60DBA" w:rsidRPr="00A60DBA">
              <w:rPr>
                <w:rFonts w:ascii="Arial" w:hAnsi="Arial" w:cs="Arial"/>
                <w:noProof/>
                <w:webHidden/>
              </w:rPr>
            </w:r>
            <w:r w:rsidR="00A60DBA" w:rsidRPr="00A60DBA">
              <w:rPr>
                <w:rFonts w:ascii="Arial" w:hAnsi="Arial" w:cs="Arial"/>
                <w:noProof/>
                <w:webHidden/>
              </w:rPr>
              <w:fldChar w:fldCharType="separate"/>
            </w:r>
            <w:r w:rsidR="00FF30E1">
              <w:rPr>
                <w:rFonts w:ascii="Arial" w:hAnsi="Arial" w:cs="Arial"/>
                <w:noProof/>
                <w:webHidden/>
              </w:rPr>
              <w:t>15</w:t>
            </w:r>
            <w:r w:rsidR="00A60DBA" w:rsidRPr="00A60DBA">
              <w:rPr>
                <w:rFonts w:ascii="Arial" w:hAnsi="Arial" w:cs="Arial"/>
                <w:noProof/>
                <w:webHidden/>
              </w:rPr>
              <w:fldChar w:fldCharType="end"/>
            </w:r>
          </w:hyperlink>
        </w:p>
        <w:p w14:paraId="70AAEC1C" w14:textId="013E0F9A" w:rsidR="00A60DBA" w:rsidRPr="00A60DBA" w:rsidRDefault="00A60DBA" w:rsidP="00A60DBA">
          <w:pPr>
            <w:spacing w:line="360" w:lineRule="auto"/>
            <w:jc w:val="both"/>
            <w:rPr>
              <w:rFonts w:ascii="Arial" w:hAnsi="Arial" w:cs="Arial"/>
            </w:rPr>
          </w:pPr>
          <w:r w:rsidRPr="00A60DBA">
            <w:rPr>
              <w:rFonts w:ascii="Arial" w:hAnsi="Arial" w:cs="Arial"/>
              <w:b/>
              <w:bCs/>
              <w:noProof/>
            </w:rPr>
            <w:fldChar w:fldCharType="end"/>
          </w:r>
        </w:p>
      </w:sdtContent>
    </w:sdt>
    <w:p w14:paraId="73642E9D" w14:textId="08A01BEC" w:rsidR="0030204E" w:rsidRPr="00A60DBA" w:rsidRDefault="0030204E" w:rsidP="00A60DBA">
      <w:pPr>
        <w:spacing w:line="360" w:lineRule="auto"/>
        <w:jc w:val="both"/>
        <w:rPr>
          <w:rFonts w:ascii="Arial" w:hAnsi="Arial" w:cs="Arial"/>
        </w:rPr>
      </w:pPr>
      <w:r w:rsidRPr="00A60DBA">
        <w:rPr>
          <w:rFonts w:ascii="Arial" w:hAnsi="Arial" w:cs="Arial"/>
        </w:rPr>
        <w:br w:type="page"/>
      </w:r>
    </w:p>
    <w:p w14:paraId="45311CD6" w14:textId="63A43043" w:rsidR="0030204E" w:rsidRPr="00A60DBA" w:rsidRDefault="008F5720" w:rsidP="00A60DBA">
      <w:pPr>
        <w:pStyle w:val="Heading1"/>
        <w:spacing w:line="360" w:lineRule="auto"/>
        <w:jc w:val="both"/>
        <w:rPr>
          <w:rFonts w:ascii="Arial" w:hAnsi="Arial" w:cs="Arial"/>
          <w:b/>
          <w:bCs/>
          <w:color w:val="auto"/>
          <w:sz w:val="22"/>
          <w:szCs w:val="22"/>
        </w:rPr>
      </w:pPr>
      <w:r w:rsidRPr="00A60DBA">
        <w:rPr>
          <w:rFonts w:ascii="Arial" w:hAnsi="Arial" w:cs="Arial"/>
          <w:color w:val="auto"/>
          <w:sz w:val="22"/>
          <w:szCs w:val="22"/>
        </w:rPr>
        <w:lastRenderedPageBreak/>
        <w:t xml:space="preserve"> </w:t>
      </w:r>
      <w:bookmarkStart w:id="0" w:name="_Toc118211831"/>
      <w:r w:rsidRPr="00A60DBA">
        <w:rPr>
          <w:rFonts w:ascii="Arial" w:hAnsi="Arial" w:cs="Arial"/>
          <w:b/>
          <w:bCs/>
          <w:color w:val="auto"/>
          <w:sz w:val="22"/>
          <w:szCs w:val="22"/>
        </w:rPr>
        <w:t>Introduction</w:t>
      </w:r>
      <w:bookmarkEnd w:id="0"/>
    </w:p>
    <w:p w14:paraId="2CDC6F4E" w14:textId="1F1CAA02" w:rsidR="008F5720" w:rsidRPr="00A60DBA" w:rsidRDefault="00123243" w:rsidP="00A60DBA">
      <w:pPr>
        <w:spacing w:line="360" w:lineRule="auto"/>
        <w:jc w:val="both"/>
        <w:rPr>
          <w:rFonts w:ascii="Arial" w:hAnsi="Arial" w:cs="Arial"/>
        </w:rPr>
      </w:pPr>
      <w:r w:rsidRPr="00A60DBA">
        <w:rPr>
          <w:rFonts w:ascii="Arial" w:hAnsi="Arial" w:cs="Arial"/>
        </w:rPr>
        <w:t xml:space="preserve"> </w:t>
      </w:r>
      <w:r w:rsidR="00A60DBA" w:rsidRPr="00A60DBA">
        <w:rPr>
          <w:rFonts w:ascii="Arial" w:hAnsi="Arial" w:cs="Arial"/>
        </w:rPr>
        <w:t>Implementing change within an organization means that you are shifting the way to do business in some way and assessing all the new business strategies, and employee practices, or implementing new software or pieces of equipment. It effectively requires management changes and eases the process of helping employees prepare for the organizational transition using various resources and strategies</w:t>
      </w:r>
      <w:r w:rsidR="007E7B14">
        <w:rPr>
          <w:rFonts w:ascii="Arial" w:hAnsi="Arial" w:cs="Arial"/>
        </w:rPr>
        <w:t xml:space="preserve"> (</w:t>
      </w:r>
      <w:proofErr w:type="spellStart"/>
      <w:r w:rsidR="007E7B14" w:rsidRPr="00A60DBA">
        <w:rPr>
          <w:rFonts w:ascii="Arial" w:hAnsi="Arial" w:cs="Arial"/>
          <w:shd w:val="clear" w:color="auto" w:fill="FFFFFF"/>
        </w:rPr>
        <w:t>Akkaya</w:t>
      </w:r>
      <w:proofErr w:type="spellEnd"/>
      <w:r w:rsidR="007E7B14">
        <w:rPr>
          <w:rFonts w:ascii="Arial" w:hAnsi="Arial" w:cs="Arial"/>
          <w:shd w:val="clear" w:color="auto" w:fill="FFFFFF"/>
        </w:rPr>
        <w:t>,</w:t>
      </w:r>
      <w:r w:rsidR="007E7B14" w:rsidRPr="00A60DBA">
        <w:rPr>
          <w:rFonts w:ascii="Arial" w:hAnsi="Arial" w:cs="Arial"/>
          <w:shd w:val="clear" w:color="auto" w:fill="FFFFFF"/>
        </w:rPr>
        <w:t xml:space="preserve"> Gunsel and </w:t>
      </w:r>
      <w:proofErr w:type="spellStart"/>
      <w:r w:rsidR="007E7B14" w:rsidRPr="00A60DBA">
        <w:rPr>
          <w:rFonts w:ascii="Arial" w:hAnsi="Arial" w:cs="Arial"/>
          <w:shd w:val="clear" w:color="auto" w:fill="FFFFFF"/>
        </w:rPr>
        <w:t>Yikilmaz</w:t>
      </w:r>
      <w:proofErr w:type="spellEnd"/>
      <w:r w:rsidR="007E7B14" w:rsidRPr="00A60DBA">
        <w:rPr>
          <w:rFonts w:ascii="Arial" w:hAnsi="Arial" w:cs="Arial"/>
          <w:shd w:val="clear" w:color="auto" w:fill="FFFFFF"/>
        </w:rPr>
        <w:t>, 2021</w:t>
      </w:r>
      <w:r w:rsidR="007E7B14">
        <w:rPr>
          <w:rFonts w:ascii="Arial" w:hAnsi="Arial" w:cs="Arial"/>
        </w:rPr>
        <w:t>)</w:t>
      </w:r>
      <w:r w:rsidR="00A60DBA" w:rsidRPr="00A60DBA">
        <w:rPr>
          <w:rFonts w:ascii="Arial" w:hAnsi="Arial" w:cs="Arial"/>
        </w:rPr>
        <w:t>. This report will highlight how the world of work is changing in Nike Inc, through the use of the Lewis change management model to implement change due to automation. It will also discuss the major portion of reflection and assess how the structure of the organization is influenced by the change in the management process</w:t>
      </w:r>
      <w:r w:rsidR="007E7B14">
        <w:rPr>
          <w:rFonts w:ascii="Arial" w:hAnsi="Arial" w:cs="Arial"/>
        </w:rPr>
        <w:t xml:space="preserve"> (</w:t>
      </w:r>
      <w:proofErr w:type="spellStart"/>
      <w:r w:rsidR="007E7B14" w:rsidRPr="00A60DBA">
        <w:rPr>
          <w:rFonts w:ascii="Arial" w:hAnsi="Arial" w:cs="Arial"/>
          <w:shd w:val="clear" w:color="auto" w:fill="FFFFFF"/>
        </w:rPr>
        <w:t>Akkaya</w:t>
      </w:r>
      <w:proofErr w:type="spellEnd"/>
      <w:r w:rsidR="007E7B14">
        <w:rPr>
          <w:rFonts w:ascii="Arial" w:hAnsi="Arial" w:cs="Arial"/>
          <w:shd w:val="clear" w:color="auto" w:fill="FFFFFF"/>
        </w:rPr>
        <w:t>,</w:t>
      </w:r>
      <w:r w:rsidR="007E7B14" w:rsidRPr="00A60DBA">
        <w:rPr>
          <w:rFonts w:ascii="Arial" w:hAnsi="Arial" w:cs="Arial"/>
          <w:shd w:val="clear" w:color="auto" w:fill="FFFFFF"/>
        </w:rPr>
        <w:t xml:space="preserve"> Gunsel and </w:t>
      </w:r>
      <w:proofErr w:type="spellStart"/>
      <w:r w:rsidR="007E7B14" w:rsidRPr="00A60DBA">
        <w:rPr>
          <w:rFonts w:ascii="Arial" w:hAnsi="Arial" w:cs="Arial"/>
          <w:shd w:val="clear" w:color="auto" w:fill="FFFFFF"/>
        </w:rPr>
        <w:t>Yikilmaz</w:t>
      </w:r>
      <w:proofErr w:type="spellEnd"/>
      <w:r w:rsidR="007E7B14" w:rsidRPr="00A60DBA">
        <w:rPr>
          <w:rFonts w:ascii="Arial" w:hAnsi="Arial" w:cs="Arial"/>
          <w:shd w:val="clear" w:color="auto" w:fill="FFFFFF"/>
        </w:rPr>
        <w:t>, 2021</w:t>
      </w:r>
      <w:r w:rsidR="007E7B14">
        <w:rPr>
          <w:rFonts w:ascii="Arial" w:hAnsi="Arial" w:cs="Arial"/>
        </w:rPr>
        <w:t>)</w:t>
      </w:r>
      <w:r w:rsidR="00A60DBA" w:rsidRPr="00A60DBA">
        <w:rPr>
          <w:rFonts w:ascii="Arial" w:hAnsi="Arial" w:cs="Arial"/>
        </w:rPr>
        <w:t>. It will discuss in the form of reflection and gain the idea to look and assess the business in a wider perspective and relate to communication and training for its staff in the company at the larger level and gain the services</w:t>
      </w:r>
      <w:r w:rsidR="00C61AA3" w:rsidRPr="00A60DBA">
        <w:rPr>
          <w:rFonts w:ascii="Arial" w:hAnsi="Arial" w:cs="Arial"/>
        </w:rPr>
        <w:t>.</w:t>
      </w:r>
    </w:p>
    <w:p w14:paraId="17015063" w14:textId="41786223" w:rsidR="00DD7155" w:rsidRPr="00A60DBA" w:rsidRDefault="00DD7155" w:rsidP="00A60DBA">
      <w:pPr>
        <w:pStyle w:val="Heading1"/>
        <w:spacing w:line="360" w:lineRule="auto"/>
        <w:jc w:val="both"/>
        <w:rPr>
          <w:rFonts w:ascii="Arial" w:hAnsi="Arial" w:cs="Arial"/>
          <w:b/>
          <w:bCs/>
          <w:color w:val="auto"/>
          <w:sz w:val="22"/>
          <w:szCs w:val="22"/>
        </w:rPr>
      </w:pPr>
      <w:bookmarkStart w:id="1" w:name="_Toc118211832"/>
      <w:r w:rsidRPr="00A60DBA">
        <w:rPr>
          <w:rFonts w:ascii="Arial" w:hAnsi="Arial" w:cs="Arial"/>
          <w:b/>
          <w:bCs/>
          <w:color w:val="auto"/>
          <w:sz w:val="22"/>
          <w:szCs w:val="22"/>
        </w:rPr>
        <w:t>Critically discuss how the world is changing in Nike Inc. with newer Automation system</w:t>
      </w:r>
      <w:bookmarkEnd w:id="1"/>
    </w:p>
    <w:p w14:paraId="7C5CF990" w14:textId="7537D312" w:rsidR="00745E6F" w:rsidRPr="00A60DBA" w:rsidRDefault="003371C7" w:rsidP="00A60DBA">
      <w:pPr>
        <w:pStyle w:val="Heading2"/>
        <w:spacing w:line="360" w:lineRule="auto"/>
        <w:jc w:val="both"/>
        <w:rPr>
          <w:rFonts w:ascii="Arial" w:hAnsi="Arial" w:cs="Arial"/>
          <w:b/>
          <w:bCs/>
          <w:color w:val="auto"/>
          <w:sz w:val="22"/>
          <w:szCs w:val="22"/>
        </w:rPr>
      </w:pPr>
      <w:r w:rsidRPr="00A60DBA">
        <w:rPr>
          <w:rFonts w:ascii="Arial" w:hAnsi="Arial" w:cs="Arial"/>
          <w:b/>
          <w:bCs/>
          <w:color w:val="auto"/>
          <w:sz w:val="22"/>
          <w:szCs w:val="22"/>
        </w:rPr>
        <w:t xml:space="preserve"> </w:t>
      </w:r>
      <w:bookmarkStart w:id="2" w:name="_Toc118211833"/>
      <w:r w:rsidRPr="00A60DBA">
        <w:rPr>
          <w:rFonts w:ascii="Arial" w:hAnsi="Arial" w:cs="Arial"/>
          <w:b/>
          <w:bCs/>
          <w:color w:val="auto"/>
          <w:sz w:val="22"/>
          <w:szCs w:val="22"/>
        </w:rPr>
        <w:t>Overview of the</w:t>
      </w:r>
      <w:r w:rsidR="0055318F" w:rsidRPr="00A60DBA">
        <w:rPr>
          <w:rFonts w:ascii="Arial" w:hAnsi="Arial" w:cs="Arial"/>
          <w:b/>
          <w:bCs/>
          <w:color w:val="auto"/>
          <w:sz w:val="22"/>
          <w:szCs w:val="22"/>
        </w:rPr>
        <w:t xml:space="preserve"> Current</w:t>
      </w:r>
      <w:r w:rsidRPr="00A60DBA">
        <w:rPr>
          <w:rFonts w:ascii="Arial" w:hAnsi="Arial" w:cs="Arial"/>
          <w:b/>
          <w:bCs/>
          <w:color w:val="auto"/>
          <w:sz w:val="22"/>
          <w:szCs w:val="22"/>
        </w:rPr>
        <w:t xml:space="preserve"> Company</w:t>
      </w:r>
      <w:bookmarkEnd w:id="2"/>
    </w:p>
    <w:p w14:paraId="6E16EBE4" w14:textId="77777777" w:rsidR="00E201FB" w:rsidRPr="00A60DBA" w:rsidRDefault="00E201FB" w:rsidP="00A60DBA">
      <w:pPr>
        <w:keepNext/>
        <w:spacing w:line="360" w:lineRule="auto"/>
        <w:jc w:val="both"/>
        <w:rPr>
          <w:rFonts w:ascii="Arial" w:hAnsi="Arial" w:cs="Arial"/>
        </w:rPr>
      </w:pPr>
      <w:r w:rsidRPr="00A60DBA">
        <w:rPr>
          <w:rFonts w:ascii="Arial" w:hAnsi="Arial" w:cs="Arial"/>
          <w:noProof/>
        </w:rPr>
        <w:drawing>
          <wp:inline distT="0" distB="0" distL="0" distR="0" wp14:anchorId="38384D92" wp14:editId="0BC27CD1">
            <wp:extent cx="4572000" cy="2667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572000" cy="2667000"/>
                    </a:xfrm>
                    <a:prstGeom prst="rect">
                      <a:avLst/>
                    </a:prstGeom>
                  </pic:spPr>
                </pic:pic>
              </a:graphicData>
            </a:graphic>
          </wp:inline>
        </w:drawing>
      </w:r>
    </w:p>
    <w:p w14:paraId="1F7692D1" w14:textId="43CC959A" w:rsidR="003371C7" w:rsidRPr="00A60DBA" w:rsidRDefault="00E201FB" w:rsidP="00A60DBA">
      <w:pPr>
        <w:pStyle w:val="Caption"/>
        <w:spacing w:line="360" w:lineRule="auto"/>
        <w:jc w:val="both"/>
        <w:rPr>
          <w:rFonts w:ascii="Arial" w:hAnsi="Arial" w:cs="Arial"/>
          <w:color w:val="auto"/>
          <w:sz w:val="22"/>
          <w:szCs w:val="22"/>
        </w:rPr>
      </w:pPr>
      <w:r w:rsidRPr="00A60DBA">
        <w:rPr>
          <w:rFonts w:ascii="Arial" w:hAnsi="Arial" w:cs="Arial"/>
          <w:color w:val="auto"/>
          <w:sz w:val="22"/>
          <w:szCs w:val="22"/>
        </w:rPr>
        <w:t xml:space="preserve">Figure </w:t>
      </w:r>
      <w:r w:rsidRPr="00A60DBA">
        <w:rPr>
          <w:rFonts w:ascii="Arial" w:hAnsi="Arial" w:cs="Arial"/>
          <w:color w:val="auto"/>
          <w:sz w:val="22"/>
          <w:szCs w:val="22"/>
        </w:rPr>
        <w:fldChar w:fldCharType="begin"/>
      </w:r>
      <w:r w:rsidRPr="00A60DBA">
        <w:rPr>
          <w:rFonts w:ascii="Arial" w:hAnsi="Arial" w:cs="Arial"/>
          <w:color w:val="auto"/>
          <w:sz w:val="22"/>
          <w:szCs w:val="22"/>
        </w:rPr>
        <w:instrText xml:space="preserve"> SEQ Figure \* ARABIC </w:instrText>
      </w:r>
      <w:r w:rsidRPr="00A60DBA">
        <w:rPr>
          <w:rFonts w:ascii="Arial" w:hAnsi="Arial" w:cs="Arial"/>
          <w:color w:val="auto"/>
          <w:sz w:val="22"/>
          <w:szCs w:val="22"/>
        </w:rPr>
        <w:fldChar w:fldCharType="separate"/>
      </w:r>
      <w:r w:rsidR="00E50FAA" w:rsidRPr="00A60DBA">
        <w:rPr>
          <w:rFonts w:ascii="Arial" w:hAnsi="Arial" w:cs="Arial"/>
          <w:noProof/>
          <w:color w:val="auto"/>
          <w:sz w:val="22"/>
          <w:szCs w:val="22"/>
        </w:rPr>
        <w:t>1</w:t>
      </w:r>
      <w:r w:rsidRPr="00A60DBA">
        <w:rPr>
          <w:rFonts w:ascii="Arial" w:hAnsi="Arial" w:cs="Arial"/>
          <w:color w:val="auto"/>
          <w:sz w:val="22"/>
          <w:szCs w:val="22"/>
        </w:rPr>
        <w:fldChar w:fldCharType="end"/>
      </w:r>
      <w:r w:rsidRPr="00A60DBA">
        <w:rPr>
          <w:rFonts w:ascii="Arial" w:hAnsi="Arial" w:cs="Arial"/>
          <w:color w:val="auto"/>
          <w:sz w:val="22"/>
          <w:szCs w:val="22"/>
        </w:rPr>
        <w:t xml:space="preserve"> Logo of Nike Inc Source – (</w:t>
      </w:r>
      <w:proofErr w:type="spellStart"/>
      <w:r w:rsidR="007E7B14" w:rsidRPr="00A60DBA">
        <w:rPr>
          <w:rFonts w:ascii="Arial" w:hAnsi="Arial" w:cs="Arial"/>
          <w:color w:val="auto"/>
          <w:sz w:val="22"/>
          <w:szCs w:val="22"/>
          <w:shd w:val="clear" w:color="auto" w:fill="FFFFFF"/>
        </w:rPr>
        <w:t>Anner</w:t>
      </w:r>
      <w:proofErr w:type="spellEnd"/>
      <w:r w:rsidR="007E7B14" w:rsidRPr="00A60DBA">
        <w:rPr>
          <w:rFonts w:ascii="Arial" w:hAnsi="Arial" w:cs="Arial"/>
          <w:color w:val="auto"/>
          <w:sz w:val="22"/>
          <w:szCs w:val="22"/>
          <w:shd w:val="clear" w:color="auto" w:fill="FFFFFF"/>
        </w:rPr>
        <w:t>, Fischer-Daly</w:t>
      </w:r>
      <w:r w:rsidR="007E7B14">
        <w:rPr>
          <w:rFonts w:ascii="Arial" w:hAnsi="Arial" w:cs="Arial"/>
          <w:color w:val="auto"/>
          <w:sz w:val="22"/>
          <w:szCs w:val="22"/>
          <w:shd w:val="clear" w:color="auto" w:fill="FFFFFF"/>
        </w:rPr>
        <w:t xml:space="preserve"> </w:t>
      </w:r>
      <w:r w:rsidR="007E7B14" w:rsidRPr="00A60DBA">
        <w:rPr>
          <w:rFonts w:ascii="Arial" w:hAnsi="Arial" w:cs="Arial"/>
          <w:color w:val="auto"/>
          <w:sz w:val="22"/>
          <w:szCs w:val="22"/>
          <w:shd w:val="clear" w:color="auto" w:fill="FFFFFF"/>
        </w:rPr>
        <w:t xml:space="preserve">and </w:t>
      </w:r>
      <w:proofErr w:type="spellStart"/>
      <w:r w:rsidR="007E7B14" w:rsidRPr="00A60DBA">
        <w:rPr>
          <w:rFonts w:ascii="Arial" w:hAnsi="Arial" w:cs="Arial"/>
          <w:color w:val="auto"/>
          <w:sz w:val="22"/>
          <w:szCs w:val="22"/>
          <w:shd w:val="clear" w:color="auto" w:fill="FFFFFF"/>
        </w:rPr>
        <w:t>Maffie</w:t>
      </w:r>
      <w:proofErr w:type="spellEnd"/>
      <w:r w:rsidR="007E7B14" w:rsidRPr="00A60DBA">
        <w:rPr>
          <w:rFonts w:ascii="Arial" w:hAnsi="Arial" w:cs="Arial"/>
          <w:color w:val="auto"/>
          <w:sz w:val="22"/>
          <w:szCs w:val="22"/>
          <w:shd w:val="clear" w:color="auto" w:fill="FFFFFF"/>
        </w:rPr>
        <w:t>, 2021</w:t>
      </w:r>
      <w:r w:rsidRPr="00A60DBA">
        <w:rPr>
          <w:rFonts w:ascii="Arial" w:hAnsi="Arial" w:cs="Arial"/>
          <w:color w:val="auto"/>
          <w:sz w:val="22"/>
          <w:szCs w:val="22"/>
        </w:rPr>
        <w:t>).</w:t>
      </w:r>
    </w:p>
    <w:p w14:paraId="69055D89" w14:textId="69F17185" w:rsidR="00CE52D8" w:rsidRPr="00A60DBA" w:rsidRDefault="00A60DBA" w:rsidP="00A60DBA">
      <w:pPr>
        <w:keepNext/>
        <w:spacing w:line="360" w:lineRule="auto"/>
        <w:rPr>
          <w:rFonts w:ascii="Arial" w:hAnsi="Arial" w:cs="Arial"/>
        </w:rPr>
      </w:pPr>
      <w:r w:rsidRPr="00A60DBA">
        <w:rPr>
          <w:rFonts w:ascii="Arial" w:hAnsi="Arial" w:cs="Arial"/>
        </w:rPr>
        <w:t>It is an American multinational corporation that is engaged in maintaining the design, development, manufacturing, and gaining worldwide marketing</w:t>
      </w:r>
      <w:r w:rsidR="007E7B14">
        <w:rPr>
          <w:rFonts w:ascii="Arial" w:hAnsi="Arial" w:cs="Arial"/>
        </w:rPr>
        <w:t xml:space="preserve"> (</w:t>
      </w:r>
      <w:proofErr w:type="spellStart"/>
      <w:r w:rsidR="007E7B14" w:rsidRPr="00A60DBA">
        <w:rPr>
          <w:rFonts w:ascii="Arial" w:hAnsi="Arial" w:cs="Arial"/>
          <w:shd w:val="clear" w:color="auto" w:fill="FFFFFF"/>
        </w:rPr>
        <w:t>Anner</w:t>
      </w:r>
      <w:proofErr w:type="spellEnd"/>
      <w:r w:rsidR="007E7B14" w:rsidRPr="00A60DBA">
        <w:rPr>
          <w:rFonts w:ascii="Arial" w:hAnsi="Arial" w:cs="Arial"/>
          <w:shd w:val="clear" w:color="auto" w:fill="FFFFFF"/>
        </w:rPr>
        <w:t>, Fischer-Daly</w:t>
      </w:r>
      <w:r w:rsidR="007E7B14">
        <w:rPr>
          <w:rFonts w:ascii="Arial" w:hAnsi="Arial" w:cs="Arial"/>
          <w:shd w:val="clear" w:color="auto" w:fill="FFFFFF"/>
        </w:rPr>
        <w:t xml:space="preserve"> </w:t>
      </w:r>
      <w:r w:rsidR="007E7B14" w:rsidRPr="00A60DBA">
        <w:rPr>
          <w:rFonts w:ascii="Arial" w:hAnsi="Arial" w:cs="Arial"/>
          <w:shd w:val="clear" w:color="auto" w:fill="FFFFFF"/>
        </w:rPr>
        <w:t xml:space="preserve">and </w:t>
      </w:r>
      <w:proofErr w:type="spellStart"/>
      <w:r w:rsidR="007E7B14" w:rsidRPr="00A60DBA">
        <w:rPr>
          <w:rFonts w:ascii="Arial" w:hAnsi="Arial" w:cs="Arial"/>
          <w:shd w:val="clear" w:color="auto" w:fill="FFFFFF"/>
        </w:rPr>
        <w:t>Maffie</w:t>
      </w:r>
      <w:proofErr w:type="spellEnd"/>
      <w:r w:rsidR="007E7B14" w:rsidRPr="00A60DBA">
        <w:rPr>
          <w:rFonts w:ascii="Arial" w:hAnsi="Arial" w:cs="Arial"/>
          <w:shd w:val="clear" w:color="auto" w:fill="FFFFFF"/>
        </w:rPr>
        <w:t>, 2021</w:t>
      </w:r>
      <w:r w:rsidR="007E7B14">
        <w:rPr>
          <w:rFonts w:ascii="Arial" w:hAnsi="Arial" w:cs="Arial"/>
        </w:rPr>
        <w:t>)</w:t>
      </w:r>
      <w:r w:rsidRPr="00A60DBA">
        <w:rPr>
          <w:rFonts w:ascii="Arial" w:hAnsi="Arial" w:cs="Arial"/>
        </w:rPr>
        <w:t xml:space="preserve">. It is a public-based industry which is founded on 25th January 1964 by Bill Bowerman and Phill Knight.  The headquarter is in Beaverton, Oregon, United States, and serves numerous people globally. It is the world's largest supplier of athletic shoes and apparel; it is also the major manufacturer of sports equipment with revenue generated of US$ 46.71 billion </w:t>
      </w:r>
      <w:r w:rsidRPr="00A60DBA">
        <w:rPr>
          <w:rFonts w:ascii="Arial" w:hAnsi="Arial" w:cs="Arial"/>
        </w:rPr>
        <w:lastRenderedPageBreak/>
        <w:t>and operating income amounting to US4 6.86 billion in 2022. Nike is ranked 89th in 2018 and is covered in the Fortune 500 list of the largest US corporations by total revenue</w:t>
      </w:r>
      <w:r w:rsidR="007E7B14">
        <w:rPr>
          <w:rFonts w:ascii="Arial" w:hAnsi="Arial" w:cs="Arial"/>
        </w:rPr>
        <w:t xml:space="preserve"> (</w:t>
      </w:r>
      <w:proofErr w:type="spellStart"/>
      <w:r w:rsidR="007E7B14" w:rsidRPr="00A60DBA">
        <w:rPr>
          <w:rFonts w:ascii="Arial" w:hAnsi="Arial" w:cs="Arial"/>
          <w:shd w:val="clear" w:color="auto" w:fill="FFFFFF"/>
        </w:rPr>
        <w:t>Anner</w:t>
      </w:r>
      <w:proofErr w:type="spellEnd"/>
      <w:r w:rsidR="007E7B14" w:rsidRPr="00A60DBA">
        <w:rPr>
          <w:rFonts w:ascii="Arial" w:hAnsi="Arial" w:cs="Arial"/>
          <w:shd w:val="clear" w:color="auto" w:fill="FFFFFF"/>
        </w:rPr>
        <w:t>, Fischer-Daly</w:t>
      </w:r>
      <w:r w:rsidR="007E7B14">
        <w:rPr>
          <w:rFonts w:ascii="Arial" w:hAnsi="Arial" w:cs="Arial"/>
          <w:shd w:val="clear" w:color="auto" w:fill="FFFFFF"/>
        </w:rPr>
        <w:t xml:space="preserve"> </w:t>
      </w:r>
      <w:r w:rsidR="007E7B14" w:rsidRPr="00A60DBA">
        <w:rPr>
          <w:rFonts w:ascii="Arial" w:hAnsi="Arial" w:cs="Arial"/>
          <w:shd w:val="clear" w:color="auto" w:fill="FFFFFF"/>
        </w:rPr>
        <w:t xml:space="preserve">and </w:t>
      </w:r>
      <w:proofErr w:type="spellStart"/>
      <w:r w:rsidR="007E7B14" w:rsidRPr="00A60DBA">
        <w:rPr>
          <w:rFonts w:ascii="Arial" w:hAnsi="Arial" w:cs="Arial"/>
          <w:shd w:val="clear" w:color="auto" w:fill="FFFFFF"/>
        </w:rPr>
        <w:t>Maffie</w:t>
      </w:r>
      <w:proofErr w:type="spellEnd"/>
      <w:r w:rsidR="007E7B14" w:rsidRPr="00A60DBA">
        <w:rPr>
          <w:rFonts w:ascii="Arial" w:hAnsi="Arial" w:cs="Arial"/>
          <w:shd w:val="clear" w:color="auto" w:fill="FFFFFF"/>
        </w:rPr>
        <w:t>, 2021</w:t>
      </w:r>
      <w:r w:rsidR="007E7B14">
        <w:rPr>
          <w:rFonts w:ascii="Arial" w:hAnsi="Arial" w:cs="Arial"/>
        </w:rPr>
        <w:t>)</w:t>
      </w:r>
      <w:r w:rsidRPr="00A60DBA">
        <w:rPr>
          <w:rFonts w:ascii="Arial" w:hAnsi="Arial" w:cs="Arial"/>
        </w:rPr>
        <w:t>. The sponsors of Nike are high-profile athletes and sports teams globally and recognized trademarks like the “Just Do It” logo.</w:t>
      </w:r>
      <w:r w:rsidR="00CE52D8" w:rsidRPr="00A60DBA">
        <w:rPr>
          <w:rFonts w:ascii="Arial" w:hAnsi="Arial" w:cs="Arial"/>
          <w:noProof/>
        </w:rPr>
        <w:drawing>
          <wp:inline distT="0" distB="0" distL="0" distR="0" wp14:anchorId="29B947E0" wp14:editId="70FA0B12">
            <wp:extent cx="5943600" cy="26955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2695575"/>
                    </a:xfrm>
                    <a:prstGeom prst="rect">
                      <a:avLst/>
                    </a:prstGeom>
                  </pic:spPr>
                </pic:pic>
              </a:graphicData>
            </a:graphic>
          </wp:inline>
        </w:drawing>
      </w:r>
    </w:p>
    <w:p w14:paraId="3E04A7F0" w14:textId="5F53F473" w:rsidR="00CE52D8" w:rsidRPr="00A60DBA" w:rsidRDefault="00CE52D8" w:rsidP="00A60DBA">
      <w:pPr>
        <w:pStyle w:val="Caption"/>
        <w:spacing w:line="360" w:lineRule="auto"/>
        <w:jc w:val="both"/>
        <w:rPr>
          <w:rFonts w:ascii="Arial" w:hAnsi="Arial" w:cs="Arial"/>
          <w:color w:val="auto"/>
          <w:sz w:val="22"/>
          <w:szCs w:val="22"/>
        </w:rPr>
      </w:pPr>
      <w:r w:rsidRPr="00A60DBA">
        <w:rPr>
          <w:rFonts w:ascii="Arial" w:hAnsi="Arial" w:cs="Arial"/>
          <w:color w:val="auto"/>
          <w:sz w:val="22"/>
          <w:szCs w:val="22"/>
        </w:rPr>
        <w:t xml:space="preserve">Figure </w:t>
      </w:r>
      <w:r w:rsidRPr="00A60DBA">
        <w:rPr>
          <w:rFonts w:ascii="Arial" w:hAnsi="Arial" w:cs="Arial"/>
          <w:color w:val="auto"/>
          <w:sz w:val="22"/>
          <w:szCs w:val="22"/>
        </w:rPr>
        <w:fldChar w:fldCharType="begin"/>
      </w:r>
      <w:r w:rsidRPr="00A60DBA">
        <w:rPr>
          <w:rFonts w:ascii="Arial" w:hAnsi="Arial" w:cs="Arial"/>
          <w:color w:val="auto"/>
          <w:sz w:val="22"/>
          <w:szCs w:val="22"/>
        </w:rPr>
        <w:instrText xml:space="preserve"> SEQ Figure \* ARABIC </w:instrText>
      </w:r>
      <w:r w:rsidRPr="00A60DBA">
        <w:rPr>
          <w:rFonts w:ascii="Arial" w:hAnsi="Arial" w:cs="Arial"/>
          <w:color w:val="auto"/>
          <w:sz w:val="22"/>
          <w:szCs w:val="22"/>
        </w:rPr>
        <w:fldChar w:fldCharType="separate"/>
      </w:r>
      <w:r w:rsidR="00E50FAA" w:rsidRPr="00A60DBA">
        <w:rPr>
          <w:rFonts w:ascii="Arial" w:hAnsi="Arial" w:cs="Arial"/>
          <w:noProof/>
          <w:color w:val="auto"/>
          <w:sz w:val="22"/>
          <w:szCs w:val="22"/>
        </w:rPr>
        <w:t>2</w:t>
      </w:r>
      <w:r w:rsidRPr="00A60DBA">
        <w:rPr>
          <w:rFonts w:ascii="Arial" w:hAnsi="Arial" w:cs="Arial"/>
          <w:color w:val="auto"/>
          <w:sz w:val="22"/>
          <w:szCs w:val="22"/>
        </w:rPr>
        <w:fldChar w:fldCharType="end"/>
      </w:r>
      <w:r w:rsidRPr="00A60DBA">
        <w:rPr>
          <w:rFonts w:ascii="Arial" w:hAnsi="Arial" w:cs="Arial"/>
          <w:color w:val="auto"/>
          <w:sz w:val="22"/>
          <w:szCs w:val="22"/>
        </w:rPr>
        <w:t xml:space="preserve"> Revenue of Nike Inc Source- (</w:t>
      </w:r>
      <w:proofErr w:type="spellStart"/>
      <w:r w:rsidR="007E7B14" w:rsidRPr="00A60DBA">
        <w:rPr>
          <w:rFonts w:ascii="Arial" w:hAnsi="Arial" w:cs="Arial"/>
          <w:color w:val="auto"/>
          <w:sz w:val="22"/>
          <w:szCs w:val="22"/>
          <w:shd w:val="clear" w:color="auto" w:fill="FFFFFF"/>
        </w:rPr>
        <w:t>Bhayangkara</w:t>
      </w:r>
      <w:proofErr w:type="spellEnd"/>
      <w:r w:rsidR="007E7B14">
        <w:rPr>
          <w:rFonts w:ascii="Arial" w:hAnsi="Arial" w:cs="Arial"/>
          <w:color w:val="auto"/>
          <w:sz w:val="22"/>
          <w:szCs w:val="22"/>
          <w:shd w:val="clear" w:color="auto" w:fill="FFFFFF"/>
        </w:rPr>
        <w:t xml:space="preserve"> et al., 2020, November</w:t>
      </w:r>
      <w:r w:rsidRPr="00A60DBA">
        <w:rPr>
          <w:rFonts w:ascii="Arial" w:hAnsi="Arial" w:cs="Arial"/>
          <w:color w:val="auto"/>
          <w:sz w:val="22"/>
          <w:szCs w:val="22"/>
        </w:rPr>
        <w:t>).</w:t>
      </w:r>
    </w:p>
    <w:p w14:paraId="409DB25B" w14:textId="05BBC09D" w:rsidR="00A60DBA" w:rsidRPr="00A60DBA" w:rsidRDefault="00CE52D8" w:rsidP="00A60DBA">
      <w:pPr>
        <w:spacing w:line="360" w:lineRule="auto"/>
        <w:jc w:val="both"/>
        <w:rPr>
          <w:rFonts w:ascii="Arial" w:hAnsi="Arial" w:cs="Arial"/>
        </w:rPr>
      </w:pPr>
      <w:r w:rsidRPr="00A60DBA">
        <w:rPr>
          <w:rFonts w:ascii="Arial" w:hAnsi="Arial" w:cs="Arial"/>
        </w:rPr>
        <w:t xml:space="preserve"> </w:t>
      </w:r>
      <w:r w:rsidR="00A60DBA" w:rsidRPr="00A60DBA">
        <w:rPr>
          <w:rFonts w:ascii="Arial" w:hAnsi="Arial" w:cs="Arial"/>
          <w:b/>
          <w:bCs/>
          <w:i/>
          <w:iCs/>
        </w:rPr>
        <w:t>The current state of Nike</w:t>
      </w:r>
      <w:r w:rsidR="00A60DBA" w:rsidRPr="00A60DBA">
        <w:rPr>
          <w:rFonts w:ascii="Arial" w:hAnsi="Arial" w:cs="Arial"/>
        </w:rPr>
        <w:t xml:space="preserve"> is that in 2022, its global revenue amounted to about 46.71 billion US dollars which increase of over 2 billion as compared to the previous financial years</w:t>
      </w:r>
      <w:r w:rsidR="007E7B14">
        <w:rPr>
          <w:rFonts w:ascii="Arial" w:hAnsi="Arial" w:cs="Arial"/>
        </w:rPr>
        <w:t xml:space="preserve"> (</w:t>
      </w:r>
      <w:proofErr w:type="spellStart"/>
      <w:r w:rsidR="007E7B14" w:rsidRPr="00A60DBA">
        <w:rPr>
          <w:rFonts w:ascii="Arial" w:hAnsi="Arial" w:cs="Arial"/>
          <w:shd w:val="clear" w:color="auto" w:fill="FFFFFF"/>
        </w:rPr>
        <w:t>Bhayangkara</w:t>
      </w:r>
      <w:proofErr w:type="spellEnd"/>
      <w:r w:rsidR="007E7B14">
        <w:rPr>
          <w:rFonts w:ascii="Arial" w:hAnsi="Arial" w:cs="Arial"/>
          <w:shd w:val="clear" w:color="auto" w:fill="FFFFFF"/>
        </w:rPr>
        <w:t xml:space="preserve"> et al., 2020, November</w:t>
      </w:r>
      <w:r w:rsidR="007E7B14">
        <w:rPr>
          <w:rFonts w:ascii="Arial" w:hAnsi="Arial" w:cs="Arial"/>
        </w:rPr>
        <w:t>)</w:t>
      </w:r>
      <w:r w:rsidR="00A60DBA" w:rsidRPr="00A60DBA">
        <w:rPr>
          <w:rFonts w:ascii="Arial" w:hAnsi="Arial" w:cs="Arial"/>
        </w:rPr>
        <w:t>.  As of 2022, it has employed 80,000 people globally and assesses its operations to a wider extent.  The company is sponsoring high-profile professional athletes like "Cristiano Ronaldo, Rafael Nadal, and Lebron James to use their products and promote by advertising the technology and design in the wider perspectives". It is found from the survey conducted in Europe shows that there is a rise in the majority by 95.5% of online sports and outdoor goods shoppers in the UK and Germany</w:t>
      </w:r>
      <w:r w:rsidR="007E7B14">
        <w:rPr>
          <w:rFonts w:ascii="Arial" w:hAnsi="Arial" w:cs="Arial"/>
        </w:rPr>
        <w:t xml:space="preserve"> (</w:t>
      </w:r>
      <w:proofErr w:type="spellStart"/>
      <w:r w:rsidR="007E7B14" w:rsidRPr="00A60DBA">
        <w:rPr>
          <w:rFonts w:ascii="Arial" w:hAnsi="Arial" w:cs="Arial"/>
          <w:shd w:val="clear" w:color="auto" w:fill="FFFFFF"/>
        </w:rPr>
        <w:t>Bhayangkara</w:t>
      </w:r>
      <w:proofErr w:type="spellEnd"/>
      <w:r w:rsidR="007E7B14">
        <w:rPr>
          <w:rFonts w:ascii="Arial" w:hAnsi="Arial" w:cs="Arial"/>
          <w:shd w:val="clear" w:color="auto" w:fill="FFFFFF"/>
        </w:rPr>
        <w:t xml:space="preserve"> et al., 2020, November</w:t>
      </w:r>
      <w:r w:rsidR="007E7B14">
        <w:rPr>
          <w:rFonts w:ascii="Arial" w:hAnsi="Arial" w:cs="Arial"/>
        </w:rPr>
        <w:t>)</w:t>
      </w:r>
      <w:r w:rsidR="00A60DBA" w:rsidRPr="00A60DBA">
        <w:rPr>
          <w:rFonts w:ascii="Arial" w:hAnsi="Arial" w:cs="Arial"/>
        </w:rPr>
        <w:t>. It is estimated that more than 60% of the facts are accessing all the business by UK and German population as per the need and requirements at the wider base. The largest players within the sports industry are Adidas, Puma and Under Armour</w:t>
      </w:r>
      <w:r w:rsidR="007E7B14">
        <w:rPr>
          <w:rFonts w:ascii="Arial" w:hAnsi="Arial" w:cs="Arial"/>
        </w:rPr>
        <w:t xml:space="preserve"> (</w:t>
      </w:r>
      <w:r w:rsidR="007E7B14" w:rsidRPr="00A60DBA">
        <w:rPr>
          <w:rFonts w:ascii="Arial" w:hAnsi="Arial" w:cs="Arial"/>
          <w:shd w:val="clear" w:color="auto" w:fill="FFFFFF"/>
        </w:rPr>
        <w:t>Bratton, 2020</w:t>
      </w:r>
      <w:r w:rsidR="007E7B14">
        <w:rPr>
          <w:rFonts w:ascii="Arial" w:hAnsi="Arial" w:cs="Arial"/>
        </w:rPr>
        <w:t>)</w:t>
      </w:r>
      <w:r w:rsidR="00A60DBA" w:rsidRPr="00A60DBA">
        <w:rPr>
          <w:rFonts w:ascii="Arial" w:hAnsi="Arial" w:cs="Arial"/>
        </w:rPr>
        <w:t>. Nike Incorporation is the owner of numerous brands and assesses the operations to a wider extent with the expansion of its product line to encompass all the terms with the relation of many sports and regions globally.</w:t>
      </w:r>
    </w:p>
    <w:p w14:paraId="7CD023E6" w14:textId="694717A7" w:rsidR="00A60DBA" w:rsidRPr="00A60DBA" w:rsidRDefault="00A60DBA" w:rsidP="00A60DBA">
      <w:pPr>
        <w:spacing w:line="360" w:lineRule="auto"/>
        <w:jc w:val="both"/>
        <w:rPr>
          <w:rFonts w:ascii="Arial" w:hAnsi="Arial" w:cs="Arial"/>
        </w:rPr>
      </w:pPr>
      <w:r w:rsidRPr="00A60DBA">
        <w:rPr>
          <w:rFonts w:ascii="Arial" w:hAnsi="Arial" w:cs="Arial"/>
          <w:b/>
          <w:bCs/>
          <w:i/>
          <w:iCs/>
        </w:rPr>
        <w:t xml:space="preserve"> The major focus of the sports company retailer</w:t>
      </w:r>
      <w:r w:rsidRPr="00A60DBA">
        <w:rPr>
          <w:rFonts w:ascii="Arial" w:hAnsi="Arial" w:cs="Arial"/>
        </w:rPr>
        <w:t xml:space="preserve"> is to make aware of the rising trend and factors which is creating a space in the wider base and assess all the other international brand that is easy and effective in the acquisitions of the business</w:t>
      </w:r>
      <w:r w:rsidR="007E7B14">
        <w:rPr>
          <w:rFonts w:ascii="Arial" w:hAnsi="Arial" w:cs="Arial"/>
        </w:rPr>
        <w:t xml:space="preserve"> (</w:t>
      </w:r>
      <w:r w:rsidR="007E7B14" w:rsidRPr="00A60DBA">
        <w:rPr>
          <w:rFonts w:ascii="Arial" w:hAnsi="Arial" w:cs="Arial"/>
          <w:shd w:val="clear" w:color="auto" w:fill="FFFFFF"/>
        </w:rPr>
        <w:t>Bratton, 2020</w:t>
      </w:r>
      <w:r w:rsidR="007E7B14">
        <w:rPr>
          <w:rFonts w:ascii="Arial" w:hAnsi="Arial" w:cs="Arial"/>
        </w:rPr>
        <w:t>)</w:t>
      </w:r>
      <w:r w:rsidRPr="00A60DBA">
        <w:rPr>
          <w:rFonts w:ascii="Arial" w:hAnsi="Arial" w:cs="Arial"/>
        </w:rPr>
        <w:t xml:space="preserve">. It is found that additionally </w:t>
      </w:r>
      <w:r w:rsidRPr="00A60DBA">
        <w:rPr>
          <w:rFonts w:ascii="Arial" w:hAnsi="Arial" w:cs="Arial"/>
        </w:rPr>
        <w:lastRenderedPageBreak/>
        <w:t>there are more than 700 stores available across the globe and operate with the strategy of providing the athletes with the wears as per the brand value</w:t>
      </w:r>
      <w:r w:rsidR="007E7B14">
        <w:rPr>
          <w:rFonts w:ascii="Arial" w:hAnsi="Arial" w:cs="Arial"/>
        </w:rPr>
        <w:t xml:space="preserve"> (</w:t>
      </w:r>
      <w:proofErr w:type="spellStart"/>
      <w:r w:rsidR="007E7B14" w:rsidRPr="00A60DBA">
        <w:rPr>
          <w:rFonts w:ascii="Arial" w:hAnsi="Arial" w:cs="Arial"/>
          <w:shd w:val="clear" w:color="auto" w:fill="FFFFFF"/>
        </w:rPr>
        <w:t>D’Cruz</w:t>
      </w:r>
      <w:proofErr w:type="spellEnd"/>
      <w:r w:rsidR="007E7B14">
        <w:rPr>
          <w:rFonts w:ascii="Arial" w:hAnsi="Arial" w:cs="Arial"/>
          <w:shd w:val="clear" w:color="auto" w:fill="FFFFFF"/>
        </w:rPr>
        <w:t xml:space="preserve"> et al., 2022</w:t>
      </w:r>
      <w:r w:rsidR="007E7B14">
        <w:rPr>
          <w:rFonts w:ascii="Arial" w:hAnsi="Arial" w:cs="Arial"/>
        </w:rPr>
        <w:t>)</w:t>
      </w:r>
      <w:r w:rsidRPr="00A60DBA">
        <w:rPr>
          <w:rFonts w:ascii="Arial" w:hAnsi="Arial" w:cs="Arial"/>
        </w:rPr>
        <w:t>. According to the major regional facts, it is useful in assessing the business facilities for the fiscal year 2016-2021, as the share of the revenue is broken down into numerous regional-based facilities. The US market is comprised of all the terms and the launch of stores in the UK is serving as the major proportion in finishing the line of operations</w:t>
      </w:r>
      <w:r w:rsidR="007E7B14">
        <w:rPr>
          <w:rFonts w:ascii="Arial" w:hAnsi="Arial" w:cs="Arial"/>
        </w:rPr>
        <w:t xml:space="preserve"> (</w:t>
      </w:r>
      <w:proofErr w:type="spellStart"/>
      <w:r w:rsidR="007E7B14" w:rsidRPr="00A60DBA">
        <w:rPr>
          <w:rFonts w:ascii="Arial" w:hAnsi="Arial" w:cs="Arial"/>
          <w:shd w:val="clear" w:color="auto" w:fill="FFFFFF"/>
        </w:rPr>
        <w:t>D’Cruz</w:t>
      </w:r>
      <w:proofErr w:type="spellEnd"/>
      <w:r w:rsidR="007E7B14">
        <w:rPr>
          <w:rFonts w:ascii="Arial" w:hAnsi="Arial" w:cs="Arial"/>
          <w:shd w:val="clear" w:color="auto" w:fill="FFFFFF"/>
        </w:rPr>
        <w:t xml:space="preserve"> et al., 2022</w:t>
      </w:r>
      <w:r w:rsidR="007E7B14">
        <w:rPr>
          <w:rFonts w:ascii="Arial" w:hAnsi="Arial" w:cs="Arial"/>
        </w:rPr>
        <w:t>)</w:t>
      </w:r>
      <w:r w:rsidRPr="00A60DBA">
        <w:rPr>
          <w:rFonts w:ascii="Arial" w:hAnsi="Arial" w:cs="Arial"/>
        </w:rPr>
        <w:t>. In the current situation, the US market is posing to be more profitable in the retailing of sportswear business in 2021 and assess the facility in wider content.</w:t>
      </w:r>
    </w:p>
    <w:p w14:paraId="57FE1C66" w14:textId="77777777" w:rsidR="00A60DBA" w:rsidRPr="00A60DBA" w:rsidRDefault="00A60DBA" w:rsidP="00A60DBA">
      <w:pPr>
        <w:pStyle w:val="Heading2"/>
        <w:spacing w:line="360" w:lineRule="auto"/>
        <w:jc w:val="both"/>
        <w:rPr>
          <w:rFonts w:ascii="Arial" w:hAnsi="Arial" w:cs="Arial"/>
          <w:b/>
          <w:bCs/>
          <w:color w:val="auto"/>
          <w:sz w:val="22"/>
          <w:szCs w:val="22"/>
        </w:rPr>
      </w:pPr>
      <w:r w:rsidRPr="00A60DBA">
        <w:rPr>
          <w:rFonts w:ascii="Arial" w:hAnsi="Arial" w:cs="Arial"/>
          <w:b/>
          <w:bCs/>
          <w:color w:val="auto"/>
          <w:sz w:val="22"/>
          <w:szCs w:val="22"/>
        </w:rPr>
        <w:t xml:space="preserve"> </w:t>
      </w:r>
      <w:bookmarkStart w:id="3" w:name="_Toc118211834"/>
      <w:r w:rsidRPr="00A60DBA">
        <w:rPr>
          <w:rFonts w:ascii="Arial" w:hAnsi="Arial" w:cs="Arial"/>
          <w:b/>
          <w:bCs/>
          <w:color w:val="auto"/>
          <w:sz w:val="22"/>
          <w:szCs w:val="22"/>
        </w:rPr>
        <w:t>Nike's use of Automation Robotics in Manufacturing</w:t>
      </w:r>
      <w:bookmarkEnd w:id="3"/>
    </w:p>
    <w:p w14:paraId="4A9459FC" w14:textId="1424E906" w:rsidR="00A60DBA" w:rsidRPr="00A60DBA" w:rsidRDefault="00A60DBA" w:rsidP="00A60DBA">
      <w:pPr>
        <w:spacing w:line="360" w:lineRule="auto"/>
        <w:jc w:val="both"/>
        <w:rPr>
          <w:rFonts w:ascii="Arial" w:hAnsi="Arial" w:cs="Arial"/>
        </w:rPr>
      </w:pPr>
      <w:r w:rsidRPr="00A60DBA">
        <w:rPr>
          <w:rFonts w:ascii="Arial" w:hAnsi="Arial" w:cs="Arial"/>
        </w:rPr>
        <w:t xml:space="preserve"> In the previous year, retailers are looking to optimize the manufacturing costs which relied mainly on offshoring</w:t>
      </w:r>
      <w:r w:rsidR="007E7B14">
        <w:rPr>
          <w:rFonts w:ascii="Arial" w:hAnsi="Arial" w:cs="Arial"/>
        </w:rPr>
        <w:t xml:space="preserve"> (</w:t>
      </w:r>
      <w:proofErr w:type="spellStart"/>
      <w:r w:rsidR="007E7B14" w:rsidRPr="00A60DBA">
        <w:rPr>
          <w:rFonts w:ascii="Arial" w:hAnsi="Arial" w:cs="Arial"/>
          <w:shd w:val="clear" w:color="auto" w:fill="FFFFFF"/>
        </w:rPr>
        <w:t>Dehning</w:t>
      </w:r>
      <w:proofErr w:type="spellEnd"/>
      <w:r w:rsidR="007E7B14">
        <w:rPr>
          <w:rFonts w:ascii="Arial" w:hAnsi="Arial" w:cs="Arial"/>
          <w:shd w:val="clear" w:color="auto" w:fill="FFFFFF"/>
        </w:rPr>
        <w:t xml:space="preserve"> et al., 2020</w:t>
      </w:r>
      <w:r w:rsidR="007E7B14">
        <w:rPr>
          <w:rFonts w:ascii="Arial" w:hAnsi="Arial" w:cs="Arial"/>
        </w:rPr>
        <w:t>)</w:t>
      </w:r>
      <w:r w:rsidRPr="00A60DBA">
        <w:rPr>
          <w:rFonts w:ascii="Arial" w:hAnsi="Arial" w:cs="Arial"/>
        </w:rPr>
        <w:t>. Establishing production at the global level helps in giving benefits that are included in the reduction of spending on lab or and materials, tax breaks, shorter supply chains, and larger access to the skilled and highly specialized workforce</w:t>
      </w:r>
      <w:r w:rsidR="007E7B14">
        <w:rPr>
          <w:rFonts w:ascii="Arial" w:hAnsi="Arial" w:cs="Arial"/>
        </w:rPr>
        <w:t xml:space="preserve"> (</w:t>
      </w:r>
      <w:proofErr w:type="spellStart"/>
      <w:r w:rsidR="007E7B14" w:rsidRPr="00A60DBA">
        <w:rPr>
          <w:rFonts w:ascii="Arial" w:hAnsi="Arial" w:cs="Arial"/>
          <w:shd w:val="clear" w:color="auto" w:fill="FFFFFF"/>
        </w:rPr>
        <w:t>Dehning</w:t>
      </w:r>
      <w:proofErr w:type="spellEnd"/>
      <w:r w:rsidR="007E7B14">
        <w:rPr>
          <w:rFonts w:ascii="Arial" w:hAnsi="Arial" w:cs="Arial"/>
          <w:shd w:val="clear" w:color="auto" w:fill="FFFFFF"/>
        </w:rPr>
        <w:t xml:space="preserve"> et al., 2020</w:t>
      </w:r>
      <w:r w:rsidR="007E7B14">
        <w:rPr>
          <w:rFonts w:ascii="Arial" w:hAnsi="Arial" w:cs="Arial"/>
        </w:rPr>
        <w:t>)</w:t>
      </w:r>
      <w:r w:rsidRPr="00A60DBA">
        <w:rPr>
          <w:rFonts w:ascii="Arial" w:hAnsi="Arial" w:cs="Arial"/>
        </w:rPr>
        <w:t>. It is acknowledged in the recent era that with the increase in foreign labour and material costs larger instability costs and unpredictable supply chains are leading to the change in the functions as per the assigning of the action and looking for opting the results in the US organization and assess the norms in larger pattern and gain the huge facility in looking for the offshore in their operations</w:t>
      </w:r>
      <w:r w:rsidR="007E7B14">
        <w:rPr>
          <w:rFonts w:ascii="Arial" w:hAnsi="Arial" w:cs="Arial"/>
        </w:rPr>
        <w:t xml:space="preserve"> (</w:t>
      </w:r>
      <w:r w:rsidR="007E7B14" w:rsidRPr="00A60DBA">
        <w:rPr>
          <w:rFonts w:ascii="Arial" w:hAnsi="Arial" w:cs="Arial"/>
          <w:shd w:val="clear" w:color="auto" w:fill="FFFFFF"/>
        </w:rPr>
        <w:t>Gallardo-Gallardo</w:t>
      </w:r>
      <w:r w:rsidR="007E7B14">
        <w:rPr>
          <w:rFonts w:ascii="Arial" w:hAnsi="Arial" w:cs="Arial"/>
          <w:shd w:val="clear" w:color="auto" w:fill="FFFFFF"/>
        </w:rPr>
        <w:t>,</w:t>
      </w:r>
      <w:r w:rsidR="007E7B14" w:rsidRPr="00A60DBA">
        <w:rPr>
          <w:rFonts w:ascii="Arial" w:hAnsi="Arial" w:cs="Arial"/>
          <w:shd w:val="clear" w:color="auto" w:fill="FFFFFF"/>
        </w:rPr>
        <w:t xml:space="preserve"> 2018</w:t>
      </w:r>
      <w:r w:rsidR="007E7B14">
        <w:rPr>
          <w:rFonts w:ascii="Arial" w:hAnsi="Arial" w:cs="Arial"/>
        </w:rPr>
        <w:t>)</w:t>
      </w:r>
      <w:r w:rsidRPr="00A60DBA">
        <w:rPr>
          <w:rFonts w:ascii="Arial" w:hAnsi="Arial" w:cs="Arial"/>
        </w:rPr>
        <w:t>. As there are many retailers which are backing in the production with the offset of the higher manufacturing costs in the US and making all the systems in the labour facility and leverage automation and robotics.</w:t>
      </w:r>
    </w:p>
    <w:p w14:paraId="384CE5B9" w14:textId="3CA5A483" w:rsidR="00A60DBA" w:rsidRPr="00A60DBA" w:rsidRDefault="00A60DBA" w:rsidP="00A60DBA">
      <w:pPr>
        <w:spacing w:line="360" w:lineRule="auto"/>
        <w:jc w:val="both"/>
        <w:rPr>
          <w:rFonts w:ascii="Arial" w:hAnsi="Arial" w:cs="Arial"/>
        </w:rPr>
      </w:pPr>
      <w:r w:rsidRPr="00A60DBA">
        <w:rPr>
          <w:rFonts w:ascii="Arial" w:hAnsi="Arial" w:cs="Arial"/>
        </w:rPr>
        <w:t xml:space="preserve"> </w:t>
      </w:r>
      <w:r w:rsidRPr="00A60DBA">
        <w:rPr>
          <w:rFonts w:ascii="Arial" w:hAnsi="Arial" w:cs="Arial"/>
          <w:b/>
          <w:bCs/>
          <w:i/>
          <w:iCs/>
        </w:rPr>
        <w:t xml:space="preserve">It is using the concept of </w:t>
      </w:r>
      <w:proofErr w:type="spellStart"/>
      <w:r w:rsidRPr="00A60DBA">
        <w:rPr>
          <w:rFonts w:ascii="Arial" w:hAnsi="Arial" w:cs="Arial"/>
          <w:b/>
          <w:bCs/>
          <w:i/>
          <w:iCs/>
        </w:rPr>
        <w:t>Grabit</w:t>
      </w:r>
      <w:proofErr w:type="spellEnd"/>
      <w:r w:rsidRPr="00A60DBA">
        <w:rPr>
          <w:rFonts w:ascii="Arial" w:hAnsi="Arial" w:cs="Arial"/>
          <w:b/>
          <w:bCs/>
          <w:i/>
          <w:iCs/>
        </w:rPr>
        <w:t xml:space="preserve"> </w:t>
      </w:r>
      <w:proofErr w:type="spellStart"/>
      <w:r w:rsidRPr="00A60DBA">
        <w:rPr>
          <w:rFonts w:ascii="Arial" w:hAnsi="Arial" w:cs="Arial"/>
          <w:b/>
          <w:bCs/>
          <w:i/>
          <w:iCs/>
        </w:rPr>
        <w:t>Stackit</w:t>
      </w:r>
      <w:proofErr w:type="spellEnd"/>
      <w:r w:rsidRPr="00A60DBA">
        <w:rPr>
          <w:rFonts w:ascii="Arial" w:hAnsi="Arial" w:cs="Arial"/>
          <w:b/>
          <w:bCs/>
          <w:i/>
          <w:iCs/>
        </w:rPr>
        <w:t xml:space="preserve"> Robots</w:t>
      </w:r>
      <w:r w:rsidRPr="00A60DBA">
        <w:rPr>
          <w:rFonts w:ascii="Arial" w:hAnsi="Arial" w:cs="Arial"/>
        </w:rPr>
        <w:t xml:space="preserve"> and partnered in 2017 with Nike as the form of increasing the speed at which the shoes face the wider gain in production</w:t>
      </w:r>
      <w:r w:rsidR="007E7B14">
        <w:rPr>
          <w:rFonts w:ascii="Arial" w:hAnsi="Arial" w:cs="Arial"/>
        </w:rPr>
        <w:t xml:space="preserve"> (</w:t>
      </w:r>
      <w:r w:rsidR="007E7B14" w:rsidRPr="00A60DBA">
        <w:rPr>
          <w:rFonts w:ascii="Arial" w:hAnsi="Arial" w:cs="Arial"/>
          <w:shd w:val="clear" w:color="auto" w:fill="FFFFFF"/>
        </w:rPr>
        <w:t>Gallardo-Gallardo</w:t>
      </w:r>
      <w:r w:rsidR="007E7B14">
        <w:rPr>
          <w:rFonts w:ascii="Arial" w:hAnsi="Arial" w:cs="Arial"/>
          <w:shd w:val="clear" w:color="auto" w:fill="FFFFFF"/>
        </w:rPr>
        <w:t>,</w:t>
      </w:r>
      <w:r w:rsidR="007E7B14" w:rsidRPr="00A60DBA">
        <w:rPr>
          <w:rFonts w:ascii="Arial" w:hAnsi="Arial" w:cs="Arial"/>
          <w:shd w:val="clear" w:color="auto" w:fill="FFFFFF"/>
        </w:rPr>
        <w:t xml:space="preserve"> 2018</w:t>
      </w:r>
      <w:r w:rsidR="007E7B14">
        <w:rPr>
          <w:rFonts w:ascii="Arial" w:hAnsi="Arial" w:cs="Arial"/>
        </w:rPr>
        <w:t>)</w:t>
      </w:r>
      <w:r w:rsidRPr="00A60DBA">
        <w:rPr>
          <w:rFonts w:ascii="Arial" w:hAnsi="Arial" w:cs="Arial"/>
        </w:rPr>
        <w:t xml:space="preserve">. It has developed a new technology using a sector adhesion facility and enables all the robot’s grippers to assess the retail industry and analyse the larger extent of the system of handling the retail industry and look for a definite amount of materials. It is acting as an important property for Nike in the assessing of 40 different products and items with the rise in demand looking for the process of stacking and fusing the system in one place. Nike has invested in numerous </w:t>
      </w:r>
      <w:proofErr w:type="spellStart"/>
      <w:r w:rsidRPr="00A60DBA">
        <w:rPr>
          <w:rFonts w:ascii="Arial" w:hAnsi="Arial" w:cs="Arial"/>
        </w:rPr>
        <w:t>Grabit</w:t>
      </w:r>
      <w:proofErr w:type="spellEnd"/>
      <w:r w:rsidRPr="00A60DBA">
        <w:rPr>
          <w:rFonts w:ascii="Arial" w:hAnsi="Arial" w:cs="Arial"/>
        </w:rPr>
        <w:t xml:space="preserve"> $ 100,000 robots and made up to 600 pairs of shoes throughout one shift and that is why they are expensive to the term as per the form of raising the production in just 50 seconds of duration</w:t>
      </w:r>
      <w:r w:rsidR="007E7B14">
        <w:rPr>
          <w:rFonts w:ascii="Arial" w:hAnsi="Arial" w:cs="Arial"/>
        </w:rPr>
        <w:t xml:space="preserve"> (</w:t>
      </w:r>
      <w:r w:rsidR="007E7B14" w:rsidRPr="00A60DBA">
        <w:rPr>
          <w:rFonts w:ascii="Arial" w:hAnsi="Arial" w:cs="Arial"/>
          <w:shd w:val="clear" w:color="auto" w:fill="FFFFFF"/>
        </w:rPr>
        <w:t>Gallardo-Gallardo</w:t>
      </w:r>
      <w:r w:rsidR="007E7B14">
        <w:rPr>
          <w:rFonts w:ascii="Arial" w:hAnsi="Arial" w:cs="Arial"/>
          <w:shd w:val="clear" w:color="auto" w:fill="FFFFFF"/>
        </w:rPr>
        <w:t>,</w:t>
      </w:r>
      <w:r w:rsidR="007E7B14" w:rsidRPr="00A60DBA">
        <w:rPr>
          <w:rFonts w:ascii="Arial" w:hAnsi="Arial" w:cs="Arial"/>
          <w:shd w:val="clear" w:color="auto" w:fill="FFFFFF"/>
        </w:rPr>
        <w:t xml:space="preserve"> 2018</w:t>
      </w:r>
      <w:r w:rsidR="007E7B14">
        <w:rPr>
          <w:rFonts w:ascii="Arial" w:hAnsi="Arial" w:cs="Arial"/>
        </w:rPr>
        <w:t>)</w:t>
      </w:r>
      <w:r w:rsidRPr="00A60DBA">
        <w:rPr>
          <w:rFonts w:ascii="Arial" w:hAnsi="Arial" w:cs="Arial"/>
        </w:rPr>
        <w:t xml:space="preserve">. In 2012, Nike is using the </w:t>
      </w:r>
      <w:proofErr w:type="spellStart"/>
      <w:r w:rsidRPr="007E7B14">
        <w:rPr>
          <w:rFonts w:ascii="Arial" w:hAnsi="Arial" w:cs="Arial"/>
          <w:b/>
          <w:bCs/>
          <w:i/>
          <w:iCs/>
        </w:rPr>
        <w:t>Flyknit</w:t>
      </w:r>
      <w:proofErr w:type="spellEnd"/>
      <w:r w:rsidRPr="007E7B14">
        <w:rPr>
          <w:rFonts w:ascii="Arial" w:hAnsi="Arial" w:cs="Arial"/>
          <w:b/>
          <w:bCs/>
          <w:i/>
          <w:iCs/>
        </w:rPr>
        <w:t xml:space="preserve"> technology</w:t>
      </w:r>
      <w:r w:rsidRPr="00A60DBA">
        <w:rPr>
          <w:rFonts w:ascii="Arial" w:hAnsi="Arial" w:cs="Arial"/>
        </w:rPr>
        <w:t xml:space="preserve"> and utilized the higher strength fibres to create light weight factors in the form of linking the process and assessing the material in providing breathability and support with less environmental impact. The production of shoes in the recent period is highly automated thus reducing labour costs by </w:t>
      </w:r>
      <w:r w:rsidRPr="00A60DBA">
        <w:rPr>
          <w:rFonts w:ascii="Arial" w:hAnsi="Arial" w:cs="Arial"/>
        </w:rPr>
        <w:lastRenderedPageBreak/>
        <w:t>50% and material usage by 20%</w:t>
      </w:r>
      <w:r w:rsidR="007E7B14">
        <w:rPr>
          <w:rFonts w:ascii="Arial" w:hAnsi="Arial" w:cs="Arial"/>
        </w:rPr>
        <w:t xml:space="preserve"> (</w:t>
      </w:r>
      <w:r w:rsidR="007E7B14" w:rsidRPr="00A60DBA">
        <w:rPr>
          <w:rFonts w:ascii="Arial" w:hAnsi="Arial" w:cs="Arial"/>
          <w:shd w:val="clear" w:color="auto" w:fill="FFFFFF"/>
        </w:rPr>
        <w:t>Galli, 2018</w:t>
      </w:r>
      <w:r w:rsidR="007E7B14">
        <w:rPr>
          <w:rFonts w:ascii="Arial" w:hAnsi="Arial" w:cs="Arial"/>
        </w:rPr>
        <w:t>)</w:t>
      </w:r>
      <w:r w:rsidRPr="00A60DBA">
        <w:rPr>
          <w:rFonts w:ascii="Arial" w:hAnsi="Arial" w:cs="Arial"/>
        </w:rPr>
        <w:t xml:space="preserve">.  All the automated processes </w:t>
      </w:r>
      <w:r w:rsidR="007E7B14" w:rsidRPr="00A60DBA">
        <w:rPr>
          <w:rFonts w:ascii="Arial" w:hAnsi="Arial" w:cs="Arial"/>
        </w:rPr>
        <w:t>are</w:t>
      </w:r>
      <w:r w:rsidRPr="00A60DBA">
        <w:rPr>
          <w:rFonts w:ascii="Arial" w:hAnsi="Arial" w:cs="Arial"/>
        </w:rPr>
        <w:t xml:space="preserve"> allowing for the system's growth and gain the term in updating and improvement with the help of data which is collected from the factory in China to designers and engineers who are based in the United States.</w:t>
      </w:r>
    </w:p>
    <w:p w14:paraId="7915C77D" w14:textId="457F69BC" w:rsidR="00A60DBA" w:rsidRPr="00A60DBA" w:rsidRDefault="00A60DBA" w:rsidP="00A60DBA">
      <w:pPr>
        <w:spacing w:line="360" w:lineRule="auto"/>
        <w:jc w:val="both"/>
        <w:rPr>
          <w:rFonts w:ascii="Arial" w:hAnsi="Arial" w:cs="Arial"/>
        </w:rPr>
      </w:pPr>
      <w:r w:rsidRPr="00A60DBA">
        <w:rPr>
          <w:rFonts w:ascii="Arial" w:hAnsi="Arial" w:cs="Arial"/>
        </w:rPr>
        <w:t xml:space="preserve"> Nike is the early adopter of additive manufacturing and 3D printing as part of innovation and product customization</w:t>
      </w:r>
      <w:r w:rsidR="007E7B14">
        <w:rPr>
          <w:rFonts w:ascii="Arial" w:hAnsi="Arial" w:cs="Arial"/>
        </w:rPr>
        <w:t xml:space="preserve"> (</w:t>
      </w:r>
      <w:r w:rsidR="007E7B14" w:rsidRPr="00A60DBA">
        <w:rPr>
          <w:rFonts w:ascii="Arial" w:hAnsi="Arial" w:cs="Arial"/>
          <w:shd w:val="clear" w:color="auto" w:fill="FFFFFF"/>
        </w:rPr>
        <w:t>Galli, 2018</w:t>
      </w:r>
      <w:r w:rsidR="007E7B14">
        <w:rPr>
          <w:rFonts w:ascii="Arial" w:hAnsi="Arial" w:cs="Arial"/>
        </w:rPr>
        <w:t>)</w:t>
      </w:r>
      <w:r w:rsidRPr="00A60DBA">
        <w:rPr>
          <w:rFonts w:ascii="Arial" w:hAnsi="Arial" w:cs="Arial"/>
        </w:rPr>
        <w:t>. It is consuming the products with ease in the components and assessing all the manufacturing processes using the older option and gaining the criteria. In 2013, it revealed the first shoe fitted with a 3D-printed plate and optimal traction on football turf. It is feeding through all the parameters and gains the system of using the physical properties and assesses with the creation of the designs in significant pattern</w:t>
      </w:r>
      <w:r w:rsidR="007E7B14">
        <w:rPr>
          <w:rFonts w:ascii="Arial" w:hAnsi="Arial" w:cs="Arial"/>
        </w:rPr>
        <w:t xml:space="preserve"> (</w:t>
      </w:r>
      <w:r w:rsidR="007E7B14" w:rsidRPr="00A60DBA">
        <w:rPr>
          <w:rFonts w:ascii="Arial" w:hAnsi="Arial" w:cs="Arial"/>
          <w:shd w:val="clear" w:color="auto" w:fill="FFFFFF"/>
        </w:rPr>
        <w:t>Harrison</w:t>
      </w:r>
      <w:r w:rsidR="007E7B14">
        <w:rPr>
          <w:rFonts w:ascii="Arial" w:hAnsi="Arial" w:cs="Arial"/>
          <w:shd w:val="clear" w:color="auto" w:fill="FFFFFF"/>
        </w:rPr>
        <w:t xml:space="preserve"> et al., 2021</w:t>
      </w:r>
      <w:r w:rsidR="007E7B14">
        <w:rPr>
          <w:rFonts w:ascii="Arial" w:hAnsi="Arial" w:cs="Arial"/>
        </w:rPr>
        <w:t>)</w:t>
      </w:r>
      <w:r w:rsidRPr="00A60DBA">
        <w:rPr>
          <w:rFonts w:ascii="Arial" w:hAnsi="Arial" w:cs="Arial"/>
        </w:rPr>
        <w:t>.</w:t>
      </w:r>
    </w:p>
    <w:p w14:paraId="53930C15" w14:textId="77777777" w:rsidR="00A60DBA" w:rsidRPr="00A60DBA" w:rsidRDefault="00A60DBA" w:rsidP="00A60DBA">
      <w:pPr>
        <w:pStyle w:val="Heading2"/>
        <w:spacing w:line="360" w:lineRule="auto"/>
        <w:jc w:val="both"/>
        <w:rPr>
          <w:rFonts w:ascii="Arial" w:hAnsi="Arial" w:cs="Arial"/>
          <w:b/>
          <w:bCs/>
          <w:color w:val="auto"/>
          <w:sz w:val="22"/>
          <w:szCs w:val="22"/>
        </w:rPr>
      </w:pPr>
      <w:r w:rsidRPr="00A60DBA">
        <w:rPr>
          <w:rFonts w:ascii="Arial" w:hAnsi="Arial" w:cs="Arial"/>
          <w:color w:val="auto"/>
          <w:sz w:val="22"/>
          <w:szCs w:val="22"/>
        </w:rPr>
        <w:t xml:space="preserve"> </w:t>
      </w:r>
      <w:bookmarkStart w:id="4" w:name="_Toc118211835"/>
      <w:r w:rsidRPr="00A60DBA">
        <w:rPr>
          <w:rFonts w:ascii="Arial" w:hAnsi="Arial" w:cs="Arial"/>
          <w:b/>
          <w:bCs/>
          <w:color w:val="auto"/>
          <w:sz w:val="22"/>
          <w:szCs w:val="22"/>
        </w:rPr>
        <w:t>Sports industry outlook in the recent period</w:t>
      </w:r>
      <w:bookmarkEnd w:id="4"/>
    </w:p>
    <w:p w14:paraId="1560E379" w14:textId="314FA475" w:rsidR="00A60DBA" w:rsidRPr="00A60DBA" w:rsidRDefault="00A60DBA" w:rsidP="00A60DBA">
      <w:pPr>
        <w:spacing w:line="360" w:lineRule="auto"/>
        <w:jc w:val="both"/>
        <w:rPr>
          <w:rFonts w:ascii="Arial" w:hAnsi="Arial" w:cs="Arial"/>
        </w:rPr>
      </w:pPr>
      <w:r w:rsidRPr="00A60DBA">
        <w:rPr>
          <w:rFonts w:ascii="Arial" w:hAnsi="Arial" w:cs="Arial"/>
        </w:rPr>
        <w:t xml:space="preserve">  By the end of 2021, Nike is seeing a larger change in the automation facility, and several sports leagues and college athletics are returning to the stage as per the sense of gaining the normal facts and easing the larger seasons with the valuation in the term</w:t>
      </w:r>
      <w:r w:rsidR="007E7B14">
        <w:rPr>
          <w:rFonts w:ascii="Arial" w:hAnsi="Arial" w:cs="Arial"/>
        </w:rPr>
        <w:t xml:space="preserve"> (</w:t>
      </w:r>
      <w:r w:rsidR="007E7B14" w:rsidRPr="00A60DBA">
        <w:rPr>
          <w:rFonts w:ascii="Arial" w:hAnsi="Arial" w:cs="Arial"/>
          <w:shd w:val="clear" w:color="auto" w:fill="FFFFFF"/>
        </w:rPr>
        <w:t>Harrison</w:t>
      </w:r>
      <w:r w:rsidR="007E7B14">
        <w:rPr>
          <w:rFonts w:ascii="Arial" w:hAnsi="Arial" w:cs="Arial"/>
          <w:shd w:val="clear" w:color="auto" w:fill="FFFFFF"/>
        </w:rPr>
        <w:t xml:space="preserve"> et al., 2021</w:t>
      </w:r>
      <w:r w:rsidR="007E7B14">
        <w:rPr>
          <w:rFonts w:ascii="Arial" w:hAnsi="Arial" w:cs="Arial"/>
        </w:rPr>
        <w:t>)</w:t>
      </w:r>
      <w:r w:rsidRPr="00A60DBA">
        <w:rPr>
          <w:rFonts w:ascii="Arial" w:hAnsi="Arial" w:cs="Arial"/>
        </w:rPr>
        <w:t>. The experience gained from Tokyo Olympic and Paralympic games is helping in changing the future facility and assessing as per the gaining the larger stage of planning and effort which is useful to get at this point of intervention in the process and assess all the smooth operations in gaining the results with better planning of the operations and dominate with the range of the efforts in a league, owners, teams, and athletes</w:t>
      </w:r>
      <w:r w:rsidR="007E7B14">
        <w:rPr>
          <w:rFonts w:ascii="Arial" w:hAnsi="Arial" w:cs="Arial"/>
        </w:rPr>
        <w:t xml:space="preserve"> (</w:t>
      </w:r>
      <w:r w:rsidR="007E7B14" w:rsidRPr="00A60DBA">
        <w:rPr>
          <w:rFonts w:ascii="Arial" w:hAnsi="Arial" w:cs="Arial"/>
          <w:shd w:val="clear" w:color="auto" w:fill="FFFFFF"/>
        </w:rPr>
        <w:t>Harrison</w:t>
      </w:r>
      <w:r w:rsidR="007E7B14">
        <w:rPr>
          <w:rFonts w:ascii="Arial" w:hAnsi="Arial" w:cs="Arial"/>
          <w:shd w:val="clear" w:color="auto" w:fill="FFFFFF"/>
        </w:rPr>
        <w:t xml:space="preserve"> et al., 2021</w:t>
      </w:r>
      <w:r w:rsidR="007E7B14">
        <w:rPr>
          <w:rFonts w:ascii="Arial" w:hAnsi="Arial" w:cs="Arial"/>
        </w:rPr>
        <w:t>)</w:t>
      </w:r>
      <w:r w:rsidRPr="00A60DBA">
        <w:rPr>
          <w:rFonts w:ascii="Arial" w:hAnsi="Arial" w:cs="Arial"/>
        </w:rPr>
        <w:t>. Due to COVID-19, there is a rise in the efforts of several players and assess the lesson of innovation in the larger base as per the gain in the forward responsibility into newer future and gain the system.</w:t>
      </w:r>
    </w:p>
    <w:p w14:paraId="14426889" w14:textId="725DD929" w:rsidR="005F71F9" w:rsidRPr="00A60DBA" w:rsidRDefault="005F71F9" w:rsidP="00A60DBA">
      <w:pPr>
        <w:spacing w:line="360" w:lineRule="auto"/>
        <w:jc w:val="both"/>
        <w:rPr>
          <w:rFonts w:ascii="Arial" w:hAnsi="Arial" w:cs="Arial"/>
        </w:rPr>
      </w:pPr>
      <w:r w:rsidRPr="00A60DBA">
        <w:rPr>
          <w:rFonts w:ascii="Arial" w:hAnsi="Arial" w:cs="Arial"/>
          <w:noProof/>
        </w:rPr>
        <w:drawing>
          <wp:inline distT="0" distB="0" distL="0" distR="0" wp14:anchorId="287AA6D4" wp14:editId="045EE48B">
            <wp:extent cx="5095875" cy="28003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095875" cy="2800350"/>
                    </a:xfrm>
                    <a:prstGeom prst="rect">
                      <a:avLst/>
                    </a:prstGeom>
                  </pic:spPr>
                </pic:pic>
              </a:graphicData>
            </a:graphic>
          </wp:inline>
        </w:drawing>
      </w:r>
    </w:p>
    <w:p w14:paraId="6F45D9EF" w14:textId="7A5F2B38" w:rsidR="005F71F9" w:rsidRPr="00A60DBA" w:rsidRDefault="005F71F9" w:rsidP="00A60DBA">
      <w:pPr>
        <w:pStyle w:val="Caption"/>
        <w:spacing w:line="360" w:lineRule="auto"/>
        <w:jc w:val="both"/>
        <w:rPr>
          <w:rFonts w:ascii="Arial" w:hAnsi="Arial" w:cs="Arial"/>
          <w:color w:val="auto"/>
          <w:sz w:val="22"/>
          <w:szCs w:val="22"/>
        </w:rPr>
      </w:pPr>
      <w:r w:rsidRPr="00A60DBA">
        <w:rPr>
          <w:rFonts w:ascii="Arial" w:hAnsi="Arial" w:cs="Arial"/>
          <w:color w:val="auto"/>
          <w:sz w:val="22"/>
          <w:szCs w:val="22"/>
        </w:rPr>
        <w:lastRenderedPageBreak/>
        <w:t xml:space="preserve">Figure </w:t>
      </w:r>
      <w:r w:rsidRPr="00A60DBA">
        <w:rPr>
          <w:rFonts w:ascii="Arial" w:hAnsi="Arial" w:cs="Arial"/>
          <w:color w:val="auto"/>
          <w:sz w:val="22"/>
          <w:szCs w:val="22"/>
        </w:rPr>
        <w:fldChar w:fldCharType="begin"/>
      </w:r>
      <w:r w:rsidRPr="00A60DBA">
        <w:rPr>
          <w:rFonts w:ascii="Arial" w:hAnsi="Arial" w:cs="Arial"/>
          <w:color w:val="auto"/>
          <w:sz w:val="22"/>
          <w:szCs w:val="22"/>
        </w:rPr>
        <w:instrText xml:space="preserve"> SEQ Figure \* ARABIC </w:instrText>
      </w:r>
      <w:r w:rsidRPr="00A60DBA">
        <w:rPr>
          <w:rFonts w:ascii="Arial" w:hAnsi="Arial" w:cs="Arial"/>
          <w:color w:val="auto"/>
          <w:sz w:val="22"/>
          <w:szCs w:val="22"/>
        </w:rPr>
        <w:fldChar w:fldCharType="separate"/>
      </w:r>
      <w:r w:rsidR="00E50FAA" w:rsidRPr="00A60DBA">
        <w:rPr>
          <w:rFonts w:ascii="Arial" w:hAnsi="Arial" w:cs="Arial"/>
          <w:noProof/>
          <w:color w:val="auto"/>
          <w:sz w:val="22"/>
          <w:szCs w:val="22"/>
        </w:rPr>
        <w:t>3</w:t>
      </w:r>
      <w:r w:rsidRPr="00A60DBA">
        <w:rPr>
          <w:rFonts w:ascii="Arial" w:hAnsi="Arial" w:cs="Arial"/>
          <w:color w:val="auto"/>
          <w:sz w:val="22"/>
          <w:szCs w:val="22"/>
        </w:rPr>
        <w:fldChar w:fldCharType="end"/>
      </w:r>
      <w:r w:rsidRPr="00A60DBA">
        <w:rPr>
          <w:rFonts w:ascii="Arial" w:hAnsi="Arial" w:cs="Arial"/>
          <w:color w:val="auto"/>
          <w:sz w:val="22"/>
          <w:szCs w:val="22"/>
        </w:rPr>
        <w:t xml:space="preserve"> Data </w:t>
      </w:r>
      <w:r w:rsidR="00F06A8D" w:rsidRPr="00A60DBA">
        <w:rPr>
          <w:rFonts w:ascii="Arial" w:hAnsi="Arial" w:cs="Arial"/>
          <w:color w:val="auto"/>
          <w:sz w:val="22"/>
          <w:szCs w:val="22"/>
        </w:rPr>
        <w:t>of sportswear</w:t>
      </w:r>
      <w:r w:rsidRPr="00A60DBA">
        <w:rPr>
          <w:rFonts w:ascii="Arial" w:hAnsi="Arial" w:cs="Arial"/>
          <w:color w:val="auto"/>
          <w:sz w:val="22"/>
          <w:szCs w:val="22"/>
        </w:rPr>
        <w:t xml:space="preserve"> companies during Covid-19 Source- (</w:t>
      </w:r>
      <w:r w:rsidR="007E7B14" w:rsidRPr="00A60DBA">
        <w:rPr>
          <w:rFonts w:ascii="Arial" w:hAnsi="Arial" w:cs="Arial"/>
          <w:color w:val="auto"/>
          <w:sz w:val="22"/>
          <w:szCs w:val="22"/>
          <w:shd w:val="clear" w:color="auto" w:fill="FFFFFF"/>
        </w:rPr>
        <w:t>Hirschi, 2018</w:t>
      </w:r>
      <w:r w:rsidRPr="00A60DBA">
        <w:rPr>
          <w:rFonts w:ascii="Arial" w:hAnsi="Arial" w:cs="Arial"/>
          <w:color w:val="auto"/>
          <w:sz w:val="22"/>
          <w:szCs w:val="22"/>
        </w:rPr>
        <w:t>).</w:t>
      </w:r>
    </w:p>
    <w:p w14:paraId="56AF0DA1" w14:textId="598B2CE2" w:rsidR="00A60DBA" w:rsidRPr="00A60DBA" w:rsidRDefault="00A60DBA" w:rsidP="00A60DBA">
      <w:pPr>
        <w:spacing w:line="360" w:lineRule="auto"/>
        <w:jc w:val="both"/>
        <w:rPr>
          <w:rFonts w:ascii="Arial" w:hAnsi="Arial" w:cs="Arial"/>
        </w:rPr>
      </w:pPr>
      <w:r w:rsidRPr="00A60DBA">
        <w:rPr>
          <w:rFonts w:ascii="Arial" w:hAnsi="Arial" w:cs="Arial"/>
        </w:rPr>
        <w:t>The market in China saw an exception to the mind of the user and assess the facts with ease in securing the system and looking for the value as per the market valuation during the Covid-19</w:t>
      </w:r>
      <w:r w:rsidR="007E7B14">
        <w:rPr>
          <w:rFonts w:ascii="Arial" w:hAnsi="Arial" w:cs="Arial"/>
        </w:rPr>
        <w:t xml:space="preserve"> (</w:t>
      </w:r>
      <w:r w:rsidR="007E7B14" w:rsidRPr="00A60DBA">
        <w:rPr>
          <w:rFonts w:ascii="Arial" w:hAnsi="Arial" w:cs="Arial"/>
          <w:shd w:val="clear" w:color="auto" w:fill="FFFFFF"/>
        </w:rPr>
        <w:t>Hirschi, 2018</w:t>
      </w:r>
      <w:r w:rsidR="007E7B14">
        <w:rPr>
          <w:rFonts w:ascii="Arial" w:hAnsi="Arial" w:cs="Arial"/>
        </w:rPr>
        <w:t>)</w:t>
      </w:r>
      <w:r w:rsidRPr="00A60DBA">
        <w:rPr>
          <w:rFonts w:ascii="Arial" w:hAnsi="Arial" w:cs="Arial"/>
        </w:rPr>
        <w:t>. The growth amounted to a rise of 16.5% at the larger CAGR growth from 2015 to 2019 and outperform all the norms with the extension in the activities and assess the equipment makers of the sports industry</w:t>
      </w:r>
      <w:r w:rsidR="007E7B14">
        <w:rPr>
          <w:rFonts w:ascii="Arial" w:hAnsi="Arial" w:cs="Arial"/>
        </w:rPr>
        <w:t xml:space="preserve"> (</w:t>
      </w:r>
      <w:r w:rsidR="007E7B14" w:rsidRPr="00A60DBA">
        <w:rPr>
          <w:rFonts w:ascii="Arial" w:hAnsi="Arial" w:cs="Arial"/>
          <w:shd w:val="clear" w:color="auto" w:fill="FFFFFF"/>
        </w:rPr>
        <w:t>Hirschi, 2018</w:t>
      </w:r>
      <w:r w:rsidR="007E7B14">
        <w:rPr>
          <w:rFonts w:ascii="Arial" w:hAnsi="Arial" w:cs="Arial"/>
        </w:rPr>
        <w:t>)</w:t>
      </w:r>
      <w:r w:rsidRPr="00A60DBA">
        <w:rPr>
          <w:rFonts w:ascii="Arial" w:hAnsi="Arial" w:cs="Arial"/>
        </w:rPr>
        <w:t xml:space="preserve">. Sportswear companies are evaluating the recent market trends and making sure that there is larger availability of the facility in the functions of the company. </w:t>
      </w:r>
    </w:p>
    <w:p w14:paraId="14AAB128" w14:textId="22FB9AAD" w:rsidR="00A60DBA" w:rsidRPr="00A60DBA" w:rsidRDefault="00A60DBA" w:rsidP="00A60DBA">
      <w:pPr>
        <w:spacing w:line="360" w:lineRule="auto"/>
        <w:jc w:val="both"/>
        <w:rPr>
          <w:rFonts w:ascii="Arial" w:hAnsi="Arial" w:cs="Arial"/>
        </w:rPr>
      </w:pPr>
      <w:r w:rsidRPr="00A60DBA">
        <w:rPr>
          <w:rFonts w:ascii="Arial" w:hAnsi="Arial" w:cs="Arial"/>
        </w:rPr>
        <w:t xml:space="preserve"> The impact of Covid-19 on Nike Inc. is that it is doubling its efforts to grow by looking for online operations and planning with the gain in the effect and strengthening the norms as per the own e-commerce platforms and bringing all the facts with the leading retailers like Foot Locker Inc. and </w:t>
      </w:r>
      <w:proofErr w:type="spellStart"/>
      <w:r w:rsidRPr="00A60DBA">
        <w:rPr>
          <w:rFonts w:ascii="Arial" w:hAnsi="Arial" w:cs="Arial"/>
        </w:rPr>
        <w:t>Nordstorm</w:t>
      </w:r>
      <w:proofErr w:type="spellEnd"/>
      <w:r w:rsidRPr="00A60DBA">
        <w:rPr>
          <w:rFonts w:ascii="Arial" w:hAnsi="Arial" w:cs="Arial"/>
        </w:rPr>
        <w:t xml:space="preserve"> Inc. to drive all the digital sales</w:t>
      </w:r>
      <w:r w:rsidR="007E7B14">
        <w:rPr>
          <w:rFonts w:ascii="Arial" w:hAnsi="Arial" w:cs="Arial"/>
        </w:rPr>
        <w:t xml:space="preserve"> (</w:t>
      </w:r>
      <w:r w:rsidR="007E7B14" w:rsidRPr="00A60DBA">
        <w:rPr>
          <w:rFonts w:ascii="Arial" w:hAnsi="Arial" w:cs="Arial"/>
          <w:shd w:val="clear" w:color="auto" w:fill="FFFFFF"/>
        </w:rPr>
        <w:t>Hoffmann</w:t>
      </w:r>
      <w:r w:rsidR="007E7B14">
        <w:rPr>
          <w:rFonts w:ascii="Arial" w:hAnsi="Arial" w:cs="Arial"/>
          <w:shd w:val="clear" w:color="auto" w:fill="FFFFFF"/>
        </w:rPr>
        <w:t xml:space="preserve"> et al., 2020</w:t>
      </w:r>
      <w:r w:rsidR="007E7B14">
        <w:rPr>
          <w:rFonts w:ascii="Arial" w:hAnsi="Arial" w:cs="Arial"/>
        </w:rPr>
        <w:t>)</w:t>
      </w:r>
      <w:r w:rsidRPr="00A60DBA">
        <w:rPr>
          <w:rFonts w:ascii="Arial" w:hAnsi="Arial" w:cs="Arial"/>
        </w:rPr>
        <w:t xml:space="preserve">. It has led to the closing of stores across North America, Europe, and China drop in revenue and net loss in the company's latest period. As per the survey </w:t>
      </w:r>
      <w:r w:rsidR="007E7B14" w:rsidRPr="00A60DBA">
        <w:rPr>
          <w:rFonts w:ascii="Arial" w:hAnsi="Arial" w:cs="Arial"/>
        </w:rPr>
        <w:t>analysed</w:t>
      </w:r>
      <w:r w:rsidRPr="00A60DBA">
        <w:rPr>
          <w:rFonts w:ascii="Arial" w:hAnsi="Arial" w:cs="Arial"/>
        </w:rPr>
        <w:t xml:space="preserve"> by S&amp;P, there is a change in the global market intelligence and assessment with an increase of $ 40 billion in fiscal 2021 and up to $ 38 billion in 2020</w:t>
      </w:r>
      <w:r w:rsidR="007E7B14">
        <w:rPr>
          <w:rFonts w:ascii="Arial" w:hAnsi="Arial" w:cs="Arial"/>
        </w:rPr>
        <w:t xml:space="preserve"> (</w:t>
      </w:r>
      <w:r w:rsidR="007E7B14" w:rsidRPr="00A60DBA">
        <w:rPr>
          <w:rFonts w:ascii="Arial" w:hAnsi="Arial" w:cs="Arial"/>
          <w:shd w:val="clear" w:color="auto" w:fill="FFFFFF"/>
        </w:rPr>
        <w:t>Hoffmann</w:t>
      </w:r>
      <w:r w:rsidR="007E7B14">
        <w:rPr>
          <w:rFonts w:ascii="Arial" w:hAnsi="Arial" w:cs="Arial"/>
          <w:shd w:val="clear" w:color="auto" w:fill="FFFFFF"/>
        </w:rPr>
        <w:t xml:space="preserve"> et al., 2020</w:t>
      </w:r>
      <w:r w:rsidR="007E7B14">
        <w:rPr>
          <w:rFonts w:ascii="Arial" w:hAnsi="Arial" w:cs="Arial"/>
        </w:rPr>
        <w:t>)</w:t>
      </w:r>
      <w:r w:rsidRPr="00A60DBA">
        <w:rPr>
          <w:rFonts w:ascii="Arial" w:hAnsi="Arial" w:cs="Arial"/>
        </w:rPr>
        <w:t>. Nike revenue is largely estimated to bring the estimates as per the proportion in the facts with $ 50 billion in 2022 and assess the operations in wider content. Nike's target is coming from a rise in sales of 50% value and looking for all the digital channels in the facility of reaching the goals and evaluating the performance in the original aspects the  Nike application is downloaded more than  8 million times as per the reaching the objectives and link the process in the activity application and assess with the half of the population</w:t>
      </w:r>
      <w:r w:rsidR="007E7B14">
        <w:rPr>
          <w:rFonts w:ascii="Arial" w:hAnsi="Arial" w:cs="Arial"/>
        </w:rPr>
        <w:t xml:space="preserve"> (</w:t>
      </w:r>
      <w:r w:rsidR="007E7B14" w:rsidRPr="00A60DBA">
        <w:rPr>
          <w:rFonts w:ascii="Arial" w:hAnsi="Arial" w:cs="Arial"/>
          <w:shd w:val="clear" w:color="auto" w:fill="FFFFFF"/>
        </w:rPr>
        <w:t>Hoffmann</w:t>
      </w:r>
      <w:r w:rsidR="007E7B14">
        <w:rPr>
          <w:rFonts w:ascii="Arial" w:hAnsi="Arial" w:cs="Arial"/>
          <w:shd w:val="clear" w:color="auto" w:fill="FFFFFF"/>
        </w:rPr>
        <w:t xml:space="preserve"> et al., 2020</w:t>
      </w:r>
      <w:r w:rsidR="007E7B14">
        <w:rPr>
          <w:rFonts w:ascii="Arial" w:hAnsi="Arial" w:cs="Arial"/>
        </w:rPr>
        <w:t>)</w:t>
      </w:r>
      <w:r w:rsidRPr="00A60DBA">
        <w:rPr>
          <w:rFonts w:ascii="Arial" w:hAnsi="Arial" w:cs="Arial"/>
        </w:rPr>
        <w:t>. The company is earning the full revenue with a decline in the objectives as per 4.4% to $ 38 billion of gain in the facility and ease the norms in leaving objectives at the wider extent.</w:t>
      </w:r>
    </w:p>
    <w:p w14:paraId="735B12EF" w14:textId="51313801" w:rsidR="00A60DBA" w:rsidRPr="00A60DBA" w:rsidRDefault="00A60DBA" w:rsidP="00A60DBA">
      <w:pPr>
        <w:spacing w:line="360" w:lineRule="auto"/>
        <w:jc w:val="both"/>
        <w:rPr>
          <w:rFonts w:ascii="Arial" w:hAnsi="Arial" w:cs="Arial"/>
        </w:rPr>
      </w:pPr>
      <w:r w:rsidRPr="00A60DBA">
        <w:rPr>
          <w:rFonts w:ascii="Arial" w:hAnsi="Arial" w:cs="Arial"/>
        </w:rPr>
        <w:t xml:space="preserve"> Nike's investment in its digital platform is assessed with the rise in 75% of online sales and gain all the consumers in securing all the activewear and sneakers from the comfort of using the products</w:t>
      </w:r>
      <w:r w:rsidR="007E7B14">
        <w:rPr>
          <w:rFonts w:ascii="Arial" w:hAnsi="Arial" w:cs="Arial"/>
        </w:rPr>
        <w:t xml:space="preserve"> (</w:t>
      </w:r>
      <w:r w:rsidR="007E7B14" w:rsidRPr="00A60DBA">
        <w:rPr>
          <w:rFonts w:ascii="Arial" w:hAnsi="Arial" w:cs="Arial"/>
          <w:shd w:val="clear" w:color="auto" w:fill="FFFFFF"/>
        </w:rPr>
        <w:t>Hussain</w:t>
      </w:r>
      <w:r w:rsidR="007E7B14">
        <w:rPr>
          <w:rFonts w:ascii="Arial" w:hAnsi="Arial" w:cs="Arial"/>
          <w:shd w:val="clear" w:color="auto" w:fill="FFFFFF"/>
        </w:rPr>
        <w:t xml:space="preserve"> et al., 2018</w:t>
      </w:r>
      <w:r w:rsidR="007E7B14">
        <w:rPr>
          <w:rFonts w:ascii="Arial" w:hAnsi="Arial" w:cs="Arial"/>
        </w:rPr>
        <w:t>)</w:t>
      </w:r>
      <w:r w:rsidRPr="00A60DBA">
        <w:rPr>
          <w:rFonts w:ascii="Arial" w:hAnsi="Arial" w:cs="Arial"/>
        </w:rPr>
        <w:t>. There is a huge acceleration in the focus of the norms and assess all the analysts in linking the company with the locus and substance in raising through the online activities and purchases from the website. Nike remains the dominant player in the athletic apparel category and is expected to raise its holding power as compared to the players and bring significance to the competitors in raising the standards and gain the objectives in raising the facilities in linking the process with the value of the pandemic effect at the larger range</w:t>
      </w:r>
      <w:r w:rsidR="007E7B14">
        <w:rPr>
          <w:rFonts w:ascii="Arial" w:hAnsi="Arial" w:cs="Arial"/>
        </w:rPr>
        <w:t xml:space="preserve"> (</w:t>
      </w:r>
      <w:r w:rsidR="007E7B14" w:rsidRPr="00A60DBA">
        <w:rPr>
          <w:rFonts w:ascii="Arial" w:hAnsi="Arial" w:cs="Arial"/>
          <w:shd w:val="clear" w:color="auto" w:fill="FFFFFF"/>
        </w:rPr>
        <w:t>Hussain</w:t>
      </w:r>
      <w:r w:rsidR="007E7B14">
        <w:rPr>
          <w:rFonts w:ascii="Arial" w:hAnsi="Arial" w:cs="Arial"/>
          <w:shd w:val="clear" w:color="auto" w:fill="FFFFFF"/>
        </w:rPr>
        <w:t xml:space="preserve"> et al., 2018</w:t>
      </w:r>
      <w:r w:rsidR="007E7B14">
        <w:rPr>
          <w:rFonts w:ascii="Arial" w:hAnsi="Arial" w:cs="Arial"/>
        </w:rPr>
        <w:t>)</w:t>
      </w:r>
      <w:r w:rsidRPr="00A60DBA">
        <w:rPr>
          <w:rFonts w:ascii="Arial" w:hAnsi="Arial" w:cs="Arial"/>
        </w:rPr>
        <w:t xml:space="preserve">. Nike is gaining the system as per the bigger age in the   German stage with the </w:t>
      </w:r>
      <w:r w:rsidRPr="00A60DBA">
        <w:rPr>
          <w:rFonts w:ascii="Arial" w:hAnsi="Arial" w:cs="Arial"/>
        </w:rPr>
        <w:lastRenderedPageBreak/>
        <w:t>system in archival data and process in the wider stage with other competitors as well. At the first step of combined-19 there is a quarter net drop by 95% over the year and assess the company in wider guidance ability for the rest of the income generation ability</w:t>
      </w:r>
      <w:r w:rsidR="007E7B14">
        <w:rPr>
          <w:rFonts w:ascii="Arial" w:hAnsi="Arial" w:cs="Arial"/>
        </w:rPr>
        <w:t xml:space="preserve"> (</w:t>
      </w:r>
      <w:proofErr w:type="spellStart"/>
      <w:r w:rsidR="007E7B14" w:rsidRPr="00A60DBA">
        <w:rPr>
          <w:rFonts w:ascii="Arial" w:hAnsi="Arial" w:cs="Arial"/>
          <w:shd w:val="clear" w:color="auto" w:fill="FFFFFF"/>
        </w:rPr>
        <w:t>Iansiti</w:t>
      </w:r>
      <w:proofErr w:type="spellEnd"/>
      <w:r w:rsidR="007E7B14" w:rsidRPr="00A60DBA">
        <w:rPr>
          <w:rFonts w:ascii="Arial" w:hAnsi="Arial" w:cs="Arial"/>
          <w:shd w:val="clear" w:color="auto" w:fill="FFFFFF"/>
        </w:rPr>
        <w:t xml:space="preserve"> and Lakhani, 2020</w:t>
      </w:r>
      <w:r w:rsidR="007E7B14">
        <w:rPr>
          <w:rFonts w:ascii="Arial" w:hAnsi="Arial" w:cs="Arial"/>
        </w:rPr>
        <w:t>)</w:t>
      </w:r>
      <w:r w:rsidRPr="00A60DBA">
        <w:rPr>
          <w:rFonts w:ascii="Arial" w:hAnsi="Arial" w:cs="Arial"/>
        </w:rPr>
        <w:t>.</w:t>
      </w:r>
    </w:p>
    <w:p w14:paraId="3F950772" w14:textId="17784994" w:rsidR="00070785" w:rsidRPr="00A60DBA" w:rsidRDefault="00A60DBA" w:rsidP="00A60DBA">
      <w:pPr>
        <w:spacing w:line="360" w:lineRule="auto"/>
        <w:jc w:val="both"/>
        <w:rPr>
          <w:rFonts w:ascii="Arial" w:hAnsi="Arial" w:cs="Arial"/>
        </w:rPr>
      </w:pPr>
      <w:r w:rsidRPr="00A60DBA">
        <w:rPr>
          <w:rFonts w:ascii="Arial" w:hAnsi="Arial" w:cs="Arial"/>
        </w:rPr>
        <w:t xml:space="preserve">  From the wider perspective gained in the industry, there is a blending as per the proportion and acceleration in growing markets with ease in data capture and analytics</w:t>
      </w:r>
      <w:r w:rsidR="007E7B14">
        <w:rPr>
          <w:rFonts w:ascii="Arial" w:hAnsi="Arial" w:cs="Arial"/>
        </w:rPr>
        <w:t xml:space="preserve"> (</w:t>
      </w:r>
      <w:proofErr w:type="spellStart"/>
      <w:r w:rsidR="007E7B14" w:rsidRPr="00A60DBA">
        <w:rPr>
          <w:rFonts w:ascii="Arial" w:hAnsi="Arial" w:cs="Arial"/>
          <w:shd w:val="clear" w:color="auto" w:fill="FFFFFF"/>
        </w:rPr>
        <w:t>Iansiti</w:t>
      </w:r>
      <w:proofErr w:type="spellEnd"/>
      <w:r w:rsidR="007E7B14" w:rsidRPr="00A60DBA">
        <w:rPr>
          <w:rFonts w:ascii="Arial" w:hAnsi="Arial" w:cs="Arial"/>
          <w:shd w:val="clear" w:color="auto" w:fill="FFFFFF"/>
        </w:rPr>
        <w:t xml:space="preserve"> and Lakhani, 2020</w:t>
      </w:r>
      <w:r w:rsidR="007E7B14">
        <w:rPr>
          <w:rFonts w:ascii="Arial" w:hAnsi="Arial" w:cs="Arial"/>
        </w:rPr>
        <w:t>)</w:t>
      </w:r>
      <w:r w:rsidRPr="00A60DBA">
        <w:rPr>
          <w:rFonts w:ascii="Arial" w:hAnsi="Arial" w:cs="Arial"/>
        </w:rPr>
        <w:t>.  It is linking the markets with the stage of data capture, NFT, and immersive technology in the wider base of knowledge</w:t>
      </w:r>
      <w:r w:rsidR="007E7B14">
        <w:rPr>
          <w:rFonts w:ascii="Arial" w:hAnsi="Arial" w:cs="Arial"/>
        </w:rPr>
        <w:t xml:space="preserve"> (</w:t>
      </w:r>
      <w:proofErr w:type="spellStart"/>
      <w:r w:rsidR="007E7B14" w:rsidRPr="00A60DBA">
        <w:rPr>
          <w:rFonts w:ascii="Arial" w:hAnsi="Arial" w:cs="Arial"/>
          <w:shd w:val="clear" w:color="auto" w:fill="FFFFFF"/>
        </w:rPr>
        <w:t>Iansiti</w:t>
      </w:r>
      <w:proofErr w:type="spellEnd"/>
      <w:r w:rsidR="007E7B14" w:rsidRPr="00A60DBA">
        <w:rPr>
          <w:rFonts w:ascii="Arial" w:hAnsi="Arial" w:cs="Arial"/>
          <w:shd w:val="clear" w:color="auto" w:fill="FFFFFF"/>
        </w:rPr>
        <w:t xml:space="preserve"> and Lakhani, 2020</w:t>
      </w:r>
      <w:r w:rsidR="007E7B14">
        <w:rPr>
          <w:rFonts w:ascii="Arial" w:hAnsi="Arial" w:cs="Arial"/>
        </w:rPr>
        <w:t>)</w:t>
      </w:r>
      <w:r w:rsidRPr="00A60DBA">
        <w:rPr>
          <w:rFonts w:ascii="Arial" w:hAnsi="Arial" w:cs="Arial"/>
        </w:rPr>
        <w:t>.  College athletics is linking through the sports as per the facility in gaining the main streams as per the new market and gain the option is easing the fans with the stage of self-determination and raise the concerns in wider value.</w:t>
      </w:r>
    </w:p>
    <w:p w14:paraId="4BEAB0AB" w14:textId="5B4DEA57" w:rsidR="002E01EA" w:rsidRPr="007E7B14" w:rsidRDefault="00D628AE" w:rsidP="00A60DBA">
      <w:pPr>
        <w:pStyle w:val="Heading1"/>
        <w:spacing w:line="360" w:lineRule="auto"/>
        <w:jc w:val="both"/>
        <w:rPr>
          <w:rFonts w:ascii="Arial" w:hAnsi="Arial" w:cs="Arial"/>
          <w:b/>
          <w:bCs/>
          <w:color w:val="auto"/>
          <w:sz w:val="22"/>
          <w:szCs w:val="22"/>
        </w:rPr>
      </w:pPr>
      <w:r w:rsidRPr="00A60DBA">
        <w:rPr>
          <w:rFonts w:ascii="Arial" w:hAnsi="Arial" w:cs="Arial"/>
          <w:color w:val="auto"/>
          <w:sz w:val="22"/>
          <w:szCs w:val="22"/>
        </w:rPr>
        <w:t xml:space="preserve"> </w:t>
      </w:r>
      <w:bookmarkStart w:id="5" w:name="_Toc118211836"/>
      <w:r w:rsidRPr="007E7B14">
        <w:rPr>
          <w:rFonts w:ascii="Arial" w:hAnsi="Arial" w:cs="Arial"/>
          <w:b/>
          <w:bCs/>
          <w:color w:val="auto"/>
          <w:sz w:val="22"/>
          <w:szCs w:val="22"/>
        </w:rPr>
        <w:t xml:space="preserve">Critical evaluation of Nike Plc </w:t>
      </w:r>
      <w:r w:rsidR="007E5E5C" w:rsidRPr="007E7B14">
        <w:rPr>
          <w:rFonts w:ascii="Arial" w:hAnsi="Arial" w:cs="Arial"/>
          <w:b/>
          <w:bCs/>
          <w:color w:val="auto"/>
          <w:sz w:val="22"/>
          <w:szCs w:val="22"/>
        </w:rPr>
        <w:t>as Lewin</w:t>
      </w:r>
      <w:r w:rsidRPr="007E7B14">
        <w:rPr>
          <w:rFonts w:ascii="Arial" w:hAnsi="Arial" w:cs="Arial"/>
          <w:b/>
          <w:bCs/>
          <w:color w:val="auto"/>
          <w:sz w:val="22"/>
          <w:szCs w:val="22"/>
        </w:rPr>
        <w:t xml:space="preserve"> change management model implemented in the </w:t>
      </w:r>
      <w:r w:rsidR="007E5E5C" w:rsidRPr="007E7B14">
        <w:rPr>
          <w:rFonts w:ascii="Arial" w:hAnsi="Arial" w:cs="Arial"/>
          <w:b/>
          <w:bCs/>
          <w:color w:val="auto"/>
          <w:sz w:val="22"/>
          <w:szCs w:val="22"/>
        </w:rPr>
        <w:t>organisation</w:t>
      </w:r>
      <w:bookmarkEnd w:id="5"/>
    </w:p>
    <w:p w14:paraId="5723E3DF" w14:textId="1B73C749" w:rsidR="007E5E5C" w:rsidRPr="007E7B14" w:rsidRDefault="007E5E5C" w:rsidP="00A60DBA">
      <w:pPr>
        <w:pStyle w:val="Heading2"/>
        <w:spacing w:line="360" w:lineRule="auto"/>
        <w:jc w:val="both"/>
        <w:rPr>
          <w:rFonts w:ascii="Arial" w:hAnsi="Arial" w:cs="Arial"/>
          <w:b/>
          <w:bCs/>
          <w:color w:val="auto"/>
          <w:sz w:val="22"/>
          <w:szCs w:val="22"/>
        </w:rPr>
      </w:pPr>
      <w:r w:rsidRPr="007E7B14">
        <w:rPr>
          <w:rFonts w:ascii="Arial" w:hAnsi="Arial" w:cs="Arial"/>
          <w:b/>
          <w:bCs/>
          <w:color w:val="auto"/>
          <w:sz w:val="22"/>
          <w:szCs w:val="22"/>
        </w:rPr>
        <w:t xml:space="preserve"> </w:t>
      </w:r>
      <w:bookmarkStart w:id="6" w:name="_Toc118211837"/>
      <w:r w:rsidRPr="007E7B14">
        <w:rPr>
          <w:rFonts w:ascii="Arial" w:hAnsi="Arial" w:cs="Arial"/>
          <w:b/>
          <w:bCs/>
          <w:color w:val="auto"/>
          <w:sz w:val="22"/>
          <w:szCs w:val="22"/>
        </w:rPr>
        <w:t>Lewin’s 3 Stage Model of Change</w:t>
      </w:r>
      <w:bookmarkEnd w:id="6"/>
    </w:p>
    <w:p w14:paraId="5F60FF68" w14:textId="77777777" w:rsidR="00E50FAA" w:rsidRPr="00A60DBA" w:rsidRDefault="00E50FAA" w:rsidP="00A60DBA">
      <w:pPr>
        <w:keepNext/>
        <w:spacing w:line="360" w:lineRule="auto"/>
        <w:jc w:val="both"/>
        <w:rPr>
          <w:rFonts w:ascii="Arial" w:hAnsi="Arial" w:cs="Arial"/>
        </w:rPr>
      </w:pPr>
      <w:r w:rsidRPr="00A60DBA">
        <w:rPr>
          <w:rFonts w:ascii="Arial" w:hAnsi="Arial" w:cs="Arial"/>
          <w:noProof/>
        </w:rPr>
        <w:drawing>
          <wp:inline distT="0" distB="0" distL="0" distR="0" wp14:anchorId="32C7E980" wp14:editId="0B237280">
            <wp:extent cx="5334000" cy="33909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334000" cy="3390900"/>
                    </a:xfrm>
                    <a:prstGeom prst="rect">
                      <a:avLst/>
                    </a:prstGeom>
                  </pic:spPr>
                </pic:pic>
              </a:graphicData>
            </a:graphic>
          </wp:inline>
        </w:drawing>
      </w:r>
    </w:p>
    <w:p w14:paraId="43B0E9E6" w14:textId="49E436C2" w:rsidR="007E5E5C" w:rsidRPr="00A60DBA" w:rsidRDefault="00E50FAA" w:rsidP="00A60DBA">
      <w:pPr>
        <w:pStyle w:val="Caption"/>
        <w:spacing w:line="360" w:lineRule="auto"/>
        <w:jc w:val="both"/>
        <w:rPr>
          <w:rFonts w:ascii="Arial" w:hAnsi="Arial" w:cs="Arial"/>
          <w:color w:val="auto"/>
          <w:sz w:val="22"/>
          <w:szCs w:val="22"/>
        </w:rPr>
      </w:pPr>
      <w:r w:rsidRPr="00A60DBA">
        <w:rPr>
          <w:rFonts w:ascii="Arial" w:hAnsi="Arial" w:cs="Arial"/>
          <w:color w:val="auto"/>
          <w:sz w:val="22"/>
          <w:szCs w:val="22"/>
        </w:rPr>
        <w:t xml:space="preserve">Figure </w:t>
      </w:r>
      <w:r w:rsidRPr="00A60DBA">
        <w:rPr>
          <w:rFonts w:ascii="Arial" w:hAnsi="Arial" w:cs="Arial"/>
          <w:color w:val="auto"/>
          <w:sz w:val="22"/>
          <w:szCs w:val="22"/>
        </w:rPr>
        <w:fldChar w:fldCharType="begin"/>
      </w:r>
      <w:r w:rsidRPr="00A60DBA">
        <w:rPr>
          <w:rFonts w:ascii="Arial" w:hAnsi="Arial" w:cs="Arial"/>
          <w:color w:val="auto"/>
          <w:sz w:val="22"/>
          <w:szCs w:val="22"/>
        </w:rPr>
        <w:instrText xml:space="preserve"> SEQ Figure \* ARABIC </w:instrText>
      </w:r>
      <w:r w:rsidRPr="00A60DBA">
        <w:rPr>
          <w:rFonts w:ascii="Arial" w:hAnsi="Arial" w:cs="Arial"/>
          <w:color w:val="auto"/>
          <w:sz w:val="22"/>
          <w:szCs w:val="22"/>
        </w:rPr>
        <w:fldChar w:fldCharType="separate"/>
      </w:r>
      <w:r w:rsidRPr="00A60DBA">
        <w:rPr>
          <w:rFonts w:ascii="Arial" w:hAnsi="Arial" w:cs="Arial"/>
          <w:noProof/>
          <w:color w:val="auto"/>
          <w:sz w:val="22"/>
          <w:szCs w:val="22"/>
        </w:rPr>
        <w:t>4</w:t>
      </w:r>
      <w:r w:rsidRPr="00A60DBA">
        <w:rPr>
          <w:rFonts w:ascii="Arial" w:hAnsi="Arial" w:cs="Arial"/>
          <w:color w:val="auto"/>
          <w:sz w:val="22"/>
          <w:szCs w:val="22"/>
        </w:rPr>
        <w:fldChar w:fldCharType="end"/>
      </w:r>
      <w:r w:rsidRPr="00A60DBA">
        <w:rPr>
          <w:rFonts w:ascii="Arial" w:hAnsi="Arial" w:cs="Arial"/>
          <w:color w:val="auto"/>
          <w:sz w:val="22"/>
          <w:szCs w:val="22"/>
        </w:rPr>
        <w:t xml:space="preserve"> Lewin Model </w:t>
      </w:r>
      <w:r w:rsidR="00FC20F1" w:rsidRPr="00A60DBA">
        <w:rPr>
          <w:rFonts w:ascii="Arial" w:hAnsi="Arial" w:cs="Arial"/>
          <w:color w:val="auto"/>
          <w:sz w:val="22"/>
          <w:szCs w:val="22"/>
        </w:rPr>
        <w:t>of</w:t>
      </w:r>
      <w:r w:rsidRPr="00A60DBA">
        <w:rPr>
          <w:rFonts w:ascii="Arial" w:hAnsi="Arial" w:cs="Arial"/>
          <w:color w:val="auto"/>
          <w:sz w:val="22"/>
          <w:szCs w:val="22"/>
        </w:rPr>
        <w:t xml:space="preserve"> Change in the management Source- (</w:t>
      </w:r>
      <w:proofErr w:type="spellStart"/>
      <w:r w:rsidR="007E7B14" w:rsidRPr="00A60DBA">
        <w:rPr>
          <w:rFonts w:ascii="Arial" w:hAnsi="Arial" w:cs="Arial"/>
          <w:color w:val="auto"/>
          <w:sz w:val="22"/>
          <w:szCs w:val="22"/>
          <w:shd w:val="clear" w:color="auto" w:fill="FFFFFF"/>
        </w:rPr>
        <w:t>Mumby</w:t>
      </w:r>
      <w:proofErr w:type="spellEnd"/>
      <w:r w:rsidR="007E7B14">
        <w:rPr>
          <w:rFonts w:ascii="Arial" w:hAnsi="Arial" w:cs="Arial"/>
          <w:color w:val="auto"/>
          <w:sz w:val="22"/>
          <w:szCs w:val="22"/>
          <w:shd w:val="clear" w:color="auto" w:fill="FFFFFF"/>
        </w:rPr>
        <w:t>,</w:t>
      </w:r>
      <w:r w:rsidR="007E7B14" w:rsidRPr="00A60DBA">
        <w:rPr>
          <w:rFonts w:ascii="Arial" w:hAnsi="Arial" w:cs="Arial"/>
          <w:color w:val="auto"/>
          <w:sz w:val="22"/>
          <w:szCs w:val="22"/>
          <w:shd w:val="clear" w:color="auto" w:fill="FFFFFF"/>
        </w:rPr>
        <w:t xml:space="preserve"> 2019</w:t>
      </w:r>
      <w:r w:rsidRPr="00A60DBA">
        <w:rPr>
          <w:rFonts w:ascii="Arial" w:hAnsi="Arial" w:cs="Arial"/>
          <w:color w:val="auto"/>
          <w:sz w:val="22"/>
          <w:szCs w:val="22"/>
        </w:rPr>
        <w:t>).</w:t>
      </w:r>
    </w:p>
    <w:p w14:paraId="3B102F46" w14:textId="054B9126" w:rsidR="008A37EC" w:rsidRPr="00A60DBA" w:rsidRDefault="00FC20F1" w:rsidP="00A60DBA">
      <w:pPr>
        <w:spacing w:line="360" w:lineRule="auto"/>
        <w:jc w:val="both"/>
        <w:rPr>
          <w:rFonts w:ascii="Arial" w:hAnsi="Arial" w:cs="Arial"/>
        </w:rPr>
      </w:pPr>
      <w:r w:rsidRPr="00A60DBA">
        <w:rPr>
          <w:rFonts w:ascii="Arial" w:hAnsi="Arial" w:cs="Arial"/>
        </w:rPr>
        <w:t xml:space="preserve"> </w:t>
      </w:r>
      <w:r w:rsidR="008A37EC" w:rsidRPr="00A60DBA">
        <w:rPr>
          <w:rFonts w:ascii="Arial" w:hAnsi="Arial" w:cs="Arial"/>
        </w:rPr>
        <w:t>Change is the base that is needed for organizational development. There is a gain in the employees as per the preference in the status over transformational change. It is the model which is designed as per the navigation of the term with the transitional phase and links it by allowing the business to maximize ROI</w:t>
      </w:r>
      <w:r w:rsidR="007E7B14">
        <w:rPr>
          <w:rFonts w:ascii="Arial" w:hAnsi="Arial" w:cs="Arial"/>
        </w:rPr>
        <w:t xml:space="preserve"> (</w:t>
      </w:r>
      <w:proofErr w:type="spellStart"/>
      <w:r w:rsidR="007E7B14" w:rsidRPr="00A60DBA">
        <w:rPr>
          <w:rFonts w:ascii="Arial" w:hAnsi="Arial" w:cs="Arial"/>
          <w:shd w:val="clear" w:color="auto" w:fill="FFFFFF"/>
        </w:rPr>
        <w:t>Mumby</w:t>
      </w:r>
      <w:proofErr w:type="spellEnd"/>
      <w:r w:rsidR="007E7B14">
        <w:rPr>
          <w:rFonts w:ascii="Arial" w:hAnsi="Arial" w:cs="Arial"/>
          <w:shd w:val="clear" w:color="auto" w:fill="FFFFFF"/>
        </w:rPr>
        <w:t>,</w:t>
      </w:r>
      <w:r w:rsidR="007E7B14" w:rsidRPr="00A60DBA">
        <w:rPr>
          <w:rFonts w:ascii="Arial" w:hAnsi="Arial" w:cs="Arial"/>
          <w:shd w:val="clear" w:color="auto" w:fill="FFFFFF"/>
        </w:rPr>
        <w:t xml:space="preserve"> 2019</w:t>
      </w:r>
      <w:r w:rsidR="007E7B14">
        <w:rPr>
          <w:rFonts w:ascii="Arial" w:hAnsi="Arial" w:cs="Arial"/>
        </w:rPr>
        <w:t>)</w:t>
      </w:r>
      <w:r w:rsidR="008A37EC" w:rsidRPr="00A60DBA">
        <w:rPr>
          <w:rFonts w:ascii="Arial" w:hAnsi="Arial" w:cs="Arial"/>
        </w:rPr>
        <w:t xml:space="preserve">. There is a change in the process of leader Kurt </w:t>
      </w:r>
      <w:r w:rsidR="008A37EC" w:rsidRPr="00A60DBA">
        <w:rPr>
          <w:rFonts w:ascii="Arial" w:hAnsi="Arial" w:cs="Arial"/>
        </w:rPr>
        <w:lastRenderedPageBreak/>
        <w:t>Lewin which is staging all the driving and restraining forces as the management of the organizational change in the form of digital information and linking the software as per the implementation to the techniques and assess the business process in improvements</w:t>
      </w:r>
      <w:r w:rsidR="007E7B14">
        <w:rPr>
          <w:rFonts w:ascii="Arial" w:hAnsi="Arial" w:cs="Arial"/>
        </w:rPr>
        <w:t xml:space="preserve"> (</w:t>
      </w:r>
      <w:proofErr w:type="spellStart"/>
      <w:r w:rsidR="007E7B14" w:rsidRPr="00A60DBA">
        <w:rPr>
          <w:rFonts w:ascii="Arial" w:hAnsi="Arial" w:cs="Arial"/>
          <w:shd w:val="clear" w:color="auto" w:fill="FFFFFF"/>
        </w:rPr>
        <w:t>Nørgaard</w:t>
      </w:r>
      <w:proofErr w:type="spellEnd"/>
      <w:r w:rsidR="007E7B14" w:rsidRPr="00A60DBA">
        <w:rPr>
          <w:rFonts w:ascii="Arial" w:hAnsi="Arial" w:cs="Arial"/>
          <w:shd w:val="clear" w:color="auto" w:fill="FFFFFF"/>
        </w:rPr>
        <w:t>, 2022</w:t>
      </w:r>
      <w:r w:rsidR="007E7B14">
        <w:rPr>
          <w:rFonts w:ascii="Arial" w:hAnsi="Arial" w:cs="Arial"/>
        </w:rPr>
        <w:t>)</w:t>
      </w:r>
      <w:r w:rsidR="008A37EC" w:rsidRPr="00A60DBA">
        <w:rPr>
          <w:rFonts w:ascii="Arial" w:hAnsi="Arial" w:cs="Arial"/>
        </w:rPr>
        <w:t xml:space="preserve">. </w:t>
      </w:r>
    </w:p>
    <w:p w14:paraId="76F26B77" w14:textId="72D8267E" w:rsidR="008A37EC" w:rsidRPr="00A60DBA" w:rsidRDefault="008A37EC" w:rsidP="00A60DBA">
      <w:pPr>
        <w:spacing w:line="360" w:lineRule="auto"/>
        <w:jc w:val="both"/>
        <w:rPr>
          <w:rFonts w:ascii="Arial" w:hAnsi="Arial" w:cs="Arial"/>
        </w:rPr>
      </w:pPr>
      <w:r w:rsidRPr="00A60DBA">
        <w:rPr>
          <w:rFonts w:ascii="Arial" w:hAnsi="Arial" w:cs="Arial"/>
        </w:rPr>
        <w:t xml:space="preserve"> Kurt Lewin's field theory is stating the restraining forces and changes the influence in </w:t>
      </w:r>
      <w:r w:rsidR="007E7B14" w:rsidRPr="00A60DBA">
        <w:rPr>
          <w:rFonts w:ascii="Arial" w:hAnsi="Arial" w:cs="Arial"/>
        </w:rPr>
        <w:t>behaviour</w:t>
      </w:r>
      <w:r w:rsidRPr="00A60DBA">
        <w:rPr>
          <w:rFonts w:ascii="Arial" w:hAnsi="Arial" w:cs="Arial"/>
        </w:rPr>
        <w:t xml:space="preserve"> as per the response of the group and individuals which is ultimately deciding with the employees towards the new state</w:t>
      </w:r>
      <w:r w:rsidR="007E7B14">
        <w:rPr>
          <w:rFonts w:ascii="Arial" w:hAnsi="Arial" w:cs="Arial"/>
        </w:rPr>
        <w:t xml:space="preserve"> (</w:t>
      </w:r>
      <w:proofErr w:type="spellStart"/>
      <w:r w:rsidR="007E7B14" w:rsidRPr="00A60DBA">
        <w:rPr>
          <w:rFonts w:ascii="Arial" w:hAnsi="Arial" w:cs="Arial"/>
          <w:shd w:val="clear" w:color="auto" w:fill="FFFFFF"/>
        </w:rPr>
        <w:t>Nørgaard</w:t>
      </w:r>
      <w:proofErr w:type="spellEnd"/>
      <w:r w:rsidR="007E7B14">
        <w:rPr>
          <w:rFonts w:ascii="Arial" w:hAnsi="Arial" w:cs="Arial"/>
          <w:shd w:val="clear" w:color="auto" w:fill="FFFFFF"/>
        </w:rPr>
        <w:t>,</w:t>
      </w:r>
      <w:r w:rsidR="007E7B14" w:rsidRPr="00A60DBA">
        <w:rPr>
          <w:rFonts w:ascii="Arial" w:hAnsi="Arial" w:cs="Arial"/>
          <w:shd w:val="clear" w:color="auto" w:fill="FFFFFF"/>
        </w:rPr>
        <w:t xml:space="preserve"> 2022</w:t>
      </w:r>
      <w:r w:rsidR="007E7B14">
        <w:rPr>
          <w:rFonts w:ascii="Arial" w:hAnsi="Arial" w:cs="Arial"/>
        </w:rPr>
        <w:t>)</w:t>
      </w:r>
      <w:r w:rsidRPr="00A60DBA">
        <w:rPr>
          <w:rFonts w:ascii="Arial" w:hAnsi="Arial" w:cs="Arial"/>
        </w:rPr>
        <w:t>. It is highlighting the potential to implement stress management techniques with the change in the agents ensuring compliance with the reasoning of the effects as per the policies. The first stage is dealing with the step of showing the unfreezing of the terms and gaining all the perception management thereby aiming to prepare for all the affected stakeholders and look for responding to the organizational change. Several leaders are capable to assess all the development activities and create a stage of preparedness for the change and a sense of linking through the similarity in Kotter’s Change model</w:t>
      </w:r>
      <w:r w:rsidR="007E7B14">
        <w:rPr>
          <w:rFonts w:ascii="Arial" w:hAnsi="Arial" w:cs="Arial"/>
        </w:rPr>
        <w:t xml:space="preserve"> (</w:t>
      </w:r>
      <w:proofErr w:type="spellStart"/>
      <w:r w:rsidR="007E7B14" w:rsidRPr="00A60DBA">
        <w:rPr>
          <w:rFonts w:ascii="Arial" w:hAnsi="Arial" w:cs="Arial"/>
          <w:shd w:val="clear" w:color="auto" w:fill="FFFFFF"/>
        </w:rPr>
        <w:t>Odor</w:t>
      </w:r>
      <w:proofErr w:type="spellEnd"/>
      <w:r w:rsidR="007E7B14" w:rsidRPr="00A60DBA">
        <w:rPr>
          <w:rFonts w:ascii="Arial" w:hAnsi="Arial" w:cs="Arial"/>
          <w:shd w:val="clear" w:color="auto" w:fill="FFFFFF"/>
        </w:rPr>
        <w:t>, 2018</w:t>
      </w:r>
      <w:r w:rsidR="007E7B14">
        <w:rPr>
          <w:rFonts w:ascii="Arial" w:hAnsi="Arial" w:cs="Arial"/>
        </w:rPr>
        <w:t>)</w:t>
      </w:r>
      <w:r w:rsidRPr="00A60DBA">
        <w:rPr>
          <w:rFonts w:ascii="Arial" w:hAnsi="Arial" w:cs="Arial"/>
        </w:rPr>
        <w:t>.  At the start, there is a need to bring the effectiveness of change in the communication and assess all the vital roles in getting through all the desired team members buy back in and support all the people in linking by accepting all the variations in the management.</w:t>
      </w:r>
    </w:p>
    <w:p w14:paraId="4D11A8AB" w14:textId="378A5F07" w:rsidR="008A37EC" w:rsidRPr="00A60DBA" w:rsidRDefault="008A37EC" w:rsidP="00A60DBA">
      <w:pPr>
        <w:spacing w:line="360" w:lineRule="auto"/>
        <w:jc w:val="both"/>
        <w:rPr>
          <w:rFonts w:ascii="Arial" w:hAnsi="Arial" w:cs="Arial"/>
        </w:rPr>
      </w:pPr>
      <w:r w:rsidRPr="007E7B14">
        <w:rPr>
          <w:rFonts w:ascii="Arial" w:hAnsi="Arial" w:cs="Arial"/>
          <w:b/>
          <w:bCs/>
          <w:i/>
          <w:iCs/>
        </w:rPr>
        <w:t xml:space="preserve"> At the stage of Unfreeze</w:t>
      </w:r>
      <w:r w:rsidRPr="00A60DBA">
        <w:rPr>
          <w:rFonts w:ascii="Arial" w:hAnsi="Arial" w:cs="Arial"/>
        </w:rPr>
        <w:t xml:space="preserve"> Nike is linking concerning change in the form of quasi-stationary and gains the term in the equilibrium state</w:t>
      </w:r>
      <w:r w:rsidR="007E7B14">
        <w:rPr>
          <w:rFonts w:ascii="Arial" w:hAnsi="Arial" w:cs="Arial"/>
        </w:rPr>
        <w:t xml:space="preserve"> (</w:t>
      </w:r>
      <w:proofErr w:type="spellStart"/>
      <w:r w:rsidR="007E7B14" w:rsidRPr="00A60DBA">
        <w:rPr>
          <w:rFonts w:ascii="Arial" w:hAnsi="Arial" w:cs="Arial"/>
          <w:shd w:val="clear" w:color="auto" w:fill="FFFFFF"/>
        </w:rPr>
        <w:t>Odor</w:t>
      </w:r>
      <w:proofErr w:type="spellEnd"/>
      <w:r w:rsidR="007E7B14" w:rsidRPr="00A60DBA">
        <w:rPr>
          <w:rFonts w:ascii="Arial" w:hAnsi="Arial" w:cs="Arial"/>
          <w:shd w:val="clear" w:color="auto" w:fill="FFFFFF"/>
        </w:rPr>
        <w:t>, 2018</w:t>
      </w:r>
      <w:r w:rsidR="007E7B14">
        <w:rPr>
          <w:rFonts w:ascii="Arial" w:hAnsi="Arial" w:cs="Arial"/>
        </w:rPr>
        <w:t>)</w:t>
      </w:r>
      <w:r w:rsidRPr="00A60DBA">
        <w:rPr>
          <w:rFonts w:ascii="Arial" w:hAnsi="Arial" w:cs="Arial"/>
        </w:rPr>
        <w:t>.  The definite state of mindset, it is revolving around the organization and assesses through both the definition of the Nike mental and health capacity of the members. At the time of Covid -19, it got affected in a similar stage and assist with the initial members and contain the term the escalation in the business. With the involvement in the term through the medical equipment and assess the disease by treating them in the well-known process along with the virtual gain in the population and assess all the measures by gaining in responding to the escalation in the variable</w:t>
      </w:r>
      <w:r w:rsidR="007E7B14">
        <w:rPr>
          <w:rFonts w:ascii="Arial" w:hAnsi="Arial" w:cs="Arial"/>
        </w:rPr>
        <w:t xml:space="preserve"> (</w:t>
      </w:r>
      <w:proofErr w:type="spellStart"/>
      <w:r w:rsidR="007E7B14" w:rsidRPr="00A60DBA">
        <w:rPr>
          <w:rFonts w:ascii="Arial" w:hAnsi="Arial" w:cs="Arial"/>
          <w:shd w:val="clear" w:color="auto" w:fill="FFFFFF"/>
        </w:rPr>
        <w:t>Odor</w:t>
      </w:r>
      <w:proofErr w:type="spellEnd"/>
      <w:r w:rsidR="007E7B14" w:rsidRPr="00A60DBA">
        <w:rPr>
          <w:rFonts w:ascii="Arial" w:hAnsi="Arial" w:cs="Arial"/>
          <w:shd w:val="clear" w:color="auto" w:fill="FFFFFF"/>
        </w:rPr>
        <w:t>, 2018</w:t>
      </w:r>
      <w:r w:rsidR="007E7B14">
        <w:rPr>
          <w:rFonts w:ascii="Arial" w:hAnsi="Arial" w:cs="Arial"/>
        </w:rPr>
        <w:t>)</w:t>
      </w:r>
      <w:r w:rsidRPr="00A60DBA">
        <w:rPr>
          <w:rFonts w:ascii="Arial" w:hAnsi="Arial" w:cs="Arial"/>
        </w:rPr>
        <w:t>. The process of treating the players with equal respect is easily serving the purpose and assess all the virtual need to link through the population. It is acting as a major role in determining what needs to be changed by surveying the data of Nike Plc and assessing why the change is required in the process. With the effect of the support, there is gain in the norms as per the need of the management and suit all the stakeholders of the company</w:t>
      </w:r>
      <w:r w:rsidR="007E7B14">
        <w:rPr>
          <w:rFonts w:ascii="Arial" w:hAnsi="Arial" w:cs="Arial"/>
        </w:rPr>
        <w:t xml:space="preserve"> (</w:t>
      </w:r>
      <w:r w:rsidR="007E7B14" w:rsidRPr="00A60DBA">
        <w:rPr>
          <w:rFonts w:ascii="Arial" w:hAnsi="Arial" w:cs="Arial"/>
          <w:shd w:val="clear" w:color="auto" w:fill="FFFFFF"/>
        </w:rPr>
        <w:t>Rasmussen</w:t>
      </w:r>
      <w:r w:rsidR="007E7B14">
        <w:rPr>
          <w:rFonts w:ascii="Arial" w:hAnsi="Arial" w:cs="Arial"/>
          <w:shd w:val="clear" w:color="auto" w:fill="FFFFFF"/>
        </w:rPr>
        <w:t xml:space="preserve"> et al., 2021</w:t>
      </w:r>
      <w:r w:rsidR="007E7B14">
        <w:rPr>
          <w:rFonts w:ascii="Arial" w:hAnsi="Arial" w:cs="Arial"/>
        </w:rPr>
        <w:t>)</w:t>
      </w:r>
      <w:r w:rsidRPr="00A60DBA">
        <w:rPr>
          <w:rFonts w:ascii="Arial" w:hAnsi="Arial" w:cs="Arial"/>
        </w:rPr>
        <w:t>. the other sports retailing company is linking with the help of gaining the positive influence and change in entire relations.</w:t>
      </w:r>
    </w:p>
    <w:p w14:paraId="39808C73" w14:textId="158B2540" w:rsidR="008A37EC" w:rsidRPr="00A60DBA" w:rsidRDefault="008A37EC" w:rsidP="00A60DBA">
      <w:pPr>
        <w:spacing w:line="360" w:lineRule="auto"/>
        <w:jc w:val="both"/>
        <w:rPr>
          <w:rFonts w:ascii="Arial" w:hAnsi="Arial" w:cs="Arial"/>
        </w:rPr>
      </w:pPr>
      <w:r w:rsidRPr="00A60DBA">
        <w:rPr>
          <w:rFonts w:ascii="Arial" w:hAnsi="Arial" w:cs="Arial"/>
        </w:rPr>
        <w:t xml:space="preserve"> </w:t>
      </w:r>
      <w:r w:rsidRPr="007E7B14">
        <w:rPr>
          <w:rFonts w:ascii="Arial" w:hAnsi="Arial" w:cs="Arial"/>
          <w:b/>
          <w:bCs/>
          <w:i/>
          <w:iCs/>
        </w:rPr>
        <w:t>The second stage is Change</w:t>
      </w:r>
      <w:r w:rsidRPr="00A60DBA">
        <w:rPr>
          <w:rFonts w:ascii="Arial" w:hAnsi="Arial" w:cs="Arial"/>
        </w:rPr>
        <w:t xml:space="preserve"> which is referred to as the unfrozen in the term and status as per the implementation of the norms in the business. Many organizational teams can plan accordingly </w:t>
      </w:r>
      <w:r w:rsidRPr="00A60DBA">
        <w:rPr>
          <w:rFonts w:ascii="Arial" w:hAnsi="Arial" w:cs="Arial"/>
        </w:rPr>
        <w:lastRenderedPageBreak/>
        <w:t>and link through the prediction of the results</w:t>
      </w:r>
      <w:r w:rsidR="007E7B14">
        <w:rPr>
          <w:rFonts w:ascii="Arial" w:hAnsi="Arial" w:cs="Arial"/>
        </w:rPr>
        <w:t xml:space="preserve"> (</w:t>
      </w:r>
      <w:r w:rsidR="007E7B14" w:rsidRPr="00A60DBA">
        <w:rPr>
          <w:rFonts w:ascii="Arial" w:hAnsi="Arial" w:cs="Arial"/>
          <w:shd w:val="clear" w:color="auto" w:fill="FFFFFF"/>
        </w:rPr>
        <w:t>Rasmussen</w:t>
      </w:r>
      <w:r w:rsidR="007E7B14">
        <w:rPr>
          <w:rFonts w:ascii="Arial" w:hAnsi="Arial" w:cs="Arial"/>
          <w:shd w:val="clear" w:color="auto" w:fill="FFFFFF"/>
        </w:rPr>
        <w:t xml:space="preserve"> et al., 2021</w:t>
      </w:r>
      <w:r w:rsidR="007E7B14">
        <w:rPr>
          <w:rFonts w:ascii="Arial" w:hAnsi="Arial" w:cs="Arial"/>
        </w:rPr>
        <w:t>)</w:t>
      </w:r>
      <w:r w:rsidRPr="00A60DBA">
        <w:rPr>
          <w:rFonts w:ascii="Arial" w:hAnsi="Arial" w:cs="Arial"/>
        </w:rPr>
        <w:t>.  During the time of evaluation done in the matter all the important drivers and gain the long-term value in a successful change in the activities. All the information is flowing with the sharing of information across all the larger multiple levels of the organization hierarchy making larger value gain in showing all the availability of the skills and expertise with the stage of coordination in the problem solving across the company and assess the normal functions in serving the stage and link the assessment in the value of the terms</w:t>
      </w:r>
      <w:r w:rsidR="00DF0F59">
        <w:rPr>
          <w:rFonts w:ascii="Arial" w:hAnsi="Arial" w:cs="Arial"/>
        </w:rPr>
        <w:t xml:space="preserve"> (</w:t>
      </w:r>
      <w:r w:rsidR="00DF0F59" w:rsidRPr="00A60DBA">
        <w:rPr>
          <w:rFonts w:ascii="Arial" w:hAnsi="Arial" w:cs="Arial"/>
          <w:shd w:val="clear" w:color="auto" w:fill="FFFFFF"/>
        </w:rPr>
        <w:t>Rasmussen</w:t>
      </w:r>
      <w:r w:rsidR="00DF0F59">
        <w:rPr>
          <w:rFonts w:ascii="Arial" w:hAnsi="Arial" w:cs="Arial"/>
          <w:shd w:val="clear" w:color="auto" w:fill="FFFFFF"/>
        </w:rPr>
        <w:t xml:space="preserve"> et al., 2021</w:t>
      </w:r>
      <w:r w:rsidR="00DF0F59">
        <w:rPr>
          <w:rFonts w:ascii="Arial" w:hAnsi="Arial" w:cs="Arial"/>
        </w:rPr>
        <w:t>)</w:t>
      </w:r>
      <w:r w:rsidRPr="00A60DBA">
        <w:rPr>
          <w:rFonts w:ascii="Arial" w:hAnsi="Arial" w:cs="Arial"/>
        </w:rPr>
        <w:t>. All the other leadership norms are assessed with the gain in the influence of certain people and groups in the common process. It is organizing the well-planned process as per the definition of the vision and motivation of the players. Change in the company is incorporated with the interaction in the wider sense and clear about all the planned functions in looking for the benefits with higher effect and clarify all the misunderstanding along with the norms</w:t>
      </w:r>
      <w:r w:rsidR="00DF0F59">
        <w:rPr>
          <w:rFonts w:ascii="Arial" w:hAnsi="Arial" w:cs="Arial"/>
        </w:rPr>
        <w:t xml:space="preserve"> (</w:t>
      </w:r>
      <w:proofErr w:type="spellStart"/>
      <w:r w:rsidR="00DF0F59" w:rsidRPr="00A60DBA">
        <w:rPr>
          <w:rFonts w:ascii="Arial" w:hAnsi="Arial" w:cs="Arial"/>
          <w:shd w:val="clear" w:color="auto" w:fill="FFFFFF"/>
        </w:rPr>
        <w:t>Rosdian</w:t>
      </w:r>
      <w:r w:rsidR="00DF0F59">
        <w:rPr>
          <w:rFonts w:ascii="Arial" w:hAnsi="Arial" w:cs="Arial"/>
          <w:shd w:val="clear" w:color="auto" w:fill="FFFFFF"/>
        </w:rPr>
        <w:t>a</w:t>
      </w:r>
      <w:proofErr w:type="spellEnd"/>
      <w:r w:rsidR="00DF0F59" w:rsidRPr="00A60DBA">
        <w:rPr>
          <w:rFonts w:ascii="Arial" w:hAnsi="Arial" w:cs="Arial"/>
          <w:shd w:val="clear" w:color="auto" w:fill="FFFFFF"/>
        </w:rPr>
        <w:t xml:space="preserve"> and </w:t>
      </w:r>
      <w:proofErr w:type="spellStart"/>
      <w:r w:rsidR="00DF0F59" w:rsidRPr="00A60DBA">
        <w:rPr>
          <w:rFonts w:ascii="Arial" w:hAnsi="Arial" w:cs="Arial"/>
          <w:shd w:val="clear" w:color="auto" w:fill="FFFFFF"/>
        </w:rPr>
        <w:t>Aslami</w:t>
      </w:r>
      <w:proofErr w:type="spellEnd"/>
      <w:r w:rsidR="00DF0F59" w:rsidRPr="00A60DBA">
        <w:rPr>
          <w:rFonts w:ascii="Arial" w:hAnsi="Arial" w:cs="Arial"/>
          <w:shd w:val="clear" w:color="auto" w:fill="FFFFFF"/>
        </w:rPr>
        <w:t>, 2022</w:t>
      </w:r>
      <w:r w:rsidR="00DF0F59">
        <w:rPr>
          <w:rFonts w:ascii="Arial" w:hAnsi="Arial" w:cs="Arial"/>
        </w:rPr>
        <w:t>)</w:t>
      </w:r>
      <w:r w:rsidRPr="00A60DBA">
        <w:rPr>
          <w:rFonts w:ascii="Arial" w:hAnsi="Arial" w:cs="Arial"/>
        </w:rPr>
        <w:t>. It is easily promoted with empowerment in the action as per the encouragement to the employees of the company and get involved in proactively looking for the change, support managers in providing daily weekly directions to the staff.  It is easy and wins on win situation that arises in the company functions and helps in navigating through various stakeholders.</w:t>
      </w:r>
    </w:p>
    <w:p w14:paraId="1398F9F0" w14:textId="17F09CA0" w:rsidR="008A37EC" w:rsidRPr="00A60DBA" w:rsidRDefault="008A37EC" w:rsidP="00A60DBA">
      <w:pPr>
        <w:spacing w:line="360" w:lineRule="auto"/>
        <w:jc w:val="both"/>
        <w:rPr>
          <w:rFonts w:ascii="Arial" w:hAnsi="Arial" w:cs="Arial"/>
        </w:rPr>
      </w:pPr>
      <w:r w:rsidRPr="00A60DBA">
        <w:rPr>
          <w:rFonts w:ascii="Arial" w:hAnsi="Arial" w:cs="Arial"/>
        </w:rPr>
        <w:t xml:space="preserve"> </w:t>
      </w:r>
      <w:r w:rsidRPr="007E7B14">
        <w:rPr>
          <w:rFonts w:ascii="Arial" w:hAnsi="Arial" w:cs="Arial"/>
          <w:b/>
          <w:bCs/>
          <w:i/>
          <w:iCs/>
        </w:rPr>
        <w:t>The stage of Refreeze</w:t>
      </w:r>
      <w:r w:rsidRPr="00A60DBA">
        <w:rPr>
          <w:rFonts w:ascii="Arial" w:hAnsi="Arial" w:cs="Arial"/>
        </w:rPr>
        <w:t>, as is the final step help in sustaining through bringing difference in the amount as per enacting of the term and assess with the origin of the new state and bringing the significance in the long resistance of the forces and further implement the change in the functions. All the sports group is investing in the activities and secure the activities and process with easy functions and assess as per the new state derivation in the terms</w:t>
      </w:r>
      <w:r w:rsidR="00DF0F59">
        <w:rPr>
          <w:rFonts w:ascii="Arial" w:hAnsi="Arial" w:cs="Arial"/>
        </w:rPr>
        <w:t xml:space="preserve"> (</w:t>
      </w:r>
      <w:proofErr w:type="spellStart"/>
      <w:r w:rsidR="00DF0F59" w:rsidRPr="00A60DBA">
        <w:rPr>
          <w:rFonts w:ascii="Arial" w:hAnsi="Arial" w:cs="Arial"/>
          <w:shd w:val="clear" w:color="auto" w:fill="FFFFFF"/>
        </w:rPr>
        <w:t>Rosdian</w:t>
      </w:r>
      <w:r w:rsidR="00DF0F59">
        <w:rPr>
          <w:rFonts w:ascii="Arial" w:hAnsi="Arial" w:cs="Arial"/>
          <w:shd w:val="clear" w:color="auto" w:fill="FFFFFF"/>
        </w:rPr>
        <w:t>a</w:t>
      </w:r>
      <w:proofErr w:type="spellEnd"/>
      <w:r w:rsidR="00DF0F59" w:rsidRPr="00A60DBA">
        <w:rPr>
          <w:rFonts w:ascii="Arial" w:hAnsi="Arial" w:cs="Arial"/>
          <w:shd w:val="clear" w:color="auto" w:fill="FFFFFF"/>
        </w:rPr>
        <w:t xml:space="preserve"> and </w:t>
      </w:r>
      <w:proofErr w:type="spellStart"/>
      <w:r w:rsidR="00DF0F59" w:rsidRPr="00A60DBA">
        <w:rPr>
          <w:rFonts w:ascii="Arial" w:hAnsi="Arial" w:cs="Arial"/>
          <w:shd w:val="clear" w:color="auto" w:fill="FFFFFF"/>
        </w:rPr>
        <w:t>Aslami</w:t>
      </w:r>
      <w:proofErr w:type="spellEnd"/>
      <w:r w:rsidR="00DF0F59" w:rsidRPr="00A60DBA">
        <w:rPr>
          <w:rFonts w:ascii="Arial" w:hAnsi="Arial" w:cs="Arial"/>
          <w:shd w:val="clear" w:color="auto" w:fill="FFFFFF"/>
        </w:rPr>
        <w:t>, 2022</w:t>
      </w:r>
      <w:r w:rsidR="00DF0F59">
        <w:rPr>
          <w:rFonts w:ascii="Arial" w:hAnsi="Arial" w:cs="Arial"/>
        </w:rPr>
        <w:t>)</w:t>
      </w:r>
      <w:r w:rsidRPr="00A60DBA">
        <w:rPr>
          <w:rFonts w:ascii="Arial" w:hAnsi="Arial" w:cs="Arial"/>
        </w:rPr>
        <w:t xml:space="preserve">. All the major appropriate steps are enabled in linking through with the sustaining and reinforcing of the action with the change in the previous dominant </w:t>
      </w:r>
      <w:r w:rsidR="00DF0F59" w:rsidRPr="00A60DBA">
        <w:rPr>
          <w:rFonts w:ascii="Arial" w:hAnsi="Arial" w:cs="Arial"/>
        </w:rPr>
        <w:t>behaviour</w:t>
      </w:r>
      <w:r w:rsidRPr="00A60DBA">
        <w:rPr>
          <w:rFonts w:ascii="Arial" w:hAnsi="Arial" w:cs="Arial"/>
        </w:rPr>
        <w:t xml:space="preserve"> and assess as per the tend to reassert itself and consider all the formal process with the development in the mechanism and freeze through all the system. One or other factor is linking the action with the restrictive functions in making change and ensuring there are effective norms prevailing in the system as per the origin of the organization's goals</w:t>
      </w:r>
      <w:r w:rsidR="00DF0F59">
        <w:rPr>
          <w:rFonts w:ascii="Arial" w:hAnsi="Arial" w:cs="Arial"/>
        </w:rPr>
        <w:t xml:space="preserve"> (</w:t>
      </w:r>
      <w:r w:rsidR="00DF0F59" w:rsidRPr="00A60DBA">
        <w:rPr>
          <w:rFonts w:ascii="Arial" w:hAnsi="Arial" w:cs="Arial"/>
          <w:shd w:val="clear" w:color="auto" w:fill="FFFFFF"/>
        </w:rPr>
        <w:t>Rosenbaum, More</w:t>
      </w:r>
      <w:r w:rsidR="00DF0F59">
        <w:rPr>
          <w:rFonts w:ascii="Arial" w:hAnsi="Arial" w:cs="Arial"/>
          <w:shd w:val="clear" w:color="auto" w:fill="FFFFFF"/>
        </w:rPr>
        <w:t xml:space="preserve"> </w:t>
      </w:r>
      <w:r w:rsidR="00DF0F59" w:rsidRPr="00A60DBA">
        <w:rPr>
          <w:rFonts w:ascii="Arial" w:hAnsi="Arial" w:cs="Arial"/>
          <w:shd w:val="clear" w:color="auto" w:fill="FFFFFF"/>
        </w:rPr>
        <w:t xml:space="preserve">and </w:t>
      </w:r>
      <w:proofErr w:type="spellStart"/>
      <w:r w:rsidR="00DF0F59" w:rsidRPr="00A60DBA">
        <w:rPr>
          <w:rFonts w:ascii="Arial" w:hAnsi="Arial" w:cs="Arial"/>
          <w:shd w:val="clear" w:color="auto" w:fill="FFFFFF"/>
        </w:rPr>
        <w:t>Steane</w:t>
      </w:r>
      <w:proofErr w:type="spellEnd"/>
      <w:r w:rsidR="00DF0F59">
        <w:rPr>
          <w:rFonts w:ascii="Arial" w:hAnsi="Arial" w:cs="Arial"/>
          <w:shd w:val="clear" w:color="auto" w:fill="FFFFFF"/>
        </w:rPr>
        <w:t>,</w:t>
      </w:r>
      <w:r w:rsidR="00DF0F59" w:rsidRPr="00A60DBA">
        <w:rPr>
          <w:rFonts w:ascii="Arial" w:hAnsi="Arial" w:cs="Arial"/>
          <w:shd w:val="clear" w:color="auto" w:fill="FFFFFF"/>
        </w:rPr>
        <w:t xml:space="preserve"> 2018</w:t>
      </w:r>
      <w:r w:rsidR="00DF0F59">
        <w:rPr>
          <w:rFonts w:ascii="Arial" w:hAnsi="Arial" w:cs="Arial"/>
        </w:rPr>
        <w:t>)</w:t>
      </w:r>
      <w:r w:rsidRPr="00A60DBA">
        <w:rPr>
          <w:rFonts w:ascii="Arial" w:hAnsi="Arial" w:cs="Arial"/>
        </w:rPr>
        <w:t>. In the Refreeze stage, companies are tying down all the new variations in the culture and identifying through support and change in the barrier. There is progress in different ways and link in long-term values as per ensuring the leadership and management support by adapting through the organizational structure which is necessarily defining the term as per the value and establishing a new form of the feedback process. It is offering short- and long-term growth in the approach and assesses the various terms in raising the limit as per the employees learning terms.</w:t>
      </w:r>
    </w:p>
    <w:p w14:paraId="6EB91DB6" w14:textId="77777777" w:rsidR="008A37EC" w:rsidRPr="007E7B14" w:rsidRDefault="008A37EC" w:rsidP="00A60DBA">
      <w:pPr>
        <w:pStyle w:val="Heading2"/>
        <w:spacing w:line="360" w:lineRule="auto"/>
        <w:jc w:val="both"/>
        <w:rPr>
          <w:rFonts w:ascii="Arial" w:hAnsi="Arial" w:cs="Arial"/>
          <w:b/>
          <w:bCs/>
          <w:color w:val="auto"/>
          <w:sz w:val="22"/>
          <w:szCs w:val="22"/>
        </w:rPr>
      </w:pPr>
      <w:r w:rsidRPr="00A60DBA">
        <w:rPr>
          <w:rFonts w:ascii="Arial" w:hAnsi="Arial" w:cs="Arial"/>
          <w:color w:val="auto"/>
          <w:sz w:val="22"/>
          <w:szCs w:val="22"/>
        </w:rPr>
        <w:lastRenderedPageBreak/>
        <w:t xml:space="preserve">  </w:t>
      </w:r>
      <w:bookmarkStart w:id="7" w:name="_Toc118211838"/>
      <w:r w:rsidRPr="007E7B14">
        <w:rPr>
          <w:rFonts w:ascii="Arial" w:hAnsi="Arial" w:cs="Arial"/>
          <w:b/>
          <w:bCs/>
          <w:color w:val="auto"/>
          <w:sz w:val="22"/>
          <w:szCs w:val="22"/>
        </w:rPr>
        <w:t>Change in Nike Plc</w:t>
      </w:r>
      <w:bookmarkEnd w:id="7"/>
    </w:p>
    <w:p w14:paraId="4EB5D1CB" w14:textId="1BA74F51" w:rsidR="008A37EC" w:rsidRPr="00A60DBA" w:rsidRDefault="008A37EC" w:rsidP="00A60DBA">
      <w:pPr>
        <w:spacing w:line="360" w:lineRule="auto"/>
        <w:jc w:val="both"/>
        <w:rPr>
          <w:rFonts w:ascii="Arial" w:hAnsi="Arial" w:cs="Arial"/>
        </w:rPr>
      </w:pPr>
      <w:r w:rsidRPr="00A60DBA">
        <w:rPr>
          <w:rFonts w:ascii="Arial" w:hAnsi="Arial" w:cs="Arial"/>
        </w:rPr>
        <w:t xml:space="preserve"> Whenever an organization needs to change there is always the vision to lead in the future perspectives and focus on becoming the top firm in the industry</w:t>
      </w:r>
      <w:r w:rsidR="00DF0F59">
        <w:rPr>
          <w:rFonts w:ascii="Arial" w:hAnsi="Arial" w:cs="Arial"/>
        </w:rPr>
        <w:t xml:space="preserve"> (</w:t>
      </w:r>
      <w:r w:rsidR="00DF0F59" w:rsidRPr="00A60DBA">
        <w:rPr>
          <w:rFonts w:ascii="Arial" w:hAnsi="Arial" w:cs="Arial"/>
          <w:shd w:val="clear" w:color="auto" w:fill="FFFFFF"/>
        </w:rPr>
        <w:t>Rosenbaum, More</w:t>
      </w:r>
      <w:r w:rsidR="00DF0F59">
        <w:rPr>
          <w:rFonts w:ascii="Arial" w:hAnsi="Arial" w:cs="Arial"/>
          <w:shd w:val="clear" w:color="auto" w:fill="FFFFFF"/>
        </w:rPr>
        <w:t xml:space="preserve"> </w:t>
      </w:r>
      <w:r w:rsidR="00DF0F59" w:rsidRPr="00A60DBA">
        <w:rPr>
          <w:rFonts w:ascii="Arial" w:hAnsi="Arial" w:cs="Arial"/>
          <w:shd w:val="clear" w:color="auto" w:fill="FFFFFF"/>
        </w:rPr>
        <w:t xml:space="preserve">and </w:t>
      </w:r>
      <w:proofErr w:type="spellStart"/>
      <w:r w:rsidR="00DF0F59" w:rsidRPr="00A60DBA">
        <w:rPr>
          <w:rFonts w:ascii="Arial" w:hAnsi="Arial" w:cs="Arial"/>
          <w:shd w:val="clear" w:color="auto" w:fill="FFFFFF"/>
        </w:rPr>
        <w:t>Steane</w:t>
      </w:r>
      <w:proofErr w:type="spellEnd"/>
      <w:r w:rsidR="00DF0F59">
        <w:rPr>
          <w:rFonts w:ascii="Arial" w:hAnsi="Arial" w:cs="Arial"/>
          <w:shd w:val="clear" w:color="auto" w:fill="FFFFFF"/>
        </w:rPr>
        <w:t>,</w:t>
      </w:r>
      <w:r w:rsidR="00DF0F59" w:rsidRPr="00A60DBA">
        <w:rPr>
          <w:rFonts w:ascii="Arial" w:hAnsi="Arial" w:cs="Arial"/>
          <w:shd w:val="clear" w:color="auto" w:fill="FFFFFF"/>
        </w:rPr>
        <w:t xml:space="preserve"> 2018</w:t>
      </w:r>
      <w:r w:rsidR="00DF0F59">
        <w:rPr>
          <w:rFonts w:ascii="Arial" w:hAnsi="Arial" w:cs="Arial"/>
        </w:rPr>
        <w:t>)</w:t>
      </w:r>
      <w:r w:rsidRPr="00A60DBA">
        <w:rPr>
          <w:rFonts w:ascii="Arial" w:hAnsi="Arial" w:cs="Arial"/>
        </w:rPr>
        <w:t>. It is successful in linking the change as per the objectives and assessing the facts in a wider base. There is strategic visioning with the synthetic process and looking for the analytical reasoning in gaining the correct vision and responding to all the subjective appraisals of the information. There are many people which are bound to assess all the ideas and secure the rest of the company norms through persuasion in the value</w:t>
      </w:r>
      <w:r w:rsidR="00DF0F59">
        <w:rPr>
          <w:rFonts w:ascii="Arial" w:hAnsi="Arial" w:cs="Arial"/>
        </w:rPr>
        <w:t xml:space="preserve"> (</w:t>
      </w:r>
      <w:r w:rsidR="00DF0F59" w:rsidRPr="00A60DBA">
        <w:rPr>
          <w:rFonts w:ascii="Arial" w:hAnsi="Arial" w:cs="Arial"/>
          <w:shd w:val="clear" w:color="auto" w:fill="FFFFFF"/>
        </w:rPr>
        <w:t>Rosenbaum, More</w:t>
      </w:r>
      <w:r w:rsidR="00DF0F59">
        <w:rPr>
          <w:rFonts w:ascii="Arial" w:hAnsi="Arial" w:cs="Arial"/>
          <w:shd w:val="clear" w:color="auto" w:fill="FFFFFF"/>
        </w:rPr>
        <w:t xml:space="preserve"> </w:t>
      </w:r>
      <w:r w:rsidR="00DF0F59" w:rsidRPr="00A60DBA">
        <w:rPr>
          <w:rFonts w:ascii="Arial" w:hAnsi="Arial" w:cs="Arial"/>
          <w:shd w:val="clear" w:color="auto" w:fill="FFFFFF"/>
        </w:rPr>
        <w:t xml:space="preserve">and </w:t>
      </w:r>
      <w:proofErr w:type="spellStart"/>
      <w:r w:rsidR="00DF0F59" w:rsidRPr="00A60DBA">
        <w:rPr>
          <w:rFonts w:ascii="Arial" w:hAnsi="Arial" w:cs="Arial"/>
          <w:shd w:val="clear" w:color="auto" w:fill="FFFFFF"/>
        </w:rPr>
        <w:t>Steane</w:t>
      </w:r>
      <w:proofErr w:type="spellEnd"/>
      <w:r w:rsidR="00DF0F59">
        <w:rPr>
          <w:rFonts w:ascii="Arial" w:hAnsi="Arial" w:cs="Arial"/>
          <w:shd w:val="clear" w:color="auto" w:fill="FFFFFF"/>
        </w:rPr>
        <w:t>,</w:t>
      </w:r>
      <w:r w:rsidR="00DF0F59" w:rsidRPr="00A60DBA">
        <w:rPr>
          <w:rFonts w:ascii="Arial" w:hAnsi="Arial" w:cs="Arial"/>
          <w:shd w:val="clear" w:color="auto" w:fill="FFFFFF"/>
        </w:rPr>
        <w:t xml:space="preserve"> 2018</w:t>
      </w:r>
      <w:r w:rsidR="00DF0F59">
        <w:rPr>
          <w:rFonts w:ascii="Arial" w:hAnsi="Arial" w:cs="Arial"/>
        </w:rPr>
        <w:t>)</w:t>
      </w:r>
      <w:r w:rsidRPr="00A60DBA">
        <w:rPr>
          <w:rFonts w:ascii="Arial" w:hAnsi="Arial" w:cs="Arial"/>
        </w:rPr>
        <w:t>.  Nike is made aware of all the major issues related to the equipment manufacturers and brings all the success in proposing through the alterations.</w:t>
      </w:r>
    </w:p>
    <w:p w14:paraId="303E2A32" w14:textId="77777777" w:rsidR="008A37EC" w:rsidRPr="007E7B14" w:rsidRDefault="008A37EC" w:rsidP="00A60DBA">
      <w:pPr>
        <w:pStyle w:val="Heading2"/>
        <w:spacing w:line="360" w:lineRule="auto"/>
        <w:jc w:val="both"/>
        <w:rPr>
          <w:rFonts w:ascii="Arial" w:hAnsi="Arial" w:cs="Arial"/>
          <w:b/>
          <w:bCs/>
          <w:color w:val="auto"/>
          <w:sz w:val="22"/>
          <w:szCs w:val="22"/>
        </w:rPr>
      </w:pPr>
      <w:r w:rsidRPr="00A60DBA">
        <w:rPr>
          <w:rFonts w:ascii="Arial" w:hAnsi="Arial" w:cs="Arial"/>
          <w:color w:val="auto"/>
          <w:sz w:val="22"/>
          <w:szCs w:val="22"/>
        </w:rPr>
        <w:t xml:space="preserve"> </w:t>
      </w:r>
      <w:bookmarkStart w:id="8" w:name="_Toc118211839"/>
      <w:r w:rsidRPr="007E7B14">
        <w:rPr>
          <w:rFonts w:ascii="Arial" w:hAnsi="Arial" w:cs="Arial"/>
          <w:b/>
          <w:bCs/>
          <w:color w:val="auto"/>
          <w:sz w:val="22"/>
          <w:szCs w:val="22"/>
        </w:rPr>
        <w:t>External environment</w:t>
      </w:r>
      <w:bookmarkEnd w:id="8"/>
    </w:p>
    <w:p w14:paraId="5BE584A6" w14:textId="05A96439" w:rsidR="008A37EC" w:rsidRPr="00A60DBA" w:rsidRDefault="008A37EC" w:rsidP="00A60DBA">
      <w:pPr>
        <w:spacing w:line="360" w:lineRule="auto"/>
        <w:jc w:val="both"/>
        <w:rPr>
          <w:rFonts w:ascii="Arial" w:hAnsi="Arial" w:cs="Arial"/>
        </w:rPr>
      </w:pPr>
      <w:r w:rsidRPr="00A60DBA">
        <w:rPr>
          <w:rFonts w:ascii="Arial" w:hAnsi="Arial" w:cs="Arial"/>
        </w:rPr>
        <w:t xml:space="preserve"> Nike has developed into a multinational company and assesses all the economic forces which are bound to rely on the terms as per the country's sources</w:t>
      </w:r>
      <w:r w:rsidR="00DF0F59">
        <w:rPr>
          <w:rFonts w:ascii="Arial" w:hAnsi="Arial" w:cs="Arial"/>
        </w:rPr>
        <w:t xml:space="preserve"> (</w:t>
      </w:r>
      <w:proofErr w:type="spellStart"/>
      <w:r w:rsidR="00DF0F59" w:rsidRPr="00A60DBA">
        <w:rPr>
          <w:rFonts w:ascii="Arial" w:hAnsi="Arial" w:cs="Arial"/>
          <w:shd w:val="clear" w:color="auto" w:fill="FFFFFF"/>
        </w:rPr>
        <w:t>Waizenegger</w:t>
      </w:r>
      <w:proofErr w:type="spellEnd"/>
      <w:r w:rsidR="00DF0F59">
        <w:rPr>
          <w:rFonts w:ascii="Arial" w:hAnsi="Arial" w:cs="Arial"/>
          <w:shd w:val="clear" w:color="auto" w:fill="FFFFFF"/>
        </w:rPr>
        <w:t xml:space="preserve"> et al., 2020</w:t>
      </w:r>
      <w:r w:rsidR="00DF0F59">
        <w:rPr>
          <w:rFonts w:ascii="Arial" w:hAnsi="Arial" w:cs="Arial"/>
        </w:rPr>
        <w:t>)</w:t>
      </w:r>
      <w:r w:rsidRPr="00A60DBA">
        <w:rPr>
          <w:rFonts w:ascii="Arial" w:hAnsi="Arial" w:cs="Arial"/>
        </w:rPr>
        <w:t>. There is a downfall in North America and assess through the sales in the other parts of the world.  All the Nike suppliers and manufacturers are assessing the diverse change in the number of countries and act as the major source in bringing the exchange rates of different currencies. It has used all the various social, cultural, demographic, and environmental forces to gain the advantage</w:t>
      </w:r>
      <w:r w:rsidR="00DF0F59">
        <w:rPr>
          <w:rFonts w:ascii="Arial" w:hAnsi="Arial" w:cs="Arial"/>
        </w:rPr>
        <w:t xml:space="preserve"> (</w:t>
      </w:r>
      <w:proofErr w:type="spellStart"/>
      <w:r w:rsidR="00DF0F59" w:rsidRPr="00A60DBA">
        <w:rPr>
          <w:rFonts w:ascii="Arial" w:hAnsi="Arial" w:cs="Arial"/>
          <w:shd w:val="clear" w:color="auto" w:fill="FFFFFF"/>
        </w:rPr>
        <w:t>Waizenegger</w:t>
      </w:r>
      <w:proofErr w:type="spellEnd"/>
      <w:r w:rsidR="00DF0F59">
        <w:rPr>
          <w:rFonts w:ascii="Arial" w:hAnsi="Arial" w:cs="Arial"/>
          <w:shd w:val="clear" w:color="auto" w:fill="FFFFFF"/>
        </w:rPr>
        <w:t xml:space="preserve"> et al., 2020</w:t>
      </w:r>
      <w:r w:rsidR="00DF0F59">
        <w:rPr>
          <w:rFonts w:ascii="Arial" w:hAnsi="Arial" w:cs="Arial"/>
        </w:rPr>
        <w:t>)</w:t>
      </w:r>
      <w:r w:rsidRPr="00A60DBA">
        <w:rPr>
          <w:rFonts w:ascii="Arial" w:hAnsi="Arial" w:cs="Arial"/>
        </w:rPr>
        <w:t>.  Sponsoring or supplying the items in the league is acting as the source of marketing and assesses all the important facts in reaching out to all the numbers of celebrity athletes which Nike has used in responding to the spokesperson for its items.</w:t>
      </w:r>
    </w:p>
    <w:p w14:paraId="0F1EAEE5" w14:textId="50213933" w:rsidR="008A37EC" w:rsidRPr="00A60DBA" w:rsidRDefault="008A37EC" w:rsidP="00A60DBA">
      <w:pPr>
        <w:spacing w:line="360" w:lineRule="auto"/>
        <w:jc w:val="both"/>
        <w:rPr>
          <w:rFonts w:ascii="Arial" w:hAnsi="Arial" w:cs="Arial"/>
        </w:rPr>
      </w:pPr>
      <w:r w:rsidRPr="00A60DBA">
        <w:rPr>
          <w:rFonts w:ascii="Arial" w:hAnsi="Arial" w:cs="Arial"/>
        </w:rPr>
        <w:t xml:space="preserve"> All the original success of Nike is depending on the relative information with inexpensive </w:t>
      </w:r>
      <w:r w:rsidR="00DF0F59" w:rsidRPr="00A60DBA">
        <w:rPr>
          <w:rFonts w:ascii="Arial" w:hAnsi="Arial" w:cs="Arial"/>
        </w:rPr>
        <w:t>labour</w:t>
      </w:r>
      <w:r w:rsidRPr="00A60DBA">
        <w:rPr>
          <w:rFonts w:ascii="Arial" w:hAnsi="Arial" w:cs="Arial"/>
        </w:rPr>
        <w:t xml:space="preserve"> and materials which is available in Japan</w:t>
      </w:r>
      <w:r w:rsidR="00DF0F59">
        <w:rPr>
          <w:rFonts w:ascii="Arial" w:hAnsi="Arial" w:cs="Arial"/>
        </w:rPr>
        <w:t xml:space="preserve"> (</w:t>
      </w:r>
      <w:proofErr w:type="spellStart"/>
      <w:r w:rsidR="00DF0F59" w:rsidRPr="00A60DBA">
        <w:rPr>
          <w:rFonts w:ascii="Arial" w:hAnsi="Arial" w:cs="Arial"/>
          <w:shd w:val="clear" w:color="auto" w:fill="FFFFFF"/>
        </w:rPr>
        <w:t>Waymer</w:t>
      </w:r>
      <w:proofErr w:type="spellEnd"/>
      <w:r w:rsidR="00DF0F59" w:rsidRPr="00A60DBA">
        <w:rPr>
          <w:rFonts w:ascii="Arial" w:hAnsi="Arial" w:cs="Arial"/>
          <w:shd w:val="clear" w:color="auto" w:fill="FFFFFF"/>
        </w:rPr>
        <w:t xml:space="preserve"> and Logan, 2021</w:t>
      </w:r>
      <w:r w:rsidR="00DF0F59">
        <w:rPr>
          <w:rFonts w:ascii="Arial" w:hAnsi="Arial" w:cs="Arial"/>
        </w:rPr>
        <w:t>)</w:t>
      </w:r>
      <w:r w:rsidRPr="00A60DBA">
        <w:rPr>
          <w:rFonts w:ascii="Arial" w:hAnsi="Arial" w:cs="Arial"/>
        </w:rPr>
        <w:t>. Nike has continued the production of the products in the global environment and assessed all the political and governmental factors thereby raising the legal forces and allowing pay in the system to all its supplier and laborers. All the customers are reaching out to all the situations of linking Nike functions and further critical aspects the fewer wages of the people making the products review and assess the operations in larger content matters</w:t>
      </w:r>
      <w:r w:rsidR="00DF0F59">
        <w:rPr>
          <w:rFonts w:ascii="Arial" w:hAnsi="Arial" w:cs="Arial"/>
        </w:rPr>
        <w:t xml:space="preserve"> (</w:t>
      </w:r>
      <w:proofErr w:type="spellStart"/>
      <w:r w:rsidR="00DF0F59" w:rsidRPr="00A60DBA">
        <w:rPr>
          <w:rFonts w:ascii="Arial" w:hAnsi="Arial" w:cs="Arial"/>
          <w:shd w:val="clear" w:color="auto" w:fill="FFFFFF"/>
        </w:rPr>
        <w:t>Waymer</w:t>
      </w:r>
      <w:proofErr w:type="spellEnd"/>
      <w:r w:rsidR="00DF0F59" w:rsidRPr="00A60DBA">
        <w:rPr>
          <w:rFonts w:ascii="Arial" w:hAnsi="Arial" w:cs="Arial"/>
          <w:shd w:val="clear" w:color="auto" w:fill="FFFFFF"/>
        </w:rPr>
        <w:t xml:space="preserve"> and Logan, 2021</w:t>
      </w:r>
      <w:r w:rsidR="00DF0F59">
        <w:rPr>
          <w:rFonts w:ascii="Arial" w:hAnsi="Arial" w:cs="Arial"/>
        </w:rPr>
        <w:t>)</w:t>
      </w:r>
      <w:r w:rsidRPr="00A60DBA">
        <w:rPr>
          <w:rFonts w:ascii="Arial" w:hAnsi="Arial" w:cs="Arial"/>
        </w:rPr>
        <w:t>. Several users are nowadays assessing the situation and process Nike as per the term as the staff does not work in wider aspects and fewer wages of the people who are making the products.</w:t>
      </w:r>
    </w:p>
    <w:p w14:paraId="272851D2" w14:textId="7C2FDA79" w:rsidR="008A37EC" w:rsidRPr="00A60DBA" w:rsidRDefault="008A37EC" w:rsidP="00A60DBA">
      <w:pPr>
        <w:spacing w:line="360" w:lineRule="auto"/>
        <w:jc w:val="both"/>
        <w:rPr>
          <w:rFonts w:ascii="Arial" w:hAnsi="Arial" w:cs="Arial"/>
        </w:rPr>
      </w:pPr>
      <w:r w:rsidRPr="00A60DBA">
        <w:rPr>
          <w:rFonts w:ascii="Arial" w:hAnsi="Arial" w:cs="Arial"/>
        </w:rPr>
        <w:t xml:space="preserve"> There are numerous technological ways in which products can sell the customers. There is a huge change in the brick-and-mortar retail stores as per the direct sales of the products and assess the larger potential for its customers</w:t>
      </w:r>
      <w:r w:rsidR="00DF0F59">
        <w:rPr>
          <w:rFonts w:ascii="Arial" w:hAnsi="Arial" w:cs="Arial"/>
        </w:rPr>
        <w:t xml:space="preserve"> (</w:t>
      </w:r>
      <w:r w:rsidR="00DF0F59" w:rsidRPr="00A60DBA">
        <w:rPr>
          <w:rFonts w:ascii="Arial" w:hAnsi="Arial" w:cs="Arial"/>
          <w:shd w:val="clear" w:color="auto" w:fill="FFFFFF"/>
        </w:rPr>
        <w:t>Were</w:t>
      </w:r>
      <w:r w:rsidR="00DF0F59">
        <w:rPr>
          <w:rFonts w:ascii="Arial" w:hAnsi="Arial" w:cs="Arial"/>
          <w:shd w:val="clear" w:color="auto" w:fill="FFFFFF"/>
        </w:rPr>
        <w:t xml:space="preserve"> et al., 2019</w:t>
      </w:r>
      <w:r w:rsidR="00DF0F59">
        <w:rPr>
          <w:rFonts w:ascii="Arial" w:hAnsi="Arial" w:cs="Arial"/>
        </w:rPr>
        <w:t>)</w:t>
      </w:r>
      <w:r w:rsidRPr="00A60DBA">
        <w:rPr>
          <w:rFonts w:ascii="Arial" w:hAnsi="Arial" w:cs="Arial"/>
        </w:rPr>
        <w:t xml:space="preserve">. They are now able to customize </w:t>
      </w:r>
      <w:r w:rsidRPr="00A60DBA">
        <w:rPr>
          <w:rFonts w:ascii="Arial" w:hAnsi="Arial" w:cs="Arial"/>
        </w:rPr>
        <w:lastRenderedPageBreak/>
        <w:t>as per the requirements there is gain in the technologies and brand with the effect in the creation of better and less expensive materials as per the Nike operations in the making of the terms. Nike is continuing the innovation in the areas</w:t>
      </w:r>
      <w:r w:rsidR="00DF0F59">
        <w:rPr>
          <w:rFonts w:ascii="Arial" w:hAnsi="Arial" w:cs="Arial"/>
        </w:rPr>
        <w:t xml:space="preserve"> (</w:t>
      </w:r>
      <w:r w:rsidR="00DF0F59" w:rsidRPr="00A60DBA">
        <w:rPr>
          <w:rFonts w:ascii="Arial" w:hAnsi="Arial" w:cs="Arial"/>
          <w:shd w:val="clear" w:color="auto" w:fill="FFFFFF"/>
        </w:rPr>
        <w:t>Were</w:t>
      </w:r>
      <w:r w:rsidR="00DF0F59">
        <w:rPr>
          <w:rFonts w:ascii="Arial" w:hAnsi="Arial" w:cs="Arial"/>
          <w:shd w:val="clear" w:color="auto" w:fill="FFFFFF"/>
        </w:rPr>
        <w:t xml:space="preserve"> et al., 2019</w:t>
      </w:r>
      <w:r w:rsidR="00DF0F59">
        <w:rPr>
          <w:rFonts w:ascii="Arial" w:hAnsi="Arial" w:cs="Arial"/>
        </w:rPr>
        <w:t>)</w:t>
      </w:r>
      <w:r w:rsidRPr="00A60DBA">
        <w:rPr>
          <w:rFonts w:ascii="Arial" w:hAnsi="Arial" w:cs="Arial"/>
        </w:rPr>
        <w:t>. Nike is the top firm in the incredibly competitive industry and assesses all the other forces of the Reebok brand in larger years and processes the term in the 1990s. To maintain the place and assess all the larger potential changes in the industry and process as per the product innovation and maintain a stronger sense of mission in the wider aspects of the business</w:t>
      </w:r>
      <w:r w:rsidR="00DF0F59">
        <w:rPr>
          <w:rFonts w:ascii="Arial" w:hAnsi="Arial" w:cs="Arial"/>
        </w:rPr>
        <w:t xml:space="preserve"> (</w:t>
      </w:r>
      <w:r w:rsidR="00DF0F59" w:rsidRPr="00A60DBA">
        <w:rPr>
          <w:rFonts w:ascii="Arial" w:hAnsi="Arial" w:cs="Arial"/>
          <w:shd w:val="clear" w:color="auto" w:fill="FFFFFF"/>
        </w:rPr>
        <w:t>Were</w:t>
      </w:r>
      <w:r w:rsidR="00DF0F59">
        <w:rPr>
          <w:rFonts w:ascii="Arial" w:hAnsi="Arial" w:cs="Arial"/>
          <w:shd w:val="clear" w:color="auto" w:fill="FFFFFF"/>
        </w:rPr>
        <w:t xml:space="preserve"> et al., 2019</w:t>
      </w:r>
      <w:r w:rsidR="00DF0F59">
        <w:rPr>
          <w:rFonts w:ascii="Arial" w:hAnsi="Arial" w:cs="Arial"/>
        </w:rPr>
        <w:t>)</w:t>
      </w:r>
      <w:r w:rsidRPr="00A60DBA">
        <w:rPr>
          <w:rFonts w:ascii="Arial" w:hAnsi="Arial" w:cs="Arial"/>
        </w:rPr>
        <w:t>.</w:t>
      </w:r>
    </w:p>
    <w:p w14:paraId="50D7BBD5" w14:textId="77777777" w:rsidR="008A37EC" w:rsidRPr="007E7B14" w:rsidRDefault="008A37EC" w:rsidP="00A60DBA">
      <w:pPr>
        <w:pStyle w:val="Heading2"/>
        <w:spacing w:line="360" w:lineRule="auto"/>
        <w:jc w:val="both"/>
        <w:rPr>
          <w:rFonts w:ascii="Arial" w:hAnsi="Arial" w:cs="Arial"/>
          <w:b/>
          <w:bCs/>
          <w:color w:val="auto"/>
          <w:sz w:val="22"/>
          <w:szCs w:val="22"/>
        </w:rPr>
      </w:pPr>
      <w:bookmarkStart w:id="9" w:name="_Toc118211840"/>
      <w:r w:rsidRPr="007E7B14">
        <w:rPr>
          <w:rFonts w:ascii="Arial" w:hAnsi="Arial" w:cs="Arial"/>
          <w:b/>
          <w:bCs/>
          <w:color w:val="auto"/>
          <w:sz w:val="22"/>
          <w:szCs w:val="22"/>
        </w:rPr>
        <w:t>SWOT analysis</w:t>
      </w:r>
      <w:bookmarkEnd w:id="9"/>
    </w:p>
    <w:p w14:paraId="7F4DAC59" w14:textId="0916CB74" w:rsidR="008A37EC" w:rsidRPr="00A60DBA" w:rsidRDefault="008A37EC" w:rsidP="00A60DBA">
      <w:pPr>
        <w:spacing w:line="360" w:lineRule="auto"/>
        <w:jc w:val="both"/>
        <w:rPr>
          <w:rFonts w:ascii="Arial" w:hAnsi="Arial" w:cs="Arial"/>
        </w:rPr>
      </w:pPr>
      <w:r w:rsidRPr="00A60DBA">
        <w:rPr>
          <w:rFonts w:ascii="Arial" w:hAnsi="Arial" w:cs="Arial"/>
        </w:rPr>
        <w:t xml:space="preserve"> </w:t>
      </w:r>
      <w:r w:rsidRPr="007E7B14">
        <w:rPr>
          <w:rFonts w:ascii="Arial" w:hAnsi="Arial" w:cs="Arial"/>
          <w:b/>
          <w:bCs/>
          <w:i/>
          <w:iCs/>
        </w:rPr>
        <w:t>Its major strength</w:t>
      </w:r>
      <w:r w:rsidRPr="00A60DBA">
        <w:rPr>
          <w:rFonts w:ascii="Arial" w:hAnsi="Arial" w:cs="Arial"/>
        </w:rPr>
        <w:t xml:space="preserve"> is brand recognition and works on a larger base by showing the effect of the symbol and products globally. There is gain in the building of the reputation as per the facts and gain the high quality of value</w:t>
      </w:r>
      <w:r w:rsidR="00DF0F59">
        <w:rPr>
          <w:rFonts w:ascii="Arial" w:hAnsi="Arial" w:cs="Arial"/>
        </w:rPr>
        <w:t xml:space="preserve"> (</w:t>
      </w:r>
      <w:r w:rsidR="00DF0F59" w:rsidRPr="00A60DBA">
        <w:rPr>
          <w:rFonts w:ascii="Arial" w:hAnsi="Arial" w:cs="Arial"/>
          <w:shd w:val="clear" w:color="auto" w:fill="FFFFFF"/>
        </w:rPr>
        <w:t>Wiggins, 2020</w:t>
      </w:r>
      <w:r w:rsidR="00DF0F59">
        <w:rPr>
          <w:rFonts w:ascii="Arial" w:hAnsi="Arial" w:cs="Arial"/>
        </w:rPr>
        <w:t>)</w:t>
      </w:r>
      <w:r w:rsidRPr="00A60DBA">
        <w:rPr>
          <w:rFonts w:ascii="Arial" w:hAnsi="Arial" w:cs="Arial"/>
        </w:rPr>
        <w:t xml:space="preserve">. It is selling the item at premium pricing and acts as the major source in linking the process with the effect in the value and becoming a world leader in the industry. It has long-term debts. It is suggesting wider aspects of the company and poses the threat with the strong cash flow to withstand significant economic turmoil in the wider aspects. Nike has raised the continued innovation and brought innovation in the constant development and marketing of new products. Nike is using the strength to begin the moving as per the sales of footwear and link all the numerous aspects of athletic wear and accessories. </w:t>
      </w:r>
    </w:p>
    <w:p w14:paraId="61D9C798" w14:textId="1A7E6405" w:rsidR="008A37EC" w:rsidRPr="00A60DBA" w:rsidRDefault="008A37EC" w:rsidP="00A60DBA">
      <w:pPr>
        <w:spacing w:line="360" w:lineRule="auto"/>
        <w:jc w:val="both"/>
        <w:rPr>
          <w:rFonts w:ascii="Arial" w:hAnsi="Arial" w:cs="Arial"/>
        </w:rPr>
      </w:pPr>
      <w:r w:rsidRPr="00A60DBA">
        <w:rPr>
          <w:rFonts w:ascii="Arial" w:hAnsi="Arial" w:cs="Arial"/>
        </w:rPr>
        <w:t xml:space="preserve"> </w:t>
      </w:r>
      <w:r w:rsidRPr="007E7B14">
        <w:rPr>
          <w:rFonts w:ascii="Arial" w:hAnsi="Arial" w:cs="Arial"/>
          <w:b/>
          <w:bCs/>
          <w:i/>
          <w:iCs/>
        </w:rPr>
        <w:t>Nike has some weaknesses</w:t>
      </w:r>
      <w:r w:rsidRPr="00A60DBA">
        <w:rPr>
          <w:rFonts w:ascii="Arial" w:hAnsi="Arial" w:cs="Arial"/>
        </w:rPr>
        <w:t xml:space="preserve"> that can be worked on as per the diversification in the product. It is continuing to be heavily independent of the sales of footwear as per the subject of negative publicity about </w:t>
      </w:r>
      <w:r w:rsidR="007E7B14" w:rsidRPr="00A60DBA">
        <w:rPr>
          <w:rFonts w:ascii="Arial" w:hAnsi="Arial" w:cs="Arial"/>
        </w:rPr>
        <w:t>labour</w:t>
      </w:r>
      <w:r w:rsidRPr="00A60DBA">
        <w:rPr>
          <w:rFonts w:ascii="Arial" w:hAnsi="Arial" w:cs="Arial"/>
        </w:rPr>
        <w:t xml:space="preserve"> violations</w:t>
      </w:r>
      <w:r w:rsidR="00DF0F59">
        <w:rPr>
          <w:rFonts w:ascii="Arial" w:hAnsi="Arial" w:cs="Arial"/>
        </w:rPr>
        <w:t xml:space="preserve"> (</w:t>
      </w:r>
      <w:r w:rsidR="00DF0F59" w:rsidRPr="00A60DBA">
        <w:rPr>
          <w:rFonts w:ascii="Arial" w:hAnsi="Arial" w:cs="Arial"/>
          <w:shd w:val="clear" w:color="auto" w:fill="FFFFFF"/>
        </w:rPr>
        <w:t>Wiggins, 2020</w:t>
      </w:r>
      <w:r w:rsidR="00DF0F59">
        <w:rPr>
          <w:rFonts w:ascii="Arial" w:hAnsi="Arial" w:cs="Arial"/>
        </w:rPr>
        <w:t>)</w:t>
      </w:r>
      <w:r w:rsidRPr="00A60DBA">
        <w:rPr>
          <w:rFonts w:ascii="Arial" w:hAnsi="Arial" w:cs="Arial"/>
        </w:rPr>
        <w:t xml:space="preserve">. Nike has been regarded as the subject of negative publicity about the </w:t>
      </w:r>
      <w:r w:rsidR="007E7B14" w:rsidRPr="00A60DBA">
        <w:rPr>
          <w:rFonts w:ascii="Arial" w:hAnsi="Arial" w:cs="Arial"/>
        </w:rPr>
        <w:t>labour</w:t>
      </w:r>
      <w:r w:rsidRPr="00A60DBA">
        <w:rPr>
          <w:rFonts w:ascii="Arial" w:hAnsi="Arial" w:cs="Arial"/>
        </w:rPr>
        <w:t xml:space="preserve"> violations as per the site of the manufacturers and gain in the contracting to the terms. Nike is linked with the perception of the higher quality of products so its item is price sensitive and brings a sense of difficulty and gain in the event management of </w:t>
      </w:r>
      <w:r w:rsidR="007E7B14" w:rsidRPr="00A60DBA">
        <w:rPr>
          <w:rFonts w:ascii="Arial" w:hAnsi="Arial" w:cs="Arial"/>
        </w:rPr>
        <w:t>labour</w:t>
      </w:r>
      <w:r w:rsidRPr="00A60DBA">
        <w:rPr>
          <w:rFonts w:ascii="Arial" w:hAnsi="Arial" w:cs="Arial"/>
        </w:rPr>
        <w:t xml:space="preserve"> or supply costs.</w:t>
      </w:r>
    </w:p>
    <w:p w14:paraId="7ACAF665" w14:textId="51D05DED" w:rsidR="008A37EC" w:rsidRPr="00A60DBA" w:rsidRDefault="008A37EC" w:rsidP="00A60DBA">
      <w:pPr>
        <w:spacing w:line="360" w:lineRule="auto"/>
        <w:jc w:val="both"/>
        <w:rPr>
          <w:rFonts w:ascii="Arial" w:hAnsi="Arial" w:cs="Arial"/>
        </w:rPr>
      </w:pPr>
      <w:r w:rsidRPr="00A60DBA">
        <w:rPr>
          <w:rFonts w:ascii="Arial" w:hAnsi="Arial" w:cs="Arial"/>
        </w:rPr>
        <w:t xml:space="preserve"> </w:t>
      </w:r>
      <w:r w:rsidRPr="007E7B14">
        <w:rPr>
          <w:rFonts w:ascii="Arial" w:hAnsi="Arial" w:cs="Arial"/>
          <w:b/>
          <w:bCs/>
          <w:i/>
          <w:iCs/>
        </w:rPr>
        <w:t>The primary threat to Nike</w:t>
      </w:r>
      <w:r w:rsidRPr="00A60DBA">
        <w:rPr>
          <w:rFonts w:ascii="Arial" w:hAnsi="Arial" w:cs="Arial"/>
        </w:rPr>
        <w:t xml:space="preserve"> is its competitors and therefore it needs to focus on innovation in raising the pattern as per the change in the </w:t>
      </w:r>
      <w:r w:rsidR="007E7B14" w:rsidRPr="00A60DBA">
        <w:rPr>
          <w:rFonts w:ascii="Arial" w:hAnsi="Arial" w:cs="Arial"/>
        </w:rPr>
        <w:t>behaviour</w:t>
      </w:r>
      <w:r w:rsidRPr="00A60DBA">
        <w:rPr>
          <w:rFonts w:ascii="Arial" w:hAnsi="Arial" w:cs="Arial"/>
        </w:rPr>
        <w:t xml:space="preserve"> of the users</w:t>
      </w:r>
      <w:r w:rsidR="00DF0F59">
        <w:rPr>
          <w:rFonts w:ascii="Arial" w:hAnsi="Arial" w:cs="Arial"/>
        </w:rPr>
        <w:t xml:space="preserve"> (</w:t>
      </w:r>
      <w:r w:rsidR="00DF0F59" w:rsidRPr="00A60DBA">
        <w:rPr>
          <w:rFonts w:ascii="Arial" w:hAnsi="Arial" w:cs="Arial"/>
          <w:shd w:val="clear" w:color="auto" w:fill="FFFFFF"/>
        </w:rPr>
        <w:t>Wiggins, 2020</w:t>
      </w:r>
      <w:r w:rsidR="00DF0F59">
        <w:rPr>
          <w:rFonts w:ascii="Arial" w:hAnsi="Arial" w:cs="Arial"/>
        </w:rPr>
        <w:t>)</w:t>
      </w:r>
      <w:r w:rsidRPr="00A60DBA">
        <w:rPr>
          <w:rFonts w:ascii="Arial" w:hAnsi="Arial" w:cs="Arial"/>
        </w:rPr>
        <w:t>. There is supplier and manufacturer supply chain risk which creates the stage for larger companies in some major aspects.</w:t>
      </w:r>
    </w:p>
    <w:p w14:paraId="575B7B46" w14:textId="21E9AF86" w:rsidR="008A37EC" w:rsidRPr="00A60DBA" w:rsidRDefault="008A37EC" w:rsidP="00A60DBA">
      <w:pPr>
        <w:spacing w:line="360" w:lineRule="auto"/>
        <w:jc w:val="both"/>
        <w:rPr>
          <w:rFonts w:ascii="Arial" w:hAnsi="Arial" w:cs="Arial"/>
        </w:rPr>
      </w:pPr>
      <w:r w:rsidRPr="00A60DBA">
        <w:rPr>
          <w:rFonts w:ascii="Arial" w:hAnsi="Arial" w:cs="Arial"/>
        </w:rPr>
        <w:t xml:space="preserve"> </w:t>
      </w:r>
      <w:r w:rsidRPr="007E7B14">
        <w:rPr>
          <w:rFonts w:ascii="Arial" w:hAnsi="Arial" w:cs="Arial"/>
          <w:b/>
          <w:bCs/>
          <w:i/>
          <w:iCs/>
        </w:rPr>
        <w:t>One of the significant opportunities</w:t>
      </w:r>
      <w:r w:rsidRPr="00A60DBA">
        <w:rPr>
          <w:rFonts w:ascii="Arial" w:hAnsi="Arial" w:cs="Arial"/>
        </w:rPr>
        <w:t xml:space="preserve"> is that there is always the latest emerging trend of new celebrity athletes. It promotes a product raising the chance to expand the business and develop the ability to custom design and order products online</w:t>
      </w:r>
      <w:r w:rsidR="00DF0F59">
        <w:rPr>
          <w:rFonts w:ascii="Arial" w:hAnsi="Arial" w:cs="Arial"/>
        </w:rPr>
        <w:t xml:space="preserve"> (</w:t>
      </w:r>
      <w:r w:rsidR="00DF0F59" w:rsidRPr="00A60DBA">
        <w:rPr>
          <w:rFonts w:ascii="Arial" w:hAnsi="Arial" w:cs="Arial"/>
          <w:shd w:val="clear" w:color="auto" w:fill="FFFFFF"/>
        </w:rPr>
        <w:t>Were</w:t>
      </w:r>
      <w:r w:rsidR="00DF0F59">
        <w:rPr>
          <w:rFonts w:ascii="Arial" w:hAnsi="Arial" w:cs="Arial"/>
          <w:shd w:val="clear" w:color="auto" w:fill="FFFFFF"/>
        </w:rPr>
        <w:t xml:space="preserve"> et al., 2019</w:t>
      </w:r>
      <w:r w:rsidR="00DF0F59">
        <w:rPr>
          <w:rFonts w:ascii="Arial" w:hAnsi="Arial" w:cs="Arial"/>
        </w:rPr>
        <w:t>)</w:t>
      </w:r>
      <w:r w:rsidRPr="00A60DBA">
        <w:rPr>
          <w:rFonts w:ascii="Arial" w:hAnsi="Arial" w:cs="Arial"/>
        </w:rPr>
        <w:t>.</w:t>
      </w:r>
    </w:p>
    <w:p w14:paraId="6B950C8F" w14:textId="77777777" w:rsidR="008A37EC" w:rsidRPr="007E7B14" w:rsidRDefault="008A37EC" w:rsidP="00A60DBA">
      <w:pPr>
        <w:pStyle w:val="Heading1"/>
        <w:spacing w:line="360" w:lineRule="auto"/>
        <w:jc w:val="both"/>
        <w:rPr>
          <w:rFonts w:ascii="Arial" w:hAnsi="Arial" w:cs="Arial"/>
          <w:b/>
          <w:bCs/>
          <w:color w:val="auto"/>
          <w:sz w:val="22"/>
          <w:szCs w:val="22"/>
        </w:rPr>
      </w:pPr>
      <w:r w:rsidRPr="00A60DBA">
        <w:rPr>
          <w:rFonts w:ascii="Arial" w:hAnsi="Arial" w:cs="Arial"/>
          <w:color w:val="auto"/>
          <w:sz w:val="22"/>
          <w:szCs w:val="22"/>
        </w:rPr>
        <w:lastRenderedPageBreak/>
        <w:t xml:space="preserve"> </w:t>
      </w:r>
      <w:bookmarkStart w:id="10" w:name="_Toc118211841"/>
      <w:r w:rsidRPr="007E7B14">
        <w:rPr>
          <w:rFonts w:ascii="Arial" w:hAnsi="Arial" w:cs="Arial"/>
          <w:b/>
          <w:bCs/>
          <w:color w:val="auto"/>
          <w:sz w:val="22"/>
          <w:szCs w:val="22"/>
        </w:rPr>
        <w:t>Reflection on the structure of the change management process at Nike</w:t>
      </w:r>
      <w:bookmarkEnd w:id="10"/>
    </w:p>
    <w:p w14:paraId="500FCBE0" w14:textId="6C6B48FC" w:rsidR="008A37EC" w:rsidRPr="00A60DBA" w:rsidRDefault="008A37EC" w:rsidP="00A60DBA">
      <w:pPr>
        <w:spacing w:line="360" w:lineRule="auto"/>
        <w:jc w:val="both"/>
        <w:rPr>
          <w:rFonts w:ascii="Arial" w:hAnsi="Arial" w:cs="Arial"/>
        </w:rPr>
      </w:pPr>
      <w:r w:rsidRPr="00A60DBA">
        <w:rPr>
          <w:rFonts w:ascii="Arial" w:hAnsi="Arial" w:cs="Arial"/>
        </w:rPr>
        <w:t xml:space="preserve"> Nike should focus on bringing change as per the looking of the sense of growth and operate the wider function so that there is an increment in the level of profit. According to me, there is a need to gain transformational change and adapt to employ through all the processes</w:t>
      </w:r>
      <w:r w:rsidR="00DF0F59">
        <w:rPr>
          <w:rFonts w:ascii="Arial" w:hAnsi="Arial" w:cs="Arial"/>
        </w:rPr>
        <w:t xml:space="preserve"> (</w:t>
      </w:r>
      <w:r w:rsidR="00DF0F59" w:rsidRPr="00A60DBA">
        <w:rPr>
          <w:rFonts w:ascii="Arial" w:hAnsi="Arial" w:cs="Arial"/>
          <w:shd w:val="clear" w:color="auto" w:fill="FFFFFF"/>
        </w:rPr>
        <w:t>Hoffmann</w:t>
      </w:r>
      <w:r w:rsidR="00DF0F59">
        <w:rPr>
          <w:rFonts w:ascii="Arial" w:hAnsi="Arial" w:cs="Arial"/>
          <w:shd w:val="clear" w:color="auto" w:fill="FFFFFF"/>
        </w:rPr>
        <w:t xml:space="preserve"> et al., 2020</w:t>
      </w:r>
      <w:r w:rsidR="00DF0F59">
        <w:rPr>
          <w:rFonts w:ascii="Arial" w:hAnsi="Arial" w:cs="Arial"/>
        </w:rPr>
        <w:t>)</w:t>
      </w:r>
      <w:r w:rsidRPr="00A60DBA">
        <w:rPr>
          <w:rFonts w:ascii="Arial" w:hAnsi="Arial" w:cs="Arial"/>
        </w:rPr>
        <w:t>. There are more than 74% of people which is actively participating in fitness and maintaining the environment outlook. Some of the vital changes which need to be made by Nike Plc are,</w:t>
      </w:r>
    </w:p>
    <w:p w14:paraId="090D2905" w14:textId="77777777" w:rsidR="008A37EC" w:rsidRPr="007E7B14" w:rsidRDefault="008A37EC" w:rsidP="00A60DBA">
      <w:pPr>
        <w:pStyle w:val="Heading2"/>
        <w:spacing w:line="360" w:lineRule="auto"/>
        <w:jc w:val="both"/>
        <w:rPr>
          <w:rFonts w:ascii="Arial" w:hAnsi="Arial" w:cs="Arial"/>
          <w:b/>
          <w:bCs/>
          <w:color w:val="auto"/>
          <w:sz w:val="22"/>
          <w:szCs w:val="22"/>
        </w:rPr>
      </w:pPr>
      <w:r w:rsidRPr="00A60DBA">
        <w:rPr>
          <w:rFonts w:ascii="Arial" w:hAnsi="Arial" w:cs="Arial"/>
          <w:color w:val="auto"/>
          <w:sz w:val="22"/>
          <w:szCs w:val="22"/>
        </w:rPr>
        <w:t xml:space="preserve"> </w:t>
      </w:r>
      <w:bookmarkStart w:id="11" w:name="_Toc118211842"/>
      <w:r w:rsidRPr="007E7B14">
        <w:rPr>
          <w:rFonts w:ascii="Arial" w:hAnsi="Arial" w:cs="Arial"/>
          <w:b/>
          <w:bCs/>
          <w:color w:val="auto"/>
          <w:sz w:val="22"/>
          <w:szCs w:val="22"/>
        </w:rPr>
        <w:t>Staff training</w:t>
      </w:r>
      <w:bookmarkEnd w:id="11"/>
      <w:r w:rsidRPr="007E7B14">
        <w:rPr>
          <w:rFonts w:ascii="Arial" w:hAnsi="Arial" w:cs="Arial"/>
          <w:b/>
          <w:bCs/>
          <w:color w:val="auto"/>
          <w:sz w:val="22"/>
          <w:szCs w:val="22"/>
        </w:rPr>
        <w:t xml:space="preserve"> </w:t>
      </w:r>
    </w:p>
    <w:p w14:paraId="58EB53B8" w14:textId="1C72CAC1" w:rsidR="008A37EC" w:rsidRPr="00A60DBA" w:rsidRDefault="008A37EC" w:rsidP="00A60DBA">
      <w:pPr>
        <w:spacing w:line="360" w:lineRule="auto"/>
        <w:jc w:val="both"/>
        <w:rPr>
          <w:rFonts w:ascii="Arial" w:hAnsi="Arial" w:cs="Arial"/>
        </w:rPr>
      </w:pPr>
      <w:r w:rsidRPr="00A60DBA">
        <w:rPr>
          <w:rFonts w:ascii="Arial" w:hAnsi="Arial" w:cs="Arial"/>
        </w:rPr>
        <w:t xml:space="preserve"> Nike is playing well to its staff at the time of induction in the process and can be received in the business facility and assess the uniformity</w:t>
      </w:r>
      <w:r w:rsidR="00DF0F59">
        <w:rPr>
          <w:rFonts w:ascii="Arial" w:hAnsi="Arial" w:cs="Arial"/>
        </w:rPr>
        <w:t xml:space="preserve"> (</w:t>
      </w:r>
      <w:r w:rsidR="00DF0F59" w:rsidRPr="00A60DBA">
        <w:rPr>
          <w:rFonts w:ascii="Arial" w:hAnsi="Arial" w:cs="Arial"/>
          <w:shd w:val="clear" w:color="auto" w:fill="FFFFFF"/>
        </w:rPr>
        <w:t>Hussain</w:t>
      </w:r>
      <w:r w:rsidR="00DF0F59">
        <w:rPr>
          <w:rFonts w:ascii="Arial" w:hAnsi="Arial" w:cs="Arial"/>
          <w:shd w:val="clear" w:color="auto" w:fill="FFFFFF"/>
        </w:rPr>
        <w:t xml:space="preserve"> et al., 2018</w:t>
      </w:r>
      <w:r w:rsidR="00DF0F59">
        <w:rPr>
          <w:rFonts w:ascii="Arial" w:hAnsi="Arial" w:cs="Arial"/>
        </w:rPr>
        <w:t>)</w:t>
      </w:r>
      <w:r w:rsidRPr="00A60DBA">
        <w:rPr>
          <w:rFonts w:ascii="Arial" w:hAnsi="Arial" w:cs="Arial"/>
        </w:rPr>
        <w:t>. The typical information in Nike Plc is linking the sales pattern and assesses the role in looking for the $ 9 per hour salary of the operational activities. It is widely available in the ease of the business and serves through the capability in completion within 2 hours of duration.</w:t>
      </w:r>
    </w:p>
    <w:p w14:paraId="56F7AECE" w14:textId="77777777" w:rsidR="008A37EC" w:rsidRPr="007E7B14" w:rsidRDefault="008A37EC" w:rsidP="00A60DBA">
      <w:pPr>
        <w:pStyle w:val="Heading2"/>
        <w:spacing w:line="360" w:lineRule="auto"/>
        <w:jc w:val="both"/>
        <w:rPr>
          <w:rFonts w:ascii="Arial" w:hAnsi="Arial" w:cs="Arial"/>
          <w:b/>
          <w:bCs/>
          <w:color w:val="auto"/>
          <w:sz w:val="22"/>
          <w:szCs w:val="22"/>
        </w:rPr>
      </w:pPr>
      <w:r w:rsidRPr="00A60DBA">
        <w:rPr>
          <w:rFonts w:ascii="Arial" w:hAnsi="Arial" w:cs="Arial"/>
          <w:color w:val="auto"/>
          <w:sz w:val="22"/>
          <w:szCs w:val="22"/>
        </w:rPr>
        <w:t xml:space="preserve"> </w:t>
      </w:r>
      <w:bookmarkStart w:id="12" w:name="_Toc118211843"/>
      <w:r w:rsidRPr="007E7B14">
        <w:rPr>
          <w:rFonts w:ascii="Arial" w:hAnsi="Arial" w:cs="Arial"/>
          <w:b/>
          <w:bCs/>
          <w:color w:val="auto"/>
          <w:sz w:val="22"/>
          <w:szCs w:val="22"/>
        </w:rPr>
        <w:t>Development plan</w:t>
      </w:r>
      <w:bookmarkEnd w:id="12"/>
    </w:p>
    <w:p w14:paraId="76FA036D" w14:textId="07D858E5" w:rsidR="008A37EC" w:rsidRPr="00A60DBA" w:rsidRDefault="008A37EC" w:rsidP="00A60DBA">
      <w:pPr>
        <w:spacing w:line="360" w:lineRule="auto"/>
        <w:jc w:val="both"/>
        <w:rPr>
          <w:rFonts w:ascii="Arial" w:hAnsi="Arial" w:cs="Arial"/>
        </w:rPr>
      </w:pPr>
      <w:r w:rsidRPr="00A60DBA">
        <w:rPr>
          <w:rFonts w:ascii="Arial" w:hAnsi="Arial" w:cs="Arial"/>
        </w:rPr>
        <w:t xml:space="preserve"> Nike should assess the progress and expand the manufacture of sports materials in wider content and gain all the objectives in the form of making the private label change in the policies. According to me it should enable the process and link the effective width and international aspects in raising the flexibility</w:t>
      </w:r>
      <w:r w:rsidR="00DF0F59">
        <w:rPr>
          <w:rFonts w:ascii="Arial" w:hAnsi="Arial" w:cs="Arial"/>
        </w:rPr>
        <w:t xml:space="preserve"> (</w:t>
      </w:r>
      <w:proofErr w:type="spellStart"/>
      <w:r w:rsidR="00DF0F59" w:rsidRPr="00A60DBA">
        <w:rPr>
          <w:rFonts w:ascii="Arial" w:hAnsi="Arial" w:cs="Arial"/>
          <w:shd w:val="clear" w:color="auto" w:fill="FFFFFF"/>
        </w:rPr>
        <w:t>Iansiti</w:t>
      </w:r>
      <w:proofErr w:type="spellEnd"/>
      <w:r w:rsidR="00DF0F59" w:rsidRPr="00A60DBA">
        <w:rPr>
          <w:rFonts w:ascii="Arial" w:hAnsi="Arial" w:cs="Arial"/>
          <w:shd w:val="clear" w:color="auto" w:fill="FFFFFF"/>
        </w:rPr>
        <w:t xml:space="preserve"> and Lakhani, 2020</w:t>
      </w:r>
      <w:r w:rsidR="00DF0F59">
        <w:rPr>
          <w:rFonts w:ascii="Arial" w:hAnsi="Arial" w:cs="Arial"/>
        </w:rPr>
        <w:t>)</w:t>
      </w:r>
      <w:r w:rsidRPr="00A60DBA">
        <w:rPr>
          <w:rFonts w:ascii="Arial" w:hAnsi="Arial" w:cs="Arial"/>
        </w:rPr>
        <w:t>. All the investment in the process is appealing with the action that is based on the data of the larger consumers.</w:t>
      </w:r>
    </w:p>
    <w:p w14:paraId="706270B2" w14:textId="77777777" w:rsidR="008A37EC" w:rsidRPr="007E7B14" w:rsidRDefault="008A37EC" w:rsidP="00A60DBA">
      <w:pPr>
        <w:pStyle w:val="Heading2"/>
        <w:spacing w:line="360" w:lineRule="auto"/>
        <w:jc w:val="both"/>
        <w:rPr>
          <w:rFonts w:ascii="Arial" w:hAnsi="Arial" w:cs="Arial"/>
          <w:b/>
          <w:bCs/>
          <w:color w:val="auto"/>
          <w:sz w:val="22"/>
          <w:szCs w:val="22"/>
        </w:rPr>
      </w:pPr>
      <w:r w:rsidRPr="007E7B14">
        <w:rPr>
          <w:rFonts w:ascii="Arial" w:hAnsi="Arial" w:cs="Arial"/>
          <w:b/>
          <w:bCs/>
          <w:color w:val="auto"/>
          <w:sz w:val="22"/>
          <w:szCs w:val="22"/>
        </w:rPr>
        <w:t xml:space="preserve"> </w:t>
      </w:r>
      <w:bookmarkStart w:id="13" w:name="_Toc118211844"/>
      <w:r w:rsidRPr="007E7B14">
        <w:rPr>
          <w:rFonts w:ascii="Arial" w:hAnsi="Arial" w:cs="Arial"/>
          <w:b/>
          <w:bCs/>
          <w:color w:val="auto"/>
          <w:sz w:val="22"/>
          <w:szCs w:val="22"/>
        </w:rPr>
        <w:t>Communication plan</w:t>
      </w:r>
      <w:bookmarkEnd w:id="13"/>
      <w:r w:rsidRPr="007E7B14">
        <w:rPr>
          <w:rFonts w:ascii="Arial" w:hAnsi="Arial" w:cs="Arial"/>
          <w:b/>
          <w:bCs/>
          <w:color w:val="auto"/>
          <w:sz w:val="22"/>
          <w:szCs w:val="22"/>
        </w:rPr>
        <w:t xml:space="preserve"> </w:t>
      </w:r>
    </w:p>
    <w:p w14:paraId="0B8A3F7F" w14:textId="72057FDE" w:rsidR="008A37EC" w:rsidRPr="00A60DBA" w:rsidRDefault="008A37EC" w:rsidP="00A60DBA">
      <w:pPr>
        <w:spacing w:line="360" w:lineRule="auto"/>
        <w:jc w:val="both"/>
        <w:rPr>
          <w:rFonts w:ascii="Arial" w:hAnsi="Arial" w:cs="Arial"/>
        </w:rPr>
      </w:pPr>
      <w:r w:rsidRPr="00A60DBA">
        <w:rPr>
          <w:rFonts w:ascii="Arial" w:hAnsi="Arial" w:cs="Arial"/>
        </w:rPr>
        <w:t xml:space="preserve"> It eases the collaboration and transformation in the functions and arranges as per the raising the combination in the effect of the rules and process of gaining the strategic goals</w:t>
      </w:r>
      <w:r w:rsidR="00DF0F59">
        <w:rPr>
          <w:rFonts w:ascii="Arial" w:hAnsi="Arial" w:cs="Arial"/>
        </w:rPr>
        <w:t xml:space="preserve"> (</w:t>
      </w:r>
      <w:proofErr w:type="spellStart"/>
      <w:r w:rsidR="00DF0F59" w:rsidRPr="00A60DBA">
        <w:rPr>
          <w:rFonts w:ascii="Arial" w:hAnsi="Arial" w:cs="Arial"/>
          <w:shd w:val="clear" w:color="auto" w:fill="FFFFFF"/>
        </w:rPr>
        <w:t>Mumby</w:t>
      </w:r>
      <w:proofErr w:type="spellEnd"/>
      <w:r w:rsidR="00DF0F59" w:rsidRPr="00A60DBA">
        <w:rPr>
          <w:rFonts w:ascii="Arial" w:hAnsi="Arial" w:cs="Arial"/>
          <w:shd w:val="clear" w:color="auto" w:fill="FFFFFF"/>
        </w:rPr>
        <w:t>, 2019</w:t>
      </w:r>
      <w:r w:rsidR="00DF0F59">
        <w:rPr>
          <w:rFonts w:ascii="Arial" w:hAnsi="Arial" w:cs="Arial"/>
        </w:rPr>
        <w:t>)</w:t>
      </w:r>
      <w:r w:rsidRPr="00A60DBA">
        <w:rPr>
          <w:rFonts w:ascii="Arial" w:hAnsi="Arial" w:cs="Arial"/>
        </w:rPr>
        <w:t>. There is a change in the separation of the stage which is linking the sourcing to the outer advantage. With the effect in the interaction as per the linking of the public by matter and assessing the limitations at the outer activities.</w:t>
      </w:r>
    </w:p>
    <w:p w14:paraId="51B2B517" w14:textId="77777777" w:rsidR="008A37EC" w:rsidRPr="007E7B14" w:rsidRDefault="008A37EC" w:rsidP="00A60DBA">
      <w:pPr>
        <w:pStyle w:val="Heading2"/>
        <w:spacing w:line="360" w:lineRule="auto"/>
        <w:jc w:val="both"/>
        <w:rPr>
          <w:rFonts w:ascii="Arial" w:hAnsi="Arial" w:cs="Arial"/>
          <w:b/>
          <w:bCs/>
          <w:color w:val="auto"/>
          <w:sz w:val="22"/>
          <w:szCs w:val="22"/>
        </w:rPr>
      </w:pPr>
      <w:r w:rsidRPr="00A60DBA">
        <w:rPr>
          <w:rFonts w:ascii="Arial" w:hAnsi="Arial" w:cs="Arial"/>
          <w:color w:val="auto"/>
          <w:sz w:val="22"/>
          <w:szCs w:val="22"/>
        </w:rPr>
        <w:t xml:space="preserve"> </w:t>
      </w:r>
      <w:bookmarkStart w:id="14" w:name="_Toc118211845"/>
      <w:r w:rsidRPr="007E7B14">
        <w:rPr>
          <w:rFonts w:ascii="Arial" w:hAnsi="Arial" w:cs="Arial"/>
          <w:b/>
          <w:bCs/>
          <w:color w:val="auto"/>
          <w:sz w:val="22"/>
          <w:szCs w:val="22"/>
        </w:rPr>
        <w:t>Evaluation</w:t>
      </w:r>
      <w:bookmarkEnd w:id="14"/>
    </w:p>
    <w:p w14:paraId="4FDA17E9" w14:textId="6DE8EE45" w:rsidR="008A37EC" w:rsidRPr="00A60DBA" w:rsidRDefault="008A37EC" w:rsidP="00A60DBA">
      <w:pPr>
        <w:spacing w:line="360" w:lineRule="auto"/>
        <w:jc w:val="both"/>
        <w:rPr>
          <w:rFonts w:ascii="Arial" w:hAnsi="Arial" w:cs="Arial"/>
        </w:rPr>
      </w:pPr>
      <w:r w:rsidRPr="00A60DBA">
        <w:rPr>
          <w:rFonts w:ascii="Arial" w:hAnsi="Arial" w:cs="Arial"/>
        </w:rPr>
        <w:t xml:space="preserve"> The strategy is linking the stage as per the universal culture of sports and the age of the activities in the sports industry</w:t>
      </w:r>
      <w:r w:rsidR="00DF0F59">
        <w:rPr>
          <w:rFonts w:ascii="Arial" w:hAnsi="Arial" w:cs="Arial"/>
        </w:rPr>
        <w:t xml:space="preserve"> (</w:t>
      </w:r>
      <w:proofErr w:type="spellStart"/>
      <w:r w:rsidR="00DF0F59" w:rsidRPr="00A60DBA">
        <w:rPr>
          <w:rFonts w:ascii="Arial" w:hAnsi="Arial" w:cs="Arial"/>
          <w:shd w:val="clear" w:color="auto" w:fill="FFFFFF"/>
        </w:rPr>
        <w:t>Mumby</w:t>
      </w:r>
      <w:proofErr w:type="spellEnd"/>
      <w:r w:rsidR="00DF0F59" w:rsidRPr="00A60DBA">
        <w:rPr>
          <w:rFonts w:ascii="Arial" w:hAnsi="Arial" w:cs="Arial"/>
          <w:shd w:val="clear" w:color="auto" w:fill="FFFFFF"/>
        </w:rPr>
        <w:t>, 2019</w:t>
      </w:r>
      <w:r w:rsidR="00DF0F59">
        <w:rPr>
          <w:rFonts w:ascii="Arial" w:hAnsi="Arial" w:cs="Arial"/>
        </w:rPr>
        <w:t>)</w:t>
      </w:r>
      <w:r w:rsidRPr="00A60DBA">
        <w:rPr>
          <w:rFonts w:ascii="Arial" w:hAnsi="Arial" w:cs="Arial"/>
        </w:rPr>
        <w:t>. There is easing the norms in Europe and discussing the facility and link through the change in the detail of the activities in wider content. All the matter is assessed with the help of suggestions in wider aspects of the company and poses the threat with the strong cash flow withstand significant economic turmoil in the wider aspects</w:t>
      </w:r>
      <w:r w:rsidR="00DF0F59">
        <w:rPr>
          <w:rFonts w:ascii="Arial" w:hAnsi="Arial" w:cs="Arial"/>
        </w:rPr>
        <w:t xml:space="preserve"> (</w:t>
      </w:r>
      <w:proofErr w:type="spellStart"/>
      <w:r w:rsidR="00DF0F59" w:rsidRPr="00A60DBA">
        <w:rPr>
          <w:rFonts w:ascii="Arial" w:hAnsi="Arial" w:cs="Arial"/>
          <w:shd w:val="clear" w:color="auto" w:fill="FFFFFF"/>
        </w:rPr>
        <w:t>Odor</w:t>
      </w:r>
      <w:proofErr w:type="spellEnd"/>
      <w:r w:rsidR="00DF0F59" w:rsidRPr="00A60DBA">
        <w:rPr>
          <w:rFonts w:ascii="Arial" w:hAnsi="Arial" w:cs="Arial"/>
          <w:shd w:val="clear" w:color="auto" w:fill="FFFFFF"/>
        </w:rPr>
        <w:t>, 2018</w:t>
      </w:r>
      <w:r w:rsidR="00DF0F59">
        <w:rPr>
          <w:rFonts w:ascii="Arial" w:hAnsi="Arial" w:cs="Arial"/>
        </w:rPr>
        <w:t>)</w:t>
      </w:r>
      <w:r w:rsidRPr="00A60DBA">
        <w:rPr>
          <w:rFonts w:ascii="Arial" w:hAnsi="Arial" w:cs="Arial"/>
        </w:rPr>
        <w:t xml:space="preserve">. Nike has raised the continued innovation and brought innovation in the constant development and marketing of the new products launched in the </w:t>
      </w:r>
      <w:r w:rsidR="007E7B14" w:rsidRPr="00A60DBA">
        <w:rPr>
          <w:rFonts w:ascii="Arial" w:hAnsi="Arial" w:cs="Arial"/>
        </w:rPr>
        <w:t>behaviour</w:t>
      </w:r>
      <w:r w:rsidRPr="00A60DBA">
        <w:rPr>
          <w:rFonts w:ascii="Arial" w:hAnsi="Arial" w:cs="Arial"/>
        </w:rPr>
        <w:t xml:space="preserve"> of the online items.</w:t>
      </w:r>
    </w:p>
    <w:p w14:paraId="7CD41657" w14:textId="77777777" w:rsidR="008A37EC" w:rsidRPr="007E7B14" w:rsidRDefault="008A37EC" w:rsidP="00A60DBA">
      <w:pPr>
        <w:pStyle w:val="Heading1"/>
        <w:spacing w:line="360" w:lineRule="auto"/>
        <w:jc w:val="both"/>
        <w:rPr>
          <w:rFonts w:ascii="Arial" w:hAnsi="Arial" w:cs="Arial"/>
          <w:b/>
          <w:bCs/>
          <w:color w:val="auto"/>
          <w:sz w:val="22"/>
          <w:szCs w:val="22"/>
        </w:rPr>
      </w:pPr>
      <w:bookmarkStart w:id="15" w:name="_Toc118211846"/>
      <w:r w:rsidRPr="007E7B14">
        <w:rPr>
          <w:rFonts w:ascii="Arial" w:hAnsi="Arial" w:cs="Arial"/>
          <w:b/>
          <w:bCs/>
          <w:color w:val="auto"/>
          <w:sz w:val="22"/>
          <w:szCs w:val="22"/>
        </w:rPr>
        <w:lastRenderedPageBreak/>
        <w:t>Conclusion</w:t>
      </w:r>
      <w:bookmarkEnd w:id="15"/>
    </w:p>
    <w:p w14:paraId="6F69F97E" w14:textId="6597013B" w:rsidR="008A37EC" w:rsidRPr="00A60DBA" w:rsidRDefault="008A37EC" w:rsidP="00A60DBA">
      <w:pPr>
        <w:spacing w:line="360" w:lineRule="auto"/>
        <w:jc w:val="both"/>
        <w:rPr>
          <w:rFonts w:ascii="Arial" w:hAnsi="Arial" w:cs="Arial"/>
        </w:rPr>
      </w:pPr>
      <w:r w:rsidRPr="00A60DBA">
        <w:rPr>
          <w:rFonts w:ascii="Arial" w:hAnsi="Arial" w:cs="Arial"/>
        </w:rPr>
        <w:t xml:space="preserve"> This report </w:t>
      </w:r>
      <w:r w:rsidR="007E7B14" w:rsidRPr="00A60DBA">
        <w:rPr>
          <w:rFonts w:ascii="Arial" w:hAnsi="Arial" w:cs="Arial"/>
        </w:rPr>
        <w:t>analysed</w:t>
      </w:r>
      <w:r w:rsidRPr="00A60DBA">
        <w:rPr>
          <w:rFonts w:ascii="Arial" w:hAnsi="Arial" w:cs="Arial"/>
        </w:rPr>
        <w:t xml:space="preserve"> all the outcomes at a larger effect and discuss the planning, evaluation, and communication thereby showing the improvement in the stage as per the rise in the culture. The sports industry is valuing the class structure, hierarchy, and power structure in society. It </w:t>
      </w:r>
      <w:r w:rsidR="007E7B14" w:rsidRPr="00A60DBA">
        <w:rPr>
          <w:rFonts w:ascii="Arial" w:hAnsi="Arial" w:cs="Arial"/>
        </w:rPr>
        <w:t>analysed</w:t>
      </w:r>
      <w:r w:rsidRPr="00A60DBA">
        <w:rPr>
          <w:rFonts w:ascii="Arial" w:hAnsi="Arial" w:cs="Arial"/>
        </w:rPr>
        <w:t xml:space="preserve"> all the learning patterns of the external environment and stage the activities. There is a discussion of Nike suppliers and manufacturers assessing the diverse change in the number of countries and acting as the major source in bringing the exchange rates of different currencies.  The business is highlighting all the effects of external sources and assesses various social, cultural, demographic, and environment forces to gain an advantage. It showed the reflection portion of the business and link the activities of the sports company.</w:t>
      </w:r>
    </w:p>
    <w:p w14:paraId="4F955A92" w14:textId="77777777" w:rsidR="008A37EC" w:rsidRPr="00A60DBA" w:rsidRDefault="008A37EC" w:rsidP="00A60DBA">
      <w:pPr>
        <w:spacing w:line="360" w:lineRule="auto"/>
        <w:jc w:val="both"/>
        <w:rPr>
          <w:rFonts w:ascii="Arial" w:hAnsi="Arial" w:cs="Arial"/>
        </w:rPr>
      </w:pPr>
    </w:p>
    <w:p w14:paraId="04AEB21C" w14:textId="77777777" w:rsidR="008A37EC" w:rsidRPr="00A60DBA" w:rsidRDefault="008A37EC" w:rsidP="00A60DBA">
      <w:pPr>
        <w:spacing w:line="360" w:lineRule="auto"/>
        <w:jc w:val="both"/>
        <w:rPr>
          <w:rFonts w:ascii="Arial" w:hAnsi="Arial" w:cs="Arial"/>
        </w:rPr>
      </w:pPr>
      <w:r w:rsidRPr="00A60DBA">
        <w:rPr>
          <w:rFonts w:ascii="Arial" w:hAnsi="Arial" w:cs="Arial"/>
        </w:rPr>
        <w:t xml:space="preserve"> </w:t>
      </w:r>
    </w:p>
    <w:p w14:paraId="68367553" w14:textId="77777777" w:rsidR="008A37EC" w:rsidRPr="00A60DBA" w:rsidRDefault="008A37EC" w:rsidP="00A60DBA">
      <w:pPr>
        <w:spacing w:line="360" w:lineRule="auto"/>
        <w:jc w:val="both"/>
        <w:rPr>
          <w:rFonts w:ascii="Arial" w:hAnsi="Arial" w:cs="Arial"/>
        </w:rPr>
      </w:pPr>
      <w:r w:rsidRPr="00A60DBA">
        <w:rPr>
          <w:rFonts w:ascii="Arial" w:hAnsi="Arial" w:cs="Arial"/>
        </w:rPr>
        <w:br w:type="page"/>
      </w:r>
    </w:p>
    <w:p w14:paraId="0FF37FEF" w14:textId="4CA59DB6" w:rsidR="00A60DBA" w:rsidRPr="007E7B14" w:rsidRDefault="008A37EC" w:rsidP="00A60DBA">
      <w:pPr>
        <w:pStyle w:val="Heading1"/>
        <w:spacing w:line="360" w:lineRule="auto"/>
        <w:jc w:val="both"/>
        <w:rPr>
          <w:rFonts w:ascii="Arial" w:hAnsi="Arial" w:cs="Arial"/>
          <w:b/>
          <w:bCs/>
          <w:color w:val="auto"/>
          <w:sz w:val="22"/>
          <w:szCs w:val="22"/>
        </w:rPr>
      </w:pPr>
      <w:bookmarkStart w:id="16" w:name="_Toc118211847"/>
      <w:r w:rsidRPr="007E7B14">
        <w:rPr>
          <w:rFonts w:ascii="Arial" w:hAnsi="Arial" w:cs="Arial"/>
          <w:b/>
          <w:bCs/>
          <w:color w:val="auto"/>
          <w:sz w:val="22"/>
          <w:szCs w:val="22"/>
        </w:rPr>
        <w:lastRenderedPageBreak/>
        <w:t>Reference</w:t>
      </w:r>
      <w:r w:rsidR="00A60DBA" w:rsidRPr="007E7B14">
        <w:rPr>
          <w:rFonts w:ascii="Arial" w:hAnsi="Arial" w:cs="Arial"/>
          <w:b/>
          <w:bCs/>
          <w:color w:val="auto"/>
          <w:sz w:val="22"/>
          <w:szCs w:val="22"/>
        </w:rPr>
        <w:t>s</w:t>
      </w:r>
      <w:bookmarkEnd w:id="16"/>
    </w:p>
    <w:p w14:paraId="0B7FAAD3" w14:textId="77777777" w:rsidR="00A60DBA" w:rsidRPr="00A60DBA" w:rsidRDefault="00A60DBA" w:rsidP="00A60DBA">
      <w:pPr>
        <w:spacing w:line="360" w:lineRule="auto"/>
        <w:jc w:val="both"/>
        <w:rPr>
          <w:rFonts w:ascii="Arial" w:hAnsi="Arial" w:cs="Arial"/>
        </w:rPr>
      </w:pPr>
      <w:bookmarkStart w:id="17" w:name="_Hlk118212047"/>
      <w:proofErr w:type="spellStart"/>
      <w:r w:rsidRPr="00A60DBA">
        <w:rPr>
          <w:rFonts w:ascii="Arial" w:hAnsi="Arial" w:cs="Arial"/>
          <w:shd w:val="clear" w:color="auto" w:fill="FFFFFF"/>
        </w:rPr>
        <w:t>Akkaya</w:t>
      </w:r>
      <w:proofErr w:type="spellEnd"/>
      <w:r w:rsidRPr="00A60DBA">
        <w:rPr>
          <w:rFonts w:ascii="Arial" w:hAnsi="Arial" w:cs="Arial"/>
          <w:shd w:val="clear" w:color="auto" w:fill="FFFFFF"/>
        </w:rPr>
        <w:t xml:space="preserve">, B., Gunsel, A. and </w:t>
      </w:r>
      <w:proofErr w:type="spellStart"/>
      <w:r w:rsidRPr="00A60DBA">
        <w:rPr>
          <w:rFonts w:ascii="Arial" w:hAnsi="Arial" w:cs="Arial"/>
          <w:shd w:val="clear" w:color="auto" w:fill="FFFFFF"/>
        </w:rPr>
        <w:t>Yikilmaz</w:t>
      </w:r>
      <w:proofErr w:type="spellEnd"/>
      <w:r w:rsidRPr="00A60DBA">
        <w:rPr>
          <w:rFonts w:ascii="Arial" w:hAnsi="Arial" w:cs="Arial"/>
          <w:shd w:val="clear" w:color="auto" w:fill="FFFFFF"/>
        </w:rPr>
        <w:t>, I., 2021. Digital Management Towards Society 5.0: A Review of the Framework for Kurt Lewin Theory During COVID-19 Pandemic. </w:t>
      </w:r>
      <w:r w:rsidRPr="00A60DBA">
        <w:rPr>
          <w:rFonts w:ascii="Arial" w:hAnsi="Arial" w:cs="Arial"/>
          <w:i/>
          <w:iCs/>
          <w:shd w:val="clear" w:color="auto" w:fill="FFFFFF"/>
        </w:rPr>
        <w:t>Emerging Challenges, Solutions, and Best Practices for Digital Enterprise Transformation</w:t>
      </w:r>
      <w:r w:rsidRPr="00A60DBA">
        <w:rPr>
          <w:rFonts w:ascii="Arial" w:hAnsi="Arial" w:cs="Arial"/>
          <w:shd w:val="clear" w:color="auto" w:fill="FFFFFF"/>
        </w:rPr>
        <w:t>, pp.120-137.</w:t>
      </w:r>
    </w:p>
    <w:p w14:paraId="3BC92091" w14:textId="77777777" w:rsidR="00A60DBA" w:rsidRPr="00A60DBA" w:rsidRDefault="00A60DBA" w:rsidP="00A60DBA">
      <w:pPr>
        <w:spacing w:line="360" w:lineRule="auto"/>
        <w:jc w:val="both"/>
        <w:rPr>
          <w:rFonts w:ascii="Arial" w:hAnsi="Arial" w:cs="Arial"/>
        </w:rPr>
      </w:pPr>
      <w:proofErr w:type="spellStart"/>
      <w:r w:rsidRPr="00A60DBA">
        <w:rPr>
          <w:rFonts w:ascii="Arial" w:hAnsi="Arial" w:cs="Arial"/>
          <w:shd w:val="clear" w:color="auto" w:fill="FFFFFF"/>
        </w:rPr>
        <w:t>Anner</w:t>
      </w:r>
      <w:proofErr w:type="spellEnd"/>
      <w:r w:rsidRPr="00A60DBA">
        <w:rPr>
          <w:rFonts w:ascii="Arial" w:hAnsi="Arial" w:cs="Arial"/>
          <w:shd w:val="clear" w:color="auto" w:fill="FFFFFF"/>
        </w:rPr>
        <w:t xml:space="preserve">, M., Fischer-Daly, M. and </w:t>
      </w:r>
      <w:proofErr w:type="spellStart"/>
      <w:r w:rsidRPr="00A60DBA">
        <w:rPr>
          <w:rFonts w:ascii="Arial" w:hAnsi="Arial" w:cs="Arial"/>
          <w:shd w:val="clear" w:color="auto" w:fill="FFFFFF"/>
        </w:rPr>
        <w:t>Maffie</w:t>
      </w:r>
      <w:proofErr w:type="spellEnd"/>
      <w:r w:rsidRPr="00A60DBA">
        <w:rPr>
          <w:rFonts w:ascii="Arial" w:hAnsi="Arial" w:cs="Arial"/>
          <w:shd w:val="clear" w:color="auto" w:fill="FFFFFF"/>
        </w:rPr>
        <w:t>, M., 2021. Fissured employment and network bargaining: Emerging employment relations dynamics in a contingent world of work. </w:t>
      </w:r>
      <w:proofErr w:type="spellStart"/>
      <w:r w:rsidRPr="00A60DBA">
        <w:rPr>
          <w:rFonts w:ascii="Arial" w:hAnsi="Arial" w:cs="Arial"/>
          <w:i/>
          <w:iCs/>
          <w:shd w:val="clear" w:color="auto" w:fill="FFFFFF"/>
        </w:rPr>
        <w:t>ilr</w:t>
      </w:r>
      <w:proofErr w:type="spellEnd"/>
      <w:r w:rsidRPr="00A60DBA">
        <w:rPr>
          <w:rFonts w:ascii="Arial" w:hAnsi="Arial" w:cs="Arial"/>
          <w:i/>
          <w:iCs/>
          <w:shd w:val="clear" w:color="auto" w:fill="FFFFFF"/>
        </w:rPr>
        <w:t xml:space="preserve"> review</w:t>
      </w:r>
      <w:r w:rsidRPr="00A60DBA">
        <w:rPr>
          <w:rFonts w:ascii="Arial" w:hAnsi="Arial" w:cs="Arial"/>
          <w:shd w:val="clear" w:color="auto" w:fill="FFFFFF"/>
        </w:rPr>
        <w:t>, </w:t>
      </w:r>
      <w:r w:rsidRPr="00A60DBA">
        <w:rPr>
          <w:rFonts w:ascii="Arial" w:hAnsi="Arial" w:cs="Arial"/>
          <w:i/>
          <w:iCs/>
          <w:shd w:val="clear" w:color="auto" w:fill="FFFFFF"/>
        </w:rPr>
        <w:t>74</w:t>
      </w:r>
      <w:r w:rsidRPr="00A60DBA">
        <w:rPr>
          <w:rFonts w:ascii="Arial" w:hAnsi="Arial" w:cs="Arial"/>
          <w:shd w:val="clear" w:color="auto" w:fill="FFFFFF"/>
        </w:rPr>
        <w:t>(3), pp.689-714.</w:t>
      </w:r>
    </w:p>
    <w:p w14:paraId="2DF33232" w14:textId="77777777" w:rsidR="00A60DBA" w:rsidRPr="00A60DBA" w:rsidRDefault="00A60DBA" w:rsidP="00A60DBA">
      <w:pPr>
        <w:spacing w:line="360" w:lineRule="auto"/>
        <w:jc w:val="both"/>
        <w:rPr>
          <w:rFonts w:ascii="Arial" w:hAnsi="Arial" w:cs="Arial"/>
        </w:rPr>
      </w:pPr>
      <w:proofErr w:type="spellStart"/>
      <w:r w:rsidRPr="00A60DBA">
        <w:rPr>
          <w:rFonts w:ascii="Arial" w:hAnsi="Arial" w:cs="Arial"/>
          <w:shd w:val="clear" w:color="auto" w:fill="FFFFFF"/>
        </w:rPr>
        <w:t>Bhayangkara</w:t>
      </w:r>
      <w:proofErr w:type="spellEnd"/>
      <w:r w:rsidRPr="00A60DBA">
        <w:rPr>
          <w:rFonts w:ascii="Arial" w:hAnsi="Arial" w:cs="Arial"/>
          <w:shd w:val="clear" w:color="auto" w:fill="FFFFFF"/>
        </w:rPr>
        <w:t xml:space="preserve">, A.N., Ahmadi, W.H., Firdaus, D.B., </w:t>
      </w:r>
      <w:proofErr w:type="spellStart"/>
      <w:r w:rsidRPr="00A60DBA">
        <w:rPr>
          <w:rFonts w:ascii="Arial" w:hAnsi="Arial" w:cs="Arial"/>
          <w:shd w:val="clear" w:color="auto" w:fill="FFFFFF"/>
        </w:rPr>
        <w:t>Prestiadi</w:t>
      </w:r>
      <w:proofErr w:type="spellEnd"/>
      <w:r w:rsidRPr="00A60DBA">
        <w:rPr>
          <w:rFonts w:ascii="Arial" w:hAnsi="Arial" w:cs="Arial"/>
          <w:shd w:val="clear" w:color="auto" w:fill="FFFFFF"/>
        </w:rPr>
        <w:t xml:space="preserve">, D. and </w:t>
      </w:r>
      <w:proofErr w:type="spellStart"/>
      <w:r w:rsidRPr="00A60DBA">
        <w:rPr>
          <w:rFonts w:ascii="Arial" w:hAnsi="Arial" w:cs="Arial"/>
          <w:shd w:val="clear" w:color="auto" w:fill="FFFFFF"/>
        </w:rPr>
        <w:t>Sumarsono</w:t>
      </w:r>
      <w:proofErr w:type="spellEnd"/>
      <w:r w:rsidRPr="00A60DBA">
        <w:rPr>
          <w:rFonts w:ascii="Arial" w:hAnsi="Arial" w:cs="Arial"/>
          <w:shd w:val="clear" w:color="auto" w:fill="FFFFFF"/>
        </w:rPr>
        <w:t>, R.B., 2020, November. The Role of Instructional Leadership Through Kurt Lewin Model in Improving the Teacher Capability. In </w:t>
      </w:r>
      <w:r w:rsidRPr="00A60DBA">
        <w:rPr>
          <w:rFonts w:ascii="Arial" w:hAnsi="Arial" w:cs="Arial"/>
          <w:i/>
          <w:iCs/>
          <w:shd w:val="clear" w:color="auto" w:fill="FFFFFF"/>
        </w:rPr>
        <w:t>2nd Early Childhood and Primary Childhood Education (ECPE 2020)</w:t>
      </w:r>
      <w:r w:rsidRPr="00A60DBA">
        <w:rPr>
          <w:rFonts w:ascii="Arial" w:hAnsi="Arial" w:cs="Arial"/>
          <w:shd w:val="clear" w:color="auto" w:fill="FFFFFF"/>
        </w:rPr>
        <w:t> (pp. 307-317). Atlantis Press.</w:t>
      </w:r>
    </w:p>
    <w:p w14:paraId="65D961A2" w14:textId="77777777" w:rsidR="00A60DBA" w:rsidRPr="00A60DBA" w:rsidRDefault="00A60DBA" w:rsidP="00A60DBA">
      <w:pPr>
        <w:spacing w:line="360" w:lineRule="auto"/>
        <w:jc w:val="both"/>
        <w:rPr>
          <w:rFonts w:ascii="Arial" w:hAnsi="Arial" w:cs="Arial"/>
        </w:rPr>
      </w:pPr>
      <w:r w:rsidRPr="00A60DBA">
        <w:rPr>
          <w:rFonts w:ascii="Arial" w:hAnsi="Arial" w:cs="Arial"/>
          <w:shd w:val="clear" w:color="auto" w:fill="FFFFFF"/>
        </w:rPr>
        <w:t>Bratton, J., 2020. </w:t>
      </w:r>
      <w:r w:rsidRPr="00A60DBA">
        <w:rPr>
          <w:rFonts w:ascii="Arial" w:hAnsi="Arial" w:cs="Arial"/>
          <w:i/>
          <w:iCs/>
          <w:shd w:val="clear" w:color="auto" w:fill="FFFFFF"/>
        </w:rPr>
        <w:t>Work and organizational behaviour</w:t>
      </w:r>
      <w:r w:rsidRPr="00A60DBA">
        <w:rPr>
          <w:rFonts w:ascii="Arial" w:hAnsi="Arial" w:cs="Arial"/>
          <w:shd w:val="clear" w:color="auto" w:fill="FFFFFF"/>
        </w:rPr>
        <w:t>. Bloomsbury Publishing.</w:t>
      </w:r>
    </w:p>
    <w:p w14:paraId="5F8369E7" w14:textId="77777777" w:rsidR="00A60DBA" w:rsidRPr="00A60DBA" w:rsidRDefault="00A60DBA" w:rsidP="00A60DBA">
      <w:pPr>
        <w:spacing w:line="360" w:lineRule="auto"/>
        <w:jc w:val="both"/>
        <w:rPr>
          <w:rFonts w:ascii="Arial" w:hAnsi="Arial" w:cs="Arial"/>
        </w:rPr>
      </w:pPr>
      <w:proofErr w:type="spellStart"/>
      <w:r w:rsidRPr="00A60DBA">
        <w:rPr>
          <w:rFonts w:ascii="Arial" w:hAnsi="Arial" w:cs="Arial"/>
          <w:shd w:val="clear" w:color="auto" w:fill="FFFFFF"/>
        </w:rPr>
        <w:t>D’Cruz</w:t>
      </w:r>
      <w:proofErr w:type="spellEnd"/>
      <w:r w:rsidRPr="00A60DBA">
        <w:rPr>
          <w:rFonts w:ascii="Arial" w:hAnsi="Arial" w:cs="Arial"/>
          <w:shd w:val="clear" w:color="auto" w:fill="FFFFFF"/>
        </w:rPr>
        <w:t xml:space="preserve">, P., Du, S., Noronha, E., </w:t>
      </w:r>
      <w:proofErr w:type="spellStart"/>
      <w:r w:rsidRPr="00A60DBA">
        <w:rPr>
          <w:rFonts w:ascii="Arial" w:hAnsi="Arial" w:cs="Arial"/>
          <w:shd w:val="clear" w:color="auto" w:fill="FFFFFF"/>
        </w:rPr>
        <w:t>Parboteeah</w:t>
      </w:r>
      <w:proofErr w:type="spellEnd"/>
      <w:r w:rsidRPr="00A60DBA">
        <w:rPr>
          <w:rFonts w:ascii="Arial" w:hAnsi="Arial" w:cs="Arial"/>
          <w:shd w:val="clear" w:color="auto" w:fill="FFFFFF"/>
        </w:rPr>
        <w:t xml:space="preserve">, K.P., </w:t>
      </w:r>
      <w:proofErr w:type="spellStart"/>
      <w:r w:rsidRPr="00A60DBA">
        <w:rPr>
          <w:rFonts w:ascii="Arial" w:hAnsi="Arial" w:cs="Arial"/>
          <w:shd w:val="clear" w:color="auto" w:fill="FFFFFF"/>
        </w:rPr>
        <w:t>Trittin-Ulbrich</w:t>
      </w:r>
      <w:proofErr w:type="spellEnd"/>
      <w:r w:rsidRPr="00A60DBA">
        <w:rPr>
          <w:rFonts w:ascii="Arial" w:hAnsi="Arial" w:cs="Arial"/>
          <w:shd w:val="clear" w:color="auto" w:fill="FFFFFF"/>
        </w:rPr>
        <w:t>, H. and Whelan, G., 2022. Technology, megatrends and work: Thoughts on the future of business ethics. </w:t>
      </w:r>
      <w:r w:rsidRPr="00A60DBA">
        <w:rPr>
          <w:rFonts w:ascii="Arial" w:hAnsi="Arial" w:cs="Arial"/>
          <w:i/>
          <w:iCs/>
          <w:shd w:val="clear" w:color="auto" w:fill="FFFFFF"/>
        </w:rPr>
        <w:t>Journal of Business Ethics</w:t>
      </w:r>
      <w:r w:rsidRPr="00A60DBA">
        <w:rPr>
          <w:rFonts w:ascii="Arial" w:hAnsi="Arial" w:cs="Arial"/>
          <w:shd w:val="clear" w:color="auto" w:fill="FFFFFF"/>
        </w:rPr>
        <w:t>, pp.1-24.</w:t>
      </w:r>
    </w:p>
    <w:p w14:paraId="4F82ABE4" w14:textId="77777777" w:rsidR="00A60DBA" w:rsidRPr="00A60DBA" w:rsidRDefault="00A60DBA" w:rsidP="00A60DBA">
      <w:pPr>
        <w:spacing w:line="360" w:lineRule="auto"/>
        <w:jc w:val="both"/>
        <w:rPr>
          <w:rFonts w:ascii="Arial" w:hAnsi="Arial" w:cs="Arial"/>
        </w:rPr>
      </w:pPr>
      <w:proofErr w:type="spellStart"/>
      <w:r w:rsidRPr="00A60DBA">
        <w:rPr>
          <w:rFonts w:ascii="Arial" w:hAnsi="Arial" w:cs="Arial"/>
          <w:shd w:val="clear" w:color="auto" w:fill="FFFFFF"/>
        </w:rPr>
        <w:t>Dehning</w:t>
      </w:r>
      <w:proofErr w:type="spellEnd"/>
      <w:r w:rsidRPr="00A60DBA">
        <w:rPr>
          <w:rFonts w:ascii="Arial" w:hAnsi="Arial" w:cs="Arial"/>
          <w:shd w:val="clear" w:color="auto" w:fill="FFFFFF"/>
        </w:rPr>
        <w:t xml:space="preserve">, J., </w:t>
      </w:r>
      <w:proofErr w:type="spellStart"/>
      <w:r w:rsidRPr="00A60DBA">
        <w:rPr>
          <w:rFonts w:ascii="Arial" w:hAnsi="Arial" w:cs="Arial"/>
          <w:shd w:val="clear" w:color="auto" w:fill="FFFFFF"/>
        </w:rPr>
        <w:t>Zierenberg</w:t>
      </w:r>
      <w:proofErr w:type="spellEnd"/>
      <w:r w:rsidRPr="00A60DBA">
        <w:rPr>
          <w:rFonts w:ascii="Arial" w:hAnsi="Arial" w:cs="Arial"/>
          <w:shd w:val="clear" w:color="auto" w:fill="FFFFFF"/>
        </w:rPr>
        <w:t xml:space="preserve">, J., </w:t>
      </w:r>
      <w:proofErr w:type="spellStart"/>
      <w:r w:rsidRPr="00A60DBA">
        <w:rPr>
          <w:rFonts w:ascii="Arial" w:hAnsi="Arial" w:cs="Arial"/>
          <w:shd w:val="clear" w:color="auto" w:fill="FFFFFF"/>
        </w:rPr>
        <w:t>Spitzner</w:t>
      </w:r>
      <w:proofErr w:type="spellEnd"/>
      <w:r w:rsidRPr="00A60DBA">
        <w:rPr>
          <w:rFonts w:ascii="Arial" w:hAnsi="Arial" w:cs="Arial"/>
          <w:shd w:val="clear" w:color="auto" w:fill="FFFFFF"/>
        </w:rPr>
        <w:t xml:space="preserve">, F.P., </w:t>
      </w:r>
      <w:proofErr w:type="spellStart"/>
      <w:r w:rsidRPr="00A60DBA">
        <w:rPr>
          <w:rFonts w:ascii="Arial" w:hAnsi="Arial" w:cs="Arial"/>
          <w:shd w:val="clear" w:color="auto" w:fill="FFFFFF"/>
        </w:rPr>
        <w:t>Wibral</w:t>
      </w:r>
      <w:proofErr w:type="spellEnd"/>
      <w:r w:rsidRPr="00A60DBA">
        <w:rPr>
          <w:rFonts w:ascii="Arial" w:hAnsi="Arial" w:cs="Arial"/>
          <w:shd w:val="clear" w:color="auto" w:fill="FFFFFF"/>
        </w:rPr>
        <w:t xml:space="preserve">, M., Neto, J.P., </w:t>
      </w:r>
      <w:proofErr w:type="spellStart"/>
      <w:r w:rsidRPr="00A60DBA">
        <w:rPr>
          <w:rFonts w:ascii="Arial" w:hAnsi="Arial" w:cs="Arial"/>
          <w:shd w:val="clear" w:color="auto" w:fill="FFFFFF"/>
        </w:rPr>
        <w:t>Wilczek</w:t>
      </w:r>
      <w:proofErr w:type="spellEnd"/>
      <w:r w:rsidRPr="00A60DBA">
        <w:rPr>
          <w:rFonts w:ascii="Arial" w:hAnsi="Arial" w:cs="Arial"/>
          <w:shd w:val="clear" w:color="auto" w:fill="FFFFFF"/>
        </w:rPr>
        <w:t xml:space="preserve">, M. and </w:t>
      </w:r>
      <w:proofErr w:type="spellStart"/>
      <w:r w:rsidRPr="00A60DBA">
        <w:rPr>
          <w:rFonts w:ascii="Arial" w:hAnsi="Arial" w:cs="Arial"/>
          <w:shd w:val="clear" w:color="auto" w:fill="FFFFFF"/>
        </w:rPr>
        <w:t>Priesemann</w:t>
      </w:r>
      <w:proofErr w:type="spellEnd"/>
      <w:r w:rsidRPr="00A60DBA">
        <w:rPr>
          <w:rFonts w:ascii="Arial" w:hAnsi="Arial" w:cs="Arial"/>
          <w:shd w:val="clear" w:color="auto" w:fill="FFFFFF"/>
        </w:rPr>
        <w:t>, V., 2020. Inferring change points in the spread of COVID-19 reveals the effectiveness of interventions. </w:t>
      </w:r>
      <w:r w:rsidRPr="00A60DBA">
        <w:rPr>
          <w:rFonts w:ascii="Arial" w:hAnsi="Arial" w:cs="Arial"/>
          <w:i/>
          <w:iCs/>
          <w:shd w:val="clear" w:color="auto" w:fill="FFFFFF"/>
        </w:rPr>
        <w:t>Science</w:t>
      </w:r>
      <w:r w:rsidRPr="00A60DBA">
        <w:rPr>
          <w:rFonts w:ascii="Arial" w:hAnsi="Arial" w:cs="Arial"/>
          <w:shd w:val="clear" w:color="auto" w:fill="FFFFFF"/>
        </w:rPr>
        <w:t>, </w:t>
      </w:r>
      <w:r w:rsidRPr="00A60DBA">
        <w:rPr>
          <w:rFonts w:ascii="Arial" w:hAnsi="Arial" w:cs="Arial"/>
          <w:i/>
          <w:iCs/>
          <w:shd w:val="clear" w:color="auto" w:fill="FFFFFF"/>
        </w:rPr>
        <w:t>369</w:t>
      </w:r>
      <w:r w:rsidRPr="00A60DBA">
        <w:rPr>
          <w:rFonts w:ascii="Arial" w:hAnsi="Arial" w:cs="Arial"/>
          <w:shd w:val="clear" w:color="auto" w:fill="FFFFFF"/>
        </w:rPr>
        <w:t xml:space="preserve">(6500), </w:t>
      </w:r>
      <w:proofErr w:type="gramStart"/>
      <w:r w:rsidRPr="00A60DBA">
        <w:rPr>
          <w:rFonts w:ascii="Arial" w:hAnsi="Arial" w:cs="Arial"/>
          <w:shd w:val="clear" w:color="auto" w:fill="FFFFFF"/>
        </w:rPr>
        <w:t>p.eabb</w:t>
      </w:r>
      <w:proofErr w:type="gramEnd"/>
      <w:r w:rsidRPr="00A60DBA">
        <w:rPr>
          <w:rFonts w:ascii="Arial" w:hAnsi="Arial" w:cs="Arial"/>
          <w:shd w:val="clear" w:color="auto" w:fill="FFFFFF"/>
        </w:rPr>
        <w:t>9789.</w:t>
      </w:r>
    </w:p>
    <w:p w14:paraId="63093606" w14:textId="77777777" w:rsidR="00A60DBA" w:rsidRPr="00A60DBA" w:rsidRDefault="00A60DBA" w:rsidP="00A60DBA">
      <w:pPr>
        <w:spacing w:line="360" w:lineRule="auto"/>
        <w:jc w:val="both"/>
        <w:rPr>
          <w:rFonts w:ascii="Arial" w:hAnsi="Arial" w:cs="Arial"/>
        </w:rPr>
      </w:pPr>
      <w:r w:rsidRPr="00A60DBA">
        <w:rPr>
          <w:rFonts w:ascii="Arial" w:hAnsi="Arial" w:cs="Arial"/>
          <w:shd w:val="clear" w:color="auto" w:fill="FFFFFF"/>
        </w:rPr>
        <w:t>Gallardo-Gallardo, E., 2018. The meaning of talent in the world of work. </w:t>
      </w:r>
      <w:r w:rsidRPr="00A60DBA">
        <w:rPr>
          <w:rFonts w:ascii="Arial" w:hAnsi="Arial" w:cs="Arial"/>
          <w:i/>
          <w:iCs/>
          <w:shd w:val="clear" w:color="auto" w:fill="FFFFFF"/>
        </w:rPr>
        <w:t>Global Talent Management</w:t>
      </w:r>
      <w:r w:rsidRPr="00A60DBA">
        <w:rPr>
          <w:rFonts w:ascii="Arial" w:hAnsi="Arial" w:cs="Arial"/>
          <w:shd w:val="clear" w:color="auto" w:fill="FFFFFF"/>
        </w:rPr>
        <w:t>, pp.33-58.</w:t>
      </w:r>
    </w:p>
    <w:p w14:paraId="736A691B" w14:textId="77777777" w:rsidR="00A60DBA" w:rsidRPr="00A60DBA" w:rsidRDefault="00A60DBA" w:rsidP="00A60DBA">
      <w:pPr>
        <w:spacing w:line="360" w:lineRule="auto"/>
        <w:jc w:val="both"/>
        <w:rPr>
          <w:rFonts w:ascii="Arial" w:hAnsi="Arial" w:cs="Arial"/>
        </w:rPr>
      </w:pPr>
      <w:r w:rsidRPr="00A60DBA">
        <w:rPr>
          <w:rFonts w:ascii="Arial" w:hAnsi="Arial" w:cs="Arial"/>
          <w:shd w:val="clear" w:color="auto" w:fill="FFFFFF"/>
        </w:rPr>
        <w:t>Galli, B.J., 2018. Change management models: A comparative analysis and concerns. </w:t>
      </w:r>
      <w:r w:rsidRPr="00A60DBA">
        <w:rPr>
          <w:rFonts w:ascii="Arial" w:hAnsi="Arial" w:cs="Arial"/>
          <w:i/>
          <w:iCs/>
          <w:shd w:val="clear" w:color="auto" w:fill="FFFFFF"/>
        </w:rPr>
        <w:t>IEEE Engineering Management Review</w:t>
      </w:r>
      <w:r w:rsidRPr="00A60DBA">
        <w:rPr>
          <w:rFonts w:ascii="Arial" w:hAnsi="Arial" w:cs="Arial"/>
          <w:shd w:val="clear" w:color="auto" w:fill="FFFFFF"/>
        </w:rPr>
        <w:t>, </w:t>
      </w:r>
      <w:r w:rsidRPr="00A60DBA">
        <w:rPr>
          <w:rFonts w:ascii="Arial" w:hAnsi="Arial" w:cs="Arial"/>
          <w:i/>
          <w:iCs/>
          <w:shd w:val="clear" w:color="auto" w:fill="FFFFFF"/>
        </w:rPr>
        <w:t>46</w:t>
      </w:r>
      <w:r w:rsidRPr="00A60DBA">
        <w:rPr>
          <w:rFonts w:ascii="Arial" w:hAnsi="Arial" w:cs="Arial"/>
          <w:shd w:val="clear" w:color="auto" w:fill="FFFFFF"/>
        </w:rPr>
        <w:t>(3), pp.124-132.</w:t>
      </w:r>
    </w:p>
    <w:p w14:paraId="544F2459" w14:textId="77777777" w:rsidR="00A60DBA" w:rsidRPr="00A60DBA" w:rsidRDefault="00A60DBA" w:rsidP="00A60DBA">
      <w:pPr>
        <w:spacing w:line="360" w:lineRule="auto"/>
        <w:jc w:val="both"/>
        <w:rPr>
          <w:rFonts w:ascii="Arial" w:hAnsi="Arial" w:cs="Arial"/>
        </w:rPr>
      </w:pPr>
      <w:r w:rsidRPr="00A60DBA">
        <w:rPr>
          <w:rFonts w:ascii="Arial" w:hAnsi="Arial" w:cs="Arial"/>
          <w:shd w:val="clear" w:color="auto" w:fill="FFFFFF"/>
        </w:rPr>
        <w:t xml:space="preserve">Harrison, R., Fischer, S., </w:t>
      </w:r>
      <w:proofErr w:type="spellStart"/>
      <w:r w:rsidRPr="00A60DBA">
        <w:rPr>
          <w:rFonts w:ascii="Arial" w:hAnsi="Arial" w:cs="Arial"/>
          <w:shd w:val="clear" w:color="auto" w:fill="FFFFFF"/>
        </w:rPr>
        <w:t>Walpola</w:t>
      </w:r>
      <w:proofErr w:type="spellEnd"/>
      <w:r w:rsidRPr="00A60DBA">
        <w:rPr>
          <w:rFonts w:ascii="Arial" w:hAnsi="Arial" w:cs="Arial"/>
          <w:shd w:val="clear" w:color="auto" w:fill="FFFFFF"/>
        </w:rPr>
        <w:t>, R.L., Chauhan, A., Babalola, T., Mears, S. and Le-Dao, H., 2021. Where do models for change management, improvement and implementation meet? A systematic review of the applications of change management models in healthcare. </w:t>
      </w:r>
      <w:r w:rsidRPr="00A60DBA">
        <w:rPr>
          <w:rFonts w:ascii="Arial" w:hAnsi="Arial" w:cs="Arial"/>
          <w:i/>
          <w:iCs/>
          <w:shd w:val="clear" w:color="auto" w:fill="FFFFFF"/>
        </w:rPr>
        <w:t>Journal of healthcare leadership</w:t>
      </w:r>
      <w:r w:rsidRPr="00A60DBA">
        <w:rPr>
          <w:rFonts w:ascii="Arial" w:hAnsi="Arial" w:cs="Arial"/>
          <w:shd w:val="clear" w:color="auto" w:fill="FFFFFF"/>
        </w:rPr>
        <w:t>, </w:t>
      </w:r>
      <w:r w:rsidRPr="00A60DBA">
        <w:rPr>
          <w:rFonts w:ascii="Arial" w:hAnsi="Arial" w:cs="Arial"/>
          <w:i/>
          <w:iCs/>
          <w:shd w:val="clear" w:color="auto" w:fill="FFFFFF"/>
        </w:rPr>
        <w:t>13</w:t>
      </w:r>
      <w:r w:rsidRPr="00A60DBA">
        <w:rPr>
          <w:rFonts w:ascii="Arial" w:hAnsi="Arial" w:cs="Arial"/>
          <w:shd w:val="clear" w:color="auto" w:fill="FFFFFF"/>
        </w:rPr>
        <w:t>, p.85.</w:t>
      </w:r>
    </w:p>
    <w:p w14:paraId="7B3247C4" w14:textId="77777777" w:rsidR="00A60DBA" w:rsidRPr="00A60DBA" w:rsidRDefault="00A60DBA" w:rsidP="00A60DBA">
      <w:pPr>
        <w:spacing w:line="360" w:lineRule="auto"/>
        <w:jc w:val="both"/>
        <w:rPr>
          <w:rFonts w:ascii="Arial" w:hAnsi="Arial" w:cs="Arial"/>
        </w:rPr>
      </w:pPr>
      <w:r w:rsidRPr="00A60DBA">
        <w:rPr>
          <w:rFonts w:ascii="Arial" w:hAnsi="Arial" w:cs="Arial"/>
          <w:shd w:val="clear" w:color="auto" w:fill="FFFFFF"/>
        </w:rPr>
        <w:t>Hirschi, A., 2018. The fourth industrial revolution: Issues and implications for career research and practice. </w:t>
      </w:r>
      <w:r w:rsidRPr="00A60DBA">
        <w:rPr>
          <w:rFonts w:ascii="Arial" w:hAnsi="Arial" w:cs="Arial"/>
          <w:i/>
          <w:iCs/>
          <w:shd w:val="clear" w:color="auto" w:fill="FFFFFF"/>
        </w:rPr>
        <w:t>The career development quarterly</w:t>
      </w:r>
      <w:r w:rsidRPr="00A60DBA">
        <w:rPr>
          <w:rFonts w:ascii="Arial" w:hAnsi="Arial" w:cs="Arial"/>
          <w:shd w:val="clear" w:color="auto" w:fill="FFFFFF"/>
        </w:rPr>
        <w:t>, </w:t>
      </w:r>
      <w:r w:rsidRPr="00A60DBA">
        <w:rPr>
          <w:rFonts w:ascii="Arial" w:hAnsi="Arial" w:cs="Arial"/>
          <w:i/>
          <w:iCs/>
          <w:shd w:val="clear" w:color="auto" w:fill="FFFFFF"/>
        </w:rPr>
        <w:t>66</w:t>
      </w:r>
      <w:r w:rsidRPr="00A60DBA">
        <w:rPr>
          <w:rFonts w:ascii="Arial" w:hAnsi="Arial" w:cs="Arial"/>
          <w:shd w:val="clear" w:color="auto" w:fill="FFFFFF"/>
        </w:rPr>
        <w:t>(3), pp.192-204.</w:t>
      </w:r>
    </w:p>
    <w:p w14:paraId="52F81773" w14:textId="77777777" w:rsidR="00A60DBA" w:rsidRPr="00A60DBA" w:rsidRDefault="00A60DBA" w:rsidP="00A60DBA">
      <w:pPr>
        <w:spacing w:line="360" w:lineRule="auto"/>
        <w:jc w:val="both"/>
        <w:rPr>
          <w:rFonts w:ascii="Arial" w:hAnsi="Arial" w:cs="Arial"/>
        </w:rPr>
      </w:pPr>
      <w:r w:rsidRPr="00A60DBA">
        <w:rPr>
          <w:rFonts w:ascii="Arial" w:hAnsi="Arial" w:cs="Arial"/>
          <w:shd w:val="clear" w:color="auto" w:fill="FFFFFF"/>
        </w:rPr>
        <w:lastRenderedPageBreak/>
        <w:t xml:space="preserve">Hoffmann, J., </w:t>
      </w:r>
      <w:proofErr w:type="spellStart"/>
      <w:r w:rsidRPr="00A60DBA">
        <w:rPr>
          <w:rFonts w:ascii="Arial" w:hAnsi="Arial" w:cs="Arial"/>
          <w:shd w:val="clear" w:color="auto" w:fill="FFFFFF"/>
        </w:rPr>
        <w:t>Nyborg</w:t>
      </w:r>
      <w:proofErr w:type="spellEnd"/>
      <w:r w:rsidRPr="00A60DBA">
        <w:rPr>
          <w:rFonts w:ascii="Arial" w:hAnsi="Arial" w:cs="Arial"/>
          <w:shd w:val="clear" w:color="auto" w:fill="FFFFFF"/>
        </w:rPr>
        <w:t xml:space="preserve">, K., </w:t>
      </w:r>
      <w:proofErr w:type="spellStart"/>
      <w:r w:rsidRPr="00A60DBA">
        <w:rPr>
          <w:rFonts w:ascii="Arial" w:hAnsi="Arial" w:cs="Arial"/>
          <w:shd w:val="clear" w:color="auto" w:fill="FFFFFF"/>
        </w:rPr>
        <w:t>Averhoff</w:t>
      </w:r>
      <w:proofErr w:type="spellEnd"/>
      <w:r w:rsidRPr="00A60DBA">
        <w:rPr>
          <w:rFonts w:ascii="Arial" w:hAnsi="Arial" w:cs="Arial"/>
          <w:shd w:val="clear" w:color="auto" w:fill="FFFFFF"/>
        </w:rPr>
        <w:t xml:space="preserve">, C. and Olesen, S., 2020. The contingency of corporate political advocacy: Nike’s ‘dream </w:t>
      </w:r>
      <w:proofErr w:type="spellStart"/>
      <w:r w:rsidRPr="00A60DBA">
        <w:rPr>
          <w:rFonts w:ascii="Arial" w:hAnsi="Arial" w:cs="Arial"/>
          <w:shd w:val="clear" w:color="auto" w:fill="FFFFFF"/>
        </w:rPr>
        <w:t>crazy’campaign</w:t>
      </w:r>
      <w:proofErr w:type="spellEnd"/>
      <w:r w:rsidRPr="00A60DBA">
        <w:rPr>
          <w:rFonts w:ascii="Arial" w:hAnsi="Arial" w:cs="Arial"/>
          <w:shd w:val="clear" w:color="auto" w:fill="FFFFFF"/>
        </w:rPr>
        <w:t xml:space="preserve"> with Colin Kaepernick. </w:t>
      </w:r>
      <w:r w:rsidRPr="00A60DBA">
        <w:rPr>
          <w:rFonts w:ascii="Arial" w:hAnsi="Arial" w:cs="Arial"/>
          <w:i/>
          <w:iCs/>
          <w:shd w:val="clear" w:color="auto" w:fill="FFFFFF"/>
        </w:rPr>
        <w:t>Public Relations Inquiry</w:t>
      </w:r>
      <w:r w:rsidRPr="00A60DBA">
        <w:rPr>
          <w:rFonts w:ascii="Arial" w:hAnsi="Arial" w:cs="Arial"/>
          <w:shd w:val="clear" w:color="auto" w:fill="FFFFFF"/>
        </w:rPr>
        <w:t>, </w:t>
      </w:r>
      <w:r w:rsidRPr="00A60DBA">
        <w:rPr>
          <w:rFonts w:ascii="Arial" w:hAnsi="Arial" w:cs="Arial"/>
          <w:i/>
          <w:iCs/>
          <w:shd w:val="clear" w:color="auto" w:fill="FFFFFF"/>
        </w:rPr>
        <w:t>9</w:t>
      </w:r>
      <w:r w:rsidRPr="00A60DBA">
        <w:rPr>
          <w:rFonts w:ascii="Arial" w:hAnsi="Arial" w:cs="Arial"/>
          <w:shd w:val="clear" w:color="auto" w:fill="FFFFFF"/>
        </w:rPr>
        <w:t>(2), pp.155-175.</w:t>
      </w:r>
    </w:p>
    <w:p w14:paraId="12A86A53" w14:textId="77777777" w:rsidR="00A60DBA" w:rsidRPr="00A60DBA" w:rsidRDefault="00A60DBA" w:rsidP="00A60DBA">
      <w:pPr>
        <w:spacing w:line="360" w:lineRule="auto"/>
        <w:jc w:val="both"/>
        <w:rPr>
          <w:rFonts w:ascii="Arial" w:hAnsi="Arial" w:cs="Arial"/>
        </w:rPr>
      </w:pPr>
      <w:r w:rsidRPr="00A60DBA">
        <w:rPr>
          <w:rFonts w:ascii="Arial" w:hAnsi="Arial" w:cs="Arial"/>
          <w:shd w:val="clear" w:color="auto" w:fill="FFFFFF"/>
        </w:rPr>
        <w:t xml:space="preserve">Hussain, S.T., Lei, S., </w:t>
      </w:r>
      <w:proofErr w:type="spellStart"/>
      <w:r w:rsidRPr="00A60DBA">
        <w:rPr>
          <w:rFonts w:ascii="Arial" w:hAnsi="Arial" w:cs="Arial"/>
          <w:shd w:val="clear" w:color="auto" w:fill="FFFFFF"/>
        </w:rPr>
        <w:t>Akram</w:t>
      </w:r>
      <w:proofErr w:type="spellEnd"/>
      <w:r w:rsidRPr="00A60DBA">
        <w:rPr>
          <w:rFonts w:ascii="Arial" w:hAnsi="Arial" w:cs="Arial"/>
          <w:shd w:val="clear" w:color="auto" w:fill="FFFFFF"/>
        </w:rPr>
        <w:t>, T., Haider, M.J., Hussain, S.H. and Ali, M., 2018. Kurt Lewin's change model: A critical review of the role of leadership and employee involvement in organizational change. </w:t>
      </w:r>
      <w:r w:rsidRPr="00A60DBA">
        <w:rPr>
          <w:rFonts w:ascii="Arial" w:hAnsi="Arial" w:cs="Arial"/>
          <w:i/>
          <w:iCs/>
          <w:shd w:val="clear" w:color="auto" w:fill="FFFFFF"/>
        </w:rPr>
        <w:t>Journal of Innovation &amp; Knowledge</w:t>
      </w:r>
      <w:r w:rsidRPr="00A60DBA">
        <w:rPr>
          <w:rFonts w:ascii="Arial" w:hAnsi="Arial" w:cs="Arial"/>
          <w:shd w:val="clear" w:color="auto" w:fill="FFFFFF"/>
        </w:rPr>
        <w:t>, </w:t>
      </w:r>
      <w:r w:rsidRPr="00A60DBA">
        <w:rPr>
          <w:rFonts w:ascii="Arial" w:hAnsi="Arial" w:cs="Arial"/>
          <w:i/>
          <w:iCs/>
          <w:shd w:val="clear" w:color="auto" w:fill="FFFFFF"/>
        </w:rPr>
        <w:t>3</w:t>
      </w:r>
      <w:r w:rsidRPr="00A60DBA">
        <w:rPr>
          <w:rFonts w:ascii="Arial" w:hAnsi="Arial" w:cs="Arial"/>
          <w:shd w:val="clear" w:color="auto" w:fill="FFFFFF"/>
        </w:rPr>
        <w:t>(3), pp.123-127.</w:t>
      </w:r>
    </w:p>
    <w:p w14:paraId="6203B9EF" w14:textId="77777777" w:rsidR="00A60DBA" w:rsidRPr="00A60DBA" w:rsidRDefault="00A60DBA" w:rsidP="00A60DBA">
      <w:pPr>
        <w:spacing w:line="360" w:lineRule="auto"/>
        <w:jc w:val="both"/>
        <w:rPr>
          <w:rFonts w:ascii="Arial" w:hAnsi="Arial" w:cs="Arial"/>
        </w:rPr>
      </w:pPr>
      <w:proofErr w:type="spellStart"/>
      <w:r w:rsidRPr="00A60DBA">
        <w:rPr>
          <w:rFonts w:ascii="Arial" w:hAnsi="Arial" w:cs="Arial"/>
          <w:shd w:val="clear" w:color="auto" w:fill="FFFFFF"/>
        </w:rPr>
        <w:t>Iansiti</w:t>
      </w:r>
      <w:proofErr w:type="spellEnd"/>
      <w:r w:rsidRPr="00A60DBA">
        <w:rPr>
          <w:rFonts w:ascii="Arial" w:hAnsi="Arial" w:cs="Arial"/>
          <w:shd w:val="clear" w:color="auto" w:fill="FFFFFF"/>
        </w:rPr>
        <w:t>, M. and Lakhani, K.R., 2020. </w:t>
      </w:r>
      <w:r w:rsidRPr="00A60DBA">
        <w:rPr>
          <w:rFonts w:ascii="Arial" w:hAnsi="Arial" w:cs="Arial"/>
          <w:i/>
          <w:iCs/>
          <w:shd w:val="clear" w:color="auto" w:fill="FFFFFF"/>
        </w:rPr>
        <w:t>Competing in the age of AI: strategy and leadership when algorithms and networks run the world</w:t>
      </w:r>
      <w:r w:rsidRPr="00A60DBA">
        <w:rPr>
          <w:rFonts w:ascii="Arial" w:hAnsi="Arial" w:cs="Arial"/>
          <w:shd w:val="clear" w:color="auto" w:fill="FFFFFF"/>
        </w:rPr>
        <w:t>. Harvard Business Press.</w:t>
      </w:r>
    </w:p>
    <w:p w14:paraId="4400E01D" w14:textId="77777777" w:rsidR="00A60DBA" w:rsidRPr="00A60DBA" w:rsidRDefault="00A60DBA" w:rsidP="00A60DBA">
      <w:pPr>
        <w:spacing w:line="360" w:lineRule="auto"/>
        <w:jc w:val="both"/>
        <w:rPr>
          <w:rFonts w:ascii="Arial" w:hAnsi="Arial" w:cs="Arial"/>
        </w:rPr>
      </w:pPr>
      <w:proofErr w:type="spellStart"/>
      <w:r w:rsidRPr="00A60DBA">
        <w:rPr>
          <w:rFonts w:ascii="Arial" w:hAnsi="Arial" w:cs="Arial"/>
          <w:shd w:val="clear" w:color="auto" w:fill="FFFFFF"/>
        </w:rPr>
        <w:t>Mumby</w:t>
      </w:r>
      <w:proofErr w:type="spellEnd"/>
      <w:r w:rsidRPr="00A60DBA">
        <w:rPr>
          <w:rFonts w:ascii="Arial" w:hAnsi="Arial" w:cs="Arial"/>
          <w:shd w:val="clear" w:color="auto" w:fill="FFFFFF"/>
        </w:rPr>
        <w:t xml:space="preserve">, D.K., 2019. Work: What is it good </w:t>
      </w:r>
      <w:proofErr w:type="gramStart"/>
      <w:r w:rsidRPr="00A60DBA">
        <w:rPr>
          <w:rFonts w:ascii="Arial" w:hAnsi="Arial" w:cs="Arial"/>
          <w:shd w:val="clear" w:color="auto" w:fill="FFFFFF"/>
        </w:rPr>
        <w:t>for?(</w:t>
      </w:r>
      <w:proofErr w:type="gramEnd"/>
      <w:r w:rsidRPr="00A60DBA">
        <w:rPr>
          <w:rFonts w:ascii="Arial" w:hAnsi="Arial" w:cs="Arial"/>
          <w:shd w:val="clear" w:color="auto" w:fill="FFFFFF"/>
        </w:rPr>
        <w:t>Absolutely nothing)—a critical theorist’s perspective. </w:t>
      </w:r>
      <w:r w:rsidRPr="00A60DBA">
        <w:rPr>
          <w:rFonts w:ascii="Arial" w:hAnsi="Arial" w:cs="Arial"/>
          <w:i/>
          <w:iCs/>
          <w:shd w:val="clear" w:color="auto" w:fill="FFFFFF"/>
        </w:rPr>
        <w:t>Industrial and Organizational Psychology</w:t>
      </w:r>
      <w:r w:rsidRPr="00A60DBA">
        <w:rPr>
          <w:rFonts w:ascii="Arial" w:hAnsi="Arial" w:cs="Arial"/>
          <w:shd w:val="clear" w:color="auto" w:fill="FFFFFF"/>
        </w:rPr>
        <w:t>, </w:t>
      </w:r>
      <w:r w:rsidRPr="00A60DBA">
        <w:rPr>
          <w:rFonts w:ascii="Arial" w:hAnsi="Arial" w:cs="Arial"/>
          <w:i/>
          <w:iCs/>
          <w:shd w:val="clear" w:color="auto" w:fill="FFFFFF"/>
        </w:rPr>
        <w:t>12</w:t>
      </w:r>
      <w:r w:rsidRPr="00A60DBA">
        <w:rPr>
          <w:rFonts w:ascii="Arial" w:hAnsi="Arial" w:cs="Arial"/>
          <w:shd w:val="clear" w:color="auto" w:fill="FFFFFF"/>
        </w:rPr>
        <w:t>(4), pp.429-443.</w:t>
      </w:r>
    </w:p>
    <w:p w14:paraId="70A28DA7" w14:textId="77777777" w:rsidR="00A60DBA" w:rsidRPr="00A60DBA" w:rsidRDefault="00A60DBA" w:rsidP="00A60DBA">
      <w:pPr>
        <w:spacing w:line="360" w:lineRule="auto"/>
        <w:jc w:val="both"/>
        <w:rPr>
          <w:rFonts w:ascii="Arial" w:hAnsi="Arial" w:cs="Arial"/>
        </w:rPr>
      </w:pPr>
      <w:proofErr w:type="spellStart"/>
      <w:r w:rsidRPr="00A60DBA">
        <w:rPr>
          <w:rFonts w:ascii="Arial" w:hAnsi="Arial" w:cs="Arial"/>
          <w:shd w:val="clear" w:color="auto" w:fill="FFFFFF"/>
        </w:rPr>
        <w:t>Nørgaard</w:t>
      </w:r>
      <w:proofErr w:type="spellEnd"/>
      <w:r w:rsidRPr="00A60DBA">
        <w:rPr>
          <w:rFonts w:ascii="Arial" w:hAnsi="Arial" w:cs="Arial"/>
          <w:shd w:val="clear" w:color="auto" w:fill="FFFFFF"/>
        </w:rPr>
        <w:t>, N., 2022. Environmental sustainability and social (in) justice in Nike’s Space Hippie campaign video–a multimodal approach. </w:t>
      </w:r>
      <w:r w:rsidRPr="00A60DBA">
        <w:rPr>
          <w:rFonts w:ascii="Arial" w:hAnsi="Arial" w:cs="Arial"/>
          <w:i/>
          <w:iCs/>
          <w:shd w:val="clear" w:color="auto" w:fill="FFFFFF"/>
        </w:rPr>
        <w:t>RASK-International journal of language and communication</w:t>
      </w:r>
      <w:r w:rsidRPr="00A60DBA">
        <w:rPr>
          <w:rFonts w:ascii="Arial" w:hAnsi="Arial" w:cs="Arial"/>
          <w:shd w:val="clear" w:color="auto" w:fill="FFFFFF"/>
        </w:rPr>
        <w:t>, (55), pp.75-94.</w:t>
      </w:r>
    </w:p>
    <w:p w14:paraId="272126B2" w14:textId="77777777" w:rsidR="00A60DBA" w:rsidRPr="00A60DBA" w:rsidRDefault="00A60DBA" w:rsidP="00A60DBA">
      <w:pPr>
        <w:spacing w:line="360" w:lineRule="auto"/>
        <w:jc w:val="both"/>
        <w:rPr>
          <w:rFonts w:ascii="Arial" w:hAnsi="Arial" w:cs="Arial"/>
        </w:rPr>
      </w:pPr>
      <w:proofErr w:type="spellStart"/>
      <w:r w:rsidRPr="00A60DBA">
        <w:rPr>
          <w:rFonts w:ascii="Arial" w:hAnsi="Arial" w:cs="Arial"/>
          <w:shd w:val="clear" w:color="auto" w:fill="FFFFFF"/>
        </w:rPr>
        <w:t>Odor</w:t>
      </w:r>
      <w:proofErr w:type="spellEnd"/>
      <w:r w:rsidRPr="00A60DBA">
        <w:rPr>
          <w:rFonts w:ascii="Arial" w:hAnsi="Arial" w:cs="Arial"/>
          <w:shd w:val="clear" w:color="auto" w:fill="FFFFFF"/>
        </w:rPr>
        <w:t>, H.O., 2018. Organisational change and development. </w:t>
      </w:r>
      <w:r w:rsidRPr="00A60DBA">
        <w:rPr>
          <w:rFonts w:ascii="Arial" w:hAnsi="Arial" w:cs="Arial"/>
          <w:i/>
          <w:iCs/>
          <w:shd w:val="clear" w:color="auto" w:fill="FFFFFF"/>
        </w:rPr>
        <w:t>European Journal of Business and Management</w:t>
      </w:r>
      <w:r w:rsidRPr="00A60DBA">
        <w:rPr>
          <w:rFonts w:ascii="Arial" w:hAnsi="Arial" w:cs="Arial"/>
          <w:shd w:val="clear" w:color="auto" w:fill="FFFFFF"/>
        </w:rPr>
        <w:t>, </w:t>
      </w:r>
      <w:r w:rsidRPr="00A60DBA">
        <w:rPr>
          <w:rFonts w:ascii="Arial" w:hAnsi="Arial" w:cs="Arial"/>
          <w:i/>
          <w:iCs/>
          <w:shd w:val="clear" w:color="auto" w:fill="FFFFFF"/>
        </w:rPr>
        <w:t>10</w:t>
      </w:r>
      <w:r w:rsidRPr="00A60DBA">
        <w:rPr>
          <w:rFonts w:ascii="Arial" w:hAnsi="Arial" w:cs="Arial"/>
          <w:shd w:val="clear" w:color="auto" w:fill="FFFFFF"/>
        </w:rPr>
        <w:t>(7), pp.58-66.</w:t>
      </w:r>
    </w:p>
    <w:p w14:paraId="3DD64B36" w14:textId="77777777" w:rsidR="00A60DBA" w:rsidRPr="00A60DBA" w:rsidRDefault="00A60DBA" w:rsidP="00A60DBA">
      <w:pPr>
        <w:spacing w:line="360" w:lineRule="auto"/>
        <w:jc w:val="both"/>
        <w:rPr>
          <w:rFonts w:ascii="Arial" w:hAnsi="Arial" w:cs="Arial"/>
        </w:rPr>
      </w:pPr>
      <w:r w:rsidRPr="00A60DBA">
        <w:rPr>
          <w:rFonts w:ascii="Arial" w:hAnsi="Arial" w:cs="Arial"/>
          <w:shd w:val="clear" w:color="auto" w:fill="FFFFFF"/>
        </w:rPr>
        <w:t>Rasmussen, K., Dufur, M.J., Cope, M.R. and Pierce, H., 2021. Gender marginalization in sports participation through advertising: The case of Nike. </w:t>
      </w:r>
      <w:r w:rsidRPr="00A60DBA">
        <w:rPr>
          <w:rFonts w:ascii="Arial" w:hAnsi="Arial" w:cs="Arial"/>
          <w:i/>
          <w:iCs/>
          <w:shd w:val="clear" w:color="auto" w:fill="FFFFFF"/>
        </w:rPr>
        <w:t>International Journal of Environmental Research and Public Health</w:t>
      </w:r>
      <w:r w:rsidRPr="00A60DBA">
        <w:rPr>
          <w:rFonts w:ascii="Arial" w:hAnsi="Arial" w:cs="Arial"/>
          <w:shd w:val="clear" w:color="auto" w:fill="FFFFFF"/>
        </w:rPr>
        <w:t>, </w:t>
      </w:r>
      <w:r w:rsidRPr="00A60DBA">
        <w:rPr>
          <w:rFonts w:ascii="Arial" w:hAnsi="Arial" w:cs="Arial"/>
          <w:i/>
          <w:iCs/>
          <w:shd w:val="clear" w:color="auto" w:fill="FFFFFF"/>
        </w:rPr>
        <w:t>18</w:t>
      </w:r>
      <w:r w:rsidRPr="00A60DBA">
        <w:rPr>
          <w:rFonts w:ascii="Arial" w:hAnsi="Arial" w:cs="Arial"/>
          <w:shd w:val="clear" w:color="auto" w:fill="FFFFFF"/>
        </w:rPr>
        <w:t>(15), p.7759.</w:t>
      </w:r>
    </w:p>
    <w:p w14:paraId="61103A92" w14:textId="77777777" w:rsidR="00A60DBA" w:rsidRPr="00A60DBA" w:rsidRDefault="00A60DBA" w:rsidP="00A60DBA">
      <w:pPr>
        <w:spacing w:line="360" w:lineRule="auto"/>
        <w:jc w:val="both"/>
        <w:rPr>
          <w:rFonts w:ascii="Arial" w:hAnsi="Arial" w:cs="Arial"/>
        </w:rPr>
      </w:pPr>
      <w:proofErr w:type="spellStart"/>
      <w:r w:rsidRPr="00A60DBA">
        <w:rPr>
          <w:rFonts w:ascii="Arial" w:hAnsi="Arial" w:cs="Arial"/>
          <w:shd w:val="clear" w:color="auto" w:fill="FFFFFF"/>
        </w:rPr>
        <w:t>Rosdiana</w:t>
      </w:r>
      <w:proofErr w:type="spellEnd"/>
      <w:r w:rsidRPr="00A60DBA">
        <w:rPr>
          <w:rFonts w:ascii="Arial" w:hAnsi="Arial" w:cs="Arial"/>
          <w:shd w:val="clear" w:color="auto" w:fill="FFFFFF"/>
        </w:rPr>
        <w:t xml:space="preserve">, N. and </w:t>
      </w:r>
      <w:proofErr w:type="spellStart"/>
      <w:r w:rsidRPr="00A60DBA">
        <w:rPr>
          <w:rFonts w:ascii="Arial" w:hAnsi="Arial" w:cs="Arial"/>
          <w:shd w:val="clear" w:color="auto" w:fill="FFFFFF"/>
        </w:rPr>
        <w:t>Aslami</w:t>
      </w:r>
      <w:proofErr w:type="spellEnd"/>
      <w:r w:rsidRPr="00A60DBA">
        <w:rPr>
          <w:rFonts w:ascii="Arial" w:hAnsi="Arial" w:cs="Arial"/>
          <w:shd w:val="clear" w:color="auto" w:fill="FFFFFF"/>
        </w:rPr>
        <w:t>, N., 2022. The Main Models of Change Management in Kurt Lewin's Thinking. </w:t>
      </w:r>
      <w:proofErr w:type="spellStart"/>
      <w:r w:rsidRPr="00A60DBA">
        <w:rPr>
          <w:rFonts w:ascii="Arial" w:hAnsi="Arial" w:cs="Arial"/>
          <w:i/>
          <w:iCs/>
          <w:shd w:val="clear" w:color="auto" w:fill="FFFFFF"/>
        </w:rPr>
        <w:t>Jurnal</w:t>
      </w:r>
      <w:proofErr w:type="spellEnd"/>
      <w:r w:rsidRPr="00A60DBA">
        <w:rPr>
          <w:rFonts w:ascii="Arial" w:hAnsi="Arial" w:cs="Arial"/>
          <w:i/>
          <w:iCs/>
          <w:shd w:val="clear" w:color="auto" w:fill="FFFFFF"/>
        </w:rPr>
        <w:t xml:space="preserve"> </w:t>
      </w:r>
      <w:proofErr w:type="spellStart"/>
      <w:r w:rsidRPr="00A60DBA">
        <w:rPr>
          <w:rFonts w:ascii="Arial" w:hAnsi="Arial" w:cs="Arial"/>
          <w:i/>
          <w:iCs/>
          <w:shd w:val="clear" w:color="auto" w:fill="FFFFFF"/>
        </w:rPr>
        <w:t>Akuntansi</w:t>
      </w:r>
      <w:proofErr w:type="spellEnd"/>
      <w:r w:rsidRPr="00A60DBA">
        <w:rPr>
          <w:rFonts w:ascii="Arial" w:hAnsi="Arial" w:cs="Arial"/>
          <w:i/>
          <w:iCs/>
          <w:shd w:val="clear" w:color="auto" w:fill="FFFFFF"/>
        </w:rPr>
        <w:t xml:space="preserve">, </w:t>
      </w:r>
      <w:proofErr w:type="spellStart"/>
      <w:r w:rsidRPr="00A60DBA">
        <w:rPr>
          <w:rFonts w:ascii="Arial" w:hAnsi="Arial" w:cs="Arial"/>
          <w:i/>
          <w:iCs/>
          <w:shd w:val="clear" w:color="auto" w:fill="FFFFFF"/>
        </w:rPr>
        <w:t>Manajemen</w:t>
      </w:r>
      <w:proofErr w:type="spellEnd"/>
      <w:r w:rsidRPr="00A60DBA">
        <w:rPr>
          <w:rFonts w:ascii="Arial" w:hAnsi="Arial" w:cs="Arial"/>
          <w:i/>
          <w:iCs/>
          <w:shd w:val="clear" w:color="auto" w:fill="FFFFFF"/>
        </w:rPr>
        <w:t xml:space="preserve"> dan </w:t>
      </w:r>
      <w:proofErr w:type="spellStart"/>
      <w:r w:rsidRPr="00A60DBA">
        <w:rPr>
          <w:rFonts w:ascii="Arial" w:hAnsi="Arial" w:cs="Arial"/>
          <w:i/>
          <w:iCs/>
          <w:shd w:val="clear" w:color="auto" w:fill="FFFFFF"/>
        </w:rPr>
        <w:t>Bisnis</w:t>
      </w:r>
      <w:proofErr w:type="spellEnd"/>
      <w:r w:rsidRPr="00A60DBA">
        <w:rPr>
          <w:rFonts w:ascii="Arial" w:hAnsi="Arial" w:cs="Arial"/>
          <w:i/>
          <w:iCs/>
          <w:shd w:val="clear" w:color="auto" w:fill="FFFFFF"/>
        </w:rPr>
        <w:t xml:space="preserve"> Digital</w:t>
      </w:r>
      <w:r w:rsidRPr="00A60DBA">
        <w:rPr>
          <w:rFonts w:ascii="Arial" w:hAnsi="Arial" w:cs="Arial"/>
          <w:shd w:val="clear" w:color="auto" w:fill="FFFFFF"/>
        </w:rPr>
        <w:t>, </w:t>
      </w:r>
      <w:r w:rsidRPr="00A60DBA">
        <w:rPr>
          <w:rFonts w:ascii="Arial" w:hAnsi="Arial" w:cs="Arial"/>
          <w:i/>
          <w:iCs/>
          <w:shd w:val="clear" w:color="auto" w:fill="FFFFFF"/>
        </w:rPr>
        <w:t>1</w:t>
      </w:r>
      <w:r w:rsidRPr="00A60DBA">
        <w:rPr>
          <w:rFonts w:ascii="Arial" w:hAnsi="Arial" w:cs="Arial"/>
          <w:shd w:val="clear" w:color="auto" w:fill="FFFFFF"/>
        </w:rPr>
        <w:t>(2), pp.251-256.</w:t>
      </w:r>
    </w:p>
    <w:p w14:paraId="46A3D8B7" w14:textId="77777777" w:rsidR="00A60DBA" w:rsidRPr="00A60DBA" w:rsidRDefault="00A60DBA" w:rsidP="00A60DBA">
      <w:pPr>
        <w:spacing w:line="360" w:lineRule="auto"/>
        <w:jc w:val="both"/>
        <w:rPr>
          <w:rFonts w:ascii="Arial" w:hAnsi="Arial" w:cs="Arial"/>
        </w:rPr>
      </w:pPr>
      <w:r w:rsidRPr="00A60DBA">
        <w:rPr>
          <w:rFonts w:ascii="Arial" w:hAnsi="Arial" w:cs="Arial"/>
          <w:shd w:val="clear" w:color="auto" w:fill="FFFFFF"/>
        </w:rPr>
        <w:t xml:space="preserve">Rosenbaum, D., More, E. and </w:t>
      </w:r>
      <w:proofErr w:type="spellStart"/>
      <w:r w:rsidRPr="00A60DBA">
        <w:rPr>
          <w:rFonts w:ascii="Arial" w:hAnsi="Arial" w:cs="Arial"/>
          <w:shd w:val="clear" w:color="auto" w:fill="FFFFFF"/>
        </w:rPr>
        <w:t>Steane</w:t>
      </w:r>
      <w:proofErr w:type="spellEnd"/>
      <w:r w:rsidRPr="00A60DBA">
        <w:rPr>
          <w:rFonts w:ascii="Arial" w:hAnsi="Arial" w:cs="Arial"/>
          <w:shd w:val="clear" w:color="auto" w:fill="FFFFFF"/>
        </w:rPr>
        <w:t xml:space="preserve">, P., 2018. Planned organisational change management: Forward to the past? An exploratory literature </w:t>
      </w:r>
      <w:proofErr w:type="gramStart"/>
      <w:r w:rsidRPr="00A60DBA">
        <w:rPr>
          <w:rFonts w:ascii="Arial" w:hAnsi="Arial" w:cs="Arial"/>
          <w:shd w:val="clear" w:color="auto" w:fill="FFFFFF"/>
        </w:rPr>
        <w:t>review</w:t>
      </w:r>
      <w:proofErr w:type="gramEnd"/>
      <w:r w:rsidRPr="00A60DBA">
        <w:rPr>
          <w:rFonts w:ascii="Arial" w:hAnsi="Arial" w:cs="Arial"/>
          <w:shd w:val="clear" w:color="auto" w:fill="FFFFFF"/>
        </w:rPr>
        <w:t>. </w:t>
      </w:r>
      <w:r w:rsidRPr="00A60DBA">
        <w:rPr>
          <w:rFonts w:ascii="Arial" w:hAnsi="Arial" w:cs="Arial"/>
          <w:i/>
          <w:iCs/>
          <w:shd w:val="clear" w:color="auto" w:fill="FFFFFF"/>
        </w:rPr>
        <w:t>Journal of Organizational Change Management</w:t>
      </w:r>
      <w:r w:rsidRPr="00A60DBA">
        <w:rPr>
          <w:rFonts w:ascii="Arial" w:hAnsi="Arial" w:cs="Arial"/>
          <w:shd w:val="clear" w:color="auto" w:fill="FFFFFF"/>
        </w:rPr>
        <w:t>.</w:t>
      </w:r>
    </w:p>
    <w:p w14:paraId="16BDD0FB" w14:textId="77777777" w:rsidR="00A60DBA" w:rsidRPr="00A60DBA" w:rsidRDefault="00A60DBA" w:rsidP="00A60DBA">
      <w:pPr>
        <w:spacing w:line="360" w:lineRule="auto"/>
        <w:jc w:val="both"/>
        <w:rPr>
          <w:rFonts w:ascii="Arial" w:hAnsi="Arial" w:cs="Arial"/>
        </w:rPr>
      </w:pPr>
      <w:proofErr w:type="spellStart"/>
      <w:r w:rsidRPr="00A60DBA">
        <w:rPr>
          <w:rFonts w:ascii="Arial" w:hAnsi="Arial" w:cs="Arial"/>
          <w:shd w:val="clear" w:color="auto" w:fill="FFFFFF"/>
        </w:rPr>
        <w:t>Waizenegger</w:t>
      </w:r>
      <w:proofErr w:type="spellEnd"/>
      <w:r w:rsidRPr="00A60DBA">
        <w:rPr>
          <w:rFonts w:ascii="Arial" w:hAnsi="Arial" w:cs="Arial"/>
          <w:shd w:val="clear" w:color="auto" w:fill="FFFFFF"/>
        </w:rPr>
        <w:t xml:space="preserve">, L., McKenna, B., Cai, W. and </w:t>
      </w:r>
      <w:proofErr w:type="spellStart"/>
      <w:r w:rsidRPr="00A60DBA">
        <w:rPr>
          <w:rFonts w:ascii="Arial" w:hAnsi="Arial" w:cs="Arial"/>
          <w:shd w:val="clear" w:color="auto" w:fill="FFFFFF"/>
        </w:rPr>
        <w:t>Bendz</w:t>
      </w:r>
      <w:proofErr w:type="spellEnd"/>
      <w:r w:rsidRPr="00A60DBA">
        <w:rPr>
          <w:rFonts w:ascii="Arial" w:hAnsi="Arial" w:cs="Arial"/>
          <w:shd w:val="clear" w:color="auto" w:fill="FFFFFF"/>
        </w:rPr>
        <w:t>, T., 2020. An affordance perspective of team collaboration and enforced working from home during COVID-19. </w:t>
      </w:r>
      <w:r w:rsidRPr="00A60DBA">
        <w:rPr>
          <w:rFonts w:ascii="Arial" w:hAnsi="Arial" w:cs="Arial"/>
          <w:i/>
          <w:iCs/>
          <w:shd w:val="clear" w:color="auto" w:fill="FFFFFF"/>
        </w:rPr>
        <w:t>European Journal of Information Systems</w:t>
      </w:r>
      <w:r w:rsidRPr="00A60DBA">
        <w:rPr>
          <w:rFonts w:ascii="Arial" w:hAnsi="Arial" w:cs="Arial"/>
          <w:shd w:val="clear" w:color="auto" w:fill="FFFFFF"/>
        </w:rPr>
        <w:t>, </w:t>
      </w:r>
      <w:r w:rsidRPr="00A60DBA">
        <w:rPr>
          <w:rFonts w:ascii="Arial" w:hAnsi="Arial" w:cs="Arial"/>
          <w:i/>
          <w:iCs/>
          <w:shd w:val="clear" w:color="auto" w:fill="FFFFFF"/>
        </w:rPr>
        <w:t>29</w:t>
      </w:r>
      <w:r w:rsidRPr="00A60DBA">
        <w:rPr>
          <w:rFonts w:ascii="Arial" w:hAnsi="Arial" w:cs="Arial"/>
          <w:shd w:val="clear" w:color="auto" w:fill="FFFFFF"/>
        </w:rPr>
        <w:t>(4), pp.429-442.</w:t>
      </w:r>
    </w:p>
    <w:p w14:paraId="0B06E143" w14:textId="77777777" w:rsidR="00A60DBA" w:rsidRPr="00A60DBA" w:rsidRDefault="00A60DBA" w:rsidP="00A60DBA">
      <w:pPr>
        <w:spacing w:line="360" w:lineRule="auto"/>
        <w:jc w:val="both"/>
        <w:rPr>
          <w:rFonts w:ascii="Arial" w:hAnsi="Arial" w:cs="Arial"/>
        </w:rPr>
      </w:pPr>
      <w:proofErr w:type="spellStart"/>
      <w:r w:rsidRPr="00A60DBA">
        <w:rPr>
          <w:rFonts w:ascii="Arial" w:hAnsi="Arial" w:cs="Arial"/>
          <w:shd w:val="clear" w:color="auto" w:fill="FFFFFF"/>
        </w:rPr>
        <w:t>Waymer</w:t>
      </w:r>
      <w:proofErr w:type="spellEnd"/>
      <w:r w:rsidRPr="00A60DBA">
        <w:rPr>
          <w:rFonts w:ascii="Arial" w:hAnsi="Arial" w:cs="Arial"/>
          <w:shd w:val="clear" w:color="auto" w:fill="FFFFFF"/>
        </w:rPr>
        <w:t>, D. and Logan, N., 2021. Corporate social advocacy as engagement: Nike's social justice communication. </w:t>
      </w:r>
      <w:r w:rsidRPr="00A60DBA">
        <w:rPr>
          <w:rFonts w:ascii="Arial" w:hAnsi="Arial" w:cs="Arial"/>
          <w:i/>
          <w:iCs/>
          <w:shd w:val="clear" w:color="auto" w:fill="FFFFFF"/>
        </w:rPr>
        <w:t>Public Relations Review</w:t>
      </w:r>
      <w:r w:rsidRPr="00A60DBA">
        <w:rPr>
          <w:rFonts w:ascii="Arial" w:hAnsi="Arial" w:cs="Arial"/>
          <w:shd w:val="clear" w:color="auto" w:fill="FFFFFF"/>
        </w:rPr>
        <w:t>, </w:t>
      </w:r>
      <w:r w:rsidRPr="00A60DBA">
        <w:rPr>
          <w:rFonts w:ascii="Arial" w:hAnsi="Arial" w:cs="Arial"/>
          <w:i/>
          <w:iCs/>
          <w:shd w:val="clear" w:color="auto" w:fill="FFFFFF"/>
        </w:rPr>
        <w:t>47</w:t>
      </w:r>
      <w:r w:rsidRPr="00A60DBA">
        <w:rPr>
          <w:rFonts w:ascii="Arial" w:hAnsi="Arial" w:cs="Arial"/>
          <w:shd w:val="clear" w:color="auto" w:fill="FFFFFF"/>
        </w:rPr>
        <w:t>(1), p.102005.</w:t>
      </w:r>
    </w:p>
    <w:p w14:paraId="21FC8409" w14:textId="77777777" w:rsidR="00A60DBA" w:rsidRPr="00A60DBA" w:rsidRDefault="00A60DBA" w:rsidP="00A60DBA">
      <w:pPr>
        <w:spacing w:line="360" w:lineRule="auto"/>
        <w:jc w:val="both"/>
        <w:rPr>
          <w:rFonts w:ascii="Arial" w:hAnsi="Arial" w:cs="Arial"/>
        </w:rPr>
      </w:pPr>
      <w:r w:rsidRPr="00A60DBA">
        <w:rPr>
          <w:rFonts w:ascii="Arial" w:hAnsi="Arial" w:cs="Arial"/>
          <w:shd w:val="clear" w:color="auto" w:fill="FFFFFF"/>
        </w:rPr>
        <w:lastRenderedPageBreak/>
        <w:t xml:space="preserve">Were, D., </w:t>
      </w:r>
      <w:proofErr w:type="spellStart"/>
      <w:r w:rsidRPr="00A60DBA">
        <w:rPr>
          <w:rFonts w:ascii="Arial" w:hAnsi="Arial" w:cs="Arial"/>
          <w:shd w:val="clear" w:color="auto" w:fill="FFFFFF"/>
        </w:rPr>
        <w:t>Kansiime</w:t>
      </w:r>
      <w:proofErr w:type="spellEnd"/>
      <w:r w:rsidRPr="00A60DBA">
        <w:rPr>
          <w:rFonts w:ascii="Arial" w:hAnsi="Arial" w:cs="Arial"/>
          <w:shd w:val="clear" w:color="auto" w:fill="FFFFFF"/>
        </w:rPr>
        <w:t xml:space="preserve">, F., </w:t>
      </w:r>
      <w:proofErr w:type="spellStart"/>
      <w:r w:rsidRPr="00A60DBA">
        <w:rPr>
          <w:rFonts w:ascii="Arial" w:hAnsi="Arial" w:cs="Arial"/>
          <w:shd w:val="clear" w:color="auto" w:fill="FFFFFF"/>
        </w:rPr>
        <w:t>Fetahi</w:t>
      </w:r>
      <w:proofErr w:type="spellEnd"/>
      <w:r w:rsidRPr="00A60DBA">
        <w:rPr>
          <w:rFonts w:ascii="Arial" w:hAnsi="Arial" w:cs="Arial"/>
          <w:shd w:val="clear" w:color="auto" w:fill="FFFFFF"/>
        </w:rPr>
        <w:t xml:space="preserve">, T., Cooper, A. and </w:t>
      </w:r>
      <w:proofErr w:type="spellStart"/>
      <w:r w:rsidRPr="00A60DBA">
        <w:rPr>
          <w:rFonts w:ascii="Arial" w:hAnsi="Arial" w:cs="Arial"/>
          <w:shd w:val="clear" w:color="auto" w:fill="FFFFFF"/>
        </w:rPr>
        <w:t>Jjuuko</w:t>
      </w:r>
      <w:proofErr w:type="spellEnd"/>
      <w:r w:rsidRPr="00A60DBA">
        <w:rPr>
          <w:rFonts w:ascii="Arial" w:hAnsi="Arial" w:cs="Arial"/>
          <w:shd w:val="clear" w:color="auto" w:fill="FFFFFF"/>
        </w:rPr>
        <w:t>, C., 2019. Carbon sequestration by wetlands: a critical review of enhancement measures for climate change mitigation. </w:t>
      </w:r>
      <w:r w:rsidRPr="00A60DBA">
        <w:rPr>
          <w:rFonts w:ascii="Arial" w:hAnsi="Arial" w:cs="Arial"/>
          <w:i/>
          <w:iCs/>
          <w:shd w:val="clear" w:color="auto" w:fill="FFFFFF"/>
        </w:rPr>
        <w:t>Earth Systems and Environment</w:t>
      </w:r>
      <w:r w:rsidRPr="00A60DBA">
        <w:rPr>
          <w:rFonts w:ascii="Arial" w:hAnsi="Arial" w:cs="Arial"/>
          <w:shd w:val="clear" w:color="auto" w:fill="FFFFFF"/>
        </w:rPr>
        <w:t>, </w:t>
      </w:r>
      <w:r w:rsidRPr="00A60DBA">
        <w:rPr>
          <w:rFonts w:ascii="Arial" w:hAnsi="Arial" w:cs="Arial"/>
          <w:i/>
          <w:iCs/>
          <w:shd w:val="clear" w:color="auto" w:fill="FFFFFF"/>
        </w:rPr>
        <w:t>3</w:t>
      </w:r>
      <w:r w:rsidRPr="00A60DBA">
        <w:rPr>
          <w:rFonts w:ascii="Arial" w:hAnsi="Arial" w:cs="Arial"/>
          <w:shd w:val="clear" w:color="auto" w:fill="FFFFFF"/>
        </w:rPr>
        <w:t>(2), pp.327-340.</w:t>
      </w:r>
    </w:p>
    <w:p w14:paraId="6F6205B0" w14:textId="77777777" w:rsidR="00A60DBA" w:rsidRPr="00A60DBA" w:rsidRDefault="00A60DBA" w:rsidP="00A60DBA">
      <w:pPr>
        <w:spacing w:line="360" w:lineRule="auto"/>
        <w:jc w:val="both"/>
        <w:rPr>
          <w:rFonts w:ascii="Arial" w:hAnsi="Arial" w:cs="Arial"/>
        </w:rPr>
      </w:pPr>
      <w:r w:rsidRPr="00A60DBA">
        <w:rPr>
          <w:rFonts w:ascii="Arial" w:hAnsi="Arial" w:cs="Arial"/>
          <w:shd w:val="clear" w:color="auto" w:fill="FFFFFF"/>
        </w:rPr>
        <w:t>Wiggins, B.E., 2020. Memes and the media narrative: The Nike-Kaepernick controversy. </w:t>
      </w:r>
      <w:r w:rsidRPr="00A60DBA">
        <w:rPr>
          <w:rFonts w:ascii="Arial" w:hAnsi="Arial" w:cs="Arial"/>
          <w:i/>
          <w:iCs/>
          <w:shd w:val="clear" w:color="auto" w:fill="FFFFFF"/>
        </w:rPr>
        <w:t>Internet Pragmatics</w:t>
      </w:r>
      <w:r w:rsidRPr="00A60DBA">
        <w:rPr>
          <w:rFonts w:ascii="Arial" w:hAnsi="Arial" w:cs="Arial"/>
          <w:shd w:val="clear" w:color="auto" w:fill="FFFFFF"/>
        </w:rPr>
        <w:t>, </w:t>
      </w:r>
      <w:r w:rsidRPr="00A60DBA">
        <w:rPr>
          <w:rFonts w:ascii="Arial" w:hAnsi="Arial" w:cs="Arial"/>
          <w:i/>
          <w:iCs/>
          <w:shd w:val="clear" w:color="auto" w:fill="FFFFFF"/>
        </w:rPr>
        <w:t>3</w:t>
      </w:r>
      <w:r w:rsidRPr="00A60DBA">
        <w:rPr>
          <w:rFonts w:ascii="Arial" w:hAnsi="Arial" w:cs="Arial"/>
          <w:shd w:val="clear" w:color="auto" w:fill="FFFFFF"/>
        </w:rPr>
        <w:t>(2), pp.202-222.</w:t>
      </w:r>
    </w:p>
    <w:p w14:paraId="2A708BAF" w14:textId="77777777" w:rsidR="00E73064" w:rsidRPr="00A60DBA" w:rsidRDefault="00E73064" w:rsidP="00A60DBA">
      <w:pPr>
        <w:spacing w:line="360" w:lineRule="auto"/>
        <w:jc w:val="both"/>
        <w:rPr>
          <w:rFonts w:ascii="Arial" w:hAnsi="Arial" w:cs="Arial"/>
        </w:rPr>
      </w:pPr>
    </w:p>
    <w:p w14:paraId="76E47630" w14:textId="77777777" w:rsidR="00E73064" w:rsidRPr="00A60DBA" w:rsidRDefault="00E73064" w:rsidP="00A60DBA">
      <w:pPr>
        <w:spacing w:line="360" w:lineRule="auto"/>
        <w:jc w:val="both"/>
        <w:rPr>
          <w:rFonts w:ascii="Arial" w:hAnsi="Arial" w:cs="Arial"/>
        </w:rPr>
      </w:pPr>
    </w:p>
    <w:p w14:paraId="35CF19DF" w14:textId="77777777" w:rsidR="00CC7A2E" w:rsidRPr="00A60DBA" w:rsidRDefault="00CC7A2E" w:rsidP="00A60DBA">
      <w:pPr>
        <w:spacing w:line="360" w:lineRule="auto"/>
        <w:jc w:val="both"/>
        <w:rPr>
          <w:rFonts w:ascii="Arial" w:hAnsi="Arial" w:cs="Arial"/>
        </w:rPr>
      </w:pPr>
    </w:p>
    <w:bookmarkEnd w:id="17"/>
    <w:p w14:paraId="27EDC7ED" w14:textId="77777777" w:rsidR="003371C7" w:rsidRPr="00A60DBA" w:rsidRDefault="003371C7" w:rsidP="00A60DBA">
      <w:pPr>
        <w:spacing w:line="360" w:lineRule="auto"/>
        <w:jc w:val="both"/>
        <w:rPr>
          <w:rFonts w:ascii="Arial" w:hAnsi="Arial" w:cs="Arial"/>
        </w:rPr>
      </w:pPr>
    </w:p>
    <w:sectPr w:rsidR="003371C7" w:rsidRPr="00A60DBA" w:rsidSect="00A60DBA">
      <w:footerReference w:type="defaul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2AB6B8" w14:textId="77777777" w:rsidR="00490D6F" w:rsidRDefault="00490D6F" w:rsidP="008A37EC">
      <w:pPr>
        <w:spacing w:after="0" w:line="240" w:lineRule="auto"/>
      </w:pPr>
      <w:r>
        <w:separator/>
      </w:r>
    </w:p>
  </w:endnote>
  <w:endnote w:type="continuationSeparator" w:id="0">
    <w:p w14:paraId="17581DAC" w14:textId="77777777" w:rsidR="00490D6F" w:rsidRDefault="00490D6F" w:rsidP="008A37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0177697"/>
      <w:docPartObj>
        <w:docPartGallery w:val="Page Numbers (Bottom of Page)"/>
        <w:docPartUnique/>
      </w:docPartObj>
    </w:sdtPr>
    <w:sdtEndPr>
      <w:rPr>
        <w:noProof/>
      </w:rPr>
    </w:sdtEndPr>
    <w:sdtContent>
      <w:p w14:paraId="77AEA970" w14:textId="61F47D05" w:rsidR="008A37EC" w:rsidRDefault="008A37E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BAC566C" w14:textId="77777777" w:rsidR="008A37EC" w:rsidRDefault="008A37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1FDE28" w14:textId="77777777" w:rsidR="00490D6F" w:rsidRDefault="00490D6F" w:rsidP="008A37EC">
      <w:pPr>
        <w:spacing w:after="0" w:line="240" w:lineRule="auto"/>
      </w:pPr>
      <w:r>
        <w:separator/>
      </w:r>
    </w:p>
  </w:footnote>
  <w:footnote w:type="continuationSeparator" w:id="0">
    <w:p w14:paraId="30206007" w14:textId="77777777" w:rsidR="00490D6F" w:rsidRDefault="00490D6F" w:rsidP="008A37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FD30D8"/>
    <w:multiLevelType w:val="hybridMultilevel"/>
    <w:tmpl w:val="2C3C7D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542992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65B6"/>
    <w:rsid w:val="0000328E"/>
    <w:rsid w:val="00022C98"/>
    <w:rsid w:val="000275E9"/>
    <w:rsid w:val="000576A6"/>
    <w:rsid w:val="00070785"/>
    <w:rsid w:val="000972AD"/>
    <w:rsid w:val="000B460A"/>
    <w:rsid w:val="000B7083"/>
    <w:rsid w:val="000C6236"/>
    <w:rsid w:val="000C77B7"/>
    <w:rsid w:val="000D42B6"/>
    <w:rsid w:val="000D493D"/>
    <w:rsid w:val="00102636"/>
    <w:rsid w:val="00123243"/>
    <w:rsid w:val="001270BC"/>
    <w:rsid w:val="001A2F5C"/>
    <w:rsid w:val="001A3FF1"/>
    <w:rsid w:val="001E1515"/>
    <w:rsid w:val="00253691"/>
    <w:rsid w:val="002B7063"/>
    <w:rsid w:val="002C031C"/>
    <w:rsid w:val="002E01EA"/>
    <w:rsid w:val="002E1205"/>
    <w:rsid w:val="002E7702"/>
    <w:rsid w:val="002F2E11"/>
    <w:rsid w:val="0030204E"/>
    <w:rsid w:val="00313E0C"/>
    <w:rsid w:val="003349C7"/>
    <w:rsid w:val="003371C7"/>
    <w:rsid w:val="00340445"/>
    <w:rsid w:val="00351915"/>
    <w:rsid w:val="00371493"/>
    <w:rsid w:val="003800DF"/>
    <w:rsid w:val="0038252F"/>
    <w:rsid w:val="00396FFD"/>
    <w:rsid w:val="003A63A4"/>
    <w:rsid w:val="003C7CCE"/>
    <w:rsid w:val="003D05F1"/>
    <w:rsid w:val="003D7A69"/>
    <w:rsid w:val="003F4EF5"/>
    <w:rsid w:val="00401288"/>
    <w:rsid w:val="00401A96"/>
    <w:rsid w:val="00404EE6"/>
    <w:rsid w:val="004450E9"/>
    <w:rsid w:val="00447796"/>
    <w:rsid w:val="004531D9"/>
    <w:rsid w:val="00454FC4"/>
    <w:rsid w:val="004753C0"/>
    <w:rsid w:val="00487C03"/>
    <w:rsid w:val="00490D6F"/>
    <w:rsid w:val="004C5695"/>
    <w:rsid w:val="005523A9"/>
    <w:rsid w:val="0055318F"/>
    <w:rsid w:val="00557AB9"/>
    <w:rsid w:val="0056671B"/>
    <w:rsid w:val="0059584D"/>
    <w:rsid w:val="005A39B9"/>
    <w:rsid w:val="005B6372"/>
    <w:rsid w:val="005C43A8"/>
    <w:rsid w:val="005C4B0D"/>
    <w:rsid w:val="005D0DF2"/>
    <w:rsid w:val="005F71F9"/>
    <w:rsid w:val="006106AD"/>
    <w:rsid w:val="006276E9"/>
    <w:rsid w:val="0064205D"/>
    <w:rsid w:val="00693735"/>
    <w:rsid w:val="006A230A"/>
    <w:rsid w:val="006D5E98"/>
    <w:rsid w:val="007005E8"/>
    <w:rsid w:val="00715C4F"/>
    <w:rsid w:val="00720882"/>
    <w:rsid w:val="00745E6F"/>
    <w:rsid w:val="00752C4F"/>
    <w:rsid w:val="007774BE"/>
    <w:rsid w:val="00782719"/>
    <w:rsid w:val="007C3E46"/>
    <w:rsid w:val="007E2B8A"/>
    <w:rsid w:val="007E5E5C"/>
    <w:rsid w:val="007E7B14"/>
    <w:rsid w:val="007F21E3"/>
    <w:rsid w:val="00824B68"/>
    <w:rsid w:val="00832D0E"/>
    <w:rsid w:val="00884236"/>
    <w:rsid w:val="008A37EC"/>
    <w:rsid w:val="008A3964"/>
    <w:rsid w:val="008B2D8F"/>
    <w:rsid w:val="008F5720"/>
    <w:rsid w:val="008F7387"/>
    <w:rsid w:val="009000C7"/>
    <w:rsid w:val="009254E3"/>
    <w:rsid w:val="00935BAD"/>
    <w:rsid w:val="009536FC"/>
    <w:rsid w:val="0096260A"/>
    <w:rsid w:val="00966117"/>
    <w:rsid w:val="009663C3"/>
    <w:rsid w:val="00987189"/>
    <w:rsid w:val="00995921"/>
    <w:rsid w:val="009A23E8"/>
    <w:rsid w:val="009C191C"/>
    <w:rsid w:val="009C1F4D"/>
    <w:rsid w:val="009C35FA"/>
    <w:rsid w:val="009E69C7"/>
    <w:rsid w:val="00A01B35"/>
    <w:rsid w:val="00A11944"/>
    <w:rsid w:val="00A22ACE"/>
    <w:rsid w:val="00A23D47"/>
    <w:rsid w:val="00A3618E"/>
    <w:rsid w:val="00A47025"/>
    <w:rsid w:val="00A56A93"/>
    <w:rsid w:val="00A60DBA"/>
    <w:rsid w:val="00A758BA"/>
    <w:rsid w:val="00A80A3C"/>
    <w:rsid w:val="00AC6C83"/>
    <w:rsid w:val="00AE488B"/>
    <w:rsid w:val="00B17EAB"/>
    <w:rsid w:val="00B32670"/>
    <w:rsid w:val="00B350A6"/>
    <w:rsid w:val="00B512E6"/>
    <w:rsid w:val="00B54BE9"/>
    <w:rsid w:val="00B817AA"/>
    <w:rsid w:val="00B9008B"/>
    <w:rsid w:val="00B97F52"/>
    <w:rsid w:val="00BB3D18"/>
    <w:rsid w:val="00BC1DBF"/>
    <w:rsid w:val="00BD5058"/>
    <w:rsid w:val="00C54693"/>
    <w:rsid w:val="00C61AA3"/>
    <w:rsid w:val="00C722B3"/>
    <w:rsid w:val="00C7403F"/>
    <w:rsid w:val="00CC7A2E"/>
    <w:rsid w:val="00CE52D8"/>
    <w:rsid w:val="00D34AFD"/>
    <w:rsid w:val="00D41738"/>
    <w:rsid w:val="00D43851"/>
    <w:rsid w:val="00D528C4"/>
    <w:rsid w:val="00D628AE"/>
    <w:rsid w:val="00D8777C"/>
    <w:rsid w:val="00DA1349"/>
    <w:rsid w:val="00DD2BB7"/>
    <w:rsid w:val="00DD7155"/>
    <w:rsid w:val="00DF0F59"/>
    <w:rsid w:val="00E06079"/>
    <w:rsid w:val="00E201FB"/>
    <w:rsid w:val="00E24955"/>
    <w:rsid w:val="00E27901"/>
    <w:rsid w:val="00E35B65"/>
    <w:rsid w:val="00E448B9"/>
    <w:rsid w:val="00E46CFE"/>
    <w:rsid w:val="00E50FAA"/>
    <w:rsid w:val="00E73064"/>
    <w:rsid w:val="00E765B6"/>
    <w:rsid w:val="00E95257"/>
    <w:rsid w:val="00EB1C6C"/>
    <w:rsid w:val="00ED0D87"/>
    <w:rsid w:val="00F06A8D"/>
    <w:rsid w:val="00F32AD5"/>
    <w:rsid w:val="00F3424D"/>
    <w:rsid w:val="00F73E7B"/>
    <w:rsid w:val="00F765BB"/>
    <w:rsid w:val="00F76E3A"/>
    <w:rsid w:val="00FB3C42"/>
    <w:rsid w:val="00FB7643"/>
    <w:rsid w:val="00FC20F1"/>
    <w:rsid w:val="00FD4B4C"/>
    <w:rsid w:val="00FF01C8"/>
    <w:rsid w:val="00FF30E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09FFC7"/>
  <w15:chartTrackingRefBased/>
  <w15:docId w15:val="{C5EF9F1D-4462-467F-961E-A50A2EFD9E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A60DBA"/>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A60DBA"/>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E201FB"/>
    <w:pPr>
      <w:spacing w:line="240" w:lineRule="auto"/>
    </w:pPr>
    <w:rPr>
      <w:i/>
      <w:iCs/>
      <w:color w:val="1F497D" w:themeColor="text2"/>
      <w:sz w:val="18"/>
      <w:szCs w:val="18"/>
    </w:rPr>
  </w:style>
  <w:style w:type="character" w:styleId="Hyperlink">
    <w:name w:val="Hyperlink"/>
    <w:basedOn w:val="DefaultParagraphFont"/>
    <w:uiPriority w:val="99"/>
    <w:unhideWhenUsed/>
    <w:rsid w:val="000D42B6"/>
    <w:rPr>
      <w:color w:val="0000FF" w:themeColor="hyperlink"/>
      <w:u w:val="single"/>
    </w:rPr>
  </w:style>
  <w:style w:type="character" w:styleId="UnresolvedMention">
    <w:name w:val="Unresolved Mention"/>
    <w:basedOn w:val="DefaultParagraphFont"/>
    <w:uiPriority w:val="99"/>
    <w:semiHidden/>
    <w:unhideWhenUsed/>
    <w:rsid w:val="000D42B6"/>
    <w:rPr>
      <w:color w:val="605E5C"/>
      <w:shd w:val="clear" w:color="auto" w:fill="E1DFDD"/>
    </w:rPr>
  </w:style>
  <w:style w:type="paragraph" w:styleId="ListParagraph">
    <w:name w:val="List Paragraph"/>
    <w:basedOn w:val="Normal"/>
    <w:uiPriority w:val="34"/>
    <w:qFormat/>
    <w:rsid w:val="008A37EC"/>
    <w:pPr>
      <w:ind w:left="720"/>
      <w:contextualSpacing/>
    </w:pPr>
  </w:style>
  <w:style w:type="paragraph" w:styleId="Header">
    <w:name w:val="header"/>
    <w:basedOn w:val="Normal"/>
    <w:link w:val="HeaderChar"/>
    <w:uiPriority w:val="99"/>
    <w:unhideWhenUsed/>
    <w:rsid w:val="008A37EC"/>
    <w:pPr>
      <w:tabs>
        <w:tab w:val="center" w:pos="4680"/>
        <w:tab w:val="right" w:pos="9360"/>
      </w:tabs>
      <w:spacing w:after="0" w:line="240" w:lineRule="auto"/>
    </w:pPr>
  </w:style>
  <w:style w:type="character" w:customStyle="1" w:styleId="HeaderChar">
    <w:name w:val="Header Char"/>
    <w:basedOn w:val="DefaultParagraphFont"/>
    <w:link w:val="Header"/>
    <w:uiPriority w:val="99"/>
    <w:rsid w:val="008A37EC"/>
    <w:rPr>
      <w:lang w:val="en-GB"/>
    </w:rPr>
  </w:style>
  <w:style w:type="paragraph" w:styleId="Footer">
    <w:name w:val="footer"/>
    <w:basedOn w:val="Normal"/>
    <w:link w:val="FooterChar"/>
    <w:uiPriority w:val="99"/>
    <w:unhideWhenUsed/>
    <w:rsid w:val="008A37EC"/>
    <w:pPr>
      <w:tabs>
        <w:tab w:val="center" w:pos="4680"/>
        <w:tab w:val="right" w:pos="9360"/>
      </w:tabs>
      <w:spacing w:after="0" w:line="240" w:lineRule="auto"/>
    </w:pPr>
  </w:style>
  <w:style w:type="character" w:customStyle="1" w:styleId="FooterChar">
    <w:name w:val="Footer Char"/>
    <w:basedOn w:val="DefaultParagraphFont"/>
    <w:link w:val="Footer"/>
    <w:uiPriority w:val="99"/>
    <w:rsid w:val="008A37EC"/>
    <w:rPr>
      <w:lang w:val="en-GB"/>
    </w:rPr>
  </w:style>
  <w:style w:type="character" w:customStyle="1" w:styleId="Heading1Char">
    <w:name w:val="Heading 1 Char"/>
    <w:basedOn w:val="DefaultParagraphFont"/>
    <w:link w:val="Heading1"/>
    <w:uiPriority w:val="9"/>
    <w:rsid w:val="00A60DBA"/>
    <w:rPr>
      <w:rFonts w:asciiTheme="majorHAnsi" w:eastAsiaTheme="majorEastAsia" w:hAnsiTheme="majorHAnsi" w:cstheme="majorBidi"/>
      <w:color w:val="365F91" w:themeColor="accent1" w:themeShade="BF"/>
      <w:sz w:val="32"/>
      <w:szCs w:val="32"/>
      <w:lang w:val="en-GB"/>
    </w:rPr>
  </w:style>
  <w:style w:type="character" w:customStyle="1" w:styleId="Heading2Char">
    <w:name w:val="Heading 2 Char"/>
    <w:basedOn w:val="DefaultParagraphFont"/>
    <w:link w:val="Heading2"/>
    <w:uiPriority w:val="9"/>
    <w:rsid w:val="00A60DBA"/>
    <w:rPr>
      <w:rFonts w:asciiTheme="majorHAnsi" w:eastAsiaTheme="majorEastAsia" w:hAnsiTheme="majorHAnsi" w:cstheme="majorBidi"/>
      <w:color w:val="365F91" w:themeColor="accent1" w:themeShade="BF"/>
      <w:sz w:val="26"/>
      <w:szCs w:val="26"/>
      <w:lang w:val="en-GB"/>
    </w:rPr>
  </w:style>
  <w:style w:type="paragraph" w:styleId="TOCHeading">
    <w:name w:val="TOC Heading"/>
    <w:basedOn w:val="Heading1"/>
    <w:next w:val="Normal"/>
    <w:uiPriority w:val="39"/>
    <w:unhideWhenUsed/>
    <w:qFormat/>
    <w:rsid w:val="00A60DBA"/>
    <w:pPr>
      <w:spacing w:line="259" w:lineRule="auto"/>
      <w:outlineLvl w:val="9"/>
    </w:pPr>
    <w:rPr>
      <w:lang w:val="en-US"/>
    </w:rPr>
  </w:style>
  <w:style w:type="paragraph" w:styleId="TOC1">
    <w:name w:val="toc 1"/>
    <w:basedOn w:val="Normal"/>
    <w:next w:val="Normal"/>
    <w:autoRedefine/>
    <w:uiPriority w:val="39"/>
    <w:unhideWhenUsed/>
    <w:rsid w:val="00A60DBA"/>
    <w:pPr>
      <w:spacing w:after="100"/>
    </w:pPr>
  </w:style>
  <w:style w:type="paragraph" w:styleId="TOC2">
    <w:name w:val="toc 2"/>
    <w:basedOn w:val="Normal"/>
    <w:next w:val="Normal"/>
    <w:autoRedefine/>
    <w:uiPriority w:val="39"/>
    <w:unhideWhenUsed/>
    <w:rsid w:val="00A60DB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8785CD-0EE5-4C37-8B6A-CA96902019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5158</Words>
  <Characters>29404</Characters>
  <Application>Microsoft Office Word</Application>
  <DocSecurity>0</DocSecurity>
  <Lines>245</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Nicoleta Matei (1913202)</cp:lastModifiedBy>
  <cp:revision>5</cp:revision>
  <dcterms:created xsi:type="dcterms:W3CDTF">2022-11-01T11:04:00Z</dcterms:created>
  <dcterms:modified xsi:type="dcterms:W3CDTF">2022-11-22T17:32:00Z</dcterms:modified>
</cp:coreProperties>
</file>