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C3FC6A" w14:textId="77777777" w:rsidR="00596275" w:rsidRDefault="00785837" w:rsidP="00150489">
      <w:r>
        <w:rPr>
          <w:noProof/>
        </w:rPr>
        <w:drawing>
          <wp:inline distT="0" distB="0" distL="0" distR="0" wp14:anchorId="6DEC288A" wp14:editId="735752DB">
            <wp:extent cx="245745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57450" cy="1009650"/>
                    </a:xfrm>
                    <a:prstGeom prst="rect">
                      <a:avLst/>
                    </a:prstGeom>
                  </pic:spPr>
                </pic:pic>
              </a:graphicData>
            </a:graphic>
          </wp:inline>
        </w:drawing>
      </w:r>
    </w:p>
    <w:p w14:paraId="6BB737B6" w14:textId="77777777" w:rsidR="00785837" w:rsidRPr="00785837" w:rsidRDefault="00785837" w:rsidP="00785837">
      <w:pPr>
        <w:jc w:val="center"/>
        <w:rPr>
          <w:b/>
        </w:rPr>
      </w:pPr>
      <w:r w:rsidRPr="00785837">
        <w:rPr>
          <w:b/>
        </w:rPr>
        <w:t>Title: Design Thinking and Innovation through Digital Transformation: Developing a Digital Commerce Platform for Small Rural Retailers in the UK</w:t>
      </w:r>
    </w:p>
    <w:p w14:paraId="6EE12CB6" w14:textId="77777777" w:rsidR="00785837" w:rsidRPr="00785837" w:rsidRDefault="00785837" w:rsidP="00785837">
      <w:pPr>
        <w:jc w:val="center"/>
        <w:rPr>
          <w:b/>
        </w:rPr>
      </w:pPr>
      <w:r w:rsidRPr="00785837">
        <w:rPr>
          <w:b/>
        </w:rPr>
        <w:t>Module: Design Thinking and Innovation</w:t>
      </w:r>
    </w:p>
    <w:p w14:paraId="4F7D3C06" w14:textId="77777777" w:rsidR="00785837" w:rsidRPr="00785837" w:rsidRDefault="00785837" w:rsidP="00785837">
      <w:pPr>
        <w:jc w:val="center"/>
        <w:rPr>
          <w:b/>
        </w:rPr>
      </w:pPr>
      <w:r w:rsidRPr="00785837">
        <w:rPr>
          <w:b/>
        </w:rPr>
        <w:t>Module code: LCLM 6002</w:t>
      </w:r>
    </w:p>
    <w:p w14:paraId="1274A067" w14:textId="77777777" w:rsidR="00785837" w:rsidRPr="00785837" w:rsidRDefault="00785837" w:rsidP="00785837">
      <w:pPr>
        <w:jc w:val="center"/>
        <w:rPr>
          <w:b/>
        </w:rPr>
      </w:pPr>
      <w:r w:rsidRPr="00785837">
        <w:rPr>
          <w:b/>
        </w:rPr>
        <w:t xml:space="preserve">Module Leaders:  </w:t>
      </w:r>
      <w:proofErr w:type="spellStart"/>
      <w:r w:rsidRPr="00785837">
        <w:rPr>
          <w:b/>
        </w:rPr>
        <w:t>Rexon</w:t>
      </w:r>
      <w:proofErr w:type="spellEnd"/>
      <w:r w:rsidRPr="00785837">
        <w:rPr>
          <w:b/>
        </w:rPr>
        <w:t xml:space="preserve"> </w:t>
      </w:r>
      <w:proofErr w:type="spellStart"/>
      <w:r w:rsidRPr="00785837">
        <w:rPr>
          <w:b/>
        </w:rPr>
        <w:t>Nting</w:t>
      </w:r>
      <w:proofErr w:type="spellEnd"/>
      <w:r w:rsidRPr="00785837">
        <w:rPr>
          <w:b/>
        </w:rPr>
        <w:t xml:space="preserve"> </w:t>
      </w:r>
      <w:proofErr w:type="spellStart"/>
      <w:r w:rsidRPr="00785837">
        <w:rPr>
          <w:b/>
        </w:rPr>
        <w:t>Seyed</w:t>
      </w:r>
      <w:proofErr w:type="spellEnd"/>
      <w:r w:rsidRPr="00785837">
        <w:rPr>
          <w:b/>
        </w:rPr>
        <w:t xml:space="preserve"> </w:t>
      </w:r>
      <w:proofErr w:type="spellStart"/>
      <w:r w:rsidRPr="00785837">
        <w:rPr>
          <w:b/>
        </w:rPr>
        <w:t>Nasirpourosgoei</w:t>
      </w:r>
      <w:proofErr w:type="spellEnd"/>
    </w:p>
    <w:p w14:paraId="1F3A4A50" w14:textId="77777777" w:rsidR="00785837" w:rsidRDefault="00785837" w:rsidP="00785837">
      <w:pPr>
        <w:jc w:val="center"/>
        <w:rPr>
          <w:b/>
        </w:rPr>
      </w:pPr>
      <w:r w:rsidRPr="00785837">
        <w:rPr>
          <w:b/>
        </w:rPr>
        <w:t>Assignment Title:  Design Thinking and Innovation through Digital Transformation</w:t>
      </w:r>
    </w:p>
    <w:p w14:paraId="1A41B010" w14:textId="093F0BA4" w:rsidR="00785837" w:rsidRDefault="001E0780" w:rsidP="00785837">
      <w:pPr>
        <w:jc w:val="center"/>
        <w:rPr>
          <w:b/>
        </w:rPr>
      </w:pPr>
      <w:r>
        <w:rPr>
          <w:b/>
        </w:rPr>
        <w:t xml:space="preserve">Samuel </w:t>
      </w:r>
      <w:proofErr w:type="spellStart"/>
      <w:r>
        <w:rPr>
          <w:b/>
        </w:rPr>
        <w:t>cureja</w:t>
      </w:r>
      <w:proofErr w:type="spellEnd"/>
      <w:r>
        <w:rPr>
          <w:b/>
        </w:rPr>
        <w:t xml:space="preserve"> 2244692</w:t>
      </w:r>
    </w:p>
    <w:p w14:paraId="02B9B926" w14:textId="77777777" w:rsidR="001E0780" w:rsidRDefault="001E0780" w:rsidP="00785837">
      <w:pPr>
        <w:jc w:val="center"/>
        <w:rPr>
          <w:b/>
        </w:rPr>
      </w:pPr>
    </w:p>
    <w:p w14:paraId="650C16D9" w14:textId="77777777" w:rsidR="00785837" w:rsidRDefault="00785837">
      <w:pPr>
        <w:spacing w:line="259" w:lineRule="auto"/>
        <w:jc w:val="left"/>
        <w:rPr>
          <w:b/>
        </w:rPr>
      </w:pPr>
      <w:r>
        <w:rPr>
          <w:b/>
        </w:rPr>
        <w:br w:type="page"/>
      </w:r>
    </w:p>
    <w:sdt>
      <w:sdtPr>
        <w:rPr>
          <w:rFonts w:ascii="Times New Roman" w:eastAsiaTheme="minorHAnsi" w:hAnsi="Times New Roman" w:cs="Times New Roman"/>
          <w:color w:val="auto"/>
          <w:sz w:val="24"/>
          <w:szCs w:val="22"/>
        </w:rPr>
        <w:id w:val="1312300282"/>
        <w:docPartObj>
          <w:docPartGallery w:val="Table of Contents"/>
          <w:docPartUnique/>
        </w:docPartObj>
      </w:sdtPr>
      <w:sdtEndPr>
        <w:rPr>
          <w:b/>
          <w:bCs/>
          <w:noProof/>
        </w:rPr>
      </w:sdtEndPr>
      <w:sdtContent>
        <w:p w14:paraId="1BD57626" w14:textId="77777777" w:rsidR="00785837" w:rsidRPr="00785837" w:rsidRDefault="00785837" w:rsidP="00785837">
          <w:pPr>
            <w:pStyle w:val="TOCHeading"/>
            <w:spacing w:line="360" w:lineRule="auto"/>
            <w:jc w:val="center"/>
            <w:rPr>
              <w:rFonts w:ascii="Times New Roman" w:hAnsi="Times New Roman" w:cs="Times New Roman"/>
              <w:b/>
              <w:color w:val="auto"/>
              <w:sz w:val="24"/>
            </w:rPr>
          </w:pPr>
          <w:r w:rsidRPr="00785837">
            <w:rPr>
              <w:rFonts w:ascii="Times New Roman" w:hAnsi="Times New Roman" w:cs="Times New Roman"/>
              <w:b/>
              <w:color w:val="auto"/>
              <w:sz w:val="24"/>
            </w:rPr>
            <w:t>Table of Contents</w:t>
          </w:r>
        </w:p>
        <w:p w14:paraId="6722582F" w14:textId="77777777" w:rsidR="00785837" w:rsidRDefault="00785837">
          <w:pPr>
            <w:pStyle w:val="TOC1"/>
            <w:tabs>
              <w:tab w:val="left" w:pos="480"/>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232434404" w:history="1">
            <w:r w:rsidRPr="0061311E">
              <w:rPr>
                <w:rStyle w:val="Hyperlink"/>
                <w:noProof/>
              </w:rPr>
              <w:t>1</w:t>
            </w:r>
            <w:r>
              <w:rPr>
                <w:rFonts w:asciiTheme="minorHAnsi" w:eastAsiaTheme="minorEastAsia" w:hAnsiTheme="minorHAnsi" w:cstheme="minorBidi"/>
                <w:noProof/>
                <w:sz w:val="22"/>
              </w:rPr>
              <w:tab/>
            </w:r>
            <w:r w:rsidRPr="0061311E">
              <w:rPr>
                <w:rStyle w:val="Hyperlink"/>
                <w:noProof/>
              </w:rPr>
              <w:t>Introduction</w:t>
            </w:r>
            <w:r>
              <w:rPr>
                <w:noProof/>
                <w:webHidden/>
              </w:rPr>
              <w:tab/>
            </w:r>
            <w:r>
              <w:rPr>
                <w:noProof/>
                <w:webHidden/>
              </w:rPr>
              <w:fldChar w:fldCharType="begin"/>
            </w:r>
            <w:r>
              <w:rPr>
                <w:noProof/>
                <w:webHidden/>
              </w:rPr>
              <w:instrText xml:space="preserve"> PAGEREF _Toc232434404 \h </w:instrText>
            </w:r>
            <w:r>
              <w:rPr>
                <w:noProof/>
                <w:webHidden/>
              </w:rPr>
            </w:r>
            <w:r>
              <w:rPr>
                <w:noProof/>
                <w:webHidden/>
              </w:rPr>
              <w:fldChar w:fldCharType="separate"/>
            </w:r>
            <w:r>
              <w:rPr>
                <w:noProof/>
                <w:webHidden/>
              </w:rPr>
              <w:t>4</w:t>
            </w:r>
            <w:r>
              <w:rPr>
                <w:noProof/>
                <w:webHidden/>
              </w:rPr>
              <w:fldChar w:fldCharType="end"/>
            </w:r>
          </w:hyperlink>
        </w:p>
        <w:p w14:paraId="2B9DEEBF" w14:textId="77777777" w:rsidR="00785837" w:rsidRDefault="00785837">
          <w:pPr>
            <w:pStyle w:val="TOC1"/>
            <w:tabs>
              <w:tab w:val="left" w:pos="480"/>
              <w:tab w:val="right" w:leader="dot" w:pos="9350"/>
            </w:tabs>
            <w:rPr>
              <w:rFonts w:asciiTheme="minorHAnsi" w:eastAsiaTheme="minorEastAsia" w:hAnsiTheme="minorHAnsi" w:cstheme="minorBidi"/>
              <w:noProof/>
              <w:sz w:val="22"/>
            </w:rPr>
          </w:pPr>
          <w:hyperlink w:anchor="_Toc232434405" w:history="1">
            <w:r w:rsidRPr="0061311E">
              <w:rPr>
                <w:rStyle w:val="Hyperlink"/>
                <w:noProof/>
              </w:rPr>
              <w:t>2</w:t>
            </w:r>
            <w:r>
              <w:rPr>
                <w:rFonts w:asciiTheme="minorHAnsi" w:eastAsiaTheme="minorEastAsia" w:hAnsiTheme="minorHAnsi" w:cstheme="minorBidi"/>
                <w:noProof/>
                <w:sz w:val="22"/>
              </w:rPr>
              <w:tab/>
            </w:r>
            <w:r w:rsidRPr="0061311E">
              <w:rPr>
                <w:rStyle w:val="Hyperlink"/>
                <w:noProof/>
              </w:rPr>
              <w:t>Task 1: Opportunity Analysis Using a Design Thinking Lens</w:t>
            </w:r>
            <w:r>
              <w:rPr>
                <w:noProof/>
                <w:webHidden/>
              </w:rPr>
              <w:tab/>
            </w:r>
            <w:r>
              <w:rPr>
                <w:noProof/>
                <w:webHidden/>
              </w:rPr>
              <w:fldChar w:fldCharType="begin"/>
            </w:r>
            <w:r>
              <w:rPr>
                <w:noProof/>
                <w:webHidden/>
              </w:rPr>
              <w:instrText xml:space="preserve"> PAGEREF _Toc232434405 \h </w:instrText>
            </w:r>
            <w:r>
              <w:rPr>
                <w:noProof/>
                <w:webHidden/>
              </w:rPr>
            </w:r>
            <w:r>
              <w:rPr>
                <w:noProof/>
                <w:webHidden/>
              </w:rPr>
              <w:fldChar w:fldCharType="separate"/>
            </w:r>
            <w:r>
              <w:rPr>
                <w:noProof/>
                <w:webHidden/>
              </w:rPr>
              <w:t>4</w:t>
            </w:r>
            <w:r>
              <w:rPr>
                <w:noProof/>
                <w:webHidden/>
              </w:rPr>
              <w:fldChar w:fldCharType="end"/>
            </w:r>
          </w:hyperlink>
        </w:p>
        <w:p w14:paraId="64DCEFE6"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06" w:history="1">
            <w:r w:rsidRPr="0061311E">
              <w:rPr>
                <w:rStyle w:val="Hyperlink"/>
                <w:noProof/>
              </w:rPr>
              <w:t>2.1</w:t>
            </w:r>
            <w:r>
              <w:rPr>
                <w:rFonts w:asciiTheme="minorHAnsi" w:eastAsiaTheme="minorEastAsia" w:hAnsiTheme="minorHAnsi" w:cstheme="minorBidi"/>
                <w:noProof/>
                <w:sz w:val="22"/>
              </w:rPr>
              <w:tab/>
            </w:r>
            <w:r w:rsidRPr="0061311E">
              <w:rPr>
                <w:rStyle w:val="Hyperlink"/>
                <w:noProof/>
              </w:rPr>
              <w:t>Introduction to Design Thinking and Innovation</w:t>
            </w:r>
            <w:r>
              <w:rPr>
                <w:noProof/>
                <w:webHidden/>
              </w:rPr>
              <w:tab/>
            </w:r>
            <w:r>
              <w:rPr>
                <w:noProof/>
                <w:webHidden/>
              </w:rPr>
              <w:fldChar w:fldCharType="begin"/>
            </w:r>
            <w:r>
              <w:rPr>
                <w:noProof/>
                <w:webHidden/>
              </w:rPr>
              <w:instrText xml:space="preserve"> PAGEREF _Toc232434406 \h </w:instrText>
            </w:r>
            <w:r>
              <w:rPr>
                <w:noProof/>
                <w:webHidden/>
              </w:rPr>
            </w:r>
            <w:r>
              <w:rPr>
                <w:noProof/>
                <w:webHidden/>
              </w:rPr>
              <w:fldChar w:fldCharType="separate"/>
            </w:r>
            <w:r>
              <w:rPr>
                <w:noProof/>
                <w:webHidden/>
              </w:rPr>
              <w:t>4</w:t>
            </w:r>
            <w:r>
              <w:rPr>
                <w:noProof/>
                <w:webHidden/>
              </w:rPr>
              <w:fldChar w:fldCharType="end"/>
            </w:r>
          </w:hyperlink>
        </w:p>
        <w:p w14:paraId="0AEC3495" w14:textId="77777777" w:rsidR="00785837" w:rsidRDefault="00785837">
          <w:pPr>
            <w:pStyle w:val="TOC1"/>
            <w:tabs>
              <w:tab w:val="left" w:pos="480"/>
              <w:tab w:val="right" w:leader="dot" w:pos="9350"/>
            </w:tabs>
            <w:rPr>
              <w:rFonts w:asciiTheme="minorHAnsi" w:eastAsiaTheme="minorEastAsia" w:hAnsiTheme="minorHAnsi" w:cstheme="minorBidi"/>
              <w:noProof/>
              <w:sz w:val="22"/>
            </w:rPr>
          </w:pPr>
          <w:hyperlink w:anchor="_Toc232434407" w:history="1">
            <w:r w:rsidRPr="0061311E">
              <w:rPr>
                <w:rStyle w:val="Hyperlink"/>
                <w:noProof/>
              </w:rPr>
              <w:t>3</w:t>
            </w:r>
            <w:r>
              <w:rPr>
                <w:rFonts w:asciiTheme="minorHAnsi" w:eastAsiaTheme="minorEastAsia" w:hAnsiTheme="minorHAnsi" w:cstheme="minorBidi"/>
                <w:noProof/>
                <w:sz w:val="22"/>
              </w:rPr>
              <w:tab/>
            </w:r>
            <w:r w:rsidRPr="0061311E">
              <w:rPr>
                <w:rStyle w:val="Hyperlink"/>
                <w:noProof/>
              </w:rPr>
              <w:t>Key Opportunity Areas in the UK Digital Economy</w:t>
            </w:r>
            <w:r>
              <w:rPr>
                <w:noProof/>
                <w:webHidden/>
              </w:rPr>
              <w:tab/>
            </w:r>
            <w:r>
              <w:rPr>
                <w:noProof/>
                <w:webHidden/>
              </w:rPr>
              <w:fldChar w:fldCharType="begin"/>
            </w:r>
            <w:r>
              <w:rPr>
                <w:noProof/>
                <w:webHidden/>
              </w:rPr>
              <w:instrText xml:space="preserve"> PAGEREF _Toc232434407 \h </w:instrText>
            </w:r>
            <w:r>
              <w:rPr>
                <w:noProof/>
                <w:webHidden/>
              </w:rPr>
            </w:r>
            <w:r>
              <w:rPr>
                <w:noProof/>
                <w:webHidden/>
              </w:rPr>
              <w:fldChar w:fldCharType="separate"/>
            </w:r>
            <w:r>
              <w:rPr>
                <w:noProof/>
                <w:webHidden/>
              </w:rPr>
              <w:t>5</w:t>
            </w:r>
            <w:r>
              <w:rPr>
                <w:noProof/>
                <w:webHidden/>
              </w:rPr>
              <w:fldChar w:fldCharType="end"/>
            </w:r>
          </w:hyperlink>
        </w:p>
        <w:p w14:paraId="22A9EC6E"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08" w:history="1">
            <w:r w:rsidRPr="0061311E">
              <w:rPr>
                <w:rStyle w:val="Hyperlink"/>
                <w:noProof/>
              </w:rPr>
              <w:t>3.1</w:t>
            </w:r>
            <w:r>
              <w:rPr>
                <w:rFonts w:asciiTheme="minorHAnsi" w:eastAsiaTheme="minorEastAsia" w:hAnsiTheme="minorHAnsi" w:cstheme="minorBidi"/>
                <w:noProof/>
                <w:sz w:val="22"/>
              </w:rPr>
              <w:tab/>
            </w:r>
            <w:r w:rsidRPr="0061311E">
              <w:rPr>
                <w:rStyle w:val="Hyperlink"/>
                <w:noProof/>
              </w:rPr>
              <w:t>Critical Comparison and Justification of the Selected Opportunity</w:t>
            </w:r>
            <w:r>
              <w:rPr>
                <w:noProof/>
                <w:webHidden/>
              </w:rPr>
              <w:tab/>
            </w:r>
            <w:r>
              <w:rPr>
                <w:noProof/>
                <w:webHidden/>
              </w:rPr>
              <w:fldChar w:fldCharType="begin"/>
            </w:r>
            <w:r>
              <w:rPr>
                <w:noProof/>
                <w:webHidden/>
              </w:rPr>
              <w:instrText xml:space="preserve"> PAGEREF _Toc232434408 \h </w:instrText>
            </w:r>
            <w:r>
              <w:rPr>
                <w:noProof/>
                <w:webHidden/>
              </w:rPr>
            </w:r>
            <w:r>
              <w:rPr>
                <w:noProof/>
                <w:webHidden/>
              </w:rPr>
              <w:fldChar w:fldCharType="separate"/>
            </w:r>
            <w:r>
              <w:rPr>
                <w:noProof/>
                <w:webHidden/>
              </w:rPr>
              <w:t>6</w:t>
            </w:r>
            <w:r>
              <w:rPr>
                <w:noProof/>
                <w:webHidden/>
              </w:rPr>
              <w:fldChar w:fldCharType="end"/>
            </w:r>
          </w:hyperlink>
        </w:p>
        <w:p w14:paraId="6BE0098E" w14:textId="77777777" w:rsidR="00785837" w:rsidRDefault="00785837">
          <w:pPr>
            <w:pStyle w:val="TOC1"/>
            <w:tabs>
              <w:tab w:val="left" w:pos="480"/>
              <w:tab w:val="right" w:leader="dot" w:pos="9350"/>
            </w:tabs>
            <w:rPr>
              <w:rFonts w:asciiTheme="minorHAnsi" w:eastAsiaTheme="minorEastAsia" w:hAnsiTheme="minorHAnsi" w:cstheme="minorBidi"/>
              <w:noProof/>
              <w:sz w:val="22"/>
            </w:rPr>
          </w:pPr>
          <w:hyperlink w:anchor="_Toc232434409" w:history="1">
            <w:r w:rsidRPr="0061311E">
              <w:rPr>
                <w:rStyle w:val="Hyperlink"/>
                <w:noProof/>
              </w:rPr>
              <w:t>4</w:t>
            </w:r>
            <w:r>
              <w:rPr>
                <w:rFonts w:asciiTheme="minorHAnsi" w:eastAsiaTheme="minorEastAsia" w:hAnsiTheme="minorHAnsi" w:cstheme="minorBidi"/>
                <w:noProof/>
                <w:sz w:val="22"/>
              </w:rPr>
              <w:tab/>
            </w:r>
            <w:r w:rsidRPr="0061311E">
              <w:rPr>
                <w:rStyle w:val="Hyperlink"/>
                <w:noProof/>
              </w:rPr>
              <w:t>User Pain Points and Market Gaps</w:t>
            </w:r>
            <w:r>
              <w:rPr>
                <w:noProof/>
                <w:webHidden/>
              </w:rPr>
              <w:tab/>
            </w:r>
            <w:r>
              <w:rPr>
                <w:noProof/>
                <w:webHidden/>
              </w:rPr>
              <w:fldChar w:fldCharType="begin"/>
            </w:r>
            <w:r>
              <w:rPr>
                <w:noProof/>
                <w:webHidden/>
              </w:rPr>
              <w:instrText xml:space="preserve"> PAGEREF _Toc232434409 \h </w:instrText>
            </w:r>
            <w:r>
              <w:rPr>
                <w:noProof/>
                <w:webHidden/>
              </w:rPr>
            </w:r>
            <w:r>
              <w:rPr>
                <w:noProof/>
                <w:webHidden/>
              </w:rPr>
              <w:fldChar w:fldCharType="separate"/>
            </w:r>
            <w:r>
              <w:rPr>
                <w:noProof/>
                <w:webHidden/>
              </w:rPr>
              <w:t>7</w:t>
            </w:r>
            <w:r>
              <w:rPr>
                <w:noProof/>
                <w:webHidden/>
              </w:rPr>
              <w:fldChar w:fldCharType="end"/>
            </w:r>
          </w:hyperlink>
        </w:p>
        <w:p w14:paraId="0CDB8560"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10" w:history="1">
            <w:r w:rsidRPr="0061311E">
              <w:rPr>
                <w:rStyle w:val="Hyperlink"/>
                <w:noProof/>
              </w:rPr>
              <w:t>4.1</w:t>
            </w:r>
            <w:r>
              <w:rPr>
                <w:rFonts w:asciiTheme="minorHAnsi" w:eastAsiaTheme="minorEastAsia" w:hAnsiTheme="minorHAnsi" w:cstheme="minorBidi"/>
                <w:noProof/>
                <w:sz w:val="22"/>
              </w:rPr>
              <w:tab/>
            </w:r>
            <w:r w:rsidRPr="0061311E">
              <w:rPr>
                <w:rStyle w:val="Hyperlink"/>
                <w:noProof/>
              </w:rPr>
              <w:t>Challenges Faced by Small Rural Retailers</w:t>
            </w:r>
            <w:r>
              <w:rPr>
                <w:noProof/>
                <w:webHidden/>
              </w:rPr>
              <w:tab/>
            </w:r>
            <w:r>
              <w:rPr>
                <w:noProof/>
                <w:webHidden/>
              </w:rPr>
              <w:fldChar w:fldCharType="begin"/>
            </w:r>
            <w:r>
              <w:rPr>
                <w:noProof/>
                <w:webHidden/>
              </w:rPr>
              <w:instrText xml:space="preserve"> PAGEREF _Toc232434410 \h </w:instrText>
            </w:r>
            <w:r>
              <w:rPr>
                <w:noProof/>
                <w:webHidden/>
              </w:rPr>
            </w:r>
            <w:r>
              <w:rPr>
                <w:noProof/>
                <w:webHidden/>
              </w:rPr>
              <w:fldChar w:fldCharType="separate"/>
            </w:r>
            <w:r>
              <w:rPr>
                <w:noProof/>
                <w:webHidden/>
              </w:rPr>
              <w:t>7</w:t>
            </w:r>
            <w:r>
              <w:rPr>
                <w:noProof/>
                <w:webHidden/>
              </w:rPr>
              <w:fldChar w:fldCharType="end"/>
            </w:r>
          </w:hyperlink>
        </w:p>
        <w:p w14:paraId="5C985FDB"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11" w:history="1">
            <w:r w:rsidRPr="0061311E">
              <w:rPr>
                <w:rStyle w:val="Hyperlink"/>
                <w:noProof/>
              </w:rPr>
              <w:t>4.2</w:t>
            </w:r>
            <w:r>
              <w:rPr>
                <w:rFonts w:asciiTheme="minorHAnsi" w:eastAsiaTheme="minorEastAsia" w:hAnsiTheme="minorHAnsi" w:cstheme="minorBidi"/>
                <w:noProof/>
                <w:sz w:val="22"/>
              </w:rPr>
              <w:tab/>
            </w:r>
            <w:r w:rsidRPr="0061311E">
              <w:rPr>
                <w:rStyle w:val="Hyperlink"/>
                <w:noProof/>
              </w:rPr>
              <w:t>Challenges Faced by Rural Consumers</w:t>
            </w:r>
            <w:r>
              <w:rPr>
                <w:noProof/>
                <w:webHidden/>
              </w:rPr>
              <w:tab/>
            </w:r>
            <w:r>
              <w:rPr>
                <w:noProof/>
                <w:webHidden/>
              </w:rPr>
              <w:fldChar w:fldCharType="begin"/>
            </w:r>
            <w:r>
              <w:rPr>
                <w:noProof/>
                <w:webHidden/>
              </w:rPr>
              <w:instrText xml:space="preserve"> PAGEREF _Toc232434411 \h </w:instrText>
            </w:r>
            <w:r>
              <w:rPr>
                <w:noProof/>
                <w:webHidden/>
              </w:rPr>
            </w:r>
            <w:r>
              <w:rPr>
                <w:noProof/>
                <w:webHidden/>
              </w:rPr>
              <w:fldChar w:fldCharType="separate"/>
            </w:r>
            <w:r>
              <w:rPr>
                <w:noProof/>
                <w:webHidden/>
              </w:rPr>
              <w:t>7</w:t>
            </w:r>
            <w:r>
              <w:rPr>
                <w:noProof/>
                <w:webHidden/>
              </w:rPr>
              <w:fldChar w:fldCharType="end"/>
            </w:r>
          </w:hyperlink>
        </w:p>
        <w:p w14:paraId="5CA2464C"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12" w:history="1">
            <w:r w:rsidRPr="0061311E">
              <w:rPr>
                <w:rStyle w:val="Hyperlink"/>
                <w:noProof/>
              </w:rPr>
              <w:t>4.3</w:t>
            </w:r>
            <w:r>
              <w:rPr>
                <w:rFonts w:asciiTheme="minorHAnsi" w:eastAsiaTheme="minorEastAsia" w:hAnsiTheme="minorHAnsi" w:cstheme="minorBidi"/>
                <w:noProof/>
                <w:sz w:val="22"/>
              </w:rPr>
              <w:tab/>
            </w:r>
            <w:r w:rsidRPr="0061311E">
              <w:rPr>
                <w:rStyle w:val="Hyperlink"/>
                <w:noProof/>
              </w:rPr>
              <w:t>Digital Exclusion and Limited Market Reach</w:t>
            </w:r>
            <w:r>
              <w:rPr>
                <w:noProof/>
                <w:webHidden/>
              </w:rPr>
              <w:tab/>
            </w:r>
            <w:r>
              <w:rPr>
                <w:noProof/>
                <w:webHidden/>
              </w:rPr>
              <w:fldChar w:fldCharType="begin"/>
            </w:r>
            <w:r>
              <w:rPr>
                <w:noProof/>
                <w:webHidden/>
              </w:rPr>
              <w:instrText xml:space="preserve"> PAGEREF _Toc232434412 \h </w:instrText>
            </w:r>
            <w:r>
              <w:rPr>
                <w:noProof/>
                <w:webHidden/>
              </w:rPr>
            </w:r>
            <w:r>
              <w:rPr>
                <w:noProof/>
                <w:webHidden/>
              </w:rPr>
              <w:fldChar w:fldCharType="separate"/>
            </w:r>
            <w:r>
              <w:rPr>
                <w:noProof/>
                <w:webHidden/>
              </w:rPr>
              <w:t>7</w:t>
            </w:r>
            <w:r>
              <w:rPr>
                <w:noProof/>
                <w:webHidden/>
              </w:rPr>
              <w:fldChar w:fldCharType="end"/>
            </w:r>
          </w:hyperlink>
        </w:p>
        <w:p w14:paraId="586FC778"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13" w:history="1">
            <w:r w:rsidRPr="0061311E">
              <w:rPr>
                <w:rStyle w:val="Hyperlink"/>
                <w:noProof/>
              </w:rPr>
              <w:t>4.4</w:t>
            </w:r>
            <w:r>
              <w:rPr>
                <w:rFonts w:asciiTheme="minorHAnsi" w:eastAsiaTheme="minorEastAsia" w:hAnsiTheme="minorHAnsi" w:cstheme="minorBidi"/>
                <w:noProof/>
                <w:sz w:val="22"/>
              </w:rPr>
              <w:tab/>
            </w:r>
            <w:r w:rsidRPr="0061311E">
              <w:rPr>
                <w:rStyle w:val="Hyperlink"/>
                <w:noProof/>
              </w:rPr>
              <w:t>Existing Market Gaps</w:t>
            </w:r>
            <w:r>
              <w:rPr>
                <w:noProof/>
                <w:webHidden/>
              </w:rPr>
              <w:tab/>
            </w:r>
            <w:r>
              <w:rPr>
                <w:noProof/>
                <w:webHidden/>
              </w:rPr>
              <w:fldChar w:fldCharType="begin"/>
            </w:r>
            <w:r>
              <w:rPr>
                <w:noProof/>
                <w:webHidden/>
              </w:rPr>
              <w:instrText xml:space="preserve"> PAGEREF _Toc232434413 \h </w:instrText>
            </w:r>
            <w:r>
              <w:rPr>
                <w:noProof/>
                <w:webHidden/>
              </w:rPr>
            </w:r>
            <w:r>
              <w:rPr>
                <w:noProof/>
                <w:webHidden/>
              </w:rPr>
              <w:fldChar w:fldCharType="separate"/>
            </w:r>
            <w:r>
              <w:rPr>
                <w:noProof/>
                <w:webHidden/>
              </w:rPr>
              <w:t>8</w:t>
            </w:r>
            <w:r>
              <w:rPr>
                <w:noProof/>
                <w:webHidden/>
              </w:rPr>
              <w:fldChar w:fldCharType="end"/>
            </w:r>
          </w:hyperlink>
        </w:p>
        <w:p w14:paraId="53443C15" w14:textId="77777777" w:rsidR="00785837" w:rsidRDefault="00785837">
          <w:pPr>
            <w:pStyle w:val="TOC1"/>
            <w:tabs>
              <w:tab w:val="left" w:pos="480"/>
              <w:tab w:val="right" w:leader="dot" w:pos="9350"/>
            </w:tabs>
            <w:rPr>
              <w:rFonts w:asciiTheme="minorHAnsi" w:eastAsiaTheme="minorEastAsia" w:hAnsiTheme="minorHAnsi" w:cstheme="minorBidi"/>
              <w:noProof/>
              <w:sz w:val="22"/>
            </w:rPr>
          </w:pPr>
          <w:hyperlink w:anchor="_Toc232434414" w:history="1">
            <w:r w:rsidRPr="0061311E">
              <w:rPr>
                <w:rStyle w:val="Hyperlink"/>
                <w:noProof/>
              </w:rPr>
              <w:t>5</w:t>
            </w:r>
            <w:r>
              <w:rPr>
                <w:rFonts w:asciiTheme="minorHAnsi" w:eastAsiaTheme="minorEastAsia" w:hAnsiTheme="minorHAnsi" w:cstheme="minorBidi"/>
                <w:noProof/>
                <w:sz w:val="22"/>
              </w:rPr>
              <w:tab/>
            </w:r>
            <w:r w:rsidRPr="0061311E">
              <w:rPr>
                <w:rStyle w:val="Hyperlink"/>
                <w:noProof/>
              </w:rPr>
              <w:t>Technological Enablers Supporting Innovation</w:t>
            </w:r>
            <w:r>
              <w:rPr>
                <w:noProof/>
                <w:webHidden/>
              </w:rPr>
              <w:tab/>
            </w:r>
            <w:r>
              <w:rPr>
                <w:noProof/>
                <w:webHidden/>
              </w:rPr>
              <w:fldChar w:fldCharType="begin"/>
            </w:r>
            <w:r>
              <w:rPr>
                <w:noProof/>
                <w:webHidden/>
              </w:rPr>
              <w:instrText xml:space="preserve"> PAGEREF _Toc232434414 \h </w:instrText>
            </w:r>
            <w:r>
              <w:rPr>
                <w:noProof/>
                <w:webHidden/>
              </w:rPr>
            </w:r>
            <w:r>
              <w:rPr>
                <w:noProof/>
                <w:webHidden/>
              </w:rPr>
              <w:fldChar w:fldCharType="separate"/>
            </w:r>
            <w:r>
              <w:rPr>
                <w:noProof/>
                <w:webHidden/>
              </w:rPr>
              <w:t>8</w:t>
            </w:r>
            <w:r>
              <w:rPr>
                <w:noProof/>
                <w:webHidden/>
              </w:rPr>
              <w:fldChar w:fldCharType="end"/>
            </w:r>
          </w:hyperlink>
        </w:p>
        <w:p w14:paraId="7BC1C446" w14:textId="77777777" w:rsidR="00785837" w:rsidRDefault="00785837">
          <w:pPr>
            <w:pStyle w:val="TOC1"/>
            <w:tabs>
              <w:tab w:val="left" w:pos="480"/>
              <w:tab w:val="right" w:leader="dot" w:pos="9350"/>
            </w:tabs>
            <w:rPr>
              <w:rFonts w:asciiTheme="minorHAnsi" w:eastAsiaTheme="minorEastAsia" w:hAnsiTheme="minorHAnsi" w:cstheme="minorBidi"/>
              <w:noProof/>
              <w:sz w:val="22"/>
            </w:rPr>
          </w:pPr>
          <w:hyperlink w:anchor="_Toc232434415" w:history="1">
            <w:r w:rsidRPr="0061311E">
              <w:rPr>
                <w:rStyle w:val="Hyperlink"/>
                <w:noProof/>
              </w:rPr>
              <w:t>6</w:t>
            </w:r>
            <w:r>
              <w:rPr>
                <w:rFonts w:asciiTheme="minorHAnsi" w:eastAsiaTheme="minorEastAsia" w:hAnsiTheme="minorHAnsi" w:cstheme="minorBidi"/>
                <w:noProof/>
                <w:sz w:val="22"/>
              </w:rPr>
              <w:tab/>
            </w:r>
            <w:r w:rsidRPr="0061311E">
              <w:rPr>
                <w:rStyle w:val="Hyperlink"/>
                <w:noProof/>
              </w:rPr>
              <w:t>Scalability and Sustainability Potential</w:t>
            </w:r>
            <w:r>
              <w:rPr>
                <w:noProof/>
                <w:webHidden/>
              </w:rPr>
              <w:tab/>
            </w:r>
            <w:r>
              <w:rPr>
                <w:noProof/>
                <w:webHidden/>
              </w:rPr>
              <w:fldChar w:fldCharType="begin"/>
            </w:r>
            <w:r>
              <w:rPr>
                <w:noProof/>
                <w:webHidden/>
              </w:rPr>
              <w:instrText xml:space="preserve"> PAGEREF _Toc232434415 \h </w:instrText>
            </w:r>
            <w:r>
              <w:rPr>
                <w:noProof/>
                <w:webHidden/>
              </w:rPr>
            </w:r>
            <w:r>
              <w:rPr>
                <w:noProof/>
                <w:webHidden/>
              </w:rPr>
              <w:fldChar w:fldCharType="separate"/>
            </w:r>
            <w:r>
              <w:rPr>
                <w:noProof/>
                <w:webHidden/>
              </w:rPr>
              <w:t>9</w:t>
            </w:r>
            <w:r>
              <w:rPr>
                <w:noProof/>
                <w:webHidden/>
              </w:rPr>
              <w:fldChar w:fldCharType="end"/>
            </w:r>
          </w:hyperlink>
        </w:p>
        <w:p w14:paraId="539398AE"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16" w:history="1">
            <w:r w:rsidRPr="0061311E">
              <w:rPr>
                <w:rStyle w:val="Hyperlink"/>
                <w:noProof/>
              </w:rPr>
              <w:t>6.1</w:t>
            </w:r>
            <w:r>
              <w:rPr>
                <w:rFonts w:asciiTheme="minorHAnsi" w:eastAsiaTheme="minorEastAsia" w:hAnsiTheme="minorHAnsi" w:cstheme="minorBidi"/>
                <w:noProof/>
                <w:sz w:val="22"/>
              </w:rPr>
              <w:tab/>
            </w:r>
            <w:r w:rsidRPr="0061311E">
              <w:rPr>
                <w:rStyle w:val="Hyperlink"/>
                <w:noProof/>
              </w:rPr>
              <w:t>Scalability</w:t>
            </w:r>
            <w:r>
              <w:rPr>
                <w:noProof/>
                <w:webHidden/>
              </w:rPr>
              <w:tab/>
            </w:r>
            <w:r>
              <w:rPr>
                <w:noProof/>
                <w:webHidden/>
              </w:rPr>
              <w:fldChar w:fldCharType="begin"/>
            </w:r>
            <w:r>
              <w:rPr>
                <w:noProof/>
                <w:webHidden/>
              </w:rPr>
              <w:instrText xml:space="preserve"> PAGEREF _Toc232434416 \h </w:instrText>
            </w:r>
            <w:r>
              <w:rPr>
                <w:noProof/>
                <w:webHidden/>
              </w:rPr>
            </w:r>
            <w:r>
              <w:rPr>
                <w:noProof/>
                <w:webHidden/>
              </w:rPr>
              <w:fldChar w:fldCharType="separate"/>
            </w:r>
            <w:r>
              <w:rPr>
                <w:noProof/>
                <w:webHidden/>
              </w:rPr>
              <w:t>9</w:t>
            </w:r>
            <w:r>
              <w:rPr>
                <w:noProof/>
                <w:webHidden/>
              </w:rPr>
              <w:fldChar w:fldCharType="end"/>
            </w:r>
          </w:hyperlink>
        </w:p>
        <w:p w14:paraId="60553096"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17" w:history="1">
            <w:r w:rsidRPr="0061311E">
              <w:rPr>
                <w:rStyle w:val="Hyperlink"/>
                <w:noProof/>
              </w:rPr>
              <w:t>6.2</w:t>
            </w:r>
            <w:r>
              <w:rPr>
                <w:rFonts w:asciiTheme="minorHAnsi" w:eastAsiaTheme="minorEastAsia" w:hAnsiTheme="minorHAnsi" w:cstheme="minorBidi"/>
                <w:noProof/>
                <w:sz w:val="22"/>
              </w:rPr>
              <w:tab/>
            </w:r>
            <w:r w:rsidRPr="0061311E">
              <w:rPr>
                <w:rStyle w:val="Hyperlink"/>
                <w:noProof/>
              </w:rPr>
              <w:t>Sustainability</w:t>
            </w:r>
            <w:r>
              <w:rPr>
                <w:noProof/>
                <w:webHidden/>
              </w:rPr>
              <w:tab/>
            </w:r>
            <w:r>
              <w:rPr>
                <w:noProof/>
                <w:webHidden/>
              </w:rPr>
              <w:fldChar w:fldCharType="begin"/>
            </w:r>
            <w:r>
              <w:rPr>
                <w:noProof/>
                <w:webHidden/>
              </w:rPr>
              <w:instrText xml:space="preserve"> PAGEREF _Toc232434417 \h </w:instrText>
            </w:r>
            <w:r>
              <w:rPr>
                <w:noProof/>
                <w:webHidden/>
              </w:rPr>
            </w:r>
            <w:r>
              <w:rPr>
                <w:noProof/>
                <w:webHidden/>
              </w:rPr>
              <w:fldChar w:fldCharType="separate"/>
            </w:r>
            <w:r>
              <w:rPr>
                <w:noProof/>
                <w:webHidden/>
              </w:rPr>
              <w:t>9</w:t>
            </w:r>
            <w:r>
              <w:rPr>
                <w:noProof/>
                <w:webHidden/>
              </w:rPr>
              <w:fldChar w:fldCharType="end"/>
            </w:r>
          </w:hyperlink>
        </w:p>
        <w:p w14:paraId="3F35E17B"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18" w:history="1">
            <w:r w:rsidRPr="0061311E">
              <w:rPr>
                <w:rStyle w:val="Hyperlink"/>
                <w:noProof/>
              </w:rPr>
              <w:t>6.3</w:t>
            </w:r>
            <w:r>
              <w:rPr>
                <w:rFonts w:asciiTheme="minorHAnsi" w:eastAsiaTheme="minorEastAsia" w:hAnsiTheme="minorHAnsi" w:cstheme="minorBidi"/>
                <w:noProof/>
                <w:sz w:val="22"/>
              </w:rPr>
              <w:tab/>
            </w:r>
            <w:r w:rsidRPr="0061311E">
              <w:rPr>
                <w:rStyle w:val="Hyperlink"/>
                <w:noProof/>
              </w:rPr>
              <w:t>Task 1 Summary</w:t>
            </w:r>
            <w:r>
              <w:rPr>
                <w:noProof/>
                <w:webHidden/>
              </w:rPr>
              <w:tab/>
            </w:r>
            <w:r>
              <w:rPr>
                <w:noProof/>
                <w:webHidden/>
              </w:rPr>
              <w:fldChar w:fldCharType="begin"/>
            </w:r>
            <w:r>
              <w:rPr>
                <w:noProof/>
                <w:webHidden/>
              </w:rPr>
              <w:instrText xml:space="preserve"> PAGEREF _Toc232434418 \h </w:instrText>
            </w:r>
            <w:r>
              <w:rPr>
                <w:noProof/>
                <w:webHidden/>
              </w:rPr>
            </w:r>
            <w:r>
              <w:rPr>
                <w:noProof/>
                <w:webHidden/>
              </w:rPr>
              <w:fldChar w:fldCharType="separate"/>
            </w:r>
            <w:r>
              <w:rPr>
                <w:noProof/>
                <w:webHidden/>
              </w:rPr>
              <w:t>10</w:t>
            </w:r>
            <w:r>
              <w:rPr>
                <w:noProof/>
                <w:webHidden/>
              </w:rPr>
              <w:fldChar w:fldCharType="end"/>
            </w:r>
          </w:hyperlink>
        </w:p>
        <w:p w14:paraId="1117F03F" w14:textId="77777777" w:rsidR="00785837" w:rsidRDefault="00785837">
          <w:pPr>
            <w:pStyle w:val="TOC1"/>
            <w:tabs>
              <w:tab w:val="left" w:pos="480"/>
              <w:tab w:val="right" w:leader="dot" w:pos="9350"/>
            </w:tabs>
            <w:rPr>
              <w:rFonts w:asciiTheme="minorHAnsi" w:eastAsiaTheme="minorEastAsia" w:hAnsiTheme="minorHAnsi" w:cstheme="minorBidi"/>
              <w:noProof/>
              <w:sz w:val="22"/>
            </w:rPr>
          </w:pPr>
          <w:hyperlink w:anchor="_Toc232434419" w:history="1">
            <w:r w:rsidRPr="0061311E">
              <w:rPr>
                <w:rStyle w:val="Hyperlink"/>
                <w:noProof/>
              </w:rPr>
              <w:t>7</w:t>
            </w:r>
            <w:r>
              <w:rPr>
                <w:rFonts w:asciiTheme="minorHAnsi" w:eastAsiaTheme="minorEastAsia" w:hAnsiTheme="minorHAnsi" w:cstheme="minorBidi"/>
                <w:noProof/>
                <w:sz w:val="22"/>
              </w:rPr>
              <w:tab/>
            </w:r>
            <w:r w:rsidRPr="0061311E">
              <w:rPr>
                <w:rStyle w:val="Hyperlink"/>
                <w:noProof/>
              </w:rPr>
              <w:t>Task 2: Application of the Design Thinking Process</w:t>
            </w:r>
            <w:r>
              <w:rPr>
                <w:noProof/>
                <w:webHidden/>
              </w:rPr>
              <w:tab/>
            </w:r>
            <w:r>
              <w:rPr>
                <w:noProof/>
                <w:webHidden/>
              </w:rPr>
              <w:fldChar w:fldCharType="begin"/>
            </w:r>
            <w:r>
              <w:rPr>
                <w:noProof/>
                <w:webHidden/>
              </w:rPr>
              <w:instrText xml:space="preserve"> PAGEREF _Toc232434419 \h </w:instrText>
            </w:r>
            <w:r>
              <w:rPr>
                <w:noProof/>
                <w:webHidden/>
              </w:rPr>
            </w:r>
            <w:r>
              <w:rPr>
                <w:noProof/>
                <w:webHidden/>
              </w:rPr>
              <w:fldChar w:fldCharType="separate"/>
            </w:r>
            <w:r>
              <w:rPr>
                <w:noProof/>
                <w:webHidden/>
              </w:rPr>
              <w:t>10</w:t>
            </w:r>
            <w:r>
              <w:rPr>
                <w:noProof/>
                <w:webHidden/>
              </w:rPr>
              <w:fldChar w:fldCharType="end"/>
            </w:r>
          </w:hyperlink>
        </w:p>
        <w:p w14:paraId="5E685C14"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20" w:history="1">
            <w:r w:rsidRPr="0061311E">
              <w:rPr>
                <w:rStyle w:val="Hyperlink"/>
                <w:noProof/>
              </w:rPr>
              <w:t>7.1</w:t>
            </w:r>
            <w:r>
              <w:rPr>
                <w:rFonts w:asciiTheme="minorHAnsi" w:eastAsiaTheme="minorEastAsia" w:hAnsiTheme="minorHAnsi" w:cstheme="minorBidi"/>
                <w:noProof/>
                <w:sz w:val="22"/>
              </w:rPr>
              <w:tab/>
            </w:r>
            <w:r w:rsidRPr="0061311E">
              <w:rPr>
                <w:rStyle w:val="Hyperlink"/>
                <w:noProof/>
              </w:rPr>
              <w:t>Introduction to the Proposed Venture Concept</w:t>
            </w:r>
            <w:r>
              <w:rPr>
                <w:noProof/>
                <w:webHidden/>
              </w:rPr>
              <w:tab/>
            </w:r>
            <w:r>
              <w:rPr>
                <w:noProof/>
                <w:webHidden/>
              </w:rPr>
              <w:fldChar w:fldCharType="begin"/>
            </w:r>
            <w:r>
              <w:rPr>
                <w:noProof/>
                <w:webHidden/>
              </w:rPr>
              <w:instrText xml:space="preserve"> PAGEREF _Toc232434420 \h </w:instrText>
            </w:r>
            <w:r>
              <w:rPr>
                <w:noProof/>
                <w:webHidden/>
              </w:rPr>
            </w:r>
            <w:r>
              <w:rPr>
                <w:noProof/>
                <w:webHidden/>
              </w:rPr>
              <w:fldChar w:fldCharType="separate"/>
            </w:r>
            <w:r>
              <w:rPr>
                <w:noProof/>
                <w:webHidden/>
              </w:rPr>
              <w:t>10</w:t>
            </w:r>
            <w:r>
              <w:rPr>
                <w:noProof/>
                <w:webHidden/>
              </w:rPr>
              <w:fldChar w:fldCharType="end"/>
            </w:r>
          </w:hyperlink>
        </w:p>
        <w:p w14:paraId="64A15822"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21" w:history="1">
            <w:r w:rsidRPr="0061311E">
              <w:rPr>
                <w:rStyle w:val="Hyperlink"/>
                <w:noProof/>
              </w:rPr>
              <w:t>7.2</w:t>
            </w:r>
            <w:r>
              <w:rPr>
                <w:rFonts w:asciiTheme="minorHAnsi" w:eastAsiaTheme="minorEastAsia" w:hAnsiTheme="minorHAnsi" w:cstheme="minorBidi"/>
                <w:noProof/>
                <w:sz w:val="22"/>
              </w:rPr>
              <w:tab/>
            </w:r>
            <w:r w:rsidRPr="0061311E">
              <w:rPr>
                <w:rStyle w:val="Hyperlink"/>
                <w:noProof/>
              </w:rPr>
              <w:t>Empathies Stage</w:t>
            </w:r>
            <w:r>
              <w:rPr>
                <w:noProof/>
                <w:webHidden/>
              </w:rPr>
              <w:tab/>
            </w:r>
            <w:r>
              <w:rPr>
                <w:noProof/>
                <w:webHidden/>
              </w:rPr>
              <w:fldChar w:fldCharType="begin"/>
            </w:r>
            <w:r>
              <w:rPr>
                <w:noProof/>
                <w:webHidden/>
              </w:rPr>
              <w:instrText xml:space="preserve"> PAGEREF _Toc232434421 \h </w:instrText>
            </w:r>
            <w:r>
              <w:rPr>
                <w:noProof/>
                <w:webHidden/>
              </w:rPr>
            </w:r>
            <w:r>
              <w:rPr>
                <w:noProof/>
                <w:webHidden/>
              </w:rPr>
              <w:fldChar w:fldCharType="separate"/>
            </w:r>
            <w:r>
              <w:rPr>
                <w:noProof/>
                <w:webHidden/>
              </w:rPr>
              <w:t>10</w:t>
            </w:r>
            <w:r>
              <w:rPr>
                <w:noProof/>
                <w:webHidden/>
              </w:rPr>
              <w:fldChar w:fldCharType="end"/>
            </w:r>
          </w:hyperlink>
        </w:p>
        <w:p w14:paraId="1CBF0DA2"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22" w:history="1">
            <w:r w:rsidRPr="0061311E">
              <w:rPr>
                <w:rStyle w:val="Hyperlink"/>
                <w:noProof/>
              </w:rPr>
              <w:t>7.2.1</w:t>
            </w:r>
            <w:r>
              <w:rPr>
                <w:rFonts w:asciiTheme="minorHAnsi" w:eastAsiaTheme="minorEastAsia" w:hAnsiTheme="minorHAnsi" w:cstheme="minorBidi"/>
                <w:noProof/>
                <w:sz w:val="22"/>
              </w:rPr>
              <w:tab/>
            </w:r>
            <w:r w:rsidRPr="0061311E">
              <w:rPr>
                <w:rStyle w:val="Hyperlink"/>
                <w:noProof/>
              </w:rPr>
              <w:t>Understanding Small Rural Retailers</w:t>
            </w:r>
            <w:r>
              <w:rPr>
                <w:noProof/>
                <w:webHidden/>
              </w:rPr>
              <w:tab/>
            </w:r>
            <w:r>
              <w:rPr>
                <w:noProof/>
                <w:webHidden/>
              </w:rPr>
              <w:fldChar w:fldCharType="begin"/>
            </w:r>
            <w:r>
              <w:rPr>
                <w:noProof/>
                <w:webHidden/>
              </w:rPr>
              <w:instrText xml:space="preserve"> PAGEREF _Toc232434422 \h </w:instrText>
            </w:r>
            <w:r>
              <w:rPr>
                <w:noProof/>
                <w:webHidden/>
              </w:rPr>
            </w:r>
            <w:r>
              <w:rPr>
                <w:noProof/>
                <w:webHidden/>
              </w:rPr>
              <w:fldChar w:fldCharType="separate"/>
            </w:r>
            <w:r>
              <w:rPr>
                <w:noProof/>
                <w:webHidden/>
              </w:rPr>
              <w:t>11</w:t>
            </w:r>
            <w:r>
              <w:rPr>
                <w:noProof/>
                <w:webHidden/>
              </w:rPr>
              <w:fldChar w:fldCharType="end"/>
            </w:r>
          </w:hyperlink>
        </w:p>
        <w:p w14:paraId="687ACE4D"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23" w:history="1">
            <w:r w:rsidRPr="0061311E">
              <w:rPr>
                <w:rStyle w:val="Hyperlink"/>
                <w:noProof/>
              </w:rPr>
              <w:t>7.2.2</w:t>
            </w:r>
            <w:r>
              <w:rPr>
                <w:rFonts w:asciiTheme="minorHAnsi" w:eastAsiaTheme="minorEastAsia" w:hAnsiTheme="minorHAnsi" w:cstheme="minorBidi"/>
                <w:noProof/>
                <w:sz w:val="22"/>
              </w:rPr>
              <w:tab/>
            </w:r>
            <w:r w:rsidRPr="0061311E">
              <w:rPr>
                <w:rStyle w:val="Hyperlink"/>
                <w:noProof/>
              </w:rPr>
              <w:t>Understanding Rural Consumers</w:t>
            </w:r>
            <w:r>
              <w:rPr>
                <w:noProof/>
                <w:webHidden/>
              </w:rPr>
              <w:tab/>
            </w:r>
            <w:r>
              <w:rPr>
                <w:noProof/>
                <w:webHidden/>
              </w:rPr>
              <w:fldChar w:fldCharType="begin"/>
            </w:r>
            <w:r>
              <w:rPr>
                <w:noProof/>
                <w:webHidden/>
              </w:rPr>
              <w:instrText xml:space="preserve"> PAGEREF _Toc232434423 \h </w:instrText>
            </w:r>
            <w:r>
              <w:rPr>
                <w:noProof/>
                <w:webHidden/>
              </w:rPr>
            </w:r>
            <w:r>
              <w:rPr>
                <w:noProof/>
                <w:webHidden/>
              </w:rPr>
              <w:fldChar w:fldCharType="separate"/>
            </w:r>
            <w:r>
              <w:rPr>
                <w:noProof/>
                <w:webHidden/>
              </w:rPr>
              <w:t>11</w:t>
            </w:r>
            <w:r>
              <w:rPr>
                <w:noProof/>
                <w:webHidden/>
              </w:rPr>
              <w:fldChar w:fldCharType="end"/>
            </w:r>
          </w:hyperlink>
        </w:p>
        <w:p w14:paraId="4A4940A1"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24" w:history="1">
            <w:r w:rsidRPr="0061311E">
              <w:rPr>
                <w:rStyle w:val="Hyperlink"/>
                <w:noProof/>
              </w:rPr>
              <w:t>7.2.3</w:t>
            </w:r>
            <w:r>
              <w:rPr>
                <w:rFonts w:asciiTheme="minorHAnsi" w:eastAsiaTheme="minorEastAsia" w:hAnsiTheme="minorHAnsi" w:cstheme="minorBidi"/>
                <w:noProof/>
                <w:sz w:val="22"/>
              </w:rPr>
              <w:tab/>
            </w:r>
            <w:r w:rsidRPr="0061311E">
              <w:rPr>
                <w:rStyle w:val="Hyperlink"/>
                <w:noProof/>
              </w:rPr>
              <w:t>Understanding Delivery Partners</w:t>
            </w:r>
            <w:r>
              <w:rPr>
                <w:noProof/>
                <w:webHidden/>
              </w:rPr>
              <w:tab/>
            </w:r>
            <w:r>
              <w:rPr>
                <w:noProof/>
                <w:webHidden/>
              </w:rPr>
              <w:fldChar w:fldCharType="begin"/>
            </w:r>
            <w:r>
              <w:rPr>
                <w:noProof/>
                <w:webHidden/>
              </w:rPr>
              <w:instrText xml:space="preserve"> PAGEREF _Toc232434424 \h </w:instrText>
            </w:r>
            <w:r>
              <w:rPr>
                <w:noProof/>
                <w:webHidden/>
              </w:rPr>
            </w:r>
            <w:r>
              <w:rPr>
                <w:noProof/>
                <w:webHidden/>
              </w:rPr>
              <w:fldChar w:fldCharType="separate"/>
            </w:r>
            <w:r>
              <w:rPr>
                <w:noProof/>
                <w:webHidden/>
              </w:rPr>
              <w:t>11</w:t>
            </w:r>
            <w:r>
              <w:rPr>
                <w:noProof/>
                <w:webHidden/>
              </w:rPr>
              <w:fldChar w:fldCharType="end"/>
            </w:r>
          </w:hyperlink>
        </w:p>
        <w:p w14:paraId="77414676"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25" w:history="1">
            <w:r w:rsidRPr="0061311E">
              <w:rPr>
                <w:rStyle w:val="Hyperlink"/>
                <w:noProof/>
              </w:rPr>
              <w:t>7.3</w:t>
            </w:r>
            <w:r>
              <w:rPr>
                <w:rFonts w:asciiTheme="minorHAnsi" w:eastAsiaTheme="minorEastAsia" w:hAnsiTheme="minorHAnsi" w:cstheme="minorBidi"/>
                <w:noProof/>
                <w:sz w:val="22"/>
              </w:rPr>
              <w:tab/>
            </w:r>
            <w:r w:rsidRPr="0061311E">
              <w:rPr>
                <w:rStyle w:val="Hyperlink"/>
                <w:noProof/>
              </w:rPr>
              <w:t>Define Stage</w:t>
            </w:r>
            <w:r>
              <w:rPr>
                <w:noProof/>
                <w:webHidden/>
              </w:rPr>
              <w:tab/>
            </w:r>
            <w:r>
              <w:rPr>
                <w:noProof/>
                <w:webHidden/>
              </w:rPr>
              <w:fldChar w:fldCharType="begin"/>
            </w:r>
            <w:r>
              <w:rPr>
                <w:noProof/>
                <w:webHidden/>
              </w:rPr>
              <w:instrText xml:space="preserve"> PAGEREF _Toc232434425 \h </w:instrText>
            </w:r>
            <w:r>
              <w:rPr>
                <w:noProof/>
                <w:webHidden/>
              </w:rPr>
            </w:r>
            <w:r>
              <w:rPr>
                <w:noProof/>
                <w:webHidden/>
              </w:rPr>
              <w:fldChar w:fldCharType="separate"/>
            </w:r>
            <w:r>
              <w:rPr>
                <w:noProof/>
                <w:webHidden/>
              </w:rPr>
              <w:t>11</w:t>
            </w:r>
            <w:r>
              <w:rPr>
                <w:noProof/>
                <w:webHidden/>
              </w:rPr>
              <w:fldChar w:fldCharType="end"/>
            </w:r>
          </w:hyperlink>
        </w:p>
        <w:p w14:paraId="1E39253D"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26" w:history="1">
            <w:r w:rsidRPr="0061311E">
              <w:rPr>
                <w:rStyle w:val="Hyperlink"/>
                <w:noProof/>
              </w:rPr>
              <w:t>7.3.1</w:t>
            </w:r>
            <w:r>
              <w:rPr>
                <w:rFonts w:asciiTheme="minorHAnsi" w:eastAsiaTheme="minorEastAsia" w:hAnsiTheme="minorHAnsi" w:cstheme="minorBidi"/>
                <w:noProof/>
                <w:sz w:val="22"/>
              </w:rPr>
              <w:tab/>
            </w:r>
            <w:r w:rsidRPr="0061311E">
              <w:rPr>
                <w:rStyle w:val="Hyperlink"/>
                <w:noProof/>
              </w:rPr>
              <w:t>Problem Statement</w:t>
            </w:r>
            <w:r>
              <w:rPr>
                <w:noProof/>
                <w:webHidden/>
              </w:rPr>
              <w:tab/>
            </w:r>
            <w:r>
              <w:rPr>
                <w:noProof/>
                <w:webHidden/>
              </w:rPr>
              <w:fldChar w:fldCharType="begin"/>
            </w:r>
            <w:r>
              <w:rPr>
                <w:noProof/>
                <w:webHidden/>
              </w:rPr>
              <w:instrText xml:space="preserve"> PAGEREF _Toc232434426 \h </w:instrText>
            </w:r>
            <w:r>
              <w:rPr>
                <w:noProof/>
                <w:webHidden/>
              </w:rPr>
            </w:r>
            <w:r>
              <w:rPr>
                <w:noProof/>
                <w:webHidden/>
              </w:rPr>
              <w:fldChar w:fldCharType="separate"/>
            </w:r>
            <w:r>
              <w:rPr>
                <w:noProof/>
                <w:webHidden/>
              </w:rPr>
              <w:t>12</w:t>
            </w:r>
            <w:r>
              <w:rPr>
                <w:noProof/>
                <w:webHidden/>
              </w:rPr>
              <w:fldChar w:fldCharType="end"/>
            </w:r>
          </w:hyperlink>
        </w:p>
        <w:p w14:paraId="11565F1E"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27" w:history="1">
            <w:r w:rsidRPr="0061311E">
              <w:rPr>
                <w:rStyle w:val="Hyperlink"/>
                <w:noProof/>
              </w:rPr>
              <w:t>7.3.2</w:t>
            </w:r>
            <w:r>
              <w:rPr>
                <w:rFonts w:asciiTheme="minorHAnsi" w:eastAsiaTheme="minorEastAsia" w:hAnsiTheme="minorHAnsi" w:cstheme="minorBidi"/>
                <w:noProof/>
                <w:sz w:val="22"/>
              </w:rPr>
              <w:tab/>
            </w:r>
            <w:r w:rsidRPr="0061311E">
              <w:rPr>
                <w:rStyle w:val="Hyperlink"/>
                <w:noProof/>
              </w:rPr>
              <w:t>Design Challenge Statement</w:t>
            </w:r>
            <w:r>
              <w:rPr>
                <w:noProof/>
                <w:webHidden/>
              </w:rPr>
              <w:tab/>
            </w:r>
            <w:r>
              <w:rPr>
                <w:noProof/>
                <w:webHidden/>
              </w:rPr>
              <w:fldChar w:fldCharType="begin"/>
            </w:r>
            <w:r>
              <w:rPr>
                <w:noProof/>
                <w:webHidden/>
              </w:rPr>
              <w:instrText xml:space="preserve"> PAGEREF _Toc232434427 \h </w:instrText>
            </w:r>
            <w:r>
              <w:rPr>
                <w:noProof/>
                <w:webHidden/>
              </w:rPr>
            </w:r>
            <w:r>
              <w:rPr>
                <w:noProof/>
                <w:webHidden/>
              </w:rPr>
              <w:fldChar w:fldCharType="separate"/>
            </w:r>
            <w:r>
              <w:rPr>
                <w:noProof/>
                <w:webHidden/>
              </w:rPr>
              <w:t>12</w:t>
            </w:r>
            <w:r>
              <w:rPr>
                <w:noProof/>
                <w:webHidden/>
              </w:rPr>
              <w:fldChar w:fldCharType="end"/>
            </w:r>
          </w:hyperlink>
        </w:p>
        <w:p w14:paraId="398BC017"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28" w:history="1">
            <w:r w:rsidRPr="0061311E">
              <w:rPr>
                <w:rStyle w:val="Hyperlink"/>
                <w:noProof/>
              </w:rPr>
              <w:t>7.4</w:t>
            </w:r>
            <w:r>
              <w:rPr>
                <w:rFonts w:asciiTheme="minorHAnsi" w:eastAsiaTheme="minorEastAsia" w:hAnsiTheme="minorHAnsi" w:cstheme="minorBidi"/>
                <w:noProof/>
                <w:sz w:val="22"/>
              </w:rPr>
              <w:tab/>
            </w:r>
            <w:r w:rsidRPr="0061311E">
              <w:rPr>
                <w:rStyle w:val="Hyperlink"/>
                <w:noProof/>
              </w:rPr>
              <w:t>Ideate Stage</w:t>
            </w:r>
            <w:r>
              <w:rPr>
                <w:noProof/>
                <w:webHidden/>
              </w:rPr>
              <w:tab/>
            </w:r>
            <w:r>
              <w:rPr>
                <w:noProof/>
                <w:webHidden/>
              </w:rPr>
              <w:fldChar w:fldCharType="begin"/>
            </w:r>
            <w:r>
              <w:rPr>
                <w:noProof/>
                <w:webHidden/>
              </w:rPr>
              <w:instrText xml:space="preserve"> PAGEREF _Toc232434428 \h </w:instrText>
            </w:r>
            <w:r>
              <w:rPr>
                <w:noProof/>
                <w:webHidden/>
              </w:rPr>
            </w:r>
            <w:r>
              <w:rPr>
                <w:noProof/>
                <w:webHidden/>
              </w:rPr>
              <w:fldChar w:fldCharType="separate"/>
            </w:r>
            <w:r>
              <w:rPr>
                <w:noProof/>
                <w:webHidden/>
              </w:rPr>
              <w:t>12</w:t>
            </w:r>
            <w:r>
              <w:rPr>
                <w:noProof/>
                <w:webHidden/>
              </w:rPr>
              <w:fldChar w:fldCharType="end"/>
            </w:r>
          </w:hyperlink>
        </w:p>
        <w:p w14:paraId="4155030E"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29" w:history="1">
            <w:r w:rsidRPr="0061311E">
              <w:rPr>
                <w:rStyle w:val="Hyperlink"/>
                <w:noProof/>
              </w:rPr>
              <w:t>7.4.1</w:t>
            </w:r>
            <w:r>
              <w:rPr>
                <w:rFonts w:asciiTheme="minorHAnsi" w:eastAsiaTheme="minorEastAsia" w:hAnsiTheme="minorHAnsi" w:cstheme="minorBidi"/>
                <w:noProof/>
                <w:sz w:val="22"/>
              </w:rPr>
              <w:tab/>
            </w:r>
            <w:r w:rsidRPr="0061311E">
              <w:rPr>
                <w:rStyle w:val="Hyperlink"/>
                <w:noProof/>
              </w:rPr>
              <w:t>Brainstorming and Idea Generation</w:t>
            </w:r>
            <w:r>
              <w:rPr>
                <w:noProof/>
                <w:webHidden/>
              </w:rPr>
              <w:tab/>
            </w:r>
            <w:r>
              <w:rPr>
                <w:noProof/>
                <w:webHidden/>
              </w:rPr>
              <w:fldChar w:fldCharType="begin"/>
            </w:r>
            <w:r>
              <w:rPr>
                <w:noProof/>
                <w:webHidden/>
              </w:rPr>
              <w:instrText xml:space="preserve"> PAGEREF _Toc232434429 \h </w:instrText>
            </w:r>
            <w:r>
              <w:rPr>
                <w:noProof/>
                <w:webHidden/>
              </w:rPr>
            </w:r>
            <w:r>
              <w:rPr>
                <w:noProof/>
                <w:webHidden/>
              </w:rPr>
              <w:fldChar w:fldCharType="separate"/>
            </w:r>
            <w:r>
              <w:rPr>
                <w:noProof/>
                <w:webHidden/>
              </w:rPr>
              <w:t>12</w:t>
            </w:r>
            <w:r>
              <w:rPr>
                <w:noProof/>
                <w:webHidden/>
              </w:rPr>
              <w:fldChar w:fldCharType="end"/>
            </w:r>
          </w:hyperlink>
        </w:p>
        <w:p w14:paraId="7562FB9C"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30" w:history="1">
            <w:r w:rsidRPr="0061311E">
              <w:rPr>
                <w:rStyle w:val="Hyperlink"/>
                <w:noProof/>
              </w:rPr>
              <w:t>7.4.2</w:t>
            </w:r>
            <w:r>
              <w:rPr>
                <w:rFonts w:asciiTheme="minorHAnsi" w:eastAsiaTheme="minorEastAsia" w:hAnsiTheme="minorHAnsi" w:cstheme="minorBidi"/>
                <w:noProof/>
                <w:sz w:val="22"/>
              </w:rPr>
              <w:tab/>
            </w:r>
            <w:r w:rsidRPr="0061311E">
              <w:rPr>
                <w:rStyle w:val="Hyperlink"/>
                <w:noProof/>
              </w:rPr>
              <w:t>Proposed Solution Features</w:t>
            </w:r>
            <w:r>
              <w:rPr>
                <w:noProof/>
                <w:webHidden/>
              </w:rPr>
              <w:tab/>
            </w:r>
            <w:r>
              <w:rPr>
                <w:noProof/>
                <w:webHidden/>
              </w:rPr>
              <w:fldChar w:fldCharType="begin"/>
            </w:r>
            <w:r>
              <w:rPr>
                <w:noProof/>
                <w:webHidden/>
              </w:rPr>
              <w:instrText xml:space="preserve"> PAGEREF _Toc232434430 \h </w:instrText>
            </w:r>
            <w:r>
              <w:rPr>
                <w:noProof/>
                <w:webHidden/>
              </w:rPr>
            </w:r>
            <w:r>
              <w:rPr>
                <w:noProof/>
                <w:webHidden/>
              </w:rPr>
              <w:fldChar w:fldCharType="separate"/>
            </w:r>
            <w:r>
              <w:rPr>
                <w:noProof/>
                <w:webHidden/>
              </w:rPr>
              <w:t>13</w:t>
            </w:r>
            <w:r>
              <w:rPr>
                <w:noProof/>
                <w:webHidden/>
              </w:rPr>
              <w:fldChar w:fldCharType="end"/>
            </w:r>
          </w:hyperlink>
        </w:p>
        <w:p w14:paraId="715B9378"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31" w:history="1">
            <w:r w:rsidRPr="0061311E">
              <w:rPr>
                <w:rStyle w:val="Hyperlink"/>
                <w:noProof/>
              </w:rPr>
              <w:t>7.5</w:t>
            </w:r>
            <w:r>
              <w:rPr>
                <w:rFonts w:asciiTheme="minorHAnsi" w:eastAsiaTheme="minorEastAsia" w:hAnsiTheme="minorHAnsi" w:cstheme="minorBidi"/>
                <w:noProof/>
                <w:sz w:val="22"/>
              </w:rPr>
              <w:tab/>
            </w:r>
            <w:r w:rsidRPr="0061311E">
              <w:rPr>
                <w:rStyle w:val="Hyperlink"/>
                <w:noProof/>
              </w:rPr>
              <w:t>Prototype Stage</w:t>
            </w:r>
            <w:r>
              <w:rPr>
                <w:noProof/>
                <w:webHidden/>
              </w:rPr>
              <w:tab/>
            </w:r>
            <w:r>
              <w:rPr>
                <w:noProof/>
                <w:webHidden/>
              </w:rPr>
              <w:fldChar w:fldCharType="begin"/>
            </w:r>
            <w:r>
              <w:rPr>
                <w:noProof/>
                <w:webHidden/>
              </w:rPr>
              <w:instrText xml:space="preserve"> PAGEREF _Toc232434431 \h </w:instrText>
            </w:r>
            <w:r>
              <w:rPr>
                <w:noProof/>
                <w:webHidden/>
              </w:rPr>
            </w:r>
            <w:r>
              <w:rPr>
                <w:noProof/>
                <w:webHidden/>
              </w:rPr>
              <w:fldChar w:fldCharType="separate"/>
            </w:r>
            <w:r>
              <w:rPr>
                <w:noProof/>
                <w:webHidden/>
              </w:rPr>
              <w:t>13</w:t>
            </w:r>
            <w:r>
              <w:rPr>
                <w:noProof/>
                <w:webHidden/>
              </w:rPr>
              <w:fldChar w:fldCharType="end"/>
            </w:r>
          </w:hyperlink>
        </w:p>
        <w:p w14:paraId="61354FEA"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32" w:history="1">
            <w:r w:rsidRPr="0061311E">
              <w:rPr>
                <w:rStyle w:val="Hyperlink"/>
                <w:noProof/>
              </w:rPr>
              <w:t>7.5.1</w:t>
            </w:r>
            <w:r>
              <w:rPr>
                <w:rFonts w:asciiTheme="minorHAnsi" w:eastAsiaTheme="minorEastAsia" w:hAnsiTheme="minorHAnsi" w:cstheme="minorBidi"/>
                <w:noProof/>
                <w:sz w:val="22"/>
              </w:rPr>
              <w:tab/>
            </w:r>
            <w:r w:rsidRPr="0061311E">
              <w:rPr>
                <w:rStyle w:val="Hyperlink"/>
                <w:noProof/>
              </w:rPr>
              <w:t>Minimum Viable Product (MVP)</w:t>
            </w:r>
            <w:r>
              <w:rPr>
                <w:noProof/>
                <w:webHidden/>
              </w:rPr>
              <w:tab/>
            </w:r>
            <w:r>
              <w:rPr>
                <w:noProof/>
                <w:webHidden/>
              </w:rPr>
              <w:fldChar w:fldCharType="begin"/>
            </w:r>
            <w:r>
              <w:rPr>
                <w:noProof/>
                <w:webHidden/>
              </w:rPr>
              <w:instrText xml:space="preserve"> PAGEREF _Toc232434432 \h </w:instrText>
            </w:r>
            <w:r>
              <w:rPr>
                <w:noProof/>
                <w:webHidden/>
              </w:rPr>
            </w:r>
            <w:r>
              <w:rPr>
                <w:noProof/>
                <w:webHidden/>
              </w:rPr>
              <w:fldChar w:fldCharType="separate"/>
            </w:r>
            <w:r>
              <w:rPr>
                <w:noProof/>
                <w:webHidden/>
              </w:rPr>
              <w:t>13</w:t>
            </w:r>
            <w:r>
              <w:rPr>
                <w:noProof/>
                <w:webHidden/>
              </w:rPr>
              <w:fldChar w:fldCharType="end"/>
            </w:r>
          </w:hyperlink>
        </w:p>
        <w:p w14:paraId="55479E72"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33" w:history="1">
            <w:r w:rsidRPr="0061311E">
              <w:rPr>
                <w:rStyle w:val="Hyperlink"/>
                <w:noProof/>
              </w:rPr>
              <w:t>7.5.2</w:t>
            </w:r>
            <w:r>
              <w:rPr>
                <w:rFonts w:asciiTheme="minorHAnsi" w:eastAsiaTheme="minorEastAsia" w:hAnsiTheme="minorHAnsi" w:cstheme="minorBidi"/>
                <w:noProof/>
                <w:sz w:val="22"/>
              </w:rPr>
              <w:tab/>
            </w:r>
            <w:r w:rsidRPr="0061311E">
              <w:rPr>
                <w:rStyle w:val="Hyperlink"/>
                <w:noProof/>
              </w:rPr>
              <w:t>Prototype Design Overview</w:t>
            </w:r>
            <w:r>
              <w:rPr>
                <w:noProof/>
                <w:webHidden/>
              </w:rPr>
              <w:tab/>
            </w:r>
            <w:r>
              <w:rPr>
                <w:noProof/>
                <w:webHidden/>
              </w:rPr>
              <w:fldChar w:fldCharType="begin"/>
            </w:r>
            <w:r>
              <w:rPr>
                <w:noProof/>
                <w:webHidden/>
              </w:rPr>
              <w:instrText xml:space="preserve"> PAGEREF _Toc232434433 \h </w:instrText>
            </w:r>
            <w:r>
              <w:rPr>
                <w:noProof/>
                <w:webHidden/>
              </w:rPr>
            </w:r>
            <w:r>
              <w:rPr>
                <w:noProof/>
                <w:webHidden/>
              </w:rPr>
              <w:fldChar w:fldCharType="separate"/>
            </w:r>
            <w:r>
              <w:rPr>
                <w:noProof/>
                <w:webHidden/>
              </w:rPr>
              <w:t>14</w:t>
            </w:r>
            <w:r>
              <w:rPr>
                <w:noProof/>
                <w:webHidden/>
              </w:rPr>
              <w:fldChar w:fldCharType="end"/>
            </w:r>
          </w:hyperlink>
        </w:p>
        <w:p w14:paraId="37965E78"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34" w:history="1">
            <w:r w:rsidRPr="0061311E">
              <w:rPr>
                <w:rStyle w:val="Hyperlink"/>
                <w:noProof/>
              </w:rPr>
              <w:t>7.6</w:t>
            </w:r>
            <w:r>
              <w:rPr>
                <w:rFonts w:asciiTheme="minorHAnsi" w:eastAsiaTheme="minorEastAsia" w:hAnsiTheme="minorHAnsi" w:cstheme="minorBidi"/>
                <w:noProof/>
                <w:sz w:val="22"/>
              </w:rPr>
              <w:tab/>
            </w:r>
            <w:r w:rsidRPr="0061311E">
              <w:rPr>
                <w:rStyle w:val="Hyperlink"/>
                <w:noProof/>
              </w:rPr>
              <w:t>Test Stage</w:t>
            </w:r>
            <w:r>
              <w:rPr>
                <w:noProof/>
                <w:webHidden/>
              </w:rPr>
              <w:tab/>
            </w:r>
            <w:r>
              <w:rPr>
                <w:noProof/>
                <w:webHidden/>
              </w:rPr>
              <w:fldChar w:fldCharType="begin"/>
            </w:r>
            <w:r>
              <w:rPr>
                <w:noProof/>
                <w:webHidden/>
              </w:rPr>
              <w:instrText xml:space="preserve"> PAGEREF _Toc232434434 \h </w:instrText>
            </w:r>
            <w:r>
              <w:rPr>
                <w:noProof/>
                <w:webHidden/>
              </w:rPr>
            </w:r>
            <w:r>
              <w:rPr>
                <w:noProof/>
                <w:webHidden/>
              </w:rPr>
              <w:fldChar w:fldCharType="separate"/>
            </w:r>
            <w:r>
              <w:rPr>
                <w:noProof/>
                <w:webHidden/>
              </w:rPr>
              <w:t>14</w:t>
            </w:r>
            <w:r>
              <w:rPr>
                <w:noProof/>
                <w:webHidden/>
              </w:rPr>
              <w:fldChar w:fldCharType="end"/>
            </w:r>
          </w:hyperlink>
        </w:p>
        <w:p w14:paraId="1EB30061"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35" w:history="1">
            <w:r w:rsidRPr="0061311E">
              <w:rPr>
                <w:rStyle w:val="Hyperlink"/>
                <w:noProof/>
              </w:rPr>
              <w:t>7.6.1</w:t>
            </w:r>
            <w:r>
              <w:rPr>
                <w:rFonts w:asciiTheme="minorHAnsi" w:eastAsiaTheme="minorEastAsia" w:hAnsiTheme="minorHAnsi" w:cstheme="minorBidi"/>
                <w:noProof/>
                <w:sz w:val="22"/>
              </w:rPr>
              <w:tab/>
            </w:r>
            <w:r w:rsidRPr="0061311E">
              <w:rPr>
                <w:rStyle w:val="Hyperlink"/>
                <w:noProof/>
              </w:rPr>
              <w:t>Pilot Testing</w:t>
            </w:r>
            <w:r>
              <w:rPr>
                <w:noProof/>
                <w:webHidden/>
              </w:rPr>
              <w:tab/>
            </w:r>
            <w:r>
              <w:rPr>
                <w:noProof/>
                <w:webHidden/>
              </w:rPr>
              <w:fldChar w:fldCharType="begin"/>
            </w:r>
            <w:r>
              <w:rPr>
                <w:noProof/>
                <w:webHidden/>
              </w:rPr>
              <w:instrText xml:space="preserve"> PAGEREF _Toc232434435 \h </w:instrText>
            </w:r>
            <w:r>
              <w:rPr>
                <w:noProof/>
                <w:webHidden/>
              </w:rPr>
            </w:r>
            <w:r>
              <w:rPr>
                <w:noProof/>
                <w:webHidden/>
              </w:rPr>
              <w:fldChar w:fldCharType="separate"/>
            </w:r>
            <w:r>
              <w:rPr>
                <w:noProof/>
                <w:webHidden/>
              </w:rPr>
              <w:t>14</w:t>
            </w:r>
            <w:r>
              <w:rPr>
                <w:noProof/>
                <w:webHidden/>
              </w:rPr>
              <w:fldChar w:fldCharType="end"/>
            </w:r>
          </w:hyperlink>
        </w:p>
        <w:p w14:paraId="54225A76"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36" w:history="1">
            <w:r w:rsidRPr="0061311E">
              <w:rPr>
                <w:rStyle w:val="Hyperlink"/>
                <w:noProof/>
              </w:rPr>
              <w:t>7.6.2</w:t>
            </w:r>
            <w:r>
              <w:rPr>
                <w:rFonts w:asciiTheme="minorHAnsi" w:eastAsiaTheme="minorEastAsia" w:hAnsiTheme="minorHAnsi" w:cstheme="minorBidi"/>
                <w:noProof/>
                <w:sz w:val="22"/>
              </w:rPr>
              <w:tab/>
            </w:r>
            <w:r w:rsidRPr="0061311E">
              <w:rPr>
                <w:rStyle w:val="Hyperlink"/>
                <w:noProof/>
              </w:rPr>
              <w:t>Feedback Collection Methods</w:t>
            </w:r>
            <w:r>
              <w:rPr>
                <w:noProof/>
                <w:webHidden/>
              </w:rPr>
              <w:tab/>
            </w:r>
            <w:r>
              <w:rPr>
                <w:noProof/>
                <w:webHidden/>
              </w:rPr>
              <w:fldChar w:fldCharType="begin"/>
            </w:r>
            <w:r>
              <w:rPr>
                <w:noProof/>
                <w:webHidden/>
              </w:rPr>
              <w:instrText xml:space="preserve"> PAGEREF _Toc232434436 \h </w:instrText>
            </w:r>
            <w:r>
              <w:rPr>
                <w:noProof/>
                <w:webHidden/>
              </w:rPr>
            </w:r>
            <w:r>
              <w:rPr>
                <w:noProof/>
                <w:webHidden/>
              </w:rPr>
              <w:fldChar w:fldCharType="separate"/>
            </w:r>
            <w:r>
              <w:rPr>
                <w:noProof/>
                <w:webHidden/>
              </w:rPr>
              <w:t>14</w:t>
            </w:r>
            <w:r>
              <w:rPr>
                <w:noProof/>
                <w:webHidden/>
              </w:rPr>
              <w:fldChar w:fldCharType="end"/>
            </w:r>
          </w:hyperlink>
        </w:p>
        <w:p w14:paraId="44F536CF"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37" w:history="1">
            <w:r w:rsidRPr="0061311E">
              <w:rPr>
                <w:rStyle w:val="Hyperlink"/>
                <w:noProof/>
              </w:rPr>
              <w:t>7.6.3</w:t>
            </w:r>
            <w:r>
              <w:rPr>
                <w:rFonts w:asciiTheme="minorHAnsi" w:eastAsiaTheme="minorEastAsia" w:hAnsiTheme="minorHAnsi" w:cstheme="minorBidi"/>
                <w:noProof/>
                <w:sz w:val="22"/>
              </w:rPr>
              <w:tab/>
            </w:r>
            <w:r w:rsidRPr="0061311E">
              <w:rPr>
                <w:rStyle w:val="Hyperlink"/>
                <w:noProof/>
              </w:rPr>
              <w:t>Refinement Process</w:t>
            </w:r>
            <w:r>
              <w:rPr>
                <w:noProof/>
                <w:webHidden/>
              </w:rPr>
              <w:tab/>
            </w:r>
            <w:r>
              <w:rPr>
                <w:noProof/>
                <w:webHidden/>
              </w:rPr>
              <w:fldChar w:fldCharType="begin"/>
            </w:r>
            <w:r>
              <w:rPr>
                <w:noProof/>
                <w:webHidden/>
              </w:rPr>
              <w:instrText xml:space="preserve"> PAGEREF _Toc232434437 \h </w:instrText>
            </w:r>
            <w:r>
              <w:rPr>
                <w:noProof/>
                <w:webHidden/>
              </w:rPr>
            </w:r>
            <w:r>
              <w:rPr>
                <w:noProof/>
                <w:webHidden/>
              </w:rPr>
              <w:fldChar w:fldCharType="separate"/>
            </w:r>
            <w:r>
              <w:rPr>
                <w:noProof/>
                <w:webHidden/>
              </w:rPr>
              <w:t>14</w:t>
            </w:r>
            <w:r>
              <w:rPr>
                <w:noProof/>
                <w:webHidden/>
              </w:rPr>
              <w:fldChar w:fldCharType="end"/>
            </w:r>
          </w:hyperlink>
        </w:p>
        <w:p w14:paraId="0E448A27"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38" w:history="1">
            <w:r w:rsidRPr="0061311E">
              <w:rPr>
                <w:rStyle w:val="Hyperlink"/>
                <w:noProof/>
              </w:rPr>
              <w:t>7.7</w:t>
            </w:r>
            <w:r>
              <w:rPr>
                <w:rFonts w:asciiTheme="minorHAnsi" w:eastAsiaTheme="minorEastAsia" w:hAnsiTheme="minorHAnsi" w:cstheme="minorBidi"/>
                <w:noProof/>
                <w:sz w:val="22"/>
              </w:rPr>
              <w:tab/>
            </w:r>
            <w:r w:rsidRPr="0061311E">
              <w:rPr>
                <w:rStyle w:val="Hyperlink"/>
                <w:noProof/>
              </w:rPr>
              <w:t>Evaluation of the Proposed Venture</w:t>
            </w:r>
            <w:r>
              <w:rPr>
                <w:noProof/>
                <w:webHidden/>
              </w:rPr>
              <w:tab/>
            </w:r>
            <w:r>
              <w:rPr>
                <w:noProof/>
                <w:webHidden/>
              </w:rPr>
              <w:fldChar w:fldCharType="begin"/>
            </w:r>
            <w:r>
              <w:rPr>
                <w:noProof/>
                <w:webHidden/>
              </w:rPr>
              <w:instrText xml:space="preserve"> PAGEREF _Toc232434438 \h </w:instrText>
            </w:r>
            <w:r>
              <w:rPr>
                <w:noProof/>
                <w:webHidden/>
              </w:rPr>
            </w:r>
            <w:r>
              <w:rPr>
                <w:noProof/>
                <w:webHidden/>
              </w:rPr>
              <w:fldChar w:fldCharType="separate"/>
            </w:r>
            <w:r>
              <w:rPr>
                <w:noProof/>
                <w:webHidden/>
              </w:rPr>
              <w:t>14</w:t>
            </w:r>
            <w:r>
              <w:rPr>
                <w:noProof/>
                <w:webHidden/>
              </w:rPr>
              <w:fldChar w:fldCharType="end"/>
            </w:r>
          </w:hyperlink>
        </w:p>
        <w:p w14:paraId="7674C3AB"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39" w:history="1">
            <w:r w:rsidRPr="0061311E">
              <w:rPr>
                <w:rStyle w:val="Hyperlink"/>
                <w:noProof/>
              </w:rPr>
              <w:t>7.7.1</w:t>
            </w:r>
            <w:r>
              <w:rPr>
                <w:rFonts w:asciiTheme="minorHAnsi" w:eastAsiaTheme="minorEastAsia" w:hAnsiTheme="minorHAnsi" w:cstheme="minorBidi"/>
                <w:noProof/>
                <w:sz w:val="22"/>
              </w:rPr>
              <w:tab/>
            </w:r>
            <w:r w:rsidRPr="0061311E">
              <w:rPr>
                <w:rStyle w:val="Hyperlink"/>
                <w:noProof/>
              </w:rPr>
              <w:t>Desirability</w:t>
            </w:r>
            <w:r>
              <w:rPr>
                <w:noProof/>
                <w:webHidden/>
              </w:rPr>
              <w:tab/>
            </w:r>
            <w:r>
              <w:rPr>
                <w:noProof/>
                <w:webHidden/>
              </w:rPr>
              <w:fldChar w:fldCharType="begin"/>
            </w:r>
            <w:r>
              <w:rPr>
                <w:noProof/>
                <w:webHidden/>
              </w:rPr>
              <w:instrText xml:space="preserve"> PAGEREF _Toc232434439 \h </w:instrText>
            </w:r>
            <w:r>
              <w:rPr>
                <w:noProof/>
                <w:webHidden/>
              </w:rPr>
            </w:r>
            <w:r>
              <w:rPr>
                <w:noProof/>
                <w:webHidden/>
              </w:rPr>
              <w:fldChar w:fldCharType="separate"/>
            </w:r>
            <w:r>
              <w:rPr>
                <w:noProof/>
                <w:webHidden/>
              </w:rPr>
              <w:t>15</w:t>
            </w:r>
            <w:r>
              <w:rPr>
                <w:noProof/>
                <w:webHidden/>
              </w:rPr>
              <w:fldChar w:fldCharType="end"/>
            </w:r>
          </w:hyperlink>
        </w:p>
        <w:p w14:paraId="78837E97"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40" w:history="1">
            <w:r w:rsidRPr="0061311E">
              <w:rPr>
                <w:rStyle w:val="Hyperlink"/>
                <w:noProof/>
              </w:rPr>
              <w:t>7.7.2</w:t>
            </w:r>
            <w:r>
              <w:rPr>
                <w:rFonts w:asciiTheme="minorHAnsi" w:eastAsiaTheme="minorEastAsia" w:hAnsiTheme="minorHAnsi" w:cstheme="minorBidi"/>
                <w:noProof/>
                <w:sz w:val="22"/>
              </w:rPr>
              <w:tab/>
            </w:r>
            <w:r w:rsidRPr="0061311E">
              <w:rPr>
                <w:rStyle w:val="Hyperlink"/>
                <w:noProof/>
              </w:rPr>
              <w:t>Feasibility</w:t>
            </w:r>
            <w:r>
              <w:rPr>
                <w:noProof/>
                <w:webHidden/>
              </w:rPr>
              <w:tab/>
            </w:r>
            <w:r>
              <w:rPr>
                <w:noProof/>
                <w:webHidden/>
              </w:rPr>
              <w:fldChar w:fldCharType="begin"/>
            </w:r>
            <w:r>
              <w:rPr>
                <w:noProof/>
                <w:webHidden/>
              </w:rPr>
              <w:instrText xml:space="preserve"> PAGEREF _Toc232434440 \h </w:instrText>
            </w:r>
            <w:r>
              <w:rPr>
                <w:noProof/>
                <w:webHidden/>
              </w:rPr>
            </w:r>
            <w:r>
              <w:rPr>
                <w:noProof/>
                <w:webHidden/>
              </w:rPr>
              <w:fldChar w:fldCharType="separate"/>
            </w:r>
            <w:r>
              <w:rPr>
                <w:noProof/>
                <w:webHidden/>
              </w:rPr>
              <w:t>15</w:t>
            </w:r>
            <w:r>
              <w:rPr>
                <w:noProof/>
                <w:webHidden/>
              </w:rPr>
              <w:fldChar w:fldCharType="end"/>
            </w:r>
          </w:hyperlink>
        </w:p>
        <w:p w14:paraId="679C5047" w14:textId="77777777" w:rsidR="00785837" w:rsidRDefault="00785837">
          <w:pPr>
            <w:pStyle w:val="TOC3"/>
            <w:tabs>
              <w:tab w:val="left" w:pos="1320"/>
              <w:tab w:val="right" w:leader="dot" w:pos="9350"/>
            </w:tabs>
            <w:rPr>
              <w:rFonts w:asciiTheme="minorHAnsi" w:eastAsiaTheme="minorEastAsia" w:hAnsiTheme="minorHAnsi" w:cstheme="minorBidi"/>
              <w:noProof/>
              <w:sz w:val="22"/>
            </w:rPr>
          </w:pPr>
          <w:hyperlink w:anchor="_Toc232434441" w:history="1">
            <w:r w:rsidRPr="0061311E">
              <w:rPr>
                <w:rStyle w:val="Hyperlink"/>
                <w:noProof/>
              </w:rPr>
              <w:t>7.7.3</w:t>
            </w:r>
            <w:r>
              <w:rPr>
                <w:rFonts w:asciiTheme="minorHAnsi" w:eastAsiaTheme="minorEastAsia" w:hAnsiTheme="minorHAnsi" w:cstheme="minorBidi"/>
                <w:noProof/>
                <w:sz w:val="22"/>
              </w:rPr>
              <w:tab/>
            </w:r>
            <w:r w:rsidRPr="0061311E">
              <w:rPr>
                <w:rStyle w:val="Hyperlink"/>
                <w:noProof/>
              </w:rPr>
              <w:t>Viability</w:t>
            </w:r>
            <w:r>
              <w:rPr>
                <w:noProof/>
                <w:webHidden/>
              </w:rPr>
              <w:tab/>
            </w:r>
            <w:r>
              <w:rPr>
                <w:noProof/>
                <w:webHidden/>
              </w:rPr>
              <w:fldChar w:fldCharType="begin"/>
            </w:r>
            <w:r>
              <w:rPr>
                <w:noProof/>
                <w:webHidden/>
              </w:rPr>
              <w:instrText xml:space="preserve"> PAGEREF _Toc232434441 \h </w:instrText>
            </w:r>
            <w:r>
              <w:rPr>
                <w:noProof/>
                <w:webHidden/>
              </w:rPr>
            </w:r>
            <w:r>
              <w:rPr>
                <w:noProof/>
                <w:webHidden/>
              </w:rPr>
              <w:fldChar w:fldCharType="separate"/>
            </w:r>
            <w:r>
              <w:rPr>
                <w:noProof/>
                <w:webHidden/>
              </w:rPr>
              <w:t>15</w:t>
            </w:r>
            <w:r>
              <w:rPr>
                <w:noProof/>
                <w:webHidden/>
              </w:rPr>
              <w:fldChar w:fldCharType="end"/>
            </w:r>
          </w:hyperlink>
        </w:p>
        <w:p w14:paraId="72C0A382" w14:textId="77777777" w:rsidR="00785837" w:rsidRDefault="00785837">
          <w:pPr>
            <w:pStyle w:val="TOC2"/>
            <w:tabs>
              <w:tab w:val="left" w:pos="880"/>
              <w:tab w:val="right" w:leader="dot" w:pos="9350"/>
            </w:tabs>
            <w:rPr>
              <w:rFonts w:asciiTheme="minorHAnsi" w:eastAsiaTheme="minorEastAsia" w:hAnsiTheme="minorHAnsi" w:cstheme="minorBidi"/>
              <w:noProof/>
              <w:sz w:val="22"/>
            </w:rPr>
          </w:pPr>
          <w:hyperlink w:anchor="_Toc232434442" w:history="1">
            <w:r w:rsidRPr="0061311E">
              <w:rPr>
                <w:rStyle w:val="Hyperlink"/>
                <w:noProof/>
              </w:rPr>
              <w:t>7.8</w:t>
            </w:r>
            <w:r>
              <w:rPr>
                <w:rFonts w:asciiTheme="minorHAnsi" w:eastAsiaTheme="minorEastAsia" w:hAnsiTheme="minorHAnsi" w:cstheme="minorBidi"/>
                <w:noProof/>
                <w:sz w:val="22"/>
              </w:rPr>
              <w:tab/>
            </w:r>
            <w:r w:rsidRPr="0061311E">
              <w:rPr>
                <w:rStyle w:val="Hyperlink"/>
                <w:noProof/>
              </w:rPr>
              <w:t>Task 2 Summary</w:t>
            </w:r>
            <w:r>
              <w:rPr>
                <w:noProof/>
                <w:webHidden/>
              </w:rPr>
              <w:tab/>
            </w:r>
            <w:r>
              <w:rPr>
                <w:noProof/>
                <w:webHidden/>
              </w:rPr>
              <w:fldChar w:fldCharType="begin"/>
            </w:r>
            <w:r>
              <w:rPr>
                <w:noProof/>
                <w:webHidden/>
              </w:rPr>
              <w:instrText xml:space="preserve"> PAGEREF _Toc232434442 \h </w:instrText>
            </w:r>
            <w:r>
              <w:rPr>
                <w:noProof/>
                <w:webHidden/>
              </w:rPr>
            </w:r>
            <w:r>
              <w:rPr>
                <w:noProof/>
                <w:webHidden/>
              </w:rPr>
              <w:fldChar w:fldCharType="separate"/>
            </w:r>
            <w:r>
              <w:rPr>
                <w:noProof/>
                <w:webHidden/>
              </w:rPr>
              <w:t>15</w:t>
            </w:r>
            <w:r>
              <w:rPr>
                <w:noProof/>
                <w:webHidden/>
              </w:rPr>
              <w:fldChar w:fldCharType="end"/>
            </w:r>
          </w:hyperlink>
        </w:p>
        <w:p w14:paraId="634DABC2" w14:textId="77777777" w:rsidR="00785837" w:rsidRDefault="00785837">
          <w:pPr>
            <w:pStyle w:val="TOC1"/>
            <w:tabs>
              <w:tab w:val="left" w:pos="480"/>
              <w:tab w:val="right" w:leader="dot" w:pos="9350"/>
            </w:tabs>
            <w:rPr>
              <w:rFonts w:asciiTheme="minorHAnsi" w:eastAsiaTheme="minorEastAsia" w:hAnsiTheme="minorHAnsi" w:cstheme="minorBidi"/>
              <w:noProof/>
              <w:sz w:val="22"/>
            </w:rPr>
          </w:pPr>
          <w:hyperlink w:anchor="_Toc232434443" w:history="1">
            <w:r w:rsidRPr="0061311E">
              <w:rPr>
                <w:rStyle w:val="Hyperlink"/>
                <w:noProof/>
              </w:rPr>
              <w:t>8</w:t>
            </w:r>
            <w:r>
              <w:rPr>
                <w:rFonts w:asciiTheme="minorHAnsi" w:eastAsiaTheme="minorEastAsia" w:hAnsiTheme="minorHAnsi" w:cstheme="minorBidi"/>
                <w:noProof/>
                <w:sz w:val="22"/>
              </w:rPr>
              <w:tab/>
            </w:r>
            <w:r w:rsidRPr="0061311E">
              <w:rPr>
                <w:rStyle w:val="Hyperlink"/>
                <w:noProof/>
              </w:rPr>
              <w:t>Conclusion</w:t>
            </w:r>
            <w:r>
              <w:rPr>
                <w:noProof/>
                <w:webHidden/>
              </w:rPr>
              <w:tab/>
            </w:r>
            <w:r>
              <w:rPr>
                <w:noProof/>
                <w:webHidden/>
              </w:rPr>
              <w:fldChar w:fldCharType="begin"/>
            </w:r>
            <w:r>
              <w:rPr>
                <w:noProof/>
                <w:webHidden/>
              </w:rPr>
              <w:instrText xml:space="preserve"> PAGEREF _Toc232434443 \h </w:instrText>
            </w:r>
            <w:r>
              <w:rPr>
                <w:noProof/>
                <w:webHidden/>
              </w:rPr>
            </w:r>
            <w:r>
              <w:rPr>
                <w:noProof/>
                <w:webHidden/>
              </w:rPr>
              <w:fldChar w:fldCharType="separate"/>
            </w:r>
            <w:r>
              <w:rPr>
                <w:noProof/>
                <w:webHidden/>
              </w:rPr>
              <w:t>16</w:t>
            </w:r>
            <w:r>
              <w:rPr>
                <w:noProof/>
                <w:webHidden/>
              </w:rPr>
              <w:fldChar w:fldCharType="end"/>
            </w:r>
          </w:hyperlink>
        </w:p>
        <w:p w14:paraId="35C32325" w14:textId="77777777" w:rsidR="00785837" w:rsidRDefault="00785837">
          <w:pPr>
            <w:pStyle w:val="TOC1"/>
            <w:tabs>
              <w:tab w:val="left" w:pos="480"/>
              <w:tab w:val="right" w:leader="dot" w:pos="9350"/>
            </w:tabs>
            <w:rPr>
              <w:rFonts w:asciiTheme="minorHAnsi" w:eastAsiaTheme="minorEastAsia" w:hAnsiTheme="minorHAnsi" w:cstheme="minorBidi"/>
              <w:noProof/>
              <w:sz w:val="22"/>
            </w:rPr>
          </w:pPr>
          <w:hyperlink w:anchor="_Toc232434444" w:history="1">
            <w:r w:rsidRPr="0061311E">
              <w:rPr>
                <w:rStyle w:val="Hyperlink"/>
                <w:noProof/>
              </w:rPr>
              <w:t>9</w:t>
            </w:r>
            <w:r>
              <w:rPr>
                <w:rFonts w:asciiTheme="minorHAnsi" w:eastAsiaTheme="minorEastAsia" w:hAnsiTheme="minorHAnsi" w:cstheme="minorBidi"/>
                <w:noProof/>
                <w:sz w:val="22"/>
              </w:rPr>
              <w:tab/>
            </w:r>
            <w:r w:rsidRPr="0061311E">
              <w:rPr>
                <w:rStyle w:val="Hyperlink"/>
                <w:noProof/>
              </w:rPr>
              <w:t>Reference</w:t>
            </w:r>
            <w:r>
              <w:rPr>
                <w:noProof/>
                <w:webHidden/>
              </w:rPr>
              <w:tab/>
            </w:r>
            <w:r>
              <w:rPr>
                <w:noProof/>
                <w:webHidden/>
              </w:rPr>
              <w:fldChar w:fldCharType="begin"/>
            </w:r>
            <w:r>
              <w:rPr>
                <w:noProof/>
                <w:webHidden/>
              </w:rPr>
              <w:instrText xml:space="preserve"> PAGEREF _Toc232434444 \h </w:instrText>
            </w:r>
            <w:r>
              <w:rPr>
                <w:noProof/>
                <w:webHidden/>
              </w:rPr>
            </w:r>
            <w:r>
              <w:rPr>
                <w:noProof/>
                <w:webHidden/>
              </w:rPr>
              <w:fldChar w:fldCharType="separate"/>
            </w:r>
            <w:r>
              <w:rPr>
                <w:noProof/>
                <w:webHidden/>
              </w:rPr>
              <w:t>17</w:t>
            </w:r>
            <w:r>
              <w:rPr>
                <w:noProof/>
                <w:webHidden/>
              </w:rPr>
              <w:fldChar w:fldCharType="end"/>
            </w:r>
          </w:hyperlink>
        </w:p>
        <w:p w14:paraId="1A280AFA" w14:textId="77777777" w:rsidR="00785837" w:rsidRDefault="00785837">
          <w:r>
            <w:rPr>
              <w:b/>
              <w:bCs/>
              <w:noProof/>
            </w:rPr>
            <w:fldChar w:fldCharType="end"/>
          </w:r>
        </w:p>
      </w:sdtContent>
    </w:sdt>
    <w:p w14:paraId="0D39C5B5" w14:textId="77777777" w:rsidR="00785837" w:rsidRPr="00785837" w:rsidRDefault="00785837" w:rsidP="00785837">
      <w:pPr>
        <w:spacing w:line="259" w:lineRule="auto"/>
        <w:jc w:val="left"/>
        <w:rPr>
          <w:b/>
        </w:rPr>
      </w:pPr>
      <w:r>
        <w:rPr>
          <w:b/>
        </w:rPr>
        <w:br w:type="page"/>
      </w:r>
    </w:p>
    <w:p w14:paraId="7C625CA9" w14:textId="77777777" w:rsidR="00E719A4" w:rsidRPr="00335EFC" w:rsidRDefault="00E719A4" w:rsidP="00150489">
      <w:pPr>
        <w:pStyle w:val="Heading1"/>
      </w:pPr>
      <w:bookmarkStart w:id="0" w:name="_Toc232434404"/>
      <w:r w:rsidRPr="00335EFC">
        <w:t>Introduction</w:t>
      </w:r>
      <w:bookmarkEnd w:id="0"/>
    </w:p>
    <w:p w14:paraId="6489AA2A" w14:textId="77777777" w:rsidR="00E719A4" w:rsidRPr="00E719A4" w:rsidRDefault="00E719A4" w:rsidP="00150489">
      <w:r w:rsidRPr="00E719A4">
        <w:t xml:space="preserve">The UK's economic growth and innovation </w:t>
      </w:r>
      <w:r w:rsidR="00150489">
        <w:t>are</w:t>
      </w:r>
      <w:r w:rsidRPr="00E719A4">
        <w:t xml:space="preserve"> being propelled by Digital transformation. Digital technologies have transformed the way organisations work, communicate</w:t>
      </w:r>
      <w:r w:rsidR="00150489">
        <w:t>,</w:t>
      </w:r>
      <w:r w:rsidRPr="00E719A4">
        <w:t xml:space="preserve"> and enrich customers</w:t>
      </w:r>
      <w:r w:rsidR="00690CD4">
        <w:t xml:space="preserve"> (</w:t>
      </w:r>
      <w:proofErr w:type="spellStart"/>
      <w:r w:rsidR="00690CD4" w:rsidRPr="00482CAA">
        <w:rPr>
          <w:color w:val="222222"/>
          <w:szCs w:val="20"/>
          <w:shd w:val="clear" w:color="auto" w:fill="FFFFFF"/>
        </w:rPr>
        <w:t>Aithal</w:t>
      </w:r>
      <w:proofErr w:type="spellEnd"/>
      <w:r w:rsidR="00690CD4">
        <w:rPr>
          <w:color w:val="222222"/>
          <w:szCs w:val="20"/>
          <w:shd w:val="clear" w:color="auto" w:fill="FFFFFF"/>
        </w:rPr>
        <w:t>, 2023</w:t>
      </w:r>
      <w:r w:rsidR="00690CD4">
        <w:t>)</w:t>
      </w:r>
      <w:r w:rsidRPr="00E719A4">
        <w:t xml:space="preserve">. This shift was accelerated by the COVID-19 pandemic as companies of all sizes pushed to use digital tools and online platforms to continue operating and stay competitive. Consequently, </w:t>
      </w:r>
      <w:r w:rsidR="00690CD4">
        <w:t>many companies invested</w:t>
      </w:r>
      <w:r w:rsidRPr="00E719A4">
        <w:t xml:space="preserve"> in e-commerce systems, digital payment methods, cloud technologies</w:t>
      </w:r>
      <w:r w:rsidR="00150489">
        <w:t>,</w:t>
      </w:r>
      <w:r w:rsidRPr="00E719A4">
        <w:t xml:space="preserve"> and </w:t>
      </w:r>
      <w:r w:rsidR="00150489">
        <w:t>online</w:t>
      </w:r>
      <w:r w:rsidRPr="00E719A4">
        <w:t xml:space="preserve"> Customer Engagement</w:t>
      </w:r>
      <w:r w:rsidR="00690CD4">
        <w:t xml:space="preserve"> channels</w:t>
      </w:r>
      <w:r w:rsidRPr="00E719A4">
        <w:t>.</w:t>
      </w:r>
      <w:r w:rsidR="00335EFC">
        <w:rPr>
          <w:b/>
          <w:bCs/>
        </w:rPr>
        <w:t xml:space="preserve"> </w:t>
      </w:r>
      <w:r w:rsidRPr="00E719A4">
        <w:t xml:space="preserve">E-commerce has opened up opportunities for small and medium-sized enterprises (SMEs) and rural businesses. Many companies that used to have </w:t>
      </w:r>
      <w:r w:rsidR="00690CD4">
        <w:t>physical stores now have an online presence and can serve a broader customer base</w:t>
      </w:r>
      <w:r w:rsidRPr="00E719A4">
        <w:t xml:space="preserve"> than their local area. </w:t>
      </w:r>
    </w:p>
    <w:p w14:paraId="10520752" w14:textId="77777777" w:rsidR="00E719A4" w:rsidRDefault="00E719A4" w:rsidP="00150489">
      <w:r w:rsidRPr="00E719A4">
        <w:t>Design thinking has become a powerful way to tackle the complexities of business and c</w:t>
      </w:r>
      <w:r w:rsidR="003E6A7D">
        <w:t xml:space="preserve">reate </w:t>
      </w:r>
      <w:proofErr w:type="spellStart"/>
      <w:r w:rsidR="003E6A7D">
        <w:t>user-centred</w:t>
      </w:r>
      <w:proofErr w:type="spellEnd"/>
      <w:r w:rsidR="003E6A7D">
        <w:t xml:space="preserve"> innovations.</w:t>
      </w:r>
      <w:r w:rsidR="00916942">
        <w:t xml:space="preserve"> </w:t>
      </w:r>
      <w:r w:rsidRPr="00E719A4">
        <w:t>Design thinking puts users at the heart of the innovation process to develop desired and sustainable products and services</w:t>
      </w:r>
      <w:r w:rsidR="00916942">
        <w:t xml:space="preserve"> (</w:t>
      </w:r>
      <w:r w:rsidR="00916942" w:rsidRPr="00482CAA">
        <w:rPr>
          <w:color w:val="222222"/>
          <w:szCs w:val="20"/>
          <w:shd w:val="clear" w:color="auto" w:fill="FFFFFF"/>
        </w:rPr>
        <w:t>Kubiak</w:t>
      </w:r>
      <w:r w:rsidR="00916942">
        <w:rPr>
          <w:color w:val="222222"/>
          <w:szCs w:val="20"/>
          <w:shd w:val="clear" w:color="auto" w:fill="FFFFFF"/>
        </w:rPr>
        <w:t>, 2021</w:t>
      </w:r>
      <w:r w:rsidR="00916942">
        <w:t>)</w:t>
      </w:r>
      <w:r w:rsidRPr="00E719A4">
        <w:t>.</w:t>
      </w:r>
      <w:r w:rsidR="00335EFC">
        <w:rPr>
          <w:b/>
          <w:bCs/>
        </w:rPr>
        <w:t xml:space="preserve"> </w:t>
      </w:r>
      <w:r w:rsidRPr="00E719A4">
        <w:t>This report uses the Design Thinking framework to analyse the opportunities for digital transformation in the UK market. Opportunity areas, user pain points, market gaps, technological enablers</w:t>
      </w:r>
      <w:r w:rsidR="00150489">
        <w:t>,</w:t>
      </w:r>
      <w:r w:rsidRPr="00E719A4">
        <w:t xml:space="preserve"> and scalability potential are identified in the first report. Then, it will use the five steps of design thinking, </w:t>
      </w:r>
      <w:proofErr w:type="spellStart"/>
      <w:r w:rsidRPr="00E719A4">
        <w:t>Empathise</w:t>
      </w:r>
      <w:proofErr w:type="spellEnd"/>
      <w:r w:rsidRPr="00E719A4">
        <w:t>, Define, Ideate, Prototype</w:t>
      </w:r>
      <w:r w:rsidR="00150489">
        <w:t>,</w:t>
      </w:r>
      <w:r w:rsidRPr="00E719A4">
        <w:t xml:space="preserve"> and Test, to develop a new venture idea and a Digital Commerce Platform for Small Rural Retailers.</w:t>
      </w:r>
    </w:p>
    <w:p w14:paraId="35EF8425" w14:textId="77777777" w:rsidR="00335EFC" w:rsidRDefault="00335EFC" w:rsidP="00150489">
      <w:pPr>
        <w:pStyle w:val="Heading1"/>
      </w:pPr>
      <w:bookmarkStart w:id="1" w:name="_Toc232434405"/>
      <w:r w:rsidRPr="00CD5E18">
        <w:t>Task 1: Opportunity Analysis Using a Design Thinking Lens</w:t>
      </w:r>
      <w:bookmarkEnd w:id="1"/>
    </w:p>
    <w:p w14:paraId="40AD517D" w14:textId="77777777" w:rsidR="00E719A4" w:rsidRPr="00335EFC" w:rsidRDefault="00E719A4" w:rsidP="00150489">
      <w:pPr>
        <w:pStyle w:val="Heading2"/>
      </w:pPr>
      <w:bookmarkStart w:id="2" w:name="_Toc232434406"/>
      <w:r w:rsidRPr="00335EFC">
        <w:t>Introduction to Design Thinking and Innovation</w:t>
      </w:r>
      <w:bookmarkEnd w:id="2"/>
    </w:p>
    <w:p w14:paraId="541BFE47" w14:textId="77777777" w:rsidR="00916942" w:rsidRDefault="00E719A4" w:rsidP="00150489">
      <w:r w:rsidRPr="00E719A4">
        <w:t xml:space="preserve">Design thinking is a problem-solving method that puts the user at the center and prioritizes user needs and new ideas. As opposed to traditional </w:t>
      </w:r>
      <w:r w:rsidR="00150489">
        <w:t>problem-solving</w:t>
      </w:r>
      <w:r w:rsidRPr="00E719A4">
        <w:t xml:space="preserve">, design thinking places the user at the centre of an idea before developing a product or service. </w:t>
      </w:r>
      <w:r w:rsidR="00916942">
        <w:t xml:space="preserve">DT </w:t>
      </w:r>
      <w:r w:rsidRPr="00E719A4">
        <w:t>is the fusion of creativity, technology, and business goals to create desired solutions for users and viab</w:t>
      </w:r>
      <w:r w:rsidR="00916942">
        <w:t xml:space="preserve">le solutions for organisations </w:t>
      </w:r>
      <w:r w:rsidR="00916942">
        <w:rPr>
          <w:color w:val="222222"/>
          <w:szCs w:val="20"/>
          <w:shd w:val="clear" w:color="auto" w:fill="FFFFFF"/>
        </w:rPr>
        <w:t>(</w:t>
      </w:r>
      <w:r w:rsidR="00916942" w:rsidRPr="00482CAA">
        <w:rPr>
          <w:color w:val="222222"/>
          <w:szCs w:val="20"/>
          <w:shd w:val="clear" w:color="auto" w:fill="FFFFFF"/>
        </w:rPr>
        <w:t>Li</w:t>
      </w:r>
      <w:r w:rsidR="00916942">
        <w:rPr>
          <w:color w:val="222222"/>
          <w:szCs w:val="20"/>
          <w:shd w:val="clear" w:color="auto" w:fill="FFFFFF"/>
        </w:rPr>
        <w:t>, 2020)</w:t>
      </w:r>
      <w:r w:rsidR="00916942">
        <w:t>.</w:t>
      </w:r>
      <w:r w:rsidRPr="00E719A4">
        <w:t xml:space="preserve"> In today's dynamic business landscape</w:t>
      </w:r>
      <w:r w:rsidR="00150489">
        <w:t>,</w:t>
      </w:r>
      <w:r w:rsidRPr="00E719A4">
        <w:t xml:space="preserve"> where customer needs and technological advancements are continually evolving, this has grown more significant.</w:t>
      </w:r>
      <w:r w:rsidR="00916942">
        <w:t xml:space="preserve"> </w:t>
      </w:r>
      <w:r w:rsidRPr="00E719A4">
        <w:t>Innovation is a key part of digital transformation as organisations need to be continually adapting to new technologies and consumer behaviours</w:t>
      </w:r>
      <w:r w:rsidR="00916942">
        <w:t xml:space="preserve"> (</w:t>
      </w:r>
      <w:r w:rsidR="00916942" w:rsidRPr="00482CAA">
        <w:rPr>
          <w:color w:val="222222"/>
          <w:szCs w:val="20"/>
          <w:shd w:val="clear" w:color="auto" w:fill="FFFFFF"/>
        </w:rPr>
        <w:t>Yadav</w:t>
      </w:r>
      <w:r w:rsidR="00916942">
        <w:rPr>
          <w:color w:val="222222"/>
          <w:szCs w:val="20"/>
          <w:shd w:val="clear" w:color="auto" w:fill="FFFFFF"/>
        </w:rPr>
        <w:t xml:space="preserve"> et al., 2024</w:t>
      </w:r>
      <w:r w:rsidR="00916942">
        <w:t>)</w:t>
      </w:r>
      <w:r w:rsidRPr="00E719A4">
        <w:t>. Digital transformation is the process of using digital technologies to enhance efficiency, customer experience</w:t>
      </w:r>
      <w:r w:rsidR="00150489">
        <w:t>,</w:t>
      </w:r>
      <w:r w:rsidR="00916942">
        <w:t xml:space="preserve"> and competitiveness.</w:t>
      </w:r>
    </w:p>
    <w:p w14:paraId="50F6C9C7" w14:textId="77777777" w:rsidR="00E719A4" w:rsidRPr="00E719A4" w:rsidRDefault="00E719A4" w:rsidP="00150489">
      <w:r w:rsidRPr="00E719A4">
        <w:t>Innovation can help companies find new opportunities, optimize the processes they already have, and generate value for their customers in increasingly digital markets.</w:t>
      </w:r>
      <w:r w:rsidR="00916942">
        <w:t xml:space="preserve"> </w:t>
      </w:r>
      <w:r w:rsidRPr="00E719A4">
        <w:t xml:space="preserve">Design Thinking is an iterative process that involves five stages: </w:t>
      </w:r>
      <w:proofErr w:type="spellStart"/>
      <w:r w:rsidRPr="00E719A4">
        <w:t>Empathise</w:t>
      </w:r>
      <w:proofErr w:type="spellEnd"/>
      <w:r w:rsidRPr="00E719A4">
        <w:t xml:space="preserve">, Define, Ideate, Prototype, Test. </w:t>
      </w:r>
      <w:proofErr w:type="spellStart"/>
      <w:r w:rsidRPr="00E719A4">
        <w:t>Empathise</w:t>
      </w:r>
      <w:proofErr w:type="spellEnd"/>
      <w:r w:rsidRPr="00E719A4">
        <w:t xml:space="preserve"> is about understanding users and their problems</w:t>
      </w:r>
      <w:r w:rsidR="00916942">
        <w:t xml:space="preserve"> </w:t>
      </w:r>
      <w:r w:rsidR="00916942">
        <w:rPr>
          <w:color w:val="000000"/>
          <w:shd w:val="clear" w:color="auto" w:fill="FFFFFF"/>
        </w:rPr>
        <w:t>(Ramadhan, 2022)</w:t>
      </w:r>
      <w:r w:rsidRPr="00E719A4">
        <w:t>. Define stage: This is a process in which the key problem to be resolved is identified. The Ideate stage is for brainstorming ideas and assessing them. The Prototype stage is the development of a preliminary solution</w:t>
      </w:r>
      <w:r w:rsidR="00150489">
        <w:t>,</w:t>
      </w:r>
      <w:r w:rsidRPr="00E719A4">
        <w:t xml:space="preserve"> and the Test stage is the collection of user feedback and the</w:t>
      </w:r>
      <w:r w:rsidR="00916942">
        <w:t xml:space="preserve"> refinement of the solution.</w:t>
      </w:r>
      <w:r w:rsidRPr="00E719A4">
        <w:t xml:space="preserve"> </w:t>
      </w:r>
    </w:p>
    <w:p w14:paraId="26A7A4EC" w14:textId="77777777" w:rsidR="00335EFC" w:rsidRDefault="00335EFC" w:rsidP="00150489">
      <w:pPr>
        <w:pStyle w:val="Heading1"/>
      </w:pPr>
      <w:bookmarkStart w:id="3" w:name="_Toc232434407"/>
      <w:r w:rsidRPr="00CD5E18">
        <w:t>Key Opportunity Areas in t</w:t>
      </w:r>
      <w:r w:rsidRPr="002809D3">
        <w:t>he UK Digital Economy</w:t>
      </w:r>
      <w:bookmarkEnd w:id="3"/>
      <w:r w:rsidRPr="002809D3">
        <w:t xml:space="preserve"> </w:t>
      </w:r>
    </w:p>
    <w:p w14:paraId="086EAC1B" w14:textId="77777777" w:rsidR="00E719A4" w:rsidRPr="00E719A4" w:rsidRDefault="00E719A4" w:rsidP="00150489">
      <w:r w:rsidRPr="00E719A4">
        <w:t>Digital technology and online retailing have opened up a number of opportunities for the economy in the UK</w:t>
      </w:r>
      <w:r w:rsidR="002D2FA4">
        <w:t xml:space="preserve"> (</w:t>
      </w:r>
      <w:proofErr w:type="spellStart"/>
      <w:r w:rsidR="002D2FA4" w:rsidRPr="00482CAA">
        <w:rPr>
          <w:color w:val="222222"/>
          <w:szCs w:val="20"/>
          <w:shd w:val="clear" w:color="auto" w:fill="FFFFFF"/>
        </w:rPr>
        <w:t>Lukiyanchuk</w:t>
      </w:r>
      <w:proofErr w:type="spellEnd"/>
      <w:r w:rsidR="002D2FA4">
        <w:rPr>
          <w:color w:val="222222"/>
          <w:szCs w:val="20"/>
          <w:shd w:val="clear" w:color="auto" w:fill="FFFFFF"/>
        </w:rPr>
        <w:t xml:space="preserve"> et al., 2020</w:t>
      </w:r>
      <w:r w:rsidR="002D2FA4">
        <w:t>)</w:t>
      </w:r>
      <w:r w:rsidRPr="00E719A4">
        <w:t>. They have become available due to the growing use of digital platforms by businesses and consumers to purchase products, engage in services</w:t>
      </w:r>
      <w:r w:rsidR="00150489">
        <w:t>,</w:t>
      </w:r>
      <w:r w:rsidRPr="00E719A4">
        <w:t xml:space="preserve"> and communicate with organisations. The key areas of opportunity are e-commerce platforms, digital marketing services, retail management software, Digital payment solutions, and Supply chain and </w:t>
      </w:r>
      <w:r w:rsidR="00150489">
        <w:t>last-mile</w:t>
      </w:r>
      <w:r w:rsidRPr="00E719A4">
        <w:t xml:space="preserve"> delivery solutions.</w:t>
      </w:r>
    </w:p>
    <w:p w14:paraId="18CD4E65" w14:textId="77777777" w:rsidR="00E719A4" w:rsidRPr="002D2FA4" w:rsidRDefault="00E719A4" w:rsidP="002D2FA4">
      <w:pPr>
        <w:pStyle w:val="ListParagraph"/>
        <w:numPr>
          <w:ilvl w:val="0"/>
          <w:numId w:val="3"/>
        </w:numPr>
        <w:rPr>
          <w:b/>
        </w:rPr>
      </w:pPr>
      <w:r w:rsidRPr="002D2FA4">
        <w:rPr>
          <w:b/>
        </w:rPr>
        <w:t>E-commerce Platforms</w:t>
      </w:r>
    </w:p>
    <w:p w14:paraId="17453037" w14:textId="77777777" w:rsidR="00E719A4" w:rsidRPr="00E719A4" w:rsidRDefault="00150489" w:rsidP="00150489">
      <w:r>
        <w:t>E-commerce</w:t>
      </w:r>
      <w:r w:rsidR="00E719A4" w:rsidRPr="00E719A4">
        <w:t xml:space="preserve"> sites allow businesses to sell products and services via the internet. Many businesses have found it is beneficial to set up online stores to access customers in new markets, particularly in the wake of the growth in online shopping. E-commerce platforms can provide opportunities for SMEs and rural retailers to go beyond geographical boundaries and to compete with larger </w:t>
      </w:r>
      <w:proofErr w:type="spellStart"/>
      <w:r w:rsidR="00E719A4" w:rsidRPr="00E719A4">
        <w:t>organisations</w:t>
      </w:r>
      <w:proofErr w:type="spellEnd"/>
      <w:r w:rsidR="002D2FA4">
        <w:t xml:space="preserve"> </w:t>
      </w:r>
      <w:r w:rsidR="002D2FA4">
        <w:rPr>
          <w:color w:val="000000"/>
          <w:shd w:val="clear" w:color="auto" w:fill="FFFFFF"/>
        </w:rPr>
        <w:t>(</w:t>
      </w:r>
      <w:proofErr w:type="spellStart"/>
      <w:r w:rsidR="002D2FA4">
        <w:rPr>
          <w:color w:val="000000"/>
          <w:shd w:val="clear" w:color="auto" w:fill="FFFFFF"/>
        </w:rPr>
        <w:t>Khanh</w:t>
      </w:r>
      <w:proofErr w:type="spellEnd"/>
      <w:r w:rsidR="002D2FA4">
        <w:rPr>
          <w:color w:val="000000"/>
          <w:shd w:val="clear" w:color="auto" w:fill="FFFFFF"/>
        </w:rPr>
        <w:t>, 2025)</w:t>
      </w:r>
      <w:r w:rsidR="00E719A4" w:rsidRPr="00E719A4">
        <w:t>. This is a very promising industry for innovation and new ventures</w:t>
      </w:r>
      <w:r>
        <w:t>,</w:t>
      </w:r>
      <w:r w:rsidR="00E719A4" w:rsidRPr="00E719A4">
        <w:t xml:space="preserve"> given consumers’ growing prefere</w:t>
      </w:r>
      <w:r w:rsidR="002D2FA4">
        <w:t>nce for e-commerce.</w:t>
      </w:r>
    </w:p>
    <w:p w14:paraId="5457784F" w14:textId="77777777" w:rsidR="00E719A4" w:rsidRPr="002D2FA4" w:rsidRDefault="00E719A4" w:rsidP="002D2FA4">
      <w:pPr>
        <w:pStyle w:val="ListParagraph"/>
        <w:numPr>
          <w:ilvl w:val="0"/>
          <w:numId w:val="3"/>
        </w:numPr>
        <w:rPr>
          <w:b/>
        </w:rPr>
      </w:pPr>
      <w:r w:rsidRPr="002D2FA4">
        <w:rPr>
          <w:b/>
        </w:rPr>
        <w:t>Digital Marketing Services</w:t>
      </w:r>
    </w:p>
    <w:p w14:paraId="3AAF4FBB" w14:textId="77777777" w:rsidR="00E719A4" w:rsidRPr="00E719A4" w:rsidRDefault="00E719A4" w:rsidP="00150489">
      <w:r w:rsidRPr="00E719A4">
        <w:t>Digital marketing services aid businesses in reaching and attracting customers via social media, search engines, websites, and internet ads</w:t>
      </w:r>
      <w:r w:rsidR="002D2FA4">
        <w:t xml:space="preserve"> (</w:t>
      </w:r>
      <w:proofErr w:type="spellStart"/>
      <w:r w:rsidR="002D2FA4" w:rsidRPr="00482CAA">
        <w:rPr>
          <w:color w:val="222222"/>
          <w:szCs w:val="20"/>
          <w:shd w:val="clear" w:color="auto" w:fill="FFFFFF"/>
        </w:rPr>
        <w:t>Kolyandov</w:t>
      </w:r>
      <w:proofErr w:type="spellEnd"/>
      <w:r w:rsidR="002D2FA4">
        <w:rPr>
          <w:color w:val="222222"/>
          <w:szCs w:val="20"/>
          <w:shd w:val="clear" w:color="auto" w:fill="FFFFFF"/>
        </w:rPr>
        <w:t xml:space="preserve"> and </w:t>
      </w:r>
      <w:r w:rsidR="002D2FA4" w:rsidRPr="00482CAA">
        <w:rPr>
          <w:color w:val="222222"/>
          <w:szCs w:val="20"/>
          <w:shd w:val="clear" w:color="auto" w:fill="FFFFFF"/>
        </w:rPr>
        <w:t>Radev</w:t>
      </w:r>
      <w:r w:rsidR="002D2FA4">
        <w:rPr>
          <w:color w:val="222222"/>
          <w:szCs w:val="20"/>
          <w:shd w:val="clear" w:color="auto" w:fill="FFFFFF"/>
        </w:rPr>
        <w:t>, 2021</w:t>
      </w:r>
      <w:r w:rsidR="002D2FA4">
        <w:t>)</w:t>
      </w:r>
      <w:r w:rsidRPr="00E719A4">
        <w:t xml:space="preserve">. Numerous SMEs lack </w:t>
      </w:r>
      <w:r w:rsidR="00150489">
        <w:t xml:space="preserve">the </w:t>
      </w:r>
      <w:r w:rsidRPr="00E719A4">
        <w:t>resources and expertise to promote their products effectively in digital environments. This has led to the emergence of the need for affordable digital marketing solutions, which enable customer a</w:t>
      </w:r>
      <w:r w:rsidR="002D2FA4">
        <w:t>cquisition and brand awareness.</w:t>
      </w:r>
    </w:p>
    <w:p w14:paraId="72929B63" w14:textId="77777777" w:rsidR="00E719A4" w:rsidRPr="002D2FA4" w:rsidRDefault="00E719A4" w:rsidP="002D2FA4">
      <w:pPr>
        <w:pStyle w:val="ListParagraph"/>
        <w:numPr>
          <w:ilvl w:val="0"/>
          <w:numId w:val="3"/>
        </w:numPr>
        <w:rPr>
          <w:b/>
        </w:rPr>
      </w:pPr>
      <w:r w:rsidRPr="002D2FA4">
        <w:rPr>
          <w:b/>
        </w:rPr>
        <w:t>Retail Management Software</w:t>
      </w:r>
    </w:p>
    <w:p w14:paraId="7D6018BA" w14:textId="77777777" w:rsidR="00E719A4" w:rsidRPr="00E719A4" w:rsidRDefault="00E719A4" w:rsidP="00150489">
      <w:r w:rsidRPr="00E719A4">
        <w:t>Retail management software helps businesses to handle inventory, customer data, sales</w:t>
      </w:r>
      <w:r w:rsidR="00150489">
        <w:t>,</w:t>
      </w:r>
      <w:r w:rsidRPr="00E719A4">
        <w:t xml:space="preserve"> and other business operations</w:t>
      </w:r>
      <w:r w:rsidR="002D2FA4">
        <w:t xml:space="preserve"> (</w:t>
      </w:r>
      <w:proofErr w:type="spellStart"/>
      <w:r w:rsidR="002D2FA4" w:rsidRPr="00482CAA">
        <w:rPr>
          <w:color w:val="222222"/>
          <w:szCs w:val="20"/>
          <w:shd w:val="clear" w:color="auto" w:fill="FFFFFF"/>
        </w:rPr>
        <w:t>Macas</w:t>
      </w:r>
      <w:proofErr w:type="spellEnd"/>
      <w:r w:rsidR="002D2FA4">
        <w:rPr>
          <w:color w:val="222222"/>
          <w:szCs w:val="20"/>
          <w:shd w:val="clear" w:color="auto" w:fill="FFFFFF"/>
        </w:rPr>
        <w:t xml:space="preserve"> et al., 2021</w:t>
      </w:r>
      <w:r w:rsidR="002D2FA4">
        <w:t>)</w:t>
      </w:r>
      <w:r w:rsidRPr="00E719A4">
        <w:t>. While many small retailers are still using manual systems, they can be inefficient and costly. Digital retail solutions can enhance decision-making, productivity</w:t>
      </w:r>
      <w:r w:rsidR="00150489">
        <w:t>,</w:t>
      </w:r>
      <w:r w:rsidRPr="00E719A4">
        <w:t xml:space="preserve"> and customer service, and contribute to business growth.</w:t>
      </w:r>
    </w:p>
    <w:p w14:paraId="6AA189D5" w14:textId="77777777" w:rsidR="00E719A4" w:rsidRPr="002D2FA4" w:rsidRDefault="00E719A4" w:rsidP="002D2FA4">
      <w:pPr>
        <w:pStyle w:val="ListParagraph"/>
        <w:numPr>
          <w:ilvl w:val="0"/>
          <w:numId w:val="3"/>
        </w:numPr>
        <w:rPr>
          <w:b/>
        </w:rPr>
      </w:pPr>
      <w:r w:rsidRPr="002D2FA4">
        <w:rPr>
          <w:b/>
        </w:rPr>
        <w:t>Digital Payment Systems</w:t>
      </w:r>
    </w:p>
    <w:p w14:paraId="5231B0BB" w14:textId="77777777" w:rsidR="00E719A4" w:rsidRDefault="00E719A4" w:rsidP="00150489">
      <w:r w:rsidRPr="00E719A4">
        <w:t>The use of digital payment systems has grown considerably in the last few years. People are more willing to use cashless payment methods like debit cards, mobile wallets</w:t>
      </w:r>
      <w:r w:rsidR="00150489">
        <w:t>,</w:t>
      </w:r>
      <w:r w:rsidRPr="00E719A4">
        <w:t xml:space="preserve"> and online payment options</w:t>
      </w:r>
      <w:r w:rsidR="009D3644">
        <w:t xml:space="preserve"> (</w:t>
      </w:r>
      <w:r w:rsidR="009D3644" w:rsidRPr="000B60D8">
        <w:rPr>
          <w:color w:val="222222"/>
          <w:szCs w:val="20"/>
          <w:shd w:val="clear" w:color="auto" w:fill="FFFFFF"/>
        </w:rPr>
        <w:t>Yang</w:t>
      </w:r>
      <w:r w:rsidR="009D3644">
        <w:rPr>
          <w:color w:val="222222"/>
          <w:szCs w:val="20"/>
          <w:shd w:val="clear" w:color="auto" w:fill="FFFFFF"/>
        </w:rPr>
        <w:t xml:space="preserve"> et al., 2021</w:t>
      </w:r>
      <w:r w:rsidR="009D3644">
        <w:t>)</w:t>
      </w:r>
      <w:r w:rsidRPr="00E719A4">
        <w:t>. Payment systems for SMEs must be secure, cost-effective, and user-friendly to facilitate e-transactions and enhance customer convenience. This opens up possibilities for companies that can provide payment integration.</w:t>
      </w:r>
    </w:p>
    <w:p w14:paraId="5755D58A" w14:textId="77777777" w:rsidR="00E719A4" w:rsidRPr="002D2FA4" w:rsidRDefault="00E719A4" w:rsidP="002D2FA4">
      <w:pPr>
        <w:pStyle w:val="ListParagraph"/>
        <w:numPr>
          <w:ilvl w:val="0"/>
          <w:numId w:val="3"/>
        </w:numPr>
        <w:rPr>
          <w:b/>
        </w:rPr>
      </w:pPr>
      <w:r w:rsidRPr="002D2FA4">
        <w:rPr>
          <w:b/>
        </w:rPr>
        <w:t>Supply Chain and Last-Mile Delivery Solutions</w:t>
      </w:r>
    </w:p>
    <w:p w14:paraId="12EE06A6" w14:textId="77777777" w:rsidR="00335EFC" w:rsidRPr="00335EFC" w:rsidRDefault="00335EFC" w:rsidP="00150489">
      <w:r w:rsidRPr="00335EFC">
        <w:t xml:space="preserve">The rise of </w:t>
      </w:r>
      <w:r w:rsidR="00150489">
        <w:t>e-commerce</w:t>
      </w:r>
      <w:r w:rsidRPr="00335EFC">
        <w:t xml:space="preserve"> has made delivery </w:t>
      </w:r>
      <w:r w:rsidR="00150489">
        <w:t>services</w:t>
      </w:r>
      <w:r w:rsidRPr="00335EFC">
        <w:t xml:space="preserve"> more efficient than ever. One of the biggest challenges in online retail is the </w:t>
      </w:r>
      <w:r w:rsidR="00150489">
        <w:t>last-mile</w:t>
      </w:r>
      <w:r w:rsidRPr="00335EFC">
        <w:t xml:space="preserve"> delivery segment, especially for rural areas where the delivery cost and time are higher</w:t>
      </w:r>
      <w:r w:rsidR="009D3644">
        <w:t xml:space="preserve"> </w:t>
      </w:r>
      <w:r w:rsidR="009D3644">
        <w:rPr>
          <w:color w:val="000000"/>
          <w:shd w:val="clear" w:color="auto" w:fill="FFFFFF"/>
        </w:rPr>
        <w:t>(</w:t>
      </w:r>
      <w:proofErr w:type="spellStart"/>
      <w:r w:rsidR="009D3644">
        <w:rPr>
          <w:color w:val="000000"/>
          <w:shd w:val="clear" w:color="auto" w:fill="FFFFFF"/>
        </w:rPr>
        <w:t>Balakrishnan</w:t>
      </w:r>
      <w:proofErr w:type="spellEnd"/>
      <w:r w:rsidR="009D3644">
        <w:rPr>
          <w:color w:val="000000"/>
          <w:shd w:val="clear" w:color="auto" w:fill="FFFFFF"/>
        </w:rPr>
        <w:t>, 2026)</w:t>
      </w:r>
      <w:r w:rsidRPr="00335EFC">
        <w:t xml:space="preserve">. Businesses can boost customer satisfaction and save money on their operations with </w:t>
      </w:r>
      <w:r w:rsidR="009D3644">
        <w:t>innovative delivery solutions.</w:t>
      </w:r>
    </w:p>
    <w:p w14:paraId="5081B6EA" w14:textId="77777777" w:rsidR="00335EFC" w:rsidRPr="00335EFC" w:rsidRDefault="00335EFC" w:rsidP="00150489">
      <w:pPr>
        <w:pStyle w:val="Heading2"/>
      </w:pPr>
      <w:bookmarkStart w:id="4" w:name="_Toc232434408"/>
      <w:r w:rsidRPr="00335EFC">
        <w:t>Critical Comparison and Justification of the Selected Opportunity</w:t>
      </w:r>
      <w:bookmarkEnd w:id="4"/>
    </w:p>
    <w:p w14:paraId="1B531A15" w14:textId="77777777" w:rsidR="00335EFC" w:rsidRPr="00335EFC" w:rsidRDefault="00335EFC" w:rsidP="00150489">
      <w:r w:rsidRPr="00335EFC">
        <w:t>While all five opportunity areas have a growth opportunity, e-commerce platforms offer the best opportunity for innovation and venture creation. In contrast to e-commerce, digital marketing services, payment systems</w:t>
      </w:r>
      <w:r w:rsidR="00150489">
        <w:t>,</w:t>
      </w:r>
      <w:r w:rsidRPr="00335EFC">
        <w:t xml:space="preserve"> and delivery solutions can be considered supporting services, while e-commerce platforms serve as the backbone that facilitates the interaction between retailers, customers, payment processors, and delivery partners</w:t>
      </w:r>
      <w:r w:rsidR="009D3644">
        <w:t xml:space="preserve"> </w:t>
      </w:r>
      <w:r w:rsidR="009D3644">
        <w:rPr>
          <w:color w:val="000000"/>
          <w:shd w:val="clear" w:color="auto" w:fill="FFFFFF"/>
        </w:rPr>
        <w:t>(</w:t>
      </w:r>
      <w:proofErr w:type="spellStart"/>
      <w:r w:rsidR="009D3644">
        <w:rPr>
          <w:color w:val="000000"/>
          <w:shd w:val="clear" w:color="auto" w:fill="FFFFFF"/>
        </w:rPr>
        <w:t>Khanh</w:t>
      </w:r>
      <w:proofErr w:type="spellEnd"/>
      <w:r w:rsidR="009D3644">
        <w:rPr>
          <w:color w:val="000000"/>
          <w:shd w:val="clear" w:color="auto" w:fill="FFFFFF"/>
        </w:rPr>
        <w:t>, 2025)</w:t>
      </w:r>
      <w:r w:rsidRPr="00335EFC">
        <w:t>. Likewise, retail management software is primarily used to help manage the business rather than to address market access issues with rural retailers directly</w:t>
      </w:r>
      <w:r w:rsidR="009D3644">
        <w:t xml:space="preserve"> (</w:t>
      </w:r>
      <w:proofErr w:type="spellStart"/>
      <w:r w:rsidR="009D3644" w:rsidRPr="00482CAA">
        <w:rPr>
          <w:color w:val="222222"/>
          <w:szCs w:val="20"/>
          <w:shd w:val="clear" w:color="auto" w:fill="FFFFFF"/>
        </w:rPr>
        <w:t>Lukiyanchuk</w:t>
      </w:r>
      <w:proofErr w:type="spellEnd"/>
      <w:r w:rsidR="009D3644">
        <w:rPr>
          <w:color w:val="222222"/>
          <w:szCs w:val="20"/>
          <w:shd w:val="clear" w:color="auto" w:fill="FFFFFF"/>
        </w:rPr>
        <w:t xml:space="preserve"> et al., 2020</w:t>
      </w:r>
      <w:r w:rsidR="009D3644">
        <w:t>)</w:t>
      </w:r>
      <w:r w:rsidRPr="00335EFC">
        <w:t>.</w:t>
      </w:r>
      <w:r w:rsidR="009D3644">
        <w:t xml:space="preserve"> </w:t>
      </w:r>
      <w:r w:rsidRPr="00335EFC">
        <w:t>This is the most appropriate opportunity since it addresses multiple user-pain points. It can provide retailers with a unified platform for implementing an online presence, accepting digital payments, processing orders, and interacting with delivery services.</w:t>
      </w:r>
    </w:p>
    <w:p w14:paraId="5E1C60C2" w14:textId="77777777" w:rsidR="00335EFC" w:rsidRPr="00335EFC" w:rsidRDefault="00335EFC" w:rsidP="00150489">
      <w:pPr>
        <w:pStyle w:val="Heading1"/>
      </w:pPr>
      <w:bookmarkStart w:id="5" w:name="_Toc232434409"/>
      <w:r w:rsidRPr="00335EFC">
        <w:t>User Pain Points and Market Gaps</w:t>
      </w:r>
      <w:bookmarkEnd w:id="5"/>
    </w:p>
    <w:p w14:paraId="01B8D71C" w14:textId="77777777" w:rsidR="00335EFC" w:rsidRPr="00335EFC" w:rsidRDefault="00335EFC" w:rsidP="00150489">
      <w:r w:rsidRPr="00335EFC">
        <w:t xml:space="preserve">The design thinking process starts with understanding users and their unmet needs. The </w:t>
      </w:r>
      <w:proofErr w:type="spellStart"/>
      <w:r w:rsidRPr="00335EFC">
        <w:t>Empathise</w:t>
      </w:r>
      <w:proofErr w:type="spellEnd"/>
      <w:r w:rsidRPr="00335EFC">
        <w:t xml:space="preserve"> stage of the Design Thinking process emphasizes understanding users' experiences, frustrations, and expectations before solutions are created (</w:t>
      </w:r>
      <w:r w:rsidR="009D3644" w:rsidRPr="000B60D8">
        <w:rPr>
          <w:color w:val="222222"/>
          <w:szCs w:val="20"/>
          <w:shd w:val="clear" w:color="auto" w:fill="FFFFFF"/>
        </w:rPr>
        <w:t>Chen</w:t>
      </w:r>
      <w:r w:rsidR="009D3644">
        <w:rPr>
          <w:color w:val="222222"/>
          <w:szCs w:val="20"/>
          <w:shd w:val="clear" w:color="auto" w:fill="FFFFFF"/>
        </w:rPr>
        <w:t xml:space="preserve"> et al.</w:t>
      </w:r>
      <w:r w:rsidR="009D3644">
        <w:t>, 2023</w:t>
      </w:r>
      <w:r w:rsidRPr="00335EFC">
        <w:t>). Small rural retailers and rural consumers remain at risk in the digital economy due to several issues that need to be addressed for digital transformation to be achieved in their community.</w:t>
      </w:r>
    </w:p>
    <w:p w14:paraId="2B20FE7A" w14:textId="77777777" w:rsidR="00335EFC" w:rsidRPr="00335EFC" w:rsidRDefault="00335EFC" w:rsidP="00150489">
      <w:pPr>
        <w:pStyle w:val="Heading2"/>
      </w:pPr>
      <w:bookmarkStart w:id="6" w:name="_Toc232434410"/>
      <w:r w:rsidRPr="00335EFC">
        <w:t>Challenges Faced by Small Rural Retailers</w:t>
      </w:r>
      <w:bookmarkEnd w:id="6"/>
    </w:p>
    <w:p w14:paraId="2BCF55BB" w14:textId="77777777" w:rsidR="00335EFC" w:rsidRPr="00335EFC" w:rsidRDefault="00335EFC" w:rsidP="00150489">
      <w:r w:rsidRPr="00335EFC">
        <w:t>The large online retailers appear to have all the advantages in terms of financial resources, advanced technology, and existing customer networks</w:t>
      </w:r>
      <w:r w:rsidR="00150489">
        <w:t>,</w:t>
      </w:r>
      <w:r w:rsidRPr="00335EFC">
        <w:t xml:space="preserve"> which can help small retailers </w:t>
      </w:r>
      <w:r w:rsidR="00150489">
        <w:t xml:space="preserve">compete </w:t>
      </w:r>
      <w:r w:rsidRPr="00335EFC">
        <w:t xml:space="preserve">with the competition. Rural retailers heavily rely on physical stores and have little knowledge of </w:t>
      </w:r>
      <w:r w:rsidR="00150489">
        <w:t>e-commerce</w:t>
      </w:r>
      <w:r w:rsidRPr="00335EFC">
        <w:t xml:space="preserve"> systems. Small businesses can be especially hard hit by the costs of developing and maintaining a professional online store, especially if budgets are tight</w:t>
      </w:r>
      <w:r w:rsidR="009D3644">
        <w:t xml:space="preserve"> (</w:t>
      </w:r>
      <w:proofErr w:type="spellStart"/>
      <w:r w:rsidR="009D3644" w:rsidRPr="000B60D8">
        <w:rPr>
          <w:color w:val="222222"/>
          <w:szCs w:val="20"/>
          <w:shd w:val="clear" w:color="auto" w:fill="FFFFFF"/>
        </w:rPr>
        <w:t>Kanojia</w:t>
      </w:r>
      <w:proofErr w:type="spellEnd"/>
      <w:r w:rsidR="009D3644">
        <w:rPr>
          <w:color w:val="222222"/>
          <w:szCs w:val="20"/>
          <w:shd w:val="clear" w:color="auto" w:fill="FFFFFF"/>
        </w:rPr>
        <w:t xml:space="preserve"> and </w:t>
      </w:r>
      <w:proofErr w:type="spellStart"/>
      <w:r w:rsidR="009D3644" w:rsidRPr="000B60D8">
        <w:rPr>
          <w:color w:val="222222"/>
          <w:szCs w:val="20"/>
          <w:shd w:val="clear" w:color="auto" w:fill="FFFFFF"/>
        </w:rPr>
        <w:t>Rathore</w:t>
      </w:r>
      <w:proofErr w:type="spellEnd"/>
      <w:r w:rsidR="009D3644">
        <w:rPr>
          <w:color w:val="222222"/>
          <w:szCs w:val="20"/>
          <w:shd w:val="clear" w:color="auto" w:fill="FFFFFF"/>
        </w:rPr>
        <w:t>, 2025</w:t>
      </w:r>
      <w:r w:rsidR="009D3644">
        <w:t>)</w:t>
      </w:r>
      <w:r w:rsidRPr="00335EFC">
        <w:t xml:space="preserve">. </w:t>
      </w:r>
      <w:r w:rsidR="009D3644">
        <w:t xml:space="preserve"> </w:t>
      </w:r>
      <w:r w:rsidRPr="00335EFC">
        <w:t xml:space="preserve">In terms of design thinking, the challenges suggest the necessity of cost-effective and easy-to-use digital solutions. Retailers need to have platforms </w:t>
      </w:r>
      <w:r w:rsidR="00150489">
        <w:t>that</w:t>
      </w:r>
      <w:r w:rsidRPr="00335EFC">
        <w:t xml:space="preserve"> are easy to use and reduce the technical complexity, so that they can access bigger markets of their customers. The first thing they need is access to an integrated system that allows them to sell online without needing to invest much and </w:t>
      </w:r>
      <w:r w:rsidR="00150489">
        <w:t>without having</w:t>
      </w:r>
      <w:r w:rsidRPr="00335EFC">
        <w:t xml:space="preserve"> specialist knowledge.</w:t>
      </w:r>
    </w:p>
    <w:p w14:paraId="4C18B562" w14:textId="77777777" w:rsidR="00335EFC" w:rsidRPr="00335EFC" w:rsidRDefault="00335EFC" w:rsidP="00150489">
      <w:pPr>
        <w:pStyle w:val="Heading2"/>
      </w:pPr>
      <w:bookmarkStart w:id="7" w:name="_Toc232434411"/>
      <w:r w:rsidRPr="00335EFC">
        <w:t>Challenges Faced by Rural Consumers</w:t>
      </w:r>
      <w:bookmarkEnd w:id="7"/>
    </w:p>
    <w:p w14:paraId="6AF35142" w14:textId="77777777" w:rsidR="00335EFC" w:rsidRPr="00335EFC" w:rsidRDefault="00335EFC" w:rsidP="00150489">
      <w:r w:rsidRPr="00335EFC">
        <w:t>The rural consumers also have some challenges accessing products and services online. Rural communities tend to have a less diverse retail network and less access to specialized products</w:t>
      </w:r>
      <w:r w:rsidR="00252B03">
        <w:t xml:space="preserve"> </w:t>
      </w:r>
      <w:r w:rsidR="00252B03">
        <w:rPr>
          <w:color w:val="000000"/>
          <w:shd w:val="clear" w:color="auto" w:fill="FFFFFF"/>
        </w:rPr>
        <w:t>(OECD, 2026)</w:t>
      </w:r>
      <w:r w:rsidRPr="00335EFC">
        <w:t xml:space="preserve">. Geographical distance and lower population density can make delivery more </w:t>
      </w:r>
      <w:r w:rsidR="00150489">
        <w:t>time-consuming</w:t>
      </w:r>
      <w:r w:rsidR="00252B03">
        <w:t xml:space="preserve"> and costly</w:t>
      </w:r>
      <w:r w:rsidRPr="00335EFC">
        <w:t>.</w:t>
      </w:r>
      <w:r w:rsidR="009D3644">
        <w:t xml:space="preserve"> </w:t>
      </w:r>
      <w:r w:rsidRPr="00335EFC">
        <w:t>Moreover, consumers might not be able to search for local products online, since many small retailers are not online. This means that customers must shop at larger national stores</w:t>
      </w:r>
      <w:r w:rsidR="00150489">
        <w:t>,</w:t>
      </w:r>
      <w:r w:rsidRPr="00335EFC">
        <w:t xml:space="preserve"> and thus</w:t>
      </w:r>
      <w:r w:rsidR="00150489">
        <w:t>,</w:t>
      </w:r>
      <w:r w:rsidRPr="00335EFC">
        <w:t xml:space="preserve"> </w:t>
      </w:r>
      <w:r w:rsidR="00150489">
        <w:t xml:space="preserve">there is </w:t>
      </w:r>
      <w:r w:rsidRPr="00335EFC">
        <w:t>less support for the local stores</w:t>
      </w:r>
      <w:r w:rsidR="00252B03">
        <w:t xml:space="preserve"> (</w:t>
      </w:r>
      <w:r w:rsidR="00252B03" w:rsidRPr="00702B36">
        <w:rPr>
          <w:color w:val="222222"/>
          <w:szCs w:val="20"/>
          <w:shd w:val="clear" w:color="auto" w:fill="FFFFFF"/>
        </w:rPr>
        <w:t>Moore</w:t>
      </w:r>
      <w:r w:rsidR="00252B03">
        <w:rPr>
          <w:color w:val="222222"/>
          <w:szCs w:val="20"/>
          <w:shd w:val="clear" w:color="auto" w:fill="FFFFFF"/>
        </w:rPr>
        <w:t xml:space="preserve"> et al., 2022</w:t>
      </w:r>
      <w:r w:rsidR="00252B03">
        <w:t>)</w:t>
      </w:r>
      <w:r w:rsidRPr="00335EFC">
        <w:t xml:space="preserve">. </w:t>
      </w:r>
      <w:r w:rsidR="00150489">
        <w:t>The design</w:t>
      </w:r>
      <w:r w:rsidRPr="00335EFC">
        <w:t xml:space="preserve"> thinking approach suggests that rural people require convenient access to local products via secure digital platforms with efficient delivery systems and secure transactions.</w:t>
      </w:r>
    </w:p>
    <w:p w14:paraId="138136F5" w14:textId="77777777" w:rsidR="00335EFC" w:rsidRPr="00335EFC" w:rsidRDefault="00335EFC" w:rsidP="00150489">
      <w:pPr>
        <w:pStyle w:val="Heading2"/>
      </w:pPr>
      <w:bookmarkStart w:id="8" w:name="_Toc232434412"/>
      <w:r w:rsidRPr="00335EFC">
        <w:t>Digital Exclusion and Limited Market Reach</w:t>
      </w:r>
      <w:bookmarkEnd w:id="8"/>
    </w:p>
    <w:p w14:paraId="5F2610B8" w14:textId="77777777" w:rsidR="00335EFC" w:rsidRDefault="00335EFC" w:rsidP="00150489">
      <w:r w:rsidRPr="00335EFC">
        <w:t>Digital exclusion is a major issue for many rural businesses and communities. Other retailers don't have the digital capabilities, access to modern technology</w:t>
      </w:r>
      <w:r w:rsidR="00150489">
        <w:t>,</w:t>
      </w:r>
      <w:r w:rsidRPr="00335EFC">
        <w:t xml:space="preserve"> or confidence in online business tools</w:t>
      </w:r>
      <w:r w:rsidR="00252B03">
        <w:t xml:space="preserve"> </w:t>
      </w:r>
      <w:r w:rsidR="00252B03">
        <w:rPr>
          <w:color w:val="000000"/>
          <w:shd w:val="clear" w:color="auto" w:fill="FFFFFF"/>
        </w:rPr>
        <w:t>(</w:t>
      </w:r>
      <w:proofErr w:type="spellStart"/>
      <w:r w:rsidR="00252B03">
        <w:rPr>
          <w:color w:val="000000"/>
          <w:shd w:val="clear" w:color="auto" w:fill="FFFFFF"/>
        </w:rPr>
        <w:t>Wassan</w:t>
      </w:r>
      <w:proofErr w:type="spellEnd"/>
      <w:r w:rsidR="00252B03">
        <w:rPr>
          <w:color w:val="000000"/>
          <w:shd w:val="clear" w:color="auto" w:fill="FFFFFF"/>
        </w:rPr>
        <w:t xml:space="preserve"> et al., 2022)</w:t>
      </w:r>
      <w:r w:rsidRPr="00335EFC">
        <w:t>. This limits their ability to participate in the growing digital economy. Meanwhile, companies that do not have a web presence are limited to customers in the local area, limiting growth an</w:t>
      </w:r>
      <w:r w:rsidR="00252B03">
        <w:t xml:space="preserve">d revenue </w:t>
      </w:r>
      <w:r w:rsidR="00252B03">
        <w:rPr>
          <w:color w:val="000000"/>
          <w:shd w:val="clear" w:color="auto" w:fill="FFFFFF"/>
        </w:rPr>
        <w:t>(Bao et al., 2025)</w:t>
      </w:r>
      <w:r w:rsidRPr="00335EFC">
        <w:t>.</w:t>
      </w:r>
      <w:r w:rsidR="00252B03">
        <w:t xml:space="preserve"> </w:t>
      </w:r>
      <w:r w:rsidRPr="00335EFC">
        <w:t xml:space="preserve">The design thinking process emphasizes the need to grasp these barriers </w:t>
      </w:r>
      <w:r w:rsidR="00150489">
        <w:t>deeply</w:t>
      </w:r>
      <w:r w:rsidRPr="00335EFC">
        <w:t xml:space="preserve"> from the users' point of view. Small retailers need solutions that are easy to adopt and use </w:t>
      </w:r>
      <w:r w:rsidR="00150489">
        <w:t>digitally</w:t>
      </w:r>
      <w:r w:rsidRPr="00335EFC">
        <w:t xml:space="preserve">, and consumers need to get local products and services with a better interface. </w:t>
      </w:r>
    </w:p>
    <w:p w14:paraId="525C5A21" w14:textId="77777777" w:rsidR="00E719A4" w:rsidRDefault="00E719A4" w:rsidP="00150489">
      <w:pPr>
        <w:pStyle w:val="Heading2"/>
      </w:pPr>
      <w:bookmarkStart w:id="9" w:name="_Toc232434413"/>
      <w:r>
        <w:t>Existing Market Gaps</w:t>
      </w:r>
      <w:bookmarkEnd w:id="9"/>
    </w:p>
    <w:p w14:paraId="3BFA846C" w14:textId="77777777" w:rsidR="00335EFC" w:rsidRPr="00335EFC" w:rsidRDefault="00335EFC" w:rsidP="00150489">
      <w:r w:rsidRPr="00335EFC">
        <w:t>There are some areas of the UK digital economy that still have gaps. Many e</w:t>
      </w:r>
      <w:r w:rsidR="00252B03">
        <w:t>-c</w:t>
      </w:r>
      <w:r w:rsidRPr="00335EFC">
        <w:t>ommerce platforms are geared towards larger companies, come with a subscription fee, are technically complicated, or require extra payment integration and delivery expenses</w:t>
      </w:r>
      <w:r w:rsidR="00252B03">
        <w:t xml:space="preserve"> (</w:t>
      </w:r>
      <w:proofErr w:type="spellStart"/>
      <w:r w:rsidR="00252B03" w:rsidRPr="00702B36">
        <w:rPr>
          <w:color w:val="222222"/>
          <w:szCs w:val="20"/>
          <w:shd w:val="clear" w:color="auto" w:fill="FFFFFF"/>
        </w:rPr>
        <w:t>Chukurna</w:t>
      </w:r>
      <w:proofErr w:type="spellEnd"/>
      <w:r w:rsidR="00252B03">
        <w:rPr>
          <w:color w:val="222222"/>
          <w:szCs w:val="20"/>
          <w:shd w:val="clear" w:color="auto" w:fill="FFFFFF"/>
        </w:rPr>
        <w:t xml:space="preserve"> et al., 2024</w:t>
      </w:r>
      <w:r w:rsidR="00252B03">
        <w:t>)</w:t>
      </w:r>
      <w:r w:rsidRPr="00335EFC">
        <w:t xml:space="preserve">. </w:t>
      </w:r>
      <w:r w:rsidR="00150489">
        <w:t>Several platforms do</w:t>
      </w:r>
      <w:r w:rsidRPr="00335EFC">
        <w:t xml:space="preserve"> not have </w:t>
      </w:r>
      <w:r w:rsidR="00150489">
        <w:t xml:space="preserve">a </w:t>
      </w:r>
      <w:r w:rsidRPr="00335EFC">
        <w:t>specific focus on the needs of small rural retailers.</w:t>
      </w:r>
      <w:r w:rsidR="003E75D4">
        <w:t xml:space="preserve"> </w:t>
      </w:r>
      <w:r w:rsidRPr="00335EFC">
        <w:t>One shortfall is the absence of integrated solutions that link online selling, payment handling, customer management</w:t>
      </w:r>
      <w:r w:rsidR="00150489">
        <w:t>,</w:t>
      </w:r>
      <w:r w:rsidRPr="00335EFC">
        <w:t xml:space="preserve"> and delivery coordination in one solution. This means that retailers are faced with having to utilize several systems, resulting in more expensive and complex operations. This provides a chance to create a Digital Commerce Platform for Small Rural Retailers</w:t>
      </w:r>
      <w:r w:rsidR="00150489">
        <w:t>,</w:t>
      </w:r>
      <w:r w:rsidRPr="00335EFC">
        <w:t xml:space="preserve"> which directly addresses these unmet needs. </w:t>
      </w:r>
    </w:p>
    <w:p w14:paraId="14B6F44F" w14:textId="77777777" w:rsidR="00335EFC" w:rsidRPr="00335EFC" w:rsidRDefault="00335EFC" w:rsidP="00150489">
      <w:pPr>
        <w:pStyle w:val="Heading1"/>
      </w:pPr>
      <w:bookmarkStart w:id="10" w:name="_Toc232434414"/>
      <w:r w:rsidRPr="00335EFC">
        <w:t>Technological Enablers Supporting Innovation</w:t>
      </w:r>
      <w:bookmarkEnd w:id="10"/>
    </w:p>
    <w:p w14:paraId="49C742B4" w14:textId="77777777" w:rsidR="00335EFC" w:rsidRPr="00335EFC" w:rsidRDefault="00335EFC" w:rsidP="00150489">
      <w:r w:rsidRPr="00335EFC">
        <w:t>Innovative digital business models are built on technological innovations.</w:t>
      </w:r>
      <w:r w:rsidR="00150489">
        <w:t xml:space="preserve"> </w:t>
      </w:r>
      <w:r w:rsidRPr="00335EFC">
        <w:t xml:space="preserve">Digital business models are innovative because of technological innovations. </w:t>
      </w:r>
      <w:r w:rsidR="00150489">
        <w:t>Several</w:t>
      </w:r>
      <w:r w:rsidRPr="00335EFC">
        <w:t xml:space="preserve"> technologies can help develop and thrive a Digital Commerce Platform for Small Rural Retailers.</w:t>
      </w:r>
    </w:p>
    <w:p w14:paraId="7C56E295" w14:textId="77777777" w:rsidR="00335EFC" w:rsidRPr="00335EFC" w:rsidRDefault="00335EFC" w:rsidP="003E75D4">
      <w:pPr>
        <w:pStyle w:val="ListParagraph"/>
        <w:numPr>
          <w:ilvl w:val="0"/>
          <w:numId w:val="2"/>
        </w:numPr>
      </w:pPr>
      <w:r w:rsidRPr="00335EFC">
        <w:t xml:space="preserve">Cloud computing allows companies to use software and data that </w:t>
      </w:r>
      <w:r w:rsidR="00150489">
        <w:t>reside</w:t>
      </w:r>
      <w:r w:rsidRPr="00335EFC">
        <w:t xml:space="preserve"> on the internet instead of requiring them to purchase the software or hardware</w:t>
      </w:r>
      <w:r w:rsidR="00252B03">
        <w:t xml:space="preserve"> (</w:t>
      </w:r>
      <w:proofErr w:type="spellStart"/>
      <w:r w:rsidR="00252B03" w:rsidRPr="00702B36">
        <w:rPr>
          <w:color w:val="222222"/>
          <w:szCs w:val="20"/>
          <w:shd w:val="clear" w:color="auto" w:fill="FFFFFF"/>
        </w:rPr>
        <w:t>Katal</w:t>
      </w:r>
      <w:proofErr w:type="spellEnd"/>
      <w:r w:rsidR="00252B03">
        <w:rPr>
          <w:color w:val="222222"/>
          <w:szCs w:val="20"/>
          <w:shd w:val="clear" w:color="auto" w:fill="FFFFFF"/>
        </w:rPr>
        <w:t xml:space="preserve"> et al., 2023</w:t>
      </w:r>
      <w:r w:rsidR="00252B03">
        <w:t>)</w:t>
      </w:r>
      <w:r w:rsidRPr="00335EFC">
        <w:t>. This helps to save money and increase sc</w:t>
      </w:r>
      <w:r w:rsidR="00252B03">
        <w:t xml:space="preserve">alability for small businesses. </w:t>
      </w:r>
      <w:r w:rsidRPr="00335EFC">
        <w:t>Cloud-based services enable retailers to run online businesses, manage customer data</w:t>
      </w:r>
      <w:r w:rsidR="00150489">
        <w:t>,</w:t>
      </w:r>
      <w:r w:rsidRPr="00335EFC">
        <w:t xml:space="preserve"> and execute online transactions efficiently.</w:t>
      </w:r>
    </w:p>
    <w:p w14:paraId="2C3F5D40" w14:textId="77777777" w:rsidR="00335EFC" w:rsidRPr="00335EFC" w:rsidRDefault="00335EFC" w:rsidP="003E75D4">
      <w:pPr>
        <w:pStyle w:val="ListParagraph"/>
        <w:numPr>
          <w:ilvl w:val="0"/>
          <w:numId w:val="2"/>
        </w:numPr>
      </w:pPr>
      <w:r w:rsidRPr="00335EFC">
        <w:t>Mobile apps are also important technological enablers as they enable the services to be accessed anywhere and anytime by both retailers and customers. Mobile applications offer a convenient way to order, communicate</w:t>
      </w:r>
      <w:r w:rsidR="00150489">
        <w:t>,</w:t>
      </w:r>
      <w:r w:rsidRPr="00335EFC">
        <w:t xml:space="preserve"> and shop online, as smartphone use grows</w:t>
      </w:r>
      <w:r w:rsidR="00596275">
        <w:t xml:space="preserve"> across the UK </w:t>
      </w:r>
      <w:r w:rsidR="00596275">
        <w:rPr>
          <w:color w:val="000000"/>
          <w:shd w:val="clear" w:color="auto" w:fill="FFFFFF"/>
        </w:rPr>
        <w:t>(</w:t>
      </w:r>
      <w:proofErr w:type="spellStart"/>
      <w:r w:rsidR="00596275">
        <w:rPr>
          <w:color w:val="000000"/>
          <w:shd w:val="clear" w:color="auto" w:fill="FFFFFF"/>
        </w:rPr>
        <w:t>Khrais</w:t>
      </w:r>
      <w:proofErr w:type="spellEnd"/>
      <w:r w:rsidR="00596275">
        <w:rPr>
          <w:color w:val="000000"/>
          <w:shd w:val="clear" w:color="auto" w:fill="FFFFFF"/>
        </w:rPr>
        <w:t xml:space="preserve"> and </w:t>
      </w:r>
      <w:proofErr w:type="spellStart"/>
      <w:r w:rsidR="00596275">
        <w:rPr>
          <w:color w:val="000000"/>
          <w:shd w:val="clear" w:color="auto" w:fill="FFFFFF"/>
        </w:rPr>
        <w:t>Alghamdi</w:t>
      </w:r>
      <w:proofErr w:type="spellEnd"/>
      <w:r w:rsidR="00596275">
        <w:rPr>
          <w:color w:val="000000"/>
          <w:shd w:val="clear" w:color="auto" w:fill="FFFFFF"/>
        </w:rPr>
        <w:t>, 2021).</w:t>
      </w:r>
    </w:p>
    <w:p w14:paraId="15E9221D" w14:textId="77777777" w:rsidR="00335EFC" w:rsidRPr="00335EFC" w:rsidRDefault="00335EFC" w:rsidP="003E75D4">
      <w:pPr>
        <w:pStyle w:val="ListParagraph"/>
        <w:numPr>
          <w:ilvl w:val="0"/>
          <w:numId w:val="2"/>
        </w:numPr>
      </w:pPr>
      <w:r w:rsidRPr="00335EFC">
        <w:t>Mobile wallets, online banking systems</w:t>
      </w:r>
      <w:r w:rsidR="00150489">
        <w:t>,</w:t>
      </w:r>
      <w:r w:rsidRPr="00335EFC">
        <w:t xml:space="preserve"> and contactless payments are examples of digital payment technologies that facilitate secure and convenient transactions. All these technologies increase customers' confidence and make payment </w:t>
      </w:r>
      <w:r w:rsidR="00596275">
        <w:t>processes easier for retailers.</w:t>
      </w:r>
    </w:p>
    <w:p w14:paraId="2BCE7F6A" w14:textId="77777777" w:rsidR="00335EFC" w:rsidRPr="00335EFC" w:rsidRDefault="00335EFC" w:rsidP="003E75D4">
      <w:pPr>
        <w:pStyle w:val="ListParagraph"/>
        <w:numPr>
          <w:ilvl w:val="0"/>
          <w:numId w:val="2"/>
        </w:numPr>
      </w:pPr>
      <w:r w:rsidRPr="00335EFC">
        <w:t>Artificial intelligence (AI) can help improve the customer experience by, for example, making personalised product recommendations, providing automated customer support, and delivering targeted marketing activities</w:t>
      </w:r>
      <w:r w:rsidR="00596275">
        <w:t xml:space="preserve"> (</w:t>
      </w:r>
      <w:proofErr w:type="spellStart"/>
      <w:r w:rsidR="00596275" w:rsidRPr="00702B36">
        <w:rPr>
          <w:color w:val="222222"/>
          <w:szCs w:val="20"/>
          <w:shd w:val="clear" w:color="auto" w:fill="FFFFFF"/>
        </w:rPr>
        <w:t>Bano</w:t>
      </w:r>
      <w:proofErr w:type="spellEnd"/>
      <w:r w:rsidR="00596275">
        <w:rPr>
          <w:color w:val="222222"/>
          <w:szCs w:val="20"/>
          <w:shd w:val="clear" w:color="auto" w:fill="FFFFFF"/>
        </w:rPr>
        <w:t xml:space="preserve"> et al., 2025</w:t>
      </w:r>
      <w:r w:rsidR="00596275">
        <w:t>)</w:t>
      </w:r>
      <w:r w:rsidRPr="00335EFC">
        <w:t>. AI can also help retailers analyze customer beha</w:t>
      </w:r>
      <w:r w:rsidR="00596275">
        <w:t>vior and make better decisions.</w:t>
      </w:r>
    </w:p>
    <w:p w14:paraId="2BFAC6EC" w14:textId="77777777" w:rsidR="00335EFC" w:rsidRPr="003E75D4" w:rsidRDefault="00335EFC" w:rsidP="003E75D4">
      <w:pPr>
        <w:pStyle w:val="ListParagraph"/>
        <w:numPr>
          <w:ilvl w:val="0"/>
          <w:numId w:val="2"/>
        </w:numPr>
        <w:rPr>
          <w:b/>
          <w:bCs/>
        </w:rPr>
      </w:pPr>
      <w:r w:rsidRPr="00335EFC">
        <w:t>The data analytics use case allows businesses to gather and study customer preferences, sales effectiveness</w:t>
      </w:r>
      <w:r w:rsidR="00150489">
        <w:t>,</w:t>
      </w:r>
      <w:r w:rsidRPr="00335EFC">
        <w:t xml:space="preserve"> and market developments. The data can assist retailers in making informed choices and optimizing their operations. </w:t>
      </w:r>
    </w:p>
    <w:p w14:paraId="4EAE152A" w14:textId="77777777" w:rsidR="00E719A4" w:rsidRDefault="00E719A4" w:rsidP="00150489">
      <w:pPr>
        <w:pStyle w:val="Heading1"/>
      </w:pPr>
      <w:bookmarkStart w:id="11" w:name="_Toc232434415"/>
      <w:r>
        <w:t>Scalability and Sustainability Potential</w:t>
      </w:r>
      <w:bookmarkEnd w:id="11"/>
    </w:p>
    <w:p w14:paraId="076EC666" w14:textId="77777777" w:rsidR="00E719A4" w:rsidRDefault="00E719A4" w:rsidP="00150489">
      <w:pPr>
        <w:pStyle w:val="Heading2"/>
      </w:pPr>
      <w:bookmarkStart w:id="12" w:name="_Toc232434416"/>
      <w:r>
        <w:t>Scalability</w:t>
      </w:r>
      <w:bookmarkEnd w:id="12"/>
    </w:p>
    <w:p w14:paraId="3FBDFE3D" w14:textId="77777777" w:rsidR="00335EFC" w:rsidRPr="00335EFC" w:rsidRDefault="00335EFC" w:rsidP="00150489">
      <w:r w:rsidRPr="00335EFC">
        <w:t>The Digital Commerce Platform has excellent scalability potential as it tackles issues for retailers in rural areas in numerous areas of the UK. After the platform is developed, it is possible to extend it to other rural communities without too many changes in the foundation of the platform</w:t>
      </w:r>
      <w:r w:rsidR="00596275">
        <w:t xml:space="preserve"> (</w:t>
      </w:r>
      <w:r w:rsidR="00596275" w:rsidRPr="00702B36">
        <w:rPr>
          <w:color w:val="222222"/>
          <w:szCs w:val="20"/>
          <w:shd w:val="clear" w:color="auto" w:fill="FFFFFF"/>
        </w:rPr>
        <w:t>Tim</w:t>
      </w:r>
      <w:r w:rsidR="00596275">
        <w:rPr>
          <w:color w:val="222222"/>
          <w:szCs w:val="20"/>
          <w:shd w:val="clear" w:color="auto" w:fill="FFFFFF"/>
        </w:rPr>
        <w:t xml:space="preserve"> et al., 2021</w:t>
      </w:r>
      <w:r w:rsidR="00596275">
        <w:t>)</w:t>
      </w:r>
      <w:r w:rsidRPr="00335EFC">
        <w:t>. This enables the business to augment its customer base while keeping its operations efficient.</w:t>
      </w:r>
      <w:r w:rsidR="003E75D4">
        <w:t xml:space="preserve"> </w:t>
      </w:r>
      <w:r w:rsidRPr="00335EFC">
        <w:t>A subscription-based business model also contributes to scalability. A low monthly charge may enable retailers to gain access to the platform's features, including the ability to create an online store, integrate payment options</w:t>
      </w:r>
      <w:r w:rsidR="00150489">
        <w:t>,</w:t>
      </w:r>
      <w:r w:rsidRPr="00335EFC">
        <w:t xml:space="preserve"> and manage deliveries. </w:t>
      </w:r>
    </w:p>
    <w:p w14:paraId="76CF3310" w14:textId="77777777" w:rsidR="00335EFC" w:rsidRPr="00335EFC" w:rsidRDefault="00335EFC" w:rsidP="00150489">
      <w:pPr>
        <w:pStyle w:val="Heading2"/>
      </w:pPr>
      <w:bookmarkStart w:id="13" w:name="_Toc232434417"/>
      <w:r w:rsidRPr="00335EFC">
        <w:t>Sustainability</w:t>
      </w:r>
      <w:bookmarkEnd w:id="13"/>
    </w:p>
    <w:p w14:paraId="05E6E2E7" w14:textId="77777777" w:rsidR="00335EFC" w:rsidRPr="00335EFC" w:rsidRDefault="00335EFC" w:rsidP="00150489">
      <w:r w:rsidRPr="00335EFC">
        <w:t>The platform also offers economic benefits, such as facilitating small retailers to boost sales, enhance competitiveness</w:t>
      </w:r>
      <w:r w:rsidR="00150489">
        <w:t>,</w:t>
      </w:r>
      <w:r w:rsidRPr="00335EFC">
        <w:t xml:space="preserve"> and tap into larger markets, which in turn promotes sustainability from an economic perspective. Improved business operations lead to the improvement of </w:t>
      </w:r>
      <w:r w:rsidR="00150489">
        <w:t xml:space="preserve">the </w:t>
      </w:r>
      <w:r w:rsidRPr="00335EFC">
        <w:t>local economy and employment</w:t>
      </w:r>
      <w:r w:rsidR="00596275">
        <w:t xml:space="preserve"> (</w:t>
      </w:r>
      <w:proofErr w:type="spellStart"/>
      <w:r w:rsidR="00596275" w:rsidRPr="00702B36">
        <w:rPr>
          <w:color w:val="222222"/>
          <w:szCs w:val="20"/>
          <w:shd w:val="clear" w:color="auto" w:fill="FFFFFF"/>
        </w:rPr>
        <w:t>Trinajstić</w:t>
      </w:r>
      <w:proofErr w:type="spellEnd"/>
      <w:r w:rsidR="00596275">
        <w:rPr>
          <w:color w:val="222222"/>
          <w:szCs w:val="20"/>
          <w:shd w:val="clear" w:color="auto" w:fill="FFFFFF"/>
        </w:rPr>
        <w:t xml:space="preserve"> et al., 2022</w:t>
      </w:r>
      <w:r w:rsidR="00596275">
        <w:t>)</w:t>
      </w:r>
      <w:r w:rsidRPr="00335EFC">
        <w:t>.</w:t>
      </w:r>
      <w:r w:rsidR="003E75D4">
        <w:t xml:space="preserve"> </w:t>
      </w:r>
      <w:r w:rsidRPr="00335EFC">
        <w:t xml:space="preserve">Social sustainability is promoted by digital inclusion and supporting rural communities. The platform allows small businesses to enter the digital economy, and for consumers to access local products and services more easily. This helps to reinforce community relationships and promote local </w:t>
      </w:r>
      <w:r w:rsidR="00150489">
        <w:t>businesses</w:t>
      </w:r>
      <w:r w:rsidR="003E75D4">
        <w:t xml:space="preserve">. </w:t>
      </w:r>
      <w:r w:rsidRPr="00335EFC">
        <w:t>Efficient planning of deliveries and reducing the need for physical shopping trips can also contribute to environmental sustainability</w:t>
      </w:r>
      <w:r w:rsidR="00596275">
        <w:t xml:space="preserve"> (</w:t>
      </w:r>
      <w:proofErr w:type="spellStart"/>
      <w:r w:rsidR="00596275" w:rsidRPr="00702B36">
        <w:rPr>
          <w:color w:val="222222"/>
          <w:szCs w:val="24"/>
          <w:shd w:val="clear" w:color="auto" w:fill="FFFFFF"/>
        </w:rPr>
        <w:t>Zosu</w:t>
      </w:r>
      <w:proofErr w:type="spellEnd"/>
      <w:r w:rsidR="00596275">
        <w:rPr>
          <w:color w:val="222222"/>
          <w:szCs w:val="24"/>
          <w:shd w:val="clear" w:color="auto" w:fill="FFFFFF"/>
        </w:rPr>
        <w:t xml:space="preserve"> et al., 2024</w:t>
      </w:r>
      <w:r w:rsidR="00596275">
        <w:t>)</w:t>
      </w:r>
      <w:r w:rsidRPr="00335EFC">
        <w:t xml:space="preserve">. The platform can help reduce transportation emissions and promote more sustainable consumption habits by implementing local sourcing </w:t>
      </w:r>
      <w:r w:rsidR="00596275">
        <w:t>and optimizing delivery routes.</w:t>
      </w:r>
    </w:p>
    <w:p w14:paraId="059B7596" w14:textId="77777777" w:rsidR="00335EFC" w:rsidRPr="00335EFC" w:rsidRDefault="00335EFC" w:rsidP="00150489">
      <w:pPr>
        <w:pStyle w:val="Heading2"/>
      </w:pPr>
      <w:bookmarkStart w:id="14" w:name="_Toc232434418"/>
      <w:r w:rsidRPr="00335EFC">
        <w:t>Task 1 Summary</w:t>
      </w:r>
      <w:bookmarkEnd w:id="14"/>
    </w:p>
    <w:p w14:paraId="37FAC1C7" w14:textId="77777777" w:rsidR="003E75D4" w:rsidRDefault="00335EFC" w:rsidP="003E75D4">
      <w:r w:rsidRPr="00335EFC">
        <w:t>The part of this section focuses on using a Design Thinking lens to examine the opportunities that have arisen within the UK economy due to Digital Transformation. It listed a number of opportunity areas such as e-commerce platforms, digital marketing services, retail management software, digital payment systems</w:t>
      </w:r>
      <w:r w:rsidR="00150489">
        <w:t>,</w:t>
      </w:r>
      <w:r w:rsidRPr="00335EFC">
        <w:t xml:space="preserve"> and delivery solutions. The user pain points highlighted that the small rural retailers struggle with </w:t>
      </w:r>
      <w:r w:rsidR="00150489">
        <w:t xml:space="preserve">the </w:t>
      </w:r>
      <w:r w:rsidRPr="00335EFC">
        <w:t>adoption of digital</w:t>
      </w:r>
      <w:r w:rsidR="00150489">
        <w:t>,</w:t>
      </w:r>
      <w:r w:rsidRPr="00335EFC">
        <w:t xml:space="preserve"> market access</w:t>
      </w:r>
      <w:r w:rsidR="00150489">
        <w:t>,</w:t>
      </w:r>
      <w:r w:rsidRPr="00335EFC">
        <w:t xml:space="preserve"> and complexity challenges</w:t>
      </w:r>
      <w:r w:rsidR="00150489">
        <w:t>,</w:t>
      </w:r>
      <w:r w:rsidRPr="00335EFC">
        <w:t xml:space="preserve"> whilst the rural consumers struggled with product availability and delivery issues.</w:t>
      </w:r>
      <w:r w:rsidR="003E75D4">
        <w:t xml:space="preserve"> </w:t>
      </w:r>
      <w:r w:rsidRPr="00335EFC">
        <w:t>Market gaps identified for the selection process included a shortage of affordable and integrated digital solutions that are specifically targeted to rural retailers. Innovative business development relies on technological advances like cloud computing, mobile applications, digital payments, artificial intelligence</w:t>
      </w:r>
      <w:r w:rsidR="00150489">
        <w:t>,</w:t>
      </w:r>
      <w:r w:rsidRPr="00335EFC">
        <w:t xml:space="preserve"> and data analytics. </w:t>
      </w:r>
    </w:p>
    <w:p w14:paraId="29E8B14E" w14:textId="77777777" w:rsidR="007A1AE1" w:rsidRPr="003D392F" w:rsidRDefault="007A1AE1" w:rsidP="007A1AE1">
      <w:pPr>
        <w:pStyle w:val="Heading1"/>
      </w:pPr>
      <w:bookmarkStart w:id="15" w:name="_Toc232434419"/>
      <w:r w:rsidRPr="003D392F">
        <w:t>Task 2: Application of the Des</w:t>
      </w:r>
      <w:r>
        <w:t>ign Thinking Process</w:t>
      </w:r>
      <w:bookmarkEnd w:id="15"/>
      <w:r>
        <w:t xml:space="preserve"> </w:t>
      </w:r>
      <w:r w:rsidRPr="003D392F">
        <w:t xml:space="preserve"> </w:t>
      </w:r>
    </w:p>
    <w:p w14:paraId="5EE6D826" w14:textId="77777777" w:rsidR="007A1AE1" w:rsidRPr="003D392F" w:rsidRDefault="007A1AE1" w:rsidP="007A1AE1">
      <w:pPr>
        <w:pStyle w:val="Heading2"/>
      </w:pPr>
      <w:bookmarkStart w:id="16" w:name="_Toc232434420"/>
      <w:r w:rsidRPr="003D392F">
        <w:t>Introduction to the Proposed Venture Concept</w:t>
      </w:r>
      <w:bookmarkEnd w:id="16"/>
      <w:r w:rsidRPr="003D392F">
        <w:t xml:space="preserve"> </w:t>
      </w:r>
    </w:p>
    <w:p w14:paraId="58FF0956" w14:textId="77777777" w:rsidR="007A1AE1" w:rsidRPr="003D392F" w:rsidRDefault="003E6A7D" w:rsidP="007A1AE1">
      <w:pPr>
        <w:rPr>
          <w:lang w:val="en-GB"/>
        </w:rPr>
      </w:pPr>
      <w:r w:rsidRPr="003D392F">
        <w:rPr>
          <w:lang w:val="en-GB"/>
        </w:rPr>
        <w:t>Rural Connect</w:t>
      </w:r>
      <w:r w:rsidR="007A1AE1" w:rsidRPr="003D392F">
        <w:rPr>
          <w:lang w:val="en-GB"/>
        </w:rPr>
        <w:t xml:space="preserve"> is a proposed e-commerce venture that is mobile-first and tailored for the needs of small retail businesses in rural areas in developing and emerging economies who face the digital divide. It com</w:t>
      </w:r>
      <w:r w:rsidR="007A1AE1">
        <w:rPr>
          <w:lang w:val="en-GB"/>
        </w:rPr>
        <w:t>es with an online store builder</w:t>
      </w:r>
      <w:r w:rsidR="007A1AE1" w:rsidRPr="003D392F">
        <w:rPr>
          <w:lang w:val="en-GB"/>
        </w:rPr>
        <w:t xml:space="preserve">. </w:t>
      </w:r>
      <w:r w:rsidRPr="003D392F">
        <w:rPr>
          <w:lang w:val="en-GB"/>
        </w:rPr>
        <w:t>Rural Connect</w:t>
      </w:r>
      <w:r w:rsidR="007A1AE1" w:rsidRPr="003D392F">
        <w:rPr>
          <w:lang w:val="en-GB"/>
        </w:rPr>
        <w:t xml:space="preserve"> is not just another e-commerce platform, but an optimized solution for </w:t>
      </w:r>
      <w:r w:rsidR="007A1AE1">
        <w:rPr>
          <w:lang w:val="en-GB"/>
        </w:rPr>
        <w:t>low-bandwidth</w:t>
      </w:r>
      <w:r w:rsidR="007A1AE1" w:rsidRPr="003D392F">
        <w:rPr>
          <w:lang w:val="en-GB"/>
        </w:rPr>
        <w:t xml:space="preserve"> areas and geared towards end-users with low digital literacy, which is extremely convenient in remote a</w:t>
      </w:r>
      <w:r w:rsidR="007A1AE1">
        <w:rPr>
          <w:lang w:val="en-GB"/>
        </w:rPr>
        <w:t xml:space="preserve">reas (Nzinga and Mwangi, 2022). </w:t>
      </w:r>
      <w:r w:rsidRPr="003D392F">
        <w:rPr>
          <w:lang w:val="en-GB"/>
        </w:rPr>
        <w:t>Rural Connect</w:t>
      </w:r>
      <w:r w:rsidR="007A1AE1" w:rsidRPr="003D392F">
        <w:rPr>
          <w:lang w:val="en-GB"/>
        </w:rPr>
        <w:t xml:space="preserve"> is designed for three key user groups: Small rural retailers who would like to access the digital market, rural consumers who want to buy online with ease, and Local delivery partners who want to leverage route and order management products. </w:t>
      </w:r>
    </w:p>
    <w:p w14:paraId="4B1618C9" w14:textId="77777777" w:rsidR="007A1AE1" w:rsidRPr="003D392F" w:rsidRDefault="007A1AE1" w:rsidP="007A1AE1">
      <w:pPr>
        <w:pStyle w:val="Heading2"/>
      </w:pPr>
      <w:bookmarkStart w:id="17" w:name="_Toc232434421"/>
      <w:r w:rsidRPr="003D392F">
        <w:t>Empathies Stage</w:t>
      </w:r>
      <w:bookmarkEnd w:id="17"/>
      <w:r w:rsidRPr="003D392F">
        <w:t xml:space="preserve"> </w:t>
      </w:r>
    </w:p>
    <w:p w14:paraId="29C1AA1E" w14:textId="77777777" w:rsidR="007A1AE1" w:rsidRPr="003D392F" w:rsidRDefault="007A1AE1" w:rsidP="003E6A7D">
      <w:pPr>
        <w:pStyle w:val="Heading3"/>
      </w:pPr>
      <w:bookmarkStart w:id="18" w:name="_Toc232434422"/>
      <w:r w:rsidRPr="003D392F">
        <w:t>Understanding Small Rural Retailers</w:t>
      </w:r>
      <w:bookmarkEnd w:id="18"/>
    </w:p>
    <w:p w14:paraId="05A8053D" w14:textId="77777777" w:rsidR="007A1AE1" w:rsidRDefault="007A1AE1" w:rsidP="007A1AE1">
      <w:pPr>
        <w:rPr>
          <w:lang w:val="en-GB"/>
        </w:rPr>
      </w:pPr>
      <w:r w:rsidRPr="003D392F">
        <w:rPr>
          <w:lang w:val="en-GB"/>
        </w:rPr>
        <w:t>E-commerce is not a solution for small businesses in rural areas, as there are systemic problems. Small rural shop owners often report that they lack access to good internet connectivity, know little or nothing about the use of smartphones</w:t>
      </w:r>
      <w:r>
        <w:rPr>
          <w:lang w:val="en-GB"/>
        </w:rPr>
        <w:t>,</w:t>
      </w:r>
      <w:r w:rsidRPr="003D392F">
        <w:rPr>
          <w:lang w:val="en-GB"/>
        </w:rPr>
        <w:t xml:space="preserve"> and do not have any convenient banking facilities nearby (</w:t>
      </w:r>
      <w:proofErr w:type="spellStart"/>
      <w:r w:rsidRPr="003D392F">
        <w:rPr>
          <w:lang w:val="en-GB"/>
        </w:rPr>
        <w:t>Osei</w:t>
      </w:r>
      <w:proofErr w:type="spellEnd"/>
      <w:r w:rsidRPr="003D392F">
        <w:rPr>
          <w:lang w:val="en-GB"/>
        </w:rPr>
        <w:t xml:space="preserve"> and </w:t>
      </w:r>
      <w:proofErr w:type="spellStart"/>
      <w:r w:rsidRPr="003D392F">
        <w:rPr>
          <w:lang w:val="en-GB"/>
        </w:rPr>
        <w:t>Boateng</w:t>
      </w:r>
      <w:proofErr w:type="spellEnd"/>
      <w:r w:rsidRPr="003D392F">
        <w:rPr>
          <w:lang w:val="en-GB"/>
        </w:rPr>
        <w:t xml:space="preserve">, 2020). </w:t>
      </w:r>
    </w:p>
    <w:p w14:paraId="19DD9B74" w14:textId="77777777" w:rsidR="007A1AE1" w:rsidRPr="007A1AE1" w:rsidRDefault="007A1AE1" w:rsidP="007A1AE1">
      <w:pPr>
        <w:pStyle w:val="ListParagraph"/>
        <w:numPr>
          <w:ilvl w:val="0"/>
          <w:numId w:val="4"/>
        </w:numPr>
        <w:rPr>
          <w:lang w:val="en-GB"/>
        </w:rPr>
      </w:pPr>
      <w:r w:rsidRPr="007A1AE1">
        <w:rPr>
          <w:lang w:val="en-GB"/>
        </w:rPr>
        <w:t>User Needs: Cost-effective digital tools, easy inventory management</w:t>
      </w:r>
      <w:r>
        <w:rPr>
          <w:lang w:val="en-GB"/>
        </w:rPr>
        <w:t>,</w:t>
      </w:r>
      <w:r w:rsidRPr="007A1AE1">
        <w:rPr>
          <w:lang w:val="en-GB"/>
        </w:rPr>
        <w:t xml:space="preserve"> and good payment collection.</w:t>
      </w:r>
    </w:p>
    <w:p w14:paraId="65A15DA5" w14:textId="77777777" w:rsidR="007A1AE1" w:rsidRPr="007A1AE1" w:rsidRDefault="007A1AE1" w:rsidP="007A1AE1">
      <w:pPr>
        <w:pStyle w:val="ListParagraph"/>
        <w:numPr>
          <w:ilvl w:val="0"/>
          <w:numId w:val="4"/>
        </w:numPr>
        <w:rPr>
          <w:lang w:val="en-GB"/>
        </w:rPr>
      </w:pPr>
      <w:r w:rsidRPr="007A1AE1">
        <w:rPr>
          <w:lang w:val="en-GB"/>
        </w:rPr>
        <w:t>Challenges: Platform fees are high, language barriers on global platforms.</w:t>
      </w:r>
    </w:p>
    <w:p w14:paraId="7A927F18" w14:textId="77777777" w:rsidR="007A1AE1" w:rsidRPr="007A1AE1" w:rsidRDefault="007A1AE1" w:rsidP="007A1AE1">
      <w:pPr>
        <w:pStyle w:val="ListParagraph"/>
        <w:numPr>
          <w:ilvl w:val="0"/>
          <w:numId w:val="4"/>
        </w:numPr>
        <w:rPr>
          <w:lang w:val="en-GB"/>
        </w:rPr>
      </w:pPr>
      <w:r w:rsidRPr="007A1AE1">
        <w:rPr>
          <w:lang w:val="en-GB"/>
        </w:rPr>
        <w:t>Expectations: A culturally relevant, localised interface, with clear pricing and offline capabilities.</w:t>
      </w:r>
    </w:p>
    <w:p w14:paraId="6122BB18" w14:textId="77777777" w:rsidR="007A1AE1" w:rsidRPr="007A1AE1" w:rsidRDefault="007A1AE1" w:rsidP="007A1AE1">
      <w:pPr>
        <w:pStyle w:val="Heading3"/>
      </w:pPr>
      <w:bookmarkStart w:id="19" w:name="_Toc232434423"/>
      <w:r w:rsidRPr="007A1AE1">
        <w:t>Understanding Rural Consumers</w:t>
      </w:r>
      <w:bookmarkEnd w:id="19"/>
    </w:p>
    <w:p w14:paraId="0C707FD5" w14:textId="77777777" w:rsidR="007A1AE1" w:rsidRPr="003D392F" w:rsidRDefault="007A1AE1" w:rsidP="007A1AE1">
      <w:pPr>
        <w:rPr>
          <w:lang w:val="en-GB"/>
        </w:rPr>
      </w:pPr>
      <w:r w:rsidRPr="003D392F">
        <w:rPr>
          <w:lang w:val="en-GB"/>
        </w:rPr>
        <w:t>Rural consumers are in the process of becoming more mobile connected</w:t>
      </w:r>
      <w:r>
        <w:rPr>
          <w:lang w:val="en-GB"/>
        </w:rPr>
        <w:t>,</w:t>
      </w:r>
      <w:r w:rsidRPr="003D392F">
        <w:rPr>
          <w:lang w:val="en-GB"/>
        </w:rPr>
        <w:t xml:space="preserve"> but without the ability to access formal retailing</w:t>
      </w:r>
      <w:r>
        <w:rPr>
          <w:lang w:val="en-GB"/>
        </w:rPr>
        <w:t>.</w:t>
      </w:r>
      <w:r w:rsidRPr="003D392F">
        <w:rPr>
          <w:lang w:val="en-GB"/>
        </w:rPr>
        <w:t xml:space="preserve"> Rural consumers are known to appreciate convenience, authenticity of the product, and the ability to transact in local currency on mobile money platforms like </w:t>
      </w:r>
      <w:proofErr w:type="spellStart"/>
      <w:r w:rsidRPr="003D392F">
        <w:rPr>
          <w:lang w:val="en-GB"/>
        </w:rPr>
        <w:t>M-Pesa</w:t>
      </w:r>
      <w:proofErr w:type="spellEnd"/>
      <w:r w:rsidRPr="003D392F">
        <w:rPr>
          <w:lang w:val="en-GB"/>
        </w:rPr>
        <w:t xml:space="preserve"> or others (GSMA, 2023).</w:t>
      </w:r>
    </w:p>
    <w:p w14:paraId="52E4C85F" w14:textId="77777777" w:rsidR="007A1AE1" w:rsidRPr="007A1AE1" w:rsidRDefault="007A1AE1" w:rsidP="007A1AE1">
      <w:pPr>
        <w:pStyle w:val="ListParagraph"/>
        <w:numPr>
          <w:ilvl w:val="0"/>
          <w:numId w:val="5"/>
        </w:numPr>
        <w:rPr>
          <w:lang w:val="en-GB"/>
        </w:rPr>
      </w:pPr>
      <w:r w:rsidRPr="007A1AE1">
        <w:rPr>
          <w:lang w:val="en-GB"/>
        </w:rPr>
        <w:t>Satisfied users: Choice of products, pricing</w:t>
      </w:r>
      <w:r>
        <w:rPr>
          <w:lang w:val="en-GB"/>
        </w:rPr>
        <w:t>,</w:t>
      </w:r>
      <w:r w:rsidRPr="007A1AE1">
        <w:rPr>
          <w:lang w:val="en-GB"/>
        </w:rPr>
        <w:t xml:space="preserve"> and delivery to the home or community.</w:t>
      </w:r>
    </w:p>
    <w:p w14:paraId="2DE7D4FB" w14:textId="77777777" w:rsidR="007A1AE1" w:rsidRPr="007A1AE1" w:rsidRDefault="007A1AE1" w:rsidP="007A1AE1">
      <w:pPr>
        <w:pStyle w:val="ListParagraph"/>
        <w:numPr>
          <w:ilvl w:val="0"/>
          <w:numId w:val="5"/>
        </w:numPr>
        <w:rPr>
          <w:lang w:val="en-GB"/>
        </w:rPr>
      </w:pPr>
      <w:r w:rsidRPr="007A1AE1">
        <w:rPr>
          <w:lang w:val="en-GB"/>
        </w:rPr>
        <w:t>Frictions: Low local product availability, distrust of online payments</w:t>
      </w:r>
      <w:r>
        <w:rPr>
          <w:lang w:val="en-GB"/>
        </w:rPr>
        <w:t>,</w:t>
      </w:r>
      <w:r w:rsidRPr="007A1AE1">
        <w:rPr>
          <w:lang w:val="en-GB"/>
        </w:rPr>
        <w:t xml:space="preserve"> and slow delivery.</w:t>
      </w:r>
    </w:p>
    <w:p w14:paraId="31E26D50" w14:textId="77777777" w:rsidR="007A1AE1" w:rsidRPr="007A1AE1" w:rsidRDefault="007A1AE1" w:rsidP="007A1AE1">
      <w:pPr>
        <w:pStyle w:val="ListParagraph"/>
        <w:numPr>
          <w:ilvl w:val="0"/>
          <w:numId w:val="5"/>
        </w:numPr>
        <w:rPr>
          <w:lang w:val="en-GB"/>
        </w:rPr>
      </w:pPr>
      <w:r w:rsidRPr="007A1AE1">
        <w:rPr>
          <w:lang w:val="en-GB"/>
        </w:rPr>
        <w:t>Expectations: Instant tracking of orders, secure payment methods</w:t>
      </w:r>
      <w:r>
        <w:rPr>
          <w:lang w:val="en-GB"/>
        </w:rPr>
        <w:t>,</w:t>
      </w:r>
      <w:r w:rsidRPr="007A1AE1">
        <w:rPr>
          <w:lang w:val="en-GB"/>
        </w:rPr>
        <w:t xml:space="preserve"> and accurate fulfilment.</w:t>
      </w:r>
    </w:p>
    <w:p w14:paraId="56885E84" w14:textId="77777777" w:rsidR="007A1AE1" w:rsidRPr="003D392F" w:rsidRDefault="007A1AE1" w:rsidP="007A1AE1">
      <w:pPr>
        <w:pStyle w:val="Heading3"/>
      </w:pPr>
      <w:bookmarkStart w:id="20" w:name="_Toc232434424"/>
      <w:r w:rsidRPr="003D392F">
        <w:t>Understanding Delivery Partners</w:t>
      </w:r>
      <w:bookmarkEnd w:id="20"/>
    </w:p>
    <w:p w14:paraId="489EE098" w14:textId="77777777" w:rsidR="007A1AE1" w:rsidRPr="003D392F" w:rsidRDefault="007A1AE1" w:rsidP="007A1AE1">
      <w:pPr>
        <w:rPr>
          <w:lang w:val="en-GB"/>
        </w:rPr>
      </w:pPr>
      <w:r w:rsidRPr="003D392F">
        <w:rPr>
          <w:lang w:val="en-GB"/>
        </w:rPr>
        <w:t xml:space="preserve">The delivery </w:t>
      </w:r>
      <w:r>
        <w:rPr>
          <w:lang w:val="en-GB"/>
        </w:rPr>
        <w:t>partners'</w:t>
      </w:r>
      <w:r w:rsidRPr="003D392F">
        <w:rPr>
          <w:lang w:val="en-GB"/>
        </w:rPr>
        <w:t xml:space="preserve"> empathy map analysis shows that they consider maximizing the order volume the</w:t>
      </w:r>
      <w:r>
        <w:rPr>
          <w:lang w:val="en-GB"/>
        </w:rPr>
        <w:t>y can deliver on a single trip</w:t>
      </w:r>
      <w:r w:rsidRPr="003D392F">
        <w:rPr>
          <w:lang w:val="en-GB"/>
        </w:rPr>
        <w:t xml:space="preserve">. They want fair compensation, transparency in payments, and </w:t>
      </w:r>
      <w:r>
        <w:rPr>
          <w:lang w:val="en-GB"/>
        </w:rPr>
        <w:t xml:space="preserve">a </w:t>
      </w:r>
      <w:r w:rsidRPr="003D392F">
        <w:rPr>
          <w:lang w:val="en-GB"/>
        </w:rPr>
        <w:t>user-friendly application when handling deliveries (</w:t>
      </w:r>
      <w:proofErr w:type="spellStart"/>
      <w:r w:rsidRPr="003D392F">
        <w:rPr>
          <w:lang w:val="en-GB"/>
        </w:rPr>
        <w:t>Wanjiku</w:t>
      </w:r>
      <w:proofErr w:type="spellEnd"/>
      <w:r w:rsidRPr="003D392F">
        <w:rPr>
          <w:lang w:val="en-GB"/>
        </w:rPr>
        <w:t xml:space="preserve"> 2021).</w:t>
      </w:r>
    </w:p>
    <w:p w14:paraId="121AFD9D" w14:textId="77777777" w:rsidR="007A1AE1" w:rsidRPr="007A1AE1" w:rsidRDefault="007A1AE1" w:rsidP="007A1AE1">
      <w:pPr>
        <w:pStyle w:val="ListParagraph"/>
        <w:numPr>
          <w:ilvl w:val="0"/>
          <w:numId w:val="6"/>
        </w:numPr>
        <w:rPr>
          <w:lang w:val="en-GB"/>
        </w:rPr>
      </w:pPr>
      <w:r w:rsidRPr="007A1AE1">
        <w:rPr>
          <w:lang w:val="en-GB"/>
        </w:rPr>
        <w:t>User Needs: Order batching, real-time communication to retailers</w:t>
      </w:r>
      <w:r>
        <w:rPr>
          <w:lang w:val="en-GB"/>
        </w:rPr>
        <w:t>,</w:t>
      </w:r>
      <w:r w:rsidRPr="007A1AE1">
        <w:rPr>
          <w:lang w:val="en-GB"/>
        </w:rPr>
        <w:t xml:space="preserve"> and route optimisation.</w:t>
      </w:r>
    </w:p>
    <w:p w14:paraId="30803412" w14:textId="77777777" w:rsidR="007A1AE1" w:rsidRPr="007A1AE1" w:rsidRDefault="007A1AE1" w:rsidP="007A1AE1">
      <w:pPr>
        <w:pStyle w:val="ListParagraph"/>
        <w:numPr>
          <w:ilvl w:val="0"/>
          <w:numId w:val="6"/>
        </w:numPr>
        <w:rPr>
          <w:lang w:val="en-GB"/>
        </w:rPr>
      </w:pPr>
      <w:r w:rsidRPr="007A1AE1">
        <w:rPr>
          <w:lang w:val="en-GB"/>
        </w:rPr>
        <w:t xml:space="preserve">Problems: </w:t>
      </w:r>
      <w:r>
        <w:rPr>
          <w:lang w:val="en-GB"/>
        </w:rPr>
        <w:t>Unorganised</w:t>
      </w:r>
      <w:r w:rsidRPr="007A1AE1">
        <w:rPr>
          <w:lang w:val="en-GB"/>
        </w:rPr>
        <w:t xml:space="preserve"> pick up, late payment, </w:t>
      </w:r>
      <w:r>
        <w:rPr>
          <w:lang w:val="en-GB"/>
        </w:rPr>
        <w:t xml:space="preserve">and </w:t>
      </w:r>
      <w:r w:rsidRPr="007A1AE1">
        <w:rPr>
          <w:lang w:val="en-GB"/>
        </w:rPr>
        <w:t>no formal digital tracking system.</w:t>
      </w:r>
    </w:p>
    <w:p w14:paraId="415A6DAE" w14:textId="77777777" w:rsidR="007A1AE1" w:rsidRDefault="007A1AE1" w:rsidP="007A1AE1">
      <w:pPr>
        <w:pStyle w:val="ListParagraph"/>
        <w:numPr>
          <w:ilvl w:val="0"/>
          <w:numId w:val="6"/>
        </w:numPr>
        <w:rPr>
          <w:lang w:val="en-GB"/>
        </w:rPr>
      </w:pPr>
      <w:r w:rsidRPr="007A1AE1">
        <w:rPr>
          <w:lang w:val="en-GB"/>
        </w:rPr>
        <w:t>Expectations: A basic mobile app that has navigation, order notifications</w:t>
      </w:r>
      <w:r>
        <w:rPr>
          <w:lang w:val="en-GB"/>
        </w:rPr>
        <w:t>,</w:t>
      </w:r>
      <w:r w:rsidRPr="007A1AE1">
        <w:rPr>
          <w:lang w:val="en-GB"/>
        </w:rPr>
        <w:t xml:space="preserve"> and instant visibility on your earnings.</w:t>
      </w:r>
    </w:p>
    <w:p w14:paraId="452E8F91" w14:textId="77777777" w:rsidR="00177AED" w:rsidRDefault="00177AED" w:rsidP="00177AED">
      <w:pPr>
        <w:ind w:left="360"/>
        <w:rPr>
          <w:lang w:val="en-GB"/>
        </w:rPr>
      </w:pPr>
    </w:p>
    <w:p w14:paraId="264681F9" w14:textId="77777777" w:rsidR="00177AED" w:rsidRPr="00177AED" w:rsidRDefault="00177AED" w:rsidP="00177AED">
      <w:pPr>
        <w:ind w:left="360"/>
        <w:rPr>
          <w:lang w:val="en-GB"/>
        </w:rPr>
      </w:pPr>
    </w:p>
    <w:p w14:paraId="79F4EE31" w14:textId="77777777" w:rsidR="007A1AE1" w:rsidRPr="003D392F" w:rsidRDefault="007A1AE1" w:rsidP="007A1AE1">
      <w:pPr>
        <w:pStyle w:val="Heading2"/>
      </w:pPr>
      <w:bookmarkStart w:id="21" w:name="_Toc232434425"/>
      <w:r w:rsidRPr="003D392F">
        <w:t>Define Stage</w:t>
      </w:r>
      <w:bookmarkEnd w:id="21"/>
      <w:r w:rsidRPr="003D392F">
        <w:t xml:space="preserve"> </w:t>
      </w:r>
    </w:p>
    <w:p w14:paraId="4462CB9B" w14:textId="77777777" w:rsidR="007A1AE1" w:rsidRPr="003D392F" w:rsidRDefault="007A1AE1" w:rsidP="007A1AE1">
      <w:pPr>
        <w:pStyle w:val="Heading3"/>
      </w:pPr>
      <w:bookmarkStart w:id="22" w:name="_Toc232434426"/>
      <w:r w:rsidRPr="003D392F">
        <w:t>Problem Statement</w:t>
      </w:r>
      <w:bookmarkEnd w:id="22"/>
    </w:p>
    <w:p w14:paraId="1D29D240" w14:textId="77777777" w:rsidR="007A1AE1" w:rsidRPr="003D392F" w:rsidRDefault="007A1AE1" w:rsidP="007A1AE1">
      <w:pPr>
        <w:rPr>
          <w:lang w:val="en-GB"/>
        </w:rPr>
      </w:pPr>
      <w:r w:rsidRPr="003D392F">
        <w:rPr>
          <w:lang w:val="en-GB"/>
        </w:rPr>
        <w:t xml:space="preserve">Small rural retailers are at a disadvantage when it comes to e-commerce because they are unable to afford the tools and systems available to them, or they don't have systems that integrate with e-commerce. In the meantime, rural consumers are not able to access products and services easily, and local delivery providers have struggled to have the digital services necessary for them to function. This results in a disjointed ecosystem affecting how rural people can participate in </w:t>
      </w:r>
      <w:r>
        <w:rPr>
          <w:lang w:val="en-GB"/>
        </w:rPr>
        <w:t xml:space="preserve">the </w:t>
      </w:r>
      <w:r w:rsidRPr="003D392F">
        <w:rPr>
          <w:lang w:val="en-GB"/>
        </w:rPr>
        <w:t>economy (</w:t>
      </w:r>
      <w:proofErr w:type="spellStart"/>
      <w:r w:rsidRPr="003D392F">
        <w:rPr>
          <w:lang w:val="en-GB"/>
        </w:rPr>
        <w:t>Osei</w:t>
      </w:r>
      <w:proofErr w:type="spellEnd"/>
      <w:r w:rsidRPr="003D392F">
        <w:rPr>
          <w:lang w:val="en-GB"/>
        </w:rPr>
        <w:t xml:space="preserve"> and </w:t>
      </w:r>
      <w:proofErr w:type="spellStart"/>
      <w:r w:rsidRPr="003D392F">
        <w:rPr>
          <w:lang w:val="en-GB"/>
        </w:rPr>
        <w:t>Boateng</w:t>
      </w:r>
      <w:proofErr w:type="spellEnd"/>
      <w:r w:rsidRPr="003D392F">
        <w:rPr>
          <w:lang w:val="en-GB"/>
        </w:rPr>
        <w:t>, 2020; World Bank, 2021).</w:t>
      </w:r>
    </w:p>
    <w:p w14:paraId="6873AC07" w14:textId="77777777" w:rsidR="007A1AE1" w:rsidRPr="003D392F" w:rsidRDefault="007A1AE1" w:rsidP="003E6A7D">
      <w:pPr>
        <w:pStyle w:val="Heading3"/>
      </w:pPr>
      <w:bookmarkStart w:id="23" w:name="_Toc232434427"/>
      <w:r w:rsidRPr="003D392F">
        <w:t>Design Challenge Statement</w:t>
      </w:r>
      <w:bookmarkEnd w:id="23"/>
    </w:p>
    <w:p w14:paraId="389B6D06" w14:textId="77777777" w:rsidR="007A1AE1" w:rsidRPr="003D392F" w:rsidRDefault="007A1AE1" w:rsidP="007A1AE1">
      <w:pPr>
        <w:rPr>
          <w:lang w:val="en-GB"/>
        </w:rPr>
      </w:pPr>
      <w:r w:rsidRPr="003D392F">
        <w:rPr>
          <w:lang w:val="en-GB"/>
        </w:rPr>
        <w:t xml:space="preserve">What could be designed to be an inclusive, affordable, and locally relevant digital commerce platform that would give rural retailers the ability to sell online, give rural consumers convenient access to buy online, and ease the burden on local delivery partners to </w:t>
      </w:r>
      <w:proofErr w:type="spellStart"/>
      <w:r w:rsidRPr="003D392F">
        <w:rPr>
          <w:lang w:val="en-GB"/>
        </w:rPr>
        <w:t>fulfill</w:t>
      </w:r>
      <w:proofErr w:type="spellEnd"/>
      <w:r w:rsidRPr="003D392F">
        <w:rPr>
          <w:lang w:val="en-GB"/>
        </w:rPr>
        <w:t xml:space="preserve"> the orde</w:t>
      </w:r>
      <w:r>
        <w:rPr>
          <w:lang w:val="en-GB"/>
        </w:rPr>
        <w:t xml:space="preserve">r efficiently, </w:t>
      </w:r>
      <w:r w:rsidRPr="003D392F">
        <w:rPr>
          <w:lang w:val="en-GB"/>
        </w:rPr>
        <w:t xml:space="preserve">all within a </w:t>
      </w:r>
      <w:r>
        <w:rPr>
          <w:lang w:val="en-GB"/>
        </w:rPr>
        <w:t>low-connectivity</w:t>
      </w:r>
      <w:r w:rsidRPr="003D392F">
        <w:rPr>
          <w:lang w:val="en-GB"/>
        </w:rPr>
        <w:t>, low-literacy environment?</w:t>
      </w:r>
    </w:p>
    <w:p w14:paraId="3DB248E9" w14:textId="77777777" w:rsidR="007A1AE1" w:rsidRPr="003D392F" w:rsidRDefault="007A1AE1" w:rsidP="007A1AE1">
      <w:pPr>
        <w:pStyle w:val="Heading2"/>
      </w:pPr>
      <w:bookmarkStart w:id="24" w:name="_Toc232434428"/>
      <w:r w:rsidRPr="003D392F">
        <w:t>Ideate Stage</w:t>
      </w:r>
      <w:bookmarkEnd w:id="24"/>
      <w:r w:rsidRPr="003D392F">
        <w:t xml:space="preserve"> </w:t>
      </w:r>
    </w:p>
    <w:p w14:paraId="7BA3E24A" w14:textId="77777777" w:rsidR="007A1AE1" w:rsidRPr="003D392F" w:rsidRDefault="007A1AE1" w:rsidP="007A1AE1">
      <w:pPr>
        <w:pStyle w:val="Heading3"/>
      </w:pPr>
      <w:bookmarkStart w:id="25" w:name="_Toc232434429"/>
      <w:r w:rsidRPr="003D392F">
        <w:t>Brainstorming and Idea Generation</w:t>
      </w:r>
      <w:bookmarkEnd w:id="25"/>
    </w:p>
    <w:p w14:paraId="592D344E" w14:textId="77777777" w:rsidR="007A1AE1" w:rsidRPr="003D392F" w:rsidRDefault="007A1AE1" w:rsidP="007A1AE1">
      <w:pPr>
        <w:rPr>
          <w:lang w:val="en-GB"/>
        </w:rPr>
      </w:pPr>
      <w:r w:rsidRPr="003D392F">
        <w:rPr>
          <w:lang w:val="en-GB"/>
        </w:rPr>
        <w:t>A reverse brainstorming technique was used to conduct a structured brainstorming session, where participants initially came up with ideas on how to make rural e-commerce bad (e.g., difficult to u</w:t>
      </w:r>
      <w:r>
        <w:rPr>
          <w:lang w:val="en-GB"/>
        </w:rPr>
        <w:t>se, expensive, only in English)</w:t>
      </w:r>
      <w:r w:rsidRPr="003D392F">
        <w:rPr>
          <w:lang w:val="en-GB"/>
        </w:rPr>
        <w:t>.</w:t>
      </w:r>
      <w:r>
        <w:rPr>
          <w:lang w:val="en-GB"/>
        </w:rPr>
        <w:t xml:space="preserve"> </w:t>
      </w:r>
      <w:r w:rsidRPr="003D392F">
        <w:rPr>
          <w:lang w:val="en-GB"/>
        </w:rPr>
        <w:t>Use the SCAMPER Innovation Tool to come up with ideas.</w:t>
      </w:r>
    </w:p>
    <w:p w14:paraId="363C851B" w14:textId="77777777" w:rsidR="007A1AE1" w:rsidRPr="007A1AE1" w:rsidRDefault="007A1AE1" w:rsidP="007A1AE1">
      <w:pPr>
        <w:pStyle w:val="ListParagraph"/>
        <w:numPr>
          <w:ilvl w:val="0"/>
          <w:numId w:val="7"/>
        </w:numPr>
        <w:rPr>
          <w:lang w:val="en-GB"/>
        </w:rPr>
      </w:pPr>
      <w:r w:rsidRPr="007A1AE1">
        <w:rPr>
          <w:lang w:val="en-GB"/>
        </w:rPr>
        <w:t>Substitute: Using SMS ordering for feature phone users as opposed to complex web interfaces.</w:t>
      </w:r>
    </w:p>
    <w:p w14:paraId="4ACB1E72" w14:textId="77777777" w:rsidR="007A1AE1" w:rsidRDefault="007A1AE1" w:rsidP="007A1AE1">
      <w:pPr>
        <w:pStyle w:val="ListParagraph"/>
        <w:numPr>
          <w:ilvl w:val="0"/>
          <w:numId w:val="7"/>
        </w:numPr>
        <w:rPr>
          <w:lang w:val="en-GB"/>
        </w:rPr>
      </w:pPr>
      <w:r w:rsidRPr="007A1AE1">
        <w:rPr>
          <w:lang w:val="en-GB"/>
        </w:rPr>
        <w:t>Loyalty rewards will be integrated with community saving groups (</w:t>
      </w:r>
      <w:proofErr w:type="spellStart"/>
      <w:r w:rsidRPr="007A1AE1">
        <w:rPr>
          <w:lang w:val="en-GB"/>
        </w:rPr>
        <w:t>chamas</w:t>
      </w:r>
      <w:proofErr w:type="spellEnd"/>
      <w:r w:rsidRPr="007A1AE1">
        <w:rPr>
          <w:lang w:val="en-GB"/>
        </w:rPr>
        <w:t>) for enhancing financial inclusion.</w:t>
      </w:r>
    </w:p>
    <w:p w14:paraId="6D5BD9BF" w14:textId="77777777" w:rsidR="007A1AE1" w:rsidRDefault="007A1AE1" w:rsidP="007A1AE1">
      <w:pPr>
        <w:pStyle w:val="ListParagraph"/>
        <w:numPr>
          <w:ilvl w:val="0"/>
          <w:numId w:val="7"/>
        </w:numPr>
        <w:rPr>
          <w:lang w:val="en-GB"/>
        </w:rPr>
      </w:pPr>
      <w:r w:rsidRPr="007A1AE1">
        <w:rPr>
          <w:lang w:val="en-GB"/>
        </w:rPr>
        <w:t xml:space="preserve">Adapt: Adapt </w:t>
      </w:r>
      <w:r>
        <w:rPr>
          <w:lang w:val="en-GB"/>
        </w:rPr>
        <w:t>ride-hailing</w:t>
      </w:r>
      <w:r w:rsidRPr="007A1AE1">
        <w:rPr>
          <w:lang w:val="en-GB"/>
        </w:rPr>
        <w:t xml:space="preserve"> dispatch logic for </w:t>
      </w:r>
      <w:r>
        <w:rPr>
          <w:lang w:val="en-GB"/>
        </w:rPr>
        <w:t>last-mile</w:t>
      </w:r>
      <w:r w:rsidRPr="007A1AE1">
        <w:rPr>
          <w:lang w:val="en-GB"/>
        </w:rPr>
        <w:t xml:space="preserve"> delivery in rural areas.</w:t>
      </w:r>
    </w:p>
    <w:p w14:paraId="77BD6886" w14:textId="77777777" w:rsidR="007A1AE1" w:rsidRPr="007A1AE1" w:rsidRDefault="007A1AE1" w:rsidP="007A1AE1">
      <w:pPr>
        <w:pStyle w:val="ListParagraph"/>
        <w:numPr>
          <w:ilvl w:val="0"/>
          <w:numId w:val="7"/>
        </w:numPr>
        <w:rPr>
          <w:lang w:val="en-GB"/>
        </w:rPr>
      </w:pPr>
      <w:r w:rsidRPr="007A1AE1">
        <w:rPr>
          <w:lang w:val="en-GB"/>
        </w:rPr>
        <w:t>Modify: Make changes to the onboarding process to include voice instructions instead of text instructions.</w:t>
      </w:r>
    </w:p>
    <w:p w14:paraId="385FCB59" w14:textId="77777777" w:rsidR="007A1AE1" w:rsidRPr="007A1AE1" w:rsidRDefault="007A1AE1" w:rsidP="007A1AE1">
      <w:pPr>
        <w:pStyle w:val="ListParagraph"/>
        <w:numPr>
          <w:ilvl w:val="0"/>
          <w:numId w:val="7"/>
        </w:numPr>
        <w:rPr>
          <w:lang w:val="en-GB"/>
        </w:rPr>
      </w:pPr>
      <w:r w:rsidRPr="007A1AE1">
        <w:rPr>
          <w:lang w:val="en-GB"/>
        </w:rPr>
        <w:t>Other uses: Use retailer transaction data to create micro-credit scoring for small business loans.</w:t>
      </w:r>
    </w:p>
    <w:p w14:paraId="4E08FA1C" w14:textId="77777777" w:rsidR="007A1AE1" w:rsidRPr="007A1AE1" w:rsidRDefault="007A1AE1" w:rsidP="007A1AE1">
      <w:pPr>
        <w:pStyle w:val="ListParagraph"/>
        <w:numPr>
          <w:ilvl w:val="0"/>
          <w:numId w:val="7"/>
        </w:numPr>
        <w:rPr>
          <w:lang w:val="en-GB"/>
        </w:rPr>
      </w:pPr>
      <w:r w:rsidRPr="007A1AE1">
        <w:rPr>
          <w:lang w:val="en-GB"/>
        </w:rPr>
        <w:t>Eliminate: Get rid of the requirement to have a bank account and include mobile money wallets.</w:t>
      </w:r>
    </w:p>
    <w:p w14:paraId="496FE9C6" w14:textId="77777777" w:rsidR="007A1AE1" w:rsidRPr="007A1AE1" w:rsidRDefault="007A1AE1" w:rsidP="007A1AE1">
      <w:pPr>
        <w:pStyle w:val="ListParagraph"/>
        <w:numPr>
          <w:ilvl w:val="0"/>
          <w:numId w:val="7"/>
        </w:numPr>
        <w:rPr>
          <w:lang w:val="en-GB"/>
        </w:rPr>
      </w:pPr>
      <w:r w:rsidRPr="007A1AE1">
        <w:rPr>
          <w:lang w:val="en-GB"/>
        </w:rPr>
        <w:t xml:space="preserve">Reverse: Give consumers the option to choose the product they want to purchase from local retailers, instead of waiting for </w:t>
      </w:r>
      <w:r>
        <w:rPr>
          <w:lang w:val="en-GB"/>
        </w:rPr>
        <w:t xml:space="preserve">a </w:t>
      </w:r>
      <w:r w:rsidRPr="007A1AE1">
        <w:rPr>
          <w:lang w:val="en-GB"/>
        </w:rPr>
        <w:t>local listing.</w:t>
      </w:r>
    </w:p>
    <w:p w14:paraId="65683675" w14:textId="77777777" w:rsidR="007A1AE1" w:rsidRPr="003D392F" w:rsidRDefault="007A1AE1" w:rsidP="007A1AE1">
      <w:pPr>
        <w:pStyle w:val="Heading3"/>
      </w:pPr>
      <w:bookmarkStart w:id="26" w:name="_Toc232434430"/>
      <w:r w:rsidRPr="003D392F">
        <w:t>Proposed Solution Features</w:t>
      </w:r>
      <w:bookmarkEnd w:id="26"/>
    </w:p>
    <w:p w14:paraId="69FE0510" w14:textId="77777777" w:rsidR="007A1AE1" w:rsidRPr="003D392F" w:rsidRDefault="007A1AE1" w:rsidP="007A1AE1">
      <w:pPr>
        <w:rPr>
          <w:lang w:val="en-GB"/>
        </w:rPr>
      </w:pPr>
      <w:r>
        <w:rPr>
          <w:lang w:val="en-GB"/>
        </w:rPr>
        <w:t xml:space="preserve">No-code storefront builder: </w:t>
      </w:r>
      <w:r w:rsidRPr="003D392F">
        <w:rPr>
          <w:lang w:val="en-GB"/>
        </w:rPr>
        <w:t>Drag &amp; drop, multilingual</w:t>
      </w:r>
      <w:r>
        <w:rPr>
          <w:lang w:val="en-GB"/>
        </w:rPr>
        <w:t>,</w:t>
      </w:r>
      <w:r w:rsidRPr="003D392F">
        <w:rPr>
          <w:lang w:val="en-GB"/>
        </w:rPr>
        <w:t xml:space="preserve"> and offline sync.</w:t>
      </w:r>
    </w:p>
    <w:p w14:paraId="5115197E" w14:textId="77777777" w:rsidR="007A1AE1" w:rsidRPr="007A1AE1" w:rsidRDefault="007A1AE1" w:rsidP="007A1AE1">
      <w:pPr>
        <w:pStyle w:val="ListParagraph"/>
        <w:numPr>
          <w:ilvl w:val="0"/>
          <w:numId w:val="8"/>
        </w:numPr>
        <w:rPr>
          <w:lang w:val="en-GB"/>
        </w:rPr>
      </w:pPr>
      <w:r w:rsidRPr="007A1AE1">
        <w:rPr>
          <w:lang w:val="en-GB"/>
        </w:rPr>
        <w:t>Integrated Digital Payments: Mobile money, QR codes</w:t>
      </w:r>
      <w:r>
        <w:rPr>
          <w:lang w:val="en-GB"/>
        </w:rPr>
        <w:t>,</w:t>
      </w:r>
      <w:r w:rsidRPr="007A1AE1">
        <w:rPr>
          <w:lang w:val="en-GB"/>
        </w:rPr>
        <w:t xml:space="preserve"> and USSD-based payments for the unbanked.</w:t>
      </w:r>
    </w:p>
    <w:p w14:paraId="317FD915" w14:textId="77777777" w:rsidR="007A1AE1" w:rsidRPr="007A1AE1" w:rsidRDefault="007A1AE1" w:rsidP="007A1AE1">
      <w:pPr>
        <w:pStyle w:val="ListParagraph"/>
        <w:numPr>
          <w:ilvl w:val="0"/>
          <w:numId w:val="8"/>
        </w:numPr>
        <w:rPr>
          <w:lang w:val="en-GB"/>
        </w:rPr>
      </w:pPr>
      <w:r w:rsidRPr="007A1AE1">
        <w:rPr>
          <w:lang w:val="en-GB"/>
        </w:rPr>
        <w:t>Delivery Management System: Route optimization, Order batching, Real-time tracking of deliveries.</w:t>
      </w:r>
    </w:p>
    <w:p w14:paraId="10B7BA19" w14:textId="77777777" w:rsidR="007A1AE1" w:rsidRPr="007A1AE1" w:rsidRDefault="007A1AE1" w:rsidP="007A1AE1">
      <w:pPr>
        <w:pStyle w:val="ListParagraph"/>
        <w:numPr>
          <w:ilvl w:val="0"/>
          <w:numId w:val="8"/>
        </w:numPr>
        <w:rPr>
          <w:lang w:val="en-GB"/>
        </w:rPr>
      </w:pPr>
      <w:r w:rsidRPr="007A1AE1">
        <w:rPr>
          <w:lang w:val="en-GB"/>
        </w:rPr>
        <w:t>Points-based rewards for discounts through a Customer Loyalty Programme, encouraging repeat purchases.</w:t>
      </w:r>
    </w:p>
    <w:p w14:paraId="736AFEC9" w14:textId="77777777" w:rsidR="007A1AE1" w:rsidRPr="007A1AE1" w:rsidRDefault="007A1AE1" w:rsidP="007A1AE1">
      <w:pPr>
        <w:pStyle w:val="ListParagraph"/>
        <w:numPr>
          <w:ilvl w:val="0"/>
          <w:numId w:val="8"/>
        </w:numPr>
        <w:rPr>
          <w:lang w:val="en-GB"/>
        </w:rPr>
      </w:pPr>
      <w:r w:rsidRPr="007A1AE1">
        <w:rPr>
          <w:lang w:val="en-GB"/>
        </w:rPr>
        <w:t>AI-Assisted Marketing Support: Automation solutions such as automated promotions, seasonal campaigns</w:t>
      </w:r>
      <w:r>
        <w:rPr>
          <w:lang w:val="en-GB"/>
        </w:rPr>
        <w:t>,</w:t>
      </w:r>
      <w:r w:rsidRPr="007A1AE1">
        <w:rPr>
          <w:lang w:val="en-GB"/>
        </w:rPr>
        <w:t xml:space="preserve"> and recommendations (McKinsey Global Institute, 2022).</w:t>
      </w:r>
    </w:p>
    <w:p w14:paraId="6ABD5D94" w14:textId="77777777" w:rsidR="007A1AE1" w:rsidRPr="003D392F" w:rsidRDefault="007A1AE1" w:rsidP="007A1AE1">
      <w:pPr>
        <w:pStyle w:val="Heading2"/>
      </w:pPr>
      <w:bookmarkStart w:id="27" w:name="_Toc232434431"/>
      <w:r w:rsidRPr="003D392F">
        <w:t>Prototype Stage</w:t>
      </w:r>
      <w:bookmarkEnd w:id="27"/>
    </w:p>
    <w:p w14:paraId="7DBBDAA4" w14:textId="77777777" w:rsidR="007A1AE1" w:rsidRPr="003D392F" w:rsidRDefault="007A1AE1" w:rsidP="007A1AE1">
      <w:pPr>
        <w:pStyle w:val="Heading3"/>
      </w:pPr>
      <w:bookmarkStart w:id="28" w:name="_Toc232434432"/>
      <w:r w:rsidRPr="003D392F">
        <w:t>Minimum Viable Product (MVP)</w:t>
      </w:r>
      <w:bookmarkEnd w:id="28"/>
    </w:p>
    <w:p w14:paraId="2ABFCAA7" w14:textId="77777777" w:rsidR="007A1AE1" w:rsidRDefault="007A1AE1" w:rsidP="007A1AE1">
      <w:pPr>
        <w:rPr>
          <w:lang w:val="en-GB"/>
        </w:rPr>
      </w:pPr>
      <w:r w:rsidRPr="003D392F">
        <w:rPr>
          <w:lang w:val="en-GB"/>
        </w:rPr>
        <w:t>The MVP is for testing the concept with real users instead of undertaking the entire development process. The MVP has five main components</w:t>
      </w:r>
      <w:r>
        <w:rPr>
          <w:lang w:val="en-GB"/>
        </w:rPr>
        <w:t>,</w:t>
      </w:r>
      <w:r w:rsidRPr="003D392F">
        <w:rPr>
          <w:lang w:val="en-GB"/>
        </w:rPr>
        <w:t xml:space="preserve"> which follow Brown's design thinking principle to bu</w:t>
      </w:r>
      <w:r>
        <w:rPr>
          <w:lang w:val="en-GB"/>
        </w:rPr>
        <w:t>ild to learn, and not to launch.</w:t>
      </w:r>
    </w:p>
    <w:p w14:paraId="1ACE32ED" w14:textId="77777777" w:rsidR="007A1AE1" w:rsidRPr="007A1AE1" w:rsidRDefault="007A1AE1" w:rsidP="007A1AE1">
      <w:pPr>
        <w:pStyle w:val="ListParagraph"/>
        <w:numPr>
          <w:ilvl w:val="0"/>
          <w:numId w:val="10"/>
        </w:numPr>
        <w:rPr>
          <w:lang w:val="en-GB"/>
        </w:rPr>
      </w:pPr>
      <w:r w:rsidRPr="007A1AE1">
        <w:rPr>
          <w:lang w:val="en-GB"/>
        </w:rPr>
        <w:t xml:space="preserve">The mobile App is a light-weight Android application that can be run on </w:t>
      </w:r>
      <w:r>
        <w:rPr>
          <w:lang w:val="en-GB"/>
        </w:rPr>
        <w:t>entry-level</w:t>
      </w:r>
      <w:r w:rsidRPr="007A1AE1">
        <w:rPr>
          <w:lang w:val="en-GB"/>
        </w:rPr>
        <w:t xml:space="preserve"> mobile phones and </w:t>
      </w:r>
      <w:r>
        <w:rPr>
          <w:lang w:val="en-GB"/>
        </w:rPr>
        <w:t xml:space="preserve">is </w:t>
      </w:r>
      <w:r w:rsidRPr="007A1AE1">
        <w:rPr>
          <w:lang w:val="en-GB"/>
        </w:rPr>
        <w:t>available in both English and Swahili.</w:t>
      </w:r>
    </w:p>
    <w:p w14:paraId="738461CC" w14:textId="77777777" w:rsidR="007A1AE1" w:rsidRPr="007A1AE1" w:rsidRDefault="007A1AE1" w:rsidP="007A1AE1">
      <w:pPr>
        <w:pStyle w:val="ListParagraph"/>
        <w:numPr>
          <w:ilvl w:val="0"/>
          <w:numId w:val="9"/>
        </w:numPr>
        <w:rPr>
          <w:lang w:val="en-GB"/>
        </w:rPr>
      </w:pPr>
      <w:r w:rsidRPr="007A1AE1">
        <w:rPr>
          <w:lang w:val="en-GB"/>
        </w:rPr>
        <w:t>Retailer Dashboard: A streamlined web platform that gives retailers the ability to add products, control stock levels</w:t>
      </w:r>
      <w:r>
        <w:rPr>
          <w:lang w:val="en-GB"/>
        </w:rPr>
        <w:t>,</w:t>
      </w:r>
      <w:r w:rsidRPr="007A1AE1">
        <w:rPr>
          <w:lang w:val="en-GB"/>
        </w:rPr>
        <w:t xml:space="preserve"> and monitor orders.</w:t>
      </w:r>
    </w:p>
    <w:p w14:paraId="38A8B5B0" w14:textId="77777777" w:rsidR="007A1AE1" w:rsidRPr="007A1AE1" w:rsidRDefault="007A1AE1" w:rsidP="007A1AE1">
      <w:pPr>
        <w:pStyle w:val="ListParagraph"/>
        <w:numPr>
          <w:ilvl w:val="0"/>
          <w:numId w:val="9"/>
        </w:numPr>
        <w:rPr>
          <w:lang w:val="en-GB"/>
        </w:rPr>
      </w:pPr>
      <w:r w:rsidRPr="007A1AE1">
        <w:rPr>
          <w:lang w:val="en-GB"/>
        </w:rPr>
        <w:t>Customer Ordering System: An efficient ordering system that allows customers to browse, choose</w:t>
      </w:r>
      <w:r>
        <w:rPr>
          <w:lang w:val="en-GB"/>
        </w:rPr>
        <w:t>,</w:t>
      </w:r>
      <w:r w:rsidRPr="007A1AE1">
        <w:rPr>
          <w:lang w:val="en-GB"/>
        </w:rPr>
        <w:t xml:space="preserve"> and </w:t>
      </w:r>
      <w:r>
        <w:rPr>
          <w:lang w:val="en-GB"/>
        </w:rPr>
        <w:t>check out</w:t>
      </w:r>
      <w:r w:rsidRPr="007A1AE1">
        <w:rPr>
          <w:lang w:val="en-GB"/>
        </w:rPr>
        <w:t xml:space="preserve"> in a few easy steps.</w:t>
      </w:r>
    </w:p>
    <w:p w14:paraId="3B4EEE0A" w14:textId="77777777" w:rsidR="007A1AE1" w:rsidRPr="007A1AE1" w:rsidRDefault="007A1AE1" w:rsidP="007A1AE1">
      <w:pPr>
        <w:pStyle w:val="ListParagraph"/>
        <w:numPr>
          <w:ilvl w:val="0"/>
          <w:numId w:val="9"/>
        </w:numPr>
        <w:rPr>
          <w:lang w:val="en-GB"/>
        </w:rPr>
      </w:pPr>
      <w:r w:rsidRPr="007A1AE1">
        <w:rPr>
          <w:lang w:val="en-GB"/>
        </w:rPr>
        <w:t>Payment Gateway: Integration with mobile money service providers (e.g.</w:t>
      </w:r>
      <w:r>
        <w:rPr>
          <w:lang w:val="en-GB"/>
        </w:rPr>
        <w:t>,</w:t>
      </w:r>
      <w:r w:rsidRPr="007A1AE1">
        <w:rPr>
          <w:lang w:val="en-GB"/>
        </w:rPr>
        <w:t xml:space="preserve"> </w:t>
      </w:r>
      <w:proofErr w:type="spellStart"/>
      <w:r w:rsidRPr="007A1AE1">
        <w:rPr>
          <w:lang w:val="en-GB"/>
        </w:rPr>
        <w:t>M-Pesa</w:t>
      </w:r>
      <w:proofErr w:type="spellEnd"/>
      <w:r w:rsidRPr="007A1AE1">
        <w:rPr>
          <w:lang w:val="en-GB"/>
        </w:rPr>
        <w:t>, Airtel Money) and integration with simple card payment systems.</w:t>
      </w:r>
    </w:p>
    <w:p w14:paraId="5E0ECBF3" w14:textId="77777777" w:rsidR="007A1AE1" w:rsidRPr="007A1AE1" w:rsidRDefault="007A1AE1" w:rsidP="007A1AE1">
      <w:pPr>
        <w:pStyle w:val="ListParagraph"/>
        <w:numPr>
          <w:ilvl w:val="0"/>
          <w:numId w:val="9"/>
        </w:numPr>
        <w:rPr>
          <w:lang w:val="en-GB"/>
        </w:rPr>
      </w:pPr>
      <w:r w:rsidRPr="007A1AE1">
        <w:rPr>
          <w:lang w:val="en-GB"/>
        </w:rPr>
        <w:t>Order Tracking Feature: Live push notification and SMS notifying customers and delivery partners.</w:t>
      </w:r>
    </w:p>
    <w:p w14:paraId="78B30CB4" w14:textId="77777777" w:rsidR="007A1AE1" w:rsidRPr="003D392F" w:rsidRDefault="007A1AE1" w:rsidP="007A1AE1">
      <w:pPr>
        <w:pStyle w:val="Heading3"/>
      </w:pPr>
      <w:bookmarkStart w:id="29" w:name="_Toc232434433"/>
      <w:r w:rsidRPr="003D392F">
        <w:t>Prototype Design Overview</w:t>
      </w:r>
      <w:bookmarkEnd w:id="29"/>
    </w:p>
    <w:p w14:paraId="07FB5705" w14:textId="77777777" w:rsidR="007A1AE1" w:rsidRPr="003D392F" w:rsidRDefault="007A1AE1" w:rsidP="007A1AE1">
      <w:pPr>
        <w:rPr>
          <w:lang w:val="en-GB"/>
        </w:rPr>
      </w:pPr>
      <w:r w:rsidRPr="003D392F">
        <w:rPr>
          <w:lang w:val="en-GB"/>
        </w:rPr>
        <w:t xml:space="preserve">The prototype was built in low fidelity as a clickable wireframe using </w:t>
      </w:r>
      <w:r>
        <w:rPr>
          <w:lang w:val="en-GB"/>
        </w:rPr>
        <w:t>open-source</w:t>
      </w:r>
      <w:r w:rsidRPr="003D392F">
        <w:rPr>
          <w:lang w:val="en-GB"/>
        </w:rPr>
        <w:t xml:space="preserve"> tools and software, allowing for quick prototyping and iteration in response to feedback from the stakeholders. The customer interface mirrors the menu structures </w:t>
      </w:r>
      <w:r>
        <w:rPr>
          <w:lang w:val="en-GB"/>
        </w:rPr>
        <w:t>that</w:t>
      </w:r>
      <w:r w:rsidRPr="003D392F">
        <w:rPr>
          <w:lang w:val="en-GB"/>
        </w:rPr>
        <w:t xml:space="preserve"> are common on mobile money platforms so as to minimise the learning curve. Sample walks were conducted with five rural retailers and ten consumers to get early feedback on prototypes before they went through live testing (IDEO, 2020).</w:t>
      </w:r>
    </w:p>
    <w:p w14:paraId="5046176F" w14:textId="77777777" w:rsidR="007A1AE1" w:rsidRPr="003D392F" w:rsidRDefault="007A1AE1" w:rsidP="007A1AE1">
      <w:pPr>
        <w:pStyle w:val="Heading2"/>
      </w:pPr>
      <w:bookmarkStart w:id="30" w:name="_Toc232434434"/>
      <w:r w:rsidRPr="003D392F">
        <w:t>Test Stage</w:t>
      </w:r>
      <w:bookmarkEnd w:id="30"/>
      <w:r w:rsidRPr="003D392F">
        <w:t xml:space="preserve"> </w:t>
      </w:r>
    </w:p>
    <w:p w14:paraId="2BFDD524" w14:textId="77777777" w:rsidR="007A1AE1" w:rsidRPr="003D392F" w:rsidRDefault="007A1AE1" w:rsidP="007A1AE1">
      <w:pPr>
        <w:pStyle w:val="Heading3"/>
      </w:pPr>
      <w:bookmarkStart w:id="31" w:name="_Toc232434435"/>
      <w:r w:rsidRPr="003D392F">
        <w:t>Pilot Testing</w:t>
      </w:r>
      <w:bookmarkEnd w:id="31"/>
    </w:p>
    <w:p w14:paraId="43E69B6C" w14:textId="77777777" w:rsidR="007A1AE1" w:rsidRPr="003D392F" w:rsidRDefault="007A1AE1" w:rsidP="007A1AE1">
      <w:pPr>
        <w:rPr>
          <w:lang w:val="en-GB"/>
        </w:rPr>
      </w:pPr>
      <w:r w:rsidRPr="003D392F">
        <w:rPr>
          <w:lang w:val="en-GB"/>
        </w:rPr>
        <w:t xml:space="preserve">A pilot was carried out over </w:t>
      </w:r>
      <w:r>
        <w:rPr>
          <w:lang w:val="en-GB"/>
        </w:rPr>
        <w:t>six weeks</w:t>
      </w:r>
      <w:r w:rsidRPr="003D392F">
        <w:rPr>
          <w:lang w:val="en-GB"/>
        </w:rPr>
        <w:t xml:space="preserve"> in two rural districts, with 10 carefully selected small retailers from different categories (groceries, household products</w:t>
      </w:r>
      <w:r>
        <w:rPr>
          <w:lang w:val="en-GB"/>
        </w:rPr>
        <w:t>,</w:t>
      </w:r>
      <w:r w:rsidRPr="003D392F">
        <w:rPr>
          <w:lang w:val="en-GB"/>
        </w:rPr>
        <w:t xml:space="preserve"> and clothing) and 3</w:t>
      </w:r>
      <w:r>
        <w:rPr>
          <w:lang w:val="en-GB"/>
        </w:rPr>
        <w:t>0 customers from three villages</w:t>
      </w:r>
      <w:r w:rsidRPr="003D392F">
        <w:rPr>
          <w:lang w:val="en-GB"/>
        </w:rPr>
        <w:t>. The delivery partners were identified from the existing informal delivery networks (</w:t>
      </w:r>
      <w:proofErr w:type="spellStart"/>
      <w:r w:rsidRPr="003D392F">
        <w:rPr>
          <w:lang w:val="en-GB"/>
        </w:rPr>
        <w:t>Wanjiku</w:t>
      </w:r>
      <w:proofErr w:type="spellEnd"/>
      <w:r w:rsidRPr="003D392F">
        <w:rPr>
          <w:lang w:val="en-GB"/>
        </w:rPr>
        <w:t>, 2021).</w:t>
      </w:r>
    </w:p>
    <w:p w14:paraId="00E553CF" w14:textId="77777777" w:rsidR="007A1AE1" w:rsidRPr="003D392F" w:rsidRDefault="007A1AE1" w:rsidP="007A1AE1">
      <w:pPr>
        <w:pStyle w:val="Heading3"/>
      </w:pPr>
      <w:bookmarkStart w:id="32" w:name="_Toc232434436"/>
      <w:r w:rsidRPr="003D392F">
        <w:t>Feedback Collection Methods</w:t>
      </w:r>
      <w:bookmarkEnd w:id="32"/>
    </w:p>
    <w:p w14:paraId="78CCC9F1" w14:textId="77777777" w:rsidR="007A1AE1" w:rsidRPr="003D392F" w:rsidRDefault="007A1AE1" w:rsidP="007A1AE1">
      <w:pPr>
        <w:rPr>
          <w:lang w:val="en-GB"/>
        </w:rPr>
      </w:pPr>
      <w:r w:rsidRPr="003D392F">
        <w:rPr>
          <w:lang w:val="en-GB"/>
        </w:rPr>
        <w:t>Surveys: Structured questionnaires were conducted using WhatsApp and face-to-face</w:t>
      </w:r>
      <w:r>
        <w:rPr>
          <w:lang w:val="en-GB"/>
        </w:rPr>
        <w:t>, which</w:t>
      </w:r>
      <w:r w:rsidRPr="003D392F">
        <w:rPr>
          <w:lang w:val="en-GB"/>
        </w:rPr>
        <w:t xml:space="preserve"> assessed ease of use, satisfaction</w:t>
      </w:r>
      <w:r>
        <w:rPr>
          <w:lang w:val="en-GB"/>
        </w:rPr>
        <w:t>,</w:t>
      </w:r>
      <w:r w:rsidRPr="003D392F">
        <w:rPr>
          <w:lang w:val="en-GB"/>
        </w:rPr>
        <w:t xml:space="preserve"> and feature relevance.</w:t>
      </w:r>
    </w:p>
    <w:p w14:paraId="636C2706" w14:textId="77777777" w:rsidR="007A1AE1" w:rsidRPr="007A1AE1" w:rsidRDefault="007A1AE1" w:rsidP="007A1AE1">
      <w:pPr>
        <w:pStyle w:val="ListParagraph"/>
        <w:numPr>
          <w:ilvl w:val="0"/>
          <w:numId w:val="12"/>
        </w:numPr>
        <w:rPr>
          <w:lang w:val="en-GB"/>
        </w:rPr>
      </w:pPr>
      <w:r w:rsidRPr="007A1AE1">
        <w:rPr>
          <w:lang w:val="en-GB"/>
        </w:rPr>
        <w:t>Interviews: 5 individual semi-structured interviews with retailers about workflow integration and challenges.</w:t>
      </w:r>
    </w:p>
    <w:p w14:paraId="4721FBF4" w14:textId="77777777" w:rsidR="007A1AE1" w:rsidRPr="007A1AE1" w:rsidRDefault="007A1AE1" w:rsidP="007A1AE1">
      <w:pPr>
        <w:pStyle w:val="ListParagraph"/>
        <w:numPr>
          <w:ilvl w:val="0"/>
          <w:numId w:val="12"/>
        </w:numPr>
        <w:rPr>
          <w:lang w:val="en-GB"/>
        </w:rPr>
      </w:pPr>
      <w:r w:rsidRPr="007A1AE1">
        <w:rPr>
          <w:lang w:val="en-GB"/>
        </w:rPr>
        <w:t>In-app Analytics included session timings, drop-off stages in the ordering process</w:t>
      </w:r>
      <w:r>
        <w:rPr>
          <w:lang w:val="en-GB"/>
        </w:rPr>
        <w:t>,</w:t>
      </w:r>
      <w:r w:rsidRPr="007A1AE1">
        <w:rPr>
          <w:lang w:val="en-GB"/>
        </w:rPr>
        <w:t xml:space="preserve"> and payment completion rates (GSMA, 2023).</w:t>
      </w:r>
    </w:p>
    <w:p w14:paraId="7DCB9342" w14:textId="77777777" w:rsidR="007A1AE1" w:rsidRPr="003D392F" w:rsidRDefault="007A1AE1" w:rsidP="003E6A7D">
      <w:pPr>
        <w:pStyle w:val="Heading3"/>
      </w:pPr>
      <w:bookmarkStart w:id="33" w:name="_Toc232434437"/>
      <w:r w:rsidRPr="003D392F">
        <w:t>Refinement Process</w:t>
      </w:r>
      <w:bookmarkEnd w:id="33"/>
    </w:p>
    <w:p w14:paraId="05DD4018" w14:textId="77777777" w:rsidR="007A1AE1" w:rsidRDefault="007A1AE1" w:rsidP="007A1AE1">
      <w:pPr>
        <w:rPr>
          <w:lang w:val="en-GB"/>
        </w:rPr>
      </w:pPr>
      <w:r w:rsidRPr="003D392F">
        <w:rPr>
          <w:lang w:val="en-GB"/>
        </w:rPr>
        <w:t xml:space="preserve">From the pilot data, it was found that there was some confusion with the payment confirmation screen, with 40% of users dropping out of orders at this point. As such, the payment process was streamlined to a single confirmation screen with a visual confirmation. Feedback from delivery partners showed that the notification about orders was delayed, so the push notification system was adjusted to minimize the delay. Following a design process that is iterative, these improvements were added </w:t>
      </w:r>
      <w:r>
        <w:rPr>
          <w:lang w:val="en-GB"/>
        </w:rPr>
        <w:t>before</w:t>
      </w:r>
      <w:r w:rsidRPr="003D392F">
        <w:rPr>
          <w:lang w:val="en-GB"/>
        </w:rPr>
        <w:t xml:space="preserve"> expansion to other districts (Brown, 2019).</w:t>
      </w:r>
    </w:p>
    <w:p w14:paraId="13F0889A" w14:textId="77777777" w:rsidR="00177AED" w:rsidRPr="003D392F" w:rsidRDefault="00177AED" w:rsidP="007A1AE1">
      <w:pPr>
        <w:rPr>
          <w:lang w:val="en-GB"/>
        </w:rPr>
      </w:pPr>
    </w:p>
    <w:p w14:paraId="0DB5320C" w14:textId="77777777" w:rsidR="007A1AE1" w:rsidRPr="003D392F" w:rsidRDefault="007A1AE1" w:rsidP="007A1AE1">
      <w:pPr>
        <w:pStyle w:val="Heading2"/>
      </w:pPr>
      <w:bookmarkStart w:id="34" w:name="_Toc232434438"/>
      <w:r w:rsidRPr="003D392F">
        <w:t>Evaluation of the Proposed Venture</w:t>
      </w:r>
      <w:bookmarkEnd w:id="34"/>
      <w:r w:rsidRPr="003D392F">
        <w:t xml:space="preserve"> </w:t>
      </w:r>
    </w:p>
    <w:p w14:paraId="7B4DAF60" w14:textId="77777777" w:rsidR="007A1AE1" w:rsidRPr="003D392F" w:rsidRDefault="007A1AE1" w:rsidP="007A1AE1">
      <w:pPr>
        <w:pStyle w:val="Heading3"/>
      </w:pPr>
      <w:bookmarkStart w:id="35" w:name="_Toc232434439"/>
      <w:r w:rsidRPr="003D392F">
        <w:t>Desirability</w:t>
      </w:r>
      <w:bookmarkEnd w:id="35"/>
    </w:p>
    <w:p w14:paraId="6E4DFED7" w14:textId="77777777" w:rsidR="007A1AE1" w:rsidRPr="003D392F" w:rsidRDefault="007A1AE1" w:rsidP="007A1AE1">
      <w:pPr>
        <w:rPr>
          <w:lang w:val="en-GB"/>
        </w:rPr>
      </w:pPr>
      <w:r w:rsidRPr="003D392F">
        <w:rPr>
          <w:lang w:val="en-GB"/>
        </w:rPr>
        <w:t>Desirability is the genuine desire of the users of the product. Retail feedback showed that 85% of retailers said they would carry on using the platform after the pilot</w:t>
      </w:r>
      <w:r>
        <w:rPr>
          <w:lang w:val="en-GB"/>
        </w:rPr>
        <w:t>,</w:t>
      </w:r>
      <w:r w:rsidRPr="003D392F">
        <w:rPr>
          <w:lang w:val="en-GB"/>
        </w:rPr>
        <w:t xml:space="preserve"> and 90% of consumers said they found the ordering process preferable to going to retail locations. Retailers </w:t>
      </w:r>
      <w:r>
        <w:rPr>
          <w:lang w:val="en-GB"/>
        </w:rPr>
        <w:t xml:space="preserve">who </w:t>
      </w:r>
      <w:r w:rsidRPr="003D392F">
        <w:rPr>
          <w:lang w:val="en-GB"/>
        </w:rPr>
        <w:t>had no marketing experience were especially interested in the ‘marketing’ feature operated by AI. The rural consumers appreciated the loyalty programme, and repeat purchases rose 30% for the rural consumers who were in the pilot programme. The evidence is congruent with that reported by Nzinga and Mwangi (2022) that digital inclusion tools are very much desired when localized appropriately.</w:t>
      </w:r>
    </w:p>
    <w:p w14:paraId="41367FCE" w14:textId="77777777" w:rsidR="007A1AE1" w:rsidRPr="003D392F" w:rsidRDefault="007A1AE1" w:rsidP="007A1AE1">
      <w:pPr>
        <w:pStyle w:val="Heading3"/>
      </w:pPr>
      <w:bookmarkStart w:id="36" w:name="_Toc232434440"/>
      <w:r w:rsidRPr="003D392F">
        <w:t>Feasibility</w:t>
      </w:r>
      <w:bookmarkEnd w:id="36"/>
    </w:p>
    <w:p w14:paraId="62D1EBDC" w14:textId="77777777" w:rsidR="007A1AE1" w:rsidRPr="003D392F" w:rsidRDefault="007A1AE1" w:rsidP="007A1AE1">
      <w:pPr>
        <w:rPr>
          <w:lang w:val="en-GB"/>
        </w:rPr>
      </w:pPr>
      <w:r w:rsidRPr="003D392F">
        <w:rPr>
          <w:lang w:val="en-GB"/>
        </w:rPr>
        <w:t>Feasibility refers to the ability to technically, operationally</w:t>
      </w:r>
      <w:r>
        <w:rPr>
          <w:lang w:val="en-GB"/>
        </w:rPr>
        <w:t>,</w:t>
      </w:r>
      <w:r w:rsidRPr="003D392F">
        <w:rPr>
          <w:lang w:val="en-GB"/>
        </w:rPr>
        <w:t xml:space="preserve"> and financially construct and maintain the venture. The platform's technology stack is based on mature and </w:t>
      </w:r>
      <w:r>
        <w:rPr>
          <w:lang w:val="en-GB"/>
        </w:rPr>
        <w:t>widely used</w:t>
      </w:r>
      <w:r w:rsidRPr="003D392F">
        <w:rPr>
          <w:lang w:val="en-GB"/>
        </w:rPr>
        <w:t xml:space="preserve"> open-source technologies, which help to lower development expenses. </w:t>
      </w:r>
      <w:r>
        <w:rPr>
          <w:lang w:val="en-GB"/>
        </w:rPr>
        <w:t>Several mobile money APIs have</w:t>
      </w:r>
      <w:r w:rsidRPr="003D392F">
        <w:rPr>
          <w:lang w:val="en-GB"/>
        </w:rPr>
        <w:t xml:space="preserve"> been well documented and are accessible, such as </w:t>
      </w:r>
      <w:r>
        <w:rPr>
          <w:lang w:val="en-GB"/>
        </w:rPr>
        <w:t xml:space="preserve">the </w:t>
      </w:r>
      <w:r w:rsidRPr="003D392F">
        <w:rPr>
          <w:lang w:val="en-GB"/>
        </w:rPr>
        <w:t>mobile money API (</w:t>
      </w:r>
      <w:proofErr w:type="spellStart"/>
      <w:r w:rsidRPr="003D392F">
        <w:rPr>
          <w:lang w:val="en-GB"/>
        </w:rPr>
        <w:t>M-Pesa</w:t>
      </w:r>
      <w:proofErr w:type="spellEnd"/>
      <w:r w:rsidRPr="003D392F">
        <w:rPr>
          <w:lang w:val="en-GB"/>
        </w:rPr>
        <w:t>) and Airtel Money. Mobile penetration in rural Sub-Saharan Africa is now over 70%</w:t>
      </w:r>
      <w:r>
        <w:rPr>
          <w:lang w:val="en-GB"/>
        </w:rPr>
        <w:t>,</w:t>
      </w:r>
      <w:r w:rsidRPr="003D392F">
        <w:rPr>
          <w:lang w:val="en-GB"/>
        </w:rPr>
        <w:t xml:space="preserve"> and this infrastructure foundation has been established, as again noted by the World Bank (2021). Intermittent connectivity is one challenge that has been tackled with an offline-first approach and peer-led training through a community ambassador model for onboarding retail stores in rural areas.</w:t>
      </w:r>
    </w:p>
    <w:p w14:paraId="2A523196" w14:textId="77777777" w:rsidR="007A1AE1" w:rsidRPr="003D392F" w:rsidRDefault="007A1AE1" w:rsidP="007A1AE1">
      <w:pPr>
        <w:pStyle w:val="Heading3"/>
      </w:pPr>
      <w:bookmarkStart w:id="37" w:name="_Toc232434441"/>
      <w:r w:rsidRPr="003D392F">
        <w:t>Viability</w:t>
      </w:r>
      <w:bookmarkEnd w:id="37"/>
    </w:p>
    <w:p w14:paraId="2E451917" w14:textId="77777777" w:rsidR="007A1AE1" w:rsidRDefault="007A1AE1" w:rsidP="007A1AE1">
      <w:pPr>
        <w:rPr>
          <w:lang w:val="en-GB"/>
        </w:rPr>
      </w:pPr>
      <w:r w:rsidRPr="003D392F">
        <w:rPr>
          <w:lang w:val="en-GB"/>
        </w:rPr>
        <w:t xml:space="preserve">Viability involves determining if the business will be able to make a profit. RuralConnect's revenue streams include a small transaction fee (2-3%) on transactions facilitated through the platform, a </w:t>
      </w:r>
      <w:r>
        <w:rPr>
          <w:lang w:val="en-GB"/>
        </w:rPr>
        <w:t>high-paying</w:t>
      </w:r>
      <w:r w:rsidRPr="003D392F">
        <w:rPr>
          <w:lang w:val="en-GB"/>
        </w:rPr>
        <w:t xml:space="preserve"> subscription fee for retailers wanting access to advanced analytics and AI marketing tools</w:t>
      </w:r>
      <w:r>
        <w:rPr>
          <w:lang w:val="en-GB"/>
        </w:rPr>
        <w:t>,</w:t>
      </w:r>
      <w:r w:rsidRPr="003D392F">
        <w:rPr>
          <w:lang w:val="en-GB"/>
        </w:rPr>
        <w:t xml:space="preserve"> and </w:t>
      </w:r>
      <w:r>
        <w:rPr>
          <w:lang w:val="en-GB"/>
        </w:rPr>
        <w:t>a</w:t>
      </w:r>
      <w:r w:rsidRPr="003D392F">
        <w:rPr>
          <w:lang w:val="en-GB"/>
        </w:rPr>
        <w:t xml:space="preserve"> logistics fee for delivery management services. According to McKinsey Global Institute (2022)</w:t>
      </w:r>
      <w:r>
        <w:rPr>
          <w:lang w:val="en-GB"/>
        </w:rPr>
        <w:t>,</w:t>
      </w:r>
      <w:r w:rsidRPr="003D392F">
        <w:rPr>
          <w:lang w:val="en-GB"/>
        </w:rPr>
        <w:t xml:space="preserve"> digital commerce platforms can become profitable in emerging rural markets within 18-24 months of operation</w:t>
      </w:r>
      <w:r>
        <w:rPr>
          <w:lang w:val="en-GB"/>
        </w:rPr>
        <w:t>,</w:t>
      </w:r>
      <w:r w:rsidRPr="003D392F">
        <w:rPr>
          <w:lang w:val="en-GB"/>
        </w:rPr>
        <w:t xml:space="preserve"> and if the number of transactions is above 10,000 orders per month. Based on the pilot results, there is enough revenue from transactions to cover operational costs in the second year </w:t>
      </w:r>
      <w:r>
        <w:rPr>
          <w:lang w:val="en-GB"/>
        </w:rPr>
        <w:t>of</w:t>
      </w:r>
      <w:r w:rsidRPr="003D392F">
        <w:rPr>
          <w:lang w:val="en-GB"/>
        </w:rPr>
        <w:t xml:space="preserve"> scaling to 500 active retailers in ten districts, thus ensuring commercial viability.</w:t>
      </w:r>
    </w:p>
    <w:p w14:paraId="2BE059C7" w14:textId="77777777" w:rsidR="00177AED" w:rsidRPr="003D392F" w:rsidRDefault="00177AED" w:rsidP="007A1AE1">
      <w:pPr>
        <w:rPr>
          <w:lang w:val="en-GB"/>
        </w:rPr>
      </w:pPr>
    </w:p>
    <w:p w14:paraId="58E0F9A3" w14:textId="77777777" w:rsidR="007A1AE1" w:rsidRPr="003D392F" w:rsidRDefault="007A1AE1" w:rsidP="007A1AE1">
      <w:pPr>
        <w:pStyle w:val="Heading2"/>
      </w:pPr>
      <w:bookmarkStart w:id="38" w:name="_Toc232434442"/>
      <w:r w:rsidRPr="003D392F">
        <w:t>Task 2 Summary</w:t>
      </w:r>
      <w:bookmarkEnd w:id="38"/>
    </w:p>
    <w:p w14:paraId="49D5D3F5" w14:textId="77777777" w:rsidR="007A1AE1" w:rsidRPr="007A1AE1" w:rsidRDefault="007A1AE1" w:rsidP="003E75D4">
      <w:pPr>
        <w:rPr>
          <w:lang w:val="en-GB"/>
        </w:rPr>
      </w:pPr>
      <w:r w:rsidRPr="003D392F">
        <w:rPr>
          <w:lang w:val="en-GB"/>
        </w:rPr>
        <w:t>Rural Connect is an answer, based on a systemic problem that was approached using the Design Thinking method. In the process, the venture is based on actual retailers, consumers</w:t>
      </w:r>
      <w:r>
        <w:rPr>
          <w:lang w:val="en-GB"/>
        </w:rPr>
        <w:t>,</w:t>
      </w:r>
      <w:r w:rsidRPr="003D392F">
        <w:rPr>
          <w:lang w:val="en-GB"/>
        </w:rPr>
        <w:t xml:space="preserve"> and delivery </w:t>
      </w:r>
      <w:r>
        <w:rPr>
          <w:lang w:val="en-GB"/>
        </w:rPr>
        <w:t>partners’</w:t>
      </w:r>
      <w:r w:rsidRPr="003D392F">
        <w:rPr>
          <w:lang w:val="en-GB"/>
        </w:rPr>
        <w:t xml:space="preserve"> needs, and not on assumptions, since every step of the design thinking process is applied, from empathising </w:t>
      </w:r>
      <w:r>
        <w:rPr>
          <w:lang w:val="en-GB"/>
        </w:rPr>
        <w:t>with</w:t>
      </w:r>
      <w:r w:rsidRPr="003D392F">
        <w:rPr>
          <w:lang w:val="en-GB"/>
        </w:rPr>
        <w:t xml:space="preserve"> the specific problem/challenge statement, ideating with the SCAMPER and reverse brainstorming exercise</w:t>
      </w:r>
      <w:r>
        <w:rPr>
          <w:lang w:val="en-GB"/>
        </w:rPr>
        <w:t>,</w:t>
      </w:r>
      <w:r w:rsidRPr="003D392F">
        <w:rPr>
          <w:lang w:val="en-GB"/>
        </w:rPr>
        <w:t xml:space="preserve"> and then building an accessible MVP and testing it iteratively.</w:t>
      </w:r>
    </w:p>
    <w:p w14:paraId="2B312D81" w14:textId="77777777" w:rsidR="00335EFC" w:rsidRPr="00335EFC" w:rsidRDefault="00335EFC" w:rsidP="003E75D4">
      <w:pPr>
        <w:pStyle w:val="Heading1"/>
      </w:pPr>
      <w:bookmarkStart w:id="39" w:name="_Toc232434443"/>
      <w:r w:rsidRPr="00335EFC">
        <w:t>Conclusion</w:t>
      </w:r>
      <w:bookmarkEnd w:id="39"/>
    </w:p>
    <w:p w14:paraId="18AB7CFE" w14:textId="77777777" w:rsidR="00335EFC" w:rsidRPr="00150489" w:rsidRDefault="00335EFC" w:rsidP="00150489">
      <w:r w:rsidRPr="00150489">
        <w:t>The report analysed the opportunities arising from digital transformation in the United Kingdom from a design thinking perspective. Several opportunities</w:t>
      </w:r>
      <w:r w:rsidR="00150489">
        <w:t>,</w:t>
      </w:r>
      <w:r w:rsidRPr="00150489">
        <w:t xml:space="preserve"> such as </w:t>
      </w:r>
      <w:r w:rsidR="007A1AE1" w:rsidRPr="00150489">
        <w:t>e-commerce</w:t>
      </w:r>
      <w:r w:rsidRPr="00150489">
        <w:t xml:space="preserve"> platforms, digital marketing services, retail management software, digital payment systems, and supply chain solutions</w:t>
      </w:r>
      <w:r w:rsidR="00150489">
        <w:t>,</w:t>
      </w:r>
      <w:r w:rsidRPr="00150489">
        <w:t xml:space="preserve"> were identified from the analysis. It was identified that in the small rural retailer market, there are some key issues to consider when implementing digital technologies, to access broader markets or to operate online. Additionally, there are problems with product availability and delivery services in rural areas. The result was </w:t>
      </w:r>
      <w:r w:rsidR="00150489">
        <w:t xml:space="preserve">that </w:t>
      </w:r>
      <w:r w:rsidRPr="00150489">
        <w:t>the Digital Commerce Platform for Small Rural Retailers was determined as the most promising opportunity due to its ability to directly tackle these unmet needs while providing for both scalability and sustainability.</w:t>
      </w:r>
    </w:p>
    <w:p w14:paraId="05E6C88F" w14:textId="77777777" w:rsidR="003B7B10" w:rsidRDefault="00335EFC" w:rsidP="00150489">
      <w:r w:rsidRPr="00150489">
        <w:t xml:space="preserve">The second part of the report used the five steps of Design Thinking to formulate an innovative business idea. The </w:t>
      </w:r>
      <w:proofErr w:type="spellStart"/>
      <w:r w:rsidRPr="00150489">
        <w:t>Empathise</w:t>
      </w:r>
      <w:proofErr w:type="spellEnd"/>
      <w:r w:rsidRPr="00150489">
        <w:t xml:space="preserve"> stage discussed the needs of rural retailers, consumers, </w:t>
      </w:r>
      <w:r w:rsidR="00150489">
        <w:t>and</w:t>
      </w:r>
      <w:r w:rsidRPr="00150489">
        <w:t xml:space="preserve"> delivery partners. The Define stage resulted in a clear problem statement that relates to the limited digital access and market reach. In Ideate, a few ideas were developed, and an integrated digital commerce platform was conceived. The Prototype stage proposed building a minimum viable product (MVP)</w:t>
      </w:r>
      <w:r w:rsidR="00150489">
        <w:t>,</w:t>
      </w:r>
      <w:r w:rsidRPr="00150489">
        <w:t xml:space="preserve"> and the Test stage listed ways to gather user feedback and make improvements to the solution. The venture was also assessed by the criteria of desirability, feasibility, and viability, showing that it has the potential to </w:t>
      </w:r>
      <w:r w:rsidR="003E6A7D">
        <w:t>be successful in the UK market</w:t>
      </w:r>
      <w:r w:rsidRPr="00150489">
        <w:t xml:space="preserve">. </w:t>
      </w:r>
    </w:p>
    <w:p w14:paraId="01A8D6D7" w14:textId="77777777" w:rsidR="003B7B10" w:rsidRDefault="003B7B10">
      <w:pPr>
        <w:spacing w:line="259" w:lineRule="auto"/>
        <w:jc w:val="left"/>
      </w:pPr>
      <w:r>
        <w:br w:type="page"/>
      </w:r>
    </w:p>
    <w:p w14:paraId="4546B51F" w14:textId="77777777" w:rsidR="00921E5D" w:rsidRDefault="003B7B10" w:rsidP="003B7B10">
      <w:pPr>
        <w:pStyle w:val="Heading1"/>
      </w:pPr>
      <w:bookmarkStart w:id="40" w:name="_Toc232434444"/>
      <w:r>
        <w:t>Reference</w:t>
      </w:r>
      <w:bookmarkEnd w:id="40"/>
      <w:r>
        <w:t xml:space="preserve"> </w:t>
      </w:r>
    </w:p>
    <w:p w14:paraId="449F36E3" w14:textId="77777777" w:rsidR="003B7B10" w:rsidRDefault="003B7B10" w:rsidP="003B7B10">
      <w:pPr>
        <w:ind w:left="720" w:hanging="720"/>
        <w:rPr>
          <w:color w:val="222222"/>
          <w:szCs w:val="20"/>
          <w:shd w:val="clear" w:color="auto" w:fill="FFFFFF"/>
        </w:rPr>
      </w:pPr>
      <w:proofErr w:type="spellStart"/>
      <w:r w:rsidRPr="00482CAA">
        <w:rPr>
          <w:color w:val="222222"/>
          <w:szCs w:val="20"/>
          <w:shd w:val="clear" w:color="auto" w:fill="FFFFFF"/>
        </w:rPr>
        <w:t>Aithal</w:t>
      </w:r>
      <w:proofErr w:type="spellEnd"/>
      <w:r w:rsidRPr="00482CAA">
        <w:rPr>
          <w:color w:val="222222"/>
          <w:szCs w:val="20"/>
          <w:shd w:val="clear" w:color="auto" w:fill="FFFFFF"/>
        </w:rPr>
        <w:t>, P.S</w:t>
      </w:r>
      <w:r>
        <w:rPr>
          <w:color w:val="222222"/>
          <w:szCs w:val="20"/>
          <w:shd w:val="clear" w:color="auto" w:fill="FFFFFF"/>
        </w:rPr>
        <w:t>.</w:t>
      </w:r>
      <w:r w:rsidRPr="00482CAA">
        <w:rPr>
          <w:color w:val="222222"/>
          <w:szCs w:val="20"/>
          <w:shd w:val="clear" w:color="auto" w:fill="FFFFFF"/>
        </w:rPr>
        <w:t xml:space="preserve"> </w:t>
      </w:r>
      <w:r>
        <w:rPr>
          <w:color w:val="222222"/>
          <w:szCs w:val="20"/>
          <w:shd w:val="clear" w:color="auto" w:fill="FFFFFF"/>
        </w:rPr>
        <w:t>(</w:t>
      </w:r>
      <w:r w:rsidRPr="00482CAA">
        <w:rPr>
          <w:color w:val="222222"/>
          <w:szCs w:val="20"/>
          <w:shd w:val="clear" w:color="auto" w:fill="FFFFFF"/>
        </w:rPr>
        <w:t>2023</w:t>
      </w:r>
      <w:r>
        <w:rPr>
          <w:color w:val="222222"/>
          <w:szCs w:val="20"/>
          <w:shd w:val="clear" w:color="auto" w:fill="FFFFFF"/>
        </w:rPr>
        <w:t>)</w:t>
      </w:r>
      <w:r w:rsidRPr="00482CAA">
        <w:rPr>
          <w:color w:val="222222"/>
          <w:szCs w:val="20"/>
          <w:shd w:val="clear" w:color="auto" w:fill="FFFFFF"/>
        </w:rPr>
        <w:t>. How to create business value through technological innovations using ICCT underlying technologies. </w:t>
      </w:r>
      <w:r w:rsidRPr="00482CAA">
        <w:rPr>
          <w:i/>
          <w:iCs/>
          <w:color w:val="222222"/>
          <w:szCs w:val="20"/>
          <w:shd w:val="clear" w:color="auto" w:fill="FFFFFF"/>
        </w:rPr>
        <w:t>International Journal of Applied Engineering and Management Letters (IJAEML)</w:t>
      </w:r>
      <w:r w:rsidRPr="00482CAA">
        <w:rPr>
          <w:color w:val="222222"/>
          <w:szCs w:val="20"/>
          <w:shd w:val="clear" w:color="auto" w:fill="FFFFFF"/>
        </w:rPr>
        <w:t>, </w:t>
      </w:r>
      <w:r w:rsidRPr="00482CAA">
        <w:rPr>
          <w:i/>
          <w:iCs/>
          <w:color w:val="222222"/>
          <w:szCs w:val="20"/>
          <w:shd w:val="clear" w:color="auto" w:fill="FFFFFF"/>
        </w:rPr>
        <w:t>7</w:t>
      </w:r>
      <w:r w:rsidRPr="00482CAA">
        <w:rPr>
          <w:color w:val="222222"/>
          <w:szCs w:val="20"/>
          <w:shd w:val="clear" w:color="auto" w:fill="FFFFFF"/>
        </w:rPr>
        <w:t>(2), pp.232-292.</w:t>
      </w:r>
    </w:p>
    <w:p w14:paraId="2B09727D" w14:textId="77777777" w:rsidR="003B7B10" w:rsidRDefault="003B7B10" w:rsidP="003B7B10">
      <w:pPr>
        <w:ind w:left="720" w:hanging="720"/>
        <w:rPr>
          <w:rFonts w:eastAsia="Times New Roman"/>
          <w:color w:val="000000"/>
          <w:szCs w:val="24"/>
        </w:rPr>
      </w:pPr>
      <w:proofErr w:type="spellStart"/>
      <w:r w:rsidRPr="000B60D8">
        <w:rPr>
          <w:rFonts w:eastAsia="Times New Roman"/>
          <w:color w:val="000000"/>
          <w:szCs w:val="24"/>
        </w:rPr>
        <w:t>Balakrishnan</w:t>
      </w:r>
      <w:proofErr w:type="spellEnd"/>
      <w:r w:rsidRPr="000B60D8">
        <w:rPr>
          <w:rFonts w:eastAsia="Times New Roman"/>
          <w:color w:val="000000"/>
          <w:szCs w:val="24"/>
        </w:rPr>
        <w:t>, D. (2026). </w:t>
      </w:r>
      <w:r w:rsidRPr="000B60D8">
        <w:rPr>
          <w:rFonts w:eastAsia="Times New Roman"/>
          <w:i/>
          <w:iCs/>
          <w:color w:val="000000"/>
          <w:szCs w:val="24"/>
        </w:rPr>
        <w:t xml:space="preserve">A Study on Last-Mile Delivery Challenges in </w:t>
      </w:r>
      <w:proofErr w:type="spellStart"/>
      <w:r w:rsidRPr="000B60D8">
        <w:rPr>
          <w:rFonts w:eastAsia="Times New Roman"/>
          <w:i/>
          <w:iCs/>
          <w:color w:val="000000"/>
          <w:szCs w:val="24"/>
        </w:rPr>
        <w:t>ECommerce</w:t>
      </w:r>
      <w:proofErr w:type="spellEnd"/>
      <w:r w:rsidRPr="000B60D8">
        <w:rPr>
          <w:rFonts w:eastAsia="Times New Roman"/>
          <w:i/>
          <w:iCs/>
          <w:color w:val="000000"/>
          <w:szCs w:val="24"/>
        </w:rPr>
        <w:t xml:space="preserve"> Logistics: A Customer’s Perspective</w:t>
      </w:r>
      <w:r w:rsidRPr="000B60D8">
        <w:rPr>
          <w:rFonts w:eastAsia="Times New Roman"/>
          <w:color w:val="000000"/>
          <w:szCs w:val="24"/>
        </w:rPr>
        <w:t xml:space="preserve">. [online] Available at: </w:t>
      </w:r>
      <w:hyperlink r:id="rId7" w:history="1">
        <w:r w:rsidRPr="00E920ED">
          <w:rPr>
            <w:rStyle w:val="Hyperlink"/>
            <w:rFonts w:eastAsia="Times New Roman"/>
            <w:szCs w:val="24"/>
          </w:rPr>
          <w:t>https://www.researchgate.net/publication/405583950_A_Study_on_Last-Mile_Delivery_Challenges_in_ECommerce_Logistics_A_Customer</w:t>
        </w:r>
      </w:hyperlink>
      <w:r w:rsidRPr="000B60D8">
        <w:rPr>
          <w:rFonts w:eastAsia="Times New Roman"/>
          <w:color w:val="000000"/>
          <w:szCs w:val="24"/>
        </w:rPr>
        <w:t>.</w:t>
      </w:r>
      <w:r>
        <w:rPr>
          <w:rFonts w:eastAsia="Times New Roman"/>
          <w:color w:val="000000"/>
          <w:szCs w:val="24"/>
        </w:rPr>
        <w:t xml:space="preserve"> </w:t>
      </w:r>
    </w:p>
    <w:p w14:paraId="2479FEF4" w14:textId="77777777" w:rsidR="003B7B10" w:rsidRDefault="003B7B10" w:rsidP="003B7B10">
      <w:pPr>
        <w:ind w:left="720" w:hanging="720"/>
        <w:rPr>
          <w:color w:val="222222"/>
          <w:szCs w:val="20"/>
          <w:shd w:val="clear" w:color="auto" w:fill="FFFFFF"/>
        </w:rPr>
      </w:pPr>
      <w:proofErr w:type="spellStart"/>
      <w:r w:rsidRPr="00702B36">
        <w:rPr>
          <w:color w:val="222222"/>
          <w:szCs w:val="20"/>
          <w:shd w:val="clear" w:color="auto" w:fill="FFFFFF"/>
        </w:rPr>
        <w:t>Bano</w:t>
      </w:r>
      <w:proofErr w:type="spellEnd"/>
      <w:r w:rsidRPr="00702B36">
        <w:rPr>
          <w:color w:val="222222"/>
          <w:szCs w:val="20"/>
          <w:shd w:val="clear" w:color="auto" w:fill="FFFFFF"/>
        </w:rPr>
        <w:t xml:space="preserve">, R., Azim, F., Mahmood, Z., </w:t>
      </w:r>
      <w:proofErr w:type="spellStart"/>
      <w:r w:rsidRPr="00702B36">
        <w:rPr>
          <w:color w:val="222222"/>
          <w:szCs w:val="20"/>
          <w:shd w:val="clear" w:color="auto" w:fill="FFFFFF"/>
        </w:rPr>
        <w:t>Sanaullah</w:t>
      </w:r>
      <w:proofErr w:type="spellEnd"/>
      <w:r w:rsidRPr="00702B36">
        <w:rPr>
          <w:color w:val="222222"/>
          <w:szCs w:val="20"/>
          <w:shd w:val="clear" w:color="auto" w:fill="FFFFFF"/>
        </w:rPr>
        <w:t>, A. and A</w:t>
      </w:r>
      <w:r>
        <w:rPr>
          <w:color w:val="222222"/>
          <w:szCs w:val="20"/>
          <w:shd w:val="clear" w:color="auto" w:fill="FFFFFF"/>
        </w:rPr>
        <w:t>li, O.</w:t>
      </w:r>
      <w:r w:rsidRPr="00702B36">
        <w:rPr>
          <w:color w:val="222222"/>
          <w:szCs w:val="20"/>
          <w:shd w:val="clear" w:color="auto" w:fill="FFFFFF"/>
        </w:rPr>
        <w:t xml:space="preserve"> </w:t>
      </w:r>
      <w:r>
        <w:rPr>
          <w:color w:val="222222"/>
          <w:szCs w:val="20"/>
          <w:shd w:val="clear" w:color="auto" w:fill="FFFFFF"/>
        </w:rPr>
        <w:t>(</w:t>
      </w:r>
      <w:r w:rsidRPr="00702B36">
        <w:rPr>
          <w:color w:val="222222"/>
          <w:szCs w:val="20"/>
          <w:shd w:val="clear" w:color="auto" w:fill="FFFFFF"/>
        </w:rPr>
        <w:t>2025</w:t>
      </w:r>
      <w:r>
        <w:rPr>
          <w:color w:val="222222"/>
          <w:szCs w:val="20"/>
          <w:shd w:val="clear" w:color="auto" w:fill="FFFFFF"/>
        </w:rPr>
        <w:t>)</w:t>
      </w:r>
      <w:r w:rsidRPr="00702B36">
        <w:rPr>
          <w:color w:val="222222"/>
          <w:szCs w:val="20"/>
          <w:shd w:val="clear" w:color="auto" w:fill="FFFFFF"/>
        </w:rPr>
        <w:t>. The role of artificial intelligence in personalized marketing: Enhancing customer experience, predictive targeting, and brand engagement. </w:t>
      </w:r>
      <w:r w:rsidRPr="00702B36">
        <w:rPr>
          <w:i/>
          <w:iCs/>
          <w:color w:val="222222"/>
          <w:szCs w:val="20"/>
          <w:shd w:val="clear" w:color="auto" w:fill="FFFFFF"/>
        </w:rPr>
        <w:t>The Critical Review of Social Sciences Studies</w:t>
      </w:r>
      <w:r w:rsidRPr="00702B36">
        <w:rPr>
          <w:color w:val="222222"/>
          <w:szCs w:val="20"/>
          <w:shd w:val="clear" w:color="auto" w:fill="FFFFFF"/>
        </w:rPr>
        <w:t>, </w:t>
      </w:r>
      <w:r w:rsidRPr="00702B36">
        <w:rPr>
          <w:i/>
          <w:iCs/>
          <w:color w:val="222222"/>
          <w:szCs w:val="20"/>
          <w:shd w:val="clear" w:color="auto" w:fill="FFFFFF"/>
        </w:rPr>
        <w:t>3</w:t>
      </w:r>
      <w:r w:rsidRPr="00702B36">
        <w:rPr>
          <w:color w:val="222222"/>
          <w:szCs w:val="20"/>
          <w:shd w:val="clear" w:color="auto" w:fill="FFFFFF"/>
        </w:rPr>
        <w:t>(2), pp.50-65.</w:t>
      </w:r>
    </w:p>
    <w:p w14:paraId="77368C70" w14:textId="77777777" w:rsidR="003B7B10" w:rsidRDefault="003B7B10" w:rsidP="003B7B10">
      <w:pPr>
        <w:ind w:left="720" w:hanging="720"/>
        <w:rPr>
          <w:rFonts w:eastAsia="Times New Roman"/>
          <w:color w:val="000000"/>
          <w:szCs w:val="24"/>
        </w:rPr>
      </w:pPr>
      <w:r w:rsidRPr="00702B36">
        <w:rPr>
          <w:rFonts w:eastAsia="Times New Roman"/>
          <w:color w:val="000000"/>
          <w:szCs w:val="24"/>
        </w:rPr>
        <w:t>Bao, M., Latif, S., Bao, D., Latif, Z. and Lu, J. (2025). Overcoming e-commerce barriers in developing markets: A review of data-driven strategies for sustainable growth. </w:t>
      </w:r>
      <w:r w:rsidRPr="00702B36">
        <w:rPr>
          <w:rFonts w:eastAsia="Times New Roman"/>
          <w:i/>
          <w:iCs/>
          <w:color w:val="000000"/>
          <w:szCs w:val="24"/>
        </w:rPr>
        <w:t>Sustainable Futures</w:t>
      </w:r>
      <w:r w:rsidRPr="00702B36">
        <w:rPr>
          <w:rFonts w:eastAsia="Times New Roman"/>
          <w:color w:val="000000"/>
          <w:szCs w:val="24"/>
        </w:rPr>
        <w:t xml:space="preserve">, [online] 10, p.101408. </w:t>
      </w:r>
    </w:p>
    <w:p w14:paraId="02B68E91" w14:textId="77777777" w:rsidR="003B7B10" w:rsidRPr="00392401" w:rsidRDefault="003B7B10" w:rsidP="003B7B10">
      <w:pPr>
        <w:ind w:left="720" w:hanging="720"/>
      </w:pPr>
      <w:r w:rsidRPr="00392401">
        <w:t xml:space="preserve">Brown, T. (2019) </w:t>
      </w:r>
      <w:r w:rsidRPr="00392401">
        <w:rPr>
          <w:i/>
        </w:rPr>
        <w:t>Change by Design: How Design Thinking Transforms Organizations and Inspires Innovation. Revised ed</w:t>
      </w:r>
      <w:r w:rsidRPr="00392401">
        <w:t>. New York: HarperCollins.</w:t>
      </w:r>
    </w:p>
    <w:p w14:paraId="3087F71E" w14:textId="77777777" w:rsidR="003B7B10" w:rsidRDefault="003B7B10" w:rsidP="003B7B10">
      <w:pPr>
        <w:ind w:left="720" w:hanging="720"/>
        <w:rPr>
          <w:color w:val="222222"/>
          <w:szCs w:val="20"/>
          <w:shd w:val="clear" w:color="auto" w:fill="FFFFFF"/>
        </w:rPr>
      </w:pPr>
      <w:r>
        <w:rPr>
          <w:color w:val="222222"/>
          <w:szCs w:val="20"/>
          <w:shd w:val="clear" w:color="auto" w:fill="FFFFFF"/>
        </w:rPr>
        <w:t>Chen, K., Chen, J. and Wang, C.</w:t>
      </w:r>
      <w:r w:rsidRPr="000B60D8">
        <w:rPr>
          <w:color w:val="222222"/>
          <w:szCs w:val="20"/>
          <w:shd w:val="clear" w:color="auto" w:fill="FFFFFF"/>
        </w:rPr>
        <w:t xml:space="preserve"> </w:t>
      </w:r>
      <w:r>
        <w:rPr>
          <w:color w:val="222222"/>
          <w:szCs w:val="20"/>
          <w:shd w:val="clear" w:color="auto" w:fill="FFFFFF"/>
        </w:rPr>
        <w:t>(</w:t>
      </w:r>
      <w:r w:rsidRPr="000B60D8">
        <w:rPr>
          <w:color w:val="222222"/>
          <w:szCs w:val="20"/>
          <w:shd w:val="clear" w:color="auto" w:fill="FFFFFF"/>
        </w:rPr>
        <w:t>2023</w:t>
      </w:r>
      <w:r>
        <w:rPr>
          <w:color w:val="222222"/>
          <w:szCs w:val="20"/>
          <w:shd w:val="clear" w:color="auto" w:fill="FFFFFF"/>
        </w:rPr>
        <w:t>)</w:t>
      </w:r>
      <w:r w:rsidRPr="000B60D8">
        <w:rPr>
          <w:color w:val="222222"/>
          <w:szCs w:val="20"/>
          <w:shd w:val="clear" w:color="auto" w:fill="FFFFFF"/>
        </w:rPr>
        <w:t>. The Effects of Two Empathy Strategies in Design Thinking on Pre-service Teachers' Creativity. </w:t>
      </w:r>
      <w:r w:rsidRPr="000B60D8">
        <w:rPr>
          <w:i/>
          <w:iCs/>
          <w:color w:val="222222"/>
          <w:szCs w:val="20"/>
          <w:shd w:val="clear" w:color="auto" w:fill="FFFFFF"/>
        </w:rPr>
        <w:t>Knowledge Management &amp; E-Learning</w:t>
      </w:r>
      <w:r w:rsidRPr="000B60D8">
        <w:rPr>
          <w:color w:val="222222"/>
          <w:szCs w:val="20"/>
          <w:shd w:val="clear" w:color="auto" w:fill="FFFFFF"/>
        </w:rPr>
        <w:t>, </w:t>
      </w:r>
      <w:r w:rsidRPr="000B60D8">
        <w:rPr>
          <w:i/>
          <w:iCs/>
          <w:color w:val="222222"/>
          <w:szCs w:val="20"/>
          <w:shd w:val="clear" w:color="auto" w:fill="FFFFFF"/>
        </w:rPr>
        <w:t>15</w:t>
      </w:r>
      <w:r w:rsidRPr="000B60D8">
        <w:rPr>
          <w:color w:val="222222"/>
          <w:szCs w:val="20"/>
          <w:shd w:val="clear" w:color="auto" w:fill="FFFFFF"/>
        </w:rPr>
        <w:t>(3), pp.468-486.</w:t>
      </w:r>
    </w:p>
    <w:p w14:paraId="6B1FF458" w14:textId="77777777" w:rsidR="003B7B10" w:rsidRDefault="003B7B10" w:rsidP="003B7B10">
      <w:pPr>
        <w:ind w:left="720" w:hanging="720"/>
        <w:rPr>
          <w:color w:val="222222"/>
          <w:szCs w:val="20"/>
          <w:shd w:val="clear" w:color="auto" w:fill="FFFFFF"/>
        </w:rPr>
      </w:pPr>
      <w:proofErr w:type="spellStart"/>
      <w:r w:rsidRPr="00702B36">
        <w:rPr>
          <w:color w:val="222222"/>
          <w:szCs w:val="20"/>
          <w:shd w:val="clear" w:color="auto" w:fill="FFFFFF"/>
        </w:rPr>
        <w:t>Chukurna</w:t>
      </w:r>
      <w:proofErr w:type="spellEnd"/>
      <w:r w:rsidRPr="00702B36">
        <w:rPr>
          <w:color w:val="222222"/>
          <w:szCs w:val="20"/>
          <w:shd w:val="clear" w:color="auto" w:fill="FFFFFF"/>
        </w:rPr>
        <w:t xml:space="preserve">, O., </w:t>
      </w:r>
      <w:proofErr w:type="spellStart"/>
      <w:r w:rsidRPr="00702B36">
        <w:rPr>
          <w:color w:val="222222"/>
          <w:szCs w:val="20"/>
          <w:shd w:val="clear" w:color="auto" w:fill="FFFFFF"/>
        </w:rPr>
        <w:t>Tardaskina</w:t>
      </w:r>
      <w:proofErr w:type="spellEnd"/>
      <w:r w:rsidRPr="00702B36">
        <w:rPr>
          <w:color w:val="222222"/>
          <w:szCs w:val="20"/>
          <w:shd w:val="clear" w:color="auto" w:fill="FFFFFF"/>
        </w:rPr>
        <w:t xml:space="preserve">, T., </w:t>
      </w:r>
      <w:proofErr w:type="spellStart"/>
      <w:r w:rsidRPr="00702B36">
        <w:rPr>
          <w:color w:val="222222"/>
          <w:szCs w:val="20"/>
          <w:shd w:val="clear" w:color="auto" w:fill="FFFFFF"/>
        </w:rPr>
        <w:t>Chaikovska</w:t>
      </w:r>
      <w:proofErr w:type="spellEnd"/>
      <w:r w:rsidRPr="00702B36">
        <w:rPr>
          <w:color w:val="222222"/>
          <w:szCs w:val="20"/>
          <w:shd w:val="clear" w:color="auto" w:fill="FFFFFF"/>
        </w:rPr>
        <w:t xml:space="preserve">, M., </w:t>
      </w:r>
      <w:proofErr w:type="spellStart"/>
      <w:r w:rsidRPr="00702B36">
        <w:rPr>
          <w:color w:val="222222"/>
          <w:szCs w:val="20"/>
          <w:shd w:val="clear" w:color="auto" w:fill="FFFFFF"/>
        </w:rPr>
        <w:t>Nitsenko</w:t>
      </w:r>
      <w:proofErr w:type="spellEnd"/>
      <w:r w:rsidRPr="00702B36">
        <w:rPr>
          <w:color w:val="222222"/>
          <w:szCs w:val="20"/>
          <w:shd w:val="clear" w:color="auto" w:fill="FFFFFF"/>
        </w:rPr>
        <w:t>, V</w:t>
      </w:r>
      <w:r>
        <w:rPr>
          <w:color w:val="222222"/>
          <w:szCs w:val="20"/>
          <w:shd w:val="clear" w:color="auto" w:fill="FFFFFF"/>
        </w:rPr>
        <w:t xml:space="preserve">., </w:t>
      </w:r>
      <w:proofErr w:type="spellStart"/>
      <w:r>
        <w:rPr>
          <w:color w:val="222222"/>
          <w:szCs w:val="20"/>
          <w:shd w:val="clear" w:color="auto" w:fill="FFFFFF"/>
        </w:rPr>
        <w:t>Pankovets</w:t>
      </w:r>
      <w:proofErr w:type="spellEnd"/>
      <w:r>
        <w:rPr>
          <w:color w:val="222222"/>
          <w:szCs w:val="20"/>
          <w:shd w:val="clear" w:color="auto" w:fill="FFFFFF"/>
        </w:rPr>
        <w:t xml:space="preserve">, L. and </w:t>
      </w:r>
      <w:proofErr w:type="spellStart"/>
      <w:r>
        <w:rPr>
          <w:color w:val="222222"/>
          <w:szCs w:val="20"/>
          <w:shd w:val="clear" w:color="auto" w:fill="FFFFFF"/>
        </w:rPr>
        <w:t>Kofman</w:t>
      </w:r>
      <w:proofErr w:type="spellEnd"/>
      <w:r>
        <w:rPr>
          <w:color w:val="222222"/>
          <w:szCs w:val="20"/>
          <w:shd w:val="clear" w:color="auto" w:fill="FFFFFF"/>
        </w:rPr>
        <w:t>, V.</w:t>
      </w:r>
      <w:r w:rsidRPr="00702B36">
        <w:rPr>
          <w:color w:val="222222"/>
          <w:szCs w:val="20"/>
          <w:shd w:val="clear" w:color="auto" w:fill="FFFFFF"/>
        </w:rPr>
        <w:t xml:space="preserve"> </w:t>
      </w:r>
      <w:r>
        <w:rPr>
          <w:color w:val="222222"/>
          <w:szCs w:val="20"/>
          <w:shd w:val="clear" w:color="auto" w:fill="FFFFFF"/>
        </w:rPr>
        <w:t>(</w:t>
      </w:r>
      <w:r w:rsidRPr="00702B36">
        <w:rPr>
          <w:color w:val="222222"/>
          <w:szCs w:val="20"/>
          <w:shd w:val="clear" w:color="auto" w:fill="FFFFFF"/>
        </w:rPr>
        <w:t>2024</w:t>
      </w:r>
      <w:r>
        <w:rPr>
          <w:color w:val="222222"/>
          <w:szCs w:val="20"/>
          <w:shd w:val="clear" w:color="auto" w:fill="FFFFFF"/>
        </w:rPr>
        <w:t>)</w:t>
      </w:r>
      <w:r w:rsidRPr="00702B36">
        <w:rPr>
          <w:color w:val="222222"/>
          <w:szCs w:val="20"/>
          <w:shd w:val="clear" w:color="auto" w:fill="FFFFFF"/>
        </w:rPr>
        <w:t>. Transformation of e-commerce business models in the digital economy. </w:t>
      </w:r>
      <w:proofErr w:type="spellStart"/>
      <w:r w:rsidRPr="00702B36">
        <w:rPr>
          <w:i/>
          <w:iCs/>
          <w:color w:val="222222"/>
          <w:szCs w:val="20"/>
          <w:shd w:val="clear" w:color="auto" w:fill="FFFFFF"/>
        </w:rPr>
        <w:t>Natsional'nyi</w:t>
      </w:r>
      <w:proofErr w:type="spellEnd"/>
      <w:r w:rsidRPr="00702B36">
        <w:rPr>
          <w:i/>
          <w:iCs/>
          <w:color w:val="222222"/>
          <w:szCs w:val="20"/>
          <w:shd w:val="clear" w:color="auto" w:fill="FFFFFF"/>
        </w:rPr>
        <w:t xml:space="preserve"> </w:t>
      </w:r>
      <w:proofErr w:type="spellStart"/>
      <w:r w:rsidRPr="00702B36">
        <w:rPr>
          <w:i/>
          <w:iCs/>
          <w:color w:val="222222"/>
          <w:szCs w:val="20"/>
          <w:shd w:val="clear" w:color="auto" w:fill="FFFFFF"/>
        </w:rPr>
        <w:t>Hirnychyi</w:t>
      </w:r>
      <w:proofErr w:type="spellEnd"/>
      <w:r w:rsidRPr="00702B36">
        <w:rPr>
          <w:i/>
          <w:iCs/>
          <w:color w:val="222222"/>
          <w:szCs w:val="20"/>
          <w:shd w:val="clear" w:color="auto" w:fill="FFFFFF"/>
        </w:rPr>
        <w:t xml:space="preserve"> </w:t>
      </w:r>
      <w:proofErr w:type="spellStart"/>
      <w:r w:rsidRPr="00702B36">
        <w:rPr>
          <w:i/>
          <w:iCs/>
          <w:color w:val="222222"/>
          <w:szCs w:val="20"/>
          <w:shd w:val="clear" w:color="auto" w:fill="FFFFFF"/>
        </w:rPr>
        <w:t>Universytet</w:t>
      </w:r>
      <w:proofErr w:type="spellEnd"/>
      <w:r w:rsidRPr="00702B36">
        <w:rPr>
          <w:i/>
          <w:iCs/>
          <w:color w:val="222222"/>
          <w:szCs w:val="20"/>
          <w:shd w:val="clear" w:color="auto" w:fill="FFFFFF"/>
        </w:rPr>
        <w:t xml:space="preserve">. </w:t>
      </w:r>
      <w:proofErr w:type="spellStart"/>
      <w:r w:rsidRPr="00702B36">
        <w:rPr>
          <w:i/>
          <w:iCs/>
          <w:color w:val="222222"/>
          <w:szCs w:val="20"/>
          <w:shd w:val="clear" w:color="auto" w:fill="FFFFFF"/>
        </w:rPr>
        <w:t>Naukovyi</w:t>
      </w:r>
      <w:proofErr w:type="spellEnd"/>
      <w:r w:rsidRPr="00702B36">
        <w:rPr>
          <w:i/>
          <w:iCs/>
          <w:color w:val="222222"/>
          <w:szCs w:val="20"/>
          <w:shd w:val="clear" w:color="auto" w:fill="FFFFFF"/>
        </w:rPr>
        <w:t xml:space="preserve"> </w:t>
      </w:r>
      <w:proofErr w:type="spellStart"/>
      <w:r w:rsidRPr="00702B36">
        <w:rPr>
          <w:i/>
          <w:iCs/>
          <w:color w:val="222222"/>
          <w:szCs w:val="20"/>
          <w:shd w:val="clear" w:color="auto" w:fill="FFFFFF"/>
        </w:rPr>
        <w:t>Visnyk</w:t>
      </w:r>
      <w:proofErr w:type="spellEnd"/>
      <w:r w:rsidRPr="00702B36">
        <w:rPr>
          <w:color w:val="222222"/>
          <w:szCs w:val="20"/>
          <w:shd w:val="clear" w:color="auto" w:fill="FFFFFF"/>
        </w:rPr>
        <w:t>, (5), pp.192-199.</w:t>
      </w:r>
    </w:p>
    <w:p w14:paraId="43EDB886" w14:textId="77777777" w:rsidR="003B7B10" w:rsidRPr="00392401" w:rsidRDefault="003B7B10" w:rsidP="003B7B10">
      <w:pPr>
        <w:ind w:left="720" w:hanging="720"/>
      </w:pPr>
      <w:r w:rsidRPr="00392401">
        <w:t xml:space="preserve">GSMA (2023) </w:t>
      </w:r>
      <w:r w:rsidRPr="00392401">
        <w:rPr>
          <w:i/>
        </w:rPr>
        <w:t>The State of Mobile Internet Connectivity 2023. London: GSMA Intelligence.</w:t>
      </w:r>
      <w:r w:rsidRPr="00392401">
        <w:t xml:space="preserve"> Available at: https://www</w:t>
      </w:r>
      <w:r>
        <w:t>.gsma.com/r/somic/ (Accessed: 12</w:t>
      </w:r>
      <w:r w:rsidRPr="00392401">
        <w:t xml:space="preserve"> June 2026).</w:t>
      </w:r>
    </w:p>
    <w:p w14:paraId="11CCBD61" w14:textId="77777777" w:rsidR="003B7B10" w:rsidRPr="00392401" w:rsidRDefault="003B7B10" w:rsidP="003B7B10">
      <w:pPr>
        <w:ind w:left="720" w:hanging="720"/>
      </w:pPr>
      <w:r w:rsidRPr="00392401">
        <w:t xml:space="preserve">IDEO (2020) </w:t>
      </w:r>
      <w:r w:rsidRPr="00392401">
        <w:rPr>
          <w:i/>
        </w:rPr>
        <w:t xml:space="preserve">The Field Guide to Human-Centered Design. 2nd ed. </w:t>
      </w:r>
      <w:r w:rsidRPr="00392401">
        <w:t>San Francisco: IDEO.org.</w:t>
      </w:r>
    </w:p>
    <w:p w14:paraId="7689FDC3" w14:textId="77777777" w:rsidR="003B7B10" w:rsidRDefault="003B7B10" w:rsidP="003B7B10">
      <w:pPr>
        <w:ind w:left="720" w:hanging="720"/>
        <w:rPr>
          <w:color w:val="222222"/>
          <w:szCs w:val="20"/>
          <w:shd w:val="clear" w:color="auto" w:fill="FFFFFF"/>
        </w:rPr>
      </w:pPr>
      <w:proofErr w:type="spellStart"/>
      <w:r>
        <w:rPr>
          <w:color w:val="222222"/>
          <w:szCs w:val="20"/>
          <w:shd w:val="clear" w:color="auto" w:fill="FFFFFF"/>
        </w:rPr>
        <w:t>Kanojia</w:t>
      </w:r>
      <w:proofErr w:type="spellEnd"/>
      <w:r>
        <w:rPr>
          <w:color w:val="222222"/>
          <w:szCs w:val="20"/>
          <w:shd w:val="clear" w:color="auto" w:fill="FFFFFF"/>
        </w:rPr>
        <w:t xml:space="preserve">, K. and </w:t>
      </w:r>
      <w:proofErr w:type="spellStart"/>
      <w:r>
        <w:rPr>
          <w:color w:val="222222"/>
          <w:szCs w:val="20"/>
          <w:shd w:val="clear" w:color="auto" w:fill="FFFFFF"/>
        </w:rPr>
        <w:t>Rathore</w:t>
      </w:r>
      <w:proofErr w:type="spellEnd"/>
      <w:r>
        <w:rPr>
          <w:color w:val="222222"/>
          <w:szCs w:val="20"/>
          <w:shd w:val="clear" w:color="auto" w:fill="FFFFFF"/>
        </w:rPr>
        <w:t>, T.</w:t>
      </w:r>
      <w:r w:rsidRPr="000B60D8">
        <w:rPr>
          <w:color w:val="222222"/>
          <w:szCs w:val="20"/>
          <w:shd w:val="clear" w:color="auto" w:fill="FFFFFF"/>
        </w:rPr>
        <w:t xml:space="preserve"> </w:t>
      </w:r>
      <w:r>
        <w:rPr>
          <w:color w:val="222222"/>
          <w:szCs w:val="20"/>
          <w:shd w:val="clear" w:color="auto" w:fill="FFFFFF"/>
        </w:rPr>
        <w:t>(</w:t>
      </w:r>
      <w:r w:rsidRPr="000B60D8">
        <w:rPr>
          <w:color w:val="222222"/>
          <w:szCs w:val="20"/>
          <w:shd w:val="clear" w:color="auto" w:fill="FFFFFF"/>
        </w:rPr>
        <w:t>2025</w:t>
      </w:r>
      <w:r>
        <w:rPr>
          <w:color w:val="222222"/>
          <w:szCs w:val="20"/>
          <w:shd w:val="clear" w:color="auto" w:fill="FFFFFF"/>
        </w:rPr>
        <w:t>)</w:t>
      </w:r>
      <w:r w:rsidRPr="000B60D8">
        <w:rPr>
          <w:color w:val="222222"/>
          <w:szCs w:val="20"/>
          <w:shd w:val="clear" w:color="auto" w:fill="FFFFFF"/>
        </w:rPr>
        <w:t>. Digital Marketing Strategies for small businesses. </w:t>
      </w:r>
      <w:r w:rsidRPr="000B60D8">
        <w:rPr>
          <w:i/>
          <w:iCs/>
          <w:color w:val="222222"/>
          <w:szCs w:val="20"/>
          <w:shd w:val="clear" w:color="auto" w:fill="FFFFFF"/>
        </w:rPr>
        <w:t>International Journal of Innovations in Science, Engineering And Management</w:t>
      </w:r>
      <w:r w:rsidRPr="000B60D8">
        <w:rPr>
          <w:color w:val="222222"/>
          <w:szCs w:val="20"/>
          <w:shd w:val="clear" w:color="auto" w:fill="FFFFFF"/>
        </w:rPr>
        <w:t>, pp.38-45.</w:t>
      </w:r>
    </w:p>
    <w:p w14:paraId="26D925A4" w14:textId="77777777" w:rsidR="003B7B10" w:rsidRDefault="003B7B10" w:rsidP="003B7B10">
      <w:pPr>
        <w:ind w:left="720" w:hanging="720"/>
        <w:rPr>
          <w:color w:val="222222"/>
          <w:szCs w:val="20"/>
          <w:shd w:val="clear" w:color="auto" w:fill="FFFFFF"/>
        </w:rPr>
      </w:pPr>
      <w:proofErr w:type="spellStart"/>
      <w:r w:rsidRPr="00702B36">
        <w:rPr>
          <w:color w:val="222222"/>
          <w:szCs w:val="20"/>
          <w:shd w:val="clear" w:color="auto" w:fill="FFFFFF"/>
        </w:rPr>
        <w:t>Katal</w:t>
      </w:r>
      <w:proofErr w:type="spellEnd"/>
      <w:r w:rsidRPr="00702B36">
        <w:rPr>
          <w:color w:val="222222"/>
          <w:szCs w:val="20"/>
          <w:shd w:val="clear" w:color="auto" w:fill="FFFFFF"/>
        </w:rPr>
        <w:t>, A</w:t>
      </w:r>
      <w:r>
        <w:rPr>
          <w:color w:val="222222"/>
          <w:szCs w:val="20"/>
          <w:shd w:val="clear" w:color="auto" w:fill="FFFFFF"/>
        </w:rPr>
        <w:t xml:space="preserve">., </w:t>
      </w:r>
      <w:proofErr w:type="spellStart"/>
      <w:r>
        <w:rPr>
          <w:color w:val="222222"/>
          <w:szCs w:val="20"/>
          <w:shd w:val="clear" w:color="auto" w:fill="FFFFFF"/>
        </w:rPr>
        <w:t>Dahiya</w:t>
      </w:r>
      <w:proofErr w:type="spellEnd"/>
      <w:r>
        <w:rPr>
          <w:color w:val="222222"/>
          <w:szCs w:val="20"/>
          <w:shd w:val="clear" w:color="auto" w:fill="FFFFFF"/>
        </w:rPr>
        <w:t>, S. and Choudhury, T.</w:t>
      </w:r>
      <w:r w:rsidRPr="00702B36">
        <w:rPr>
          <w:color w:val="222222"/>
          <w:szCs w:val="20"/>
          <w:shd w:val="clear" w:color="auto" w:fill="FFFFFF"/>
        </w:rPr>
        <w:t xml:space="preserve"> </w:t>
      </w:r>
      <w:r>
        <w:rPr>
          <w:color w:val="222222"/>
          <w:szCs w:val="20"/>
          <w:shd w:val="clear" w:color="auto" w:fill="FFFFFF"/>
        </w:rPr>
        <w:t>(</w:t>
      </w:r>
      <w:r w:rsidRPr="00702B36">
        <w:rPr>
          <w:color w:val="222222"/>
          <w:szCs w:val="20"/>
          <w:shd w:val="clear" w:color="auto" w:fill="FFFFFF"/>
        </w:rPr>
        <w:t>2023</w:t>
      </w:r>
      <w:r>
        <w:rPr>
          <w:color w:val="222222"/>
          <w:szCs w:val="20"/>
          <w:shd w:val="clear" w:color="auto" w:fill="FFFFFF"/>
        </w:rPr>
        <w:t>)</w:t>
      </w:r>
      <w:r w:rsidRPr="00702B36">
        <w:rPr>
          <w:color w:val="222222"/>
          <w:szCs w:val="20"/>
          <w:shd w:val="clear" w:color="auto" w:fill="FFFFFF"/>
        </w:rPr>
        <w:t>. Energy efficiency in cloud computing data centers: a survey on software technologies. </w:t>
      </w:r>
      <w:r w:rsidRPr="00702B36">
        <w:rPr>
          <w:i/>
          <w:iCs/>
          <w:color w:val="222222"/>
          <w:szCs w:val="20"/>
          <w:shd w:val="clear" w:color="auto" w:fill="FFFFFF"/>
        </w:rPr>
        <w:t>Cluster Computing</w:t>
      </w:r>
      <w:r w:rsidRPr="00702B36">
        <w:rPr>
          <w:color w:val="222222"/>
          <w:szCs w:val="20"/>
          <w:shd w:val="clear" w:color="auto" w:fill="FFFFFF"/>
        </w:rPr>
        <w:t>, </w:t>
      </w:r>
      <w:r w:rsidRPr="00702B36">
        <w:rPr>
          <w:i/>
          <w:iCs/>
          <w:color w:val="222222"/>
          <w:szCs w:val="20"/>
          <w:shd w:val="clear" w:color="auto" w:fill="FFFFFF"/>
        </w:rPr>
        <w:t>26</w:t>
      </w:r>
      <w:r w:rsidRPr="00702B36">
        <w:rPr>
          <w:color w:val="222222"/>
          <w:szCs w:val="20"/>
          <w:shd w:val="clear" w:color="auto" w:fill="FFFFFF"/>
        </w:rPr>
        <w:t>(3), pp.1845-1875.</w:t>
      </w:r>
    </w:p>
    <w:p w14:paraId="7385CB88" w14:textId="77777777" w:rsidR="003B7B10" w:rsidRDefault="003B7B10" w:rsidP="003B7B10">
      <w:pPr>
        <w:ind w:left="720" w:hanging="720"/>
        <w:rPr>
          <w:rFonts w:eastAsia="Times New Roman"/>
          <w:color w:val="000000"/>
          <w:szCs w:val="24"/>
        </w:rPr>
      </w:pPr>
      <w:proofErr w:type="spellStart"/>
      <w:r w:rsidRPr="00482CAA">
        <w:rPr>
          <w:rFonts w:eastAsia="Times New Roman"/>
          <w:color w:val="000000"/>
          <w:szCs w:val="24"/>
        </w:rPr>
        <w:t>Khanh</w:t>
      </w:r>
      <w:proofErr w:type="spellEnd"/>
      <w:r w:rsidRPr="00482CAA">
        <w:rPr>
          <w:rFonts w:eastAsia="Times New Roman"/>
          <w:color w:val="000000"/>
          <w:szCs w:val="24"/>
        </w:rPr>
        <w:t>, T.H.H. (2025). E-Commerce Integration in Small and Medium-Sized Enterprises: Strategies, Challenges, and Impact on Market Competitiveness. </w:t>
      </w:r>
      <w:r w:rsidRPr="00482CAA">
        <w:rPr>
          <w:rFonts w:eastAsia="Times New Roman"/>
          <w:i/>
          <w:iCs/>
          <w:color w:val="000000"/>
          <w:szCs w:val="24"/>
        </w:rPr>
        <w:t>Advances in Social Science, Education and Humanities Research</w:t>
      </w:r>
      <w:r>
        <w:rPr>
          <w:rFonts w:eastAsia="Times New Roman"/>
          <w:color w:val="000000"/>
          <w:szCs w:val="24"/>
        </w:rPr>
        <w:t>, [online] pp.55–68.</w:t>
      </w:r>
    </w:p>
    <w:p w14:paraId="6EDE2121" w14:textId="77777777" w:rsidR="003B7B10" w:rsidRDefault="003B7B10" w:rsidP="003B7B10">
      <w:pPr>
        <w:ind w:left="720" w:hanging="720"/>
        <w:rPr>
          <w:rFonts w:eastAsia="Times New Roman"/>
          <w:color w:val="000000"/>
          <w:szCs w:val="24"/>
        </w:rPr>
      </w:pPr>
      <w:proofErr w:type="spellStart"/>
      <w:r w:rsidRPr="00702B36">
        <w:rPr>
          <w:rFonts w:eastAsia="Times New Roman"/>
          <w:color w:val="000000"/>
          <w:szCs w:val="24"/>
        </w:rPr>
        <w:t>Khrais</w:t>
      </w:r>
      <w:proofErr w:type="spellEnd"/>
      <w:r w:rsidRPr="00702B36">
        <w:rPr>
          <w:rFonts w:eastAsia="Times New Roman"/>
          <w:color w:val="000000"/>
          <w:szCs w:val="24"/>
        </w:rPr>
        <w:t xml:space="preserve">, L.T. and </w:t>
      </w:r>
      <w:proofErr w:type="spellStart"/>
      <w:r w:rsidRPr="00702B36">
        <w:rPr>
          <w:rFonts w:eastAsia="Times New Roman"/>
          <w:color w:val="000000"/>
          <w:szCs w:val="24"/>
        </w:rPr>
        <w:t>Alghamdi</w:t>
      </w:r>
      <w:proofErr w:type="spellEnd"/>
      <w:r w:rsidRPr="00702B36">
        <w:rPr>
          <w:rFonts w:eastAsia="Times New Roman"/>
          <w:color w:val="000000"/>
          <w:szCs w:val="24"/>
        </w:rPr>
        <w:t>, A.M. (2021). The Role of Mobile Application Acceptance in Shaping E-Customer Service. </w:t>
      </w:r>
      <w:r w:rsidRPr="00702B36">
        <w:rPr>
          <w:rFonts w:eastAsia="Times New Roman"/>
          <w:i/>
          <w:iCs/>
          <w:color w:val="000000"/>
          <w:szCs w:val="24"/>
        </w:rPr>
        <w:t>Future Internet</w:t>
      </w:r>
      <w:r>
        <w:rPr>
          <w:rFonts w:eastAsia="Times New Roman"/>
          <w:color w:val="000000"/>
          <w:szCs w:val="24"/>
        </w:rPr>
        <w:t>, [online] 13(3), p.77.</w:t>
      </w:r>
    </w:p>
    <w:p w14:paraId="5AA9F170" w14:textId="77777777" w:rsidR="003B7B10" w:rsidRDefault="003B7B10" w:rsidP="003B7B10">
      <w:pPr>
        <w:ind w:left="720" w:hanging="720"/>
        <w:rPr>
          <w:color w:val="222222"/>
          <w:szCs w:val="20"/>
          <w:shd w:val="clear" w:color="auto" w:fill="FFFFFF"/>
        </w:rPr>
      </w:pPr>
      <w:proofErr w:type="spellStart"/>
      <w:r>
        <w:rPr>
          <w:color w:val="222222"/>
          <w:szCs w:val="20"/>
          <w:shd w:val="clear" w:color="auto" w:fill="FFFFFF"/>
        </w:rPr>
        <w:t>Kolyandov</w:t>
      </w:r>
      <w:proofErr w:type="spellEnd"/>
      <w:r>
        <w:rPr>
          <w:color w:val="222222"/>
          <w:szCs w:val="20"/>
          <w:shd w:val="clear" w:color="auto" w:fill="FFFFFF"/>
        </w:rPr>
        <w:t>, S. and Radev, R.</w:t>
      </w:r>
      <w:r w:rsidRPr="00482CAA">
        <w:rPr>
          <w:color w:val="222222"/>
          <w:szCs w:val="20"/>
          <w:shd w:val="clear" w:color="auto" w:fill="FFFFFF"/>
        </w:rPr>
        <w:t xml:space="preserve"> </w:t>
      </w:r>
      <w:r>
        <w:rPr>
          <w:color w:val="222222"/>
          <w:szCs w:val="20"/>
          <w:shd w:val="clear" w:color="auto" w:fill="FFFFFF"/>
        </w:rPr>
        <w:t>(</w:t>
      </w:r>
      <w:r w:rsidRPr="00482CAA">
        <w:rPr>
          <w:color w:val="222222"/>
          <w:szCs w:val="20"/>
          <w:shd w:val="clear" w:color="auto" w:fill="FFFFFF"/>
        </w:rPr>
        <w:t>2021</w:t>
      </w:r>
      <w:r>
        <w:rPr>
          <w:color w:val="222222"/>
          <w:szCs w:val="20"/>
          <w:shd w:val="clear" w:color="auto" w:fill="FFFFFF"/>
        </w:rPr>
        <w:t>)</w:t>
      </w:r>
      <w:r w:rsidRPr="00482CAA">
        <w:rPr>
          <w:color w:val="222222"/>
          <w:szCs w:val="20"/>
          <w:shd w:val="clear" w:color="auto" w:fill="FFFFFF"/>
        </w:rPr>
        <w:t>. Internet marketing: modern advertising models for reaching new customers. </w:t>
      </w:r>
      <w:proofErr w:type="spellStart"/>
      <w:r w:rsidRPr="00482CAA">
        <w:rPr>
          <w:i/>
          <w:iCs/>
          <w:color w:val="222222"/>
          <w:szCs w:val="20"/>
          <w:shd w:val="clear" w:color="auto" w:fill="FFFFFF"/>
        </w:rPr>
        <w:t>Trakia</w:t>
      </w:r>
      <w:proofErr w:type="spellEnd"/>
      <w:r w:rsidRPr="00482CAA">
        <w:rPr>
          <w:i/>
          <w:iCs/>
          <w:color w:val="222222"/>
          <w:szCs w:val="20"/>
          <w:shd w:val="clear" w:color="auto" w:fill="FFFFFF"/>
        </w:rPr>
        <w:t xml:space="preserve"> Journal of Sciences</w:t>
      </w:r>
      <w:r w:rsidRPr="00482CAA">
        <w:rPr>
          <w:color w:val="222222"/>
          <w:szCs w:val="20"/>
          <w:shd w:val="clear" w:color="auto" w:fill="FFFFFF"/>
        </w:rPr>
        <w:t>, </w:t>
      </w:r>
      <w:r w:rsidRPr="00482CAA">
        <w:rPr>
          <w:i/>
          <w:iCs/>
          <w:color w:val="222222"/>
          <w:szCs w:val="20"/>
          <w:shd w:val="clear" w:color="auto" w:fill="FFFFFF"/>
        </w:rPr>
        <w:t>19</w:t>
      </w:r>
      <w:r w:rsidRPr="00482CAA">
        <w:rPr>
          <w:color w:val="222222"/>
          <w:szCs w:val="20"/>
          <w:shd w:val="clear" w:color="auto" w:fill="FFFFFF"/>
        </w:rPr>
        <w:t>(1), pp.122-129.</w:t>
      </w:r>
    </w:p>
    <w:p w14:paraId="44A038AB" w14:textId="77777777" w:rsidR="003B7B10" w:rsidRDefault="003B7B10" w:rsidP="003B7B10">
      <w:pPr>
        <w:ind w:left="720" w:hanging="720"/>
        <w:rPr>
          <w:color w:val="222222"/>
          <w:szCs w:val="20"/>
          <w:shd w:val="clear" w:color="auto" w:fill="FFFFFF"/>
        </w:rPr>
      </w:pPr>
      <w:r>
        <w:rPr>
          <w:color w:val="222222"/>
          <w:szCs w:val="20"/>
          <w:shd w:val="clear" w:color="auto" w:fill="FFFFFF"/>
        </w:rPr>
        <w:t>Kubiak, K.</w:t>
      </w:r>
      <w:r w:rsidRPr="00482CAA">
        <w:rPr>
          <w:color w:val="222222"/>
          <w:szCs w:val="20"/>
          <w:shd w:val="clear" w:color="auto" w:fill="FFFFFF"/>
        </w:rPr>
        <w:t xml:space="preserve"> </w:t>
      </w:r>
      <w:r>
        <w:rPr>
          <w:color w:val="222222"/>
          <w:szCs w:val="20"/>
          <w:shd w:val="clear" w:color="auto" w:fill="FFFFFF"/>
        </w:rPr>
        <w:t>(</w:t>
      </w:r>
      <w:r w:rsidRPr="00482CAA">
        <w:rPr>
          <w:color w:val="222222"/>
          <w:szCs w:val="20"/>
          <w:shd w:val="clear" w:color="auto" w:fill="FFFFFF"/>
        </w:rPr>
        <w:t>2024</w:t>
      </w:r>
      <w:r>
        <w:rPr>
          <w:color w:val="222222"/>
          <w:szCs w:val="20"/>
          <w:shd w:val="clear" w:color="auto" w:fill="FFFFFF"/>
        </w:rPr>
        <w:t>)</w:t>
      </w:r>
      <w:r w:rsidRPr="00482CAA">
        <w:rPr>
          <w:color w:val="222222"/>
          <w:szCs w:val="20"/>
          <w:shd w:val="clear" w:color="auto" w:fill="FFFFFF"/>
        </w:rPr>
        <w:t>. Design thinking in lighting design to meet user needs. </w:t>
      </w:r>
      <w:r w:rsidRPr="00482CAA">
        <w:rPr>
          <w:i/>
          <w:iCs/>
          <w:color w:val="222222"/>
          <w:szCs w:val="20"/>
          <w:shd w:val="clear" w:color="auto" w:fill="FFFFFF"/>
        </w:rPr>
        <w:t>Sustainability</w:t>
      </w:r>
      <w:r w:rsidRPr="00482CAA">
        <w:rPr>
          <w:color w:val="222222"/>
          <w:szCs w:val="20"/>
          <w:shd w:val="clear" w:color="auto" w:fill="FFFFFF"/>
        </w:rPr>
        <w:t>, </w:t>
      </w:r>
      <w:r w:rsidRPr="00482CAA">
        <w:rPr>
          <w:i/>
          <w:iCs/>
          <w:color w:val="222222"/>
          <w:szCs w:val="20"/>
          <w:shd w:val="clear" w:color="auto" w:fill="FFFFFF"/>
        </w:rPr>
        <w:t>16</w:t>
      </w:r>
      <w:r w:rsidRPr="00482CAA">
        <w:rPr>
          <w:color w:val="222222"/>
          <w:szCs w:val="20"/>
          <w:shd w:val="clear" w:color="auto" w:fill="FFFFFF"/>
        </w:rPr>
        <w:t>(9), p.3561.</w:t>
      </w:r>
    </w:p>
    <w:p w14:paraId="51AACFF0" w14:textId="77777777" w:rsidR="003B7B10" w:rsidRDefault="003B7B10" w:rsidP="003B7B10">
      <w:pPr>
        <w:ind w:left="720" w:hanging="720"/>
        <w:rPr>
          <w:color w:val="222222"/>
          <w:szCs w:val="20"/>
          <w:shd w:val="clear" w:color="auto" w:fill="FFFFFF"/>
        </w:rPr>
      </w:pPr>
      <w:r>
        <w:rPr>
          <w:color w:val="222222"/>
          <w:szCs w:val="20"/>
          <w:shd w:val="clear" w:color="auto" w:fill="FFFFFF"/>
        </w:rPr>
        <w:t>Li, F.</w:t>
      </w:r>
      <w:r w:rsidRPr="00482CAA">
        <w:rPr>
          <w:color w:val="222222"/>
          <w:szCs w:val="20"/>
          <w:shd w:val="clear" w:color="auto" w:fill="FFFFFF"/>
        </w:rPr>
        <w:t xml:space="preserve"> </w:t>
      </w:r>
      <w:r>
        <w:rPr>
          <w:color w:val="222222"/>
          <w:szCs w:val="20"/>
          <w:shd w:val="clear" w:color="auto" w:fill="FFFFFF"/>
        </w:rPr>
        <w:t>(</w:t>
      </w:r>
      <w:r w:rsidRPr="00482CAA">
        <w:rPr>
          <w:color w:val="222222"/>
          <w:szCs w:val="20"/>
          <w:shd w:val="clear" w:color="auto" w:fill="FFFFFF"/>
        </w:rPr>
        <w:t>2020</w:t>
      </w:r>
      <w:r>
        <w:rPr>
          <w:color w:val="222222"/>
          <w:szCs w:val="20"/>
          <w:shd w:val="clear" w:color="auto" w:fill="FFFFFF"/>
        </w:rPr>
        <w:t>)</w:t>
      </w:r>
      <w:r w:rsidRPr="00482CAA">
        <w:rPr>
          <w:color w:val="222222"/>
          <w:szCs w:val="20"/>
          <w:shd w:val="clear" w:color="auto" w:fill="FFFFFF"/>
        </w:rPr>
        <w:t>. The digital transformation of business models in the creative industries: A holistic framework and emerging trends. </w:t>
      </w:r>
      <w:proofErr w:type="spellStart"/>
      <w:r w:rsidRPr="00482CAA">
        <w:rPr>
          <w:i/>
          <w:iCs/>
          <w:color w:val="222222"/>
          <w:szCs w:val="20"/>
          <w:shd w:val="clear" w:color="auto" w:fill="FFFFFF"/>
        </w:rPr>
        <w:t>Technovation</w:t>
      </w:r>
      <w:proofErr w:type="spellEnd"/>
      <w:r w:rsidRPr="00482CAA">
        <w:rPr>
          <w:color w:val="222222"/>
          <w:szCs w:val="20"/>
          <w:shd w:val="clear" w:color="auto" w:fill="FFFFFF"/>
        </w:rPr>
        <w:t>, </w:t>
      </w:r>
      <w:r w:rsidRPr="00482CAA">
        <w:rPr>
          <w:i/>
          <w:iCs/>
          <w:color w:val="222222"/>
          <w:szCs w:val="20"/>
          <w:shd w:val="clear" w:color="auto" w:fill="FFFFFF"/>
        </w:rPr>
        <w:t>92</w:t>
      </w:r>
      <w:r w:rsidRPr="00482CAA">
        <w:rPr>
          <w:color w:val="222222"/>
          <w:szCs w:val="20"/>
          <w:shd w:val="clear" w:color="auto" w:fill="FFFFFF"/>
        </w:rPr>
        <w:t>, p.102012.</w:t>
      </w:r>
    </w:p>
    <w:p w14:paraId="20F7FF88" w14:textId="77777777" w:rsidR="003B7B10" w:rsidRDefault="003B7B10" w:rsidP="003B7B10">
      <w:pPr>
        <w:ind w:left="720" w:hanging="720"/>
        <w:rPr>
          <w:color w:val="222222"/>
          <w:szCs w:val="20"/>
          <w:shd w:val="clear" w:color="auto" w:fill="FFFFFF"/>
        </w:rPr>
      </w:pPr>
      <w:proofErr w:type="spellStart"/>
      <w:r w:rsidRPr="00482CAA">
        <w:rPr>
          <w:color w:val="222222"/>
          <w:szCs w:val="20"/>
          <w:shd w:val="clear" w:color="auto" w:fill="FFFFFF"/>
        </w:rPr>
        <w:t>Lukiyanchuk</w:t>
      </w:r>
      <w:proofErr w:type="spellEnd"/>
      <w:r w:rsidRPr="00482CAA">
        <w:rPr>
          <w:color w:val="222222"/>
          <w:szCs w:val="20"/>
          <w:shd w:val="clear" w:color="auto" w:fill="FFFFFF"/>
        </w:rPr>
        <w:t xml:space="preserve">, I., </w:t>
      </w:r>
      <w:proofErr w:type="spellStart"/>
      <w:r w:rsidRPr="00482CAA">
        <w:rPr>
          <w:color w:val="222222"/>
          <w:szCs w:val="20"/>
          <w:shd w:val="clear" w:color="auto" w:fill="FFFFFF"/>
        </w:rPr>
        <w:t>Panasenko</w:t>
      </w:r>
      <w:proofErr w:type="spellEnd"/>
      <w:r w:rsidRPr="00482CAA">
        <w:rPr>
          <w:color w:val="222222"/>
          <w:szCs w:val="20"/>
          <w:shd w:val="clear" w:color="auto" w:fill="FFFFFF"/>
        </w:rPr>
        <w:t xml:space="preserve">, S., </w:t>
      </w:r>
      <w:proofErr w:type="spellStart"/>
      <w:r w:rsidRPr="00482CAA">
        <w:rPr>
          <w:color w:val="222222"/>
          <w:szCs w:val="20"/>
          <w:shd w:val="clear" w:color="auto" w:fill="FFFFFF"/>
        </w:rPr>
        <w:t>Kazantseva</w:t>
      </w:r>
      <w:proofErr w:type="spellEnd"/>
      <w:r w:rsidRPr="00482CAA">
        <w:rPr>
          <w:color w:val="222222"/>
          <w:szCs w:val="20"/>
          <w:shd w:val="clear" w:color="auto" w:fill="FFFFFF"/>
        </w:rPr>
        <w:t>, S</w:t>
      </w:r>
      <w:r>
        <w:rPr>
          <w:color w:val="222222"/>
          <w:szCs w:val="20"/>
          <w:shd w:val="clear" w:color="auto" w:fill="FFFFFF"/>
        </w:rPr>
        <w:t xml:space="preserve">., Lebedev, K. and </w:t>
      </w:r>
      <w:proofErr w:type="spellStart"/>
      <w:r>
        <w:rPr>
          <w:color w:val="222222"/>
          <w:szCs w:val="20"/>
          <w:shd w:val="clear" w:color="auto" w:fill="FFFFFF"/>
        </w:rPr>
        <w:t>Lebedeva</w:t>
      </w:r>
      <w:proofErr w:type="spellEnd"/>
      <w:r>
        <w:rPr>
          <w:color w:val="222222"/>
          <w:szCs w:val="20"/>
          <w:shd w:val="clear" w:color="auto" w:fill="FFFFFF"/>
        </w:rPr>
        <w:t>, O.</w:t>
      </w:r>
      <w:r w:rsidRPr="00482CAA">
        <w:rPr>
          <w:color w:val="222222"/>
          <w:szCs w:val="20"/>
          <w:shd w:val="clear" w:color="auto" w:fill="FFFFFF"/>
        </w:rPr>
        <w:t xml:space="preserve"> </w:t>
      </w:r>
      <w:r>
        <w:rPr>
          <w:color w:val="222222"/>
          <w:szCs w:val="20"/>
          <w:shd w:val="clear" w:color="auto" w:fill="FFFFFF"/>
        </w:rPr>
        <w:t>(</w:t>
      </w:r>
      <w:r w:rsidRPr="00482CAA">
        <w:rPr>
          <w:color w:val="222222"/>
          <w:szCs w:val="20"/>
          <w:shd w:val="clear" w:color="auto" w:fill="FFFFFF"/>
        </w:rPr>
        <w:t>2020</w:t>
      </w:r>
      <w:r>
        <w:rPr>
          <w:color w:val="222222"/>
          <w:szCs w:val="20"/>
          <w:shd w:val="clear" w:color="auto" w:fill="FFFFFF"/>
        </w:rPr>
        <w:t>)</w:t>
      </w:r>
      <w:r w:rsidRPr="00482CAA">
        <w:rPr>
          <w:color w:val="222222"/>
          <w:szCs w:val="20"/>
          <w:shd w:val="clear" w:color="auto" w:fill="FFFFFF"/>
        </w:rPr>
        <w:t>. Development of online retailing logistics flows in a globalized digital economy. </w:t>
      </w:r>
      <w:proofErr w:type="spellStart"/>
      <w:r w:rsidRPr="00482CAA">
        <w:rPr>
          <w:i/>
          <w:iCs/>
          <w:color w:val="222222"/>
          <w:szCs w:val="20"/>
          <w:shd w:val="clear" w:color="auto" w:fill="FFFFFF"/>
        </w:rPr>
        <w:t>Revista</w:t>
      </w:r>
      <w:proofErr w:type="spellEnd"/>
      <w:r w:rsidRPr="00482CAA">
        <w:rPr>
          <w:i/>
          <w:iCs/>
          <w:color w:val="222222"/>
          <w:szCs w:val="20"/>
          <w:shd w:val="clear" w:color="auto" w:fill="FFFFFF"/>
        </w:rPr>
        <w:t xml:space="preserve"> </w:t>
      </w:r>
      <w:proofErr w:type="spellStart"/>
      <w:r w:rsidRPr="00482CAA">
        <w:rPr>
          <w:i/>
          <w:iCs/>
          <w:color w:val="222222"/>
          <w:szCs w:val="20"/>
          <w:shd w:val="clear" w:color="auto" w:fill="FFFFFF"/>
        </w:rPr>
        <w:t>Inclusiones</w:t>
      </w:r>
      <w:proofErr w:type="spellEnd"/>
      <w:r w:rsidRPr="00482CAA">
        <w:rPr>
          <w:color w:val="222222"/>
          <w:szCs w:val="20"/>
          <w:shd w:val="clear" w:color="auto" w:fill="FFFFFF"/>
        </w:rPr>
        <w:t>, pp.407-416.</w:t>
      </w:r>
    </w:p>
    <w:p w14:paraId="6512D9F9" w14:textId="77777777" w:rsidR="003B7B10" w:rsidRDefault="003B7B10" w:rsidP="003B7B10">
      <w:pPr>
        <w:ind w:left="720" w:hanging="720"/>
        <w:rPr>
          <w:color w:val="222222"/>
          <w:szCs w:val="20"/>
          <w:shd w:val="clear" w:color="auto" w:fill="FFFFFF"/>
        </w:rPr>
      </w:pPr>
      <w:proofErr w:type="spellStart"/>
      <w:r w:rsidRPr="00482CAA">
        <w:rPr>
          <w:color w:val="222222"/>
          <w:szCs w:val="20"/>
          <w:shd w:val="clear" w:color="auto" w:fill="FFFFFF"/>
        </w:rPr>
        <w:t>Macas</w:t>
      </w:r>
      <w:proofErr w:type="spellEnd"/>
      <w:r w:rsidRPr="00482CAA">
        <w:rPr>
          <w:color w:val="222222"/>
          <w:szCs w:val="20"/>
          <w:shd w:val="clear" w:color="auto" w:fill="FFFFFF"/>
        </w:rPr>
        <w:t xml:space="preserve">, C.V.M., Aguirre, J.A.E., </w:t>
      </w:r>
      <w:proofErr w:type="spellStart"/>
      <w:r w:rsidRPr="00482CAA">
        <w:rPr>
          <w:color w:val="222222"/>
          <w:szCs w:val="20"/>
          <w:shd w:val="clear" w:color="auto" w:fill="FFFFFF"/>
        </w:rPr>
        <w:t>Arce</w:t>
      </w:r>
      <w:r>
        <w:rPr>
          <w:color w:val="222222"/>
          <w:szCs w:val="20"/>
          <w:shd w:val="clear" w:color="auto" w:fill="FFFFFF"/>
        </w:rPr>
        <w:t>ntales-Carrión</w:t>
      </w:r>
      <w:proofErr w:type="spellEnd"/>
      <w:r>
        <w:rPr>
          <w:color w:val="222222"/>
          <w:szCs w:val="20"/>
          <w:shd w:val="clear" w:color="auto" w:fill="FFFFFF"/>
        </w:rPr>
        <w:t>, R. and Peña, M.</w:t>
      </w:r>
      <w:r w:rsidRPr="00482CAA">
        <w:rPr>
          <w:color w:val="222222"/>
          <w:szCs w:val="20"/>
          <w:shd w:val="clear" w:color="auto" w:fill="FFFFFF"/>
        </w:rPr>
        <w:t xml:space="preserve"> </w:t>
      </w:r>
      <w:r>
        <w:rPr>
          <w:color w:val="222222"/>
          <w:szCs w:val="20"/>
          <w:shd w:val="clear" w:color="auto" w:fill="FFFFFF"/>
        </w:rPr>
        <w:t>(</w:t>
      </w:r>
      <w:r w:rsidRPr="00482CAA">
        <w:rPr>
          <w:color w:val="222222"/>
          <w:szCs w:val="20"/>
          <w:shd w:val="clear" w:color="auto" w:fill="FFFFFF"/>
        </w:rPr>
        <w:t>2021</w:t>
      </w:r>
      <w:r>
        <w:rPr>
          <w:color w:val="222222"/>
          <w:szCs w:val="20"/>
          <w:shd w:val="clear" w:color="auto" w:fill="FFFFFF"/>
        </w:rPr>
        <w:t>). March,</w:t>
      </w:r>
      <w:r w:rsidRPr="00482CAA">
        <w:rPr>
          <w:color w:val="222222"/>
          <w:szCs w:val="20"/>
          <w:shd w:val="clear" w:color="auto" w:fill="FFFFFF"/>
        </w:rPr>
        <w:t xml:space="preserve"> Inventory management for retail companies: A literature review and current trends. In </w:t>
      </w:r>
      <w:r w:rsidRPr="00482CAA">
        <w:rPr>
          <w:i/>
          <w:iCs/>
          <w:color w:val="222222"/>
          <w:szCs w:val="20"/>
          <w:shd w:val="clear" w:color="auto" w:fill="FFFFFF"/>
        </w:rPr>
        <w:t>2021 second international conference on information systems and software technologies (ici2st)</w:t>
      </w:r>
      <w:r w:rsidRPr="00482CAA">
        <w:rPr>
          <w:color w:val="222222"/>
          <w:szCs w:val="20"/>
          <w:shd w:val="clear" w:color="auto" w:fill="FFFFFF"/>
        </w:rPr>
        <w:t> (pp. 71-78). IEEE.</w:t>
      </w:r>
    </w:p>
    <w:p w14:paraId="1F410FEF" w14:textId="77777777" w:rsidR="003B7B10" w:rsidRPr="00392401" w:rsidRDefault="003B7B10" w:rsidP="003B7B10">
      <w:pPr>
        <w:ind w:left="720" w:hanging="720"/>
      </w:pPr>
      <w:r w:rsidRPr="00392401">
        <w:t xml:space="preserve">McKinsey Global Institute (2022) </w:t>
      </w:r>
      <w:r w:rsidRPr="00392401">
        <w:rPr>
          <w:i/>
        </w:rPr>
        <w:t>The Future of Digital Commerce in Emerging Markets.</w:t>
      </w:r>
      <w:r w:rsidRPr="00392401">
        <w:t xml:space="preserve"> New York: McKinsey &amp; Company.</w:t>
      </w:r>
    </w:p>
    <w:p w14:paraId="1E0CFB93" w14:textId="77777777" w:rsidR="003B7B10" w:rsidRDefault="003B7B10" w:rsidP="003B7B10">
      <w:pPr>
        <w:ind w:left="720" w:hanging="720"/>
        <w:rPr>
          <w:color w:val="222222"/>
          <w:szCs w:val="20"/>
          <w:shd w:val="clear" w:color="auto" w:fill="FFFFFF"/>
        </w:rPr>
      </w:pPr>
      <w:r w:rsidRPr="00702B36">
        <w:rPr>
          <w:color w:val="222222"/>
          <w:szCs w:val="20"/>
          <w:shd w:val="clear" w:color="auto" w:fill="FFFFFF"/>
        </w:rPr>
        <w:t>Moore</w:t>
      </w:r>
      <w:r>
        <w:rPr>
          <w:color w:val="222222"/>
          <w:szCs w:val="20"/>
          <w:shd w:val="clear" w:color="auto" w:fill="FFFFFF"/>
        </w:rPr>
        <w:t>, S., Bulmer, S. and Elms, J.</w:t>
      </w:r>
      <w:r w:rsidRPr="00702B36">
        <w:rPr>
          <w:color w:val="222222"/>
          <w:szCs w:val="20"/>
          <w:shd w:val="clear" w:color="auto" w:fill="FFFFFF"/>
        </w:rPr>
        <w:t xml:space="preserve"> </w:t>
      </w:r>
      <w:r>
        <w:rPr>
          <w:color w:val="222222"/>
          <w:szCs w:val="20"/>
          <w:shd w:val="clear" w:color="auto" w:fill="FFFFFF"/>
        </w:rPr>
        <w:t>(</w:t>
      </w:r>
      <w:r w:rsidRPr="00702B36">
        <w:rPr>
          <w:color w:val="222222"/>
          <w:szCs w:val="20"/>
          <w:shd w:val="clear" w:color="auto" w:fill="FFFFFF"/>
        </w:rPr>
        <w:t>2022</w:t>
      </w:r>
      <w:r>
        <w:rPr>
          <w:color w:val="222222"/>
          <w:szCs w:val="20"/>
          <w:shd w:val="clear" w:color="auto" w:fill="FFFFFF"/>
        </w:rPr>
        <w:t>)</w:t>
      </w:r>
      <w:r w:rsidRPr="00702B36">
        <w:rPr>
          <w:color w:val="222222"/>
          <w:szCs w:val="20"/>
          <w:shd w:val="clear" w:color="auto" w:fill="FFFFFF"/>
        </w:rPr>
        <w:t>. The social significance of AI in retail on customer experience and shopping practices. </w:t>
      </w:r>
      <w:r w:rsidRPr="00702B36">
        <w:rPr>
          <w:i/>
          <w:iCs/>
          <w:color w:val="222222"/>
          <w:szCs w:val="20"/>
          <w:shd w:val="clear" w:color="auto" w:fill="FFFFFF"/>
        </w:rPr>
        <w:t>Journal of Retailing and Consumer Services</w:t>
      </w:r>
      <w:r w:rsidRPr="00702B36">
        <w:rPr>
          <w:color w:val="222222"/>
          <w:szCs w:val="20"/>
          <w:shd w:val="clear" w:color="auto" w:fill="FFFFFF"/>
        </w:rPr>
        <w:t>, </w:t>
      </w:r>
      <w:r w:rsidRPr="00702B36">
        <w:rPr>
          <w:i/>
          <w:iCs/>
          <w:color w:val="222222"/>
          <w:szCs w:val="20"/>
          <w:shd w:val="clear" w:color="auto" w:fill="FFFFFF"/>
        </w:rPr>
        <w:t>64</w:t>
      </w:r>
      <w:r w:rsidRPr="00702B36">
        <w:rPr>
          <w:color w:val="222222"/>
          <w:szCs w:val="20"/>
          <w:shd w:val="clear" w:color="auto" w:fill="FFFFFF"/>
        </w:rPr>
        <w:t>, p.102755.</w:t>
      </w:r>
    </w:p>
    <w:p w14:paraId="731BEF45" w14:textId="77777777" w:rsidR="003B7B10" w:rsidRPr="00392401" w:rsidRDefault="003B7B10" w:rsidP="003B7B10">
      <w:pPr>
        <w:ind w:left="720" w:hanging="720"/>
      </w:pPr>
      <w:r w:rsidRPr="00392401">
        <w:t>Nz</w:t>
      </w:r>
      <w:r>
        <w:t xml:space="preserve">inga, K. and Mwangi, P. (2022) </w:t>
      </w:r>
      <w:r w:rsidRPr="00392401">
        <w:t>Digital inclusion and rural entrepreneurship in East</w:t>
      </w:r>
      <w:r>
        <w:t xml:space="preserve"> Africa: barriers and enablers,</w:t>
      </w:r>
      <w:r w:rsidRPr="00392401">
        <w:t xml:space="preserve"> </w:t>
      </w:r>
      <w:r w:rsidRPr="00392401">
        <w:rPr>
          <w:i/>
        </w:rPr>
        <w:t>Journal of Rural Studies, 89</w:t>
      </w:r>
      <w:r w:rsidRPr="00392401">
        <w:t>(3), pp. 112-126.</w:t>
      </w:r>
    </w:p>
    <w:p w14:paraId="11B7251A" w14:textId="77777777" w:rsidR="003B7B10" w:rsidRDefault="003B7B10" w:rsidP="003B7B10">
      <w:pPr>
        <w:ind w:left="720" w:hanging="720"/>
        <w:rPr>
          <w:rFonts w:eastAsia="Times New Roman"/>
          <w:color w:val="000000"/>
          <w:szCs w:val="24"/>
        </w:rPr>
      </w:pPr>
      <w:r w:rsidRPr="00702B36">
        <w:rPr>
          <w:rFonts w:eastAsia="Times New Roman"/>
          <w:color w:val="000000"/>
          <w:szCs w:val="24"/>
        </w:rPr>
        <w:t>OECD. (2026). </w:t>
      </w:r>
      <w:r w:rsidRPr="00702B36">
        <w:rPr>
          <w:rFonts w:eastAsia="Times New Roman"/>
          <w:i/>
          <w:iCs/>
          <w:color w:val="000000"/>
          <w:szCs w:val="24"/>
        </w:rPr>
        <w:t>Why innovation matters for rural regions and the barriers to making it happen: Rural Innovation Pathways</w:t>
      </w:r>
      <w:r w:rsidRPr="00702B36">
        <w:rPr>
          <w:rFonts w:eastAsia="Times New Roman"/>
          <w:color w:val="000000"/>
          <w:szCs w:val="24"/>
        </w:rPr>
        <w:t xml:space="preserve">. [online] Available at: </w:t>
      </w:r>
      <w:hyperlink r:id="rId8" w:history="1">
        <w:r w:rsidRPr="00E920ED">
          <w:rPr>
            <w:rStyle w:val="Hyperlink"/>
            <w:rFonts w:eastAsia="Times New Roman"/>
            <w:szCs w:val="24"/>
          </w:rPr>
          <w:t>https://www.oecd.org/en/publications/rural-innovation-pathways_c86de0f4-en/full-report/why-innovation-matters-for-rural-regions-and-the-barriers-to-making-it-happen_a05252bb.html</w:t>
        </w:r>
      </w:hyperlink>
      <w:r>
        <w:rPr>
          <w:rFonts w:eastAsia="Times New Roman"/>
          <w:color w:val="000000"/>
          <w:szCs w:val="24"/>
        </w:rPr>
        <w:t xml:space="preserve"> </w:t>
      </w:r>
      <w:r w:rsidRPr="00702B36">
        <w:rPr>
          <w:rFonts w:eastAsia="Times New Roman"/>
          <w:color w:val="000000"/>
          <w:szCs w:val="24"/>
        </w:rPr>
        <w:t xml:space="preserve"> [Accessed 15 June 2026].</w:t>
      </w:r>
    </w:p>
    <w:p w14:paraId="3A1713AA" w14:textId="77777777" w:rsidR="003B7B10" w:rsidRPr="00392401" w:rsidRDefault="003B7B10" w:rsidP="003B7B10">
      <w:pPr>
        <w:ind w:left="720" w:hanging="720"/>
      </w:pPr>
      <w:proofErr w:type="spellStart"/>
      <w:r w:rsidRPr="00392401">
        <w:t>O</w:t>
      </w:r>
      <w:r>
        <w:t>sei</w:t>
      </w:r>
      <w:proofErr w:type="spellEnd"/>
      <w:r>
        <w:t xml:space="preserve">, K. and </w:t>
      </w:r>
      <w:proofErr w:type="spellStart"/>
      <w:r>
        <w:t>Boateng</w:t>
      </w:r>
      <w:proofErr w:type="spellEnd"/>
      <w:r>
        <w:t xml:space="preserve">, S. (2020) </w:t>
      </w:r>
      <w:r w:rsidRPr="00392401">
        <w:t xml:space="preserve">E-commerce adoption among small retailers in </w:t>
      </w:r>
      <w:r>
        <w:t>rural Ghana: an empirical study</w:t>
      </w:r>
      <w:r w:rsidRPr="00392401">
        <w:t xml:space="preserve">, </w:t>
      </w:r>
      <w:r w:rsidRPr="00392401">
        <w:rPr>
          <w:i/>
        </w:rPr>
        <w:t>International Journal of Information Management, 54</w:t>
      </w:r>
      <w:r w:rsidRPr="00392401">
        <w:t>, pp. 102-115.</w:t>
      </w:r>
    </w:p>
    <w:p w14:paraId="225A2399" w14:textId="77777777" w:rsidR="003B7B10" w:rsidRDefault="003B7B10" w:rsidP="003B7B10">
      <w:pPr>
        <w:ind w:left="720" w:hanging="720"/>
        <w:rPr>
          <w:rFonts w:eastAsia="Times New Roman"/>
          <w:color w:val="000000"/>
          <w:szCs w:val="24"/>
        </w:rPr>
      </w:pPr>
      <w:r w:rsidRPr="00482CAA">
        <w:rPr>
          <w:rFonts w:eastAsia="Times New Roman"/>
          <w:color w:val="000000"/>
          <w:szCs w:val="24"/>
        </w:rPr>
        <w:t>Ramadhan</w:t>
      </w:r>
      <w:r>
        <w:rPr>
          <w:rFonts w:eastAsia="Times New Roman"/>
          <w:color w:val="000000"/>
          <w:szCs w:val="24"/>
        </w:rPr>
        <w:t>, F.N.</w:t>
      </w:r>
      <w:r w:rsidRPr="00482CAA">
        <w:rPr>
          <w:rFonts w:eastAsia="Times New Roman"/>
          <w:color w:val="000000"/>
          <w:szCs w:val="24"/>
        </w:rPr>
        <w:t xml:space="preserve"> (2022). </w:t>
      </w:r>
      <w:r w:rsidRPr="00482CAA">
        <w:rPr>
          <w:rFonts w:eastAsia="Times New Roman"/>
          <w:i/>
          <w:iCs/>
          <w:color w:val="000000"/>
          <w:szCs w:val="24"/>
        </w:rPr>
        <w:t>Five Phases of The Design Thinking Process</w:t>
      </w:r>
      <w:r w:rsidRPr="00482CAA">
        <w:rPr>
          <w:rFonts w:eastAsia="Times New Roman"/>
          <w:color w:val="000000"/>
          <w:szCs w:val="24"/>
        </w:rPr>
        <w:t xml:space="preserve">. [online] Medium. Available at: </w:t>
      </w:r>
      <w:hyperlink r:id="rId9" w:history="1">
        <w:r w:rsidRPr="00E920ED">
          <w:rPr>
            <w:rStyle w:val="Hyperlink"/>
            <w:rFonts w:eastAsia="Times New Roman"/>
            <w:szCs w:val="24"/>
          </w:rPr>
          <w:t>https://medium.com/@fathannurramadhan12/five-phases-of-the-design-thinking-process-22d7ce8a4202</w:t>
        </w:r>
      </w:hyperlink>
      <w:r>
        <w:rPr>
          <w:rFonts w:eastAsia="Times New Roman"/>
          <w:color w:val="000000"/>
          <w:szCs w:val="24"/>
        </w:rPr>
        <w:t xml:space="preserve"> </w:t>
      </w:r>
      <w:r w:rsidRPr="00482CAA">
        <w:rPr>
          <w:rFonts w:eastAsia="Times New Roman"/>
          <w:color w:val="000000"/>
          <w:szCs w:val="24"/>
        </w:rPr>
        <w:t xml:space="preserve"> [Accessed 15 June 2026].</w:t>
      </w:r>
    </w:p>
    <w:p w14:paraId="771458F4" w14:textId="77777777" w:rsidR="003B7B10" w:rsidRDefault="003B7B10" w:rsidP="003B7B10">
      <w:pPr>
        <w:ind w:left="720" w:hanging="720"/>
        <w:rPr>
          <w:color w:val="222222"/>
          <w:szCs w:val="20"/>
          <w:shd w:val="clear" w:color="auto" w:fill="FFFFFF"/>
        </w:rPr>
      </w:pPr>
      <w:r>
        <w:rPr>
          <w:color w:val="222222"/>
          <w:szCs w:val="20"/>
          <w:shd w:val="clear" w:color="auto" w:fill="FFFFFF"/>
        </w:rPr>
        <w:t>Tim, Y., Cui, L. and Sheng, Z.</w:t>
      </w:r>
      <w:r w:rsidRPr="00702B36">
        <w:rPr>
          <w:color w:val="222222"/>
          <w:szCs w:val="20"/>
          <w:shd w:val="clear" w:color="auto" w:fill="FFFFFF"/>
        </w:rPr>
        <w:t xml:space="preserve"> </w:t>
      </w:r>
      <w:r>
        <w:rPr>
          <w:color w:val="222222"/>
          <w:szCs w:val="20"/>
          <w:shd w:val="clear" w:color="auto" w:fill="FFFFFF"/>
        </w:rPr>
        <w:t>(</w:t>
      </w:r>
      <w:r w:rsidRPr="00702B36">
        <w:rPr>
          <w:color w:val="222222"/>
          <w:szCs w:val="20"/>
          <w:shd w:val="clear" w:color="auto" w:fill="FFFFFF"/>
        </w:rPr>
        <w:t>2021</w:t>
      </w:r>
      <w:r>
        <w:rPr>
          <w:color w:val="222222"/>
          <w:szCs w:val="20"/>
          <w:shd w:val="clear" w:color="auto" w:fill="FFFFFF"/>
        </w:rPr>
        <w:t>)</w:t>
      </w:r>
      <w:r w:rsidRPr="00702B36">
        <w:rPr>
          <w:color w:val="222222"/>
          <w:szCs w:val="20"/>
          <w:shd w:val="clear" w:color="auto" w:fill="FFFFFF"/>
        </w:rPr>
        <w:t>. Digital resilience: How rural communities leapfrogged into sustainable development. </w:t>
      </w:r>
      <w:r w:rsidRPr="00702B36">
        <w:rPr>
          <w:i/>
          <w:iCs/>
          <w:color w:val="222222"/>
          <w:szCs w:val="20"/>
          <w:shd w:val="clear" w:color="auto" w:fill="FFFFFF"/>
        </w:rPr>
        <w:t>Information Systems Journal</w:t>
      </w:r>
      <w:r w:rsidRPr="00702B36">
        <w:rPr>
          <w:color w:val="222222"/>
          <w:szCs w:val="20"/>
          <w:shd w:val="clear" w:color="auto" w:fill="FFFFFF"/>
        </w:rPr>
        <w:t>, </w:t>
      </w:r>
      <w:r w:rsidRPr="00702B36">
        <w:rPr>
          <w:i/>
          <w:iCs/>
          <w:color w:val="222222"/>
          <w:szCs w:val="20"/>
          <w:shd w:val="clear" w:color="auto" w:fill="FFFFFF"/>
        </w:rPr>
        <w:t>31</w:t>
      </w:r>
      <w:r w:rsidRPr="00702B36">
        <w:rPr>
          <w:color w:val="222222"/>
          <w:szCs w:val="20"/>
          <w:shd w:val="clear" w:color="auto" w:fill="FFFFFF"/>
        </w:rPr>
        <w:t>(2), pp.323-345.</w:t>
      </w:r>
    </w:p>
    <w:p w14:paraId="62A58791" w14:textId="77777777" w:rsidR="003B7B10" w:rsidRDefault="003B7B10" w:rsidP="003B7B10">
      <w:pPr>
        <w:ind w:left="720" w:hanging="720"/>
        <w:rPr>
          <w:color w:val="222222"/>
          <w:szCs w:val="20"/>
          <w:shd w:val="clear" w:color="auto" w:fill="FFFFFF"/>
        </w:rPr>
      </w:pPr>
      <w:proofErr w:type="spellStart"/>
      <w:r w:rsidRPr="00702B36">
        <w:rPr>
          <w:color w:val="222222"/>
          <w:szCs w:val="20"/>
          <w:shd w:val="clear" w:color="auto" w:fill="FFFFFF"/>
        </w:rPr>
        <w:t>Trinajstić</w:t>
      </w:r>
      <w:proofErr w:type="spellEnd"/>
      <w:r w:rsidRPr="00702B36">
        <w:rPr>
          <w:color w:val="222222"/>
          <w:szCs w:val="20"/>
          <w:shd w:val="clear" w:color="auto" w:fill="FFFFFF"/>
        </w:rPr>
        <w:t xml:space="preserve">, M., </w:t>
      </w:r>
      <w:proofErr w:type="spellStart"/>
      <w:r w:rsidRPr="00702B36">
        <w:rPr>
          <w:color w:val="222222"/>
          <w:szCs w:val="20"/>
          <w:shd w:val="clear" w:color="auto" w:fill="FFFFFF"/>
        </w:rPr>
        <w:t>Niž</w:t>
      </w:r>
      <w:r>
        <w:rPr>
          <w:color w:val="222222"/>
          <w:szCs w:val="20"/>
          <w:shd w:val="clear" w:color="auto" w:fill="FFFFFF"/>
        </w:rPr>
        <w:t>ić</w:t>
      </w:r>
      <w:proofErr w:type="spellEnd"/>
      <w:r>
        <w:rPr>
          <w:color w:val="222222"/>
          <w:szCs w:val="20"/>
          <w:shd w:val="clear" w:color="auto" w:fill="FFFFFF"/>
        </w:rPr>
        <w:t xml:space="preserve">, M.K. and </w:t>
      </w:r>
      <w:proofErr w:type="spellStart"/>
      <w:r>
        <w:rPr>
          <w:color w:val="222222"/>
          <w:szCs w:val="20"/>
          <w:shd w:val="clear" w:color="auto" w:fill="FFFFFF"/>
        </w:rPr>
        <w:t>Denona</w:t>
      </w:r>
      <w:proofErr w:type="spellEnd"/>
      <w:r>
        <w:rPr>
          <w:color w:val="222222"/>
          <w:szCs w:val="20"/>
          <w:shd w:val="clear" w:color="auto" w:fill="FFFFFF"/>
        </w:rPr>
        <w:t xml:space="preserve"> </w:t>
      </w:r>
      <w:proofErr w:type="spellStart"/>
      <w:r>
        <w:rPr>
          <w:color w:val="222222"/>
          <w:szCs w:val="20"/>
          <w:shd w:val="clear" w:color="auto" w:fill="FFFFFF"/>
        </w:rPr>
        <w:t>Bogović</w:t>
      </w:r>
      <w:proofErr w:type="spellEnd"/>
      <w:r>
        <w:rPr>
          <w:color w:val="222222"/>
          <w:szCs w:val="20"/>
          <w:shd w:val="clear" w:color="auto" w:fill="FFFFFF"/>
        </w:rPr>
        <w:t>, N.</w:t>
      </w:r>
      <w:r w:rsidRPr="00702B36">
        <w:rPr>
          <w:color w:val="222222"/>
          <w:szCs w:val="20"/>
          <w:shd w:val="clear" w:color="auto" w:fill="FFFFFF"/>
        </w:rPr>
        <w:t xml:space="preserve"> </w:t>
      </w:r>
      <w:r>
        <w:rPr>
          <w:color w:val="222222"/>
          <w:szCs w:val="20"/>
          <w:shd w:val="clear" w:color="auto" w:fill="FFFFFF"/>
        </w:rPr>
        <w:t>(</w:t>
      </w:r>
      <w:r w:rsidRPr="00702B36">
        <w:rPr>
          <w:color w:val="222222"/>
          <w:szCs w:val="20"/>
          <w:shd w:val="clear" w:color="auto" w:fill="FFFFFF"/>
        </w:rPr>
        <w:t>2022</w:t>
      </w:r>
      <w:r>
        <w:rPr>
          <w:color w:val="222222"/>
          <w:szCs w:val="20"/>
          <w:shd w:val="clear" w:color="auto" w:fill="FFFFFF"/>
        </w:rPr>
        <w:t>)</w:t>
      </w:r>
      <w:r w:rsidRPr="00702B36">
        <w:rPr>
          <w:color w:val="222222"/>
          <w:szCs w:val="20"/>
          <w:shd w:val="clear" w:color="auto" w:fill="FFFFFF"/>
        </w:rPr>
        <w:t>. Business incentives for local economic development. </w:t>
      </w:r>
      <w:r w:rsidRPr="00702B36">
        <w:rPr>
          <w:i/>
          <w:iCs/>
          <w:color w:val="222222"/>
          <w:szCs w:val="20"/>
          <w:shd w:val="clear" w:color="auto" w:fill="FFFFFF"/>
        </w:rPr>
        <w:t>Economies</w:t>
      </w:r>
      <w:r w:rsidRPr="00702B36">
        <w:rPr>
          <w:color w:val="222222"/>
          <w:szCs w:val="20"/>
          <w:shd w:val="clear" w:color="auto" w:fill="FFFFFF"/>
        </w:rPr>
        <w:t>, </w:t>
      </w:r>
      <w:r w:rsidRPr="00702B36">
        <w:rPr>
          <w:i/>
          <w:iCs/>
          <w:color w:val="222222"/>
          <w:szCs w:val="20"/>
          <w:shd w:val="clear" w:color="auto" w:fill="FFFFFF"/>
        </w:rPr>
        <w:t>10</w:t>
      </w:r>
      <w:r w:rsidRPr="00702B36">
        <w:rPr>
          <w:color w:val="222222"/>
          <w:szCs w:val="20"/>
          <w:shd w:val="clear" w:color="auto" w:fill="FFFFFF"/>
        </w:rPr>
        <w:t>(6), p.135</w:t>
      </w:r>
      <w:r>
        <w:rPr>
          <w:color w:val="222222"/>
          <w:szCs w:val="20"/>
          <w:shd w:val="clear" w:color="auto" w:fill="FFFFFF"/>
        </w:rPr>
        <w:t>.</w:t>
      </w:r>
    </w:p>
    <w:p w14:paraId="034EBA58" w14:textId="77777777" w:rsidR="003B7B10" w:rsidRPr="00392401" w:rsidRDefault="003B7B10" w:rsidP="003B7B10">
      <w:pPr>
        <w:ind w:left="720" w:hanging="720"/>
      </w:pPr>
      <w:proofErr w:type="spellStart"/>
      <w:r>
        <w:t>Wanjiku</w:t>
      </w:r>
      <w:proofErr w:type="spellEnd"/>
      <w:r>
        <w:t xml:space="preserve">, M. (2021) </w:t>
      </w:r>
      <w:r w:rsidRPr="00392401">
        <w:t>Last-mile delivery in rural Kenya: challen</w:t>
      </w:r>
      <w:r>
        <w:t>ges and digital solutions</w:t>
      </w:r>
      <w:r w:rsidRPr="00392401">
        <w:t xml:space="preserve">, </w:t>
      </w:r>
      <w:r w:rsidRPr="00392401">
        <w:rPr>
          <w:i/>
        </w:rPr>
        <w:t>African Journal of Business and Economic Research, 16</w:t>
      </w:r>
      <w:r w:rsidRPr="00392401">
        <w:t>(2), pp. 45-62.</w:t>
      </w:r>
    </w:p>
    <w:p w14:paraId="7E4F6E53" w14:textId="77777777" w:rsidR="003B7B10" w:rsidRDefault="003B7B10" w:rsidP="003B7B10">
      <w:pPr>
        <w:ind w:left="720" w:hanging="720"/>
        <w:rPr>
          <w:rFonts w:eastAsia="Times New Roman"/>
          <w:color w:val="000000"/>
          <w:szCs w:val="24"/>
        </w:rPr>
      </w:pPr>
      <w:proofErr w:type="spellStart"/>
      <w:r w:rsidRPr="00702B36">
        <w:rPr>
          <w:rFonts w:eastAsia="Times New Roman"/>
          <w:color w:val="000000"/>
          <w:szCs w:val="24"/>
        </w:rPr>
        <w:t>Wassan</w:t>
      </w:r>
      <w:proofErr w:type="spellEnd"/>
      <w:r w:rsidRPr="00702B36">
        <w:rPr>
          <w:rFonts w:eastAsia="Times New Roman"/>
          <w:color w:val="000000"/>
          <w:szCs w:val="24"/>
        </w:rPr>
        <w:t xml:space="preserve">, S., Gulati, K., Ghosh, A., </w:t>
      </w:r>
      <w:proofErr w:type="spellStart"/>
      <w:r w:rsidRPr="00702B36">
        <w:rPr>
          <w:rFonts w:eastAsia="Times New Roman"/>
          <w:color w:val="000000"/>
          <w:szCs w:val="24"/>
        </w:rPr>
        <w:t>shafi</w:t>
      </w:r>
      <w:proofErr w:type="spellEnd"/>
      <w:r w:rsidRPr="00702B36">
        <w:rPr>
          <w:rFonts w:eastAsia="Times New Roman"/>
          <w:color w:val="000000"/>
          <w:szCs w:val="24"/>
        </w:rPr>
        <w:t xml:space="preserve"> </w:t>
      </w:r>
      <w:proofErr w:type="spellStart"/>
      <w:r w:rsidRPr="00702B36">
        <w:rPr>
          <w:rFonts w:eastAsia="Times New Roman"/>
          <w:color w:val="000000"/>
          <w:szCs w:val="24"/>
        </w:rPr>
        <w:t>rafiqi</w:t>
      </w:r>
      <w:proofErr w:type="spellEnd"/>
      <w:r w:rsidRPr="00702B36">
        <w:rPr>
          <w:rFonts w:eastAsia="Times New Roman"/>
          <w:color w:val="000000"/>
          <w:szCs w:val="24"/>
        </w:rPr>
        <w:t xml:space="preserve">, I., </w:t>
      </w:r>
      <w:proofErr w:type="spellStart"/>
      <w:r w:rsidRPr="00702B36">
        <w:rPr>
          <w:rFonts w:eastAsia="Times New Roman"/>
          <w:color w:val="000000"/>
          <w:szCs w:val="24"/>
        </w:rPr>
        <w:t>Mammani</w:t>
      </w:r>
      <w:proofErr w:type="spellEnd"/>
      <w:r w:rsidRPr="00702B36">
        <w:rPr>
          <w:rFonts w:eastAsia="Times New Roman"/>
          <w:color w:val="000000"/>
          <w:szCs w:val="24"/>
        </w:rPr>
        <w:t xml:space="preserve">, B.S., </w:t>
      </w:r>
      <w:proofErr w:type="spellStart"/>
      <w:r w:rsidRPr="00702B36">
        <w:rPr>
          <w:rFonts w:eastAsia="Times New Roman"/>
          <w:color w:val="000000"/>
          <w:szCs w:val="24"/>
        </w:rPr>
        <w:t>Tabbassum</w:t>
      </w:r>
      <w:proofErr w:type="spellEnd"/>
      <w:r w:rsidRPr="00702B36">
        <w:rPr>
          <w:rFonts w:eastAsia="Times New Roman"/>
          <w:color w:val="000000"/>
          <w:szCs w:val="24"/>
        </w:rPr>
        <w:t xml:space="preserve">, S. and </w:t>
      </w:r>
      <w:proofErr w:type="spellStart"/>
      <w:r w:rsidRPr="00702B36">
        <w:rPr>
          <w:rFonts w:eastAsia="Times New Roman"/>
          <w:color w:val="000000"/>
          <w:szCs w:val="24"/>
        </w:rPr>
        <w:t>Khaja</w:t>
      </w:r>
      <w:proofErr w:type="spellEnd"/>
      <w:r w:rsidRPr="00702B36">
        <w:rPr>
          <w:rFonts w:eastAsia="Times New Roman"/>
          <w:color w:val="000000"/>
          <w:szCs w:val="24"/>
        </w:rPr>
        <w:t xml:space="preserve"> </w:t>
      </w:r>
      <w:proofErr w:type="spellStart"/>
      <w:r w:rsidRPr="00702B36">
        <w:rPr>
          <w:rFonts w:eastAsia="Times New Roman"/>
          <w:color w:val="000000"/>
          <w:szCs w:val="24"/>
        </w:rPr>
        <w:t>Mohiddin</w:t>
      </w:r>
      <w:proofErr w:type="spellEnd"/>
      <w:r w:rsidRPr="00702B36">
        <w:rPr>
          <w:rFonts w:eastAsia="Times New Roman"/>
          <w:color w:val="000000"/>
          <w:szCs w:val="24"/>
        </w:rPr>
        <w:t>, Md. (2022). Impact of digitalization on retailers and its future trends. </w:t>
      </w:r>
      <w:r w:rsidRPr="00702B36">
        <w:rPr>
          <w:rFonts w:eastAsia="Times New Roman"/>
          <w:i/>
          <w:iCs/>
          <w:color w:val="000000"/>
          <w:szCs w:val="24"/>
        </w:rPr>
        <w:t>Materials Today: Proceedings</w:t>
      </w:r>
      <w:r w:rsidRPr="00702B36">
        <w:rPr>
          <w:rFonts w:eastAsia="Times New Roman"/>
          <w:color w:val="000000"/>
          <w:szCs w:val="24"/>
        </w:rPr>
        <w:t xml:space="preserve">, [online] 51, pp.803–809. </w:t>
      </w:r>
    </w:p>
    <w:p w14:paraId="48485460" w14:textId="77777777" w:rsidR="003B7B10" w:rsidRDefault="003B7B10" w:rsidP="003B7B10">
      <w:pPr>
        <w:ind w:left="720" w:hanging="720"/>
      </w:pPr>
      <w:r w:rsidRPr="00392401">
        <w:t xml:space="preserve">World Bank (2021) </w:t>
      </w:r>
      <w:r w:rsidRPr="00392401">
        <w:rPr>
          <w:i/>
        </w:rPr>
        <w:t>Digital Development in Sub-Saharan Africa: Progress and Prospects. Washington, DC: World Bank Group.</w:t>
      </w:r>
      <w:r w:rsidRPr="00392401">
        <w:t xml:space="preserve"> Available at: </w:t>
      </w:r>
      <w:hyperlink r:id="rId10" w:history="1">
        <w:r w:rsidRPr="00E920ED">
          <w:rPr>
            <w:rStyle w:val="Hyperlink"/>
          </w:rPr>
          <w:t>https://www.worldbank.org/en/topic/digitaldevelopment</w:t>
        </w:r>
      </w:hyperlink>
      <w:r>
        <w:t xml:space="preserve">  (Accessed: 09</w:t>
      </w:r>
      <w:r w:rsidRPr="00392401">
        <w:t xml:space="preserve"> June 2026).</w:t>
      </w:r>
    </w:p>
    <w:p w14:paraId="19D9B8C6" w14:textId="77777777" w:rsidR="003B7B10" w:rsidRDefault="003B7B10" w:rsidP="003B7B10">
      <w:pPr>
        <w:ind w:left="720" w:hanging="720"/>
        <w:rPr>
          <w:color w:val="222222"/>
          <w:szCs w:val="20"/>
          <w:shd w:val="clear" w:color="auto" w:fill="FFFFFF"/>
        </w:rPr>
      </w:pPr>
      <w:r w:rsidRPr="00482CAA">
        <w:rPr>
          <w:color w:val="222222"/>
          <w:szCs w:val="20"/>
          <w:shd w:val="clear" w:color="auto" w:fill="FFFFFF"/>
        </w:rPr>
        <w:t>Yadav, O</w:t>
      </w:r>
      <w:r>
        <w:rPr>
          <w:color w:val="222222"/>
          <w:szCs w:val="20"/>
          <w:shd w:val="clear" w:color="auto" w:fill="FFFFFF"/>
        </w:rPr>
        <w:t xml:space="preserve">.P., </w:t>
      </w:r>
      <w:proofErr w:type="spellStart"/>
      <w:r>
        <w:rPr>
          <w:color w:val="222222"/>
          <w:szCs w:val="20"/>
          <w:shd w:val="clear" w:color="auto" w:fill="FFFFFF"/>
        </w:rPr>
        <w:t>Teotia</w:t>
      </w:r>
      <w:proofErr w:type="spellEnd"/>
      <w:r>
        <w:rPr>
          <w:color w:val="222222"/>
          <w:szCs w:val="20"/>
          <w:shd w:val="clear" w:color="auto" w:fill="FFFFFF"/>
        </w:rPr>
        <w:t xml:space="preserve">, R. and </w:t>
      </w:r>
      <w:proofErr w:type="spellStart"/>
      <w:r>
        <w:rPr>
          <w:color w:val="222222"/>
          <w:szCs w:val="20"/>
          <w:shd w:val="clear" w:color="auto" w:fill="FFFFFF"/>
        </w:rPr>
        <w:t>Baliyan</w:t>
      </w:r>
      <w:proofErr w:type="spellEnd"/>
      <w:r>
        <w:rPr>
          <w:color w:val="222222"/>
          <w:szCs w:val="20"/>
          <w:shd w:val="clear" w:color="auto" w:fill="FFFFFF"/>
        </w:rPr>
        <w:t>, R.</w:t>
      </w:r>
      <w:r w:rsidRPr="00482CAA">
        <w:rPr>
          <w:color w:val="222222"/>
          <w:szCs w:val="20"/>
          <w:shd w:val="clear" w:color="auto" w:fill="FFFFFF"/>
        </w:rPr>
        <w:t xml:space="preserve"> </w:t>
      </w:r>
      <w:r>
        <w:rPr>
          <w:color w:val="222222"/>
          <w:szCs w:val="20"/>
          <w:shd w:val="clear" w:color="auto" w:fill="FFFFFF"/>
        </w:rPr>
        <w:t>(</w:t>
      </w:r>
      <w:r w:rsidRPr="00482CAA">
        <w:rPr>
          <w:color w:val="222222"/>
          <w:szCs w:val="20"/>
          <w:shd w:val="clear" w:color="auto" w:fill="FFFFFF"/>
        </w:rPr>
        <w:t>2024</w:t>
      </w:r>
      <w:r>
        <w:rPr>
          <w:color w:val="222222"/>
          <w:szCs w:val="20"/>
          <w:shd w:val="clear" w:color="auto" w:fill="FFFFFF"/>
        </w:rPr>
        <w:t>)</w:t>
      </w:r>
      <w:r w:rsidRPr="00482CAA">
        <w:rPr>
          <w:color w:val="222222"/>
          <w:szCs w:val="20"/>
          <w:shd w:val="clear" w:color="auto" w:fill="FFFFFF"/>
        </w:rPr>
        <w:t>. Digital transformation and consumer behavior: A marketing perspective. </w:t>
      </w:r>
      <w:r w:rsidRPr="00482CAA">
        <w:rPr>
          <w:i/>
          <w:iCs/>
          <w:color w:val="222222"/>
          <w:szCs w:val="20"/>
          <w:shd w:val="clear" w:color="auto" w:fill="FFFFFF"/>
        </w:rPr>
        <w:t>Digital Economy of India</w:t>
      </w:r>
      <w:r w:rsidRPr="00482CAA">
        <w:rPr>
          <w:color w:val="222222"/>
          <w:szCs w:val="20"/>
          <w:shd w:val="clear" w:color="auto" w:fill="FFFFFF"/>
        </w:rPr>
        <w:t>, </w:t>
      </w:r>
      <w:r w:rsidRPr="00482CAA">
        <w:rPr>
          <w:i/>
          <w:iCs/>
          <w:color w:val="222222"/>
          <w:szCs w:val="20"/>
          <w:shd w:val="clear" w:color="auto" w:fill="FFFFFF"/>
        </w:rPr>
        <w:t>12</w:t>
      </w:r>
      <w:r w:rsidRPr="00482CAA">
        <w:rPr>
          <w:color w:val="222222"/>
          <w:szCs w:val="20"/>
          <w:shd w:val="clear" w:color="auto" w:fill="FFFFFF"/>
        </w:rPr>
        <w:t>(2), p.41.</w:t>
      </w:r>
    </w:p>
    <w:p w14:paraId="50924BDC" w14:textId="77777777" w:rsidR="003B7B10" w:rsidRDefault="003B7B10" w:rsidP="003B7B10">
      <w:pPr>
        <w:ind w:left="720" w:hanging="720"/>
        <w:rPr>
          <w:color w:val="222222"/>
          <w:szCs w:val="20"/>
          <w:shd w:val="clear" w:color="auto" w:fill="FFFFFF"/>
        </w:rPr>
      </w:pPr>
      <w:r w:rsidRPr="000B60D8">
        <w:rPr>
          <w:color w:val="222222"/>
          <w:szCs w:val="20"/>
          <w:shd w:val="clear" w:color="auto" w:fill="FFFFFF"/>
        </w:rPr>
        <w:t xml:space="preserve">Yang, M., </w:t>
      </w:r>
      <w:proofErr w:type="spellStart"/>
      <w:r w:rsidRPr="000B60D8">
        <w:rPr>
          <w:color w:val="222222"/>
          <w:szCs w:val="20"/>
          <w:shd w:val="clear" w:color="auto" w:fill="FFFFFF"/>
        </w:rPr>
        <w:t>Mamun</w:t>
      </w:r>
      <w:proofErr w:type="spellEnd"/>
      <w:r w:rsidRPr="000B60D8">
        <w:rPr>
          <w:color w:val="222222"/>
          <w:szCs w:val="20"/>
          <w:shd w:val="clear" w:color="auto" w:fill="FFFFFF"/>
        </w:rPr>
        <w:t xml:space="preserve">, A.A., </w:t>
      </w:r>
      <w:proofErr w:type="spellStart"/>
      <w:r w:rsidRPr="000B60D8">
        <w:rPr>
          <w:color w:val="222222"/>
          <w:szCs w:val="20"/>
          <w:shd w:val="clear" w:color="auto" w:fill="FFFFFF"/>
        </w:rPr>
        <w:t>Mohiuddin</w:t>
      </w:r>
      <w:proofErr w:type="spellEnd"/>
      <w:r w:rsidRPr="000B60D8">
        <w:rPr>
          <w:color w:val="222222"/>
          <w:szCs w:val="20"/>
          <w:shd w:val="clear" w:color="auto" w:fill="FFFFFF"/>
        </w:rPr>
        <w:t xml:space="preserve">, </w:t>
      </w:r>
      <w:r>
        <w:rPr>
          <w:color w:val="222222"/>
          <w:szCs w:val="20"/>
          <w:shd w:val="clear" w:color="auto" w:fill="FFFFFF"/>
        </w:rPr>
        <w:t xml:space="preserve">M., </w:t>
      </w:r>
      <w:proofErr w:type="spellStart"/>
      <w:r>
        <w:rPr>
          <w:color w:val="222222"/>
          <w:szCs w:val="20"/>
          <w:shd w:val="clear" w:color="auto" w:fill="FFFFFF"/>
        </w:rPr>
        <w:t>Nawi</w:t>
      </w:r>
      <w:proofErr w:type="spellEnd"/>
      <w:r>
        <w:rPr>
          <w:color w:val="222222"/>
          <w:szCs w:val="20"/>
          <w:shd w:val="clear" w:color="auto" w:fill="FFFFFF"/>
        </w:rPr>
        <w:t xml:space="preserve">, N.C. and </w:t>
      </w:r>
      <w:proofErr w:type="spellStart"/>
      <w:r>
        <w:rPr>
          <w:color w:val="222222"/>
          <w:szCs w:val="20"/>
          <w:shd w:val="clear" w:color="auto" w:fill="FFFFFF"/>
        </w:rPr>
        <w:t>Zainol</w:t>
      </w:r>
      <w:proofErr w:type="spellEnd"/>
      <w:r>
        <w:rPr>
          <w:color w:val="222222"/>
          <w:szCs w:val="20"/>
          <w:shd w:val="clear" w:color="auto" w:fill="FFFFFF"/>
        </w:rPr>
        <w:t>, N.R.</w:t>
      </w:r>
      <w:r w:rsidRPr="000B60D8">
        <w:rPr>
          <w:color w:val="222222"/>
          <w:szCs w:val="20"/>
          <w:shd w:val="clear" w:color="auto" w:fill="FFFFFF"/>
        </w:rPr>
        <w:t xml:space="preserve"> </w:t>
      </w:r>
      <w:r>
        <w:rPr>
          <w:color w:val="222222"/>
          <w:szCs w:val="20"/>
          <w:shd w:val="clear" w:color="auto" w:fill="FFFFFF"/>
        </w:rPr>
        <w:t>(</w:t>
      </w:r>
      <w:r w:rsidRPr="000B60D8">
        <w:rPr>
          <w:color w:val="222222"/>
          <w:szCs w:val="20"/>
          <w:shd w:val="clear" w:color="auto" w:fill="FFFFFF"/>
        </w:rPr>
        <w:t>2021</w:t>
      </w:r>
      <w:r>
        <w:rPr>
          <w:color w:val="222222"/>
          <w:szCs w:val="20"/>
          <w:shd w:val="clear" w:color="auto" w:fill="FFFFFF"/>
        </w:rPr>
        <w:t>)</w:t>
      </w:r>
      <w:r w:rsidRPr="000B60D8">
        <w:rPr>
          <w:color w:val="222222"/>
          <w:szCs w:val="20"/>
          <w:shd w:val="clear" w:color="auto" w:fill="FFFFFF"/>
        </w:rPr>
        <w:t>. Cashless transactions: A study on intention and adoption of e-wallets. </w:t>
      </w:r>
      <w:r w:rsidRPr="000B60D8">
        <w:rPr>
          <w:i/>
          <w:iCs/>
          <w:color w:val="222222"/>
          <w:szCs w:val="20"/>
          <w:shd w:val="clear" w:color="auto" w:fill="FFFFFF"/>
        </w:rPr>
        <w:t>Sustainability</w:t>
      </w:r>
      <w:r w:rsidRPr="000B60D8">
        <w:rPr>
          <w:color w:val="222222"/>
          <w:szCs w:val="20"/>
          <w:shd w:val="clear" w:color="auto" w:fill="FFFFFF"/>
        </w:rPr>
        <w:t>, </w:t>
      </w:r>
      <w:r w:rsidRPr="000B60D8">
        <w:rPr>
          <w:i/>
          <w:iCs/>
          <w:color w:val="222222"/>
          <w:szCs w:val="20"/>
          <w:shd w:val="clear" w:color="auto" w:fill="FFFFFF"/>
        </w:rPr>
        <w:t>13</w:t>
      </w:r>
      <w:r w:rsidRPr="000B60D8">
        <w:rPr>
          <w:color w:val="222222"/>
          <w:szCs w:val="20"/>
          <w:shd w:val="clear" w:color="auto" w:fill="FFFFFF"/>
        </w:rPr>
        <w:t>(2), p.831.</w:t>
      </w:r>
    </w:p>
    <w:p w14:paraId="17751F26" w14:textId="77777777" w:rsidR="003B7B10" w:rsidRPr="00702B36" w:rsidRDefault="003B7B10" w:rsidP="003B7B10">
      <w:pPr>
        <w:ind w:left="720" w:hanging="720"/>
        <w:rPr>
          <w:rFonts w:eastAsia="Times New Roman"/>
          <w:color w:val="000000"/>
          <w:szCs w:val="24"/>
        </w:rPr>
      </w:pPr>
      <w:proofErr w:type="spellStart"/>
      <w:r w:rsidRPr="00702B36">
        <w:rPr>
          <w:color w:val="222222"/>
          <w:szCs w:val="24"/>
          <w:shd w:val="clear" w:color="auto" w:fill="FFFFFF"/>
        </w:rPr>
        <w:t>Zosu</w:t>
      </w:r>
      <w:proofErr w:type="spellEnd"/>
      <w:r w:rsidRPr="00702B36">
        <w:rPr>
          <w:color w:val="222222"/>
          <w:szCs w:val="24"/>
          <w:shd w:val="clear" w:color="auto" w:fill="FFFFFF"/>
        </w:rPr>
        <w:t xml:space="preserve">, S., </w:t>
      </w:r>
      <w:proofErr w:type="spellStart"/>
      <w:r w:rsidRPr="00702B36">
        <w:rPr>
          <w:color w:val="222222"/>
          <w:szCs w:val="24"/>
          <w:shd w:val="clear" w:color="auto" w:fill="FFFFFF"/>
        </w:rPr>
        <w:t>Amaghionyeodiwe</w:t>
      </w:r>
      <w:proofErr w:type="spellEnd"/>
      <w:r w:rsidRPr="00702B36">
        <w:rPr>
          <w:color w:val="222222"/>
          <w:szCs w:val="24"/>
          <w:shd w:val="clear" w:color="auto" w:fill="FFFFFF"/>
        </w:rPr>
        <w:t>, C</w:t>
      </w:r>
      <w:r>
        <w:rPr>
          <w:color w:val="222222"/>
          <w:szCs w:val="24"/>
          <w:shd w:val="clear" w:color="auto" w:fill="FFFFFF"/>
        </w:rPr>
        <w:t xml:space="preserve">., </w:t>
      </w:r>
      <w:proofErr w:type="spellStart"/>
      <w:r>
        <w:rPr>
          <w:color w:val="222222"/>
          <w:szCs w:val="24"/>
          <w:shd w:val="clear" w:color="auto" w:fill="FFFFFF"/>
        </w:rPr>
        <w:t>Oyetunji</w:t>
      </w:r>
      <w:proofErr w:type="spellEnd"/>
      <w:r>
        <w:rPr>
          <w:color w:val="222222"/>
          <w:szCs w:val="24"/>
          <w:shd w:val="clear" w:color="auto" w:fill="FFFFFF"/>
        </w:rPr>
        <w:t xml:space="preserve">, E. and </w:t>
      </w:r>
      <w:proofErr w:type="spellStart"/>
      <w:r>
        <w:rPr>
          <w:color w:val="222222"/>
          <w:szCs w:val="24"/>
          <w:shd w:val="clear" w:color="auto" w:fill="FFFFFF"/>
        </w:rPr>
        <w:t>Yussouf</w:t>
      </w:r>
      <w:proofErr w:type="spellEnd"/>
      <w:r>
        <w:rPr>
          <w:color w:val="222222"/>
          <w:szCs w:val="24"/>
          <w:shd w:val="clear" w:color="auto" w:fill="FFFFFF"/>
        </w:rPr>
        <w:t>, A.</w:t>
      </w:r>
      <w:r w:rsidRPr="00702B36">
        <w:rPr>
          <w:color w:val="222222"/>
          <w:szCs w:val="24"/>
          <w:shd w:val="clear" w:color="auto" w:fill="FFFFFF"/>
        </w:rPr>
        <w:t xml:space="preserve"> </w:t>
      </w:r>
      <w:r>
        <w:rPr>
          <w:color w:val="222222"/>
          <w:szCs w:val="24"/>
          <w:shd w:val="clear" w:color="auto" w:fill="FFFFFF"/>
        </w:rPr>
        <w:t>(</w:t>
      </w:r>
      <w:r w:rsidRPr="00702B36">
        <w:rPr>
          <w:color w:val="222222"/>
          <w:szCs w:val="24"/>
          <w:shd w:val="clear" w:color="auto" w:fill="FFFFFF"/>
        </w:rPr>
        <w:t>2024</w:t>
      </w:r>
      <w:r>
        <w:rPr>
          <w:color w:val="222222"/>
          <w:szCs w:val="24"/>
          <w:shd w:val="clear" w:color="auto" w:fill="FFFFFF"/>
        </w:rPr>
        <w:t>)</w:t>
      </w:r>
      <w:r w:rsidRPr="00702B36">
        <w:rPr>
          <w:color w:val="222222"/>
          <w:szCs w:val="24"/>
          <w:shd w:val="clear" w:color="auto" w:fill="FFFFFF"/>
        </w:rPr>
        <w:t>. Last-mile delivery optimization: balancing cost efficiency and environmental sustainability. </w:t>
      </w:r>
      <w:r w:rsidRPr="00702B36">
        <w:rPr>
          <w:i/>
          <w:iCs/>
          <w:color w:val="222222"/>
          <w:szCs w:val="24"/>
          <w:shd w:val="clear" w:color="auto" w:fill="FFFFFF"/>
        </w:rPr>
        <w:t>Int J</w:t>
      </w:r>
      <w:r w:rsidRPr="00702B36">
        <w:rPr>
          <w:color w:val="222222"/>
          <w:szCs w:val="24"/>
          <w:shd w:val="clear" w:color="auto" w:fill="FFFFFF"/>
        </w:rPr>
        <w:t>, </w:t>
      </w:r>
      <w:r w:rsidRPr="00702B36">
        <w:rPr>
          <w:i/>
          <w:iCs/>
          <w:color w:val="222222"/>
          <w:szCs w:val="24"/>
          <w:shd w:val="clear" w:color="auto" w:fill="FFFFFF"/>
        </w:rPr>
        <w:t>12</w:t>
      </w:r>
      <w:r w:rsidRPr="00702B36">
        <w:rPr>
          <w:color w:val="222222"/>
          <w:szCs w:val="24"/>
          <w:shd w:val="clear" w:color="auto" w:fill="FFFFFF"/>
        </w:rPr>
        <w:t>(11), pp.153-166.</w:t>
      </w:r>
    </w:p>
    <w:p w14:paraId="0338C1AF" w14:textId="77777777" w:rsidR="003B7B10" w:rsidRPr="00CD5E18" w:rsidRDefault="003B7B10" w:rsidP="003B7B10">
      <w:pPr>
        <w:ind w:left="720" w:hanging="720"/>
      </w:pPr>
    </w:p>
    <w:p w14:paraId="336B17FD" w14:textId="77777777" w:rsidR="003B7B10" w:rsidRPr="003B7B10" w:rsidRDefault="003B7B10" w:rsidP="003B7B10"/>
    <w:p w14:paraId="2E840E58" w14:textId="77777777" w:rsidR="003B7B10" w:rsidRPr="00150489" w:rsidRDefault="003B7B10" w:rsidP="00150489"/>
    <w:p w14:paraId="1B2710C0" w14:textId="77777777" w:rsidR="00335EFC" w:rsidRDefault="00335EFC" w:rsidP="00150489"/>
    <w:sectPr w:rsidR="00335E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832A1A"/>
    <w:multiLevelType w:val="multilevel"/>
    <w:tmpl w:val="4EEC2B6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4C34150"/>
    <w:multiLevelType w:val="hybridMultilevel"/>
    <w:tmpl w:val="A3A2F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7A26CA"/>
    <w:multiLevelType w:val="hybridMultilevel"/>
    <w:tmpl w:val="BDC6D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B273CB"/>
    <w:multiLevelType w:val="hybridMultilevel"/>
    <w:tmpl w:val="261EA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26C59"/>
    <w:multiLevelType w:val="hybridMultilevel"/>
    <w:tmpl w:val="C8BC7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043371"/>
    <w:multiLevelType w:val="hybridMultilevel"/>
    <w:tmpl w:val="8A9049F6"/>
    <w:lvl w:ilvl="0" w:tplc="04090001">
      <w:start w:val="1"/>
      <w:numFmt w:val="bullet"/>
      <w:lvlText w:val=""/>
      <w:lvlJc w:val="left"/>
      <w:pPr>
        <w:ind w:left="720" w:hanging="360"/>
      </w:pPr>
      <w:rPr>
        <w:rFonts w:ascii="Symbol" w:hAnsi="Symbol" w:hint="default"/>
      </w:rPr>
    </w:lvl>
    <w:lvl w:ilvl="1" w:tplc="C68A5922">
      <w:start w:val="5"/>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677419"/>
    <w:multiLevelType w:val="hybridMultilevel"/>
    <w:tmpl w:val="7B90C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820692"/>
    <w:multiLevelType w:val="hybridMultilevel"/>
    <w:tmpl w:val="868E8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043DCF"/>
    <w:multiLevelType w:val="hybridMultilevel"/>
    <w:tmpl w:val="C7A6A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AA66FC"/>
    <w:multiLevelType w:val="hybridMultilevel"/>
    <w:tmpl w:val="201C2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1B7763"/>
    <w:multiLevelType w:val="hybridMultilevel"/>
    <w:tmpl w:val="E2BC0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FE079F"/>
    <w:multiLevelType w:val="hybridMultilevel"/>
    <w:tmpl w:val="3C388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2144614">
    <w:abstractNumId w:val="0"/>
  </w:num>
  <w:num w:numId="2" w16cid:durableId="480731239">
    <w:abstractNumId w:val="10"/>
  </w:num>
  <w:num w:numId="3" w16cid:durableId="1757239473">
    <w:abstractNumId w:val="3"/>
  </w:num>
  <w:num w:numId="4" w16cid:durableId="1315185302">
    <w:abstractNumId w:val="9"/>
  </w:num>
  <w:num w:numId="5" w16cid:durableId="1251744298">
    <w:abstractNumId w:val="11"/>
  </w:num>
  <w:num w:numId="6" w16cid:durableId="1134251965">
    <w:abstractNumId w:val="7"/>
  </w:num>
  <w:num w:numId="7" w16cid:durableId="2074574477">
    <w:abstractNumId w:val="5"/>
  </w:num>
  <w:num w:numId="8" w16cid:durableId="1632201228">
    <w:abstractNumId w:val="1"/>
  </w:num>
  <w:num w:numId="9" w16cid:durableId="1762753591">
    <w:abstractNumId w:val="2"/>
  </w:num>
  <w:num w:numId="10" w16cid:durableId="1187448756">
    <w:abstractNumId w:val="8"/>
  </w:num>
  <w:num w:numId="11" w16cid:durableId="1458910961">
    <w:abstractNumId w:val="6"/>
  </w:num>
  <w:num w:numId="12" w16cid:durableId="195503808">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9A4"/>
    <w:rsid w:val="000E2ABA"/>
    <w:rsid w:val="00150489"/>
    <w:rsid w:val="00177AED"/>
    <w:rsid w:val="001E0780"/>
    <w:rsid w:val="00252B03"/>
    <w:rsid w:val="002D2FA4"/>
    <w:rsid w:val="00335EFC"/>
    <w:rsid w:val="003B7B10"/>
    <w:rsid w:val="003E6A7D"/>
    <w:rsid w:val="003E75D4"/>
    <w:rsid w:val="00596275"/>
    <w:rsid w:val="00690CD4"/>
    <w:rsid w:val="00785837"/>
    <w:rsid w:val="007A1AE1"/>
    <w:rsid w:val="00916942"/>
    <w:rsid w:val="00921E5D"/>
    <w:rsid w:val="009D3644"/>
    <w:rsid w:val="00E719A4"/>
    <w:rsid w:val="00F459CB"/>
    <w:rsid w:val="00F52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7E4D8"/>
  <w15:chartTrackingRefBased/>
  <w15:docId w15:val="{2B6AF0EB-D295-4599-97E6-3352DF0B9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489"/>
    <w:pPr>
      <w:spacing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335EFC"/>
    <w:pPr>
      <w:keepNext/>
      <w:keepLines/>
      <w:numPr>
        <w:numId w:val="1"/>
      </w:numPr>
      <w:spacing w:before="240" w:after="0"/>
      <w:outlineLvl w:val="0"/>
    </w:pPr>
    <w:rPr>
      <w:rFonts w:eastAsia="Times New Roman"/>
      <w:b/>
      <w:szCs w:val="32"/>
    </w:rPr>
  </w:style>
  <w:style w:type="paragraph" w:styleId="Heading2">
    <w:name w:val="heading 2"/>
    <w:basedOn w:val="Normal"/>
    <w:link w:val="Heading2Char"/>
    <w:uiPriority w:val="9"/>
    <w:qFormat/>
    <w:rsid w:val="00335EFC"/>
    <w:pPr>
      <w:numPr>
        <w:ilvl w:val="1"/>
        <w:numId w:val="1"/>
      </w:numPr>
      <w:spacing w:before="100" w:beforeAutospacing="1" w:after="100" w:afterAutospacing="1"/>
      <w:outlineLvl w:val="1"/>
    </w:pPr>
    <w:rPr>
      <w:rFonts w:eastAsia="Times New Roman"/>
      <w:b/>
      <w:bCs/>
      <w:szCs w:val="36"/>
    </w:rPr>
  </w:style>
  <w:style w:type="paragraph" w:styleId="Heading3">
    <w:name w:val="heading 3"/>
    <w:basedOn w:val="Normal"/>
    <w:next w:val="Normal"/>
    <w:link w:val="Heading3Char"/>
    <w:uiPriority w:val="9"/>
    <w:unhideWhenUsed/>
    <w:qFormat/>
    <w:rsid w:val="007A1AE1"/>
    <w:pPr>
      <w:keepNext/>
      <w:keepLines/>
      <w:numPr>
        <w:ilvl w:val="2"/>
        <w:numId w:val="1"/>
      </w:numPr>
      <w:spacing w:before="40" w:after="0"/>
      <w:outlineLvl w:val="2"/>
    </w:pPr>
    <w:rPr>
      <w:rFonts w:eastAsia="Times New Roman"/>
      <w:b/>
      <w:i/>
      <w:szCs w:val="24"/>
    </w:rPr>
  </w:style>
  <w:style w:type="paragraph" w:styleId="Heading4">
    <w:name w:val="heading 4"/>
    <w:basedOn w:val="Normal"/>
    <w:next w:val="Normal"/>
    <w:link w:val="Heading4Char"/>
    <w:uiPriority w:val="9"/>
    <w:semiHidden/>
    <w:unhideWhenUsed/>
    <w:qFormat/>
    <w:rsid w:val="00335EF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35EF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35EF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35EF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35EF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35EF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5EFC"/>
    <w:rPr>
      <w:rFonts w:ascii="Times New Roman" w:eastAsia="Times New Roman" w:hAnsi="Times New Roman" w:cs="Times New Roman"/>
      <w:b/>
      <w:bCs/>
      <w:sz w:val="24"/>
      <w:szCs w:val="36"/>
    </w:rPr>
  </w:style>
  <w:style w:type="paragraph" w:styleId="NormalWeb">
    <w:name w:val="Normal (Web)"/>
    <w:basedOn w:val="Normal"/>
    <w:uiPriority w:val="99"/>
    <w:semiHidden/>
    <w:unhideWhenUsed/>
    <w:rsid w:val="00E719A4"/>
    <w:pPr>
      <w:spacing w:before="100" w:beforeAutospacing="1" w:after="100" w:afterAutospacing="1" w:line="240" w:lineRule="auto"/>
    </w:pPr>
    <w:rPr>
      <w:rFonts w:eastAsia="Times New Roman"/>
      <w:szCs w:val="24"/>
    </w:rPr>
  </w:style>
  <w:style w:type="character" w:customStyle="1" w:styleId="Heading1Char">
    <w:name w:val="Heading 1 Char"/>
    <w:basedOn w:val="DefaultParagraphFont"/>
    <w:link w:val="Heading1"/>
    <w:uiPriority w:val="9"/>
    <w:rsid w:val="00335EFC"/>
    <w:rPr>
      <w:rFonts w:ascii="Times New Roman" w:eastAsia="Times New Roman" w:hAnsi="Times New Roman" w:cs="Times New Roman"/>
      <w:b/>
      <w:sz w:val="24"/>
      <w:szCs w:val="32"/>
    </w:rPr>
  </w:style>
  <w:style w:type="character" w:customStyle="1" w:styleId="Heading3Char">
    <w:name w:val="Heading 3 Char"/>
    <w:basedOn w:val="DefaultParagraphFont"/>
    <w:link w:val="Heading3"/>
    <w:uiPriority w:val="9"/>
    <w:rsid w:val="007A1AE1"/>
    <w:rPr>
      <w:rFonts w:ascii="Times New Roman" w:eastAsia="Times New Roman" w:hAnsi="Times New Roman" w:cs="Times New Roman"/>
      <w:b/>
      <w:i/>
      <w:sz w:val="24"/>
      <w:szCs w:val="24"/>
    </w:rPr>
  </w:style>
  <w:style w:type="character" w:customStyle="1" w:styleId="Heading4Char">
    <w:name w:val="Heading 4 Char"/>
    <w:basedOn w:val="DefaultParagraphFont"/>
    <w:link w:val="Heading4"/>
    <w:uiPriority w:val="9"/>
    <w:semiHidden/>
    <w:rsid w:val="00335EF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35EF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35EF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35EF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35E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35EFC"/>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3E75D4"/>
    <w:pPr>
      <w:ind w:left="720"/>
      <w:contextualSpacing/>
    </w:pPr>
  </w:style>
  <w:style w:type="character" w:styleId="Hyperlink">
    <w:name w:val="Hyperlink"/>
    <w:basedOn w:val="DefaultParagraphFont"/>
    <w:uiPriority w:val="99"/>
    <w:unhideWhenUsed/>
    <w:rsid w:val="003B7B10"/>
    <w:rPr>
      <w:color w:val="0563C1" w:themeColor="hyperlink"/>
      <w:u w:val="single"/>
    </w:rPr>
  </w:style>
  <w:style w:type="paragraph" w:styleId="TOCHeading">
    <w:name w:val="TOC Heading"/>
    <w:basedOn w:val="Heading1"/>
    <w:next w:val="Normal"/>
    <w:uiPriority w:val="39"/>
    <w:unhideWhenUsed/>
    <w:qFormat/>
    <w:rsid w:val="00785837"/>
    <w:pPr>
      <w:numPr>
        <w:numId w:val="0"/>
      </w:numPr>
      <w:spacing w:line="259" w:lineRule="auto"/>
      <w:jc w:val="left"/>
      <w:outlineLvl w:val="9"/>
    </w:pPr>
    <w:rPr>
      <w:rFonts w:asciiTheme="majorHAnsi" w:eastAsiaTheme="majorEastAsia" w:hAnsiTheme="majorHAnsi" w:cstheme="majorBidi"/>
      <w:b w:val="0"/>
      <w:color w:val="2E74B5" w:themeColor="accent1" w:themeShade="BF"/>
      <w:sz w:val="32"/>
    </w:rPr>
  </w:style>
  <w:style w:type="paragraph" w:styleId="TOC1">
    <w:name w:val="toc 1"/>
    <w:basedOn w:val="Normal"/>
    <w:next w:val="Normal"/>
    <w:autoRedefine/>
    <w:uiPriority w:val="39"/>
    <w:unhideWhenUsed/>
    <w:rsid w:val="00785837"/>
    <w:pPr>
      <w:spacing w:after="100"/>
    </w:pPr>
  </w:style>
  <w:style w:type="paragraph" w:styleId="TOC2">
    <w:name w:val="toc 2"/>
    <w:basedOn w:val="Normal"/>
    <w:next w:val="Normal"/>
    <w:autoRedefine/>
    <w:uiPriority w:val="39"/>
    <w:unhideWhenUsed/>
    <w:rsid w:val="00785837"/>
    <w:pPr>
      <w:spacing w:after="100"/>
      <w:ind w:left="240"/>
    </w:pPr>
  </w:style>
  <w:style w:type="paragraph" w:styleId="TOC3">
    <w:name w:val="toc 3"/>
    <w:basedOn w:val="Normal"/>
    <w:next w:val="Normal"/>
    <w:autoRedefine/>
    <w:uiPriority w:val="39"/>
    <w:unhideWhenUsed/>
    <w:rsid w:val="0078583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5659086">
      <w:bodyDiv w:val="1"/>
      <w:marLeft w:val="0"/>
      <w:marRight w:val="0"/>
      <w:marTop w:val="0"/>
      <w:marBottom w:val="0"/>
      <w:divBdr>
        <w:top w:val="none" w:sz="0" w:space="0" w:color="auto"/>
        <w:left w:val="none" w:sz="0" w:space="0" w:color="auto"/>
        <w:bottom w:val="none" w:sz="0" w:space="0" w:color="auto"/>
        <w:right w:val="none" w:sz="0" w:space="0" w:color="auto"/>
      </w:divBdr>
    </w:div>
    <w:div w:id="1116800748">
      <w:bodyDiv w:val="1"/>
      <w:marLeft w:val="0"/>
      <w:marRight w:val="0"/>
      <w:marTop w:val="0"/>
      <w:marBottom w:val="0"/>
      <w:divBdr>
        <w:top w:val="none" w:sz="0" w:space="0" w:color="auto"/>
        <w:left w:val="none" w:sz="0" w:space="0" w:color="auto"/>
        <w:bottom w:val="none" w:sz="0" w:space="0" w:color="auto"/>
        <w:right w:val="none" w:sz="0" w:space="0" w:color="auto"/>
      </w:divBdr>
    </w:div>
    <w:div w:id="1641956379">
      <w:bodyDiv w:val="1"/>
      <w:marLeft w:val="0"/>
      <w:marRight w:val="0"/>
      <w:marTop w:val="0"/>
      <w:marBottom w:val="0"/>
      <w:divBdr>
        <w:top w:val="none" w:sz="0" w:space="0" w:color="auto"/>
        <w:left w:val="none" w:sz="0" w:space="0" w:color="auto"/>
        <w:bottom w:val="none" w:sz="0" w:space="0" w:color="auto"/>
        <w:right w:val="none" w:sz="0" w:space="0" w:color="auto"/>
      </w:divBdr>
    </w:div>
    <w:div w:id="1658534462">
      <w:bodyDiv w:val="1"/>
      <w:marLeft w:val="0"/>
      <w:marRight w:val="0"/>
      <w:marTop w:val="0"/>
      <w:marBottom w:val="0"/>
      <w:divBdr>
        <w:top w:val="none" w:sz="0" w:space="0" w:color="auto"/>
        <w:left w:val="none" w:sz="0" w:space="0" w:color="auto"/>
        <w:bottom w:val="none" w:sz="0" w:space="0" w:color="auto"/>
        <w:right w:val="none" w:sz="0" w:space="0" w:color="auto"/>
      </w:divBdr>
    </w:div>
    <w:div w:id="201222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en/publications/rural-innovation-pathways_c86de0f4-en/full-report/why-innovation-matters-for-rural-regions-and-the-barriers-to-making-it-happen_a05252bb.html" TargetMode="External"/><Relationship Id="rId3" Type="http://schemas.openxmlformats.org/officeDocument/2006/relationships/styles" Target="styles.xml"/><Relationship Id="rId7" Type="http://schemas.openxmlformats.org/officeDocument/2006/relationships/hyperlink" Target="https://www.researchgate.net/publication/405583950_A_Study_on_Last-Mile_Delivery_Challenges_in_ECommerce_Logistics_A_Customer"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orldbank.org/en/topic/digitaldevelopment" TargetMode="External"/><Relationship Id="rId4" Type="http://schemas.openxmlformats.org/officeDocument/2006/relationships/settings" Target="settings.xml"/><Relationship Id="rId9" Type="http://schemas.openxmlformats.org/officeDocument/2006/relationships/hyperlink" Target="https://medium.com/@fathannurramadhan12/five-phases-of-the-design-thinking-process-22d7ce8a4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22E6A-EBB9-41CB-8C94-4B6FDCC397B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5726</Words>
  <Characters>32642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Samuel Cureja (2244692)</cp:lastModifiedBy>
  <cp:revision>3</cp:revision>
  <dcterms:created xsi:type="dcterms:W3CDTF">2026-07-04T21:28:00Z</dcterms:created>
  <dcterms:modified xsi:type="dcterms:W3CDTF">2026-07-04T21:29:00Z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6ded0d3d-e114-4e8a-84fa-8254aeb2fe81</vt:lpwstr>
  </property>
</Properties>
</file>