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ED85F" w14:textId="77777777" w:rsidR="002F36ED" w:rsidRPr="001252FC" w:rsidRDefault="002F36ED" w:rsidP="002F36ED">
      <w:pPr>
        <w:tabs>
          <w:tab w:val="center" w:pos="5763"/>
          <w:tab w:val="center" w:pos="6483"/>
        </w:tabs>
        <w:spacing w:line="254" w:lineRule="auto"/>
        <w:rPr>
          <w:rFonts w:asciiTheme="majorHAnsi" w:hAnsiTheme="majorHAnsi" w:cstheme="majorHAnsi"/>
          <w:sz w:val="40"/>
          <w:szCs w:val="40"/>
        </w:rPr>
      </w:pPr>
      <w:bookmarkStart w:id="0" w:name="_Hlk149068693"/>
      <w:bookmarkStart w:id="1" w:name="Title_Page"/>
      <w:bookmarkEnd w:id="0"/>
      <w:r w:rsidRPr="001252FC">
        <w:rPr>
          <w:rFonts w:asciiTheme="majorHAnsi" w:hAnsiTheme="majorHAnsi" w:cstheme="majorHAnsi"/>
          <w:sz w:val="40"/>
          <w:szCs w:val="40"/>
        </w:rPr>
        <w:t xml:space="preserve">University of Wales Trinity Saint David University </w:t>
      </w:r>
    </w:p>
    <w:p w14:paraId="558F9E76" w14:textId="77777777" w:rsidR="002F36ED" w:rsidRPr="001252FC" w:rsidRDefault="002F36ED" w:rsidP="002F36ED">
      <w:pPr>
        <w:tabs>
          <w:tab w:val="center" w:pos="5763"/>
          <w:tab w:val="center" w:pos="6483"/>
        </w:tabs>
        <w:spacing w:line="254" w:lineRule="auto"/>
        <w:rPr>
          <w:rFonts w:asciiTheme="majorHAnsi" w:hAnsiTheme="majorHAnsi" w:cstheme="majorHAnsi"/>
          <w:sz w:val="40"/>
          <w:szCs w:val="40"/>
        </w:rPr>
      </w:pPr>
    </w:p>
    <w:bookmarkEnd w:id="1"/>
    <w:p w14:paraId="01BEE8B7" w14:textId="34531476" w:rsidR="002F36ED" w:rsidRPr="001252FC" w:rsidRDefault="002F36ED" w:rsidP="002F36ED">
      <w:pPr>
        <w:tabs>
          <w:tab w:val="center" w:pos="5763"/>
          <w:tab w:val="center" w:pos="6483"/>
        </w:tabs>
        <w:spacing w:line="254" w:lineRule="auto"/>
        <w:rPr>
          <w:rFonts w:asciiTheme="majorHAnsi" w:hAnsiTheme="majorHAnsi" w:cstheme="majorHAnsi"/>
          <w:sz w:val="40"/>
          <w:szCs w:val="40"/>
        </w:rPr>
      </w:pPr>
      <w:r w:rsidRPr="001252FC">
        <w:rPr>
          <w:rFonts w:asciiTheme="majorHAnsi" w:hAnsiTheme="majorHAnsi" w:cstheme="majorHAnsi"/>
          <w:sz w:val="40"/>
          <w:szCs w:val="40"/>
        </w:rPr>
        <w:t>[ACCA6021] Graphics and Games Programming</w:t>
      </w:r>
    </w:p>
    <w:p w14:paraId="13F271C6" w14:textId="12B33321" w:rsidR="002F36ED" w:rsidRPr="001252FC" w:rsidRDefault="002F36ED" w:rsidP="002F36ED">
      <w:pPr>
        <w:spacing w:line="254" w:lineRule="auto"/>
        <w:rPr>
          <w:rFonts w:asciiTheme="majorHAnsi" w:hAnsiTheme="majorHAnsi" w:cstheme="majorHAnsi"/>
        </w:rPr>
      </w:pPr>
      <w:r w:rsidRPr="001252FC">
        <w:rPr>
          <w:rFonts w:asciiTheme="majorHAnsi" w:hAnsiTheme="majorHAnsi" w:cstheme="majorHAnsi"/>
          <w:sz w:val="32"/>
          <w:szCs w:val="32"/>
        </w:rPr>
        <w:t>[Assignment 1] Application of Graphics Principles</w:t>
      </w:r>
    </w:p>
    <w:p w14:paraId="570382BC" w14:textId="77777777" w:rsidR="002F36ED" w:rsidRPr="001252FC" w:rsidRDefault="002F36ED" w:rsidP="002F36ED">
      <w:pPr>
        <w:spacing w:after="220" w:line="254" w:lineRule="auto"/>
        <w:rPr>
          <w:rFonts w:asciiTheme="majorHAnsi" w:hAnsiTheme="majorHAnsi" w:cstheme="majorHAnsi"/>
          <w:sz w:val="20"/>
          <w:szCs w:val="20"/>
        </w:rPr>
      </w:pPr>
      <w:r w:rsidRPr="001252FC">
        <w:rPr>
          <w:rFonts w:asciiTheme="majorHAnsi" w:hAnsiTheme="majorHAnsi" w:cstheme="majorHAnsi"/>
          <w:sz w:val="20"/>
          <w:szCs w:val="20"/>
        </w:rPr>
        <w:t xml:space="preserve"> </w:t>
      </w:r>
    </w:p>
    <w:p w14:paraId="3CBB53EB" w14:textId="77777777" w:rsidR="002F36ED" w:rsidRPr="001252FC" w:rsidRDefault="002F36ED" w:rsidP="002F36ED">
      <w:pPr>
        <w:spacing w:after="220" w:line="254" w:lineRule="auto"/>
        <w:rPr>
          <w:rFonts w:asciiTheme="majorHAnsi" w:hAnsiTheme="majorHAnsi" w:cstheme="majorHAnsi"/>
          <w:sz w:val="20"/>
          <w:szCs w:val="20"/>
        </w:rPr>
      </w:pPr>
    </w:p>
    <w:p w14:paraId="798F2E3E" w14:textId="77777777" w:rsidR="002F36ED" w:rsidRPr="001252FC" w:rsidRDefault="002F36ED" w:rsidP="002F36ED">
      <w:pPr>
        <w:spacing w:after="220" w:line="254" w:lineRule="auto"/>
        <w:rPr>
          <w:rFonts w:asciiTheme="majorHAnsi" w:hAnsiTheme="majorHAnsi" w:cstheme="majorHAnsi"/>
          <w:sz w:val="20"/>
          <w:szCs w:val="20"/>
        </w:rPr>
      </w:pPr>
    </w:p>
    <w:p w14:paraId="04EDF27E" w14:textId="77777777" w:rsidR="002F36ED" w:rsidRPr="001252FC" w:rsidRDefault="002F36ED" w:rsidP="002F36ED">
      <w:pPr>
        <w:spacing w:after="302" w:line="254" w:lineRule="auto"/>
        <w:rPr>
          <w:rFonts w:asciiTheme="majorHAnsi" w:hAnsiTheme="majorHAnsi" w:cstheme="majorHAnsi"/>
          <w:sz w:val="20"/>
          <w:szCs w:val="20"/>
        </w:rPr>
      </w:pPr>
      <w:r w:rsidRPr="001252FC">
        <w:rPr>
          <w:rFonts w:asciiTheme="majorHAnsi" w:hAnsiTheme="majorHAnsi" w:cstheme="majorHAnsi"/>
          <w:sz w:val="20"/>
          <w:szCs w:val="20"/>
        </w:rPr>
        <w:t xml:space="preserve"> </w:t>
      </w:r>
      <w:r w:rsidRPr="001252FC">
        <w:rPr>
          <w:rFonts w:asciiTheme="majorHAnsi" w:hAnsiTheme="majorHAnsi" w:cstheme="majorHAnsi"/>
          <w:i/>
          <w:sz w:val="24"/>
          <w:szCs w:val="20"/>
        </w:rPr>
        <w:t xml:space="preserve">Joshua </w:t>
      </w:r>
      <w:proofErr w:type="spellStart"/>
      <w:r w:rsidRPr="001252FC">
        <w:rPr>
          <w:rFonts w:asciiTheme="majorHAnsi" w:hAnsiTheme="majorHAnsi" w:cstheme="majorHAnsi"/>
          <w:i/>
          <w:sz w:val="24"/>
          <w:szCs w:val="20"/>
        </w:rPr>
        <w:t>Piecko</w:t>
      </w:r>
      <w:proofErr w:type="spellEnd"/>
    </w:p>
    <w:p w14:paraId="377C89E4" w14:textId="77777777" w:rsidR="002F36ED" w:rsidRPr="001252FC" w:rsidRDefault="002F36ED" w:rsidP="002F36ED">
      <w:pPr>
        <w:spacing w:after="175" w:line="254" w:lineRule="auto"/>
        <w:ind w:left="-5"/>
        <w:rPr>
          <w:rFonts w:asciiTheme="majorHAnsi" w:hAnsiTheme="majorHAnsi" w:cstheme="majorHAnsi"/>
          <w:sz w:val="20"/>
          <w:szCs w:val="20"/>
        </w:rPr>
      </w:pPr>
      <w:r w:rsidRPr="001252FC">
        <w:rPr>
          <w:rFonts w:asciiTheme="majorHAnsi" w:hAnsiTheme="majorHAnsi" w:cstheme="majorHAnsi"/>
          <w:i/>
          <w:sz w:val="24"/>
          <w:szCs w:val="20"/>
        </w:rPr>
        <w:t xml:space="preserve">Student Number: 2112389  </w:t>
      </w:r>
    </w:p>
    <w:p w14:paraId="3FC2B98F" w14:textId="77777777" w:rsidR="002F36ED" w:rsidRPr="001252FC" w:rsidRDefault="002F36ED" w:rsidP="002F36ED">
      <w:pPr>
        <w:spacing w:after="275" w:line="254" w:lineRule="auto"/>
        <w:rPr>
          <w:rFonts w:asciiTheme="majorHAnsi" w:hAnsiTheme="majorHAnsi" w:cstheme="majorHAnsi"/>
          <w:i/>
          <w:sz w:val="24"/>
          <w:szCs w:val="20"/>
        </w:rPr>
      </w:pPr>
    </w:p>
    <w:p w14:paraId="2C557299" w14:textId="3E723FE6" w:rsidR="002F36ED" w:rsidRPr="001252FC" w:rsidRDefault="00DF309E" w:rsidP="002F36ED">
      <w:pPr>
        <w:spacing w:after="275" w:line="254" w:lineRule="auto"/>
        <w:rPr>
          <w:rFonts w:asciiTheme="majorHAnsi" w:hAnsiTheme="majorHAnsi" w:cstheme="majorHAnsi"/>
          <w:sz w:val="20"/>
          <w:szCs w:val="20"/>
          <w:u w:val="single"/>
        </w:rPr>
      </w:pPr>
      <w:r w:rsidRPr="001252FC">
        <w:rPr>
          <w:rFonts w:asciiTheme="majorHAnsi" w:hAnsiTheme="majorHAnsi" w:cstheme="majorHAnsi"/>
          <w:i/>
          <w:sz w:val="24"/>
          <w:szCs w:val="20"/>
          <w:u w:val="single"/>
        </w:rPr>
        <w:t>20</w:t>
      </w:r>
      <w:r w:rsidR="002F36ED" w:rsidRPr="001252FC">
        <w:rPr>
          <w:rFonts w:asciiTheme="majorHAnsi" w:hAnsiTheme="majorHAnsi" w:cstheme="majorHAnsi"/>
          <w:i/>
          <w:sz w:val="24"/>
          <w:szCs w:val="20"/>
          <w:u w:val="single"/>
          <w:vertAlign w:val="superscript"/>
        </w:rPr>
        <w:t>th</w:t>
      </w:r>
      <w:r w:rsidR="002F36ED" w:rsidRPr="001252FC">
        <w:rPr>
          <w:rFonts w:asciiTheme="majorHAnsi" w:hAnsiTheme="majorHAnsi" w:cstheme="majorHAnsi"/>
          <w:i/>
          <w:sz w:val="20"/>
          <w:szCs w:val="20"/>
          <w:u w:val="single"/>
        </w:rPr>
        <w:t xml:space="preserve"> </w:t>
      </w:r>
      <w:r w:rsidR="002F36ED" w:rsidRPr="001252FC">
        <w:rPr>
          <w:rFonts w:asciiTheme="majorHAnsi" w:hAnsiTheme="majorHAnsi" w:cstheme="majorHAnsi"/>
          <w:i/>
          <w:sz w:val="24"/>
          <w:szCs w:val="24"/>
          <w:u w:val="single"/>
        </w:rPr>
        <w:t>November</w:t>
      </w:r>
      <w:r w:rsidR="002F36ED" w:rsidRPr="001252FC">
        <w:rPr>
          <w:rFonts w:asciiTheme="majorHAnsi" w:hAnsiTheme="majorHAnsi" w:cstheme="majorHAnsi"/>
          <w:i/>
          <w:sz w:val="20"/>
          <w:szCs w:val="20"/>
          <w:u w:val="single"/>
        </w:rPr>
        <w:t xml:space="preserve"> </w:t>
      </w:r>
      <w:r w:rsidR="002F36ED" w:rsidRPr="001252FC">
        <w:rPr>
          <w:rFonts w:asciiTheme="majorHAnsi" w:hAnsiTheme="majorHAnsi" w:cstheme="majorHAnsi"/>
          <w:i/>
          <w:sz w:val="24"/>
          <w:szCs w:val="20"/>
          <w:u w:val="single"/>
        </w:rPr>
        <w:t>2023</w:t>
      </w:r>
      <w:r w:rsidR="002F36ED" w:rsidRPr="001252FC">
        <w:rPr>
          <w:rFonts w:asciiTheme="majorHAnsi" w:hAnsiTheme="majorHAnsi" w:cstheme="majorHAnsi"/>
          <w:i/>
          <w:sz w:val="20"/>
          <w:szCs w:val="20"/>
          <w:u w:val="single"/>
        </w:rPr>
        <w:t xml:space="preserve"> </w:t>
      </w:r>
      <w:r w:rsidR="002F36ED" w:rsidRPr="001252FC">
        <w:rPr>
          <w:rFonts w:asciiTheme="majorHAnsi" w:hAnsiTheme="majorHAnsi" w:cstheme="majorHAnsi"/>
          <w:i/>
          <w:sz w:val="24"/>
          <w:szCs w:val="20"/>
          <w:u w:val="single"/>
        </w:rPr>
        <w:t xml:space="preserve"> </w:t>
      </w:r>
    </w:p>
    <w:p w14:paraId="61300470" w14:textId="77777777" w:rsidR="00007703" w:rsidRPr="001252FC" w:rsidRDefault="00007703">
      <w:pPr>
        <w:rPr>
          <w:sz w:val="20"/>
          <w:szCs w:val="20"/>
        </w:rPr>
      </w:pPr>
    </w:p>
    <w:p w14:paraId="16CCA689" w14:textId="77777777" w:rsidR="002F36ED" w:rsidRPr="001252FC" w:rsidRDefault="002F36ED">
      <w:pPr>
        <w:rPr>
          <w:sz w:val="20"/>
          <w:szCs w:val="20"/>
        </w:rPr>
      </w:pPr>
    </w:p>
    <w:p w14:paraId="3DD63429" w14:textId="77777777" w:rsidR="002F36ED" w:rsidRPr="001252FC" w:rsidRDefault="002F36ED">
      <w:pPr>
        <w:rPr>
          <w:sz w:val="20"/>
          <w:szCs w:val="20"/>
        </w:rPr>
      </w:pPr>
    </w:p>
    <w:p w14:paraId="3F9E203F" w14:textId="77777777" w:rsidR="002F36ED" w:rsidRPr="001252FC" w:rsidRDefault="002F36ED">
      <w:pPr>
        <w:rPr>
          <w:sz w:val="20"/>
          <w:szCs w:val="20"/>
        </w:rPr>
      </w:pPr>
    </w:p>
    <w:p w14:paraId="513B7C4B" w14:textId="77777777" w:rsidR="002F36ED" w:rsidRPr="001252FC" w:rsidRDefault="002F36ED">
      <w:pPr>
        <w:rPr>
          <w:sz w:val="20"/>
          <w:szCs w:val="20"/>
        </w:rPr>
      </w:pPr>
    </w:p>
    <w:p w14:paraId="3F66330A" w14:textId="77777777" w:rsidR="002F36ED" w:rsidRPr="001252FC" w:rsidRDefault="002F36ED">
      <w:pPr>
        <w:rPr>
          <w:sz w:val="20"/>
          <w:szCs w:val="20"/>
        </w:rPr>
      </w:pPr>
    </w:p>
    <w:p w14:paraId="58CC4F7D" w14:textId="77777777" w:rsidR="002F36ED" w:rsidRPr="001252FC" w:rsidRDefault="002F36ED">
      <w:pPr>
        <w:rPr>
          <w:sz w:val="20"/>
          <w:szCs w:val="20"/>
        </w:rPr>
      </w:pPr>
    </w:p>
    <w:p w14:paraId="28952C74" w14:textId="77777777" w:rsidR="002F36ED" w:rsidRPr="001252FC" w:rsidRDefault="002F36ED">
      <w:pPr>
        <w:rPr>
          <w:sz w:val="20"/>
          <w:szCs w:val="20"/>
        </w:rPr>
      </w:pPr>
    </w:p>
    <w:p w14:paraId="42CAFE08" w14:textId="77777777" w:rsidR="002F36ED" w:rsidRPr="001252FC" w:rsidRDefault="002F36ED">
      <w:pPr>
        <w:rPr>
          <w:sz w:val="20"/>
          <w:szCs w:val="20"/>
        </w:rPr>
      </w:pPr>
    </w:p>
    <w:p w14:paraId="54834B9D" w14:textId="77777777" w:rsidR="002F36ED" w:rsidRPr="001252FC" w:rsidRDefault="002F36ED">
      <w:pPr>
        <w:rPr>
          <w:sz w:val="20"/>
          <w:szCs w:val="20"/>
        </w:rPr>
      </w:pPr>
    </w:p>
    <w:p w14:paraId="1A9902D8" w14:textId="77777777" w:rsidR="002F36ED" w:rsidRPr="001252FC" w:rsidRDefault="002F36ED">
      <w:pPr>
        <w:rPr>
          <w:sz w:val="20"/>
          <w:szCs w:val="20"/>
        </w:rPr>
      </w:pPr>
    </w:p>
    <w:p w14:paraId="02B2A914" w14:textId="77777777" w:rsidR="002F36ED" w:rsidRPr="001252FC" w:rsidRDefault="002F36ED">
      <w:pPr>
        <w:rPr>
          <w:sz w:val="20"/>
          <w:szCs w:val="20"/>
        </w:rPr>
      </w:pPr>
    </w:p>
    <w:p w14:paraId="62CD093E" w14:textId="77777777" w:rsidR="002F36ED" w:rsidRPr="001252FC" w:rsidRDefault="002F36ED">
      <w:pPr>
        <w:rPr>
          <w:sz w:val="20"/>
          <w:szCs w:val="20"/>
        </w:rPr>
      </w:pPr>
    </w:p>
    <w:p w14:paraId="6A9C8737" w14:textId="77777777" w:rsidR="002F36ED" w:rsidRDefault="002F36ED">
      <w:pPr>
        <w:rPr>
          <w:sz w:val="20"/>
          <w:szCs w:val="20"/>
        </w:rPr>
      </w:pPr>
    </w:p>
    <w:p w14:paraId="38FA0A13" w14:textId="77777777" w:rsidR="00D207C4" w:rsidRPr="001252FC" w:rsidRDefault="00D207C4">
      <w:pPr>
        <w:rPr>
          <w:sz w:val="20"/>
          <w:szCs w:val="20"/>
        </w:rPr>
      </w:pPr>
    </w:p>
    <w:p w14:paraId="13770571" w14:textId="77777777" w:rsidR="002F36ED" w:rsidRPr="001252FC" w:rsidRDefault="002F36ED">
      <w:pPr>
        <w:rPr>
          <w:sz w:val="20"/>
          <w:szCs w:val="20"/>
        </w:rPr>
      </w:pPr>
    </w:p>
    <w:p w14:paraId="180E856A" w14:textId="77777777" w:rsidR="002F36ED" w:rsidRPr="001252FC" w:rsidRDefault="002F36ED">
      <w:pPr>
        <w:rPr>
          <w:sz w:val="20"/>
          <w:szCs w:val="20"/>
        </w:rPr>
      </w:pPr>
    </w:p>
    <w:sdt>
      <w:sdtPr>
        <w:rPr>
          <w:rFonts w:asciiTheme="minorHAnsi" w:eastAsiaTheme="minorHAnsi" w:hAnsiTheme="minorHAnsi" w:cstheme="minorBidi"/>
          <w:color w:val="auto"/>
          <w:kern w:val="2"/>
          <w:sz w:val="20"/>
          <w:szCs w:val="20"/>
          <w:lang w:val="en-GB"/>
          <w14:ligatures w14:val="standardContextual"/>
        </w:rPr>
        <w:id w:val="1457534812"/>
        <w:docPartObj>
          <w:docPartGallery w:val="Table of Contents"/>
          <w:docPartUnique/>
        </w:docPartObj>
      </w:sdtPr>
      <w:sdtEndPr>
        <w:rPr>
          <w:b/>
          <w:bCs/>
          <w:noProof/>
        </w:rPr>
      </w:sdtEndPr>
      <w:sdtContent>
        <w:p w14:paraId="01019DD9" w14:textId="4481323A" w:rsidR="002F36ED" w:rsidRPr="001252FC" w:rsidRDefault="002F36ED">
          <w:pPr>
            <w:pStyle w:val="TOCHeading"/>
            <w:rPr>
              <w:sz w:val="28"/>
              <w:szCs w:val="28"/>
            </w:rPr>
          </w:pPr>
          <w:r w:rsidRPr="001252FC">
            <w:rPr>
              <w:sz w:val="28"/>
              <w:szCs w:val="28"/>
            </w:rPr>
            <w:t>Contents</w:t>
          </w:r>
        </w:p>
        <w:p w14:paraId="5BA98963" w14:textId="14A0A482" w:rsidR="007932AE" w:rsidRPr="007932AE" w:rsidRDefault="002F36ED">
          <w:pPr>
            <w:pStyle w:val="TOC1"/>
            <w:tabs>
              <w:tab w:val="right" w:leader="dot" w:pos="9016"/>
            </w:tabs>
            <w:rPr>
              <w:rFonts w:eastAsiaTheme="minorEastAsia"/>
              <w:noProof/>
              <w:sz w:val="18"/>
              <w:szCs w:val="18"/>
              <w:lang w:eastAsia="en-GB"/>
            </w:rPr>
          </w:pPr>
          <w:r w:rsidRPr="007932AE">
            <w:rPr>
              <w:sz w:val="18"/>
              <w:szCs w:val="18"/>
            </w:rPr>
            <w:fldChar w:fldCharType="begin"/>
          </w:r>
          <w:r w:rsidRPr="007932AE">
            <w:rPr>
              <w:sz w:val="18"/>
              <w:szCs w:val="18"/>
            </w:rPr>
            <w:instrText xml:space="preserve"> TOC \o "1-3" \h \z \u </w:instrText>
          </w:r>
          <w:r w:rsidRPr="007932AE">
            <w:rPr>
              <w:sz w:val="18"/>
              <w:szCs w:val="18"/>
            </w:rPr>
            <w:fldChar w:fldCharType="separate"/>
          </w:r>
          <w:hyperlink w:anchor="_Toc151323613" w:history="1">
            <w:r w:rsidR="007932AE" w:rsidRPr="007932AE">
              <w:rPr>
                <w:rStyle w:val="Hyperlink"/>
                <w:noProof/>
                <w:sz w:val="18"/>
                <w:szCs w:val="18"/>
              </w:rPr>
              <w:t>Figures</w:t>
            </w:r>
            <w:r w:rsidR="007932AE" w:rsidRPr="007932AE">
              <w:rPr>
                <w:noProof/>
                <w:webHidden/>
                <w:sz w:val="18"/>
                <w:szCs w:val="18"/>
              </w:rPr>
              <w:tab/>
            </w:r>
            <w:r w:rsidR="007932AE" w:rsidRPr="007932AE">
              <w:rPr>
                <w:noProof/>
                <w:webHidden/>
                <w:sz w:val="18"/>
                <w:szCs w:val="18"/>
              </w:rPr>
              <w:fldChar w:fldCharType="begin"/>
            </w:r>
            <w:r w:rsidR="007932AE" w:rsidRPr="007932AE">
              <w:rPr>
                <w:noProof/>
                <w:webHidden/>
                <w:sz w:val="18"/>
                <w:szCs w:val="18"/>
              </w:rPr>
              <w:instrText xml:space="preserve"> PAGEREF _Toc151323613 \h </w:instrText>
            </w:r>
            <w:r w:rsidR="007932AE" w:rsidRPr="007932AE">
              <w:rPr>
                <w:noProof/>
                <w:webHidden/>
                <w:sz w:val="18"/>
                <w:szCs w:val="18"/>
              </w:rPr>
            </w:r>
            <w:r w:rsidR="007932AE" w:rsidRPr="007932AE">
              <w:rPr>
                <w:noProof/>
                <w:webHidden/>
                <w:sz w:val="18"/>
                <w:szCs w:val="18"/>
              </w:rPr>
              <w:fldChar w:fldCharType="separate"/>
            </w:r>
            <w:r w:rsidR="00B97DA6">
              <w:rPr>
                <w:noProof/>
                <w:webHidden/>
                <w:sz w:val="18"/>
                <w:szCs w:val="18"/>
              </w:rPr>
              <w:t>3</w:t>
            </w:r>
            <w:r w:rsidR="007932AE" w:rsidRPr="007932AE">
              <w:rPr>
                <w:noProof/>
                <w:webHidden/>
                <w:sz w:val="18"/>
                <w:szCs w:val="18"/>
              </w:rPr>
              <w:fldChar w:fldCharType="end"/>
            </w:r>
          </w:hyperlink>
        </w:p>
        <w:p w14:paraId="12088584" w14:textId="6559D41E" w:rsidR="007932AE" w:rsidRPr="007932AE" w:rsidRDefault="007932AE">
          <w:pPr>
            <w:pStyle w:val="TOC1"/>
            <w:tabs>
              <w:tab w:val="right" w:leader="dot" w:pos="9016"/>
            </w:tabs>
            <w:rPr>
              <w:rFonts w:eastAsiaTheme="minorEastAsia"/>
              <w:noProof/>
              <w:sz w:val="18"/>
              <w:szCs w:val="18"/>
              <w:lang w:eastAsia="en-GB"/>
            </w:rPr>
          </w:pPr>
          <w:hyperlink w:anchor="_Toc151323614" w:history="1">
            <w:r w:rsidRPr="007932AE">
              <w:rPr>
                <w:rStyle w:val="Hyperlink"/>
                <w:noProof/>
                <w:sz w:val="18"/>
                <w:szCs w:val="18"/>
              </w:rPr>
              <w:t>Tables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_Toc151323614 \h </w:instrText>
            </w:r>
            <w:r w:rsidRPr="007932AE">
              <w:rPr>
                <w:noProof/>
                <w:webHidden/>
                <w:sz w:val="18"/>
                <w:szCs w:val="18"/>
              </w:rPr>
            </w:r>
            <w:r w:rsidRPr="007932AE">
              <w:rPr>
                <w:noProof/>
                <w:webHidden/>
                <w:sz w:val="18"/>
                <w:szCs w:val="18"/>
              </w:rPr>
              <w:fldChar w:fldCharType="separate"/>
            </w:r>
            <w:r w:rsidR="00B97DA6">
              <w:rPr>
                <w:noProof/>
                <w:webHidden/>
                <w:sz w:val="18"/>
                <w:szCs w:val="18"/>
              </w:rPr>
              <w:t>3</w:t>
            </w:r>
            <w:r w:rsidRPr="007932AE">
              <w:rPr>
                <w:noProof/>
                <w:webHidden/>
                <w:sz w:val="18"/>
                <w:szCs w:val="18"/>
              </w:rPr>
              <w:fldChar w:fldCharType="end"/>
            </w:r>
          </w:hyperlink>
        </w:p>
        <w:p w14:paraId="6BF6D7AA" w14:textId="19D8938D" w:rsidR="007932AE" w:rsidRPr="007932AE" w:rsidRDefault="007932AE">
          <w:pPr>
            <w:pStyle w:val="TOC1"/>
            <w:tabs>
              <w:tab w:val="left" w:pos="440"/>
              <w:tab w:val="right" w:leader="dot" w:pos="9016"/>
            </w:tabs>
            <w:rPr>
              <w:rFonts w:eastAsiaTheme="minorEastAsia"/>
              <w:noProof/>
              <w:sz w:val="18"/>
              <w:szCs w:val="18"/>
              <w:lang w:eastAsia="en-GB"/>
            </w:rPr>
          </w:pPr>
          <w:hyperlink w:anchor="_Toc151323615" w:history="1">
            <w:r w:rsidRPr="007932AE">
              <w:rPr>
                <w:rStyle w:val="Hyperlink"/>
                <w:noProof/>
                <w:sz w:val="18"/>
                <w:szCs w:val="18"/>
              </w:rPr>
              <w:t>1.</w:t>
            </w:r>
            <w:r w:rsidRPr="007932AE">
              <w:rPr>
                <w:rFonts w:eastAsiaTheme="minorEastAsia"/>
                <w:noProof/>
                <w:sz w:val="18"/>
                <w:szCs w:val="18"/>
                <w:lang w:eastAsia="en-GB"/>
              </w:rPr>
              <w:tab/>
            </w:r>
            <w:r w:rsidRPr="007932AE">
              <w:rPr>
                <w:rStyle w:val="Hyperlink"/>
                <w:noProof/>
                <w:sz w:val="18"/>
                <w:szCs w:val="18"/>
              </w:rPr>
              <w:t>Introduction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_Toc151323615 \h </w:instrText>
            </w:r>
            <w:r w:rsidRPr="007932AE">
              <w:rPr>
                <w:noProof/>
                <w:webHidden/>
                <w:sz w:val="18"/>
                <w:szCs w:val="18"/>
              </w:rPr>
            </w:r>
            <w:r w:rsidRPr="007932AE">
              <w:rPr>
                <w:noProof/>
                <w:webHidden/>
                <w:sz w:val="18"/>
                <w:szCs w:val="18"/>
              </w:rPr>
              <w:fldChar w:fldCharType="separate"/>
            </w:r>
            <w:r w:rsidR="00B97DA6">
              <w:rPr>
                <w:noProof/>
                <w:webHidden/>
                <w:sz w:val="18"/>
                <w:szCs w:val="18"/>
              </w:rPr>
              <w:t>4</w:t>
            </w:r>
            <w:r w:rsidRPr="007932AE">
              <w:rPr>
                <w:noProof/>
                <w:webHidden/>
                <w:sz w:val="18"/>
                <w:szCs w:val="18"/>
              </w:rPr>
              <w:fldChar w:fldCharType="end"/>
            </w:r>
          </w:hyperlink>
        </w:p>
        <w:p w14:paraId="77BC963B" w14:textId="5B5BF297" w:rsidR="007932AE" w:rsidRPr="007932AE" w:rsidRDefault="007932AE">
          <w:pPr>
            <w:pStyle w:val="TOC1"/>
            <w:tabs>
              <w:tab w:val="left" w:pos="440"/>
              <w:tab w:val="right" w:leader="dot" w:pos="9016"/>
            </w:tabs>
            <w:rPr>
              <w:rFonts w:eastAsiaTheme="minorEastAsia"/>
              <w:noProof/>
              <w:sz w:val="18"/>
              <w:szCs w:val="18"/>
              <w:lang w:eastAsia="en-GB"/>
            </w:rPr>
          </w:pPr>
          <w:hyperlink w:anchor="_Toc151323616" w:history="1">
            <w:r w:rsidRPr="007932AE">
              <w:rPr>
                <w:rStyle w:val="Hyperlink"/>
                <w:noProof/>
                <w:sz w:val="18"/>
                <w:szCs w:val="18"/>
              </w:rPr>
              <w:t>2.</w:t>
            </w:r>
            <w:r w:rsidRPr="007932AE">
              <w:rPr>
                <w:rFonts w:eastAsiaTheme="minorEastAsia"/>
                <w:noProof/>
                <w:sz w:val="18"/>
                <w:szCs w:val="18"/>
                <w:lang w:eastAsia="en-GB"/>
              </w:rPr>
              <w:tab/>
            </w:r>
            <w:r w:rsidRPr="007932AE">
              <w:rPr>
                <w:rStyle w:val="Hyperlink"/>
                <w:noProof/>
                <w:sz w:val="18"/>
                <w:szCs w:val="18"/>
              </w:rPr>
              <w:t>Overview of the Graphics Pipeline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_Toc151323616 \h </w:instrText>
            </w:r>
            <w:r w:rsidRPr="007932AE">
              <w:rPr>
                <w:noProof/>
                <w:webHidden/>
                <w:sz w:val="18"/>
                <w:szCs w:val="18"/>
              </w:rPr>
            </w:r>
            <w:r w:rsidRPr="007932AE">
              <w:rPr>
                <w:noProof/>
                <w:webHidden/>
                <w:sz w:val="18"/>
                <w:szCs w:val="18"/>
              </w:rPr>
              <w:fldChar w:fldCharType="separate"/>
            </w:r>
            <w:r w:rsidR="00B97DA6">
              <w:rPr>
                <w:noProof/>
                <w:webHidden/>
                <w:sz w:val="18"/>
                <w:szCs w:val="18"/>
              </w:rPr>
              <w:t>4</w:t>
            </w:r>
            <w:r w:rsidRPr="007932AE">
              <w:rPr>
                <w:noProof/>
                <w:webHidden/>
                <w:sz w:val="18"/>
                <w:szCs w:val="18"/>
              </w:rPr>
              <w:fldChar w:fldCharType="end"/>
            </w:r>
          </w:hyperlink>
        </w:p>
        <w:p w14:paraId="18DC50D8" w14:textId="68D07201" w:rsidR="007932AE" w:rsidRPr="007932AE" w:rsidRDefault="007932AE">
          <w:pPr>
            <w:pStyle w:val="TOC2"/>
            <w:tabs>
              <w:tab w:val="left" w:pos="880"/>
              <w:tab w:val="right" w:leader="dot" w:pos="9016"/>
            </w:tabs>
            <w:rPr>
              <w:rFonts w:eastAsiaTheme="minorEastAsia"/>
              <w:noProof/>
              <w:sz w:val="18"/>
              <w:szCs w:val="18"/>
              <w:lang w:eastAsia="en-GB"/>
            </w:rPr>
          </w:pPr>
          <w:hyperlink w:anchor="_Toc151323617" w:history="1">
            <w:r w:rsidRPr="007932AE">
              <w:rPr>
                <w:rStyle w:val="Hyperlink"/>
                <w:noProof/>
                <w:sz w:val="18"/>
                <w:szCs w:val="18"/>
              </w:rPr>
              <w:t>2.1.</w:t>
            </w:r>
            <w:r w:rsidRPr="007932AE">
              <w:rPr>
                <w:rFonts w:eastAsiaTheme="minorEastAsia"/>
                <w:noProof/>
                <w:sz w:val="18"/>
                <w:szCs w:val="18"/>
                <w:lang w:eastAsia="en-GB"/>
              </w:rPr>
              <w:tab/>
            </w:r>
            <w:r w:rsidRPr="007932AE">
              <w:rPr>
                <w:rStyle w:val="Hyperlink"/>
                <w:noProof/>
                <w:sz w:val="18"/>
                <w:szCs w:val="18"/>
              </w:rPr>
              <w:t>Core Stages of the Graphics Pipeline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_Toc151323617 \h </w:instrText>
            </w:r>
            <w:r w:rsidRPr="007932AE">
              <w:rPr>
                <w:noProof/>
                <w:webHidden/>
                <w:sz w:val="18"/>
                <w:szCs w:val="18"/>
              </w:rPr>
            </w:r>
            <w:r w:rsidRPr="007932AE">
              <w:rPr>
                <w:noProof/>
                <w:webHidden/>
                <w:sz w:val="18"/>
                <w:szCs w:val="18"/>
              </w:rPr>
              <w:fldChar w:fldCharType="separate"/>
            </w:r>
            <w:r w:rsidR="00B97DA6">
              <w:rPr>
                <w:noProof/>
                <w:webHidden/>
                <w:sz w:val="18"/>
                <w:szCs w:val="18"/>
              </w:rPr>
              <w:t>4</w:t>
            </w:r>
            <w:r w:rsidRPr="007932AE">
              <w:rPr>
                <w:noProof/>
                <w:webHidden/>
                <w:sz w:val="18"/>
                <w:szCs w:val="18"/>
              </w:rPr>
              <w:fldChar w:fldCharType="end"/>
            </w:r>
          </w:hyperlink>
        </w:p>
        <w:p w14:paraId="5716283D" w14:textId="1B6495C5" w:rsidR="007932AE" w:rsidRPr="007932AE" w:rsidRDefault="007932AE">
          <w:pPr>
            <w:pStyle w:val="TOC2"/>
            <w:tabs>
              <w:tab w:val="left" w:pos="880"/>
              <w:tab w:val="right" w:leader="dot" w:pos="9016"/>
            </w:tabs>
            <w:rPr>
              <w:rFonts w:eastAsiaTheme="minorEastAsia"/>
              <w:noProof/>
              <w:sz w:val="18"/>
              <w:szCs w:val="18"/>
              <w:lang w:eastAsia="en-GB"/>
            </w:rPr>
          </w:pPr>
          <w:hyperlink w:anchor="_Toc151323618" w:history="1">
            <w:r w:rsidRPr="007932AE">
              <w:rPr>
                <w:rStyle w:val="Hyperlink"/>
                <w:noProof/>
                <w:sz w:val="18"/>
                <w:szCs w:val="18"/>
              </w:rPr>
              <w:t>2.2.</w:t>
            </w:r>
            <w:r w:rsidRPr="007932AE">
              <w:rPr>
                <w:rFonts w:eastAsiaTheme="minorEastAsia"/>
                <w:noProof/>
                <w:sz w:val="18"/>
                <w:szCs w:val="18"/>
                <w:lang w:eastAsia="en-GB"/>
              </w:rPr>
              <w:tab/>
            </w:r>
            <w:r w:rsidRPr="007932AE">
              <w:rPr>
                <w:rStyle w:val="Hyperlink"/>
                <w:noProof/>
                <w:sz w:val="18"/>
                <w:szCs w:val="18"/>
              </w:rPr>
              <w:t>Transformations and Coordinate Systems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_Toc151323618 \h </w:instrText>
            </w:r>
            <w:r w:rsidRPr="007932AE">
              <w:rPr>
                <w:noProof/>
                <w:webHidden/>
                <w:sz w:val="18"/>
                <w:szCs w:val="18"/>
              </w:rPr>
            </w:r>
            <w:r w:rsidRPr="007932AE">
              <w:rPr>
                <w:noProof/>
                <w:webHidden/>
                <w:sz w:val="18"/>
                <w:szCs w:val="18"/>
              </w:rPr>
              <w:fldChar w:fldCharType="separate"/>
            </w:r>
            <w:r w:rsidR="00B97DA6">
              <w:rPr>
                <w:noProof/>
                <w:webHidden/>
                <w:sz w:val="18"/>
                <w:szCs w:val="18"/>
              </w:rPr>
              <w:t>4</w:t>
            </w:r>
            <w:r w:rsidRPr="007932AE">
              <w:rPr>
                <w:noProof/>
                <w:webHidden/>
                <w:sz w:val="18"/>
                <w:szCs w:val="18"/>
              </w:rPr>
              <w:fldChar w:fldCharType="end"/>
            </w:r>
          </w:hyperlink>
        </w:p>
        <w:p w14:paraId="081287BA" w14:textId="30C33C68" w:rsidR="007932AE" w:rsidRPr="007932AE" w:rsidRDefault="007932AE">
          <w:pPr>
            <w:pStyle w:val="TOC1"/>
            <w:tabs>
              <w:tab w:val="left" w:pos="440"/>
              <w:tab w:val="right" w:leader="dot" w:pos="9016"/>
            </w:tabs>
            <w:rPr>
              <w:rFonts w:eastAsiaTheme="minorEastAsia"/>
              <w:noProof/>
              <w:sz w:val="18"/>
              <w:szCs w:val="18"/>
              <w:lang w:eastAsia="en-GB"/>
            </w:rPr>
          </w:pPr>
          <w:hyperlink w:anchor="_Toc151323619" w:history="1">
            <w:r w:rsidRPr="007932AE">
              <w:rPr>
                <w:rStyle w:val="Hyperlink"/>
                <w:noProof/>
                <w:sz w:val="18"/>
                <w:szCs w:val="18"/>
              </w:rPr>
              <w:t>3.</w:t>
            </w:r>
            <w:r w:rsidRPr="007932AE">
              <w:rPr>
                <w:rFonts w:eastAsiaTheme="minorEastAsia"/>
                <w:noProof/>
                <w:sz w:val="18"/>
                <w:szCs w:val="18"/>
                <w:lang w:eastAsia="en-GB"/>
              </w:rPr>
              <w:tab/>
            </w:r>
            <w:r w:rsidRPr="007932AE">
              <w:rPr>
                <w:rStyle w:val="Hyperlink"/>
                <w:noProof/>
                <w:sz w:val="18"/>
                <w:szCs w:val="18"/>
              </w:rPr>
              <w:t>Identifying Bottlenecks and Challenges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_Toc151323619 \h </w:instrText>
            </w:r>
            <w:r w:rsidRPr="007932AE">
              <w:rPr>
                <w:noProof/>
                <w:webHidden/>
                <w:sz w:val="18"/>
                <w:szCs w:val="18"/>
              </w:rPr>
            </w:r>
            <w:r w:rsidRPr="007932AE">
              <w:rPr>
                <w:noProof/>
                <w:webHidden/>
                <w:sz w:val="18"/>
                <w:szCs w:val="18"/>
              </w:rPr>
              <w:fldChar w:fldCharType="separate"/>
            </w:r>
            <w:r w:rsidR="00B97DA6">
              <w:rPr>
                <w:noProof/>
                <w:webHidden/>
                <w:sz w:val="18"/>
                <w:szCs w:val="18"/>
              </w:rPr>
              <w:t>5</w:t>
            </w:r>
            <w:r w:rsidRPr="007932AE">
              <w:rPr>
                <w:noProof/>
                <w:webHidden/>
                <w:sz w:val="18"/>
                <w:szCs w:val="18"/>
              </w:rPr>
              <w:fldChar w:fldCharType="end"/>
            </w:r>
          </w:hyperlink>
        </w:p>
        <w:p w14:paraId="49ED9CB2" w14:textId="5A083CC8"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0" w:history="1">
            <w:r w:rsidRPr="007932AE">
              <w:rPr>
                <w:rStyle w:val="Hyperlink"/>
                <w:noProof/>
                <w:sz w:val="18"/>
                <w:szCs w:val="18"/>
              </w:rPr>
              <w:t>3.1.</w:t>
            </w:r>
            <w:r w:rsidRPr="007932AE">
              <w:rPr>
                <w:rFonts w:eastAsiaTheme="minorEastAsia"/>
                <w:noProof/>
                <w:sz w:val="18"/>
                <w:szCs w:val="18"/>
                <w:lang w:eastAsia="en-GB"/>
              </w:rPr>
              <w:tab/>
            </w:r>
            <w:r w:rsidRPr="007932AE">
              <w:rPr>
                <w:rStyle w:val="Hyperlink"/>
                <w:noProof/>
                <w:sz w:val="18"/>
                <w:szCs w:val="18"/>
              </w:rPr>
              <w:t>Object Space Complexity</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_Toc151323620 \h </w:instrText>
            </w:r>
            <w:r w:rsidRPr="007932AE">
              <w:rPr>
                <w:noProof/>
                <w:webHidden/>
                <w:sz w:val="18"/>
                <w:szCs w:val="18"/>
              </w:rPr>
            </w:r>
            <w:r w:rsidRPr="007932AE">
              <w:rPr>
                <w:noProof/>
                <w:webHidden/>
                <w:sz w:val="18"/>
                <w:szCs w:val="18"/>
              </w:rPr>
              <w:fldChar w:fldCharType="separate"/>
            </w:r>
            <w:r w:rsidR="00B97DA6">
              <w:rPr>
                <w:noProof/>
                <w:webHidden/>
                <w:sz w:val="18"/>
                <w:szCs w:val="18"/>
              </w:rPr>
              <w:t>5</w:t>
            </w:r>
            <w:r w:rsidRPr="007932AE">
              <w:rPr>
                <w:noProof/>
                <w:webHidden/>
                <w:sz w:val="18"/>
                <w:szCs w:val="18"/>
              </w:rPr>
              <w:fldChar w:fldCharType="end"/>
            </w:r>
          </w:hyperlink>
        </w:p>
        <w:p w14:paraId="3BA1465C" w14:textId="6082DE71"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1" w:history="1">
            <w:r w:rsidRPr="007932AE">
              <w:rPr>
                <w:rStyle w:val="Hyperlink"/>
                <w:noProof/>
                <w:sz w:val="18"/>
                <w:szCs w:val="18"/>
              </w:rPr>
              <w:t>3.2.</w:t>
            </w:r>
            <w:r w:rsidRPr="007932AE">
              <w:rPr>
                <w:rFonts w:eastAsiaTheme="minorEastAsia"/>
                <w:noProof/>
                <w:sz w:val="18"/>
                <w:szCs w:val="18"/>
                <w:lang w:eastAsia="en-GB"/>
              </w:rPr>
              <w:tab/>
            </w:r>
            <w:r w:rsidRPr="007932AE">
              <w:rPr>
                <w:rStyle w:val="Hyperlink"/>
                <w:noProof/>
                <w:sz w:val="18"/>
                <w:szCs w:val="18"/>
              </w:rPr>
              <w:t>Complex Transformation in World and View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_Toc151323621 \h </w:instrText>
            </w:r>
            <w:r w:rsidRPr="007932AE">
              <w:rPr>
                <w:noProof/>
                <w:webHidden/>
                <w:sz w:val="18"/>
                <w:szCs w:val="18"/>
              </w:rPr>
            </w:r>
            <w:r w:rsidRPr="007932AE">
              <w:rPr>
                <w:noProof/>
                <w:webHidden/>
                <w:sz w:val="18"/>
                <w:szCs w:val="18"/>
              </w:rPr>
              <w:fldChar w:fldCharType="separate"/>
            </w:r>
            <w:r w:rsidR="00B97DA6">
              <w:rPr>
                <w:noProof/>
                <w:webHidden/>
                <w:sz w:val="18"/>
                <w:szCs w:val="18"/>
              </w:rPr>
              <w:t>5</w:t>
            </w:r>
            <w:r w:rsidRPr="007932AE">
              <w:rPr>
                <w:noProof/>
                <w:webHidden/>
                <w:sz w:val="18"/>
                <w:szCs w:val="18"/>
              </w:rPr>
              <w:fldChar w:fldCharType="end"/>
            </w:r>
          </w:hyperlink>
        </w:p>
        <w:p w14:paraId="35150E44" w14:textId="68E96064"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2" w:history="1">
            <w:r w:rsidRPr="007932AE">
              <w:rPr>
                <w:rStyle w:val="Hyperlink"/>
                <w:noProof/>
                <w:sz w:val="18"/>
                <w:szCs w:val="18"/>
              </w:rPr>
              <w:t>3.3.</w:t>
            </w:r>
            <w:r w:rsidRPr="007932AE">
              <w:rPr>
                <w:rFonts w:eastAsiaTheme="minorEastAsia"/>
                <w:noProof/>
                <w:sz w:val="18"/>
                <w:szCs w:val="18"/>
                <w:lang w:eastAsia="en-GB"/>
              </w:rPr>
              <w:tab/>
            </w:r>
            <w:r w:rsidRPr="007932AE">
              <w:rPr>
                <w:rStyle w:val="Hyperlink"/>
                <w:noProof/>
                <w:sz w:val="18"/>
                <w:szCs w:val="18"/>
              </w:rPr>
              <w:t>Projection and Rasterization Challenges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_Toc151323622 \h </w:instrText>
            </w:r>
            <w:r w:rsidRPr="007932AE">
              <w:rPr>
                <w:noProof/>
                <w:webHidden/>
                <w:sz w:val="18"/>
                <w:szCs w:val="18"/>
              </w:rPr>
            </w:r>
            <w:r w:rsidRPr="007932AE">
              <w:rPr>
                <w:noProof/>
                <w:webHidden/>
                <w:sz w:val="18"/>
                <w:szCs w:val="18"/>
              </w:rPr>
              <w:fldChar w:fldCharType="separate"/>
            </w:r>
            <w:r w:rsidR="00B97DA6">
              <w:rPr>
                <w:noProof/>
                <w:webHidden/>
                <w:sz w:val="18"/>
                <w:szCs w:val="18"/>
              </w:rPr>
              <w:t>5</w:t>
            </w:r>
            <w:r w:rsidRPr="007932AE">
              <w:rPr>
                <w:noProof/>
                <w:webHidden/>
                <w:sz w:val="18"/>
                <w:szCs w:val="18"/>
              </w:rPr>
              <w:fldChar w:fldCharType="end"/>
            </w:r>
          </w:hyperlink>
        </w:p>
        <w:p w14:paraId="03D10E30" w14:textId="66856270"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3" w:history="1">
            <w:r w:rsidRPr="007932AE">
              <w:rPr>
                <w:rStyle w:val="Hyperlink"/>
                <w:noProof/>
                <w:sz w:val="18"/>
                <w:szCs w:val="18"/>
              </w:rPr>
              <w:t>3.4.</w:t>
            </w:r>
            <w:r w:rsidRPr="007932AE">
              <w:rPr>
                <w:rFonts w:eastAsiaTheme="minorEastAsia"/>
                <w:noProof/>
                <w:sz w:val="18"/>
                <w:szCs w:val="18"/>
                <w:lang w:eastAsia="en-GB"/>
              </w:rPr>
              <w:tab/>
            </w:r>
            <w:r w:rsidRPr="007932AE">
              <w:rPr>
                <w:rStyle w:val="Hyperlink"/>
                <w:noProof/>
                <w:sz w:val="18"/>
                <w:szCs w:val="18"/>
              </w:rPr>
              <w:t>Shader Execution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_Toc151323623 \h </w:instrText>
            </w:r>
            <w:r w:rsidRPr="007932AE">
              <w:rPr>
                <w:noProof/>
                <w:webHidden/>
                <w:sz w:val="18"/>
                <w:szCs w:val="18"/>
              </w:rPr>
            </w:r>
            <w:r w:rsidRPr="007932AE">
              <w:rPr>
                <w:noProof/>
                <w:webHidden/>
                <w:sz w:val="18"/>
                <w:szCs w:val="18"/>
              </w:rPr>
              <w:fldChar w:fldCharType="separate"/>
            </w:r>
            <w:r w:rsidR="00B97DA6">
              <w:rPr>
                <w:noProof/>
                <w:webHidden/>
                <w:sz w:val="18"/>
                <w:szCs w:val="18"/>
              </w:rPr>
              <w:t>5</w:t>
            </w:r>
            <w:r w:rsidRPr="007932AE">
              <w:rPr>
                <w:noProof/>
                <w:webHidden/>
                <w:sz w:val="18"/>
                <w:szCs w:val="18"/>
              </w:rPr>
              <w:fldChar w:fldCharType="end"/>
            </w:r>
          </w:hyperlink>
        </w:p>
        <w:p w14:paraId="061A05DB" w14:textId="7582A4FB" w:rsidR="007932AE" w:rsidRPr="007932AE" w:rsidRDefault="007932AE">
          <w:pPr>
            <w:pStyle w:val="TOC1"/>
            <w:tabs>
              <w:tab w:val="left" w:pos="440"/>
              <w:tab w:val="right" w:leader="dot" w:pos="9016"/>
            </w:tabs>
            <w:rPr>
              <w:rFonts w:eastAsiaTheme="minorEastAsia"/>
              <w:noProof/>
              <w:sz w:val="18"/>
              <w:szCs w:val="18"/>
              <w:lang w:eastAsia="en-GB"/>
            </w:rPr>
          </w:pPr>
          <w:hyperlink w:anchor="_Toc151323624" w:history="1">
            <w:r w:rsidRPr="007932AE">
              <w:rPr>
                <w:rStyle w:val="Hyperlink"/>
                <w:noProof/>
                <w:sz w:val="18"/>
                <w:szCs w:val="18"/>
              </w:rPr>
              <w:t>4.</w:t>
            </w:r>
            <w:r w:rsidRPr="007932AE">
              <w:rPr>
                <w:rFonts w:eastAsiaTheme="minorEastAsia"/>
                <w:noProof/>
                <w:sz w:val="18"/>
                <w:szCs w:val="18"/>
                <w:lang w:eastAsia="en-GB"/>
              </w:rPr>
              <w:tab/>
            </w:r>
            <w:r w:rsidRPr="007932AE">
              <w:rPr>
                <w:rStyle w:val="Hyperlink"/>
                <w:noProof/>
                <w:sz w:val="18"/>
                <w:szCs w:val="18"/>
              </w:rPr>
              <w:t>Optimizing the Graphics Pipeline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_Toc151323624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2F5F61CD" w14:textId="1290336C"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5" w:history="1">
            <w:r w:rsidRPr="007932AE">
              <w:rPr>
                <w:rStyle w:val="Hyperlink"/>
                <w:noProof/>
                <w:sz w:val="18"/>
                <w:szCs w:val="18"/>
              </w:rPr>
              <w:t>4.1.</w:t>
            </w:r>
            <w:r w:rsidRPr="007932AE">
              <w:rPr>
                <w:rFonts w:eastAsiaTheme="minorEastAsia"/>
                <w:noProof/>
                <w:sz w:val="18"/>
                <w:szCs w:val="18"/>
                <w:lang w:eastAsia="en-GB"/>
              </w:rPr>
              <w:tab/>
            </w:r>
            <w:r w:rsidRPr="007932AE">
              <w:rPr>
                <w:rStyle w:val="Hyperlink"/>
                <w:noProof/>
                <w:sz w:val="18"/>
                <w:szCs w:val="18"/>
              </w:rPr>
              <w:t>Algorithmic Optimizations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_Toc151323625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7937B4A2" w14:textId="549E1673"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6" w:history="1">
            <w:r w:rsidRPr="007932AE">
              <w:rPr>
                <w:rStyle w:val="Hyperlink"/>
                <w:noProof/>
                <w:sz w:val="18"/>
                <w:szCs w:val="18"/>
              </w:rPr>
              <w:t>4.2.</w:t>
            </w:r>
            <w:r w:rsidRPr="007932AE">
              <w:rPr>
                <w:rFonts w:eastAsiaTheme="minorEastAsia"/>
                <w:noProof/>
                <w:sz w:val="18"/>
                <w:szCs w:val="18"/>
                <w:lang w:eastAsia="en-GB"/>
              </w:rPr>
              <w:tab/>
            </w:r>
            <w:r w:rsidRPr="007932AE">
              <w:rPr>
                <w:rStyle w:val="Hyperlink"/>
                <w:noProof/>
                <w:sz w:val="18"/>
                <w:szCs w:val="18"/>
              </w:rPr>
              <w:t>Parallelization with Modern GPUs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_Toc151323626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6919AFC6" w14:textId="00B7D618"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7" w:history="1">
            <w:r w:rsidRPr="007932AE">
              <w:rPr>
                <w:rStyle w:val="Hyperlink"/>
                <w:noProof/>
                <w:sz w:val="18"/>
                <w:szCs w:val="18"/>
              </w:rPr>
              <w:t>4.3.</w:t>
            </w:r>
            <w:r w:rsidRPr="007932AE">
              <w:rPr>
                <w:rFonts w:eastAsiaTheme="minorEastAsia"/>
                <w:noProof/>
                <w:sz w:val="18"/>
                <w:szCs w:val="18"/>
                <w:lang w:eastAsia="en-GB"/>
              </w:rPr>
              <w:tab/>
            </w:r>
            <w:r w:rsidRPr="007932AE">
              <w:rPr>
                <w:rStyle w:val="Hyperlink"/>
                <w:noProof/>
                <w:sz w:val="18"/>
                <w:szCs w:val="18"/>
              </w:rPr>
              <w:t>Shader Compilation and Execution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_Toc151323627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197921C3" w14:textId="4F6348EA" w:rsidR="007932AE" w:rsidRPr="007932AE" w:rsidRDefault="007932AE">
          <w:pPr>
            <w:pStyle w:val="TOC1"/>
            <w:tabs>
              <w:tab w:val="left" w:pos="440"/>
              <w:tab w:val="right" w:leader="dot" w:pos="9016"/>
            </w:tabs>
            <w:rPr>
              <w:rFonts w:eastAsiaTheme="minorEastAsia"/>
              <w:noProof/>
              <w:sz w:val="18"/>
              <w:szCs w:val="18"/>
              <w:lang w:eastAsia="en-GB"/>
            </w:rPr>
          </w:pPr>
          <w:hyperlink w:anchor="_Toc151323628" w:history="1">
            <w:r w:rsidRPr="007932AE">
              <w:rPr>
                <w:rStyle w:val="Hyperlink"/>
                <w:noProof/>
                <w:sz w:val="18"/>
                <w:szCs w:val="18"/>
              </w:rPr>
              <w:t>5.</w:t>
            </w:r>
            <w:r w:rsidRPr="007932AE">
              <w:rPr>
                <w:rFonts w:eastAsiaTheme="minorEastAsia"/>
                <w:noProof/>
                <w:sz w:val="18"/>
                <w:szCs w:val="18"/>
                <w:lang w:eastAsia="en-GB"/>
              </w:rPr>
              <w:tab/>
            </w:r>
            <w:r w:rsidRPr="007932AE">
              <w:rPr>
                <w:rStyle w:val="Hyperlink"/>
                <w:noProof/>
                <w:sz w:val="18"/>
                <w:szCs w:val="18"/>
              </w:rPr>
              <w:t>State-of-the-art GPU Technology</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_Toc151323628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5710FFB8" w14:textId="70B658AD" w:rsidR="007932AE" w:rsidRPr="007932AE" w:rsidRDefault="007932AE">
          <w:pPr>
            <w:pStyle w:val="TOC2"/>
            <w:tabs>
              <w:tab w:val="left" w:pos="880"/>
              <w:tab w:val="right" w:leader="dot" w:pos="9016"/>
            </w:tabs>
            <w:rPr>
              <w:rFonts w:eastAsiaTheme="minorEastAsia"/>
              <w:noProof/>
              <w:sz w:val="18"/>
              <w:szCs w:val="18"/>
              <w:lang w:eastAsia="en-GB"/>
            </w:rPr>
          </w:pPr>
          <w:hyperlink w:anchor="_Toc151323629" w:history="1">
            <w:r w:rsidRPr="007932AE">
              <w:rPr>
                <w:rStyle w:val="Hyperlink"/>
                <w:noProof/>
                <w:sz w:val="18"/>
                <w:szCs w:val="18"/>
              </w:rPr>
              <w:t>5.1.</w:t>
            </w:r>
            <w:r w:rsidRPr="007932AE">
              <w:rPr>
                <w:rFonts w:eastAsiaTheme="minorEastAsia"/>
                <w:noProof/>
                <w:sz w:val="18"/>
                <w:szCs w:val="18"/>
                <w:lang w:eastAsia="en-GB"/>
              </w:rPr>
              <w:tab/>
            </w:r>
            <w:r w:rsidRPr="007932AE">
              <w:rPr>
                <w:rStyle w:val="Hyperlink"/>
                <w:noProof/>
                <w:sz w:val="18"/>
                <w:szCs w:val="18"/>
              </w:rPr>
              <w:t>Overview of Cutting-Edge GPU Architectures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_Toc151323629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422F136E" w14:textId="03E60819" w:rsidR="007932AE" w:rsidRPr="007932AE" w:rsidRDefault="007932AE">
          <w:pPr>
            <w:pStyle w:val="TOC2"/>
            <w:tabs>
              <w:tab w:val="left" w:pos="880"/>
              <w:tab w:val="right" w:leader="dot" w:pos="9016"/>
            </w:tabs>
            <w:rPr>
              <w:rFonts w:eastAsiaTheme="minorEastAsia"/>
              <w:noProof/>
              <w:sz w:val="18"/>
              <w:szCs w:val="18"/>
              <w:lang w:eastAsia="en-GB"/>
            </w:rPr>
          </w:pPr>
          <w:hyperlink w:anchor="_Toc151323630" w:history="1">
            <w:r w:rsidRPr="007932AE">
              <w:rPr>
                <w:rStyle w:val="Hyperlink"/>
                <w:noProof/>
                <w:sz w:val="18"/>
                <w:szCs w:val="18"/>
              </w:rPr>
              <w:t>5.2.</w:t>
            </w:r>
            <w:r w:rsidRPr="007932AE">
              <w:rPr>
                <w:rFonts w:eastAsiaTheme="minorEastAsia"/>
                <w:noProof/>
                <w:sz w:val="18"/>
                <w:szCs w:val="18"/>
                <w:lang w:eastAsia="en-GB"/>
              </w:rPr>
              <w:tab/>
            </w:r>
            <w:r w:rsidRPr="007932AE">
              <w:rPr>
                <w:rStyle w:val="Hyperlink"/>
                <w:noProof/>
                <w:sz w:val="18"/>
                <w:szCs w:val="18"/>
              </w:rPr>
              <w:t>Memory and Bandwidth Improvements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_Toc151323630 \h </w:instrText>
            </w:r>
            <w:r w:rsidRPr="007932AE">
              <w:rPr>
                <w:noProof/>
                <w:webHidden/>
                <w:sz w:val="18"/>
                <w:szCs w:val="18"/>
              </w:rPr>
            </w:r>
            <w:r w:rsidRPr="007932AE">
              <w:rPr>
                <w:noProof/>
                <w:webHidden/>
                <w:sz w:val="18"/>
                <w:szCs w:val="18"/>
              </w:rPr>
              <w:fldChar w:fldCharType="separate"/>
            </w:r>
            <w:r w:rsidR="00B97DA6">
              <w:rPr>
                <w:noProof/>
                <w:webHidden/>
                <w:sz w:val="18"/>
                <w:szCs w:val="18"/>
              </w:rPr>
              <w:t>6</w:t>
            </w:r>
            <w:r w:rsidRPr="007932AE">
              <w:rPr>
                <w:noProof/>
                <w:webHidden/>
                <w:sz w:val="18"/>
                <w:szCs w:val="18"/>
              </w:rPr>
              <w:fldChar w:fldCharType="end"/>
            </w:r>
          </w:hyperlink>
        </w:p>
        <w:p w14:paraId="230937C8" w14:textId="3A78298C" w:rsidR="007932AE" w:rsidRPr="007932AE" w:rsidRDefault="007932AE">
          <w:pPr>
            <w:pStyle w:val="TOC1"/>
            <w:tabs>
              <w:tab w:val="left" w:pos="440"/>
              <w:tab w:val="right" w:leader="dot" w:pos="9016"/>
            </w:tabs>
            <w:rPr>
              <w:rFonts w:eastAsiaTheme="minorEastAsia"/>
              <w:noProof/>
              <w:sz w:val="18"/>
              <w:szCs w:val="18"/>
              <w:lang w:eastAsia="en-GB"/>
            </w:rPr>
          </w:pPr>
          <w:hyperlink w:anchor="_Toc151323631" w:history="1">
            <w:r w:rsidRPr="007932AE">
              <w:rPr>
                <w:rStyle w:val="Hyperlink"/>
                <w:noProof/>
                <w:sz w:val="18"/>
                <w:szCs w:val="18"/>
              </w:rPr>
              <w:t>6.</w:t>
            </w:r>
            <w:r w:rsidRPr="007932AE">
              <w:rPr>
                <w:rFonts w:eastAsiaTheme="minorEastAsia"/>
                <w:noProof/>
                <w:sz w:val="18"/>
                <w:szCs w:val="18"/>
                <w:lang w:eastAsia="en-GB"/>
              </w:rPr>
              <w:tab/>
            </w:r>
            <w:r w:rsidRPr="007932AE">
              <w:rPr>
                <w:rStyle w:val="Hyperlink"/>
                <w:noProof/>
                <w:sz w:val="18"/>
                <w:szCs w:val="18"/>
              </w:rPr>
              <w:t>Demonstrating Transforms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_Toc151323631 \h </w:instrText>
            </w:r>
            <w:r w:rsidRPr="007932AE">
              <w:rPr>
                <w:noProof/>
                <w:webHidden/>
                <w:sz w:val="18"/>
                <w:szCs w:val="18"/>
              </w:rPr>
            </w:r>
            <w:r w:rsidRPr="007932AE">
              <w:rPr>
                <w:noProof/>
                <w:webHidden/>
                <w:sz w:val="18"/>
                <w:szCs w:val="18"/>
              </w:rPr>
              <w:fldChar w:fldCharType="separate"/>
            </w:r>
            <w:r w:rsidR="00B97DA6">
              <w:rPr>
                <w:noProof/>
                <w:webHidden/>
                <w:sz w:val="18"/>
                <w:szCs w:val="18"/>
              </w:rPr>
              <w:t>7</w:t>
            </w:r>
            <w:r w:rsidRPr="007932AE">
              <w:rPr>
                <w:noProof/>
                <w:webHidden/>
                <w:sz w:val="18"/>
                <w:szCs w:val="18"/>
              </w:rPr>
              <w:fldChar w:fldCharType="end"/>
            </w:r>
          </w:hyperlink>
        </w:p>
        <w:p w14:paraId="33ADBECF" w14:textId="30BAC2E2" w:rsidR="007932AE" w:rsidRPr="007932AE" w:rsidRDefault="007932AE">
          <w:pPr>
            <w:pStyle w:val="TOC2"/>
            <w:tabs>
              <w:tab w:val="left" w:pos="880"/>
              <w:tab w:val="right" w:leader="dot" w:pos="9016"/>
            </w:tabs>
            <w:rPr>
              <w:rFonts w:eastAsiaTheme="minorEastAsia"/>
              <w:noProof/>
              <w:sz w:val="18"/>
              <w:szCs w:val="18"/>
              <w:lang w:eastAsia="en-GB"/>
            </w:rPr>
          </w:pPr>
          <w:hyperlink w:anchor="_Toc151323632" w:history="1">
            <w:r w:rsidRPr="007932AE">
              <w:rPr>
                <w:rStyle w:val="Hyperlink"/>
                <w:noProof/>
                <w:sz w:val="18"/>
                <w:szCs w:val="18"/>
              </w:rPr>
              <w:t>6.1.</w:t>
            </w:r>
            <w:r w:rsidRPr="007932AE">
              <w:rPr>
                <w:rFonts w:eastAsiaTheme="minorEastAsia"/>
                <w:noProof/>
                <w:sz w:val="18"/>
                <w:szCs w:val="18"/>
                <w:lang w:eastAsia="en-GB"/>
              </w:rPr>
              <w:tab/>
            </w:r>
            <w:r w:rsidRPr="007932AE">
              <w:rPr>
                <w:rStyle w:val="Hyperlink"/>
                <w:noProof/>
                <w:sz w:val="18"/>
                <w:szCs w:val="18"/>
              </w:rPr>
              <w:t>Transform from Object Space to World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_Toc151323632 \h </w:instrText>
            </w:r>
            <w:r w:rsidRPr="007932AE">
              <w:rPr>
                <w:noProof/>
                <w:webHidden/>
                <w:sz w:val="18"/>
                <w:szCs w:val="18"/>
              </w:rPr>
            </w:r>
            <w:r w:rsidRPr="007932AE">
              <w:rPr>
                <w:noProof/>
                <w:webHidden/>
                <w:sz w:val="18"/>
                <w:szCs w:val="18"/>
              </w:rPr>
              <w:fldChar w:fldCharType="separate"/>
            </w:r>
            <w:r w:rsidR="00B97DA6">
              <w:rPr>
                <w:noProof/>
                <w:webHidden/>
                <w:sz w:val="18"/>
                <w:szCs w:val="18"/>
              </w:rPr>
              <w:t>7</w:t>
            </w:r>
            <w:r w:rsidRPr="007932AE">
              <w:rPr>
                <w:noProof/>
                <w:webHidden/>
                <w:sz w:val="18"/>
                <w:szCs w:val="18"/>
              </w:rPr>
              <w:fldChar w:fldCharType="end"/>
            </w:r>
          </w:hyperlink>
        </w:p>
        <w:p w14:paraId="2B7DEC28" w14:textId="49F975B3"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33" w:history="1">
            <w:r w:rsidRPr="007932AE">
              <w:rPr>
                <w:rStyle w:val="Hyperlink"/>
                <w:noProof/>
                <w:sz w:val="18"/>
                <w:szCs w:val="18"/>
              </w:rPr>
              <w:t>6.1.1.</w:t>
            </w:r>
            <w:r w:rsidRPr="007932AE">
              <w:rPr>
                <w:rFonts w:eastAsiaTheme="minorEastAsia"/>
                <w:noProof/>
                <w:sz w:val="18"/>
                <w:szCs w:val="18"/>
                <w:lang w:eastAsia="en-GB"/>
              </w:rPr>
              <w:tab/>
            </w:r>
            <w:r w:rsidRPr="007932AE">
              <w:rPr>
                <w:rStyle w:val="Hyperlink"/>
                <w:noProof/>
                <w:sz w:val="18"/>
                <w:szCs w:val="18"/>
              </w:rPr>
              <w:t>Translation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_Toc151323633 \h </w:instrText>
            </w:r>
            <w:r w:rsidRPr="007932AE">
              <w:rPr>
                <w:noProof/>
                <w:webHidden/>
                <w:sz w:val="18"/>
                <w:szCs w:val="18"/>
              </w:rPr>
            </w:r>
            <w:r w:rsidRPr="007932AE">
              <w:rPr>
                <w:noProof/>
                <w:webHidden/>
                <w:sz w:val="18"/>
                <w:szCs w:val="18"/>
              </w:rPr>
              <w:fldChar w:fldCharType="separate"/>
            </w:r>
            <w:r w:rsidR="00B97DA6">
              <w:rPr>
                <w:noProof/>
                <w:webHidden/>
                <w:sz w:val="18"/>
                <w:szCs w:val="18"/>
              </w:rPr>
              <w:t>7</w:t>
            </w:r>
            <w:r w:rsidRPr="007932AE">
              <w:rPr>
                <w:noProof/>
                <w:webHidden/>
                <w:sz w:val="18"/>
                <w:szCs w:val="18"/>
              </w:rPr>
              <w:fldChar w:fldCharType="end"/>
            </w:r>
          </w:hyperlink>
        </w:p>
        <w:p w14:paraId="18D99605" w14:textId="683AC55C"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34" w:history="1">
            <w:r w:rsidRPr="007932AE">
              <w:rPr>
                <w:rStyle w:val="Hyperlink"/>
                <w:noProof/>
                <w:sz w:val="18"/>
                <w:szCs w:val="18"/>
              </w:rPr>
              <w:t>6.1.2.</w:t>
            </w:r>
            <w:r w:rsidRPr="007932AE">
              <w:rPr>
                <w:rFonts w:eastAsiaTheme="minorEastAsia"/>
                <w:noProof/>
                <w:sz w:val="18"/>
                <w:szCs w:val="18"/>
                <w:lang w:eastAsia="en-GB"/>
              </w:rPr>
              <w:tab/>
            </w:r>
            <w:r w:rsidRPr="007932AE">
              <w:rPr>
                <w:rStyle w:val="Hyperlink"/>
                <w:noProof/>
                <w:sz w:val="18"/>
                <w:szCs w:val="18"/>
              </w:rPr>
              <w:t>Rotation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_Toc151323634 \h </w:instrText>
            </w:r>
            <w:r w:rsidRPr="007932AE">
              <w:rPr>
                <w:noProof/>
                <w:webHidden/>
                <w:sz w:val="18"/>
                <w:szCs w:val="18"/>
              </w:rPr>
            </w:r>
            <w:r w:rsidRPr="007932AE">
              <w:rPr>
                <w:noProof/>
                <w:webHidden/>
                <w:sz w:val="18"/>
                <w:szCs w:val="18"/>
              </w:rPr>
              <w:fldChar w:fldCharType="separate"/>
            </w:r>
            <w:r w:rsidR="00B97DA6">
              <w:rPr>
                <w:noProof/>
                <w:webHidden/>
                <w:sz w:val="18"/>
                <w:szCs w:val="18"/>
              </w:rPr>
              <w:t>8</w:t>
            </w:r>
            <w:r w:rsidRPr="007932AE">
              <w:rPr>
                <w:noProof/>
                <w:webHidden/>
                <w:sz w:val="18"/>
                <w:szCs w:val="18"/>
              </w:rPr>
              <w:fldChar w:fldCharType="end"/>
            </w:r>
          </w:hyperlink>
        </w:p>
        <w:p w14:paraId="6E5D0F56" w14:textId="20AAC78E"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35" w:history="1">
            <w:r w:rsidRPr="007932AE">
              <w:rPr>
                <w:rStyle w:val="Hyperlink"/>
                <w:noProof/>
                <w:sz w:val="18"/>
                <w:szCs w:val="18"/>
              </w:rPr>
              <w:t>6.1.3.</w:t>
            </w:r>
            <w:r w:rsidRPr="007932AE">
              <w:rPr>
                <w:rFonts w:eastAsiaTheme="minorEastAsia"/>
                <w:noProof/>
                <w:sz w:val="18"/>
                <w:szCs w:val="18"/>
                <w:lang w:eastAsia="en-GB"/>
              </w:rPr>
              <w:tab/>
            </w:r>
            <w:r w:rsidRPr="007932AE">
              <w:rPr>
                <w:rStyle w:val="Hyperlink"/>
                <w:noProof/>
                <w:sz w:val="18"/>
                <w:szCs w:val="18"/>
              </w:rPr>
              <w:t>Acquired Values (Pw, Point in World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_Toc151323635 \h </w:instrText>
            </w:r>
            <w:r w:rsidRPr="007932AE">
              <w:rPr>
                <w:noProof/>
                <w:webHidden/>
                <w:sz w:val="18"/>
                <w:szCs w:val="18"/>
              </w:rPr>
            </w:r>
            <w:r w:rsidRPr="007932AE">
              <w:rPr>
                <w:noProof/>
                <w:webHidden/>
                <w:sz w:val="18"/>
                <w:szCs w:val="18"/>
              </w:rPr>
              <w:fldChar w:fldCharType="separate"/>
            </w:r>
            <w:r w:rsidR="00B97DA6">
              <w:rPr>
                <w:noProof/>
                <w:webHidden/>
                <w:sz w:val="18"/>
                <w:szCs w:val="18"/>
              </w:rPr>
              <w:t>8</w:t>
            </w:r>
            <w:r w:rsidRPr="007932AE">
              <w:rPr>
                <w:noProof/>
                <w:webHidden/>
                <w:sz w:val="18"/>
                <w:szCs w:val="18"/>
              </w:rPr>
              <w:fldChar w:fldCharType="end"/>
            </w:r>
          </w:hyperlink>
        </w:p>
        <w:p w14:paraId="03224810" w14:textId="378D8FC2" w:rsidR="007932AE" w:rsidRPr="007932AE" w:rsidRDefault="007932AE">
          <w:pPr>
            <w:pStyle w:val="TOC2"/>
            <w:tabs>
              <w:tab w:val="left" w:pos="880"/>
              <w:tab w:val="right" w:leader="dot" w:pos="9016"/>
            </w:tabs>
            <w:rPr>
              <w:rFonts w:eastAsiaTheme="minorEastAsia"/>
              <w:noProof/>
              <w:sz w:val="18"/>
              <w:szCs w:val="18"/>
              <w:lang w:eastAsia="en-GB"/>
            </w:rPr>
          </w:pPr>
          <w:hyperlink w:anchor="_Toc151323636" w:history="1">
            <w:r w:rsidRPr="007932AE">
              <w:rPr>
                <w:rStyle w:val="Hyperlink"/>
                <w:noProof/>
                <w:sz w:val="18"/>
                <w:szCs w:val="18"/>
              </w:rPr>
              <w:t>6.2.</w:t>
            </w:r>
            <w:r w:rsidRPr="007932AE">
              <w:rPr>
                <w:rFonts w:eastAsiaTheme="minorEastAsia"/>
                <w:noProof/>
                <w:sz w:val="18"/>
                <w:szCs w:val="18"/>
                <w:lang w:eastAsia="en-GB"/>
              </w:rPr>
              <w:tab/>
            </w:r>
            <w:r w:rsidRPr="007932AE">
              <w:rPr>
                <w:rStyle w:val="Hyperlink"/>
                <w:noProof/>
                <w:sz w:val="18"/>
                <w:szCs w:val="18"/>
              </w:rPr>
              <w:t>Transform from World Space to View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_Toc151323636 \h </w:instrText>
            </w:r>
            <w:r w:rsidRPr="007932AE">
              <w:rPr>
                <w:noProof/>
                <w:webHidden/>
                <w:sz w:val="18"/>
                <w:szCs w:val="18"/>
              </w:rPr>
            </w:r>
            <w:r w:rsidRPr="007932AE">
              <w:rPr>
                <w:noProof/>
                <w:webHidden/>
                <w:sz w:val="18"/>
                <w:szCs w:val="18"/>
              </w:rPr>
              <w:fldChar w:fldCharType="separate"/>
            </w:r>
            <w:r w:rsidR="00B97DA6">
              <w:rPr>
                <w:noProof/>
                <w:webHidden/>
                <w:sz w:val="18"/>
                <w:szCs w:val="18"/>
              </w:rPr>
              <w:t>9</w:t>
            </w:r>
            <w:r w:rsidRPr="007932AE">
              <w:rPr>
                <w:noProof/>
                <w:webHidden/>
                <w:sz w:val="18"/>
                <w:szCs w:val="18"/>
              </w:rPr>
              <w:fldChar w:fldCharType="end"/>
            </w:r>
          </w:hyperlink>
        </w:p>
        <w:p w14:paraId="55333DFE" w14:textId="03BDBBFB"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37" w:history="1">
            <w:r w:rsidRPr="007932AE">
              <w:rPr>
                <w:rStyle w:val="Hyperlink"/>
                <w:noProof/>
                <w:sz w:val="18"/>
                <w:szCs w:val="18"/>
              </w:rPr>
              <w:t>6.2.1.</w:t>
            </w:r>
            <w:r w:rsidRPr="007932AE">
              <w:rPr>
                <w:rFonts w:eastAsiaTheme="minorEastAsia"/>
                <w:noProof/>
                <w:sz w:val="18"/>
                <w:szCs w:val="18"/>
                <w:lang w:eastAsia="en-GB"/>
              </w:rPr>
              <w:tab/>
            </w:r>
            <w:r w:rsidRPr="007932AE">
              <w:rPr>
                <w:rStyle w:val="Hyperlink"/>
                <w:noProof/>
                <w:sz w:val="18"/>
                <w:szCs w:val="18"/>
              </w:rPr>
              <w:t>Calculating the camera rotation angles (UVN)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_Toc151323637 \h </w:instrText>
            </w:r>
            <w:r w:rsidRPr="007932AE">
              <w:rPr>
                <w:noProof/>
                <w:webHidden/>
                <w:sz w:val="18"/>
                <w:szCs w:val="18"/>
              </w:rPr>
            </w:r>
            <w:r w:rsidRPr="007932AE">
              <w:rPr>
                <w:noProof/>
                <w:webHidden/>
                <w:sz w:val="18"/>
                <w:szCs w:val="18"/>
              </w:rPr>
              <w:fldChar w:fldCharType="separate"/>
            </w:r>
            <w:r w:rsidR="00B97DA6">
              <w:rPr>
                <w:noProof/>
                <w:webHidden/>
                <w:sz w:val="18"/>
                <w:szCs w:val="18"/>
              </w:rPr>
              <w:t>9</w:t>
            </w:r>
            <w:r w:rsidRPr="007932AE">
              <w:rPr>
                <w:noProof/>
                <w:webHidden/>
                <w:sz w:val="18"/>
                <w:szCs w:val="18"/>
              </w:rPr>
              <w:fldChar w:fldCharType="end"/>
            </w:r>
          </w:hyperlink>
        </w:p>
        <w:p w14:paraId="29DE0B40" w14:textId="7D8A7A19"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38" w:history="1">
            <w:r w:rsidRPr="007932AE">
              <w:rPr>
                <w:rStyle w:val="Hyperlink"/>
                <w:noProof/>
                <w:sz w:val="18"/>
                <w:szCs w:val="18"/>
              </w:rPr>
              <w:t>6.2.2.</w:t>
            </w:r>
            <w:r w:rsidRPr="007932AE">
              <w:rPr>
                <w:rFonts w:eastAsiaTheme="minorEastAsia"/>
                <w:noProof/>
                <w:sz w:val="18"/>
                <w:szCs w:val="18"/>
                <w:lang w:eastAsia="en-GB"/>
              </w:rPr>
              <w:tab/>
            </w:r>
            <w:r w:rsidRPr="007932AE">
              <w:rPr>
                <w:rStyle w:val="Hyperlink"/>
                <w:noProof/>
                <w:sz w:val="18"/>
                <w:szCs w:val="18"/>
              </w:rPr>
              <w:t>Creating the View Matrix</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_Toc151323638 \h </w:instrText>
            </w:r>
            <w:r w:rsidRPr="007932AE">
              <w:rPr>
                <w:noProof/>
                <w:webHidden/>
                <w:sz w:val="18"/>
                <w:szCs w:val="18"/>
              </w:rPr>
            </w:r>
            <w:r w:rsidRPr="007932AE">
              <w:rPr>
                <w:noProof/>
                <w:webHidden/>
                <w:sz w:val="18"/>
                <w:szCs w:val="18"/>
              </w:rPr>
              <w:fldChar w:fldCharType="separate"/>
            </w:r>
            <w:r w:rsidR="00B97DA6">
              <w:rPr>
                <w:noProof/>
                <w:webHidden/>
                <w:sz w:val="18"/>
                <w:szCs w:val="18"/>
              </w:rPr>
              <w:t>12</w:t>
            </w:r>
            <w:r w:rsidRPr="007932AE">
              <w:rPr>
                <w:noProof/>
                <w:webHidden/>
                <w:sz w:val="18"/>
                <w:szCs w:val="18"/>
              </w:rPr>
              <w:fldChar w:fldCharType="end"/>
            </w:r>
          </w:hyperlink>
        </w:p>
        <w:p w14:paraId="466255CA" w14:textId="3CCC57E0"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39" w:history="1">
            <w:r w:rsidRPr="007932AE">
              <w:rPr>
                <w:rStyle w:val="Hyperlink"/>
                <w:noProof/>
                <w:sz w:val="18"/>
                <w:szCs w:val="18"/>
              </w:rPr>
              <w:t>6.2.3.</w:t>
            </w:r>
            <w:r w:rsidRPr="007932AE">
              <w:rPr>
                <w:rFonts w:eastAsiaTheme="minorEastAsia"/>
                <w:noProof/>
                <w:sz w:val="18"/>
                <w:szCs w:val="18"/>
                <w:lang w:eastAsia="en-GB"/>
              </w:rPr>
              <w:tab/>
            </w:r>
            <w:r w:rsidRPr="007932AE">
              <w:rPr>
                <w:rStyle w:val="Hyperlink"/>
                <w:noProof/>
                <w:sz w:val="18"/>
                <w:szCs w:val="18"/>
              </w:rPr>
              <w:t>Applying the Viewing Transform to Pw</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_Toc151323639 \h </w:instrText>
            </w:r>
            <w:r w:rsidRPr="007932AE">
              <w:rPr>
                <w:noProof/>
                <w:webHidden/>
                <w:sz w:val="18"/>
                <w:szCs w:val="18"/>
              </w:rPr>
            </w:r>
            <w:r w:rsidRPr="007932AE">
              <w:rPr>
                <w:noProof/>
                <w:webHidden/>
                <w:sz w:val="18"/>
                <w:szCs w:val="18"/>
              </w:rPr>
              <w:fldChar w:fldCharType="separate"/>
            </w:r>
            <w:r w:rsidR="00B97DA6">
              <w:rPr>
                <w:noProof/>
                <w:webHidden/>
                <w:sz w:val="18"/>
                <w:szCs w:val="18"/>
              </w:rPr>
              <w:t>13</w:t>
            </w:r>
            <w:r w:rsidRPr="007932AE">
              <w:rPr>
                <w:noProof/>
                <w:webHidden/>
                <w:sz w:val="18"/>
                <w:szCs w:val="18"/>
              </w:rPr>
              <w:fldChar w:fldCharType="end"/>
            </w:r>
          </w:hyperlink>
        </w:p>
        <w:p w14:paraId="4582016C" w14:textId="5FECA43F"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0" w:history="1">
            <w:r w:rsidRPr="007932AE">
              <w:rPr>
                <w:rStyle w:val="Hyperlink"/>
                <w:noProof/>
                <w:sz w:val="18"/>
                <w:szCs w:val="18"/>
              </w:rPr>
              <w:t>6.2.4.</w:t>
            </w:r>
            <w:r w:rsidRPr="007932AE">
              <w:rPr>
                <w:rFonts w:eastAsiaTheme="minorEastAsia"/>
                <w:noProof/>
                <w:sz w:val="18"/>
                <w:szCs w:val="18"/>
                <w:lang w:eastAsia="en-GB"/>
              </w:rPr>
              <w:tab/>
            </w:r>
            <w:r w:rsidRPr="007932AE">
              <w:rPr>
                <w:rStyle w:val="Hyperlink"/>
                <w:noProof/>
                <w:sz w:val="18"/>
                <w:szCs w:val="18"/>
              </w:rPr>
              <w:t>Acquired Values (Pc, Point in Camera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_Toc151323640 \h </w:instrText>
            </w:r>
            <w:r w:rsidRPr="007932AE">
              <w:rPr>
                <w:noProof/>
                <w:webHidden/>
                <w:sz w:val="18"/>
                <w:szCs w:val="18"/>
              </w:rPr>
            </w:r>
            <w:r w:rsidRPr="007932AE">
              <w:rPr>
                <w:noProof/>
                <w:webHidden/>
                <w:sz w:val="18"/>
                <w:szCs w:val="18"/>
              </w:rPr>
              <w:fldChar w:fldCharType="separate"/>
            </w:r>
            <w:r w:rsidR="00B97DA6">
              <w:rPr>
                <w:noProof/>
                <w:webHidden/>
                <w:sz w:val="18"/>
                <w:szCs w:val="18"/>
              </w:rPr>
              <w:t>14</w:t>
            </w:r>
            <w:r w:rsidRPr="007932AE">
              <w:rPr>
                <w:noProof/>
                <w:webHidden/>
                <w:sz w:val="18"/>
                <w:szCs w:val="18"/>
              </w:rPr>
              <w:fldChar w:fldCharType="end"/>
            </w:r>
          </w:hyperlink>
        </w:p>
        <w:p w14:paraId="277D5A50" w14:textId="25CD5856" w:rsidR="007932AE" w:rsidRPr="007932AE" w:rsidRDefault="007932AE">
          <w:pPr>
            <w:pStyle w:val="TOC2"/>
            <w:tabs>
              <w:tab w:val="left" w:pos="880"/>
              <w:tab w:val="right" w:leader="dot" w:pos="9016"/>
            </w:tabs>
            <w:rPr>
              <w:rFonts w:eastAsiaTheme="minorEastAsia"/>
              <w:noProof/>
              <w:sz w:val="18"/>
              <w:szCs w:val="18"/>
              <w:lang w:eastAsia="en-GB"/>
            </w:rPr>
          </w:pPr>
          <w:hyperlink w:anchor="_Toc151323641" w:history="1">
            <w:r w:rsidRPr="007932AE">
              <w:rPr>
                <w:rStyle w:val="Hyperlink"/>
                <w:noProof/>
                <w:sz w:val="18"/>
                <w:szCs w:val="18"/>
              </w:rPr>
              <w:t>6.3.</w:t>
            </w:r>
            <w:r w:rsidRPr="007932AE">
              <w:rPr>
                <w:rFonts w:eastAsiaTheme="minorEastAsia"/>
                <w:noProof/>
                <w:sz w:val="18"/>
                <w:szCs w:val="18"/>
                <w:lang w:eastAsia="en-GB"/>
              </w:rPr>
              <w:tab/>
            </w:r>
            <w:r w:rsidRPr="007932AE">
              <w:rPr>
                <w:rStyle w:val="Hyperlink"/>
                <w:noProof/>
                <w:sz w:val="18"/>
                <w:szCs w:val="18"/>
              </w:rPr>
              <w:t>Transform from View Space to Projection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_Toc151323641 \h </w:instrText>
            </w:r>
            <w:r w:rsidRPr="007932AE">
              <w:rPr>
                <w:noProof/>
                <w:webHidden/>
                <w:sz w:val="18"/>
                <w:szCs w:val="18"/>
              </w:rPr>
            </w:r>
            <w:r w:rsidRPr="007932AE">
              <w:rPr>
                <w:noProof/>
                <w:webHidden/>
                <w:sz w:val="18"/>
                <w:szCs w:val="18"/>
              </w:rPr>
              <w:fldChar w:fldCharType="separate"/>
            </w:r>
            <w:r w:rsidR="00B97DA6">
              <w:rPr>
                <w:noProof/>
                <w:webHidden/>
                <w:sz w:val="18"/>
                <w:szCs w:val="18"/>
              </w:rPr>
              <w:t>14</w:t>
            </w:r>
            <w:r w:rsidRPr="007932AE">
              <w:rPr>
                <w:noProof/>
                <w:webHidden/>
                <w:sz w:val="18"/>
                <w:szCs w:val="18"/>
              </w:rPr>
              <w:fldChar w:fldCharType="end"/>
            </w:r>
          </w:hyperlink>
        </w:p>
        <w:p w14:paraId="0EFE6CE2" w14:textId="31B8C5B2"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2" w:history="1">
            <w:r w:rsidRPr="007932AE">
              <w:rPr>
                <w:rStyle w:val="Hyperlink"/>
                <w:noProof/>
                <w:sz w:val="18"/>
                <w:szCs w:val="18"/>
              </w:rPr>
              <w:t>6.3.1.</w:t>
            </w:r>
            <w:r w:rsidRPr="007932AE">
              <w:rPr>
                <w:rFonts w:eastAsiaTheme="minorEastAsia"/>
                <w:noProof/>
                <w:sz w:val="18"/>
                <w:szCs w:val="18"/>
                <w:lang w:eastAsia="en-GB"/>
              </w:rPr>
              <w:tab/>
            </w:r>
            <w:r w:rsidRPr="007932AE">
              <w:rPr>
                <w:rStyle w:val="Hyperlink"/>
                <w:noProof/>
                <w:sz w:val="18"/>
                <w:szCs w:val="18"/>
              </w:rPr>
              <w:t>Calculating Perspective Matrix Values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_Toc151323642 \h </w:instrText>
            </w:r>
            <w:r w:rsidRPr="007932AE">
              <w:rPr>
                <w:noProof/>
                <w:webHidden/>
                <w:sz w:val="18"/>
                <w:szCs w:val="18"/>
              </w:rPr>
            </w:r>
            <w:r w:rsidRPr="007932AE">
              <w:rPr>
                <w:noProof/>
                <w:webHidden/>
                <w:sz w:val="18"/>
                <w:szCs w:val="18"/>
              </w:rPr>
              <w:fldChar w:fldCharType="separate"/>
            </w:r>
            <w:r w:rsidR="00B97DA6">
              <w:rPr>
                <w:noProof/>
                <w:webHidden/>
                <w:sz w:val="18"/>
                <w:szCs w:val="18"/>
              </w:rPr>
              <w:t>14</w:t>
            </w:r>
            <w:r w:rsidRPr="007932AE">
              <w:rPr>
                <w:noProof/>
                <w:webHidden/>
                <w:sz w:val="18"/>
                <w:szCs w:val="18"/>
              </w:rPr>
              <w:fldChar w:fldCharType="end"/>
            </w:r>
          </w:hyperlink>
        </w:p>
        <w:p w14:paraId="51A3C7F5" w14:textId="432035D7"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3" w:history="1">
            <w:r w:rsidRPr="007932AE">
              <w:rPr>
                <w:rStyle w:val="Hyperlink"/>
                <w:noProof/>
                <w:sz w:val="18"/>
                <w:szCs w:val="18"/>
              </w:rPr>
              <w:t>6.3.2.</w:t>
            </w:r>
            <w:r w:rsidRPr="007932AE">
              <w:rPr>
                <w:rFonts w:eastAsiaTheme="minorEastAsia"/>
                <w:noProof/>
                <w:sz w:val="18"/>
                <w:szCs w:val="18"/>
                <w:lang w:eastAsia="en-GB"/>
              </w:rPr>
              <w:tab/>
            </w:r>
            <w:r w:rsidRPr="007932AE">
              <w:rPr>
                <w:rStyle w:val="Hyperlink"/>
                <w:noProof/>
                <w:sz w:val="18"/>
                <w:szCs w:val="18"/>
              </w:rPr>
              <w:t>Constructing the Perspective Matrix</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_Toc151323643 \h </w:instrText>
            </w:r>
            <w:r w:rsidRPr="007932AE">
              <w:rPr>
                <w:noProof/>
                <w:webHidden/>
                <w:sz w:val="18"/>
                <w:szCs w:val="18"/>
              </w:rPr>
            </w:r>
            <w:r w:rsidRPr="007932AE">
              <w:rPr>
                <w:noProof/>
                <w:webHidden/>
                <w:sz w:val="18"/>
                <w:szCs w:val="18"/>
              </w:rPr>
              <w:fldChar w:fldCharType="separate"/>
            </w:r>
            <w:r w:rsidR="00B97DA6">
              <w:rPr>
                <w:noProof/>
                <w:webHidden/>
                <w:sz w:val="18"/>
                <w:szCs w:val="18"/>
              </w:rPr>
              <w:t>17</w:t>
            </w:r>
            <w:r w:rsidRPr="007932AE">
              <w:rPr>
                <w:noProof/>
                <w:webHidden/>
                <w:sz w:val="18"/>
                <w:szCs w:val="18"/>
              </w:rPr>
              <w:fldChar w:fldCharType="end"/>
            </w:r>
          </w:hyperlink>
        </w:p>
        <w:p w14:paraId="133AE224" w14:textId="30A94949"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4" w:history="1">
            <w:r w:rsidRPr="007932AE">
              <w:rPr>
                <w:rStyle w:val="Hyperlink"/>
                <w:noProof/>
                <w:sz w:val="18"/>
                <w:szCs w:val="18"/>
              </w:rPr>
              <w:t>6.3.3.</w:t>
            </w:r>
            <w:r w:rsidRPr="007932AE">
              <w:rPr>
                <w:rFonts w:eastAsiaTheme="minorEastAsia"/>
                <w:noProof/>
                <w:sz w:val="18"/>
                <w:szCs w:val="18"/>
                <w:lang w:eastAsia="en-GB"/>
              </w:rPr>
              <w:tab/>
            </w:r>
            <w:r w:rsidRPr="007932AE">
              <w:rPr>
                <w:rStyle w:val="Hyperlink"/>
                <w:noProof/>
                <w:sz w:val="18"/>
                <w:szCs w:val="18"/>
              </w:rPr>
              <w:t>Applying Perspective Matrix to Pc (Point with Perspective Proj. Applied)</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_Toc151323644 \h </w:instrText>
            </w:r>
            <w:r w:rsidRPr="007932AE">
              <w:rPr>
                <w:noProof/>
                <w:webHidden/>
                <w:sz w:val="18"/>
                <w:szCs w:val="18"/>
              </w:rPr>
            </w:r>
            <w:r w:rsidRPr="007932AE">
              <w:rPr>
                <w:noProof/>
                <w:webHidden/>
                <w:sz w:val="18"/>
                <w:szCs w:val="18"/>
              </w:rPr>
              <w:fldChar w:fldCharType="separate"/>
            </w:r>
            <w:r w:rsidR="00B97DA6">
              <w:rPr>
                <w:noProof/>
                <w:webHidden/>
                <w:sz w:val="18"/>
                <w:szCs w:val="18"/>
              </w:rPr>
              <w:t>17</w:t>
            </w:r>
            <w:r w:rsidRPr="007932AE">
              <w:rPr>
                <w:noProof/>
                <w:webHidden/>
                <w:sz w:val="18"/>
                <w:szCs w:val="18"/>
              </w:rPr>
              <w:fldChar w:fldCharType="end"/>
            </w:r>
          </w:hyperlink>
        </w:p>
        <w:p w14:paraId="55023447" w14:textId="21CC6B1F"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5" w:history="1">
            <w:r w:rsidRPr="007932AE">
              <w:rPr>
                <w:rStyle w:val="Hyperlink"/>
                <w:noProof/>
                <w:sz w:val="18"/>
                <w:szCs w:val="18"/>
              </w:rPr>
              <w:t>6.3.4.</w:t>
            </w:r>
            <w:r w:rsidRPr="007932AE">
              <w:rPr>
                <w:rFonts w:eastAsiaTheme="minorEastAsia"/>
                <w:noProof/>
                <w:sz w:val="18"/>
                <w:szCs w:val="18"/>
                <w:lang w:eastAsia="en-GB"/>
              </w:rPr>
              <w:tab/>
            </w:r>
            <w:r w:rsidRPr="007932AE">
              <w:rPr>
                <w:rStyle w:val="Hyperlink"/>
                <w:noProof/>
                <w:sz w:val="18"/>
                <w:szCs w:val="18"/>
              </w:rPr>
              <w:t>Applying Perspective Divide to Acquire NDC (Normalized Device Coordinates)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_Toc151323645 \h </w:instrText>
            </w:r>
            <w:r w:rsidRPr="007932AE">
              <w:rPr>
                <w:noProof/>
                <w:webHidden/>
                <w:sz w:val="18"/>
                <w:szCs w:val="18"/>
              </w:rPr>
            </w:r>
            <w:r w:rsidRPr="007932AE">
              <w:rPr>
                <w:noProof/>
                <w:webHidden/>
                <w:sz w:val="18"/>
                <w:szCs w:val="18"/>
              </w:rPr>
              <w:fldChar w:fldCharType="separate"/>
            </w:r>
            <w:r w:rsidR="00B97DA6">
              <w:rPr>
                <w:noProof/>
                <w:webHidden/>
                <w:sz w:val="18"/>
                <w:szCs w:val="18"/>
              </w:rPr>
              <w:t>17</w:t>
            </w:r>
            <w:r w:rsidRPr="007932AE">
              <w:rPr>
                <w:noProof/>
                <w:webHidden/>
                <w:sz w:val="18"/>
                <w:szCs w:val="18"/>
              </w:rPr>
              <w:fldChar w:fldCharType="end"/>
            </w:r>
          </w:hyperlink>
        </w:p>
        <w:p w14:paraId="509C6048" w14:textId="4FFEDD0F"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6" w:history="1">
            <w:r w:rsidRPr="007932AE">
              <w:rPr>
                <w:rStyle w:val="Hyperlink"/>
                <w:noProof/>
                <w:sz w:val="18"/>
                <w:szCs w:val="18"/>
              </w:rPr>
              <w:t>6.3.5.</w:t>
            </w:r>
            <w:r w:rsidRPr="007932AE">
              <w:rPr>
                <w:rFonts w:eastAsiaTheme="minorEastAsia"/>
                <w:noProof/>
                <w:sz w:val="18"/>
                <w:szCs w:val="18"/>
                <w:lang w:eastAsia="en-GB"/>
              </w:rPr>
              <w:tab/>
            </w:r>
            <w:r w:rsidRPr="007932AE">
              <w:rPr>
                <w:rStyle w:val="Hyperlink"/>
                <w:noProof/>
                <w:sz w:val="18"/>
                <w:szCs w:val="18"/>
              </w:rPr>
              <w:t>Acquired Values (Pv, Point in Projection Space), (NDC), and Assumptions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_Toc151323646 \h </w:instrText>
            </w:r>
            <w:r w:rsidRPr="007932AE">
              <w:rPr>
                <w:noProof/>
                <w:webHidden/>
                <w:sz w:val="18"/>
                <w:szCs w:val="18"/>
              </w:rPr>
            </w:r>
            <w:r w:rsidRPr="007932AE">
              <w:rPr>
                <w:noProof/>
                <w:webHidden/>
                <w:sz w:val="18"/>
                <w:szCs w:val="18"/>
              </w:rPr>
              <w:fldChar w:fldCharType="separate"/>
            </w:r>
            <w:r w:rsidR="00B97DA6">
              <w:rPr>
                <w:noProof/>
                <w:webHidden/>
                <w:sz w:val="18"/>
                <w:szCs w:val="18"/>
              </w:rPr>
              <w:t>18</w:t>
            </w:r>
            <w:r w:rsidRPr="007932AE">
              <w:rPr>
                <w:noProof/>
                <w:webHidden/>
                <w:sz w:val="18"/>
                <w:szCs w:val="18"/>
              </w:rPr>
              <w:fldChar w:fldCharType="end"/>
            </w:r>
          </w:hyperlink>
        </w:p>
        <w:p w14:paraId="1A2697DB" w14:textId="0B8E0007" w:rsidR="007932AE" w:rsidRPr="007932AE" w:rsidRDefault="007932AE">
          <w:pPr>
            <w:pStyle w:val="TOC2"/>
            <w:tabs>
              <w:tab w:val="left" w:pos="880"/>
              <w:tab w:val="right" w:leader="dot" w:pos="9016"/>
            </w:tabs>
            <w:rPr>
              <w:rFonts w:eastAsiaTheme="minorEastAsia"/>
              <w:noProof/>
              <w:sz w:val="18"/>
              <w:szCs w:val="18"/>
              <w:lang w:eastAsia="en-GB"/>
            </w:rPr>
          </w:pPr>
          <w:hyperlink w:anchor="_Toc151323647" w:history="1">
            <w:r w:rsidRPr="007932AE">
              <w:rPr>
                <w:rStyle w:val="Hyperlink"/>
                <w:noProof/>
                <w:sz w:val="18"/>
                <w:szCs w:val="18"/>
              </w:rPr>
              <w:t>6.4.</w:t>
            </w:r>
            <w:r w:rsidRPr="007932AE">
              <w:rPr>
                <w:rFonts w:eastAsiaTheme="minorEastAsia"/>
                <w:noProof/>
                <w:sz w:val="18"/>
                <w:szCs w:val="18"/>
                <w:lang w:eastAsia="en-GB"/>
              </w:rPr>
              <w:tab/>
            </w:r>
            <w:r w:rsidRPr="007932AE">
              <w:rPr>
                <w:rStyle w:val="Hyperlink"/>
                <w:noProof/>
                <w:sz w:val="18"/>
                <w:szCs w:val="18"/>
              </w:rPr>
              <w:t>Calculating Distance from Culling Plane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_Toc151323647 \h </w:instrText>
            </w:r>
            <w:r w:rsidRPr="007932AE">
              <w:rPr>
                <w:noProof/>
                <w:webHidden/>
                <w:sz w:val="18"/>
                <w:szCs w:val="18"/>
              </w:rPr>
            </w:r>
            <w:r w:rsidRPr="007932AE">
              <w:rPr>
                <w:noProof/>
                <w:webHidden/>
                <w:sz w:val="18"/>
                <w:szCs w:val="18"/>
              </w:rPr>
              <w:fldChar w:fldCharType="separate"/>
            </w:r>
            <w:r w:rsidR="00B97DA6">
              <w:rPr>
                <w:noProof/>
                <w:webHidden/>
                <w:sz w:val="18"/>
                <w:szCs w:val="18"/>
              </w:rPr>
              <w:t>18</w:t>
            </w:r>
            <w:r w:rsidRPr="007932AE">
              <w:rPr>
                <w:noProof/>
                <w:webHidden/>
                <w:sz w:val="18"/>
                <w:szCs w:val="18"/>
              </w:rPr>
              <w:fldChar w:fldCharType="end"/>
            </w:r>
          </w:hyperlink>
        </w:p>
        <w:p w14:paraId="559C5D09" w14:textId="63D07D0E" w:rsidR="007932AE" w:rsidRPr="007932AE" w:rsidRDefault="007932AE">
          <w:pPr>
            <w:pStyle w:val="TOC3"/>
            <w:tabs>
              <w:tab w:val="left" w:pos="1320"/>
              <w:tab w:val="right" w:leader="dot" w:pos="9016"/>
            </w:tabs>
            <w:rPr>
              <w:rFonts w:eastAsiaTheme="minorEastAsia"/>
              <w:noProof/>
              <w:sz w:val="18"/>
              <w:szCs w:val="18"/>
              <w:lang w:eastAsia="en-GB"/>
            </w:rPr>
          </w:pPr>
          <w:hyperlink w:anchor="_Toc151323648" w:history="1">
            <w:r w:rsidRPr="007932AE">
              <w:rPr>
                <w:rStyle w:val="Hyperlink"/>
                <w:noProof/>
                <w:sz w:val="18"/>
                <w:szCs w:val="18"/>
              </w:rPr>
              <w:t>6.4.1.</w:t>
            </w:r>
            <w:r w:rsidRPr="007932AE">
              <w:rPr>
                <w:rFonts w:eastAsiaTheme="minorEastAsia"/>
                <w:noProof/>
                <w:sz w:val="18"/>
                <w:szCs w:val="18"/>
                <w:lang w:eastAsia="en-GB"/>
              </w:rPr>
              <w:tab/>
            </w:r>
            <w:r w:rsidRPr="007932AE">
              <w:rPr>
                <w:rStyle w:val="Hyperlink"/>
                <w:noProof/>
                <w:sz w:val="18"/>
                <w:szCs w:val="18"/>
              </w:rPr>
              <w:t>Acquired Value and Assumption (Culling Plane Distance)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_Toc151323648 \h </w:instrText>
            </w:r>
            <w:r w:rsidRPr="007932AE">
              <w:rPr>
                <w:noProof/>
                <w:webHidden/>
                <w:sz w:val="18"/>
                <w:szCs w:val="18"/>
              </w:rPr>
            </w:r>
            <w:r w:rsidRPr="007932AE">
              <w:rPr>
                <w:noProof/>
                <w:webHidden/>
                <w:sz w:val="18"/>
                <w:szCs w:val="18"/>
              </w:rPr>
              <w:fldChar w:fldCharType="separate"/>
            </w:r>
            <w:r w:rsidR="00B97DA6">
              <w:rPr>
                <w:noProof/>
                <w:webHidden/>
                <w:sz w:val="18"/>
                <w:szCs w:val="18"/>
              </w:rPr>
              <w:t>19</w:t>
            </w:r>
            <w:r w:rsidRPr="007932AE">
              <w:rPr>
                <w:noProof/>
                <w:webHidden/>
                <w:sz w:val="18"/>
                <w:szCs w:val="18"/>
              </w:rPr>
              <w:fldChar w:fldCharType="end"/>
            </w:r>
          </w:hyperlink>
        </w:p>
        <w:p w14:paraId="6AAA101D" w14:textId="359C63BC" w:rsidR="007932AE" w:rsidRPr="007932AE" w:rsidRDefault="007932AE">
          <w:pPr>
            <w:pStyle w:val="TOC1"/>
            <w:tabs>
              <w:tab w:val="left" w:pos="440"/>
              <w:tab w:val="right" w:leader="dot" w:pos="9016"/>
            </w:tabs>
            <w:rPr>
              <w:rFonts w:eastAsiaTheme="minorEastAsia"/>
              <w:noProof/>
              <w:sz w:val="18"/>
              <w:szCs w:val="18"/>
              <w:lang w:eastAsia="en-GB"/>
            </w:rPr>
          </w:pPr>
          <w:hyperlink w:anchor="_Toc151323649" w:history="1">
            <w:r w:rsidRPr="007932AE">
              <w:rPr>
                <w:rStyle w:val="Hyperlink"/>
                <w:noProof/>
                <w:sz w:val="18"/>
                <w:szCs w:val="18"/>
              </w:rPr>
              <w:t>7.</w:t>
            </w:r>
            <w:r w:rsidRPr="007932AE">
              <w:rPr>
                <w:rFonts w:eastAsiaTheme="minorEastAsia"/>
                <w:noProof/>
                <w:sz w:val="18"/>
                <w:szCs w:val="18"/>
                <w:lang w:eastAsia="en-GB"/>
              </w:rPr>
              <w:tab/>
            </w:r>
            <w:r w:rsidRPr="007932AE">
              <w:rPr>
                <w:rStyle w:val="Hyperlink"/>
                <w:noProof/>
                <w:sz w:val="18"/>
                <w:szCs w:val="18"/>
              </w:rPr>
              <w:t>Real-World Applications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_Toc151323649 \h </w:instrText>
            </w:r>
            <w:r w:rsidRPr="007932AE">
              <w:rPr>
                <w:noProof/>
                <w:webHidden/>
                <w:sz w:val="18"/>
                <w:szCs w:val="18"/>
              </w:rPr>
            </w:r>
            <w:r w:rsidRPr="007932AE">
              <w:rPr>
                <w:noProof/>
                <w:webHidden/>
                <w:sz w:val="18"/>
                <w:szCs w:val="18"/>
              </w:rPr>
              <w:fldChar w:fldCharType="separate"/>
            </w:r>
            <w:r w:rsidR="00B97DA6">
              <w:rPr>
                <w:noProof/>
                <w:webHidden/>
                <w:sz w:val="18"/>
                <w:szCs w:val="18"/>
              </w:rPr>
              <w:t>19</w:t>
            </w:r>
            <w:r w:rsidRPr="007932AE">
              <w:rPr>
                <w:noProof/>
                <w:webHidden/>
                <w:sz w:val="18"/>
                <w:szCs w:val="18"/>
              </w:rPr>
              <w:fldChar w:fldCharType="end"/>
            </w:r>
          </w:hyperlink>
        </w:p>
        <w:p w14:paraId="19390D51" w14:textId="7A7BB0D9" w:rsidR="007932AE" w:rsidRPr="007932AE" w:rsidRDefault="007932AE">
          <w:pPr>
            <w:pStyle w:val="TOC1"/>
            <w:tabs>
              <w:tab w:val="left" w:pos="440"/>
              <w:tab w:val="right" w:leader="dot" w:pos="9016"/>
            </w:tabs>
            <w:rPr>
              <w:rFonts w:eastAsiaTheme="minorEastAsia"/>
              <w:noProof/>
              <w:sz w:val="18"/>
              <w:szCs w:val="18"/>
              <w:lang w:eastAsia="en-GB"/>
            </w:rPr>
          </w:pPr>
          <w:hyperlink w:anchor="_Toc151323650" w:history="1">
            <w:r w:rsidRPr="007932AE">
              <w:rPr>
                <w:rStyle w:val="Hyperlink"/>
                <w:noProof/>
                <w:sz w:val="18"/>
                <w:szCs w:val="18"/>
              </w:rPr>
              <w:t>8.</w:t>
            </w:r>
            <w:r w:rsidRPr="007932AE">
              <w:rPr>
                <w:rFonts w:eastAsiaTheme="minorEastAsia"/>
                <w:noProof/>
                <w:sz w:val="18"/>
                <w:szCs w:val="18"/>
                <w:lang w:eastAsia="en-GB"/>
              </w:rPr>
              <w:tab/>
            </w:r>
            <w:r w:rsidRPr="007932AE">
              <w:rPr>
                <w:rStyle w:val="Hyperlink"/>
                <w:noProof/>
                <w:sz w:val="18"/>
                <w:szCs w:val="18"/>
              </w:rPr>
              <w:t>Conclusion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_Toc151323650 \h </w:instrText>
            </w:r>
            <w:r w:rsidRPr="007932AE">
              <w:rPr>
                <w:noProof/>
                <w:webHidden/>
                <w:sz w:val="18"/>
                <w:szCs w:val="18"/>
              </w:rPr>
            </w:r>
            <w:r w:rsidRPr="007932AE">
              <w:rPr>
                <w:noProof/>
                <w:webHidden/>
                <w:sz w:val="18"/>
                <w:szCs w:val="18"/>
              </w:rPr>
              <w:fldChar w:fldCharType="separate"/>
            </w:r>
            <w:r w:rsidR="00B97DA6">
              <w:rPr>
                <w:noProof/>
                <w:webHidden/>
                <w:sz w:val="18"/>
                <w:szCs w:val="18"/>
              </w:rPr>
              <w:t>19</w:t>
            </w:r>
            <w:r w:rsidRPr="007932AE">
              <w:rPr>
                <w:noProof/>
                <w:webHidden/>
                <w:sz w:val="18"/>
                <w:szCs w:val="18"/>
              </w:rPr>
              <w:fldChar w:fldCharType="end"/>
            </w:r>
          </w:hyperlink>
        </w:p>
        <w:p w14:paraId="3CC09BAA" w14:textId="07CD32BF" w:rsidR="007932AE" w:rsidRPr="007932AE" w:rsidRDefault="007932AE">
          <w:pPr>
            <w:pStyle w:val="TOC1"/>
            <w:tabs>
              <w:tab w:val="right" w:leader="dot" w:pos="9016"/>
            </w:tabs>
            <w:rPr>
              <w:rFonts w:eastAsiaTheme="minorEastAsia"/>
              <w:noProof/>
              <w:sz w:val="18"/>
              <w:szCs w:val="18"/>
              <w:lang w:eastAsia="en-GB"/>
            </w:rPr>
          </w:pPr>
          <w:hyperlink w:anchor="_Toc151323651" w:history="1">
            <w:r w:rsidRPr="007932AE">
              <w:rPr>
                <w:rStyle w:val="Hyperlink"/>
                <w:noProof/>
                <w:sz w:val="18"/>
                <w:szCs w:val="18"/>
              </w:rPr>
              <w:t>9. References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_Toc151323651 \h </w:instrText>
            </w:r>
            <w:r w:rsidRPr="007932AE">
              <w:rPr>
                <w:noProof/>
                <w:webHidden/>
                <w:sz w:val="18"/>
                <w:szCs w:val="18"/>
              </w:rPr>
            </w:r>
            <w:r w:rsidRPr="007932AE">
              <w:rPr>
                <w:noProof/>
                <w:webHidden/>
                <w:sz w:val="18"/>
                <w:szCs w:val="18"/>
              </w:rPr>
              <w:fldChar w:fldCharType="separate"/>
            </w:r>
            <w:r w:rsidR="00B97DA6">
              <w:rPr>
                <w:noProof/>
                <w:webHidden/>
                <w:sz w:val="18"/>
                <w:szCs w:val="18"/>
              </w:rPr>
              <w:t>20</w:t>
            </w:r>
            <w:r w:rsidRPr="007932AE">
              <w:rPr>
                <w:noProof/>
                <w:webHidden/>
                <w:sz w:val="18"/>
                <w:szCs w:val="18"/>
              </w:rPr>
              <w:fldChar w:fldCharType="end"/>
            </w:r>
          </w:hyperlink>
        </w:p>
        <w:p w14:paraId="4420AE49" w14:textId="05FE8BFF" w:rsidR="007932AE" w:rsidRPr="007932AE" w:rsidRDefault="007932AE">
          <w:pPr>
            <w:pStyle w:val="TOC1"/>
            <w:tabs>
              <w:tab w:val="right" w:leader="dot" w:pos="9016"/>
            </w:tabs>
            <w:rPr>
              <w:rFonts w:eastAsiaTheme="minorEastAsia"/>
              <w:noProof/>
              <w:sz w:val="18"/>
              <w:szCs w:val="18"/>
              <w:lang w:eastAsia="en-GB"/>
            </w:rPr>
          </w:pPr>
          <w:hyperlink w:anchor="_Toc151323652" w:history="1">
            <w:r w:rsidRPr="007932AE">
              <w:rPr>
                <w:rStyle w:val="Hyperlink"/>
                <w:noProof/>
                <w:sz w:val="18"/>
                <w:szCs w:val="18"/>
              </w:rPr>
              <w:t>Appendix A</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_Toc151323652 \h </w:instrText>
            </w:r>
            <w:r w:rsidRPr="007932AE">
              <w:rPr>
                <w:noProof/>
                <w:webHidden/>
                <w:sz w:val="18"/>
                <w:szCs w:val="18"/>
              </w:rPr>
            </w:r>
            <w:r w:rsidRPr="007932AE">
              <w:rPr>
                <w:noProof/>
                <w:webHidden/>
                <w:sz w:val="18"/>
                <w:szCs w:val="18"/>
              </w:rPr>
              <w:fldChar w:fldCharType="separate"/>
            </w:r>
            <w:r w:rsidR="00B97DA6">
              <w:rPr>
                <w:noProof/>
                <w:webHidden/>
                <w:sz w:val="18"/>
                <w:szCs w:val="18"/>
              </w:rPr>
              <w:t>22</w:t>
            </w:r>
            <w:r w:rsidRPr="007932AE">
              <w:rPr>
                <w:noProof/>
                <w:webHidden/>
                <w:sz w:val="18"/>
                <w:szCs w:val="18"/>
              </w:rPr>
              <w:fldChar w:fldCharType="end"/>
            </w:r>
          </w:hyperlink>
        </w:p>
        <w:p w14:paraId="0783E260" w14:textId="34CB0514" w:rsidR="002F36ED" w:rsidRPr="001252FC" w:rsidRDefault="002F36ED">
          <w:pPr>
            <w:rPr>
              <w:sz w:val="20"/>
              <w:szCs w:val="20"/>
            </w:rPr>
          </w:pPr>
          <w:r w:rsidRPr="007932AE">
            <w:rPr>
              <w:b/>
              <w:bCs/>
              <w:noProof/>
              <w:sz w:val="18"/>
              <w:szCs w:val="18"/>
            </w:rPr>
            <w:lastRenderedPageBreak/>
            <w:fldChar w:fldCharType="end"/>
          </w:r>
        </w:p>
      </w:sdtContent>
    </w:sdt>
    <w:p w14:paraId="22BC8720" w14:textId="77777777" w:rsidR="002F36ED" w:rsidRPr="001252FC" w:rsidRDefault="002F36ED" w:rsidP="002F36ED">
      <w:pPr>
        <w:pStyle w:val="Heading1"/>
        <w:rPr>
          <w:sz w:val="28"/>
          <w:szCs w:val="28"/>
        </w:rPr>
      </w:pPr>
      <w:bookmarkStart w:id="2" w:name="_Toc151323613"/>
      <w:r w:rsidRPr="001252FC">
        <w:rPr>
          <w:sz w:val="28"/>
          <w:szCs w:val="28"/>
        </w:rPr>
        <w:t>Figures</w:t>
      </w:r>
      <w:bookmarkEnd w:id="2"/>
      <w:r w:rsidRPr="001252FC">
        <w:rPr>
          <w:sz w:val="28"/>
          <w:szCs w:val="28"/>
        </w:rPr>
        <w:t xml:space="preserve"> </w:t>
      </w:r>
    </w:p>
    <w:p w14:paraId="45A2C851" w14:textId="3D393DC0" w:rsidR="007932AE" w:rsidRPr="007932AE" w:rsidRDefault="007932AE">
      <w:pPr>
        <w:pStyle w:val="TableofFigures"/>
        <w:tabs>
          <w:tab w:val="right" w:leader="dot" w:pos="9016"/>
        </w:tabs>
        <w:rPr>
          <w:rFonts w:eastAsiaTheme="minorEastAsia" w:cstheme="minorBidi"/>
          <w:smallCaps w:val="0"/>
          <w:noProof/>
          <w:lang w:eastAsia="en-GB"/>
        </w:rPr>
      </w:pPr>
      <w:r w:rsidRPr="007932AE">
        <w:rPr>
          <w:smallCaps w:val="0"/>
          <w:sz w:val="18"/>
          <w:szCs w:val="18"/>
        </w:rPr>
        <w:fldChar w:fldCharType="begin"/>
      </w:r>
      <w:r w:rsidRPr="007932AE">
        <w:rPr>
          <w:smallCaps w:val="0"/>
          <w:sz w:val="18"/>
          <w:szCs w:val="18"/>
        </w:rPr>
        <w:instrText xml:space="preserve"> TOC \h \z \c "Figure" </w:instrText>
      </w:r>
      <w:r w:rsidRPr="007932AE">
        <w:rPr>
          <w:smallCaps w:val="0"/>
          <w:sz w:val="18"/>
          <w:szCs w:val="18"/>
        </w:rPr>
        <w:fldChar w:fldCharType="separate"/>
      </w:r>
      <w:hyperlink w:anchor="_Toc151323529" w:history="1">
        <w:r w:rsidRPr="007932AE">
          <w:rPr>
            <w:rStyle w:val="Hyperlink"/>
            <w:noProof/>
            <w:sz w:val="18"/>
            <w:szCs w:val="18"/>
          </w:rPr>
          <w:t>Figure 1: Overview of the Graphics Pipeline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_Toc151323529 \h </w:instrText>
        </w:r>
        <w:r w:rsidRPr="007932AE">
          <w:rPr>
            <w:noProof/>
            <w:webHidden/>
            <w:sz w:val="18"/>
            <w:szCs w:val="18"/>
          </w:rPr>
        </w:r>
        <w:r w:rsidRPr="007932AE">
          <w:rPr>
            <w:noProof/>
            <w:webHidden/>
            <w:sz w:val="18"/>
            <w:szCs w:val="18"/>
          </w:rPr>
          <w:fldChar w:fldCharType="separate"/>
        </w:r>
        <w:r w:rsidRPr="007932AE">
          <w:rPr>
            <w:noProof/>
            <w:webHidden/>
            <w:sz w:val="18"/>
            <w:szCs w:val="18"/>
          </w:rPr>
          <w:t>4</w:t>
        </w:r>
        <w:r w:rsidRPr="007932AE">
          <w:rPr>
            <w:noProof/>
            <w:webHidden/>
            <w:sz w:val="18"/>
            <w:szCs w:val="18"/>
          </w:rPr>
          <w:fldChar w:fldCharType="end"/>
        </w:r>
      </w:hyperlink>
    </w:p>
    <w:p w14:paraId="10EBAF9C" w14:textId="4B61BAD9" w:rsidR="007932AE" w:rsidRPr="007932AE" w:rsidRDefault="007932AE">
      <w:pPr>
        <w:pStyle w:val="TableofFigures"/>
        <w:tabs>
          <w:tab w:val="right" w:leader="dot" w:pos="9016"/>
        </w:tabs>
        <w:rPr>
          <w:rFonts w:eastAsiaTheme="minorEastAsia" w:cstheme="minorBidi"/>
          <w:smallCaps w:val="0"/>
          <w:noProof/>
          <w:lang w:eastAsia="en-GB"/>
        </w:rPr>
      </w:pPr>
      <w:hyperlink w:anchor="_Toc151323530" w:history="1">
        <w:r w:rsidRPr="007932AE">
          <w:rPr>
            <w:rStyle w:val="Hyperlink"/>
            <w:noProof/>
            <w:sz w:val="18"/>
            <w:szCs w:val="18"/>
          </w:rPr>
          <w:t>Figure 2: Assignment Brief Appendix A</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_Toc151323530 \h </w:instrText>
        </w:r>
        <w:r w:rsidRPr="007932AE">
          <w:rPr>
            <w:noProof/>
            <w:webHidden/>
            <w:sz w:val="18"/>
            <w:szCs w:val="18"/>
          </w:rPr>
        </w:r>
        <w:r w:rsidRPr="007932AE">
          <w:rPr>
            <w:noProof/>
            <w:webHidden/>
            <w:sz w:val="18"/>
            <w:szCs w:val="18"/>
          </w:rPr>
          <w:fldChar w:fldCharType="separate"/>
        </w:r>
        <w:r w:rsidRPr="007932AE">
          <w:rPr>
            <w:noProof/>
            <w:webHidden/>
            <w:sz w:val="18"/>
            <w:szCs w:val="18"/>
          </w:rPr>
          <w:t>7</w:t>
        </w:r>
        <w:r w:rsidRPr="007932AE">
          <w:rPr>
            <w:noProof/>
            <w:webHidden/>
            <w:sz w:val="18"/>
            <w:szCs w:val="18"/>
          </w:rPr>
          <w:fldChar w:fldCharType="end"/>
        </w:r>
      </w:hyperlink>
    </w:p>
    <w:p w14:paraId="3CBCA187" w14:textId="16FCF921" w:rsidR="007932AE" w:rsidRPr="007932AE" w:rsidRDefault="007932AE">
      <w:pPr>
        <w:pStyle w:val="TableofFigures"/>
        <w:tabs>
          <w:tab w:val="right" w:leader="dot" w:pos="9016"/>
        </w:tabs>
        <w:rPr>
          <w:rFonts w:eastAsiaTheme="minorEastAsia" w:cstheme="minorBidi"/>
          <w:smallCaps w:val="0"/>
          <w:noProof/>
          <w:lang w:eastAsia="en-GB"/>
        </w:rPr>
      </w:pPr>
      <w:hyperlink w:anchor="_Toc151323531" w:history="1">
        <w:r w:rsidRPr="007932AE">
          <w:rPr>
            <w:rStyle w:val="Hyperlink"/>
            <w:noProof/>
            <w:sz w:val="18"/>
            <w:szCs w:val="18"/>
          </w:rPr>
          <w:t>Figure 3: Formula for Matrix Translation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_Toc151323531 \h </w:instrText>
        </w:r>
        <w:r w:rsidRPr="007932AE">
          <w:rPr>
            <w:noProof/>
            <w:webHidden/>
            <w:sz w:val="18"/>
            <w:szCs w:val="18"/>
          </w:rPr>
        </w:r>
        <w:r w:rsidRPr="007932AE">
          <w:rPr>
            <w:noProof/>
            <w:webHidden/>
            <w:sz w:val="18"/>
            <w:szCs w:val="18"/>
          </w:rPr>
          <w:fldChar w:fldCharType="separate"/>
        </w:r>
        <w:r w:rsidRPr="007932AE">
          <w:rPr>
            <w:noProof/>
            <w:webHidden/>
            <w:sz w:val="18"/>
            <w:szCs w:val="18"/>
          </w:rPr>
          <w:t>7</w:t>
        </w:r>
        <w:r w:rsidRPr="007932AE">
          <w:rPr>
            <w:noProof/>
            <w:webHidden/>
            <w:sz w:val="18"/>
            <w:szCs w:val="18"/>
          </w:rPr>
          <w:fldChar w:fldCharType="end"/>
        </w:r>
      </w:hyperlink>
    </w:p>
    <w:p w14:paraId="2B8D982D" w14:textId="2ABDEF3E" w:rsidR="007932AE" w:rsidRPr="007932AE" w:rsidRDefault="007932AE">
      <w:pPr>
        <w:pStyle w:val="TableofFigures"/>
        <w:tabs>
          <w:tab w:val="right" w:leader="dot" w:pos="9016"/>
        </w:tabs>
        <w:rPr>
          <w:rFonts w:eastAsiaTheme="minorEastAsia" w:cstheme="minorBidi"/>
          <w:smallCaps w:val="0"/>
          <w:noProof/>
          <w:lang w:eastAsia="en-GB"/>
        </w:rPr>
      </w:pPr>
      <w:hyperlink w:anchor="_Toc151323532" w:history="1">
        <w:r w:rsidRPr="007932AE">
          <w:rPr>
            <w:rStyle w:val="Hyperlink"/>
            <w:noProof/>
            <w:sz w:val="18"/>
            <w:szCs w:val="18"/>
          </w:rPr>
          <w:t>Figure 4: Formula for Matrix Rotation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_Toc151323532 \h </w:instrText>
        </w:r>
        <w:r w:rsidRPr="007932AE">
          <w:rPr>
            <w:noProof/>
            <w:webHidden/>
            <w:sz w:val="18"/>
            <w:szCs w:val="18"/>
          </w:rPr>
        </w:r>
        <w:r w:rsidRPr="007932AE">
          <w:rPr>
            <w:noProof/>
            <w:webHidden/>
            <w:sz w:val="18"/>
            <w:szCs w:val="18"/>
          </w:rPr>
          <w:fldChar w:fldCharType="separate"/>
        </w:r>
        <w:r w:rsidRPr="007932AE">
          <w:rPr>
            <w:noProof/>
            <w:webHidden/>
            <w:sz w:val="18"/>
            <w:szCs w:val="18"/>
          </w:rPr>
          <w:t>8</w:t>
        </w:r>
        <w:r w:rsidRPr="007932AE">
          <w:rPr>
            <w:noProof/>
            <w:webHidden/>
            <w:sz w:val="18"/>
            <w:szCs w:val="18"/>
          </w:rPr>
          <w:fldChar w:fldCharType="end"/>
        </w:r>
      </w:hyperlink>
    </w:p>
    <w:p w14:paraId="7213D1E8" w14:textId="3A66B4E1" w:rsidR="007932AE" w:rsidRPr="007932AE" w:rsidRDefault="007932AE">
      <w:pPr>
        <w:pStyle w:val="TableofFigures"/>
        <w:tabs>
          <w:tab w:val="right" w:leader="dot" w:pos="9016"/>
        </w:tabs>
        <w:rPr>
          <w:rFonts w:eastAsiaTheme="minorEastAsia" w:cstheme="minorBidi"/>
          <w:smallCaps w:val="0"/>
          <w:noProof/>
          <w:lang w:eastAsia="en-GB"/>
        </w:rPr>
      </w:pPr>
      <w:hyperlink w:anchor="_Toc151323533" w:history="1">
        <w:r w:rsidRPr="007932AE">
          <w:rPr>
            <w:rStyle w:val="Hyperlink"/>
            <w:noProof/>
            <w:sz w:val="18"/>
            <w:szCs w:val="18"/>
          </w:rPr>
          <w:t>Figure 5: Formula for View Space Transform</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_Toc151323533 \h </w:instrText>
        </w:r>
        <w:r w:rsidRPr="007932AE">
          <w:rPr>
            <w:noProof/>
            <w:webHidden/>
            <w:sz w:val="18"/>
            <w:szCs w:val="18"/>
          </w:rPr>
        </w:r>
        <w:r w:rsidRPr="007932AE">
          <w:rPr>
            <w:noProof/>
            <w:webHidden/>
            <w:sz w:val="18"/>
            <w:szCs w:val="18"/>
          </w:rPr>
          <w:fldChar w:fldCharType="separate"/>
        </w:r>
        <w:r w:rsidRPr="007932AE">
          <w:rPr>
            <w:noProof/>
            <w:webHidden/>
            <w:sz w:val="18"/>
            <w:szCs w:val="18"/>
          </w:rPr>
          <w:t>9</w:t>
        </w:r>
        <w:r w:rsidRPr="007932AE">
          <w:rPr>
            <w:noProof/>
            <w:webHidden/>
            <w:sz w:val="18"/>
            <w:szCs w:val="18"/>
          </w:rPr>
          <w:fldChar w:fldCharType="end"/>
        </w:r>
      </w:hyperlink>
    </w:p>
    <w:p w14:paraId="7D68B022" w14:textId="25E9E7F2" w:rsidR="007932AE" w:rsidRPr="007932AE" w:rsidRDefault="007932AE">
      <w:pPr>
        <w:pStyle w:val="TableofFigures"/>
        <w:tabs>
          <w:tab w:val="right" w:leader="dot" w:pos="9016"/>
        </w:tabs>
        <w:rPr>
          <w:rFonts w:eastAsiaTheme="minorEastAsia" w:cstheme="minorBidi"/>
          <w:smallCaps w:val="0"/>
          <w:noProof/>
          <w:lang w:eastAsia="en-GB"/>
        </w:rPr>
      </w:pPr>
      <w:hyperlink w:anchor="_Toc151323534" w:history="1">
        <w:r w:rsidRPr="007932AE">
          <w:rPr>
            <w:rStyle w:val="Hyperlink"/>
            <w:noProof/>
            <w:sz w:val="18"/>
            <w:szCs w:val="18"/>
          </w:rPr>
          <w:t>Figure 6: Formula for calculating UVN</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_Toc151323534 \h </w:instrText>
        </w:r>
        <w:r w:rsidRPr="007932AE">
          <w:rPr>
            <w:noProof/>
            <w:webHidden/>
            <w:sz w:val="18"/>
            <w:szCs w:val="18"/>
          </w:rPr>
        </w:r>
        <w:r w:rsidRPr="007932AE">
          <w:rPr>
            <w:noProof/>
            <w:webHidden/>
            <w:sz w:val="18"/>
            <w:szCs w:val="18"/>
          </w:rPr>
          <w:fldChar w:fldCharType="separate"/>
        </w:r>
        <w:r w:rsidRPr="007932AE">
          <w:rPr>
            <w:noProof/>
            <w:webHidden/>
            <w:sz w:val="18"/>
            <w:szCs w:val="18"/>
          </w:rPr>
          <w:t>9</w:t>
        </w:r>
        <w:r w:rsidRPr="007932AE">
          <w:rPr>
            <w:noProof/>
            <w:webHidden/>
            <w:sz w:val="18"/>
            <w:szCs w:val="18"/>
          </w:rPr>
          <w:fldChar w:fldCharType="end"/>
        </w:r>
      </w:hyperlink>
    </w:p>
    <w:p w14:paraId="3439F61F" w14:textId="5B5CB9BB" w:rsidR="007932AE" w:rsidRPr="007932AE" w:rsidRDefault="007932AE">
      <w:pPr>
        <w:pStyle w:val="TableofFigures"/>
        <w:tabs>
          <w:tab w:val="right" w:leader="dot" w:pos="9016"/>
        </w:tabs>
        <w:rPr>
          <w:rFonts w:eastAsiaTheme="minorEastAsia" w:cstheme="minorBidi"/>
          <w:smallCaps w:val="0"/>
          <w:noProof/>
          <w:lang w:eastAsia="en-GB"/>
        </w:rPr>
      </w:pPr>
      <w:hyperlink w:anchor="_Toc151323535" w:history="1">
        <w:r w:rsidRPr="007932AE">
          <w:rPr>
            <w:rStyle w:val="Hyperlink"/>
            <w:noProof/>
            <w:sz w:val="18"/>
            <w:szCs w:val="18"/>
          </w:rPr>
          <w:t>Figure 7: Formula for Creating View Matrix</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_Toc151323535 \h </w:instrText>
        </w:r>
        <w:r w:rsidRPr="007932AE">
          <w:rPr>
            <w:noProof/>
            <w:webHidden/>
            <w:sz w:val="18"/>
            <w:szCs w:val="18"/>
          </w:rPr>
        </w:r>
        <w:r w:rsidRPr="007932AE">
          <w:rPr>
            <w:noProof/>
            <w:webHidden/>
            <w:sz w:val="18"/>
            <w:szCs w:val="18"/>
          </w:rPr>
          <w:fldChar w:fldCharType="separate"/>
        </w:r>
        <w:r w:rsidRPr="007932AE">
          <w:rPr>
            <w:noProof/>
            <w:webHidden/>
            <w:sz w:val="18"/>
            <w:szCs w:val="18"/>
          </w:rPr>
          <w:t>12</w:t>
        </w:r>
        <w:r w:rsidRPr="007932AE">
          <w:rPr>
            <w:noProof/>
            <w:webHidden/>
            <w:sz w:val="18"/>
            <w:szCs w:val="18"/>
          </w:rPr>
          <w:fldChar w:fldCharType="end"/>
        </w:r>
      </w:hyperlink>
    </w:p>
    <w:p w14:paraId="2EA3E126" w14:textId="0C0F8EF1" w:rsidR="007932AE" w:rsidRPr="007932AE" w:rsidRDefault="007932AE">
      <w:pPr>
        <w:pStyle w:val="TableofFigures"/>
        <w:tabs>
          <w:tab w:val="right" w:leader="dot" w:pos="9016"/>
        </w:tabs>
        <w:rPr>
          <w:rFonts w:eastAsiaTheme="minorEastAsia" w:cstheme="minorBidi"/>
          <w:smallCaps w:val="0"/>
          <w:noProof/>
          <w:lang w:eastAsia="en-GB"/>
        </w:rPr>
      </w:pPr>
      <w:hyperlink w:anchor="_Toc151323536" w:history="1">
        <w:r w:rsidRPr="007932AE">
          <w:rPr>
            <w:rStyle w:val="Hyperlink"/>
            <w:noProof/>
            <w:sz w:val="18"/>
            <w:szCs w:val="18"/>
          </w:rPr>
          <w:t>Figure 8: Depiction of Camera Frustum and Projection Space</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_Toc151323536 \h </w:instrText>
        </w:r>
        <w:r w:rsidRPr="007932AE">
          <w:rPr>
            <w:noProof/>
            <w:webHidden/>
            <w:sz w:val="18"/>
            <w:szCs w:val="18"/>
          </w:rPr>
        </w:r>
        <w:r w:rsidRPr="007932AE">
          <w:rPr>
            <w:noProof/>
            <w:webHidden/>
            <w:sz w:val="18"/>
            <w:szCs w:val="18"/>
          </w:rPr>
          <w:fldChar w:fldCharType="separate"/>
        </w:r>
        <w:r w:rsidRPr="007932AE">
          <w:rPr>
            <w:noProof/>
            <w:webHidden/>
            <w:sz w:val="18"/>
            <w:szCs w:val="18"/>
          </w:rPr>
          <w:t>14</w:t>
        </w:r>
        <w:r w:rsidRPr="007932AE">
          <w:rPr>
            <w:noProof/>
            <w:webHidden/>
            <w:sz w:val="18"/>
            <w:szCs w:val="18"/>
          </w:rPr>
          <w:fldChar w:fldCharType="end"/>
        </w:r>
      </w:hyperlink>
    </w:p>
    <w:p w14:paraId="60013922" w14:textId="49F6864A" w:rsidR="007932AE" w:rsidRPr="007932AE" w:rsidRDefault="007932AE">
      <w:pPr>
        <w:pStyle w:val="TableofFigures"/>
        <w:tabs>
          <w:tab w:val="right" w:leader="dot" w:pos="9016"/>
        </w:tabs>
        <w:rPr>
          <w:rFonts w:eastAsiaTheme="minorEastAsia" w:cstheme="minorBidi"/>
          <w:smallCaps w:val="0"/>
          <w:noProof/>
          <w:lang w:eastAsia="en-GB"/>
        </w:rPr>
      </w:pPr>
      <w:hyperlink w:anchor="_Toc151323537" w:history="1">
        <w:r w:rsidRPr="007932AE">
          <w:rPr>
            <w:rStyle w:val="Hyperlink"/>
            <w:noProof/>
            <w:sz w:val="18"/>
            <w:szCs w:val="18"/>
          </w:rPr>
          <w:t>Figure 9: Formulas for constructing Perspective Matrix</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_Toc151323537 \h </w:instrText>
        </w:r>
        <w:r w:rsidRPr="007932AE">
          <w:rPr>
            <w:noProof/>
            <w:webHidden/>
            <w:sz w:val="18"/>
            <w:szCs w:val="18"/>
          </w:rPr>
        </w:r>
        <w:r w:rsidRPr="007932AE">
          <w:rPr>
            <w:noProof/>
            <w:webHidden/>
            <w:sz w:val="18"/>
            <w:szCs w:val="18"/>
          </w:rPr>
          <w:fldChar w:fldCharType="separate"/>
        </w:r>
        <w:r w:rsidRPr="007932AE">
          <w:rPr>
            <w:noProof/>
            <w:webHidden/>
            <w:sz w:val="18"/>
            <w:szCs w:val="18"/>
          </w:rPr>
          <w:t>14</w:t>
        </w:r>
        <w:r w:rsidRPr="007932AE">
          <w:rPr>
            <w:noProof/>
            <w:webHidden/>
            <w:sz w:val="18"/>
            <w:szCs w:val="18"/>
          </w:rPr>
          <w:fldChar w:fldCharType="end"/>
        </w:r>
      </w:hyperlink>
    </w:p>
    <w:p w14:paraId="24003B7B" w14:textId="29F9AE63" w:rsidR="002F36ED" w:rsidRPr="007932AE" w:rsidRDefault="007932AE" w:rsidP="002F36ED">
      <w:pPr>
        <w:rPr>
          <w:sz w:val="18"/>
          <w:szCs w:val="18"/>
        </w:rPr>
      </w:pPr>
      <w:r w:rsidRPr="007932AE">
        <w:rPr>
          <w:rFonts w:cstheme="minorHAnsi"/>
          <w:smallCaps/>
          <w:sz w:val="18"/>
          <w:szCs w:val="18"/>
        </w:rPr>
        <w:fldChar w:fldCharType="end"/>
      </w:r>
      <w:r w:rsidR="002F36ED" w:rsidRPr="007932AE">
        <w:rPr>
          <w:sz w:val="18"/>
          <w:szCs w:val="18"/>
        </w:rPr>
        <w:br/>
      </w:r>
    </w:p>
    <w:p w14:paraId="48636664" w14:textId="77777777" w:rsidR="002F36ED" w:rsidRPr="001252FC" w:rsidRDefault="002F36ED" w:rsidP="002F36ED">
      <w:pPr>
        <w:rPr>
          <w:sz w:val="20"/>
          <w:szCs w:val="20"/>
        </w:rPr>
      </w:pPr>
    </w:p>
    <w:p w14:paraId="37A4829B" w14:textId="3C279354" w:rsidR="002F36ED" w:rsidRPr="001252FC" w:rsidRDefault="002F36ED">
      <w:pPr>
        <w:pStyle w:val="Heading1"/>
        <w:rPr>
          <w:sz w:val="28"/>
          <w:szCs w:val="28"/>
        </w:rPr>
      </w:pPr>
      <w:bookmarkStart w:id="3" w:name="_Toc151323614"/>
      <w:r w:rsidRPr="001252FC">
        <w:rPr>
          <w:sz w:val="28"/>
          <w:szCs w:val="28"/>
        </w:rPr>
        <w:t>Tables</w:t>
      </w:r>
      <w:bookmarkEnd w:id="3"/>
    </w:p>
    <w:p w14:paraId="34689FCD" w14:textId="637B11C6" w:rsidR="007932AE" w:rsidRPr="007932AE" w:rsidRDefault="007932AE">
      <w:pPr>
        <w:pStyle w:val="TableofFigures"/>
        <w:tabs>
          <w:tab w:val="right" w:leader="dot" w:pos="9016"/>
        </w:tabs>
        <w:rPr>
          <w:rFonts w:eastAsiaTheme="minorEastAsia" w:cstheme="minorBidi"/>
          <w:smallCaps w:val="0"/>
          <w:noProof/>
          <w:lang w:eastAsia="en-GB"/>
        </w:rPr>
      </w:pPr>
      <w:r w:rsidRPr="007932AE">
        <w:rPr>
          <w:sz w:val="18"/>
          <w:szCs w:val="18"/>
        </w:rPr>
        <w:fldChar w:fldCharType="begin"/>
      </w:r>
      <w:r w:rsidRPr="007932AE">
        <w:rPr>
          <w:sz w:val="18"/>
          <w:szCs w:val="18"/>
        </w:rPr>
        <w:instrText xml:space="preserve"> TOC \h \z \c "Table" </w:instrText>
      </w:r>
      <w:r w:rsidRPr="007932AE">
        <w:rPr>
          <w:sz w:val="18"/>
          <w:szCs w:val="18"/>
        </w:rPr>
        <w:fldChar w:fldCharType="separate"/>
      </w:r>
      <w:hyperlink w:anchor="_Toc151323589" w:history="1">
        <w:r w:rsidRPr="007932AE">
          <w:rPr>
            <w:rStyle w:val="Hyperlink"/>
            <w:noProof/>
            <w:sz w:val="18"/>
            <w:szCs w:val="18"/>
          </w:rPr>
          <w:t>Table 1: View Matrix Multiplication Output Values</w:t>
        </w:r>
        <w:r w:rsidRPr="007932AE">
          <w:rPr>
            <w:noProof/>
            <w:webHidden/>
            <w:sz w:val="18"/>
            <w:szCs w:val="18"/>
          </w:rPr>
          <w:tab/>
        </w:r>
        <w:r w:rsidRPr="007932AE">
          <w:rPr>
            <w:noProof/>
            <w:webHidden/>
            <w:sz w:val="18"/>
            <w:szCs w:val="18"/>
          </w:rPr>
          <w:fldChar w:fldCharType="begin"/>
        </w:r>
        <w:r w:rsidRPr="007932AE">
          <w:rPr>
            <w:noProof/>
            <w:webHidden/>
            <w:sz w:val="18"/>
            <w:szCs w:val="18"/>
          </w:rPr>
          <w:instrText xml:space="preserve"> PAGEREF _Toc151323589 \h </w:instrText>
        </w:r>
        <w:r w:rsidRPr="007932AE">
          <w:rPr>
            <w:noProof/>
            <w:webHidden/>
            <w:sz w:val="18"/>
            <w:szCs w:val="18"/>
          </w:rPr>
        </w:r>
        <w:r w:rsidRPr="007932AE">
          <w:rPr>
            <w:noProof/>
            <w:webHidden/>
            <w:sz w:val="18"/>
            <w:szCs w:val="18"/>
          </w:rPr>
          <w:fldChar w:fldCharType="separate"/>
        </w:r>
        <w:r w:rsidRPr="007932AE">
          <w:rPr>
            <w:noProof/>
            <w:webHidden/>
            <w:sz w:val="18"/>
            <w:szCs w:val="18"/>
          </w:rPr>
          <w:t>12</w:t>
        </w:r>
        <w:r w:rsidRPr="007932AE">
          <w:rPr>
            <w:noProof/>
            <w:webHidden/>
            <w:sz w:val="18"/>
            <w:szCs w:val="18"/>
          </w:rPr>
          <w:fldChar w:fldCharType="end"/>
        </w:r>
      </w:hyperlink>
    </w:p>
    <w:p w14:paraId="3D99B569" w14:textId="2CC759A9" w:rsidR="002F36ED" w:rsidRPr="007932AE" w:rsidRDefault="007932AE" w:rsidP="002F36ED">
      <w:pPr>
        <w:rPr>
          <w:sz w:val="18"/>
          <w:szCs w:val="18"/>
        </w:rPr>
      </w:pPr>
      <w:r w:rsidRPr="007932AE">
        <w:rPr>
          <w:sz w:val="18"/>
          <w:szCs w:val="18"/>
        </w:rPr>
        <w:fldChar w:fldCharType="end"/>
      </w:r>
    </w:p>
    <w:p w14:paraId="1722464A" w14:textId="77777777" w:rsidR="002F36ED" w:rsidRPr="001252FC" w:rsidRDefault="002F36ED" w:rsidP="002F36ED">
      <w:pPr>
        <w:rPr>
          <w:sz w:val="20"/>
          <w:szCs w:val="20"/>
        </w:rPr>
      </w:pPr>
    </w:p>
    <w:p w14:paraId="2DBC22CD" w14:textId="77777777" w:rsidR="002F36ED" w:rsidRPr="001252FC" w:rsidRDefault="002F36ED" w:rsidP="002F36ED">
      <w:pPr>
        <w:rPr>
          <w:sz w:val="20"/>
          <w:szCs w:val="20"/>
        </w:rPr>
      </w:pPr>
    </w:p>
    <w:p w14:paraId="1A44AEF3" w14:textId="77777777" w:rsidR="002F36ED" w:rsidRPr="001252FC" w:rsidRDefault="002F36ED" w:rsidP="002F36ED">
      <w:pPr>
        <w:rPr>
          <w:sz w:val="20"/>
          <w:szCs w:val="20"/>
        </w:rPr>
      </w:pPr>
    </w:p>
    <w:p w14:paraId="6D13A063" w14:textId="77777777" w:rsidR="002F36ED" w:rsidRPr="001252FC" w:rsidRDefault="002F36ED" w:rsidP="002F36ED">
      <w:pPr>
        <w:rPr>
          <w:sz w:val="20"/>
          <w:szCs w:val="20"/>
        </w:rPr>
      </w:pPr>
    </w:p>
    <w:p w14:paraId="13AB4D57" w14:textId="77777777" w:rsidR="002F36ED" w:rsidRPr="001252FC" w:rsidRDefault="002F36ED" w:rsidP="002F36ED">
      <w:pPr>
        <w:rPr>
          <w:sz w:val="20"/>
          <w:szCs w:val="20"/>
        </w:rPr>
      </w:pPr>
    </w:p>
    <w:p w14:paraId="25CC8764" w14:textId="77777777" w:rsidR="002F36ED" w:rsidRPr="001252FC" w:rsidRDefault="002F36ED" w:rsidP="002F36ED">
      <w:pPr>
        <w:rPr>
          <w:sz w:val="20"/>
          <w:szCs w:val="20"/>
        </w:rPr>
      </w:pPr>
    </w:p>
    <w:p w14:paraId="7B5D69FD" w14:textId="77777777" w:rsidR="002F36ED" w:rsidRPr="001252FC" w:rsidRDefault="002F36ED" w:rsidP="002F36ED">
      <w:pPr>
        <w:rPr>
          <w:sz w:val="20"/>
          <w:szCs w:val="20"/>
        </w:rPr>
      </w:pPr>
    </w:p>
    <w:p w14:paraId="356ABA62" w14:textId="77777777" w:rsidR="002F36ED" w:rsidRPr="001252FC" w:rsidRDefault="002F36ED" w:rsidP="002F36ED">
      <w:pPr>
        <w:rPr>
          <w:sz w:val="20"/>
          <w:szCs w:val="20"/>
        </w:rPr>
      </w:pPr>
    </w:p>
    <w:p w14:paraId="0BE3379D" w14:textId="77777777" w:rsidR="002F36ED" w:rsidRPr="001252FC" w:rsidRDefault="002F36ED" w:rsidP="002F36ED">
      <w:pPr>
        <w:rPr>
          <w:sz w:val="20"/>
          <w:szCs w:val="20"/>
        </w:rPr>
      </w:pPr>
    </w:p>
    <w:p w14:paraId="7902F06F" w14:textId="77777777" w:rsidR="002F36ED" w:rsidRPr="001252FC" w:rsidRDefault="002F36ED" w:rsidP="002F36ED">
      <w:pPr>
        <w:rPr>
          <w:sz w:val="20"/>
          <w:szCs w:val="20"/>
        </w:rPr>
      </w:pPr>
    </w:p>
    <w:p w14:paraId="1AC5677A" w14:textId="77777777" w:rsidR="002F36ED" w:rsidRPr="001252FC" w:rsidRDefault="002F36ED" w:rsidP="002F36ED">
      <w:pPr>
        <w:rPr>
          <w:sz w:val="20"/>
          <w:szCs w:val="20"/>
        </w:rPr>
      </w:pPr>
    </w:p>
    <w:p w14:paraId="2CFBF7A6" w14:textId="77777777" w:rsidR="002F36ED" w:rsidRPr="001252FC" w:rsidRDefault="002F36ED" w:rsidP="002F36ED">
      <w:pPr>
        <w:rPr>
          <w:sz w:val="20"/>
          <w:szCs w:val="20"/>
        </w:rPr>
      </w:pPr>
    </w:p>
    <w:p w14:paraId="323546CF" w14:textId="77777777" w:rsidR="002F36ED" w:rsidRPr="001252FC" w:rsidRDefault="002F36ED" w:rsidP="002F36ED">
      <w:pPr>
        <w:rPr>
          <w:sz w:val="20"/>
          <w:szCs w:val="20"/>
        </w:rPr>
      </w:pPr>
    </w:p>
    <w:p w14:paraId="744490B6" w14:textId="77777777" w:rsidR="002F36ED" w:rsidRPr="001252FC" w:rsidRDefault="002F36ED" w:rsidP="002F36ED">
      <w:pPr>
        <w:rPr>
          <w:sz w:val="20"/>
          <w:szCs w:val="20"/>
        </w:rPr>
      </w:pPr>
    </w:p>
    <w:p w14:paraId="4AA58093" w14:textId="77777777" w:rsidR="002F36ED" w:rsidRPr="001252FC" w:rsidRDefault="002F36ED" w:rsidP="002F36ED">
      <w:pPr>
        <w:rPr>
          <w:sz w:val="20"/>
          <w:szCs w:val="20"/>
        </w:rPr>
      </w:pPr>
    </w:p>
    <w:p w14:paraId="6F01000C" w14:textId="77777777" w:rsidR="002F36ED" w:rsidRPr="001252FC" w:rsidRDefault="002F36ED" w:rsidP="002F36ED">
      <w:pPr>
        <w:rPr>
          <w:sz w:val="20"/>
          <w:szCs w:val="20"/>
        </w:rPr>
      </w:pPr>
    </w:p>
    <w:p w14:paraId="49D1A100" w14:textId="77777777" w:rsidR="00EA2907" w:rsidRPr="001252FC" w:rsidRDefault="00EA2907" w:rsidP="002F36ED">
      <w:pPr>
        <w:rPr>
          <w:sz w:val="20"/>
          <w:szCs w:val="20"/>
        </w:rPr>
      </w:pPr>
    </w:p>
    <w:p w14:paraId="78A94476" w14:textId="41BD7D1F" w:rsidR="00846A3E" w:rsidRPr="001252FC" w:rsidRDefault="00846A3E" w:rsidP="00846A3E">
      <w:pPr>
        <w:rPr>
          <w:sz w:val="20"/>
          <w:szCs w:val="20"/>
        </w:rPr>
      </w:pPr>
    </w:p>
    <w:p w14:paraId="68DFC084" w14:textId="77777777" w:rsidR="00F81B9F" w:rsidRPr="001252FC" w:rsidRDefault="00F81B9F" w:rsidP="00846A3E">
      <w:pPr>
        <w:rPr>
          <w:sz w:val="20"/>
          <w:szCs w:val="20"/>
        </w:rPr>
      </w:pPr>
    </w:p>
    <w:p w14:paraId="56295515" w14:textId="0E221BC0" w:rsidR="00F81B9F" w:rsidRPr="001252FC" w:rsidRDefault="00846A3E" w:rsidP="00F81B9F">
      <w:pPr>
        <w:pStyle w:val="Heading1"/>
        <w:numPr>
          <w:ilvl w:val="0"/>
          <w:numId w:val="5"/>
        </w:numPr>
        <w:rPr>
          <w:sz w:val="28"/>
          <w:szCs w:val="28"/>
        </w:rPr>
      </w:pPr>
      <w:bookmarkStart w:id="4" w:name="_Toc151323615"/>
      <w:r w:rsidRPr="001252FC">
        <w:rPr>
          <w:sz w:val="28"/>
          <w:szCs w:val="28"/>
        </w:rPr>
        <w:lastRenderedPageBreak/>
        <w:t>Introduction</w:t>
      </w:r>
      <w:bookmarkEnd w:id="4"/>
    </w:p>
    <w:p w14:paraId="2EB3E0B6" w14:textId="5A175F24" w:rsidR="00EC54D5" w:rsidRPr="001252FC" w:rsidRDefault="00EC54D5" w:rsidP="00EC54D5">
      <w:pPr>
        <w:ind w:firstLine="360"/>
        <w:rPr>
          <w:sz w:val="20"/>
          <w:szCs w:val="20"/>
        </w:rPr>
      </w:pPr>
      <w:r w:rsidRPr="001252FC">
        <w:rPr>
          <w:sz w:val="20"/>
          <w:szCs w:val="20"/>
        </w:rPr>
        <w:t>The graphics pipeline stands as a pivotal element in the realm of computer graphics rendering. It serves as the foundation upon which intricate virtual worlds, simulations, and visualizations are constructed</w:t>
      </w:r>
      <w:sdt>
        <w:sdtPr>
          <w:rPr>
            <w:sz w:val="20"/>
            <w:szCs w:val="20"/>
          </w:rPr>
          <w:id w:val="-816876833"/>
          <w:citation/>
        </w:sdtPr>
        <w:sdtContent>
          <w:r w:rsidR="00911B83" w:rsidRPr="001252FC">
            <w:rPr>
              <w:sz w:val="20"/>
              <w:szCs w:val="20"/>
            </w:rPr>
            <w:fldChar w:fldCharType="begin"/>
          </w:r>
          <w:r w:rsidR="0079472E" w:rsidRPr="001252FC">
            <w:rPr>
              <w:sz w:val="20"/>
              <w:szCs w:val="20"/>
            </w:rPr>
            <w:instrText xml:space="preserve">CITATION Gam23 \l 2057 </w:instrText>
          </w:r>
          <w:r w:rsidR="00911B83" w:rsidRPr="001252FC">
            <w:rPr>
              <w:sz w:val="20"/>
              <w:szCs w:val="20"/>
            </w:rPr>
            <w:fldChar w:fldCharType="separate"/>
          </w:r>
          <w:r w:rsidR="007932AE">
            <w:rPr>
              <w:noProof/>
              <w:sz w:val="20"/>
              <w:szCs w:val="20"/>
            </w:rPr>
            <w:t xml:space="preserve"> </w:t>
          </w:r>
          <w:r w:rsidR="007932AE" w:rsidRPr="007932AE">
            <w:rPr>
              <w:noProof/>
              <w:sz w:val="20"/>
              <w:szCs w:val="20"/>
            </w:rPr>
            <w:t>[1]</w:t>
          </w:r>
          <w:r w:rsidR="00911B83" w:rsidRPr="001252FC">
            <w:rPr>
              <w:sz w:val="20"/>
              <w:szCs w:val="20"/>
            </w:rPr>
            <w:fldChar w:fldCharType="end"/>
          </w:r>
        </w:sdtContent>
      </w:sdt>
      <w:r w:rsidRPr="001252FC">
        <w:rPr>
          <w:sz w:val="20"/>
          <w:szCs w:val="20"/>
        </w:rPr>
        <w:t xml:space="preserve">. This pipeline orchestrates a sequence of stages, each playing a vital role in the transformation </w:t>
      </w:r>
      <w:r w:rsidR="00DF309E" w:rsidRPr="001252FC">
        <w:rPr>
          <w:sz w:val="20"/>
          <w:szCs w:val="20"/>
        </w:rPr>
        <w:t>from number-values</w:t>
      </w:r>
      <w:r w:rsidRPr="001252FC">
        <w:rPr>
          <w:sz w:val="20"/>
          <w:szCs w:val="20"/>
        </w:rPr>
        <w:t xml:space="preserve"> into the vibrant, immersive scenes we witness on our screens</w:t>
      </w:r>
      <w:sdt>
        <w:sdtPr>
          <w:rPr>
            <w:sz w:val="20"/>
            <w:szCs w:val="20"/>
          </w:rPr>
          <w:id w:val="605927460"/>
          <w:citation/>
        </w:sdtPr>
        <w:sdtContent>
          <w:r w:rsidR="0079472E" w:rsidRPr="001252FC">
            <w:rPr>
              <w:sz w:val="20"/>
              <w:szCs w:val="20"/>
            </w:rPr>
            <w:fldChar w:fldCharType="begin"/>
          </w:r>
          <w:r w:rsidR="0079472E" w:rsidRPr="001252FC">
            <w:rPr>
              <w:sz w:val="20"/>
              <w:szCs w:val="20"/>
            </w:rPr>
            <w:instrText xml:space="preserve">CITATION Gam23 \l 2057 </w:instrText>
          </w:r>
          <w:r w:rsidR="0079472E" w:rsidRPr="001252FC">
            <w:rPr>
              <w:sz w:val="20"/>
              <w:szCs w:val="20"/>
            </w:rPr>
            <w:fldChar w:fldCharType="separate"/>
          </w:r>
          <w:r w:rsidR="007932AE">
            <w:rPr>
              <w:noProof/>
              <w:sz w:val="20"/>
              <w:szCs w:val="20"/>
            </w:rPr>
            <w:t xml:space="preserve"> </w:t>
          </w:r>
          <w:r w:rsidR="007932AE" w:rsidRPr="007932AE">
            <w:rPr>
              <w:noProof/>
              <w:sz w:val="20"/>
              <w:szCs w:val="20"/>
            </w:rPr>
            <w:t>[1]</w:t>
          </w:r>
          <w:r w:rsidR="0079472E" w:rsidRPr="001252FC">
            <w:rPr>
              <w:sz w:val="20"/>
              <w:szCs w:val="20"/>
            </w:rPr>
            <w:fldChar w:fldCharType="end"/>
          </w:r>
        </w:sdtContent>
      </w:sdt>
      <w:r w:rsidRPr="001252FC">
        <w:rPr>
          <w:sz w:val="20"/>
          <w:szCs w:val="20"/>
        </w:rPr>
        <w:t>.</w:t>
      </w:r>
    </w:p>
    <w:p w14:paraId="0A3FE01C" w14:textId="6368AC13" w:rsidR="00EC54D5" w:rsidRDefault="00DF309E" w:rsidP="00EC54D5">
      <w:pPr>
        <w:rPr>
          <w:sz w:val="20"/>
          <w:szCs w:val="20"/>
        </w:rPr>
      </w:pPr>
      <w:r w:rsidRPr="001252FC">
        <w:rPr>
          <w:sz w:val="20"/>
          <w:szCs w:val="20"/>
        </w:rPr>
        <w:t>I</w:t>
      </w:r>
      <w:r w:rsidR="00EC54D5" w:rsidRPr="001252FC">
        <w:rPr>
          <w:sz w:val="20"/>
          <w:szCs w:val="20"/>
        </w:rPr>
        <w:t>n pursuit of ever more realistic and detailed graphics, the optimization of this pipeline has become paramount. State-of-the-art GPU technology has emerged as a driving force behind this optimization, harnessing immense processing power to expedite the rendering process and unlock</w:t>
      </w:r>
      <w:r w:rsidR="00E637D4">
        <w:rPr>
          <w:sz w:val="20"/>
          <w:szCs w:val="20"/>
        </w:rPr>
        <w:t>ing</w:t>
      </w:r>
      <w:r w:rsidR="00EC54D5" w:rsidRPr="001252FC">
        <w:rPr>
          <w:sz w:val="20"/>
          <w:szCs w:val="20"/>
        </w:rPr>
        <w:t xml:space="preserve"> new realms of visual fidelity and interactivity</w:t>
      </w:r>
      <w:sdt>
        <w:sdtPr>
          <w:rPr>
            <w:sz w:val="20"/>
            <w:szCs w:val="20"/>
          </w:rPr>
          <w:id w:val="1000003148"/>
          <w:citation/>
        </w:sdtPr>
        <w:sdtContent>
          <w:r w:rsidR="0079472E" w:rsidRPr="001252FC">
            <w:rPr>
              <w:sz w:val="20"/>
              <w:szCs w:val="20"/>
            </w:rPr>
            <w:fldChar w:fldCharType="begin"/>
          </w:r>
          <w:r w:rsidR="0079472E" w:rsidRPr="001252FC">
            <w:rPr>
              <w:sz w:val="20"/>
              <w:szCs w:val="20"/>
            </w:rPr>
            <w:instrText xml:space="preserve"> CITATION Rob23 \l 2057 </w:instrText>
          </w:r>
          <w:r w:rsidR="0079472E" w:rsidRPr="001252FC">
            <w:rPr>
              <w:sz w:val="20"/>
              <w:szCs w:val="20"/>
            </w:rPr>
            <w:fldChar w:fldCharType="separate"/>
          </w:r>
          <w:r w:rsidR="007932AE">
            <w:rPr>
              <w:noProof/>
              <w:sz w:val="20"/>
              <w:szCs w:val="20"/>
            </w:rPr>
            <w:t xml:space="preserve"> </w:t>
          </w:r>
          <w:r w:rsidR="007932AE" w:rsidRPr="007932AE">
            <w:rPr>
              <w:noProof/>
              <w:sz w:val="20"/>
              <w:szCs w:val="20"/>
            </w:rPr>
            <w:t>[2]</w:t>
          </w:r>
          <w:r w:rsidR="0079472E" w:rsidRPr="001252FC">
            <w:rPr>
              <w:sz w:val="20"/>
              <w:szCs w:val="20"/>
            </w:rPr>
            <w:fldChar w:fldCharType="end"/>
          </w:r>
        </w:sdtContent>
      </w:sdt>
      <w:r w:rsidR="00EC54D5" w:rsidRPr="001252FC">
        <w:rPr>
          <w:sz w:val="20"/>
          <w:szCs w:val="20"/>
        </w:rPr>
        <w:t>.</w:t>
      </w:r>
    </w:p>
    <w:p w14:paraId="11B8D7C4" w14:textId="77777777" w:rsidR="00D207C4" w:rsidRPr="001252FC" w:rsidRDefault="00D207C4" w:rsidP="00EC54D5">
      <w:pPr>
        <w:rPr>
          <w:sz w:val="20"/>
          <w:szCs w:val="20"/>
        </w:rPr>
      </w:pPr>
    </w:p>
    <w:p w14:paraId="7320F57A" w14:textId="6DF4EAB8" w:rsidR="00846A3E" w:rsidRPr="001252FC" w:rsidRDefault="00846A3E" w:rsidP="00EC54D5">
      <w:pPr>
        <w:pStyle w:val="Heading1"/>
        <w:numPr>
          <w:ilvl w:val="0"/>
          <w:numId w:val="5"/>
        </w:numPr>
        <w:rPr>
          <w:sz w:val="28"/>
          <w:szCs w:val="28"/>
        </w:rPr>
      </w:pPr>
      <w:bookmarkStart w:id="5" w:name="_Toc151323616"/>
      <w:r w:rsidRPr="001252FC">
        <w:rPr>
          <w:sz w:val="28"/>
          <w:szCs w:val="28"/>
        </w:rPr>
        <w:t>Overview of the Graphics Pipeline</w:t>
      </w:r>
      <w:bookmarkEnd w:id="5"/>
    </w:p>
    <w:p w14:paraId="18A3BE39" w14:textId="77777777" w:rsidR="00EC54D5" w:rsidRPr="001252FC" w:rsidRDefault="00EC54D5" w:rsidP="00EC54D5">
      <w:pPr>
        <w:rPr>
          <w:sz w:val="20"/>
          <w:szCs w:val="20"/>
        </w:rPr>
      </w:pPr>
    </w:p>
    <w:p w14:paraId="5DEE5371" w14:textId="77777777" w:rsidR="00846A3E" w:rsidRPr="001252FC" w:rsidRDefault="00846A3E" w:rsidP="00846A3E">
      <w:pPr>
        <w:pStyle w:val="Heading2"/>
        <w:numPr>
          <w:ilvl w:val="1"/>
          <w:numId w:val="5"/>
        </w:numPr>
        <w:rPr>
          <w:sz w:val="24"/>
          <w:szCs w:val="24"/>
        </w:rPr>
      </w:pPr>
      <w:bookmarkStart w:id="6" w:name="_Toc151323617"/>
      <w:r w:rsidRPr="001252FC">
        <w:rPr>
          <w:sz w:val="24"/>
          <w:szCs w:val="24"/>
        </w:rPr>
        <w:t>Core Stages of the Graphics Pipeline</w:t>
      </w:r>
      <w:bookmarkEnd w:id="6"/>
    </w:p>
    <w:p w14:paraId="0833A0DA" w14:textId="3101BB15" w:rsidR="00EA2907" w:rsidRPr="001252FC" w:rsidRDefault="00EC54D5" w:rsidP="00EC54D5">
      <w:pPr>
        <w:ind w:left="360" w:firstLine="360"/>
        <w:rPr>
          <w:sz w:val="20"/>
          <w:szCs w:val="20"/>
        </w:rPr>
      </w:pPr>
      <w:r w:rsidRPr="001252FC">
        <w:rPr>
          <w:sz w:val="20"/>
          <w:szCs w:val="20"/>
        </w:rPr>
        <w:t>The graphics pipeline is a multi-stage process that transforms geometric data into a final rendered image. These stages include Object Space, World Space, View Space, Projection Space, and Screen Spac</w:t>
      </w:r>
      <w:r w:rsidR="00A8428A" w:rsidRPr="001252FC">
        <w:rPr>
          <w:sz w:val="20"/>
          <w:szCs w:val="20"/>
        </w:rPr>
        <w:t>e</w:t>
      </w:r>
      <w:r w:rsidR="0079472E" w:rsidRPr="001252FC">
        <w:rPr>
          <w:sz w:val="20"/>
          <w:szCs w:val="20"/>
        </w:rPr>
        <w:t xml:space="preserve"> </w:t>
      </w:r>
      <w:sdt>
        <w:sdtPr>
          <w:rPr>
            <w:sz w:val="20"/>
            <w:szCs w:val="20"/>
          </w:rPr>
          <w:id w:val="1486440513"/>
          <w:citation/>
        </w:sdtPr>
        <w:sdtContent>
          <w:r w:rsidR="0079472E" w:rsidRPr="001252FC">
            <w:rPr>
              <w:sz w:val="20"/>
              <w:szCs w:val="20"/>
            </w:rPr>
            <w:fldChar w:fldCharType="begin"/>
          </w:r>
          <w:r w:rsidR="0079472E" w:rsidRPr="001252FC">
            <w:rPr>
              <w:sz w:val="20"/>
              <w:szCs w:val="20"/>
            </w:rPr>
            <w:instrText xml:space="preserve"> CITATION Gam23 \l 2057 </w:instrText>
          </w:r>
          <w:r w:rsidR="0079472E" w:rsidRPr="001252FC">
            <w:rPr>
              <w:sz w:val="20"/>
              <w:szCs w:val="20"/>
            </w:rPr>
            <w:fldChar w:fldCharType="separate"/>
          </w:r>
          <w:r w:rsidR="007932AE" w:rsidRPr="007932AE">
            <w:rPr>
              <w:noProof/>
              <w:sz w:val="20"/>
              <w:szCs w:val="20"/>
            </w:rPr>
            <w:t>[1]</w:t>
          </w:r>
          <w:r w:rsidR="0079472E" w:rsidRPr="001252FC">
            <w:rPr>
              <w:sz w:val="20"/>
              <w:szCs w:val="20"/>
            </w:rPr>
            <w:fldChar w:fldCharType="end"/>
          </w:r>
        </w:sdtContent>
      </w:sdt>
      <w:sdt>
        <w:sdtPr>
          <w:rPr>
            <w:sz w:val="20"/>
            <w:szCs w:val="20"/>
          </w:rPr>
          <w:id w:val="2123577137"/>
          <w:citation/>
        </w:sdtPr>
        <w:sdtContent>
          <w:r w:rsidR="0079472E" w:rsidRPr="001252FC">
            <w:rPr>
              <w:sz w:val="20"/>
              <w:szCs w:val="20"/>
            </w:rPr>
            <w:fldChar w:fldCharType="begin"/>
          </w:r>
          <w:r w:rsidR="0079472E" w:rsidRPr="001252FC">
            <w:rPr>
              <w:sz w:val="20"/>
              <w:szCs w:val="20"/>
            </w:rPr>
            <w:instrText xml:space="preserve"> CITATION Imp23 \l 2057 </w:instrText>
          </w:r>
          <w:r w:rsidR="0079472E" w:rsidRPr="001252FC">
            <w:rPr>
              <w:sz w:val="20"/>
              <w:szCs w:val="20"/>
            </w:rPr>
            <w:fldChar w:fldCharType="separate"/>
          </w:r>
          <w:r w:rsidR="007932AE">
            <w:rPr>
              <w:noProof/>
              <w:sz w:val="20"/>
              <w:szCs w:val="20"/>
            </w:rPr>
            <w:t xml:space="preserve"> </w:t>
          </w:r>
          <w:r w:rsidR="007932AE" w:rsidRPr="007932AE">
            <w:rPr>
              <w:noProof/>
              <w:sz w:val="20"/>
              <w:szCs w:val="20"/>
            </w:rPr>
            <w:t>[3]</w:t>
          </w:r>
          <w:r w:rsidR="0079472E" w:rsidRPr="001252FC">
            <w:rPr>
              <w:sz w:val="20"/>
              <w:szCs w:val="20"/>
            </w:rPr>
            <w:fldChar w:fldCharType="end"/>
          </w:r>
        </w:sdtContent>
      </w:sdt>
      <w:r w:rsidR="00A8428A" w:rsidRPr="001252FC">
        <w:rPr>
          <w:sz w:val="20"/>
          <w:szCs w:val="20"/>
        </w:rPr>
        <w:t xml:space="preserve">. The transformations from one space to </w:t>
      </w:r>
      <w:r w:rsidR="00F81B9F" w:rsidRPr="001252FC">
        <w:rPr>
          <w:sz w:val="20"/>
          <w:szCs w:val="20"/>
        </w:rPr>
        <w:t xml:space="preserve">the next </w:t>
      </w:r>
      <w:r w:rsidR="00A8428A" w:rsidRPr="001252FC">
        <w:rPr>
          <w:sz w:val="20"/>
          <w:szCs w:val="20"/>
        </w:rPr>
        <w:t xml:space="preserve">occur as depicted in </w:t>
      </w:r>
      <w:r w:rsidR="00A8428A" w:rsidRPr="001252FC">
        <w:rPr>
          <w:i/>
          <w:iCs/>
          <w:sz w:val="20"/>
          <w:szCs w:val="20"/>
        </w:rPr>
        <w:t>Fig. 1</w:t>
      </w:r>
      <w:r w:rsidR="00A8428A" w:rsidRPr="001252FC">
        <w:rPr>
          <w:sz w:val="20"/>
          <w:szCs w:val="20"/>
        </w:rPr>
        <w:t>.</w:t>
      </w:r>
      <w:r w:rsidRPr="001252FC">
        <w:rPr>
          <w:sz w:val="20"/>
          <w:szCs w:val="20"/>
        </w:rPr>
        <w:t xml:space="preserve"> </w:t>
      </w:r>
    </w:p>
    <w:p w14:paraId="75639733" w14:textId="77777777" w:rsidR="00F81B9F" w:rsidRPr="001252FC" w:rsidRDefault="00F81B9F" w:rsidP="00EC54D5">
      <w:pPr>
        <w:ind w:left="360" w:firstLine="360"/>
        <w:rPr>
          <w:sz w:val="20"/>
          <w:szCs w:val="20"/>
        </w:rPr>
      </w:pPr>
    </w:p>
    <w:p w14:paraId="3CC92BA8" w14:textId="77777777" w:rsidR="00A8428A" w:rsidRPr="001252FC" w:rsidRDefault="00A8428A" w:rsidP="00A8428A">
      <w:pPr>
        <w:keepNext/>
        <w:ind w:left="360" w:firstLine="360"/>
        <w:rPr>
          <w:sz w:val="20"/>
          <w:szCs w:val="20"/>
        </w:rPr>
      </w:pPr>
      <w:r w:rsidRPr="001252FC">
        <w:rPr>
          <w:noProof/>
          <w:sz w:val="20"/>
          <w:szCs w:val="20"/>
        </w:rPr>
        <w:drawing>
          <wp:inline distT="0" distB="0" distL="0" distR="0" wp14:anchorId="644F6563" wp14:editId="13E375DA">
            <wp:extent cx="5731510" cy="1705610"/>
            <wp:effectExtent l="0" t="0" r="2540" b="8890"/>
            <wp:docPr id="310655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55041" name="Picture 1" descr="A screenshot of a computer&#10;&#10;Description automatically generated"/>
                    <pic:cNvPicPr/>
                  </pic:nvPicPr>
                  <pic:blipFill>
                    <a:blip r:embed="rId8"/>
                    <a:stretch>
                      <a:fillRect/>
                    </a:stretch>
                  </pic:blipFill>
                  <pic:spPr>
                    <a:xfrm>
                      <a:off x="0" y="0"/>
                      <a:ext cx="5731510" cy="1705610"/>
                    </a:xfrm>
                    <a:prstGeom prst="rect">
                      <a:avLst/>
                    </a:prstGeom>
                  </pic:spPr>
                </pic:pic>
              </a:graphicData>
            </a:graphic>
          </wp:inline>
        </w:drawing>
      </w:r>
    </w:p>
    <w:p w14:paraId="01190F6F" w14:textId="0F67AB02" w:rsidR="00A8428A" w:rsidRPr="001252FC" w:rsidRDefault="00A8428A" w:rsidP="00F81B9F">
      <w:pPr>
        <w:pStyle w:val="Caption"/>
        <w:jc w:val="center"/>
        <w:rPr>
          <w:sz w:val="16"/>
          <w:szCs w:val="16"/>
        </w:rPr>
      </w:pPr>
      <w:bookmarkStart w:id="7" w:name="_Toc150087929"/>
      <w:bookmarkStart w:id="8" w:name="_Toc151323529"/>
      <w:r w:rsidRPr="001252FC">
        <w:rPr>
          <w:sz w:val="16"/>
          <w:szCs w:val="16"/>
        </w:rPr>
        <w:t xml:space="preserve">Figure </w:t>
      </w:r>
      <w:r w:rsidR="00000000" w:rsidRPr="001252FC">
        <w:rPr>
          <w:sz w:val="16"/>
          <w:szCs w:val="16"/>
        </w:rPr>
        <w:fldChar w:fldCharType="begin"/>
      </w:r>
      <w:r w:rsidR="00000000" w:rsidRPr="001252FC">
        <w:rPr>
          <w:sz w:val="16"/>
          <w:szCs w:val="16"/>
        </w:rPr>
        <w:instrText xml:space="preserve"> SEQ Figure \* ARABIC </w:instrText>
      </w:r>
      <w:r w:rsidR="00000000" w:rsidRPr="001252FC">
        <w:rPr>
          <w:sz w:val="16"/>
          <w:szCs w:val="16"/>
        </w:rPr>
        <w:fldChar w:fldCharType="separate"/>
      </w:r>
      <w:r w:rsidR="007932AE">
        <w:rPr>
          <w:noProof/>
          <w:sz w:val="16"/>
          <w:szCs w:val="16"/>
        </w:rPr>
        <w:t>1</w:t>
      </w:r>
      <w:r w:rsidR="00000000" w:rsidRPr="001252FC">
        <w:rPr>
          <w:noProof/>
          <w:sz w:val="16"/>
          <w:szCs w:val="16"/>
        </w:rPr>
        <w:fldChar w:fldCharType="end"/>
      </w:r>
      <w:r w:rsidRPr="001252FC">
        <w:rPr>
          <w:sz w:val="16"/>
          <w:szCs w:val="16"/>
        </w:rPr>
        <w:t>: Overview of the Graphics Pipeline</w:t>
      </w:r>
      <w:bookmarkEnd w:id="7"/>
      <w:bookmarkEnd w:id="8"/>
    </w:p>
    <w:p w14:paraId="44712ECC" w14:textId="77777777" w:rsidR="00F81B9F" w:rsidRPr="001252FC" w:rsidRDefault="00F81B9F" w:rsidP="00F81B9F">
      <w:pPr>
        <w:rPr>
          <w:sz w:val="20"/>
          <w:szCs w:val="20"/>
        </w:rPr>
      </w:pPr>
    </w:p>
    <w:p w14:paraId="336D3F36" w14:textId="52482C0E" w:rsidR="00846A3E" w:rsidRPr="001252FC" w:rsidRDefault="00EC54D5" w:rsidP="00F81B9F">
      <w:pPr>
        <w:ind w:left="360"/>
        <w:rPr>
          <w:sz w:val="20"/>
          <w:szCs w:val="20"/>
        </w:rPr>
      </w:pPr>
      <w:r w:rsidRPr="001252FC">
        <w:rPr>
          <w:sz w:val="20"/>
          <w:szCs w:val="20"/>
        </w:rPr>
        <w:t>Each stage serves a crucial purpose, allowing for precise control over the final visual output, enabling effects like perspective, lighting, and shadowing to be accurately applied.</w:t>
      </w:r>
    </w:p>
    <w:p w14:paraId="0AFF80B2" w14:textId="77777777" w:rsidR="00F81B9F" w:rsidRPr="001252FC" w:rsidRDefault="00F81B9F" w:rsidP="00846A3E">
      <w:pPr>
        <w:rPr>
          <w:sz w:val="20"/>
          <w:szCs w:val="20"/>
        </w:rPr>
      </w:pPr>
    </w:p>
    <w:p w14:paraId="7ECBD759" w14:textId="1BC54141" w:rsidR="00846A3E" w:rsidRPr="001252FC" w:rsidRDefault="00846A3E" w:rsidP="00846A3E">
      <w:pPr>
        <w:pStyle w:val="Heading2"/>
        <w:numPr>
          <w:ilvl w:val="1"/>
          <w:numId w:val="5"/>
        </w:numPr>
        <w:rPr>
          <w:sz w:val="24"/>
          <w:szCs w:val="24"/>
        </w:rPr>
      </w:pPr>
      <w:bookmarkStart w:id="9" w:name="_Toc151323618"/>
      <w:r w:rsidRPr="001252FC">
        <w:rPr>
          <w:sz w:val="24"/>
          <w:szCs w:val="24"/>
        </w:rPr>
        <w:t>Transformations and Coordinate Systems</w:t>
      </w:r>
      <w:bookmarkEnd w:id="9"/>
    </w:p>
    <w:p w14:paraId="3CB8867E" w14:textId="3B118BEA" w:rsidR="00EC54D5" w:rsidRDefault="00EC54D5" w:rsidP="00F81B9F">
      <w:pPr>
        <w:ind w:left="360" w:firstLine="360"/>
        <w:rPr>
          <w:sz w:val="20"/>
          <w:szCs w:val="20"/>
        </w:rPr>
      </w:pPr>
      <w:r w:rsidRPr="001252FC">
        <w:rPr>
          <w:sz w:val="20"/>
          <w:szCs w:val="20"/>
        </w:rPr>
        <w:t>Coordinate systems and transformations are pivotal components of the graphics pipeline. As an object moves through the pipeline, it undergoes a series of transformations between different coordinate spaces. These transformations facilitate positioning, scaling, and rotation operations, ensuring that objects are correctly placed and oriented in the final rendered scene</w:t>
      </w:r>
      <w:sdt>
        <w:sdtPr>
          <w:rPr>
            <w:sz w:val="20"/>
            <w:szCs w:val="20"/>
          </w:rPr>
          <w:id w:val="-1896041117"/>
          <w:citation/>
        </w:sdtPr>
        <w:sdtContent>
          <w:r w:rsidR="00AC1601" w:rsidRPr="001252FC">
            <w:rPr>
              <w:sz w:val="20"/>
              <w:szCs w:val="20"/>
            </w:rPr>
            <w:fldChar w:fldCharType="begin"/>
          </w:r>
          <w:r w:rsidR="00AC1601" w:rsidRPr="001252FC">
            <w:rPr>
              <w:sz w:val="20"/>
              <w:szCs w:val="20"/>
            </w:rPr>
            <w:instrText xml:space="preserve"> CITATION Imp23 \l 2057 </w:instrText>
          </w:r>
          <w:r w:rsidR="00AC1601" w:rsidRPr="001252FC">
            <w:rPr>
              <w:sz w:val="20"/>
              <w:szCs w:val="20"/>
            </w:rPr>
            <w:fldChar w:fldCharType="separate"/>
          </w:r>
          <w:r w:rsidR="007932AE">
            <w:rPr>
              <w:noProof/>
              <w:sz w:val="20"/>
              <w:szCs w:val="20"/>
            </w:rPr>
            <w:t xml:space="preserve"> </w:t>
          </w:r>
          <w:r w:rsidR="007932AE" w:rsidRPr="007932AE">
            <w:rPr>
              <w:noProof/>
              <w:sz w:val="20"/>
              <w:szCs w:val="20"/>
            </w:rPr>
            <w:t>[3]</w:t>
          </w:r>
          <w:r w:rsidR="00AC1601" w:rsidRPr="001252FC">
            <w:rPr>
              <w:sz w:val="20"/>
              <w:szCs w:val="20"/>
            </w:rPr>
            <w:fldChar w:fldCharType="end"/>
          </w:r>
        </w:sdtContent>
      </w:sdt>
      <w:r w:rsidRPr="001252FC">
        <w:rPr>
          <w:sz w:val="20"/>
          <w:szCs w:val="20"/>
        </w:rPr>
        <w:t>. Understanding these transformations is essential for achieving accurate and visually appealing graphics</w:t>
      </w:r>
      <w:sdt>
        <w:sdtPr>
          <w:rPr>
            <w:sz w:val="20"/>
            <w:szCs w:val="20"/>
          </w:rPr>
          <w:id w:val="-1791434861"/>
          <w:citation/>
        </w:sdtPr>
        <w:sdtContent>
          <w:r w:rsidR="00AC1601" w:rsidRPr="001252FC">
            <w:rPr>
              <w:sz w:val="20"/>
              <w:szCs w:val="20"/>
            </w:rPr>
            <w:fldChar w:fldCharType="begin"/>
          </w:r>
          <w:r w:rsidR="00AC1601" w:rsidRPr="001252FC">
            <w:rPr>
              <w:sz w:val="20"/>
              <w:szCs w:val="20"/>
            </w:rPr>
            <w:instrText xml:space="preserve"> CITATION Gam23 \l 2057 </w:instrText>
          </w:r>
          <w:r w:rsidR="00AC1601" w:rsidRPr="001252FC">
            <w:rPr>
              <w:sz w:val="20"/>
              <w:szCs w:val="20"/>
            </w:rPr>
            <w:fldChar w:fldCharType="separate"/>
          </w:r>
          <w:r w:rsidR="007932AE">
            <w:rPr>
              <w:noProof/>
              <w:sz w:val="20"/>
              <w:szCs w:val="20"/>
            </w:rPr>
            <w:t xml:space="preserve"> </w:t>
          </w:r>
          <w:r w:rsidR="007932AE" w:rsidRPr="007932AE">
            <w:rPr>
              <w:noProof/>
              <w:sz w:val="20"/>
              <w:szCs w:val="20"/>
            </w:rPr>
            <w:t>[1]</w:t>
          </w:r>
          <w:r w:rsidR="00AC1601" w:rsidRPr="001252FC">
            <w:rPr>
              <w:sz w:val="20"/>
              <w:szCs w:val="20"/>
            </w:rPr>
            <w:fldChar w:fldCharType="end"/>
          </w:r>
        </w:sdtContent>
      </w:sdt>
      <w:r w:rsidRPr="001252FC">
        <w:rPr>
          <w:sz w:val="20"/>
          <w:szCs w:val="20"/>
        </w:rPr>
        <w:t>.</w:t>
      </w:r>
    </w:p>
    <w:p w14:paraId="022DDB6E" w14:textId="77777777" w:rsidR="00D207C4" w:rsidRDefault="00D207C4" w:rsidP="00F81B9F">
      <w:pPr>
        <w:ind w:left="360" w:firstLine="360"/>
        <w:rPr>
          <w:sz w:val="20"/>
          <w:szCs w:val="20"/>
        </w:rPr>
      </w:pPr>
    </w:p>
    <w:p w14:paraId="44A0F50D" w14:textId="77777777" w:rsidR="00D207C4" w:rsidRDefault="00D207C4" w:rsidP="00F81B9F">
      <w:pPr>
        <w:ind w:left="360" w:firstLine="360"/>
        <w:rPr>
          <w:sz w:val="20"/>
          <w:szCs w:val="20"/>
        </w:rPr>
      </w:pPr>
    </w:p>
    <w:p w14:paraId="572F1931" w14:textId="77777777" w:rsidR="00D207C4" w:rsidRPr="001252FC" w:rsidRDefault="00D207C4" w:rsidP="00F81B9F">
      <w:pPr>
        <w:ind w:left="360" w:firstLine="360"/>
        <w:rPr>
          <w:sz w:val="20"/>
          <w:szCs w:val="20"/>
        </w:rPr>
      </w:pPr>
    </w:p>
    <w:p w14:paraId="2599A3B5" w14:textId="77777777" w:rsidR="00497D14" w:rsidRPr="001252FC" w:rsidRDefault="00846A3E" w:rsidP="00846A3E">
      <w:pPr>
        <w:pStyle w:val="Heading1"/>
        <w:numPr>
          <w:ilvl w:val="0"/>
          <w:numId w:val="5"/>
        </w:numPr>
        <w:rPr>
          <w:sz w:val="28"/>
          <w:szCs w:val="28"/>
        </w:rPr>
      </w:pPr>
      <w:bookmarkStart w:id="10" w:name="_Toc151323619"/>
      <w:r w:rsidRPr="001252FC">
        <w:rPr>
          <w:sz w:val="28"/>
          <w:szCs w:val="28"/>
        </w:rPr>
        <w:lastRenderedPageBreak/>
        <w:t>Identifying Bottlenecks and Challenges</w:t>
      </w:r>
      <w:bookmarkEnd w:id="10"/>
    </w:p>
    <w:p w14:paraId="6C2DC1E6" w14:textId="77777777" w:rsidR="00EC54D5" w:rsidRPr="001252FC" w:rsidRDefault="00EC54D5" w:rsidP="00EC54D5">
      <w:pPr>
        <w:rPr>
          <w:sz w:val="20"/>
          <w:szCs w:val="20"/>
        </w:rPr>
      </w:pPr>
    </w:p>
    <w:p w14:paraId="4AEC402B" w14:textId="77777777" w:rsidR="00497D14" w:rsidRPr="001252FC" w:rsidRDefault="00497D14" w:rsidP="00497D14">
      <w:pPr>
        <w:pStyle w:val="Heading2"/>
        <w:numPr>
          <w:ilvl w:val="1"/>
          <w:numId w:val="5"/>
        </w:numPr>
        <w:rPr>
          <w:sz w:val="24"/>
          <w:szCs w:val="24"/>
        </w:rPr>
      </w:pPr>
      <w:bookmarkStart w:id="11" w:name="_Toc151323620"/>
      <w:r w:rsidRPr="001252FC">
        <w:rPr>
          <w:sz w:val="24"/>
          <w:szCs w:val="24"/>
        </w:rPr>
        <w:t>Object Space Complexity</w:t>
      </w:r>
      <w:bookmarkEnd w:id="11"/>
    </w:p>
    <w:p w14:paraId="64667E7F" w14:textId="3262BC80" w:rsidR="00497D14" w:rsidRPr="001252FC" w:rsidRDefault="00EC54D5" w:rsidP="00EC54D5">
      <w:pPr>
        <w:ind w:left="360" w:firstLine="360"/>
        <w:rPr>
          <w:sz w:val="20"/>
          <w:szCs w:val="20"/>
        </w:rPr>
      </w:pPr>
      <w:r w:rsidRPr="001252FC">
        <w:rPr>
          <w:sz w:val="20"/>
          <w:szCs w:val="20"/>
        </w:rPr>
        <w:t>Processing object space coordinates can pose potential bottlenecks</w:t>
      </w:r>
      <w:r w:rsidR="00E637D4">
        <w:rPr>
          <w:sz w:val="20"/>
          <w:szCs w:val="20"/>
        </w:rPr>
        <w:t xml:space="preserve"> - </w:t>
      </w:r>
      <w:r w:rsidRPr="001252FC">
        <w:rPr>
          <w:sz w:val="20"/>
          <w:szCs w:val="20"/>
        </w:rPr>
        <w:t xml:space="preserve">especially when </w:t>
      </w:r>
      <w:r w:rsidR="00E637D4">
        <w:rPr>
          <w:sz w:val="20"/>
          <w:szCs w:val="20"/>
        </w:rPr>
        <w:t xml:space="preserve">we are </w:t>
      </w:r>
      <w:r w:rsidRPr="001252FC">
        <w:rPr>
          <w:sz w:val="20"/>
          <w:szCs w:val="20"/>
        </w:rPr>
        <w:t xml:space="preserve">dealing with complex and highly detailed models. The sheer volume of vertices and polygons in a scene can </w:t>
      </w:r>
      <w:r w:rsidR="00EF3149">
        <w:rPr>
          <w:sz w:val="20"/>
          <w:szCs w:val="20"/>
        </w:rPr>
        <w:t xml:space="preserve">cause serious </w:t>
      </w:r>
      <w:r w:rsidRPr="001252FC">
        <w:rPr>
          <w:sz w:val="20"/>
          <w:szCs w:val="20"/>
        </w:rPr>
        <w:t xml:space="preserve">strain </w:t>
      </w:r>
      <w:r w:rsidR="00EF3149">
        <w:rPr>
          <w:sz w:val="20"/>
          <w:szCs w:val="20"/>
        </w:rPr>
        <w:t xml:space="preserve">on </w:t>
      </w:r>
      <w:r w:rsidRPr="001252FC">
        <w:rPr>
          <w:sz w:val="20"/>
          <w:szCs w:val="20"/>
        </w:rPr>
        <w:t>computational resources</w:t>
      </w:r>
      <w:sdt>
        <w:sdtPr>
          <w:rPr>
            <w:sz w:val="20"/>
            <w:szCs w:val="20"/>
          </w:rPr>
          <w:id w:val="1618712114"/>
          <w:citation/>
        </w:sdtPr>
        <w:sdtContent>
          <w:r w:rsidR="00EB0755" w:rsidRPr="001252FC">
            <w:rPr>
              <w:sz w:val="20"/>
              <w:szCs w:val="20"/>
            </w:rPr>
            <w:fldChar w:fldCharType="begin"/>
          </w:r>
          <w:r w:rsidR="00EB0755" w:rsidRPr="001252FC">
            <w:rPr>
              <w:sz w:val="20"/>
              <w:szCs w:val="20"/>
            </w:rPr>
            <w:instrText xml:space="preserve">CITATION Eme20 \l 2057 </w:instrText>
          </w:r>
          <w:r w:rsidR="00EB0755" w:rsidRPr="001252FC">
            <w:rPr>
              <w:sz w:val="20"/>
              <w:szCs w:val="20"/>
            </w:rPr>
            <w:fldChar w:fldCharType="separate"/>
          </w:r>
          <w:r w:rsidR="007932AE">
            <w:rPr>
              <w:noProof/>
              <w:sz w:val="20"/>
              <w:szCs w:val="20"/>
            </w:rPr>
            <w:t xml:space="preserve"> </w:t>
          </w:r>
          <w:r w:rsidR="007932AE" w:rsidRPr="007932AE">
            <w:rPr>
              <w:noProof/>
              <w:sz w:val="20"/>
              <w:szCs w:val="20"/>
            </w:rPr>
            <w:t>[4]</w:t>
          </w:r>
          <w:r w:rsidR="00EB0755" w:rsidRPr="001252FC">
            <w:rPr>
              <w:sz w:val="20"/>
              <w:szCs w:val="20"/>
            </w:rPr>
            <w:fldChar w:fldCharType="end"/>
          </w:r>
        </w:sdtContent>
      </w:sdt>
      <w:r w:rsidRPr="001252FC">
        <w:rPr>
          <w:sz w:val="20"/>
          <w:szCs w:val="20"/>
        </w:rPr>
        <w:t>. Optimization techniques such as spatial partitioning</w:t>
      </w:r>
      <w:r w:rsidR="00EB0755" w:rsidRPr="001252FC">
        <w:rPr>
          <w:sz w:val="20"/>
          <w:szCs w:val="20"/>
        </w:rPr>
        <w:t xml:space="preserve"> </w:t>
      </w:r>
      <w:r w:rsidRPr="001252FC">
        <w:rPr>
          <w:sz w:val="20"/>
          <w:szCs w:val="20"/>
        </w:rPr>
        <w:t>and level of detail (LOD) algorithms play a crucial role in managing this complexity</w:t>
      </w:r>
      <w:r w:rsidR="00EB0755" w:rsidRPr="001252FC">
        <w:rPr>
          <w:sz w:val="20"/>
          <w:szCs w:val="20"/>
        </w:rPr>
        <w:t xml:space="preserve"> </w:t>
      </w:r>
      <w:sdt>
        <w:sdtPr>
          <w:rPr>
            <w:sz w:val="20"/>
            <w:szCs w:val="20"/>
          </w:rPr>
          <w:id w:val="1104848186"/>
          <w:citation/>
        </w:sdtPr>
        <w:sdtContent>
          <w:r w:rsidR="00EB0755" w:rsidRPr="001252FC">
            <w:rPr>
              <w:sz w:val="20"/>
              <w:szCs w:val="20"/>
            </w:rPr>
            <w:fldChar w:fldCharType="begin"/>
          </w:r>
          <w:r w:rsidR="00EB0755" w:rsidRPr="001252FC">
            <w:rPr>
              <w:sz w:val="20"/>
              <w:szCs w:val="20"/>
            </w:rPr>
            <w:instrText xml:space="preserve"> CITATION Gam231 \l 2057 </w:instrText>
          </w:r>
          <w:r w:rsidR="00EB0755" w:rsidRPr="001252FC">
            <w:rPr>
              <w:sz w:val="20"/>
              <w:szCs w:val="20"/>
            </w:rPr>
            <w:fldChar w:fldCharType="separate"/>
          </w:r>
          <w:r w:rsidR="007932AE" w:rsidRPr="007932AE">
            <w:rPr>
              <w:noProof/>
              <w:sz w:val="20"/>
              <w:szCs w:val="20"/>
            </w:rPr>
            <w:t>[5]</w:t>
          </w:r>
          <w:r w:rsidR="00EB0755" w:rsidRPr="001252FC">
            <w:rPr>
              <w:sz w:val="20"/>
              <w:szCs w:val="20"/>
            </w:rPr>
            <w:fldChar w:fldCharType="end"/>
          </w:r>
        </w:sdtContent>
      </w:sdt>
      <w:sdt>
        <w:sdtPr>
          <w:rPr>
            <w:sz w:val="20"/>
            <w:szCs w:val="20"/>
          </w:rPr>
          <w:id w:val="632836402"/>
          <w:citation/>
        </w:sdtPr>
        <w:sdtContent>
          <w:r w:rsidR="00EB0755" w:rsidRPr="001252FC">
            <w:rPr>
              <w:sz w:val="20"/>
              <w:szCs w:val="20"/>
            </w:rPr>
            <w:fldChar w:fldCharType="begin"/>
          </w:r>
          <w:r w:rsidR="00EB0755" w:rsidRPr="001252FC">
            <w:rPr>
              <w:sz w:val="20"/>
              <w:szCs w:val="20"/>
            </w:rPr>
            <w:instrText xml:space="preserve"> CITATION Sho23 \l 2057 </w:instrText>
          </w:r>
          <w:r w:rsidR="00EB0755" w:rsidRPr="001252FC">
            <w:rPr>
              <w:sz w:val="20"/>
              <w:szCs w:val="20"/>
            </w:rPr>
            <w:fldChar w:fldCharType="separate"/>
          </w:r>
          <w:r w:rsidR="007932AE">
            <w:rPr>
              <w:noProof/>
              <w:sz w:val="20"/>
              <w:szCs w:val="20"/>
            </w:rPr>
            <w:t xml:space="preserve"> </w:t>
          </w:r>
          <w:r w:rsidR="007932AE" w:rsidRPr="007932AE">
            <w:rPr>
              <w:noProof/>
              <w:sz w:val="20"/>
              <w:szCs w:val="20"/>
            </w:rPr>
            <w:t>[6]</w:t>
          </w:r>
          <w:r w:rsidR="00EB0755" w:rsidRPr="001252FC">
            <w:rPr>
              <w:sz w:val="20"/>
              <w:szCs w:val="20"/>
            </w:rPr>
            <w:fldChar w:fldCharType="end"/>
          </w:r>
        </w:sdtContent>
      </w:sdt>
      <w:r w:rsidRPr="001252FC">
        <w:rPr>
          <w:sz w:val="20"/>
          <w:szCs w:val="20"/>
        </w:rPr>
        <w:t>, allowing for efficient handling of large-scale models.</w:t>
      </w:r>
    </w:p>
    <w:p w14:paraId="3CC6E968" w14:textId="77777777" w:rsidR="00EC54D5" w:rsidRPr="001252FC" w:rsidRDefault="00EC54D5" w:rsidP="00EC54D5">
      <w:pPr>
        <w:ind w:left="360" w:firstLine="360"/>
        <w:rPr>
          <w:sz w:val="20"/>
          <w:szCs w:val="20"/>
        </w:rPr>
      </w:pPr>
    </w:p>
    <w:p w14:paraId="22CB2C64" w14:textId="77777777" w:rsidR="00497D14" w:rsidRPr="001252FC" w:rsidRDefault="00497D14" w:rsidP="00497D14">
      <w:pPr>
        <w:pStyle w:val="Heading2"/>
        <w:numPr>
          <w:ilvl w:val="1"/>
          <w:numId w:val="5"/>
        </w:numPr>
        <w:rPr>
          <w:sz w:val="24"/>
          <w:szCs w:val="24"/>
        </w:rPr>
      </w:pPr>
      <w:bookmarkStart w:id="12" w:name="_Toc151323621"/>
      <w:r w:rsidRPr="001252FC">
        <w:rPr>
          <w:sz w:val="24"/>
          <w:szCs w:val="24"/>
        </w:rPr>
        <w:t>Complex Transformation in World and View Space</w:t>
      </w:r>
      <w:bookmarkEnd w:id="12"/>
    </w:p>
    <w:p w14:paraId="6772BE9C" w14:textId="54806215" w:rsidR="00497D14" w:rsidRPr="001252FC" w:rsidRDefault="00EC54D5" w:rsidP="00EC54D5">
      <w:pPr>
        <w:ind w:left="360" w:firstLine="360"/>
        <w:rPr>
          <w:sz w:val="20"/>
          <w:szCs w:val="20"/>
        </w:rPr>
      </w:pPr>
      <w:r w:rsidRPr="001252FC">
        <w:rPr>
          <w:sz w:val="20"/>
          <w:szCs w:val="20"/>
        </w:rPr>
        <w:t>Moving from object space to world and view space introduces challenges in accurately transforming and positioning objects. Complex geometries and non-uniform scaling can lead to distortions</w:t>
      </w:r>
      <w:r w:rsidR="002D173E" w:rsidRPr="001252FC">
        <w:rPr>
          <w:sz w:val="20"/>
          <w:szCs w:val="20"/>
        </w:rPr>
        <w:t xml:space="preserve"> </w:t>
      </w:r>
      <w:sdt>
        <w:sdtPr>
          <w:rPr>
            <w:sz w:val="20"/>
            <w:szCs w:val="20"/>
          </w:rPr>
          <w:id w:val="1503011401"/>
          <w:citation/>
        </w:sdtPr>
        <w:sdtContent>
          <w:r w:rsidR="002D173E" w:rsidRPr="001252FC">
            <w:rPr>
              <w:sz w:val="20"/>
              <w:szCs w:val="20"/>
            </w:rPr>
            <w:fldChar w:fldCharType="begin"/>
          </w:r>
          <w:r w:rsidR="002D173E" w:rsidRPr="001252FC">
            <w:rPr>
              <w:sz w:val="20"/>
              <w:szCs w:val="20"/>
            </w:rPr>
            <w:instrText xml:space="preserve"> CITATION Nan23 \l 2057 </w:instrText>
          </w:r>
          <w:r w:rsidR="002D173E" w:rsidRPr="001252FC">
            <w:rPr>
              <w:sz w:val="20"/>
              <w:szCs w:val="20"/>
            </w:rPr>
            <w:fldChar w:fldCharType="separate"/>
          </w:r>
          <w:r w:rsidR="007932AE" w:rsidRPr="007932AE">
            <w:rPr>
              <w:noProof/>
              <w:sz w:val="20"/>
              <w:szCs w:val="20"/>
            </w:rPr>
            <w:t>[7]</w:t>
          </w:r>
          <w:r w:rsidR="002D173E" w:rsidRPr="001252FC">
            <w:rPr>
              <w:sz w:val="20"/>
              <w:szCs w:val="20"/>
            </w:rPr>
            <w:fldChar w:fldCharType="end"/>
          </w:r>
        </w:sdtContent>
      </w:sdt>
      <w:r w:rsidRPr="001252FC">
        <w:rPr>
          <w:sz w:val="20"/>
          <w:szCs w:val="20"/>
        </w:rPr>
        <w:t xml:space="preserve">. Advanced algorithms, like quaternion rotations and matrix decomposition, mitigate these issues, ensuring that objects maintain their </w:t>
      </w:r>
      <w:r w:rsidR="00EF3149">
        <w:rPr>
          <w:sz w:val="20"/>
          <w:szCs w:val="20"/>
        </w:rPr>
        <w:t xml:space="preserve">visual </w:t>
      </w:r>
      <w:r w:rsidRPr="001252FC">
        <w:rPr>
          <w:sz w:val="20"/>
          <w:szCs w:val="20"/>
        </w:rPr>
        <w:t xml:space="preserve">integrity </w:t>
      </w:r>
      <w:r w:rsidR="00EF3149">
        <w:rPr>
          <w:sz w:val="20"/>
          <w:szCs w:val="20"/>
        </w:rPr>
        <w:t xml:space="preserve">and composition </w:t>
      </w:r>
      <w:r w:rsidRPr="001252FC">
        <w:rPr>
          <w:sz w:val="20"/>
          <w:szCs w:val="20"/>
        </w:rPr>
        <w:t>through various transformations.</w:t>
      </w:r>
    </w:p>
    <w:p w14:paraId="13D4C414" w14:textId="77777777" w:rsidR="00EC54D5" w:rsidRPr="001252FC" w:rsidRDefault="00EC54D5" w:rsidP="00EC54D5">
      <w:pPr>
        <w:ind w:left="360" w:firstLine="360"/>
        <w:rPr>
          <w:sz w:val="20"/>
          <w:szCs w:val="20"/>
        </w:rPr>
      </w:pPr>
    </w:p>
    <w:p w14:paraId="134836CA" w14:textId="77777777" w:rsidR="00497D14" w:rsidRPr="001252FC" w:rsidRDefault="00497D14" w:rsidP="00497D14">
      <w:pPr>
        <w:pStyle w:val="Heading2"/>
        <w:numPr>
          <w:ilvl w:val="1"/>
          <w:numId w:val="5"/>
        </w:numPr>
        <w:rPr>
          <w:sz w:val="24"/>
          <w:szCs w:val="24"/>
        </w:rPr>
      </w:pPr>
      <w:bookmarkStart w:id="13" w:name="_Toc151323622"/>
      <w:r w:rsidRPr="001252FC">
        <w:rPr>
          <w:sz w:val="24"/>
          <w:szCs w:val="24"/>
        </w:rPr>
        <w:t>Projection and Rasterization Challenges</w:t>
      </w:r>
      <w:bookmarkEnd w:id="13"/>
    </w:p>
    <w:p w14:paraId="546A90A3" w14:textId="28ABC98C" w:rsidR="00497D14" w:rsidRPr="001252FC" w:rsidRDefault="00EC54D5" w:rsidP="00EC54D5">
      <w:pPr>
        <w:ind w:left="360" w:firstLine="360"/>
        <w:rPr>
          <w:sz w:val="20"/>
          <w:szCs w:val="20"/>
        </w:rPr>
      </w:pPr>
      <w:r w:rsidRPr="001252FC">
        <w:rPr>
          <w:sz w:val="20"/>
          <w:szCs w:val="20"/>
        </w:rPr>
        <w:t>Projection involves converting 3D coordinates into 2D space, simulating perspective. Rasterization further converts geometric primitives into pixels for rendering. Both stages can be computationally demanding, especially in scenes with high levels of detail</w:t>
      </w:r>
      <w:sdt>
        <w:sdtPr>
          <w:rPr>
            <w:sz w:val="20"/>
            <w:szCs w:val="20"/>
          </w:rPr>
          <w:id w:val="905725680"/>
          <w:citation/>
        </w:sdtPr>
        <w:sdtContent>
          <w:r w:rsidR="002D173E" w:rsidRPr="001252FC">
            <w:rPr>
              <w:sz w:val="20"/>
              <w:szCs w:val="20"/>
            </w:rPr>
            <w:fldChar w:fldCharType="begin"/>
          </w:r>
          <w:r w:rsidR="002D173E" w:rsidRPr="001252FC">
            <w:rPr>
              <w:sz w:val="20"/>
              <w:szCs w:val="20"/>
            </w:rPr>
            <w:instrText xml:space="preserve"> CITATION Gam23 \l 2057 </w:instrText>
          </w:r>
          <w:r w:rsidR="002D173E" w:rsidRPr="001252FC">
            <w:rPr>
              <w:sz w:val="20"/>
              <w:szCs w:val="20"/>
            </w:rPr>
            <w:fldChar w:fldCharType="separate"/>
          </w:r>
          <w:r w:rsidR="007932AE">
            <w:rPr>
              <w:noProof/>
              <w:sz w:val="20"/>
              <w:szCs w:val="20"/>
            </w:rPr>
            <w:t xml:space="preserve"> </w:t>
          </w:r>
          <w:r w:rsidR="007932AE" w:rsidRPr="007932AE">
            <w:rPr>
              <w:noProof/>
              <w:sz w:val="20"/>
              <w:szCs w:val="20"/>
            </w:rPr>
            <w:t>[1]</w:t>
          </w:r>
          <w:r w:rsidR="002D173E" w:rsidRPr="001252FC">
            <w:rPr>
              <w:sz w:val="20"/>
              <w:szCs w:val="20"/>
            </w:rPr>
            <w:fldChar w:fldCharType="end"/>
          </w:r>
        </w:sdtContent>
      </w:sdt>
      <w:r w:rsidRPr="001252FC">
        <w:rPr>
          <w:sz w:val="20"/>
          <w:szCs w:val="20"/>
        </w:rPr>
        <w:t>. Techniques such as hierarchical depth buffering and early-z culling help alleviate the</w:t>
      </w:r>
      <w:r w:rsidR="00EF3149">
        <w:rPr>
          <w:sz w:val="20"/>
          <w:szCs w:val="20"/>
        </w:rPr>
        <w:t>se</w:t>
      </w:r>
      <w:r w:rsidRPr="001252FC">
        <w:rPr>
          <w:sz w:val="20"/>
          <w:szCs w:val="20"/>
        </w:rPr>
        <w:t xml:space="preserve"> processing burden</w:t>
      </w:r>
      <w:r w:rsidR="00EF3149">
        <w:rPr>
          <w:sz w:val="20"/>
          <w:szCs w:val="20"/>
        </w:rPr>
        <w:t>s</w:t>
      </w:r>
      <w:r w:rsidRPr="001252FC">
        <w:rPr>
          <w:sz w:val="20"/>
          <w:szCs w:val="20"/>
        </w:rPr>
        <w:t xml:space="preserve">, enabling </w:t>
      </w:r>
      <w:r w:rsidR="00EF3149">
        <w:rPr>
          <w:sz w:val="20"/>
          <w:szCs w:val="20"/>
        </w:rPr>
        <w:t xml:space="preserve">for a </w:t>
      </w:r>
      <w:r w:rsidRPr="001252FC">
        <w:rPr>
          <w:sz w:val="20"/>
          <w:szCs w:val="20"/>
        </w:rPr>
        <w:t>smoother rendering performance</w:t>
      </w:r>
      <w:r w:rsidR="00264C1A" w:rsidRPr="001252FC">
        <w:rPr>
          <w:sz w:val="20"/>
          <w:szCs w:val="20"/>
        </w:rPr>
        <w:t xml:space="preserve"> </w:t>
      </w:r>
      <w:sdt>
        <w:sdtPr>
          <w:rPr>
            <w:sz w:val="20"/>
            <w:szCs w:val="20"/>
          </w:rPr>
          <w:id w:val="959684338"/>
          <w:citation/>
        </w:sdtPr>
        <w:sdtContent>
          <w:r w:rsidR="00264C1A" w:rsidRPr="001252FC">
            <w:rPr>
              <w:sz w:val="20"/>
              <w:szCs w:val="20"/>
            </w:rPr>
            <w:fldChar w:fldCharType="begin"/>
          </w:r>
          <w:r w:rsidR="00264C1A" w:rsidRPr="001252FC">
            <w:rPr>
              <w:sz w:val="20"/>
              <w:szCs w:val="20"/>
            </w:rPr>
            <w:instrText xml:space="preserve"> CITATION Mik20 \l 2057 </w:instrText>
          </w:r>
          <w:r w:rsidR="00264C1A" w:rsidRPr="001252FC">
            <w:rPr>
              <w:sz w:val="20"/>
              <w:szCs w:val="20"/>
            </w:rPr>
            <w:fldChar w:fldCharType="separate"/>
          </w:r>
          <w:r w:rsidR="007932AE" w:rsidRPr="007932AE">
            <w:rPr>
              <w:noProof/>
              <w:sz w:val="20"/>
              <w:szCs w:val="20"/>
            </w:rPr>
            <w:t>[8]</w:t>
          </w:r>
          <w:r w:rsidR="00264C1A" w:rsidRPr="001252FC">
            <w:rPr>
              <w:sz w:val="20"/>
              <w:szCs w:val="20"/>
            </w:rPr>
            <w:fldChar w:fldCharType="end"/>
          </w:r>
        </w:sdtContent>
      </w:sdt>
      <w:sdt>
        <w:sdtPr>
          <w:rPr>
            <w:sz w:val="20"/>
            <w:szCs w:val="20"/>
          </w:rPr>
          <w:id w:val="2001531561"/>
          <w:citation/>
        </w:sdtPr>
        <w:sdtContent>
          <w:r w:rsidR="00EE7B33" w:rsidRPr="001252FC">
            <w:rPr>
              <w:sz w:val="20"/>
              <w:szCs w:val="20"/>
            </w:rPr>
            <w:fldChar w:fldCharType="begin"/>
          </w:r>
          <w:r w:rsidR="00EE7B33" w:rsidRPr="001252FC">
            <w:rPr>
              <w:sz w:val="20"/>
              <w:szCs w:val="20"/>
            </w:rPr>
            <w:instrText xml:space="preserve"> CITATION KOS20 \l 2057 </w:instrText>
          </w:r>
          <w:r w:rsidR="00EE7B33" w:rsidRPr="001252FC">
            <w:rPr>
              <w:sz w:val="20"/>
              <w:szCs w:val="20"/>
            </w:rPr>
            <w:fldChar w:fldCharType="separate"/>
          </w:r>
          <w:r w:rsidR="007932AE">
            <w:rPr>
              <w:noProof/>
              <w:sz w:val="20"/>
              <w:szCs w:val="20"/>
            </w:rPr>
            <w:t xml:space="preserve"> </w:t>
          </w:r>
          <w:r w:rsidR="007932AE" w:rsidRPr="007932AE">
            <w:rPr>
              <w:noProof/>
              <w:sz w:val="20"/>
              <w:szCs w:val="20"/>
            </w:rPr>
            <w:t>[9]</w:t>
          </w:r>
          <w:r w:rsidR="00EE7B33" w:rsidRPr="001252FC">
            <w:rPr>
              <w:sz w:val="20"/>
              <w:szCs w:val="20"/>
            </w:rPr>
            <w:fldChar w:fldCharType="end"/>
          </w:r>
        </w:sdtContent>
      </w:sdt>
      <w:r w:rsidRPr="001252FC">
        <w:rPr>
          <w:sz w:val="20"/>
          <w:szCs w:val="20"/>
        </w:rPr>
        <w:t>.</w:t>
      </w:r>
    </w:p>
    <w:p w14:paraId="27B750F0" w14:textId="77777777" w:rsidR="00EC54D5" w:rsidRPr="001252FC" w:rsidRDefault="00EC54D5" w:rsidP="00EC54D5">
      <w:pPr>
        <w:ind w:left="360" w:firstLine="360"/>
        <w:rPr>
          <w:sz w:val="20"/>
          <w:szCs w:val="20"/>
        </w:rPr>
      </w:pPr>
    </w:p>
    <w:p w14:paraId="64192C61" w14:textId="77777777" w:rsidR="00497D14" w:rsidRPr="001252FC" w:rsidRDefault="00497D14" w:rsidP="00497D14">
      <w:pPr>
        <w:pStyle w:val="Heading2"/>
        <w:numPr>
          <w:ilvl w:val="1"/>
          <w:numId w:val="5"/>
        </w:numPr>
        <w:rPr>
          <w:sz w:val="24"/>
          <w:szCs w:val="24"/>
        </w:rPr>
      </w:pPr>
      <w:bookmarkStart w:id="14" w:name="_Toc151323623"/>
      <w:r w:rsidRPr="001252FC">
        <w:rPr>
          <w:sz w:val="24"/>
          <w:szCs w:val="24"/>
        </w:rPr>
        <w:t>Shader Execution</w:t>
      </w:r>
      <w:bookmarkEnd w:id="14"/>
    </w:p>
    <w:p w14:paraId="785B0773" w14:textId="39D04088" w:rsidR="00EC54D5" w:rsidRPr="001252FC" w:rsidRDefault="00EC54D5" w:rsidP="00EC54D5">
      <w:pPr>
        <w:ind w:left="360" w:firstLine="360"/>
        <w:rPr>
          <w:sz w:val="20"/>
          <w:szCs w:val="20"/>
        </w:rPr>
      </w:pPr>
      <w:r w:rsidRPr="001252FC">
        <w:rPr>
          <w:sz w:val="20"/>
          <w:szCs w:val="20"/>
        </w:rPr>
        <w:t>Shaders are essential for applying visual effects and materials to objects in the scene. Complex shader operations, especially in scenarios with advanced lighting models or post-processing effects, can strain GPU resources.</w:t>
      </w:r>
      <w:r w:rsidR="00EF3149">
        <w:rPr>
          <w:sz w:val="20"/>
          <w:szCs w:val="20"/>
        </w:rPr>
        <w:t xml:space="preserve"> By</w:t>
      </w:r>
      <w:r w:rsidRPr="001252FC">
        <w:rPr>
          <w:sz w:val="20"/>
          <w:szCs w:val="20"/>
        </w:rPr>
        <w:t xml:space="preserve"> </w:t>
      </w:r>
      <w:r w:rsidR="00EF3149">
        <w:rPr>
          <w:sz w:val="20"/>
          <w:szCs w:val="20"/>
        </w:rPr>
        <w:t>e</w:t>
      </w:r>
      <w:r w:rsidRPr="001252FC">
        <w:rPr>
          <w:sz w:val="20"/>
          <w:szCs w:val="20"/>
        </w:rPr>
        <w:t xml:space="preserve">mploying techniques like shader instancing and dynamic branching optimization </w:t>
      </w:r>
      <w:r w:rsidR="00EF3149">
        <w:rPr>
          <w:sz w:val="20"/>
          <w:szCs w:val="20"/>
        </w:rPr>
        <w:t xml:space="preserve">we </w:t>
      </w:r>
      <w:r w:rsidRPr="001252FC">
        <w:rPr>
          <w:sz w:val="20"/>
          <w:szCs w:val="20"/>
        </w:rPr>
        <w:t xml:space="preserve">can significantly enhance shader performance, </w:t>
      </w:r>
      <w:r w:rsidR="00EF3149">
        <w:rPr>
          <w:sz w:val="20"/>
          <w:szCs w:val="20"/>
        </w:rPr>
        <w:t xml:space="preserve">further </w:t>
      </w:r>
      <w:r w:rsidRPr="001252FC">
        <w:rPr>
          <w:sz w:val="20"/>
          <w:szCs w:val="20"/>
        </w:rPr>
        <w:t>ensuring smooth and visually appealing rendering</w:t>
      </w:r>
      <w:r w:rsidR="00EE7B33" w:rsidRPr="001252FC">
        <w:rPr>
          <w:sz w:val="20"/>
          <w:szCs w:val="20"/>
        </w:rPr>
        <w:t xml:space="preserve"> </w:t>
      </w:r>
      <w:sdt>
        <w:sdtPr>
          <w:rPr>
            <w:sz w:val="20"/>
            <w:szCs w:val="20"/>
          </w:rPr>
          <w:id w:val="714168138"/>
          <w:citation/>
        </w:sdtPr>
        <w:sdtContent>
          <w:r w:rsidR="00EE7B33" w:rsidRPr="001252FC">
            <w:rPr>
              <w:sz w:val="20"/>
              <w:szCs w:val="20"/>
            </w:rPr>
            <w:fldChar w:fldCharType="begin"/>
          </w:r>
          <w:r w:rsidR="00EE7B33" w:rsidRPr="001252FC">
            <w:rPr>
              <w:sz w:val="20"/>
              <w:szCs w:val="20"/>
            </w:rPr>
            <w:instrText xml:space="preserve"> CITATION Uni23 \l 2057 </w:instrText>
          </w:r>
          <w:r w:rsidR="00EE7B33" w:rsidRPr="001252FC">
            <w:rPr>
              <w:sz w:val="20"/>
              <w:szCs w:val="20"/>
            </w:rPr>
            <w:fldChar w:fldCharType="separate"/>
          </w:r>
          <w:r w:rsidR="007932AE" w:rsidRPr="007932AE">
            <w:rPr>
              <w:noProof/>
              <w:sz w:val="20"/>
              <w:szCs w:val="20"/>
            </w:rPr>
            <w:t>[10]</w:t>
          </w:r>
          <w:r w:rsidR="00EE7B33" w:rsidRPr="001252FC">
            <w:rPr>
              <w:sz w:val="20"/>
              <w:szCs w:val="20"/>
            </w:rPr>
            <w:fldChar w:fldCharType="end"/>
          </w:r>
        </w:sdtContent>
      </w:sdt>
      <w:r w:rsidRPr="001252FC">
        <w:rPr>
          <w:sz w:val="20"/>
          <w:szCs w:val="20"/>
        </w:rPr>
        <w:t>.</w:t>
      </w:r>
    </w:p>
    <w:p w14:paraId="655FA904" w14:textId="77777777" w:rsidR="00497D14" w:rsidRPr="001252FC" w:rsidRDefault="00497D14" w:rsidP="00497D14">
      <w:pPr>
        <w:rPr>
          <w:sz w:val="20"/>
          <w:szCs w:val="20"/>
        </w:rPr>
      </w:pPr>
    </w:p>
    <w:p w14:paraId="21E3EFD2" w14:textId="77777777" w:rsidR="00497D14" w:rsidRPr="001252FC" w:rsidRDefault="00497D14" w:rsidP="00497D14">
      <w:pPr>
        <w:rPr>
          <w:sz w:val="20"/>
          <w:szCs w:val="20"/>
        </w:rPr>
      </w:pPr>
    </w:p>
    <w:p w14:paraId="40741E4F" w14:textId="77777777" w:rsidR="00497D14" w:rsidRPr="001252FC" w:rsidRDefault="00497D14" w:rsidP="00497D14">
      <w:pPr>
        <w:rPr>
          <w:sz w:val="20"/>
          <w:szCs w:val="20"/>
        </w:rPr>
      </w:pPr>
    </w:p>
    <w:p w14:paraId="41BBA06E" w14:textId="77777777" w:rsidR="00497D14" w:rsidRPr="001252FC" w:rsidRDefault="00497D14" w:rsidP="00497D14">
      <w:pPr>
        <w:rPr>
          <w:sz w:val="20"/>
          <w:szCs w:val="20"/>
        </w:rPr>
      </w:pPr>
    </w:p>
    <w:p w14:paraId="56066CBC" w14:textId="77777777" w:rsidR="00497D14" w:rsidRPr="001252FC" w:rsidRDefault="00497D14" w:rsidP="00497D14">
      <w:pPr>
        <w:rPr>
          <w:sz w:val="20"/>
          <w:szCs w:val="20"/>
        </w:rPr>
      </w:pPr>
    </w:p>
    <w:p w14:paraId="69492F27" w14:textId="77777777" w:rsidR="00497D14" w:rsidRPr="001252FC" w:rsidRDefault="00497D14" w:rsidP="00497D14">
      <w:pPr>
        <w:rPr>
          <w:sz w:val="20"/>
          <w:szCs w:val="20"/>
        </w:rPr>
      </w:pPr>
    </w:p>
    <w:p w14:paraId="6D2CF97A" w14:textId="77777777" w:rsidR="00EC54D5" w:rsidRDefault="00EC54D5" w:rsidP="00497D14">
      <w:pPr>
        <w:rPr>
          <w:sz w:val="20"/>
          <w:szCs w:val="20"/>
        </w:rPr>
      </w:pPr>
    </w:p>
    <w:p w14:paraId="19533825" w14:textId="77777777" w:rsidR="00D207C4" w:rsidRDefault="00D207C4" w:rsidP="00497D14">
      <w:pPr>
        <w:rPr>
          <w:sz w:val="20"/>
          <w:szCs w:val="20"/>
        </w:rPr>
      </w:pPr>
    </w:p>
    <w:p w14:paraId="452C9FE3" w14:textId="77777777" w:rsidR="00D207C4" w:rsidRDefault="00D207C4" w:rsidP="00497D14">
      <w:pPr>
        <w:rPr>
          <w:sz w:val="20"/>
          <w:szCs w:val="20"/>
        </w:rPr>
      </w:pPr>
    </w:p>
    <w:p w14:paraId="5031D086" w14:textId="77777777" w:rsidR="00D207C4" w:rsidRDefault="00D207C4" w:rsidP="00497D14">
      <w:pPr>
        <w:rPr>
          <w:sz w:val="20"/>
          <w:szCs w:val="20"/>
        </w:rPr>
      </w:pPr>
    </w:p>
    <w:p w14:paraId="45CA14FD" w14:textId="77777777" w:rsidR="00D207C4" w:rsidRPr="001252FC" w:rsidRDefault="00D207C4" w:rsidP="00497D14">
      <w:pPr>
        <w:rPr>
          <w:sz w:val="20"/>
          <w:szCs w:val="20"/>
        </w:rPr>
      </w:pPr>
    </w:p>
    <w:p w14:paraId="2EC0B6C0" w14:textId="77777777" w:rsidR="00497D14" w:rsidRPr="001252FC" w:rsidRDefault="00497D14" w:rsidP="00497D14">
      <w:pPr>
        <w:rPr>
          <w:sz w:val="20"/>
          <w:szCs w:val="20"/>
        </w:rPr>
      </w:pPr>
    </w:p>
    <w:p w14:paraId="23AA2515" w14:textId="77777777" w:rsidR="00497D14" w:rsidRPr="001252FC" w:rsidRDefault="00497D14" w:rsidP="00497D14">
      <w:pPr>
        <w:pStyle w:val="Heading1"/>
        <w:numPr>
          <w:ilvl w:val="0"/>
          <w:numId w:val="5"/>
        </w:numPr>
        <w:rPr>
          <w:sz w:val="28"/>
          <w:szCs w:val="28"/>
        </w:rPr>
      </w:pPr>
      <w:bookmarkStart w:id="15" w:name="_Toc151323624"/>
      <w:r w:rsidRPr="001252FC">
        <w:rPr>
          <w:sz w:val="28"/>
          <w:szCs w:val="28"/>
        </w:rPr>
        <w:lastRenderedPageBreak/>
        <w:t>Optimizing the Graphics Pipeline</w:t>
      </w:r>
      <w:bookmarkEnd w:id="15"/>
    </w:p>
    <w:p w14:paraId="008F4400" w14:textId="77777777" w:rsidR="00497D14" w:rsidRPr="001252FC" w:rsidRDefault="00497D14" w:rsidP="00497D14">
      <w:pPr>
        <w:rPr>
          <w:sz w:val="20"/>
          <w:szCs w:val="20"/>
        </w:rPr>
      </w:pPr>
    </w:p>
    <w:p w14:paraId="13306947" w14:textId="77777777" w:rsidR="00497D14" w:rsidRPr="001252FC" w:rsidRDefault="00497D14" w:rsidP="00497D14">
      <w:pPr>
        <w:pStyle w:val="Heading2"/>
        <w:numPr>
          <w:ilvl w:val="1"/>
          <w:numId w:val="5"/>
        </w:numPr>
        <w:rPr>
          <w:sz w:val="24"/>
          <w:szCs w:val="24"/>
        </w:rPr>
      </w:pPr>
      <w:bookmarkStart w:id="16" w:name="_Toc151323625"/>
      <w:r w:rsidRPr="001252FC">
        <w:rPr>
          <w:sz w:val="24"/>
          <w:szCs w:val="24"/>
        </w:rPr>
        <w:t>Algorithmic Optimizations</w:t>
      </w:r>
      <w:bookmarkEnd w:id="16"/>
    </w:p>
    <w:p w14:paraId="434381E4" w14:textId="3FC002B3" w:rsidR="00497D14" w:rsidRPr="001252FC" w:rsidRDefault="00EC54D5" w:rsidP="00EC54D5">
      <w:pPr>
        <w:ind w:left="360" w:firstLine="360"/>
        <w:rPr>
          <w:sz w:val="20"/>
          <w:szCs w:val="20"/>
        </w:rPr>
      </w:pPr>
      <w:r w:rsidRPr="001252FC">
        <w:rPr>
          <w:sz w:val="20"/>
          <w:szCs w:val="20"/>
        </w:rPr>
        <w:t xml:space="preserve">Optimizing the graphics pipeline involves employing </w:t>
      </w:r>
      <w:r w:rsidR="00EF3149">
        <w:rPr>
          <w:sz w:val="20"/>
          <w:szCs w:val="20"/>
        </w:rPr>
        <w:t xml:space="preserve">a series of </w:t>
      </w:r>
      <w:r w:rsidRPr="001252FC">
        <w:rPr>
          <w:sz w:val="20"/>
          <w:szCs w:val="20"/>
        </w:rPr>
        <w:t xml:space="preserve">efficient algorithms at each stage. Techniques </w:t>
      </w:r>
      <w:r w:rsidR="00EF3149">
        <w:rPr>
          <w:sz w:val="20"/>
          <w:szCs w:val="20"/>
        </w:rPr>
        <w:t xml:space="preserve">such as </w:t>
      </w:r>
      <w:r w:rsidRPr="001252FC">
        <w:rPr>
          <w:sz w:val="20"/>
          <w:szCs w:val="20"/>
        </w:rPr>
        <w:t>spatial partitioning for culling invisible objects</w:t>
      </w:r>
      <w:sdt>
        <w:sdtPr>
          <w:rPr>
            <w:sz w:val="20"/>
            <w:szCs w:val="20"/>
          </w:rPr>
          <w:id w:val="-1465350662"/>
          <w:citation/>
        </w:sdtPr>
        <w:sdtContent>
          <w:r w:rsidR="00EE7B33" w:rsidRPr="001252FC">
            <w:rPr>
              <w:sz w:val="20"/>
              <w:szCs w:val="20"/>
            </w:rPr>
            <w:fldChar w:fldCharType="begin"/>
          </w:r>
          <w:r w:rsidR="00EE7B33" w:rsidRPr="001252FC">
            <w:rPr>
              <w:sz w:val="20"/>
              <w:szCs w:val="20"/>
            </w:rPr>
            <w:instrText xml:space="preserve"> CITATION Gam231 \l 2057 </w:instrText>
          </w:r>
          <w:r w:rsidR="00EE7B33" w:rsidRPr="001252FC">
            <w:rPr>
              <w:sz w:val="20"/>
              <w:szCs w:val="20"/>
            </w:rPr>
            <w:fldChar w:fldCharType="separate"/>
          </w:r>
          <w:r w:rsidR="007932AE">
            <w:rPr>
              <w:noProof/>
              <w:sz w:val="20"/>
              <w:szCs w:val="20"/>
            </w:rPr>
            <w:t xml:space="preserve"> </w:t>
          </w:r>
          <w:r w:rsidR="007932AE" w:rsidRPr="007932AE">
            <w:rPr>
              <w:noProof/>
              <w:sz w:val="20"/>
              <w:szCs w:val="20"/>
            </w:rPr>
            <w:t>[5]</w:t>
          </w:r>
          <w:r w:rsidR="00EE7B33" w:rsidRPr="001252FC">
            <w:rPr>
              <w:sz w:val="20"/>
              <w:szCs w:val="20"/>
            </w:rPr>
            <w:fldChar w:fldCharType="end"/>
          </w:r>
        </w:sdtContent>
      </w:sdt>
      <w:r w:rsidRPr="001252FC">
        <w:rPr>
          <w:sz w:val="20"/>
          <w:szCs w:val="20"/>
        </w:rPr>
        <w:t xml:space="preserve"> and advanced rendering techniques like screen space reflections (SSR) can significantly enhance rendering efficiency</w:t>
      </w:r>
      <w:r w:rsidR="00EE7B33" w:rsidRPr="001252FC">
        <w:rPr>
          <w:sz w:val="20"/>
          <w:szCs w:val="20"/>
        </w:rPr>
        <w:t xml:space="preserve"> </w:t>
      </w:r>
      <w:sdt>
        <w:sdtPr>
          <w:rPr>
            <w:sz w:val="20"/>
            <w:szCs w:val="20"/>
          </w:rPr>
          <w:id w:val="949206908"/>
          <w:citation/>
        </w:sdtPr>
        <w:sdtContent>
          <w:r w:rsidR="00EE7B33" w:rsidRPr="001252FC">
            <w:rPr>
              <w:sz w:val="20"/>
              <w:szCs w:val="20"/>
            </w:rPr>
            <w:fldChar w:fldCharType="begin"/>
          </w:r>
          <w:r w:rsidR="00EE7B33" w:rsidRPr="001252FC">
            <w:rPr>
              <w:sz w:val="20"/>
              <w:szCs w:val="20"/>
            </w:rPr>
            <w:instrText xml:space="preserve"> CITATION Vic23 \l 2057 </w:instrText>
          </w:r>
          <w:r w:rsidR="00EE7B33" w:rsidRPr="001252FC">
            <w:rPr>
              <w:sz w:val="20"/>
              <w:szCs w:val="20"/>
            </w:rPr>
            <w:fldChar w:fldCharType="separate"/>
          </w:r>
          <w:r w:rsidR="007932AE" w:rsidRPr="007932AE">
            <w:rPr>
              <w:noProof/>
              <w:sz w:val="20"/>
              <w:szCs w:val="20"/>
            </w:rPr>
            <w:t>[11]</w:t>
          </w:r>
          <w:r w:rsidR="00EE7B33" w:rsidRPr="001252FC">
            <w:rPr>
              <w:sz w:val="20"/>
              <w:szCs w:val="20"/>
            </w:rPr>
            <w:fldChar w:fldCharType="end"/>
          </w:r>
        </w:sdtContent>
      </w:sdt>
      <w:r w:rsidRPr="001252FC">
        <w:rPr>
          <w:sz w:val="20"/>
          <w:szCs w:val="20"/>
        </w:rPr>
        <w:t>. Additionally, employing LOD algorithms and mesh simplification techniques in object space can drastically reduce computational requirements</w:t>
      </w:r>
      <w:r w:rsidR="00EE7B33" w:rsidRPr="001252FC">
        <w:rPr>
          <w:sz w:val="20"/>
          <w:szCs w:val="20"/>
        </w:rPr>
        <w:t xml:space="preserve"> </w:t>
      </w:r>
      <w:sdt>
        <w:sdtPr>
          <w:rPr>
            <w:sz w:val="20"/>
            <w:szCs w:val="20"/>
          </w:rPr>
          <w:id w:val="1454988345"/>
          <w:citation/>
        </w:sdtPr>
        <w:sdtContent>
          <w:r w:rsidR="00EE7B33" w:rsidRPr="001252FC">
            <w:rPr>
              <w:sz w:val="20"/>
              <w:szCs w:val="20"/>
            </w:rPr>
            <w:fldChar w:fldCharType="begin"/>
          </w:r>
          <w:r w:rsidR="00EE7B33" w:rsidRPr="001252FC">
            <w:rPr>
              <w:sz w:val="20"/>
              <w:szCs w:val="20"/>
            </w:rPr>
            <w:instrText xml:space="preserve"> CITATION Sho23 \l 2057 </w:instrText>
          </w:r>
          <w:r w:rsidR="00EE7B33" w:rsidRPr="001252FC">
            <w:rPr>
              <w:sz w:val="20"/>
              <w:szCs w:val="20"/>
            </w:rPr>
            <w:fldChar w:fldCharType="separate"/>
          </w:r>
          <w:r w:rsidR="007932AE" w:rsidRPr="007932AE">
            <w:rPr>
              <w:noProof/>
              <w:sz w:val="20"/>
              <w:szCs w:val="20"/>
            </w:rPr>
            <w:t>[6]</w:t>
          </w:r>
          <w:r w:rsidR="00EE7B33" w:rsidRPr="001252FC">
            <w:rPr>
              <w:sz w:val="20"/>
              <w:szCs w:val="20"/>
            </w:rPr>
            <w:fldChar w:fldCharType="end"/>
          </w:r>
        </w:sdtContent>
      </w:sdt>
      <w:r w:rsidRPr="001252FC">
        <w:rPr>
          <w:sz w:val="20"/>
          <w:szCs w:val="20"/>
        </w:rPr>
        <w:t>.</w:t>
      </w:r>
    </w:p>
    <w:p w14:paraId="0FDAD68B" w14:textId="77777777" w:rsidR="00497D14" w:rsidRPr="001252FC" w:rsidRDefault="00497D14" w:rsidP="00497D14">
      <w:pPr>
        <w:ind w:left="720"/>
        <w:rPr>
          <w:sz w:val="20"/>
          <w:szCs w:val="20"/>
        </w:rPr>
      </w:pPr>
    </w:p>
    <w:p w14:paraId="59655209" w14:textId="77777777" w:rsidR="00497D14" w:rsidRPr="001252FC" w:rsidRDefault="00497D14" w:rsidP="00497D14">
      <w:pPr>
        <w:pStyle w:val="Heading2"/>
        <w:numPr>
          <w:ilvl w:val="1"/>
          <w:numId w:val="5"/>
        </w:numPr>
        <w:rPr>
          <w:sz w:val="24"/>
          <w:szCs w:val="24"/>
        </w:rPr>
      </w:pPr>
      <w:bookmarkStart w:id="17" w:name="_Toc151323626"/>
      <w:r w:rsidRPr="001252FC">
        <w:rPr>
          <w:sz w:val="24"/>
          <w:szCs w:val="24"/>
        </w:rPr>
        <w:t>Parallelization with Modern GPUs</w:t>
      </w:r>
      <w:bookmarkEnd w:id="17"/>
    </w:p>
    <w:p w14:paraId="1F08FE4F" w14:textId="00D52E65" w:rsidR="00497D14" w:rsidRPr="001252FC" w:rsidRDefault="00EC54D5" w:rsidP="00EC54D5">
      <w:pPr>
        <w:ind w:left="360" w:firstLine="360"/>
        <w:rPr>
          <w:sz w:val="20"/>
          <w:szCs w:val="20"/>
        </w:rPr>
      </w:pPr>
      <w:r w:rsidRPr="001252FC">
        <w:rPr>
          <w:sz w:val="20"/>
          <w:szCs w:val="20"/>
        </w:rPr>
        <w:t>Modern GPUs leverage parallel processing to accelerate graphics rendering. Concepts like Single Instruction, Multiple Data (SIMD) and Single Instruction, Multiple Thread (SIMT) enable the execution of multiple operations simultaneously</w:t>
      </w:r>
      <w:r w:rsidR="00EE7B33" w:rsidRPr="001252FC">
        <w:rPr>
          <w:sz w:val="20"/>
          <w:szCs w:val="20"/>
        </w:rPr>
        <w:t xml:space="preserve"> </w:t>
      </w:r>
      <w:sdt>
        <w:sdtPr>
          <w:rPr>
            <w:sz w:val="20"/>
            <w:szCs w:val="20"/>
          </w:rPr>
          <w:id w:val="606701543"/>
          <w:citation/>
        </w:sdtPr>
        <w:sdtContent>
          <w:r w:rsidR="00EE7B33" w:rsidRPr="001252FC">
            <w:rPr>
              <w:sz w:val="20"/>
              <w:szCs w:val="20"/>
            </w:rPr>
            <w:fldChar w:fldCharType="begin"/>
          </w:r>
          <w:r w:rsidR="00EE7B33" w:rsidRPr="001252FC">
            <w:rPr>
              <w:sz w:val="20"/>
              <w:szCs w:val="20"/>
            </w:rPr>
            <w:instrText xml:space="preserve"> CITATION Nvi19 \l 2057 </w:instrText>
          </w:r>
          <w:r w:rsidR="00EE7B33" w:rsidRPr="001252FC">
            <w:rPr>
              <w:sz w:val="20"/>
              <w:szCs w:val="20"/>
            </w:rPr>
            <w:fldChar w:fldCharType="separate"/>
          </w:r>
          <w:r w:rsidR="007932AE" w:rsidRPr="007932AE">
            <w:rPr>
              <w:noProof/>
              <w:sz w:val="20"/>
              <w:szCs w:val="20"/>
            </w:rPr>
            <w:t>[12]</w:t>
          </w:r>
          <w:r w:rsidR="00EE7B33" w:rsidRPr="001252FC">
            <w:rPr>
              <w:sz w:val="20"/>
              <w:szCs w:val="20"/>
            </w:rPr>
            <w:fldChar w:fldCharType="end"/>
          </w:r>
        </w:sdtContent>
      </w:sdt>
      <w:r w:rsidRPr="001252FC">
        <w:rPr>
          <w:sz w:val="20"/>
          <w:szCs w:val="20"/>
        </w:rPr>
        <w:t>. This dramatically enhances the throughput of graphics operations, allowing for the handling of complex scenes with ease</w:t>
      </w:r>
      <w:r w:rsidR="00EF3149">
        <w:rPr>
          <w:sz w:val="20"/>
          <w:szCs w:val="20"/>
        </w:rPr>
        <w:t xml:space="preserve"> </w:t>
      </w:r>
      <w:sdt>
        <w:sdtPr>
          <w:rPr>
            <w:sz w:val="20"/>
            <w:szCs w:val="20"/>
          </w:rPr>
          <w:id w:val="640551159"/>
          <w:citation/>
        </w:sdtPr>
        <w:sdtContent>
          <w:r w:rsidR="00EF3149">
            <w:rPr>
              <w:sz w:val="20"/>
              <w:szCs w:val="20"/>
            </w:rPr>
            <w:fldChar w:fldCharType="begin"/>
          </w:r>
          <w:r w:rsidR="00EF3149">
            <w:rPr>
              <w:sz w:val="20"/>
              <w:szCs w:val="20"/>
            </w:rPr>
            <w:instrText xml:space="preserve"> CITATION Nvi19 \l 2057 </w:instrText>
          </w:r>
          <w:r w:rsidR="00EF3149">
            <w:rPr>
              <w:sz w:val="20"/>
              <w:szCs w:val="20"/>
            </w:rPr>
            <w:fldChar w:fldCharType="separate"/>
          </w:r>
          <w:r w:rsidR="00EF3149" w:rsidRPr="00EF3149">
            <w:rPr>
              <w:noProof/>
              <w:sz w:val="20"/>
              <w:szCs w:val="20"/>
            </w:rPr>
            <w:t>[12]</w:t>
          </w:r>
          <w:r w:rsidR="00EF3149">
            <w:rPr>
              <w:sz w:val="20"/>
              <w:szCs w:val="20"/>
            </w:rPr>
            <w:fldChar w:fldCharType="end"/>
          </w:r>
        </w:sdtContent>
      </w:sdt>
      <w:r w:rsidRPr="001252FC">
        <w:rPr>
          <w:sz w:val="20"/>
          <w:szCs w:val="20"/>
        </w:rPr>
        <w:t>. For instance, tasks like vertex and fragment shading can be parallelized to process multiple vertices or fragments simultaneously, improving overall rendering performance</w:t>
      </w:r>
      <w:r w:rsidR="00EE7B33" w:rsidRPr="001252FC">
        <w:rPr>
          <w:sz w:val="20"/>
          <w:szCs w:val="20"/>
        </w:rPr>
        <w:t xml:space="preserve"> [12]</w:t>
      </w:r>
      <w:r w:rsidRPr="001252FC">
        <w:rPr>
          <w:sz w:val="20"/>
          <w:szCs w:val="20"/>
        </w:rPr>
        <w:t>.</w:t>
      </w:r>
    </w:p>
    <w:p w14:paraId="3710EAC6" w14:textId="77777777" w:rsidR="00497D14" w:rsidRPr="001252FC" w:rsidRDefault="00497D14" w:rsidP="00497D14">
      <w:pPr>
        <w:ind w:left="720"/>
        <w:rPr>
          <w:sz w:val="20"/>
          <w:szCs w:val="20"/>
        </w:rPr>
      </w:pPr>
    </w:p>
    <w:p w14:paraId="50D1E7F8" w14:textId="70CBEFCC" w:rsidR="00497D14" w:rsidRPr="001252FC" w:rsidRDefault="00497D14" w:rsidP="00497D14">
      <w:pPr>
        <w:pStyle w:val="Heading2"/>
        <w:numPr>
          <w:ilvl w:val="1"/>
          <w:numId w:val="5"/>
        </w:numPr>
        <w:rPr>
          <w:sz w:val="24"/>
          <w:szCs w:val="24"/>
        </w:rPr>
      </w:pPr>
      <w:bookmarkStart w:id="18" w:name="_Toc151323627"/>
      <w:r w:rsidRPr="001252FC">
        <w:rPr>
          <w:sz w:val="24"/>
          <w:szCs w:val="24"/>
        </w:rPr>
        <w:t>Shader Compilation and Execution</w:t>
      </w:r>
      <w:bookmarkEnd w:id="18"/>
    </w:p>
    <w:p w14:paraId="62DCB7CA" w14:textId="2894887E" w:rsidR="00497D14" w:rsidRPr="001252FC" w:rsidRDefault="00EC54D5" w:rsidP="00EC54D5">
      <w:pPr>
        <w:ind w:left="360" w:firstLine="360"/>
        <w:rPr>
          <w:sz w:val="20"/>
          <w:szCs w:val="20"/>
        </w:rPr>
      </w:pPr>
      <w:r w:rsidRPr="001252FC">
        <w:rPr>
          <w:sz w:val="20"/>
          <w:szCs w:val="20"/>
        </w:rPr>
        <w:t>Shader optimization is a critical aspect of maximizing GPU performance. Compiler advancements and shader model improvements play a significant role in enhancing the efficiency of shader execution</w:t>
      </w:r>
      <w:r w:rsidR="00EF3149">
        <w:rPr>
          <w:sz w:val="20"/>
          <w:szCs w:val="20"/>
        </w:rPr>
        <w:t xml:space="preserve"> </w:t>
      </w:r>
      <w:sdt>
        <w:sdtPr>
          <w:rPr>
            <w:sz w:val="20"/>
            <w:szCs w:val="20"/>
          </w:rPr>
          <w:id w:val="-241332416"/>
          <w:citation/>
        </w:sdtPr>
        <w:sdtContent>
          <w:r w:rsidR="00EF3149">
            <w:rPr>
              <w:sz w:val="20"/>
              <w:szCs w:val="20"/>
            </w:rPr>
            <w:fldChar w:fldCharType="begin"/>
          </w:r>
          <w:r w:rsidR="00EF3149">
            <w:rPr>
              <w:sz w:val="20"/>
              <w:szCs w:val="20"/>
            </w:rPr>
            <w:instrText xml:space="preserve"> CITATION Nvi19 \l 2057 </w:instrText>
          </w:r>
          <w:r w:rsidR="00EF3149">
            <w:rPr>
              <w:sz w:val="20"/>
              <w:szCs w:val="20"/>
            </w:rPr>
            <w:fldChar w:fldCharType="separate"/>
          </w:r>
          <w:r w:rsidR="00EF3149" w:rsidRPr="00EF3149">
            <w:rPr>
              <w:noProof/>
              <w:sz w:val="20"/>
              <w:szCs w:val="20"/>
            </w:rPr>
            <w:t>[12]</w:t>
          </w:r>
          <w:r w:rsidR="00EF3149">
            <w:rPr>
              <w:sz w:val="20"/>
              <w:szCs w:val="20"/>
            </w:rPr>
            <w:fldChar w:fldCharType="end"/>
          </w:r>
        </w:sdtContent>
      </w:sdt>
      <w:r w:rsidRPr="001252FC">
        <w:rPr>
          <w:sz w:val="20"/>
          <w:szCs w:val="20"/>
        </w:rPr>
        <w:t>. Utilizing shader profiling tools and applying shader-specific optimizations such as loop unrolling and register allocation</w:t>
      </w:r>
      <w:r w:rsidR="001252FC" w:rsidRPr="001252FC">
        <w:rPr>
          <w:sz w:val="20"/>
          <w:szCs w:val="20"/>
        </w:rPr>
        <w:t xml:space="preserve"> </w:t>
      </w:r>
      <w:sdt>
        <w:sdtPr>
          <w:rPr>
            <w:sz w:val="20"/>
            <w:szCs w:val="20"/>
          </w:rPr>
          <w:id w:val="531921416"/>
          <w:citation/>
        </w:sdtPr>
        <w:sdtContent>
          <w:r w:rsidR="001252FC" w:rsidRPr="001252FC">
            <w:rPr>
              <w:sz w:val="20"/>
              <w:szCs w:val="20"/>
            </w:rPr>
            <w:fldChar w:fldCharType="begin"/>
          </w:r>
          <w:r w:rsidR="001252FC" w:rsidRPr="001252FC">
            <w:rPr>
              <w:sz w:val="20"/>
              <w:szCs w:val="20"/>
            </w:rPr>
            <w:instrText xml:space="preserve"> CITATION Uni18 \l 2057 </w:instrText>
          </w:r>
          <w:r w:rsidR="001252FC" w:rsidRPr="001252FC">
            <w:rPr>
              <w:sz w:val="20"/>
              <w:szCs w:val="20"/>
            </w:rPr>
            <w:fldChar w:fldCharType="separate"/>
          </w:r>
          <w:r w:rsidR="007932AE" w:rsidRPr="007932AE">
            <w:rPr>
              <w:noProof/>
              <w:sz w:val="20"/>
              <w:szCs w:val="20"/>
            </w:rPr>
            <w:t>[13]</w:t>
          </w:r>
          <w:r w:rsidR="001252FC" w:rsidRPr="001252FC">
            <w:rPr>
              <w:sz w:val="20"/>
              <w:szCs w:val="20"/>
            </w:rPr>
            <w:fldChar w:fldCharType="end"/>
          </w:r>
        </w:sdtContent>
      </w:sdt>
      <w:r w:rsidRPr="001252FC">
        <w:rPr>
          <w:sz w:val="20"/>
          <w:szCs w:val="20"/>
        </w:rPr>
        <w:t>,</w:t>
      </w:r>
      <w:r w:rsidR="00EF3149">
        <w:rPr>
          <w:sz w:val="20"/>
          <w:szCs w:val="20"/>
        </w:rPr>
        <w:t xml:space="preserve"> can/should</w:t>
      </w:r>
      <w:r w:rsidRPr="001252FC">
        <w:rPr>
          <w:sz w:val="20"/>
          <w:szCs w:val="20"/>
        </w:rPr>
        <w:t xml:space="preserve"> lead to substantial gains in rendering speed and visual quality.</w:t>
      </w:r>
    </w:p>
    <w:p w14:paraId="3B1066C0" w14:textId="77777777" w:rsidR="00497D14" w:rsidRPr="001252FC" w:rsidRDefault="00497D14" w:rsidP="00497D14">
      <w:pPr>
        <w:ind w:left="720"/>
        <w:rPr>
          <w:sz w:val="20"/>
          <w:szCs w:val="20"/>
        </w:rPr>
      </w:pPr>
    </w:p>
    <w:p w14:paraId="20C5FA45" w14:textId="77777777" w:rsidR="00497D14" w:rsidRPr="001252FC" w:rsidRDefault="00497D14" w:rsidP="00497D14">
      <w:pPr>
        <w:pStyle w:val="Heading1"/>
        <w:numPr>
          <w:ilvl w:val="0"/>
          <w:numId w:val="5"/>
        </w:numPr>
        <w:rPr>
          <w:sz w:val="28"/>
          <w:szCs w:val="28"/>
        </w:rPr>
      </w:pPr>
      <w:bookmarkStart w:id="19" w:name="_Toc151323628"/>
      <w:r w:rsidRPr="001252FC">
        <w:rPr>
          <w:sz w:val="28"/>
          <w:szCs w:val="28"/>
        </w:rPr>
        <w:t>State-of-the-art GPU Technology</w:t>
      </w:r>
      <w:bookmarkEnd w:id="19"/>
    </w:p>
    <w:p w14:paraId="5360915D" w14:textId="77777777" w:rsidR="00497D14" w:rsidRPr="001252FC" w:rsidRDefault="00497D14" w:rsidP="00497D14">
      <w:pPr>
        <w:rPr>
          <w:sz w:val="20"/>
          <w:szCs w:val="20"/>
        </w:rPr>
      </w:pPr>
    </w:p>
    <w:p w14:paraId="3B02BC0C" w14:textId="77777777" w:rsidR="00497D14" w:rsidRPr="001252FC" w:rsidRDefault="00497D14" w:rsidP="00497D14">
      <w:pPr>
        <w:pStyle w:val="Heading2"/>
        <w:numPr>
          <w:ilvl w:val="1"/>
          <w:numId w:val="5"/>
        </w:numPr>
        <w:rPr>
          <w:sz w:val="24"/>
          <w:szCs w:val="24"/>
        </w:rPr>
      </w:pPr>
      <w:bookmarkStart w:id="20" w:name="_Toc151323629"/>
      <w:r w:rsidRPr="001252FC">
        <w:rPr>
          <w:sz w:val="24"/>
          <w:szCs w:val="24"/>
        </w:rPr>
        <w:t>Overview of Cutting-Edge GPU Architectures</w:t>
      </w:r>
      <w:bookmarkEnd w:id="20"/>
    </w:p>
    <w:p w14:paraId="72F4E143" w14:textId="4F149448" w:rsidR="00497D14" w:rsidRPr="001252FC" w:rsidRDefault="00EC54D5" w:rsidP="00EC54D5">
      <w:pPr>
        <w:ind w:left="360" w:firstLine="360"/>
        <w:rPr>
          <w:sz w:val="20"/>
          <w:szCs w:val="20"/>
        </w:rPr>
      </w:pPr>
      <w:r w:rsidRPr="001252FC">
        <w:rPr>
          <w:sz w:val="20"/>
          <w:szCs w:val="20"/>
        </w:rPr>
        <w:t>Recent GPU architectures have introduced groundbreaking capabilities, revolutionizing graphics rendering. Advancements in ray tracing technology have enabled realistic lighting and reflections, vastly improving visual fidelity</w:t>
      </w:r>
      <w:r w:rsidR="001252FC" w:rsidRPr="001252FC">
        <w:rPr>
          <w:sz w:val="20"/>
          <w:szCs w:val="20"/>
        </w:rPr>
        <w:t xml:space="preserve"> </w:t>
      </w:r>
      <w:sdt>
        <w:sdtPr>
          <w:rPr>
            <w:sz w:val="20"/>
            <w:szCs w:val="20"/>
          </w:rPr>
          <w:id w:val="1142536111"/>
          <w:citation/>
        </w:sdtPr>
        <w:sdtContent>
          <w:r w:rsidR="001252FC" w:rsidRPr="001252FC">
            <w:rPr>
              <w:sz w:val="20"/>
              <w:szCs w:val="20"/>
            </w:rPr>
            <w:fldChar w:fldCharType="begin"/>
          </w:r>
          <w:r w:rsidR="001252FC" w:rsidRPr="001252FC">
            <w:rPr>
              <w:sz w:val="20"/>
              <w:szCs w:val="20"/>
            </w:rPr>
            <w:instrText xml:space="preserve"> CITATION NVI18 \l 2057 </w:instrText>
          </w:r>
          <w:r w:rsidR="001252FC" w:rsidRPr="001252FC">
            <w:rPr>
              <w:sz w:val="20"/>
              <w:szCs w:val="20"/>
            </w:rPr>
            <w:fldChar w:fldCharType="separate"/>
          </w:r>
          <w:r w:rsidR="007932AE" w:rsidRPr="007932AE">
            <w:rPr>
              <w:noProof/>
              <w:sz w:val="20"/>
              <w:szCs w:val="20"/>
            </w:rPr>
            <w:t>[14]</w:t>
          </w:r>
          <w:r w:rsidR="001252FC" w:rsidRPr="001252FC">
            <w:rPr>
              <w:sz w:val="20"/>
              <w:szCs w:val="20"/>
            </w:rPr>
            <w:fldChar w:fldCharType="end"/>
          </w:r>
        </w:sdtContent>
      </w:sdt>
      <w:r w:rsidRPr="001252FC">
        <w:rPr>
          <w:sz w:val="20"/>
          <w:szCs w:val="20"/>
        </w:rPr>
        <w:t xml:space="preserve">. </w:t>
      </w:r>
      <w:r w:rsidR="001252FC" w:rsidRPr="001252FC">
        <w:rPr>
          <w:sz w:val="20"/>
          <w:szCs w:val="20"/>
        </w:rPr>
        <w:t>T</w:t>
      </w:r>
      <w:r w:rsidRPr="001252FC">
        <w:rPr>
          <w:sz w:val="20"/>
          <w:szCs w:val="20"/>
        </w:rPr>
        <w:t>he integration of AI cores and dedicated hardware for ray tracing acceleration has propelled real-time ray tracing into the realm of possibility for a broader range of applications</w:t>
      </w:r>
      <w:sdt>
        <w:sdtPr>
          <w:rPr>
            <w:sz w:val="20"/>
            <w:szCs w:val="20"/>
          </w:rPr>
          <w:id w:val="1357081931"/>
          <w:citation/>
        </w:sdtPr>
        <w:sdtContent>
          <w:r w:rsidR="001252FC" w:rsidRPr="001252FC">
            <w:rPr>
              <w:sz w:val="20"/>
              <w:szCs w:val="20"/>
            </w:rPr>
            <w:fldChar w:fldCharType="begin"/>
          </w:r>
          <w:r w:rsidR="001252FC" w:rsidRPr="001252FC">
            <w:rPr>
              <w:sz w:val="20"/>
              <w:szCs w:val="20"/>
            </w:rPr>
            <w:instrText xml:space="preserve"> CITATION NVI18 \l 2057 </w:instrText>
          </w:r>
          <w:r w:rsidR="001252FC" w:rsidRPr="001252FC">
            <w:rPr>
              <w:sz w:val="20"/>
              <w:szCs w:val="20"/>
            </w:rPr>
            <w:fldChar w:fldCharType="separate"/>
          </w:r>
          <w:r w:rsidR="007932AE">
            <w:rPr>
              <w:noProof/>
              <w:sz w:val="20"/>
              <w:szCs w:val="20"/>
            </w:rPr>
            <w:t xml:space="preserve"> </w:t>
          </w:r>
          <w:r w:rsidR="007932AE" w:rsidRPr="007932AE">
            <w:rPr>
              <w:noProof/>
              <w:sz w:val="20"/>
              <w:szCs w:val="20"/>
            </w:rPr>
            <w:t>[14]</w:t>
          </w:r>
          <w:r w:rsidR="001252FC" w:rsidRPr="001252FC">
            <w:rPr>
              <w:sz w:val="20"/>
              <w:szCs w:val="20"/>
            </w:rPr>
            <w:fldChar w:fldCharType="end"/>
          </w:r>
        </w:sdtContent>
      </w:sdt>
      <w:r w:rsidRPr="001252FC">
        <w:rPr>
          <w:sz w:val="20"/>
          <w:szCs w:val="20"/>
        </w:rPr>
        <w:t>.</w:t>
      </w:r>
    </w:p>
    <w:p w14:paraId="3772BD6D" w14:textId="77777777" w:rsidR="00497D14" w:rsidRPr="001252FC" w:rsidRDefault="00497D14" w:rsidP="00497D14">
      <w:pPr>
        <w:ind w:left="720"/>
        <w:rPr>
          <w:sz w:val="20"/>
          <w:szCs w:val="20"/>
        </w:rPr>
      </w:pPr>
    </w:p>
    <w:p w14:paraId="47D9E2A0" w14:textId="77777777" w:rsidR="00497D14" w:rsidRPr="001252FC" w:rsidRDefault="00497D14" w:rsidP="00497D14">
      <w:pPr>
        <w:pStyle w:val="Heading2"/>
        <w:numPr>
          <w:ilvl w:val="1"/>
          <w:numId w:val="5"/>
        </w:numPr>
        <w:rPr>
          <w:sz w:val="24"/>
          <w:szCs w:val="24"/>
        </w:rPr>
      </w:pPr>
      <w:bookmarkStart w:id="21" w:name="_Toc151323630"/>
      <w:r w:rsidRPr="001252FC">
        <w:rPr>
          <w:sz w:val="24"/>
          <w:szCs w:val="24"/>
        </w:rPr>
        <w:t>Memory and Bandwidth Improvements</w:t>
      </w:r>
      <w:bookmarkEnd w:id="21"/>
    </w:p>
    <w:p w14:paraId="5562D2A7" w14:textId="49560637" w:rsidR="00497D14" w:rsidRPr="001252FC" w:rsidRDefault="00EC54D5" w:rsidP="00EC54D5">
      <w:pPr>
        <w:ind w:left="360" w:firstLine="360"/>
        <w:rPr>
          <w:sz w:val="20"/>
          <w:szCs w:val="20"/>
        </w:rPr>
      </w:pPr>
      <w:r w:rsidRPr="001252FC">
        <w:rPr>
          <w:sz w:val="20"/>
          <w:szCs w:val="20"/>
        </w:rPr>
        <w:t>Modern GPUs boast significant strides in memory and bandwidth management. High memory bandwidth ensures rapid data access, crucial for processing large textures and complex models. Advanced memory management techniques, such as memory compression and caching, optimize the utilization of available memory resources</w:t>
      </w:r>
      <w:r w:rsidR="001252FC" w:rsidRPr="001252FC">
        <w:rPr>
          <w:sz w:val="20"/>
          <w:szCs w:val="20"/>
        </w:rPr>
        <w:t xml:space="preserve"> </w:t>
      </w:r>
      <w:sdt>
        <w:sdtPr>
          <w:rPr>
            <w:sz w:val="20"/>
            <w:szCs w:val="20"/>
          </w:rPr>
          <w:id w:val="-1847629843"/>
          <w:citation/>
        </w:sdtPr>
        <w:sdtContent>
          <w:r w:rsidR="001252FC" w:rsidRPr="001252FC">
            <w:rPr>
              <w:sz w:val="20"/>
              <w:szCs w:val="20"/>
            </w:rPr>
            <w:fldChar w:fldCharType="begin"/>
          </w:r>
          <w:r w:rsidR="001252FC" w:rsidRPr="001252FC">
            <w:rPr>
              <w:sz w:val="20"/>
              <w:szCs w:val="20"/>
            </w:rPr>
            <w:instrText xml:space="preserve"> CITATION Lin23 \l 2057 </w:instrText>
          </w:r>
          <w:r w:rsidR="001252FC" w:rsidRPr="001252FC">
            <w:rPr>
              <w:sz w:val="20"/>
              <w:szCs w:val="20"/>
            </w:rPr>
            <w:fldChar w:fldCharType="separate"/>
          </w:r>
          <w:r w:rsidR="007932AE" w:rsidRPr="007932AE">
            <w:rPr>
              <w:noProof/>
              <w:sz w:val="20"/>
              <w:szCs w:val="20"/>
            </w:rPr>
            <w:t>[15]</w:t>
          </w:r>
          <w:r w:rsidR="001252FC" w:rsidRPr="001252FC">
            <w:rPr>
              <w:sz w:val="20"/>
              <w:szCs w:val="20"/>
            </w:rPr>
            <w:fldChar w:fldCharType="end"/>
          </w:r>
        </w:sdtContent>
      </w:sdt>
      <w:r w:rsidRPr="001252FC">
        <w:rPr>
          <w:sz w:val="20"/>
          <w:szCs w:val="20"/>
        </w:rPr>
        <w:t>, further enhancing rendering performance.</w:t>
      </w:r>
    </w:p>
    <w:p w14:paraId="452A4030" w14:textId="77777777" w:rsidR="00497D14" w:rsidRDefault="00497D14" w:rsidP="00497D14">
      <w:pPr>
        <w:ind w:left="720"/>
        <w:rPr>
          <w:sz w:val="20"/>
          <w:szCs w:val="20"/>
        </w:rPr>
      </w:pPr>
    </w:p>
    <w:p w14:paraId="708F44AD" w14:textId="77777777" w:rsidR="00D207C4" w:rsidRDefault="00D207C4" w:rsidP="00497D14">
      <w:pPr>
        <w:ind w:left="720"/>
        <w:rPr>
          <w:sz w:val="20"/>
          <w:szCs w:val="20"/>
        </w:rPr>
      </w:pPr>
    </w:p>
    <w:p w14:paraId="1CEF7110" w14:textId="77777777" w:rsidR="00D207C4" w:rsidRPr="001252FC" w:rsidRDefault="00D207C4" w:rsidP="00497D14">
      <w:pPr>
        <w:ind w:left="720"/>
        <w:rPr>
          <w:sz w:val="20"/>
          <w:szCs w:val="20"/>
        </w:rPr>
      </w:pPr>
    </w:p>
    <w:p w14:paraId="04A60D42" w14:textId="77777777" w:rsidR="00D9382A" w:rsidRPr="001252FC" w:rsidRDefault="00497D14" w:rsidP="00EC54D5">
      <w:pPr>
        <w:pStyle w:val="Heading1"/>
        <w:numPr>
          <w:ilvl w:val="0"/>
          <w:numId w:val="5"/>
        </w:numPr>
        <w:rPr>
          <w:sz w:val="28"/>
          <w:szCs w:val="28"/>
        </w:rPr>
      </w:pPr>
      <w:bookmarkStart w:id="22" w:name="_Toc151323631"/>
      <w:r w:rsidRPr="001252FC">
        <w:rPr>
          <w:sz w:val="28"/>
          <w:szCs w:val="28"/>
        </w:rPr>
        <w:lastRenderedPageBreak/>
        <w:t>Demonstrating Transforms</w:t>
      </w:r>
      <w:bookmarkEnd w:id="22"/>
    </w:p>
    <w:p w14:paraId="5068DE5E" w14:textId="570292E0" w:rsidR="00EC54D5" w:rsidRPr="001252FC" w:rsidRDefault="00EC54D5" w:rsidP="00EC54D5">
      <w:pPr>
        <w:ind w:firstLine="360"/>
        <w:rPr>
          <w:sz w:val="20"/>
          <w:szCs w:val="20"/>
        </w:rPr>
      </w:pPr>
      <w:r w:rsidRPr="001252FC">
        <w:rPr>
          <w:sz w:val="20"/>
          <w:szCs w:val="20"/>
        </w:rPr>
        <w:t>Utilizing provided coordinates and parameters, we can demonstrate the transformation of a vertex from object space to normalized device coordinates. This process involves a series of mathematical operations, including matrix multiplications and coordinate conversions, which are efficiently executed by modern GPUs. The GPU's parallel processing capabilities play a pivotal role in expediting this transformation, allowing for real-time rendering of complex scenes with intricate geometries.</w:t>
      </w:r>
    </w:p>
    <w:p w14:paraId="278ECAAA" w14:textId="641E7AEE" w:rsidR="00D9382A" w:rsidRDefault="00552535" w:rsidP="00EC54D5">
      <w:pPr>
        <w:rPr>
          <w:b/>
          <w:bCs/>
          <w:sz w:val="36"/>
          <w:szCs w:val="36"/>
        </w:rPr>
      </w:pPr>
      <w:r w:rsidRPr="001252FC">
        <w:rPr>
          <w:noProof/>
          <w:sz w:val="20"/>
          <w:szCs w:val="20"/>
        </w:rPr>
        <w:drawing>
          <wp:inline distT="0" distB="0" distL="0" distR="0" wp14:anchorId="49D331D7" wp14:editId="42A82E58">
            <wp:extent cx="5731510" cy="657225"/>
            <wp:effectExtent l="0" t="0" r="2540" b="9525"/>
            <wp:docPr id="166340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406736" name=""/>
                    <pic:cNvPicPr/>
                  </pic:nvPicPr>
                  <pic:blipFill>
                    <a:blip r:embed="rId9"/>
                    <a:stretch>
                      <a:fillRect/>
                    </a:stretch>
                  </pic:blipFill>
                  <pic:spPr>
                    <a:xfrm>
                      <a:off x="0" y="0"/>
                      <a:ext cx="5731510" cy="657225"/>
                    </a:xfrm>
                    <a:prstGeom prst="rect">
                      <a:avLst/>
                    </a:prstGeom>
                  </pic:spPr>
                </pic:pic>
              </a:graphicData>
            </a:graphic>
          </wp:inline>
        </w:drawing>
      </w:r>
    </w:p>
    <w:p w14:paraId="2CF37EF7" w14:textId="637988AA" w:rsidR="00D207C4" w:rsidRDefault="00D207C4" w:rsidP="00D207C4">
      <w:pPr>
        <w:pStyle w:val="Caption"/>
        <w:jc w:val="center"/>
      </w:pPr>
      <w:bookmarkStart w:id="23" w:name="_Toc151323530"/>
      <w:r>
        <w:t xml:space="preserve">Figure </w:t>
      </w:r>
      <w:fldSimple w:instr=" SEQ Figure \* ARABIC ">
        <w:r w:rsidR="007932AE">
          <w:rPr>
            <w:noProof/>
          </w:rPr>
          <w:t>2</w:t>
        </w:r>
      </w:fldSimple>
      <w:r>
        <w:t>: Assignment Brief Appendix A</w:t>
      </w:r>
      <w:bookmarkEnd w:id="23"/>
    </w:p>
    <w:p w14:paraId="7094693C" w14:textId="77777777" w:rsidR="00D207C4" w:rsidRPr="00D207C4" w:rsidRDefault="00D207C4" w:rsidP="00D207C4"/>
    <w:p w14:paraId="42797BDB" w14:textId="388820C8" w:rsidR="00274530" w:rsidRPr="001252FC" w:rsidRDefault="00D9382A" w:rsidP="00D9382A">
      <w:pPr>
        <w:pStyle w:val="Heading2"/>
        <w:numPr>
          <w:ilvl w:val="1"/>
          <w:numId w:val="5"/>
        </w:numPr>
        <w:rPr>
          <w:sz w:val="24"/>
          <w:szCs w:val="24"/>
        </w:rPr>
      </w:pPr>
      <w:bookmarkStart w:id="24" w:name="_Toc151323632"/>
      <w:r w:rsidRPr="001252FC">
        <w:rPr>
          <w:sz w:val="24"/>
          <w:szCs w:val="24"/>
        </w:rPr>
        <w:t>Transform from Object</w:t>
      </w:r>
      <w:r w:rsidR="00CE674A" w:rsidRPr="001252FC">
        <w:rPr>
          <w:sz w:val="24"/>
          <w:szCs w:val="24"/>
        </w:rPr>
        <w:t xml:space="preserve"> Space</w:t>
      </w:r>
      <w:r w:rsidRPr="001252FC">
        <w:rPr>
          <w:sz w:val="24"/>
          <w:szCs w:val="24"/>
        </w:rPr>
        <w:t xml:space="preserve"> to </w:t>
      </w:r>
      <w:r w:rsidR="00CE674A" w:rsidRPr="001252FC">
        <w:rPr>
          <w:sz w:val="24"/>
          <w:szCs w:val="24"/>
        </w:rPr>
        <w:t>World</w:t>
      </w:r>
      <w:r w:rsidRPr="001252FC">
        <w:rPr>
          <w:sz w:val="24"/>
          <w:szCs w:val="24"/>
        </w:rPr>
        <w:t xml:space="preserve"> Space</w:t>
      </w:r>
      <w:bookmarkEnd w:id="24"/>
    </w:p>
    <w:p w14:paraId="79E9FAA5" w14:textId="3C2B5ED9" w:rsidR="00274530" w:rsidRDefault="00D9382A" w:rsidP="00274530">
      <w:pPr>
        <w:ind w:left="360" w:firstLine="360"/>
        <w:rPr>
          <w:sz w:val="20"/>
          <w:szCs w:val="20"/>
        </w:rPr>
      </w:pPr>
      <w:r w:rsidRPr="001252FC">
        <w:rPr>
          <w:sz w:val="20"/>
          <w:szCs w:val="20"/>
        </w:rPr>
        <w:t>The transition from Object Space to Model Space involves applying transformations (such as translation, rotation, and scaling) to a</w:t>
      </w:r>
      <w:r w:rsidR="00EF3149">
        <w:rPr>
          <w:sz w:val="20"/>
          <w:szCs w:val="20"/>
        </w:rPr>
        <w:t>n</w:t>
      </w:r>
      <w:r w:rsidRPr="001252FC">
        <w:rPr>
          <w:sz w:val="20"/>
          <w:szCs w:val="20"/>
        </w:rPr>
        <w:t xml:space="preserve"> 3D object's vertices. This positions and orientates the object relative to a coordinate system centred around the object </w:t>
      </w:r>
      <w:r w:rsidR="00EF3149">
        <w:rPr>
          <w:sz w:val="20"/>
          <w:szCs w:val="20"/>
        </w:rPr>
        <w:t>itself,</w:t>
      </w:r>
      <w:r w:rsidRPr="001252FC">
        <w:rPr>
          <w:sz w:val="20"/>
          <w:szCs w:val="20"/>
        </w:rPr>
        <w:t xml:space="preserve"> </w:t>
      </w:r>
      <w:r w:rsidR="00EF3149">
        <w:rPr>
          <w:sz w:val="20"/>
          <w:szCs w:val="20"/>
        </w:rPr>
        <w:t>this</w:t>
      </w:r>
      <w:r w:rsidRPr="001252FC">
        <w:rPr>
          <w:sz w:val="20"/>
          <w:szCs w:val="20"/>
        </w:rPr>
        <w:t xml:space="preserve"> allows for easier manipulation and positioning of objects before further transformations and rendering in the camera's view.</w:t>
      </w:r>
    </w:p>
    <w:p w14:paraId="7EF3B7D9" w14:textId="77777777" w:rsidR="00820D67" w:rsidRPr="001252FC" w:rsidRDefault="00820D67" w:rsidP="00274530">
      <w:pPr>
        <w:ind w:left="360" w:firstLine="360"/>
        <w:rPr>
          <w:sz w:val="20"/>
          <w:szCs w:val="20"/>
        </w:rPr>
      </w:pPr>
    </w:p>
    <w:p w14:paraId="2C233747" w14:textId="77777777" w:rsidR="00274530" w:rsidRPr="001252FC" w:rsidRDefault="00274530" w:rsidP="00274530">
      <w:pPr>
        <w:pStyle w:val="Heading3"/>
        <w:numPr>
          <w:ilvl w:val="2"/>
          <w:numId w:val="5"/>
        </w:numPr>
        <w:rPr>
          <w:sz w:val="22"/>
          <w:szCs w:val="22"/>
        </w:rPr>
      </w:pPr>
      <w:bookmarkStart w:id="25" w:name="_Toc151323633"/>
      <w:r w:rsidRPr="001252FC">
        <w:rPr>
          <w:sz w:val="22"/>
          <w:szCs w:val="22"/>
        </w:rPr>
        <w:t>Translation</w:t>
      </w:r>
      <w:bookmarkEnd w:id="25"/>
    </w:p>
    <w:p w14:paraId="54131683" w14:textId="3D0D2FDB" w:rsidR="00EC54D5" w:rsidRDefault="00D9382A" w:rsidP="00EC54D5">
      <w:pPr>
        <w:rPr>
          <w:sz w:val="20"/>
          <w:szCs w:val="20"/>
        </w:rPr>
      </w:pPr>
      <w:r w:rsidRPr="001252FC">
        <w:rPr>
          <w:noProof/>
          <w:sz w:val="20"/>
          <w:szCs w:val="20"/>
        </w:rPr>
        <w:drawing>
          <wp:inline distT="0" distB="0" distL="0" distR="0" wp14:anchorId="7D2D2906" wp14:editId="4F564E78">
            <wp:extent cx="5731510" cy="1171575"/>
            <wp:effectExtent l="0" t="0" r="2540" b="9525"/>
            <wp:docPr id="6" name="Picture 5" descr="A diagram of a number and a number&#10;&#10;Description automatically generated with medium confidence">
              <a:extLst xmlns:a="http://schemas.openxmlformats.org/drawingml/2006/main">
                <a:ext uri="{FF2B5EF4-FFF2-40B4-BE49-F238E27FC236}">
                  <a16:creationId xmlns:a16="http://schemas.microsoft.com/office/drawing/2014/main" id="{CFB5CDB1-CD77-4C95-88AF-4C22FA0EB0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number and a number&#10;&#10;Description automatically generated with medium confidence">
                      <a:extLst>
                        <a:ext uri="{FF2B5EF4-FFF2-40B4-BE49-F238E27FC236}">
                          <a16:creationId xmlns:a16="http://schemas.microsoft.com/office/drawing/2014/main" id="{CFB5CDB1-CD77-4C95-88AF-4C22FA0EB05B}"/>
                        </a:ext>
                      </a:extLst>
                    </pic:cNvPr>
                    <pic:cNvPicPr>
                      <a:picLocks noChangeAspect="1"/>
                    </pic:cNvPicPr>
                  </pic:nvPicPr>
                  <pic:blipFill>
                    <a:blip r:embed="rId10"/>
                    <a:stretch>
                      <a:fillRect/>
                    </a:stretch>
                  </pic:blipFill>
                  <pic:spPr>
                    <a:xfrm>
                      <a:off x="0" y="0"/>
                      <a:ext cx="5731510" cy="1171575"/>
                    </a:xfrm>
                    <a:prstGeom prst="rect">
                      <a:avLst/>
                    </a:prstGeom>
                  </pic:spPr>
                </pic:pic>
              </a:graphicData>
            </a:graphic>
          </wp:inline>
        </w:drawing>
      </w:r>
    </w:p>
    <w:p w14:paraId="009901E5" w14:textId="6986E323" w:rsidR="00D207C4" w:rsidRPr="001252FC" w:rsidRDefault="00D207C4" w:rsidP="00D207C4">
      <w:pPr>
        <w:pStyle w:val="Caption"/>
        <w:jc w:val="center"/>
        <w:rPr>
          <w:sz w:val="20"/>
          <w:szCs w:val="20"/>
        </w:rPr>
      </w:pPr>
      <w:bookmarkStart w:id="26" w:name="_Toc151323531"/>
      <w:r>
        <w:t xml:space="preserve">Figure </w:t>
      </w:r>
      <w:fldSimple w:instr=" SEQ Figure \* ARABIC ">
        <w:r w:rsidR="007932AE">
          <w:rPr>
            <w:noProof/>
          </w:rPr>
          <w:t>3</w:t>
        </w:r>
      </w:fldSimple>
      <w:r>
        <w:t>: Formula for Matrix Translation</w:t>
      </w:r>
      <w:bookmarkEnd w:id="26"/>
    </w:p>
    <w:p w14:paraId="38978055" w14:textId="3DF1AB5E" w:rsidR="00552535" w:rsidRPr="0096342A" w:rsidRDefault="00000000" w:rsidP="00EC54D5">
      <w:pPr>
        <w:rPr>
          <w:rFonts w:eastAsiaTheme="minorEastAsia"/>
          <w:sz w:val="18"/>
          <w:szCs w:val="18"/>
        </w:rPr>
      </w:pPr>
      <m:oMathPara>
        <m:oMath>
          <m:d>
            <m:dPr>
              <m:begChr m:val="["/>
              <m:endChr m:val="]"/>
              <m:ctrlPr>
                <w:rPr>
                  <w:rFonts w:ascii="Cambria Math" w:hAnsi="Cambria Math"/>
                  <w:i/>
                  <w:sz w:val="18"/>
                  <w:szCs w:val="18"/>
                </w:rPr>
              </m:ctrlPr>
            </m:dPr>
            <m:e>
              <m:m>
                <m:mPr>
                  <m:mcs>
                    <m:mc>
                      <m:mcPr>
                        <m:count m:val="2"/>
                        <m:mcJc m:val="center"/>
                      </m:mcPr>
                    </m:mc>
                  </m:mcs>
                  <m:ctrlPr>
                    <w:rPr>
                      <w:rFonts w:ascii="Cambria Math" w:hAnsi="Cambria Math"/>
                      <w:i/>
                      <w:sz w:val="18"/>
                      <w:szCs w:val="18"/>
                    </w:rPr>
                  </m:ctrlPr>
                </m:mPr>
                <m:mr>
                  <m:e>
                    <m:m>
                      <m:mPr>
                        <m:mcs>
                          <m:mc>
                            <m:mcPr>
                              <m:count m:val="2"/>
                              <m:mcJc m:val="center"/>
                            </m:mcPr>
                          </m:mc>
                        </m:mcs>
                        <m:ctrlPr>
                          <w:rPr>
                            <w:rFonts w:ascii="Cambria Math" w:hAnsi="Cambria Math"/>
                            <w:i/>
                            <w:sz w:val="18"/>
                            <w:szCs w:val="18"/>
                          </w:rPr>
                        </m:ctrlPr>
                      </m:mPr>
                      <m:mr>
                        <m:e>
                          <m:r>
                            <w:rPr>
                              <w:rFonts w:ascii="Cambria Math" w:hAnsi="Cambria Math"/>
                              <w:sz w:val="18"/>
                              <w:szCs w:val="18"/>
                            </w:rPr>
                            <m:t>1</m:t>
                          </m:r>
                        </m:e>
                        <m:e>
                          <m:r>
                            <w:rPr>
                              <w:rFonts w:ascii="Cambria Math" w:hAnsi="Cambria Math"/>
                              <w:sz w:val="18"/>
                              <w:szCs w:val="18"/>
                            </w:rPr>
                            <m:t>0</m:t>
                          </m:r>
                        </m:e>
                      </m:mr>
                      <m:mr>
                        <m:e>
                          <m:r>
                            <w:rPr>
                              <w:rFonts w:ascii="Cambria Math" w:hAnsi="Cambria Math"/>
                              <w:sz w:val="18"/>
                              <w:szCs w:val="18"/>
                            </w:rPr>
                            <m:t>0</m:t>
                          </m:r>
                        </m:e>
                        <m:e>
                          <m:r>
                            <w:rPr>
                              <w:rFonts w:ascii="Cambria Math" w:hAnsi="Cambria Math"/>
                              <w:sz w:val="18"/>
                              <w:szCs w:val="18"/>
                            </w:rPr>
                            <m:t>1</m:t>
                          </m:r>
                        </m:e>
                      </m:mr>
                    </m:m>
                  </m:e>
                  <m:e>
                    <m:m>
                      <m:mPr>
                        <m:mcs>
                          <m:mc>
                            <m:mcPr>
                              <m:count m:val="2"/>
                              <m:mcJc m:val="center"/>
                            </m:mcPr>
                          </m:mc>
                        </m:mcs>
                        <m:ctrlPr>
                          <w:rPr>
                            <w:rFonts w:ascii="Cambria Math" w:hAnsi="Cambria Math"/>
                            <w:i/>
                            <w:sz w:val="18"/>
                            <w:szCs w:val="18"/>
                          </w:rPr>
                        </m:ctrlPr>
                      </m:mPr>
                      <m:mr>
                        <m:e>
                          <m:r>
                            <w:rPr>
                              <w:rFonts w:ascii="Cambria Math" w:hAnsi="Cambria Math"/>
                              <w:sz w:val="18"/>
                              <w:szCs w:val="18"/>
                            </w:rPr>
                            <m:t>0</m:t>
                          </m:r>
                        </m:e>
                        <m:e>
                          <m:r>
                            <w:rPr>
                              <w:rFonts w:ascii="Cambria Math" w:hAnsi="Cambria Math"/>
                              <w:sz w:val="18"/>
                              <w:szCs w:val="18"/>
                            </w:rPr>
                            <m:t>1.5</m:t>
                          </m:r>
                        </m:e>
                      </m:mr>
                      <m:mr>
                        <m:e>
                          <m:r>
                            <w:rPr>
                              <w:rFonts w:ascii="Cambria Math" w:hAnsi="Cambria Math"/>
                              <w:sz w:val="18"/>
                              <w:szCs w:val="18"/>
                            </w:rPr>
                            <m:t>0</m:t>
                          </m:r>
                        </m:e>
                        <m:e>
                          <m:r>
                            <w:rPr>
                              <w:rFonts w:ascii="Cambria Math" w:hAnsi="Cambria Math"/>
                              <w:sz w:val="18"/>
                              <w:szCs w:val="18"/>
                            </w:rPr>
                            <m:t>0</m:t>
                          </m:r>
                        </m:e>
                      </m:mr>
                    </m:m>
                  </m:e>
                </m:mr>
                <m:mr>
                  <m:e>
                    <m:m>
                      <m:mPr>
                        <m:mcs>
                          <m:mc>
                            <m:mcPr>
                              <m:count m:val="2"/>
                              <m:mcJc m:val="center"/>
                            </m:mcPr>
                          </m:mc>
                        </m:mcs>
                        <m:ctrlPr>
                          <w:rPr>
                            <w:rFonts w:ascii="Cambria Math" w:hAnsi="Cambria Math"/>
                            <w:i/>
                            <w:sz w:val="18"/>
                            <w:szCs w:val="18"/>
                          </w:rPr>
                        </m:ctrlPr>
                      </m:mPr>
                      <m:mr>
                        <m:e>
                          <m:r>
                            <w:rPr>
                              <w:rFonts w:ascii="Cambria Math" w:hAnsi="Cambria Math"/>
                              <w:sz w:val="18"/>
                              <w:szCs w:val="18"/>
                            </w:rPr>
                            <m:t>0</m:t>
                          </m:r>
                        </m:e>
                        <m:e>
                          <m:r>
                            <w:rPr>
                              <w:rFonts w:ascii="Cambria Math" w:hAnsi="Cambria Math"/>
                              <w:sz w:val="18"/>
                              <w:szCs w:val="18"/>
                            </w:rPr>
                            <m:t>0</m:t>
                          </m:r>
                        </m:e>
                      </m:mr>
                      <m:mr>
                        <m:e>
                          <m:r>
                            <w:rPr>
                              <w:rFonts w:ascii="Cambria Math" w:hAnsi="Cambria Math"/>
                              <w:sz w:val="18"/>
                              <w:szCs w:val="18"/>
                            </w:rPr>
                            <m:t>0</m:t>
                          </m:r>
                        </m:e>
                        <m:e>
                          <m:r>
                            <w:rPr>
                              <w:rFonts w:ascii="Cambria Math" w:hAnsi="Cambria Math"/>
                              <w:sz w:val="18"/>
                              <w:szCs w:val="18"/>
                            </w:rPr>
                            <m:t>0</m:t>
                          </m:r>
                        </m:e>
                      </m:mr>
                    </m:m>
                  </m:e>
                  <m:e>
                    <m:m>
                      <m:mPr>
                        <m:mcs>
                          <m:mc>
                            <m:mcPr>
                              <m:count m:val="2"/>
                              <m:mcJc m:val="center"/>
                            </m:mcPr>
                          </m:mc>
                        </m:mcs>
                        <m:ctrlPr>
                          <w:rPr>
                            <w:rFonts w:ascii="Cambria Math" w:hAnsi="Cambria Math"/>
                            <w:i/>
                            <w:sz w:val="18"/>
                            <w:szCs w:val="18"/>
                          </w:rPr>
                        </m:ctrlPr>
                      </m:mPr>
                      <m:mr>
                        <m:e>
                          <m:r>
                            <w:rPr>
                              <w:rFonts w:ascii="Cambria Math" w:hAnsi="Cambria Math"/>
                              <w:sz w:val="18"/>
                              <w:szCs w:val="18"/>
                            </w:rPr>
                            <m:t>1</m:t>
                          </m:r>
                        </m:e>
                        <m:e>
                          <m:r>
                            <w:rPr>
                              <w:rFonts w:ascii="Cambria Math" w:hAnsi="Cambria Math"/>
                              <w:sz w:val="18"/>
                              <w:szCs w:val="18"/>
                            </w:rPr>
                            <m:t>-1</m:t>
                          </m:r>
                        </m:e>
                      </m:mr>
                      <m:mr>
                        <m:e>
                          <m:r>
                            <w:rPr>
                              <w:rFonts w:ascii="Cambria Math" w:hAnsi="Cambria Math"/>
                              <w:sz w:val="18"/>
                              <w:szCs w:val="18"/>
                            </w:rPr>
                            <m:t>0</m:t>
                          </m:r>
                        </m:e>
                        <m:e>
                          <m:r>
                            <w:rPr>
                              <w:rFonts w:ascii="Cambria Math" w:hAnsi="Cambria Math"/>
                              <w:sz w:val="18"/>
                              <w:szCs w:val="18"/>
                            </w:rPr>
                            <m:t>1</m:t>
                          </m:r>
                        </m:e>
                      </m:mr>
                    </m:m>
                  </m:e>
                </m:mr>
              </m:m>
            </m:e>
          </m:d>
          <m:r>
            <w:rPr>
              <w:rFonts w:ascii="Cambria Math" w:hAnsi="Cambria Math"/>
              <w:sz w:val="18"/>
              <w:szCs w:val="18"/>
            </w:rPr>
            <m:t>*</m:t>
          </m:r>
          <m:d>
            <m:dPr>
              <m:ctrlPr>
                <w:rPr>
                  <w:rFonts w:ascii="Cambria Math" w:hAnsi="Cambria Math"/>
                  <w:i/>
                  <w:sz w:val="18"/>
                  <w:szCs w:val="18"/>
                </w:rPr>
              </m:ctrlPr>
            </m:dPr>
            <m:e>
              <m:f>
                <m:fPr>
                  <m:type m:val="noBar"/>
                  <m:ctrlPr>
                    <w:rPr>
                      <w:rFonts w:ascii="Cambria Math" w:hAnsi="Cambria Math"/>
                      <w:i/>
                      <w:sz w:val="18"/>
                      <w:szCs w:val="18"/>
                    </w:rPr>
                  </m:ctrlPr>
                </m:fPr>
                <m:num>
                  <m:m>
                    <m:mPr>
                      <m:mcs>
                        <m:mc>
                          <m:mcPr>
                            <m:count m:val="1"/>
                            <m:mcJc m:val="center"/>
                          </m:mcPr>
                        </m:mc>
                      </m:mcs>
                      <m:ctrlPr>
                        <w:rPr>
                          <w:rFonts w:ascii="Cambria Math" w:hAnsi="Cambria Math"/>
                          <w:i/>
                          <w:sz w:val="18"/>
                          <w:szCs w:val="18"/>
                        </w:rPr>
                      </m:ctrlPr>
                    </m:mPr>
                    <m:mr>
                      <m:e>
                        <m:r>
                          <w:rPr>
                            <w:rFonts w:ascii="Cambria Math" w:hAnsi="Cambria Math"/>
                            <w:sz w:val="18"/>
                            <w:szCs w:val="18"/>
                          </w:rPr>
                          <m:t>1</m:t>
                        </m:r>
                      </m:e>
                    </m:mr>
                    <m:mr>
                      <m:e>
                        <m:r>
                          <w:rPr>
                            <w:rFonts w:ascii="Cambria Math" w:hAnsi="Cambria Math"/>
                            <w:sz w:val="18"/>
                            <w:szCs w:val="18"/>
                          </w:rPr>
                          <m:t>3</m:t>
                        </m:r>
                      </m:e>
                    </m:mr>
                  </m:m>
                </m:num>
                <m:den>
                  <m:m>
                    <m:mPr>
                      <m:mcs>
                        <m:mc>
                          <m:mcPr>
                            <m:count m:val="1"/>
                            <m:mcJc m:val="center"/>
                          </m:mcPr>
                        </m:mc>
                      </m:mcs>
                      <m:ctrlPr>
                        <w:rPr>
                          <w:rFonts w:ascii="Cambria Math" w:hAnsi="Cambria Math"/>
                          <w:i/>
                          <w:sz w:val="18"/>
                          <w:szCs w:val="18"/>
                        </w:rPr>
                      </m:ctrlPr>
                    </m:mPr>
                    <m:mr>
                      <m:e>
                        <m:r>
                          <w:rPr>
                            <w:rFonts w:ascii="Cambria Math" w:hAnsi="Cambria Math"/>
                            <w:sz w:val="18"/>
                            <w:szCs w:val="18"/>
                          </w:rPr>
                          <m:t>-2</m:t>
                        </m:r>
                      </m:e>
                    </m:mr>
                    <m:mr>
                      <m:e>
                        <m:r>
                          <w:rPr>
                            <w:rFonts w:ascii="Cambria Math" w:hAnsi="Cambria Math"/>
                            <w:sz w:val="18"/>
                            <w:szCs w:val="18"/>
                          </w:rPr>
                          <m:t>1</m:t>
                        </m:r>
                      </m:e>
                    </m:mr>
                  </m:m>
                </m:den>
              </m:f>
            </m:e>
          </m:d>
        </m:oMath>
      </m:oMathPara>
    </w:p>
    <w:p w14:paraId="494CA5B8" w14:textId="1C7E6939" w:rsidR="00552535" w:rsidRPr="0096342A" w:rsidRDefault="00EC54D5" w:rsidP="00EC54D5">
      <w:pPr>
        <w:rPr>
          <w:rFonts w:eastAsiaTheme="minorEastAsia"/>
          <w:sz w:val="18"/>
          <w:szCs w:val="18"/>
        </w:rPr>
      </w:pPr>
      <m:oMathPara>
        <m:oMath>
          <m:r>
            <m:rPr>
              <m:sty m:val="p"/>
            </m:rPr>
            <w:rPr>
              <w:rFonts w:ascii="Cambria Math" w:hAnsi="Cambria Math"/>
              <w:sz w:val="18"/>
              <w:szCs w:val="18"/>
            </w:rPr>
            <w:br/>
          </m:r>
        </m:oMath>
        <m:oMath>
          <m:r>
            <w:rPr>
              <w:rFonts w:ascii="Cambria Math" w:hAnsi="Cambria Math"/>
              <w:sz w:val="18"/>
              <w:szCs w:val="18"/>
            </w:rPr>
            <m:t xml:space="preserve">= </m:t>
          </m:r>
          <m:d>
            <m:dPr>
              <m:begChr m:val="["/>
              <m:endChr m:val="]"/>
              <m:ctrlPr>
                <w:rPr>
                  <w:rFonts w:ascii="Cambria Math" w:hAnsi="Cambria Math"/>
                  <w:i/>
                  <w:sz w:val="18"/>
                  <w:szCs w:val="18"/>
                </w:rPr>
              </m:ctrlPr>
            </m:dPr>
            <m:e>
              <m:m>
                <m:mPr>
                  <m:mcs>
                    <m:mc>
                      <m:mcPr>
                        <m:count m:val="7"/>
                        <m:mcJc m:val="center"/>
                      </m:mcPr>
                    </m:mc>
                  </m:mcs>
                  <m:ctrlPr>
                    <w:rPr>
                      <w:rFonts w:ascii="Cambria Math" w:hAnsi="Cambria Math"/>
                      <w:i/>
                      <w:sz w:val="18"/>
                      <w:szCs w:val="18"/>
                    </w:rPr>
                  </m:ctrlPr>
                </m:mPr>
                <m:mr>
                  <m:e>
                    <m:d>
                      <m:dPr>
                        <m:ctrlPr>
                          <w:rPr>
                            <w:rFonts w:ascii="Cambria Math" w:hAnsi="Cambria Math"/>
                            <w:i/>
                            <w:sz w:val="18"/>
                            <w:szCs w:val="18"/>
                          </w:rPr>
                        </m:ctrlPr>
                      </m:dPr>
                      <m:e>
                        <m:r>
                          <w:rPr>
                            <w:rFonts w:ascii="Cambria Math" w:hAnsi="Cambria Math"/>
                            <w:sz w:val="18"/>
                            <w:szCs w:val="18"/>
                          </w:rPr>
                          <m:t>1*1</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e>
                  <m:e>
                    <m:d>
                      <m:dPr>
                        <m:ctrlPr>
                          <w:rPr>
                            <w:rFonts w:ascii="Cambria Math" w:hAnsi="Cambria Math"/>
                            <w:i/>
                            <w:sz w:val="18"/>
                            <w:szCs w:val="18"/>
                          </w:rPr>
                        </m:ctrlPr>
                      </m:dPr>
                      <m:e>
                        <m:r>
                          <w:rPr>
                            <w:rFonts w:ascii="Cambria Math" w:hAnsi="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0*-2</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1.5*1</m:t>
                        </m:r>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1*3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0*-2</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1*-2</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-1*1</m:t>
                        </m:r>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0*-2</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1*1</m:t>
                        </m:r>
                      </m:e>
                    </m:d>
                  </m:e>
                </m:mr>
              </m:m>
            </m:e>
          </m:d>
        </m:oMath>
      </m:oMathPara>
    </w:p>
    <w:p w14:paraId="04FB0740" w14:textId="77777777" w:rsidR="00552535" w:rsidRPr="0096342A" w:rsidRDefault="00EC54D5" w:rsidP="00EC54D5">
      <w:pPr>
        <w:rPr>
          <w:rFonts w:eastAsiaTheme="minorEastAsia"/>
          <w:sz w:val="18"/>
          <w:szCs w:val="18"/>
        </w:rPr>
      </w:pPr>
      <m:oMathPara>
        <m:oMath>
          <m:r>
            <m:rPr>
              <m:sty m:val="p"/>
            </m:rPr>
            <w:rPr>
              <w:rFonts w:ascii="Cambria Math" w:hAnsi="Cambria Math"/>
              <w:sz w:val="18"/>
              <w:szCs w:val="18"/>
            </w:rPr>
            <w:br/>
          </m:r>
        </m:oMath>
        <m:oMath>
          <m:r>
            <w:rPr>
              <w:rFonts w:ascii="Cambria Math" w:hAnsi="Cambria Math"/>
              <w:sz w:val="18"/>
              <w:szCs w:val="18"/>
            </w:rPr>
            <m:t>=</m:t>
          </m:r>
          <m:d>
            <m:dPr>
              <m:begChr m:val="["/>
              <m:endChr m:val="]"/>
              <m:ctrlPr>
                <w:rPr>
                  <w:rFonts w:ascii="Cambria Math" w:hAnsi="Cambria Math"/>
                  <w:i/>
                  <w:sz w:val="18"/>
                  <w:szCs w:val="18"/>
                </w:rPr>
              </m:ctrlPr>
            </m:dPr>
            <m:e>
              <m:m>
                <m:mPr>
                  <m:mcs>
                    <m:mc>
                      <m:mcPr>
                        <m:count m:val="7"/>
                        <m:mcJc m:val="center"/>
                      </m:mcPr>
                    </m:mc>
                  </m:mcs>
                  <m:ctrlPr>
                    <w:rPr>
                      <w:rFonts w:ascii="Cambria Math" w:hAnsi="Cambria Math"/>
                      <w:i/>
                      <w:sz w:val="18"/>
                      <w:szCs w:val="18"/>
                    </w:rPr>
                  </m:ctrlPr>
                </m:mPr>
                <m:mr>
                  <m:e>
                    <m:r>
                      <w:rPr>
                        <w:rFonts w:ascii="Cambria Math" w:hAnsi="Cambria Math"/>
                        <w:sz w:val="18"/>
                        <w:szCs w:val="18"/>
                      </w:rPr>
                      <m:t>1</m:t>
                    </m:r>
                    <m:ctrlPr>
                      <w:rPr>
                        <w:rFonts w:ascii="Cambria Math" w:eastAsia="Cambria Math" w:hAnsi="Cambria Math" w:cs="Cambria Math"/>
                        <w:i/>
                        <w:sz w:val="18"/>
                        <w:szCs w:val="18"/>
                      </w:rPr>
                    </m:ctrlPr>
                  </m:e>
                  <m:e>
                    <m:r>
                      <w:rPr>
                        <w:rFonts w:ascii="Cambria Math" w:eastAsia="Cambria Math" w:hAnsi="Cambria Math" w:cs="Cambria Math"/>
                        <w:sz w:val="18"/>
                        <w:szCs w:val="18"/>
                      </w:rPr>
                      <m:t>+</m:t>
                    </m:r>
                  </m:e>
                  <m:e>
                    <m:r>
                      <w:rPr>
                        <w:rFonts w:ascii="Cambria Math"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1.5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3</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-2</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e>
                </m:mr>
              </m:m>
            </m:e>
          </m:d>
        </m:oMath>
      </m:oMathPara>
    </w:p>
    <w:p w14:paraId="06EA1B01" w14:textId="1315A89D" w:rsidR="00820D67" w:rsidRPr="00D207C4" w:rsidRDefault="00EC54D5" w:rsidP="00EC54D5">
      <w:pPr>
        <w:rPr>
          <w:rFonts w:eastAsiaTheme="minorEastAsia"/>
          <w:sz w:val="18"/>
          <w:szCs w:val="18"/>
        </w:rPr>
      </w:pPr>
      <m:oMathPara>
        <m:oMath>
          <m:r>
            <m:rPr>
              <m:sty m:val="p"/>
            </m:rPr>
            <w:rPr>
              <w:rFonts w:ascii="Cambria Math" w:hAnsi="Cambria Math"/>
              <w:sz w:val="18"/>
              <w:szCs w:val="18"/>
            </w:rPr>
            <w:br/>
          </m:r>
        </m:oMath>
        <m:oMath>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 xml:space="preserve"> </m:t>
              </m:r>
              <m:f>
                <m:fPr>
                  <m:type m:val="noBar"/>
                  <m:ctrlPr>
                    <w:rPr>
                      <w:rFonts w:ascii="Cambria Math" w:hAnsi="Cambria Math"/>
                      <w:i/>
                      <w:sz w:val="18"/>
                      <w:szCs w:val="18"/>
                    </w:rPr>
                  </m:ctrlPr>
                </m:fPr>
                <m:num>
                  <m:m>
                    <m:mPr>
                      <m:mcs>
                        <m:mc>
                          <m:mcPr>
                            <m:count m:val="1"/>
                            <m:mcJc m:val="center"/>
                          </m:mcPr>
                        </m:mc>
                      </m:mcs>
                      <m:ctrlPr>
                        <w:rPr>
                          <w:rFonts w:ascii="Cambria Math" w:hAnsi="Cambria Math"/>
                          <w:i/>
                          <w:sz w:val="18"/>
                          <w:szCs w:val="18"/>
                        </w:rPr>
                      </m:ctrlPr>
                    </m:mPr>
                    <m:mr>
                      <m:e>
                        <m:r>
                          <w:rPr>
                            <w:rFonts w:ascii="Cambria Math" w:hAnsi="Cambria Math"/>
                            <w:sz w:val="18"/>
                            <w:szCs w:val="18"/>
                          </w:rPr>
                          <m:t>2.5</m:t>
                        </m:r>
                      </m:e>
                    </m:mr>
                    <m:mr>
                      <m:e>
                        <m:r>
                          <w:rPr>
                            <w:rFonts w:ascii="Cambria Math" w:hAnsi="Cambria Math"/>
                            <w:sz w:val="18"/>
                            <w:szCs w:val="18"/>
                          </w:rPr>
                          <m:t>3</m:t>
                        </m:r>
                      </m:e>
                    </m:mr>
                  </m:m>
                </m:num>
                <m:den>
                  <m:m>
                    <m:mPr>
                      <m:mcs>
                        <m:mc>
                          <m:mcPr>
                            <m:count m:val="1"/>
                            <m:mcJc m:val="center"/>
                          </m:mcPr>
                        </m:mc>
                      </m:mcs>
                      <m:ctrlPr>
                        <w:rPr>
                          <w:rFonts w:ascii="Cambria Math" w:hAnsi="Cambria Math"/>
                          <w:i/>
                          <w:sz w:val="18"/>
                          <w:szCs w:val="18"/>
                        </w:rPr>
                      </m:ctrlPr>
                    </m:mPr>
                    <m:mr>
                      <m:e>
                        <m:r>
                          <w:rPr>
                            <w:rFonts w:ascii="Cambria Math" w:hAnsi="Cambria Math"/>
                            <w:sz w:val="18"/>
                            <w:szCs w:val="18"/>
                          </w:rPr>
                          <m:t>-3</m:t>
                        </m:r>
                      </m:e>
                    </m:mr>
                    <m:mr>
                      <m:e>
                        <m:r>
                          <w:rPr>
                            <w:rFonts w:ascii="Cambria Math" w:hAnsi="Cambria Math"/>
                            <w:sz w:val="18"/>
                            <w:szCs w:val="18"/>
                          </w:rPr>
                          <m:t>1</m:t>
                        </m:r>
                      </m:e>
                    </m:mr>
                  </m:m>
                </m:den>
              </m:f>
              <m:r>
                <w:rPr>
                  <w:rFonts w:ascii="Cambria Math" w:hAnsi="Cambria Math"/>
                  <w:sz w:val="18"/>
                  <w:szCs w:val="18"/>
                </w:rPr>
                <m:t xml:space="preserve"> </m:t>
              </m:r>
            </m:e>
          </m:d>
        </m:oMath>
      </m:oMathPara>
    </w:p>
    <w:p w14:paraId="2F8B6F23" w14:textId="77777777" w:rsidR="00CE674A" w:rsidRPr="001252FC" w:rsidRDefault="00274530" w:rsidP="00274530">
      <w:pPr>
        <w:pStyle w:val="Heading3"/>
        <w:numPr>
          <w:ilvl w:val="2"/>
          <w:numId w:val="5"/>
        </w:numPr>
        <w:rPr>
          <w:sz w:val="22"/>
          <w:szCs w:val="22"/>
        </w:rPr>
      </w:pPr>
      <w:bookmarkStart w:id="27" w:name="_Toc151323634"/>
      <w:r w:rsidRPr="001252FC">
        <w:rPr>
          <w:sz w:val="22"/>
          <w:szCs w:val="22"/>
        </w:rPr>
        <w:lastRenderedPageBreak/>
        <w:t>Rotation</w:t>
      </w:r>
      <w:bookmarkEnd w:id="27"/>
    </w:p>
    <w:p w14:paraId="0F3B7F2F" w14:textId="788AD6FB" w:rsidR="00CE674A" w:rsidRPr="001252FC" w:rsidRDefault="00274530" w:rsidP="00EC54D5">
      <w:pPr>
        <w:rPr>
          <w:sz w:val="20"/>
          <w:szCs w:val="20"/>
        </w:rPr>
      </w:pPr>
      <w:r w:rsidRPr="001252FC">
        <w:rPr>
          <w:noProof/>
          <w:sz w:val="20"/>
          <w:szCs w:val="20"/>
        </w:rPr>
        <w:drawing>
          <wp:inline distT="0" distB="0" distL="0" distR="0" wp14:anchorId="4FEFFAFF" wp14:editId="5F49B90B">
            <wp:extent cx="5731510" cy="2733675"/>
            <wp:effectExtent l="0" t="0" r="2540" b="9525"/>
            <wp:docPr id="64659338"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9338" name="Picture 1" descr="A table with numbers and symbols&#10;&#10;Description automatically generated"/>
                    <pic:cNvPicPr/>
                  </pic:nvPicPr>
                  <pic:blipFill>
                    <a:blip r:embed="rId11"/>
                    <a:stretch>
                      <a:fillRect/>
                    </a:stretch>
                  </pic:blipFill>
                  <pic:spPr>
                    <a:xfrm>
                      <a:off x="0" y="0"/>
                      <a:ext cx="5731510" cy="2733675"/>
                    </a:xfrm>
                    <a:prstGeom prst="rect">
                      <a:avLst/>
                    </a:prstGeom>
                  </pic:spPr>
                </pic:pic>
              </a:graphicData>
            </a:graphic>
          </wp:inline>
        </w:drawing>
      </w:r>
    </w:p>
    <w:p w14:paraId="4FCF6B12" w14:textId="29935887" w:rsidR="00CE674A" w:rsidRPr="001252FC" w:rsidRDefault="00D207C4" w:rsidP="00D207C4">
      <w:pPr>
        <w:pStyle w:val="Caption"/>
        <w:jc w:val="center"/>
        <w:rPr>
          <w:sz w:val="20"/>
          <w:szCs w:val="20"/>
        </w:rPr>
      </w:pPr>
      <w:bookmarkStart w:id="28" w:name="_Toc151323532"/>
      <w:r>
        <w:t xml:space="preserve">Figure </w:t>
      </w:r>
      <w:fldSimple w:instr=" SEQ Figure \* ARABIC ">
        <w:r w:rsidR="007932AE">
          <w:rPr>
            <w:noProof/>
          </w:rPr>
          <w:t>4</w:t>
        </w:r>
      </w:fldSimple>
      <w:r>
        <w:t>: Formula for Matrix Rotation</w:t>
      </w:r>
      <w:bookmarkEnd w:id="28"/>
    </w:p>
    <w:p w14:paraId="07D4548A" w14:textId="6FB54857" w:rsidR="00274530" w:rsidRPr="0096342A" w:rsidRDefault="00000000" w:rsidP="00EC54D5">
      <w:pPr>
        <w:rPr>
          <w:rFonts w:eastAsiaTheme="minorEastAsia"/>
          <w:sz w:val="18"/>
          <w:szCs w:val="18"/>
        </w:rPr>
      </w:pPr>
      <m:oMathPara>
        <m:oMath>
          <m:d>
            <m:dPr>
              <m:begChr m:val="["/>
              <m:endChr m:val="]"/>
              <m:ctrlPr>
                <w:rPr>
                  <w:rFonts w:ascii="Cambria Math" w:hAnsi="Cambria Math"/>
                  <w:i/>
                  <w:sz w:val="18"/>
                  <w:szCs w:val="18"/>
                </w:rPr>
              </m:ctrlPr>
            </m:dPr>
            <m:e>
              <m:m>
                <m:mPr>
                  <m:mcs>
                    <m:mc>
                      <m:mcPr>
                        <m:count m:val="4"/>
                        <m:mcJc m:val="center"/>
                      </m:mcPr>
                    </m:mc>
                  </m:mcs>
                  <m:ctrlPr>
                    <w:rPr>
                      <w:rFonts w:ascii="Cambria Math" w:hAnsi="Cambria Math"/>
                      <w:i/>
                      <w:sz w:val="18"/>
                      <w:szCs w:val="18"/>
                    </w:rPr>
                  </m:ctrlPr>
                </m:mPr>
                <m:mr>
                  <m:e>
                    <m:r>
                      <w:rPr>
                        <w:rFonts w:ascii="Cambria Math" w:hAnsi="Cambria Math"/>
                        <w:sz w:val="18"/>
                        <w:szCs w:val="18"/>
                      </w:rPr>
                      <m:t>1</m:t>
                    </m:r>
                  </m:e>
                  <m:e>
                    <m:r>
                      <w:rPr>
                        <w:rFonts w:ascii="Cambria Math"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e>
                    <m:r>
                      <w:rPr>
                        <w:rFonts w:ascii="Cambria Math" w:hAnsi="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e>
                  <m:e>
                    <m:func>
                      <m:funcPr>
                        <m:ctrlPr>
                          <w:rPr>
                            <w:rFonts w:ascii="Cambria Math" w:eastAsia="Cambria Math" w:hAnsi="Cambria Math" w:cs="Cambria Math"/>
                            <w:sz w:val="18"/>
                            <w:szCs w:val="18"/>
                          </w:rPr>
                        </m:ctrlPr>
                      </m:funcPr>
                      <m:fName>
                        <m:r>
                          <m:rPr>
                            <m:sty m:val="p"/>
                          </m:rPr>
                          <w:rPr>
                            <w:rFonts w:ascii="Cambria Math" w:eastAsia="Cambria Math" w:hAnsi="Cambria Math" w:cs="Cambria Math"/>
                            <w:sz w:val="18"/>
                            <w:szCs w:val="18"/>
                          </w:rPr>
                          <m:t>cos</m:t>
                        </m:r>
                      </m:fName>
                      <m:e>
                        <m:r>
                          <w:rPr>
                            <w:rFonts w:ascii="Cambria Math" w:eastAsia="Cambria Math" w:hAnsi="Cambria Math" w:cs="Cambria Math"/>
                            <w:sz w:val="18"/>
                            <w:szCs w:val="18"/>
                          </w:rPr>
                          <m:t>70</m:t>
                        </m:r>
                      </m:e>
                    </m:func>
                    <m:ctrlPr>
                      <w:rPr>
                        <w:rFonts w:ascii="Cambria Math" w:eastAsia="Cambria Math" w:hAnsi="Cambria Math" w:cs="Cambria Math"/>
                        <w:i/>
                        <w:sz w:val="18"/>
                        <w:szCs w:val="18"/>
                      </w:rPr>
                    </m:ctrlPr>
                  </m:e>
                  <m:e>
                    <m:r>
                      <w:rPr>
                        <w:rFonts w:ascii="Cambria Math" w:eastAsia="Cambria Math" w:hAnsi="Cambria Math" w:cs="Cambria Math"/>
                        <w:sz w:val="18"/>
                        <w:szCs w:val="18"/>
                      </w:rPr>
                      <m:t>-</m:t>
                    </m:r>
                    <m:func>
                      <m:funcPr>
                        <m:ctrlPr>
                          <w:rPr>
                            <w:rFonts w:ascii="Cambria Math" w:eastAsia="Cambria Math" w:hAnsi="Cambria Math" w:cs="Cambria Math"/>
                            <w:i/>
                            <w:sz w:val="18"/>
                            <w:szCs w:val="18"/>
                          </w:rPr>
                        </m:ctrlPr>
                      </m:funcPr>
                      <m:fName>
                        <m:r>
                          <m:rPr>
                            <m:sty m:val="p"/>
                          </m:rPr>
                          <w:rPr>
                            <w:rFonts w:ascii="Cambria Math" w:eastAsia="Cambria Math" w:hAnsi="Cambria Math" w:cs="Cambria Math"/>
                            <w:sz w:val="18"/>
                            <w:szCs w:val="18"/>
                          </w:rPr>
                          <m:t>sin</m:t>
                        </m:r>
                      </m:fName>
                      <m:e>
                        <m:r>
                          <w:rPr>
                            <w:rFonts w:ascii="Cambria Math" w:eastAsia="Cambria Math" w:hAnsi="Cambria Math" w:cs="Cambria Math"/>
                            <w:sz w:val="18"/>
                            <w:szCs w:val="18"/>
                          </w:rPr>
                          <m:t>70</m:t>
                        </m:r>
                      </m:e>
                    </m:func>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func>
                      <m:funcPr>
                        <m:ctrlPr>
                          <w:rPr>
                            <w:rFonts w:ascii="Cambria Math" w:eastAsia="Cambria Math" w:hAnsi="Cambria Math" w:cs="Cambria Math"/>
                            <w:sz w:val="18"/>
                            <w:szCs w:val="18"/>
                          </w:rPr>
                        </m:ctrlPr>
                      </m:funcPr>
                      <m:fName>
                        <m:r>
                          <m:rPr>
                            <m:sty m:val="p"/>
                          </m:rPr>
                          <w:rPr>
                            <w:rFonts w:ascii="Cambria Math" w:eastAsia="Cambria Math" w:hAnsi="Cambria Math" w:cs="Cambria Math"/>
                            <w:sz w:val="18"/>
                            <w:szCs w:val="18"/>
                          </w:rPr>
                          <m:t>sin</m:t>
                        </m:r>
                      </m:fName>
                      <m:e>
                        <m:r>
                          <w:rPr>
                            <w:rFonts w:ascii="Cambria Math" w:eastAsia="Cambria Math" w:hAnsi="Cambria Math" w:cs="Cambria Math"/>
                            <w:sz w:val="18"/>
                            <w:szCs w:val="18"/>
                          </w:rPr>
                          <m:t>70</m:t>
                        </m:r>
                      </m:e>
                    </m:func>
                    <m:ctrlPr>
                      <w:rPr>
                        <w:rFonts w:ascii="Cambria Math" w:eastAsia="Cambria Math" w:hAnsi="Cambria Math" w:cs="Cambria Math"/>
                        <w:i/>
                        <w:sz w:val="18"/>
                        <w:szCs w:val="18"/>
                      </w:rPr>
                    </m:ctrlPr>
                  </m:e>
                  <m:e>
                    <m:func>
                      <m:funcPr>
                        <m:ctrlPr>
                          <w:rPr>
                            <w:rFonts w:ascii="Cambria Math" w:eastAsia="Cambria Math" w:hAnsi="Cambria Math" w:cs="Cambria Math"/>
                            <w:sz w:val="18"/>
                            <w:szCs w:val="18"/>
                          </w:rPr>
                        </m:ctrlPr>
                      </m:funcPr>
                      <m:fName>
                        <m:r>
                          <m:rPr>
                            <m:sty m:val="p"/>
                          </m:rPr>
                          <w:rPr>
                            <w:rFonts w:ascii="Cambria Math" w:eastAsia="Cambria Math" w:hAnsi="Cambria Math" w:cs="Cambria Math"/>
                            <w:sz w:val="18"/>
                            <w:szCs w:val="18"/>
                          </w:rPr>
                          <m:t>cos</m:t>
                        </m:r>
                      </m:fName>
                      <m:e>
                        <m:r>
                          <w:rPr>
                            <w:rFonts w:ascii="Cambria Math" w:eastAsia="Cambria Math" w:hAnsi="Cambria Math" w:cs="Cambria Math"/>
                            <w:sz w:val="18"/>
                            <w:szCs w:val="18"/>
                          </w:rPr>
                          <m:t>70</m:t>
                        </m:r>
                      </m:e>
                    </m:func>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e>
                </m:mr>
              </m:m>
            </m:e>
          </m:d>
          <m:r>
            <w:rPr>
              <w:rFonts w:ascii="Cambria Math" w:hAnsi="Cambria Math"/>
              <w:sz w:val="18"/>
              <w:szCs w:val="18"/>
            </w:rPr>
            <m:t>*</m:t>
          </m:r>
          <m:d>
            <m:dPr>
              <m:ctrlPr>
                <w:rPr>
                  <w:rFonts w:ascii="Cambria Math" w:hAnsi="Cambria Math"/>
                  <w:i/>
                  <w:sz w:val="18"/>
                  <w:szCs w:val="18"/>
                </w:rPr>
              </m:ctrlPr>
            </m:dPr>
            <m:e>
              <m:m>
                <m:mPr>
                  <m:mcs>
                    <m:mc>
                      <m:mcPr>
                        <m:count m:val="1"/>
                        <m:mcJc m:val="center"/>
                      </m:mcPr>
                    </m:mc>
                  </m:mcs>
                  <m:ctrlPr>
                    <w:rPr>
                      <w:rFonts w:ascii="Cambria Math" w:hAnsi="Cambria Math"/>
                      <w:i/>
                      <w:sz w:val="18"/>
                      <w:szCs w:val="18"/>
                    </w:rPr>
                  </m:ctrlPr>
                </m:mPr>
                <m:mr>
                  <m:e>
                    <m:r>
                      <w:rPr>
                        <w:rFonts w:ascii="Cambria Math" w:hAnsi="Cambria Math"/>
                        <w:sz w:val="18"/>
                        <w:szCs w:val="18"/>
                      </w:rPr>
                      <m:t>2.5</m:t>
                    </m:r>
                  </m:e>
                </m:mr>
                <m:mr>
                  <m:e>
                    <m:r>
                      <w:rPr>
                        <w:rFonts w:ascii="Cambria Math" w:hAnsi="Cambria Math"/>
                        <w:sz w:val="18"/>
                        <w:szCs w:val="18"/>
                      </w:rPr>
                      <m:t>3</m:t>
                    </m:r>
                  </m:e>
                </m:mr>
                <m:mr>
                  <m:e>
                    <m:r>
                      <w:rPr>
                        <w:rFonts w:ascii="Cambria Math" w:hAnsi="Cambria Math"/>
                        <w:sz w:val="18"/>
                        <w:szCs w:val="18"/>
                      </w:rPr>
                      <m:t>-3</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7F307A28" w14:textId="77777777" w:rsidR="00274530" w:rsidRPr="0096342A" w:rsidRDefault="00000000" w:rsidP="00EC54D5">
      <w:pPr>
        <w:rPr>
          <w:rFonts w:eastAsiaTheme="minorEastAsia"/>
          <w:sz w:val="18"/>
          <w:szCs w:val="18"/>
        </w:rPr>
      </w:pPr>
      <m:oMathPara>
        <m:oMath>
          <m:r>
            <m:rPr>
              <m:sty m:val="p"/>
            </m:rPr>
            <w:rPr>
              <w:rFonts w:ascii="Cambria Math" w:hAnsi="Cambria Math"/>
              <w:sz w:val="18"/>
              <w:szCs w:val="18"/>
            </w:rPr>
            <w:br/>
          </m:r>
        </m:oMath>
        <m:oMath>
          <m:r>
            <m:rPr>
              <m:sty m:val="p"/>
            </m:rPr>
            <w:rPr>
              <w:rFonts w:ascii="Cambria Math" w:eastAsiaTheme="minorEastAsia" w:hAnsi="Cambria Math"/>
              <w:sz w:val="18"/>
              <w:szCs w:val="18"/>
            </w:rPr>
            <w:br/>
          </m:r>
        </m:oMath>
        <m:oMath>
          <m:r>
            <w:rPr>
              <w:rFonts w:ascii="Cambria Math" w:eastAsiaTheme="minorEastAsia" w:hAnsi="Cambria Math"/>
              <w:sz w:val="18"/>
              <w:szCs w:val="18"/>
            </w:rPr>
            <m:t>=</m:t>
          </m:r>
          <m:d>
            <m:dPr>
              <m:begChr m:val="["/>
              <m:endChr m:val="]"/>
              <m:ctrlPr>
                <w:rPr>
                  <w:rFonts w:ascii="Cambria Math" w:hAnsi="Cambria Math"/>
                  <w:i/>
                  <w:sz w:val="18"/>
                  <w:szCs w:val="18"/>
                </w:rPr>
              </m:ctrlPr>
            </m:dPr>
            <m:e>
              <m:m>
                <m:mPr>
                  <m:mcs>
                    <m:mc>
                      <m:mcPr>
                        <m:count m:val="7"/>
                        <m:mcJc m:val="center"/>
                      </m:mcPr>
                    </m:mc>
                  </m:mcs>
                  <m:ctrlPr>
                    <w:rPr>
                      <w:rFonts w:ascii="Cambria Math" w:hAnsi="Cambria Math"/>
                      <w:i/>
                      <w:sz w:val="18"/>
                      <w:szCs w:val="18"/>
                    </w:rPr>
                  </m:ctrlPr>
                </m:mPr>
                <m:mr>
                  <m:e>
                    <m:d>
                      <m:dPr>
                        <m:ctrlPr>
                          <w:rPr>
                            <w:rFonts w:ascii="Cambria Math" w:hAnsi="Cambria Math"/>
                            <w:i/>
                            <w:sz w:val="18"/>
                            <w:szCs w:val="18"/>
                          </w:rPr>
                        </m:ctrlPr>
                      </m:dPr>
                      <m:e>
                        <m:r>
                          <w:rPr>
                            <w:rFonts w:ascii="Cambria Math" w:hAnsi="Cambria Math"/>
                            <w:sz w:val="18"/>
                            <w:szCs w:val="18"/>
                          </w:rPr>
                          <m:t>1*2.5</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e>
                  <m:e>
                    <m:d>
                      <m:dPr>
                        <m:ctrlPr>
                          <w:rPr>
                            <w:rFonts w:ascii="Cambria Math" w:hAnsi="Cambria Math"/>
                            <w:i/>
                            <w:sz w:val="18"/>
                            <w:szCs w:val="18"/>
                          </w:rPr>
                        </m:ctrlPr>
                      </m:dPr>
                      <m:e>
                        <m:r>
                          <w:rPr>
                            <w:rFonts w:ascii="Cambria Math" w:hAnsi="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0*2.5</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0.34202014332*3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-0.93969262078*-3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0*2.5</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0.93969262078*3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0.34202014332*-3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0*1</m:t>
                        </m:r>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0*2.5</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0*-3</m:t>
                        </m:r>
                      </m:e>
                    </m:d>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1*1</m:t>
                        </m:r>
                      </m:e>
                    </m:d>
                  </m:e>
                </m:mr>
              </m:m>
            </m:e>
          </m:d>
        </m:oMath>
      </m:oMathPara>
    </w:p>
    <w:p w14:paraId="71FBB5FC" w14:textId="77777777" w:rsidR="00274530" w:rsidRPr="0096342A" w:rsidRDefault="00000000" w:rsidP="00EC54D5">
      <w:pPr>
        <w:rPr>
          <w:rFonts w:eastAsiaTheme="minorEastAsia"/>
          <w:sz w:val="18"/>
          <w:szCs w:val="18"/>
        </w:rPr>
      </w:pPr>
      <m:oMathPara>
        <m:oMath>
          <m:r>
            <m:rPr>
              <m:sty m:val="p"/>
            </m:rPr>
            <w:rPr>
              <w:rFonts w:ascii="Cambria Math" w:hAnsi="Cambria Math"/>
              <w:sz w:val="18"/>
              <w:szCs w:val="18"/>
            </w:rPr>
            <w:br/>
          </m:r>
        </m:oMath>
        <m:oMath>
          <m:r>
            <w:rPr>
              <w:rFonts w:ascii="Cambria Math" w:hAnsi="Cambria Math"/>
              <w:sz w:val="18"/>
              <w:szCs w:val="18"/>
            </w:rPr>
            <m:t>=</m:t>
          </m:r>
          <m:d>
            <m:dPr>
              <m:begChr m:val="["/>
              <m:endChr m:val="]"/>
              <m:ctrlPr>
                <w:rPr>
                  <w:rFonts w:ascii="Cambria Math" w:hAnsi="Cambria Math"/>
                  <w:i/>
                  <w:sz w:val="18"/>
                  <w:szCs w:val="18"/>
                </w:rPr>
              </m:ctrlPr>
            </m:dPr>
            <m:e>
              <m:m>
                <m:mPr>
                  <m:mcs>
                    <m:mc>
                      <m:mcPr>
                        <m:count m:val="7"/>
                        <m:mcJc m:val="center"/>
                      </m:mcPr>
                    </m:mc>
                  </m:mcs>
                  <m:ctrlPr>
                    <w:rPr>
                      <w:rFonts w:ascii="Cambria Math" w:hAnsi="Cambria Math"/>
                      <w:i/>
                      <w:sz w:val="18"/>
                      <w:szCs w:val="18"/>
                    </w:rPr>
                  </m:ctrlPr>
                </m:mPr>
                <m:mr>
                  <m:e>
                    <m:r>
                      <w:rPr>
                        <w:rFonts w:ascii="Cambria Math" w:hAnsi="Cambria Math"/>
                        <w:sz w:val="18"/>
                        <w:szCs w:val="18"/>
                      </w:rPr>
                      <m:t>2.5</m:t>
                    </m:r>
                    <m:ctrlPr>
                      <w:rPr>
                        <w:rFonts w:ascii="Cambria Math" w:eastAsia="Cambria Math" w:hAnsi="Cambria Math" w:cs="Cambria Math"/>
                        <w:i/>
                        <w:sz w:val="18"/>
                        <w:szCs w:val="18"/>
                      </w:rPr>
                    </m:ctrlPr>
                  </m:e>
                  <m:e>
                    <m:r>
                      <w:rPr>
                        <w:rFonts w:ascii="Cambria Math" w:eastAsia="Cambria Math" w:hAnsi="Cambria Math" w:cs="Cambria Math"/>
                        <w:sz w:val="18"/>
                        <w:szCs w:val="18"/>
                      </w:rPr>
                      <m:t>+</m:t>
                    </m:r>
                  </m:e>
                  <m:e>
                    <m:r>
                      <w:rPr>
                        <w:rFonts w:ascii="Cambria Math"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1.02606042996</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2.81907786234</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2.81907786234</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-1.02606042996</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e>
                </m:mr>
              </m:m>
            </m:e>
          </m:d>
        </m:oMath>
      </m:oMathPara>
    </w:p>
    <w:p w14:paraId="64E575F4" w14:textId="62C39D34" w:rsidR="00274530" w:rsidRPr="0096342A" w:rsidRDefault="00000000" w:rsidP="00EC54D5">
      <w:pPr>
        <w:rPr>
          <w:rFonts w:eastAsiaTheme="minorEastAsia"/>
          <w:sz w:val="18"/>
          <w:szCs w:val="18"/>
        </w:rPr>
      </w:pPr>
      <m:oMathPara>
        <m:oMath>
          <m:r>
            <m:rPr>
              <m:sty m:val="p"/>
            </m:rPr>
            <w:rPr>
              <w:rFonts w:ascii="Cambria Math" w:hAnsi="Cambria Math"/>
              <w:sz w:val="18"/>
              <w:szCs w:val="18"/>
            </w:rPr>
            <w:br/>
          </m:r>
        </m:oMath>
        <m:oMath>
          <m:r>
            <w:rPr>
              <w:rFonts w:ascii="Cambria Math" w:hAnsi="Cambria Math"/>
              <w:sz w:val="18"/>
              <w:szCs w:val="18"/>
            </w:rPr>
            <m:t>=</m:t>
          </m:r>
          <m:d>
            <m:dPr>
              <m:ctrlPr>
                <w:rPr>
                  <w:rFonts w:ascii="Cambria Math" w:hAnsi="Cambria Math"/>
                  <w:i/>
                  <w:sz w:val="18"/>
                  <w:szCs w:val="18"/>
                </w:rPr>
              </m:ctrlPr>
            </m:dPr>
            <m:e>
              <m:m>
                <m:mPr>
                  <m:mcs>
                    <m:mc>
                      <m:mcPr>
                        <m:count m:val="1"/>
                        <m:mcJc m:val="center"/>
                      </m:mcPr>
                    </m:mc>
                  </m:mcs>
                  <m:ctrlPr>
                    <w:rPr>
                      <w:rFonts w:ascii="Cambria Math" w:hAnsi="Cambria Math"/>
                      <w:i/>
                      <w:sz w:val="18"/>
                      <w:szCs w:val="18"/>
                    </w:rPr>
                  </m:ctrlPr>
                </m:mPr>
                <m:mr>
                  <m:e>
                    <m:r>
                      <w:rPr>
                        <w:rFonts w:ascii="Cambria Math" w:hAnsi="Cambria Math"/>
                        <w:sz w:val="18"/>
                        <w:szCs w:val="18"/>
                      </w:rPr>
                      <m:t>2.5</m:t>
                    </m:r>
                  </m:e>
                </m:mr>
                <m:mr>
                  <m:e>
                    <m:r>
                      <w:rPr>
                        <w:rFonts w:ascii="Cambria Math" w:hAnsi="Cambria Math"/>
                        <w:sz w:val="18"/>
                        <w:szCs w:val="18"/>
                      </w:rPr>
                      <m:t>3.8451382923</m:t>
                    </m:r>
                  </m:e>
                </m:mr>
                <m:mr>
                  <m:e>
                    <m:r>
                      <w:rPr>
                        <w:rFonts w:ascii="Cambria Math" w:hAnsi="Cambria Math"/>
                        <w:sz w:val="18"/>
                        <w:szCs w:val="18"/>
                      </w:rPr>
                      <m:t>1.79301743238</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6C40B901" w14:textId="77777777" w:rsidR="00CE674A" w:rsidRDefault="00CE674A" w:rsidP="00EC54D5">
      <w:pPr>
        <w:rPr>
          <w:rFonts w:eastAsiaTheme="minorEastAsia"/>
          <w:sz w:val="18"/>
          <w:szCs w:val="18"/>
        </w:rPr>
      </w:pPr>
    </w:p>
    <w:p w14:paraId="7B86BF89" w14:textId="77777777" w:rsidR="00D207C4" w:rsidRDefault="00D207C4" w:rsidP="00EC54D5">
      <w:pPr>
        <w:rPr>
          <w:rFonts w:eastAsiaTheme="minorEastAsia"/>
          <w:sz w:val="18"/>
          <w:szCs w:val="18"/>
        </w:rPr>
      </w:pPr>
    </w:p>
    <w:p w14:paraId="69B79E83" w14:textId="77777777" w:rsidR="00D207C4" w:rsidRPr="0096342A" w:rsidRDefault="00D207C4" w:rsidP="00EC54D5">
      <w:pPr>
        <w:rPr>
          <w:rFonts w:eastAsiaTheme="minorEastAsia"/>
          <w:sz w:val="18"/>
          <w:szCs w:val="18"/>
        </w:rPr>
      </w:pPr>
    </w:p>
    <w:p w14:paraId="155B2391" w14:textId="6FBBDD69" w:rsidR="00CE674A" w:rsidRPr="0096342A" w:rsidRDefault="00CE674A" w:rsidP="00CE674A">
      <w:pPr>
        <w:pStyle w:val="Heading3"/>
        <w:numPr>
          <w:ilvl w:val="2"/>
          <w:numId w:val="5"/>
        </w:numPr>
        <w:rPr>
          <w:sz w:val="18"/>
          <w:szCs w:val="18"/>
        </w:rPr>
      </w:pPr>
      <w:bookmarkStart w:id="29" w:name="_Toc151323635"/>
      <w:r w:rsidRPr="0096342A">
        <w:rPr>
          <w:sz w:val="18"/>
          <w:szCs w:val="18"/>
        </w:rPr>
        <w:t>Acquired Value</w:t>
      </w:r>
      <w:r w:rsidR="00960BC9" w:rsidRPr="0096342A">
        <w:rPr>
          <w:sz w:val="18"/>
          <w:szCs w:val="18"/>
        </w:rPr>
        <w:t>s</w:t>
      </w:r>
      <w:r w:rsidRPr="0096342A">
        <w:rPr>
          <w:sz w:val="18"/>
          <w:szCs w:val="18"/>
        </w:rPr>
        <w:t xml:space="preserve"> (</w:t>
      </w:r>
      <w:r w:rsidR="00E57577" w:rsidRPr="0096342A">
        <w:rPr>
          <w:sz w:val="18"/>
          <w:szCs w:val="18"/>
        </w:rPr>
        <w:t xml:space="preserve">Pw, </w:t>
      </w:r>
      <w:r w:rsidRPr="0096342A">
        <w:rPr>
          <w:sz w:val="18"/>
          <w:szCs w:val="18"/>
        </w:rPr>
        <w:t>Point in World Space)</w:t>
      </w:r>
      <w:bookmarkEnd w:id="29"/>
    </w:p>
    <w:p w14:paraId="31EE9430" w14:textId="77777777" w:rsidR="00CE674A" w:rsidRPr="0096342A" w:rsidRDefault="00CE674A" w:rsidP="00EC54D5">
      <w:pPr>
        <w:rPr>
          <w:rFonts w:eastAsiaTheme="minorEastAsia"/>
          <w:sz w:val="18"/>
          <w:szCs w:val="18"/>
        </w:rPr>
      </w:pPr>
    </w:p>
    <w:p w14:paraId="12BBEE41" w14:textId="5F3858B5" w:rsidR="00EC54D5" w:rsidRPr="0096342A" w:rsidRDefault="009E5D5A" w:rsidP="009E5D5A">
      <w:pPr>
        <w:ind w:left="504" w:firstLine="720"/>
        <w:rPr>
          <w:sz w:val="18"/>
          <w:szCs w:val="18"/>
        </w:rPr>
      </w:pPr>
      <w:r w:rsidRPr="0096342A">
        <w:rPr>
          <w:sz w:val="18"/>
          <w:szCs w:val="18"/>
        </w:rPr>
        <w:t xml:space="preserve">Pw </w:t>
      </w:r>
      <w:r w:rsidR="00EC54D5" w:rsidRPr="0096342A">
        <w:rPr>
          <w:sz w:val="18"/>
          <w:szCs w:val="18"/>
        </w:rPr>
        <w:t xml:space="preserve">= </w:t>
      </w:r>
      <w:r w:rsidR="00274530" w:rsidRPr="0096342A">
        <w:rPr>
          <w:sz w:val="18"/>
          <w:szCs w:val="18"/>
        </w:rPr>
        <w:t>(</w:t>
      </w:r>
      <w:r w:rsidR="00EC54D5" w:rsidRPr="0096342A">
        <w:rPr>
          <w:sz w:val="18"/>
          <w:szCs w:val="18"/>
        </w:rPr>
        <w:t>2.5, 3.8451382923, 1.79301743238, 1</w:t>
      </w:r>
      <w:r w:rsidR="00274530" w:rsidRPr="0096342A">
        <w:rPr>
          <w:sz w:val="18"/>
          <w:szCs w:val="18"/>
        </w:rPr>
        <w:t>)</w:t>
      </w:r>
    </w:p>
    <w:p w14:paraId="62460423" w14:textId="77777777" w:rsidR="00CE674A" w:rsidRDefault="00CE674A" w:rsidP="00CE674A">
      <w:pPr>
        <w:ind w:firstLine="720"/>
        <w:jc w:val="center"/>
        <w:rPr>
          <w:sz w:val="20"/>
          <w:szCs w:val="20"/>
        </w:rPr>
      </w:pPr>
    </w:p>
    <w:p w14:paraId="4013EE8B" w14:textId="77777777" w:rsidR="00820D67" w:rsidRDefault="00820D67" w:rsidP="00CE674A">
      <w:pPr>
        <w:ind w:firstLine="720"/>
        <w:jc w:val="center"/>
        <w:rPr>
          <w:sz w:val="20"/>
          <w:szCs w:val="20"/>
        </w:rPr>
      </w:pPr>
    </w:p>
    <w:p w14:paraId="4918FC4A" w14:textId="77777777" w:rsidR="0096342A" w:rsidRPr="001252FC" w:rsidRDefault="0096342A" w:rsidP="00CE674A">
      <w:pPr>
        <w:ind w:firstLine="720"/>
        <w:jc w:val="center"/>
        <w:rPr>
          <w:sz w:val="20"/>
          <w:szCs w:val="20"/>
        </w:rPr>
      </w:pPr>
    </w:p>
    <w:p w14:paraId="6EC17C4A" w14:textId="77777777" w:rsidR="00CE674A" w:rsidRPr="001252FC" w:rsidRDefault="00CE674A" w:rsidP="00CE674A">
      <w:pPr>
        <w:ind w:firstLine="720"/>
        <w:jc w:val="center"/>
        <w:rPr>
          <w:sz w:val="20"/>
          <w:szCs w:val="20"/>
        </w:rPr>
      </w:pPr>
    </w:p>
    <w:p w14:paraId="02071396" w14:textId="77777777" w:rsidR="00E57577" w:rsidRPr="001252FC" w:rsidRDefault="00274530" w:rsidP="00587B25">
      <w:pPr>
        <w:pStyle w:val="Heading2"/>
        <w:numPr>
          <w:ilvl w:val="1"/>
          <w:numId w:val="5"/>
        </w:numPr>
        <w:rPr>
          <w:sz w:val="24"/>
          <w:szCs w:val="24"/>
        </w:rPr>
      </w:pPr>
      <w:bookmarkStart w:id="30" w:name="_Toc151323636"/>
      <w:r w:rsidRPr="001252FC">
        <w:rPr>
          <w:sz w:val="24"/>
          <w:szCs w:val="24"/>
        </w:rPr>
        <w:lastRenderedPageBreak/>
        <w:t xml:space="preserve">Transform from </w:t>
      </w:r>
      <w:r w:rsidR="00CE674A" w:rsidRPr="001252FC">
        <w:rPr>
          <w:sz w:val="24"/>
          <w:szCs w:val="24"/>
        </w:rPr>
        <w:t>World</w:t>
      </w:r>
      <w:r w:rsidRPr="001252FC">
        <w:rPr>
          <w:sz w:val="24"/>
          <w:szCs w:val="24"/>
        </w:rPr>
        <w:t xml:space="preserve"> Space to View Space</w:t>
      </w:r>
      <w:bookmarkEnd w:id="30"/>
    </w:p>
    <w:p w14:paraId="7A4FC7C9" w14:textId="1F341E4D" w:rsidR="00274530" w:rsidRPr="001252FC" w:rsidRDefault="00274530" w:rsidP="00274530">
      <w:pPr>
        <w:ind w:left="360" w:firstLine="360"/>
        <w:rPr>
          <w:sz w:val="20"/>
          <w:szCs w:val="20"/>
        </w:rPr>
      </w:pPr>
      <w:r w:rsidRPr="001252FC">
        <w:rPr>
          <w:sz w:val="20"/>
          <w:szCs w:val="20"/>
        </w:rPr>
        <w:t xml:space="preserve">Going from Model Space to View Space in graphics programming involves transforming the coordinates of objects from their local, object-relative coordinates (Model Space) to a global, camera-relative coordinate system (View Space). This transformation is achieved using a combination of transformation matrices, including the </w:t>
      </w:r>
      <w:r w:rsidR="009E5D5A" w:rsidRPr="001252FC">
        <w:rPr>
          <w:sz w:val="20"/>
          <w:szCs w:val="20"/>
        </w:rPr>
        <w:t xml:space="preserve">point in world space (Pw) and </w:t>
      </w:r>
      <w:r w:rsidRPr="001252FC">
        <w:rPr>
          <w:sz w:val="20"/>
          <w:szCs w:val="20"/>
        </w:rPr>
        <w:t>the view matrix (which represents the camera's position and orientation)</w:t>
      </w:r>
      <w:r w:rsidR="009E5D5A" w:rsidRPr="001252FC">
        <w:rPr>
          <w:sz w:val="20"/>
          <w:szCs w:val="20"/>
        </w:rPr>
        <w:t>.</w:t>
      </w:r>
    </w:p>
    <w:p w14:paraId="4E273D6D" w14:textId="77777777" w:rsidR="009E5D5A" w:rsidRDefault="009E5D5A" w:rsidP="009E5D5A">
      <w:pPr>
        <w:rPr>
          <w:sz w:val="20"/>
          <w:szCs w:val="20"/>
        </w:rPr>
      </w:pPr>
      <w:r w:rsidRPr="001252FC">
        <w:rPr>
          <w:noProof/>
          <w:sz w:val="20"/>
          <w:szCs w:val="20"/>
        </w:rPr>
        <w:drawing>
          <wp:inline distT="0" distB="0" distL="0" distR="0" wp14:anchorId="27E02B6A" wp14:editId="2700DC3B">
            <wp:extent cx="5731510" cy="1590675"/>
            <wp:effectExtent l="0" t="0" r="2540" b="9525"/>
            <wp:docPr id="560634201" name="Picture 560634201" descr="A diagram of a mathematical equation&#10;&#10;Description automatically generated with medium confidence">
              <a:extLst xmlns:a="http://schemas.openxmlformats.org/drawingml/2006/main">
                <a:ext uri="{FF2B5EF4-FFF2-40B4-BE49-F238E27FC236}">
                  <a16:creationId xmlns:a16="http://schemas.microsoft.com/office/drawing/2014/main" id="{FCED1814-7F66-4BE5-8EC1-F15647D643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iagram of a mathematical equation&#10;&#10;Description automatically generated with medium confidence">
                      <a:extLst>
                        <a:ext uri="{FF2B5EF4-FFF2-40B4-BE49-F238E27FC236}">
                          <a16:creationId xmlns:a16="http://schemas.microsoft.com/office/drawing/2014/main" id="{FCED1814-7F66-4BE5-8EC1-F15647D6431A}"/>
                        </a:ext>
                      </a:extLst>
                    </pic:cNvPr>
                    <pic:cNvPicPr>
                      <a:picLocks noChangeAspect="1"/>
                    </pic:cNvPicPr>
                  </pic:nvPicPr>
                  <pic:blipFill>
                    <a:blip r:embed="rId12"/>
                    <a:stretch>
                      <a:fillRect/>
                    </a:stretch>
                  </pic:blipFill>
                  <pic:spPr>
                    <a:xfrm>
                      <a:off x="0" y="0"/>
                      <a:ext cx="5731510" cy="1590675"/>
                    </a:xfrm>
                    <a:prstGeom prst="rect">
                      <a:avLst/>
                    </a:prstGeom>
                  </pic:spPr>
                </pic:pic>
              </a:graphicData>
            </a:graphic>
          </wp:inline>
        </w:drawing>
      </w:r>
    </w:p>
    <w:p w14:paraId="4E876BA2" w14:textId="11FB89B7" w:rsidR="00D207C4" w:rsidRDefault="00D207C4" w:rsidP="00D207C4">
      <w:pPr>
        <w:pStyle w:val="Caption"/>
        <w:jc w:val="center"/>
      </w:pPr>
      <w:bookmarkStart w:id="31" w:name="_Ref151323261"/>
      <w:bookmarkStart w:id="32" w:name="_Toc151323533"/>
      <w:r>
        <w:t xml:space="preserve">Figure </w:t>
      </w:r>
      <w:fldSimple w:instr=" SEQ Figure \* ARABIC ">
        <w:r w:rsidR="007932AE">
          <w:rPr>
            <w:noProof/>
          </w:rPr>
          <w:t>5</w:t>
        </w:r>
      </w:fldSimple>
      <w:r>
        <w:t>: Formula for View Space Transform</w:t>
      </w:r>
      <w:bookmarkEnd w:id="31"/>
      <w:bookmarkEnd w:id="32"/>
    </w:p>
    <w:p w14:paraId="6AB684AB" w14:textId="77777777" w:rsidR="00D207C4" w:rsidRPr="00D207C4" w:rsidRDefault="00D207C4" w:rsidP="00D207C4"/>
    <w:p w14:paraId="62D4B31F" w14:textId="77777777" w:rsidR="00295177" w:rsidRPr="001252FC" w:rsidRDefault="00587B25" w:rsidP="00D528BC">
      <w:pPr>
        <w:pStyle w:val="Heading3"/>
        <w:numPr>
          <w:ilvl w:val="2"/>
          <w:numId w:val="5"/>
        </w:numPr>
        <w:rPr>
          <w:sz w:val="22"/>
          <w:szCs w:val="22"/>
        </w:rPr>
      </w:pPr>
      <w:bookmarkStart w:id="33" w:name="_Toc151323637"/>
      <w:r w:rsidRPr="001252FC">
        <w:rPr>
          <w:sz w:val="22"/>
          <w:szCs w:val="22"/>
        </w:rPr>
        <w:t>Calculating the camera rotation angles</w:t>
      </w:r>
      <w:r w:rsidR="00D528BC" w:rsidRPr="001252FC">
        <w:rPr>
          <w:sz w:val="22"/>
          <w:szCs w:val="22"/>
        </w:rPr>
        <w:t xml:space="preserve"> (UVN)</w:t>
      </w:r>
      <w:bookmarkEnd w:id="33"/>
    </w:p>
    <w:p w14:paraId="6DB350D8" w14:textId="13315F9D" w:rsidR="00D528BC" w:rsidRPr="001252FC" w:rsidRDefault="00D528BC" w:rsidP="00D528BC">
      <w:pPr>
        <w:rPr>
          <w:sz w:val="20"/>
          <w:szCs w:val="20"/>
        </w:rPr>
      </w:pPr>
      <w:r w:rsidRPr="001252FC">
        <w:rPr>
          <w:noProof/>
          <w:sz w:val="20"/>
          <w:szCs w:val="20"/>
        </w:rPr>
        <w:drawing>
          <wp:inline distT="0" distB="0" distL="0" distR="0" wp14:anchorId="01E57E38" wp14:editId="552343D8">
            <wp:extent cx="5086350" cy="1417955"/>
            <wp:effectExtent l="0" t="0" r="0" b="0"/>
            <wp:docPr id="1010950229" name="Picture 1010950229" descr="A white paper with black text&#10;&#10;Description automatically generated">
              <a:extLst xmlns:a="http://schemas.openxmlformats.org/drawingml/2006/main">
                <a:ext uri="{FF2B5EF4-FFF2-40B4-BE49-F238E27FC236}">
                  <a16:creationId xmlns:a16="http://schemas.microsoft.com/office/drawing/2014/main" id="{1197A042-6BA3-4DDE-ABAB-B36BF88CE3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white paper with black text&#10;&#10;Description automatically generated">
                      <a:extLst>
                        <a:ext uri="{FF2B5EF4-FFF2-40B4-BE49-F238E27FC236}">
                          <a16:creationId xmlns:a16="http://schemas.microsoft.com/office/drawing/2014/main" id="{1197A042-6BA3-4DDE-ABAB-B36BF88CE3D4}"/>
                        </a:ext>
                      </a:extLst>
                    </pic:cNvPr>
                    <pic:cNvPicPr>
                      <a:picLocks noChangeAspect="1"/>
                    </pic:cNvPicPr>
                  </pic:nvPicPr>
                  <pic:blipFill rotWithShape="1">
                    <a:blip r:embed="rId13"/>
                    <a:srcRect l="3544" t="6253" r="6280" b="57926"/>
                    <a:stretch/>
                  </pic:blipFill>
                  <pic:spPr bwMode="auto">
                    <a:xfrm>
                      <a:off x="0" y="0"/>
                      <a:ext cx="5090755" cy="1419183"/>
                    </a:xfrm>
                    <a:prstGeom prst="rect">
                      <a:avLst/>
                    </a:prstGeom>
                    <a:ln>
                      <a:noFill/>
                    </a:ln>
                    <a:extLst>
                      <a:ext uri="{53640926-AAD7-44D8-BBD7-CCE9431645EC}">
                        <a14:shadowObscured xmlns:a14="http://schemas.microsoft.com/office/drawing/2010/main"/>
                      </a:ext>
                    </a:extLst>
                  </pic:spPr>
                </pic:pic>
              </a:graphicData>
            </a:graphic>
          </wp:inline>
        </w:drawing>
      </w:r>
    </w:p>
    <w:p w14:paraId="3F6A09A4" w14:textId="5AB510A0" w:rsidR="00D528BC" w:rsidRDefault="00D207C4" w:rsidP="00D207C4">
      <w:pPr>
        <w:pStyle w:val="Caption"/>
        <w:jc w:val="center"/>
      </w:pPr>
      <w:bookmarkStart w:id="34" w:name="_Toc151323534"/>
      <w:r>
        <w:t xml:space="preserve">Figure </w:t>
      </w:r>
      <w:fldSimple w:instr=" SEQ Figure \* ARABIC ">
        <w:r w:rsidR="007932AE">
          <w:rPr>
            <w:noProof/>
          </w:rPr>
          <w:t>6</w:t>
        </w:r>
      </w:fldSimple>
      <w:r>
        <w:t xml:space="preserve">: Formula for calculating </w:t>
      </w:r>
      <w:proofErr w:type="gramStart"/>
      <w:r>
        <w:t>UVN</w:t>
      </w:r>
      <w:bookmarkEnd w:id="34"/>
      <w:proofErr w:type="gramEnd"/>
    </w:p>
    <w:p w14:paraId="337021B4" w14:textId="77777777" w:rsidR="00D207C4" w:rsidRPr="00D207C4" w:rsidRDefault="00D207C4" w:rsidP="00D207C4"/>
    <w:p w14:paraId="57668B8C" w14:textId="77777777" w:rsidR="00D528BC" w:rsidRPr="001252FC" w:rsidRDefault="00D528BC" w:rsidP="00D528BC">
      <w:pPr>
        <w:pStyle w:val="Heading4"/>
        <w:numPr>
          <w:ilvl w:val="3"/>
          <w:numId w:val="5"/>
        </w:numPr>
        <w:rPr>
          <w:sz w:val="20"/>
          <w:szCs w:val="20"/>
        </w:rPr>
      </w:pPr>
      <w:r w:rsidRPr="001252FC">
        <w:rPr>
          <w:sz w:val="20"/>
          <w:szCs w:val="20"/>
        </w:rPr>
        <w:t>Calculating the forward vector (N)</w:t>
      </w:r>
    </w:p>
    <w:p w14:paraId="68A456C9" w14:textId="77777777" w:rsidR="00274530" w:rsidRPr="001252FC" w:rsidRDefault="00274530" w:rsidP="00274530">
      <w:pPr>
        <w:jc w:val="center"/>
        <w:rPr>
          <w:sz w:val="20"/>
          <w:szCs w:val="20"/>
        </w:rPr>
      </w:pPr>
    </w:p>
    <w:p w14:paraId="0CE93368" w14:textId="6439DB31" w:rsidR="00AE3B54" w:rsidRPr="0096342A" w:rsidRDefault="00000000" w:rsidP="00497D14">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forward</m:t>
              </m:r>
            </m:e>
          </m:acc>
          <m:r>
            <w:rPr>
              <w:rFonts w:ascii="Cambria Math" w:hAnsi="Cambria Math"/>
              <w:sz w:val="18"/>
              <w:szCs w:val="18"/>
            </w:rPr>
            <m:t>=normalize</m:t>
          </m:r>
          <m:d>
            <m:dPr>
              <m:ctrlPr>
                <w:rPr>
                  <w:rFonts w:ascii="Cambria Math" w:hAnsi="Cambria Math"/>
                  <w:i/>
                  <w:sz w:val="18"/>
                  <w:szCs w:val="18"/>
                </w:rPr>
              </m:ctrlPr>
            </m:dPr>
            <m:e>
              <m:d>
                <m:dPr>
                  <m:ctrlPr>
                    <w:rPr>
                      <w:rFonts w:ascii="Cambria Math" w:hAnsi="Cambria Math"/>
                      <w:i/>
                      <w:sz w:val="18"/>
                      <w:szCs w:val="18"/>
                    </w:rPr>
                  </m:ctrlPr>
                </m:dPr>
                <m:e>
                  <m:r>
                    <w:rPr>
                      <w:rFonts w:ascii="Cambria Math" w:hAnsi="Cambria Math"/>
                      <w:sz w:val="18"/>
                      <w:szCs w:val="18"/>
                    </w:rPr>
                    <m:t>0, 4.5, -1</m:t>
                  </m: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2, 0, 0</m:t>
                  </m:r>
                </m:e>
              </m:d>
            </m:e>
          </m:d>
        </m:oMath>
      </m:oMathPara>
    </w:p>
    <w:p w14:paraId="758C92AF" w14:textId="77777777" w:rsidR="00AA1D74" w:rsidRPr="0096342A" w:rsidRDefault="00AE3B54" w:rsidP="00497D14">
      <w:pPr>
        <w:rPr>
          <w:rFonts w:eastAsiaTheme="minorEastAsia"/>
          <w:sz w:val="18"/>
          <w:szCs w:val="18"/>
        </w:rPr>
      </w:pPr>
      <m:oMathPara>
        <m:oMath>
          <m:r>
            <m:rPr>
              <m:sty m:val="p"/>
            </m:rPr>
            <w:rPr>
              <w:rFonts w:ascii="Cambria Math" w:hAnsi="Cambria Math"/>
              <w:sz w:val="18"/>
              <w:szCs w:val="18"/>
            </w:rPr>
            <w:br/>
          </m:r>
        </m:oMath>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forward</m:t>
              </m:r>
            </m:e>
          </m:acc>
          <m:r>
            <w:rPr>
              <w:rFonts w:ascii="Cambria Math" w:eastAsiaTheme="minorEastAsia" w:hAnsi="Cambria Math"/>
              <w:sz w:val="18"/>
              <w:szCs w:val="18"/>
            </w:rPr>
            <m:t>=normalize</m:t>
          </m:r>
          <m:d>
            <m:dPr>
              <m:ctrlPr>
                <w:rPr>
                  <w:rFonts w:ascii="Cambria Math" w:eastAsiaTheme="minorEastAsia" w:hAnsi="Cambria Math"/>
                  <w:i/>
                  <w:sz w:val="18"/>
                  <w:szCs w:val="18"/>
                </w:rPr>
              </m:ctrlPr>
            </m:dPr>
            <m:e>
              <m:r>
                <w:rPr>
                  <w:rFonts w:ascii="Cambria Math" w:eastAsiaTheme="minorEastAsia" w:hAnsi="Cambria Math"/>
                  <w:sz w:val="18"/>
                  <w:szCs w:val="18"/>
                </w:rPr>
                <m:t>-2, 4.5, -1</m:t>
              </m:r>
            </m:e>
          </m:d>
        </m:oMath>
      </m:oMathPara>
    </w:p>
    <w:p w14:paraId="017A226C" w14:textId="77777777" w:rsidR="00F83846" w:rsidRPr="0096342A" w:rsidRDefault="00AE3B54" w:rsidP="00497D14">
      <w:pPr>
        <w:rPr>
          <w:rFonts w:eastAsiaTheme="minorEastAsia"/>
          <w:sz w:val="18"/>
          <w:szCs w:val="18"/>
        </w:rPr>
      </w:pPr>
      <m:oMathPara>
        <m:oMath>
          <m:r>
            <m:rPr>
              <m:sty m:val="p"/>
            </m:rPr>
            <w:rPr>
              <w:rFonts w:ascii="Cambria Math" w:eastAsiaTheme="minorEastAsia" w:hAnsi="Cambria Math"/>
              <w:sz w:val="18"/>
              <w:szCs w:val="18"/>
            </w:rPr>
            <w:br/>
          </m:r>
        </m:oMath>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forward</m:t>
              </m:r>
            </m:e>
          </m:acc>
          <m:r>
            <w:rPr>
              <w:rFonts w:ascii="Cambria Math" w:eastAsiaTheme="minorEastAsia" w:hAnsi="Cambria Math"/>
              <w:sz w:val="18"/>
              <w:szCs w:val="18"/>
            </w:rPr>
            <m:t xml:space="preserve">= </m:t>
          </m:r>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-2, 4.5,-1</m:t>
                  </m:r>
                </m:e>
              </m:d>
            </m:num>
            <m:den>
              <m:d>
                <m:dPr>
                  <m:begChr m:val="‖"/>
                  <m:endChr m:val="‖"/>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-2, 4.5,-1</m:t>
                      </m:r>
                    </m:e>
                  </m:d>
                </m:e>
              </m:d>
            </m:den>
          </m:f>
        </m:oMath>
      </m:oMathPara>
    </w:p>
    <w:p w14:paraId="6E791793" w14:textId="1D982485" w:rsidR="00F83846" w:rsidRPr="0096342A" w:rsidRDefault="00116931" w:rsidP="00497D14">
      <w:pPr>
        <w:rPr>
          <w:rFonts w:eastAsiaTheme="minorEastAsia"/>
          <w:sz w:val="18"/>
          <w:szCs w:val="18"/>
        </w:rPr>
      </w:pPr>
      <m:oMathPara>
        <m:oMath>
          <m:r>
            <m:rPr>
              <m:sty m:val="p"/>
            </m:rPr>
            <w:rPr>
              <w:rFonts w:ascii="Cambria Math" w:eastAsiaTheme="minorEastAsia" w:hAnsi="Cambria Math"/>
              <w:sz w:val="18"/>
              <w:szCs w:val="18"/>
            </w:rPr>
            <w:br/>
          </m:r>
        </m:oMath>
        <m:oMath>
          <m:d>
            <m:dPr>
              <m:begChr m:val="‖"/>
              <m:endChr m:val="‖"/>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-2, 4.5,-1</m:t>
                  </m:r>
                </m:e>
              </m:d>
            </m:e>
          </m:d>
          <m:r>
            <w:rPr>
              <w:rFonts w:ascii="Cambria Math" w:eastAsiaTheme="minorEastAsia" w:hAnsi="Cambria Math"/>
              <w:sz w:val="18"/>
              <w:szCs w:val="18"/>
            </w:rPr>
            <m:t xml:space="preserve">= </m:t>
          </m:r>
          <m:rad>
            <m:radPr>
              <m:degHide m:val="1"/>
              <m:ctrlPr>
                <w:rPr>
                  <w:rFonts w:ascii="Cambria Math" w:eastAsiaTheme="minorEastAsia" w:hAnsi="Cambria Math"/>
                  <w:i/>
                  <w:sz w:val="18"/>
                  <w:szCs w:val="18"/>
                </w:rPr>
              </m:ctrlPr>
            </m:radPr>
            <m:deg/>
            <m:e>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2</m:t>
                  </m:r>
                </m:e>
                <m:sup>
                  <m:r>
                    <w:rPr>
                      <w:rFonts w:ascii="Cambria Math" w:eastAsiaTheme="minorEastAsia" w:hAnsi="Cambria Math"/>
                      <w:sz w:val="18"/>
                      <w:szCs w:val="18"/>
                    </w:rPr>
                    <m:t>2</m:t>
                  </m:r>
                </m:sup>
              </m:sSup>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4.5</m:t>
                  </m:r>
                </m:e>
                <m:sup>
                  <m:r>
                    <w:rPr>
                      <w:rFonts w:ascii="Cambria Math" w:eastAsiaTheme="minorEastAsia" w:hAnsi="Cambria Math"/>
                      <w:sz w:val="18"/>
                      <w:szCs w:val="18"/>
                    </w:rPr>
                    <m:t>2</m:t>
                  </m:r>
                </m:sup>
              </m:sSup>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-1</m:t>
                  </m:r>
                </m:e>
                <m:sup>
                  <m:r>
                    <w:rPr>
                      <w:rFonts w:ascii="Cambria Math" w:eastAsiaTheme="minorEastAsia" w:hAnsi="Cambria Math"/>
                      <w:sz w:val="18"/>
                      <w:szCs w:val="18"/>
                    </w:rPr>
                    <m:t>2</m:t>
                  </m:r>
                </m:sup>
              </m:sSup>
            </m:e>
          </m:rad>
          <m:r>
            <w:rPr>
              <w:rFonts w:ascii="Cambria Math" w:eastAsiaTheme="minorEastAsia" w:hAnsi="Cambria Math"/>
              <w:sz w:val="18"/>
              <w:szCs w:val="18"/>
            </w:rPr>
            <m:t>= 5.02493781056…</m:t>
          </m:r>
        </m:oMath>
      </m:oMathPara>
    </w:p>
    <w:p w14:paraId="745D786B" w14:textId="77777777" w:rsidR="00F83846" w:rsidRPr="0096342A" w:rsidRDefault="00F83846" w:rsidP="00497D14">
      <w:pPr>
        <w:rPr>
          <w:rFonts w:eastAsiaTheme="minorEastAsia"/>
          <w:sz w:val="18"/>
          <w:szCs w:val="18"/>
        </w:rPr>
      </w:pPr>
      <m:oMathPara>
        <m:oMath>
          <m:r>
            <m:rPr>
              <m:sty m:val="p"/>
            </m:rPr>
            <w:rPr>
              <w:rFonts w:ascii="Cambria Math" w:eastAsiaTheme="minorEastAsia" w:hAnsi="Cambria Math"/>
              <w:sz w:val="18"/>
              <w:szCs w:val="18"/>
            </w:rPr>
            <w:br/>
          </m:r>
        </m:oMath>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forward</m:t>
              </m:r>
            </m:e>
          </m:acc>
          <m:r>
            <w:rPr>
              <w:rFonts w:ascii="Cambria Math" w:eastAsiaTheme="minorEastAsia" w:hAnsi="Cambria Math"/>
              <w:sz w:val="18"/>
              <w:szCs w:val="18"/>
            </w:rPr>
            <m:t xml:space="preserve">= </m:t>
          </m:r>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-2, 4.5,-1</m:t>
                  </m:r>
                </m:e>
              </m:d>
            </m:num>
            <m:den>
              <m:r>
                <w:rPr>
                  <w:rFonts w:ascii="Cambria Math" w:eastAsiaTheme="minorEastAsia" w:hAnsi="Cambria Math"/>
                  <w:sz w:val="18"/>
                  <w:szCs w:val="18"/>
                </w:rPr>
                <m:t>5.02493781056</m:t>
              </m:r>
            </m:den>
          </m:f>
        </m:oMath>
      </m:oMathPara>
    </w:p>
    <w:p w14:paraId="407C9160" w14:textId="62009FFC" w:rsidR="00AE3B54" w:rsidRPr="0096342A" w:rsidRDefault="00F83846" w:rsidP="00497D14">
      <w:pPr>
        <w:rPr>
          <w:rFonts w:eastAsiaTheme="minorEastAsia"/>
          <w:sz w:val="18"/>
          <w:szCs w:val="18"/>
        </w:rPr>
      </w:pPr>
      <m:oMathPara>
        <m:oMath>
          <m:r>
            <m:rPr>
              <m:sty m:val="p"/>
            </m:rPr>
            <w:rPr>
              <w:rFonts w:ascii="Cambria Math" w:eastAsiaTheme="minorEastAsia" w:hAnsi="Cambria Math"/>
              <w:sz w:val="18"/>
              <w:szCs w:val="18"/>
            </w:rPr>
            <w:br/>
          </m:r>
        </m:oMath>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forward</m:t>
              </m:r>
            </m:e>
          </m:acc>
          <m:r>
            <w:rPr>
              <w:rFonts w:ascii="Cambria Math" w:eastAsiaTheme="minorEastAsia" w:hAnsi="Cambria Math"/>
              <w:sz w:val="18"/>
              <w:szCs w:val="18"/>
            </w:rPr>
            <m:t>=(-0.398015, 0.895533, -0.199007)</m:t>
          </m:r>
        </m:oMath>
      </m:oMathPara>
    </w:p>
    <w:p w14:paraId="104354DF" w14:textId="77777777" w:rsidR="00820D67" w:rsidRDefault="00820D67" w:rsidP="00497D14">
      <w:pPr>
        <w:rPr>
          <w:rFonts w:eastAsiaTheme="minorEastAsia"/>
          <w:sz w:val="20"/>
          <w:szCs w:val="20"/>
        </w:rPr>
      </w:pPr>
    </w:p>
    <w:p w14:paraId="5CA005CE" w14:textId="77777777" w:rsidR="0096342A" w:rsidRPr="001252FC" w:rsidRDefault="0096342A" w:rsidP="00497D14">
      <w:pPr>
        <w:rPr>
          <w:rFonts w:eastAsiaTheme="minorEastAsia"/>
          <w:sz w:val="20"/>
          <w:szCs w:val="20"/>
        </w:rPr>
      </w:pPr>
    </w:p>
    <w:p w14:paraId="3C705224" w14:textId="77777777" w:rsidR="00D528BC" w:rsidRPr="001252FC" w:rsidRDefault="00D528BC" w:rsidP="00D528BC">
      <w:pPr>
        <w:pStyle w:val="Heading4"/>
        <w:numPr>
          <w:ilvl w:val="3"/>
          <w:numId w:val="5"/>
        </w:numPr>
        <w:rPr>
          <w:sz w:val="20"/>
          <w:szCs w:val="20"/>
        </w:rPr>
      </w:pPr>
      <w:r w:rsidRPr="001252FC">
        <w:rPr>
          <w:sz w:val="20"/>
          <w:szCs w:val="20"/>
        </w:rPr>
        <w:t>Calculating the side vector(U)</w:t>
      </w:r>
    </w:p>
    <w:p w14:paraId="0944E0C9" w14:textId="77777777" w:rsidR="00D528BC" w:rsidRPr="001252FC" w:rsidRDefault="00D528BC" w:rsidP="00497D14">
      <w:pPr>
        <w:rPr>
          <w:rFonts w:eastAsiaTheme="minorEastAsia"/>
          <w:sz w:val="20"/>
          <w:szCs w:val="20"/>
        </w:rPr>
      </w:pPr>
    </w:p>
    <w:p w14:paraId="487C7197" w14:textId="55CA849A" w:rsidR="000E126A" w:rsidRPr="0096342A" w:rsidRDefault="00000000" w:rsidP="002934C7">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hAnsi="Cambria Math"/>
              <w:sz w:val="18"/>
              <w:szCs w:val="18"/>
            </w:rPr>
            <m:t>=normalize</m:t>
          </m:r>
          <m:d>
            <m:dPr>
              <m:ctrlPr>
                <w:rPr>
                  <w:rFonts w:ascii="Cambria Math" w:hAnsi="Cambria Math"/>
                  <w:i/>
                  <w:sz w:val="18"/>
                  <w:szCs w:val="18"/>
                </w:rPr>
              </m:ctrlPr>
            </m:dPr>
            <m:e>
              <m:d>
                <m:dPr>
                  <m:ctrlPr>
                    <w:rPr>
                      <w:rFonts w:ascii="Cambria Math" w:hAnsi="Cambria Math"/>
                      <w:i/>
                      <w:sz w:val="18"/>
                      <w:szCs w:val="18"/>
                    </w:rPr>
                  </m:ctrlPr>
                </m:dPr>
                <m:e>
                  <m:r>
                    <w:rPr>
                      <w:rFonts w:ascii="Cambria Math" w:hAnsi="Cambria Math"/>
                      <w:sz w:val="18"/>
                      <w:szCs w:val="18"/>
                    </w:rPr>
                    <m:t>0.398015, -0.895533, 0.199007</m:t>
                  </m:r>
                </m:e>
              </m:d>
              <m:r>
                <w:rPr>
                  <w:rFonts w:ascii="Cambria Math" w:hAnsi="Cambria Math"/>
                  <w:sz w:val="18"/>
                  <w:szCs w:val="18"/>
                </w:rPr>
                <m:t>x</m:t>
              </m:r>
              <m:d>
                <m:dPr>
                  <m:ctrlPr>
                    <w:rPr>
                      <w:rFonts w:ascii="Cambria Math" w:hAnsi="Cambria Math"/>
                      <w:i/>
                      <w:sz w:val="18"/>
                      <w:szCs w:val="18"/>
                    </w:rPr>
                  </m:ctrlPr>
                </m:dPr>
                <m:e>
                  <m:r>
                    <w:rPr>
                      <w:rFonts w:ascii="Cambria Math" w:hAnsi="Cambria Math"/>
                      <w:sz w:val="18"/>
                      <w:szCs w:val="18"/>
                    </w:rPr>
                    <m:t>0, 1, 0</m:t>
                  </m:r>
                </m:e>
              </m:d>
            </m:e>
          </m:d>
        </m:oMath>
      </m:oMathPara>
    </w:p>
    <w:p w14:paraId="02B8CA67" w14:textId="77777777" w:rsidR="000E126A" w:rsidRPr="0096342A" w:rsidRDefault="000E126A" w:rsidP="002934C7">
      <w:pPr>
        <w:rPr>
          <w:rFonts w:eastAsiaTheme="minorEastAsia"/>
          <w:sz w:val="18"/>
          <w:szCs w:val="18"/>
        </w:rPr>
      </w:pPr>
    </w:p>
    <w:p w14:paraId="510C8312" w14:textId="29ECA15C" w:rsidR="000E126A" w:rsidRPr="0096342A" w:rsidRDefault="00000000" w:rsidP="002934C7">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=normalize</m:t>
          </m:r>
          <m:d>
            <m:dPr>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-0.895533*0</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0.199007*1</m:t>
                  </m:r>
                </m:e>
              </m:d>
              <m:r>
                <w:rPr>
                  <w:rFonts w:ascii="Cambria Math" w:eastAsiaTheme="minorEastAsia" w:hAnsi="Cambria Math"/>
                  <w:sz w:val="18"/>
                  <w:szCs w:val="18"/>
                </w:rPr>
                <m:t xml:space="preserve">, </m:t>
              </m:r>
              <m:d>
                <m:dPr>
                  <m:ctrlPr>
                    <w:rPr>
                      <w:rFonts w:ascii="Cambria Math" w:eastAsiaTheme="minorEastAsia" w:hAnsi="Cambria Math"/>
                      <w:i/>
                      <w:sz w:val="18"/>
                      <w:szCs w:val="18"/>
                    </w:rPr>
                  </m:ctrlPr>
                </m:dPr>
                <m:e>
                  <m:r>
                    <w:rPr>
                      <w:rFonts w:ascii="Cambria Math" w:eastAsiaTheme="minorEastAsia" w:hAnsi="Cambria Math"/>
                      <w:sz w:val="18"/>
                      <w:szCs w:val="18"/>
                    </w:rPr>
                    <m:t>0.199007*0</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0.398015*0</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0.398015*1</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-0.895533*0</m:t>
                  </m:r>
                </m:e>
              </m:d>
            </m:e>
          </m:d>
        </m:oMath>
      </m:oMathPara>
    </w:p>
    <w:p w14:paraId="13619353" w14:textId="77777777" w:rsidR="000E126A" w:rsidRPr="0096342A" w:rsidRDefault="000E126A" w:rsidP="002934C7">
      <w:pPr>
        <w:rPr>
          <w:rFonts w:eastAsiaTheme="minorEastAsia"/>
          <w:sz w:val="18"/>
          <w:szCs w:val="18"/>
        </w:rPr>
      </w:pPr>
    </w:p>
    <w:p w14:paraId="4456477E" w14:textId="24B19B1C" w:rsidR="000E126A" w:rsidRPr="0096342A" w:rsidRDefault="00000000" w:rsidP="002934C7">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=normalize</m:t>
          </m:r>
          <m:d>
            <m:dPr>
              <m:ctrlPr>
                <w:rPr>
                  <w:rFonts w:ascii="Cambria Math" w:eastAsiaTheme="minorEastAsia" w:hAnsi="Cambria Math"/>
                  <w:i/>
                  <w:sz w:val="18"/>
                  <w:szCs w:val="18"/>
                </w:rPr>
              </m:ctrlPr>
            </m:dPr>
            <m:e>
              <m:r>
                <w:rPr>
                  <w:rFonts w:ascii="Cambria Math" w:eastAsiaTheme="minorEastAsia" w:hAnsi="Cambria Math"/>
                  <w:sz w:val="18"/>
                  <w:szCs w:val="18"/>
                </w:rPr>
                <m:t>0-0.199007, 0-0, 0.398015-0</m:t>
              </m:r>
            </m:e>
          </m:d>
        </m:oMath>
      </m:oMathPara>
    </w:p>
    <w:p w14:paraId="1E458C86" w14:textId="77777777" w:rsidR="000E126A" w:rsidRPr="0096342A" w:rsidRDefault="000E126A" w:rsidP="002934C7">
      <w:pPr>
        <w:rPr>
          <w:rFonts w:eastAsiaTheme="minorEastAsia"/>
          <w:sz w:val="18"/>
          <w:szCs w:val="18"/>
        </w:rPr>
      </w:pPr>
    </w:p>
    <w:p w14:paraId="0E073879" w14:textId="4C983DCA" w:rsidR="000E126A" w:rsidRPr="0096342A" w:rsidRDefault="00000000" w:rsidP="000E126A">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=normalize</m:t>
          </m:r>
          <m:d>
            <m:dPr>
              <m:ctrlPr>
                <w:rPr>
                  <w:rFonts w:ascii="Cambria Math" w:eastAsiaTheme="minorEastAsia" w:hAnsi="Cambria Math"/>
                  <w:i/>
                  <w:sz w:val="18"/>
                  <w:szCs w:val="18"/>
                </w:rPr>
              </m:ctrlPr>
            </m:dPr>
            <m:e>
              <m:r>
                <w:rPr>
                  <w:rFonts w:ascii="Cambria Math" w:eastAsiaTheme="minorEastAsia" w:hAnsi="Cambria Math"/>
                  <w:sz w:val="18"/>
                  <w:szCs w:val="18"/>
                </w:rPr>
                <m:t>-0.199007, 0, 0.398015</m:t>
              </m:r>
            </m:e>
          </m:d>
        </m:oMath>
      </m:oMathPara>
    </w:p>
    <w:p w14:paraId="7A605056" w14:textId="77777777" w:rsidR="0028029C" w:rsidRPr="0096342A" w:rsidRDefault="0028029C" w:rsidP="000E126A">
      <w:pPr>
        <w:rPr>
          <w:rFonts w:eastAsiaTheme="minorEastAsia"/>
          <w:sz w:val="18"/>
          <w:szCs w:val="18"/>
        </w:rPr>
      </w:pPr>
    </w:p>
    <w:p w14:paraId="090132D1" w14:textId="6B9CE7DE" w:rsidR="000E126A" w:rsidRPr="0096342A" w:rsidRDefault="00000000" w:rsidP="002934C7">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 xml:space="preserve">= </m:t>
          </m:r>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-0.199007, 0, 0.398015</m:t>
                  </m:r>
                </m:e>
              </m:d>
            </m:num>
            <m:den>
              <m:d>
                <m:dPr>
                  <m:begChr m:val="‖"/>
                  <m:endChr m:val="‖"/>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-0.199007, 0, 0.398015</m:t>
                      </m:r>
                    </m:e>
                  </m:d>
                </m:e>
              </m:d>
            </m:den>
          </m:f>
        </m:oMath>
      </m:oMathPara>
    </w:p>
    <w:p w14:paraId="4C5692A6" w14:textId="7D782B94" w:rsidR="0028029C" w:rsidRPr="0096342A" w:rsidRDefault="00000000" w:rsidP="0028029C">
      <w:pPr>
        <w:rPr>
          <w:rFonts w:eastAsiaTheme="minorEastAsia"/>
          <w:sz w:val="18"/>
          <w:szCs w:val="18"/>
        </w:rPr>
      </w:pPr>
      <m:oMathPara>
        <m:oMath>
          <m:d>
            <m:dPr>
              <m:begChr m:val="‖"/>
              <m:endChr m:val="‖"/>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0.199007, 0, 0.398015</m:t>
                  </m:r>
                </m:e>
              </m:d>
            </m:e>
          </m:d>
          <m:r>
            <w:rPr>
              <w:rFonts w:ascii="Cambria Math" w:eastAsiaTheme="minorEastAsia" w:hAnsi="Cambria Math"/>
              <w:sz w:val="18"/>
              <w:szCs w:val="18"/>
            </w:rPr>
            <m:t xml:space="preserve">= </m:t>
          </m:r>
          <m:rad>
            <m:radPr>
              <m:degHide m:val="1"/>
              <m:ctrlPr>
                <w:rPr>
                  <w:rFonts w:ascii="Cambria Math" w:eastAsiaTheme="minorEastAsia" w:hAnsi="Cambria Math"/>
                  <w:i/>
                  <w:sz w:val="18"/>
                  <w:szCs w:val="18"/>
                </w:rPr>
              </m:ctrlPr>
            </m:radPr>
            <m:deg/>
            <m:e>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0.199007</m:t>
                  </m:r>
                </m:e>
                <m:sup>
                  <m:r>
                    <w:rPr>
                      <w:rFonts w:ascii="Cambria Math" w:eastAsiaTheme="minorEastAsia" w:hAnsi="Cambria Math"/>
                      <w:sz w:val="18"/>
                      <w:szCs w:val="18"/>
                    </w:rPr>
                    <m:t>2</m:t>
                  </m:r>
                </m:sup>
              </m:sSup>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0</m:t>
                  </m:r>
                </m:e>
                <m:sup>
                  <m:r>
                    <w:rPr>
                      <w:rFonts w:ascii="Cambria Math" w:eastAsiaTheme="minorEastAsia" w:hAnsi="Cambria Math"/>
                      <w:sz w:val="18"/>
                      <w:szCs w:val="18"/>
                    </w:rPr>
                    <m:t>2</m:t>
                  </m:r>
                </m:sup>
              </m:sSup>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0.398015</m:t>
                  </m:r>
                </m:e>
                <m:sup>
                  <m:r>
                    <w:rPr>
                      <w:rFonts w:ascii="Cambria Math" w:eastAsiaTheme="minorEastAsia" w:hAnsi="Cambria Math"/>
                      <w:sz w:val="18"/>
                      <w:szCs w:val="18"/>
                    </w:rPr>
                    <m:t>2</m:t>
                  </m:r>
                </m:sup>
              </m:sSup>
            </m:e>
          </m:rad>
          <m:r>
            <w:rPr>
              <w:rFonts w:ascii="Cambria Math" w:eastAsiaTheme="minorEastAsia" w:hAnsi="Cambria Math"/>
              <w:sz w:val="18"/>
              <w:szCs w:val="18"/>
            </w:rPr>
            <m:t>= 0.44499407443…</m:t>
          </m:r>
        </m:oMath>
      </m:oMathPara>
    </w:p>
    <w:p w14:paraId="537D390C" w14:textId="77777777" w:rsidR="0028029C" w:rsidRPr="0096342A" w:rsidRDefault="0028029C" w:rsidP="0028029C">
      <w:pPr>
        <w:rPr>
          <w:rFonts w:eastAsiaTheme="minorEastAsia"/>
          <w:sz w:val="18"/>
          <w:szCs w:val="18"/>
        </w:rPr>
      </w:pPr>
    </w:p>
    <w:p w14:paraId="66F2D406" w14:textId="615B70B9" w:rsidR="0028029C" w:rsidRPr="0096342A" w:rsidRDefault="00000000" w:rsidP="0028029C">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 xml:space="preserve">= </m:t>
          </m:r>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-0.199007, 0, 0.398015</m:t>
                  </m:r>
                </m:e>
              </m:d>
            </m:num>
            <m:den>
              <m:r>
                <w:rPr>
                  <w:rFonts w:ascii="Cambria Math" w:eastAsiaTheme="minorEastAsia" w:hAnsi="Cambria Math"/>
                  <w:sz w:val="18"/>
                  <w:szCs w:val="18"/>
                </w:rPr>
                <m:t>0.44499407443</m:t>
              </m:r>
            </m:den>
          </m:f>
        </m:oMath>
      </m:oMathPara>
    </w:p>
    <w:p w14:paraId="26D1F38F" w14:textId="77777777" w:rsidR="0028029C" w:rsidRPr="0096342A" w:rsidRDefault="0028029C" w:rsidP="0028029C">
      <w:pPr>
        <w:rPr>
          <w:rFonts w:eastAsiaTheme="minorEastAsia"/>
          <w:sz w:val="18"/>
          <w:szCs w:val="18"/>
        </w:rPr>
      </w:pPr>
    </w:p>
    <w:p w14:paraId="3F188203" w14:textId="70D25C71" w:rsidR="00EA2907" w:rsidRPr="0096342A" w:rsidRDefault="00000000" w:rsidP="00497D14">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-0.44721269661, 0, 0.89442764044</m:t>
              </m:r>
            </m:e>
          </m:d>
        </m:oMath>
      </m:oMathPara>
    </w:p>
    <w:p w14:paraId="4FD56163" w14:textId="77777777" w:rsidR="00476351" w:rsidRPr="0096342A" w:rsidRDefault="00476351" w:rsidP="00497D14">
      <w:pPr>
        <w:rPr>
          <w:rFonts w:eastAsiaTheme="minorEastAsia"/>
          <w:sz w:val="18"/>
          <w:szCs w:val="18"/>
        </w:rPr>
      </w:pPr>
    </w:p>
    <w:p w14:paraId="1C366D69" w14:textId="77777777" w:rsidR="00D528BC" w:rsidRPr="0096342A" w:rsidRDefault="00D528BC" w:rsidP="00497D14">
      <w:pPr>
        <w:rPr>
          <w:rFonts w:eastAsiaTheme="minorEastAsia"/>
          <w:sz w:val="18"/>
          <w:szCs w:val="18"/>
        </w:rPr>
      </w:pPr>
    </w:p>
    <w:p w14:paraId="59941A7A" w14:textId="77777777" w:rsidR="00D528BC" w:rsidRPr="001252FC" w:rsidRDefault="00D528BC" w:rsidP="00497D14">
      <w:pPr>
        <w:rPr>
          <w:rFonts w:eastAsiaTheme="minorEastAsia"/>
          <w:sz w:val="20"/>
          <w:szCs w:val="20"/>
        </w:rPr>
      </w:pPr>
    </w:p>
    <w:p w14:paraId="2ABA0E99" w14:textId="77777777" w:rsidR="00D528BC" w:rsidRPr="001252FC" w:rsidRDefault="00D528BC" w:rsidP="00497D14">
      <w:pPr>
        <w:rPr>
          <w:rFonts w:eastAsiaTheme="minorEastAsia"/>
          <w:sz w:val="20"/>
          <w:szCs w:val="20"/>
        </w:rPr>
      </w:pPr>
    </w:p>
    <w:p w14:paraId="1DFDAD58" w14:textId="77777777" w:rsidR="00D528BC" w:rsidRPr="001252FC" w:rsidRDefault="00D528BC" w:rsidP="00497D14">
      <w:pPr>
        <w:rPr>
          <w:rFonts w:eastAsiaTheme="minorEastAsia"/>
          <w:sz w:val="20"/>
          <w:szCs w:val="20"/>
        </w:rPr>
      </w:pPr>
    </w:p>
    <w:p w14:paraId="67ACE8B7" w14:textId="77777777" w:rsidR="009E5D5A" w:rsidRPr="001252FC" w:rsidRDefault="009E5D5A" w:rsidP="00497D14">
      <w:pPr>
        <w:rPr>
          <w:rFonts w:eastAsiaTheme="minorEastAsia"/>
          <w:sz w:val="20"/>
          <w:szCs w:val="20"/>
        </w:rPr>
      </w:pPr>
    </w:p>
    <w:p w14:paraId="1C396E28" w14:textId="77777777" w:rsidR="009E5D5A" w:rsidRPr="001252FC" w:rsidRDefault="009E5D5A" w:rsidP="00497D14">
      <w:pPr>
        <w:rPr>
          <w:rFonts w:eastAsiaTheme="minorEastAsia"/>
          <w:sz w:val="20"/>
          <w:szCs w:val="20"/>
        </w:rPr>
      </w:pPr>
    </w:p>
    <w:p w14:paraId="358A1727" w14:textId="77777777" w:rsidR="00D528BC" w:rsidRDefault="00D528BC" w:rsidP="00497D14">
      <w:pPr>
        <w:rPr>
          <w:rFonts w:eastAsiaTheme="minorEastAsia"/>
          <w:sz w:val="20"/>
          <w:szCs w:val="20"/>
        </w:rPr>
      </w:pPr>
    </w:p>
    <w:p w14:paraId="7B26B0B5" w14:textId="77777777" w:rsidR="00820D67" w:rsidRDefault="00820D67" w:rsidP="00497D14">
      <w:pPr>
        <w:rPr>
          <w:rFonts w:eastAsiaTheme="minorEastAsia"/>
          <w:sz w:val="20"/>
          <w:szCs w:val="20"/>
        </w:rPr>
      </w:pPr>
    </w:p>
    <w:p w14:paraId="7B425A32" w14:textId="77777777" w:rsidR="00820D67" w:rsidRDefault="00820D67" w:rsidP="00497D14">
      <w:pPr>
        <w:rPr>
          <w:rFonts w:eastAsiaTheme="minorEastAsia"/>
          <w:sz w:val="20"/>
          <w:szCs w:val="20"/>
        </w:rPr>
      </w:pPr>
    </w:p>
    <w:p w14:paraId="640DCBDD" w14:textId="77777777" w:rsidR="00820D67" w:rsidRDefault="00820D67" w:rsidP="00497D14">
      <w:pPr>
        <w:rPr>
          <w:rFonts w:eastAsiaTheme="minorEastAsia"/>
          <w:sz w:val="20"/>
          <w:szCs w:val="20"/>
        </w:rPr>
      </w:pPr>
    </w:p>
    <w:p w14:paraId="03F40E03" w14:textId="77777777" w:rsidR="00820D67" w:rsidRDefault="00820D67" w:rsidP="00497D14">
      <w:pPr>
        <w:rPr>
          <w:rFonts w:eastAsiaTheme="minorEastAsia"/>
          <w:sz w:val="20"/>
          <w:szCs w:val="20"/>
        </w:rPr>
      </w:pPr>
    </w:p>
    <w:p w14:paraId="14538DFB" w14:textId="77777777" w:rsidR="0096342A" w:rsidRDefault="0096342A" w:rsidP="00497D14">
      <w:pPr>
        <w:rPr>
          <w:rFonts w:eastAsiaTheme="minorEastAsia"/>
          <w:sz w:val="20"/>
          <w:szCs w:val="20"/>
        </w:rPr>
      </w:pPr>
    </w:p>
    <w:p w14:paraId="4EF6DEED" w14:textId="77777777" w:rsidR="0096342A" w:rsidRDefault="0096342A" w:rsidP="00497D14">
      <w:pPr>
        <w:rPr>
          <w:rFonts w:eastAsiaTheme="minorEastAsia"/>
          <w:sz w:val="20"/>
          <w:szCs w:val="20"/>
        </w:rPr>
      </w:pPr>
    </w:p>
    <w:p w14:paraId="1CB64FE8" w14:textId="77777777" w:rsidR="00820D67" w:rsidRPr="001252FC" w:rsidRDefault="00820D67" w:rsidP="00497D14">
      <w:pPr>
        <w:rPr>
          <w:rFonts w:eastAsiaTheme="minorEastAsia"/>
          <w:sz w:val="20"/>
          <w:szCs w:val="20"/>
        </w:rPr>
      </w:pPr>
    </w:p>
    <w:p w14:paraId="5B6EA59F" w14:textId="77777777" w:rsidR="00D528BC" w:rsidRPr="001252FC" w:rsidRDefault="00D528BC" w:rsidP="00497D14">
      <w:pPr>
        <w:rPr>
          <w:rFonts w:eastAsiaTheme="minorEastAsia"/>
          <w:sz w:val="20"/>
          <w:szCs w:val="20"/>
        </w:rPr>
      </w:pPr>
    </w:p>
    <w:p w14:paraId="19AA7967" w14:textId="77777777" w:rsidR="001618FE" w:rsidRPr="001252FC" w:rsidRDefault="00D528BC" w:rsidP="00497D14">
      <w:pPr>
        <w:pStyle w:val="Heading4"/>
        <w:numPr>
          <w:ilvl w:val="3"/>
          <w:numId w:val="5"/>
        </w:numPr>
        <w:rPr>
          <w:sz w:val="20"/>
          <w:szCs w:val="20"/>
        </w:rPr>
      </w:pPr>
      <w:r w:rsidRPr="001252FC">
        <w:rPr>
          <w:sz w:val="20"/>
          <w:szCs w:val="20"/>
        </w:rPr>
        <w:t>Calculating the up vector(V)</w:t>
      </w:r>
    </w:p>
    <w:p w14:paraId="38A73F12" w14:textId="77777777" w:rsidR="00D528BC" w:rsidRPr="0096342A" w:rsidRDefault="00D528BC" w:rsidP="00D528BC">
      <w:pPr>
        <w:rPr>
          <w:sz w:val="18"/>
          <w:szCs w:val="18"/>
        </w:rPr>
      </w:pPr>
    </w:p>
    <w:p w14:paraId="211DEC5B" w14:textId="1E4B270F" w:rsidR="00476351" w:rsidRPr="0096342A" w:rsidRDefault="00000000" w:rsidP="004603F5">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hAnsi="Cambria Math"/>
              <w:sz w:val="18"/>
              <w:szCs w:val="18"/>
            </w:rPr>
            <m:t>=normalize</m:t>
          </m:r>
          <m:d>
            <m:dPr>
              <m:ctrlPr>
                <w:rPr>
                  <w:rFonts w:ascii="Cambria Math" w:hAnsi="Cambria Math"/>
                  <w:i/>
                  <w:sz w:val="18"/>
                  <w:szCs w:val="18"/>
                </w:rPr>
              </m:ctrlPr>
            </m:dPr>
            <m:e>
              <m:d>
                <m:dPr>
                  <m:ctrlPr>
                    <w:rPr>
                      <w:rFonts w:ascii="Cambria Math" w:hAnsi="Cambria Math"/>
                      <w:i/>
                      <w:sz w:val="18"/>
                      <w:szCs w:val="18"/>
                    </w:rPr>
                  </m:ctrlPr>
                </m:dPr>
                <m:e>
                  <m:r>
                    <w:rPr>
                      <w:rFonts w:ascii="Cambria Math" w:hAnsi="Cambria Math"/>
                      <w:sz w:val="18"/>
                      <w:szCs w:val="18"/>
                    </w:rPr>
                    <m:t>-0.44721269661, 0, 0.89442764044</m:t>
                  </m:r>
                </m:e>
              </m:d>
              <m:r>
                <w:rPr>
                  <w:rFonts w:ascii="Cambria Math" w:hAnsi="Cambria Math"/>
                  <w:sz w:val="18"/>
                  <w:szCs w:val="18"/>
                </w:rPr>
                <m:t>x</m:t>
              </m:r>
              <m:d>
                <m:dPr>
                  <m:ctrlPr>
                    <w:rPr>
                      <w:rFonts w:ascii="Cambria Math" w:hAnsi="Cambria Math"/>
                      <w:i/>
                      <w:sz w:val="18"/>
                      <w:szCs w:val="18"/>
                    </w:rPr>
                  </m:ctrlPr>
                </m:dPr>
                <m:e>
                  <m:r>
                    <w:rPr>
                      <w:rFonts w:ascii="Cambria Math" w:hAnsi="Cambria Math"/>
                      <w:sz w:val="18"/>
                      <w:szCs w:val="18"/>
                    </w:rPr>
                    <m:t>0.398015, -0.895533, 0.199007</m:t>
                  </m:r>
                </m:e>
              </m:d>
            </m:e>
          </m:d>
        </m:oMath>
      </m:oMathPara>
    </w:p>
    <w:p w14:paraId="05D55915" w14:textId="77777777" w:rsidR="00D528BC" w:rsidRPr="0096342A" w:rsidRDefault="00D528BC" w:rsidP="004603F5">
      <w:pPr>
        <w:rPr>
          <w:rFonts w:eastAsiaTheme="minorEastAsia"/>
          <w:sz w:val="18"/>
          <w:szCs w:val="18"/>
        </w:rPr>
      </w:pPr>
    </w:p>
    <w:p w14:paraId="61DAD446" w14:textId="457A4007" w:rsidR="00476351" w:rsidRPr="0096342A" w:rsidRDefault="00000000" w:rsidP="00476351">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hAnsi="Cambria Math"/>
              <w:sz w:val="18"/>
              <w:szCs w:val="18"/>
            </w:rPr>
            <m:t>=normalize(</m:t>
          </m:r>
          <m:d>
            <m:dPr>
              <m:ctrlPr>
                <w:rPr>
                  <w:rFonts w:ascii="Cambria Math" w:hAnsi="Cambria Math"/>
                  <w:i/>
                  <w:sz w:val="18"/>
                  <w:szCs w:val="18"/>
                </w:rPr>
              </m:ctrlPr>
            </m:dPr>
            <m:e>
              <m:r>
                <w:rPr>
                  <w:rFonts w:ascii="Cambria Math" w:hAnsi="Cambria Math"/>
                  <w:sz w:val="18"/>
                  <w:szCs w:val="18"/>
                </w:rPr>
                <m:t>0*0.199007</m:t>
              </m: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0.89442764044*-0.895533</m:t>
              </m: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0.89442764044*0.398015</m:t>
              </m: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-0.44721269661*0.199007</m:t>
              </m: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-0.44721269661*-0.895533</m:t>
              </m:r>
            </m:e>
          </m:d>
          <m:r>
            <w:rPr>
              <w:rFonts w:ascii="Cambria Math" w:hAnsi="Cambria Math"/>
              <w:sz w:val="18"/>
              <w:szCs w:val="18"/>
            </w:rPr>
            <m:t>-(0*0.398015))</m:t>
          </m:r>
        </m:oMath>
      </m:oMathPara>
    </w:p>
    <w:p w14:paraId="5A5A82F5" w14:textId="77777777" w:rsidR="00476351" w:rsidRPr="0096342A" w:rsidRDefault="00476351" w:rsidP="00476351">
      <w:pPr>
        <w:rPr>
          <w:rFonts w:eastAsiaTheme="minorEastAsia"/>
          <w:sz w:val="18"/>
          <w:szCs w:val="18"/>
        </w:rPr>
      </w:pPr>
    </w:p>
    <w:p w14:paraId="02A83504" w14:textId="1C70EDC3" w:rsidR="00476351" w:rsidRPr="0096342A" w:rsidRDefault="00000000" w:rsidP="00476351">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hAnsi="Cambria Math"/>
              <w:sz w:val="18"/>
              <w:szCs w:val="18"/>
            </w:rPr>
            <m:t>=normalize(0+0.80098946813</m:t>
          </m:r>
          <m:r>
            <w:rPr>
              <w:rFonts w:ascii="Cambria Math" w:eastAsiaTheme="minorEastAsia" w:hAnsi="Cambria Math"/>
              <w:sz w:val="18"/>
              <w:szCs w:val="18"/>
            </w:rPr>
            <m:t>, 0.35599561731+0.08899845711, 0.40049372783-0)</m:t>
          </m:r>
        </m:oMath>
      </m:oMathPara>
    </w:p>
    <w:p w14:paraId="42BCF275" w14:textId="77777777" w:rsidR="00A74EA2" w:rsidRPr="0096342A" w:rsidRDefault="00A74EA2" w:rsidP="00476351">
      <w:pPr>
        <w:rPr>
          <w:rFonts w:eastAsiaTheme="minorEastAsia"/>
          <w:sz w:val="18"/>
          <w:szCs w:val="18"/>
        </w:rPr>
      </w:pPr>
    </w:p>
    <w:p w14:paraId="77836C99" w14:textId="203B5805" w:rsidR="00A74EA2" w:rsidRPr="0096342A" w:rsidRDefault="00000000" w:rsidP="00A74EA2">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hAnsi="Cambria Math"/>
              <w:sz w:val="18"/>
              <w:szCs w:val="18"/>
            </w:rPr>
            <m:t>=normalize</m:t>
          </m:r>
          <m:d>
            <m:dPr>
              <m:ctrlPr>
                <w:rPr>
                  <w:rFonts w:ascii="Cambria Math" w:hAnsi="Cambria Math"/>
                  <w:i/>
                  <w:sz w:val="18"/>
                  <w:szCs w:val="18"/>
                </w:rPr>
              </m:ctrlPr>
            </m:dPr>
            <m:e>
              <m:r>
                <w:rPr>
                  <w:rFonts w:ascii="Cambria Math" w:hAnsi="Cambria Math"/>
                  <w:sz w:val="18"/>
                  <w:szCs w:val="18"/>
                </w:rPr>
                <m:t>0.80098946813</m:t>
              </m:r>
              <m:r>
                <w:rPr>
                  <w:rFonts w:ascii="Cambria Math" w:eastAsiaTheme="minorEastAsia" w:hAnsi="Cambria Math"/>
                  <w:sz w:val="18"/>
                  <w:szCs w:val="18"/>
                </w:rPr>
                <m:t>, 0.44499407442, 0.40049372783</m:t>
              </m:r>
              <m:ctrlPr>
                <w:rPr>
                  <w:rFonts w:ascii="Cambria Math" w:eastAsiaTheme="minorEastAsia" w:hAnsi="Cambria Math"/>
                  <w:i/>
                  <w:sz w:val="18"/>
                  <w:szCs w:val="18"/>
                </w:rPr>
              </m:ctrlPr>
            </m:e>
          </m:d>
        </m:oMath>
      </m:oMathPara>
    </w:p>
    <w:p w14:paraId="28BA3A0B" w14:textId="77777777" w:rsidR="00143D9E" w:rsidRPr="0096342A" w:rsidRDefault="00143D9E" w:rsidP="00A74EA2">
      <w:pPr>
        <w:rPr>
          <w:rFonts w:eastAsiaTheme="minorEastAsia"/>
          <w:sz w:val="18"/>
          <w:szCs w:val="18"/>
        </w:rPr>
      </w:pPr>
    </w:p>
    <w:p w14:paraId="64554041" w14:textId="2BD16C89" w:rsidR="00143D9E" w:rsidRPr="0096342A" w:rsidRDefault="00000000" w:rsidP="00143D9E">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eastAsiaTheme="minorEastAsia" w:hAnsi="Cambria Math"/>
              <w:sz w:val="18"/>
              <w:szCs w:val="18"/>
            </w:rPr>
            <m:t xml:space="preserve">= </m:t>
          </m:r>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0.80098946813, 0.44499407442, 0.40049372783</m:t>
                  </m:r>
                </m:e>
              </m:d>
            </m:num>
            <m:den>
              <m:d>
                <m:dPr>
                  <m:begChr m:val="‖"/>
                  <m:endChr m:val="‖"/>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0.80098946813, 0.44499407442, 0.40049372783</m:t>
                      </m:r>
                    </m:e>
                  </m:d>
                </m:e>
              </m:d>
            </m:den>
          </m:f>
        </m:oMath>
      </m:oMathPara>
    </w:p>
    <w:p w14:paraId="0C3AD443" w14:textId="77777777" w:rsidR="00143D9E" w:rsidRPr="0096342A" w:rsidRDefault="00143D9E" w:rsidP="00143D9E">
      <w:pPr>
        <w:rPr>
          <w:rFonts w:eastAsiaTheme="minorEastAsia"/>
          <w:sz w:val="18"/>
          <w:szCs w:val="18"/>
        </w:rPr>
      </w:pPr>
    </w:p>
    <w:p w14:paraId="69840E02" w14:textId="0A1A5020" w:rsidR="00143D9E" w:rsidRPr="0096342A" w:rsidRDefault="00000000" w:rsidP="00143D9E">
      <w:pPr>
        <w:rPr>
          <w:rFonts w:eastAsiaTheme="minorEastAsia"/>
          <w:sz w:val="18"/>
          <w:szCs w:val="18"/>
        </w:rPr>
      </w:pPr>
      <m:oMathPara>
        <m:oMath>
          <m:d>
            <m:dPr>
              <m:begChr m:val="‖"/>
              <m:endChr m:val="‖"/>
              <m:ctrlPr>
                <w:rPr>
                  <w:rFonts w:ascii="Cambria Math" w:eastAsiaTheme="minorEastAsia" w:hAnsi="Cambria Math"/>
                  <w:i/>
                  <w:sz w:val="18"/>
                  <w:szCs w:val="18"/>
                </w:rPr>
              </m:ctrlPr>
            </m:dPr>
            <m:e>
              <m:d>
                <m:dPr>
                  <m:ctrlPr>
                    <w:rPr>
                      <w:rFonts w:ascii="Cambria Math" w:eastAsiaTheme="minorEastAsia" w:hAnsi="Cambria Math"/>
                      <w:i/>
                      <w:sz w:val="18"/>
                      <w:szCs w:val="18"/>
                    </w:rPr>
                  </m:ctrlPr>
                </m:dPr>
                <m:e>
                  <m:r>
                    <w:rPr>
                      <w:rFonts w:ascii="Cambria Math" w:eastAsiaTheme="minorEastAsia" w:hAnsi="Cambria Math"/>
                      <w:sz w:val="18"/>
                      <w:szCs w:val="18"/>
                    </w:rPr>
                    <m:t>0.80098946813, 0.44499407442, 0.40049372783</m:t>
                  </m:r>
                </m:e>
              </m:d>
            </m:e>
          </m:d>
          <m:r>
            <w:rPr>
              <w:rFonts w:ascii="Cambria Math" w:eastAsiaTheme="minorEastAsia" w:hAnsi="Cambria Math"/>
              <w:sz w:val="18"/>
              <w:szCs w:val="18"/>
            </w:rPr>
            <m:t xml:space="preserve">= </m:t>
          </m:r>
          <m:rad>
            <m:radPr>
              <m:degHide m:val="1"/>
              <m:ctrlPr>
                <w:rPr>
                  <w:rFonts w:ascii="Cambria Math" w:eastAsiaTheme="minorEastAsia" w:hAnsi="Cambria Math"/>
                  <w:i/>
                  <w:sz w:val="18"/>
                  <w:szCs w:val="18"/>
                </w:rPr>
              </m:ctrlPr>
            </m:radPr>
            <m:deg/>
            <m:e>
              <m:sSup>
                <m:sSupPr>
                  <m:ctrlPr>
                    <w:rPr>
                      <w:rFonts w:ascii="Cambria Math" w:eastAsiaTheme="minorEastAsia" w:hAnsi="Cambria Math"/>
                      <w:i/>
                      <w:sz w:val="18"/>
                      <w:szCs w:val="18"/>
                    </w:rPr>
                  </m:ctrlPr>
                </m:sSupPr>
                <m:e>
                  <m:r>
                    <w:rPr>
                      <w:rFonts w:ascii="Cambria Math" w:eastAsiaTheme="minorEastAsia" w:hAnsi="Cambria Math"/>
                      <w:sz w:val="18"/>
                      <w:szCs w:val="18"/>
                    </w:rPr>
                    <m:t>0.80098946813</m:t>
                  </m:r>
                </m:e>
                <m:sup>
                  <m:r>
                    <w:rPr>
                      <w:rFonts w:ascii="Cambria Math" w:eastAsiaTheme="minorEastAsia" w:hAnsi="Cambria Math"/>
                      <w:sz w:val="18"/>
                      <w:szCs w:val="18"/>
                    </w:rPr>
                    <m:t>2</m:t>
                  </m:r>
                </m:sup>
              </m:sSup>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0.44499407442</m:t>
                  </m:r>
                </m:e>
                <m:sup>
                  <m:r>
                    <w:rPr>
                      <w:rFonts w:ascii="Cambria Math" w:eastAsiaTheme="minorEastAsia" w:hAnsi="Cambria Math"/>
                      <w:sz w:val="18"/>
                      <w:szCs w:val="18"/>
                    </w:rPr>
                    <m:t>2</m:t>
                  </m:r>
                </m:sup>
              </m:sSup>
              <m:r>
                <w:rPr>
                  <w:rFonts w:ascii="Cambria Math" w:eastAsiaTheme="minorEastAsia" w:hAnsi="Cambria Math"/>
                  <w:sz w:val="18"/>
                  <w:szCs w:val="18"/>
                </w:rPr>
                <m:t>+</m:t>
              </m:r>
              <m:sSup>
                <m:sSupPr>
                  <m:ctrlPr>
                    <w:rPr>
                      <w:rFonts w:ascii="Cambria Math" w:eastAsiaTheme="minorEastAsia" w:hAnsi="Cambria Math"/>
                      <w:i/>
                      <w:sz w:val="18"/>
                      <w:szCs w:val="18"/>
                    </w:rPr>
                  </m:ctrlPr>
                </m:sSupPr>
                <m:e>
                  <m:r>
                    <w:rPr>
                      <w:rFonts w:ascii="Cambria Math" w:eastAsiaTheme="minorEastAsia" w:hAnsi="Cambria Math"/>
                      <w:sz w:val="18"/>
                      <w:szCs w:val="18"/>
                    </w:rPr>
                    <m:t>0.40049372783</m:t>
                  </m:r>
                </m:e>
                <m:sup>
                  <m:r>
                    <w:rPr>
                      <w:rFonts w:ascii="Cambria Math" w:eastAsiaTheme="minorEastAsia" w:hAnsi="Cambria Math"/>
                      <w:sz w:val="18"/>
                      <w:szCs w:val="18"/>
                    </w:rPr>
                    <m:t>2</m:t>
                  </m:r>
                </m:sup>
              </m:sSup>
            </m:e>
          </m:rad>
          <m:r>
            <w:rPr>
              <w:rFonts w:ascii="Cambria Math" w:eastAsiaTheme="minorEastAsia" w:hAnsi="Cambria Math"/>
              <w:sz w:val="18"/>
              <w:szCs w:val="18"/>
            </w:rPr>
            <m:t>= 0.99999954018…</m:t>
          </m:r>
        </m:oMath>
      </m:oMathPara>
    </w:p>
    <w:p w14:paraId="79D0E5F5" w14:textId="77777777" w:rsidR="00143D9E" w:rsidRPr="0096342A" w:rsidRDefault="00143D9E" w:rsidP="00143D9E">
      <w:pPr>
        <w:rPr>
          <w:rFonts w:eastAsiaTheme="minorEastAsia"/>
          <w:sz w:val="18"/>
          <w:szCs w:val="18"/>
        </w:rPr>
      </w:pPr>
    </w:p>
    <w:p w14:paraId="5B7FD871" w14:textId="1C52775B" w:rsidR="00143D9E" w:rsidRPr="0096342A" w:rsidRDefault="00000000" w:rsidP="00143D9E">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eastAsiaTheme="minorEastAsia" w:hAnsi="Cambria Math"/>
              <w:sz w:val="18"/>
              <w:szCs w:val="18"/>
            </w:rPr>
            <m:t xml:space="preserve">= </m:t>
          </m:r>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0.80098946813, 0.44499407442, 0.40049372783</m:t>
                  </m:r>
                </m:e>
              </m:d>
            </m:num>
            <m:den>
              <m:r>
                <w:rPr>
                  <w:rFonts w:ascii="Cambria Math" w:eastAsiaTheme="minorEastAsia" w:hAnsi="Cambria Math"/>
                  <w:sz w:val="18"/>
                  <w:szCs w:val="18"/>
                </w:rPr>
                <m:t>0.99999954018</m:t>
              </m:r>
            </m:den>
          </m:f>
        </m:oMath>
      </m:oMathPara>
    </w:p>
    <w:p w14:paraId="2CDF1255" w14:textId="77777777" w:rsidR="00143D9E" w:rsidRPr="0096342A" w:rsidRDefault="00143D9E" w:rsidP="00143D9E">
      <w:pPr>
        <w:rPr>
          <w:rFonts w:eastAsiaTheme="minorEastAsia"/>
          <w:sz w:val="18"/>
          <w:szCs w:val="18"/>
        </w:rPr>
      </w:pPr>
    </w:p>
    <w:p w14:paraId="0EB6515F" w14:textId="2B3B6EA8" w:rsidR="001618FE" w:rsidRPr="0096342A" w:rsidRDefault="00000000" w:rsidP="00A74EA2">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0.80098983644, 0.44499427904, 0.400493911985</m:t>
              </m:r>
            </m:e>
          </m:d>
        </m:oMath>
      </m:oMathPara>
    </w:p>
    <w:p w14:paraId="7E88A249" w14:textId="77777777" w:rsidR="001618FE" w:rsidRPr="0096342A" w:rsidRDefault="001618FE" w:rsidP="00A74EA2">
      <w:pPr>
        <w:rPr>
          <w:rFonts w:eastAsiaTheme="minorEastAsia"/>
          <w:sz w:val="18"/>
          <w:szCs w:val="18"/>
        </w:rPr>
      </w:pPr>
    </w:p>
    <w:p w14:paraId="18D75BE3" w14:textId="77777777" w:rsidR="001618FE" w:rsidRPr="0096342A" w:rsidRDefault="001618FE" w:rsidP="00A74EA2">
      <w:pPr>
        <w:rPr>
          <w:rFonts w:eastAsiaTheme="minorEastAsia"/>
          <w:sz w:val="18"/>
          <w:szCs w:val="18"/>
        </w:rPr>
      </w:pPr>
    </w:p>
    <w:p w14:paraId="082915F1" w14:textId="77777777" w:rsidR="001618FE" w:rsidRDefault="001618FE" w:rsidP="00A74EA2">
      <w:pPr>
        <w:rPr>
          <w:rFonts w:eastAsiaTheme="minorEastAsia"/>
          <w:sz w:val="20"/>
          <w:szCs w:val="20"/>
        </w:rPr>
      </w:pPr>
    </w:p>
    <w:p w14:paraId="1AEDED22" w14:textId="77777777" w:rsidR="00820D67" w:rsidRDefault="00820D67" w:rsidP="00A74EA2">
      <w:pPr>
        <w:rPr>
          <w:rFonts w:eastAsiaTheme="minorEastAsia"/>
          <w:sz w:val="20"/>
          <w:szCs w:val="20"/>
        </w:rPr>
      </w:pPr>
    </w:p>
    <w:p w14:paraId="083BB046" w14:textId="77777777" w:rsidR="0096342A" w:rsidRDefault="0096342A" w:rsidP="00A74EA2">
      <w:pPr>
        <w:rPr>
          <w:rFonts w:eastAsiaTheme="minorEastAsia"/>
          <w:sz w:val="20"/>
          <w:szCs w:val="20"/>
        </w:rPr>
      </w:pPr>
    </w:p>
    <w:p w14:paraId="3916B671" w14:textId="77777777" w:rsidR="00820D67" w:rsidRDefault="00820D67" w:rsidP="00A74EA2">
      <w:pPr>
        <w:rPr>
          <w:rFonts w:eastAsiaTheme="minorEastAsia"/>
          <w:sz w:val="20"/>
          <w:szCs w:val="20"/>
        </w:rPr>
      </w:pPr>
    </w:p>
    <w:p w14:paraId="30CB1379" w14:textId="77777777" w:rsidR="00820D67" w:rsidRPr="001252FC" w:rsidRDefault="00820D67" w:rsidP="00A74EA2">
      <w:pPr>
        <w:rPr>
          <w:rFonts w:eastAsiaTheme="minorEastAsia"/>
          <w:sz w:val="20"/>
          <w:szCs w:val="20"/>
        </w:rPr>
      </w:pPr>
    </w:p>
    <w:p w14:paraId="0B674C39" w14:textId="77777777" w:rsidR="001618FE" w:rsidRPr="001252FC" w:rsidRDefault="001618FE" w:rsidP="001618FE">
      <w:pPr>
        <w:pStyle w:val="Heading4"/>
        <w:numPr>
          <w:ilvl w:val="3"/>
          <w:numId w:val="5"/>
        </w:numPr>
        <w:rPr>
          <w:sz w:val="20"/>
          <w:szCs w:val="20"/>
        </w:rPr>
      </w:pPr>
      <w:r w:rsidRPr="001252FC">
        <w:rPr>
          <w:sz w:val="20"/>
          <w:szCs w:val="20"/>
        </w:rPr>
        <w:t xml:space="preserve">Acquired Values (Forward, Side, Up) </w:t>
      </w:r>
    </w:p>
    <w:p w14:paraId="34BD6BBC" w14:textId="4A24F004" w:rsidR="00476351" w:rsidRPr="0096342A" w:rsidRDefault="00000000" w:rsidP="004603F5">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forward</m:t>
              </m:r>
            </m:e>
          </m:acc>
          <m:r>
            <w:rPr>
              <w:rFonts w:ascii="Cambria Math" w:eastAsiaTheme="minorEastAsia" w:hAnsi="Cambria Math"/>
              <w:sz w:val="18"/>
              <w:szCs w:val="18"/>
            </w:rPr>
            <m:t>=(-0.398015, 0.895533, -0.199007)</m:t>
          </m:r>
        </m:oMath>
      </m:oMathPara>
    </w:p>
    <w:p w14:paraId="4AF4D1D3" w14:textId="77777777" w:rsidR="00517798" w:rsidRPr="0096342A" w:rsidRDefault="00517798" w:rsidP="004603F5">
      <w:pPr>
        <w:rPr>
          <w:rFonts w:eastAsiaTheme="minorEastAsia"/>
          <w:sz w:val="18"/>
          <w:szCs w:val="18"/>
        </w:rPr>
      </w:pPr>
    </w:p>
    <w:p w14:paraId="038730D2" w14:textId="51315ACE" w:rsidR="00517798" w:rsidRPr="0096342A" w:rsidRDefault="00000000" w:rsidP="00517798">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side</m:t>
              </m:r>
            </m:e>
          </m:acc>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-0.44721269661, 0, 0.89442764044</m:t>
              </m:r>
            </m:e>
          </m:d>
        </m:oMath>
      </m:oMathPara>
    </w:p>
    <w:p w14:paraId="72D51618" w14:textId="77777777" w:rsidR="00517798" w:rsidRPr="0096342A" w:rsidRDefault="00517798" w:rsidP="00517798">
      <w:pPr>
        <w:rPr>
          <w:rFonts w:eastAsiaTheme="minorEastAsia"/>
          <w:sz w:val="18"/>
          <w:szCs w:val="18"/>
        </w:rPr>
      </w:pPr>
    </w:p>
    <w:p w14:paraId="02DD94A8" w14:textId="77777777" w:rsidR="00143D9E" w:rsidRPr="0096342A" w:rsidRDefault="00000000" w:rsidP="00143D9E">
      <w:pPr>
        <w:rPr>
          <w:rFonts w:eastAsiaTheme="minorEastAsia"/>
          <w:sz w:val="18"/>
          <w:szCs w:val="18"/>
        </w:rPr>
      </w:pPr>
      <m:oMathPara>
        <m:oMath>
          <m:acc>
            <m:accPr>
              <m:chr m:val="⃗"/>
              <m:ctrlPr>
                <w:rPr>
                  <w:rFonts w:ascii="Cambria Math" w:eastAsiaTheme="minorEastAsia" w:hAnsi="Cambria Math"/>
                  <w:i/>
                  <w:sz w:val="18"/>
                  <w:szCs w:val="18"/>
                </w:rPr>
              </m:ctrlPr>
            </m:accPr>
            <m:e>
              <m:r>
                <w:rPr>
                  <w:rFonts w:ascii="Cambria Math" w:eastAsiaTheme="minorEastAsia" w:hAnsi="Cambria Math"/>
                  <w:sz w:val="18"/>
                  <w:szCs w:val="18"/>
                </w:rPr>
                <m:t>up</m:t>
              </m:r>
            </m:e>
          </m:acc>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0.80098983644, 0.44499427904, 0.400493911985</m:t>
              </m:r>
            </m:e>
          </m:d>
        </m:oMath>
      </m:oMathPara>
    </w:p>
    <w:p w14:paraId="093D21DC" w14:textId="30A0B32C" w:rsidR="00EA2907" w:rsidRPr="0096342A" w:rsidRDefault="00EA2907" w:rsidP="00497D14">
      <w:pPr>
        <w:rPr>
          <w:sz w:val="18"/>
          <w:szCs w:val="18"/>
        </w:rPr>
      </w:pPr>
    </w:p>
    <w:p w14:paraId="77A343BA" w14:textId="77777777" w:rsidR="00820D67" w:rsidRPr="001252FC" w:rsidRDefault="00820D67" w:rsidP="00497D14">
      <w:pPr>
        <w:rPr>
          <w:sz w:val="20"/>
          <w:szCs w:val="20"/>
        </w:rPr>
      </w:pPr>
    </w:p>
    <w:p w14:paraId="0F1DA310" w14:textId="77777777" w:rsidR="00CE674A" w:rsidRPr="001252FC" w:rsidRDefault="00295177" w:rsidP="00295177">
      <w:pPr>
        <w:pStyle w:val="Heading3"/>
        <w:numPr>
          <w:ilvl w:val="2"/>
          <w:numId w:val="5"/>
        </w:numPr>
        <w:rPr>
          <w:sz w:val="22"/>
          <w:szCs w:val="22"/>
        </w:rPr>
      </w:pPr>
      <w:bookmarkStart w:id="35" w:name="_Toc151323638"/>
      <w:r w:rsidRPr="001252FC">
        <w:rPr>
          <w:sz w:val="22"/>
          <w:szCs w:val="22"/>
        </w:rPr>
        <w:lastRenderedPageBreak/>
        <w:t>Creating the View Matrix</w:t>
      </w:r>
      <w:bookmarkEnd w:id="35"/>
    </w:p>
    <w:p w14:paraId="7201C7E4" w14:textId="77777777" w:rsidR="00E90976" w:rsidRPr="001252FC" w:rsidRDefault="00E90976" w:rsidP="00E90976">
      <w:pPr>
        <w:rPr>
          <w:sz w:val="20"/>
          <w:szCs w:val="20"/>
        </w:rPr>
      </w:pPr>
    </w:p>
    <w:p w14:paraId="4417DB3A" w14:textId="5BA2B818" w:rsidR="00EA2907" w:rsidRDefault="00295177" w:rsidP="00497D14">
      <w:pPr>
        <w:rPr>
          <w:sz w:val="20"/>
          <w:szCs w:val="20"/>
        </w:rPr>
      </w:pPr>
      <w:r w:rsidRPr="001252FC">
        <w:rPr>
          <w:noProof/>
          <w:sz w:val="20"/>
          <w:szCs w:val="20"/>
        </w:rPr>
        <w:drawing>
          <wp:inline distT="0" distB="0" distL="0" distR="0" wp14:anchorId="0C7D4EE8" wp14:editId="59C55B1F">
            <wp:extent cx="5353050" cy="1762125"/>
            <wp:effectExtent l="0" t="0" r="0" b="9525"/>
            <wp:docPr id="620007063" name="Picture 620007063" descr="A diagram of a mathematical equation&#10;&#10;Description automatically generated with medium confidence">
              <a:extLst xmlns:a="http://schemas.openxmlformats.org/drawingml/2006/main">
                <a:ext uri="{FF2B5EF4-FFF2-40B4-BE49-F238E27FC236}">
                  <a16:creationId xmlns:a16="http://schemas.microsoft.com/office/drawing/2014/main" id="{FCED1814-7F66-4BE5-8EC1-F15647D643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iagram of a mathematical equation&#10;&#10;Description automatically generated with medium confidence">
                      <a:extLst>
                        <a:ext uri="{FF2B5EF4-FFF2-40B4-BE49-F238E27FC236}">
                          <a16:creationId xmlns:a16="http://schemas.microsoft.com/office/drawing/2014/main" id="{FCED1814-7F66-4BE5-8EC1-F15647D6431A}"/>
                        </a:ext>
                      </a:extLst>
                    </pic:cNvPr>
                    <pic:cNvPicPr>
                      <a:picLocks noChangeAspect="1"/>
                    </pic:cNvPicPr>
                  </pic:nvPicPr>
                  <pic:blipFill rotWithShape="1">
                    <a:blip r:embed="rId12"/>
                    <a:srcRect l="25593" t="28144" r="21061"/>
                    <a:stretch/>
                  </pic:blipFill>
                  <pic:spPr bwMode="auto">
                    <a:xfrm>
                      <a:off x="0" y="0"/>
                      <a:ext cx="5355961" cy="1763083"/>
                    </a:xfrm>
                    <a:prstGeom prst="rect">
                      <a:avLst/>
                    </a:prstGeom>
                    <a:ln>
                      <a:noFill/>
                    </a:ln>
                    <a:extLst>
                      <a:ext uri="{53640926-AAD7-44D8-BBD7-CCE9431645EC}">
                        <a14:shadowObscured xmlns:a14="http://schemas.microsoft.com/office/drawing/2010/main"/>
                      </a:ext>
                    </a:extLst>
                  </pic:spPr>
                </pic:pic>
              </a:graphicData>
            </a:graphic>
          </wp:inline>
        </w:drawing>
      </w:r>
    </w:p>
    <w:p w14:paraId="4E9D3F6B" w14:textId="246073E3" w:rsidR="007932AE" w:rsidRPr="001252FC" w:rsidRDefault="007932AE" w:rsidP="007932AE">
      <w:pPr>
        <w:pStyle w:val="Caption"/>
        <w:jc w:val="center"/>
        <w:rPr>
          <w:sz w:val="20"/>
          <w:szCs w:val="20"/>
        </w:rPr>
      </w:pPr>
      <w:bookmarkStart w:id="36" w:name="_Toc151323535"/>
      <w:r>
        <w:t xml:space="preserve">Figure </w:t>
      </w:r>
      <w:fldSimple w:instr=" SEQ Figure \* ARABIC ">
        <w:r>
          <w:rPr>
            <w:noProof/>
          </w:rPr>
          <w:t>7</w:t>
        </w:r>
      </w:fldSimple>
      <w:r>
        <w:t>: Formula for Creating View Matrix</w:t>
      </w:r>
      <w:bookmarkEnd w:id="36"/>
    </w:p>
    <w:p w14:paraId="1B84615B" w14:textId="77777777" w:rsidR="00EA2907" w:rsidRPr="001252FC" w:rsidRDefault="00EA2907" w:rsidP="00497D14">
      <w:pPr>
        <w:rPr>
          <w:sz w:val="20"/>
          <w:szCs w:val="20"/>
        </w:rPr>
      </w:pPr>
    </w:p>
    <w:p w14:paraId="7EC0E59B" w14:textId="77777777" w:rsidR="00462724" w:rsidRPr="0096342A" w:rsidRDefault="00295177" w:rsidP="00497D14">
      <w:pPr>
        <w:rPr>
          <w:rFonts w:eastAsiaTheme="minorEastAsia"/>
          <w:sz w:val="18"/>
          <w:szCs w:val="18"/>
        </w:rPr>
      </w:pPr>
      <m:oMathPara>
        <m:oMath>
          <m:r>
            <w:rPr>
              <w:rFonts w:ascii="Cambria Math" w:hAnsi="Cambria Math"/>
              <w:sz w:val="18"/>
              <w:szCs w:val="18"/>
            </w:rPr>
            <m:t>V=</m:t>
          </m:r>
          <m:d>
            <m:dPr>
              <m:begChr m:val="["/>
              <m:endChr m:val="]"/>
              <m:ctrlPr>
                <w:rPr>
                  <w:rFonts w:ascii="Cambria Math" w:hAnsi="Cambria Math"/>
                  <w:i/>
                  <w:sz w:val="18"/>
                  <w:szCs w:val="18"/>
                </w:rPr>
              </m:ctrlPr>
            </m:dPr>
            <m:e>
              <m:m>
                <m:mPr>
                  <m:mcs>
                    <m:mc>
                      <m:mcPr>
                        <m:count m:val="4"/>
                        <m:mcJc m:val="center"/>
                      </m:mcPr>
                    </m:mc>
                  </m:mcs>
                  <m:ctrlPr>
                    <w:rPr>
                      <w:rFonts w:ascii="Cambria Math" w:hAnsi="Cambria Math"/>
                      <w:i/>
                      <w:sz w:val="18"/>
                      <w:szCs w:val="18"/>
                    </w:rPr>
                  </m:ctrlPr>
                </m:mPr>
                <m:mr>
                  <m:e>
                    <m:r>
                      <w:rPr>
                        <w:rFonts w:ascii="Cambria Math" w:hAnsi="Cambria Math"/>
                        <w:sz w:val="18"/>
                        <w:szCs w:val="18"/>
                      </w:rPr>
                      <m:t>-0.44721269661</m:t>
                    </m:r>
                  </m:e>
                  <m:e>
                    <m:r>
                      <w:rPr>
                        <w:rFonts w:ascii="Cambria Math"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0.89442764044</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mr>
                <m:mr>
                  <m:e>
                    <m:r>
                      <w:rPr>
                        <w:rFonts w:ascii="Cambria Math" w:hAnsi="Cambria Math"/>
                        <w:sz w:val="18"/>
                        <w:szCs w:val="18"/>
                      </w:rPr>
                      <m:t>0.80098983644</m:t>
                    </m:r>
                  </m:e>
                  <m:e>
                    <m:r>
                      <w:rPr>
                        <w:rFonts w:ascii="Cambria Math" w:hAnsi="Cambria Math"/>
                        <w:sz w:val="18"/>
                        <w:szCs w:val="18"/>
                      </w:rPr>
                      <m:t>0.44499427904</m:t>
                    </m:r>
                    <m:ctrlPr>
                      <w:rPr>
                        <w:rFonts w:ascii="Cambria Math" w:eastAsia="Cambria Math" w:hAnsi="Cambria Math" w:cs="Cambria Math"/>
                        <w:i/>
                        <w:sz w:val="18"/>
                        <w:szCs w:val="18"/>
                      </w:rPr>
                    </m:ctrlPr>
                  </m:e>
                  <m:e>
                    <m:r>
                      <w:rPr>
                        <w:rFonts w:ascii="Cambria Math" w:eastAsia="Cambria Math" w:hAnsi="Cambria Math" w:cs="Cambria Math"/>
                        <w:sz w:val="18"/>
                        <w:szCs w:val="18"/>
                      </w:rPr>
                      <m:t>0.400493911985</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-0.398015</m:t>
                    </m:r>
                    <m:ctrlPr>
                      <w:rPr>
                        <w:rFonts w:ascii="Cambria Math" w:eastAsia="Cambria Math" w:hAnsi="Cambria Math" w:cs="Cambria Math"/>
                        <w:i/>
                        <w:sz w:val="18"/>
                        <w:szCs w:val="18"/>
                      </w:rPr>
                    </m:ctrlPr>
                  </m:e>
                  <m:e>
                    <m:r>
                      <w:rPr>
                        <w:rFonts w:ascii="Cambria Math" w:eastAsia="Cambria Math" w:hAnsi="Cambria Math" w:cs="Cambria Math"/>
                        <w:sz w:val="18"/>
                        <w:szCs w:val="18"/>
                      </w:rPr>
                      <m:t>0.895533</m:t>
                    </m:r>
                    <m:ctrlPr>
                      <w:rPr>
                        <w:rFonts w:ascii="Cambria Math" w:eastAsia="Cambria Math" w:hAnsi="Cambria Math" w:cs="Cambria Math"/>
                        <w:i/>
                        <w:sz w:val="18"/>
                        <w:szCs w:val="18"/>
                      </w:rPr>
                    </m:ctrlPr>
                  </m:e>
                  <m:e>
                    <m:r>
                      <w:rPr>
                        <w:rFonts w:ascii="Cambria Math" w:eastAsia="Cambria Math" w:hAnsi="Cambria Math" w:cs="Cambria Math"/>
                        <w:sz w:val="18"/>
                        <w:szCs w:val="18"/>
                      </w:rPr>
                      <m:t>-0.199007</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e>
                </m:mr>
              </m:m>
            </m:e>
          </m:d>
          <m:r>
            <w:rPr>
              <w:rFonts w:ascii="Cambria Math" w:hAnsi="Cambria Math"/>
              <w:sz w:val="18"/>
              <w:szCs w:val="18"/>
            </w:rPr>
            <m:t>*</m:t>
          </m:r>
          <m:d>
            <m:dPr>
              <m:begChr m:val="["/>
              <m:endChr m:val="]"/>
              <m:ctrlPr>
                <w:rPr>
                  <w:rFonts w:ascii="Cambria Math" w:hAnsi="Cambria Math"/>
                  <w:i/>
                  <w:sz w:val="18"/>
                  <w:szCs w:val="18"/>
                </w:rPr>
              </m:ctrlPr>
            </m:dPr>
            <m:e>
              <m:m>
                <m:mPr>
                  <m:mcs>
                    <m:mc>
                      <m:mcPr>
                        <m:count m:val="4"/>
                        <m:mcJc m:val="center"/>
                      </m:mcPr>
                    </m:mc>
                  </m:mcs>
                  <m:ctrlPr>
                    <w:rPr>
                      <w:rFonts w:ascii="Cambria Math" w:hAnsi="Cambria Math"/>
                      <w:i/>
                      <w:sz w:val="18"/>
                      <w:szCs w:val="18"/>
                    </w:rPr>
                  </m:ctrlPr>
                </m:mPr>
                <m:mr>
                  <m:e>
                    <m:r>
                      <w:rPr>
                        <w:rFonts w:ascii="Cambria Math" w:hAnsi="Cambria Math"/>
                        <w:sz w:val="18"/>
                        <w:szCs w:val="18"/>
                      </w:rPr>
                      <m:t>1</m:t>
                    </m:r>
                  </m:e>
                  <m:e>
                    <m:r>
                      <w:rPr>
                        <w:rFonts w:ascii="Cambria Math"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mr>
                <m:mr>
                  <m:e>
                    <m:r>
                      <w:rPr>
                        <w:rFonts w:ascii="Cambria Math" w:hAnsi="Cambria Math"/>
                        <w:sz w:val="18"/>
                        <w:szCs w:val="18"/>
                      </w:rPr>
                      <m:t>0</m:t>
                    </m:r>
                  </m:e>
                  <m:e>
                    <m:r>
                      <w:rPr>
                        <w:rFonts w:ascii="Cambria Math" w:hAnsi="Cambria Math"/>
                        <w:sz w:val="18"/>
                        <w:szCs w:val="18"/>
                      </w:rPr>
                      <m:t>1</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-4.5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e>
                </m:mr>
              </m:m>
            </m:e>
          </m:d>
        </m:oMath>
      </m:oMathPara>
    </w:p>
    <w:p w14:paraId="34E1888B" w14:textId="77777777" w:rsidR="00B22F6E" w:rsidRPr="001252FC" w:rsidRDefault="00B22F6E" w:rsidP="00497D14">
      <w:pPr>
        <w:rPr>
          <w:rFonts w:eastAsiaTheme="minorEastAsia"/>
          <w:sz w:val="4"/>
          <w:szCs w:val="4"/>
        </w:rPr>
      </w:pPr>
    </w:p>
    <w:p w14:paraId="7E5CA054" w14:textId="77777777" w:rsidR="00820D67" w:rsidRPr="0096342A" w:rsidRDefault="00A96B6F" w:rsidP="00497D14">
      <w:pPr>
        <w:rPr>
          <w:rFonts w:eastAsiaTheme="minorEastAsia"/>
          <w:sz w:val="6"/>
          <w:szCs w:val="6"/>
        </w:rPr>
      </w:pPr>
      <m:oMathPara>
        <m:oMath>
          <m:r>
            <w:rPr>
              <w:rFonts w:ascii="Cambria Math" w:eastAsiaTheme="minorEastAsia" w:hAnsi="Cambria Math"/>
              <w:sz w:val="6"/>
              <w:szCs w:val="6"/>
            </w:rPr>
            <m:t>=</m:t>
          </m:r>
          <m:d>
            <m:dPr>
              <m:begChr m:val="["/>
              <m:endChr m:val="]"/>
              <m:ctrlPr>
                <w:rPr>
                  <w:rFonts w:ascii="Cambria Math" w:hAnsi="Cambria Math"/>
                  <w:i/>
                  <w:sz w:val="6"/>
                  <w:szCs w:val="6"/>
                </w:rPr>
              </m:ctrlPr>
            </m:dPr>
            <m:e>
              <m:m>
                <m:mPr>
                  <m:mcs>
                    <m:mc>
                      <m:mcPr>
                        <m:count m:val="4"/>
                        <m:mcJc m:val="center"/>
                      </m:mcPr>
                    </m:mc>
                  </m:mcs>
                  <m:ctrlPr>
                    <w:rPr>
                      <w:rFonts w:ascii="Cambria Math" w:hAnsi="Cambria Math"/>
                      <w:i/>
                      <w:sz w:val="6"/>
                      <w:szCs w:val="6"/>
                    </w:rPr>
                  </m:ctrlPr>
                </m:mPr>
                <m:mr>
                  <m:e>
                    <m:d>
                      <m:dPr>
                        <m:ctrlPr>
                          <w:rPr>
                            <w:rFonts w:ascii="Cambria Math" w:hAnsi="Cambria Math"/>
                            <w:i/>
                            <w:sz w:val="6"/>
                            <w:szCs w:val="6"/>
                          </w:rPr>
                        </m:ctrlPr>
                      </m:dPr>
                      <m:e>
                        <m:d>
                          <m:dPr>
                            <m:ctrlPr>
                              <w:rPr>
                                <w:rFonts w:ascii="Cambria Math" w:hAnsi="Cambria Math"/>
                                <w:i/>
                                <w:sz w:val="6"/>
                                <w:szCs w:val="6"/>
                              </w:rPr>
                            </m:ctrlPr>
                          </m:dPr>
                          <m:e>
                            <m:r>
                              <w:rPr>
                                <w:rFonts w:ascii="Cambria Math" w:hAnsi="Cambria Math"/>
                                <w:sz w:val="6"/>
                                <w:szCs w:val="6"/>
                              </w:rPr>
                              <m:t>-0.44721269661*1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0.89442764044*0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e>
                    </m:d>
                  </m:e>
                  <m:e>
                    <m:d>
                      <m:dPr>
                        <m:ctrlPr>
                          <w:rPr>
                            <w:rFonts w:ascii="Cambria Math" w:hAnsi="Cambria Math"/>
                            <w:i/>
                            <w:sz w:val="6"/>
                            <w:szCs w:val="6"/>
                          </w:rPr>
                        </m:ctrlPr>
                      </m:dPr>
                      <m:e>
                        <m:d>
                          <m:dPr>
                            <m:ctrlPr>
                              <w:rPr>
                                <w:rFonts w:ascii="Cambria Math" w:hAnsi="Cambria Math"/>
                                <w:i/>
                                <w:sz w:val="6"/>
                                <w:szCs w:val="6"/>
                              </w:rPr>
                            </m:ctrlPr>
                          </m:dPr>
                          <m:e>
                            <m:r>
                              <w:rPr>
                                <w:rFonts w:ascii="Cambria Math" w:hAnsi="Cambria Math"/>
                                <w:sz w:val="6"/>
                                <w:szCs w:val="6"/>
                              </w:rPr>
                              <m:t>-0.44721269661*0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0.89442764044*0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hAnsi="Cambria Math"/>
                                <w:i/>
                                <w:sz w:val="6"/>
                                <w:szCs w:val="6"/>
                              </w:rPr>
                            </m:ctrlPr>
                          </m:dPr>
                          <m:e>
                            <m:r>
                              <w:rPr>
                                <w:rFonts w:ascii="Cambria Math" w:hAnsi="Cambria Math"/>
                                <w:sz w:val="6"/>
                                <w:szCs w:val="6"/>
                              </w:rPr>
                              <m:t>-0.44721269661*0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0.89442764044*1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ctrlPr>
                          <w:rPr>
                            <w:rFonts w:ascii="Cambria Math" w:hAnsi="Cambria Math"/>
                            <w:i/>
                            <w:sz w:val="6"/>
                            <w:szCs w:val="6"/>
                          </w:rPr>
                        </m:ctrlPr>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hAnsi="Cambria Math"/>
                                <w:i/>
                                <w:sz w:val="6"/>
                                <w:szCs w:val="6"/>
                              </w:rPr>
                            </m:ctrlPr>
                          </m:dPr>
                          <m:e>
                            <m:r>
                              <w:rPr>
                                <w:rFonts w:ascii="Cambria Math" w:hAnsi="Cambria Math"/>
                                <w:sz w:val="6"/>
                                <w:szCs w:val="6"/>
                              </w:rPr>
                              <m:t>-0.44721269661*0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0*-4.5</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0.89442764044*1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0*1</m:t>
                            </m:r>
                          </m:e>
                        </m:d>
                        <m:ctrlPr>
                          <w:rPr>
                            <w:rFonts w:ascii="Cambria Math" w:hAnsi="Cambria Math"/>
                            <w:i/>
                            <w:sz w:val="6"/>
                            <w:szCs w:val="6"/>
                          </w:rPr>
                        </m:ctrlPr>
                      </m:e>
                    </m:d>
                  </m:e>
                </m:mr>
                <m:mr>
                  <m:e>
                    <m:d>
                      <m:dPr>
                        <m:ctrlPr>
                          <w:rPr>
                            <w:rFonts w:ascii="Cambria Math" w:hAnsi="Cambria Math"/>
                            <w:i/>
                            <w:sz w:val="6"/>
                            <w:szCs w:val="6"/>
                          </w:rPr>
                        </m:ctrlPr>
                      </m:dPr>
                      <m:e>
                        <m:d>
                          <m:dPr>
                            <m:ctrlPr>
                              <w:rPr>
                                <w:rFonts w:ascii="Cambria Math" w:hAnsi="Cambria Math"/>
                                <w:i/>
                                <w:sz w:val="6"/>
                                <w:szCs w:val="6"/>
                              </w:rPr>
                            </m:ctrlPr>
                          </m:dPr>
                          <m:e>
                            <m:r>
                              <w:rPr>
                                <w:rFonts w:ascii="Cambria Math" w:hAnsi="Cambria Math"/>
                                <w:sz w:val="6"/>
                                <w:szCs w:val="6"/>
                              </w:rPr>
                              <m:t>0.80098983644*1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0.44499427904*0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0.400493911985*0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e>
                    </m:d>
                  </m:e>
                  <m:e>
                    <m:d>
                      <m:dPr>
                        <m:ctrlPr>
                          <w:rPr>
                            <w:rFonts w:ascii="Cambria Math" w:hAnsi="Cambria Math"/>
                            <w:i/>
                            <w:sz w:val="6"/>
                            <w:szCs w:val="6"/>
                          </w:rPr>
                        </m:ctrlPr>
                      </m:dPr>
                      <m:e>
                        <m:d>
                          <m:dPr>
                            <m:ctrlPr>
                              <w:rPr>
                                <w:rFonts w:ascii="Cambria Math" w:hAnsi="Cambria Math"/>
                                <w:i/>
                                <w:sz w:val="6"/>
                                <w:szCs w:val="6"/>
                              </w:rPr>
                            </m:ctrlPr>
                          </m:dPr>
                          <m:e>
                            <m:r>
                              <w:rPr>
                                <w:rFonts w:ascii="Cambria Math" w:hAnsi="Cambria Math"/>
                                <w:sz w:val="6"/>
                                <w:szCs w:val="6"/>
                              </w:rPr>
                              <m:t>0.80098983644*0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0.44499427904*1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0.400493911985*0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e>
                    </m:d>
                    <m:ctrlPr>
                      <w:rPr>
                        <w:rFonts w:ascii="Cambria Math" w:eastAsia="Cambria Math" w:hAnsi="Cambria Math" w:cs="Cambria Math"/>
                        <w:i/>
                        <w:sz w:val="6"/>
                        <w:szCs w:val="6"/>
                      </w:rPr>
                    </m:ctrlPr>
                  </m:e>
                  <m:e>
                    <m:d>
                      <m:dPr>
                        <m:ctrlPr>
                          <w:rPr>
                            <w:rFonts w:ascii="Cambria Math" w:hAnsi="Cambria Math"/>
                            <w:i/>
                            <w:sz w:val="6"/>
                            <w:szCs w:val="6"/>
                          </w:rPr>
                        </m:ctrlPr>
                      </m:dPr>
                      <m:e>
                        <m:d>
                          <m:dPr>
                            <m:ctrlPr>
                              <w:rPr>
                                <w:rFonts w:ascii="Cambria Math" w:hAnsi="Cambria Math"/>
                                <w:i/>
                                <w:sz w:val="6"/>
                                <w:szCs w:val="6"/>
                              </w:rPr>
                            </m:ctrlPr>
                          </m:dPr>
                          <m:e>
                            <m:r>
                              <w:rPr>
                                <w:rFonts w:ascii="Cambria Math" w:hAnsi="Cambria Math"/>
                                <w:sz w:val="6"/>
                                <w:szCs w:val="6"/>
                              </w:rPr>
                              <m:t>0.80098983644*0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0.44499427904*0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0.400493911985*1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0*0</m:t>
                            </m:r>
                          </m:e>
                        </m:d>
                      </m:e>
                    </m:d>
                    <m:ctrlPr>
                      <w:rPr>
                        <w:rFonts w:ascii="Cambria Math" w:eastAsia="Cambria Math" w:hAnsi="Cambria Math" w:cs="Cambria Math"/>
                        <w:i/>
                        <w:sz w:val="6"/>
                        <w:szCs w:val="6"/>
                      </w:rPr>
                    </m:ctrlPr>
                  </m:e>
                  <m:e>
                    <m:d>
                      <m:dPr>
                        <m:ctrlPr>
                          <w:rPr>
                            <w:rFonts w:ascii="Cambria Math" w:hAnsi="Cambria Math"/>
                            <w:i/>
                            <w:sz w:val="6"/>
                            <w:szCs w:val="6"/>
                          </w:rPr>
                        </m:ctrlPr>
                      </m:dPr>
                      <m:e>
                        <m:d>
                          <m:dPr>
                            <m:ctrlPr>
                              <w:rPr>
                                <w:rFonts w:ascii="Cambria Math" w:hAnsi="Cambria Math"/>
                                <w:i/>
                                <w:sz w:val="6"/>
                                <w:szCs w:val="6"/>
                              </w:rPr>
                            </m:ctrlPr>
                          </m:dPr>
                          <m:e>
                            <m:r>
                              <w:rPr>
                                <w:rFonts w:ascii="Cambria Math" w:hAnsi="Cambria Math"/>
                                <w:sz w:val="6"/>
                                <w:szCs w:val="6"/>
                              </w:rPr>
                              <m:t>0.80098983644*0</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0.44499427904*-4.5</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0.400493911985*1</m:t>
                            </m:r>
                          </m:e>
                        </m:d>
                        <m:r>
                          <w:rPr>
                            <w:rFonts w:ascii="Cambria Math" w:hAnsi="Cambria Math"/>
                            <w:sz w:val="6"/>
                            <w:szCs w:val="6"/>
                          </w:rPr>
                          <m:t>+</m:t>
                        </m:r>
                        <m:d>
                          <m:dPr>
                            <m:ctrlPr>
                              <w:rPr>
                                <w:rFonts w:ascii="Cambria Math" w:hAnsi="Cambria Math"/>
                                <w:i/>
                                <w:sz w:val="6"/>
                                <w:szCs w:val="6"/>
                              </w:rPr>
                            </m:ctrlPr>
                          </m:dPr>
                          <m:e>
                            <m:r>
                              <w:rPr>
                                <w:rFonts w:ascii="Cambria Math" w:hAnsi="Cambria Math"/>
                                <w:sz w:val="6"/>
                                <w:szCs w:val="6"/>
                              </w:rPr>
                              <m:t>0*1</m:t>
                            </m:r>
                          </m:e>
                        </m:d>
                      </m:e>
                    </m:d>
                    <m:ctrlPr>
                      <w:rPr>
                        <w:rFonts w:ascii="Cambria Math" w:eastAsia="Cambria Math" w:hAnsi="Cambria Math" w:cs="Cambria Math"/>
                        <w:i/>
                        <w:sz w:val="6"/>
                        <w:szCs w:val="6"/>
                      </w:rPr>
                    </m:ctrlPr>
                  </m:e>
                </m:mr>
                <m:mr>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-0.398015*1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0.895533*0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-0.199007*0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-0.398015*0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0.895533*1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-0.199007*0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-0.398015*0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0.895533*0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-0.199007*1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-0.398015*0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0.895533*-4.5</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-0.199007*1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m:t>
                            </m:r>
                          </m:e>
                        </m:d>
                      </m:e>
                    </m:d>
                    <m:ctrlPr>
                      <w:rPr>
                        <w:rFonts w:ascii="Cambria Math" w:eastAsia="Cambria Math" w:hAnsi="Cambria Math" w:cs="Cambria Math"/>
                        <w:i/>
                        <w:sz w:val="6"/>
                        <w:szCs w:val="6"/>
                      </w:rPr>
                    </m:ctrlPr>
                  </m:e>
                </m:mr>
                <m:mr>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1*0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1*0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1*0</m:t>
                            </m:r>
                          </m:e>
                        </m:d>
                      </m:e>
                    </m:d>
                    <m:ctrlPr>
                      <w:rPr>
                        <w:rFonts w:ascii="Cambria Math" w:eastAsia="Cambria Math" w:hAnsi="Cambria Math" w:cs="Cambria Math"/>
                        <w:i/>
                        <w:sz w:val="6"/>
                        <w:szCs w:val="6"/>
                      </w:rPr>
                    </m:ctrlPr>
                  </m:e>
                  <m:e>
                    <m:d>
                      <m:dPr>
                        <m:ctrlPr>
                          <w:rPr>
                            <w:rFonts w:ascii="Cambria Math" w:eastAsia="Cambria Math" w:hAnsi="Cambria Math" w:cs="Cambria Math"/>
                            <w:i/>
                            <w:sz w:val="6"/>
                            <w:szCs w:val="6"/>
                          </w:rPr>
                        </m:ctrlPr>
                      </m:dPr>
                      <m:e>
                        <m:d>
                          <m:dPr>
                            <m:ctrlPr>
                              <w:rPr>
                                <w:rFonts w:ascii="Cambria Math" w:eastAsia="Cambria Math" w:hAnsi="Cambria Math" w:cs="Cambria Math"/>
                                <w:i/>
                                <w:sz w:val="6"/>
                                <w:szCs w:val="6"/>
                              </w:rPr>
                            </m:ctrlPr>
                          </m:dPr>
                          <m:e>
                            <m:r>
                              <w:rPr>
                                <w:rFonts w:ascii="Cambria Math" w:eastAsia="Cambria Math" w:hAnsi="Cambria Math" w:cs="Cambria Math"/>
                                <w:sz w:val="6"/>
                                <w:szCs w:val="6"/>
                              </w:rPr>
                              <m:t>0*0</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0*-4.5</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0*1</m:t>
                            </m:r>
                          </m:e>
                        </m:d>
                        <m:r>
                          <w:rPr>
                            <w:rFonts w:ascii="Cambria Math" w:eastAsia="Cambria Math" w:hAnsi="Cambria Math" w:cs="Cambria Math"/>
                            <w:sz w:val="6"/>
                            <w:szCs w:val="6"/>
                          </w:rPr>
                          <m:t>+</m:t>
                        </m:r>
                        <m:d>
                          <m:dPr>
                            <m:ctrlPr>
                              <w:rPr>
                                <w:rFonts w:ascii="Cambria Math" w:eastAsia="Cambria Math" w:hAnsi="Cambria Math" w:cs="Cambria Math"/>
                                <w:i/>
                                <w:sz w:val="6"/>
                                <w:szCs w:val="6"/>
                              </w:rPr>
                            </m:ctrlPr>
                          </m:dPr>
                          <m:e>
                            <m:r>
                              <w:rPr>
                                <w:rFonts w:ascii="Cambria Math" w:eastAsia="Cambria Math" w:hAnsi="Cambria Math" w:cs="Cambria Math"/>
                                <w:sz w:val="6"/>
                                <w:szCs w:val="6"/>
                              </w:rPr>
                              <m:t>1*1</m:t>
                            </m:r>
                          </m:e>
                        </m:d>
                      </m:e>
                    </m:d>
                  </m:e>
                </m:mr>
              </m:m>
            </m:e>
          </m:d>
        </m:oMath>
      </m:oMathPara>
    </w:p>
    <w:p w14:paraId="2530549E" w14:textId="77777777" w:rsidR="0096342A" w:rsidRPr="00820D67" w:rsidRDefault="0096342A" w:rsidP="00497D14">
      <w:pPr>
        <w:rPr>
          <w:rFonts w:eastAsiaTheme="minorEastAsia"/>
          <w:sz w:val="4"/>
          <w:szCs w:val="4"/>
        </w:rPr>
      </w:pPr>
    </w:p>
    <w:tbl>
      <w:tblPr>
        <w:tblStyle w:val="TableGrid"/>
        <w:tblW w:w="0" w:type="auto"/>
        <w:tblLook w:val="04A0" w:firstRow="1" w:lastRow="0" w:firstColumn="1" w:lastColumn="0" w:noHBand="0" w:noVBand="1"/>
      </w:tblPr>
      <w:tblGrid>
        <w:gridCol w:w="9016"/>
      </w:tblGrid>
      <w:tr w:rsidR="00820D67" w14:paraId="12469665" w14:textId="77777777" w:rsidTr="0096342A">
        <w:tc>
          <w:tcPr>
            <w:tcW w:w="9016" w:type="dxa"/>
            <w:shd w:val="clear" w:color="auto" w:fill="4472C4" w:themeFill="accent1"/>
          </w:tcPr>
          <w:p w14:paraId="6D55DE85" w14:textId="03A8065E" w:rsidR="00820D67" w:rsidRPr="0096342A" w:rsidRDefault="0096342A" w:rsidP="0096342A">
            <w:pPr>
              <w:jc w:val="center"/>
              <w:rPr>
                <w:rFonts w:ascii="Calibri" w:eastAsia="Times New Roman" w:hAnsi="Calibri" w:cs="Times New Roman"/>
                <w:b/>
                <w:bCs/>
              </w:rPr>
            </w:pPr>
            <w:r w:rsidRPr="0096342A">
              <w:rPr>
                <w:rFonts w:ascii="Calibri" w:eastAsia="Times New Roman" w:hAnsi="Calibri" w:cs="Times New Roman"/>
                <w:b/>
                <w:bCs/>
              </w:rPr>
              <w:t>Column 1</w:t>
            </w:r>
          </w:p>
        </w:tc>
      </w:tr>
      <w:tr w:rsidR="00820D67" w14:paraId="7800B190" w14:textId="77777777" w:rsidTr="0096342A">
        <w:tc>
          <w:tcPr>
            <w:tcW w:w="9016" w:type="dxa"/>
            <w:shd w:val="clear" w:color="auto" w:fill="A5A5A5" w:themeFill="accent3"/>
          </w:tcPr>
          <w:p w14:paraId="390460C1" w14:textId="133F380F" w:rsidR="00820D67" w:rsidRPr="0096342A" w:rsidRDefault="0096342A" w:rsidP="0096342A">
            <w:pPr>
              <w:jc w:val="center"/>
              <w:rPr>
                <w:rFonts w:ascii="Calibri" w:eastAsia="Times New Roman" w:hAnsi="Calibri" w:cs="Times New Roman"/>
              </w:rPr>
            </w:pPr>
            <m:oMathPara>
              <m:oMath>
                <m:d>
                  <m:dPr>
                    <m:ctrlPr>
                      <w:rPr>
                        <w:rFonts w:ascii="Cambria Math" w:hAnsi="Cambria Math"/>
                        <w:i/>
                      </w:rPr>
                    </m:ctrlPr>
                  </m:dPr>
                  <m:e>
                    <m:d>
                      <m:dPr>
                        <m:ctrlPr>
                          <w:rPr>
                            <w:rFonts w:ascii="Cambria Math" w:hAnsi="Cambria Math"/>
                            <w:i/>
                          </w:rPr>
                        </m:ctrlPr>
                      </m:dPr>
                      <m:e>
                        <m:r>
                          <w:rPr>
                            <w:rFonts w:ascii="Cambria Math" w:hAnsi="Cambria Math"/>
                          </w:rPr>
                          <m:t>-0.44721269661*1</m:t>
                        </m:r>
                      </m:e>
                    </m:d>
                    <m:r>
                      <w:rPr>
                        <w:rFonts w:ascii="Cambria Math" w:hAnsi="Cambria Math"/>
                      </w:rPr>
                      <m:t>+</m:t>
                    </m:r>
                    <m:d>
                      <m:dPr>
                        <m:ctrlPr>
                          <w:rPr>
                            <w:rFonts w:ascii="Cambria Math" w:hAnsi="Cambria Math"/>
                            <w:i/>
                          </w:rPr>
                        </m:ctrlPr>
                      </m:dPr>
                      <m:e>
                        <m:r>
                          <w:rPr>
                            <w:rFonts w:ascii="Cambria Math" w:hAnsi="Cambria Math"/>
                          </w:rPr>
                          <m:t>0*0</m:t>
                        </m:r>
                      </m:e>
                    </m:d>
                    <m:r>
                      <w:rPr>
                        <w:rFonts w:ascii="Cambria Math" w:hAnsi="Cambria Math"/>
                      </w:rPr>
                      <m:t>+</m:t>
                    </m:r>
                    <m:d>
                      <m:dPr>
                        <m:ctrlPr>
                          <w:rPr>
                            <w:rFonts w:ascii="Cambria Math" w:hAnsi="Cambria Math"/>
                            <w:i/>
                          </w:rPr>
                        </m:ctrlPr>
                      </m:dPr>
                      <m:e>
                        <m:r>
                          <w:rPr>
                            <w:rFonts w:ascii="Cambria Math" w:hAnsi="Cambria Math"/>
                          </w:rPr>
                          <m:t>0.89442764044*0</m:t>
                        </m:r>
                      </m:e>
                    </m:d>
                    <m:r>
                      <w:rPr>
                        <w:rFonts w:ascii="Cambria Math" w:hAnsi="Cambria Math"/>
                      </w:rPr>
                      <m:t>+</m:t>
                    </m:r>
                    <m:d>
                      <m:dPr>
                        <m:ctrlPr>
                          <w:rPr>
                            <w:rFonts w:ascii="Cambria Math" w:hAnsi="Cambria Math"/>
                            <w:i/>
                          </w:rPr>
                        </m:ctrlPr>
                      </m:dPr>
                      <m:e>
                        <m:r>
                          <w:rPr>
                            <w:rFonts w:ascii="Cambria Math" w:hAnsi="Cambria Math"/>
                          </w:rPr>
                          <m:t>0*0</m:t>
                        </m:r>
                      </m:e>
                    </m:d>
                  </m:e>
                </m:d>
              </m:oMath>
            </m:oMathPara>
          </w:p>
        </w:tc>
      </w:tr>
      <w:tr w:rsidR="00820D67" w14:paraId="628A1A94" w14:textId="77777777" w:rsidTr="0096342A">
        <w:tc>
          <w:tcPr>
            <w:tcW w:w="9016" w:type="dxa"/>
            <w:shd w:val="clear" w:color="auto" w:fill="A5A5A5" w:themeFill="accent3"/>
          </w:tcPr>
          <w:p w14:paraId="4DA8DF44" w14:textId="5E06B74E" w:rsidR="00820D67" w:rsidRPr="0096342A" w:rsidRDefault="0096342A" w:rsidP="0096342A">
            <w:pPr>
              <w:jc w:val="center"/>
              <w:rPr>
                <w:rFonts w:ascii="Calibri" w:eastAsia="Times New Roman" w:hAnsi="Calibri" w:cs="Times New Roman"/>
              </w:rPr>
            </w:pPr>
            <m:oMathPara>
              <m:oMath>
                <m:d>
                  <m:dPr>
                    <m:ctrlPr>
                      <w:rPr>
                        <w:rFonts w:ascii="Cambria Math" w:hAnsi="Cambria Math"/>
                        <w:i/>
                      </w:rPr>
                    </m:ctrlPr>
                  </m:dPr>
                  <m:e>
                    <m:d>
                      <m:dPr>
                        <m:ctrlPr>
                          <w:rPr>
                            <w:rFonts w:ascii="Cambria Math" w:hAnsi="Cambria Math"/>
                            <w:i/>
                          </w:rPr>
                        </m:ctrlPr>
                      </m:dPr>
                      <m:e>
                        <m:r>
                          <w:rPr>
                            <w:rFonts w:ascii="Cambria Math" w:hAnsi="Cambria Math"/>
                          </w:rPr>
                          <m:t>0.80098983644*1</m:t>
                        </m:r>
                      </m:e>
                    </m:d>
                    <m:r>
                      <w:rPr>
                        <w:rFonts w:ascii="Cambria Math" w:hAnsi="Cambria Math"/>
                      </w:rPr>
                      <m:t>+</m:t>
                    </m:r>
                    <m:d>
                      <m:dPr>
                        <m:ctrlPr>
                          <w:rPr>
                            <w:rFonts w:ascii="Cambria Math" w:hAnsi="Cambria Math"/>
                            <w:i/>
                          </w:rPr>
                        </m:ctrlPr>
                      </m:dPr>
                      <m:e>
                        <m:r>
                          <w:rPr>
                            <w:rFonts w:ascii="Cambria Math" w:hAnsi="Cambria Math"/>
                          </w:rPr>
                          <m:t>0.44499427904*0</m:t>
                        </m:r>
                      </m:e>
                    </m:d>
                    <m:r>
                      <w:rPr>
                        <w:rFonts w:ascii="Cambria Math" w:hAnsi="Cambria Math"/>
                      </w:rPr>
                      <m:t>+</m:t>
                    </m:r>
                    <m:d>
                      <m:dPr>
                        <m:ctrlPr>
                          <w:rPr>
                            <w:rFonts w:ascii="Cambria Math" w:hAnsi="Cambria Math"/>
                            <w:i/>
                          </w:rPr>
                        </m:ctrlPr>
                      </m:dPr>
                      <m:e>
                        <m:r>
                          <w:rPr>
                            <w:rFonts w:ascii="Cambria Math" w:hAnsi="Cambria Math"/>
                          </w:rPr>
                          <m:t>0.400493911985*0</m:t>
                        </m:r>
                      </m:e>
                    </m:d>
                    <m:r>
                      <w:rPr>
                        <w:rFonts w:ascii="Cambria Math" w:hAnsi="Cambria Math"/>
                      </w:rPr>
                      <m:t>+</m:t>
                    </m:r>
                    <m:d>
                      <m:dPr>
                        <m:ctrlPr>
                          <w:rPr>
                            <w:rFonts w:ascii="Cambria Math" w:hAnsi="Cambria Math"/>
                            <w:i/>
                          </w:rPr>
                        </m:ctrlPr>
                      </m:dPr>
                      <m:e>
                        <m:r>
                          <w:rPr>
                            <w:rFonts w:ascii="Cambria Math" w:hAnsi="Cambria Math"/>
                          </w:rPr>
                          <m:t>0*0</m:t>
                        </m:r>
                      </m:e>
                    </m:d>
                  </m:e>
                </m:d>
              </m:oMath>
            </m:oMathPara>
          </w:p>
        </w:tc>
      </w:tr>
      <w:tr w:rsidR="00820D67" w14:paraId="65C9C6FC" w14:textId="77777777" w:rsidTr="0096342A">
        <w:tc>
          <w:tcPr>
            <w:tcW w:w="9016" w:type="dxa"/>
            <w:shd w:val="clear" w:color="auto" w:fill="A5A5A5" w:themeFill="accent3"/>
          </w:tcPr>
          <w:p w14:paraId="672A88AA" w14:textId="4216574E" w:rsidR="00820D67"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-0.398015*1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0.895533*0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-0.199007*0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e>
                </m:d>
              </m:oMath>
            </m:oMathPara>
          </w:p>
        </w:tc>
      </w:tr>
      <w:tr w:rsidR="00820D67" w14:paraId="1EAEAC63" w14:textId="77777777" w:rsidTr="0096342A">
        <w:tc>
          <w:tcPr>
            <w:tcW w:w="9016" w:type="dxa"/>
            <w:shd w:val="clear" w:color="auto" w:fill="A5A5A5" w:themeFill="accent3"/>
          </w:tcPr>
          <w:p w14:paraId="08E39A9A" w14:textId="358C50EE" w:rsidR="00820D67"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1*0</m:t>
                        </m:r>
                      </m:e>
                    </m:d>
                  </m:e>
                </m:d>
              </m:oMath>
            </m:oMathPara>
          </w:p>
        </w:tc>
      </w:tr>
      <w:tr w:rsidR="0096342A" w14:paraId="4D1EB6E2" w14:textId="77777777" w:rsidTr="0096342A">
        <w:tc>
          <w:tcPr>
            <w:tcW w:w="9016" w:type="dxa"/>
            <w:shd w:val="clear" w:color="auto" w:fill="4472C4" w:themeFill="accent1"/>
          </w:tcPr>
          <w:p w14:paraId="02ECAFBE" w14:textId="1C24A162" w:rsidR="0096342A" w:rsidRPr="0096342A" w:rsidRDefault="0096342A" w:rsidP="0096342A">
            <w:pPr>
              <w:jc w:val="center"/>
              <w:rPr>
                <w:rFonts w:ascii="Calibri" w:eastAsia="Times New Roman" w:hAnsi="Calibri" w:cs="Times New Roman"/>
              </w:rPr>
            </w:pPr>
            <w:r w:rsidRPr="0096342A">
              <w:rPr>
                <w:rFonts w:ascii="Calibri" w:eastAsia="Times New Roman" w:hAnsi="Calibri" w:cs="Times New Roman"/>
              </w:rPr>
              <w:t>Column 2</w:t>
            </w:r>
          </w:p>
        </w:tc>
      </w:tr>
      <w:tr w:rsidR="0096342A" w14:paraId="6D38EDF3" w14:textId="77777777" w:rsidTr="0096342A">
        <w:tc>
          <w:tcPr>
            <w:tcW w:w="9016" w:type="dxa"/>
            <w:shd w:val="clear" w:color="auto" w:fill="A5A5A5" w:themeFill="accent3"/>
          </w:tcPr>
          <w:p w14:paraId="2E5AD20C" w14:textId="3C764B79" w:rsidR="0096342A" w:rsidRPr="0096342A" w:rsidRDefault="0096342A" w:rsidP="0096342A">
            <w:pPr>
              <w:jc w:val="center"/>
              <w:rPr>
                <w:rFonts w:ascii="Calibri" w:eastAsia="Times New Roman" w:hAnsi="Calibri" w:cs="Times New Roman"/>
              </w:rPr>
            </w:pPr>
            <m:oMathPara>
              <m:oMath>
                <m:d>
                  <m:dPr>
                    <m:ctrlPr>
                      <w:rPr>
                        <w:rFonts w:ascii="Cambria Math" w:hAnsi="Cambria Math"/>
                        <w:i/>
                      </w:rPr>
                    </m:ctrlPr>
                  </m:dPr>
                  <m:e>
                    <m:d>
                      <m:dPr>
                        <m:ctrlPr>
                          <w:rPr>
                            <w:rFonts w:ascii="Cambria Math" w:hAnsi="Cambria Math"/>
                            <w:i/>
                          </w:rPr>
                        </m:ctrlPr>
                      </m:dPr>
                      <m:e>
                        <m:r>
                          <w:rPr>
                            <w:rFonts w:ascii="Cambria Math" w:hAnsi="Cambria Math"/>
                          </w:rPr>
                          <m:t>-0.44721269661*0</m:t>
                        </m:r>
                      </m:e>
                    </m:d>
                    <m:r>
                      <w:rPr>
                        <w:rFonts w:ascii="Cambria Math" w:hAnsi="Cambria Math"/>
                      </w:rPr>
                      <m:t>+</m:t>
                    </m:r>
                    <m:d>
                      <m:dPr>
                        <m:ctrlPr>
                          <w:rPr>
                            <w:rFonts w:ascii="Cambria Math" w:hAnsi="Cambria Math"/>
                            <w:i/>
                          </w:rPr>
                        </m:ctrlPr>
                      </m:dPr>
                      <m:e>
                        <m:r>
                          <w:rPr>
                            <w:rFonts w:ascii="Cambria Math" w:hAnsi="Cambria Math"/>
                          </w:rPr>
                          <m:t>0*1</m:t>
                        </m:r>
                      </m:e>
                    </m:d>
                    <m:r>
                      <w:rPr>
                        <w:rFonts w:ascii="Cambria Math" w:hAnsi="Cambria Math"/>
                      </w:rPr>
                      <m:t>+</m:t>
                    </m:r>
                    <m:d>
                      <m:dPr>
                        <m:ctrlPr>
                          <w:rPr>
                            <w:rFonts w:ascii="Cambria Math" w:hAnsi="Cambria Math"/>
                            <w:i/>
                          </w:rPr>
                        </m:ctrlPr>
                      </m:dPr>
                      <m:e>
                        <m:r>
                          <w:rPr>
                            <w:rFonts w:ascii="Cambria Math" w:hAnsi="Cambria Math"/>
                          </w:rPr>
                          <m:t>0.89442764044*0</m:t>
                        </m:r>
                      </m:e>
                    </m:d>
                    <m:r>
                      <w:rPr>
                        <w:rFonts w:ascii="Cambria Math" w:hAnsi="Cambria Math"/>
                      </w:rPr>
                      <m:t>+</m:t>
                    </m:r>
                    <m:d>
                      <m:dPr>
                        <m:ctrlPr>
                          <w:rPr>
                            <w:rFonts w:ascii="Cambria Math" w:hAnsi="Cambria Math"/>
                            <w:i/>
                          </w:rPr>
                        </m:ctrlPr>
                      </m:dPr>
                      <m:e>
                        <m:r>
                          <w:rPr>
                            <w:rFonts w:ascii="Cambria Math" w:hAnsi="Cambria Math"/>
                          </w:rPr>
                          <m:t>0*0</m:t>
                        </m:r>
                      </m:e>
                    </m:d>
                  </m:e>
                </m:d>
              </m:oMath>
            </m:oMathPara>
          </w:p>
        </w:tc>
      </w:tr>
      <w:tr w:rsidR="0096342A" w14:paraId="69AB6332" w14:textId="77777777" w:rsidTr="0096342A">
        <w:tc>
          <w:tcPr>
            <w:tcW w:w="9016" w:type="dxa"/>
            <w:shd w:val="clear" w:color="auto" w:fill="A5A5A5" w:themeFill="accent3"/>
          </w:tcPr>
          <w:p w14:paraId="3C0D6A14" w14:textId="22FA6237" w:rsidR="0096342A" w:rsidRPr="0096342A" w:rsidRDefault="0096342A" w:rsidP="0096342A">
            <w:pPr>
              <w:jc w:val="center"/>
              <w:rPr>
                <w:rFonts w:ascii="Calibri" w:eastAsia="Times New Roman" w:hAnsi="Calibri" w:cs="Times New Roman"/>
              </w:rPr>
            </w:pPr>
            <m:oMathPara>
              <m:oMath>
                <m:d>
                  <m:dPr>
                    <m:ctrlPr>
                      <w:rPr>
                        <w:rFonts w:ascii="Cambria Math" w:hAnsi="Cambria Math"/>
                        <w:i/>
                      </w:rPr>
                    </m:ctrlPr>
                  </m:dPr>
                  <m:e>
                    <m:d>
                      <m:dPr>
                        <m:ctrlPr>
                          <w:rPr>
                            <w:rFonts w:ascii="Cambria Math" w:hAnsi="Cambria Math"/>
                            <w:i/>
                          </w:rPr>
                        </m:ctrlPr>
                      </m:dPr>
                      <m:e>
                        <m:r>
                          <w:rPr>
                            <w:rFonts w:ascii="Cambria Math" w:hAnsi="Cambria Math"/>
                          </w:rPr>
                          <m:t>0.80098983644*0</m:t>
                        </m:r>
                      </m:e>
                    </m:d>
                    <m:r>
                      <w:rPr>
                        <w:rFonts w:ascii="Cambria Math" w:hAnsi="Cambria Math"/>
                      </w:rPr>
                      <m:t>+</m:t>
                    </m:r>
                    <m:d>
                      <m:dPr>
                        <m:ctrlPr>
                          <w:rPr>
                            <w:rFonts w:ascii="Cambria Math" w:hAnsi="Cambria Math"/>
                            <w:i/>
                          </w:rPr>
                        </m:ctrlPr>
                      </m:dPr>
                      <m:e>
                        <m:r>
                          <w:rPr>
                            <w:rFonts w:ascii="Cambria Math" w:hAnsi="Cambria Math"/>
                          </w:rPr>
                          <m:t>0.44499427904*1</m:t>
                        </m:r>
                      </m:e>
                    </m:d>
                    <m:r>
                      <w:rPr>
                        <w:rFonts w:ascii="Cambria Math" w:hAnsi="Cambria Math"/>
                      </w:rPr>
                      <m:t>+</m:t>
                    </m:r>
                    <m:d>
                      <m:dPr>
                        <m:ctrlPr>
                          <w:rPr>
                            <w:rFonts w:ascii="Cambria Math" w:hAnsi="Cambria Math"/>
                            <w:i/>
                          </w:rPr>
                        </m:ctrlPr>
                      </m:dPr>
                      <m:e>
                        <m:r>
                          <w:rPr>
                            <w:rFonts w:ascii="Cambria Math" w:hAnsi="Cambria Math"/>
                          </w:rPr>
                          <m:t>0.400493911985*0</m:t>
                        </m:r>
                      </m:e>
                    </m:d>
                    <m:r>
                      <w:rPr>
                        <w:rFonts w:ascii="Cambria Math" w:hAnsi="Cambria Math"/>
                      </w:rPr>
                      <m:t>+</m:t>
                    </m:r>
                    <m:d>
                      <m:dPr>
                        <m:ctrlPr>
                          <w:rPr>
                            <w:rFonts w:ascii="Cambria Math" w:hAnsi="Cambria Math"/>
                            <w:i/>
                          </w:rPr>
                        </m:ctrlPr>
                      </m:dPr>
                      <m:e>
                        <m:r>
                          <w:rPr>
                            <w:rFonts w:ascii="Cambria Math" w:hAnsi="Cambria Math"/>
                          </w:rPr>
                          <m:t>0*0</m:t>
                        </m:r>
                      </m:e>
                    </m:d>
                  </m:e>
                </m:d>
              </m:oMath>
            </m:oMathPara>
          </w:p>
        </w:tc>
      </w:tr>
      <w:tr w:rsidR="0096342A" w14:paraId="557BB044" w14:textId="77777777" w:rsidTr="0096342A">
        <w:tc>
          <w:tcPr>
            <w:tcW w:w="9016" w:type="dxa"/>
            <w:shd w:val="clear" w:color="auto" w:fill="A5A5A5" w:themeFill="accent3"/>
          </w:tcPr>
          <w:p w14:paraId="6F095E83" w14:textId="3F632BB4"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-0.398015*0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0.895533*1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-0.199007*0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e>
                </m:d>
              </m:oMath>
            </m:oMathPara>
          </w:p>
        </w:tc>
      </w:tr>
      <w:tr w:rsidR="0096342A" w14:paraId="1B9F4877" w14:textId="77777777" w:rsidTr="0096342A">
        <w:tc>
          <w:tcPr>
            <w:tcW w:w="9016" w:type="dxa"/>
            <w:shd w:val="clear" w:color="auto" w:fill="A5A5A5" w:themeFill="accent3"/>
          </w:tcPr>
          <w:p w14:paraId="0525F11B" w14:textId="1E17FAC3"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1*0</m:t>
                        </m:r>
                      </m:e>
                    </m:d>
                  </m:e>
                </m:d>
              </m:oMath>
            </m:oMathPara>
          </w:p>
        </w:tc>
      </w:tr>
      <w:tr w:rsidR="0096342A" w14:paraId="77D9C6AF" w14:textId="77777777" w:rsidTr="0096342A">
        <w:tc>
          <w:tcPr>
            <w:tcW w:w="9016" w:type="dxa"/>
            <w:shd w:val="clear" w:color="auto" w:fill="4472C4" w:themeFill="accent1"/>
          </w:tcPr>
          <w:p w14:paraId="00A93EC5" w14:textId="730F41C8" w:rsidR="0096342A" w:rsidRPr="0096342A" w:rsidRDefault="0096342A" w:rsidP="0096342A">
            <w:pPr>
              <w:jc w:val="center"/>
              <w:rPr>
                <w:rFonts w:ascii="Calibri" w:eastAsia="Times New Roman" w:hAnsi="Calibri" w:cs="Times New Roman"/>
              </w:rPr>
            </w:pPr>
            <w:r w:rsidRPr="0096342A">
              <w:rPr>
                <w:rFonts w:ascii="Calibri" w:eastAsia="Times New Roman" w:hAnsi="Calibri" w:cs="Times New Roman"/>
              </w:rPr>
              <w:t>Column 3</w:t>
            </w:r>
          </w:p>
        </w:tc>
      </w:tr>
      <w:tr w:rsidR="0096342A" w14:paraId="6219E7E5" w14:textId="77777777" w:rsidTr="0096342A">
        <w:tc>
          <w:tcPr>
            <w:tcW w:w="9016" w:type="dxa"/>
            <w:shd w:val="clear" w:color="auto" w:fill="A5A5A5" w:themeFill="accent3"/>
          </w:tcPr>
          <w:p w14:paraId="78A80D7A" w14:textId="5E61C521"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hAnsi="Cambria Math"/>
                            <w:i/>
                          </w:rPr>
                        </m:ctrlPr>
                      </m:dPr>
                      <m:e>
                        <m:r>
                          <w:rPr>
                            <w:rFonts w:ascii="Cambria Math" w:hAnsi="Cambria Math"/>
                          </w:rPr>
                          <m:t>-0.44721269661*0</m:t>
                        </m:r>
                      </m:e>
                    </m:d>
                    <m:r>
                      <w:rPr>
                        <w:rFonts w:ascii="Cambria Math" w:hAnsi="Cambria Math"/>
                      </w:rPr>
                      <m:t>+</m:t>
                    </m:r>
                    <m:d>
                      <m:dPr>
                        <m:ctrlPr>
                          <w:rPr>
                            <w:rFonts w:ascii="Cambria Math" w:hAnsi="Cambria Math"/>
                            <w:i/>
                          </w:rPr>
                        </m:ctrlPr>
                      </m:dPr>
                      <m:e>
                        <m:r>
                          <w:rPr>
                            <w:rFonts w:ascii="Cambria Math" w:hAnsi="Cambria Math"/>
                          </w:rPr>
                          <m:t>0*0</m:t>
                        </m:r>
                      </m:e>
                    </m:d>
                    <m:r>
                      <w:rPr>
                        <w:rFonts w:ascii="Cambria Math" w:hAnsi="Cambria Math"/>
                      </w:rPr>
                      <m:t>+</m:t>
                    </m:r>
                    <m:d>
                      <m:dPr>
                        <m:ctrlPr>
                          <w:rPr>
                            <w:rFonts w:ascii="Cambria Math" w:hAnsi="Cambria Math"/>
                            <w:i/>
                          </w:rPr>
                        </m:ctrlPr>
                      </m:dPr>
                      <m:e>
                        <m:r>
                          <w:rPr>
                            <w:rFonts w:ascii="Cambria Math" w:hAnsi="Cambria Math"/>
                          </w:rPr>
                          <m:t>0.89442764044*1</m:t>
                        </m:r>
                      </m:e>
                    </m:d>
                    <m:r>
                      <w:rPr>
                        <w:rFonts w:ascii="Cambria Math" w:hAnsi="Cambria Math"/>
                      </w:rPr>
                      <m:t>+</m:t>
                    </m:r>
                    <m:d>
                      <m:dPr>
                        <m:ctrlPr>
                          <w:rPr>
                            <w:rFonts w:ascii="Cambria Math" w:hAnsi="Cambria Math"/>
                            <w:i/>
                          </w:rPr>
                        </m:ctrlPr>
                      </m:dPr>
                      <m:e>
                        <m:r>
                          <w:rPr>
                            <w:rFonts w:ascii="Cambria Math" w:hAnsi="Cambria Math"/>
                          </w:rPr>
                          <m:t>0*0</m:t>
                        </m:r>
                      </m:e>
                    </m:d>
                    <m:ctrlPr>
                      <w:rPr>
                        <w:rFonts w:ascii="Cambria Math" w:hAnsi="Cambria Math"/>
                        <w:i/>
                      </w:rPr>
                    </m:ctrlPr>
                  </m:e>
                </m:d>
              </m:oMath>
            </m:oMathPara>
          </w:p>
        </w:tc>
      </w:tr>
      <w:tr w:rsidR="0096342A" w14:paraId="7E4B1658" w14:textId="77777777" w:rsidTr="0096342A">
        <w:tc>
          <w:tcPr>
            <w:tcW w:w="9016" w:type="dxa"/>
            <w:shd w:val="clear" w:color="auto" w:fill="A5A5A5" w:themeFill="accent3"/>
          </w:tcPr>
          <w:p w14:paraId="16E22FA9" w14:textId="3167CA91" w:rsidR="0096342A" w:rsidRPr="0096342A" w:rsidRDefault="0096342A" w:rsidP="0096342A">
            <w:pPr>
              <w:jc w:val="center"/>
              <w:rPr>
                <w:rFonts w:ascii="Calibri" w:eastAsia="Times New Roman" w:hAnsi="Calibri" w:cs="Times New Roman"/>
              </w:rPr>
            </w:pPr>
            <m:oMathPara>
              <m:oMath>
                <m:d>
                  <m:dPr>
                    <m:ctrlPr>
                      <w:rPr>
                        <w:rFonts w:ascii="Cambria Math" w:hAnsi="Cambria Math"/>
                        <w:i/>
                      </w:rPr>
                    </m:ctrlPr>
                  </m:dPr>
                  <m:e>
                    <m:d>
                      <m:dPr>
                        <m:ctrlPr>
                          <w:rPr>
                            <w:rFonts w:ascii="Cambria Math" w:hAnsi="Cambria Math"/>
                            <w:i/>
                          </w:rPr>
                        </m:ctrlPr>
                      </m:dPr>
                      <m:e>
                        <m:r>
                          <w:rPr>
                            <w:rFonts w:ascii="Cambria Math" w:hAnsi="Cambria Math"/>
                          </w:rPr>
                          <m:t>0.80098983644*0</m:t>
                        </m:r>
                      </m:e>
                    </m:d>
                    <m:r>
                      <w:rPr>
                        <w:rFonts w:ascii="Cambria Math" w:hAnsi="Cambria Math"/>
                      </w:rPr>
                      <m:t>+</m:t>
                    </m:r>
                    <m:d>
                      <m:dPr>
                        <m:ctrlPr>
                          <w:rPr>
                            <w:rFonts w:ascii="Cambria Math" w:hAnsi="Cambria Math"/>
                            <w:i/>
                          </w:rPr>
                        </m:ctrlPr>
                      </m:dPr>
                      <m:e>
                        <m:r>
                          <w:rPr>
                            <w:rFonts w:ascii="Cambria Math" w:hAnsi="Cambria Math"/>
                          </w:rPr>
                          <m:t>0.44499427904*0</m:t>
                        </m:r>
                      </m:e>
                    </m:d>
                    <m:r>
                      <w:rPr>
                        <w:rFonts w:ascii="Cambria Math" w:hAnsi="Cambria Math"/>
                      </w:rPr>
                      <m:t>+</m:t>
                    </m:r>
                    <m:d>
                      <m:dPr>
                        <m:ctrlPr>
                          <w:rPr>
                            <w:rFonts w:ascii="Cambria Math" w:hAnsi="Cambria Math"/>
                            <w:i/>
                          </w:rPr>
                        </m:ctrlPr>
                      </m:dPr>
                      <m:e>
                        <m:r>
                          <w:rPr>
                            <w:rFonts w:ascii="Cambria Math" w:hAnsi="Cambria Math"/>
                          </w:rPr>
                          <m:t>0.400493911985*1</m:t>
                        </m:r>
                      </m:e>
                    </m:d>
                    <m:r>
                      <w:rPr>
                        <w:rFonts w:ascii="Cambria Math" w:hAnsi="Cambria Math"/>
                      </w:rPr>
                      <m:t>+</m:t>
                    </m:r>
                    <m:d>
                      <m:dPr>
                        <m:ctrlPr>
                          <w:rPr>
                            <w:rFonts w:ascii="Cambria Math" w:hAnsi="Cambria Math"/>
                            <w:i/>
                          </w:rPr>
                        </m:ctrlPr>
                      </m:dPr>
                      <m:e>
                        <m:r>
                          <w:rPr>
                            <w:rFonts w:ascii="Cambria Math" w:hAnsi="Cambria Math"/>
                          </w:rPr>
                          <m:t>0*0</m:t>
                        </m:r>
                      </m:e>
                    </m:d>
                  </m:e>
                </m:d>
              </m:oMath>
            </m:oMathPara>
          </w:p>
        </w:tc>
      </w:tr>
      <w:tr w:rsidR="0096342A" w14:paraId="5A590F2D" w14:textId="77777777" w:rsidTr="0096342A">
        <w:tc>
          <w:tcPr>
            <w:tcW w:w="9016" w:type="dxa"/>
            <w:shd w:val="clear" w:color="auto" w:fill="A5A5A5" w:themeFill="accent3"/>
          </w:tcPr>
          <w:p w14:paraId="21A537C4" w14:textId="0B26DDCB"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-0.398015*0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0.895533*0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-0.199007*1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e>
                </m:d>
              </m:oMath>
            </m:oMathPara>
          </w:p>
        </w:tc>
      </w:tr>
      <w:tr w:rsidR="0096342A" w14:paraId="3D2C064E" w14:textId="77777777" w:rsidTr="0096342A">
        <w:tc>
          <w:tcPr>
            <w:tcW w:w="9016" w:type="dxa"/>
            <w:shd w:val="clear" w:color="auto" w:fill="A5A5A5" w:themeFill="accent3"/>
          </w:tcPr>
          <w:p w14:paraId="25A81B4C" w14:textId="6D176D8A"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-0.398015*0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0.895533*0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-0.199007*1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e>
                </m:d>
              </m:oMath>
            </m:oMathPara>
          </w:p>
        </w:tc>
      </w:tr>
      <w:tr w:rsidR="0096342A" w14:paraId="0A1AA139" w14:textId="77777777" w:rsidTr="0096342A">
        <w:tc>
          <w:tcPr>
            <w:tcW w:w="9016" w:type="dxa"/>
            <w:shd w:val="clear" w:color="auto" w:fill="4472C4" w:themeFill="accent1"/>
          </w:tcPr>
          <w:p w14:paraId="18DA4F23" w14:textId="36035330" w:rsidR="0096342A" w:rsidRPr="0096342A" w:rsidRDefault="0096342A" w:rsidP="0096342A">
            <w:pPr>
              <w:jc w:val="center"/>
              <w:rPr>
                <w:rFonts w:ascii="Calibri" w:eastAsia="Times New Roman" w:hAnsi="Calibri" w:cs="Times New Roman"/>
              </w:rPr>
            </w:pPr>
            <w:r w:rsidRPr="0096342A">
              <w:rPr>
                <w:rFonts w:ascii="Calibri" w:eastAsia="Times New Roman" w:hAnsi="Calibri" w:cs="Times New Roman"/>
              </w:rPr>
              <w:t>Column 4</w:t>
            </w:r>
          </w:p>
        </w:tc>
      </w:tr>
      <w:tr w:rsidR="0096342A" w14:paraId="50B08124" w14:textId="77777777" w:rsidTr="0096342A">
        <w:tc>
          <w:tcPr>
            <w:tcW w:w="9016" w:type="dxa"/>
            <w:shd w:val="clear" w:color="auto" w:fill="A5A5A5" w:themeFill="accent3"/>
          </w:tcPr>
          <w:p w14:paraId="3AA7C154" w14:textId="6EEA0AA6"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hAnsi="Cambria Math"/>
                            <w:i/>
                          </w:rPr>
                        </m:ctrlPr>
                      </m:dPr>
                      <m:e>
                        <m:r>
                          <w:rPr>
                            <w:rFonts w:ascii="Cambria Math" w:hAnsi="Cambria Math"/>
                          </w:rPr>
                          <m:t>-0.44721269661*0</m:t>
                        </m:r>
                      </m:e>
                    </m:d>
                    <m:r>
                      <w:rPr>
                        <w:rFonts w:ascii="Cambria Math" w:hAnsi="Cambria Math"/>
                      </w:rPr>
                      <m:t>+</m:t>
                    </m:r>
                    <m:d>
                      <m:dPr>
                        <m:ctrlPr>
                          <w:rPr>
                            <w:rFonts w:ascii="Cambria Math" w:hAnsi="Cambria Math"/>
                            <w:i/>
                          </w:rPr>
                        </m:ctrlPr>
                      </m:dPr>
                      <m:e>
                        <m:r>
                          <w:rPr>
                            <w:rFonts w:ascii="Cambria Math" w:hAnsi="Cambria Math"/>
                          </w:rPr>
                          <m:t>0*-4.5</m:t>
                        </m:r>
                      </m:e>
                    </m:d>
                    <m:r>
                      <w:rPr>
                        <w:rFonts w:ascii="Cambria Math" w:hAnsi="Cambria Math"/>
                      </w:rPr>
                      <m:t>+</m:t>
                    </m:r>
                    <m:d>
                      <m:dPr>
                        <m:ctrlPr>
                          <w:rPr>
                            <w:rFonts w:ascii="Cambria Math" w:hAnsi="Cambria Math"/>
                            <w:i/>
                          </w:rPr>
                        </m:ctrlPr>
                      </m:dPr>
                      <m:e>
                        <m:r>
                          <w:rPr>
                            <w:rFonts w:ascii="Cambria Math" w:hAnsi="Cambria Math"/>
                          </w:rPr>
                          <m:t>0.89442764044*1</m:t>
                        </m:r>
                      </m:e>
                    </m:d>
                    <m:r>
                      <w:rPr>
                        <w:rFonts w:ascii="Cambria Math" w:hAnsi="Cambria Math"/>
                      </w:rPr>
                      <m:t>+</m:t>
                    </m:r>
                    <m:d>
                      <m:dPr>
                        <m:ctrlPr>
                          <w:rPr>
                            <w:rFonts w:ascii="Cambria Math" w:hAnsi="Cambria Math"/>
                            <w:i/>
                          </w:rPr>
                        </m:ctrlPr>
                      </m:dPr>
                      <m:e>
                        <m:r>
                          <w:rPr>
                            <w:rFonts w:ascii="Cambria Math" w:hAnsi="Cambria Math"/>
                          </w:rPr>
                          <m:t>0*1</m:t>
                        </m:r>
                      </m:e>
                    </m:d>
                    <m:ctrlPr>
                      <w:rPr>
                        <w:rFonts w:ascii="Cambria Math" w:hAnsi="Cambria Math"/>
                        <w:i/>
                      </w:rPr>
                    </m:ctrlPr>
                  </m:e>
                </m:d>
              </m:oMath>
            </m:oMathPara>
          </w:p>
        </w:tc>
      </w:tr>
      <w:tr w:rsidR="0096342A" w14:paraId="0FDF4C26" w14:textId="77777777" w:rsidTr="0096342A">
        <w:tc>
          <w:tcPr>
            <w:tcW w:w="9016" w:type="dxa"/>
            <w:shd w:val="clear" w:color="auto" w:fill="A5A5A5" w:themeFill="accent3"/>
          </w:tcPr>
          <w:p w14:paraId="1E5722D0" w14:textId="5D44899A" w:rsidR="0096342A" w:rsidRPr="0096342A" w:rsidRDefault="0096342A" w:rsidP="0096342A">
            <w:pPr>
              <w:jc w:val="center"/>
              <w:rPr>
                <w:rFonts w:ascii="Calibri" w:eastAsia="Times New Roman" w:hAnsi="Calibri" w:cs="Times New Roman"/>
              </w:rPr>
            </w:pPr>
            <m:oMathPara>
              <m:oMath>
                <m:d>
                  <m:dPr>
                    <m:ctrlPr>
                      <w:rPr>
                        <w:rFonts w:ascii="Cambria Math" w:hAnsi="Cambria Math"/>
                        <w:i/>
                      </w:rPr>
                    </m:ctrlPr>
                  </m:dPr>
                  <m:e>
                    <m:d>
                      <m:dPr>
                        <m:ctrlPr>
                          <w:rPr>
                            <w:rFonts w:ascii="Cambria Math" w:hAnsi="Cambria Math"/>
                            <w:i/>
                          </w:rPr>
                        </m:ctrlPr>
                      </m:dPr>
                      <m:e>
                        <m:r>
                          <w:rPr>
                            <w:rFonts w:ascii="Cambria Math" w:hAnsi="Cambria Math"/>
                          </w:rPr>
                          <m:t>0.80098983644*0</m:t>
                        </m:r>
                      </m:e>
                    </m:d>
                    <m:r>
                      <w:rPr>
                        <w:rFonts w:ascii="Cambria Math" w:hAnsi="Cambria Math"/>
                      </w:rPr>
                      <m:t>+</m:t>
                    </m:r>
                    <m:d>
                      <m:dPr>
                        <m:ctrlPr>
                          <w:rPr>
                            <w:rFonts w:ascii="Cambria Math" w:hAnsi="Cambria Math"/>
                            <w:i/>
                          </w:rPr>
                        </m:ctrlPr>
                      </m:dPr>
                      <m:e>
                        <m:r>
                          <w:rPr>
                            <w:rFonts w:ascii="Cambria Math" w:hAnsi="Cambria Math"/>
                          </w:rPr>
                          <m:t>0.44499427904*-4.5</m:t>
                        </m:r>
                      </m:e>
                    </m:d>
                    <m:r>
                      <w:rPr>
                        <w:rFonts w:ascii="Cambria Math" w:hAnsi="Cambria Math"/>
                      </w:rPr>
                      <m:t>+</m:t>
                    </m:r>
                    <m:d>
                      <m:dPr>
                        <m:ctrlPr>
                          <w:rPr>
                            <w:rFonts w:ascii="Cambria Math" w:hAnsi="Cambria Math"/>
                            <w:i/>
                          </w:rPr>
                        </m:ctrlPr>
                      </m:dPr>
                      <m:e>
                        <m:r>
                          <w:rPr>
                            <w:rFonts w:ascii="Cambria Math" w:hAnsi="Cambria Math"/>
                          </w:rPr>
                          <m:t>0.400493911985*1</m:t>
                        </m:r>
                      </m:e>
                    </m:d>
                    <m:r>
                      <w:rPr>
                        <w:rFonts w:ascii="Cambria Math" w:hAnsi="Cambria Math"/>
                      </w:rPr>
                      <m:t>+</m:t>
                    </m:r>
                    <m:d>
                      <m:dPr>
                        <m:ctrlPr>
                          <w:rPr>
                            <w:rFonts w:ascii="Cambria Math" w:hAnsi="Cambria Math"/>
                            <w:i/>
                          </w:rPr>
                        </m:ctrlPr>
                      </m:dPr>
                      <m:e>
                        <m:r>
                          <w:rPr>
                            <w:rFonts w:ascii="Cambria Math" w:hAnsi="Cambria Math"/>
                          </w:rPr>
                          <m:t>0*1</m:t>
                        </m:r>
                      </m:e>
                    </m:d>
                  </m:e>
                </m:d>
              </m:oMath>
            </m:oMathPara>
          </w:p>
        </w:tc>
      </w:tr>
      <w:tr w:rsidR="0096342A" w14:paraId="31CE31D8" w14:textId="77777777" w:rsidTr="0096342A">
        <w:tc>
          <w:tcPr>
            <w:tcW w:w="9016" w:type="dxa"/>
            <w:shd w:val="clear" w:color="auto" w:fill="A5A5A5" w:themeFill="accent3"/>
          </w:tcPr>
          <w:p w14:paraId="04790555" w14:textId="5BE17952"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-0.398015*0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0.895533*-4.5</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-0.199007*1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m:t>
                        </m:r>
                      </m:e>
                    </m:d>
                  </m:e>
                </m:d>
              </m:oMath>
            </m:oMathPara>
          </w:p>
        </w:tc>
      </w:tr>
      <w:tr w:rsidR="0096342A" w14:paraId="15FB6CF5" w14:textId="77777777" w:rsidTr="0096342A">
        <w:tc>
          <w:tcPr>
            <w:tcW w:w="9016" w:type="dxa"/>
            <w:shd w:val="clear" w:color="auto" w:fill="A5A5A5" w:themeFill="accent3"/>
          </w:tcPr>
          <w:p w14:paraId="4E5B0C80" w14:textId="36D23B33" w:rsidR="0096342A" w:rsidRPr="0096342A" w:rsidRDefault="0096342A" w:rsidP="0096342A">
            <w:pPr>
              <w:jc w:val="center"/>
              <w:rPr>
                <w:rFonts w:ascii="Calibri" w:eastAsia="Times New Roman" w:hAnsi="Calibri" w:cs="Times New Roman"/>
              </w:rPr>
            </w:pPr>
            <m:oMathPara>
              <m:oMath>
                <m:d>
                  <m:dPr>
                    <m:ctrlPr>
                      <w:rPr>
                        <w:rFonts w:ascii="Cambria Math" w:eastAsia="Cambria Math" w:hAnsi="Cambria Math" w:cs="Cambria Math"/>
                        <w:i/>
                      </w:rPr>
                    </m:ctrlPr>
                  </m:dPr>
                  <m:e>
                    <m:d>
                      <m:dPr>
                        <m:ctrlPr>
                          <w:rPr>
                            <w:rFonts w:ascii="Cambria Math" w:eastAsia="Cambria Math" w:hAnsi="Cambria Math" w:cs="Cambria Math"/>
                            <w:i/>
                          </w:rPr>
                        </m:ctrlPr>
                      </m:dPr>
                      <m:e>
                        <m:r>
                          <w:rPr>
                            <w:rFonts w:ascii="Cambria Math" w:eastAsia="Cambria Math" w:hAnsi="Cambria Math" w:cs="Cambria Math"/>
                          </w:rPr>
                          <m:t>-0.398015*0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0.895533*0</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-0.199007*1</m:t>
                        </m:r>
                      </m:e>
                    </m:d>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0*0</m:t>
                        </m:r>
                      </m:e>
                    </m:d>
                  </m:e>
                </m:d>
              </m:oMath>
            </m:oMathPara>
          </w:p>
        </w:tc>
      </w:tr>
    </w:tbl>
    <w:p w14:paraId="491503CC" w14:textId="1261BA45" w:rsidR="00B22F6E" w:rsidRPr="007932AE" w:rsidRDefault="00A96B6F" w:rsidP="007932AE">
      <w:pPr>
        <w:pStyle w:val="Caption"/>
        <w:jc w:val="center"/>
        <w:rPr>
          <w:rFonts w:eastAsiaTheme="minorEastAsia"/>
          <w:sz w:val="22"/>
          <w:szCs w:val="22"/>
        </w:rPr>
      </w:pPr>
      <m:oMathPara>
        <m:oMath>
          <m:r>
            <w:rPr>
              <w:rFonts w:ascii="Cambria Math" w:hAnsi="Cambria Math"/>
              <w:sz w:val="22"/>
              <w:szCs w:val="22"/>
            </w:rPr>
            <w:br/>
          </m:r>
        </m:oMath>
      </m:oMathPara>
      <w:bookmarkStart w:id="37" w:name="_Toc151323589"/>
      <w:r w:rsidR="007932AE">
        <w:t xml:space="preserve">Table </w:t>
      </w:r>
      <w:fldSimple w:instr=" SEQ Table \* ARABIC ">
        <w:r w:rsidR="007932AE">
          <w:rPr>
            <w:noProof/>
          </w:rPr>
          <w:t>1</w:t>
        </w:r>
      </w:fldSimple>
      <w:r w:rsidR="007932AE">
        <w:t>: View Matrix Multiplication Output Values</w:t>
      </w:r>
      <w:bookmarkEnd w:id="37"/>
    </w:p>
    <w:p w14:paraId="3CDF4690" w14:textId="77777777" w:rsidR="0096342A" w:rsidRDefault="0096342A" w:rsidP="00497D14">
      <w:pPr>
        <w:rPr>
          <w:rFonts w:eastAsiaTheme="minorEastAsia"/>
          <w:sz w:val="4"/>
          <w:szCs w:val="4"/>
        </w:rPr>
      </w:pPr>
    </w:p>
    <w:p w14:paraId="70154821" w14:textId="77777777" w:rsidR="0096342A" w:rsidRDefault="0096342A" w:rsidP="00497D14">
      <w:pPr>
        <w:rPr>
          <w:rFonts w:eastAsiaTheme="minorEastAsia"/>
          <w:sz w:val="4"/>
          <w:szCs w:val="4"/>
        </w:rPr>
      </w:pPr>
    </w:p>
    <w:p w14:paraId="071835EF" w14:textId="77777777" w:rsidR="0096342A" w:rsidRDefault="0096342A" w:rsidP="00497D14">
      <w:pPr>
        <w:rPr>
          <w:rFonts w:eastAsiaTheme="minorEastAsia"/>
          <w:sz w:val="4"/>
          <w:szCs w:val="4"/>
        </w:rPr>
      </w:pPr>
    </w:p>
    <w:p w14:paraId="2BF166F5" w14:textId="77777777" w:rsidR="0096342A" w:rsidRPr="00423AC8" w:rsidRDefault="0096342A" w:rsidP="00497D14">
      <w:pPr>
        <w:rPr>
          <w:rFonts w:eastAsiaTheme="minorEastAsia"/>
          <w:sz w:val="4"/>
          <w:szCs w:val="4"/>
        </w:rPr>
      </w:pPr>
    </w:p>
    <w:p w14:paraId="329A2287" w14:textId="7D7093D5" w:rsidR="00462724" w:rsidRPr="001252FC" w:rsidRDefault="00462724" w:rsidP="00497D14">
      <w:pPr>
        <w:rPr>
          <w:rFonts w:eastAsiaTheme="minorEastAsia"/>
          <w:b/>
          <w:bCs/>
          <w:sz w:val="20"/>
          <w:szCs w:val="20"/>
        </w:rPr>
      </w:pPr>
      <w:r w:rsidRPr="001252FC">
        <w:rPr>
          <w:rFonts w:eastAsiaTheme="minorEastAsia"/>
          <w:b/>
          <w:bCs/>
          <w:sz w:val="20"/>
          <w:szCs w:val="20"/>
        </w:rPr>
        <w:t>Partially Simplified</w:t>
      </w:r>
    </w:p>
    <w:p w14:paraId="72283310" w14:textId="77777777" w:rsidR="00B22F6E" w:rsidRPr="0096342A" w:rsidRDefault="00462724" w:rsidP="00497D14">
      <w:pPr>
        <w:rPr>
          <w:rFonts w:eastAsiaTheme="minorEastAsia"/>
          <w:sz w:val="14"/>
          <w:szCs w:val="14"/>
        </w:rPr>
      </w:pPr>
      <m:oMathPara>
        <m:oMath>
          <m:r>
            <w:rPr>
              <w:rFonts w:ascii="Cambria Math" w:eastAsiaTheme="minorEastAsia" w:hAnsi="Cambria Math"/>
              <w:sz w:val="14"/>
              <w:szCs w:val="14"/>
            </w:rPr>
            <m:t>V=</m:t>
          </m:r>
          <m:d>
            <m:dPr>
              <m:begChr m:val="["/>
              <m:endChr m:val="]"/>
              <m:ctrlPr>
                <w:rPr>
                  <w:rFonts w:ascii="Cambria Math" w:hAnsi="Cambria Math"/>
                  <w:i/>
                  <w:sz w:val="14"/>
                  <w:szCs w:val="14"/>
                </w:rPr>
              </m:ctrlPr>
            </m:dPr>
            <m:e>
              <m:m>
                <m:mPr>
                  <m:mcs>
                    <m:mc>
                      <m:mcPr>
                        <m:count m:val="4"/>
                        <m:mcJc m:val="center"/>
                      </m:mcPr>
                    </m:mc>
                  </m:mcs>
                  <m:ctrlPr>
                    <w:rPr>
                      <w:rFonts w:ascii="Cambria Math" w:hAnsi="Cambria Math"/>
                      <w:i/>
                      <w:sz w:val="14"/>
                      <w:szCs w:val="14"/>
                    </w:rPr>
                  </m:ctrlPr>
                </m:mPr>
                <m:mr>
                  <m:e>
                    <m:d>
                      <m:dPr>
                        <m:ctrlPr>
                          <w:rPr>
                            <w:rFonts w:ascii="Cambria Math" w:hAnsi="Cambria Math"/>
                            <w:i/>
                            <w:sz w:val="14"/>
                            <w:szCs w:val="14"/>
                          </w:rPr>
                        </m:ctrlPr>
                      </m:dPr>
                      <m:e>
                        <m:r>
                          <w:rPr>
                            <w:rFonts w:ascii="Cambria Math" w:hAnsi="Cambria Math"/>
                            <w:sz w:val="14"/>
                            <w:szCs w:val="14"/>
                          </w:rPr>
                          <m:t>-0.44721269661+0+0+0</m:t>
                        </m:r>
                      </m:e>
                    </m:d>
                  </m:e>
                  <m:e>
                    <m:d>
                      <m:dPr>
                        <m:ctrlPr>
                          <w:rPr>
                            <w:rFonts w:ascii="Cambria Math" w:hAnsi="Cambria Math"/>
                            <w:i/>
                            <w:sz w:val="14"/>
                            <w:szCs w:val="14"/>
                          </w:rPr>
                        </m:ctrlPr>
                      </m:dPr>
                      <m:e>
                        <m:r>
                          <w:rPr>
                            <w:rFonts w:ascii="Cambria Math" w:hAnsi="Cambria Math"/>
                            <w:sz w:val="14"/>
                            <w:szCs w:val="14"/>
                          </w:rPr>
                          <m:t>0+0+0+0</m:t>
                        </m:r>
                      </m:e>
                    </m:d>
                    <m:ctrlPr>
                      <w:rPr>
                        <w:rFonts w:ascii="Cambria Math" w:eastAsia="Cambria Math" w:hAnsi="Cambria Math" w:cs="Cambria Math"/>
                        <w:i/>
                        <w:sz w:val="14"/>
                        <w:szCs w:val="14"/>
                      </w:rPr>
                    </m:ctrlPr>
                  </m:e>
                  <m:e>
                    <m:d>
                      <m:dPr>
                        <m:ctrlPr>
                          <w:rPr>
                            <w:rFonts w:ascii="Cambria Math" w:eastAsia="Cambria Math" w:hAnsi="Cambria Math" w:cs="Cambria Math"/>
                            <w:i/>
                            <w:sz w:val="14"/>
                            <w:szCs w:val="14"/>
                          </w:rPr>
                        </m:ctrlPr>
                      </m:dPr>
                      <m:e>
                        <m:r>
                          <w:rPr>
                            <w:rFonts w:ascii="Cambria Math" w:eastAsia="Cambria Math" w:hAnsi="Cambria Math" w:cs="Cambria Math"/>
                            <w:sz w:val="14"/>
                            <w:szCs w:val="14"/>
                          </w:rPr>
                          <m:t>0+0+0.89442764044+0</m:t>
                        </m:r>
                      </m:e>
                    </m:d>
                    <m:ctrlPr>
                      <w:rPr>
                        <w:rFonts w:ascii="Cambria Math" w:eastAsia="Cambria Math" w:hAnsi="Cambria Math" w:cs="Cambria Math"/>
                        <w:i/>
                        <w:sz w:val="14"/>
                        <w:szCs w:val="14"/>
                      </w:rPr>
                    </m:ctrlPr>
                  </m:e>
                  <m:e>
                    <m:d>
                      <m:dPr>
                        <m:ctrlPr>
                          <w:rPr>
                            <w:rFonts w:ascii="Cambria Math" w:eastAsia="Cambria Math" w:hAnsi="Cambria Math" w:cs="Cambria Math"/>
                            <w:i/>
                            <w:sz w:val="14"/>
                            <w:szCs w:val="14"/>
                          </w:rPr>
                        </m:ctrlPr>
                      </m:dPr>
                      <m:e>
                        <m:r>
                          <w:rPr>
                            <w:rFonts w:ascii="Cambria Math" w:eastAsia="Cambria Math" w:hAnsi="Cambria Math" w:cs="Cambria Math"/>
                            <w:sz w:val="14"/>
                            <w:szCs w:val="14"/>
                          </w:rPr>
                          <m:t>0+0+0.89442764044+0</m:t>
                        </m:r>
                      </m:e>
                    </m:d>
                  </m:e>
                </m:mr>
                <m:mr>
                  <m:e>
                    <m:r>
                      <w:rPr>
                        <w:rFonts w:ascii="Cambria Math" w:hAnsi="Cambria Math"/>
                        <w:sz w:val="14"/>
                        <w:szCs w:val="14"/>
                      </w:rPr>
                      <m:t>(0.80098983644+0+0+0)</m:t>
                    </m:r>
                    <m:ctrlPr>
                      <w:rPr>
                        <w:rFonts w:ascii="Cambria Math" w:eastAsia="Cambria Math" w:hAnsi="Cambria Math" w:cs="Cambria Math"/>
                        <w:i/>
                        <w:sz w:val="14"/>
                        <w:szCs w:val="14"/>
                      </w:rPr>
                    </m:ctrlPr>
                  </m:e>
                  <m:e>
                    <m:r>
                      <w:rPr>
                        <w:rFonts w:ascii="Cambria Math" w:eastAsia="Cambria Math" w:hAnsi="Cambria Math" w:cs="Cambria Math"/>
                        <w:sz w:val="14"/>
                        <w:szCs w:val="14"/>
                      </w:rPr>
                      <m:t>(0+0.44499427904+0+0</m:t>
                    </m:r>
                    <m:ctrlPr>
                      <w:rPr>
                        <w:rFonts w:ascii="Cambria Math" w:eastAsia="Cambria Math" w:hAnsi="Cambria Math" w:cs="Cambria Math"/>
                        <w:i/>
                        <w:sz w:val="14"/>
                        <w:szCs w:val="14"/>
                      </w:rPr>
                    </m:ctrlPr>
                  </m:e>
                  <m:e>
                    <m:r>
                      <w:rPr>
                        <w:rFonts w:ascii="Cambria Math" w:eastAsia="Cambria Math" w:hAnsi="Cambria Math" w:cs="Cambria Math"/>
                        <w:sz w:val="14"/>
                        <w:szCs w:val="14"/>
                      </w:rPr>
                      <m:t>(0+0+0.400493911985+0)</m:t>
                    </m:r>
                    <m:ctrlPr>
                      <w:rPr>
                        <w:rFonts w:ascii="Cambria Math" w:eastAsia="Cambria Math" w:hAnsi="Cambria Math" w:cs="Cambria Math"/>
                        <w:i/>
                        <w:sz w:val="14"/>
                        <w:szCs w:val="14"/>
                      </w:rPr>
                    </m:ctrlPr>
                  </m:e>
                  <m:e>
                    <m:r>
                      <w:rPr>
                        <w:rFonts w:ascii="Cambria Math" w:eastAsia="Cambria Math" w:hAnsi="Cambria Math" w:cs="Cambria Math"/>
                        <w:sz w:val="14"/>
                        <w:szCs w:val="14"/>
                      </w:rPr>
                      <m:t>(0+</m:t>
                    </m:r>
                    <m:d>
                      <m:dPr>
                        <m:ctrlPr>
                          <w:rPr>
                            <w:rFonts w:ascii="Cambria Math" w:eastAsia="Cambria Math" w:hAnsi="Cambria Math" w:cs="Cambria Math"/>
                            <w:i/>
                            <w:sz w:val="14"/>
                            <w:szCs w:val="14"/>
                          </w:rPr>
                        </m:ctrlPr>
                      </m:dPr>
                      <m:e>
                        <m:r>
                          <w:rPr>
                            <w:rFonts w:ascii="Cambria Math" w:eastAsia="Cambria Math" w:hAnsi="Cambria Math" w:cs="Cambria Math"/>
                            <w:sz w:val="14"/>
                            <w:szCs w:val="14"/>
                          </w:rPr>
                          <m:t>-2.00247425568</m:t>
                        </m:r>
                      </m:e>
                    </m:d>
                    <m:r>
                      <w:rPr>
                        <w:rFonts w:ascii="Cambria Math" w:eastAsia="Cambria Math" w:hAnsi="Cambria Math" w:cs="Cambria Math"/>
                        <w:sz w:val="14"/>
                        <w:szCs w:val="14"/>
                      </w:rPr>
                      <m:t>+0.400493911985+0)</m:t>
                    </m:r>
                    <m:ctrlPr>
                      <w:rPr>
                        <w:rFonts w:ascii="Cambria Math" w:eastAsia="Cambria Math" w:hAnsi="Cambria Math" w:cs="Cambria Math"/>
                        <w:i/>
                        <w:sz w:val="14"/>
                        <w:szCs w:val="14"/>
                      </w:rPr>
                    </m:ctrlPr>
                  </m:e>
                </m:mr>
                <m:mr>
                  <m:e>
                    <m:r>
                      <w:rPr>
                        <w:rFonts w:ascii="Cambria Math" w:eastAsia="Cambria Math" w:hAnsi="Cambria Math" w:cs="Cambria Math"/>
                        <w:sz w:val="14"/>
                        <w:szCs w:val="14"/>
                      </w:rPr>
                      <m:t>(-0.398015+0+0+0)</m:t>
                    </m:r>
                    <m:ctrlPr>
                      <w:rPr>
                        <w:rFonts w:ascii="Cambria Math" w:eastAsia="Cambria Math" w:hAnsi="Cambria Math" w:cs="Cambria Math"/>
                        <w:i/>
                        <w:sz w:val="14"/>
                        <w:szCs w:val="14"/>
                      </w:rPr>
                    </m:ctrlPr>
                  </m:e>
                  <m:e>
                    <m:r>
                      <w:rPr>
                        <w:rFonts w:ascii="Cambria Math" w:eastAsia="Cambria Math" w:hAnsi="Cambria Math" w:cs="Cambria Math"/>
                        <w:sz w:val="14"/>
                        <w:szCs w:val="14"/>
                      </w:rPr>
                      <m:t>(0+0.895533+0+0)</m:t>
                    </m:r>
                    <m:ctrlPr>
                      <w:rPr>
                        <w:rFonts w:ascii="Cambria Math" w:eastAsia="Cambria Math" w:hAnsi="Cambria Math" w:cs="Cambria Math"/>
                        <w:i/>
                        <w:sz w:val="14"/>
                        <w:szCs w:val="14"/>
                      </w:rPr>
                    </m:ctrlPr>
                  </m:e>
                  <m:e>
                    <m:r>
                      <w:rPr>
                        <w:rFonts w:ascii="Cambria Math" w:eastAsia="Cambria Math" w:hAnsi="Cambria Math" w:cs="Cambria Math"/>
                        <w:sz w:val="14"/>
                        <w:szCs w:val="14"/>
                      </w:rPr>
                      <m:t>(0+0+</m:t>
                    </m:r>
                    <m:d>
                      <m:dPr>
                        <m:ctrlPr>
                          <w:rPr>
                            <w:rFonts w:ascii="Cambria Math" w:eastAsia="Cambria Math" w:hAnsi="Cambria Math" w:cs="Cambria Math"/>
                            <w:i/>
                            <w:sz w:val="14"/>
                            <w:szCs w:val="14"/>
                          </w:rPr>
                        </m:ctrlPr>
                      </m:dPr>
                      <m:e>
                        <m:r>
                          <w:rPr>
                            <w:rFonts w:ascii="Cambria Math" w:eastAsia="Cambria Math" w:hAnsi="Cambria Math" w:cs="Cambria Math"/>
                            <w:sz w:val="14"/>
                            <w:szCs w:val="14"/>
                          </w:rPr>
                          <m:t>-0.199007</m:t>
                        </m:r>
                      </m:e>
                    </m:d>
                    <m:r>
                      <w:rPr>
                        <w:rFonts w:ascii="Cambria Math" w:eastAsia="Cambria Math" w:hAnsi="Cambria Math" w:cs="Cambria Math"/>
                        <w:sz w:val="14"/>
                        <w:szCs w:val="14"/>
                      </w:rPr>
                      <m:t>+0)</m:t>
                    </m:r>
                    <m:ctrlPr>
                      <w:rPr>
                        <w:rFonts w:ascii="Cambria Math" w:eastAsia="Cambria Math" w:hAnsi="Cambria Math" w:cs="Cambria Math"/>
                        <w:i/>
                        <w:sz w:val="14"/>
                        <w:szCs w:val="14"/>
                      </w:rPr>
                    </m:ctrlPr>
                  </m:e>
                  <m:e>
                    <m:r>
                      <w:rPr>
                        <w:rFonts w:ascii="Cambria Math" w:eastAsia="Cambria Math" w:hAnsi="Cambria Math" w:cs="Cambria Math"/>
                        <w:sz w:val="14"/>
                        <w:szCs w:val="14"/>
                      </w:rPr>
                      <m:t>(0+</m:t>
                    </m:r>
                    <m:d>
                      <m:dPr>
                        <m:ctrlPr>
                          <w:rPr>
                            <w:rFonts w:ascii="Cambria Math" w:eastAsia="Cambria Math" w:hAnsi="Cambria Math" w:cs="Cambria Math"/>
                            <w:i/>
                            <w:sz w:val="14"/>
                            <w:szCs w:val="14"/>
                          </w:rPr>
                        </m:ctrlPr>
                      </m:dPr>
                      <m:e>
                        <m:r>
                          <w:rPr>
                            <w:rFonts w:ascii="Cambria Math" w:eastAsia="Cambria Math" w:hAnsi="Cambria Math" w:cs="Cambria Math"/>
                            <w:sz w:val="14"/>
                            <w:szCs w:val="14"/>
                          </w:rPr>
                          <m:t>-4.0298985</m:t>
                        </m:r>
                      </m:e>
                    </m:d>
                    <m:r>
                      <w:rPr>
                        <w:rFonts w:ascii="Cambria Math" w:eastAsia="Cambria Math" w:hAnsi="Cambria Math" w:cs="Cambria Math"/>
                        <w:sz w:val="14"/>
                        <w:szCs w:val="14"/>
                      </w:rPr>
                      <m:t>+</m:t>
                    </m:r>
                    <m:d>
                      <m:dPr>
                        <m:ctrlPr>
                          <w:rPr>
                            <w:rFonts w:ascii="Cambria Math" w:eastAsia="Cambria Math" w:hAnsi="Cambria Math" w:cs="Cambria Math"/>
                            <w:i/>
                            <w:sz w:val="14"/>
                            <w:szCs w:val="14"/>
                          </w:rPr>
                        </m:ctrlPr>
                      </m:dPr>
                      <m:e>
                        <m:r>
                          <w:rPr>
                            <w:rFonts w:ascii="Cambria Math" w:eastAsia="Cambria Math" w:hAnsi="Cambria Math" w:cs="Cambria Math"/>
                            <w:sz w:val="14"/>
                            <w:szCs w:val="14"/>
                          </w:rPr>
                          <m:t>-0.199007</m:t>
                        </m:r>
                      </m:e>
                    </m:d>
                    <m:r>
                      <w:rPr>
                        <w:rFonts w:ascii="Cambria Math" w:eastAsia="Cambria Math" w:hAnsi="Cambria Math" w:cs="Cambria Math"/>
                        <w:sz w:val="14"/>
                        <w:szCs w:val="14"/>
                      </w:rPr>
                      <m:t>+0)</m:t>
                    </m:r>
                    <m:ctrlPr>
                      <w:rPr>
                        <w:rFonts w:ascii="Cambria Math" w:eastAsia="Cambria Math" w:hAnsi="Cambria Math" w:cs="Cambria Math"/>
                        <w:i/>
                        <w:sz w:val="14"/>
                        <w:szCs w:val="14"/>
                      </w:rPr>
                    </m:ctrlPr>
                  </m:e>
                </m:mr>
                <m:mr>
                  <m:e>
                    <m:r>
                      <w:rPr>
                        <w:rFonts w:ascii="Cambria Math" w:eastAsia="Cambria Math" w:hAnsi="Cambria Math" w:cs="Cambria Math"/>
                        <w:sz w:val="14"/>
                        <w:szCs w:val="14"/>
                      </w:rPr>
                      <m:t>(0+0+0+0)</m:t>
                    </m:r>
                  </m:e>
                  <m:e>
                    <m:r>
                      <w:rPr>
                        <w:rFonts w:ascii="Cambria Math" w:hAnsi="Cambria Math"/>
                        <w:sz w:val="14"/>
                        <w:szCs w:val="14"/>
                      </w:rPr>
                      <m:t>(0+0+0+0)</m:t>
                    </m:r>
                    <m:ctrlPr>
                      <w:rPr>
                        <w:rFonts w:ascii="Cambria Math" w:eastAsia="Cambria Math" w:hAnsi="Cambria Math" w:cs="Cambria Math"/>
                        <w:i/>
                        <w:sz w:val="14"/>
                        <w:szCs w:val="14"/>
                      </w:rPr>
                    </m:ctrlPr>
                  </m:e>
                  <m:e>
                    <m:r>
                      <w:rPr>
                        <w:rFonts w:ascii="Cambria Math" w:eastAsia="Cambria Math" w:hAnsi="Cambria Math" w:cs="Cambria Math"/>
                        <w:sz w:val="14"/>
                        <w:szCs w:val="14"/>
                      </w:rPr>
                      <m:t>(0+0+0+0)</m:t>
                    </m:r>
                    <m:ctrlPr>
                      <w:rPr>
                        <w:rFonts w:ascii="Cambria Math" w:eastAsia="Cambria Math" w:hAnsi="Cambria Math" w:cs="Cambria Math"/>
                        <w:i/>
                        <w:sz w:val="14"/>
                        <w:szCs w:val="14"/>
                      </w:rPr>
                    </m:ctrlPr>
                  </m:e>
                  <m:e>
                    <m:r>
                      <w:rPr>
                        <w:rFonts w:ascii="Cambria Math" w:eastAsia="Cambria Math" w:hAnsi="Cambria Math" w:cs="Cambria Math"/>
                        <w:sz w:val="14"/>
                        <w:szCs w:val="14"/>
                      </w:rPr>
                      <m:t>(0+0+0+1)</m:t>
                    </m:r>
                  </m:e>
                </m:mr>
              </m:m>
            </m:e>
          </m:d>
        </m:oMath>
      </m:oMathPara>
    </w:p>
    <w:p w14:paraId="46011B11" w14:textId="6EED60AD" w:rsidR="004D6D9D" w:rsidRPr="001252FC" w:rsidRDefault="004D6D9D" w:rsidP="00497D14">
      <w:pPr>
        <w:rPr>
          <w:rFonts w:eastAsiaTheme="minorEastAsia"/>
          <w:b/>
          <w:bCs/>
          <w:sz w:val="4"/>
          <w:szCs w:val="4"/>
        </w:rPr>
      </w:pPr>
      <w:r w:rsidRPr="001252FC">
        <w:rPr>
          <w:rFonts w:eastAsiaTheme="minorEastAsia"/>
          <w:b/>
          <w:bCs/>
          <w:sz w:val="20"/>
          <w:szCs w:val="20"/>
        </w:rPr>
        <w:t>Simplified</w:t>
      </w:r>
    </w:p>
    <w:p w14:paraId="139743FC" w14:textId="3A693BCE" w:rsidR="00EC54D5" w:rsidRPr="001252FC" w:rsidRDefault="00833933" w:rsidP="00497D14">
      <w:pPr>
        <w:rPr>
          <w:rFonts w:eastAsiaTheme="minorEastAsia"/>
          <w:sz w:val="20"/>
          <w:szCs w:val="20"/>
        </w:rPr>
      </w:pPr>
      <m:oMathPara>
        <m:oMath>
          <m:r>
            <m:rPr>
              <m:sty m:val="p"/>
            </m:rPr>
            <w:rPr>
              <w:rFonts w:ascii="Cambria Math" w:hAnsi="Cambria Math"/>
              <w:sz w:val="4"/>
              <w:szCs w:val="4"/>
            </w:rPr>
            <w:br/>
          </m:r>
        </m:oMath>
        <m:oMath>
          <m:r>
            <w:rPr>
              <w:rFonts w:ascii="Cambria Math" w:eastAsiaTheme="minorEastAsia" w:hAnsi="Cambria Math"/>
              <w:sz w:val="20"/>
              <w:szCs w:val="20"/>
            </w:rPr>
            <m:t>V=</m:t>
          </m:r>
          <m:d>
            <m:dPr>
              <m:begChr m:val="["/>
              <m:endChr m:val="]"/>
              <m:ctrlPr>
                <w:rPr>
                  <w:rFonts w:ascii="Cambria Math" w:eastAsiaTheme="minorEastAsia" w:hAnsi="Cambria Math"/>
                  <w:i/>
                  <w:sz w:val="20"/>
                  <w:szCs w:val="20"/>
                </w:rPr>
              </m:ctrlPr>
            </m:dPr>
            <m:e>
              <m:m>
                <m:mPr>
                  <m:mcs>
                    <m:mc>
                      <m:mcPr>
                        <m:count m:val="4"/>
                        <m:mcJc m:val="center"/>
                      </m:mcPr>
                    </m:mc>
                  </m:mcs>
                  <m:ctrlPr>
                    <w:rPr>
                      <w:rFonts w:ascii="Cambria Math" w:eastAsiaTheme="minorEastAsia" w:hAnsi="Cambria Math"/>
                      <w:i/>
                      <w:sz w:val="20"/>
                      <w:szCs w:val="20"/>
                    </w:rPr>
                  </m:ctrlPr>
                </m:mPr>
                <m:mr>
                  <m:e>
                    <m:r>
                      <w:rPr>
                        <w:rFonts w:ascii="Cambria Math" w:eastAsiaTheme="minorEastAsia" w:hAnsi="Cambria Math"/>
                        <w:sz w:val="20"/>
                        <w:szCs w:val="20"/>
                      </w:rPr>
                      <m:t>-0.44721269661</m:t>
                    </m:r>
                  </m:e>
                  <m:e>
                    <m:r>
                      <w:rPr>
                        <w:rFonts w:ascii="Cambria Math" w:eastAsiaTheme="minorEastAsia" w:hAnsi="Cambria Math"/>
                        <w:sz w:val="20"/>
                        <w:szCs w:val="20"/>
                      </w:rPr>
                      <m:t>0</m:t>
                    </m:r>
                    <m:ctrlPr>
                      <w:rPr>
                        <w:rFonts w:ascii="Cambria Math" w:eastAsia="Cambria Math" w:hAnsi="Cambria Math" w:cs="Cambria Math"/>
                        <w:i/>
                        <w:sz w:val="20"/>
                        <w:szCs w:val="20"/>
                      </w:rPr>
                    </m:ctrlPr>
                  </m:e>
                  <m:e>
                    <m:r>
                      <w:rPr>
                        <w:rFonts w:ascii="Cambria Math" w:eastAsia="Cambria Math" w:hAnsi="Cambria Math" w:cs="Cambria Math"/>
                        <w:sz w:val="20"/>
                        <w:szCs w:val="20"/>
                      </w:rPr>
                      <m:t>0.89442764044</m:t>
                    </m:r>
                  </m:e>
                  <m:e>
                    <m:r>
                      <w:rPr>
                        <w:rFonts w:ascii="Cambria Math" w:eastAsiaTheme="minorEastAsia" w:hAnsi="Cambria Math"/>
                        <w:sz w:val="20"/>
                        <w:szCs w:val="20"/>
                      </w:rPr>
                      <m:t>0.89442764044</m:t>
                    </m:r>
                    <m:ctrlPr>
                      <w:rPr>
                        <w:rFonts w:ascii="Cambria Math" w:eastAsia="Cambria Math" w:hAnsi="Cambria Math" w:cs="Cambria Math"/>
                        <w:i/>
                        <w:sz w:val="20"/>
                        <w:szCs w:val="20"/>
                      </w:rPr>
                    </m:ctrlPr>
                  </m:e>
                </m:mr>
                <m:mr>
                  <m:e>
                    <m:r>
                      <w:rPr>
                        <w:rFonts w:ascii="Cambria Math" w:eastAsia="Cambria Math" w:hAnsi="Cambria Math" w:cs="Cambria Math"/>
                        <w:sz w:val="20"/>
                        <w:szCs w:val="20"/>
                      </w:rPr>
                      <m:t>0.80098983644</m:t>
                    </m:r>
                  </m:e>
                  <m:e>
                    <m:r>
                      <w:rPr>
                        <w:rFonts w:ascii="Cambria Math" w:eastAsiaTheme="minorEastAsia" w:hAnsi="Cambria Math"/>
                        <w:sz w:val="20"/>
                        <w:szCs w:val="20"/>
                      </w:rPr>
                      <m:t>0.44499427904</m:t>
                    </m:r>
                    <m:ctrlPr>
                      <w:rPr>
                        <w:rFonts w:ascii="Cambria Math" w:eastAsia="Cambria Math" w:hAnsi="Cambria Math" w:cs="Cambria Math"/>
                        <w:i/>
                        <w:sz w:val="20"/>
                        <w:szCs w:val="20"/>
                      </w:rPr>
                    </m:ctrlPr>
                  </m:e>
                  <m:e>
                    <m:r>
                      <w:rPr>
                        <w:rFonts w:ascii="Cambria Math" w:eastAsia="Cambria Math" w:hAnsi="Cambria Math" w:cs="Cambria Math"/>
                        <w:sz w:val="20"/>
                        <w:szCs w:val="20"/>
                      </w:rPr>
                      <m:t>0.400493911985</m:t>
                    </m:r>
                    <m:ctrlPr>
                      <w:rPr>
                        <w:rFonts w:ascii="Cambria Math" w:eastAsia="Cambria Math" w:hAnsi="Cambria Math" w:cs="Cambria Math"/>
                        <w:i/>
                        <w:sz w:val="20"/>
                        <w:szCs w:val="20"/>
                      </w:rPr>
                    </m:ctrlPr>
                  </m:e>
                  <m:e>
                    <m:r>
                      <w:rPr>
                        <w:rFonts w:ascii="Cambria Math" w:eastAsia="Cambria Math" w:hAnsi="Cambria Math" w:cs="Cambria Math"/>
                        <w:sz w:val="20"/>
                        <w:szCs w:val="20"/>
                      </w:rPr>
                      <m:t>-1.601980343695</m:t>
                    </m:r>
                    <m:ctrlPr>
                      <w:rPr>
                        <w:rFonts w:ascii="Cambria Math" w:eastAsia="Cambria Math" w:hAnsi="Cambria Math" w:cs="Cambria Math"/>
                        <w:i/>
                        <w:sz w:val="20"/>
                        <w:szCs w:val="20"/>
                      </w:rPr>
                    </m:ctrlPr>
                  </m:e>
                </m:mr>
                <m:mr>
                  <m:e>
                    <m:r>
                      <w:rPr>
                        <w:rFonts w:ascii="Cambria Math" w:eastAsia="Cambria Math" w:hAnsi="Cambria Math" w:cs="Cambria Math"/>
                        <w:sz w:val="20"/>
                        <w:szCs w:val="20"/>
                      </w:rPr>
                      <m:t>-0.398015</m:t>
                    </m:r>
                    <m:ctrlPr>
                      <w:rPr>
                        <w:rFonts w:ascii="Cambria Math" w:eastAsia="Cambria Math" w:hAnsi="Cambria Math" w:cs="Cambria Math"/>
                        <w:i/>
                        <w:sz w:val="20"/>
                        <w:szCs w:val="20"/>
                      </w:rPr>
                    </m:ctrlPr>
                  </m:e>
                  <m:e>
                    <m:r>
                      <w:rPr>
                        <w:rFonts w:ascii="Cambria Math" w:eastAsia="Cambria Math" w:hAnsi="Cambria Math" w:cs="Cambria Math"/>
                        <w:sz w:val="20"/>
                        <w:szCs w:val="20"/>
                      </w:rPr>
                      <m:t>0.895533</m:t>
                    </m:r>
                    <m:ctrlPr>
                      <w:rPr>
                        <w:rFonts w:ascii="Cambria Math" w:eastAsia="Cambria Math" w:hAnsi="Cambria Math" w:cs="Cambria Math"/>
                        <w:i/>
                        <w:sz w:val="20"/>
                        <w:szCs w:val="20"/>
                      </w:rPr>
                    </m:ctrlPr>
                  </m:e>
                  <m:e>
                    <m:r>
                      <w:rPr>
                        <w:rFonts w:ascii="Cambria Math" w:eastAsia="Cambria Math" w:hAnsi="Cambria Math" w:cs="Cambria Math"/>
                        <w:sz w:val="20"/>
                        <w:szCs w:val="20"/>
                      </w:rPr>
                      <m:t>-0.199007</m:t>
                    </m:r>
                    <m:ctrlPr>
                      <w:rPr>
                        <w:rFonts w:ascii="Cambria Math" w:eastAsia="Cambria Math" w:hAnsi="Cambria Math" w:cs="Cambria Math"/>
                        <w:i/>
                        <w:sz w:val="20"/>
                        <w:szCs w:val="20"/>
                      </w:rPr>
                    </m:ctrlPr>
                  </m:e>
                  <m:e>
                    <m:r>
                      <w:rPr>
                        <w:rFonts w:ascii="Cambria Math" w:eastAsia="Cambria Math" w:hAnsi="Cambria Math" w:cs="Cambria Math"/>
                        <w:sz w:val="20"/>
                        <w:szCs w:val="20"/>
                      </w:rPr>
                      <m:t>-4.2289055</m:t>
                    </m:r>
                    <m:ctrlPr>
                      <w:rPr>
                        <w:rFonts w:ascii="Cambria Math" w:eastAsia="Cambria Math" w:hAnsi="Cambria Math" w:cs="Cambria Math"/>
                        <w:i/>
                        <w:sz w:val="20"/>
                        <w:szCs w:val="20"/>
                      </w:rPr>
                    </m:ctrlPr>
                  </m:e>
                </m:mr>
                <m:mr>
                  <m:e>
                    <m:r>
                      <w:rPr>
                        <w:rFonts w:ascii="Cambria Math" w:eastAsia="Cambria Math" w:hAnsi="Cambria Math" w:cs="Cambria Math"/>
                        <w:sz w:val="20"/>
                        <w:szCs w:val="20"/>
                      </w:rPr>
                      <m:t>0</m:t>
                    </m:r>
                    <m:ctrlPr>
                      <w:rPr>
                        <w:rFonts w:ascii="Cambria Math" w:eastAsia="Cambria Math" w:hAnsi="Cambria Math" w:cs="Cambria Math"/>
                        <w:i/>
                        <w:sz w:val="20"/>
                        <w:szCs w:val="20"/>
                      </w:rPr>
                    </m:ctrlPr>
                  </m:e>
                  <m:e>
                    <m:r>
                      <w:rPr>
                        <w:rFonts w:ascii="Cambria Math" w:eastAsia="Cambria Math" w:hAnsi="Cambria Math" w:cs="Cambria Math"/>
                        <w:sz w:val="20"/>
                        <w:szCs w:val="20"/>
                      </w:rPr>
                      <m:t>0</m:t>
                    </m:r>
                    <m:ctrlPr>
                      <w:rPr>
                        <w:rFonts w:ascii="Cambria Math" w:eastAsia="Cambria Math" w:hAnsi="Cambria Math" w:cs="Cambria Math"/>
                        <w:i/>
                        <w:sz w:val="20"/>
                        <w:szCs w:val="20"/>
                      </w:rPr>
                    </m:ctrlPr>
                  </m:e>
                  <m:e>
                    <m:r>
                      <w:rPr>
                        <w:rFonts w:ascii="Cambria Math" w:eastAsia="Cambria Math" w:hAnsi="Cambria Math" w:cs="Cambria Math"/>
                        <w:sz w:val="20"/>
                        <w:szCs w:val="20"/>
                      </w:rPr>
                      <m:t>0</m:t>
                    </m:r>
                    <m:ctrlPr>
                      <w:rPr>
                        <w:rFonts w:ascii="Cambria Math" w:eastAsia="Cambria Math" w:hAnsi="Cambria Math" w:cs="Cambria Math"/>
                        <w:i/>
                        <w:sz w:val="20"/>
                        <w:szCs w:val="20"/>
                      </w:rPr>
                    </m:ctrlPr>
                  </m:e>
                  <m:e>
                    <m:r>
                      <w:rPr>
                        <w:rFonts w:ascii="Cambria Math" w:eastAsia="Cambria Math" w:hAnsi="Cambria Math" w:cs="Cambria Math"/>
                        <w:sz w:val="20"/>
                        <w:szCs w:val="20"/>
                      </w:rPr>
                      <m:t>1</m:t>
                    </m:r>
                  </m:e>
                </m:mr>
              </m:m>
            </m:e>
          </m:d>
        </m:oMath>
      </m:oMathPara>
    </w:p>
    <w:p w14:paraId="3AEC3C71" w14:textId="77777777" w:rsidR="007932AE" w:rsidRDefault="007932AE" w:rsidP="00497D14">
      <w:pPr>
        <w:rPr>
          <w:rFonts w:eastAsiaTheme="minorEastAsia"/>
          <w:sz w:val="20"/>
          <w:szCs w:val="20"/>
        </w:rPr>
      </w:pPr>
    </w:p>
    <w:p w14:paraId="52B54B49" w14:textId="77777777" w:rsidR="007932AE" w:rsidRPr="001252FC" w:rsidRDefault="007932AE" w:rsidP="00497D14">
      <w:pPr>
        <w:rPr>
          <w:rFonts w:eastAsiaTheme="minorEastAsia"/>
          <w:sz w:val="20"/>
          <w:szCs w:val="20"/>
        </w:rPr>
      </w:pPr>
    </w:p>
    <w:p w14:paraId="016ED709" w14:textId="77777777" w:rsidR="00C261AC" w:rsidRPr="001252FC" w:rsidRDefault="00C261AC" w:rsidP="00497D14">
      <w:pPr>
        <w:rPr>
          <w:rFonts w:eastAsiaTheme="minorEastAsia"/>
          <w:sz w:val="20"/>
          <w:szCs w:val="20"/>
        </w:rPr>
      </w:pPr>
    </w:p>
    <w:p w14:paraId="11FFFF67" w14:textId="77777777" w:rsidR="00960BC9" w:rsidRPr="001252FC" w:rsidRDefault="00CE674A" w:rsidP="00CE674A">
      <w:pPr>
        <w:pStyle w:val="Heading3"/>
        <w:numPr>
          <w:ilvl w:val="2"/>
          <w:numId w:val="5"/>
        </w:numPr>
        <w:rPr>
          <w:sz w:val="22"/>
          <w:szCs w:val="22"/>
        </w:rPr>
      </w:pPr>
      <w:bookmarkStart w:id="38" w:name="_Toc151323639"/>
      <w:r w:rsidRPr="001252FC">
        <w:rPr>
          <w:sz w:val="22"/>
          <w:szCs w:val="22"/>
        </w:rPr>
        <w:t xml:space="preserve">Applying the Viewing Transform to </w:t>
      </w:r>
      <w:r w:rsidR="009E5D5A" w:rsidRPr="001252FC">
        <w:rPr>
          <w:sz w:val="22"/>
          <w:szCs w:val="22"/>
        </w:rPr>
        <w:t>Pw</w:t>
      </w:r>
      <w:bookmarkEnd w:id="38"/>
    </w:p>
    <w:p w14:paraId="4E3C5767" w14:textId="1C2745D2" w:rsidR="009E5D5A" w:rsidRDefault="00C261AC" w:rsidP="009E5D5A">
      <w:pPr>
        <w:rPr>
          <w:sz w:val="20"/>
          <w:szCs w:val="20"/>
        </w:rPr>
      </w:pPr>
      <w:r w:rsidRPr="001252FC">
        <w:rPr>
          <w:noProof/>
          <w:sz w:val="20"/>
          <w:szCs w:val="20"/>
        </w:rPr>
        <mc:AlternateContent>
          <mc:Choice Requires="wpi">
            <w:drawing>
              <wp:anchor distT="0" distB="0" distL="114300" distR="114300" simplePos="0" relativeHeight="251661312" behindDoc="0" locked="0" layoutInCell="1" allowOverlap="1" wp14:anchorId="35213056" wp14:editId="0D7E5F6F">
                <wp:simplePos x="0" y="0"/>
                <wp:positionH relativeFrom="column">
                  <wp:posOffset>1016000</wp:posOffset>
                </wp:positionH>
                <wp:positionV relativeFrom="paragraph">
                  <wp:posOffset>1100455</wp:posOffset>
                </wp:positionV>
                <wp:extent cx="150280" cy="167640"/>
                <wp:effectExtent l="38100" t="57150" r="40640" b="41910"/>
                <wp:wrapNone/>
                <wp:docPr id="2092203944"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150280" cy="167640"/>
                      </w14:xfrm>
                    </w14:contentPart>
                  </a:graphicData>
                </a:graphic>
              </wp:anchor>
            </w:drawing>
          </mc:Choice>
          <mc:Fallback>
            <w:pict>
              <v:shapetype w14:anchorId="41895E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79.3pt;margin-top:85.95pt;width:13.25pt;height:14.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">
                <v:imagedata r:id="rId15" o:title=""/>
              </v:shape>
            </w:pict>
          </mc:Fallback>
        </mc:AlternateContent>
      </w:r>
      <w:r w:rsidR="009E5D5A" w:rsidRPr="001252FC">
        <w:rPr>
          <w:noProof/>
          <w:sz w:val="20"/>
          <w:szCs w:val="20"/>
        </w:rPr>
        <w:drawing>
          <wp:inline distT="0" distB="0" distL="0" distR="0" wp14:anchorId="0CFC050D" wp14:editId="436E9848">
            <wp:extent cx="5731510" cy="1590675"/>
            <wp:effectExtent l="0" t="0" r="2540" b="9525"/>
            <wp:docPr id="2102838223" name="Picture 2102838223" descr="A diagram of a mathematical equation&#10;&#10;Description automatically generated with medium confidence">
              <a:extLst xmlns:a="http://schemas.openxmlformats.org/drawingml/2006/main">
                <a:ext uri="{FF2B5EF4-FFF2-40B4-BE49-F238E27FC236}">
                  <a16:creationId xmlns:a16="http://schemas.microsoft.com/office/drawing/2014/main" id="{FCED1814-7F66-4BE5-8EC1-F15647D643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iagram of a mathematical equation&#10;&#10;Description automatically generated with medium confidence">
                      <a:extLst>
                        <a:ext uri="{FF2B5EF4-FFF2-40B4-BE49-F238E27FC236}">
                          <a16:creationId xmlns:a16="http://schemas.microsoft.com/office/drawing/2014/main" id="{FCED1814-7F66-4BE5-8EC1-F15647D6431A}"/>
                        </a:ext>
                      </a:extLst>
                    </pic:cNvPr>
                    <pic:cNvPicPr>
                      <a:picLocks noChangeAspect="1"/>
                    </pic:cNvPicPr>
                  </pic:nvPicPr>
                  <pic:blipFill>
                    <a:blip r:embed="rId12"/>
                    <a:stretch>
                      <a:fillRect/>
                    </a:stretch>
                  </pic:blipFill>
                  <pic:spPr>
                    <a:xfrm>
                      <a:off x="0" y="0"/>
                      <a:ext cx="5731510" cy="1590675"/>
                    </a:xfrm>
                    <a:prstGeom prst="rect">
                      <a:avLst/>
                    </a:prstGeom>
                  </pic:spPr>
                </pic:pic>
              </a:graphicData>
            </a:graphic>
          </wp:inline>
        </w:drawing>
      </w:r>
    </w:p>
    <w:p w14:paraId="50218461" w14:textId="50973D44" w:rsidR="007932AE" w:rsidRDefault="007932AE" w:rsidP="007932AE">
      <w:pPr>
        <w:jc w:val="center"/>
        <w:rPr>
          <w:i/>
          <w:iCs/>
          <w:sz w:val="18"/>
          <w:szCs w:val="18"/>
        </w:rPr>
      </w:pPr>
      <w:r w:rsidRPr="007932AE">
        <w:rPr>
          <w:i/>
          <w:iCs/>
          <w:sz w:val="18"/>
          <w:szCs w:val="18"/>
        </w:rPr>
        <w:fldChar w:fldCharType="begin"/>
      </w:r>
      <w:r w:rsidRPr="007932AE">
        <w:rPr>
          <w:i/>
          <w:iCs/>
          <w:sz w:val="18"/>
          <w:szCs w:val="18"/>
        </w:rPr>
        <w:instrText xml:space="preserve"> REF _Ref151323261 \h </w:instrText>
      </w:r>
      <w:r w:rsidRPr="007932AE">
        <w:rPr>
          <w:i/>
          <w:iCs/>
          <w:sz w:val="18"/>
          <w:szCs w:val="18"/>
        </w:rPr>
      </w:r>
      <w:r w:rsidRPr="007932AE">
        <w:rPr>
          <w:i/>
          <w:iCs/>
          <w:sz w:val="18"/>
          <w:szCs w:val="18"/>
        </w:rPr>
        <w:instrText xml:space="preserve"> \* MERGEFORMAT </w:instrText>
      </w:r>
      <w:r w:rsidRPr="007932AE">
        <w:rPr>
          <w:i/>
          <w:iCs/>
          <w:sz w:val="18"/>
          <w:szCs w:val="18"/>
        </w:rPr>
        <w:fldChar w:fldCharType="separate"/>
      </w:r>
      <w:r w:rsidRPr="007932AE">
        <w:rPr>
          <w:i/>
          <w:iCs/>
          <w:sz w:val="18"/>
          <w:szCs w:val="18"/>
        </w:rPr>
        <w:t xml:space="preserve">Figure </w:t>
      </w:r>
      <w:r w:rsidRPr="007932AE">
        <w:rPr>
          <w:i/>
          <w:iCs/>
          <w:noProof/>
          <w:sz w:val="18"/>
          <w:szCs w:val="18"/>
        </w:rPr>
        <w:t>5</w:t>
      </w:r>
      <w:r w:rsidRPr="007932AE">
        <w:rPr>
          <w:i/>
          <w:iCs/>
          <w:sz w:val="18"/>
          <w:szCs w:val="18"/>
        </w:rPr>
        <w:t>: Formula for View Space Transform</w:t>
      </w:r>
      <w:r w:rsidRPr="007932AE">
        <w:rPr>
          <w:i/>
          <w:iCs/>
          <w:sz w:val="18"/>
          <w:szCs w:val="18"/>
        </w:rPr>
        <w:fldChar w:fldCharType="end"/>
      </w:r>
    </w:p>
    <w:p w14:paraId="5CE63A2D" w14:textId="77777777" w:rsidR="007932AE" w:rsidRPr="007932AE" w:rsidRDefault="007932AE" w:rsidP="007932AE">
      <w:pPr>
        <w:jc w:val="center"/>
        <w:rPr>
          <w:i/>
          <w:iCs/>
          <w:sz w:val="18"/>
          <w:szCs w:val="18"/>
        </w:rPr>
      </w:pPr>
    </w:p>
    <w:p w14:paraId="608CD30B" w14:textId="2EFCBF9D" w:rsidR="009E5D5A" w:rsidRPr="001252FC" w:rsidRDefault="009E5D5A" w:rsidP="009E5D5A">
      <w:pPr>
        <w:rPr>
          <w:rFonts w:eastAsiaTheme="minorEastAsia"/>
          <w:sz w:val="18"/>
          <w:szCs w:val="18"/>
        </w:rPr>
      </w:pPr>
      <m:oMathPara>
        <m:oMath>
          <m:r>
            <w:rPr>
              <w:rFonts w:ascii="Cambria Math" w:hAnsi="Cambria Math"/>
              <w:sz w:val="18"/>
              <w:szCs w:val="18"/>
            </w:rPr>
            <m:t xml:space="preserve">Pc= </m:t>
          </m:r>
          <m:d>
            <m:dPr>
              <m:begChr m:val="["/>
              <m:endChr m:val="]"/>
              <m:ctrlPr>
                <w:rPr>
                  <w:rFonts w:ascii="Cambria Math" w:eastAsiaTheme="minorEastAsia" w:hAnsi="Cambria Math"/>
                  <w:i/>
                  <w:sz w:val="18"/>
                  <w:szCs w:val="18"/>
                </w:rPr>
              </m:ctrlPr>
            </m:dPr>
            <m:e>
              <m:m>
                <m:mPr>
                  <m:mcs>
                    <m:mc>
                      <m:mcPr>
                        <m:count m:val="4"/>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-0.44721269661</m:t>
                    </m:r>
                  </m:e>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0.89442764044</m:t>
                    </m:r>
                  </m:e>
                  <m:e>
                    <m:r>
                      <w:rPr>
                        <w:rFonts w:ascii="Cambria Math" w:eastAsiaTheme="minorEastAsia" w:hAnsi="Cambria Math"/>
                        <w:sz w:val="18"/>
                        <w:szCs w:val="18"/>
                      </w:rPr>
                      <m:t>0.89442764044</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0.80098983644</m:t>
                    </m:r>
                  </m:e>
                  <m:e>
                    <m:r>
                      <w:rPr>
                        <w:rFonts w:ascii="Cambria Math" w:eastAsiaTheme="minorEastAsia" w:hAnsi="Cambria Math"/>
                        <w:sz w:val="18"/>
                        <w:szCs w:val="18"/>
                      </w:rPr>
                      <m:t>0.44499427904</m:t>
                    </m:r>
                    <m:ctrlPr>
                      <w:rPr>
                        <w:rFonts w:ascii="Cambria Math" w:eastAsia="Cambria Math" w:hAnsi="Cambria Math" w:cs="Cambria Math"/>
                        <w:i/>
                        <w:sz w:val="18"/>
                        <w:szCs w:val="18"/>
                      </w:rPr>
                    </m:ctrlPr>
                  </m:e>
                  <m:e>
                    <m:r>
                      <w:rPr>
                        <w:rFonts w:ascii="Cambria Math" w:eastAsia="Cambria Math" w:hAnsi="Cambria Math" w:cs="Cambria Math"/>
                        <w:sz w:val="18"/>
                        <w:szCs w:val="18"/>
                      </w:rPr>
                      <m:t>0.400493911985</m:t>
                    </m:r>
                    <m:ctrlPr>
                      <w:rPr>
                        <w:rFonts w:ascii="Cambria Math" w:eastAsia="Cambria Math" w:hAnsi="Cambria Math" w:cs="Cambria Math"/>
                        <w:i/>
                        <w:sz w:val="18"/>
                        <w:szCs w:val="18"/>
                      </w:rPr>
                    </m:ctrlPr>
                  </m:e>
                  <m:e>
                    <m:r>
                      <w:rPr>
                        <w:rFonts w:ascii="Cambria Math" w:eastAsia="Cambria Math" w:hAnsi="Cambria Math" w:cs="Cambria Math"/>
                        <w:sz w:val="18"/>
                        <w:szCs w:val="18"/>
                      </w:rPr>
                      <m:t>-1.601980343695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-0.398015</m:t>
                    </m:r>
                    <m:ctrlPr>
                      <w:rPr>
                        <w:rFonts w:ascii="Cambria Math" w:eastAsia="Cambria Math" w:hAnsi="Cambria Math" w:cs="Cambria Math"/>
                        <w:i/>
                        <w:sz w:val="18"/>
                        <w:szCs w:val="18"/>
                      </w:rPr>
                    </m:ctrlPr>
                  </m:e>
                  <m:e>
                    <m:r>
                      <w:rPr>
                        <w:rFonts w:ascii="Cambria Math" w:eastAsia="Cambria Math" w:hAnsi="Cambria Math" w:cs="Cambria Math"/>
                        <w:sz w:val="18"/>
                        <w:szCs w:val="18"/>
                      </w:rPr>
                      <m:t>0.895533</m:t>
                    </m:r>
                    <m:ctrlPr>
                      <w:rPr>
                        <w:rFonts w:ascii="Cambria Math" w:eastAsia="Cambria Math" w:hAnsi="Cambria Math" w:cs="Cambria Math"/>
                        <w:i/>
                        <w:sz w:val="18"/>
                        <w:szCs w:val="18"/>
                      </w:rPr>
                    </m:ctrlPr>
                  </m:e>
                  <m:e>
                    <m:r>
                      <w:rPr>
                        <w:rFonts w:ascii="Cambria Math" w:eastAsia="Cambria Math" w:hAnsi="Cambria Math" w:cs="Cambria Math"/>
                        <w:sz w:val="18"/>
                        <w:szCs w:val="18"/>
                      </w:rPr>
                      <m:t>-0.199007</m:t>
                    </m:r>
                    <m:ctrlPr>
                      <w:rPr>
                        <w:rFonts w:ascii="Cambria Math" w:eastAsia="Cambria Math" w:hAnsi="Cambria Math" w:cs="Cambria Math"/>
                        <w:i/>
                        <w:sz w:val="18"/>
                        <w:szCs w:val="18"/>
                      </w:rPr>
                    </m:ctrlPr>
                  </m:e>
                  <m:e>
                    <m:r>
                      <w:rPr>
                        <w:rFonts w:ascii="Cambria Math" w:eastAsia="Cambria Math" w:hAnsi="Cambria Math" w:cs="Cambria Math"/>
                        <w:sz w:val="18"/>
                        <w:szCs w:val="18"/>
                      </w:rPr>
                      <m:t>-4.2289055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e>
                </m:mr>
              </m:m>
            </m:e>
          </m:d>
          <m:r>
            <w:rPr>
              <w:rFonts w:ascii="Cambria Math" w:hAnsi="Cambria Math"/>
              <w:sz w:val="18"/>
              <w:szCs w:val="18"/>
            </w:rPr>
            <m:t>*</m:t>
          </m:r>
          <m:d>
            <m:dPr>
              <m:begChr m:val="["/>
              <m:endChr m:val="]"/>
              <m:ctrlPr>
                <w:rPr>
                  <w:rFonts w:ascii="Cambria Math" w:hAnsi="Cambria Math"/>
                  <w:i/>
                  <w:sz w:val="18"/>
                  <w:szCs w:val="18"/>
                </w:rPr>
              </m:ctrlPr>
            </m:dPr>
            <m:e>
              <m:m>
                <m:mPr>
                  <m:mcs>
                    <m:mc>
                      <m:mcPr>
                        <m:count m:val="1"/>
                        <m:mcJc m:val="center"/>
                      </m:mcPr>
                    </m:mc>
                  </m:mcs>
                  <m:ctrlPr>
                    <w:rPr>
                      <w:rFonts w:ascii="Cambria Math" w:hAnsi="Cambria Math"/>
                      <w:i/>
                      <w:sz w:val="18"/>
                      <w:szCs w:val="18"/>
                    </w:rPr>
                  </m:ctrlPr>
                </m:mPr>
                <m:mr>
                  <m:e>
                    <m:r>
                      <w:rPr>
                        <w:rFonts w:ascii="Cambria Math" w:hAnsi="Cambria Math"/>
                        <w:sz w:val="18"/>
                        <w:szCs w:val="18"/>
                      </w:rPr>
                      <m:t>2.5</m:t>
                    </m:r>
                  </m:e>
                </m:mr>
                <m:mr>
                  <m:e>
                    <m:r>
                      <w:rPr>
                        <w:rFonts w:ascii="Cambria Math" w:hAnsi="Cambria Math"/>
                        <w:sz w:val="18"/>
                        <w:szCs w:val="18"/>
                      </w:rPr>
                      <m:t>3.8451382923</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1.79301743238</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0953EC43" w14:textId="77777777" w:rsidR="00960BC9" w:rsidRPr="0096342A" w:rsidRDefault="00761D3B" w:rsidP="009E5D5A">
      <w:pPr>
        <w:rPr>
          <w:rFonts w:eastAsiaTheme="minorEastAsia"/>
          <w:sz w:val="18"/>
          <w:szCs w:val="18"/>
        </w:rPr>
      </w:pPr>
      <m:oMathPara>
        <m:oMath>
          <m:r>
            <w:rPr>
              <w:rFonts w:ascii="Cambria Math" w:eastAsiaTheme="minorEastAsia" w:hAnsi="Cambria Math"/>
              <w:sz w:val="18"/>
              <w:szCs w:val="18"/>
            </w:rPr>
            <m:t xml:space="preserve">Pc= </m:t>
          </m:r>
          <m:d>
            <m:dPr>
              <m:begChr m:val="["/>
              <m:endChr m:val="]"/>
              <m:ctrlPr>
                <w:rPr>
                  <w:rFonts w:ascii="Cambria Math" w:hAnsi="Cambria Math"/>
                  <w:i/>
                  <w:sz w:val="18"/>
                  <w:szCs w:val="18"/>
                </w:rPr>
              </m:ctrlPr>
            </m:dPr>
            <m:e>
              <m:m>
                <m:mPr>
                  <m:mcs>
                    <m:mc>
                      <m:mcPr>
                        <m:count m:val="1"/>
                        <m:mcJc m:val="center"/>
                      </m:mcPr>
                    </m:mc>
                  </m:mcs>
                  <m:ctrlPr>
                    <w:rPr>
                      <w:rFonts w:ascii="Cambria Math" w:hAnsi="Cambria Math"/>
                      <w:i/>
                      <w:sz w:val="18"/>
                      <w:szCs w:val="18"/>
                    </w:rPr>
                  </m:ctrlPr>
                </m:mPr>
                <m:mr>
                  <m:e>
                    <m:d>
                      <m:dPr>
                        <m:ctrlPr>
                          <w:rPr>
                            <w:rFonts w:ascii="Cambria Math" w:hAnsi="Cambria Math"/>
                            <w:i/>
                            <w:sz w:val="18"/>
                            <w:szCs w:val="18"/>
                          </w:rPr>
                        </m:ctrlPr>
                      </m:dPr>
                      <m:e>
                        <m:r>
                          <w:rPr>
                            <w:rFonts w:ascii="Cambria Math" w:eastAsiaTheme="minorEastAsia" w:hAnsi="Cambria Math"/>
                            <w:sz w:val="18"/>
                            <w:szCs w:val="18"/>
                          </w:rPr>
                          <m:t>-0.44721269661*2.5</m:t>
                        </m:r>
                        <m:ctrlPr>
                          <w:rPr>
                            <w:rFonts w:ascii="Cambria Math" w:eastAsiaTheme="minorEastAsia" w:hAnsi="Cambria Math"/>
                            <w:i/>
                            <w:sz w:val="18"/>
                            <w:szCs w:val="18"/>
                          </w:rPr>
                        </m:ctrlP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0*3.8451382923</m:t>
                        </m:r>
                      </m:e>
                    </m:d>
                    <m:r>
                      <w:rPr>
                        <w:rFonts w:ascii="Cambria Math" w:hAnsi="Cambria Math"/>
                        <w:sz w:val="18"/>
                        <w:szCs w:val="18"/>
                      </w:rPr>
                      <m:t>+</m:t>
                    </m:r>
                    <m:d>
                      <m:dPr>
                        <m:ctrlPr>
                          <w:rPr>
                            <w:rFonts w:ascii="Cambria Math" w:hAnsi="Cambria Math"/>
                            <w:i/>
                            <w:sz w:val="18"/>
                            <w:szCs w:val="18"/>
                          </w:rPr>
                        </m:ctrlPr>
                      </m:dPr>
                      <m:e>
                        <m:r>
                          <w:rPr>
                            <w:rFonts w:ascii="Cambria Math" w:eastAsia="Cambria Math" w:hAnsi="Cambria Math" w:cs="Cambria Math"/>
                            <w:sz w:val="18"/>
                            <w:szCs w:val="18"/>
                          </w:rPr>
                          <m:t>0.89442764044*1.79301743238</m:t>
                        </m:r>
                        <m:ctrlPr>
                          <w:rPr>
                            <w:rFonts w:ascii="Cambria Math" w:eastAsia="Cambria Math" w:hAnsi="Cambria Math" w:cs="Cambria Math"/>
                            <w:i/>
                            <w:sz w:val="18"/>
                            <w:szCs w:val="18"/>
                          </w:rPr>
                        </m:ctrlPr>
                      </m:e>
                    </m:d>
                    <m:r>
                      <w:rPr>
                        <w:rFonts w:ascii="Cambria Math" w:eastAsia="Cambria Math" w:hAnsi="Cambria Math" w:cs="Cambria Math"/>
                        <w:sz w:val="18"/>
                        <w:szCs w:val="18"/>
                      </w:rPr>
                      <m:t>+</m:t>
                    </m:r>
                    <m:d>
                      <m:dPr>
                        <m:ctrlPr>
                          <w:rPr>
                            <w:rFonts w:ascii="Cambria Math" w:eastAsia="Cambria Math" w:hAnsi="Cambria Math" w:cs="Cambria Math"/>
                            <w:i/>
                            <w:sz w:val="18"/>
                            <w:szCs w:val="18"/>
                          </w:rPr>
                        </m:ctrlPr>
                      </m:dPr>
                      <m:e>
                        <m:r>
                          <w:rPr>
                            <w:rFonts w:ascii="Cambria Math" w:eastAsiaTheme="minorEastAsia" w:hAnsi="Cambria Math"/>
                            <w:sz w:val="18"/>
                            <w:szCs w:val="18"/>
                          </w:rPr>
                          <m:t>0.89442764044*1</m:t>
                        </m:r>
                        <m:ctrlPr>
                          <w:rPr>
                            <w:rFonts w:ascii="Cambria Math" w:eastAsiaTheme="minorEastAsia" w:hAnsi="Cambria Math"/>
                            <w:i/>
                            <w:sz w:val="18"/>
                            <w:szCs w:val="18"/>
                          </w:rPr>
                        </m:ctrlPr>
                      </m:e>
                    </m:d>
                  </m:e>
                </m:mr>
                <m:mr>
                  <m:e>
                    <m:d>
                      <m:dPr>
                        <m:ctrlPr>
                          <w:rPr>
                            <w:rFonts w:ascii="Cambria Math" w:hAnsi="Cambria Math"/>
                            <w:i/>
                            <w:sz w:val="18"/>
                            <w:szCs w:val="18"/>
                          </w:rPr>
                        </m:ctrlPr>
                      </m:dPr>
                      <m:e>
                        <m:r>
                          <w:rPr>
                            <w:rFonts w:ascii="Cambria Math" w:eastAsiaTheme="minorEastAsia" w:hAnsi="Cambria Math"/>
                            <w:sz w:val="18"/>
                            <w:szCs w:val="18"/>
                          </w:rPr>
                          <m:t>0.80098983644*2.5</m:t>
                        </m:r>
                        <m:ctrlPr>
                          <w:rPr>
                            <w:rFonts w:ascii="Cambria Math" w:eastAsiaTheme="minorEastAsia" w:hAnsi="Cambria Math"/>
                            <w:i/>
                            <w:sz w:val="18"/>
                            <w:szCs w:val="18"/>
                          </w:rPr>
                        </m:ctrlP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0.44499427904*3.8451382923</m:t>
                        </m:r>
                      </m:e>
                    </m:d>
                    <m:r>
                      <w:rPr>
                        <w:rFonts w:ascii="Cambria Math" w:hAnsi="Cambria Math"/>
                        <w:sz w:val="18"/>
                        <w:szCs w:val="18"/>
                      </w:rPr>
                      <m:t>+</m:t>
                    </m:r>
                    <m:d>
                      <m:dPr>
                        <m:ctrlPr>
                          <w:rPr>
                            <w:rFonts w:ascii="Cambria Math" w:hAnsi="Cambria Math"/>
                            <w:i/>
                            <w:sz w:val="18"/>
                            <w:szCs w:val="18"/>
                          </w:rPr>
                        </m:ctrlPr>
                      </m:dPr>
                      <m:e>
                        <m:r>
                          <w:rPr>
                            <w:rFonts w:ascii="Cambria Math" w:eastAsia="Cambria Math" w:hAnsi="Cambria Math" w:cs="Cambria Math"/>
                            <w:sz w:val="18"/>
                            <w:szCs w:val="18"/>
                          </w:rPr>
                          <m:t>0.400493911985*1.79301743238</m:t>
                        </m:r>
                        <m:ctrlPr>
                          <w:rPr>
                            <w:rFonts w:ascii="Cambria Math" w:eastAsia="Cambria Math" w:hAnsi="Cambria Math" w:cs="Cambria Math"/>
                            <w:i/>
                            <w:sz w:val="18"/>
                            <w:szCs w:val="18"/>
                          </w:rPr>
                        </m:ctrlPr>
                      </m:e>
                    </m:d>
                    <m:r>
                      <w:rPr>
                        <w:rFonts w:ascii="Cambria Math" w:eastAsia="Cambria Math" w:hAnsi="Cambria Math" w:cs="Cambria Math"/>
                        <w:sz w:val="18"/>
                        <w:szCs w:val="18"/>
                      </w:rPr>
                      <m:t>+</m:t>
                    </m:r>
                    <m:d>
                      <m:dPr>
                        <m:ctrlPr>
                          <w:rPr>
                            <w:rFonts w:ascii="Cambria Math" w:eastAsia="Cambria Math" w:hAnsi="Cambria Math" w:cs="Cambria Math"/>
                            <w:i/>
                            <w:sz w:val="18"/>
                            <w:szCs w:val="18"/>
                          </w:rPr>
                        </m:ctrlPr>
                      </m:dPr>
                      <m:e>
                        <m:r>
                          <w:rPr>
                            <w:rFonts w:ascii="Cambria Math" w:eastAsiaTheme="minorEastAsia" w:hAnsi="Cambria Math"/>
                            <w:sz w:val="18"/>
                            <w:szCs w:val="18"/>
                          </w:rPr>
                          <m:t>-1.601980343695*1</m:t>
                        </m:r>
                        <m:ctrlPr>
                          <w:rPr>
                            <w:rFonts w:ascii="Cambria Math" w:eastAsiaTheme="minorEastAsia" w:hAnsi="Cambria Math"/>
                            <w:i/>
                            <w:sz w:val="18"/>
                            <w:szCs w:val="18"/>
                          </w:rPr>
                        </m:ctrlPr>
                      </m:e>
                    </m:d>
                    <m:ctrlPr>
                      <w:rPr>
                        <w:rFonts w:ascii="Cambria Math" w:eastAsia="Cambria Math" w:hAnsi="Cambria Math" w:cs="Cambria Math"/>
                        <w:i/>
                        <w:sz w:val="18"/>
                        <w:szCs w:val="18"/>
                      </w:rPr>
                    </m:ctrlPr>
                  </m:e>
                </m:mr>
                <m:mr>
                  <m:e>
                    <m:d>
                      <m:dPr>
                        <m:ctrlPr>
                          <w:rPr>
                            <w:rFonts w:ascii="Cambria Math" w:hAnsi="Cambria Math"/>
                            <w:i/>
                            <w:sz w:val="18"/>
                            <w:szCs w:val="18"/>
                          </w:rPr>
                        </m:ctrlPr>
                      </m:dPr>
                      <m:e>
                        <m:r>
                          <w:rPr>
                            <w:rFonts w:ascii="Cambria Math" w:eastAsiaTheme="minorEastAsia" w:hAnsi="Cambria Math"/>
                            <w:sz w:val="18"/>
                            <w:szCs w:val="18"/>
                          </w:rPr>
                          <m:t>-0.398015*2.5</m:t>
                        </m:r>
                        <m:ctrlPr>
                          <w:rPr>
                            <w:rFonts w:ascii="Cambria Math" w:eastAsiaTheme="minorEastAsia" w:hAnsi="Cambria Math"/>
                            <w:i/>
                            <w:sz w:val="18"/>
                            <w:szCs w:val="18"/>
                          </w:rPr>
                        </m:ctrlP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0.895533*3.8451382923</m:t>
                        </m:r>
                      </m:e>
                    </m:d>
                    <m:r>
                      <w:rPr>
                        <w:rFonts w:ascii="Cambria Math" w:hAnsi="Cambria Math"/>
                        <w:sz w:val="18"/>
                        <w:szCs w:val="18"/>
                      </w:rPr>
                      <m:t>+</m:t>
                    </m:r>
                    <m:d>
                      <m:dPr>
                        <m:ctrlPr>
                          <w:rPr>
                            <w:rFonts w:ascii="Cambria Math" w:hAnsi="Cambria Math"/>
                            <w:i/>
                            <w:sz w:val="18"/>
                            <w:szCs w:val="18"/>
                          </w:rPr>
                        </m:ctrlPr>
                      </m:dPr>
                      <m:e>
                        <m:r>
                          <w:rPr>
                            <w:rFonts w:ascii="Cambria Math" w:eastAsia="Cambria Math" w:hAnsi="Cambria Math" w:cs="Cambria Math"/>
                            <w:sz w:val="18"/>
                            <w:szCs w:val="18"/>
                          </w:rPr>
                          <m:t>-0.199007*1.79301743238</m:t>
                        </m:r>
                        <m:ctrlPr>
                          <w:rPr>
                            <w:rFonts w:ascii="Cambria Math" w:eastAsia="Cambria Math" w:hAnsi="Cambria Math" w:cs="Cambria Math"/>
                            <w:i/>
                            <w:sz w:val="18"/>
                            <w:szCs w:val="18"/>
                          </w:rPr>
                        </m:ctrlPr>
                      </m:e>
                    </m:d>
                    <m:r>
                      <w:rPr>
                        <w:rFonts w:ascii="Cambria Math" w:eastAsia="Cambria Math" w:hAnsi="Cambria Math" w:cs="Cambria Math"/>
                        <w:sz w:val="18"/>
                        <w:szCs w:val="18"/>
                      </w:rPr>
                      <m:t>+</m:t>
                    </m:r>
                    <m:d>
                      <m:dPr>
                        <m:ctrlPr>
                          <w:rPr>
                            <w:rFonts w:ascii="Cambria Math" w:eastAsia="Cambria Math" w:hAnsi="Cambria Math" w:cs="Cambria Math"/>
                            <w:i/>
                            <w:sz w:val="18"/>
                            <w:szCs w:val="18"/>
                          </w:rPr>
                        </m:ctrlPr>
                      </m:dPr>
                      <m:e>
                        <m:r>
                          <w:rPr>
                            <w:rFonts w:ascii="Cambria Math" w:eastAsiaTheme="minorEastAsia" w:hAnsi="Cambria Math"/>
                            <w:sz w:val="18"/>
                            <w:szCs w:val="18"/>
                          </w:rPr>
                          <m:t>-4.2289055*1</m:t>
                        </m:r>
                        <m:ctrlPr>
                          <w:rPr>
                            <w:rFonts w:ascii="Cambria Math" w:eastAsiaTheme="minorEastAsia" w:hAnsi="Cambria Math"/>
                            <w:i/>
                            <w:sz w:val="18"/>
                            <w:szCs w:val="18"/>
                          </w:rPr>
                        </m:ctrlPr>
                      </m:e>
                    </m:d>
                    <m:ctrlPr>
                      <w:rPr>
                        <w:rFonts w:ascii="Cambria Math" w:eastAsia="Cambria Math" w:hAnsi="Cambria Math" w:cs="Cambria Math"/>
                        <w:i/>
                        <w:sz w:val="18"/>
                        <w:szCs w:val="18"/>
                      </w:rPr>
                    </m:ctrlPr>
                  </m:e>
                </m:mr>
                <m:mr>
                  <m:e>
                    <m:d>
                      <m:dPr>
                        <m:ctrlPr>
                          <w:rPr>
                            <w:rFonts w:ascii="Cambria Math" w:hAnsi="Cambria Math"/>
                            <w:i/>
                            <w:sz w:val="18"/>
                            <w:szCs w:val="18"/>
                          </w:rPr>
                        </m:ctrlPr>
                      </m:dPr>
                      <m:e>
                        <m:r>
                          <w:rPr>
                            <w:rFonts w:ascii="Cambria Math" w:eastAsiaTheme="minorEastAsia" w:hAnsi="Cambria Math"/>
                            <w:sz w:val="18"/>
                            <w:szCs w:val="18"/>
                          </w:rPr>
                          <m:t>0*2.5</m:t>
                        </m:r>
                        <m:ctrlPr>
                          <w:rPr>
                            <w:rFonts w:ascii="Cambria Math" w:eastAsiaTheme="minorEastAsia" w:hAnsi="Cambria Math"/>
                            <w:i/>
                            <w:sz w:val="18"/>
                            <w:szCs w:val="18"/>
                          </w:rPr>
                        </m:ctrlPr>
                      </m:e>
                    </m:d>
                    <m:r>
                      <w:rPr>
                        <w:rFonts w:ascii="Cambria Math" w:hAnsi="Cambria Math"/>
                        <w:sz w:val="18"/>
                        <w:szCs w:val="18"/>
                      </w:rPr>
                      <m:t>+</m:t>
                    </m:r>
                    <m:d>
                      <m:dPr>
                        <m:ctrlPr>
                          <w:rPr>
                            <w:rFonts w:ascii="Cambria Math" w:hAnsi="Cambria Math"/>
                            <w:i/>
                            <w:sz w:val="18"/>
                            <w:szCs w:val="18"/>
                          </w:rPr>
                        </m:ctrlPr>
                      </m:dPr>
                      <m:e>
                        <m:r>
                          <w:rPr>
                            <w:rFonts w:ascii="Cambria Math" w:hAnsi="Cambria Math"/>
                            <w:sz w:val="18"/>
                            <w:szCs w:val="18"/>
                          </w:rPr>
                          <m:t>0*3.8451382923</m:t>
                        </m:r>
                      </m:e>
                    </m:d>
                    <m:r>
                      <w:rPr>
                        <w:rFonts w:ascii="Cambria Math" w:hAnsi="Cambria Math"/>
                        <w:sz w:val="18"/>
                        <w:szCs w:val="18"/>
                      </w:rPr>
                      <m:t>+</m:t>
                    </m:r>
                    <m:d>
                      <m:dPr>
                        <m:ctrlPr>
                          <w:rPr>
                            <w:rFonts w:ascii="Cambria Math" w:hAnsi="Cambria Math"/>
                            <w:i/>
                            <w:sz w:val="18"/>
                            <w:szCs w:val="18"/>
                          </w:rPr>
                        </m:ctrlPr>
                      </m:dPr>
                      <m:e>
                        <m:r>
                          <w:rPr>
                            <w:rFonts w:ascii="Cambria Math" w:eastAsia="Cambria Math" w:hAnsi="Cambria Math" w:cs="Cambria Math"/>
                            <w:sz w:val="18"/>
                            <w:szCs w:val="18"/>
                          </w:rPr>
                          <m:t>0*1.79301743238</m:t>
                        </m:r>
                        <m:ctrlPr>
                          <w:rPr>
                            <w:rFonts w:ascii="Cambria Math" w:eastAsia="Cambria Math" w:hAnsi="Cambria Math" w:cs="Cambria Math"/>
                            <w:i/>
                            <w:sz w:val="18"/>
                            <w:szCs w:val="18"/>
                          </w:rPr>
                        </m:ctrlPr>
                      </m:e>
                    </m:d>
                    <m:r>
                      <w:rPr>
                        <w:rFonts w:ascii="Cambria Math" w:eastAsia="Cambria Math" w:hAnsi="Cambria Math" w:cs="Cambria Math"/>
                        <w:sz w:val="18"/>
                        <w:szCs w:val="18"/>
                      </w:rPr>
                      <m:t>+</m:t>
                    </m:r>
                    <m:d>
                      <m:dPr>
                        <m:ctrlPr>
                          <w:rPr>
                            <w:rFonts w:ascii="Cambria Math" w:eastAsia="Cambria Math" w:hAnsi="Cambria Math" w:cs="Cambria Math"/>
                            <w:i/>
                            <w:sz w:val="18"/>
                            <w:szCs w:val="18"/>
                          </w:rPr>
                        </m:ctrlPr>
                      </m:dPr>
                      <m:e>
                        <m:r>
                          <w:rPr>
                            <w:rFonts w:ascii="Cambria Math" w:eastAsiaTheme="minorEastAsia" w:hAnsi="Cambria Math"/>
                            <w:sz w:val="18"/>
                            <w:szCs w:val="18"/>
                          </w:rPr>
                          <m:t>1*1</m:t>
                        </m:r>
                        <m:ctrlPr>
                          <w:rPr>
                            <w:rFonts w:ascii="Cambria Math" w:eastAsiaTheme="minorEastAsia" w:hAnsi="Cambria Math"/>
                            <w:i/>
                            <w:sz w:val="18"/>
                            <w:szCs w:val="18"/>
                          </w:rPr>
                        </m:ctrlPr>
                      </m:e>
                    </m:d>
                  </m:e>
                </m:mr>
              </m:m>
            </m:e>
          </m:d>
          <m:r>
            <m:rPr>
              <m:sty m:val="p"/>
            </m:rPr>
            <w:rPr>
              <w:rFonts w:ascii="Cambria Math" w:hAnsi="Cambria Math"/>
              <w:sz w:val="18"/>
              <w:szCs w:val="18"/>
            </w:rPr>
            <w:br/>
          </m:r>
        </m:oMath>
      </m:oMathPara>
    </w:p>
    <w:p w14:paraId="0D6CC736" w14:textId="5D6C01DA" w:rsidR="00960BC9" w:rsidRPr="001252FC" w:rsidRDefault="00960BC9" w:rsidP="009E5D5A">
      <w:pPr>
        <w:rPr>
          <w:rFonts w:eastAsiaTheme="minorEastAsia"/>
          <w:b/>
          <w:bCs/>
          <w:sz w:val="20"/>
          <w:szCs w:val="20"/>
        </w:rPr>
      </w:pPr>
      <w:r w:rsidRPr="001252FC">
        <w:rPr>
          <w:rFonts w:eastAsiaTheme="minorEastAsia"/>
          <w:b/>
          <w:bCs/>
          <w:sz w:val="20"/>
          <w:szCs w:val="20"/>
        </w:rPr>
        <w:t>Partially Simplified</w:t>
      </w:r>
    </w:p>
    <w:p w14:paraId="2F9C43BE" w14:textId="77777777" w:rsidR="00960BC9" w:rsidRPr="001252FC" w:rsidRDefault="00492686" w:rsidP="009E5D5A">
      <w:pPr>
        <w:rPr>
          <w:rFonts w:eastAsiaTheme="minorEastAsia"/>
          <w:sz w:val="18"/>
          <w:szCs w:val="18"/>
        </w:rPr>
      </w:pPr>
      <m:oMathPara>
        <m:oMath>
          <m:r>
            <w:rPr>
              <w:rFonts w:ascii="Cambria Math" w:eastAsiaTheme="minorEastAsia" w:hAnsi="Cambria Math"/>
              <w:sz w:val="18"/>
              <w:szCs w:val="18"/>
            </w:rPr>
            <m:t>Pc=</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d>
                      <m:dPr>
                        <m:ctrlPr>
                          <w:rPr>
                            <w:rFonts w:ascii="Cambria Math" w:eastAsiaTheme="minorEastAsia" w:hAnsi="Cambria Math"/>
                            <w:i/>
                            <w:sz w:val="18"/>
                            <w:szCs w:val="18"/>
                          </w:rPr>
                        </m:ctrlPr>
                      </m:dPr>
                      <m:e>
                        <m:r>
                          <w:rPr>
                            <w:rFonts w:ascii="Cambria Math" w:eastAsiaTheme="minorEastAsia" w:hAnsi="Cambria Math"/>
                            <w:sz w:val="18"/>
                            <w:szCs w:val="18"/>
                          </w:rPr>
                          <m:t>-1.11803174153+0+1.60372435131+0.89442764044</m:t>
                        </m:r>
                      </m:e>
                    </m:d>
                  </m:e>
                </m:mr>
                <m:mr>
                  <m:e>
                    <m:d>
                      <m:dPr>
                        <m:ctrlPr>
                          <w:rPr>
                            <w:rFonts w:ascii="Cambria Math" w:eastAsiaTheme="minorEastAsia" w:hAnsi="Cambria Math"/>
                            <w:i/>
                            <w:sz w:val="18"/>
                            <w:szCs w:val="18"/>
                          </w:rPr>
                        </m:ctrlPr>
                      </m:dPr>
                      <m:e>
                        <m:r>
                          <w:rPr>
                            <w:rFonts w:ascii="Cambria Math" w:eastAsiaTheme="minorEastAsia" w:hAnsi="Cambria Math"/>
                            <w:sz w:val="18"/>
                            <w:szCs w:val="18"/>
                          </w:rPr>
                          <m:t>2.0024745911+1.7110645419+0.71809256575+</m:t>
                        </m:r>
                        <m:d>
                          <m:dPr>
                            <m:ctrlPr>
                              <w:rPr>
                                <w:rFonts w:ascii="Cambria Math" w:eastAsiaTheme="minorEastAsia" w:hAnsi="Cambria Math"/>
                                <w:i/>
                                <w:sz w:val="18"/>
                                <w:szCs w:val="18"/>
                              </w:rPr>
                            </m:ctrlPr>
                          </m:dPr>
                          <m:e>
                            <m:r>
                              <w:rPr>
                                <w:rFonts w:ascii="Cambria Math" w:eastAsiaTheme="minorEastAsia" w:hAnsi="Cambria Math"/>
                                <w:sz w:val="18"/>
                                <w:szCs w:val="18"/>
                              </w:rPr>
                              <m:t>-1.601980343695</m:t>
                            </m:r>
                          </m:e>
                        </m:d>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-0.9950375</m:t>
                            </m:r>
                          </m:e>
                        </m:d>
                        <m:r>
                          <w:rPr>
                            <w:rFonts w:ascii="Cambria Math" w:eastAsia="Cambria Math" w:hAnsi="Cambria Math" w:cs="Cambria Math"/>
                            <w:sz w:val="18"/>
                            <w:szCs w:val="18"/>
                          </w:rPr>
                          <m:t>+3.44344823032+</m:t>
                        </m:r>
                        <m:d>
                          <m:dPr>
                            <m:ctrlPr>
                              <w:rPr>
                                <w:rFonts w:ascii="Cambria Math" w:eastAsia="Cambria Math" w:hAnsi="Cambria Math" w:cs="Cambria Math"/>
                                <w:i/>
                                <w:sz w:val="18"/>
                                <w:szCs w:val="18"/>
                              </w:rPr>
                            </m:ctrlPr>
                          </m:dPr>
                          <m:e>
                            <m:r>
                              <w:rPr>
                                <w:rFonts w:ascii="Cambria Math" w:eastAsia="Cambria Math" w:hAnsi="Cambria Math" w:cs="Cambria Math"/>
                                <w:sz w:val="18"/>
                                <w:szCs w:val="18"/>
                              </w:rPr>
                              <m:t>-0.35682302017</m:t>
                            </m:r>
                          </m:e>
                        </m:d>
                        <m:r>
                          <w:rPr>
                            <w:rFonts w:ascii="Cambria Math" w:eastAsia="Cambria Math" w:hAnsi="Cambria Math" w:cs="Cambria Math"/>
                            <w:sz w:val="18"/>
                            <w:szCs w:val="18"/>
                          </w:rPr>
                          <m:t>+</m:t>
                        </m:r>
                        <m:d>
                          <m:dPr>
                            <m:ctrlPr>
                              <w:rPr>
                                <w:rFonts w:ascii="Cambria Math" w:eastAsia="Cambria Math" w:hAnsi="Cambria Math" w:cs="Cambria Math"/>
                                <w:i/>
                                <w:sz w:val="18"/>
                                <w:szCs w:val="18"/>
                              </w:rPr>
                            </m:ctrlPr>
                          </m:dPr>
                          <m:e>
                            <m:r>
                              <w:rPr>
                                <w:rFonts w:ascii="Cambria Math" w:eastAsia="Cambria Math" w:hAnsi="Cambria Math" w:cs="Cambria Math"/>
                                <w:sz w:val="18"/>
                                <w:szCs w:val="18"/>
                              </w:rPr>
                              <m:t>-4.2289055</m:t>
                            </m:r>
                          </m:e>
                        </m:d>
                      </m:e>
                    </m:d>
                    <m:ctrlPr>
                      <w:rPr>
                        <w:rFonts w:ascii="Cambria Math" w:eastAsia="Cambria Math" w:hAnsi="Cambria Math" w:cs="Cambria Math"/>
                        <w:i/>
                        <w:sz w:val="18"/>
                        <w:szCs w:val="18"/>
                      </w:rPr>
                    </m:ctrlPr>
                  </m:e>
                </m:mr>
                <m:mr>
                  <m:e>
                    <m:d>
                      <m:dPr>
                        <m:ctrlPr>
                          <w:rPr>
                            <w:rFonts w:ascii="Cambria Math" w:eastAsia="Cambria Math" w:hAnsi="Cambria Math" w:cs="Cambria Math"/>
                            <w:i/>
                            <w:sz w:val="18"/>
                            <w:szCs w:val="18"/>
                          </w:rPr>
                        </m:ctrlPr>
                      </m:dPr>
                      <m:e>
                        <m:r>
                          <w:rPr>
                            <w:rFonts w:ascii="Cambria Math" w:eastAsia="Cambria Math" w:hAnsi="Cambria Math" w:cs="Cambria Math"/>
                            <w:sz w:val="18"/>
                            <w:szCs w:val="18"/>
                          </w:rPr>
                          <m:t>0+0+0+1</m:t>
                        </m:r>
                      </m:e>
                    </m:d>
                  </m:e>
                </m:mr>
              </m:m>
            </m:e>
          </m:d>
        </m:oMath>
      </m:oMathPara>
    </w:p>
    <w:p w14:paraId="4B3ED47E" w14:textId="77777777" w:rsidR="00960BC9" w:rsidRPr="001252FC" w:rsidRDefault="00960BC9" w:rsidP="00960BC9">
      <w:pPr>
        <w:rPr>
          <w:rFonts w:eastAsiaTheme="minorEastAsia"/>
          <w:b/>
          <w:bCs/>
          <w:sz w:val="4"/>
          <w:szCs w:val="4"/>
        </w:rPr>
      </w:pPr>
      <w:r w:rsidRPr="001252FC">
        <w:rPr>
          <w:rFonts w:eastAsiaTheme="minorEastAsia"/>
          <w:b/>
          <w:bCs/>
          <w:sz w:val="20"/>
          <w:szCs w:val="20"/>
        </w:rPr>
        <w:t>Simplified</w:t>
      </w:r>
    </w:p>
    <w:p w14:paraId="2BDAC473" w14:textId="0752A94B" w:rsidR="00BB352E" w:rsidRPr="001252FC" w:rsidRDefault="00960BC9" w:rsidP="009E5D5A">
      <w:pPr>
        <w:rPr>
          <w:rFonts w:eastAsiaTheme="minorEastAsia"/>
          <w:sz w:val="16"/>
          <w:szCs w:val="16"/>
        </w:rPr>
      </w:pPr>
      <m:oMathPara>
        <m:oMath>
          <m:r>
            <m:rPr>
              <m:sty m:val="p"/>
            </m:rPr>
            <w:rPr>
              <w:rFonts w:ascii="Cambria Math" w:eastAsiaTheme="minorEastAsia" w:hAnsi="Cambria Math"/>
              <w:sz w:val="16"/>
              <w:szCs w:val="16"/>
            </w:rPr>
            <w:br/>
          </m:r>
        </m:oMath>
        <m:oMath>
          <m:r>
            <w:rPr>
              <w:rFonts w:ascii="Cambria Math" w:eastAsiaTheme="minorEastAsia" w:hAnsi="Cambria Math"/>
              <w:sz w:val="18"/>
              <w:szCs w:val="18"/>
            </w:rPr>
            <m:t>Pc=</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1.38012025022</m:t>
                    </m:r>
                  </m:e>
                </m:mr>
                <m:mr>
                  <m:e>
                    <m:r>
                      <w:rPr>
                        <w:rFonts w:ascii="Cambria Math" w:eastAsiaTheme="minorEastAsia" w:hAnsi="Cambria Math"/>
                        <w:sz w:val="18"/>
                        <w:szCs w:val="18"/>
                      </w:rPr>
                      <m:t>2.82965135506</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-2.13731778985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5B25B040" w14:textId="648628DC" w:rsidR="00960BC9" w:rsidRPr="001252FC" w:rsidRDefault="00960BC9" w:rsidP="00960BC9">
      <w:pPr>
        <w:pStyle w:val="Heading3"/>
        <w:numPr>
          <w:ilvl w:val="2"/>
          <w:numId w:val="5"/>
        </w:numPr>
        <w:rPr>
          <w:sz w:val="22"/>
          <w:szCs w:val="22"/>
        </w:rPr>
      </w:pPr>
      <w:bookmarkStart w:id="39" w:name="_Toc151323640"/>
      <w:r w:rsidRPr="001252FC">
        <w:rPr>
          <w:sz w:val="22"/>
          <w:szCs w:val="22"/>
        </w:rPr>
        <w:lastRenderedPageBreak/>
        <w:t>Acquired Values (P</w:t>
      </w:r>
      <w:r w:rsidR="00917D66" w:rsidRPr="001252FC">
        <w:rPr>
          <w:sz w:val="22"/>
          <w:szCs w:val="22"/>
        </w:rPr>
        <w:t>c</w:t>
      </w:r>
      <w:r w:rsidR="00E57577" w:rsidRPr="001252FC">
        <w:rPr>
          <w:sz w:val="22"/>
          <w:szCs w:val="22"/>
        </w:rPr>
        <w:t>, Point in</w:t>
      </w:r>
      <w:r w:rsidR="00917D66" w:rsidRPr="001252FC">
        <w:rPr>
          <w:sz w:val="22"/>
          <w:szCs w:val="22"/>
        </w:rPr>
        <w:t xml:space="preserve"> Camera Space</w:t>
      </w:r>
      <w:r w:rsidRPr="001252FC">
        <w:rPr>
          <w:sz w:val="22"/>
          <w:szCs w:val="22"/>
        </w:rPr>
        <w:t>)</w:t>
      </w:r>
      <w:bookmarkEnd w:id="39"/>
    </w:p>
    <w:p w14:paraId="1F885130" w14:textId="1FB852B7" w:rsidR="00492686" w:rsidRPr="001252FC" w:rsidRDefault="00960BC9" w:rsidP="009E5D5A">
      <w:pPr>
        <w:rPr>
          <w:rFonts w:eastAsiaTheme="minorEastAsia"/>
          <w:sz w:val="18"/>
          <w:szCs w:val="18"/>
        </w:rPr>
      </w:pPr>
      <m:oMathPara>
        <m:oMath>
          <m:r>
            <m:rPr>
              <m:sty m:val="p"/>
            </m:rPr>
            <w:rPr>
              <w:rFonts w:ascii="Cambria Math" w:eastAsiaTheme="minorEastAsia" w:hAnsi="Cambria Math"/>
              <w:sz w:val="16"/>
              <w:szCs w:val="16"/>
            </w:rPr>
            <w:br/>
          </m:r>
        </m:oMath>
        <m:oMath>
          <m:r>
            <w:rPr>
              <w:rFonts w:ascii="Cambria Math" w:eastAsiaTheme="minorEastAsia" w:hAnsi="Cambria Math"/>
              <w:sz w:val="18"/>
              <w:szCs w:val="18"/>
            </w:rPr>
            <m:t>Pc=</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1.38012025022</m:t>
                    </m:r>
                  </m:e>
                </m:mr>
                <m:mr>
                  <m:e>
                    <m:r>
                      <w:rPr>
                        <w:rFonts w:ascii="Cambria Math" w:eastAsiaTheme="minorEastAsia" w:hAnsi="Cambria Math"/>
                        <w:sz w:val="18"/>
                        <w:szCs w:val="18"/>
                      </w:rPr>
                      <m:t>2.82965135506</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-2.13731778985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6AA5A717" w14:textId="77777777" w:rsidR="00BB352E" w:rsidRPr="001252FC" w:rsidRDefault="00BB352E" w:rsidP="009E5D5A">
      <w:pPr>
        <w:rPr>
          <w:rFonts w:eastAsiaTheme="minorEastAsia"/>
          <w:sz w:val="20"/>
          <w:szCs w:val="20"/>
        </w:rPr>
      </w:pPr>
    </w:p>
    <w:p w14:paraId="1E262FFD" w14:textId="22293390" w:rsidR="00BB352E" w:rsidRPr="0096342A" w:rsidRDefault="00BB352E" w:rsidP="00BB352E">
      <w:pPr>
        <w:jc w:val="center"/>
        <w:rPr>
          <w:rFonts w:eastAsiaTheme="minorEastAsia"/>
          <w:b/>
          <w:bCs/>
          <w:sz w:val="20"/>
          <w:szCs w:val="20"/>
          <w:u w:val="single"/>
        </w:rPr>
      </w:pPr>
      <w:r w:rsidRPr="0096342A">
        <w:rPr>
          <w:rFonts w:eastAsiaTheme="minorEastAsia"/>
          <w:b/>
          <w:bCs/>
          <w:sz w:val="20"/>
          <w:szCs w:val="20"/>
          <w:u w:val="single"/>
        </w:rPr>
        <w:t>INVERT THE Z AXIS</w:t>
      </w:r>
    </w:p>
    <w:p w14:paraId="5A3F697D" w14:textId="02AF3BD5" w:rsidR="00BB352E" w:rsidRPr="001252FC" w:rsidRDefault="00BB352E" w:rsidP="00BB352E">
      <w:pPr>
        <w:jc w:val="center"/>
        <w:rPr>
          <w:rFonts w:eastAsiaTheme="minorEastAsia"/>
          <w:sz w:val="18"/>
          <w:szCs w:val="18"/>
        </w:rPr>
      </w:pPr>
      <m:oMathPara>
        <m:oMath>
          <m:r>
            <w:rPr>
              <w:rFonts w:ascii="Cambria Math" w:eastAsiaTheme="minorEastAsia" w:hAnsi="Cambria Math"/>
              <w:sz w:val="18"/>
              <w:szCs w:val="18"/>
            </w:rPr>
            <m:t>Pc=</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1.38012025022</m:t>
                    </m:r>
                  </m:e>
                </m:mr>
                <m:mr>
                  <m:e>
                    <m:r>
                      <w:rPr>
                        <w:rFonts w:ascii="Cambria Math" w:eastAsiaTheme="minorEastAsia" w:hAnsi="Cambria Math"/>
                        <w:sz w:val="18"/>
                        <w:szCs w:val="18"/>
                      </w:rPr>
                      <m:t>2.82965135506</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2.13731778985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7B0B9AF2" w14:textId="77777777" w:rsidR="00960BC9" w:rsidRPr="001252FC" w:rsidRDefault="00960BC9" w:rsidP="009E5D5A">
      <w:pPr>
        <w:rPr>
          <w:rFonts w:eastAsiaTheme="minorEastAsia"/>
          <w:sz w:val="20"/>
          <w:szCs w:val="20"/>
        </w:rPr>
      </w:pPr>
    </w:p>
    <w:p w14:paraId="1B14E40D" w14:textId="77777777" w:rsidR="00BB352E" w:rsidRPr="001252FC" w:rsidRDefault="00BB352E" w:rsidP="009E5D5A">
      <w:pPr>
        <w:rPr>
          <w:rFonts w:eastAsiaTheme="minorEastAsia"/>
          <w:sz w:val="20"/>
          <w:szCs w:val="20"/>
        </w:rPr>
      </w:pPr>
    </w:p>
    <w:p w14:paraId="0C7716EB" w14:textId="77777777" w:rsidR="00D540D0" w:rsidRPr="001252FC" w:rsidRDefault="00E57577" w:rsidP="00E57577">
      <w:pPr>
        <w:pStyle w:val="Heading2"/>
        <w:numPr>
          <w:ilvl w:val="1"/>
          <w:numId w:val="5"/>
        </w:numPr>
        <w:rPr>
          <w:sz w:val="24"/>
          <w:szCs w:val="24"/>
        </w:rPr>
      </w:pPr>
      <w:bookmarkStart w:id="40" w:name="_Toc151323641"/>
      <w:r w:rsidRPr="001252FC">
        <w:rPr>
          <w:sz w:val="24"/>
          <w:szCs w:val="24"/>
        </w:rPr>
        <w:t>Transform from View Space to Projection Space</w:t>
      </w:r>
      <w:bookmarkEnd w:id="40"/>
    </w:p>
    <w:p w14:paraId="7D1E7950" w14:textId="5ACA1085" w:rsidR="00BB352E" w:rsidRPr="001252FC" w:rsidRDefault="00BB352E" w:rsidP="00BB352E">
      <w:pPr>
        <w:rPr>
          <w:sz w:val="20"/>
          <w:szCs w:val="20"/>
        </w:rPr>
      </w:pPr>
      <w:r w:rsidRPr="001252FC">
        <w:rPr>
          <w:noProof/>
          <w:sz w:val="20"/>
          <w:szCs w:val="20"/>
        </w:rPr>
        <w:drawing>
          <wp:inline distT="0" distB="0" distL="0" distR="0" wp14:anchorId="14E8AF03" wp14:editId="0AC200CB">
            <wp:extent cx="5731510" cy="1837055"/>
            <wp:effectExtent l="0" t="0" r="2540" b="0"/>
            <wp:docPr id="1026" name="Picture 2" descr="Camera to Clip Space to NDC Space">
              <a:extLst xmlns:a="http://schemas.openxmlformats.org/drawingml/2006/main">
                <a:ext uri="{FF2B5EF4-FFF2-40B4-BE49-F238E27FC236}">
                  <a16:creationId xmlns:a16="http://schemas.microsoft.com/office/drawing/2014/main" id="{3E5F7DDF-8FCC-E005-5A4B-7A48B03C878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amera to Clip Space to NDC Space">
                      <a:extLst>
                        <a:ext uri="{FF2B5EF4-FFF2-40B4-BE49-F238E27FC236}">
                          <a16:creationId xmlns:a16="http://schemas.microsoft.com/office/drawing/2014/main" id="{3E5F7DDF-8FCC-E005-5A4B-7A48B03C878E}"/>
                        </a:ext>
                      </a:extLst>
                    </pic:cNvPr>
                    <pic:cNvPicPr>
                      <a:picLocks noGrp="1"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837055"/>
                    </a:xfrm>
                    <a:prstGeom prst="rect">
                      <a:avLst/>
                    </a:prstGeom>
                    <a:noFill/>
                  </pic:spPr>
                </pic:pic>
              </a:graphicData>
            </a:graphic>
          </wp:inline>
        </w:drawing>
      </w:r>
    </w:p>
    <w:p w14:paraId="0C248576" w14:textId="03DEFB37" w:rsidR="00BB352E" w:rsidRDefault="007932AE" w:rsidP="007932AE">
      <w:pPr>
        <w:pStyle w:val="Caption"/>
        <w:jc w:val="center"/>
      </w:pPr>
      <w:bookmarkStart w:id="41" w:name="_Toc151323536"/>
      <w:r>
        <w:t xml:space="preserve">Figure </w:t>
      </w:r>
      <w:fldSimple w:instr=" SEQ Figure \* ARABIC ">
        <w:r>
          <w:rPr>
            <w:noProof/>
          </w:rPr>
          <w:t>8</w:t>
        </w:r>
      </w:fldSimple>
      <w:r>
        <w:t>: Depiction of Camera Frustum and Projection Space</w:t>
      </w:r>
      <w:bookmarkEnd w:id="41"/>
    </w:p>
    <w:p w14:paraId="6E7A5E31" w14:textId="77777777" w:rsidR="007932AE" w:rsidRPr="007932AE" w:rsidRDefault="007932AE" w:rsidP="007932AE"/>
    <w:p w14:paraId="1B0EB65E" w14:textId="77777777" w:rsidR="00917D66" w:rsidRPr="001252FC" w:rsidRDefault="00BB352E" w:rsidP="00BB352E">
      <w:pPr>
        <w:pStyle w:val="Heading3"/>
        <w:numPr>
          <w:ilvl w:val="2"/>
          <w:numId w:val="5"/>
        </w:numPr>
        <w:rPr>
          <w:sz w:val="22"/>
          <w:szCs w:val="22"/>
        </w:rPr>
      </w:pPr>
      <w:bookmarkStart w:id="42" w:name="_Toc151323642"/>
      <w:r w:rsidRPr="001252FC">
        <w:rPr>
          <w:sz w:val="22"/>
          <w:szCs w:val="22"/>
        </w:rPr>
        <w:t>Calculating Perspective Matrix</w:t>
      </w:r>
      <w:r w:rsidR="005E5207" w:rsidRPr="001252FC">
        <w:rPr>
          <w:sz w:val="22"/>
          <w:szCs w:val="22"/>
        </w:rPr>
        <w:t xml:space="preserve"> Values</w:t>
      </w:r>
      <w:bookmarkEnd w:id="42"/>
    </w:p>
    <w:p w14:paraId="03B52BC7" w14:textId="7850E12C" w:rsidR="00E57577" w:rsidRPr="001252FC" w:rsidRDefault="00BB352E" w:rsidP="00BB352E">
      <w:pPr>
        <w:jc w:val="center"/>
        <w:rPr>
          <w:sz w:val="20"/>
          <w:szCs w:val="20"/>
        </w:rPr>
      </w:pPr>
      <w:r w:rsidRPr="001252FC">
        <w:rPr>
          <w:noProof/>
          <w:sz w:val="20"/>
          <w:szCs w:val="20"/>
        </w:rPr>
        <w:drawing>
          <wp:inline distT="0" distB="0" distL="0" distR="0" wp14:anchorId="42872412" wp14:editId="4E53F7A7">
            <wp:extent cx="2962275" cy="2895600"/>
            <wp:effectExtent l="0" t="0" r="9525" b="0"/>
            <wp:docPr id="5" name="Content Placeholder 4" descr="A white paper with black text&#10;&#10;Description automatically generated">
              <a:extLst xmlns:a="http://schemas.openxmlformats.org/drawingml/2006/main">
                <a:ext uri="{FF2B5EF4-FFF2-40B4-BE49-F238E27FC236}">
                  <a16:creationId xmlns:a16="http://schemas.microsoft.com/office/drawing/2014/main" id="{466D2853-023C-40A7-900F-26AD5E5C126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white paper with black text&#10;&#10;Description automatically generated">
                      <a:extLst>
                        <a:ext uri="{FF2B5EF4-FFF2-40B4-BE49-F238E27FC236}">
                          <a16:creationId xmlns:a16="http://schemas.microsoft.com/office/drawing/2014/main" id="{466D2853-023C-40A7-900F-26AD5E5C1264}"/>
                        </a:ext>
                      </a:extLst>
                    </pic:cNvPr>
                    <pic:cNvPicPr>
                      <a:picLocks noGrp="1" noChangeAspect="1"/>
                    </pic:cNvPicPr>
                  </pic:nvPicPr>
                  <pic:blipFill rotWithShape="1">
                    <a:blip r:embed="rId17"/>
                    <a:srcRect l="16681" t="5066" r="11270" b="6506"/>
                    <a:stretch/>
                  </pic:blipFill>
                  <pic:spPr bwMode="auto">
                    <a:xfrm>
                      <a:off x="0" y="0"/>
                      <a:ext cx="2962275" cy="2895600"/>
                    </a:xfrm>
                    <a:prstGeom prst="rect">
                      <a:avLst/>
                    </a:prstGeom>
                    <a:ln>
                      <a:noFill/>
                    </a:ln>
                    <a:extLst>
                      <a:ext uri="{53640926-AAD7-44D8-BBD7-CCE9431645EC}">
                        <a14:shadowObscured xmlns:a14="http://schemas.microsoft.com/office/drawing/2010/main"/>
                      </a:ext>
                    </a:extLst>
                  </pic:spPr>
                </pic:pic>
              </a:graphicData>
            </a:graphic>
          </wp:inline>
        </w:drawing>
      </w:r>
    </w:p>
    <w:p w14:paraId="5F6DC5AB" w14:textId="4AB872A0" w:rsidR="00960BC9" w:rsidRDefault="007932AE" w:rsidP="007932AE">
      <w:pPr>
        <w:pStyle w:val="Caption"/>
        <w:jc w:val="center"/>
        <w:rPr>
          <w:rFonts w:eastAsiaTheme="minorEastAsia"/>
          <w:sz w:val="16"/>
          <w:szCs w:val="16"/>
        </w:rPr>
      </w:pPr>
      <w:bookmarkStart w:id="43" w:name="_Toc151323537"/>
      <w:r>
        <w:t xml:space="preserve">Figure </w:t>
      </w:r>
      <w:fldSimple w:instr=" SEQ Figure \* ARABIC ">
        <w:r>
          <w:rPr>
            <w:noProof/>
          </w:rPr>
          <w:t>9</w:t>
        </w:r>
      </w:fldSimple>
      <w:r>
        <w:t>: Formulas for constructing Perspective Matrix</w:t>
      </w:r>
      <w:bookmarkEnd w:id="43"/>
    </w:p>
    <w:p w14:paraId="3FE1D86A" w14:textId="77777777" w:rsidR="0096342A" w:rsidRPr="001252FC" w:rsidRDefault="0096342A" w:rsidP="009E5D5A">
      <w:pPr>
        <w:rPr>
          <w:rFonts w:eastAsiaTheme="minorEastAsia"/>
          <w:sz w:val="16"/>
          <w:szCs w:val="16"/>
        </w:rPr>
      </w:pPr>
    </w:p>
    <w:p w14:paraId="1C736E65" w14:textId="0EC5E8E1" w:rsidR="0083191D" w:rsidRPr="001252FC" w:rsidRDefault="00BB352E" w:rsidP="00BB352E">
      <w:pPr>
        <w:pStyle w:val="Heading4"/>
        <w:numPr>
          <w:ilvl w:val="3"/>
          <w:numId w:val="5"/>
        </w:numPr>
        <w:rPr>
          <w:sz w:val="20"/>
          <w:szCs w:val="20"/>
        </w:rPr>
      </w:pPr>
      <w:r w:rsidRPr="001252FC">
        <w:rPr>
          <w:sz w:val="20"/>
          <w:szCs w:val="20"/>
        </w:rPr>
        <w:t xml:space="preserve">Calculating </w:t>
      </w:r>
      <w:r w:rsidR="005A474E" w:rsidRPr="001252FC">
        <w:rPr>
          <w:sz w:val="20"/>
          <w:szCs w:val="20"/>
        </w:rPr>
        <w:t xml:space="preserve">the </w:t>
      </w:r>
      <w:r w:rsidRPr="001252FC">
        <w:rPr>
          <w:sz w:val="20"/>
          <w:szCs w:val="20"/>
        </w:rPr>
        <w:t xml:space="preserve">Perspective Matrix </w:t>
      </w:r>
      <w:r w:rsidR="005A474E" w:rsidRPr="001252FC">
        <w:rPr>
          <w:sz w:val="20"/>
          <w:szCs w:val="20"/>
        </w:rPr>
        <w:t>(</w:t>
      </w:r>
      <w:r w:rsidRPr="001252FC">
        <w:rPr>
          <w:sz w:val="20"/>
          <w:szCs w:val="20"/>
        </w:rPr>
        <w:t>q</w:t>
      </w:r>
      <w:r w:rsidR="005A474E" w:rsidRPr="001252FC">
        <w:rPr>
          <w:sz w:val="20"/>
          <w:szCs w:val="20"/>
        </w:rPr>
        <w:t>)</w:t>
      </w:r>
    </w:p>
    <w:p w14:paraId="1ABE0802" w14:textId="77777777" w:rsidR="005E5207" w:rsidRPr="001252FC" w:rsidRDefault="005E5207" w:rsidP="005E5207">
      <w:pPr>
        <w:rPr>
          <w:sz w:val="20"/>
          <w:szCs w:val="20"/>
        </w:rPr>
      </w:pPr>
    </w:p>
    <w:p w14:paraId="1969AC75" w14:textId="5E1806AB" w:rsidR="0083191D" w:rsidRPr="0096342A" w:rsidRDefault="0096342A" w:rsidP="00BB352E">
      <w:pPr>
        <w:rPr>
          <w:rFonts w:asciiTheme="majorHAnsi" w:eastAsiaTheme="majorEastAsia" w:hAnsiTheme="majorHAnsi" w:cstheme="majorBidi"/>
          <w:i/>
          <w:sz w:val="18"/>
          <w:szCs w:val="18"/>
        </w:rPr>
      </w:pPr>
      <m:oMathPara>
        <m:oMath>
          <m:r>
            <w:rPr>
              <w:rFonts w:ascii="Cambria Math" w:hAnsi="Cambria Math"/>
              <w:sz w:val="18"/>
              <w:szCs w:val="18"/>
            </w:rPr>
            <m:t>q=</m:t>
          </m:r>
          <m:f>
            <m:fPr>
              <m:ctrlPr>
                <w:rPr>
                  <w:rFonts w:ascii="Cambria Math" w:hAnsi="Cambria Math"/>
                  <w:i/>
                  <w:sz w:val="18"/>
                  <w:szCs w:val="18"/>
                </w:rPr>
              </m:ctrlPr>
            </m:fPr>
            <m:num>
              <m:r>
                <w:rPr>
                  <w:rFonts w:ascii="Cambria Math" w:hAnsi="Cambria Math"/>
                  <w:sz w:val="18"/>
                  <w:szCs w:val="18"/>
                </w:rPr>
                <m:t>1</m:t>
              </m:r>
            </m:num>
            <m:den>
              <m:func>
                <m:funcPr>
                  <m:ctrlPr>
                    <w:rPr>
                      <w:rFonts w:ascii="Cambria Math" w:hAnsi="Cambria Math"/>
                      <w:i/>
                      <w:sz w:val="18"/>
                      <w:szCs w:val="18"/>
                    </w:rPr>
                  </m:ctrlPr>
                </m:funcPr>
                <m:fName>
                  <m:r>
                    <w:rPr>
                      <w:rFonts w:ascii="Cambria Math" w:hAnsi="Cambria Math"/>
                      <w:sz w:val="18"/>
                      <w:szCs w:val="18"/>
                    </w:rPr>
                    <m:t>tan</m:t>
                  </m:r>
                </m:fName>
                <m:e>
                  <m:d>
                    <m:dPr>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37.0</m:t>
                          </m:r>
                        </m:num>
                        <m:den>
                          <m:r>
                            <w:rPr>
                              <w:rFonts w:ascii="Cambria Math" w:hAnsi="Cambria Math"/>
                              <w:sz w:val="18"/>
                              <w:szCs w:val="18"/>
                            </w:rPr>
                            <m:t>2</m:t>
                          </m:r>
                        </m:den>
                      </m:f>
                    </m:e>
                  </m:d>
                </m:e>
              </m:func>
            </m:den>
          </m:f>
        </m:oMath>
      </m:oMathPara>
    </w:p>
    <w:p w14:paraId="234FE9DF" w14:textId="5E092254" w:rsidR="0083191D" w:rsidRPr="0096342A" w:rsidRDefault="0083191D" w:rsidP="00BB352E">
      <w:pPr>
        <w:rPr>
          <w:rFonts w:asciiTheme="majorHAnsi" w:eastAsiaTheme="majorEastAsia" w:hAnsiTheme="majorHAnsi" w:cstheme="majorBidi"/>
          <w:i/>
          <w:sz w:val="18"/>
          <w:szCs w:val="18"/>
        </w:rPr>
      </w:pPr>
      <m:oMathPara>
        <m:oMath>
          <m:r>
            <w:rPr>
              <w:rFonts w:ascii="Cambria Math" w:hAnsi="Cambria Math"/>
              <w:sz w:val="18"/>
              <w:szCs w:val="18"/>
            </w:rPr>
            <w:br/>
          </m:r>
        </m:oMath>
        <m:oMath>
          <m:r>
            <w:rPr>
              <w:rFonts w:ascii="Cambria Math" w:hAnsi="Cambria Math"/>
              <w:sz w:val="18"/>
              <w:szCs w:val="18"/>
            </w:rPr>
            <m:t>q=</m:t>
          </m:r>
          <m:f>
            <m:fPr>
              <m:ctrlPr>
                <w:rPr>
                  <w:rFonts w:ascii="Cambria Math" w:hAnsi="Cambria Math"/>
                  <w:i/>
                  <w:sz w:val="18"/>
                  <w:szCs w:val="18"/>
                </w:rPr>
              </m:ctrlPr>
            </m:fPr>
            <m:num>
              <m:r>
                <w:rPr>
                  <w:rFonts w:ascii="Cambria Math" w:hAnsi="Cambria Math"/>
                  <w:sz w:val="18"/>
                  <w:szCs w:val="18"/>
                </w:rPr>
                <m:t>1</m:t>
              </m:r>
            </m:num>
            <m:den>
              <m:func>
                <m:funcPr>
                  <m:ctrlPr>
                    <w:rPr>
                      <w:rFonts w:ascii="Cambria Math" w:hAnsi="Cambria Math"/>
                      <w:i/>
                      <w:sz w:val="18"/>
                      <w:szCs w:val="18"/>
                    </w:rPr>
                  </m:ctrlPr>
                </m:funcPr>
                <m:fName>
                  <m:r>
                    <w:rPr>
                      <w:rFonts w:ascii="Cambria Math" w:hAnsi="Cambria Math"/>
                      <w:sz w:val="18"/>
                      <w:szCs w:val="18"/>
                    </w:rPr>
                    <m:t>tan</m:t>
                  </m:r>
                </m:fName>
                <m:e>
                  <m:d>
                    <m:dPr>
                      <m:ctrlPr>
                        <w:rPr>
                          <w:rFonts w:ascii="Cambria Math" w:hAnsi="Cambria Math"/>
                          <w:i/>
                          <w:sz w:val="18"/>
                          <w:szCs w:val="18"/>
                        </w:rPr>
                      </m:ctrlPr>
                    </m:dPr>
                    <m:e>
                      <m:r>
                        <w:rPr>
                          <w:rFonts w:ascii="Cambria Math" w:hAnsi="Cambria Math"/>
                          <w:sz w:val="18"/>
                          <w:szCs w:val="18"/>
                        </w:rPr>
                        <m:t>18.5</m:t>
                      </m:r>
                    </m:e>
                  </m:d>
                </m:e>
              </m:func>
            </m:den>
          </m:f>
        </m:oMath>
      </m:oMathPara>
    </w:p>
    <w:p w14:paraId="5DA13971" w14:textId="2ADEFB00" w:rsidR="00BB352E" w:rsidRPr="0096342A" w:rsidRDefault="0083191D" w:rsidP="00BB352E">
      <w:pPr>
        <w:rPr>
          <w:rFonts w:asciiTheme="majorHAnsi" w:eastAsiaTheme="majorEastAsia" w:hAnsiTheme="majorHAnsi" w:cstheme="majorBidi"/>
          <w:i/>
          <w:sz w:val="18"/>
          <w:szCs w:val="18"/>
        </w:rPr>
      </w:pPr>
      <m:oMathPara>
        <m:oMath>
          <m:r>
            <w:rPr>
              <w:rFonts w:ascii="Cambria Math" w:eastAsiaTheme="majorEastAsia" w:hAnsi="Cambria Math" w:cstheme="majorBidi"/>
              <w:sz w:val="18"/>
              <w:szCs w:val="18"/>
            </w:rPr>
            <w:br/>
          </m:r>
        </m:oMath>
        <m:oMath>
          <m:r>
            <w:rPr>
              <w:rFonts w:ascii="Cambria Math" w:eastAsiaTheme="majorEastAsia" w:hAnsi="Cambria Math" w:cstheme="majorBidi"/>
              <w:sz w:val="18"/>
              <w:szCs w:val="18"/>
            </w:rPr>
            <m:t>q=-2.74329361453</m:t>
          </m:r>
        </m:oMath>
      </m:oMathPara>
    </w:p>
    <w:p w14:paraId="18B75CFB" w14:textId="6089618C" w:rsidR="0083191D" w:rsidRPr="0096342A" w:rsidRDefault="0083191D" w:rsidP="00BB352E">
      <w:pPr>
        <w:rPr>
          <w:rFonts w:asciiTheme="majorHAnsi" w:eastAsiaTheme="majorEastAsia" w:hAnsiTheme="majorHAnsi" w:cstheme="majorBidi"/>
          <w:i/>
        </w:rPr>
      </w:pPr>
    </w:p>
    <w:p w14:paraId="0A20CE65" w14:textId="77777777" w:rsidR="00BB352E" w:rsidRPr="001252FC" w:rsidRDefault="00BB352E" w:rsidP="009E5D5A">
      <w:pPr>
        <w:rPr>
          <w:rFonts w:eastAsiaTheme="minorEastAsia"/>
          <w:sz w:val="16"/>
          <w:szCs w:val="16"/>
        </w:rPr>
      </w:pPr>
    </w:p>
    <w:p w14:paraId="6936A0A2" w14:textId="77777777" w:rsidR="00756084" w:rsidRPr="001252FC" w:rsidRDefault="00756084" w:rsidP="009E5D5A">
      <w:pPr>
        <w:rPr>
          <w:rFonts w:eastAsiaTheme="minorEastAsia"/>
          <w:sz w:val="16"/>
          <w:szCs w:val="16"/>
        </w:rPr>
      </w:pPr>
    </w:p>
    <w:p w14:paraId="3183AD2F" w14:textId="77777777" w:rsidR="005E5207" w:rsidRPr="001252FC" w:rsidRDefault="0083191D" w:rsidP="0083191D">
      <w:pPr>
        <w:pStyle w:val="Heading4"/>
        <w:numPr>
          <w:ilvl w:val="3"/>
          <w:numId w:val="5"/>
        </w:numPr>
        <w:rPr>
          <w:sz w:val="20"/>
          <w:szCs w:val="20"/>
        </w:rPr>
      </w:pPr>
      <w:r w:rsidRPr="001252FC">
        <w:rPr>
          <w:sz w:val="20"/>
          <w:szCs w:val="20"/>
        </w:rPr>
        <w:t xml:space="preserve">Calculating </w:t>
      </w:r>
      <w:r w:rsidR="005A474E" w:rsidRPr="001252FC">
        <w:rPr>
          <w:sz w:val="20"/>
          <w:szCs w:val="20"/>
        </w:rPr>
        <w:t xml:space="preserve">the </w:t>
      </w:r>
      <w:r w:rsidRPr="001252FC">
        <w:rPr>
          <w:sz w:val="20"/>
          <w:szCs w:val="20"/>
        </w:rPr>
        <w:t>Perspective Matrix</w:t>
      </w:r>
      <w:r w:rsidR="005E5207" w:rsidRPr="001252FC">
        <w:rPr>
          <w:sz w:val="20"/>
          <w:szCs w:val="20"/>
        </w:rPr>
        <w:t xml:space="preserve"> (</w:t>
      </w:r>
      <w:proofErr w:type="spellStart"/>
      <w:r w:rsidR="005E5207" w:rsidRPr="001252FC">
        <w:rPr>
          <w:sz w:val="20"/>
          <w:szCs w:val="20"/>
        </w:rPr>
        <w:t>aspectRatio</w:t>
      </w:r>
      <w:proofErr w:type="spellEnd"/>
      <w:r w:rsidR="005E5207" w:rsidRPr="001252FC">
        <w:rPr>
          <w:sz w:val="20"/>
          <w:szCs w:val="20"/>
        </w:rPr>
        <w:t>)</w:t>
      </w:r>
    </w:p>
    <w:p w14:paraId="22C985EA" w14:textId="459C316E" w:rsidR="005A474E" w:rsidRPr="0096342A" w:rsidRDefault="005A474E" w:rsidP="009E5D5A">
      <w:pPr>
        <w:rPr>
          <w:rFonts w:eastAsiaTheme="minorEastAsia"/>
          <w:i/>
          <w:sz w:val="18"/>
          <w:szCs w:val="18"/>
        </w:rPr>
      </w:pPr>
      <m:oMathPara>
        <m:oMath>
          <m:r>
            <m:rPr>
              <m:sty m:val="p"/>
            </m:rPr>
            <w:rPr>
              <w:rFonts w:ascii="Cambria Math" w:eastAsiaTheme="minorEastAsia" w:hAnsi="Cambria Math"/>
              <w:sz w:val="16"/>
              <w:szCs w:val="16"/>
            </w:rPr>
            <w:br/>
          </m:r>
        </m:oMath>
        <m:oMath>
          <m:r>
            <w:rPr>
              <w:rFonts w:ascii="Cambria Math" w:eastAsiaTheme="minorEastAsia" w:hAnsi="Cambria Math"/>
              <w:sz w:val="18"/>
              <w:szCs w:val="18"/>
            </w:rPr>
            <m:t xml:space="preserve">aspectRatio=  </m:t>
          </m:r>
          <m:f>
            <m:fPr>
              <m:ctrlPr>
                <w:rPr>
                  <w:rFonts w:ascii="Cambria Math" w:eastAsiaTheme="minorEastAsia" w:hAnsi="Cambria Math"/>
                  <w:i/>
                  <w:sz w:val="18"/>
                  <w:szCs w:val="18"/>
                </w:rPr>
              </m:ctrlPr>
            </m:fPr>
            <m:num>
              <m:r>
                <w:rPr>
                  <w:rFonts w:ascii="Cambria Math" w:eastAsiaTheme="minorEastAsia" w:hAnsi="Cambria Math"/>
                  <w:sz w:val="18"/>
                  <w:szCs w:val="18"/>
                </w:rPr>
                <m:t>1</m:t>
              </m:r>
            </m:num>
            <m:den>
              <m:func>
                <m:funcPr>
                  <m:ctrlPr>
                    <w:rPr>
                      <w:rFonts w:ascii="Cambria Math" w:eastAsiaTheme="minorEastAsia" w:hAnsi="Cambria Math"/>
                      <w:i/>
                      <w:sz w:val="18"/>
                      <w:szCs w:val="18"/>
                    </w:rPr>
                  </m:ctrlPr>
                </m:funcPr>
                <m:fName>
                  <m:r>
                    <w:rPr>
                      <w:rFonts w:ascii="Cambria Math" w:hAnsi="Cambria Math"/>
                      <w:sz w:val="18"/>
                      <w:szCs w:val="18"/>
                    </w:rPr>
                    <m:t>tan</m:t>
                  </m:r>
                </m:fName>
                <m:e>
                  <m:r>
                    <w:rPr>
                      <w:rFonts w:ascii="Cambria Math" w:eastAsiaTheme="minorEastAsia" w:hAnsi="Cambria Math"/>
                      <w:sz w:val="18"/>
                      <w:szCs w:val="18"/>
                    </w:rPr>
                    <m:t>(</m:t>
                  </m:r>
                  <m:f>
                    <m:fPr>
                      <m:ctrlPr>
                        <w:rPr>
                          <w:rFonts w:ascii="Cambria Math" w:eastAsiaTheme="minorEastAsia" w:hAnsi="Cambria Math"/>
                          <w:i/>
                          <w:sz w:val="18"/>
                          <w:szCs w:val="18"/>
                        </w:rPr>
                      </m:ctrlPr>
                    </m:fPr>
                    <m:num>
                      <m:r>
                        <w:rPr>
                          <w:rFonts w:ascii="Cambria Math" w:eastAsiaTheme="minorEastAsia" w:hAnsi="Cambria Math"/>
                          <w:sz w:val="18"/>
                          <w:szCs w:val="18"/>
                        </w:rPr>
                        <m:t>FoVRadian</m:t>
                      </m:r>
                    </m:num>
                    <m:den>
                      <m:r>
                        <w:rPr>
                          <w:rFonts w:ascii="Cambria Math" w:eastAsiaTheme="minorEastAsia" w:hAnsi="Cambria Math"/>
                          <w:sz w:val="18"/>
                          <w:szCs w:val="18"/>
                        </w:rPr>
                        <m:t>2</m:t>
                      </m:r>
                    </m:den>
                  </m:f>
                  <m:r>
                    <w:rPr>
                      <w:rFonts w:ascii="Cambria Math" w:eastAsiaTheme="minorEastAsia" w:hAnsi="Cambria Math"/>
                      <w:sz w:val="18"/>
                      <w:szCs w:val="18"/>
                    </w:rPr>
                    <m:t>)</m:t>
                  </m:r>
                </m:e>
              </m:func>
            </m:den>
          </m:f>
        </m:oMath>
      </m:oMathPara>
    </w:p>
    <w:p w14:paraId="7E6500DD" w14:textId="53512AB9" w:rsidR="005A474E" w:rsidRPr="0096342A" w:rsidRDefault="0096342A" w:rsidP="009E5D5A">
      <w:pPr>
        <w:rPr>
          <w:rFonts w:eastAsiaTheme="minorEastAsia"/>
          <w:i/>
          <w:sz w:val="18"/>
          <w:szCs w:val="18"/>
        </w:rPr>
      </w:pPr>
      <m:oMathPara>
        <m:oMath>
          <m:r>
            <w:rPr>
              <w:rFonts w:ascii="Cambria Math" w:eastAsiaTheme="minorEastAsia" w:hAnsi="Cambria Math"/>
              <w:sz w:val="18"/>
              <w:szCs w:val="18"/>
            </w:rPr>
            <m:t>FoVRadian=</m:t>
          </m:r>
          <m:f>
            <m:fPr>
              <m:ctrlPr>
                <w:rPr>
                  <w:rFonts w:ascii="Cambria Math" w:eastAsiaTheme="minorEastAsia" w:hAnsi="Cambria Math"/>
                  <w:i/>
                  <w:sz w:val="18"/>
                  <w:szCs w:val="18"/>
                </w:rPr>
              </m:ctrlPr>
            </m:fPr>
            <m:num>
              <m:r>
                <w:rPr>
                  <w:rFonts w:ascii="Cambria Math" w:eastAsiaTheme="minorEastAsia" w:hAnsi="Cambria Math"/>
                  <w:sz w:val="18"/>
                  <w:szCs w:val="18"/>
                </w:rPr>
                <m:t>37.0*π</m:t>
              </m:r>
            </m:num>
            <m:den>
              <m:r>
                <w:rPr>
                  <w:rFonts w:ascii="Cambria Math" w:eastAsiaTheme="minorEastAsia" w:hAnsi="Cambria Math"/>
                  <w:sz w:val="18"/>
                  <w:szCs w:val="18"/>
                </w:rPr>
                <m:t>180</m:t>
              </m:r>
            </m:den>
          </m:f>
        </m:oMath>
      </m:oMathPara>
    </w:p>
    <w:p w14:paraId="370FB603" w14:textId="2E735B57" w:rsidR="005A474E" w:rsidRPr="0096342A" w:rsidRDefault="005A474E" w:rsidP="009E5D5A">
      <w:pPr>
        <w:rPr>
          <w:rFonts w:eastAsiaTheme="minorEastAsia"/>
          <w:i/>
          <w:sz w:val="18"/>
          <w:szCs w:val="18"/>
        </w:rPr>
      </w:pPr>
      <m:oMathPara>
        <m:oMath>
          <m:r>
            <w:rPr>
              <w:rFonts w:ascii="Cambria Math" w:eastAsiaTheme="minorEastAsia" w:hAnsi="Cambria Math"/>
              <w:sz w:val="18"/>
              <w:szCs w:val="18"/>
            </w:rPr>
            <w:br/>
          </m:r>
        </m:oMath>
        <m:oMath>
          <m:r>
            <w:rPr>
              <w:rFonts w:ascii="Cambria Math" w:eastAsiaTheme="minorEastAsia" w:hAnsi="Cambria Math"/>
              <w:sz w:val="18"/>
              <w:szCs w:val="18"/>
            </w:rPr>
            <m:t>FoVRadian≈0.645772</m:t>
          </m:r>
        </m:oMath>
      </m:oMathPara>
    </w:p>
    <w:p w14:paraId="6F49CD0C" w14:textId="77777777" w:rsidR="005E5207" w:rsidRPr="0096342A" w:rsidRDefault="005E5207" w:rsidP="009E5D5A">
      <w:pPr>
        <w:rPr>
          <w:rFonts w:eastAsiaTheme="minorEastAsia"/>
          <w:i/>
          <w:sz w:val="18"/>
          <w:szCs w:val="18"/>
        </w:rPr>
      </w:pPr>
    </w:p>
    <w:p w14:paraId="3F10F7CD" w14:textId="7E6078BC" w:rsidR="005A474E" w:rsidRPr="0096342A" w:rsidRDefault="0096342A" w:rsidP="009E5D5A">
      <w:pPr>
        <w:rPr>
          <w:rFonts w:eastAsiaTheme="minorEastAsia"/>
          <w:i/>
          <w:sz w:val="18"/>
          <w:szCs w:val="18"/>
        </w:rPr>
      </w:pPr>
      <m:oMathPara>
        <m:oMath>
          <m:r>
            <w:rPr>
              <w:rFonts w:ascii="Cambria Math" w:eastAsiaTheme="minorEastAsia" w:hAnsi="Cambria Math"/>
              <w:sz w:val="18"/>
              <w:szCs w:val="18"/>
            </w:rPr>
            <m:t xml:space="preserve">aspectRatio=  </m:t>
          </m:r>
          <m:f>
            <m:fPr>
              <m:ctrlPr>
                <w:rPr>
                  <w:rFonts w:ascii="Cambria Math" w:eastAsiaTheme="minorEastAsia" w:hAnsi="Cambria Math"/>
                  <w:i/>
                  <w:sz w:val="18"/>
                  <w:szCs w:val="18"/>
                </w:rPr>
              </m:ctrlPr>
            </m:fPr>
            <m:num>
              <m:r>
                <w:rPr>
                  <w:rFonts w:ascii="Cambria Math" w:eastAsiaTheme="minorEastAsia" w:hAnsi="Cambria Math"/>
                  <w:sz w:val="18"/>
                  <w:szCs w:val="18"/>
                </w:rPr>
                <m:t>1</m:t>
              </m:r>
            </m:num>
            <m:den>
              <m:func>
                <m:funcPr>
                  <m:ctrlPr>
                    <w:rPr>
                      <w:rFonts w:ascii="Cambria Math" w:eastAsiaTheme="minorEastAsia" w:hAnsi="Cambria Math"/>
                      <w:i/>
                      <w:sz w:val="18"/>
                      <w:szCs w:val="18"/>
                    </w:rPr>
                  </m:ctrlPr>
                </m:funcPr>
                <m:fName>
                  <m:r>
                    <w:rPr>
                      <w:rFonts w:ascii="Cambria Math" w:hAnsi="Cambria Math"/>
                      <w:sz w:val="18"/>
                      <w:szCs w:val="18"/>
                    </w:rPr>
                    <m:t>tan</m:t>
                  </m:r>
                </m:fName>
                <m:e>
                  <m:r>
                    <w:rPr>
                      <w:rFonts w:ascii="Cambria Math" w:eastAsiaTheme="minorEastAsia" w:hAnsi="Cambria Math"/>
                      <w:sz w:val="18"/>
                      <w:szCs w:val="18"/>
                    </w:rPr>
                    <m:t>(</m:t>
                  </m:r>
                  <m:f>
                    <m:fPr>
                      <m:ctrlPr>
                        <w:rPr>
                          <w:rFonts w:ascii="Cambria Math" w:eastAsiaTheme="minorEastAsia" w:hAnsi="Cambria Math"/>
                          <w:i/>
                          <w:sz w:val="18"/>
                          <w:szCs w:val="18"/>
                        </w:rPr>
                      </m:ctrlPr>
                    </m:fPr>
                    <m:num>
                      <m:r>
                        <w:rPr>
                          <w:rFonts w:ascii="Cambria Math" w:eastAsiaTheme="minorEastAsia" w:hAnsi="Cambria Math"/>
                          <w:sz w:val="18"/>
                          <w:szCs w:val="18"/>
                        </w:rPr>
                        <m:t>0.645772</m:t>
                      </m:r>
                    </m:num>
                    <m:den>
                      <m:r>
                        <w:rPr>
                          <w:rFonts w:ascii="Cambria Math" w:eastAsiaTheme="minorEastAsia" w:hAnsi="Cambria Math"/>
                          <w:sz w:val="18"/>
                          <w:szCs w:val="18"/>
                        </w:rPr>
                        <m:t>2</m:t>
                      </m:r>
                    </m:den>
                  </m:f>
                  <m:r>
                    <w:rPr>
                      <w:rFonts w:ascii="Cambria Math" w:eastAsiaTheme="minorEastAsia" w:hAnsi="Cambria Math"/>
                      <w:sz w:val="18"/>
                      <w:szCs w:val="18"/>
                    </w:rPr>
                    <m:t>)</m:t>
                  </m:r>
                </m:e>
              </m:func>
            </m:den>
          </m:f>
        </m:oMath>
      </m:oMathPara>
    </w:p>
    <w:p w14:paraId="5F70D036" w14:textId="113DC574" w:rsidR="005A474E" w:rsidRPr="0096342A" w:rsidRDefault="0096342A" w:rsidP="005A474E">
      <w:pPr>
        <w:rPr>
          <w:rFonts w:eastAsiaTheme="minorEastAsia"/>
          <w:i/>
          <w:sz w:val="18"/>
          <w:szCs w:val="18"/>
        </w:rPr>
      </w:pPr>
      <m:oMathPara>
        <m:oMath>
          <m:r>
            <w:rPr>
              <w:rFonts w:ascii="Cambria Math" w:eastAsiaTheme="minorEastAsia" w:hAnsi="Cambria Math"/>
              <w:sz w:val="18"/>
              <w:szCs w:val="18"/>
            </w:rPr>
            <m:t>aspectRatio=  2.98868408492</m:t>
          </m:r>
        </m:oMath>
      </m:oMathPara>
    </w:p>
    <w:p w14:paraId="4F872438" w14:textId="77777777" w:rsidR="005E5207" w:rsidRPr="001252FC" w:rsidRDefault="005E5207" w:rsidP="005A474E">
      <w:pPr>
        <w:rPr>
          <w:rFonts w:eastAsiaTheme="minorEastAsia"/>
          <w:sz w:val="16"/>
          <w:szCs w:val="16"/>
        </w:rPr>
      </w:pPr>
    </w:p>
    <w:p w14:paraId="1DDA5779" w14:textId="77777777" w:rsidR="005E5207" w:rsidRPr="001252FC" w:rsidRDefault="005E5207" w:rsidP="005E5207">
      <w:pPr>
        <w:pStyle w:val="Heading4"/>
        <w:numPr>
          <w:ilvl w:val="3"/>
          <w:numId w:val="5"/>
        </w:numPr>
        <w:rPr>
          <w:sz w:val="20"/>
          <w:szCs w:val="20"/>
        </w:rPr>
      </w:pPr>
      <w:r w:rsidRPr="001252FC">
        <w:rPr>
          <w:sz w:val="20"/>
          <w:szCs w:val="20"/>
        </w:rPr>
        <w:t>Calculating the Perspective Matrix (A)</w:t>
      </w:r>
    </w:p>
    <w:p w14:paraId="66F6E430" w14:textId="77777777" w:rsidR="005A474E" w:rsidRPr="0096342A" w:rsidRDefault="005A474E" w:rsidP="009E5D5A">
      <w:pPr>
        <w:rPr>
          <w:rFonts w:eastAsiaTheme="minorEastAsia"/>
          <w:sz w:val="18"/>
          <w:szCs w:val="18"/>
        </w:rPr>
      </w:pPr>
    </w:p>
    <w:p w14:paraId="23B59DAB" w14:textId="77777777" w:rsidR="005E5207" w:rsidRPr="0096342A" w:rsidRDefault="005E5207" w:rsidP="005E5207">
      <w:pPr>
        <w:rPr>
          <w:rFonts w:eastAsiaTheme="minorEastAsia"/>
          <w:sz w:val="18"/>
          <w:szCs w:val="18"/>
        </w:rPr>
      </w:pPr>
      <m:oMathPara>
        <m:oMath>
          <m:r>
            <w:rPr>
              <w:rFonts w:ascii="Cambria Math" w:eastAsiaTheme="minorEastAsia" w:hAnsi="Cambria Math"/>
              <w:sz w:val="18"/>
              <w:szCs w:val="18"/>
            </w:rPr>
            <m:t>A=</m:t>
          </m:r>
          <m:f>
            <m:fPr>
              <m:ctrlPr>
                <w:rPr>
                  <w:rFonts w:ascii="Cambria Math" w:eastAsiaTheme="minorEastAsia" w:hAnsi="Cambria Math"/>
                  <w:i/>
                  <w:sz w:val="18"/>
                  <w:szCs w:val="18"/>
                </w:rPr>
              </m:ctrlPr>
            </m:fPr>
            <m:num>
              <m:r>
                <w:rPr>
                  <w:rFonts w:ascii="Cambria Math" w:eastAsiaTheme="majorEastAsia" w:hAnsi="Cambria Math" w:cstheme="majorBidi"/>
                  <w:sz w:val="18"/>
                  <w:szCs w:val="18"/>
                </w:rPr>
                <m:t>-2.74329361453</m:t>
              </m:r>
            </m:num>
            <m:den>
              <m:r>
                <w:rPr>
                  <w:rFonts w:ascii="Cambria Math" w:eastAsiaTheme="minorEastAsia" w:hAnsi="Cambria Math"/>
                  <w:sz w:val="18"/>
                  <w:szCs w:val="18"/>
                </w:rPr>
                <m:t>2.98868408492</m:t>
              </m:r>
            </m:den>
          </m:f>
        </m:oMath>
      </m:oMathPara>
    </w:p>
    <w:p w14:paraId="7AB1E2C5" w14:textId="0AACD6B5" w:rsidR="005E5207" w:rsidRPr="0096342A" w:rsidRDefault="005E5207" w:rsidP="005E5207">
      <w:pP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A=-0.91789347304</m:t>
          </m:r>
        </m:oMath>
      </m:oMathPara>
    </w:p>
    <w:p w14:paraId="75F0A605" w14:textId="0858676C" w:rsidR="005A474E" w:rsidRPr="001252FC" w:rsidRDefault="005A474E" w:rsidP="009E5D5A">
      <w:pPr>
        <w:rPr>
          <w:rFonts w:eastAsiaTheme="minorEastAsia"/>
          <w:sz w:val="16"/>
          <w:szCs w:val="16"/>
        </w:rPr>
      </w:pPr>
    </w:p>
    <w:p w14:paraId="1228F13F" w14:textId="77777777" w:rsidR="00C261AC" w:rsidRPr="001252FC" w:rsidRDefault="005E5207" w:rsidP="005E5207">
      <w:pPr>
        <w:pStyle w:val="Heading4"/>
        <w:numPr>
          <w:ilvl w:val="3"/>
          <w:numId w:val="5"/>
        </w:numPr>
        <w:rPr>
          <w:sz w:val="20"/>
          <w:szCs w:val="20"/>
        </w:rPr>
      </w:pPr>
      <w:r w:rsidRPr="001252FC">
        <w:rPr>
          <w:sz w:val="20"/>
          <w:szCs w:val="20"/>
        </w:rPr>
        <w:t>Calculating the Perspective Matrix (B)</w:t>
      </w:r>
    </w:p>
    <w:p w14:paraId="19CDB5CF" w14:textId="77777777" w:rsidR="006C5851" w:rsidRPr="001252FC" w:rsidRDefault="006C5851" w:rsidP="006C5851">
      <w:pPr>
        <w:rPr>
          <w:sz w:val="20"/>
          <w:szCs w:val="20"/>
        </w:rPr>
      </w:pPr>
    </w:p>
    <w:p w14:paraId="46C1A4DC" w14:textId="77777777" w:rsidR="00C261AC" w:rsidRPr="0096342A" w:rsidRDefault="006C5851" w:rsidP="009E5D5A">
      <w:pPr>
        <w:rPr>
          <w:rFonts w:eastAsiaTheme="minorEastAsia"/>
          <w:sz w:val="18"/>
          <w:szCs w:val="18"/>
        </w:rPr>
      </w:pPr>
      <m:oMathPara>
        <m:oMath>
          <m:r>
            <w:rPr>
              <w:rFonts w:ascii="Cambria Math" w:eastAsiaTheme="minorEastAsia" w:hAnsi="Cambria Math"/>
              <w:sz w:val="18"/>
              <w:szCs w:val="18"/>
            </w:rPr>
            <m:t xml:space="preserve">B= </m:t>
          </m:r>
          <m:f>
            <m:fPr>
              <m:ctrlPr>
                <w:rPr>
                  <w:rFonts w:ascii="Cambria Math" w:eastAsiaTheme="minorEastAsia" w:hAnsi="Cambria Math"/>
                  <w:i/>
                  <w:sz w:val="18"/>
                  <w:szCs w:val="18"/>
                </w:rPr>
              </m:ctrlPr>
            </m:fPr>
            <m:num>
              <m:r>
                <w:rPr>
                  <w:rFonts w:ascii="Cambria Math" w:eastAsiaTheme="minorEastAsia" w:hAnsi="Cambria Math"/>
                  <w:sz w:val="18"/>
                  <w:szCs w:val="18"/>
                </w:rPr>
                <m:t>1+90</m:t>
              </m:r>
            </m:num>
            <m:den>
              <m:r>
                <w:rPr>
                  <w:rFonts w:ascii="Cambria Math" w:eastAsiaTheme="minorEastAsia" w:hAnsi="Cambria Math"/>
                  <w:sz w:val="18"/>
                  <w:szCs w:val="18"/>
                </w:rPr>
                <m:t>1-90</m:t>
              </m:r>
            </m:den>
          </m:f>
        </m:oMath>
      </m:oMathPara>
    </w:p>
    <w:p w14:paraId="7125B5F4" w14:textId="77777777" w:rsidR="00C261AC" w:rsidRPr="0096342A" w:rsidRDefault="006C5851" w:rsidP="009E5D5A">
      <w:pP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B=</m:t>
          </m:r>
          <m:f>
            <m:fPr>
              <m:ctrlPr>
                <w:rPr>
                  <w:rFonts w:ascii="Cambria Math" w:eastAsiaTheme="minorEastAsia" w:hAnsi="Cambria Math"/>
                  <w:i/>
                  <w:sz w:val="18"/>
                  <w:szCs w:val="18"/>
                </w:rPr>
              </m:ctrlPr>
            </m:fPr>
            <m:num>
              <m:r>
                <w:rPr>
                  <w:rFonts w:ascii="Cambria Math" w:eastAsiaTheme="minorEastAsia" w:hAnsi="Cambria Math"/>
                  <w:sz w:val="18"/>
                  <w:szCs w:val="18"/>
                </w:rPr>
                <m:t>91</m:t>
              </m:r>
            </m:num>
            <m:den>
              <m:r>
                <w:rPr>
                  <w:rFonts w:ascii="Cambria Math" w:eastAsiaTheme="minorEastAsia" w:hAnsi="Cambria Math"/>
                  <w:sz w:val="18"/>
                  <w:szCs w:val="18"/>
                </w:rPr>
                <m:t>-89</m:t>
              </m:r>
            </m:den>
          </m:f>
        </m:oMath>
      </m:oMathPara>
    </w:p>
    <w:p w14:paraId="7DA0EC2E" w14:textId="21123FFD" w:rsidR="00BB352E" w:rsidRPr="007932AE" w:rsidRDefault="00C261AC" w:rsidP="009E5D5A">
      <w:pP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B=-</m:t>
          </m:r>
          <m:f>
            <m:fPr>
              <m:ctrlPr>
                <w:rPr>
                  <w:rFonts w:ascii="Cambria Math" w:eastAsiaTheme="minorEastAsia" w:hAnsi="Cambria Math"/>
                  <w:i/>
                  <w:sz w:val="18"/>
                  <w:szCs w:val="18"/>
                </w:rPr>
              </m:ctrlPr>
            </m:fPr>
            <m:num>
              <m:r>
                <w:rPr>
                  <w:rFonts w:ascii="Cambria Math" w:eastAsiaTheme="minorEastAsia" w:hAnsi="Cambria Math"/>
                  <w:sz w:val="18"/>
                  <w:szCs w:val="18"/>
                </w:rPr>
                <m:t>91</m:t>
              </m:r>
            </m:num>
            <m:den>
              <m:r>
                <w:rPr>
                  <w:rFonts w:ascii="Cambria Math" w:eastAsiaTheme="minorEastAsia" w:hAnsi="Cambria Math"/>
                  <w:sz w:val="18"/>
                  <w:szCs w:val="18"/>
                </w:rPr>
                <m:t>89</m:t>
              </m:r>
            </m:den>
          </m:f>
          <m:r>
            <w:rPr>
              <w:rFonts w:ascii="Cambria Math" w:eastAsiaTheme="minorEastAsia" w:hAnsi="Cambria Math"/>
              <w:sz w:val="18"/>
              <w:szCs w:val="18"/>
            </w:rPr>
            <m:t>≈ -1.02247191011</m:t>
          </m:r>
        </m:oMath>
      </m:oMathPara>
    </w:p>
    <w:p w14:paraId="32B9351E" w14:textId="77777777" w:rsidR="00C261AC" w:rsidRPr="001252FC" w:rsidRDefault="00C261AC" w:rsidP="00C261AC">
      <w:pPr>
        <w:pStyle w:val="Heading4"/>
        <w:numPr>
          <w:ilvl w:val="3"/>
          <w:numId w:val="5"/>
        </w:numPr>
        <w:rPr>
          <w:sz w:val="20"/>
          <w:szCs w:val="20"/>
        </w:rPr>
      </w:pPr>
      <w:r w:rsidRPr="001252FC">
        <w:rPr>
          <w:sz w:val="20"/>
          <w:szCs w:val="20"/>
        </w:rPr>
        <w:lastRenderedPageBreak/>
        <w:t>Calculating the Perspective Matrix (C)</w:t>
      </w:r>
    </w:p>
    <w:p w14:paraId="7E0A4F79" w14:textId="77777777" w:rsidR="005E5207" w:rsidRPr="001252FC" w:rsidRDefault="005E5207" w:rsidP="009E5D5A">
      <w:pPr>
        <w:rPr>
          <w:rFonts w:eastAsiaTheme="minorEastAsia"/>
          <w:sz w:val="16"/>
          <w:szCs w:val="16"/>
        </w:rPr>
      </w:pPr>
    </w:p>
    <w:p w14:paraId="48200B3A" w14:textId="77777777" w:rsidR="00C261AC" w:rsidRPr="0096342A" w:rsidRDefault="00C261AC" w:rsidP="009E5D5A">
      <w:pPr>
        <w:rPr>
          <w:rFonts w:eastAsiaTheme="minorEastAsia"/>
          <w:sz w:val="18"/>
          <w:szCs w:val="18"/>
        </w:rPr>
      </w:pPr>
      <m:oMathPara>
        <m:oMath>
          <m:r>
            <w:rPr>
              <w:rFonts w:ascii="Cambria Math" w:eastAsiaTheme="minorEastAsia" w:hAnsi="Cambria Math"/>
              <w:sz w:val="18"/>
              <w:szCs w:val="18"/>
            </w:rPr>
            <m:t>C=</m:t>
          </m:r>
          <m:f>
            <m:fPr>
              <m:ctrlPr>
                <w:rPr>
                  <w:rFonts w:ascii="Cambria Math" w:eastAsiaTheme="minorEastAsia" w:hAnsi="Cambria Math"/>
                  <w:i/>
                  <w:sz w:val="18"/>
                  <w:szCs w:val="18"/>
                </w:rPr>
              </m:ctrlPr>
            </m:fPr>
            <m:num>
              <m:r>
                <w:rPr>
                  <w:rFonts w:ascii="Cambria Math" w:eastAsiaTheme="minorEastAsia" w:hAnsi="Cambria Math"/>
                  <w:sz w:val="18"/>
                  <w:szCs w:val="18"/>
                </w:rPr>
                <m:t>2*</m:t>
              </m:r>
              <m:d>
                <m:dPr>
                  <m:ctrlPr>
                    <w:rPr>
                      <w:rFonts w:ascii="Cambria Math" w:eastAsiaTheme="minorEastAsia" w:hAnsi="Cambria Math"/>
                      <w:i/>
                      <w:sz w:val="18"/>
                      <w:szCs w:val="18"/>
                    </w:rPr>
                  </m:ctrlPr>
                </m:dPr>
                <m:e>
                  <m:r>
                    <w:rPr>
                      <w:rFonts w:ascii="Cambria Math" w:eastAsiaTheme="minorEastAsia" w:hAnsi="Cambria Math"/>
                      <w:sz w:val="18"/>
                      <w:szCs w:val="18"/>
                    </w:rPr>
                    <m:t>1*90</m:t>
                  </m:r>
                </m:e>
              </m:d>
            </m:num>
            <m:den>
              <m:r>
                <w:rPr>
                  <w:rFonts w:ascii="Cambria Math" w:eastAsiaTheme="minorEastAsia" w:hAnsi="Cambria Math"/>
                  <w:sz w:val="18"/>
                  <w:szCs w:val="18"/>
                </w:rPr>
                <m:t>1-90</m:t>
              </m:r>
            </m:den>
          </m:f>
        </m:oMath>
      </m:oMathPara>
    </w:p>
    <w:p w14:paraId="248CACE3" w14:textId="77777777" w:rsidR="00C261AC" w:rsidRPr="0096342A" w:rsidRDefault="00C261AC" w:rsidP="009E5D5A">
      <w:pP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C=</m:t>
          </m:r>
          <m:f>
            <m:fPr>
              <m:ctrlPr>
                <w:rPr>
                  <w:rFonts w:ascii="Cambria Math" w:eastAsiaTheme="minorEastAsia" w:hAnsi="Cambria Math"/>
                  <w:i/>
                  <w:sz w:val="18"/>
                  <w:szCs w:val="18"/>
                </w:rPr>
              </m:ctrlPr>
            </m:fPr>
            <m:num>
              <m:r>
                <w:rPr>
                  <w:rFonts w:ascii="Cambria Math" w:eastAsiaTheme="minorEastAsia" w:hAnsi="Cambria Math"/>
                  <w:sz w:val="18"/>
                  <w:szCs w:val="18"/>
                </w:rPr>
                <m:t>2*90</m:t>
              </m:r>
            </m:num>
            <m:den>
              <m:r>
                <w:rPr>
                  <w:rFonts w:ascii="Cambria Math" w:eastAsiaTheme="minorEastAsia" w:hAnsi="Cambria Math"/>
                  <w:sz w:val="18"/>
                  <w:szCs w:val="18"/>
                </w:rPr>
                <m:t>-89</m:t>
              </m:r>
            </m:den>
          </m:f>
        </m:oMath>
      </m:oMathPara>
    </w:p>
    <w:p w14:paraId="75359C89" w14:textId="77777777" w:rsidR="00917D66" w:rsidRPr="0096342A" w:rsidRDefault="00C261AC" w:rsidP="009E5D5A">
      <w:pP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C=</m:t>
          </m:r>
          <m:f>
            <m:fPr>
              <m:ctrlPr>
                <w:rPr>
                  <w:rFonts w:ascii="Cambria Math" w:eastAsiaTheme="minorEastAsia" w:hAnsi="Cambria Math"/>
                  <w:i/>
                  <w:sz w:val="18"/>
                  <w:szCs w:val="18"/>
                </w:rPr>
              </m:ctrlPr>
            </m:fPr>
            <m:num>
              <m:r>
                <w:rPr>
                  <w:rFonts w:ascii="Cambria Math" w:eastAsiaTheme="minorEastAsia" w:hAnsi="Cambria Math"/>
                  <w:sz w:val="18"/>
                  <w:szCs w:val="18"/>
                </w:rPr>
                <m:t>180</m:t>
              </m:r>
            </m:num>
            <m:den>
              <m:r>
                <w:rPr>
                  <w:rFonts w:ascii="Cambria Math" w:eastAsiaTheme="minorEastAsia" w:hAnsi="Cambria Math"/>
                  <w:sz w:val="18"/>
                  <w:szCs w:val="18"/>
                </w:rPr>
                <m:t>-89</m:t>
              </m:r>
            </m:den>
          </m:f>
        </m:oMath>
      </m:oMathPara>
    </w:p>
    <w:p w14:paraId="1549F521" w14:textId="6A73BD64" w:rsidR="005E5207" w:rsidRPr="007932AE" w:rsidRDefault="00C261AC" w:rsidP="009E5D5A">
      <w:pP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C=-</m:t>
          </m:r>
          <m:f>
            <m:fPr>
              <m:ctrlPr>
                <w:rPr>
                  <w:rFonts w:ascii="Cambria Math" w:eastAsiaTheme="minorEastAsia" w:hAnsi="Cambria Math"/>
                  <w:i/>
                  <w:sz w:val="18"/>
                  <w:szCs w:val="18"/>
                </w:rPr>
              </m:ctrlPr>
            </m:fPr>
            <m:num>
              <m:r>
                <w:rPr>
                  <w:rFonts w:ascii="Cambria Math" w:eastAsiaTheme="minorEastAsia" w:hAnsi="Cambria Math"/>
                  <w:sz w:val="18"/>
                  <w:szCs w:val="18"/>
                </w:rPr>
                <m:t>180</m:t>
              </m:r>
            </m:num>
            <m:den>
              <m:r>
                <w:rPr>
                  <w:rFonts w:ascii="Cambria Math" w:eastAsiaTheme="minorEastAsia" w:hAnsi="Cambria Math"/>
                  <w:sz w:val="18"/>
                  <w:szCs w:val="18"/>
                </w:rPr>
                <m:t>89</m:t>
              </m:r>
            </m:den>
          </m:f>
          <m:r>
            <w:rPr>
              <w:rFonts w:ascii="Cambria Math" w:eastAsiaTheme="minorEastAsia" w:hAnsi="Cambria Math"/>
              <w:sz w:val="18"/>
              <w:szCs w:val="18"/>
            </w:rPr>
            <m:t>≈-2.02247191011</m:t>
          </m:r>
        </m:oMath>
      </m:oMathPara>
    </w:p>
    <w:p w14:paraId="749CB9DA" w14:textId="77777777" w:rsidR="007932AE" w:rsidRDefault="007932AE" w:rsidP="009E5D5A">
      <w:pPr>
        <w:rPr>
          <w:rFonts w:eastAsiaTheme="minorEastAsia"/>
          <w:sz w:val="18"/>
          <w:szCs w:val="18"/>
        </w:rPr>
      </w:pPr>
    </w:p>
    <w:p w14:paraId="5B431206" w14:textId="77777777" w:rsidR="007932AE" w:rsidRDefault="007932AE" w:rsidP="009E5D5A">
      <w:pPr>
        <w:rPr>
          <w:rFonts w:eastAsiaTheme="minorEastAsia"/>
          <w:sz w:val="18"/>
          <w:szCs w:val="18"/>
        </w:rPr>
      </w:pPr>
    </w:p>
    <w:p w14:paraId="652672E7" w14:textId="77777777" w:rsidR="007932AE" w:rsidRDefault="007932AE" w:rsidP="009E5D5A">
      <w:pPr>
        <w:rPr>
          <w:rFonts w:eastAsiaTheme="minorEastAsia"/>
          <w:sz w:val="18"/>
          <w:szCs w:val="18"/>
        </w:rPr>
      </w:pPr>
    </w:p>
    <w:p w14:paraId="40538C2B" w14:textId="77777777" w:rsidR="007932AE" w:rsidRDefault="007932AE" w:rsidP="009E5D5A">
      <w:pPr>
        <w:rPr>
          <w:rFonts w:eastAsiaTheme="minorEastAsia"/>
          <w:sz w:val="18"/>
          <w:szCs w:val="18"/>
        </w:rPr>
      </w:pPr>
    </w:p>
    <w:p w14:paraId="364036DC" w14:textId="77777777" w:rsidR="007932AE" w:rsidRDefault="007932AE" w:rsidP="009E5D5A">
      <w:pPr>
        <w:rPr>
          <w:rFonts w:eastAsiaTheme="minorEastAsia"/>
          <w:sz w:val="18"/>
          <w:szCs w:val="18"/>
        </w:rPr>
      </w:pPr>
    </w:p>
    <w:p w14:paraId="1F1973D0" w14:textId="77777777" w:rsidR="007932AE" w:rsidRDefault="007932AE" w:rsidP="009E5D5A">
      <w:pPr>
        <w:rPr>
          <w:rFonts w:eastAsiaTheme="minorEastAsia"/>
          <w:sz w:val="18"/>
          <w:szCs w:val="18"/>
        </w:rPr>
      </w:pPr>
    </w:p>
    <w:p w14:paraId="134FA388" w14:textId="77777777" w:rsidR="007932AE" w:rsidRDefault="007932AE" w:rsidP="009E5D5A">
      <w:pPr>
        <w:rPr>
          <w:rFonts w:eastAsiaTheme="minorEastAsia"/>
          <w:sz w:val="18"/>
          <w:szCs w:val="18"/>
        </w:rPr>
      </w:pPr>
    </w:p>
    <w:p w14:paraId="0954833A" w14:textId="77777777" w:rsidR="007932AE" w:rsidRDefault="007932AE" w:rsidP="009E5D5A">
      <w:pPr>
        <w:rPr>
          <w:rFonts w:eastAsiaTheme="minorEastAsia"/>
          <w:sz w:val="18"/>
          <w:szCs w:val="18"/>
        </w:rPr>
      </w:pPr>
    </w:p>
    <w:p w14:paraId="3FDAE093" w14:textId="77777777" w:rsidR="007932AE" w:rsidRDefault="007932AE" w:rsidP="009E5D5A">
      <w:pPr>
        <w:rPr>
          <w:rFonts w:eastAsiaTheme="minorEastAsia"/>
          <w:sz w:val="18"/>
          <w:szCs w:val="18"/>
        </w:rPr>
      </w:pPr>
    </w:p>
    <w:p w14:paraId="46FA6291" w14:textId="77777777" w:rsidR="007932AE" w:rsidRDefault="007932AE" w:rsidP="009E5D5A">
      <w:pPr>
        <w:rPr>
          <w:rFonts w:eastAsiaTheme="minorEastAsia"/>
          <w:sz w:val="18"/>
          <w:szCs w:val="18"/>
        </w:rPr>
      </w:pPr>
    </w:p>
    <w:p w14:paraId="60FF74E9" w14:textId="77777777" w:rsidR="007932AE" w:rsidRDefault="007932AE" w:rsidP="009E5D5A">
      <w:pPr>
        <w:rPr>
          <w:rFonts w:eastAsiaTheme="minorEastAsia"/>
          <w:sz w:val="18"/>
          <w:szCs w:val="18"/>
        </w:rPr>
      </w:pPr>
    </w:p>
    <w:p w14:paraId="17815AE7" w14:textId="77777777" w:rsidR="007932AE" w:rsidRDefault="007932AE" w:rsidP="009E5D5A">
      <w:pPr>
        <w:rPr>
          <w:rFonts w:eastAsiaTheme="minorEastAsia"/>
          <w:sz w:val="18"/>
          <w:szCs w:val="18"/>
        </w:rPr>
      </w:pPr>
    </w:p>
    <w:p w14:paraId="0A9CC3DE" w14:textId="77777777" w:rsidR="007932AE" w:rsidRDefault="007932AE" w:rsidP="009E5D5A">
      <w:pPr>
        <w:rPr>
          <w:rFonts w:eastAsiaTheme="minorEastAsia"/>
          <w:sz w:val="18"/>
          <w:szCs w:val="18"/>
        </w:rPr>
      </w:pPr>
    </w:p>
    <w:p w14:paraId="6E7563D2" w14:textId="77777777" w:rsidR="007932AE" w:rsidRDefault="007932AE" w:rsidP="009E5D5A">
      <w:pPr>
        <w:rPr>
          <w:rFonts w:eastAsiaTheme="minorEastAsia"/>
          <w:sz w:val="18"/>
          <w:szCs w:val="18"/>
        </w:rPr>
      </w:pPr>
    </w:p>
    <w:p w14:paraId="3D761F62" w14:textId="77777777" w:rsidR="007932AE" w:rsidRDefault="007932AE" w:rsidP="009E5D5A">
      <w:pPr>
        <w:rPr>
          <w:rFonts w:eastAsiaTheme="minorEastAsia"/>
          <w:sz w:val="18"/>
          <w:szCs w:val="18"/>
        </w:rPr>
      </w:pPr>
    </w:p>
    <w:p w14:paraId="268FE372" w14:textId="77777777" w:rsidR="007932AE" w:rsidRDefault="007932AE" w:rsidP="009E5D5A">
      <w:pPr>
        <w:rPr>
          <w:rFonts w:eastAsiaTheme="minorEastAsia"/>
          <w:sz w:val="18"/>
          <w:szCs w:val="18"/>
        </w:rPr>
      </w:pPr>
    </w:p>
    <w:p w14:paraId="64425A68" w14:textId="77777777" w:rsidR="007932AE" w:rsidRDefault="007932AE" w:rsidP="009E5D5A">
      <w:pPr>
        <w:rPr>
          <w:rFonts w:eastAsiaTheme="minorEastAsia"/>
          <w:sz w:val="18"/>
          <w:szCs w:val="18"/>
        </w:rPr>
      </w:pPr>
    </w:p>
    <w:p w14:paraId="0F6C0CC2" w14:textId="77777777" w:rsidR="007932AE" w:rsidRDefault="007932AE" w:rsidP="009E5D5A">
      <w:pPr>
        <w:rPr>
          <w:rFonts w:eastAsiaTheme="minorEastAsia"/>
          <w:sz w:val="18"/>
          <w:szCs w:val="18"/>
        </w:rPr>
      </w:pPr>
    </w:p>
    <w:p w14:paraId="46A6D62A" w14:textId="77777777" w:rsidR="007932AE" w:rsidRDefault="007932AE" w:rsidP="009E5D5A">
      <w:pPr>
        <w:rPr>
          <w:rFonts w:eastAsiaTheme="minorEastAsia"/>
          <w:sz w:val="18"/>
          <w:szCs w:val="18"/>
        </w:rPr>
      </w:pPr>
    </w:p>
    <w:p w14:paraId="78148CC4" w14:textId="77777777" w:rsidR="007932AE" w:rsidRDefault="007932AE" w:rsidP="009E5D5A">
      <w:pPr>
        <w:rPr>
          <w:rFonts w:eastAsiaTheme="minorEastAsia"/>
          <w:sz w:val="18"/>
          <w:szCs w:val="18"/>
        </w:rPr>
      </w:pPr>
    </w:p>
    <w:p w14:paraId="4E020A03" w14:textId="77777777" w:rsidR="007932AE" w:rsidRDefault="007932AE" w:rsidP="009E5D5A">
      <w:pPr>
        <w:rPr>
          <w:rFonts w:eastAsiaTheme="minorEastAsia"/>
          <w:sz w:val="18"/>
          <w:szCs w:val="18"/>
        </w:rPr>
      </w:pPr>
    </w:p>
    <w:p w14:paraId="1BC4253E" w14:textId="77777777" w:rsidR="007932AE" w:rsidRDefault="007932AE" w:rsidP="009E5D5A">
      <w:pPr>
        <w:rPr>
          <w:rFonts w:eastAsiaTheme="minorEastAsia"/>
          <w:sz w:val="18"/>
          <w:szCs w:val="18"/>
        </w:rPr>
      </w:pPr>
    </w:p>
    <w:p w14:paraId="501F73CE" w14:textId="77777777" w:rsidR="007932AE" w:rsidRDefault="007932AE" w:rsidP="009E5D5A">
      <w:pPr>
        <w:rPr>
          <w:rFonts w:eastAsiaTheme="minorEastAsia"/>
          <w:sz w:val="18"/>
          <w:szCs w:val="18"/>
        </w:rPr>
      </w:pPr>
    </w:p>
    <w:p w14:paraId="56D0ED1A" w14:textId="77777777" w:rsidR="007932AE" w:rsidRDefault="007932AE" w:rsidP="009E5D5A">
      <w:pPr>
        <w:rPr>
          <w:rFonts w:eastAsiaTheme="minorEastAsia"/>
          <w:sz w:val="18"/>
          <w:szCs w:val="18"/>
        </w:rPr>
      </w:pPr>
    </w:p>
    <w:p w14:paraId="5A026A2C" w14:textId="77777777" w:rsidR="007932AE" w:rsidRDefault="007932AE" w:rsidP="009E5D5A">
      <w:pPr>
        <w:rPr>
          <w:rFonts w:eastAsiaTheme="minorEastAsia"/>
          <w:sz w:val="18"/>
          <w:szCs w:val="18"/>
        </w:rPr>
      </w:pPr>
    </w:p>
    <w:p w14:paraId="1AA5CDCC" w14:textId="77777777" w:rsidR="007932AE" w:rsidRPr="0096342A" w:rsidRDefault="007932AE" w:rsidP="009E5D5A">
      <w:pPr>
        <w:rPr>
          <w:rFonts w:eastAsiaTheme="minorEastAsia"/>
          <w:sz w:val="18"/>
          <w:szCs w:val="18"/>
        </w:rPr>
      </w:pPr>
    </w:p>
    <w:p w14:paraId="7DC09203" w14:textId="77777777" w:rsidR="00D960F5" w:rsidRPr="001252FC" w:rsidRDefault="00917D66" w:rsidP="00917D66">
      <w:pPr>
        <w:pStyle w:val="Heading3"/>
        <w:numPr>
          <w:ilvl w:val="2"/>
          <w:numId w:val="5"/>
        </w:numPr>
        <w:rPr>
          <w:sz w:val="22"/>
          <w:szCs w:val="22"/>
        </w:rPr>
      </w:pPr>
      <w:bookmarkStart w:id="44" w:name="_Toc151323643"/>
      <w:r w:rsidRPr="001252FC">
        <w:rPr>
          <w:sz w:val="22"/>
          <w:szCs w:val="22"/>
        </w:rPr>
        <w:lastRenderedPageBreak/>
        <w:t>Constructing the Perspective Matrix</w:t>
      </w:r>
      <w:bookmarkEnd w:id="44"/>
    </w:p>
    <w:p w14:paraId="6F9F49EC" w14:textId="77777777" w:rsidR="00917D66" w:rsidRPr="001252FC" w:rsidRDefault="00917D66" w:rsidP="009E5D5A">
      <w:pPr>
        <w:rPr>
          <w:rFonts w:eastAsiaTheme="minorEastAsia"/>
          <w:sz w:val="16"/>
          <w:szCs w:val="16"/>
        </w:rPr>
      </w:pPr>
    </w:p>
    <w:p w14:paraId="62CE1592" w14:textId="620B9A97" w:rsidR="00917D66" w:rsidRPr="0096342A" w:rsidRDefault="00917D66" w:rsidP="009E5D5A">
      <w:pPr>
        <w:rPr>
          <w:rFonts w:eastAsiaTheme="minorEastAsia"/>
          <w:sz w:val="18"/>
          <w:szCs w:val="18"/>
        </w:rPr>
      </w:pPr>
      <m:oMathPara>
        <m:oMath>
          <m:r>
            <w:rPr>
              <w:rFonts w:ascii="Cambria Math" w:eastAsiaTheme="minorEastAsia" w:hAnsi="Cambria Math"/>
              <w:sz w:val="18"/>
              <w:szCs w:val="18"/>
            </w:rPr>
            <m:t xml:space="preserve">Perspective Matrix= </m:t>
          </m:r>
          <m:d>
            <m:dPr>
              <m:begChr m:val="["/>
              <m:endChr m:val="]"/>
              <m:ctrlPr>
                <w:rPr>
                  <w:rFonts w:ascii="Cambria Math" w:eastAsiaTheme="minorEastAsia" w:hAnsi="Cambria Math"/>
                  <w:i/>
                  <w:sz w:val="18"/>
                  <w:szCs w:val="18"/>
                </w:rPr>
              </m:ctrlPr>
            </m:dPr>
            <m:e>
              <m:m>
                <m:mPr>
                  <m:mcs>
                    <m:mc>
                      <m:mcPr>
                        <m:count m:val="4"/>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-0.91789347304</m:t>
                    </m:r>
                  </m:e>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mr>
                <m:mr>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Theme="majorEastAsia" w:hAnsi="Cambria Math" w:cstheme="majorBidi"/>
                        <w:sz w:val="18"/>
                        <w:szCs w:val="18"/>
                      </w:rPr>
                      <m:t>-2.74329361453</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Theme="minorEastAsia" w:hAnsi="Cambria Math"/>
                        <w:sz w:val="18"/>
                        <w:szCs w:val="18"/>
                      </w:rPr>
                      <m:t>-1.02247191011</m:t>
                    </m:r>
                    <m:ctrlPr>
                      <w:rPr>
                        <w:rFonts w:ascii="Cambria Math" w:eastAsia="Cambria Math" w:hAnsi="Cambria Math" w:cs="Cambria Math"/>
                        <w:i/>
                        <w:sz w:val="18"/>
                        <w:szCs w:val="18"/>
                      </w:rPr>
                    </m:ctrlPr>
                  </m:e>
                  <m:e>
                    <m:r>
                      <w:rPr>
                        <w:rFonts w:ascii="Cambria Math" w:eastAsiaTheme="minorEastAsia" w:hAnsi="Cambria Math"/>
                        <w:sz w:val="18"/>
                        <w:szCs w:val="18"/>
                      </w:rPr>
                      <m:t>-2.02247191011</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e>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mr>
              </m:m>
            </m:e>
          </m:d>
        </m:oMath>
      </m:oMathPara>
    </w:p>
    <w:p w14:paraId="3BB3262B" w14:textId="77777777" w:rsidR="006617F0" w:rsidRPr="001252FC" w:rsidRDefault="006617F0" w:rsidP="009E5D5A">
      <w:pPr>
        <w:rPr>
          <w:rFonts w:eastAsiaTheme="minorEastAsia"/>
          <w:sz w:val="16"/>
          <w:szCs w:val="16"/>
        </w:rPr>
      </w:pPr>
    </w:p>
    <w:p w14:paraId="4B9A8E4C" w14:textId="77777777" w:rsidR="006617F0" w:rsidRPr="001252FC" w:rsidRDefault="006617F0" w:rsidP="009E5D5A">
      <w:pPr>
        <w:rPr>
          <w:rFonts w:eastAsiaTheme="minorEastAsia"/>
          <w:sz w:val="16"/>
          <w:szCs w:val="16"/>
        </w:rPr>
      </w:pPr>
    </w:p>
    <w:p w14:paraId="42E3DB37" w14:textId="2751ECCE" w:rsidR="0048045D" w:rsidRPr="001252FC" w:rsidRDefault="00917D66" w:rsidP="00917D66">
      <w:pPr>
        <w:pStyle w:val="Heading3"/>
        <w:numPr>
          <w:ilvl w:val="2"/>
          <w:numId w:val="5"/>
        </w:numPr>
        <w:rPr>
          <w:sz w:val="22"/>
          <w:szCs w:val="22"/>
        </w:rPr>
      </w:pPr>
      <w:bookmarkStart w:id="45" w:name="_Toc151323644"/>
      <w:r w:rsidRPr="001252FC">
        <w:rPr>
          <w:sz w:val="22"/>
          <w:szCs w:val="22"/>
        </w:rPr>
        <w:t>Applying Perspective Matrix to Pc</w:t>
      </w:r>
      <w:r w:rsidR="006617F0" w:rsidRPr="001252FC">
        <w:rPr>
          <w:sz w:val="22"/>
          <w:szCs w:val="22"/>
        </w:rPr>
        <w:t xml:space="preserve"> (Point with Perspective </w:t>
      </w:r>
      <w:proofErr w:type="spellStart"/>
      <w:r w:rsidR="006617F0" w:rsidRPr="001252FC">
        <w:rPr>
          <w:sz w:val="22"/>
          <w:szCs w:val="22"/>
        </w:rPr>
        <w:t>Proj</w:t>
      </w:r>
      <w:proofErr w:type="spellEnd"/>
      <w:r w:rsidR="006617F0" w:rsidRPr="001252FC">
        <w:rPr>
          <w:sz w:val="22"/>
          <w:szCs w:val="22"/>
        </w:rPr>
        <w:t>. Applied)</w:t>
      </w:r>
      <w:bookmarkEnd w:id="45"/>
    </w:p>
    <w:p w14:paraId="63BC433C" w14:textId="77777777" w:rsidR="00917D66" w:rsidRPr="001252FC" w:rsidRDefault="00917D66" w:rsidP="00917D66">
      <w:pPr>
        <w:rPr>
          <w:sz w:val="20"/>
          <w:szCs w:val="20"/>
        </w:rPr>
      </w:pPr>
    </w:p>
    <w:p w14:paraId="6AD87078" w14:textId="77777777" w:rsidR="003A62F2" w:rsidRPr="0096342A" w:rsidRDefault="006617F0" w:rsidP="006617F0">
      <w:pPr>
        <w:jc w:val="center"/>
        <w:rPr>
          <w:rFonts w:eastAsiaTheme="minorEastAsia"/>
          <w:sz w:val="18"/>
          <w:szCs w:val="18"/>
        </w:rPr>
      </w:pPr>
      <m:oMathPara>
        <m:oMath>
          <m:r>
            <w:rPr>
              <w:rFonts w:ascii="Cambria Math" w:hAnsi="Cambria Math"/>
              <w:sz w:val="18"/>
              <w:szCs w:val="18"/>
            </w:rPr>
            <m:t>Pv</m:t>
          </m:r>
          <m:r>
            <w:rPr>
              <w:rFonts w:ascii="Cambria Math" w:eastAsiaTheme="minorEastAsia" w:hAnsi="Cambria Math"/>
              <w:sz w:val="18"/>
              <w:szCs w:val="18"/>
            </w:rPr>
            <m:t>=</m:t>
          </m:r>
          <m:d>
            <m:dPr>
              <m:begChr m:val="["/>
              <m:endChr m:val="]"/>
              <m:ctrlPr>
                <w:rPr>
                  <w:rFonts w:ascii="Cambria Math" w:eastAsiaTheme="minorEastAsia" w:hAnsi="Cambria Math"/>
                  <w:i/>
                  <w:sz w:val="18"/>
                  <w:szCs w:val="18"/>
                </w:rPr>
              </m:ctrlPr>
            </m:dPr>
            <m:e>
              <m:m>
                <m:mPr>
                  <m:mcs>
                    <m:mc>
                      <m:mcPr>
                        <m:count m:val="4"/>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-0.91789347304</m:t>
                    </m:r>
                  </m:e>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mr>
                <m:mr>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Theme="majorEastAsia" w:hAnsi="Cambria Math" w:cstheme="majorBidi"/>
                        <w:sz w:val="18"/>
                        <w:szCs w:val="18"/>
                      </w:rPr>
                      <m:t>-2.74329361453</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ctrlPr>
                      <w:rPr>
                        <w:rFonts w:ascii="Cambria Math" w:eastAsia="Cambria Math" w:hAnsi="Cambria Math" w:cs="Cambria Math"/>
                        <w:i/>
                        <w:sz w:val="18"/>
                        <w:szCs w:val="18"/>
                      </w:rPr>
                    </m:ctrlPr>
                  </m:e>
                  <m:e>
                    <m:r>
                      <w:rPr>
                        <w:rFonts w:ascii="Cambria Math" w:eastAsiaTheme="minorEastAsia" w:hAnsi="Cambria Math"/>
                        <w:sz w:val="18"/>
                        <w:szCs w:val="18"/>
                      </w:rPr>
                      <m:t>-1.02247191011</m:t>
                    </m:r>
                    <m:ctrlPr>
                      <w:rPr>
                        <w:rFonts w:ascii="Cambria Math" w:eastAsia="Cambria Math" w:hAnsi="Cambria Math" w:cs="Cambria Math"/>
                        <w:i/>
                        <w:sz w:val="18"/>
                        <w:szCs w:val="18"/>
                      </w:rPr>
                    </m:ctrlPr>
                  </m:e>
                  <m:e>
                    <m:r>
                      <w:rPr>
                        <w:rFonts w:ascii="Cambria Math" w:eastAsiaTheme="minorEastAsia" w:hAnsi="Cambria Math"/>
                        <w:sz w:val="18"/>
                        <w:szCs w:val="18"/>
                      </w:rPr>
                      <m:t>-2.02247191011</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0</m:t>
                    </m:r>
                  </m:e>
                  <m:e>
                    <m:r>
                      <w:rPr>
                        <w:rFonts w:ascii="Cambria Math" w:eastAsiaTheme="minorEastAsia" w:hAnsi="Cambria Math"/>
                        <w:sz w:val="18"/>
                        <w:szCs w:val="18"/>
                      </w:rPr>
                      <m:t>0</m:t>
                    </m:r>
                    <m:ctrlPr>
                      <w:rPr>
                        <w:rFonts w:ascii="Cambria Math" w:eastAsia="Cambria Math" w:hAnsi="Cambria Math" w:cs="Cambria Math"/>
                        <w:i/>
                        <w:sz w:val="18"/>
                        <w:szCs w:val="18"/>
                      </w:rPr>
                    </m:ctrlPr>
                  </m:e>
                  <m:e>
                    <m:r>
                      <w:rPr>
                        <w:rFonts w:ascii="Cambria Math" w:eastAsia="Cambria Math" w:hAnsi="Cambria Math" w:cs="Cambria Math"/>
                        <w:sz w:val="18"/>
                        <w:szCs w:val="18"/>
                      </w:rPr>
                      <m:t>-1</m:t>
                    </m:r>
                    <m:ctrlPr>
                      <w:rPr>
                        <w:rFonts w:ascii="Cambria Math" w:eastAsia="Cambria Math" w:hAnsi="Cambria Math" w:cs="Cambria Math"/>
                        <w:i/>
                        <w:sz w:val="18"/>
                        <w:szCs w:val="18"/>
                      </w:rPr>
                    </m:ctrlPr>
                  </m:e>
                  <m:e>
                    <m:r>
                      <w:rPr>
                        <w:rFonts w:ascii="Cambria Math" w:eastAsia="Cambria Math" w:hAnsi="Cambria Math" w:cs="Cambria Math"/>
                        <w:sz w:val="18"/>
                        <w:szCs w:val="18"/>
                      </w:rPr>
                      <m:t>0</m:t>
                    </m:r>
                  </m:e>
                </m:mr>
              </m:m>
            </m:e>
          </m:d>
          <m:r>
            <w:rPr>
              <w:rFonts w:ascii="Cambria Math" w:eastAsiaTheme="minorEastAsia" w:hAnsi="Cambria Math"/>
              <w:sz w:val="18"/>
              <w:szCs w:val="18"/>
            </w:rPr>
            <m:t>*</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1.38012025022</m:t>
                    </m:r>
                  </m:e>
                </m:mr>
                <m:mr>
                  <m:e>
                    <m:r>
                      <w:rPr>
                        <w:rFonts w:ascii="Cambria Math" w:eastAsiaTheme="minorEastAsia" w:hAnsi="Cambria Math"/>
                        <w:sz w:val="18"/>
                        <w:szCs w:val="18"/>
                      </w:rPr>
                      <m:t>2.82965135506</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2.13731778985</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0DB5AB27" w14:textId="77777777" w:rsidR="003A62F2" w:rsidRPr="001252FC" w:rsidRDefault="003A62F2" w:rsidP="006617F0">
      <w:pPr>
        <w:jc w:val="center"/>
        <w:rPr>
          <w:rFonts w:eastAsiaTheme="minorEastAsia"/>
          <w:sz w:val="18"/>
          <w:szCs w:val="18"/>
        </w:rPr>
      </w:pPr>
    </w:p>
    <w:p w14:paraId="15F0B151" w14:textId="64D56D8C" w:rsidR="005E5207" w:rsidRPr="001252FC" w:rsidRDefault="006617F0" w:rsidP="006617F0">
      <w:pPr>
        <w:jc w:val="center"/>
        <w:rPr>
          <w:rFonts w:eastAsiaTheme="minorEastAsia"/>
          <w:sz w:val="18"/>
          <w:szCs w:val="18"/>
        </w:rPr>
      </w:pPr>
      <m:oMathPara>
        <m:oMath>
          <m:r>
            <m:rPr>
              <m:sty m:val="p"/>
            </m:rPr>
            <w:rPr>
              <w:rFonts w:ascii="Cambria Math" w:eastAsiaTheme="minorEastAsia" w:hAnsi="Cambria Math"/>
              <w:sz w:val="18"/>
              <w:szCs w:val="18"/>
            </w:rPr>
            <w:br/>
          </m:r>
        </m:oMath>
        <m:oMath>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d>
                      <m:dPr>
                        <m:ctrlPr>
                          <w:rPr>
                            <w:rFonts w:ascii="Cambria Math" w:eastAsiaTheme="minorEastAsia" w:hAnsi="Cambria Math"/>
                            <w:i/>
                            <w:sz w:val="18"/>
                            <w:szCs w:val="18"/>
                          </w:rPr>
                        </m:ctrlPr>
                      </m:dPr>
                      <m:e>
                        <m:r>
                          <w:rPr>
                            <w:rFonts w:ascii="Cambria Math" w:eastAsiaTheme="minorEastAsia" w:hAnsi="Cambria Math"/>
                            <w:sz w:val="18"/>
                            <w:szCs w:val="18"/>
                          </w:rPr>
                          <m:t>-0.91789347304*1.38012025022</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0*2.82965135506</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0*2.13731778985</m:t>
                        </m:r>
                      </m:e>
                    </m:d>
                    <m:r>
                      <w:rPr>
                        <w:rFonts w:ascii="Cambria Math" w:eastAsiaTheme="minorEastAsia" w:hAnsi="Cambria Math"/>
                        <w:sz w:val="18"/>
                        <w:szCs w:val="18"/>
                      </w:rPr>
                      <m:t>+(0*1)</m:t>
                    </m:r>
                  </m:e>
                </m:mr>
                <m:mr>
                  <m:e>
                    <m:d>
                      <m:dPr>
                        <m:ctrlPr>
                          <w:rPr>
                            <w:rFonts w:ascii="Cambria Math" w:eastAsiaTheme="minorEastAsia" w:hAnsi="Cambria Math"/>
                            <w:i/>
                            <w:sz w:val="18"/>
                            <w:szCs w:val="18"/>
                          </w:rPr>
                        </m:ctrlPr>
                      </m:dPr>
                      <m:e>
                        <m:r>
                          <w:rPr>
                            <w:rFonts w:ascii="Cambria Math" w:eastAsiaTheme="minorEastAsia" w:hAnsi="Cambria Math"/>
                            <w:sz w:val="18"/>
                            <w:szCs w:val="18"/>
                          </w:rPr>
                          <m:t>0*1.38012025022</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-2.74329361453*2.82965135506</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0*2.13731778985</m:t>
                        </m:r>
                      </m:e>
                    </m:d>
                    <m:r>
                      <w:rPr>
                        <w:rFonts w:ascii="Cambria Math" w:eastAsiaTheme="minorEastAsia" w:hAnsi="Cambria Math"/>
                        <w:sz w:val="18"/>
                        <w:szCs w:val="18"/>
                      </w:rPr>
                      <m:t>+(0*1)</m:t>
                    </m:r>
                    <m:ctrlPr>
                      <w:rPr>
                        <w:rFonts w:ascii="Cambria Math" w:eastAsia="Cambria Math" w:hAnsi="Cambria Math" w:cs="Cambria Math"/>
                        <w:i/>
                        <w:sz w:val="18"/>
                        <w:szCs w:val="18"/>
                      </w:rPr>
                    </m:ctrlPr>
                  </m:e>
                </m:mr>
                <m:mr>
                  <m:e>
                    <m:d>
                      <m:dPr>
                        <m:ctrlPr>
                          <w:rPr>
                            <w:rFonts w:ascii="Cambria Math" w:eastAsiaTheme="minorEastAsia" w:hAnsi="Cambria Math"/>
                            <w:i/>
                            <w:sz w:val="18"/>
                            <w:szCs w:val="18"/>
                          </w:rPr>
                        </m:ctrlPr>
                      </m:dPr>
                      <m:e>
                        <m:r>
                          <w:rPr>
                            <w:rFonts w:ascii="Cambria Math" w:eastAsiaTheme="minorEastAsia" w:hAnsi="Cambria Math"/>
                            <w:sz w:val="18"/>
                            <w:szCs w:val="18"/>
                          </w:rPr>
                          <m:t>0*1.38012025022</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0*2.82965135506</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-1.02247191011*2.13731778985</m:t>
                        </m:r>
                      </m:e>
                    </m:d>
                    <m:r>
                      <w:rPr>
                        <w:rFonts w:ascii="Cambria Math" w:eastAsiaTheme="minorEastAsia" w:hAnsi="Cambria Math"/>
                        <w:sz w:val="18"/>
                        <w:szCs w:val="18"/>
                      </w:rPr>
                      <m:t>+(-2.02247191011*1)</m:t>
                    </m:r>
                    <m:ctrlPr>
                      <w:rPr>
                        <w:rFonts w:ascii="Cambria Math" w:eastAsia="Cambria Math" w:hAnsi="Cambria Math" w:cs="Cambria Math"/>
                        <w:i/>
                        <w:sz w:val="18"/>
                        <w:szCs w:val="18"/>
                      </w:rPr>
                    </m:ctrlPr>
                  </m:e>
                </m:mr>
                <m:mr>
                  <m:e>
                    <m:d>
                      <m:dPr>
                        <m:ctrlPr>
                          <w:rPr>
                            <w:rFonts w:ascii="Cambria Math" w:eastAsiaTheme="minorEastAsia" w:hAnsi="Cambria Math"/>
                            <w:i/>
                            <w:sz w:val="18"/>
                            <w:szCs w:val="18"/>
                          </w:rPr>
                        </m:ctrlPr>
                      </m:dPr>
                      <m:e>
                        <m:r>
                          <w:rPr>
                            <w:rFonts w:ascii="Cambria Math" w:eastAsiaTheme="minorEastAsia" w:hAnsi="Cambria Math"/>
                            <w:sz w:val="18"/>
                            <w:szCs w:val="18"/>
                          </w:rPr>
                          <m:t>0*1.38012025022</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0*2.82965135506</m:t>
                        </m:r>
                      </m:e>
                    </m:d>
                    <m:r>
                      <w:rPr>
                        <w:rFonts w:ascii="Cambria Math" w:eastAsiaTheme="minorEastAsia" w:hAnsi="Cambria Math"/>
                        <w:sz w:val="18"/>
                        <w:szCs w:val="18"/>
                      </w:rPr>
                      <m:t>+</m:t>
                    </m:r>
                    <m:d>
                      <m:dPr>
                        <m:ctrlPr>
                          <w:rPr>
                            <w:rFonts w:ascii="Cambria Math" w:eastAsiaTheme="minorEastAsia" w:hAnsi="Cambria Math"/>
                            <w:i/>
                            <w:sz w:val="18"/>
                            <w:szCs w:val="18"/>
                          </w:rPr>
                        </m:ctrlPr>
                      </m:dPr>
                      <m:e>
                        <m:r>
                          <w:rPr>
                            <w:rFonts w:ascii="Cambria Math" w:eastAsiaTheme="minorEastAsia" w:hAnsi="Cambria Math"/>
                            <w:sz w:val="18"/>
                            <w:szCs w:val="18"/>
                          </w:rPr>
                          <m:t>-1*2.13731778985</m:t>
                        </m:r>
                      </m:e>
                    </m:d>
                    <m:r>
                      <w:rPr>
                        <w:rFonts w:ascii="Cambria Math" w:eastAsiaTheme="minorEastAsia" w:hAnsi="Cambria Math"/>
                        <w:sz w:val="18"/>
                        <w:szCs w:val="18"/>
                      </w:rPr>
                      <m:t>+(0*1)</m:t>
                    </m:r>
                  </m:e>
                </m:mr>
              </m:m>
            </m:e>
          </m:d>
        </m:oMath>
      </m:oMathPara>
    </w:p>
    <w:p w14:paraId="2CB36798" w14:textId="77777777" w:rsidR="003A62F2" w:rsidRPr="001252FC" w:rsidRDefault="003A62F2" w:rsidP="006617F0">
      <w:pPr>
        <w:jc w:val="center"/>
        <w:rPr>
          <w:rFonts w:eastAsiaTheme="minorEastAsia"/>
          <w:sz w:val="18"/>
          <w:szCs w:val="18"/>
        </w:rPr>
      </w:pPr>
    </w:p>
    <w:p w14:paraId="3506F376" w14:textId="0CE88751" w:rsidR="003A62F2" w:rsidRPr="007932AE" w:rsidRDefault="003A62F2" w:rsidP="003A62F2">
      <w:pPr>
        <w:jc w:val="center"/>
        <w:rPr>
          <w:rFonts w:eastAsiaTheme="minorEastAsia"/>
          <w:sz w:val="18"/>
          <w:szCs w:val="18"/>
        </w:rPr>
      </w:pPr>
      <m:oMathPara>
        <m:oMath>
          <m:r>
            <w:rPr>
              <w:rFonts w:ascii="Cambria Math" w:hAnsi="Cambria Math"/>
              <w:sz w:val="18"/>
              <w:szCs w:val="18"/>
            </w:rPr>
            <m:t>Pv</m:t>
          </m:r>
          <m:r>
            <w:rPr>
              <w:rFonts w:ascii="Cambria Math" w:eastAsiaTheme="minorEastAsia" w:hAnsi="Cambria Math"/>
              <w:sz w:val="18"/>
              <w:szCs w:val="18"/>
            </w:rPr>
            <m:t>=</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-1.26680336969</m:t>
                    </m:r>
                  </m:e>
                </m:mr>
                <m:mr>
                  <m:e>
                    <m:r>
                      <w:rPr>
                        <w:rFonts w:ascii="Cambria Math" w:eastAsiaTheme="minorEastAsia" w:hAnsi="Cambria Math"/>
                        <w:sz w:val="18"/>
                        <w:szCs w:val="18"/>
                      </w:rPr>
                      <m:t xml:space="preserve">-7.76256449368 </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 xml:space="preserve">-4.20781931321 </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-2.13731778985</m:t>
                    </m:r>
                  </m:e>
                </m:mr>
              </m:m>
            </m:e>
          </m:d>
        </m:oMath>
      </m:oMathPara>
    </w:p>
    <w:p w14:paraId="0C7DFD64" w14:textId="77777777" w:rsidR="007932AE" w:rsidRPr="0096342A" w:rsidRDefault="007932AE" w:rsidP="003A62F2">
      <w:pPr>
        <w:jc w:val="center"/>
        <w:rPr>
          <w:rFonts w:eastAsiaTheme="minorEastAsia"/>
          <w:sz w:val="18"/>
          <w:szCs w:val="18"/>
        </w:rPr>
      </w:pPr>
    </w:p>
    <w:p w14:paraId="5EA80B66" w14:textId="77777777" w:rsidR="00D960F5" w:rsidRPr="001252FC" w:rsidRDefault="00D960F5" w:rsidP="00D960F5">
      <w:pPr>
        <w:pStyle w:val="Heading3"/>
        <w:numPr>
          <w:ilvl w:val="2"/>
          <w:numId w:val="5"/>
        </w:numPr>
        <w:rPr>
          <w:sz w:val="22"/>
          <w:szCs w:val="22"/>
        </w:rPr>
      </w:pPr>
      <w:bookmarkStart w:id="46" w:name="_Toc151323645"/>
      <w:r w:rsidRPr="001252FC">
        <w:rPr>
          <w:sz w:val="22"/>
          <w:szCs w:val="22"/>
        </w:rPr>
        <w:t>Applying Perspective Divide to Acquire NDC (Normalized Device Coordinates)</w:t>
      </w:r>
      <w:bookmarkEnd w:id="46"/>
    </w:p>
    <w:p w14:paraId="2A8E6D61" w14:textId="77777777" w:rsidR="003A62F2" w:rsidRPr="001252FC" w:rsidRDefault="003A62F2" w:rsidP="006617F0">
      <w:pPr>
        <w:jc w:val="center"/>
        <w:rPr>
          <w:rFonts w:eastAsiaTheme="minorEastAsia"/>
          <w:sz w:val="18"/>
          <w:szCs w:val="18"/>
        </w:rPr>
      </w:pPr>
    </w:p>
    <w:p w14:paraId="32121424" w14:textId="3E1B8D23" w:rsidR="00D960F5" w:rsidRPr="001252FC" w:rsidRDefault="00D960F5" w:rsidP="006B3DAB">
      <w:pPr>
        <w:jc w:val="center"/>
        <w:rPr>
          <w:rFonts w:eastAsiaTheme="minorEastAsia"/>
          <w:sz w:val="18"/>
          <w:szCs w:val="18"/>
        </w:rPr>
      </w:pPr>
      <m:oMathPara>
        <m:oMath>
          <m:r>
            <w:rPr>
              <w:rFonts w:ascii="Cambria Math" w:eastAsiaTheme="minorEastAsia" w:hAnsi="Cambria Math"/>
              <w:sz w:val="18"/>
              <w:szCs w:val="18"/>
            </w:rPr>
            <m:t>NDC</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x</m:t>
              </m:r>
            </m:e>
          </m:d>
          <m:r>
            <w:rPr>
              <w:rFonts w:ascii="Cambria Math" w:eastAsiaTheme="minorEastAsia" w:hAnsi="Cambria Math"/>
              <w:sz w:val="18"/>
              <w:szCs w:val="18"/>
            </w:rPr>
            <m:t>=</m:t>
          </m:r>
          <m:f>
            <m:fPr>
              <m:ctrlPr>
                <w:rPr>
                  <w:rFonts w:ascii="Cambria Math" w:eastAsiaTheme="minorEastAsia" w:hAnsi="Cambria Math"/>
                  <w:i/>
                  <w:sz w:val="18"/>
                  <w:szCs w:val="18"/>
                </w:rPr>
              </m:ctrlPr>
            </m:fPr>
            <m:num>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x</m:t>
                  </m:r>
                </m:e>
              </m:d>
            </m:num>
            <m:den>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w</m:t>
                  </m:r>
                </m:e>
              </m:d>
            </m:den>
          </m:f>
          <m:r>
            <w:rPr>
              <w:rFonts w:ascii="Cambria Math" w:eastAsiaTheme="minorEastAsia" w:hAnsi="Cambria Math"/>
              <w:sz w:val="18"/>
              <w:szCs w:val="18"/>
            </w:rPr>
            <m:t xml:space="preserve">              NDC</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y</m:t>
              </m:r>
            </m:e>
          </m:d>
          <m:r>
            <w:rPr>
              <w:rFonts w:ascii="Cambria Math" w:eastAsiaTheme="minorEastAsia" w:hAnsi="Cambria Math"/>
              <w:sz w:val="18"/>
              <w:szCs w:val="18"/>
            </w:rPr>
            <m:t>=</m:t>
          </m:r>
          <m:f>
            <m:fPr>
              <m:ctrlPr>
                <w:rPr>
                  <w:rFonts w:ascii="Cambria Math" w:eastAsiaTheme="minorEastAsia" w:hAnsi="Cambria Math"/>
                  <w:i/>
                  <w:sz w:val="18"/>
                  <w:szCs w:val="18"/>
                </w:rPr>
              </m:ctrlPr>
            </m:fPr>
            <m:num>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y</m:t>
                  </m:r>
                </m:e>
              </m:d>
            </m:num>
            <m:den>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w</m:t>
                  </m:r>
                </m:e>
              </m:d>
            </m:den>
          </m:f>
          <m:r>
            <w:rPr>
              <w:rFonts w:ascii="Cambria Math" w:eastAsiaTheme="minorEastAsia" w:hAnsi="Cambria Math"/>
              <w:sz w:val="18"/>
              <w:szCs w:val="18"/>
            </w:rPr>
            <m:t xml:space="preserve">            NDC</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z</m:t>
              </m:r>
            </m:e>
          </m:d>
          <m:r>
            <w:rPr>
              <w:rFonts w:ascii="Cambria Math" w:eastAsiaTheme="minorEastAsia" w:hAnsi="Cambria Math"/>
              <w:sz w:val="18"/>
              <w:szCs w:val="18"/>
            </w:rPr>
            <m:t>=</m:t>
          </m:r>
          <m:f>
            <m:fPr>
              <m:ctrlPr>
                <w:rPr>
                  <w:rFonts w:ascii="Cambria Math" w:eastAsiaTheme="minorEastAsia" w:hAnsi="Cambria Math"/>
                  <w:i/>
                  <w:sz w:val="18"/>
                  <w:szCs w:val="18"/>
                </w:rPr>
              </m:ctrlPr>
            </m:fPr>
            <m:num>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z</m:t>
                  </m:r>
                </m:e>
              </m:d>
            </m:num>
            <m:den>
              <m:r>
                <w:rPr>
                  <w:rFonts w:ascii="Cambria Math" w:eastAsiaTheme="minorEastAsia" w:hAnsi="Cambria Math"/>
                  <w:sz w:val="18"/>
                  <w:szCs w:val="18"/>
                </w:rPr>
                <m:t>Pv</m:t>
              </m:r>
              <m:d>
                <m:dPr>
                  <m:begChr m:val="["/>
                  <m:endChr m:val="]"/>
                  <m:ctrlPr>
                    <w:rPr>
                      <w:rFonts w:ascii="Cambria Math" w:eastAsiaTheme="minorEastAsia" w:hAnsi="Cambria Math"/>
                      <w:i/>
                      <w:sz w:val="18"/>
                      <w:szCs w:val="18"/>
                    </w:rPr>
                  </m:ctrlPr>
                </m:dPr>
                <m:e>
                  <m:r>
                    <w:rPr>
                      <w:rFonts w:ascii="Cambria Math" w:eastAsiaTheme="minorEastAsia" w:hAnsi="Cambria Math"/>
                      <w:sz w:val="18"/>
                      <w:szCs w:val="18"/>
                    </w:rPr>
                    <m:t>w</m:t>
                  </m:r>
                </m:e>
              </m:d>
            </m:den>
          </m:f>
          <m:r>
            <w:rPr>
              <w:rFonts w:ascii="Cambria Math" w:eastAsiaTheme="minorEastAsia" w:hAnsi="Cambria Math"/>
              <w:sz w:val="18"/>
              <w:szCs w:val="18"/>
            </w:rPr>
            <m:t xml:space="preserve">         NDC[w]=</m:t>
          </m:r>
          <m:f>
            <m:fPr>
              <m:ctrlPr>
                <w:rPr>
                  <w:rFonts w:ascii="Cambria Math" w:eastAsiaTheme="minorEastAsia" w:hAnsi="Cambria Math"/>
                  <w:i/>
                  <w:sz w:val="18"/>
                  <w:szCs w:val="18"/>
                </w:rPr>
              </m:ctrlPr>
            </m:fPr>
            <m:num>
              <m:r>
                <w:rPr>
                  <w:rFonts w:ascii="Cambria Math" w:eastAsiaTheme="minorEastAsia" w:hAnsi="Cambria Math"/>
                  <w:sz w:val="18"/>
                  <w:szCs w:val="18"/>
                </w:rPr>
                <m:t>Pv[w]</m:t>
              </m:r>
            </m:num>
            <m:den>
              <m:r>
                <w:rPr>
                  <w:rFonts w:ascii="Cambria Math" w:eastAsiaTheme="minorEastAsia" w:hAnsi="Cambria Math"/>
                  <w:sz w:val="18"/>
                  <w:szCs w:val="18"/>
                </w:rPr>
                <m:t>Pv[w]</m:t>
              </m:r>
            </m:den>
          </m:f>
        </m:oMath>
      </m:oMathPara>
    </w:p>
    <w:p w14:paraId="78C0A537" w14:textId="77777777" w:rsidR="006B3DAB" w:rsidRPr="001252FC" w:rsidRDefault="006B3DAB" w:rsidP="006B3DAB">
      <w:pPr>
        <w:jc w:val="center"/>
        <w:rPr>
          <w:rFonts w:eastAsiaTheme="minorEastAsia"/>
          <w:sz w:val="18"/>
          <w:szCs w:val="18"/>
        </w:rPr>
      </w:pPr>
    </w:p>
    <w:p w14:paraId="468E0487" w14:textId="6B55865C" w:rsidR="00F07A90" w:rsidRPr="001252FC" w:rsidRDefault="00D960F5" w:rsidP="007932AE">
      <w:pPr>
        <w:jc w:val="center"/>
        <w:rPr>
          <w:rFonts w:eastAsiaTheme="minorEastAsia"/>
          <w:sz w:val="18"/>
          <w:szCs w:val="18"/>
        </w:rPr>
      </w:pPr>
      <m:oMathPara>
        <m:oMath>
          <m:r>
            <w:rPr>
              <w:rFonts w:ascii="Cambria Math" w:eastAsiaTheme="minorEastAsia" w:hAnsi="Cambria Math"/>
              <w:sz w:val="18"/>
              <w:szCs w:val="18"/>
            </w:rPr>
            <m:t xml:space="preserve">NDC= </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0.59270673666</m:t>
                    </m:r>
                  </m:e>
                </m:mr>
                <m:mr>
                  <m:e>
                    <m:r>
                      <w:rPr>
                        <w:rFonts w:ascii="Cambria Math" w:eastAsiaTheme="minorEastAsia" w:hAnsi="Cambria Math"/>
                        <w:sz w:val="18"/>
                        <w:szCs w:val="18"/>
                      </w:rPr>
                      <m:t>3.63191872010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1.96873826307</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1B43C4E5" w14:textId="77777777" w:rsidR="00F07A90" w:rsidRDefault="00F07A90" w:rsidP="006617F0">
      <w:pPr>
        <w:jc w:val="center"/>
        <w:rPr>
          <w:rFonts w:eastAsiaTheme="minorEastAsia"/>
          <w:sz w:val="18"/>
          <w:szCs w:val="18"/>
        </w:rPr>
      </w:pPr>
    </w:p>
    <w:p w14:paraId="4EADCAC5" w14:textId="77777777" w:rsidR="007932AE" w:rsidRDefault="007932AE" w:rsidP="006617F0">
      <w:pPr>
        <w:jc w:val="center"/>
        <w:rPr>
          <w:rFonts w:eastAsiaTheme="minorEastAsia"/>
          <w:sz w:val="18"/>
          <w:szCs w:val="18"/>
        </w:rPr>
      </w:pPr>
    </w:p>
    <w:p w14:paraId="0ECE9D58" w14:textId="77777777" w:rsidR="007932AE" w:rsidRDefault="007932AE" w:rsidP="006617F0">
      <w:pPr>
        <w:jc w:val="center"/>
        <w:rPr>
          <w:rFonts w:eastAsiaTheme="minorEastAsia"/>
          <w:sz w:val="18"/>
          <w:szCs w:val="18"/>
        </w:rPr>
      </w:pPr>
    </w:p>
    <w:p w14:paraId="3F308B44" w14:textId="77777777" w:rsidR="007932AE" w:rsidRDefault="007932AE" w:rsidP="006617F0">
      <w:pPr>
        <w:jc w:val="center"/>
        <w:rPr>
          <w:rFonts w:eastAsiaTheme="minorEastAsia"/>
          <w:sz w:val="18"/>
          <w:szCs w:val="18"/>
        </w:rPr>
      </w:pPr>
    </w:p>
    <w:p w14:paraId="5209044E" w14:textId="77777777" w:rsidR="007932AE" w:rsidRDefault="007932AE" w:rsidP="006617F0">
      <w:pPr>
        <w:jc w:val="center"/>
        <w:rPr>
          <w:rFonts w:eastAsiaTheme="minorEastAsia"/>
          <w:sz w:val="18"/>
          <w:szCs w:val="18"/>
        </w:rPr>
      </w:pPr>
    </w:p>
    <w:p w14:paraId="2AE7C50A" w14:textId="77777777" w:rsidR="007932AE" w:rsidRDefault="007932AE" w:rsidP="006617F0">
      <w:pPr>
        <w:jc w:val="center"/>
        <w:rPr>
          <w:rFonts w:eastAsiaTheme="minorEastAsia"/>
          <w:sz w:val="18"/>
          <w:szCs w:val="18"/>
        </w:rPr>
      </w:pPr>
    </w:p>
    <w:p w14:paraId="69A28EE0" w14:textId="77777777" w:rsidR="007932AE" w:rsidRDefault="007932AE" w:rsidP="006617F0">
      <w:pPr>
        <w:jc w:val="center"/>
        <w:rPr>
          <w:rFonts w:eastAsiaTheme="minorEastAsia"/>
          <w:sz w:val="18"/>
          <w:szCs w:val="18"/>
        </w:rPr>
      </w:pPr>
    </w:p>
    <w:p w14:paraId="109EB884" w14:textId="77777777" w:rsidR="007932AE" w:rsidRDefault="007932AE" w:rsidP="006617F0">
      <w:pPr>
        <w:jc w:val="center"/>
        <w:rPr>
          <w:rFonts w:eastAsiaTheme="minorEastAsia"/>
          <w:sz w:val="18"/>
          <w:szCs w:val="18"/>
        </w:rPr>
      </w:pPr>
    </w:p>
    <w:p w14:paraId="45C5C72A" w14:textId="77777777" w:rsidR="007932AE" w:rsidRPr="001252FC" w:rsidRDefault="007932AE" w:rsidP="006617F0">
      <w:pPr>
        <w:jc w:val="center"/>
        <w:rPr>
          <w:rFonts w:eastAsiaTheme="minorEastAsia"/>
          <w:sz w:val="18"/>
          <w:szCs w:val="18"/>
        </w:rPr>
      </w:pPr>
    </w:p>
    <w:p w14:paraId="134A8088" w14:textId="6948D52A" w:rsidR="0048045D" w:rsidRPr="001252FC" w:rsidRDefault="0048045D" w:rsidP="0048045D">
      <w:pPr>
        <w:pStyle w:val="Heading3"/>
        <w:numPr>
          <w:ilvl w:val="2"/>
          <w:numId w:val="5"/>
        </w:numPr>
        <w:rPr>
          <w:sz w:val="22"/>
          <w:szCs w:val="22"/>
        </w:rPr>
      </w:pPr>
      <w:bookmarkStart w:id="47" w:name="_Toc151323646"/>
      <w:r w:rsidRPr="001252FC">
        <w:rPr>
          <w:sz w:val="22"/>
          <w:szCs w:val="22"/>
        </w:rPr>
        <w:lastRenderedPageBreak/>
        <w:t>Acquired Values (</w:t>
      </w:r>
      <w:proofErr w:type="spellStart"/>
      <w:r w:rsidRPr="001252FC">
        <w:rPr>
          <w:sz w:val="22"/>
          <w:szCs w:val="22"/>
        </w:rPr>
        <w:t>Pv</w:t>
      </w:r>
      <w:proofErr w:type="spellEnd"/>
      <w:r w:rsidRPr="001252FC">
        <w:rPr>
          <w:sz w:val="22"/>
          <w:szCs w:val="22"/>
        </w:rPr>
        <w:t>, Point in Projection Space)</w:t>
      </w:r>
      <w:r w:rsidR="00F07A90" w:rsidRPr="001252FC">
        <w:rPr>
          <w:sz w:val="22"/>
          <w:szCs w:val="22"/>
        </w:rPr>
        <w:t>, (NDC)</w:t>
      </w:r>
      <w:r w:rsidR="00D207C4">
        <w:rPr>
          <w:sz w:val="22"/>
          <w:szCs w:val="22"/>
        </w:rPr>
        <w:t>, and Assumptions</w:t>
      </w:r>
      <w:bookmarkEnd w:id="47"/>
      <w:r w:rsidR="00F07A90" w:rsidRPr="001252FC">
        <w:rPr>
          <w:sz w:val="22"/>
          <w:szCs w:val="22"/>
        </w:rPr>
        <w:t xml:space="preserve"> </w:t>
      </w:r>
    </w:p>
    <w:p w14:paraId="403438AE" w14:textId="77777777" w:rsidR="0048045D" w:rsidRPr="001252FC" w:rsidRDefault="0048045D" w:rsidP="0048045D">
      <w:pPr>
        <w:rPr>
          <w:sz w:val="20"/>
          <w:szCs w:val="20"/>
        </w:rPr>
      </w:pPr>
    </w:p>
    <w:p w14:paraId="5137D9E6" w14:textId="66AF37C6" w:rsidR="003D2E18" w:rsidRPr="0096342A" w:rsidRDefault="0048045D" w:rsidP="003D2E18">
      <w:pPr>
        <w:pStyle w:val="ListParagraph"/>
        <w:ind w:left="360"/>
        <w:jc w:val="center"/>
        <w:rPr>
          <w:rFonts w:eastAsiaTheme="minorEastAsia"/>
          <w:sz w:val="18"/>
          <w:szCs w:val="18"/>
        </w:rPr>
      </w:pPr>
      <m:oMathPara>
        <m:oMath>
          <m:r>
            <w:rPr>
              <w:rFonts w:ascii="Cambria Math" w:hAnsi="Cambria Math"/>
              <w:sz w:val="18"/>
              <w:szCs w:val="18"/>
            </w:rPr>
            <m:t>Pv</m:t>
          </m:r>
          <m:r>
            <w:rPr>
              <w:rFonts w:ascii="Cambria Math" w:eastAsiaTheme="minorEastAsia" w:hAnsi="Cambria Math"/>
              <w:sz w:val="18"/>
              <w:szCs w:val="18"/>
            </w:rPr>
            <m:t>=</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-1.26680336969</m:t>
                    </m:r>
                  </m:e>
                </m:mr>
                <m:mr>
                  <m:e>
                    <m:r>
                      <w:rPr>
                        <w:rFonts w:ascii="Cambria Math" w:eastAsiaTheme="minorEastAsia" w:hAnsi="Cambria Math"/>
                        <w:sz w:val="18"/>
                        <w:szCs w:val="18"/>
                      </w:rPr>
                      <m:t xml:space="preserve">-7.76256449368 </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 xml:space="preserve">-4.20781931321 </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-2.13731778985</m:t>
                    </m:r>
                  </m:e>
                </m:mr>
              </m:m>
            </m:e>
          </m:d>
        </m:oMath>
      </m:oMathPara>
    </w:p>
    <w:p w14:paraId="457A4444" w14:textId="77777777" w:rsidR="005E5207" w:rsidRPr="001252FC" w:rsidRDefault="005E5207" w:rsidP="009E5D5A">
      <w:pPr>
        <w:rPr>
          <w:rFonts w:eastAsiaTheme="minorEastAsia"/>
          <w:sz w:val="16"/>
          <w:szCs w:val="16"/>
        </w:rPr>
      </w:pPr>
    </w:p>
    <w:p w14:paraId="17D24332" w14:textId="77777777" w:rsidR="00F07A90" w:rsidRPr="00D207C4" w:rsidRDefault="00F07A90" w:rsidP="00F07A90">
      <w:pPr>
        <w:jc w:val="center"/>
        <w:rPr>
          <w:rFonts w:eastAsiaTheme="minorEastAsia"/>
          <w:sz w:val="18"/>
          <w:szCs w:val="18"/>
        </w:rPr>
      </w:pPr>
      <m:oMathPara>
        <m:oMath>
          <m:r>
            <w:rPr>
              <w:rFonts w:ascii="Cambria Math" w:eastAsiaTheme="minorEastAsia" w:hAnsi="Cambria Math"/>
              <w:sz w:val="18"/>
              <w:szCs w:val="18"/>
            </w:rPr>
            <m:t xml:space="preserve">NDC= </m:t>
          </m:r>
          <m:d>
            <m:dPr>
              <m:begChr m:val="["/>
              <m:endChr m:val="]"/>
              <m:ctrlPr>
                <w:rPr>
                  <w:rFonts w:ascii="Cambria Math" w:eastAsiaTheme="minorEastAsia" w:hAnsi="Cambria Math"/>
                  <w:i/>
                  <w:sz w:val="18"/>
                  <w:szCs w:val="18"/>
                </w:rPr>
              </m:ctrlPr>
            </m:dPr>
            <m:e>
              <m:m>
                <m:mPr>
                  <m:mcs>
                    <m:mc>
                      <m:mcPr>
                        <m:count m:val="1"/>
                        <m:mcJc m:val="center"/>
                      </m:mcPr>
                    </m:mc>
                  </m:mcs>
                  <m:ctrlPr>
                    <w:rPr>
                      <w:rFonts w:ascii="Cambria Math" w:eastAsiaTheme="minorEastAsia" w:hAnsi="Cambria Math"/>
                      <w:i/>
                      <w:sz w:val="18"/>
                      <w:szCs w:val="18"/>
                    </w:rPr>
                  </m:ctrlPr>
                </m:mPr>
                <m:mr>
                  <m:e>
                    <m:r>
                      <w:rPr>
                        <w:rFonts w:ascii="Cambria Math" w:eastAsiaTheme="minorEastAsia" w:hAnsi="Cambria Math"/>
                        <w:sz w:val="18"/>
                        <w:szCs w:val="18"/>
                      </w:rPr>
                      <m:t>0.59270673666</m:t>
                    </m:r>
                  </m:e>
                </m:mr>
                <m:mr>
                  <m:e>
                    <m:r>
                      <w:rPr>
                        <w:rFonts w:ascii="Cambria Math" w:eastAsiaTheme="minorEastAsia" w:hAnsi="Cambria Math"/>
                        <w:sz w:val="18"/>
                        <w:szCs w:val="18"/>
                      </w:rPr>
                      <m:t>3.63191872010</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1.96873826307</m:t>
                    </m:r>
                    <m:ctrlPr>
                      <w:rPr>
                        <w:rFonts w:ascii="Cambria Math" w:eastAsia="Cambria Math" w:hAnsi="Cambria Math" w:cs="Cambria Math"/>
                        <w:i/>
                        <w:sz w:val="18"/>
                        <w:szCs w:val="18"/>
                      </w:rPr>
                    </m:ctrlPr>
                  </m:e>
                </m:mr>
                <m:mr>
                  <m:e>
                    <m:r>
                      <w:rPr>
                        <w:rFonts w:ascii="Cambria Math" w:eastAsia="Cambria Math" w:hAnsi="Cambria Math" w:cs="Cambria Math"/>
                        <w:sz w:val="18"/>
                        <w:szCs w:val="18"/>
                      </w:rPr>
                      <m:t>1</m:t>
                    </m:r>
                  </m:e>
                </m:mr>
              </m:m>
            </m:e>
          </m:d>
        </m:oMath>
      </m:oMathPara>
    </w:p>
    <w:p w14:paraId="286DFFA5" w14:textId="77777777" w:rsidR="00D207C4" w:rsidRDefault="00D207C4" w:rsidP="00F07A90">
      <w:pPr>
        <w:jc w:val="center"/>
        <w:rPr>
          <w:rFonts w:eastAsiaTheme="minorEastAsia"/>
          <w:sz w:val="18"/>
          <w:szCs w:val="18"/>
        </w:rPr>
      </w:pPr>
    </w:p>
    <w:p w14:paraId="2E6E007E" w14:textId="00455985" w:rsidR="00D207C4" w:rsidRPr="001252FC" w:rsidRDefault="00D207C4" w:rsidP="00D207C4">
      <w:pPr>
        <w:rPr>
          <w:rFonts w:eastAsiaTheme="minorEastAsia"/>
          <w:sz w:val="18"/>
          <w:szCs w:val="18"/>
        </w:rPr>
      </w:pPr>
      <w:r>
        <w:rPr>
          <w:rFonts w:eastAsiaTheme="minorEastAsia"/>
          <w:sz w:val="18"/>
          <w:szCs w:val="18"/>
        </w:rPr>
        <w:t>Given that the Normalized device coordinates fall outside of the range of w, w, w where the value of w ranges from -1 to 1 ((-1, -1, -1) and (1, 1, 1)) it is safe to assume that the vertex falls outside the viewing frustum as the NDC do not satisfy the requirements.</w:t>
      </w:r>
    </w:p>
    <w:p w14:paraId="7EB34C24" w14:textId="77777777" w:rsidR="003D2E18" w:rsidRDefault="003D2E18" w:rsidP="009E5D5A">
      <w:pPr>
        <w:rPr>
          <w:rFonts w:eastAsiaTheme="minorEastAsia"/>
          <w:sz w:val="16"/>
          <w:szCs w:val="16"/>
        </w:rPr>
      </w:pPr>
    </w:p>
    <w:p w14:paraId="1C0190D9" w14:textId="77777777" w:rsidR="007932AE" w:rsidRDefault="007932AE" w:rsidP="009E5D5A">
      <w:pPr>
        <w:rPr>
          <w:rFonts w:eastAsiaTheme="minorEastAsia"/>
          <w:sz w:val="16"/>
          <w:szCs w:val="16"/>
        </w:rPr>
      </w:pPr>
    </w:p>
    <w:p w14:paraId="02032862" w14:textId="77777777" w:rsidR="007932AE" w:rsidRPr="001252FC" w:rsidRDefault="007932AE" w:rsidP="009E5D5A">
      <w:pPr>
        <w:rPr>
          <w:rFonts w:eastAsiaTheme="minorEastAsia"/>
          <w:sz w:val="16"/>
          <w:szCs w:val="16"/>
        </w:rPr>
      </w:pPr>
    </w:p>
    <w:p w14:paraId="3FDCEA9B" w14:textId="77777777" w:rsidR="00D207C4" w:rsidRDefault="00D540D0" w:rsidP="00D207C4">
      <w:pPr>
        <w:pStyle w:val="Heading2"/>
        <w:numPr>
          <w:ilvl w:val="1"/>
          <w:numId w:val="5"/>
        </w:numPr>
        <w:rPr>
          <w:sz w:val="24"/>
          <w:szCs w:val="24"/>
        </w:rPr>
      </w:pPr>
      <w:bookmarkStart w:id="48" w:name="_Toc151323647"/>
      <w:r w:rsidRPr="001252FC">
        <w:rPr>
          <w:sz w:val="24"/>
          <w:szCs w:val="24"/>
        </w:rPr>
        <w:t xml:space="preserve">Calculating Distance from Culling </w:t>
      </w:r>
      <w:r w:rsidR="0026779F" w:rsidRPr="001252FC">
        <w:rPr>
          <w:sz w:val="24"/>
          <w:szCs w:val="24"/>
        </w:rPr>
        <w:t>Plane</w:t>
      </w:r>
      <w:bookmarkEnd w:id="48"/>
    </w:p>
    <w:p w14:paraId="5E6B4FFA" w14:textId="77777777" w:rsidR="006830ED" w:rsidRPr="001252FC" w:rsidRDefault="006830ED" w:rsidP="006830ED">
      <w:pPr>
        <w:rPr>
          <w:sz w:val="20"/>
          <w:szCs w:val="20"/>
        </w:rPr>
      </w:pPr>
    </w:p>
    <w:p w14:paraId="2C3B2A8B" w14:textId="400A2602" w:rsidR="0026779F" w:rsidRPr="001252FC" w:rsidRDefault="00D540D0" w:rsidP="0026779F">
      <w:pPr>
        <w:pStyle w:val="paragraph"/>
        <w:spacing w:before="0" w:beforeAutospacing="0" w:after="0" w:afterAutospacing="0"/>
        <w:ind w:left="491" w:right="248"/>
        <w:textAlignment w:val="baseline"/>
        <w:rPr>
          <w:rStyle w:val="eop"/>
          <w:rFonts w:asciiTheme="minorHAnsi" w:hAnsiTheme="minorHAnsi" w:cstheme="minorHAnsi"/>
          <w:b/>
          <w:bCs/>
          <w:i/>
          <w:iCs/>
          <w:sz w:val="20"/>
          <w:szCs w:val="20"/>
        </w:rPr>
      </w:pPr>
      <w:r w:rsidRPr="001252FC">
        <w:rPr>
          <w:rFonts w:asciiTheme="minorHAnsi" w:hAnsiTheme="minorHAnsi" w:cstheme="minorHAnsi"/>
          <w:sz w:val="20"/>
          <w:szCs w:val="20"/>
        </w:rPr>
        <w:t xml:space="preserve">A culling plane is given by the plane equation </w:t>
      </w:r>
      <w:r w:rsidRPr="001252FC">
        <w:rPr>
          <w:rFonts w:asciiTheme="minorHAnsi" w:hAnsiTheme="minorHAnsi" w:cstheme="minorHAnsi"/>
          <w:b/>
          <w:bCs/>
          <w:i/>
          <w:iCs/>
          <w:sz w:val="20"/>
          <w:szCs w:val="20"/>
        </w:rPr>
        <w:t xml:space="preserve"> </w:t>
      </w:r>
      <m:oMath>
        <m:r>
          <m:rPr>
            <m:sty m:val="bi"/>
          </m:rPr>
          <w:rPr>
            <w:rFonts w:ascii="Cambria Math" w:hAnsi="Cambria Math" w:cstheme="minorHAnsi"/>
            <w:sz w:val="20"/>
            <w:szCs w:val="20"/>
          </w:rPr>
          <m:t>x∙</m:t>
        </m:r>
        <m:bar>
          <m:barPr>
            <m:ctrlPr>
              <w:rPr>
                <w:rFonts w:ascii="Cambria Math" w:hAnsi="Cambria Math" w:cstheme="minorHAnsi"/>
                <w:b/>
                <w:bCs/>
                <w:i/>
                <w:iCs/>
                <w:sz w:val="20"/>
                <w:szCs w:val="20"/>
              </w:rPr>
            </m:ctrlPr>
          </m:barPr>
          <m:e>
            <m:r>
              <m:rPr>
                <m:sty m:val="bi"/>
              </m:rPr>
              <w:rPr>
                <w:rFonts w:ascii="Cambria Math" w:hAnsi="Cambria Math" w:cstheme="minorHAnsi"/>
                <w:sz w:val="20"/>
                <w:szCs w:val="20"/>
              </w:rPr>
              <m:t>n</m:t>
            </m:r>
          </m:e>
        </m:bar>
        <m:r>
          <m:rPr>
            <m:sty m:val="bi"/>
          </m:rPr>
          <w:rPr>
            <w:rFonts w:ascii="Cambria Math" w:hAnsi="Cambria Math" w:cstheme="minorHAnsi"/>
            <w:sz w:val="20"/>
            <w:szCs w:val="20"/>
          </w:rPr>
          <m:t xml:space="preserve"> + </m:t>
        </m:r>
        <m:sSub>
          <m:sSubPr>
            <m:ctrlPr>
              <w:rPr>
                <w:rFonts w:ascii="Cambria Math" w:hAnsi="Cambria Math" w:cstheme="minorHAnsi"/>
                <w:b/>
                <w:bCs/>
                <w:i/>
                <w:iCs/>
                <w:sz w:val="20"/>
                <w:szCs w:val="20"/>
              </w:rPr>
            </m:ctrlPr>
          </m:sSubPr>
          <m:e>
            <m:r>
              <m:rPr>
                <m:sty m:val="bi"/>
              </m:rPr>
              <w:rPr>
                <w:rFonts w:ascii="Cambria Math" w:hAnsi="Cambria Math" w:cstheme="minorHAnsi"/>
                <w:sz w:val="20"/>
                <w:szCs w:val="20"/>
              </w:rPr>
              <m:t>p</m:t>
            </m:r>
          </m:e>
          <m:sub>
            <m:r>
              <m:rPr>
                <m:sty m:val="bi"/>
              </m:rPr>
              <w:rPr>
                <w:rFonts w:ascii="Cambria Math" w:hAnsi="Cambria Math" w:cstheme="minorHAnsi"/>
                <w:sz w:val="20"/>
                <w:szCs w:val="20"/>
              </w:rPr>
              <m:t>0</m:t>
            </m:r>
          </m:sub>
        </m:sSub>
        <m:r>
          <m:rPr>
            <m:sty m:val="bi"/>
          </m:rPr>
          <w:rPr>
            <w:rFonts w:ascii="Cambria Math" w:hAnsi="Cambria Math" w:cstheme="minorHAnsi"/>
            <w:sz w:val="20"/>
            <w:szCs w:val="20"/>
          </w:rPr>
          <m:t>∙</m:t>
        </m:r>
        <m:bar>
          <m:barPr>
            <m:ctrlPr>
              <w:rPr>
                <w:rFonts w:ascii="Cambria Math" w:hAnsi="Cambria Math" w:cstheme="minorHAnsi"/>
                <w:b/>
                <w:bCs/>
                <w:i/>
                <w:iCs/>
                <w:sz w:val="20"/>
                <w:szCs w:val="20"/>
              </w:rPr>
            </m:ctrlPr>
          </m:barPr>
          <m:e>
            <m:r>
              <m:rPr>
                <m:sty m:val="bi"/>
              </m:rPr>
              <w:rPr>
                <w:rFonts w:ascii="Cambria Math" w:hAnsi="Cambria Math" w:cstheme="minorHAnsi"/>
                <w:sz w:val="20"/>
                <w:szCs w:val="20"/>
              </w:rPr>
              <m:t xml:space="preserve">n </m:t>
            </m:r>
          </m:e>
        </m:bar>
      </m:oMath>
      <w:r w:rsidRPr="001252FC">
        <w:rPr>
          <w:rFonts w:asciiTheme="minorHAnsi" w:hAnsiTheme="minorHAnsi" w:cstheme="minorHAnsi"/>
          <w:b/>
          <w:bCs/>
          <w:i/>
          <w:iCs/>
          <w:sz w:val="20"/>
          <w:szCs w:val="20"/>
        </w:rPr>
        <w:t xml:space="preserve"> = 0; </w:t>
      </w:r>
      <w:r w:rsidRPr="001252FC">
        <w:rPr>
          <w:rStyle w:val="eop"/>
          <w:rFonts w:asciiTheme="minorHAnsi" w:hAnsiTheme="minorHAnsi" w:cstheme="minorHAnsi"/>
          <w:sz w:val="20"/>
          <w:szCs w:val="20"/>
        </w:rPr>
        <w:t xml:space="preserve">where </w:t>
      </w:r>
      <w:r w:rsidRPr="001252FC">
        <w:rPr>
          <w:rStyle w:val="eop"/>
          <w:rFonts w:asciiTheme="minorHAnsi" w:hAnsiTheme="minorHAnsi" w:cstheme="minorHAnsi"/>
          <w:b/>
          <w:bCs/>
          <w:i/>
          <w:iCs/>
          <w:sz w:val="20"/>
          <w:szCs w:val="20"/>
        </w:rPr>
        <w:t>p</w:t>
      </w:r>
      <w:r w:rsidRPr="001252FC">
        <w:rPr>
          <w:rStyle w:val="eop"/>
          <w:rFonts w:asciiTheme="minorHAnsi" w:hAnsiTheme="minorHAnsi" w:cstheme="minorHAnsi"/>
          <w:b/>
          <w:bCs/>
          <w:i/>
          <w:iCs/>
          <w:sz w:val="20"/>
          <w:szCs w:val="20"/>
          <w:vertAlign w:val="subscript"/>
        </w:rPr>
        <w:t>0</w:t>
      </w:r>
      <w:r w:rsidRPr="001252FC">
        <w:rPr>
          <w:rStyle w:val="eop"/>
          <w:rFonts w:asciiTheme="minorHAnsi" w:hAnsiTheme="minorHAnsi" w:cstheme="minorHAnsi"/>
          <w:b/>
          <w:bCs/>
          <w:i/>
          <w:iCs/>
          <w:sz w:val="20"/>
          <w:szCs w:val="20"/>
        </w:rPr>
        <w:t xml:space="preserve"> = (2 ,2.</w:t>
      </w:r>
      <w:proofErr w:type="gramStart"/>
      <w:r w:rsidRPr="001252FC">
        <w:rPr>
          <w:rStyle w:val="eop"/>
          <w:rFonts w:asciiTheme="minorHAnsi" w:hAnsiTheme="minorHAnsi" w:cstheme="minorHAnsi"/>
          <w:b/>
          <w:bCs/>
          <w:i/>
          <w:iCs/>
          <w:sz w:val="20"/>
          <w:szCs w:val="20"/>
        </w:rPr>
        <w:t>5 ,</w:t>
      </w:r>
      <w:proofErr w:type="gramEnd"/>
      <w:r w:rsidRPr="001252FC">
        <w:rPr>
          <w:rStyle w:val="eop"/>
          <w:rFonts w:asciiTheme="minorHAnsi" w:hAnsiTheme="minorHAnsi" w:cstheme="minorHAnsi"/>
          <w:b/>
          <w:bCs/>
          <w:i/>
          <w:iCs/>
          <w:sz w:val="20"/>
          <w:szCs w:val="20"/>
        </w:rPr>
        <w:t xml:space="preserve"> 3)  </w:t>
      </w:r>
      <w:r w:rsidRPr="001252FC">
        <w:rPr>
          <w:rStyle w:val="eop"/>
          <w:rFonts w:asciiTheme="minorHAnsi" w:hAnsiTheme="minorHAnsi" w:cstheme="minorHAnsi"/>
          <w:sz w:val="20"/>
          <w:szCs w:val="20"/>
        </w:rPr>
        <w:t xml:space="preserve">and </w:t>
      </w:r>
      <w:r w:rsidRPr="001252FC">
        <w:rPr>
          <w:rStyle w:val="eop"/>
          <w:rFonts w:asciiTheme="minorHAnsi" w:hAnsiTheme="minorHAnsi" w:cstheme="minorHAnsi"/>
          <w:b/>
          <w:bCs/>
          <w:i/>
          <w:iCs/>
          <w:sz w:val="20"/>
          <w:szCs w:val="20"/>
        </w:rPr>
        <w:t xml:space="preserve"> </w:t>
      </w:r>
      <w:r w:rsidRPr="001252FC">
        <w:rPr>
          <w:rStyle w:val="eop"/>
          <w:rFonts w:asciiTheme="minorHAnsi" w:hAnsiTheme="minorHAnsi" w:cstheme="minorHAnsi"/>
          <w:b/>
          <w:bCs/>
          <w:i/>
          <w:iCs/>
          <w:sz w:val="20"/>
          <w:szCs w:val="20"/>
          <w:u w:val="single"/>
        </w:rPr>
        <w:t>n</w:t>
      </w:r>
      <w:r w:rsidRPr="001252FC">
        <w:rPr>
          <w:rStyle w:val="eop"/>
          <w:rFonts w:asciiTheme="minorHAnsi" w:hAnsiTheme="minorHAnsi" w:cstheme="minorHAnsi"/>
          <w:b/>
          <w:bCs/>
          <w:i/>
          <w:iCs/>
          <w:sz w:val="20"/>
          <w:szCs w:val="20"/>
        </w:rPr>
        <w:t xml:space="preserve"> = (1,2,0).</w:t>
      </w:r>
      <w:r w:rsidR="006830ED" w:rsidRPr="001252FC">
        <w:rPr>
          <w:rStyle w:val="eop"/>
          <w:rFonts w:asciiTheme="minorHAnsi" w:hAnsiTheme="minorHAnsi" w:cstheme="minorHAnsi"/>
          <w:sz w:val="20"/>
          <w:szCs w:val="20"/>
        </w:rPr>
        <w:t xml:space="preserve"> </w:t>
      </w:r>
      <w:r w:rsidR="0026779F" w:rsidRPr="001252FC">
        <w:rPr>
          <w:rStyle w:val="eop"/>
          <w:rFonts w:asciiTheme="minorHAnsi" w:hAnsiTheme="minorHAnsi" w:cstheme="minorHAnsi"/>
          <w:sz w:val="20"/>
          <w:szCs w:val="20"/>
        </w:rPr>
        <w:t xml:space="preserve">The </w:t>
      </w:r>
      <w:r w:rsidR="005E5750" w:rsidRPr="001252FC">
        <w:rPr>
          <w:rStyle w:val="eop"/>
          <w:rFonts w:asciiTheme="minorHAnsi" w:hAnsiTheme="minorHAnsi" w:cstheme="minorHAnsi"/>
          <w:sz w:val="20"/>
          <w:szCs w:val="20"/>
        </w:rPr>
        <w:t xml:space="preserve">true </w:t>
      </w:r>
      <w:r w:rsidR="0026779F" w:rsidRPr="001252FC">
        <w:rPr>
          <w:rStyle w:val="eop"/>
          <w:rFonts w:asciiTheme="minorHAnsi" w:hAnsiTheme="minorHAnsi" w:cstheme="minorHAnsi"/>
          <w:sz w:val="20"/>
          <w:szCs w:val="20"/>
        </w:rPr>
        <w:t xml:space="preserve">distance from the plane can be calculated as </w:t>
      </w:r>
      <m:oMath>
        <m:r>
          <w:rPr>
            <w:rStyle w:val="eop"/>
            <w:rFonts w:ascii="Cambria Math" w:hAnsi="Cambria Math" w:cstheme="minorHAnsi"/>
          </w:rPr>
          <m:t>d=</m:t>
        </m:r>
        <m:f>
          <m:fPr>
            <m:ctrlPr>
              <w:rPr>
                <w:rStyle w:val="eop"/>
                <w:rFonts w:ascii="Cambria Math" w:hAnsi="Cambria Math" w:cstheme="minorHAnsi"/>
                <w:i/>
              </w:rPr>
            </m:ctrlPr>
          </m:fPr>
          <m:num>
            <m:r>
              <w:rPr>
                <w:rFonts w:ascii="Cambria Math" w:hAnsi="Cambria Math" w:cstheme="minorHAnsi"/>
              </w:rPr>
              <m:t>x∙</m:t>
            </m:r>
            <m:bar>
              <m:barPr>
                <m:ctrlPr>
                  <w:rPr>
                    <w:rFonts w:ascii="Cambria Math" w:hAnsi="Cambria Math" w:cstheme="minorHAnsi"/>
                    <w:i/>
                  </w:rPr>
                </m:ctrlPr>
              </m:barPr>
              <m:e>
                <m:r>
                  <w:rPr>
                    <w:rFonts w:ascii="Cambria Math" w:hAnsi="Cambria Math" w:cstheme="minorHAnsi"/>
                  </w:rPr>
                  <m:t>n</m:t>
                </m:r>
              </m:e>
            </m:bar>
            <m:r>
              <w:rPr>
                <w:rFonts w:ascii="Cambria Math" w:hAnsi="Cambria Math" w:cstheme="minorHAnsi"/>
              </w:rPr>
              <m:t xml:space="preserve"> + </m:t>
            </m:r>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0</m:t>
                </m:r>
              </m:sub>
            </m:sSub>
            <m:r>
              <w:rPr>
                <w:rFonts w:ascii="Cambria Math" w:hAnsi="Cambria Math" w:cstheme="minorHAnsi"/>
              </w:rPr>
              <m:t>∙</m:t>
            </m:r>
            <m:bar>
              <m:barPr>
                <m:ctrlPr>
                  <w:rPr>
                    <w:rFonts w:ascii="Cambria Math" w:hAnsi="Cambria Math" w:cstheme="minorHAnsi"/>
                    <w:i/>
                  </w:rPr>
                </m:ctrlPr>
              </m:barPr>
              <m:e>
                <m:r>
                  <w:rPr>
                    <w:rFonts w:ascii="Cambria Math" w:hAnsi="Cambria Math" w:cstheme="minorHAnsi"/>
                  </w:rPr>
                  <m:t xml:space="preserve">n </m:t>
                </m:r>
              </m:e>
            </m:bar>
          </m:num>
          <m:den>
            <m:d>
              <m:dPr>
                <m:begChr m:val="‖"/>
                <m:endChr m:val="‖"/>
                <m:ctrlPr>
                  <w:rPr>
                    <w:rStyle w:val="eop"/>
                    <w:rFonts w:ascii="Cambria Math" w:hAnsi="Cambria Math" w:cstheme="minorHAnsi"/>
                    <w:i/>
                  </w:rPr>
                </m:ctrlPr>
              </m:dPr>
              <m:e>
                <m:m>
                  <m:mPr>
                    <m:mcs>
                      <m:mc>
                        <m:mcPr>
                          <m:count m:val="1"/>
                          <m:mcJc m:val="center"/>
                        </m:mcPr>
                      </m:mc>
                    </m:mcs>
                    <m:ctrlPr>
                      <w:rPr>
                        <w:rStyle w:val="eop"/>
                        <w:rFonts w:ascii="Cambria Math" w:hAnsi="Cambria Math" w:cstheme="minorHAnsi"/>
                        <w:i/>
                      </w:rPr>
                    </m:ctrlPr>
                  </m:mPr>
                  <m:mr>
                    <m:e>
                      <m:r>
                        <w:rPr>
                          <w:rStyle w:val="eop"/>
                          <w:rFonts w:ascii="Cambria Math" w:hAnsi="Cambria Math" w:cstheme="minorHAnsi"/>
                        </w:rPr>
                        <m:t>n</m:t>
                      </m:r>
                    </m:e>
                  </m:mr>
                </m:m>
              </m:e>
            </m:d>
          </m:den>
        </m:f>
      </m:oMath>
    </w:p>
    <w:p w14:paraId="32ABBB6B" w14:textId="77777777" w:rsidR="0026779F" w:rsidRPr="001252FC" w:rsidRDefault="0026779F" w:rsidP="006830ED">
      <w:pPr>
        <w:pStyle w:val="paragraph"/>
        <w:spacing w:before="0" w:beforeAutospacing="0" w:after="0" w:afterAutospacing="0"/>
        <w:ind w:left="491" w:right="248"/>
        <w:textAlignment w:val="baseline"/>
        <w:rPr>
          <w:rStyle w:val="eop"/>
          <w:rFonts w:asciiTheme="minorHAnsi" w:hAnsiTheme="minorHAnsi" w:cstheme="minorHAnsi"/>
          <w:sz w:val="20"/>
          <w:szCs w:val="20"/>
        </w:rPr>
      </w:pPr>
    </w:p>
    <w:p w14:paraId="533F99FF" w14:textId="77777777" w:rsidR="0026779F" w:rsidRPr="001252FC" w:rsidRDefault="0026779F" w:rsidP="006830ED">
      <w:pPr>
        <w:pStyle w:val="paragraph"/>
        <w:spacing w:before="0" w:beforeAutospacing="0" w:after="0" w:afterAutospacing="0"/>
        <w:ind w:left="491" w:right="248"/>
        <w:textAlignment w:val="baseline"/>
        <w:rPr>
          <w:rStyle w:val="eop"/>
          <w:rFonts w:asciiTheme="minorHAnsi" w:hAnsiTheme="minorHAnsi" w:cstheme="minorHAnsi"/>
          <w:sz w:val="20"/>
          <w:szCs w:val="20"/>
        </w:rPr>
      </w:pPr>
    </w:p>
    <w:p w14:paraId="01C9BE27" w14:textId="0A7DDE4C" w:rsidR="00C745E3" w:rsidRDefault="006830ED" w:rsidP="00D70E1E">
      <w:pPr>
        <w:pStyle w:val="paragraph"/>
        <w:spacing w:before="0" w:beforeAutospacing="0" w:after="0" w:afterAutospacing="0"/>
        <w:ind w:left="491" w:right="248"/>
        <w:textAlignment w:val="baseline"/>
        <w:rPr>
          <w:rStyle w:val="eop"/>
          <w:rFonts w:asciiTheme="minorHAnsi" w:hAnsiTheme="minorHAnsi" w:cstheme="minorHAnsi"/>
          <w:b/>
          <w:sz w:val="20"/>
          <w:szCs w:val="20"/>
        </w:rPr>
      </w:pPr>
      <w:r w:rsidRPr="001252FC">
        <w:rPr>
          <w:rStyle w:val="eop"/>
          <w:rFonts w:asciiTheme="minorHAnsi" w:hAnsiTheme="minorHAnsi" w:cstheme="minorHAnsi"/>
          <w:sz w:val="20"/>
          <w:szCs w:val="20"/>
        </w:rPr>
        <w:t>Substituting for our own values:</w:t>
      </w:r>
      <m:oMath>
        <m:r>
          <m:rPr>
            <m:sty m:val="bi"/>
          </m:rPr>
          <w:rPr>
            <w:rStyle w:val="eop"/>
            <w:rFonts w:ascii="Cambria Math" w:hAnsi="Cambria Math" w:cstheme="minorHAnsi"/>
            <w:sz w:val="20"/>
            <w:szCs w:val="20"/>
          </w:rPr>
          <m:t xml:space="preserve"> </m:t>
        </m:r>
      </m:oMath>
    </w:p>
    <w:p w14:paraId="41297EFB" w14:textId="77777777" w:rsidR="0096342A" w:rsidRPr="001252FC" w:rsidRDefault="0096342A" w:rsidP="00D70E1E">
      <w:pPr>
        <w:pStyle w:val="paragraph"/>
        <w:spacing w:before="0" w:beforeAutospacing="0" w:after="0" w:afterAutospacing="0"/>
        <w:ind w:left="491" w:right="248"/>
        <w:textAlignment w:val="baseline"/>
        <w:rPr>
          <w:rStyle w:val="eop"/>
          <w:rFonts w:asciiTheme="minorHAnsi" w:hAnsiTheme="minorHAnsi" w:cstheme="minorHAnsi"/>
          <w:b/>
          <w:bCs/>
          <w:iCs/>
          <w:sz w:val="20"/>
          <w:szCs w:val="20"/>
        </w:rPr>
      </w:pPr>
    </w:p>
    <w:p w14:paraId="37F8D58F" w14:textId="6B76EDCE" w:rsidR="009E0BA2" w:rsidRPr="0096342A" w:rsidRDefault="00C745E3" w:rsidP="009E0BA2">
      <w:pPr>
        <w:pStyle w:val="paragraph"/>
        <w:spacing w:before="0" w:beforeAutospacing="0" w:after="0" w:afterAutospacing="0"/>
        <w:ind w:left="491" w:right="248"/>
        <w:textAlignment w:val="baseline"/>
        <w:rPr>
          <w:rStyle w:val="eop"/>
          <w:rFonts w:asciiTheme="minorHAnsi" w:hAnsiTheme="minorHAnsi" w:cstheme="minorHAnsi"/>
          <w:sz w:val="18"/>
          <w:szCs w:val="18"/>
        </w:rPr>
      </w:pPr>
      <m:oMathPara>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d>
                <m:dPr>
                  <m:ctrlPr>
                    <w:rPr>
                      <w:rFonts w:ascii="Cambria Math" w:hAnsi="Cambria Math" w:cstheme="minorHAnsi"/>
                      <w:i/>
                      <w:sz w:val="18"/>
                      <w:szCs w:val="18"/>
                    </w:rPr>
                  </m:ctrlPr>
                </m:dPr>
                <m:e>
                  <m:r>
                    <w:rPr>
                      <w:rFonts w:ascii="Cambria Math" w:hAnsi="Cambria Math" w:cstheme="minorHAnsi"/>
                      <w:sz w:val="18"/>
                      <w:szCs w:val="18"/>
                    </w:rPr>
                    <m:t>1.38012025022, 2.82965135506, 2.13731778985</m:t>
                  </m:r>
                </m:e>
              </m:d>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1, 2, 0</m:t>
                  </m:r>
                </m:e>
              </m:d>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2, 2.5, 3</m:t>
                  </m:r>
                </m:e>
              </m:d>
              <m:r>
                <w:rPr>
                  <w:rFonts w:ascii="Cambria Math" w:hAnsi="Cambria Math" w:cstheme="minorHAnsi"/>
                  <w:sz w:val="18"/>
                  <w:szCs w:val="18"/>
                </w:rPr>
                <m:t>∙</m:t>
              </m:r>
              <m:bar>
                <m:barPr>
                  <m:ctrlPr>
                    <w:rPr>
                      <w:rFonts w:ascii="Cambria Math" w:hAnsi="Cambria Math" w:cstheme="minorHAnsi"/>
                      <w:i/>
                      <w:sz w:val="18"/>
                      <w:szCs w:val="18"/>
                    </w:rPr>
                  </m:ctrlPr>
                </m:barPr>
                <m:e>
                  <m:d>
                    <m:dPr>
                      <m:ctrlPr>
                        <w:rPr>
                          <w:rFonts w:ascii="Cambria Math" w:hAnsi="Cambria Math" w:cstheme="minorHAnsi"/>
                          <w:i/>
                          <w:sz w:val="18"/>
                          <w:szCs w:val="18"/>
                        </w:rPr>
                      </m:ctrlPr>
                    </m:dPr>
                    <m:e>
                      <m:r>
                        <w:rPr>
                          <w:rFonts w:ascii="Cambria Math" w:hAnsi="Cambria Math" w:cstheme="minorHAnsi"/>
                          <w:sz w:val="18"/>
                          <w:szCs w:val="18"/>
                        </w:rPr>
                        <m:t>1, 2, 0</m:t>
                      </m:r>
                    </m:e>
                  </m:d>
                </m:e>
              </m:bar>
            </m:num>
            <m:den>
              <m:d>
                <m:dPr>
                  <m:begChr m:val="‖"/>
                  <m:endChr m:val="‖"/>
                  <m:ctrlPr>
                    <w:rPr>
                      <w:rStyle w:val="eop"/>
                      <w:rFonts w:ascii="Cambria Math" w:hAnsi="Cambria Math" w:cstheme="minorHAnsi"/>
                      <w:i/>
                      <w:sz w:val="18"/>
                      <w:szCs w:val="18"/>
                    </w:rPr>
                  </m:ctrlPr>
                </m:dPr>
                <m:e>
                  <m:d>
                    <m:dPr>
                      <m:ctrlPr>
                        <w:rPr>
                          <w:rStyle w:val="eop"/>
                          <w:rFonts w:ascii="Cambria Math" w:hAnsi="Cambria Math" w:cstheme="minorHAnsi"/>
                          <w:i/>
                          <w:sz w:val="18"/>
                          <w:szCs w:val="18"/>
                        </w:rPr>
                      </m:ctrlPr>
                    </m:dPr>
                    <m:e>
                      <m:r>
                        <w:rPr>
                          <w:rStyle w:val="eop"/>
                          <w:rFonts w:ascii="Cambria Math" w:hAnsi="Cambria Math" w:cstheme="minorHAnsi"/>
                          <w:sz w:val="18"/>
                          <w:szCs w:val="18"/>
                        </w:rPr>
                        <m:t>1, 2, 0</m:t>
                      </m:r>
                    </m:e>
                  </m:d>
                </m:e>
              </m:d>
            </m:den>
          </m:f>
        </m:oMath>
      </m:oMathPara>
    </w:p>
    <w:p w14:paraId="01694A2D" w14:textId="6396CFF2" w:rsidR="009E0BA2" w:rsidRPr="0096342A" w:rsidRDefault="00C745E3" w:rsidP="009E0BA2">
      <w:pPr>
        <w:pStyle w:val="paragraph"/>
        <w:spacing w:before="0" w:beforeAutospacing="0" w:after="0" w:afterAutospacing="0"/>
        <w:ind w:left="491" w:right="248"/>
        <w:textAlignment w:val="baseline"/>
        <w:rPr>
          <w:rStyle w:val="eop"/>
          <w:rFonts w:asciiTheme="minorHAnsi" w:hAnsiTheme="minorHAnsi" w:cstheme="minorHAnsi"/>
          <w:sz w:val="18"/>
          <w:szCs w:val="18"/>
        </w:rPr>
      </w:pPr>
      <m:oMathPara>
        <m:oMath>
          <m:r>
            <m:rPr>
              <m:sty m:val="p"/>
            </m:rPr>
            <w:rPr>
              <w:rStyle w:val="eop"/>
              <w:rFonts w:ascii="Cambria Math" w:hAnsi="Cambria Math" w:cstheme="minorHAnsi"/>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1.38012025022*1</m:t>
                  </m:r>
                </m:e>
              </m:d>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2.82965135506*2</m:t>
                  </m:r>
                </m:e>
              </m:d>
              <m:r>
                <w:rPr>
                  <w:rFonts w:ascii="Cambria Math" w:hAnsi="Cambria Math" w:cstheme="minorHAnsi"/>
                  <w:sz w:val="18"/>
                  <w:szCs w:val="18"/>
                </w:rPr>
                <m:t>+(2.13731778985*0)+(</m:t>
              </m:r>
              <m:d>
                <m:dPr>
                  <m:ctrlPr>
                    <w:rPr>
                      <w:rFonts w:ascii="Cambria Math" w:hAnsi="Cambria Math" w:cstheme="minorHAnsi"/>
                      <w:i/>
                      <w:sz w:val="18"/>
                      <w:szCs w:val="18"/>
                    </w:rPr>
                  </m:ctrlPr>
                </m:dPr>
                <m:e>
                  <m:r>
                    <w:rPr>
                      <w:rFonts w:ascii="Cambria Math" w:hAnsi="Cambria Math" w:cstheme="minorHAnsi"/>
                      <w:sz w:val="18"/>
                      <w:szCs w:val="18"/>
                    </w:rPr>
                    <m:t>2*1</m:t>
                  </m:r>
                </m:e>
              </m:d>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2.5*2</m:t>
                  </m:r>
                </m:e>
              </m:d>
              <m:r>
                <w:rPr>
                  <w:rFonts w:ascii="Cambria Math" w:hAnsi="Cambria Math" w:cstheme="minorHAnsi"/>
                  <w:sz w:val="18"/>
                  <w:szCs w:val="18"/>
                </w:rPr>
                <m:t>+(3*0))</m:t>
              </m:r>
            </m:num>
            <m:den>
              <m:d>
                <m:dPr>
                  <m:begChr m:val="‖"/>
                  <m:endChr m:val="‖"/>
                  <m:ctrlPr>
                    <w:rPr>
                      <w:rStyle w:val="eop"/>
                      <w:rFonts w:ascii="Cambria Math" w:hAnsi="Cambria Math" w:cstheme="minorHAnsi"/>
                      <w:i/>
                      <w:sz w:val="18"/>
                      <w:szCs w:val="18"/>
                    </w:rPr>
                  </m:ctrlPr>
                </m:dPr>
                <m:e>
                  <m:d>
                    <m:dPr>
                      <m:ctrlPr>
                        <w:rPr>
                          <w:rStyle w:val="eop"/>
                          <w:rFonts w:ascii="Cambria Math" w:hAnsi="Cambria Math" w:cstheme="minorHAnsi"/>
                          <w:i/>
                          <w:sz w:val="18"/>
                          <w:szCs w:val="18"/>
                        </w:rPr>
                      </m:ctrlPr>
                    </m:dPr>
                    <m:e>
                      <m:r>
                        <w:rPr>
                          <w:rStyle w:val="eop"/>
                          <w:rFonts w:ascii="Cambria Math" w:hAnsi="Cambria Math" w:cstheme="minorHAnsi"/>
                          <w:sz w:val="18"/>
                          <w:szCs w:val="18"/>
                        </w:rPr>
                        <m:t>1, 2, 0</m:t>
                      </m:r>
                    </m:e>
                  </m:d>
                </m:e>
              </m:d>
            </m:den>
          </m:f>
        </m:oMath>
      </m:oMathPara>
    </w:p>
    <w:p w14:paraId="4CD7AB64" w14:textId="1F29F1BA" w:rsidR="009E0BA2" w:rsidRPr="001252FC" w:rsidRDefault="009E0BA2" w:rsidP="009E0BA2">
      <w:pPr>
        <w:pStyle w:val="paragraph"/>
        <w:spacing w:before="0" w:beforeAutospacing="0" w:after="0" w:afterAutospacing="0"/>
        <w:ind w:left="491" w:right="248"/>
        <w:textAlignment w:val="baseline"/>
        <w:rPr>
          <w:rStyle w:val="eop"/>
          <w:rFonts w:asciiTheme="minorHAnsi" w:hAnsiTheme="minorHAnsi" w:cstheme="minorHAnsi"/>
          <w:sz w:val="20"/>
          <w:szCs w:val="20"/>
        </w:rPr>
      </w:pPr>
      <m:oMathPara>
        <m:oMath>
          <m:r>
            <m:rPr>
              <m:sty m:val="p"/>
            </m:rPr>
            <w:rPr>
              <w:rStyle w:val="eop"/>
              <w:rFonts w:ascii="Cambria Math" w:hAnsi="Cambria Math" w:cstheme="minorHAnsi"/>
              <w:sz w:val="20"/>
              <w:szCs w:val="20"/>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d>
                <m:dPr>
                  <m:ctrlPr>
                    <w:rPr>
                      <w:rFonts w:ascii="Cambria Math" w:hAnsi="Cambria Math" w:cstheme="minorHAnsi"/>
                      <w:i/>
                      <w:sz w:val="18"/>
                      <w:szCs w:val="18"/>
                    </w:rPr>
                  </m:ctrlPr>
                </m:dPr>
                <m:e>
                  <m:r>
                    <w:rPr>
                      <w:rFonts w:ascii="Cambria Math" w:hAnsi="Cambria Math" w:cstheme="minorHAnsi"/>
                      <w:sz w:val="18"/>
                      <w:szCs w:val="18"/>
                    </w:rPr>
                    <m:t>1.38012025022+5.65930271012+0</m:t>
                  </m:r>
                </m:e>
              </m:d>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2+5+0</m:t>
                  </m:r>
                </m:e>
              </m:d>
            </m:num>
            <m:den>
              <m:d>
                <m:dPr>
                  <m:begChr m:val="‖"/>
                  <m:endChr m:val="‖"/>
                  <m:ctrlPr>
                    <w:rPr>
                      <w:rStyle w:val="eop"/>
                      <w:rFonts w:ascii="Cambria Math" w:hAnsi="Cambria Math" w:cstheme="minorHAnsi"/>
                      <w:i/>
                      <w:sz w:val="18"/>
                      <w:szCs w:val="18"/>
                    </w:rPr>
                  </m:ctrlPr>
                </m:dPr>
                <m:e>
                  <m:d>
                    <m:dPr>
                      <m:ctrlPr>
                        <w:rPr>
                          <w:rStyle w:val="eop"/>
                          <w:rFonts w:ascii="Cambria Math" w:hAnsi="Cambria Math" w:cstheme="minorHAnsi"/>
                          <w:i/>
                          <w:sz w:val="18"/>
                          <w:szCs w:val="18"/>
                        </w:rPr>
                      </m:ctrlPr>
                    </m:dPr>
                    <m:e>
                      <m:r>
                        <w:rPr>
                          <w:rStyle w:val="eop"/>
                          <w:rFonts w:ascii="Cambria Math" w:hAnsi="Cambria Math" w:cstheme="minorHAnsi"/>
                          <w:sz w:val="18"/>
                          <w:szCs w:val="18"/>
                        </w:rPr>
                        <m:t>1, 2, 0</m:t>
                      </m:r>
                    </m:e>
                  </m:d>
                </m:e>
              </m:d>
            </m:den>
          </m:f>
        </m:oMath>
      </m:oMathPara>
    </w:p>
    <w:p w14:paraId="5D3A5A1F" w14:textId="77777777" w:rsidR="009E0BA2" w:rsidRPr="001252FC" w:rsidRDefault="009E0BA2" w:rsidP="009E0BA2">
      <w:pPr>
        <w:pStyle w:val="paragraph"/>
        <w:spacing w:before="0" w:beforeAutospacing="0" w:after="0" w:afterAutospacing="0"/>
        <w:ind w:left="491" w:right="248"/>
        <w:textAlignment w:val="baseline"/>
        <w:rPr>
          <w:rStyle w:val="eop"/>
          <w:rFonts w:asciiTheme="minorHAnsi" w:hAnsiTheme="minorHAnsi" w:cstheme="minorHAnsi"/>
          <w:sz w:val="20"/>
          <w:szCs w:val="20"/>
        </w:rPr>
      </w:pPr>
    </w:p>
    <w:p w14:paraId="7033EEF4" w14:textId="721277D3" w:rsidR="009E0BA2" w:rsidRPr="001252FC" w:rsidRDefault="009E0BA2" w:rsidP="009E0BA2">
      <w:pPr>
        <w:pStyle w:val="paragraph"/>
        <w:spacing w:before="0" w:beforeAutospacing="0" w:after="0" w:afterAutospacing="0"/>
        <w:ind w:left="491" w:right="248"/>
        <w:textAlignment w:val="baseline"/>
        <w:rPr>
          <w:rStyle w:val="eop"/>
          <w:rFonts w:asciiTheme="minorHAnsi" w:hAnsiTheme="minorHAnsi" w:cstheme="minorHAnsi"/>
          <w:sz w:val="20"/>
          <w:szCs w:val="20"/>
        </w:rPr>
      </w:pPr>
      <m:oMathPara>
        <m:oMath>
          <m:r>
            <m:rPr>
              <m:sty m:val="p"/>
            </m:rPr>
            <w:rPr>
              <w:rStyle w:val="eop"/>
              <w:rFonts w:asciiTheme="minorHAnsi" w:hAnsiTheme="minorHAnsi" w:cstheme="minorHAnsi"/>
              <w:sz w:val="20"/>
              <w:szCs w:val="20"/>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d>
                <m:dPr>
                  <m:ctrlPr>
                    <w:rPr>
                      <w:rFonts w:ascii="Cambria Math" w:hAnsi="Cambria Math" w:cstheme="minorHAnsi"/>
                      <w:i/>
                      <w:sz w:val="18"/>
                      <w:szCs w:val="18"/>
                    </w:rPr>
                  </m:ctrlPr>
                </m:dPr>
                <m:e>
                  <m:r>
                    <w:rPr>
                      <w:rFonts w:ascii="Cambria Math" w:hAnsi="Cambria Math" w:cstheme="minorHAnsi"/>
                      <w:sz w:val="18"/>
                      <w:szCs w:val="18"/>
                    </w:rPr>
                    <m:t>7.03942296034</m:t>
                  </m:r>
                </m:e>
              </m:d>
              <m:r>
                <w:rPr>
                  <w:rFonts w:ascii="Cambria Math" w:hAnsi="Cambria Math" w:cstheme="minorHAnsi"/>
                  <w:sz w:val="18"/>
                  <w:szCs w:val="18"/>
                </w:rPr>
                <m:t>+</m:t>
              </m:r>
              <m:d>
                <m:dPr>
                  <m:ctrlPr>
                    <w:rPr>
                      <w:rFonts w:ascii="Cambria Math" w:hAnsi="Cambria Math" w:cstheme="minorHAnsi"/>
                      <w:i/>
                      <w:sz w:val="18"/>
                      <w:szCs w:val="18"/>
                    </w:rPr>
                  </m:ctrlPr>
                </m:dPr>
                <m:e>
                  <m:r>
                    <w:rPr>
                      <w:rFonts w:ascii="Cambria Math" w:hAnsi="Cambria Math" w:cstheme="minorHAnsi"/>
                      <w:sz w:val="18"/>
                      <w:szCs w:val="18"/>
                    </w:rPr>
                    <m:t>7</m:t>
                  </m:r>
                </m:e>
              </m:d>
            </m:num>
            <m:den>
              <m:d>
                <m:dPr>
                  <m:begChr m:val="‖"/>
                  <m:endChr m:val="‖"/>
                  <m:ctrlPr>
                    <w:rPr>
                      <w:rStyle w:val="eop"/>
                      <w:rFonts w:ascii="Cambria Math" w:hAnsi="Cambria Math" w:cstheme="minorHAnsi"/>
                      <w:i/>
                      <w:sz w:val="18"/>
                      <w:szCs w:val="18"/>
                    </w:rPr>
                  </m:ctrlPr>
                </m:dPr>
                <m:e>
                  <m:d>
                    <m:dPr>
                      <m:ctrlPr>
                        <w:rPr>
                          <w:rStyle w:val="eop"/>
                          <w:rFonts w:ascii="Cambria Math" w:hAnsi="Cambria Math" w:cstheme="minorHAnsi"/>
                          <w:i/>
                          <w:sz w:val="18"/>
                          <w:szCs w:val="18"/>
                        </w:rPr>
                      </m:ctrlPr>
                    </m:dPr>
                    <m:e>
                      <m:r>
                        <w:rPr>
                          <w:rStyle w:val="eop"/>
                          <w:rFonts w:ascii="Cambria Math" w:hAnsi="Cambria Math" w:cstheme="minorHAnsi"/>
                          <w:sz w:val="18"/>
                          <w:szCs w:val="18"/>
                        </w:rPr>
                        <m:t>1, 2, 0</m:t>
                      </m:r>
                    </m:e>
                  </m:d>
                </m:e>
              </m:d>
            </m:den>
          </m:f>
        </m:oMath>
      </m:oMathPara>
    </w:p>
    <w:p w14:paraId="4D59E515" w14:textId="32AD9300" w:rsidR="005E53DF" w:rsidRPr="001252FC" w:rsidRDefault="009E0BA2" w:rsidP="009E0BA2">
      <w:pPr>
        <w:pStyle w:val="paragraph"/>
        <w:spacing w:before="0" w:beforeAutospacing="0" w:after="0" w:afterAutospacing="0"/>
        <w:ind w:left="491" w:right="248"/>
        <w:textAlignment w:val="baseline"/>
        <w:rPr>
          <w:rStyle w:val="eop"/>
          <w:rFonts w:asciiTheme="minorHAnsi" w:hAnsiTheme="minorHAnsi" w:cstheme="minorHAnsi"/>
          <w:sz w:val="20"/>
          <w:szCs w:val="20"/>
        </w:rPr>
      </w:pPr>
      <m:oMathPara>
        <m:oMath>
          <m:r>
            <m:rPr>
              <m:sty m:val="p"/>
            </m:rPr>
            <w:rPr>
              <w:rStyle w:val="eop"/>
              <w:rFonts w:ascii="Cambria Math" w:hAnsi="Cambria Math" w:cstheme="minorHAnsi"/>
              <w:sz w:val="20"/>
              <w:szCs w:val="20"/>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r>
                <w:rPr>
                  <w:rFonts w:ascii="Cambria Math" w:hAnsi="Cambria Math" w:cstheme="minorHAnsi"/>
                  <w:sz w:val="18"/>
                  <w:szCs w:val="18"/>
                </w:rPr>
                <m:t>14.03942296034</m:t>
              </m:r>
            </m:num>
            <m:den>
              <m:d>
                <m:dPr>
                  <m:begChr m:val="‖"/>
                  <m:endChr m:val="‖"/>
                  <m:ctrlPr>
                    <w:rPr>
                      <w:rStyle w:val="eop"/>
                      <w:rFonts w:ascii="Cambria Math" w:hAnsi="Cambria Math" w:cstheme="minorHAnsi"/>
                      <w:i/>
                      <w:sz w:val="18"/>
                      <w:szCs w:val="18"/>
                    </w:rPr>
                  </m:ctrlPr>
                </m:dPr>
                <m:e>
                  <m:d>
                    <m:dPr>
                      <m:ctrlPr>
                        <w:rPr>
                          <w:rStyle w:val="eop"/>
                          <w:rFonts w:ascii="Cambria Math" w:hAnsi="Cambria Math" w:cstheme="minorHAnsi"/>
                          <w:i/>
                          <w:sz w:val="18"/>
                          <w:szCs w:val="18"/>
                        </w:rPr>
                      </m:ctrlPr>
                    </m:dPr>
                    <m:e>
                      <m:r>
                        <w:rPr>
                          <w:rStyle w:val="eop"/>
                          <w:rFonts w:ascii="Cambria Math" w:hAnsi="Cambria Math" w:cstheme="minorHAnsi"/>
                          <w:sz w:val="18"/>
                          <w:szCs w:val="18"/>
                        </w:rPr>
                        <m:t>1, 2, 0</m:t>
                      </m:r>
                    </m:e>
                  </m:d>
                </m:e>
              </m:d>
            </m:den>
          </m:f>
        </m:oMath>
      </m:oMathPara>
    </w:p>
    <w:p w14:paraId="7EFCA4D4" w14:textId="69DE1DCA" w:rsidR="005E53DF" w:rsidRPr="0096342A" w:rsidRDefault="005E53DF" w:rsidP="009E0BA2">
      <w:pPr>
        <w:pStyle w:val="paragraph"/>
        <w:spacing w:before="0" w:beforeAutospacing="0" w:after="0" w:afterAutospacing="0"/>
        <w:ind w:left="491" w:right="248"/>
        <w:textAlignment w:val="baseline"/>
        <w:rPr>
          <w:rStyle w:val="eop"/>
          <w:rFonts w:asciiTheme="minorHAnsi" w:hAnsiTheme="minorHAnsi" w:cstheme="minorHAnsi"/>
          <w:sz w:val="18"/>
          <w:szCs w:val="18"/>
        </w:rPr>
      </w:pPr>
      <m:oMathPara>
        <m:oMath>
          <m:r>
            <m:rPr>
              <m:sty m:val="p"/>
            </m:rPr>
            <w:rPr>
              <w:rStyle w:val="eop"/>
              <w:rFonts w:ascii="Cambria Math" w:hAnsi="Cambria Math" w:cstheme="minorHAnsi"/>
              <w:sz w:val="20"/>
              <w:szCs w:val="20"/>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r>
                <w:rPr>
                  <w:rFonts w:ascii="Cambria Math" w:hAnsi="Cambria Math" w:cstheme="minorHAnsi"/>
                  <w:sz w:val="18"/>
                  <w:szCs w:val="18"/>
                </w:rPr>
                <m:t>14.03942296034</m:t>
              </m:r>
            </m:num>
            <m:den>
              <m:rad>
                <m:radPr>
                  <m:degHide m:val="1"/>
                  <m:ctrlPr>
                    <w:rPr>
                      <w:rStyle w:val="eop"/>
                      <w:rFonts w:ascii="Cambria Math" w:hAnsi="Cambria Math" w:cstheme="minorHAnsi"/>
                      <w:i/>
                      <w:sz w:val="18"/>
                      <w:szCs w:val="18"/>
                    </w:rPr>
                  </m:ctrlPr>
                </m:radPr>
                <m:deg/>
                <m:e>
                  <m:sSup>
                    <m:sSupPr>
                      <m:ctrlPr>
                        <w:rPr>
                          <w:rStyle w:val="eop"/>
                          <w:rFonts w:ascii="Cambria Math" w:hAnsi="Cambria Math" w:cstheme="minorHAnsi"/>
                          <w:i/>
                          <w:sz w:val="18"/>
                          <w:szCs w:val="18"/>
                        </w:rPr>
                      </m:ctrlPr>
                    </m:sSupPr>
                    <m:e>
                      <m:r>
                        <w:rPr>
                          <w:rStyle w:val="eop"/>
                          <w:rFonts w:ascii="Cambria Math" w:hAnsi="Cambria Math" w:cstheme="minorHAnsi"/>
                          <w:sz w:val="18"/>
                          <w:szCs w:val="18"/>
                        </w:rPr>
                        <m:t>1</m:t>
                      </m:r>
                    </m:e>
                    <m:sup>
                      <m:r>
                        <w:rPr>
                          <w:rStyle w:val="eop"/>
                          <w:rFonts w:ascii="Cambria Math" w:hAnsi="Cambria Math" w:cstheme="minorHAnsi"/>
                          <w:sz w:val="18"/>
                          <w:szCs w:val="18"/>
                        </w:rPr>
                        <m:t>2</m:t>
                      </m:r>
                    </m:sup>
                  </m:sSup>
                  <m:r>
                    <w:rPr>
                      <w:rStyle w:val="eop"/>
                      <w:rFonts w:ascii="Cambria Math" w:hAnsi="Cambria Math" w:cstheme="minorHAnsi"/>
                      <w:sz w:val="18"/>
                      <w:szCs w:val="18"/>
                    </w:rPr>
                    <m:t>+</m:t>
                  </m:r>
                  <m:sSup>
                    <m:sSupPr>
                      <m:ctrlPr>
                        <w:rPr>
                          <w:rStyle w:val="eop"/>
                          <w:rFonts w:ascii="Cambria Math" w:hAnsi="Cambria Math" w:cstheme="minorHAnsi"/>
                          <w:i/>
                          <w:sz w:val="18"/>
                          <w:szCs w:val="18"/>
                        </w:rPr>
                      </m:ctrlPr>
                    </m:sSupPr>
                    <m:e>
                      <m:r>
                        <w:rPr>
                          <w:rStyle w:val="eop"/>
                          <w:rFonts w:ascii="Cambria Math" w:hAnsi="Cambria Math" w:cstheme="minorHAnsi"/>
                          <w:sz w:val="18"/>
                          <w:szCs w:val="18"/>
                        </w:rPr>
                        <m:t>2</m:t>
                      </m:r>
                    </m:e>
                    <m:sup>
                      <m:r>
                        <w:rPr>
                          <w:rStyle w:val="eop"/>
                          <w:rFonts w:ascii="Cambria Math" w:hAnsi="Cambria Math" w:cstheme="minorHAnsi"/>
                          <w:sz w:val="18"/>
                          <w:szCs w:val="18"/>
                        </w:rPr>
                        <m:t>2</m:t>
                      </m:r>
                    </m:sup>
                  </m:sSup>
                  <m:r>
                    <w:rPr>
                      <w:rStyle w:val="eop"/>
                      <w:rFonts w:ascii="Cambria Math" w:hAnsi="Cambria Math" w:cstheme="minorHAnsi"/>
                      <w:sz w:val="18"/>
                      <w:szCs w:val="18"/>
                    </w:rPr>
                    <m:t>+</m:t>
                  </m:r>
                  <m:sSup>
                    <m:sSupPr>
                      <m:ctrlPr>
                        <w:rPr>
                          <w:rStyle w:val="eop"/>
                          <w:rFonts w:ascii="Cambria Math" w:hAnsi="Cambria Math" w:cstheme="minorHAnsi"/>
                          <w:i/>
                          <w:sz w:val="18"/>
                          <w:szCs w:val="18"/>
                        </w:rPr>
                      </m:ctrlPr>
                    </m:sSupPr>
                    <m:e>
                      <m:r>
                        <w:rPr>
                          <w:rStyle w:val="eop"/>
                          <w:rFonts w:ascii="Cambria Math" w:hAnsi="Cambria Math" w:cstheme="minorHAnsi"/>
                          <w:sz w:val="18"/>
                          <w:szCs w:val="18"/>
                        </w:rPr>
                        <m:t>0</m:t>
                      </m:r>
                    </m:e>
                    <m:sup>
                      <m:r>
                        <w:rPr>
                          <w:rStyle w:val="eop"/>
                          <w:rFonts w:ascii="Cambria Math" w:hAnsi="Cambria Math" w:cstheme="minorHAnsi"/>
                          <w:sz w:val="18"/>
                          <w:szCs w:val="18"/>
                        </w:rPr>
                        <m:t>2</m:t>
                      </m:r>
                    </m:sup>
                  </m:sSup>
                </m:e>
              </m:rad>
            </m:den>
          </m:f>
        </m:oMath>
      </m:oMathPara>
    </w:p>
    <w:p w14:paraId="6225B4E6" w14:textId="1EF37B33" w:rsidR="005E53DF" w:rsidRPr="001252FC" w:rsidRDefault="005E53DF" w:rsidP="009E0BA2">
      <w:pPr>
        <w:pStyle w:val="paragraph"/>
        <w:spacing w:before="0" w:beforeAutospacing="0" w:after="0" w:afterAutospacing="0"/>
        <w:ind w:left="491" w:right="248"/>
        <w:textAlignment w:val="baseline"/>
        <w:rPr>
          <w:rStyle w:val="eop"/>
          <w:rFonts w:asciiTheme="minorHAnsi" w:hAnsiTheme="minorHAnsi" w:cstheme="minorHAnsi"/>
          <w:sz w:val="20"/>
          <w:szCs w:val="20"/>
        </w:rPr>
      </w:pPr>
      <m:oMathPara>
        <m:oMath>
          <m:r>
            <m:rPr>
              <m:sty m:val="p"/>
            </m:rPr>
            <w:rPr>
              <w:rStyle w:val="eop"/>
              <w:rFonts w:ascii="Cambria Math" w:hAnsi="Cambria Math" w:cstheme="minorHAnsi"/>
              <w:sz w:val="20"/>
              <w:szCs w:val="20"/>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r>
                <w:rPr>
                  <w:rFonts w:ascii="Cambria Math" w:hAnsi="Cambria Math" w:cstheme="minorHAnsi"/>
                  <w:sz w:val="18"/>
                  <w:szCs w:val="18"/>
                </w:rPr>
                <m:t>14.03942296034</m:t>
              </m:r>
            </m:num>
            <m:den>
              <m:rad>
                <m:radPr>
                  <m:degHide m:val="1"/>
                  <m:ctrlPr>
                    <w:rPr>
                      <w:rStyle w:val="eop"/>
                      <w:rFonts w:ascii="Cambria Math" w:hAnsi="Cambria Math" w:cstheme="minorHAnsi"/>
                      <w:i/>
                      <w:sz w:val="18"/>
                      <w:szCs w:val="18"/>
                    </w:rPr>
                  </m:ctrlPr>
                </m:radPr>
                <m:deg/>
                <m:e>
                  <m:r>
                    <w:rPr>
                      <w:rStyle w:val="eop"/>
                      <w:rFonts w:ascii="Cambria Math" w:hAnsi="Cambria Math" w:cstheme="minorHAnsi"/>
                      <w:sz w:val="18"/>
                      <w:szCs w:val="18"/>
                    </w:rPr>
                    <m:t>5</m:t>
                  </m:r>
                </m:e>
              </m:rad>
            </m:den>
          </m:f>
        </m:oMath>
      </m:oMathPara>
    </w:p>
    <w:p w14:paraId="5B49D726" w14:textId="3DC342E2" w:rsidR="005E53DF" w:rsidRPr="001252FC" w:rsidRDefault="005E53DF" w:rsidP="009E0BA2">
      <w:pPr>
        <w:pStyle w:val="paragraph"/>
        <w:spacing w:before="0" w:beforeAutospacing="0" w:after="0" w:afterAutospacing="0"/>
        <w:ind w:left="491" w:right="248"/>
        <w:textAlignment w:val="baseline"/>
        <w:rPr>
          <w:rStyle w:val="eop"/>
          <w:rFonts w:asciiTheme="minorHAnsi" w:hAnsiTheme="minorHAnsi" w:cstheme="minorHAnsi"/>
          <w:sz w:val="20"/>
          <w:szCs w:val="20"/>
        </w:rPr>
      </w:pPr>
      <m:oMathPara>
        <m:oMath>
          <m:r>
            <m:rPr>
              <m:sty m:val="p"/>
            </m:rPr>
            <w:rPr>
              <w:rStyle w:val="eop"/>
              <w:rFonts w:ascii="Cambria Math" w:hAnsi="Cambria Math" w:cstheme="minorHAnsi"/>
              <w:sz w:val="20"/>
              <w:szCs w:val="20"/>
            </w:rPr>
            <w:br/>
          </m:r>
        </m:oMath>
        <m:oMath>
          <m:r>
            <w:rPr>
              <w:rStyle w:val="eop"/>
              <w:rFonts w:ascii="Cambria Math" w:hAnsi="Cambria Math" w:cstheme="minorHAnsi"/>
              <w:sz w:val="18"/>
              <w:szCs w:val="18"/>
            </w:rPr>
            <m:t>d=</m:t>
          </m:r>
          <m:f>
            <m:fPr>
              <m:ctrlPr>
                <w:rPr>
                  <w:rStyle w:val="eop"/>
                  <w:rFonts w:ascii="Cambria Math" w:hAnsi="Cambria Math" w:cstheme="minorHAnsi"/>
                  <w:i/>
                  <w:sz w:val="18"/>
                  <w:szCs w:val="18"/>
                </w:rPr>
              </m:ctrlPr>
            </m:fPr>
            <m:num>
              <m:r>
                <w:rPr>
                  <w:rFonts w:ascii="Cambria Math" w:hAnsi="Cambria Math" w:cstheme="minorHAnsi"/>
                  <w:sz w:val="18"/>
                  <w:szCs w:val="18"/>
                </w:rPr>
                <m:t>14.03942296034</m:t>
              </m:r>
            </m:num>
            <m:den>
              <m:r>
                <w:rPr>
                  <w:rStyle w:val="eop"/>
                  <w:rFonts w:ascii="Cambria Math" w:hAnsi="Cambria Math" w:cstheme="minorHAnsi"/>
                  <w:sz w:val="18"/>
                  <w:szCs w:val="18"/>
                </w:rPr>
                <m:t>2.2360679775</m:t>
              </m:r>
            </m:den>
          </m:f>
        </m:oMath>
      </m:oMathPara>
    </w:p>
    <w:p w14:paraId="4A999594" w14:textId="19C5CA6D" w:rsidR="0025033F" w:rsidRPr="00D207C4" w:rsidRDefault="005E53DF" w:rsidP="00D70E1E">
      <w:pPr>
        <w:pStyle w:val="paragraph"/>
        <w:spacing w:before="0" w:beforeAutospacing="0" w:after="0" w:afterAutospacing="0"/>
        <w:ind w:left="491" w:right="248"/>
        <w:textAlignment w:val="baseline"/>
        <w:rPr>
          <w:rStyle w:val="eop"/>
          <w:rFonts w:asciiTheme="minorHAnsi" w:hAnsiTheme="minorHAnsi" w:cstheme="minorHAnsi"/>
          <w:sz w:val="18"/>
          <w:szCs w:val="18"/>
        </w:rPr>
      </w:pPr>
      <m:oMathPara>
        <m:oMath>
          <m:r>
            <m:rPr>
              <m:sty m:val="p"/>
            </m:rPr>
            <w:rPr>
              <w:rStyle w:val="eop"/>
              <w:rFonts w:ascii="Cambria Math" w:hAnsi="Cambria Math" w:cstheme="minorHAnsi"/>
              <w:sz w:val="20"/>
              <w:szCs w:val="20"/>
            </w:rPr>
            <w:br/>
          </m:r>
        </m:oMath>
        <m:oMath>
          <m:r>
            <w:rPr>
              <w:rStyle w:val="eop"/>
              <w:rFonts w:ascii="Cambria Math" w:hAnsi="Cambria Math" w:cstheme="minorHAnsi"/>
              <w:sz w:val="18"/>
              <w:szCs w:val="18"/>
            </w:rPr>
            <m:t>d=6.27862082084</m:t>
          </m:r>
        </m:oMath>
      </m:oMathPara>
    </w:p>
    <w:p w14:paraId="0C3E9F7B" w14:textId="77777777" w:rsidR="00D207C4" w:rsidRPr="0096342A" w:rsidRDefault="00D207C4" w:rsidP="00D70E1E">
      <w:pPr>
        <w:pStyle w:val="paragraph"/>
        <w:spacing w:before="0" w:beforeAutospacing="0" w:after="0" w:afterAutospacing="0"/>
        <w:ind w:left="491" w:right="248"/>
        <w:textAlignment w:val="baseline"/>
        <w:rPr>
          <w:rStyle w:val="eop"/>
          <w:rFonts w:asciiTheme="minorHAnsi" w:hAnsiTheme="minorHAnsi" w:cstheme="minorHAnsi"/>
          <w:sz w:val="18"/>
          <w:szCs w:val="18"/>
        </w:rPr>
      </w:pPr>
    </w:p>
    <w:p w14:paraId="374EC35D" w14:textId="77777777" w:rsidR="00D207C4" w:rsidRPr="00D207C4" w:rsidRDefault="00D207C4" w:rsidP="00D207C4">
      <w:pPr>
        <w:pStyle w:val="Heading3"/>
        <w:numPr>
          <w:ilvl w:val="2"/>
          <w:numId w:val="5"/>
        </w:numPr>
      </w:pPr>
      <w:bookmarkStart w:id="49" w:name="_Toc151323648"/>
      <w:r>
        <w:lastRenderedPageBreak/>
        <w:t>Acquired Value and Assumption (Culling Plane Distance)</w:t>
      </w:r>
      <w:bookmarkEnd w:id="49"/>
    </w:p>
    <w:p w14:paraId="46848DEA" w14:textId="77777777" w:rsidR="0096342A" w:rsidRDefault="0096342A" w:rsidP="00D70E1E">
      <w:pPr>
        <w:pStyle w:val="paragraph"/>
        <w:spacing w:before="0" w:beforeAutospacing="0" w:after="0" w:afterAutospacing="0"/>
        <w:ind w:left="491" w:right="248"/>
        <w:textAlignment w:val="baseline"/>
        <w:rPr>
          <w:rStyle w:val="eop"/>
          <w:rFonts w:asciiTheme="minorHAnsi" w:hAnsiTheme="minorHAnsi" w:cstheme="minorHAnsi"/>
          <w:sz w:val="18"/>
          <w:szCs w:val="18"/>
        </w:rPr>
      </w:pPr>
    </w:p>
    <w:p w14:paraId="0491581D" w14:textId="77777777" w:rsidR="0096342A" w:rsidRDefault="0096342A" w:rsidP="00D70E1E">
      <w:pPr>
        <w:pStyle w:val="paragraph"/>
        <w:spacing w:before="0" w:beforeAutospacing="0" w:after="0" w:afterAutospacing="0"/>
        <w:ind w:left="491" w:right="248"/>
        <w:textAlignment w:val="baseline"/>
        <w:rPr>
          <w:rStyle w:val="eop"/>
          <w:rFonts w:asciiTheme="minorHAnsi" w:hAnsiTheme="minorHAnsi" w:cstheme="minorHAnsi"/>
          <w:sz w:val="18"/>
          <w:szCs w:val="18"/>
        </w:rPr>
      </w:pPr>
    </w:p>
    <w:p w14:paraId="02F1C637" w14:textId="0EF63C51" w:rsidR="0096342A" w:rsidRDefault="00D207C4" w:rsidP="00D70E1E">
      <w:pPr>
        <w:pStyle w:val="paragraph"/>
        <w:spacing w:before="0" w:beforeAutospacing="0" w:after="0" w:afterAutospacing="0"/>
        <w:ind w:left="491" w:right="248"/>
        <w:textAlignment w:val="baseline"/>
        <w:rPr>
          <w:rStyle w:val="eop"/>
          <w:rFonts w:asciiTheme="minorHAnsi" w:hAnsiTheme="minorHAnsi" w:cstheme="minorHAnsi"/>
          <w:sz w:val="18"/>
          <w:szCs w:val="18"/>
        </w:rPr>
      </w:pPr>
      <m:oMathPara>
        <m:oMath>
          <m:r>
            <w:rPr>
              <w:rStyle w:val="eop"/>
              <w:rFonts w:ascii="Cambria Math" w:hAnsi="Cambria Math" w:cstheme="minorHAnsi"/>
              <w:sz w:val="18"/>
              <w:szCs w:val="18"/>
            </w:rPr>
            <m:t>d=6.27862082084</m:t>
          </m:r>
        </m:oMath>
      </m:oMathPara>
    </w:p>
    <w:p w14:paraId="176E1293" w14:textId="77777777" w:rsidR="0096342A" w:rsidRDefault="0096342A" w:rsidP="00D70E1E">
      <w:pPr>
        <w:pStyle w:val="paragraph"/>
        <w:spacing w:before="0" w:beforeAutospacing="0" w:after="0" w:afterAutospacing="0"/>
        <w:ind w:left="491" w:right="248"/>
        <w:textAlignment w:val="baseline"/>
        <w:rPr>
          <w:rFonts w:asciiTheme="minorHAnsi" w:hAnsiTheme="minorHAnsi" w:cstheme="minorHAnsi"/>
          <w:sz w:val="20"/>
          <w:szCs w:val="20"/>
        </w:rPr>
      </w:pPr>
    </w:p>
    <w:p w14:paraId="744BFF0A" w14:textId="5088ACC0" w:rsidR="00D207C4" w:rsidRDefault="00D207C4" w:rsidP="00D70E1E">
      <w:pPr>
        <w:pStyle w:val="paragraph"/>
        <w:spacing w:before="0" w:beforeAutospacing="0" w:after="0" w:afterAutospacing="0"/>
        <w:ind w:left="491" w:right="248"/>
        <w:textAlignment w:val="baseline"/>
        <w:rPr>
          <w:rFonts w:asciiTheme="minorHAnsi" w:hAnsiTheme="minorHAnsi" w:cstheme="minorHAnsi"/>
          <w:sz w:val="20"/>
          <w:szCs w:val="20"/>
        </w:rPr>
      </w:pPr>
      <w:r>
        <w:rPr>
          <w:rFonts w:asciiTheme="minorHAnsi" w:hAnsiTheme="minorHAnsi" w:cstheme="minorHAnsi"/>
          <w:sz w:val="20"/>
          <w:szCs w:val="20"/>
        </w:rPr>
        <w:t xml:space="preserve">Given that </w:t>
      </w:r>
      <w:r w:rsidRPr="00D207C4">
        <w:rPr>
          <w:rFonts w:asciiTheme="minorHAnsi" w:hAnsiTheme="minorHAnsi" w:cstheme="minorHAnsi"/>
          <w:sz w:val="20"/>
          <w:szCs w:val="20"/>
        </w:rPr>
        <w:t xml:space="preserve">the distance of </w:t>
      </w:r>
      <w:r>
        <w:rPr>
          <w:rFonts w:asciiTheme="minorHAnsi" w:hAnsiTheme="minorHAnsi" w:cstheme="minorHAnsi"/>
          <w:sz w:val="20"/>
          <w:szCs w:val="20"/>
        </w:rPr>
        <w:t>the vertex</w:t>
      </w:r>
      <w:r w:rsidRPr="00D207C4">
        <w:rPr>
          <w:rFonts w:asciiTheme="minorHAnsi" w:hAnsiTheme="minorHAnsi" w:cstheme="minorHAnsi"/>
          <w:sz w:val="20"/>
          <w:szCs w:val="20"/>
        </w:rPr>
        <w:t xml:space="preserve"> from the culling plane is positive,</w:t>
      </w:r>
      <w:r>
        <w:rPr>
          <w:rFonts w:asciiTheme="minorHAnsi" w:hAnsiTheme="minorHAnsi" w:cstheme="minorHAnsi"/>
          <w:sz w:val="20"/>
          <w:szCs w:val="20"/>
        </w:rPr>
        <w:t xml:space="preserve"> this tells us that</w:t>
      </w:r>
      <w:r w:rsidRPr="00D207C4">
        <w:rPr>
          <w:rFonts w:asciiTheme="minorHAnsi" w:hAnsiTheme="minorHAnsi" w:cstheme="minorHAnsi"/>
          <w:sz w:val="20"/>
          <w:szCs w:val="20"/>
        </w:rPr>
        <w:t xml:space="preserve"> the vertex is on the side considered "inside" and may be culled; </w:t>
      </w:r>
      <w:r>
        <w:rPr>
          <w:rFonts w:asciiTheme="minorHAnsi" w:hAnsiTheme="minorHAnsi" w:cstheme="minorHAnsi"/>
          <w:sz w:val="20"/>
          <w:szCs w:val="20"/>
        </w:rPr>
        <w:t xml:space="preserve">however, </w:t>
      </w:r>
      <w:r w:rsidRPr="00D207C4">
        <w:rPr>
          <w:rFonts w:asciiTheme="minorHAnsi" w:hAnsiTheme="minorHAnsi" w:cstheme="minorHAnsi"/>
          <w:sz w:val="20"/>
          <w:szCs w:val="20"/>
        </w:rPr>
        <w:t xml:space="preserve">if </w:t>
      </w:r>
      <w:r>
        <w:rPr>
          <w:rFonts w:asciiTheme="minorHAnsi" w:hAnsiTheme="minorHAnsi" w:cstheme="minorHAnsi"/>
          <w:sz w:val="20"/>
          <w:szCs w:val="20"/>
        </w:rPr>
        <w:t xml:space="preserve">the number was </w:t>
      </w:r>
      <w:r w:rsidRPr="00D207C4">
        <w:rPr>
          <w:rFonts w:asciiTheme="minorHAnsi" w:hAnsiTheme="minorHAnsi" w:cstheme="minorHAnsi"/>
          <w:sz w:val="20"/>
          <w:szCs w:val="20"/>
        </w:rPr>
        <w:t xml:space="preserve">negative, </w:t>
      </w:r>
      <w:proofErr w:type="gramStart"/>
      <w:r w:rsidRPr="00D207C4">
        <w:rPr>
          <w:rFonts w:asciiTheme="minorHAnsi" w:hAnsiTheme="minorHAnsi" w:cstheme="minorHAnsi"/>
          <w:sz w:val="20"/>
          <w:szCs w:val="20"/>
        </w:rPr>
        <w:t>it's</w:t>
      </w:r>
      <w:r>
        <w:rPr>
          <w:rFonts w:asciiTheme="minorHAnsi" w:hAnsiTheme="minorHAnsi" w:cstheme="minorHAnsi"/>
          <w:sz w:val="20"/>
          <w:szCs w:val="20"/>
        </w:rPr>
        <w:t xml:space="preserve"> would be</w:t>
      </w:r>
      <w:proofErr w:type="gramEnd"/>
      <w:r w:rsidRPr="00D207C4">
        <w:rPr>
          <w:rFonts w:asciiTheme="minorHAnsi" w:hAnsiTheme="minorHAnsi" w:cstheme="minorHAnsi"/>
          <w:sz w:val="20"/>
          <w:szCs w:val="20"/>
        </w:rPr>
        <w:t xml:space="preserve"> on the side considered "outside" and should</w:t>
      </w:r>
      <w:r>
        <w:rPr>
          <w:rFonts w:asciiTheme="minorHAnsi" w:hAnsiTheme="minorHAnsi" w:cstheme="minorHAnsi"/>
          <w:sz w:val="20"/>
          <w:szCs w:val="20"/>
        </w:rPr>
        <w:t>/would</w:t>
      </w:r>
      <w:r w:rsidRPr="00D207C4">
        <w:rPr>
          <w:rFonts w:asciiTheme="minorHAnsi" w:hAnsiTheme="minorHAnsi" w:cstheme="minorHAnsi"/>
          <w:sz w:val="20"/>
          <w:szCs w:val="20"/>
        </w:rPr>
        <w:t xml:space="preserve"> not be culled.</w:t>
      </w:r>
    </w:p>
    <w:p w14:paraId="6F8A10C3" w14:textId="77777777" w:rsidR="007932AE" w:rsidRDefault="007932AE" w:rsidP="00D70E1E">
      <w:pPr>
        <w:pStyle w:val="paragraph"/>
        <w:spacing w:before="0" w:beforeAutospacing="0" w:after="0" w:afterAutospacing="0"/>
        <w:ind w:left="491" w:right="248"/>
        <w:textAlignment w:val="baseline"/>
        <w:rPr>
          <w:rFonts w:asciiTheme="minorHAnsi" w:hAnsiTheme="minorHAnsi" w:cstheme="minorHAnsi"/>
          <w:sz w:val="20"/>
          <w:szCs w:val="20"/>
        </w:rPr>
      </w:pPr>
    </w:p>
    <w:p w14:paraId="2F5F5954" w14:textId="77777777" w:rsidR="007932AE" w:rsidRPr="001252FC" w:rsidRDefault="007932AE" w:rsidP="00D70E1E">
      <w:pPr>
        <w:pStyle w:val="paragraph"/>
        <w:spacing w:before="0" w:beforeAutospacing="0" w:after="0" w:afterAutospacing="0"/>
        <w:ind w:left="491" w:right="248"/>
        <w:textAlignment w:val="baseline"/>
        <w:rPr>
          <w:rFonts w:asciiTheme="minorHAnsi" w:hAnsiTheme="minorHAnsi" w:cstheme="minorHAnsi"/>
          <w:sz w:val="20"/>
          <w:szCs w:val="20"/>
        </w:rPr>
      </w:pPr>
    </w:p>
    <w:p w14:paraId="0D77A06F" w14:textId="745018D2" w:rsidR="007932AE" w:rsidRPr="007932AE" w:rsidRDefault="00497D14" w:rsidP="007932AE">
      <w:pPr>
        <w:pStyle w:val="Heading1"/>
        <w:numPr>
          <w:ilvl w:val="0"/>
          <w:numId w:val="5"/>
        </w:numPr>
        <w:rPr>
          <w:sz w:val="28"/>
          <w:szCs w:val="28"/>
        </w:rPr>
      </w:pPr>
      <w:bookmarkStart w:id="50" w:name="_Toc151323649"/>
      <w:r w:rsidRPr="001252FC">
        <w:rPr>
          <w:sz w:val="28"/>
          <w:szCs w:val="28"/>
        </w:rPr>
        <w:t>Real-World Applications</w:t>
      </w:r>
      <w:bookmarkEnd w:id="50"/>
    </w:p>
    <w:p w14:paraId="304D3BAD" w14:textId="5F392630" w:rsidR="00EA2907" w:rsidRPr="001252FC" w:rsidRDefault="00EA2907" w:rsidP="00EA2907">
      <w:pPr>
        <w:ind w:firstLine="360"/>
        <w:rPr>
          <w:sz w:val="20"/>
          <w:szCs w:val="20"/>
        </w:rPr>
      </w:pPr>
      <w:r w:rsidRPr="001252FC">
        <w:rPr>
          <w:sz w:val="20"/>
          <w:szCs w:val="20"/>
        </w:rPr>
        <w:t>Numerous industries and applications have witnessed remarkable advancements in graphics rendering efficiency through GPU optimization. In fields such as gaming, where visual fidelity and performance are paramount, optimized graphics pipelines have enabled the creation of breathtakingly realistic virtual worlds</w:t>
      </w:r>
      <w:sdt>
        <w:sdtPr>
          <w:rPr>
            <w:sz w:val="20"/>
            <w:szCs w:val="20"/>
          </w:rPr>
          <w:id w:val="-1593768873"/>
          <w:citation/>
        </w:sdtPr>
        <w:sdtContent>
          <w:r w:rsidR="000E21C8">
            <w:rPr>
              <w:sz w:val="20"/>
              <w:szCs w:val="20"/>
            </w:rPr>
            <w:fldChar w:fldCharType="begin"/>
          </w:r>
          <w:r w:rsidR="000E21C8">
            <w:rPr>
              <w:sz w:val="20"/>
              <w:szCs w:val="20"/>
            </w:rPr>
            <w:instrText xml:space="preserve"> CITATION Gam23 \l 2057 </w:instrText>
          </w:r>
          <w:r w:rsidR="000E21C8">
            <w:rPr>
              <w:sz w:val="20"/>
              <w:szCs w:val="20"/>
            </w:rPr>
            <w:fldChar w:fldCharType="separate"/>
          </w:r>
          <w:r w:rsidR="007932AE">
            <w:rPr>
              <w:noProof/>
              <w:sz w:val="20"/>
              <w:szCs w:val="20"/>
            </w:rPr>
            <w:t xml:space="preserve"> </w:t>
          </w:r>
          <w:r w:rsidR="007932AE" w:rsidRPr="007932AE">
            <w:rPr>
              <w:noProof/>
              <w:sz w:val="20"/>
              <w:szCs w:val="20"/>
            </w:rPr>
            <w:t>[1]</w:t>
          </w:r>
          <w:r w:rsidR="000E21C8">
            <w:rPr>
              <w:sz w:val="20"/>
              <w:szCs w:val="20"/>
            </w:rPr>
            <w:fldChar w:fldCharType="end"/>
          </w:r>
        </w:sdtContent>
      </w:sdt>
      <w:sdt>
        <w:sdtPr>
          <w:rPr>
            <w:sz w:val="20"/>
            <w:szCs w:val="20"/>
          </w:rPr>
          <w:id w:val="1868641563"/>
          <w:citation/>
        </w:sdtPr>
        <w:sdtContent>
          <w:r w:rsidR="000E21C8">
            <w:rPr>
              <w:sz w:val="20"/>
              <w:szCs w:val="20"/>
            </w:rPr>
            <w:fldChar w:fldCharType="begin"/>
          </w:r>
          <w:r w:rsidR="000E21C8">
            <w:rPr>
              <w:sz w:val="20"/>
              <w:szCs w:val="20"/>
            </w:rPr>
            <w:instrText xml:space="preserve"> CITATION NVI18 \l 2057 </w:instrText>
          </w:r>
          <w:r w:rsidR="000E21C8">
            <w:rPr>
              <w:sz w:val="20"/>
              <w:szCs w:val="20"/>
            </w:rPr>
            <w:fldChar w:fldCharType="separate"/>
          </w:r>
          <w:r w:rsidR="007932AE">
            <w:rPr>
              <w:noProof/>
              <w:sz w:val="20"/>
              <w:szCs w:val="20"/>
            </w:rPr>
            <w:t xml:space="preserve"> </w:t>
          </w:r>
          <w:r w:rsidR="007932AE" w:rsidRPr="007932AE">
            <w:rPr>
              <w:noProof/>
              <w:sz w:val="20"/>
              <w:szCs w:val="20"/>
            </w:rPr>
            <w:t>[14]</w:t>
          </w:r>
          <w:r w:rsidR="000E21C8">
            <w:rPr>
              <w:sz w:val="20"/>
              <w:szCs w:val="20"/>
            </w:rPr>
            <w:fldChar w:fldCharType="end"/>
          </w:r>
        </w:sdtContent>
      </w:sdt>
      <w:r w:rsidRPr="001252FC">
        <w:rPr>
          <w:sz w:val="20"/>
          <w:szCs w:val="20"/>
        </w:rPr>
        <w:t xml:space="preserve">. </w:t>
      </w:r>
      <w:r w:rsidR="000E21C8">
        <w:rPr>
          <w:sz w:val="20"/>
          <w:szCs w:val="20"/>
        </w:rPr>
        <w:t>I</w:t>
      </w:r>
      <w:r w:rsidRPr="001252FC">
        <w:rPr>
          <w:sz w:val="20"/>
          <w:szCs w:val="20"/>
        </w:rPr>
        <w:t xml:space="preserve">ndustries </w:t>
      </w:r>
      <w:r w:rsidR="000E21C8">
        <w:rPr>
          <w:sz w:val="20"/>
          <w:szCs w:val="20"/>
        </w:rPr>
        <w:t xml:space="preserve">such as </w:t>
      </w:r>
      <w:r w:rsidRPr="001252FC">
        <w:rPr>
          <w:sz w:val="20"/>
          <w:szCs w:val="20"/>
        </w:rPr>
        <w:t>architecture and engineering benefit from the accelerated rendering of complex 3D models, expediting the design and visualization processes.</w:t>
      </w:r>
    </w:p>
    <w:p w14:paraId="314FAA29" w14:textId="3F7E1F4E" w:rsidR="00EA2907" w:rsidRPr="001252FC" w:rsidRDefault="00EA2907" w:rsidP="00EA2907">
      <w:pPr>
        <w:rPr>
          <w:sz w:val="20"/>
          <w:szCs w:val="20"/>
        </w:rPr>
      </w:pPr>
      <w:r w:rsidRPr="001252FC">
        <w:rPr>
          <w:sz w:val="20"/>
          <w:szCs w:val="20"/>
        </w:rPr>
        <w:t>In healthcare, GPU-driven rendering facilitates the visualization of intricate medical imagery, aiding in diagnosis and treatment planning</w:t>
      </w:r>
      <w:r w:rsidR="000E21C8">
        <w:rPr>
          <w:sz w:val="20"/>
          <w:szCs w:val="20"/>
        </w:rPr>
        <w:t xml:space="preserve"> </w:t>
      </w:r>
      <w:sdt>
        <w:sdtPr>
          <w:rPr>
            <w:sz w:val="20"/>
            <w:szCs w:val="20"/>
          </w:rPr>
          <w:id w:val="-939516270"/>
          <w:citation/>
        </w:sdtPr>
        <w:sdtContent>
          <w:r w:rsidR="000E21C8">
            <w:rPr>
              <w:sz w:val="20"/>
              <w:szCs w:val="20"/>
            </w:rPr>
            <w:fldChar w:fldCharType="begin"/>
          </w:r>
          <w:r w:rsidR="000E21C8">
            <w:rPr>
              <w:sz w:val="20"/>
              <w:szCs w:val="20"/>
            </w:rPr>
            <w:instrText xml:space="preserve"> CITATION Hru23 \l 2057 </w:instrText>
          </w:r>
          <w:r w:rsidR="000E21C8">
            <w:rPr>
              <w:sz w:val="20"/>
              <w:szCs w:val="20"/>
            </w:rPr>
            <w:fldChar w:fldCharType="separate"/>
          </w:r>
          <w:r w:rsidR="007932AE" w:rsidRPr="007932AE">
            <w:rPr>
              <w:noProof/>
              <w:sz w:val="20"/>
              <w:szCs w:val="20"/>
            </w:rPr>
            <w:t>[16]</w:t>
          </w:r>
          <w:r w:rsidR="000E21C8">
            <w:rPr>
              <w:sz w:val="20"/>
              <w:szCs w:val="20"/>
            </w:rPr>
            <w:fldChar w:fldCharType="end"/>
          </w:r>
        </w:sdtContent>
      </w:sdt>
      <w:r w:rsidR="000E21C8">
        <w:rPr>
          <w:sz w:val="20"/>
          <w:szCs w:val="20"/>
        </w:rPr>
        <w:t>. The</w:t>
      </w:r>
      <w:r w:rsidRPr="001252FC">
        <w:rPr>
          <w:sz w:val="20"/>
          <w:szCs w:val="20"/>
        </w:rPr>
        <w:t xml:space="preserve"> entertainment industry </w:t>
      </w:r>
      <w:r w:rsidR="000E21C8">
        <w:rPr>
          <w:sz w:val="20"/>
          <w:szCs w:val="20"/>
        </w:rPr>
        <w:t xml:space="preserve">also </w:t>
      </w:r>
      <w:r w:rsidRPr="001252FC">
        <w:rPr>
          <w:sz w:val="20"/>
          <w:szCs w:val="20"/>
        </w:rPr>
        <w:t>relies on optimized graphics pipelines to produce high-quality visual effects in movies and animations, pushing the boundaries of what is visually possible</w:t>
      </w:r>
      <w:sdt>
        <w:sdtPr>
          <w:rPr>
            <w:sz w:val="20"/>
            <w:szCs w:val="20"/>
          </w:rPr>
          <w:id w:val="-46995469"/>
          <w:citation/>
        </w:sdtPr>
        <w:sdtContent>
          <w:r w:rsidR="000E21C8">
            <w:rPr>
              <w:sz w:val="20"/>
              <w:szCs w:val="20"/>
            </w:rPr>
            <w:fldChar w:fldCharType="begin"/>
          </w:r>
          <w:r w:rsidR="000E21C8">
            <w:rPr>
              <w:sz w:val="20"/>
              <w:szCs w:val="20"/>
            </w:rPr>
            <w:instrText xml:space="preserve"> CITATION Rea23 \l 2057 </w:instrText>
          </w:r>
          <w:r w:rsidR="000E21C8">
            <w:rPr>
              <w:sz w:val="20"/>
              <w:szCs w:val="20"/>
            </w:rPr>
            <w:fldChar w:fldCharType="separate"/>
          </w:r>
          <w:r w:rsidR="007932AE">
            <w:rPr>
              <w:noProof/>
              <w:sz w:val="20"/>
              <w:szCs w:val="20"/>
            </w:rPr>
            <w:t xml:space="preserve"> </w:t>
          </w:r>
          <w:r w:rsidR="007932AE" w:rsidRPr="007932AE">
            <w:rPr>
              <w:noProof/>
              <w:sz w:val="20"/>
              <w:szCs w:val="20"/>
            </w:rPr>
            <w:t>[17]</w:t>
          </w:r>
          <w:r w:rsidR="000E21C8">
            <w:rPr>
              <w:sz w:val="20"/>
              <w:szCs w:val="20"/>
            </w:rPr>
            <w:fldChar w:fldCharType="end"/>
          </w:r>
        </w:sdtContent>
      </w:sdt>
      <w:r w:rsidRPr="001252FC">
        <w:rPr>
          <w:sz w:val="20"/>
          <w:szCs w:val="20"/>
        </w:rPr>
        <w:t>.</w:t>
      </w:r>
    </w:p>
    <w:p w14:paraId="3C9AEBEA" w14:textId="77777777" w:rsidR="00497D14" w:rsidRPr="001252FC" w:rsidRDefault="00497D14" w:rsidP="00497D14">
      <w:pPr>
        <w:rPr>
          <w:sz w:val="20"/>
          <w:szCs w:val="20"/>
        </w:rPr>
      </w:pPr>
    </w:p>
    <w:p w14:paraId="76247276" w14:textId="77777777" w:rsidR="00D207C4" w:rsidRDefault="00D207C4" w:rsidP="00497D14">
      <w:pPr>
        <w:rPr>
          <w:sz w:val="20"/>
          <w:szCs w:val="20"/>
        </w:rPr>
      </w:pPr>
    </w:p>
    <w:p w14:paraId="43890E32" w14:textId="77777777" w:rsidR="007932AE" w:rsidRPr="001252FC" w:rsidRDefault="007932AE" w:rsidP="00497D14">
      <w:pPr>
        <w:rPr>
          <w:sz w:val="20"/>
          <w:szCs w:val="20"/>
        </w:rPr>
      </w:pPr>
    </w:p>
    <w:p w14:paraId="3DC60C05" w14:textId="77777777" w:rsidR="00EA2907" w:rsidRPr="001252FC" w:rsidRDefault="00EA2907" w:rsidP="00497D14">
      <w:pPr>
        <w:rPr>
          <w:sz w:val="20"/>
          <w:szCs w:val="20"/>
        </w:rPr>
      </w:pPr>
    </w:p>
    <w:p w14:paraId="0717778C" w14:textId="77777777" w:rsidR="00497D14" w:rsidRPr="001252FC" w:rsidRDefault="00497D14" w:rsidP="00497D14">
      <w:pPr>
        <w:pStyle w:val="Heading1"/>
        <w:numPr>
          <w:ilvl w:val="0"/>
          <w:numId w:val="5"/>
        </w:numPr>
        <w:rPr>
          <w:sz w:val="28"/>
          <w:szCs w:val="28"/>
        </w:rPr>
      </w:pPr>
      <w:bookmarkStart w:id="51" w:name="_Toc151323650"/>
      <w:r w:rsidRPr="001252FC">
        <w:rPr>
          <w:sz w:val="28"/>
          <w:szCs w:val="28"/>
        </w:rPr>
        <w:t>Conclusion</w:t>
      </w:r>
      <w:bookmarkEnd w:id="51"/>
    </w:p>
    <w:p w14:paraId="5031B76A" w14:textId="2A942783" w:rsidR="00EA2907" w:rsidRPr="001252FC" w:rsidRDefault="0096342A" w:rsidP="00EA2907">
      <w:pPr>
        <w:ind w:firstLine="360"/>
        <w:rPr>
          <w:sz w:val="20"/>
          <w:szCs w:val="20"/>
        </w:rPr>
      </w:pPr>
      <w:r>
        <w:rPr>
          <w:sz w:val="20"/>
          <w:szCs w:val="20"/>
        </w:rPr>
        <w:t>T</w:t>
      </w:r>
      <w:r w:rsidR="00EA2907" w:rsidRPr="001252FC">
        <w:rPr>
          <w:sz w:val="20"/>
          <w:szCs w:val="20"/>
        </w:rPr>
        <w:t>he graphics pipeline is the bedrock of modern computer graphics, orchestrating a series of stages to bring virtual worlds to life. Optimizing this pipeline through cutting-edge GPU technology is paramount for achieving high-fidelity, real-time rendering.</w:t>
      </w:r>
    </w:p>
    <w:p w14:paraId="6825F58A" w14:textId="0916D76C" w:rsidR="00EA2907" w:rsidRPr="001252FC" w:rsidRDefault="00EA2907" w:rsidP="00EA2907">
      <w:pPr>
        <w:rPr>
          <w:sz w:val="20"/>
          <w:szCs w:val="20"/>
        </w:rPr>
      </w:pPr>
      <w:r w:rsidRPr="001252FC">
        <w:rPr>
          <w:sz w:val="20"/>
          <w:szCs w:val="20"/>
        </w:rPr>
        <w:t xml:space="preserve">Through </w:t>
      </w:r>
      <w:r w:rsidR="000E21C8">
        <w:rPr>
          <w:sz w:val="20"/>
          <w:szCs w:val="20"/>
        </w:rPr>
        <w:t>this</w:t>
      </w:r>
      <w:r w:rsidRPr="001252FC">
        <w:rPr>
          <w:sz w:val="20"/>
          <w:szCs w:val="20"/>
        </w:rPr>
        <w:t xml:space="preserve"> deep dive into the core stages and transformations, we</w:t>
      </w:r>
      <w:r w:rsidR="000E21C8">
        <w:rPr>
          <w:sz w:val="20"/>
          <w:szCs w:val="20"/>
        </w:rPr>
        <w:t xml:space="preserve"> have</w:t>
      </w:r>
      <w:r w:rsidRPr="001252FC">
        <w:rPr>
          <w:sz w:val="20"/>
          <w:szCs w:val="20"/>
        </w:rPr>
        <w:t xml:space="preserve"> identified potential bottlenecks and challenges that </w:t>
      </w:r>
      <w:r w:rsidR="0096342A">
        <w:rPr>
          <w:sz w:val="20"/>
          <w:szCs w:val="20"/>
        </w:rPr>
        <w:t xml:space="preserve">may </w:t>
      </w:r>
      <w:r w:rsidRPr="001252FC">
        <w:rPr>
          <w:sz w:val="20"/>
          <w:szCs w:val="20"/>
        </w:rPr>
        <w:t xml:space="preserve">arise at each step. </w:t>
      </w:r>
      <w:r w:rsidR="000E21C8">
        <w:rPr>
          <w:sz w:val="20"/>
          <w:szCs w:val="20"/>
        </w:rPr>
        <w:t>The use of A</w:t>
      </w:r>
      <w:r w:rsidRPr="001252FC">
        <w:rPr>
          <w:sz w:val="20"/>
          <w:szCs w:val="20"/>
        </w:rPr>
        <w:t xml:space="preserve">lgorithmic optimizations, </w:t>
      </w:r>
      <w:r w:rsidR="000E21C8">
        <w:rPr>
          <w:sz w:val="20"/>
          <w:szCs w:val="20"/>
        </w:rPr>
        <w:t>P</w:t>
      </w:r>
      <w:r w:rsidRPr="001252FC">
        <w:rPr>
          <w:sz w:val="20"/>
          <w:szCs w:val="20"/>
        </w:rPr>
        <w:t xml:space="preserve">arallelization with </w:t>
      </w:r>
      <w:r w:rsidR="000E21C8">
        <w:rPr>
          <w:sz w:val="20"/>
          <w:szCs w:val="20"/>
        </w:rPr>
        <w:t>M</w:t>
      </w:r>
      <w:r w:rsidRPr="001252FC">
        <w:rPr>
          <w:sz w:val="20"/>
          <w:szCs w:val="20"/>
        </w:rPr>
        <w:t xml:space="preserve">odern GPUs, and </w:t>
      </w:r>
      <w:r w:rsidR="000E21C8">
        <w:rPr>
          <w:sz w:val="20"/>
          <w:szCs w:val="20"/>
        </w:rPr>
        <w:t>S</w:t>
      </w:r>
      <w:r w:rsidRPr="001252FC">
        <w:rPr>
          <w:sz w:val="20"/>
          <w:szCs w:val="20"/>
        </w:rPr>
        <w:t xml:space="preserve">hader </w:t>
      </w:r>
      <w:r w:rsidR="000E21C8">
        <w:rPr>
          <w:sz w:val="20"/>
          <w:szCs w:val="20"/>
        </w:rPr>
        <w:t>C</w:t>
      </w:r>
      <w:r w:rsidRPr="001252FC">
        <w:rPr>
          <w:sz w:val="20"/>
          <w:szCs w:val="20"/>
        </w:rPr>
        <w:t xml:space="preserve">ompilation improvements offer powerful tools for overcoming these hurdles. </w:t>
      </w:r>
      <w:r w:rsidR="00423AC8">
        <w:rPr>
          <w:sz w:val="20"/>
          <w:szCs w:val="20"/>
        </w:rPr>
        <w:t>S</w:t>
      </w:r>
      <w:r w:rsidRPr="001252FC">
        <w:rPr>
          <w:sz w:val="20"/>
          <w:szCs w:val="20"/>
        </w:rPr>
        <w:t>tate-of-the-art GPU technologies with their advancements in ray tracing and memory management,</w:t>
      </w:r>
      <w:r w:rsidR="000E21C8">
        <w:rPr>
          <w:sz w:val="20"/>
          <w:szCs w:val="20"/>
        </w:rPr>
        <w:t xml:space="preserve"> bring forth</w:t>
      </w:r>
      <w:r w:rsidRPr="001252FC">
        <w:rPr>
          <w:sz w:val="20"/>
          <w:szCs w:val="20"/>
        </w:rPr>
        <w:t xml:space="preserve"> in a new era of visual realism.</w:t>
      </w:r>
    </w:p>
    <w:p w14:paraId="4980068E" w14:textId="78A9B3CD" w:rsidR="00497D14" w:rsidRPr="001252FC" w:rsidRDefault="00EA2907" w:rsidP="00497D14">
      <w:pPr>
        <w:rPr>
          <w:sz w:val="20"/>
          <w:szCs w:val="20"/>
        </w:rPr>
      </w:pPr>
      <w:r w:rsidRPr="001252FC">
        <w:rPr>
          <w:sz w:val="20"/>
          <w:szCs w:val="20"/>
        </w:rPr>
        <w:t>By showcasing real-world applications, we've underscored the tangible impact of GPU optimization across various industries. It's clear that maximizing graphics pipeline efficiency with modern GPU technology is not just a technical achievement but a catalyst for innovation in fields ranging from gaming to healthcare and beyond.</w:t>
      </w:r>
    </w:p>
    <w:p w14:paraId="4715AC24" w14:textId="77777777" w:rsidR="00EA2907" w:rsidRPr="001252FC" w:rsidRDefault="00EA2907" w:rsidP="00497D14">
      <w:pPr>
        <w:rPr>
          <w:sz w:val="20"/>
          <w:szCs w:val="20"/>
        </w:rPr>
      </w:pPr>
    </w:p>
    <w:p w14:paraId="48191128" w14:textId="77777777" w:rsidR="00EA2907" w:rsidRPr="001252FC" w:rsidRDefault="00EA2907" w:rsidP="00497D14">
      <w:pPr>
        <w:rPr>
          <w:sz w:val="20"/>
          <w:szCs w:val="20"/>
        </w:rPr>
      </w:pPr>
    </w:p>
    <w:p w14:paraId="0B4CE785" w14:textId="77777777" w:rsidR="00EA2907" w:rsidRPr="001252FC" w:rsidRDefault="00EA2907" w:rsidP="00497D14">
      <w:pPr>
        <w:rPr>
          <w:sz w:val="20"/>
          <w:szCs w:val="20"/>
        </w:rPr>
      </w:pPr>
    </w:p>
    <w:p w14:paraId="4EBDE390" w14:textId="77777777" w:rsidR="00EA2907" w:rsidRPr="001252FC" w:rsidRDefault="00EA2907" w:rsidP="00497D14">
      <w:pPr>
        <w:rPr>
          <w:sz w:val="20"/>
          <w:szCs w:val="20"/>
        </w:rPr>
      </w:pPr>
    </w:p>
    <w:p w14:paraId="72A285D4" w14:textId="77777777" w:rsidR="00EA2907" w:rsidRPr="001252FC" w:rsidRDefault="00EA2907" w:rsidP="00497D14">
      <w:pPr>
        <w:rPr>
          <w:sz w:val="20"/>
          <w:szCs w:val="20"/>
        </w:rPr>
      </w:pPr>
    </w:p>
    <w:p w14:paraId="42009824" w14:textId="77777777" w:rsidR="00EA2907" w:rsidRPr="001252FC" w:rsidRDefault="00EA2907" w:rsidP="00497D14">
      <w:pPr>
        <w:rPr>
          <w:sz w:val="20"/>
          <w:szCs w:val="20"/>
        </w:rPr>
      </w:pPr>
    </w:p>
    <w:bookmarkStart w:id="52" w:name="_Toc151323651" w:displacedByCustomXml="next"/>
    <w:sdt>
      <w:sdtPr>
        <w:rPr>
          <w:sz w:val="28"/>
          <w:szCs w:val="28"/>
        </w:rPr>
        <w:id w:val="275453604"/>
        <w:docPartObj>
          <w:docPartGallery w:val="Bibliographies"/>
          <w:docPartUnique/>
        </w:docPartObj>
      </w:sdtPr>
      <w:sdtEndPr>
        <w:rPr>
          <w:rFonts w:asciiTheme="minorHAnsi" w:eastAsiaTheme="minorHAnsi" w:hAnsiTheme="minorHAnsi" w:cstheme="minorBidi"/>
          <w:color w:val="auto"/>
          <w:sz w:val="20"/>
          <w:szCs w:val="20"/>
        </w:rPr>
      </w:sdtEndPr>
      <w:sdtContent>
        <w:p w14:paraId="5A2AB02C" w14:textId="28B9628B" w:rsidR="00911B83" w:rsidRPr="001252FC" w:rsidRDefault="00911B83">
          <w:pPr>
            <w:pStyle w:val="Heading1"/>
            <w:rPr>
              <w:sz w:val="28"/>
              <w:szCs w:val="28"/>
            </w:rPr>
          </w:pPr>
          <w:r w:rsidRPr="001252FC">
            <w:rPr>
              <w:sz w:val="28"/>
              <w:szCs w:val="28"/>
            </w:rPr>
            <w:t>9. References</w:t>
          </w:r>
          <w:bookmarkEnd w:id="52"/>
        </w:p>
        <w:sdt>
          <w:sdtPr>
            <w:rPr>
              <w:sz w:val="20"/>
              <w:szCs w:val="20"/>
            </w:rPr>
            <w:id w:val="-573587230"/>
            <w:bibliography/>
          </w:sdtPr>
          <w:sdtContent>
            <w:p w14:paraId="2B668085" w14:textId="77777777" w:rsidR="007932AE" w:rsidRDefault="00911B83">
              <w:pPr>
                <w:rPr>
                  <w:noProof/>
                </w:rPr>
              </w:pPr>
              <w:r w:rsidRPr="001252FC">
                <w:rPr>
                  <w:sz w:val="20"/>
                  <w:szCs w:val="20"/>
                </w:rPr>
                <w:fldChar w:fldCharType="begin"/>
              </w:r>
              <w:r w:rsidRPr="001252FC">
                <w:rPr>
                  <w:sz w:val="20"/>
                  <w:szCs w:val="20"/>
                </w:rPr>
                <w:instrText xml:space="preserve"> BIBLIOGRAPHY </w:instrText>
              </w:r>
              <w:r w:rsidRPr="001252FC">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932AE" w14:paraId="592F8553" w14:textId="77777777">
                <w:trPr>
                  <w:divId w:val="1814062665"/>
                  <w:tblCellSpacing w:w="15" w:type="dxa"/>
                </w:trPr>
                <w:tc>
                  <w:tcPr>
                    <w:tcW w:w="50" w:type="pct"/>
                    <w:hideMark/>
                  </w:tcPr>
                  <w:p w14:paraId="15617D59" w14:textId="4ADA150D" w:rsidR="007932AE" w:rsidRDefault="007932AE">
                    <w:pPr>
                      <w:pStyle w:val="Bibliography"/>
                      <w:rPr>
                        <w:noProof/>
                        <w:kern w:val="0"/>
                        <w:sz w:val="24"/>
                        <w:szCs w:val="24"/>
                        <w14:ligatures w14:val="none"/>
                      </w:rPr>
                    </w:pPr>
                    <w:r>
                      <w:rPr>
                        <w:noProof/>
                      </w:rPr>
                      <w:t xml:space="preserve">[1] </w:t>
                    </w:r>
                  </w:p>
                </w:tc>
                <w:tc>
                  <w:tcPr>
                    <w:tcW w:w="0" w:type="auto"/>
                    <w:hideMark/>
                  </w:tcPr>
                  <w:p w14:paraId="581282C4" w14:textId="77777777" w:rsidR="007932AE" w:rsidRDefault="007932AE">
                    <w:pPr>
                      <w:pStyle w:val="Bibliography"/>
                      <w:rPr>
                        <w:noProof/>
                      </w:rPr>
                    </w:pPr>
                    <w:r>
                      <w:rPr>
                        <w:noProof/>
                      </w:rPr>
                      <w:t>G. Unfolding, “How graphics works? Render pipeline explained. Example OpenGL + Defold,” 8 February 2023. [Online]. Available: https://www.youtube.com/watch?v=oLiJTcdBCkM. [Accessed 16 November 2023].</w:t>
                    </w:r>
                  </w:p>
                </w:tc>
              </w:tr>
              <w:tr w:rsidR="007932AE" w14:paraId="20C8844B" w14:textId="77777777">
                <w:trPr>
                  <w:divId w:val="1814062665"/>
                  <w:tblCellSpacing w:w="15" w:type="dxa"/>
                </w:trPr>
                <w:tc>
                  <w:tcPr>
                    <w:tcW w:w="50" w:type="pct"/>
                    <w:hideMark/>
                  </w:tcPr>
                  <w:p w14:paraId="0F1A9F1E" w14:textId="77777777" w:rsidR="007932AE" w:rsidRDefault="007932AE">
                    <w:pPr>
                      <w:pStyle w:val="Bibliography"/>
                      <w:rPr>
                        <w:noProof/>
                      </w:rPr>
                    </w:pPr>
                    <w:r>
                      <w:rPr>
                        <w:noProof/>
                      </w:rPr>
                      <w:t xml:space="preserve">[2] </w:t>
                    </w:r>
                  </w:p>
                </w:tc>
                <w:tc>
                  <w:tcPr>
                    <w:tcW w:w="0" w:type="auto"/>
                    <w:hideMark/>
                  </w:tcPr>
                  <w:p w14:paraId="0B56ECD6" w14:textId="77777777" w:rsidR="007932AE" w:rsidRDefault="007932AE">
                    <w:pPr>
                      <w:pStyle w:val="Bibliography"/>
                      <w:rPr>
                        <w:noProof/>
                      </w:rPr>
                    </w:pPr>
                    <w:r>
                      <w:rPr>
                        <w:noProof/>
                      </w:rPr>
                      <w:t>J. Robinson, “Medium,” 17 August 2023. [Online]. Available: https://itnext.io/level-up-how-video-games-revolutionized-parallel-computing-6473af870b92. [Accessed 18 November 2023].</w:t>
                    </w:r>
                  </w:p>
                </w:tc>
              </w:tr>
              <w:tr w:rsidR="007932AE" w14:paraId="476C5A02" w14:textId="77777777">
                <w:trPr>
                  <w:divId w:val="1814062665"/>
                  <w:tblCellSpacing w:w="15" w:type="dxa"/>
                </w:trPr>
                <w:tc>
                  <w:tcPr>
                    <w:tcW w:w="50" w:type="pct"/>
                    <w:hideMark/>
                  </w:tcPr>
                  <w:p w14:paraId="4787EDB7" w14:textId="77777777" w:rsidR="007932AE" w:rsidRDefault="007932AE">
                    <w:pPr>
                      <w:pStyle w:val="Bibliography"/>
                      <w:rPr>
                        <w:noProof/>
                      </w:rPr>
                    </w:pPr>
                    <w:r>
                      <w:rPr>
                        <w:noProof/>
                      </w:rPr>
                      <w:t xml:space="preserve">[3] </w:t>
                    </w:r>
                  </w:p>
                </w:tc>
                <w:tc>
                  <w:tcPr>
                    <w:tcW w:w="0" w:type="auto"/>
                    <w:hideMark/>
                  </w:tcPr>
                  <w:p w14:paraId="44B74F5C" w14:textId="77777777" w:rsidR="007932AE" w:rsidRDefault="007932AE">
                    <w:pPr>
                      <w:pStyle w:val="Bibliography"/>
                      <w:rPr>
                        <w:noProof/>
                      </w:rPr>
                    </w:pPr>
                    <w:r>
                      <w:rPr>
                        <w:noProof/>
                      </w:rPr>
                      <w:t>Imperial College London, “Graphics pipeline,” [Online]. Available: https://www.doc.ic.ac.uk/~bkainz/graphics/notes/GraphicsNotes0405.pdf. [Accessed 17 November 2023].</w:t>
                    </w:r>
                  </w:p>
                </w:tc>
              </w:tr>
              <w:tr w:rsidR="007932AE" w14:paraId="40CFED0C" w14:textId="77777777">
                <w:trPr>
                  <w:divId w:val="1814062665"/>
                  <w:tblCellSpacing w:w="15" w:type="dxa"/>
                </w:trPr>
                <w:tc>
                  <w:tcPr>
                    <w:tcW w:w="50" w:type="pct"/>
                    <w:hideMark/>
                  </w:tcPr>
                  <w:p w14:paraId="22C5D38C" w14:textId="77777777" w:rsidR="007932AE" w:rsidRDefault="007932AE">
                    <w:pPr>
                      <w:pStyle w:val="Bibliography"/>
                      <w:rPr>
                        <w:noProof/>
                      </w:rPr>
                    </w:pPr>
                    <w:r>
                      <w:rPr>
                        <w:noProof/>
                      </w:rPr>
                      <w:t xml:space="preserve">[4] </w:t>
                    </w:r>
                  </w:p>
                </w:tc>
                <w:tc>
                  <w:tcPr>
                    <w:tcW w:w="0" w:type="auto"/>
                    <w:hideMark/>
                  </w:tcPr>
                  <w:p w14:paraId="1A516D04" w14:textId="77777777" w:rsidR="007932AE" w:rsidRDefault="007932AE">
                    <w:pPr>
                      <w:pStyle w:val="Bibliography"/>
                      <w:rPr>
                        <w:noProof/>
                      </w:rPr>
                    </w:pPr>
                    <w:r>
                      <w:rPr>
                        <w:noProof/>
                      </w:rPr>
                      <w:t>E. Stepp, “LinkedIn,” 2 March 2020. [Online]. Available: https://www.linkedin.com/pulse/polycount-understanding-model-efficiency-emerson-stepp/. [Accessed 9 November 2023].</w:t>
                    </w:r>
                  </w:p>
                </w:tc>
              </w:tr>
              <w:tr w:rsidR="007932AE" w14:paraId="6A5A6C82" w14:textId="77777777">
                <w:trPr>
                  <w:divId w:val="1814062665"/>
                  <w:tblCellSpacing w:w="15" w:type="dxa"/>
                </w:trPr>
                <w:tc>
                  <w:tcPr>
                    <w:tcW w:w="50" w:type="pct"/>
                    <w:hideMark/>
                  </w:tcPr>
                  <w:p w14:paraId="03C5C0DA" w14:textId="77777777" w:rsidR="007932AE" w:rsidRDefault="007932AE">
                    <w:pPr>
                      <w:pStyle w:val="Bibliography"/>
                      <w:rPr>
                        <w:noProof/>
                      </w:rPr>
                    </w:pPr>
                    <w:r>
                      <w:rPr>
                        <w:noProof/>
                      </w:rPr>
                      <w:t xml:space="preserve">[5] </w:t>
                    </w:r>
                  </w:p>
                </w:tc>
                <w:tc>
                  <w:tcPr>
                    <w:tcW w:w="0" w:type="auto"/>
                    <w:hideMark/>
                  </w:tcPr>
                  <w:p w14:paraId="5484165A" w14:textId="77777777" w:rsidR="007932AE" w:rsidRDefault="007932AE">
                    <w:pPr>
                      <w:pStyle w:val="Bibliography"/>
                      <w:rPr>
                        <w:noProof/>
                      </w:rPr>
                    </w:pPr>
                    <w:r>
                      <w:rPr>
                        <w:noProof/>
                      </w:rPr>
                      <w:t>Game Programming Patterns, “Spatial Partition,” [Online]. Available: https://gameprogrammingpatterns.com/spatial-partition.html. [Accessed 16 November 2023].</w:t>
                    </w:r>
                  </w:p>
                </w:tc>
              </w:tr>
              <w:tr w:rsidR="007932AE" w14:paraId="344B2B2A" w14:textId="77777777">
                <w:trPr>
                  <w:divId w:val="1814062665"/>
                  <w:tblCellSpacing w:w="15" w:type="dxa"/>
                </w:trPr>
                <w:tc>
                  <w:tcPr>
                    <w:tcW w:w="50" w:type="pct"/>
                    <w:hideMark/>
                  </w:tcPr>
                  <w:p w14:paraId="2A01B40F" w14:textId="77777777" w:rsidR="007932AE" w:rsidRDefault="007932AE">
                    <w:pPr>
                      <w:pStyle w:val="Bibliography"/>
                      <w:rPr>
                        <w:noProof/>
                      </w:rPr>
                    </w:pPr>
                    <w:r>
                      <w:rPr>
                        <w:noProof/>
                      </w:rPr>
                      <w:t xml:space="preserve">[6] </w:t>
                    </w:r>
                  </w:p>
                </w:tc>
                <w:tc>
                  <w:tcPr>
                    <w:tcW w:w="0" w:type="auto"/>
                    <w:hideMark/>
                  </w:tcPr>
                  <w:p w14:paraId="1E656E74" w14:textId="77777777" w:rsidR="007932AE" w:rsidRDefault="007932AE">
                    <w:pPr>
                      <w:pStyle w:val="Bibliography"/>
                      <w:rPr>
                        <w:noProof/>
                      </w:rPr>
                    </w:pPr>
                    <w:r>
                      <w:rPr>
                        <w:noProof/>
                      </w:rPr>
                      <w:t>S. Wall, “cgspectrum - What is Level of Detail (LOD) in 3D Modeling?,” 1 February 2023. [Online]. Available: https://www.cgspectrum.com/blog/what-is-level-of-detail-lod-3d-modeling. [Accessed 16 November 2023].</w:t>
                    </w:r>
                  </w:p>
                </w:tc>
              </w:tr>
              <w:tr w:rsidR="007932AE" w14:paraId="6471CB0D" w14:textId="77777777">
                <w:trPr>
                  <w:divId w:val="1814062665"/>
                  <w:tblCellSpacing w:w="15" w:type="dxa"/>
                </w:trPr>
                <w:tc>
                  <w:tcPr>
                    <w:tcW w:w="50" w:type="pct"/>
                    <w:hideMark/>
                  </w:tcPr>
                  <w:p w14:paraId="42C3A7A0" w14:textId="77777777" w:rsidR="007932AE" w:rsidRDefault="007932AE">
                    <w:pPr>
                      <w:pStyle w:val="Bibliography"/>
                      <w:rPr>
                        <w:noProof/>
                      </w:rPr>
                    </w:pPr>
                    <w:r>
                      <w:rPr>
                        <w:noProof/>
                      </w:rPr>
                      <w:t xml:space="preserve">[7] </w:t>
                    </w:r>
                  </w:p>
                </w:tc>
                <w:tc>
                  <w:tcPr>
                    <w:tcW w:w="0" w:type="auto"/>
                    <w:hideMark/>
                  </w:tcPr>
                  <w:p w14:paraId="670275E5" w14:textId="77777777" w:rsidR="007932AE" w:rsidRDefault="007932AE">
                    <w:pPr>
                      <w:pStyle w:val="Bibliography"/>
                      <w:rPr>
                        <w:noProof/>
                      </w:rPr>
                    </w:pPr>
                    <w:r>
                      <w:rPr>
                        <w:noProof/>
                      </w:rPr>
                      <w:t>Nanyang Technological University, “3D Graphics with OpenGL,” [Online]. Available: https://www3.ntu.edu.sg/home/ehchua/programming/opengl/CG_BasicsTheory.html. [Accessed 20 November 2023].</w:t>
                    </w:r>
                  </w:p>
                </w:tc>
              </w:tr>
              <w:tr w:rsidR="007932AE" w14:paraId="1ACD8BC7" w14:textId="77777777">
                <w:trPr>
                  <w:divId w:val="1814062665"/>
                  <w:tblCellSpacing w:w="15" w:type="dxa"/>
                </w:trPr>
                <w:tc>
                  <w:tcPr>
                    <w:tcW w:w="50" w:type="pct"/>
                    <w:hideMark/>
                  </w:tcPr>
                  <w:p w14:paraId="7C878B09" w14:textId="77777777" w:rsidR="007932AE" w:rsidRDefault="007932AE">
                    <w:pPr>
                      <w:pStyle w:val="Bibliography"/>
                      <w:rPr>
                        <w:noProof/>
                      </w:rPr>
                    </w:pPr>
                    <w:r>
                      <w:rPr>
                        <w:noProof/>
                      </w:rPr>
                      <w:t xml:space="preserve">[8] </w:t>
                    </w:r>
                  </w:p>
                </w:tc>
                <w:tc>
                  <w:tcPr>
                    <w:tcW w:w="0" w:type="auto"/>
                    <w:hideMark/>
                  </w:tcPr>
                  <w:p w14:paraId="76EDC5E3" w14:textId="77777777" w:rsidR="007932AE" w:rsidRDefault="007932AE">
                    <w:pPr>
                      <w:pStyle w:val="Bibliography"/>
                      <w:rPr>
                        <w:noProof/>
                      </w:rPr>
                    </w:pPr>
                    <w:r>
                      <w:rPr>
                        <w:noProof/>
                      </w:rPr>
                      <w:t>M. Turitzin, “MikeTuritzin,” 25 March 2020. [Online]. Available: https://miketuritzin.com/post/hierarchical-depth-buffers/#:~:text=Hierarchical%20depth%20(also%20known%20as,%2C%20volumetric%20fog%2C%20and%20more.. [Accessed 19 November 2023].</w:t>
                    </w:r>
                  </w:p>
                </w:tc>
              </w:tr>
              <w:tr w:rsidR="007932AE" w14:paraId="13FCCF12" w14:textId="77777777">
                <w:trPr>
                  <w:divId w:val="1814062665"/>
                  <w:tblCellSpacing w:w="15" w:type="dxa"/>
                </w:trPr>
                <w:tc>
                  <w:tcPr>
                    <w:tcW w:w="50" w:type="pct"/>
                    <w:hideMark/>
                  </w:tcPr>
                  <w:p w14:paraId="5A7823F0" w14:textId="77777777" w:rsidR="007932AE" w:rsidRDefault="007932AE">
                    <w:pPr>
                      <w:pStyle w:val="Bibliography"/>
                      <w:rPr>
                        <w:noProof/>
                      </w:rPr>
                    </w:pPr>
                    <w:r>
                      <w:rPr>
                        <w:noProof/>
                      </w:rPr>
                      <w:t xml:space="preserve">[9] </w:t>
                    </w:r>
                  </w:p>
                </w:tc>
                <w:tc>
                  <w:tcPr>
                    <w:tcW w:w="0" w:type="auto"/>
                    <w:hideMark/>
                  </w:tcPr>
                  <w:p w14:paraId="4E079570" w14:textId="77777777" w:rsidR="007932AE" w:rsidRDefault="007932AE">
                    <w:pPr>
                      <w:pStyle w:val="Bibliography"/>
                      <w:rPr>
                        <w:noProof/>
                      </w:rPr>
                    </w:pPr>
                    <w:r>
                      <w:rPr>
                        <w:noProof/>
                      </w:rPr>
                      <w:t>K. ANAGNOSTOU, “TO Z-PREPASS OR NOT TO Z-PREPASS,” 21 December 2020. [Online]. Available: https://interplayoflight.wordpress.com/2020/12/21/to-z-prepass-or-not-to-z-prepass/. [Accessed 19 November 2023].</w:t>
                    </w:r>
                  </w:p>
                </w:tc>
              </w:tr>
              <w:tr w:rsidR="007932AE" w14:paraId="2B0BC477" w14:textId="77777777">
                <w:trPr>
                  <w:divId w:val="1814062665"/>
                  <w:tblCellSpacing w:w="15" w:type="dxa"/>
                </w:trPr>
                <w:tc>
                  <w:tcPr>
                    <w:tcW w:w="50" w:type="pct"/>
                    <w:hideMark/>
                  </w:tcPr>
                  <w:p w14:paraId="64A08FCC" w14:textId="77777777" w:rsidR="007932AE" w:rsidRDefault="007932AE">
                    <w:pPr>
                      <w:pStyle w:val="Bibliography"/>
                      <w:rPr>
                        <w:noProof/>
                      </w:rPr>
                    </w:pPr>
                    <w:r>
                      <w:rPr>
                        <w:noProof/>
                      </w:rPr>
                      <w:t xml:space="preserve">[10] </w:t>
                    </w:r>
                  </w:p>
                </w:tc>
                <w:tc>
                  <w:tcPr>
                    <w:tcW w:w="0" w:type="auto"/>
                    <w:hideMark/>
                  </w:tcPr>
                  <w:p w14:paraId="7EB97007" w14:textId="77777777" w:rsidR="007932AE" w:rsidRDefault="007932AE">
                    <w:pPr>
                      <w:pStyle w:val="Bibliography"/>
                      <w:rPr>
                        <w:noProof/>
                      </w:rPr>
                    </w:pPr>
                    <w:r>
                      <w:rPr>
                        <w:noProof/>
                      </w:rPr>
                      <w:t>Unity3D, “Shader Branching,” [Online]. Available: https://docs.unity3d.com/Manual/shader-branching.html. [Accessed 12 November 2023].</w:t>
                    </w:r>
                  </w:p>
                </w:tc>
              </w:tr>
              <w:tr w:rsidR="007932AE" w14:paraId="0E8B3C26" w14:textId="77777777">
                <w:trPr>
                  <w:divId w:val="1814062665"/>
                  <w:tblCellSpacing w:w="15" w:type="dxa"/>
                </w:trPr>
                <w:tc>
                  <w:tcPr>
                    <w:tcW w:w="50" w:type="pct"/>
                    <w:hideMark/>
                  </w:tcPr>
                  <w:p w14:paraId="7D7CCFE2" w14:textId="77777777" w:rsidR="007932AE" w:rsidRDefault="007932AE">
                    <w:pPr>
                      <w:pStyle w:val="Bibliography"/>
                      <w:rPr>
                        <w:noProof/>
                      </w:rPr>
                    </w:pPr>
                    <w:r>
                      <w:rPr>
                        <w:noProof/>
                      </w:rPr>
                      <w:t xml:space="preserve">[11] </w:t>
                    </w:r>
                  </w:p>
                </w:tc>
                <w:tc>
                  <w:tcPr>
                    <w:tcW w:w="0" w:type="auto"/>
                    <w:hideMark/>
                  </w:tcPr>
                  <w:p w14:paraId="38401C52" w14:textId="77777777" w:rsidR="007932AE" w:rsidRDefault="007932AE">
                    <w:pPr>
                      <w:pStyle w:val="Bibliography"/>
                      <w:rPr>
                        <w:noProof/>
                      </w:rPr>
                    </w:pPr>
                    <w:r>
                      <w:rPr>
                        <w:noProof/>
                      </w:rPr>
                      <w:t>V. M. C. Toledo, “Medium - Screen Space Reflections in Unity,” 17 November 2023. [Online]. Available: https://medium.com/@victormct/exploring-the-unique-charm-of-screen-space-reflections-in-unity-b7f3c30d307a. [Accessed 17 November 2023].</w:t>
                    </w:r>
                  </w:p>
                </w:tc>
              </w:tr>
              <w:tr w:rsidR="007932AE" w14:paraId="494D1D06" w14:textId="77777777">
                <w:trPr>
                  <w:divId w:val="1814062665"/>
                  <w:tblCellSpacing w:w="15" w:type="dxa"/>
                </w:trPr>
                <w:tc>
                  <w:tcPr>
                    <w:tcW w:w="50" w:type="pct"/>
                    <w:hideMark/>
                  </w:tcPr>
                  <w:p w14:paraId="0E8F46CA" w14:textId="77777777" w:rsidR="007932AE" w:rsidRDefault="007932AE">
                    <w:pPr>
                      <w:pStyle w:val="Bibliography"/>
                      <w:rPr>
                        <w:noProof/>
                      </w:rPr>
                    </w:pPr>
                    <w:r>
                      <w:rPr>
                        <w:noProof/>
                      </w:rPr>
                      <w:t xml:space="preserve">[12] </w:t>
                    </w:r>
                  </w:p>
                </w:tc>
                <w:tc>
                  <w:tcPr>
                    <w:tcW w:w="0" w:type="auto"/>
                    <w:hideMark/>
                  </w:tcPr>
                  <w:p w14:paraId="299B63B7" w14:textId="77777777" w:rsidR="007932AE" w:rsidRDefault="007932AE">
                    <w:pPr>
                      <w:pStyle w:val="Bibliography"/>
                      <w:rPr>
                        <w:noProof/>
                      </w:rPr>
                    </w:pPr>
                    <w:r>
                      <w:rPr>
                        <w:noProof/>
                      </w:rPr>
                      <w:t>Nvidia, “Nvidia CUDA Toolkit Documentation,” 19 August 2019. [Online]. Available: https://docs.nvidia.com/cuda/archive/10.1/cuda-c-programming-guide/. [Accessed 17 November 2023].</w:t>
                    </w:r>
                  </w:p>
                </w:tc>
              </w:tr>
              <w:tr w:rsidR="007932AE" w14:paraId="71B276CF" w14:textId="77777777">
                <w:trPr>
                  <w:divId w:val="1814062665"/>
                  <w:tblCellSpacing w:w="15" w:type="dxa"/>
                </w:trPr>
                <w:tc>
                  <w:tcPr>
                    <w:tcW w:w="50" w:type="pct"/>
                    <w:hideMark/>
                  </w:tcPr>
                  <w:p w14:paraId="2E5F5C34" w14:textId="77777777" w:rsidR="007932AE" w:rsidRDefault="007932AE">
                    <w:pPr>
                      <w:pStyle w:val="Bibliography"/>
                      <w:rPr>
                        <w:noProof/>
                      </w:rPr>
                    </w:pPr>
                    <w:r>
                      <w:rPr>
                        <w:noProof/>
                      </w:rPr>
                      <w:lastRenderedPageBreak/>
                      <w:t xml:space="preserve">[13] </w:t>
                    </w:r>
                  </w:p>
                </w:tc>
                <w:tc>
                  <w:tcPr>
                    <w:tcW w:w="0" w:type="auto"/>
                    <w:hideMark/>
                  </w:tcPr>
                  <w:p w14:paraId="1B60F562" w14:textId="77777777" w:rsidR="007932AE" w:rsidRDefault="007932AE">
                    <w:pPr>
                      <w:pStyle w:val="Bibliography"/>
                      <w:rPr>
                        <w:noProof/>
                      </w:rPr>
                    </w:pPr>
                    <w:r>
                      <w:rPr>
                        <w:noProof/>
                      </w:rPr>
                      <w:t>University of Edinburgh, “A Cross-platform Evaluation of Graphics Shader Compiler,” 2 April 2018. [Online]. Available: https://www.pure.ed.ac.uk/ws/portalfiles/portal/56917122/A_Cross_platform_Evaluation_of_Graphics_Shader_Compiler_Optimization.pdf. [Accessed 16 November 2023].</w:t>
                    </w:r>
                  </w:p>
                </w:tc>
              </w:tr>
              <w:tr w:rsidR="007932AE" w14:paraId="11DB22AF" w14:textId="77777777">
                <w:trPr>
                  <w:divId w:val="1814062665"/>
                  <w:tblCellSpacing w:w="15" w:type="dxa"/>
                </w:trPr>
                <w:tc>
                  <w:tcPr>
                    <w:tcW w:w="50" w:type="pct"/>
                    <w:hideMark/>
                  </w:tcPr>
                  <w:p w14:paraId="6684C49B" w14:textId="77777777" w:rsidR="007932AE" w:rsidRDefault="007932AE">
                    <w:pPr>
                      <w:pStyle w:val="Bibliography"/>
                      <w:rPr>
                        <w:noProof/>
                      </w:rPr>
                    </w:pPr>
                    <w:r>
                      <w:rPr>
                        <w:noProof/>
                      </w:rPr>
                      <w:t xml:space="preserve">[14] </w:t>
                    </w:r>
                  </w:p>
                </w:tc>
                <w:tc>
                  <w:tcPr>
                    <w:tcW w:w="0" w:type="auto"/>
                    <w:hideMark/>
                  </w:tcPr>
                  <w:p w14:paraId="0E774D3F" w14:textId="77777777" w:rsidR="007932AE" w:rsidRDefault="007932AE">
                    <w:pPr>
                      <w:pStyle w:val="Bibliography"/>
                      <w:rPr>
                        <w:noProof/>
                      </w:rPr>
                    </w:pPr>
                    <w:r>
                      <w:rPr>
                        <w:noProof/>
                      </w:rPr>
                      <w:t>NVIDIA, “Graphics Reinvented: Ray Tracing, AI, and Advanced Shading Deliver A Whole New Way To Experience Games,” 26 September 2018. [Online]. Available: Graphics Reinvented: Ray Tracing, AI, and Advanced Shading Deliver A Whole New Way To Experience Games. [Accessed 16 November 2023].</w:t>
                    </w:r>
                  </w:p>
                </w:tc>
              </w:tr>
              <w:tr w:rsidR="007932AE" w14:paraId="5836B4D0" w14:textId="77777777">
                <w:trPr>
                  <w:divId w:val="1814062665"/>
                  <w:tblCellSpacing w:w="15" w:type="dxa"/>
                </w:trPr>
                <w:tc>
                  <w:tcPr>
                    <w:tcW w:w="50" w:type="pct"/>
                    <w:hideMark/>
                  </w:tcPr>
                  <w:p w14:paraId="1ECE6147" w14:textId="77777777" w:rsidR="007932AE" w:rsidRDefault="007932AE">
                    <w:pPr>
                      <w:pStyle w:val="Bibliography"/>
                      <w:rPr>
                        <w:noProof/>
                      </w:rPr>
                    </w:pPr>
                    <w:r>
                      <w:rPr>
                        <w:noProof/>
                      </w:rPr>
                      <w:t xml:space="preserve">[15] </w:t>
                    </w:r>
                  </w:p>
                </w:tc>
                <w:tc>
                  <w:tcPr>
                    <w:tcW w:w="0" w:type="auto"/>
                    <w:hideMark/>
                  </w:tcPr>
                  <w:p w14:paraId="6E76A221" w14:textId="77777777" w:rsidR="007932AE" w:rsidRDefault="007932AE">
                    <w:pPr>
                      <w:pStyle w:val="Bibliography"/>
                      <w:rPr>
                        <w:noProof/>
                      </w:rPr>
                    </w:pPr>
                    <w:r>
                      <w:rPr>
                        <w:noProof/>
                      </w:rPr>
                      <w:t>LinkedIn, “How do you effectively manage rendering resources and memory?,” [Online]. Available: https://www.linkedin.com/advice/0/how-do-you-effectively-manage-rendering-resources. [Accessed 17 November 2023].</w:t>
                    </w:r>
                  </w:p>
                </w:tc>
              </w:tr>
              <w:tr w:rsidR="007932AE" w14:paraId="606D2B2F" w14:textId="77777777">
                <w:trPr>
                  <w:divId w:val="1814062665"/>
                  <w:tblCellSpacing w:w="15" w:type="dxa"/>
                </w:trPr>
                <w:tc>
                  <w:tcPr>
                    <w:tcW w:w="50" w:type="pct"/>
                    <w:hideMark/>
                  </w:tcPr>
                  <w:p w14:paraId="45C36DE6" w14:textId="77777777" w:rsidR="007932AE" w:rsidRDefault="007932AE">
                    <w:pPr>
                      <w:pStyle w:val="Bibliography"/>
                      <w:rPr>
                        <w:noProof/>
                      </w:rPr>
                    </w:pPr>
                    <w:r>
                      <w:rPr>
                        <w:noProof/>
                      </w:rPr>
                      <w:t xml:space="preserve">[16] </w:t>
                    </w:r>
                  </w:p>
                </w:tc>
                <w:tc>
                  <w:tcPr>
                    <w:tcW w:w="0" w:type="auto"/>
                    <w:hideMark/>
                  </w:tcPr>
                  <w:p w14:paraId="755BDE54" w14:textId="77777777" w:rsidR="007932AE" w:rsidRDefault="007932AE">
                    <w:pPr>
                      <w:pStyle w:val="Bibliography"/>
                      <w:rPr>
                        <w:noProof/>
                      </w:rPr>
                    </w:pPr>
                    <w:r>
                      <w:rPr>
                        <w:noProof/>
                      </w:rPr>
                      <w:t>H. Shinde, “Transforming Healthcare: The Role of Cloud Rendering in Medical Visualization,” 3 November 2023. [Online]. Available: https://www.linkedin.com/pulse/transforming-healthcare-role-cloud-rendering-medical-shinde-jkpvf/?trk=article-ssr-frontend-pulse_more-articles_related-content-card. [Accessed 17 November 2023].</w:t>
                    </w:r>
                  </w:p>
                </w:tc>
              </w:tr>
              <w:tr w:rsidR="007932AE" w14:paraId="25EC45A4" w14:textId="77777777">
                <w:trPr>
                  <w:divId w:val="1814062665"/>
                  <w:tblCellSpacing w:w="15" w:type="dxa"/>
                </w:trPr>
                <w:tc>
                  <w:tcPr>
                    <w:tcW w:w="50" w:type="pct"/>
                    <w:hideMark/>
                  </w:tcPr>
                  <w:p w14:paraId="571E8EDA" w14:textId="77777777" w:rsidR="007932AE" w:rsidRDefault="007932AE">
                    <w:pPr>
                      <w:pStyle w:val="Bibliography"/>
                      <w:rPr>
                        <w:noProof/>
                      </w:rPr>
                    </w:pPr>
                    <w:r>
                      <w:rPr>
                        <w:noProof/>
                      </w:rPr>
                      <w:t xml:space="preserve">[17] </w:t>
                    </w:r>
                  </w:p>
                </w:tc>
                <w:tc>
                  <w:tcPr>
                    <w:tcW w:w="0" w:type="auto"/>
                    <w:hideMark/>
                  </w:tcPr>
                  <w:p w14:paraId="4A5B26CC" w14:textId="77777777" w:rsidR="007932AE" w:rsidRDefault="007932AE">
                    <w:pPr>
                      <w:pStyle w:val="Bibliography"/>
                      <w:rPr>
                        <w:noProof/>
                      </w:rPr>
                    </w:pPr>
                    <w:r>
                      <w:rPr>
                        <w:noProof/>
                      </w:rPr>
                      <w:t>RealSpace, “WHAT IS CGI,” [Online]. Available: https://www.realspace3d.com/resources/what-is-cgi/. [Accessed 17 November 2023].</w:t>
                    </w:r>
                  </w:p>
                </w:tc>
              </w:tr>
            </w:tbl>
            <w:p w14:paraId="74385CC6" w14:textId="77777777" w:rsidR="007932AE" w:rsidRDefault="007932AE">
              <w:pPr>
                <w:divId w:val="1814062665"/>
                <w:rPr>
                  <w:rFonts w:eastAsia="Times New Roman"/>
                  <w:noProof/>
                </w:rPr>
              </w:pPr>
            </w:p>
            <w:p w14:paraId="32B57947" w14:textId="30F1A9EB" w:rsidR="00911B83" w:rsidRPr="001252FC" w:rsidRDefault="00911B83">
              <w:pPr>
                <w:rPr>
                  <w:sz w:val="20"/>
                  <w:szCs w:val="20"/>
                </w:rPr>
              </w:pPr>
              <w:r w:rsidRPr="001252FC">
                <w:rPr>
                  <w:b/>
                  <w:bCs/>
                  <w:noProof/>
                  <w:sz w:val="20"/>
                  <w:szCs w:val="20"/>
                </w:rPr>
                <w:fldChar w:fldCharType="end"/>
              </w:r>
            </w:p>
          </w:sdtContent>
        </w:sdt>
      </w:sdtContent>
    </w:sdt>
    <w:p w14:paraId="6F02063A" w14:textId="77777777" w:rsidR="00497D14" w:rsidRPr="001252FC" w:rsidRDefault="00497D14" w:rsidP="00497D14">
      <w:pPr>
        <w:rPr>
          <w:sz w:val="20"/>
          <w:szCs w:val="20"/>
        </w:rPr>
      </w:pPr>
    </w:p>
    <w:p w14:paraId="51B4712D" w14:textId="77777777" w:rsidR="00EA2907" w:rsidRDefault="00EA2907" w:rsidP="00497D14">
      <w:pPr>
        <w:rPr>
          <w:sz w:val="20"/>
          <w:szCs w:val="20"/>
        </w:rPr>
      </w:pPr>
    </w:p>
    <w:p w14:paraId="0647519D" w14:textId="77777777" w:rsidR="007932AE" w:rsidRDefault="007932AE" w:rsidP="00497D14">
      <w:pPr>
        <w:rPr>
          <w:sz w:val="20"/>
          <w:szCs w:val="20"/>
        </w:rPr>
      </w:pPr>
    </w:p>
    <w:p w14:paraId="05685462" w14:textId="77777777" w:rsidR="007932AE" w:rsidRDefault="007932AE" w:rsidP="00497D14">
      <w:pPr>
        <w:rPr>
          <w:sz w:val="20"/>
          <w:szCs w:val="20"/>
        </w:rPr>
      </w:pPr>
    </w:p>
    <w:p w14:paraId="14946509" w14:textId="77777777" w:rsidR="007932AE" w:rsidRDefault="007932AE" w:rsidP="00497D14">
      <w:pPr>
        <w:rPr>
          <w:sz w:val="20"/>
          <w:szCs w:val="20"/>
        </w:rPr>
      </w:pPr>
    </w:p>
    <w:p w14:paraId="31B44DB4" w14:textId="77777777" w:rsidR="007932AE" w:rsidRDefault="007932AE" w:rsidP="00497D14">
      <w:pPr>
        <w:rPr>
          <w:sz w:val="20"/>
          <w:szCs w:val="20"/>
        </w:rPr>
      </w:pPr>
    </w:p>
    <w:p w14:paraId="44C8A309" w14:textId="77777777" w:rsidR="007932AE" w:rsidRDefault="007932AE" w:rsidP="00497D14">
      <w:pPr>
        <w:rPr>
          <w:sz w:val="20"/>
          <w:szCs w:val="20"/>
        </w:rPr>
      </w:pPr>
    </w:p>
    <w:p w14:paraId="04578551" w14:textId="77777777" w:rsidR="007932AE" w:rsidRDefault="007932AE" w:rsidP="00497D14">
      <w:pPr>
        <w:rPr>
          <w:sz w:val="20"/>
          <w:szCs w:val="20"/>
        </w:rPr>
      </w:pPr>
    </w:p>
    <w:p w14:paraId="6514CF4C" w14:textId="77777777" w:rsidR="007932AE" w:rsidRDefault="007932AE" w:rsidP="00497D14">
      <w:pPr>
        <w:rPr>
          <w:sz w:val="20"/>
          <w:szCs w:val="20"/>
        </w:rPr>
      </w:pPr>
    </w:p>
    <w:p w14:paraId="7D7A2580" w14:textId="77777777" w:rsidR="007932AE" w:rsidRDefault="007932AE" w:rsidP="00497D14">
      <w:pPr>
        <w:rPr>
          <w:sz w:val="20"/>
          <w:szCs w:val="20"/>
        </w:rPr>
      </w:pPr>
    </w:p>
    <w:p w14:paraId="632FFDF0" w14:textId="77777777" w:rsidR="007932AE" w:rsidRDefault="007932AE" w:rsidP="00497D14">
      <w:pPr>
        <w:rPr>
          <w:sz w:val="20"/>
          <w:szCs w:val="20"/>
        </w:rPr>
      </w:pPr>
    </w:p>
    <w:p w14:paraId="4126ABE4" w14:textId="77777777" w:rsidR="007932AE" w:rsidRDefault="007932AE" w:rsidP="00497D14">
      <w:pPr>
        <w:rPr>
          <w:sz w:val="20"/>
          <w:szCs w:val="20"/>
        </w:rPr>
      </w:pPr>
    </w:p>
    <w:p w14:paraId="71BF2D1A" w14:textId="77777777" w:rsidR="007932AE" w:rsidRDefault="007932AE" w:rsidP="00497D14">
      <w:pPr>
        <w:rPr>
          <w:sz w:val="20"/>
          <w:szCs w:val="20"/>
        </w:rPr>
      </w:pPr>
    </w:p>
    <w:p w14:paraId="6FC27B2D" w14:textId="77777777" w:rsidR="007932AE" w:rsidRDefault="007932AE" w:rsidP="00497D14">
      <w:pPr>
        <w:rPr>
          <w:sz w:val="20"/>
          <w:szCs w:val="20"/>
        </w:rPr>
      </w:pPr>
    </w:p>
    <w:p w14:paraId="0C8016C9" w14:textId="77777777" w:rsidR="007932AE" w:rsidRDefault="007932AE" w:rsidP="00497D14">
      <w:pPr>
        <w:rPr>
          <w:sz w:val="20"/>
          <w:szCs w:val="20"/>
        </w:rPr>
      </w:pPr>
    </w:p>
    <w:p w14:paraId="1FC87ABE" w14:textId="77777777" w:rsidR="007932AE" w:rsidRPr="001252FC" w:rsidRDefault="007932AE" w:rsidP="00497D14">
      <w:pPr>
        <w:rPr>
          <w:sz w:val="20"/>
          <w:szCs w:val="20"/>
        </w:rPr>
      </w:pPr>
    </w:p>
    <w:p w14:paraId="7787432E" w14:textId="58C29F3E" w:rsidR="00497D14" w:rsidRDefault="00497D14" w:rsidP="00497D14">
      <w:pPr>
        <w:pStyle w:val="Heading1"/>
        <w:ind w:left="360"/>
        <w:rPr>
          <w:sz w:val="28"/>
          <w:szCs w:val="28"/>
        </w:rPr>
      </w:pPr>
      <w:bookmarkStart w:id="53" w:name="_Toc151323652"/>
      <w:r w:rsidRPr="001252FC">
        <w:rPr>
          <w:sz w:val="28"/>
          <w:szCs w:val="28"/>
        </w:rPr>
        <w:lastRenderedPageBreak/>
        <w:t>Appendix</w:t>
      </w:r>
      <w:r w:rsidR="0096342A">
        <w:rPr>
          <w:sz w:val="28"/>
          <w:szCs w:val="28"/>
        </w:rPr>
        <w:t xml:space="preserve"> A</w:t>
      </w:r>
      <w:bookmarkEnd w:id="53"/>
    </w:p>
    <w:p w14:paraId="3F4D6E53" w14:textId="77777777" w:rsidR="0096342A" w:rsidRDefault="0096342A" w:rsidP="0096342A"/>
    <w:p w14:paraId="4B7EA199" w14:textId="77777777" w:rsidR="0096342A" w:rsidRDefault="0096342A" w:rsidP="0096342A">
      <w:pPr>
        <w:rPr>
          <w:rFonts w:ascii="Courier New" w:hAnsi="Courier New" w:cs="Courier New"/>
        </w:rPr>
      </w:pPr>
    </w:p>
    <w:p w14:paraId="540A574D" w14:textId="1469FB80" w:rsidR="0096342A" w:rsidRDefault="0096342A" w:rsidP="0096342A">
      <w:pPr>
        <w:rPr>
          <w:rFonts w:ascii="Courier New" w:hAnsi="Courier New" w:cs="Courier New"/>
          <w:b/>
          <w:sz w:val="24"/>
          <w:szCs w:val="24"/>
        </w:rPr>
      </w:pPr>
      <w:r>
        <w:rPr>
          <w:rFonts w:ascii="Courier New" w:hAnsi="Courier New" w:cs="Courier New"/>
          <w:b/>
          <w:sz w:val="24"/>
          <w:szCs w:val="24"/>
        </w:rPr>
        <w:t xml:space="preserve">File:  </w:t>
      </w:r>
      <w:r>
        <w:rPr>
          <w:rFonts w:ascii="Courier New" w:hAnsi="Courier New" w:cs="Courier New"/>
          <w:b/>
          <w:sz w:val="24"/>
          <w:szCs w:val="24"/>
        </w:rPr>
        <w:t>Source</w:t>
      </w:r>
      <w:r>
        <w:rPr>
          <w:rFonts w:ascii="Courier New" w:hAnsi="Courier New" w:cs="Courier New"/>
          <w:b/>
          <w:sz w:val="24"/>
          <w:szCs w:val="24"/>
        </w:rPr>
        <w:t>.cpp:</w:t>
      </w:r>
    </w:p>
    <w:p w14:paraId="23FD67AA" w14:textId="77777777" w:rsidR="0096342A" w:rsidRPr="0096342A" w:rsidRDefault="0096342A" w:rsidP="0096342A"/>
    <w:p w14:paraId="1291AC57"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798D315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Include all GLM core / GLSL features</w:t>
      </w:r>
    </w:p>
    <w:p w14:paraId="38AB999F"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/glm.hpp"</w:t>
      </w: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vec2, vec3, mat4, radians</w:t>
      </w:r>
    </w:p>
    <w:p w14:paraId="2A3144B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8000"/>
          <w:kern w:val="0"/>
          <w:sz w:val="19"/>
          <w:szCs w:val="19"/>
        </w:rPr>
        <w:t>// Include all GLM extensions</w:t>
      </w:r>
    </w:p>
    <w:p w14:paraId="3F255BFF"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/ext.hpp"</w:t>
      </w: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perspective, translate, rotate</w:t>
      </w:r>
    </w:p>
    <w:p w14:paraId="17471EB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&lt;</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gtx</w:t>
      </w:r>
      <w:proofErr w:type="spellEnd"/>
      <w:r>
        <w:rPr>
          <w:rFonts w:ascii="Cascadia Mono" w:hAnsi="Cascadia Mono" w:cs="Cascadia Mono"/>
          <w:color w:val="A31515"/>
          <w:kern w:val="0"/>
          <w:sz w:val="19"/>
          <w:szCs w:val="19"/>
        </w:rPr>
        <w:t>/string_cast.hpp&gt;</w:t>
      </w:r>
    </w:p>
    <w:p w14:paraId="1E729E4A"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&lt;iostream&gt;</w:t>
      </w:r>
    </w:p>
    <w:p w14:paraId="2E2F32C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namespace</w:t>
      </w:r>
      <w:r>
        <w:rPr>
          <w:rFonts w:ascii="Cascadia Mono" w:hAnsi="Cascadia Mono" w:cs="Cascadia Mono"/>
          <w:color w:val="000000"/>
          <w:kern w:val="0"/>
          <w:sz w:val="19"/>
          <w:szCs w:val="19"/>
        </w:rPr>
        <w:t xml:space="preserve"> </w:t>
      </w:r>
      <w:proofErr w:type="gramStart"/>
      <w:r>
        <w:rPr>
          <w:rFonts w:ascii="Cascadia Mono" w:hAnsi="Cascadia Mono" w:cs="Cascadia Mono"/>
          <w:color w:val="000000"/>
          <w:kern w:val="0"/>
          <w:sz w:val="19"/>
          <w:szCs w:val="19"/>
        </w:rPr>
        <w:t>std;</w:t>
      </w:r>
      <w:proofErr w:type="gramEnd"/>
    </w:p>
    <w:p w14:paraId="63BB06F4"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1906AD9D"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303F13E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7EEAB99D"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main(</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w:t>
      </w:r>
    </w:p>
    <w:p w14:paraId="0DDFA73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581D865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Defined point P in homogenous coordinates</w:t>
      </w:r>
    </w:p>
    <w:p w14:paraId="7FB6E63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p(1.0, 3.0, -2.0, 1.0);</w:t>
      </w:r>
    </w:p>
    <w:p w14:paraId="26AB5B9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"Point in Local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Y: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p.y</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Z: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p.z</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W: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16E5C14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0735236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Definition of values for local translation and rotation</w:t>
      </w:r>
    </w:p>
    <w:p w14:paraId="1C9AFE8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Translate1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::translate(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(1.f),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(1.5f, 0.0f, -1.0f));</w:t>
      </w:r>
    </w:p>
    <w:p w14:paraId="0122728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Rotate1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::rotate(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(1.f),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::radians(70.0f),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(1, 0, 0));</w:t>
      </w:r>
    </w:p>
    <w:p w14:paraId="219092D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425D136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Construct Model Matrix</w:t>
      </w:r>
    </w:p>
    <w:p w14:paraId="07BD18BE"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Model = Rotate1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Translate1;</w:t>
      </w:r>
    </w:p>
    <w:p w14:paraId="7C6AD82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29F2898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Apply Model Matrix to point p</w:t>
      </w:r>
    </w:p>
    <w:p w14:paraId="5892357D"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pWorld</w:t>
      </w:r>
      <w:proofErr w:type="spellEnd"/>
      <w:r>
        <w:rPr>
          <w:rFonts w:ascii="Cascadia Mono" w:hAnsi="Cascadia Mono" w:cs="Cascadia Mono"/>
          <w:color w:val="000000"/>
          <w:kern w:val="0"/>
          <w:sz w:val="19"/>
          <w:szCs w:val="19"/>
        </w:rPr>
        <w:t xml:space="preserve"> = Model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p;</w:t>
      </w:r>
    </w:p>
    <w:p w14:paraId="7C1AE08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"Point in World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pWorld.x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Y: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pWorld.y</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Z: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pWorld.z</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W: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pWorld.w</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2E23F53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3482B038"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Define the camera viewpoint (</w:t>
      </w:r>
      <w:proofErr w:type="spellStart"/>
      <w:r>
        <w:rPr>
          <w:rFonts w:ascii="Cascadia Mono" w:hAnsi="Cascadia Mono" w:cs="Cascadia Mono"/>
          <w:color w:val="008000"/>
          <w:kern w:val="0"/>
          <w:sz w:val="19"/>
          <w:szCs w:val="19"/>
        </w:rPr>
        <w:t>cameraPos</w:t>
      </w:r>
      <w:proofErr w:type="spellEnd"/>
      <w:r>
        <w:rPr>
          <w:rFonts w:ascii="Cascadia Mono" w:hAnsi="Cascadia Mono" w:cs="Cascadia Mono"/>
          <w:color w:val="008000"/>
          <w:kern w:val="0"/>
          <w:sz w:val="19"/>
          <w:szCs w:val="19"/>
        </w:rPr>
        <w:t>), target (</w:t>
      </w:r>
      <w:proofErr w:type="spellStart"/>
      <w:r>
        <w:rPr>
          <w:rFonts w:ascii="Cascadia Mono" w:hAnsi="Cascadia Mono" w:cs="Cascadia Mono"/>
          <w:color w:val="008000"/>
          <w:kern w:val="0"/>
          <w:sz w:val="19"/>
          <w:szCs w:val="19"/>
        </w:rPr>
        <w:t>lookingAtPoint</w:t>
      </w:r>
      <w:proofErr w:type="spellEnd"/>
      <w:r>
        <w:rPr>
          <w:rFonts w:ascii="Cascadia Mono" w:hAnsi="Cascadia Mono" w:cs="Cascadia Mono"/>
          <w:color w:val="008000"/>
          <w:kern w:val="0"/>
          <w:sz w:val="19"/>
          <w:szCs w:val="19"/>
        </w:rPr>
        <w:t>), and up vector (</w:t>
      </w:r>
      <w:proofErr w:type="spellStart"/>
      <w:r>
        <w:rPr>
          <w:rFonts w:ascii="Cascadia Mono" w:hAnsi="Cascadia Mono" w:cs="Cascadia Mono"/>
          <w:color w:val="008000"/>
          <w:kern w:val="0"/>
          <w:sz w:val="19"/>
          <w:szCs w:val="19"/>
        </w:rPr>
        <w:t>cameraUpVector</w:t>
      </w:r>
      <w:proofErr w:type="spellEnd"/>
      <w:r>
        <w:rPr>
          <w:rFonts w:ascii="Cascadia Mono" w:hAnsi="Cascadia Mono" w:cs="Cascadia Mono"/>
          <w:color w:val="008000"/>
          <w:kern w:val="0"/>
          <w:sz w:val="19"/>
          <w:szCs w:val="19"/>
        </w:rPr>
        <w:t>)</w:t>
      </w:r>
    </w:p>
    <w:p w14:paraId="14AF368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cameraPos</w:t>
      </w:r>
      <w:proofErr w:type="spellEnd"/>
      <w:r>
        <w:rPr>
          <w:rFonts w:ascii="Cascadia Mono" w:hAnsi="Cascadia Mono" w:cs="Cascadia Mono"/>
          <w:color w:val="000000"/>
          <w:kern w:val="0"/>
          <w:sz w:val="19"/>
          <w:szCs w:val="19"/>
        </w:rPr>
        <w:t>(0, 4.5, -1);</w:t>
      </w:r>
    </w:p>
    <w:p w14:paraId="20CAA46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lookingAtPoint</w:t>
      </w:r>
      <w:proofErr w:type="spellEnd"/>
      <w:r>
        <w:rPr>
          <w:rFonts w:ascii="Cascadia Mono" w:hAnsi="Cascadia Mono" w:cs="Cascadia Mono"/>
          <w:color w:val="000000"/>
          <w:kern w:val="0"/>
          <w:sz w:val="19"/>
          <w:szCs w:val="19"/>
        </w:rPr>
        <w:t>(2, 0, 0);</w:t>
      </w:r>
    </w:p>
    <w:p w14:paraId="19116CA4"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cameraUpVector</w:t>
      </w:r>
      <w:proofErr w:type="spellEnd"/>
      <w:r>
        <w:rPr>
          <w:rFonts w:ascii="Cascadia Mono" w:hAnsi="Cascadia Mono" w:cs="Cascadia Mono"/>
          <w:color w:val="000000"/>
          <w:kern w:val="0"/>
          <w:sz w:val="19"/>
          <w:szCs w:val="19"/>
        </w:rPr>
        <w:t>(0, 1, 0);</w:t>
      </w:r>
    </w:p>
    <w:p w14:paraId="4C81A10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240B4E08"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Calculate the Forward, Side and Up Vectors (UVN)</w:t>
      </w:r>
    </w:p>
    <w:p w14:paraId="60BD3D2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cForward</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cSide</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cUp</w:t>
      </w:r>
      <w:proofErr w:type="spellEnd"/>
      <w:r>
        <w:rPr>
          <w:rFonts w:ascii="Cascadia Mono" w:hAnsi="Cascadia Mono" w:cs="Cascadia Mono"/>
          <w:color w:val="000000"/>
          <w:kern w:val="0"/>
          <w:sz w:val="19"/>
          <w:szCs w:val="19"/>
        </w:rPr>
        <w:t>;</w:t>
      </w:r>
    </w:p>
    <w:p w14:paraId="56DF0BF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cForward</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normalize(</w:t>
      </w:r>
      <w:proofErr w:type="spellStart"/>
      <w:r>
        <w:rPr>
          <w:rFonts w:ascii="Cascadia Mono" w:hAnsi="Cascadia Mono" w:cs="Cascadia Mono"/>
          <w:color w:val="000000"/>
          <w:kern w:val="0"/>
          <w:sz w:val="19"/>
          <w:szCs w:val="19"/>
        </w:rPr>
        <w:t>cameraPos</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lookingAtPoint</w:t>
      </w:r>
      <w:proofErr w:type="spellEnd"/>
      <w:r>
        <w:rPr>
          <w:rFonts w:ascii="Cascadia Mono" w:hAnsi="Cascadia Mono" w:cs="Cascadia Mono"/>
          <w:color w:val="000000"/>
          <w:kern w:val="0"/>
          <w:sz w:val="19"/>
          <w:szCs w:val="19"/>
        </w:rPr>
        <w:t>);</w:t>
      </w:r>
    </w:p>
    <w:p w14:paraId="45DB72BA"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cSide</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normalize(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::cross(</w:t>
      </w:r>
      <w:r>
        <w:rPr>
          <w:rFonts w:ascii="Cascadia Mono" w:hAnsi="Cascadia Mono" w:cs="Cascadia Mono"/>
          <w:color w:val="008080"/>
          <w:kern w:val="0"/>
          <w:sz w:val="19"/>
          <w:szCs w:val="19"/>
        </w:rPr>
        <w:t>-</w:t>
      </w:r>
      <w:proofErr w:type="spellStart"/>
      <w:r>
        <w:rPr>
          <w:rFonts w:ascii="Cascadia Mono" w:hAnsi="Cascadia Mono" w:cs="Cascadia Mono"/>
          <w:color w:val="000000"/>
          <w:kern w:val="0"/>
          <w:sz w:val="19"/>
          <w:szCs w:val="19"/>
        </w:rPr>
        <w:t>cForward</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cameraUpVector</w:t>
      </w:r>
      <w:proofErr w:type="spellEnd"/>
      <w:r>
        <w:rPr>
          <w:rFonts w:ascii="Cascadia Mono" w:hAnsi="Cascadia Mono" w:cs="Cascadia Mono"/>
          <w:color w:val="000000"/>
          <w:kern w:val="0"/>
          <w:sz w:val="19"/>
          <w:szCs w:val="19"/>
        </w:rPr>
        <w:t>));</w:t>
      </w:r>
    </w:p>
    <w:p w14:paraId="0ECD1B8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cUp</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normalize(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::cross(</w:t>
      </w:r>
      <w:proofErr w:type="spellStart"/>
      <w:r>
        <w:rPr>
          <w:rFonts w:ascii="Cascadia Mono" w:hAnsi="Cascadia Mono" w:cs="Cascadia Mono"/>
          <w:color w:val="000000"/>
          <w:kern w:val="0"/>
          <w:sz w:val="19"/>
          <w:szCs w:val="19"/>
        </w:rPr>
        <w:t>cSide</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proofErr w:type="spellStart"/>
      <w:r>
        <w:rPr>
          <w:rFonts w:ascii="Cascadia Mono" w:hAnsi="Cascadia Mono" w:cs="Cascadia Mono"/>
          <w:color w:val="000000"/>
          <w:kern w:val="0"/>
          <w:sz w:val="19"/>
          <w:szCs w:val="19"/>
        </w:rPr>
        <w:t>cForward</w:t>
      </w:r>
      <w:proofErr w:type="spellEnd"/>
      <w:r>
        <w:rPr>
          <w:rFonts w:ascii="Cascadia Mono" w:hAnsi="Cascadia Mono" w:cs="Cascadia Mono"/>
          <w:color w:val="000000"/>
          <w:kern w:val="0"/>
          <w:sz w:val="19"/>
          <w:szCs w:val="19"/>
        </w:rPr>
        <w:t>));</w:t>
      </w:r>
    </w:p>
    <w:p w14:paraId="6DA6726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257F70C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Calculate the Translation Vector T</w:t>
      </w:r>
    </w:p>
    <w:p w14:paraId="25170F5D"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T;</w:t>
      </w:r>
    </w:p>
    <w:p w14:paraId="00B520AE"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T.x</w:t>
      </w:r>
      <w:proofErr w:type="spellEnd"/>
      <w:r>
        <w:rPr>
          <w:rFonts w:ascii="Cascadia Mono" w:hAnsi="Cascadia Mono" w:cs="Cascadia Mono"/>
          <w:color w:val="000000"/>
          <w:kern w:val="0"/>
          <w:sz w:val="19"/>
          <w:szCs w:val="19"/>
        </w:rPr>
        <w:t xml:space="preserve">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dot(</w:t>
      </w:r>
      <w:proofErr w:type="spellStart"/>
      <w:r>
        <w:rPr>
          <w:rFonts w:ascii="Cascadia Mono" w:hAnsi="Cascadia Mono" w:cs="Cascadia Mono"/>
          <w:color w:val="000000"/>
          <w:kern w:val="0"/>
          <w:sz w:val="19"/>
          <w:szCs w:val="19"/>
        </w:rPr>
        <w:t>cSide</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cameraPos</w:t>
      </w:r>
      <w:proofErr w:type="spellEnd"/>
      <w:r>
        <w:rPr>
          <w:rFonts w:ascii="Cascadia Mono" w:hAnsi="Cascadia Mono" w:cs="Cascadia Mono"/>
          <w:color w:val="000000"/>
          <w:kern w:val="0"/>
          <w:sz w:val="19"/>
          <w:szCs w:val="19"/>
        </w:rPr>
        <w:t>);</w:t>
      </w:r>
    </w:p>
    <w:p w14:paraId="3FB3680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T.y</w:t>
      </w:r>
      <w:proofErr w:type="spellEnd"/>
      <w:r>
        <w:rPr>
          <w:rFonts w:ascii="Cascadia Mono" w:hAnsi="Cascadia Mono" w:cs="Cascadia Mono"/>
          <w:color w:val="000000"/>
          <w:kern w:val="0"/>
          <w:sz w:val="19"/>
          <w:szCs w:val="19"/>
        </w:rPr>
        <w:t xml:space="preserve">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dot(</w:t>
      </w:r>
      <w:proofErr w:type="spellStart"/>
      <w:r>
        <w:rPr>
          <w:rFonts w:ascii="Cascadia Mono" w:hAnsi="Cascadia Mono" w:cs="Cascadia Mono"/>
          <w:color w:val="000000"/>
          <w:kern w:val="0"/>
          <w:sz w:val="19"/>
          <w:szCs w:val="19"/>
        </w:rPr>
        <w:t>cUp</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cameraPos</w:t>
      </w:r>
      <w:proofErr w:type="spellEnd"/>
      <w:r>
        <w:rPr>
          <w:rFonts w:ascii="Cascadia Mono" w:hAnsi="Cascadia Mono" w:cs="Cascadia Mono"/>
          <w:color w:val="000000"/>
          <w:kern w:val="0"/>
          <w:sz w:val="19"/>
          <w:szCs w:val="19"/>
        </w:rPr>
        <w:t>);</w:t>
      </w:r>
    </w:p>
    <w:p w14:paraId="60AAFD48"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T.z</w:t>
      </w:r>
      <w:proofErr w:type="spellEnd"/>
      <w:r>
        <w:rPr>
          <w:rFonts w:ascii="Cascadia Mono" w:hAnsi="Cascadia Mono" w:cs="Cascadia Mono"/>
          <w:color w:val="000000"/>
          <w:kern w:val="0"/>
          <w:sz w:val="19"/>
          <w:szCs w:val="19"/>
        </w:rPr>
        <w:t xml:space="preserve">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dot(</w:t>
      </w:r>
      <w:r>
        <w:rPr>
          <w:rFonts w:ascii="Cascadia Mono" w:hAnsi="Cascadia Mono" w:cs="Cascadia Mono"/>
          <w:color w:val="008080"/>
          <w:kern w:val="0"/>
          <w:sz w:val="19"/>
          <w:szCs w:val="19"/>
        </w:rPr>
        <w:t>-</w:t>
      </w:r>
      <w:proofErr w:type="spellStart"/>
      <w:r>
        <w:rPr>
          <w:rFonts w:ascii="Cascadia Mono" w:hAnsi="Cascadia Mono" w:cs="Cascadia Mono"/>
          <w:color w:val="000000"/>
          <w:kern w:val="0"/>
          <w:sz w:val="19"/>
          <w:szCs w:val="19"/>
        </w:rPr>
        <w:t>cForward</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cameraPos</w:t>
      </w:r>
      <w:proofErr w:type="spellEnd"/>
      <w:r>
        <w:rPr>
          <w:rFonts w:ascii="Cascadia Mono" w:hAnsi="Cascadia Mono" w:cs="Cascadia Mono"/>
          <w:color w:val="000000"/>
          <w:kern w:val="0"/>
          <w:sz w:val="19"/>
          <w:szCs w:val="19"/>
        </w:rPr>
        <w:t>);</w:t>
      </w:r>
    </w:p>
    <w:p w14:paraId="1AC39A8F"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5D0D2CE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Create the camera matrix V</w:t>
      </w:r>
    </w:p>
    <w:p w14:paraId="5D80624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View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cSide.x</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cUp.x</w:t>
      </w:r>
      <w:proofErr w:type="spellEnd"/>
      <w:r>
        <w:rPr>
          <w:rFonts w:ascii="Cascadia Mono" w:hAnsi="Cascadia Mono" w:cs="Cascadia Mono"/>
          <w:color w:val="000000"/>
          <w:kern w:val="0"/>
          <w:sz w:val="19"/>
          <w:szCs w:val="19"/>
        </w:rPr>
        <w:t>, -</w:t>
      </w:r>
      <w:proofErr w:type="spellStart"/>
      <w:r>
        <w:rPr>
          <w:rFonts w:ascii="Cascadia Mono" w:hAnsi="Cascadia Mono" w:cs="Cascadia Mono"/>
          <w:color w:val="000000"/>
          <w:kern w:val="0"/>
          <w:sz w:val="19"/>
          <w:szCs w:val="19"/>
        </w:rPr>
        <w:t>cForward.x</w:t>
      </w:r>
      <w:proofErr w:type="spellEnd"/>
      <w:r>
        <w:rPr>
          <w:rFonts w:ascii="Cascadia Mono" w:hAnsi="Cascadia Mono" w:cs="Cascadia Mono"/>
          <w:color w:val="000000"/>
          <w:kern w:val="0"/>
          <w:sz w:val="19"/>
          <w:szCs w:val="19"/>
        </w:rPr>
        <w:t xml:space="preserve">, 0.0, </w:t>
      </w:r>
      <w:r>
        <w:rPr>
          <w:rFonts w:ascii="Cascadia Mono" w:hAnsi="Cascadia Mono" w:cs="Cascadia Mono"/>
          <w:color w:val="008000"/>
          <w:kern w:val="0"/>
          <w:sz w:val="19"/>
          <w:szCs w:val="19"/>
        </w:rPr>
        <w:t>// note this is the leftmost column, not the top row</w:t>
      </w:r>
    </w:p>
    <w:p w14:paraId="2147E94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lastRenderedPageBreak/>
        <w:tab/>
      </w: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cSide.y</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cUp.y</w:t>
      </w:r>
      <w:proofErr w:type="spellEnd"/>
      <w:r>
        <w:rPr>
          <w:rFonts w:ascii="Cascadia Mono" w:hAnsi="Cascadia Mono" w:cs="Cascadia Mono"/>
          <w:color w:val="000000"/>
          <w:kern w:val="0"/>
          <w:sz w:val="19"/>
          <w:szCs w:val="19"/>
        </w:rPr>
        <w:t>, -</w:t>
      </w:r>
      <w:proofErr w:type="spellStart"/>
      <w:r>
        <w:rPr>
          <w:rFonts w:ascii="Cascadia Mono" w:hAnsi="Cascadia Mono" w:cs="Cascadia Mono"/>
          <w:color w:val="000000"/>
          <w:kern w:val="0"/>
          <w:sz w:val="19"/>
          <w:szCs w:val="19"/>
        </w:rPr>
        <w:t>cForward.y</w:t>
      </w:r>
      <w:proofErr w:type="spellEnd"/>
      <w:r>
        <w:rPr>
          <w:rFonts w:ascii="Cascadia Mono" w:hAnsi="Cascadia Mono" w:cs="Cascadia Mono"/>
          <w:color w:val="000000"/>
          <w:kern w:val="0"/>
          <w:sz w:val="19"/>
          <w:szCs w:val="19"/>
        </w:rPr>
        <w:t>, 0.0,</w:t>
      </w:r>
    </w:p>
    <w:p w14:paraId="5ECD49A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cSide.z</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cUp.z</w:t>
      </w:r>
      <w:proofErr w:type="spellEnd"/>
      <w:r>
        <w:rPr>
          <w:rFonts w:ascii="Cascadia Mono" w:hAnsi="Cascadia Mono" w:cs="Cascadia Mono"/>
          <w:color w:val="000000"/>
          <w:kern w:val="0"/>
          <w:sz w:val="19"/>
          <w:szCs w:val="19"/>
        </w:rPr>
        <w:t>, -</w:t>
      </w:r>
      <w:proofErr w:type="spellStart"/>
      <w:r>
        <w:rPr>
          <w:rFonts w:ascii="Cascadia Mono" w:hAnsi="Cascadia Mono" w:cs="Cascadia Mono"/>
          <w:color w:val="000000"/>
          <w:kern w:val="0"/>
          <w:sz w:val="19"/>
          <w:szCs w:val="19"/>
        </w:rPr>
        <w:t>cForward.z</w:t>
      </w:r>
      <w:proofErr w:type="spellEnd"/>
      <w:r>
        <w:rPr>
          <w:rFonts w:ascii="Cascadia Mono" w:hAnsi="Cascadia Mono" w:cs="Cascadia Mono"/>
          <w:color w:val="000000"/>
          <w:kern w:val="0"/>
          <w:sz w:val="19"/>
          <w:szCs w:val="19"/>
        </w:rPr>
        <w:t>, 0.0,</w:t>
      </w:r>
    </w:p>
    <w:p w14:paraId="04900F2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00"/>
          <w:kern w:val="0"/>
          <w:sz w:val="19"/>
          <w:szCs w:val="19"/>
        </w:rPr>
        <w:tab/>
        <w:t>-</w:t>
      </w:r>
      <w:proofErr w:type="spellStart"/>
      <w:r>
        <w:rPr>
          <w:rFonts w:ascii="Cascadia Mono" w:hAnsi="Cascadia Mono" w:cs="Cascadia Mono"/>
          <w:color w:val="000000"/>
          <w:kern w:val="0"/>
          <w:sz w:val="19"/>
          <w:szCs w:val="19"/>
        </w:rPr>
        <w:t>T.x</w:t>
      </w:r>
      <w:proofErr w:type="spellEnd"/>
      <w:r>
        <w:rPr>
          <w:rFonts w:ascii="Cascadia Mono" w:hAnsi="Cascadia Mono" w:cs="Cascadia Mono"/>
          <w:color w:val="000000"/>
          <w:kern w:val="0"/>
          <w:sz w:val="19"/>
          <w:szCs w:val="19"/>
        </w:rPr>
        <w:t>, -</w:t>
      </w:r>
      <w:proofErr w:type="spellStart"/>
      <w:proofErr w:type="gramStart"/>
      <w:r>
        <w:rPr>
          <w:rFonts w:ascii="Cascadia Mono" w:hAnsi="Cascadia Mono" w:cs="Cascadia Mono"/>
          <w:color w:val="000000"/>
          <w:kern w:val="0"/>
          <w:sz w:val="19"/>
          <w:szCs w:val="19"/>
        </w:rPr>
        <w:t>T.y</w:t>
      </w:r>
      <w:proofErr w:type="spellEnd"/>
      <w:proofErr w:type="gramEnd"/>
      <w:r>
        <w:rPr>
          <w:rFonts w:ascii="Cascadia Mono" w:hAnsi="Cascadia Mono" w:cs="Cascadia Mono"/>
          <w:color w:val="000000"/>
          <w:kern w:val="0"/>
          <w:sz w:val="19"/>
          <w:szCs w:val="19"/>
        </w:rPr>
        <w:t>, -</w:t>
      </w:r>
      <w:proofErr w:type="spellStart"/>
      <w:r>
        <w:rPr>
          <w:rFonts w:ascii="Cascadia Mono" w:hAnsi="Cascadia Mono" w:cs="Cascadia Mono"/>
          <w:color w:val="000000"/>
          <w:kern w:val="0"/>
          <w:sz w:val="19"/>
          <w:szCs w:val="19"/>
        </w:rPr>
        <w:t>T.z</w:t>
      </w:r>
      <w:proofErr w:type="spellEnd"/>
      <w:r>
        <w:rPr>
          <w:rFonts w:ascii="Cascadia Mono" w:hAnsi="Cascadia Mono" w:cs="Cascadia Mono"/>
          <w:color w:val="000000"/>
          <w:kern w:val="0"/>
          <w:sz w:val="19"/>
          <w:szCs w:val="19"/>
        </w:rPr>
        <w:t>, 1.0);</w:t>
      </w:r>
    </w:p>
    <w:p w14:paraId="25A1D91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4D12B268"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6153123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Apply the Camera Matrix to the point P</w:t>
      </w:r>
    </w:p>
    <w:p w14:paraId="4AEE273D"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w:t>
      </w:r>
      <w:proofErr w:type="spellEnd"/>
      <w:r>
        <w:rPr>
          <w:rFonts w:ascii="Cascadia Mono" w:hAnsi="Cascadia Mono" w:cs="Cascadia Mono"/>
          <w:color w:val="000000"/>
          <w:kern w:val="0"/>
          <w:sz w:val="19"/>
          <w:szCs w:val="19"/>
        </w:rPr>
        <w:t xml:space="preserve"> = View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pWorld</w:t>
      </w:r>
      <w:proofErr w:type="spellEnd"/>
      <w:r>
        <w:rPr>
          <w:rFonts w:ascii="Cascadia Mono" w:hAnsi="Cascadia Mono" w:cs="Cascadia Mono"/>
          <w:color w:val="000000"/>
          <w:kern w:val="0"/>
          <w:sz w:val="19"/>
          <w:szCs w:val="19"/>
        </w:rPr>
        <w:t>;</w:t>
      </w:r>
    </w:p>
    <w:p w14:paraId="2D641A8A"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"Point in View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Y: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pView.y</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Z: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pView.z</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W: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pView.w</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745AEFA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5FA7E8F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Calculate Aspect Ratio for Perspective Matrix</w:t>
      </w:r>
    </w:p>
    <w:p w14:paraId="47A19177"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aspectRatio</w:t>
      </w:r>
      <w:proofErr w:type="spellEnd"/>
      <w:r>
        <w:rPr>
          <w:rFonts w:ascii="Cascadia Mono" w:hAnsi="Cascadia Mono" w:cs="Cascadia Mono"/>
          <w:color w:val="000000"/>
          <w:kern w:val="0"/>
          <w:sz w:val="19"/>
          <w:szCs w:val="19"/>
        </w:rPr>
        <w:t xml:space="preserve"> = 1 / </w:t>
      </w:r>
      <w:proofErr w:type="gramStart"/>
      <w:r>
        <w:rPr>
          <w:rFonts w:ascii="Cascadia Mono" w:hAnsi="Cascadia Mono" w:cs="Cascadia Mono"/>
          <w:color w:val="000000"/>
          <w:kern w:val="0"/>
          <w:sz w:val="19"/>
          <w:szCs w:val="19"/>
        </w:rPr>
        <w:t>tan(</w:t>
      </w:r>
      <w:proofErr w:type="spellStart"/>
      <w:proofErr w:type="gramEnd"/>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::radians(37.0f) / 2);</w:t>
      </w:r>
    </w:p>
    <w:p w14:paraId="1C56697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"Aspect Ratio: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aspectRatio</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3A19791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7E462B6F"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Construct Perspective Matrix</w:t>
      </w:r>
    </w:p>
    <w:p w14:paraId="64FD2C3F"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projectionMatrix</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::perspective(37.0f, </w:t>
      </w:r>
      <w:proofErr w:type="spellStart"/>
      <w:r>
        <w:rPr>
          <w:rFonts w:ascii="Cascadia Mono" w:hAnsi="Cascadia Mono" w:cs="Cascadia Mono"/>
          <w:color w:val="000000"/>
          <w:kern w:val="0"/>
          <w:sz w:val="19"/>
          <w:szCs w:val="19"/>
        </w:rPr>
        <w:t>aspectRatio</w:t>
      </w:r>
      <w:proofErr w:type="spellEnd"/>
      <w:r>
        <w:rPr>
          <w:rFonts w:ascii="Cascadia Mono" w:hAnsi="Cascadia Mono" w:cs="Cascadia Mono"/>
          <w:color w:val="000000"/>
          <w:kern w:val="0"/>
          <w:sz w:val="19"/>
          <w:szCs w:val="19"/>
        </w:rPr>
        <w:t>, 1.0f, 90.0f);</w:t>
      </w:r>
    </w:p>
    <w:p w14:paraId="5F974E84"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4AAC11C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Apply projection Matrix to point in view space (</w:t>
      </w:r>
      <w:proofErr w:type="spellStart"/>
      <w:r>
        <w:rPr>
          <w:rFonts w:ascii="Cascadia Mono" w:hAnsi="Cascadia Mono" w:cs="Cascadia Mono"/>
          <w:color w:val="008000"/>
          <w:kern w:val="0"/>
          <w:sz w:val="19"/>
          <w:szCs w:val="19"/>
        </w:rPr>
        <w:t>Pview</w:t>
      </w:r>
      <w:proofErr w:type="spellEnd"/>
      <w:r>
        <w:rPr>
          <w:rFonts w:ascii="Cascadia Mono" w:hAnsi="Cascadia Mono" w:cs="Cascadia Mono"/>
          <w:color w:val="008000"/>
          <w:kern w:val="0"/>
          <w:sz w:val="19"/>
          <w:szCs w:val="19"/>
        </w:rPr>
        <w:t>)</w:t>
      </w:r>
    </w:p>
    <w:p w14:paraId="46336B8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pClip</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projectionMatrix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w:t>
      </w:r>
      <w:proofErr w:type="spellEnd"/>
      <w:r>
        <w:rPr>
          <w:rFonts w:ascii="Cascadia Mono" w:hAnsi="Cascadia Mono" w:cs="Cascadia Mono"/>
          <w:color w:val="000000"/>
          <w:kern w:val="0"/>
          <w:sz w:val="19"/>
          <w:szCs w:val="19"/>
        </w:rPr>
        <w:t>;</w:t>
      </w:r>
    </w:p>
    <w:p w14:paraId="3DB1825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"Point in Clip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pClip.x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Y: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pClip.y</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Z: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pClip.z</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W: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pClip.w</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5DE160E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2A50357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xml:space="preserve">// Perspective Divide for NDC </w:t>
      </w:r>
    </w:p>
    <w:p w14:paraId="6220207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NDC; </w:t>
      </w:r>
    </w:p>
    <w:p w14:paraId="058AA0A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NDC.x</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pClip.x</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pClip.w</w:t>
      </w:r>
      <w:proofErr w:type="spellEnd"/>
      <w:proofErr w:type="gramStart"/>
      <w:r>
        <w:rPr>
          <w:rFonts w:ascii="Cascadia Mono" w:hAnsi="Cascadia Mono" w:cs="Cascadia Mono"/>
          <w:color w:val="000000"/>
          <w:kern w:val="0"/>
          <w:sz w:val="19"/>
          <w:szCs w:val="19"/>
        </w:rPr>
        <w:t>);</w:t>
      </w:r>
      <w:proofErr w:type="gramEnd"/>
    </w:p>
    <w:p w14:paraId="32428A6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NDC.y</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pClip.y</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pClip.w</w:t>
      </w:r>
      <w:proofErr w:type="spellEnd"/>
      <w:proofErr w:type="gramStart"/>
      <w:r>
        <w:rPr>
          <w:rFonts w:ascii="Cascadia Mono" w:hAnsi="Cascadia Mono" w:cs="Cascadia Mono"/>
          <w:color w:val="000000"/>
          <w:kern w:val="0"/>
          <w:sz w:val="19"/>
          <w:szCs w:val="19"/>
        </w:rPr>
        <w:t>);</w:t>
      </w:r>
      <w:proofErr w:type="gramEnd"/>
    </w:p>
    <w:p w14:paraId="3DC35EF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NDC.z</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pClip.z</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pClip.w</w:t>
      </w:r>
      <w:proofErr w:type="spellEnd"/>
      <w:proofErr w:type="gramStart"/>
      <w:r>
        <w:rPr>
          <w:rFonts w:ascii="Cascadia Mono" w:hAnsi="Cascadia Mono" w:cs="Cascadia Mono"/>
          <w:color w:val="000000"/>
          <w:kern w:val="0"/>
          <w:sz w:val="19"/>
          <w:szCs w:val="19"/>
        </w:rPr>
        <w:t>);</w:t>
      </w:r>
      <w:proofErr w:type="gramEnd"/>
    </w:p>
    <w:p w14:paraId="0B1E03C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NDC.w</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pClip.w</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pClip.w</w:t>
      </w:r>
      <w:proofErr w:type="spellEnd"/>
      <w:proofErr w:type="gramStart"/>
      <w:r>
        <w:rPr>
          <w:rFonts w:ascii="Cascadia Mono" w:hAnsi="Cascadia Mono" w:cs="Cascadia Mono"/>
          <w:color w:val="000000"/>
          <w:kern w:val="0"/>
          <w:sz w:val="19"/>
          <w:szCs w:val="19"/>
        </w:rPr>
        <w:t>);</w:t>
      </w:r>
      <w:proofErr w:type="gramEnd"/>
    </w:p>
    <w:p w14:paraId="1983433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"Normalized Device Coordinates: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X: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NDC.x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Y: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NDC.y</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Z: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NDC.z</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W: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NDC.w</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5BB6FDC8"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1632C93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355DD12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Define values for culling plane equation</w:t>
      </w:r>
    </w:p>
    <w:p w14:paraId="6B2D3894"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cullingPlaneNormal</w:t>
      </w:r>
      <w:proofErr w:type="spellEnd"/>
      <w:r>
        <w:rPr>
          <w:rFonts w:ascii="Cascadia Mono" w:hAnsi="Cascadia Mono" w:cs="Cascadia Mono"/>
          <w:color w:val="000000"/>
          <w:kern w:val="0"/>
          <w:sz w:val="19"/>
          <w:szCs w:val="19"/>
        </w:rPr>
        <w:t>(1.0f, 2.0f, 0.0f);</w:t>
      </w:r>
    </w:p>
    <w:p w14:paraId="40E0723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cullingPlanePoint</w:t>
      </w:r>
      <w:proofErr w:type="spellEnd"/>
      <w:r>
        <w:rPr>
          <w:rFonts w:ascii="Cascadia Mono" w:hAnsi="Cascadia Mono" w:cs="Cascadia Mono"/>
          <w:color w:val="000000"/>
          <w:kern w:val="0"/>
          <w:sz w:val="19"/>
          <w:szCs w:val="19"/>
        </w:rPr>
        <w:t>(2.0f, 2.5f, 3.0f);</w:t>
      </w:r>
    </w:p>
    <w:p w14:paraId="7D896EF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1C73815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Calculates the signed distance from the culling plane</w:t>
      </w:r>
    </w:p>
    <w:p w14:paraId="16354DF5"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signedDistance</w:t>
      </w:r>
      <w:proofErr w:type="spellEnd"/>
      <w:r>
        <w:rPr>
          <w:rFonts w:ascii="Cascadia Mono" w:hAnsi="Cascadia Mono" w:cs="Cascadia Mono"/>
          <w:color w:val="000000"/>
          <w:kern w:val="0"/>
          <w:sz w:val="19"/>
          <w:szCs w:val="19"/>
        </w:rPr>
        <w:t xml:space="preserve">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dot(</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pView.x</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pView.y,pView.z</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cullingPlaneNormal</w:t>
      </w:r>
      <w:proofErr w:type="spellEnd"/>
      <w:r>
        <w:rPr>
          <w:rFonts w:ascii="Cascadia Mono" w:hAnsi="Cascadia Mono" w:cs="Cascadia Mono"/>
          <w:color w:val="000000"/>
          <w:kern w:val="0"/>
          <w:sz w:val="19"/>
          <w:szCs w:val="19"/>
        </w:rPr>
        <w:t>) +</w:t>
      </w:r>
    </w:p>
    <w:p w14:paraId="15FC6CB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dot(</w:t>
      </w:r>
      <w:proofErr w:type="spellStart"/>
      <w:r>
        <w:rPr>
          <w:rFonts w:ascii="Cascadia Mono" w:hAnsi="Cascadia Mono" w:cs="Cascadia Mono"/>
          <w:color w:val="000000"/>
          <w:kern w:val="0"/>
          <w:sz w:val="19"/>
          <w:szCs w:val="19"/>
        </w:rPr>
        <w:t>cullingPlanePoint</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cullingPlaneNormal</w:t>
      </w:r>
      <w:proofErr w:type="spellEnd"/>
      <w:r>
        <w:rPr>
          <w:rFonts w:ascii="Cascadia Mono" w:hAnsi="Cascadia Mono" w:cs="Cascadia Mono"/>
          <w:color w:val="000000"/>
          <w:kern w:val="0"/>
          <w:sz w:val="19"/>
          <w:szCs w:val="19"/>
        </w:rPr>
        <w:t>);</w:t>
      </w:r>
    </w:p>
    <w:p w14:paraId="0FE2C774"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0A0A580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Normalize the signed distance</w:t>
      </w:r>
    </w:p>
    <w:p w14:paraId="49DECDF1"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normalizedDistance</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signedDistance</w:t>
      </w:r>
      <w:proofErr w:type="spellEnd"/>
      <w:r>
        <w:rPr>
          <w:rFonts w:ascii="Cascadia Mono" w:hAnsi="Cascadia Mono" w:cs="Cascadia Mono"/>
          <w:color w:val="000000"/>
          <w:kern w:val="0"/>
          <w:sz w:val="19"/>
          <w:szCs w:val="19"/>
        </w:rPr>
        <w:t xml:space="preserve">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length(</w:t>
      </w:r>
      <w:proofErr w:type="spellStart"/>
      <w:r>
        <w:rPr>
          <w:rFonts w:ascii="Cascadia Mono" w:hAnsi="Cascadia Mono" w:cs="Cascadia Mono"/>
          <w:color w:val="000000"/>
          <w:kern w:val="0"/>
          <w:sz w:val="19"/>
          <w:szCs w:val="19"/>
        </w:rPr>
        <w:t>cullingPlaneNormal</w:t>
      </w:r>
      <w:proofErr w:type="spellEnd"/>
      <w:r>
        <w:rPr>
          <w:rFonts w:ascii="Cascadia Mono" w:hAnsi="Cascadia Mono" w:cs="Cascadia Mono"/>
          <w:color w:val="000000"/>
          <w:kern w:val="0"/>
          <w:sz w:val="19"/>
          <w:szCs w:val="19"/>
        </w:rPr>
        <w:t>);</w:t>
      </w:r>
    </w:p>
    <w:p w14:paraId="038F7D8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"The normalized distance is =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normalizedDistance</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32CE875E"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382C0242"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Determine Culling Decision</w:t>
      </w:r>
    </w:p>
    <w:p w14:paraId="0B5F610A"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if</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normalizedDistance</w:t>
      </w:r>
      <w:proofErr w:type="spellEnd"/>
      <w:r>
        <w:rPr>
          <w:rFonts w:ascii="Cascadia Mono" w:hAnsi="Cascadia Mono" w:cs="Cascadia Mono"/>
          <w:color w:val="000000"/>
          <w:kern w:val="0"/>
          <w:sz w:val="19"/>
          <w:szCs w:val="19"/>
        </w:rPr>
        <w:t xml:space="preserve"> == 0.0f) {</w:t>
      </w:r>
    </w:p>
    <w:p w14:paraId="651A85E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gramEnd"/>
      <w:r>
        <w:rPr>
          <w:rFonts w:ascii="Cascadia Mono" w:hAnsi="Cascadia Mono" w:cs="Cascadia Mono"/>
          <w:color w:val="000000"/>
          <w:kern w:val="0"/>
          <w:sz w:val="19"/>
          <w:szCs w:val="19"/>
        </w:rPr>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"Vertex is on the culling plane."</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45902E3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w:t>
      </w:r>
    </w:p>
    <w:p w14:paraId="47499D0B"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else</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if</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normalizedDistance</w:t>
      </w:r>
      <w:proofErr w:type="spellEnd"/>
      <w:r>
        <w:rPr>
          <w:rFonts w:ascii="Cascadia Mono" w:hAnsi="Cascadia Mono" w:cs="Cascadia Mono"/>
          <w:color w:val="000000"/>
          <w:kern w:val="0"/>
          <w:sz w:val="19"/>
          <w:szCs w:val="19"/>
        </w:rPr>
        <w:t xml:space="preserve"> &gt; 0.0f) {</w:t>
      </w:r>
    </w:p>
    <w:p w14:paraId="6E1A772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gramEnd"/>
      <w:r>
        <w:rPr>
          <w:rFonts w:ascii="Cascadia Mono" w:hAnsi="Cascadia Mono" w:cs="Cascadia Mono"/>
          <w:color w:val="000000"/>
          <w:kern w:val="0"/>
          <w:sz w:val="19"/>
          <w:szCs w:val="19"/>
        </w:rPr>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"Vertex is in front of the culling plane."</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0859E9F0"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w:t>
      </w:r>
    </w:p>
    <w:p w14:paraId="7C705CD9"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else</w:t>
      </w:r>
      <w:r>
        <w:rPr>
          <w:rFonts w:ascii="Cascadia Mono" w:hAnsi="Cascadia Mono" w:cs="Cascadia Mono"/>
          <w:color w:val="000000"/>
          <w:kern w:val="0"/>
          <w:sz w:val="19"/>
          <w:szCs w:val="19"/>
        </w:rPr>
        <w:t xml:space="preserve"> {</w:t>
      </w:r>
    </w:p>
    <w:p w14:paraId="7DA6E7AA"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gramEnd"/>
      <w:r>
        <w:rPr>
          <w:rFonts w:ascii="Cascadia Mono" w:hAnsi="Cascadia Mono" w:cs="Cascadia Mono"/>
          <w:color w:val="000000"/>
          <w:kern w:val="0"/>
          <w:sz w:val="19"/>
          <w:szCs w:val="19"/>
        </w:rPr>
        <w:t xml:space="preserve">cout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"Vertex is behind the culling plane."</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"\n</w:t>
      </w:r>
      <w:proofErr w:type="gramStart"/>
      <w:r>
        <w:rPr>
          <w:rFonts w:ascii="Cascadia Mono" w:hAnsi="Cascadia Mono" w:cs="Cascadia Mono"/>
          <w:color w:val="A31515"/>
          <w:kern w:val="0"/>
          <w:sz w:val="19"/>
          <w:szCs w:val="19"/>
        </w:rPr>
        <w:t>"</w:t>
      </w:r>
      <w:r>
        <w:rPr>
          <w:rFonts w:ascii="Cascadia Mono" w:hAnsi="Cascadia Mono" w:cs="Cascadia Mono"/>
          <w:color w:val="000000"/>
          <w:kern w:val="0"/>
          <w:sz w:val="19"/>
          <w:szCs w:val="19"/>
        </w:rPr>
        <w:t>;</w:t>
      </w:r>
      <w:proofErr w:type="gramEnd"/>
    </w:p>
    <w:p w14:paraId="07126843"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t>}</w:t>
      </w:r>
    </w:p>
    <w:p w14:paraId="68367D6C"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p>
    <w:p w14:paraId="0D768316" w14:textId="77777777" w:rsidR="00D207C4" w:rsidRDefault="00D207C4" w:rsidP="00D207C4">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return</w:t>
      </w:r>
      <w:r>
        <w:rPr>
          <w:rFonts w:ascii="Cascadia Mono" w:hAnsi="Cascadia Mono" w:cs="Cascadia Mono"/>
          <w:color w:val="000000"/>
          <w:kern w:val="0"/>
          <w:sz w:val="19"/>
          <w:szCs w:val="19"/>
        </w:rPr>
        <w:t xml:space="preserve"> </w:t>
      </w:r>
      <w:proofErr w:type="gramStart"/>
      <w:r>
        <w:rPr>
          <w:rFonts w:ascii="Cascadia Mono" w:hAnsi="Cascadia Mono" w:cs="Cascadia Mono"/>
          <w:color w:val="000000"/>
          <w:kern w:val="0"/>
          <w:sz w:val="19"/>
          <w:szCs w:val="19"/>
        </w:rPr>
        <w:t>0;</w:t>
      </w:r>
      <w:proofErr w:type="gramEnd"/>
    </w:p>
    <w:p w14:paraId="1567E42D" w14:textId="168F9738" w:rsidR="00497D14" w:rsidRPr="001252FC" w:rsidRDefault="00D207C4" w:rsidP="00D207C4">
      <w:pPr>
        <w:rPr>
          <w:sz w:val="20"/>
          <w:szCs w:val="20"/>
        </w:rPr>
      </w:pPr>
      <w:r>
        <w:rPr>
          <w:rFonts w:ascii="Cascadia Mono" w:hAnsi="Cascadia Mono" w:cs="Cascadia Mono"/>
          <w:color w:val="000000"/>
          <w:kern w:val="0"/>
          <w:sz w:val="19"/>
          <w:szCs w:val="19"/>
        </w:rPr>
        <w:t>}</w:t>
      </w:r>
    </w:p>
    <w:p w14:paraId="4B3832AC" w14:textId="77777777" w:rsidR="00497D14" w:rsidRPr="001252FC" w:rsidRDefault="00497D14" w:rsidP="007932AE">
      <w:pPr>
        <w:rPr>
          <w:sz w:val="20"/>
          <w:szCs w:val="20"/>
        </w:rPr>
      </w:pPr>
    </w:p>
    <w:sectPr w:rsidR="00497D14" w:rsidRPr="001252FC">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FA6FB" w14:textId="77777777" w:rsidR="00E34F33" w:rsidRDefault="00E34F33" w:rsidP="002F36ED">
      <w:pPr>
        <w:spacing w:after="0" w:line="240" w:lineRule="auto"/>
      </w:pPr>
      <w:r>
        <w:separator/>
      </w:r>
    </w:p>
  </w:endnote>
  <w:endnote w:type="continuationSeparator" w:id="0">
    <w:p w14:paraId="4FC35458" w14:textId="77777777" w:rsidR="00E34F33" w:rsidRDefault="00E34F33" w:rsidP="002F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scadia Mono">
    <w:panose1 w:val="020B0609020000020004"/>
    <w:charset w:val="00"/>
    <w:family w:val="modern"/>
    <w:pitch w:val="fixed"/>
    <w:sig w:usb0="A1002AFF" w:usb1="4000F9FB" w:usb2="0004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122193"/>
      <w:docPartObj>
        <w:docPartGallery w:val="Page Numbers (Bottom of Page)"/>
        <w:docPartUnique/>
      </w:docPartObj>
    </w:sdtPr>
    <w:sdtEndPr>
      <w:rPr>
        <w:noProof/>
      </w:rPr>
    </w:sdtEndPr>
    <w:sdtContent>
      <w:p w14:paraId="627226F5" w14:textId="460AF5CF" w:rsidR="002F36ED" w:rsidRDefault="002F36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7F2609" w14:textId="77777777" w:rsidR="002F36ED" w:rsidRDefault="002F3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E0201" w14:textId="77777777" w:rsidR="00E34F33" w:rsidRDefault="00E34F33" w:rsidP="002F36ED">
      <w:pPr>
        <w:spacing w:after="0" w:line="240" w:lineRule="auto"/>
      </w:pPr>
      <w:r>
        <w:separator/>
      </w:r>
    </w:p>
  </w:footnote>
  <w:footnote w:type="continuationSeparator" w:id="0">
    <w:p w14:paraId="34373ADE" w14:textId="77777777" w:rsidR="00E34F33" w:rsidRDefault="00E34F33" w:rsidP="002F3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EF1E" w14:textId="32FFFD57" w:rsidR="002F36ED" w:rsidRDefault="002F36ED" w:rsidP="002F36ED">
    <w:pPr>
      <w:pStyle w:val="Header"/>
      <w:jc w:val="right"/>
    </w:pPr>
    <w:r>
      <w:t>2112389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4D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A73610"/>
    <w:multiLevelType w:val="hybridMultilevel"/>
    <w:tmpl w:val="961AF962"/>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355F25"/>
    <w:multiLevelType w:val="multilevel"/>
    <w:tmpl w:val="A286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536250"/>
    <w:multiLevelType w:val="hybridMultilevel"/>
    <w:tmpl w:val="B198A51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B87D88"/>
    <w:multiLevelType w:val="hybridMultilevel"/>
    <w:tmpl w:val="8E0CC4B8"/>
    <w:lvl w:ilvl="0" w:tplc="C42674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6998269">
    <w:abstractNumId w:val="2"/>
  </w:num>
  <w:num w:numId="2" w16cid:durableId="633490661">
    <w:abstractNumId w:val="3"/>
  </w:num>
  <w:num w:numId="3" w16cid:durableId="1026104126">
    <w:abstractNumId w:val="4"/>
  </w:num>
  <w:num w:numId="4" w16cid:durableId="918097238">
    <w:abstractNumId w:val="1"/>
  </w:num>
  <w:num w:numId="5" w16cid:durableId="2074354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B6C"/>
    <w:rsid w:val="00007703"/>
    <w:rsid w:val="000E126A"/>
    <w:rsid w:val="000E21C8"/>
    <w:rsid w:val="000E35CD"/>
    <w:rsid w:val="00116931"/>
    <w:rsid w:val="001251A9"/>
    <w:rsid w:val="001252FC"/>
    <w:rsid w:val="00143D9E"/>
    <w:rsid w:val="001618FE"/>
    <w:rsid w:val="001774CF"/>
    <w:rsid w:val="001870B9"/>
    <w:rsid w:val="001A4F74"/>
    <w:rsid w:val="002457C1"/>
    <w:rsid w:val="0025033F"/>
    <w:rsid w:val="00264C1A"/>
    <w:rsid w:val="0026779F"/>
    <w:rsid w:val="00271B6C"/>
    <w:rsid w:val="00274530"/>
    <w:rsid w:val="00275E7D"/>
    <w:rsid w:val="0028029C"/>
    <w:rsid w:val="00282280"/>
    <w:rsid w:val="002934C7"/>
    <w:rsid w:val="00295177"/>
    <w:rsid w:val="00296D46"/>
    <w:rsid w:val="002D173E"/>
    <w:rsid w:val="002F36ED"/>
    <w:rsid w:val="0030642F"/>
    <w:rsid w:val="003855D9"/>
    <w:rsid w:val="003A10A6"/>
    <w:rsid w:val="003A62F2"/>
    <w:rsid w:val="003D2E18"/>
    <w:rsid w:val="003D3FFC"/>
    <w:rsid w:val="0041459B"/>
    <w:rsid w:val="00423AC8"/>
    <w:rsid w:val="0042429B"/>
    <w:rsid w:val="00436168"/>
    <w:rsid w:val="004603F5"/>
    <w:rsid w:val="00462724"/>
    <w:rsid w:val="00464759"/>
    <w:rsid w:val="00476351"/>
    <w:rsid w:val="0048045D"/>
    <w:rsid w:val="00492686"/>
    <w:rsid w:val="00497D14"/>
    <w:rsid w:val="004A07BA"/>
    <w:rsid w:val="004D6D9D"/>
    <w:rsid w:val="00517798"/>
    <w:rsid w:val="00552535"/>
    <w:rsid w:val="00587B25"/>
    <w:rsid w:val="005A474E"/>
    <w:rsid w:val="005E16EE"/>
    <w:rsid w:val="005E5207"/>
    <w:rsid w:val="005E53DF"/>
    <w:rsid w:val="005E5750"/>
    <w:rsid w:val="005F32B9"/>
    <w:rsid w:val="006617F0"/>
    <w:rsid w:val="00673461"/>
    <w:rsid w:val="006830ED"/>
    <w:rsid w:val="006B3DAB"/>
    <w:rsid w:val="006C0D34"/>
    <w:rsid w:val="006C5851"/>
    <w:rsid w:val="006E2B5E"/>
    <w:rsid w:val="006F5E09"/>
    <w:rsid w:val="006F6900"/>
    <w:rsid w:val="00720D4D"/>
    <w:rsid w:val="00756084"/>
    <w:rsid w:val="00761D3B"/>
    <w:rsid w:val="00763696"/>
    <w:rsid w:val="007932AE"/>
    <w:rsid w:val="0079472E"/>
    <w:rsid w:val="00800D54"/>
    <w:rsid w:val="00802AA0"/>
    <w:rsid w:val="00810AAB"/>
    <w:rsid w:val="00817CDC"/>
    <w:rsid w:val="00820D67"/>
    <w:rsid w:val="0083191D"/>
    <w:rsid w:val="00833933"/>
    <w:rsid w:val="00836257"/>
    <w:rsid w:val="00846A3E"/>
    <w:rsid w:val="008B41AE"/>
    <w:rsid w:val="00911B83"/>
    <w:rsid w:val="00917D66"/>
    <w:rsid w:val="00960BC9"/>
    <w:rsid w:val="0096342A"/>
    <w:rsid w:val="009732F9"/>
    <w:rsid w:val="00974113"/>
    <w:rsid w:val="00984931"/>
    <w:rsid w:val="00995B3D"/>
    <w:rsid w:val="009C36F2"/>
    <w:rsid w:val="009E0BA2"/>
    <w:rsid w:val="009E5D5A"/>
    <w:rsid w:val="00A714C5"/>
    <w:rsid w:val="00A74EA2"/>
    <w:rsid w:val="00A76096"/>
    <w:rsid w:val="00A8428A"/>
    <w:rsid w:val="00A96B6F"/>
    <w:rsid w:val="00AA1D74"/>
    <w:rsid w:val="00AC1601"/>
    <w:rsid w:val="00AE3B54"/>
    <w:rsid w:val="00B14171"/>
    <w:rsid w:val="00B22F6E"/>
    <w:rsid w:val="00B80C02"/>
    <w:rsid w:val="00B97DA6"/>
    <w:rsid w:val="00BA2748"/>
    <w:rsid w:val="00BA2B62"/>
    <w:rsid w:val="00BB352E"/>
    <w:rsid w:val="00BE6693"/>
    <w:rsid w:val="00C261AC"/>
    <w:rsid w:val="00C745E3"/>
    <w:rsid w:val="00CE2AA2"/>
    <w:rsid w:val="00CE674A"/>
    <w:rsid w:val="00D207C4"/>
    <w:rsid w:val="00D308AE"/>
    <w:rsid w:val="00D37937"/>
    <w:rsid w:val="00D528BC"/>
    <w:rsid w:val="00D540D0"/>
    <w:rsid w:val="00D70E1E"/>
    <w:rsid w:val="00D9382A"/>
    <w:rsid w:val="00D960F5"/>
    <w:rsid w:val="00DF309E"/>
    <w:rsid w:val="00DF551A"/>
    <w:rsid w:val="00E34F33"/>
    <w:rsid w:val="00E57577"/>
    <w:rsid w:val="00E637D4"/>
    <w:rsid w:val="00E6472B"/>
    <w:rsid w:val="00E6551C"/>
    <w:rsid w:val="00E90976"/>
    <w:rsid w:val="00EA2907"/>
    <w:rsid w:val="00EB0755"/>
    <w:rsid w:val="00EC54D5"/>
    <w:rsid w:val="00EC74C0"/>
    <w:rsid w:val="00ED2232"/>
    <w:rsid w:val="00EE7B33"/>
    <w:rsid w:val="00EF3149"/>
    <w:rsid w:val="00F07A90"/>
    <w:rsid w:val="00F81B9F"/>
    <w:rsid w:val="00F83846"/>
    <w:rsid w:val="00FB4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A34A4"/>
  <w15:chartTrackingRefBased/>
  <w15:docId w15:val="{70A66B85-7FB0-43D3-9967-36A0CECAE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6ED"/>
    <w:pPr>
      <w:spacing w:line="256" w:lineRule="auto"/>
    </w:pPr>
  </w:style>
  <w:style w:type="paragraph" w:styleId="Heading1">
    <w:name w:val="heading 1"/>
    <w:basedOn w:val="Normal"/>
    <w:next w:val="Normal"/>
    <w:link w:val="Heading1Char"/>
    <w:uiPriority w:val="9"/>
    <w:qFormat/>
    <w:rsid w:val="002F36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6A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45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528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A474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6ED"/>
  </w:style>
  <w:style w:type="paragraph" w:styleId="Footer">
    <w:name w:val="footer"/>
    <w:basedOn w:val="Normal"/>
    <w:link w:val="FooterChar"/>
    <w:uiPriority w:val="99"/>
    <w:unhideWhenUsed/>
    <w:rsid w:val="002F3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6ED"/>
  </w:style>
  <w:style w:type="character" w:customStyle="1" w:styleId="Heading1Char">
    <w:name w:val="Heading 1 Char"/>
    <w:basedOn w:val="DefaultParagraphFont"/>
    <w:link w:val="Heading1"/>
    <w:uiPriority w:val="9"/>
    <w:rsid w:val="002F36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36ED"/>
    <w:pPr>
      <w:spacing w:line="259" w:lineRule="auto"/>
      <w:outlineLvl w:val="9"/>
    </w:pPr>
    <w:rPr>
      <w:kern w:val="0"/>
      <w:lang w:val="en-US"/>
      <w14:ligatures w14:val="none"/>
    </w:rPr>
  </w:style>
  <w:style w:type="paragraph" w:styleId="TOC1">
    <w:name w:val="toc 1"/>
    <w:basedOn w:val="Normal"/>
    <w:next w:val="Normal"/>
    <w:autoRedefine/>
    <w:uiPriority w:val="39"/>
    <w:unhideWhenUsed/>
    <w:rsid w:val="002F36ED"/>
    <w:pPr>
      <w:spacing w:after="100"/>
    </w:pPr>
  </w:style>
  <w:style w:type="character" w:styleId="Hyperlink">
    <w:name w:val="Hyperlink"/>
    <w:basedOn w:val="DefaultParagraphFont"/>
    <w:uiPriority w:val="99"/>
    <w:unhideWhenUsed/>
    <w:rsid w:val="002F36ED"/>
    <w:rPr>
      <w:color w:val="0563C1" w:themeColor="hyperlink"/>
      <w:u w:val="single"/>
    </w:rPr>
  </w:style>
  <w:style w:type="character" w:styleId="PlaceholderText">
    <w:name w:val="Placeholder Text"/>
    <w:basedOn w:val="DefaultParagraphFont"/>
    <w:uiPriority w:val="99"/>
    <w:semiHidden/>
    <w:rsid w:val="00D308AE"/>
    <w:rPr>
      <w:color w:val="808080"/>
    </w:rPr>
  </w:style>
  <w:style w:type="paragraph" w:styleId="NormalWeb">
    <w:name w:val="Normal (Web)"/>
    <w:basedOn w:val="Normal"/>
    <w:uiPriority w:val="99"/>
    <w:semiHidden/>
    <w:unhideWhenUsed/>
    <w:rsid w:val="008B41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41AE"/>
    <w:rPr>
      <w:b/>
      <w:bCs/>
    </w:rPr>
  </w:style>
  <w:style w:type="paragraph" w:styleId="Title">
    <w:name w:val="Title"/>
    <w:basedOn w:val="Normal"/>
    <w:next w:val="Normal"/>
    <w:link w:val="TitleChar"/>
    <w:uiPriority w:val="10"/>
    <w:qFormat/>
    <w:rsid w:val="008B41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1AE"/>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8B41AE"/>
    <w:rPr>
      <w:i/>
      <w:iCs/>
      <w:color w:val="404040" w:themeColor="text1" w:themeTint="BF"/>
    </w:rPr>
  </w:style>
  <w:style w:type="character" w:customStyle="1" w:styleId="Heading2Char">
    <w:name w:val="Heading 2 Char"/>
    <w:basedOn w:val="DefaultParagraphFont"/>
    <w:link w:val="Heading2"/>
    <w:uiPriority w:val="9"/>
    <w:rsid w:val="00846A3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C54D5"/>
    <w:pPr>
      <w:ind w:left="720"/>
      <w:contextualSpacing/>
    </w:pPr>
  </w:style>
  <w:style w:type="paragraph" w:styleId="TOC2">
    <w:name w:val="toc 2"/>
    <w:basedOn w:val="Normal"/>
    <w:next w:val="Normal"/>
    <w:autoRedefine/>
    <w:uiPriority w:val="39"/>
    <w:unhideWhenUsed/>
    <w:rsid w:val="00EA2907"/>
    <w:pPr>
      <w:spacing w:after="100"/>
      <w:ind w:left="220"/>
    </w:pPr>
  </w:style>
  <w:style w:type="table" w:styleId="TableGrid">
    <w:name w:val="Table Grid"/>
    <w:basedOn w:val="TableNormal"/>
    <w:uiPriority w:val="39"/>
    <w:rsid w:val="00BE6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428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81B9F"/>
    <w:pPr>
      <w:spacing w:after="0"/>
      <w:ind w:left="440" w:hanging="440"/>
    </w:pPr>
    <w:rPr>
      <w:rFonts w:cstheme="minorHAnsi"/>
      <w:smallCaps/>
      <w:sz w:val="20"/>
      <w:szCs w:val="20"/>
    </w:rPr>
  </w:style>
  <w:style w:type="character" w:customStyle="1" w:styleId="Heading3Char">
    <w:name w:val="Heading 3 Char"/>
    <w:basedOn w:val="DefaultParagraphFont"/>
    <w:link w:val="Heading3"/>
    <w:uiPriority w:val="9"/>
    <w:rsid w:val="0027453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528B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A474E"/>
    <w:rPr>
      <w:rFonts w:asciiTheme="majorHAnsi" w:eastAsiaTheme="majorEastAsia" w:hAnsiTheme="majorHAnsi" w:cstheme="majorBidi"/>
      <w:color w:val="2F5496" w:themeColor="accent1" w:themeShade="BF"/>
    </w:rPr>
  </w:style>
  <w:style w:type="paragraph" w:customStyle="1" w:styleId="paragraph">
    <w:name w:val="paragraph"/>
    <w:basedOn w:val="Normal"/>
    <w:rsid w:val="00D540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D540D0"/>
  </w:style>
  <w:style w:type="character" w:customStyle="1" w:styleId="mord">
    <w:name w:val="mord"/>
    <w:basedOn w:val="DefaultParagraphFont"/>
    <w:rsid w:val="0026779F"/>
  </w:style>
  <w:style w:type="character" w:customStyle="1" w:styleId="mrel">
    <w:name w:val="mrel"/>
    <w:basedOn w:val="DefaultParagraphFont"/>
    <w:rsid w:val="0026779F"/>
  </w:style>
  <w:style w:type="character" w:customStyle="1" w:styleId="mopen">
    <w:name w:val="mopen"/>
    <w:basedOn w:val="DefaultParagraphFont"/>
    <w:rsid w:val="0026779F"/>
  </w:style>
  <w:style w:type="character" w:customStyle="1" w:styleId="mbin">
    <w:name w:val="mbin"/>
    <w:basedOn w:val="DefaultParagraphFont"/>
    <w:rsid w:val="0026779F"/>
  </w:style>
  <w:style w:type="character" w:customStyle="1" w:styleId="vlist-s">
    <w:name w:val="vlist-s"/>
    <w:basedOn w:val="DefaultParagraphFont"/>
    <w:rsid w:val="0026779F"/>
  </w:style>
  <w:style w:type="character" w:customStyle="1" w:styleId="mclose">
    <w:name w:val="mclose"/>
    <w:basedOn w:val="DefaultParagraphFont"/>
    <w:rsid w:val="0026779F"/>
  </w:style>
  <w:style w:type="paragraph" w:styleId="Bibliography">
    <w:name w:val="Bibliography"/>
    <w:basedOn w:val="Normal"/>
    <w:next w:val="Normal"/>
    <w:uiPriority w:val="37"/>
    <w:unhideWhenUsed/>
    <w:rsid w:val="00911B83"/>
  </w:style>
  <w:style w:type="paragraph" w:styleId="TOC3">
    <w:name w:val="toc 3"/>
    <w:basedOn w:val="Normal"/>
    <w:next w:val="Normal"/>
    <w:autoRedefine/>
    <w:uiPriority w:val="39"/>
    <w:unhideWhenUsed/>
    <w:rsid w:val="00D207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2005">
      <w:bodyDiv w:val="1"/>
      <w:marLeft w:val="0"/>
      <w:marRight w:val="0"/>
      <w:marTop w:val="0"/>
      <w:marBottom w:val="0"/>
      <w:divBdr>
        <w:top w:val="none" w:sz="0" w:space="0" w:color="auto"/>
        <w:left w:val="none" w:sz="0" w:space="0" w:color="auto"/>
        <w:bottom w:val="none" w:sz="0" w:space="0" w:color="auto"/>
        <w:right w:val="none" w:sz="0" w:space="0" w:color="auto"/>
      </w:divBdr>
    </w:div>
    <w:div w:id="23100386">
      <w:bodyDiv w:val="1"/>
      <w:marLeft w:val="0"/>
      <w:marRight w:val="0"/>
      <w:marTop w:val="0"/>
      <w:marBottom w:val="0"/>
      <w:divBdr>
        <w:top w:val="none" w:sz="0" w:space="0" w:color="auto"/>
        <w:left w:val="none" w:sz="0" w:space="0" w:color="auto"/>
        <w:bottom w:val="none" w:sz="0" w:space="0" w:color="auto"/>
        <w:right w:val="none" w:sz="0" w:space="0" w:color="auto"/>
      </w:divBdr>
    </w:div>
    <w:div w:id="49037466">
      <w:bodyDiv w:val="1"/>
      <w:marLeft w:val="0"/>
      <w:marRight w:val="0"/>
      <w:marTop w:val="0"/>
      <w:marBottom w:val="0"/>
      <w:divBdr>
        <w:top w:val="none" w:sz="0" w:space="0" w:color="auto"/>
        <w:left w:val="none" w:sz="0" w:space="0" w:color="auto"/>
        <w:bottom w:val="none" w:sz="0" w:space="0" w:color="auto"/>
        <w:right w:val="none" w:sz="0" w:space="0" w:color="auto"/>
      </w:divBdr>
    </w:div>
    <w:div w:id="69818677">
      <w:bodyDiv w:val="1"/>
      <w:marLeft w:val="0"/>
      <w:marRight w:val="0"/>
      <w:marTop w:val="0"/>
      <w:marBottom w:val="0"/>
      <w:divBdr>
        <w:top w:val="none" w:sz="0" w:space="0" w:color="auto"/>
        <w:left w:val="none" w:sz="0" w:space="0" w:color="auto"/>
        <w:bottom w:val="none" w:sz="0" w:space="0" w:color="auto"/>
        <w:right w:val="none" w:sz="0" w:space="0" w:color="auto"/>
      </w:divBdr>
    </w:div>
    <w:div w:id="74017039">
      <w:bodyDiv w:val="1"/>
      <w:marLeft w:val="0"/>
      <w:marRight w:val="0"/>
      <w:marTop w:val="0"/>
      <w:marBottom w:val="0"/>
      <w:divBdr>
        <w:top w:val="none" w:sz="0" w:space="0" w:color="auto"/>
        <w:left w:val="none" w:sz="0" w:space="0" w:color="auto"/>
        <w:bottom w:val="none" w:sz="0" w:space="0" w:color="auto"/>
        <w:right w:val="none" w:sz="0" w:space="0" w:color="auto"/>
      </w:divBdr>
    </w:div>
    <w:div w:id="80957824">
      <w:bodyDiv w:val="1"/>
      <w:marLeft w:val="0"/>
      <w:marRight w:val="0"/>
      <w:marTop w:val="0"/>
      <w:marBottom w:val="0"/>
      <w:divBdr>
        <w:top w:val="none" w:sz="0" w:space="0" w:color="auto"/>
        <w:left w:val="none" w:sz="0" w:space="0" w:color="auto"/>
        <w:bottom w:val="none" w:sz="0" w:space="0" w:color="auto"/>
        <w:right w:val="none" w:sz="0" w:space="0" w:color="auto"/>
      </w:divBdr>
    </w:div>
    <w:div w:id="88434543">
      <w:bodyDiv w:val="1"/>
      <w:marLeft w:val="0"/>
      <w:marRight w:val="0"/>
      <w:marTop w:val="0"/>
      <w:marBottom w:val="0"/>
      <w:divBdr>
        <w:top w:val="none" w:sz="0" w:space="0" w:color="auto"/>
        <w:left w:val="none" w:sz="0" w:space="0" w:color="auto"/>
        <w:bottom w:val="none" w:sz="0" w:space="0" w:color="auto"/>
        <w:right w:val="none" w:sz="0" w:space="0" w:color="auto"/>
      </w:divBdr>
    </w:div>
    <w:div w:id="95641608">
      <w:bodyDiv w:val="1"/>
      <w:marLeft w:val="0"/>
      <w:marRight w:val="0"/>
      <w:marTop w:val="0"/>
      <w:marBottom w:val="0"/>
      <w:divBdr>
        <w:top w:val="none" w:sz="0" w:space="0" w:color="auto"/>
        <w:left w:val="none" w:sz="0" w:space="0" w:color="auto"/>
        <w:bottom w:val="none" w:sz="0" w:space="0" w:color="auto"/>
        <w:right w:val="none" w:sz="0" w:space="0" w:color="auto"/>
      </w:divBdr>
    </w:div>
    <w:div w:id="124467624">
      <w:bodyDiv w:val="1"/>
      <w:marLeft w:val="0"/>
      <w:marRight w:val="0"/>
      <w:marTop w:val="0"/>
      <w:marBottom w:val="0"/>
      <w:divBdr>
        <w:top w:val="none" w:sz="0" w:space="0" w:color="auto"/>
        <w:left w:val="none" w:sz="0" w:space="0" w:color="auto"/>
        <w:bottom w:val="none" w:sz="0" w:space="0" w:color="auto"/>
        <w:right w:val="none" w:sz="0" w:space="0" w:color="auto"/>
      </w:divBdr>
    </w:div>
    <w:div w:id="127556354">
      <w:bodyDiv w:val="1"/>
      <w:marLeft w:val="0"/>
      <w:marRight w:val="0"/>
      <w:marTop w:val="0"/>
      <w:marBottom w:val="0"/>
      <w:divBdr>
        <w:top w:val="none" w:sz="0" w:space="0" w:color="auto"/>
        <w:left w:val="none" w:sz="0" w:space="0" w:color="auto"/>
        <w:bottom w:val="none" w:sz="0" w:space="0" w:color="auto"/>
        <w:right w:val="none" w:sz="0" w:space="0" w:color="auto"/>
      </w:divBdr>
    </w:div>
    <w:div w:id="140929409">
      <w:bodyDiv w:val="1"/>
      <w:marLeft w:val="0"/>
      <w:marRight w:val="0"/>
      <w:marTop w:val="0"/>
      <w:marBottom w:val="0"/>
      <w:divBdr>
        <w:top w:val="none" w:sz="0" w:space="0" w:color="auto"/>
        <w:left w:val="none" w:sz="0" w:space="0" w:color="auto"/>
        <w:bottom w:val="none" w:sz="0" w:space="0" w:color="auto"/>
        <w:right w:val="none" w:sz="0" w:space="0" w:color="auto"/>
      </w:divBdr>
    </w:div>
    <w:div w:id="183861020">
      <w:bodyDiv w:val="1"/>
      <w:marLeft w:val="0"/>
      <w:marRight w:val="0"/>
      <w:marTop w:val="0"/>
      <w:marBottom w:val="0"/>
      <w:divBdr>
        <w:top w:val="none" w:sz="0" w:space="0" w:color="auto"/>
        <w:left w:val="none" w:sz="0" w:space="0" w:color="auto"/>
        <w:bottom w:val="none" w:sz="0" w:space="0" w:color="auto"/>
        <w:right w:val="none" w:sz="0" w:space="0" w:color="auto"/>
      </w:divBdr>
    </w:div>
    <w:div w:id="206576616">
      <w:bodyDiv w:val="1"/>
      <w:marLeft w:val="0"/>
      <w:marRight w:val="0"/>
      <w:marTop w:val="0"/>
      <w:marBottom w:val="0"/>
      <w:divBdr>
        <w:top w:val="none" w:sz="0" w:space="0" w:color="auto"/>
        <w:left w:val="none" w:sz="0" w:space="0" w:color="auto"/>
        <w:bottom w:val="none" w:sz="0" w:space="0" w:color="auto"/>
        <w:right w:val="none" w:sz="0" w:space="0" w:color="auto"/>
      </w:divBdr>
    </w:div>
    <w:div w:id="209388244">
      <w:bodyDiv w:val="1"/>
      <w:marLeft w:val="0"/>
      <w:marRight w:val="0"/>
      <w:marTop w:val="0"/>
      <w:marBottom w:val="0"/>
      <w:divBdr>
        <w:top w:val="none" w:sz="0" w:space="0" w:color="auto"/>
        <w:left w:val="none" w:sz="0" w:space="0" w:color="auto"/>
        <w:bottom w:val="none" w:sz="0" w:space="0" w:color="auto"/>
        <w:right w:val="none" w:sz="0" w:space="0" w:color="auto"/>
      </w:divBdr>
    </w:div>
    <w:div w:id="222450315">
      <w:bodyDiv w:val="1"/>
      <w:marLeft w:val="0"/>
      <w:marRight w:val="0"/>
      <w:marTop w:val="0"/>
      <w:marBottom w:val="0"/>
      <w:divBdr>
        <w:top w:val="none" w:sz="0" w:space="0" w:color="auto"/>
        <w:left w:val="none" w:sz="0" w:space="0" w:color="auto"/>
        <w:bottom w:val="none" w:sz="0" w:space="0" w:color="auto"/>
        <w:right w:val="none" w:sz="0" w:space="0" w:color="auto"/>
      </w:divBdr>
    </w:div>
    <w:div w:id="233591185">
      <w:bodyDiv w:val="1"/>
      <w:marLeft w:val="0"/>
      <w:marRight w:val="0"/>
      <w:marTop w:val="0"/>
      <w:marBottom w:val="0"/>
      <w:divBdr>
        <w:top w:val="none" w:sz="0" w:space="0" w:color="auto"/>
        <w:left w:val="none" w:sz="0" w:space="0" w:color="auto"/>
        <w:bottom w:val="none" w:sz="0" w:space="0" w:color="auto"/>
        <w:right w:val="none" w:sz="0" w:space="0" w:color="auto"/>
      </w:divBdr>
    </w:div>
    <w:div w:id="237331809">
      <w:bodyDiv w:val="1"/>
      <w:marLeft w:val="0"/>
      <w:marRight w:val="0"/>
      <w:marTop w:val="0"/>
      <w:marBottom w:val="0"/>
      <w:divBdr>
        <w:top w:val="none" w:sz="0" w:space="0" w:color="auto"/>
        <w:left w:val="none" w:sz="0" w:space="0" w:color="auto"/>
        <w:bottom w:val="none" w:sz="0" w:space="0" w:color="auto"/>
        <w:right w:val="none" w:sz="0" w:space="0" w:color="auto"/>
      </w:divBdr>
    </w:div>
    <w:div w:id="239565179">
      <w:bodyDiv w:val="1"/>
      <w:marLeft w:val="0"/>
      <w:marRight w:val="0"/>
      <w:marTop w:val="0"/>
      <w:marBottom w:val="0"/>
      <w:divBdr>
        <w:top w:val="none" w:sz="0" w:space="0" w:color="auto"/>
        <w:left w:val="none" w:sz="0" w:space="0" w:color="auto"/>
        <w:bottom w:val="none" w:sz="0" w:space="0" w:color="auto"/>
        <w:right w:val="none" w:sz="0" w:space="0" w:color="auto"/>
      </w:divBdr>
    </w:div>
    <w:div w:id="245068084">
      <w:bodyDiv w:val="1"/>
      <w:marLeft w:val="0"/>
      <w:marRight w:val="0"/>
      <w:marTop w:val="0"/>
      <w:marBottom w:val="0"/>
      <w:divBdr>
        <w:top w:val="none" w:sz="0" w:space="0" w:color="auto"/>
        <w:left w:val="none" w:sz="0" w:space="0" w:color="auto"/>
        <w:bottom w:val="none" w:sz="0" w:space="0" w:color="auto"/>
        <w:right w:val="none" w:sz="0" w:space="0" w:color="auto"/>
      </w:divBdr>
    </w:div>
    <w:div w:id="253053950">
      <w:bodyDiv w:val="1"/>
      <w:marLeft w:val="0"/>
      <w:marRight w:val="0"/>
      <w:marTop w:val="0"/>
      <w:marBottom w:val="0"/>
      <w:divBdr>
        <w:top w:val="none" w:sz="0" w:space="0" w:color="auto"/>
        <w:left w:val="none" w:sz="0" w:space="0" w:color="auto"/>
        <w:bottom w:val="none" w:sz="0" w:space="0" w:color="auto"/>
        <w:right w:val="none" w:sz="0" w:space="0" w:color="auto"/>
      </w:divBdr>
    </w:div>
    <w:div w:id="279650030">
      <w:bodyDiv w:val="1"/>
      <w:marLeft w:val="0"/>
      <w:marRight w:val="0"/>
      <w:marTop w:val="0"/>
      <w:marBottom w:val="0"/>
      <w:divBdr>
        <w:top w:val="none" w:sz="0" w:space="0" w:color="auto"/>
        <w:left w:val="none" w:sz="0" w:space="0" w:color="auto"/>
        <w:bottom w:val="none" w:sz="0" w:space="0" w:color="auto"/>
        <w:right w:val="none" w:sz="0" w:space="0" w:color="auto"/>
      </w:divBdr>
    </w:div>
    <w:div w:id="289168952">
      <w:bodyDiv w:val="1"/>
      <w:marLeft w:val="0"/>
      <w:marRight w:val="0"/>
      <w:marTop w:val="0"/>
      <w:marBottom w:val="0"/>
      <w:divBdr>
        <w:top w:val="none" w:sz="0" w:space="0" w:color="auto"/>
        <w:left w:val="none" w:sz="0" w:space="0" w:color="auto"/>
        <w:bottom w:val="none" w:sz="0" w:space="0" w:color="auto"/>
        <w:right w:val="none" w:sz="0" w:space="0" w:color="auto"/>
      </w:divBdr>
    </w:div>
    <w:div w:id="328097733">
      <w:bodyDiv w:val="1"/>
      <w:marLeft w:val="0"/>
      <w:marRight w:val="0"/>
      <w:marTop w:val="0"/>
      <w:marBottom w:val="0"/>
      <w:divBdr>
        <w:top w:val="none" w:sz="0" w:space="0" w:color="auto"/>
        <w:left w:val="none" w:sz="0" w:space="0" w:color="auto"/>
        <w:bottom w:val="none" w:sz="0" w:space="0" w:color="auto"/>
        <w:right w:val="none" w:sz="0" w:space="0" w:color="auto"/>
      </w:divBdr>
    </w:div>
    <w:div w:id="334651985">
      <w:bodyDiv w:val="1"/>
      <w:marLeft w:val="0"/>
      <w:marRight w:val="0"/>
      <w:marTop w:val="0"/>
      <w:marBottom w:val="0"/>
      <w:divBdr>
        <w:top w:val="none" w:sz="0" w:space="0" w:color="auto"/>
        <w:left w:val="none" w:sz="0" w:space="0" w:color="auto"/>
        <w:bottom w:val="none" w:sz="0" w:space="0" w:color="auto"/>
        <w:right w:val="none" w:sz="0" w:space="0" w:color="auto"/>
      </w:divBdr>
    </w:div>
    <w:div w:id="355498581">
      <w:bodyDiv w:val="1"/>
      <w:marLeft w:val="0"/>
      <w:marRight w:val="0"/>
      <w:marTop w:val="0"/>
      <w:marBottom w:val="0"/>
      <w:divBdr>
        <w:top w:val="none" w:sz="0" w:space="0" w:color="auto"/>
        <w:left w:val="none" w:sz="0" w:space="0" w:color="auto"/>
        <w:bottom w:val="none" w:sz="0" w:space="0" w:color="auto"/>
        <w:right w:val="none" w:sz="0" w:space="0" w:color="auto"/>
      </w:divBdr>
    </w:div>
    <w:div w:id="375083618">
      <w:bodyDiv w:val="1"/>
      <w:marLeft w:val="0"/>
      <w:marRight w:val="0"/>
      <w:marTop w:val="0"/>
      <w:marBottom w:val="0"/>
      <w:divBdr>
        <w:top w:val="none" w:sz="0" w:space="0" w:color="auto"/>
        <w:left w:val="none" w:sz="0" w:space="0" w:color="auto"/>
        <w:bottom w:val="none" w:sz="0" w:space="0" w:color="auto"/>
        <w:right w:val="none" w:sz="0" w:space="0" w:color="auto"/>
      </w:divBdr>
    </w:div>
    <w:div w:id="395511463">
      <w:bodyDiv w:val="1"/>
      <w:marLeft w:val="0"/>
      <w:marRight w:val="0"/>
      <w:marTop w:val="0"/>
      <w:marBottom w:val="0"/>
      <w:divBdr>
        <w:top w:val="none" w:sz="0" w:space="0" w:color="auto"/>
        <w:left w:val="none" w:sz="0" w:space="0" w:color="auto"/>
        <w:bottom w:val="none" w:sz="0" w:space="0" w:color="auto"/>
        <w:right w:val="none" w:sz="0" w:space="0" w:color="auto"/>
      </w:divBdr>
    </w:div>
    <w:div w:id="403645651">
      <w:bodyDiv w:val="1"/>
      <w:marLeft w:val="0"/>
      <w:marRight w:val="0"/>
      <w:marTop w:val="0"/>
      <w:marBottom w:val="0"/>
      <w:divBdr>
        <w:top w:val="none" w:sz="0" w:space="0" w:color="auto"/>
        <w:left w:val="none" w:sz="0" w:space="0" w:color="auto"/>
        <w:bottom w:val="none" w:sz="0" w:space="0" w:color="auto"/>
        <w:right w:val="none" w:sz="0" w:space="0" w:color="auto"/>
      </w:divBdr>
    </w:div>
    <w:div w:id="405231503">
      <w:bodyDiv w:val="1"/>
      <w:marLeft w:val="0"/>
      <w:marRight w:val="0"/>
      <w:marTop w:val="0"/>
      <w:marBottom w:val="0"/>
      <w:divBdr>
        <w:top w:val="none" w:sz="0" w:space="0" w:color="auto"/>
        <w:left w:val="none" w:sz="0" w:space="0" w:color="auto"/>
        <w:bottom w:val="none" w:sz="0" w:space="0" w:color="auto"/>
        <w:right w:val="none" w:sz="0" w:space="0" w:color="auto"/>
      </w:divBdr>
    </w:div>
    <w:div w:id="411202621">
      <w:bodyDiv w:val="1"/>
      <w:marLeft w:val="0"/>
      <w:marRight w:val="0"/>
      <w:marTop w:val="0"/>
      <w:marBottom w:val="0"/>
      <w:divBdr>
        <w:top w:val="none" w:sz="0" w:space="0" w:color="auto"/>
        <w:left w:val="none" w:sz="0" w:space="0" w:color="auto"/>
        <w:bottom w:val="none" w:sz="0" w:space="0" w:color="auto"/>
        <w:right w:val="none" w:sz="0" w:space="0" w:color="auto"/>
      </w:divBdr>
    </w:div>
    <w:div w:id="412047528">
      <w:bodyDiv w:val="1"/>
      <w:marLeft w:val="0"/>
      <w:marRight w:val="0"/>
      <w:marTop w:val="0"/>
      <w:marBottom w:val="0"/>
      <w:divBdr>
        <w:top w:val="none" w:sz="0" w:space="0" w:color="auto"/>
        <w:left w:val="none" w:sz="0" w:space="0" w:color="auto"/>
        <w:bottom w:val="none" w:sz="0" w:space="0" w:color="auto"/>
        <w:right w:val="none" w:sz="0" w:space="0" w:color="auto"/>
      </w:divBdr>
    </w:div>
    <w:div w:id="437912991">
      <w:bodyDiv w:val="1"/>
      <w:marLeft w:val="0"/>
      <w:marRight w:val="0"/>
      <w:marTop w:val="0"/>
      <w:marBottom w:val="0"/>
      <w:divBdr>
        <w:top w:val="none" w:sz="0" w:space="0" w:color="auto"/>
        <w:left w:val="none" w:sz="0" w:space="0" w:color="auto"/>
        <w:bottom w:val="none" w:sz="0" w:space="0" w:color="auto"/>
        <w:right w:val="none" w:sz="0" w:space="0" w:color="auto"/>
      </w:divBdr>
    </w:div>
    <w:div w:id="450132551">
      <w:bodyDiv w:val="1"/>
      <w:marLeft w:val="0"/>
      <w:marRight w:val="0"/>
      <w:marTop w:val="0"/>
      <w:marBottom w:val="0"/>
      <w:divBdr>
        <w:top w:val="none" w:sz="0" w:space="0" w:color="auto"/>
        <w:left w:val="none" w:sz="0" w:space="0" w:color="auto"/>
        <w:bottom w:val="none" w:sz="0" w:space="0" w:color="auto"/>
        <w:right w:val="none" w:sz="0" w:space="0" w:color="auto"/>
      </w:divBdr>
    </w:div>
    <w:div w:id="453985910">
      <w:bodyDiv w:val="1"/>
      <w:marLeft w:val="0"/>
      <w:marRight w:val="0"/>
      <w:marTop w:val="0"/>
      <w:marBottom w:val="0"/>
      <w:divBdr>
        <w:top w:val="none" w:sz="0" w:space="0" w:color="auto"/>
        <w:left w:val="none" w:sz="0" w:space="0" w:color="auto"/>
        <w:bottom w:val="none" w:sz="0" w:space="0" w:color="auto"/>
        <w:right w:val="none" w:sz="0" w:space="0" w:color="auto"/>
      </w:divBdr>
    </w:div>
    <w:div w:id="454717020">
      <w:bodyDiv w:val="1"/>
      <w:marLeft w:val="0"/>
      <w:marRight w:val="0"/>
      <w:marTop w:val="0"/>
      <w:marBottom w:val="0"/>
      <w:divBdr>
        <w:top w:val="none" w:sz="0" w:space="0" w:color="auto"/>
        <w:left w:val="none" w:sz="0" w:space="0" w:color="auto"/>
        <w:bottom w:val="none" w:sz="0" w:space="0" w:color="auto"/>
        <w:right w:val="none" w:sz="0" w:space="0" w:color="auto"/>
      </w:divBdr>
    </w:div>
    <w:div w:id="459496139">
      <w:bodyDiv w:val="1"/>
      <w:marLeft w:val="0"/>
      <w:marRight w:val="0"/>
      <w:marTop w:val="0"/>
      <w:marBottom w:val="0"/>
      <w:divBdr>
        <w:top w:val="none" w:sz="0" w:space="0" w:color="auto"/>
        <w:left w:val="none" w:sz="0" w:space="0" w:color="auto"/>
        <w:bottom w:val="none" w:sz="0" w:space="0" w:color="auto"/>
        <w:right w:val="none" w:sz="0" w:space="0" w:color="auto"/>
      </w:divBdr>
    </w:div>
    <w:div w:id="462579949">
      <w:bodyDiv w:val="1"/>
      <w:marLeft w:val="0"/>
      <w:marRight w:val="0"/>
      <w:marTop w:val="0"/>
      <w:marBottom w:val="0"/>
      <w:divBdr>
        <w:top w:val="none" w:sz="0" w:space="0" w:color="auto"/>
        <w:left w:val="none" w:sz="0" w:space="0" w:color="auto"/>
        <w:bottom w:val="none" w:sz="0" w:space="0" w:color="auto"/>
        <w:right w:val="none" w:sz="0" w:space="0" w:color="auto"/>
      </w:divBdr>
    </w:div>
    <w:div w:id="474295143">
      <w:bodyDiv w:val="1"/>
      <w:marLeft w:val="0"/>
      <w:marRight w:val="0"/>
      <w:marTop w:val="0"/>
      <w:marBottom w:val="0"/>
      <w:divBdr>
        <w:top w:val="none" w:sz="0" w:space="0" w:color="auto"/>
        <w:left w:val="none" w:sz="0" w:space="0" w:color="auto"/>
        <w:bottom w:val="none" w:sz="0" w:space="0" w:color="auto"/>
        <w:right w:val="none" w:sz="0" w:space="0" w:color="auto"/>
      </w:divBdr>
    </w:div>
    <w:div w:id="479925634">
      <w:bodyDiv w:val="1"/>
      <w:marLeft w:val="0"/>
      <w:marRight w:val="0"/>
      <w:marTop w:val="0"/>
      <w:marBottom w:val="0"/>
      <w:divBdr>
        <w:top w:val="none" w:sz="0" w:space="0" w:color="auto"/>
        <w:left w:val="none" w:sz="0" w:space="0" w:color="auto"/>
        <w:bottom w:val="none" w:sz="0" w:space="0" w:color="auto"/>
        <w:right w:val="none" w:sz="0" w:space="0" w:color="auto"/>
      </w:divBdr>
    </w:div>
    <w:div w:id="483081462">
      <w:bodyDiv w:val="1"/>
      <w:marLeft w:val="0"/>
      <w:marRight w:val="0"/>
      <w:marTop w:val="0"/>
      <w:marBottom w:val="0"/>
      <w:divBdr>
        <w:top w:val="none" w:sz="0" w:space="0" w:color="auto"/>
        <w:left w:val="none" w:sz="0" w:space="0" w:color="auto"/>
        <w:bottom w:val="none" w:sz="0" w:space="0" w:color="auto"/>
        <w:right w:val="none" w:sz="0" w:space="0" w:color="auto"/>
      </w:divBdr>
    </w:div>
    <w:div w:id="485048201">
      <w:bodyDiv w:val="1"/>
      <w:marLeft w:val="0"/>
      <w:marRight w:val="0"/>
      <w:marTop w:val="0"/>
      <w:marBottom w:val="0"/>
      <w:divBdr>
        <w:top w:val="none" w:sz="0" w:space="0" w:color="auto"/>
        <w:left w:val="none" w:sz="0" w:space="0" w:color="auto"/>
        <w:bottom w:val="none" w:sz="0" w:space="0" w:color="auto"/>
        <w:right w:val="none" w:sz="0" w:space="0" w:color="auto"/>
      </w:divBdr>
    </w:div>
    <w:div w:id="517038350">
      <w:bodyDiv w:val="1"/>
      <w:marLeft w:val="0"/>
      <w:marRight w:val="0"/>
      <w:marTop w:val="0"/>
      <w:marBottom w:val="0"/>
      <w:divBdr>
        <w:top w:val="none" w:sz="0" w:space="0" w:color="auto"/>
        <w:left w:val="none" w:sz="0" w:space="0" w:color="auto"/>
        <w:bottom w:val="none" w:sz="0" w:space="0" w:color="auto"/>
        <w:right w:val="none" w:sz="0" w:space="0" w:color="auto"/>
      </w:divBdr>
    </w:div>
    <w:div w:id="535582010">
      <w:bodyDiv w:val="1"/>
      <w:marLeft w:val="0"/>
      <w:marRight w:val="0"/>
      <w:marTop w:val="0"/>
      <w:marBottom w:val="0"/>
      <w:divBdr>
        <w:top w:val="none" w:sz="0" w:space="0" w:color="auto"/>
        <w:left w:val="none" w:sz="0" w:space="0" w:color="auto"/>
        <w:bottom w:val="none" w:sz="0" w:space="0" w:color="auto"/>
        <w:right w:val="none" w:sz="0" w:space="0" w:color="auto"/>
      </w:divBdr>
    </w:div>
    <w:div w:id="551576447">
      <w:bodyDiv w:val="1"/>
      <w:marLeft w:val="0"/>
      <w:marRight w:val="0"/>
      <w:marTop w:val="0"/>
      <w:marBottom w:val="0"/>
      <w:divBdr>
        <w:top w:val="none" w:sz="0" w:space="0" w:color="auto"/>
        <w:left w:val="none" w:sz="0" w:space="0" w:color="auto"/>
        <w:bottom w:val="none" w:sz="0" w:space="0" w:color="auto"/>
        <w:right w:val="none" w:sz="0" w:space="0" w:color="auto"/>
      </w:divBdr>
    </w:div>
    <w:div w:id="565920827">
      <w:bodyDiv w:val="1"/>
      <w:marLeft w:val="0"/>
      <w:marRight w:val="0"/>
      <w:marTop w:val="0"/>
      <w:marBottom w:val="0"/>
      <w:divBdr>
        <w:top w:val="none" w:sz="0" w:space="0" w:color="auto"/>
        <w:left w:val="none" w:sz="0" w:space="0" w:color="auto"/>
        <w:bottom w:val="none" w:sz="0" w:space="0" w:color="auto"/>
        <w:right w:val="none" w:sz="0" w:space="0" w:color="auto"/>
      </w:divBdr>
    </w:div>
    <w:div w:id="570194905">
      <w:bodyDiv w:val="1"/>
      <w:marLeft w:val="0"/>
      <w:marRight w:val="0"/>
      <w:marTop w:val="0"/>
      <w:marBottom w:val="0"/>
      <w:divBdr>
        <w:top w:val="none" w:sz="0" w:space="0" w:color="auto"/>
        <w:left w:val="none" w:sz="0" w:space="0" w:color="auto"/>
        <w:bottom w:val="none" w:sz="0" w:space="0" w:color="auto"/>
        <w:right w:val="none" w:sz="0" w:space="0" w:color="auto"/>
      </w:divBdr>
    </w:div>
    <w:div w:id="575552573">
      <w:bodyDiv w:val="1"/>
      <w:marLeft w:val="0"/>
      <w:marRight w:val="0"/>
      <w:marTop w:val="0"/>
      <w:marBottom w:val="0"/>
      <w:divBdr>
        <w:top w:val="none" w:sz="0" w:space="0" w:color="auto"/>
        <w:left w:val="none" w:sz="0" w:space="0" w:color="auto"/>
        <w:bottom w:val="none" w:sz="0" w:space="0" w:color="auto"/>
        <w:right w:val="none" w:sz="0" w:space="0" w:color="auto"/>
      </w:divBdr>
    </w:div>
    <w:div w:id="595406472">
      <w:bodyDiv w:val="1"/>
      <w:marLeft w:val="0"/>
      <w:marRight w:val="0"/>
      <w:marTop w:val="0"/>
      <w:marBottom w:val="0"/>
      <w:divBdr>
        <w:top w:val="none" w:sz="0" w:space="0" w:color="auto"/>
        <w:left w:val="none" w:sz="0" w:space="0" w:color="auto"/>
        <w:bottom w:val="none" w:sz="0" w:space="0" w:color="auto"/>
        <w:right w:val="none" w:sz="0" w:space="0" w:color="auto"/>
      </w:divBdr>
    </w:div>
    <w:div w:id="610668312">
      <w:bodyDiv w:val="1"/>
      <w:marLeft w:val="0"/>
      <w:marRight w:val="0"/>
      <w:marTop w:val="0"/>
      <w:marBottom w:val="0"/>
      <w:divBdr>
        <w:top w:val="none" w:sz="0" w:space="0" w:color="auto"/>
        <w:left w:val="none" w:sz="0" w:space="0" w:color="auto"/>
        <w:bottom w:val="none" w:sz="0" w:space="0" w:color="auto"/>
        <w:right w:val="none" w:sz="0" w:space="0" w:color="auto"/>
      </w:divBdr>
    </w:div>
    <w:div w:id="610821222">
      <w:bodyDiv w:val="1"/>
      <w:marLeft w:val="0"/>
      <w:marRight w:val="0"/>
      <w:marTop w:val="0"/>
      <w:marBottom w:val="0"/>
      <w:divBdr>
        <w:top w:val="none" w:sz="0" w:space="0" w:color="auto"/>
        <w:left w:val="none" w:sz="0" w:space="0" w:color="auto"/>
        <w:bottom w:val="none" w:sz="0" w:space="0" w:color="auto"/>
        <w:right w:val="none" w:sz="0" w:space="0" w:color="auto"/>
      </w:divBdr>
    </w:div>
    <w:div w:id="639650406">
      <w:bodyDiv w:val="1"/>
      <w:marLeft w:val="0"/>
      <w:marRight w:val="0"/>
      <w:marTop w:val="0"/>
      <w:marBottom w:val="0"/>
      <w:divBdr>
        <w:top w:val="none" w:sz="0" w:space="0" w:color="auto"/>
        <w:left w:val="none" w:sz="0" w:space="0" w:color="auto"/>
        <w:bottom w:val="none" w:sz="0" w:space="0" w:color="auto"/>
        <w:right w:val="none" w:sz="0" w:space="0" w:color="auto"/>
      </w:divBdr>
    </w:div>
    <w:div w:id="659311459">
      <w:bodyDiv w:val="1"/>
      <w:marLeft w:val="0"/>
      <w:marRight w:val="0"/>
      <w:marTop w:val="0"/>
      <w:marBottom w:val="0"/>
      <w:divBdr>
        <w:top w:val="none" w:sz="0" w:space="0" w:color="auto"/>
        <w:left w:val="none" w:sz="0" w:space="0" w:color="auto"/>
        <w:bottom w:val="none" w:sz="0" w:space="0" w:color="auto"/>
        <w:right w:val="none" w:sz="0" w:space="0" w:color="auto"/>
      </w:divBdr>
    </w:div>
    <w:div w:id="715736661">
      <w:bodyDiv w:val="1"/>
      <w:marLeft w:val="0"/>
      <w:marRight w:val="0"/>
      <w:marTop w:val="0"/>
      <w:marBottom w:val="0"/>
      <w:divBdr>
        <w:top w:val="none" w:sz="0" w:space="0" w:color="auto"/>
        <w:left w:val="none" w:sz="0" w:space="0" w:color="auto"/>
        <w:bottom w:val="none" w:sz="0" w:space="0" w:color="auto"/>
        <w:right w:val="none" w:sz="0" w:space="0" w:color="auto"/>
      </w:divBdr>
    </w:div>
    <w:div w:id="715814840">
      <w:bodyDiv w:val="1"/>
      <w:marLeft w:val="0"/>
      <w:marRight w:val="0"/>
      <w:marTop w:val="0"/>
      <w:marBottom w:val="0"/>
      <w:divBdr>
        <w:top w:val="none" w:sz="0" w:space="0" w:color="auto"/>
        <w:left w:val="none" w:sz="0" w:space="0" w:color="auto"/>
        <w:bottom w:val="none" w:sz="0" w:space="0" w:color="auto"/>
        <w:right w:val="none" w:sz="0" w:space="0" w:color="auto"/>
      </w:divBdr>
    </w:div>
    <w:div w:id="725954447">
      <w:bodyDiv w:val="1"/>
      <w:marLeft w:val="0"/>
      <w:marRight w:val="0"/>
      <w:marTop w:val="0"/>
      <w:marBottom w:val="0"/>
      <w:divBdr>
        <w:top w:val="none" w:sz="0" w:space="0" w:color="auto"/>
        <w:left w:val="none" w:sz="0" w:space="0" w:color="auto"/>
        <w:bottom w:val="none" w:sz="0" w:space="0" w:color="auto"/>
        <w:right w:val="none" w:sz="0" w:space="0" w:color="auto"/>
      </w:divBdr>
    </w:div>
    <w:div w:id="736131723">
      <w:bodyDiv w:val="1"/>
      <w:marLeft w:val="0"/>
      <w:marRight w:val="0"/>
      <w:marTop w:val="0"/>
      <w:marBottom w:val="0"/>
      <w:divBdr>
        <w:top w:val="none" w:sz="0" w:space="0" w:color="auto"/>
        <w:left w:val="none" w:sz="0" w:space="0" w:color="auto"/>
        <w:bottom w:val="none" w:sz="0" w:space="0" w:color="auto"/>
        <w:right w:val="none" w:sz="0" w:space="0" w:color="auto"/>
      </w:divBdr>
    </w:div>
    <w:div w:id="815419607">
      <w:bodyDiv w:val="1"/>
      <w:marLeft w:val="0"/>
      <w:marRight w:val="0"/>
      <w:marTop w:val="0"/>
      <w:marBottom w:val="0"/>
      <w:divBdr>
        <w:top w:val="none" w:sz="0" w:space="0" w:color="auto"/>
        <w:left w:val="none" w:sz="0" w:space="0" w:color="auto"/>
        <w:bottom w:val="none" w:sz="0" w:space="0" w:color="auto"/>
        <w:right w:val="none" w:sz="0" w:space="0" w:color="auto"/>
      </w:divBdr>
    </w:div>
    <w:div w:id="815999308">
      <w:bodyDiv w:val="1"/>
      <w:marLeft w:val="0"/>
      <w:marRight w:val="0"/>
      <w:marTop w:val="0"/>
      <w:marBottom w:val="0"/>
      <w:divBdr>
        <w:top w:val="none" w:sz="0" w:space="0" w:color="auto"/>
        <w:left w:val="none" w:sz="0" w:space="0" w:color="auto"/>
        <w:bottom w:val="none" w:sz="0" w:space="0" w:color="auto"/>
        <w:right w:val="none" w:sz="0" w:space="0" w:color="auto"/>
      </w:divBdr>
    </w:div>
    <w:div w:id="819538044">
      <w:bodyDiv w:val="1"/>
      <w:marLeft w:val="0"/>
      <w:marRight w:val="0"/>
      <w:marTop w:val="0"/>
      <w:marBottom w:val="0"/>
      <w:divBdr>
        <w:top w:val="none" w:sz="0" w:space="0" w:color="auto"/>
        <w:left w:val="none" w:sz="0" w:space="0" w:color="auto"/>
        <w:bottom w:val="none" w:sz="0" w:space="0" w:color="auto"/>
        <w:right w:val="none" w:sz="0" w:space="0" w:color="auto"/>
      </w:divBdr>
    </w:div>
    <w:div w:id="829102574">
      <w:bodyDiv w:val="1"/>
      <w:marLeft w:val="0"/>
      <w:marRight w:val="0"/>
      <w:marTop w:val="0"/>
      <w:marBottom w:val="0"/>
      <w:divBdr>
        <w:top w:val="none" w:sz="0" w:space="0" w:color="auto"/>
        <w:left w:val="none" w:sz="0" w:space="0" w:color="auto"/>
        <w:bottom w:val="none" w:sz="0" w:space="0" w:color="auto"/>
        <w:right w:val="none" w:sz="0" w:space="0" w:color="auto"/>
      </w:divBdr>
    </w:div>
    <w:div w:id="847865694">
      <w:bodyDiv w:val="1"/>
      <w:marLeft w:val="0"/>
      <w:marRight w:val="0"/>
      <w:marTop w:val="0"/>
      <w:marBottom w:val="0"/>
      <w:divBdr>
        <w:top w:val="none" w:sz="0" w:space="0" w:color="auto"/>
        <w:left w:val="none" w:sz="0" w:space="0" w:color="auto"/>
        <w:bottom w:val="none" w:sz="0" w:space="0" w:color="auto"/>
        <w:right w:val="none" w:sz="0" w:space="0" w:color="auto"/>
      </w:divBdr>
    </w:div>
    <w:div w:id="847870013">
      <w:bodyDiv w:val="1"/>
      <w:marLeft w:val="0"/>
      <w:marRight w:val="0"/>
      <w:marTop w:val="0"/>
      <w:marBottom w:val="0"/>
      <w:divBdr>
        <w:top w:val="none" w:sz="0" w:space="0" w:color="auto"/>
        <w:left w:val="none" w:sz="0" w:space="0" w:color="auto"/>
        <w:bottom w:val="none" w:sz="0" w:space="0" w:color="auto"/>
        <w:right w:val="none" w:sz="0" w:space="0" w:color="auto"/>
      </w:divBdr>
    </w:div>
    <w:div w:id="853423403">
      <w:bodyDiv w:val="1"/>
      <w:marLeft w:val="0"/>
      <w:marRight w:val="0"/>
      <w:marTop w:val="0"/>
      <w:marBottom w:val="0"/>
      <w:divBdr>
        <w:top w:val="none" w:sz="0" w:space="0" w:color="auto"/>
        <w:left w:val="none" w:sz="0" w:space="0" w:color="auto"/>
        <w:bottom w:val="none" w:sz="0" w:space="0" w:color="auto"/>
        <w:right w:val="none" w:sz="0" w:space="0" w:color="auto"/>
      </w:divBdr>
    </w:div>
    <w:div w:id="869613747">
      <w:bodyDiv w:val="1"/>
      <w:marLeft w:val="0"/>
      <w:marRight w:val="0"/>
      <w:marTop w:val="0"/>
      <w:marBottom w:val="0"/>
      <w:divBdr>
        <w:top w:val="none" w:sz="0" w:space="0" w:color="auto"/>
        <w:left w:val="none" w:sz="0" w:space="0" w:color="auto"/>
        <w:bottom w:val="none" w:sz="0" w:space="0" w:color="auto"/>
        <w:right w:val="none" w:sz="0" w:space="0" w:color="auto"/>
      </w:divBdr>
    </w:div>
    <w:div w:id="873153088">
      <w:bodyDiv w:val="1"/>
      <w:marLeft w:val="0"/>
      <w:marRight w:val="0"/>
      <w:marTop w:val="0"/>
      <w:marBottom w:val="0"/>
      <w:divBdr>
        <w:top w:val="none" w:sz="0" w:space="0" w:color="auto"/>
        <w:left w:val="none" w:sz="0" w:space="0" w:color="auto"/>
        <w:bottom w:val="none" w:sz="0" w:space="0" w:color="auto"/>
        <w:right w:val="none" w:sz="0" w:space="0" w:color="auto"/>
      </w:divBdr>
    </w:div>
    <w:div w:id="879127203">
      <w:bodyDiv w:val="1"/>
      <w:marLeft w:val="0"/>
      <w:marRight w:val="0"/>
      <w:marTop w:val="0"/>
      <w:marBottom w:val="0"/>
      <w:divBdr>
        <w:top w:val="none" w:sz="0" w:space="0" w:color="auto"/>
        <w:left w:val="none" w:sz="0" w:space="0" w:color="auto"/>
        <w:bottom w:val="none" w:sz="0" w:space="0" w:color="auto"/>
        <w:right w:val="none" w:sz="0" w:space="0" w:color="auto"/>
      </w:divBdr>
    </w:div>
    <w:div w:id="903376632">
      <w:bodyDiv w:val="1"/>
      <w:marLeft w:val="0"/>
      <w:marRight w:val="0"/>
      <w:marTop w:val="0"/>
      <w:marBottom w:val="0"/>
      <w:divBdr>
        <w:top w:val="none" w:sz="0" w:space="0" w:color="auto"/>
        <w:left w:val="none" w:sz="0" w:space="0" w:color="auto"/>
        <w:bottom w:val="none" w:sz="0" w:space="0" w:color="auto"/>
        <w:right w:val="none" w:sz="0" w:space="0" w:color="auto"/>
      </w:divBdr>
    </w:div>
    <w:div w:id="910433483">
      <w:bodyDiv w:val="1"/>
      <w:marLeft w:val="0"/>
      <w:marRight w:val="0"/>
      <w:marTop w:val="0"/>
      <w:marBottom w:val="0"/>
      <w:divBdr>
        <w:top w:val="none" w:sz="0" w:space="0" w:color="auto"/>
        <w:left w:val="none" w:sz="0" w:space="0" w:color="auto"/>
        <w:bottom w:val="none" w:sz="0" w:space="0" w:color="auto"/>
        <w:right w:val="none" w:sz="0" w:space="0" w:color="auto"/>
      </w:divBdr>
    </w:div>
    <w:div w:id="917978551">
      <w:bodyDiv w:val="1"/>
      <w:marLeft w:val="0"/>
      <w:marRight w:val="0"/>
      <w:marTop w:val="0"/>
      <w:marBottom w:val="0"/>
      <w:divBdr>
        <w:top w:val="none" w:sz="0" w:space="0" w:color="auto"/>
        <w:left w:val="none" w:sz="0" w:space="0" w:color="auto"/>
        <w:bottom w:val="none" w:sz="0" w:space="0" w:color="auto"/>
        <w:right w:val="none" w:sz="0" w:space="0" w:color="auto"/>
      </w:divBdr>
    </w:div>
    <w:div w:id="924073185">
      <w:bodyDiv w:val="1"/>
      <w:marLeft w:val="0"/>
      <w:marRight w:val="0"/>
      <w:marTop w:val="0"/>
      <w:marBottom w:val="0"/>
      <w:divBdr>
        <w:top w:val="none" w:sz="0" w:space="0" w:color="auto"/>
        <w:left w:val="none" w:sz="0" w:space="0" w:color="auto"/>
        <w:bottom w:val="none" w:sz="0" w:space="0" w:color="auto"/>
        <w:right w:val="none" w:sz="0" w:space="0" w:color="auto"/>
      </w:divBdr>
    </w:div>
    <w:div w:id="938294749">
      <w:bodyDiv w:val="1"/>
      <w:marLeft w:val="0"/>
      <w:marRight w:val="0"/>
      <w:marTop w:val="0"/>
      <w:marBottom w:val="0"/>
      <w:divBdr>
        <w:top w:val="none" w:sz="0" w:space="0" w:color="auto"/>
        <w:left w:val="none" w:sz="0" w:space="0" w:color="auto"/>
        <w:bottom w:val="none" w:sz="0" w:space="0" w:color="auto"/>
        <w:right w:val="none" w:sz="0" w:space="0" w:color="auto"/>
      </w:divBdr>
    </w:div>
    <w:div w:id="950354243">
      <w:bodyDiv w:val="1"/>
      <w:marLeft w:val="0"/>
      <w:marRight w:val="0"/>
      <w:marTop w:val="0"/>
      <w:marBottom w:val="0"/>
      <w:divBdr>
        <w:top w:val="none" w:sz="0" w:space="0" w:color="auto"/>
        <w:left w:val="none" w:sz="0" w:space="0" w:color="auto"/>
        <w:bottom w:val="none" w:sz="0" w:space="0" w:color="auto"/>
        <w:right w:val="none" w:sz="0" w:space="0" w:color="auto"/>
      </w:divBdr>
    </w:div>
    <w:div w:id="968827101">
      <w:bodyDiv w:val="1"/>
      <w:marLeft w:val="0"/>
      <w:marRight w:val="0"/>
      <w:marTop w:val="0"/>
      <w:marBottom w:val="0"/>
      <w:divBdr>
        <w:top w:val="none" w:sz="0" w:space="0" w:color="auto"/>
        <w:left w:val="none" w:sz="0" w:space="0" w:color="auto"/>
        <w:bottom w:val="none" w:sz="0" w:space="0" w:color="auto"/>
        <w:right w:val="none" w:sz="0" w:space="0" w:color="auto"/>
      </w:divBdr>
    </w:div>
    <w:div w:id="994258932">
      <w:bodyDiv w:val="1"/>
      <w:marLeft w:val="0"/>
      <w:marRight w:val="0"/>
      <w:marTop w:val="0"/>
      <w:marBottom w:val="0"/>
      <w:divBdr>
        <w:top w:val="none" w:sz="0" w:space="0" w:color="auto"/>
        <w:left w:val="none" w:sz="0" w:space="0" w:color="auto"/>
        <w:bottom w:val="none" w:sz="0" w:space="0" w:color="auto"/>
        <w:right w:val="none" w:sz="0" w:space="0" w:color="auto"/>
      </w:divBdr>
    </w:div>
    <w:div w:id="998539234">
      <w:bodyDiv w:val="1"/>
      <w:marLeft w:val="0"/>
      <w:marRight w:val="0"/>
      <w:marTop w:val="0"/>
      <w:marBottom w:val="0"/>
      <w:divBdr>
        <w:top w:val="none" w:sz="0" w:space="0" w:color="auto"/>
        <w:left w:val="none" w:sz="0" w:space="0" w:color="auto"/>
        <w:bottom w:val="none" w:sz="0" w:space="0" w:color="auto"/>
        <w:right w:val="none" w:sz="0" w:space="0" w:color="auto"/>
      </w:divBdr>
    </w:div>
    <w:div w:id="1016225223">
      <w:bodyDiv w:val="1"/>
      <w:marLeft w:val="0"/>
      <w:marRight w:val="0"/>
      <w:marTop w:val="0"/>
      <w:marBottom w:val="0"/>
      <w:divBdr>
        <w:top w:val="none" w:sz="0" w:space="0" w:color="auto"/>
        <w:left w:val="none" w:sz="0" w:space="0" w:color="auto"/>
        <w:bottom w:val="none" w:sz="0" w:space="0" w:color="auto"/>
        <w:right w:val="none" w:sz="0" w:space="0" w:color="auto"/>
      </w:divBdr>
    </w:div>
    <w:div w:id="1024133004">
      <w:bodyDiv w:val="1"/>
      <w:marLeft w:val="0"/>
      <w:marRight w:val="0"/>
      <w:marTop w:val="0"/>
      <w:marBottom w:val="0"/>
      <w:divBdr>
        <w:top w:val="none" w:sz="0" w:space="0" w:color="auto"/>
        <w:left w:val="none" w:sz="0" w:space="0" w:color="auto"/>
        <w:bottom w:val="none" w:sz="0" w:space="0" w:color="auto"/>
        <w:right w:val="none" w:sz="0" w:space="0" w:color="auto"/>
      </w:divBdr>
    </w:div>
    <w:div w:id="1031151599">
      <w:bodyDiv w:val="1"/>
      <w:marLeft w:val="0"/>
      <w:marRight w:val="0"/>
      <w:marTop w:val="0"/>
      <w:marBottom w:val="0"/>
      <w:divBdr>
        <w:top w:val="none" w:sz="0" w:space="0" w:color="auto"/>
        <w:left w:val="none" w:sz="0" w:space="0" w:color="auto"/>
        <w:bottom w:val="none" w:sz="0" w:space="0" w:color="auto"/>
        <w:right w:val="none" w:sz="0" w:space="0" w:color="auto"/>
      </w:divBdr>
    </w:div>
    <w:div w:id="1044066315">
      <w:bodyDiv w:val="1"/>
      <w:marLeft w:val="0"/>
      <w:marRight w:val="0"/>
      <w:marTop w:val="0"/>
      <w:marBottom w:val="0"/>
      <w:divBdr>
        <w:top w:val="none" w:sz="0" w:space="0" w:color="auto"/>
        <w:left w:val="none" w:sz="0" w:space="0" w:color="auto"/>
        <w:bottom w:val="none" w:sz="0" w:space="0" w:color="auto"/>
        <w:right w:val="none" w:sz="0" w:space="0" w:color="auto"/>
      </w:divBdr>
    </w:div>
    <w:div w:id="1051929602">
      <w:bodyDiv w:val="1"/>
      <w:marLeft w:val="0"/>
      <w:marRight w:val="0"/>
      <w:marTop w:val="0"/>
      <w:marBottom w:val="0"/>
      <w:divBdr>
        <w:top w:val="none" w:sz="0" w:space="0" w:color="auto"/>
        <w:left w:val="none" w:sz="0" w:space="0" w:color="auto"/>
        <w:bottom w:val="none" w:sz="0" w:space="0" w:color="auto"/>
        <w:right w:val="none" w:sz="0" w:space="0" w:color="auto"/>
      </w:divBdr>
    </w:div>
    <w:div w:id="1072701913">
      <w:bodyDiv w:val="1"/>
      <w:marLeft w:val="0"/>
      <w:marRight w:val="0"/>
      <w:marTop w:val="0"/>
      <w:marBottom w:val="0"/>
      <w:divBdr>
        <w:top w:val="none" w:sz="0" w:space="0" w:color="auto"/>
        <w:left w:val="none" w:sz="0" w:space="0" w:color="auto"/>
        <w:bottom w:val="none" w:sz="0" w:space="0" w:color="auto"/>
        <w:right w:val="none" w:sz="0" w:space="0" w:color="auto"/>
      </w:divBdr>
    </w:div>
    <w:div w:id="1073427657">
      <w:bodyDiv w:val="1"/>
      <w:marLeft w:val="0"/>
      <w:marRight w:val="0"/>
      <w:marTop w:val="0"/>
      <w:marBottom w:val="0"/>
      <w:divBdr>
        <w:top w:val="none" w:sz="0" w:space="0" w:color="auto"/>
        <w:left w:val="none" w:sz="0" w:space="0" w:color="auto"/>
        <w:bottom w:val="none" w:sz="0" w:space="0" w:color="auto"/>
        <w:right w:val="none" w:sz="0" w:space="0" w:color="auto"/>
      </w:divBdr>
    </w:div>
    <w:div w:id="1092434901">
      <w:bodyDiv w:val="1"/>
      <w:marLeft w:val="0"/>
      <w:marRight w:val="0"/>
      <w:marTop w:val="0"/>
      <w:marBottom w:val="0"/>
      <w:divBdr>
        <w:top w:val="none" w:sz="0" w:space="0" w:color="auto"/>
        <w:left w:val="none" w:sz="0" w:space="0" w:color="auto"/>
        <w:bottom w:val="none" w:sz="0" w:space="0" w:color="auto"/>
        <w:right w:val="none" w:sz="0" w:space="0" w:color="auto"/>
      </w:divBdr>
    </w:div>
    <w:div w:id="1104686417">
      <w:bodyDiv w:val="1"/>
      <w:marLeft w:val="0"/>
      <w:marRight w:val="0"/>
      <w:marTop w:val="0"/>
      <w:marBottom w:val="0"/>
      <w:divBdr>
        <w:top w:val="none" w:sz="0" w:space="0" w:color="auto"/>
        <w:left w:val="none" w:sz="0" w:space="0" w:color="auto"/>
        <w:bottom w:val="none" w:sz="0" w:space="0" w:color="auto"/>
        <w:right w:val="none" w:sz="0" w:space="0" w:color="auto"/>
      </w:divBdr>
    </w:div>
    <w:div w:id="1134636489">
      <w:bodyDiv w:val="1"/>
      <w:marLeft w:val="0"/>
      <w:marRight w:val="0"/>
      <w:marTop w:val="0"/>
      <w:marBottom w:val="0"/>
      <w:divBdr>
        <w:top w:val="none" w:sz="0" w:space="0" w:color="auto"/>
        <w:left w:val="none" w:sz="0" w:space="0" w:color="auto"/>
        <w:bottom w:val="none" w:sz="0" w:space="0" w:color="auto"/>
        <w:right w:val="none" w:sz="0" w:space="0" w:color="auto"/>
      </w:divBdr>
    </w:div>
    <w:div w:id="1151823674">
      <w:bodyDiv w:val="1"/>
      <w:marLeft w:val="0"/>
      <w:marRight w:val="0"/>
      <w:marTop w:val="0"/>
      <w:marBottom w:val="0"/>
      <w:divBdr>
        <w:top w:val="none" w:sz="0" w:space="0" w:color="auto"/>
        <w:left w:val="none" w:sz="0" w:space="0" w:color="auto"/>
        <w:bottom w:val="none" w:sz="0" w:space="0" w:color="auto"/>
        <w:right w:val="none" w:sz="0" w:space="0" w:color="auto"/>
      </w:divBdr>
    </w:div>
    <w:div w:id="1155341842">
      <w:bodyDiv w:val="1"/>
      <w:marLeft w:val="0"/>
      <w:marRight w:val="0"/>
      <w:marTop w:val="0"/>
      <w:marBottom w:val="0"/>
      <w:divBdr>
        <w:top w:val="none" w:sz="0" w:space="0" w:color="auto"/>
        <w:left w:val="none" w:sz="0" w:space="0" w:color="auto"/>
        <w:bottom w:val="none" w:sz="0" w:space="0" w:color="auto"/>
        <w:right w:val="none" w:sz="0" w:space="0" w:color="auto"/>
      </w:divBdr>
    </w:div>
    <w:div w:id="1167138374">
      <w:bodyDiv w:val="1"/>
      <w:marLeft w:val="0"/>
      <w:marRight w:val="0"/>
      <w:marTop w:val="0"/>
      <w:marBottom w:val="0"/>
      <w:divBdr>
        <w:top w:val="none" w:sz="0" w:space="0" w:color="auto"/>
        <w:left w:val="none" w:sz="0" w:space="0" w:color="auto"/>
        <w:bottom w:val="none" w:sz="0" w:space="0" w:color="auto"/>
        <w:right w:val="none" w:sz="0" w:space="0" w:color="auto"/>
      </w:divBdr>
    </w:div>
    <w:div w:id="1181703690">
      <w:bodyDiv w:val="1"/>
      <w:marLeft w:val="0"/>
      <w:marRight w:val="0"/>
      <w:marTop w:val="0"/>
      <w:marBottom w:val="0"/>
      <w:divBdr>
        <w:top w:val="none" w:sz="0" w:space="0" w:color="auto"/>
        <w:left w:val="none" w:sz="0" w:space="0" w:color="auto"/>
        <w:bottom w:val="none" w:sz="0" w:space="0" w:color="auto"/>
        <w:right w:val="none" w:sz="0" w:space="0" w:color="auto"/>
      </w:divBdr>
    </w:div>
    <w:div w:id="1183670890">
      <w:bodyDiv w:val="1"/>
      <w:marLeft w:val="0"/>
      <w:marRight w:val="0"/>
      <w:marTop w:val="0"/>
      <w:marBottom w:val="0"/>
      <w:divBdr>
        <w:top w:val="none" w:sz="0" w:space="0" w:color="auto"/>
        <w:left w:val="none" w:sz="0" w:space="0" w:color="auto"/>
        <w:bottom w:val="none" w:sz="0" w:space="0" w:color="auto"/>
        <w:right w:val="none" w:sz="0" w:space="0" w:color="auto"/>
      </w:divBdr>
    </w:div>
    <w:div w:id="1195584445">
      <w:bodyDiv w:val="1"/>
      <w:marLeft w:val="0"/>
      <w:marRight w:val="0"/>
      <w:marTop w:val="0"/>
      <w:marBottom w:val="0"/>
      <w:divBdr>
        <w:top w:val="none" w:sz="0" w:space="0" w:color="auto"/>
        <w:left w:val="none" w:sz="0" w:space="0" w:color="auto"/>
        <w:bottom w:val="none" w:sz="0" w:space="0" w:color="auto"/>
        <w:right w:val="none" w:sz="0" w:space="0" w:color="auto"/>
      </w:divBdr>
    </w:div>
    <w:div w:id="1217819286">
      <w:bodyDiv w:val="1"/>
      <w:marLeft w:val="0"/>
      <w:marRight w:val="0"/>
      <w:marTop w:val="0"/>
      <w:marBottom w:val="0"/>
      <w:divBdr>
        <w:top w:val="none" w:sz="0" w:space="0" w:color="auto"/>
        <w:left w:val="none" w:sz="0" w:space="0" w:color="auto"/>
        <w:bottom w:val="none" w:sz="0" w:space="0" w:color="auto"/>
        <w:right w:val="none" w:sz="0" w:space="0" w:color="auto"/>
      </w:divBdr>
    </w:div>
    <w:div w:id="1218012845">
      <w:bodyDiv w:val="1"/>
      <w:marLeft w:val="0"/>
      <w:marRight w:val="0"/>
      <w:marTop w:val="0"/>
      <w:marBottom w:val="0"/>
      <w:divBdr>
        <w:top w:val="none" w:sz="0" w:space="0" w:color="auto"/>
        <w:left w:val="none" w:sz="0" w:space="0" w:color="auto"/>
        <w:bottom w:val="none" w:sz="0" w:space="0" w:color="auto"/>
        <w:right w:val="none" w:sz="0" w:space="0" w:color="auto"/>
      </w:divBdr>
    </w:div>
    <w:div w:id="1220702265">
      <w:bodyDiv w:val="1"/>
      <w:marLeft w:val="0"/>
      <w:marRight w:val="0"/>
      <w:marTop w:val="0"/>
      <w:marBottom w:val="0"/>
      <w:divBdr>
        <w:top w:val="none" w:sz="0" w:space="0" w:color="auto"/>
        <w:left w:val="none" w:sz="0" w:space="0" w:color="auto"/>
        <w:bottom w:val="none" w:sz="0" w:space="0" w:color="auto"/>
        <w:right w:val="none" w:sz="0" w:space="0" w:color="auto"/>
      </w:divBdr>
    </w:div>
    <w:div w:id="1221095697">
      <w:bodyDiv w:val="1"/>
      <w:marLeft w:val="0"/>
      <w:marRight w:val="0"/>
      <w:marTop w:val="0"/>
      <w:marBottom w:val="0"/>
      <w:divBdr>
        <w:top w:val="none" w:sz="0" w:space="0" w:color="auto"/>
        <w:left w:val="none" w:sz="0" w:space="0" w:color="auto"/>
        <w:bottom w:val="none" w:sz="0" w:space="0" w:color="auto"/>
        <w:right w:val="none" w:sz="0" w:space="0" w:color="auto"/>
      </w:divBdr>
    </w:div>
    <w:div w:id="1231110109">
      <w:bodyDiv w:val="1"/>
      <w:marLeft w:val="0"/>
      <w:marRight w:val="0"/>
      <w:marTop w:val="0"/>
      <w:marBottom w:val="0"/>
      <w:divBdr>
        <w:top w:val="none" w:sz="0" w:space="0" w:color="auto"/>
        <w:left w:val="none" w:sz="0" w:space="0" w:color="auto"/>
        <w:bottom w:val="none" w:sz="0" w:space="0" w:color="auto"/>
        <w:right w:val="none" w:sz="0" w:space="0" w:color="auto"/>
      </w:divBdr>
    </w:div>
    <w:div w:id="1256396954">
      <w:bodyDiv w:val="1"/>
      <w:marLeft w:val="0"/>
      <w:marRight w:val="0"/>
      <w:marTop w:val="0"/>
      <w:marBottom w:val="0"/>
      <w:divBdr>
        <w:top w:val="none" w:sz="0" w:space="0" w:color="auto"/>
        <w:left w:val="none" w:sz="0" w:space="0" w:color="auto"/>
        <w:bottom w:val="none" w:sz="0" w:space="0" w:color="auto"/>
        <w:right w:val="none" w:sz="0" w:space="0" w:color="auto"/>
      </w:divBdr>
    </w:div>
    <w:div w:id="1258251903">
      <w:bodyDiv w:val="1"/>
      <w:marLeft w:val="0"/>
      <w:marRight w:val="0"/>
      <w:marTop w:val="0"/>
      <w:marBottom w:val="0"/>
      <w:divBdr>
        <w:top w:val="none" w:sz="0" w:space="0" w:color="auto"/>
        <w:left w:val="none" w:sz="0" w:space="0" w:color="auto"/>
        <w:bottom w:val="none" w:sz="0" w:space="0" w:color="auto"/>
        <w:right w:val="none" w:sz="0" w:space="0" w:color="auto"/>
      </w:divBdr>
    </w:div>
    <w:div w:id="1265648998">
      <w:bodyDiv w:val="1"/>
      <w:marLeft w:val="0"/>
      <w:marRight w:val="0"/>
      <w:marTop w:val="0"/>
      <w:marBottom w:val="0"/>
      <w:divBdr>
        <w:top w:val="none" w:sz="0" w:space="0" w:color="auto"/>
        <w:left w:val="none" w:sz="0" w:space="0" w:color="auto"/>
        <w:bottom w:val="none" w:sz="0" w:space="0" w:color="auto"/>
        <w:right w:val="none" w:sz="0" w:space="0" w:color="auto"/>
      </w:divBdr>
    </w:div>
    <w:div w:id="1270814878">
      <w:bodyDiv w:val="1"/>
      <w:marLeft w:val="0"/>
      <w:marRight w:val="0"/>
      <w:marTop w:val="0"/>
      <w:marBottom w:val="0"/>
      <w:divBdr>
        <w:top w:val="none" w:sz="0" w:space="0" w:color="auto"/>
        <w:left w:val="none" w:sz="0" w:space="0" w:color="auto"/>
        <w:bottom w:val="none" w:sz="0" w:space="0" w:color="auto"/>
        <w:right w:val="none" w:sz="0" w:space="0" w:color="auto"/>
      </w:divBdr>
    </w:div>
    <w:div w:id="1279529490">
      <w:bodyDiv w:val="1"/>
      <w:marLeft w:val="0"/>
      <w:marRight w:val="0"/>
      <w:marTop w:val="0"/>
      <w:marBottom w:val="0"/>
      <w:divBdr>
        <w:top w:val="none" w:sz="0" w:space="0" w:color="auto"/>
        <w:left w:val="none" w:sz="0" w:space="0" w:color="auto"/>
        <w:bottom w:val="none" w:sz="0" w:space="0" w:color="auto"/>
        <w:right w:val="none" w:sz="0" w:space="0" w:color="auto"/>
      </w:divBdr>
    </w:div>
    <w:div w:id="1281646301">
      <w:bodyDiv w:val="1"/>
      <w:marLeft w:val="0"/>
      <w:marRight w:val="0"/>
      <w:marTop w:val="0"/>
      <w:marBottom w:val="0"/>
      <w:divBdr>
        <w:top w:val="none" w:sz="0" w:space="0" w:color="auto"/>
        <w:left w:val="none" w:sz="0" w:space="0" w:color="auto"/>
        <w:bottom w:val="none" w:sz="0" w:space="0" w:color="auto"/>
        <w:right w:val="none" w:sz="0" w:space="0" w:color="auto"/>
      </w:divBdr>
    </w:div>
    <w:div w:id="1294289970">
      <w:bodyDiv w:val="1"/>
      <w:marLeft w:val="0"/>
      <w:marRight w:val="0"/>
      <w:marTop w:val="0"/>
      <w:marBottom w:val="0"/>
      <w:divBdr>
        <w:top w:val="none" w:sz="0" w:space="0" w:color="auto"/>
        <w:left w:val="none" w:sz="0" w:space="0" w:color="auto"/>
        <w:bottom w:val="none" w:sz="0" w:space="0" w:color="auto"/>
        <w:right w:val="none" w:sz="0" w:space="0" w:color="auto"/>
      </w:divBdr>
    </w:div>
    <w:div w:id="1300184830">
      <w:bodyDiv w:val="1"/>
      <w:marLeft w:val="0"/>
      <w:marRight w:val="0"/>
      <w:marTop w:val="0"/>
      <w:marBottom w:val="0"/>
      <w:divBdr>
        <w:top w:val="none" w:sz="0" w:space="0" w:color="auto"/>
        <w:left w:val="none" w:sz="0" w:space="0" w:color="auto"/>
        <w:bottom w:val="none" w:sz="0" w:space="0" w:color="auto"/>
        <w:right w:val="none" w:sz="0" w:space="0" w:color="auto"/>
      </w:divBdr>
    </w:div>
    <w:div w:id="1307278000">
      <w:bodyDiv w:val="1"/>
      <w:marLeft w:val="0"/>
      <w:marRight w:val="0"/>
      <w:marTop w:val="0"/>
      <w:marBottom w:val="0"/>
      <w:divBdr>
        <w:top w:val="none" w:sz="0" w:space="0" w:color="auto"/>
        <w:left w:val="none" w:sz="0" w:space="0" w:color="auto"/>
        <w:bottom w:val="none" w:sz="0" w:space="0" w:color="auto"/>
        <w:right w:val="none" w:sz="0" w:space="0" w:color="auto"/>
      </w:divBdr>
    </w:div>
    <w:div w:id="1315066918">
      <w:bodyDiv w:val="1"/>
      <w:marLeft w:val="0"/>
      <w:marRight w:val="0"/>
      <w:marTop w:val="0"/>
      <w:marBottom w:val="0"/>
      <w:divBdr>
        <w:top w:val="none" w:sz="0" w:space="0" w:color="auto"/>
        <w:left w:val="none" w:sz="0" w:space="0" w:color="auto"/>
        <w:bottom w:val="none" w:sz="0" w:space="0" w:color="auto"/>
        <w:right w:val="none" w:sz="0" w:space="0" w:color="auto"/>
      </w:divBdr>
    </w:div>
    <w:div w:id="1334723466">
      <w:bodyDiv w:val="1"/>
      <w:marLeft w:val="0"/>
      <w:marRight w:val="0"/>
      <w:marTop w:val="0"/>
      <w:marBottom w:val="0"/>
      <w:divBdr>
        <w:top w:val="none" w:sz="0" w:space="0" w:color="auto"/>
        <w:left w:val="none" w:sz="0" w:space="0" w:color="auto"/>
        <w:bottom w:val="none" w:sz="0" w:space="0" w:color="auto"/>
        <w:right w:val="none" w:sz="0" w:space="0" w:color="auto"/>
      </w:divBdr>
    </w:div>
    <w:div w:id="1357735787">
      <w:bodyDiv w:val="1"/>
      <w:marLeft w:val="0"/>
      <w:marRight w:val="0"/>
      <w:marTop w:val="0"/>
      <w:marBottom w:val="0"/>
      <w:divBdr>
        <w:top w:val="none" w:sz="0" w:space="0" w:color="auto"/>
        <w:left w:val="none" w:sz="0" w:space="0" w:color="auto"/>
        <w:bottom w:val="none" w:sz="0" w:space="0" w:color="auto"/>
        <w:right w:val="none" w:sz="0" w:space="0" w:color="auto"/>
      </w:divBdr>
    </w:div>
    <w:div w:id="1358238465">
      <w:bodyDiv w:val="1"/>
      <w:marLeft w:val="0"/>
      <w:marRight w:val="0"/>
      <w:marTop w:val="0"/>
      <w:marBottom w:val="0"/>
      <w:divBdr>
        <w:top w:val="none" w:sz="0" w:space="0" w:color="auto"/>
        <w:left w:val="none" w:sz="0" w:space="0" w:color="auto"/>
        <w:bottom w:val="none" w:sz="0" w:space="0" w:color="auto"/>
        <w:right w:val="none" w:sz="0" w:space="0" w:color="auto"/>
      </w:divBdr>
    </w:div>
    <w:div w:id="1360618725">
      <w:bodyDiv w:val="1"/>
      <w:marLeft w:val="0"/>
      <w:marRight w:val="0"/>
      <w:marTop w:val="0"/>
      <w:marBottom w:val="0"/>
      <w:divBdr>
        <w:top w:val="none" w:sz="0" w:space="0" w:color="auto"/>
        <w:left w:val="none" w:sz="0" w:space="0" w:color="auto"/>
        <w:bottom w:val="none" w:sz="0" w:space="0" w:color="auto"/>
        <w:right w:val="none" w:sz="0" w:space="0" w:color="auto"/>
      </w:divBdr>
    </w:div>
    <w:div w:id="1362852974">
      <w:bodyDiv w:val="1"/>
      <w:marLeft w:val="0"/>
      <w:marRight w:val="0"/>
      <w:marTop w:val="0"/>
      <w:marBottom w:val="0"/>
      <w:divBdr>
        <w:top w:val="none" w:sz="0" w:space="0" w:color="auto"/>
        <w:left w:val="none" w:sz="0" w:space="0" w:color="auto"/>
        <w:bottom w:val="none" w:sz="0" w:space="0" w:color="auto"/>
        <w:right w:val="none" w:sz="0" w:space="0" w:color="auto"/>
      </w:divBdr>
    </w:div>
    <w:div w:id="1368989632">
      <w:bodyDiv w:val="1"/>
      <w:marLeft w:val="0"/>
      <w:marRight w:val="0"/>
      <w:marTop w:val="0"/>
      <w:marBottom w:val="0"/>
      <w:divBdr>
        <w:top w:val="none" w:sz="0" w:space="0" w:color="auto"/>
        <w:left w:val="none" w:sz="0" w:space="0" w:color="auto"/>
        <w:bottom w:val="none" w:sz="0" w:space="0" w:color="auto"/>
        <w:right w:val="none" w:sz="0" w:space="0" w:color="auto"/>
      </w:divBdr>
    </w:div>
    <w:div w:id="1373725895">
      <w:bodyDiv w:val="1"/>
      <w:marLeft w:val="0"/>
      <w:marRight w:val="0"/>
      <w:marTop w:val="0"/>
      <w:marBottom w:val="0"/>
      <w:divBdr>
        <w:top w:val="none" w:sz="0" w:space="0" w:color="auto"/>
        <w:left w:val="none" w:sz="0" w:space="0" w:color="auto"/>
        <w:bottom w:val="none" w:sz="0" w:space="0" w:color="auto"/>
        <w:right w:val="none" w:sz="0" w:space="0" w:color="auto"/>
      </w:divBdr>
    </w:div>
    <w:div w:id="1380321949">
      <w:bodyDiv w:val="1"/>
      <w:marLeft w:val="0"/>
      <w:marRight w:val="0"/>
      <w:marTop w:val="0"/>
      <w:marBottom w:val="0"/>
      <w:divBdr>
        <w:top w:val="none" w:sz="0" w:space="0" w:color="auto"/>
        <w:left w:val="none" w:sz="0" w:space="0" w:color="auto"/>
        <w:bottom w:val="none" w:sz="0" w:space="0" w:color="auto"/>
        <w:right w:val="none" w:sz="0" w:space="0" w:color="auto"/>
      </w:divBdr>
    </w:div>
    <w:div w:id="1409040768">
      <w:bodyDiv w:val="1"/>
      <w:marLeft w:val="0"/>
      <w:marRight w:val="0"/>
      <w:marTop w:val="0"/>
      <w:marBottom w:val="0"/>
      <w:divBdr>
        <w:top w:val="none" w:sz="0" w:space="0" w:color="auto"/>
        <w:left w:val="none" w:sz="0" w:space="0" w:color="auto"/>
        <w:bottom w:val="none" w:sz="0" w:space="0" w:color="auto"/>
        <w:right w:val="none" w:sz="0" w:space="0" w:color="auto"/>
      </w:divBdr>
    </w:div>
    <w:div w:id="1412774549">
      <w:bodyDiv w:val="1"/>
      <w:marLeft w:val="0"/>
      <w:marRight w:val="0"/>
      <w:marTop w:val="0"/>
      <w:marBottom w:val="0"/>
      <w:divBdr>
        <w:top w:val="none" w:sz="0" w:space="0" w:color="auto"/>
        <w:left w:val="none" w:sz="0" w:space="0" w:color="auto"/>
        <w:bottom w:val="none" w:sz="0" w:space="0" w:color="auto"/>
        <w:right w:val="none" w:sz="0" w:space="0" w:color="auto"/>
      </w:divBdr>
    </w:div>
    <w:div w:id="1425494229">
      <w:bodyDiv w:val="1"/>
      <w:marLeft w:val="0"/>
      <w:marRight w:val="0"/>
      <w:marTop w:val="0"/>
      <w:marBottom w:val="0"/>
      <w:divBdr>
        <w:top w:val="none" w:sz="0" w:space="0" w:color="auto"/>
        <w:left w:val="none" w:sz="0" w:space="0" w:color="auto"/>
        <w:bottom w:val="none" w:sz="0" w:space="0" w:color="auto"/>
        <w:right w:val="none" w:sz="0" w:space="0" w:color="auto"/>
      </w:divBdr>
    </w:div>
    <w:div w:id="1428771164">
      <w:bodyDiv w:val="1"/>
      <w:marLeft w:val="0"/>
      <w:marRight w:val="0"/>
      <w:marTop w:val="0"/>
      <w:marBottom w:val="0"/>
      <w:divBdr>
        <w:top w:val="none" w:sz="0" w:space="0" w:color="auto"/>
        <w:left w:val="none" w:sz="0" w:space="0" w:color="auto"/>
        <w:bottom w:val="none" w:sz="0" w:space="0" w:color="auto"/>
        <w:right w:val="none" w:sz="0" w:space="0" w:color="auto"/>
      </w:divBdr>
    </w:div>
    <w:div w:id="1434134315">
      <w:bodyDiv w:val="1"/>
      <w:marLeft w:val="0"/>
      <w:marRight w:val="0"/>
      <w:marTop w:val="0"/>
      <w:marBottom w:val="0"/>
      <w:divBdr>
        <w:top w:val="none" w:sz="0" w:space="0" w:color="auto"/>
        <w:left w:val="none" w:sz="0" w:space="0" w:color="auto"/>
        <w:bottom w:val="none" w:sz="0" w:space="0" w:color="auto"/>
        <w:right w:val="none" w:sz="0" w:space="0" w:color="auto"/>
      </w:divBdr>
    </w:div>
    <w:div w:id="1438909242">
      <w:bodyDiv w:val="1"/>
      <w:marLeft w:val="0"/>
      <w:marRight w:val="0"/>
      <w:marTop w:val="0"/>
      <w:marBottom w:val="0"/>
      <w:divBdr>
        <w:top w:val="none" w:sz="0" w:space="0" w:color="auto"/>
        <w:left w:val="none" w:sz="0" w:space="0" w:color="auto"/>
        <w:bottom w:val="none" w:sz="0" w:space="0" w:color="auto"/>
        <w:right w:val="none" w:sz="0" w:space="0" w:color="auto"/>
      </w:divBdr>
    </w:div>
    <w:div w:id="1442994378">
      <w:bodyDiv w:val="1"/>
      <w:marLeft w:val="0"/>
      <w:marRight w:val="0"/>
      <w:marTop w:val="0"/>
      <w:marBottom w:val="0"/>
      <w:divBdr>
        <w:top w:val="none" w:sz="0" w:space="0" w:color="auto"/>
        <w:left w:val="none" w:sz="0" w:space="0" w:color="auto"/>
        <w:bottom w:val="none" w:sz="0" w:space="0" w:color="auto"/>
        <w:right w:val="none" w:sz="0" w:space="0" w:color="auto"/>
      </w:divBdr>
    </w:div>
    <w:div w:id="1449348866">
      <w:bodyDiv w:val="1"/>
      <w:marLeft w:val="0"/>
      <w:marRight w:val="0"/>
      <w:marTop w:val="0"/>
      <w:marBottom w:val="0"/>
      <w:divBdr>
        <w:top w:val="none" w:sz="0" w:space="0" w:color="auto"/>
        <w:left w:val="none" w:sz="0" w:space="0" w:color="auto"/>
        <w:bottom w:val="none" w:sz="0" w:space="0" w:color="auto"/>
        <w:right w:val="none" w:sz="0" w:space="0" w:color="auto"/>
      </w:divBdr>
    </w:div>
    <w:div w:id="1456293032">
      <w:bodyDiv w:val="1"/>
      <w:marLeft w:val="0"/>
      <w:marRight w:val="0"/>
      <w:marTop w:val="0"/>
      <w:marBottom w:val="0"/>
      <w:divBdr>
        <w:top w:val="none" w:sz="0" w:space="0" w:color="auto"/>
        <w:left w:val="none" w:sz="0" w:space="0" w:color="auto"/>
        <w:bottom w:val="none" w:sz="0" w:space="0" w:color="auto"/>
        <w:right w:val="none" w:sz="0" w:space="0" w:color="auto"/>
      </w:divBdr>
    </w:div>
    <w:div w:id="1478955779">
      <w:bodyDiv w:val="1"/>
      <w:marLeft w:val="0"/>
      <w:marRight w:val="0"/>
      <w:marTop w:val="0"/>
      <w:marBottom w:val="0"/>
      <w:divBdr>
        <w:top w:val="none" w:sz="0" w:space="0" w:color="auto"/>
        <w:left w:val="none" w:sz="0" w:space="0" w:color="auto"/>
        <w:bottom w:val="none" w:sz="0" w:space="0" w:color="auto"/>
        <w:right w:val="none" w:sz="0" w:space="0" w:color="auto"/>
      </w:divBdr>
    </w:div>
    <w:div w:id="1479496476">
      <w:bodyDiv w:val="1"/>
      <w:marLeft w:val="0"/>
      <w:marRight w:val="0"/>
      <w:marTop w:val="0"/>
      <w:marBottom w:val="0"/>
      <w:divBdr>
        <w:top w:val="none" w:sz="0" w:space="0" w:color="auto"/>
        <w:left w:val="none" w:sz="0" w:space="0" w:color="auto"/>
        <w:bottom w:val="none" w:sz="0" w:space="0" w:color="auto"/>
        <w:right w:val="none" w:sz="0" w:space="0" w:color="auto"/>
      </w:divBdr>
    </w:div>
    <w:div w:id="1482234270">
      <w:bodyDiv w:val="1"/>
      <w:marLeft w:val="0"/>
      <w:marRight w:val="0"/>
      <w:marTop w:val="0"/>
      <w:marBottom w:val="0"/>
      <w:divBdr>
        <w:top w:val="none" w:sz="0" w:space="0" w:color="auto"/>
        <w:left w:val="none" w:sz="0" w:space="0" w:color="auto"/>
        <w:bottom w:val="none" w:sz="0" w:space="0" w:color="auto"/>
        <w:right w:val="none" w:sz="0" w:space="0" w:color="auto"/>
      </w:divBdr>
    </w:div>
    <w:div w:id="1483544477">
      <w:bodyDiv w:val="1"/>
      <w:marLeft w:val="0"/>
      <w:marRight w:val="0"/>
      <w:marTop w:val="0"/>
      <w:marBottom w:val="0"/>
      <w:divBdr>
        <w:top w:val="none" w:sz="0" w:space="0" w:color="auto"/>
        <w:left w:val="none" w:sz="0" w:space="0" w:color="auto"/>
        <w:bottom w:val="none" w:sz="0" w:space="0" w:color="auto"/>
        <w:right w:val="none" w:sz="0" w:space="0" w:color="auto"/>
      </w:divBdr>
    </w:div>
    <w:div w:id="1490439295">
      <w:bodyDiv w:val="1"/>
      <w:marLeft w:val="0"/>
      <w:marRight w:val="0"/>
      <w:marTop w:val="0"/>
      <w:marBottom w:val="0"/>
      <w:divBdr>
        <w:top w:val="none" w:sz="0" w:space="0" w:color="auto"/>
        <w:left w:val="none" w:sz="0" w:space="0" w:color="auto"/>
        <w:bottom w:val="none" w:sz="0" w:space="0" w:color="auto"/>
        <w:right w:val="none" w:sz="0" w:space="0" w:color="auto"/>
      </w:divBdr>
    </w:div>
    <w:div w:id="1508668479">
      <w:bodyDiv w:val="1"/>
      <w:marLeft w:val="0"/>
      <w:marRight w:val="0"/>
      <w:marTop w:val="0"/>
      <w:marBottom w:val="0"/>
      <w:divBdr>
        <w:top w:val="none" w:sz="0" w:space="0" w:color="auto"/>
        <w:left w:val="none" w:sz="0" w:space="0" w:color="auto"/>
        <w:bottom w:val="none" w:sz="0" w:space="0" w:color="auto"/>
        <w:right w:val="none" w:sz="0" w:space="0" w:color="auto"/>
      </w:divBdr>
    </w:div>
    <w:div w:id="1510214469">
      <w:bodyDiv w:val="1"/>
      <w:marLeft w:val="0"/>
      <w:marRight w:val="0"/>
      <w:marTop w:val="0"/>
      <w:marBottom w:val="0"/>
      <w:divBdr>
        <w:top w:val="none" w:sz="0" w:space="0" w:color="auto"/>
        <w:left w:val="none" w:sz="0" w:space="0" w:color="auto"/>
        <w:bottom w:val="none" w:sz="0" w:space="0" w:color="auto"/>
        <w:right w:val="none" w:sz="0" w:space="0" w:color="auto"/>
      </w:divBdr>
    </w:div>
    <w:div w:id="1513956316">
      <w:bodyDiv w:val="1"/>
      <w:marLeft w:val="0"/>
      <w:marRight w:val="0"/>
      <w:marTop w:val="0"/>
      <w:marBottom w:val="0"/>
      <w:divBdr>
        <w:top w:val="none" w:sz="0" w:space="0" w:color="auto"/>
        <w:left w:val="none" w:sz="0" w:space="0" w:color="auto"/>
        <w:bottom w:val="none" w:sz="0" w:space="0" w:color="auto"/>
        <w:right w:val="none" w:sz="0" w:space="0" w:color="auto"/>
      </w:divBdr>
    </w:div>
    <w:div w:id="1516000102">
      <w:bodyDiv w:val="1"/>
      <w:marLeft w:val="0"/>
      <w:marRight w:val="0"/>
      <w:marTop w:val="0"/>
      <w:marBottom w:val="0"/>
      <w:divBdr>
        <w:top w:val="none" w:sz="0" w:space="0" w:color="auto"/>
        <w:left w:val="none" w:sz="0" w:space="0" w:color="auto"/>
        <w:bottom w:val="none" w:sz="0" w:space="0" w:color="auto"/>
        <w:right w:val="none" w:sz="0" w:space="0" w:color="auto"/>
      </w:divBdr>
    </w:div>
    <w:div w:id="1516186554">
      <w:bodyDiv w:val="1"/>
      <w:marLeft w:val="0"/>
      <w:marRight w:val="0"/>
      <w:marTop w:val="0"/>
      <w:marBottom w:val="0"/>
      <w:divBdr>
        <w:top w:val="none" w:sz="0" w:space="0" w:color="auto"/>
        <w:left w:val="none" w:sz="0" w:space="0" w:color="auto"/>
        <w:bottom w:val="none" w:sz="0" w:space="0" w:color="auto"/>
        <w:right w:val="none" w:sz="0" w:space="0" w:color="auto"/>
      </w:divBdr>
    </w:div>
    <w:div w:id="1535650826">
      <w:bodyDiv w:val="1"/>
      <w:marLeft w:val="0"/>
      <w:marRight w:val="0"/>
      <w:marTop w:val="0"/>
      <w:marBottom w:val="0"/>
      <w:divBdr>
        <w:top w:val="none" w:sz="0" w:space="0" w:color="auto"/>
        <w:left w:val="none" w:sz="0" w:space="0" w:color="auto"/>
        <w:bottom w:val="none" w:sz="0" w:space="0" w:color="auto"/>
        <w:right w:val="none" w:sz="0" w:space="0" w:color="auto"/>
      </w:divBdr>
    </w:div>
    <w:div w:id="1537893592">
      <w:bodyDiv w:val="1"/>
      <w:marLeft w:val="0"/>
      <w:marRight w:val="0"/>
      <w:marTop w:val="0"/>
      <w:marBottom w:val="0"/>
      <w:divBdr>
        <w:top w:val="none" w:sz="0" w:space="0" w:color="auto"/>
        <w:left w:val="none" w:sz="0" w:space="0" w:color="auto"/>
        <w:bottom w:val="none" w:sz="0" w:space="0" w:color="auto"/>
        <w:right w:val="none" w:sz="0" w:space="0" w:color="auto"/>
      </w:divBdr>
    </w:div>
    <w:div w:id="1559633018">
      <w:bodyDiv w:val="1"/>
      <w:marLeft w:val="0"/>
      <w:marRight w:val="0"/>
      <w:marTop w:val="0"/>
      <w:marBottom w:val="0"/>
      <w:divBdr>
        <w:top w:val="none" w:sz="0" w:space="0" w:color="auto"/>
        <w:left w:val="none" w:sz="0" w:space="0" w:color="auto"/>
        <w:bottom w:val="none" w:sz="0" w:space="0" w:color="auto"/>
        <w:right w:val="none" w:sz="0" w:space="0" w:color="auto"/>
      </w:divBdr>
    </w:div>
    <w:div w:id="1578242364">
      <w:bodyDiv w:val="1"/>
      <w:marLeft w:val="0"/>
      <w:marRight w:val="0"/>
      <w:marTop w:val="0"/>
      <w:marBottom w:val="0"/>
      <w:divBdr>
        <w:top w:val="none" w:sz="0" w:space="0" w:color="auto"/>
        <w:left w:val="none" w:sz="0" w:space="0" w:color="auto"/>
        <w:bottom w:val="none" w:sz="0" w:space="0" w:color="auto"/>
        <w:right w:val="none" w:sz="0" w:space="0" w:color="auto"/>
      </w:divBdr>
    </w:div>
    <w:div w:id="1581603470">
      <w:bodyDiv w:val="1"/>
      <w:marLeft w:val="0"/>
      <w:marRight w:val="0"/>
      <w:marTop w:val="0"/>
      <w:marBottom w:val="0"/>
      <w:divBdr>
        <w:top w:val="none" w:sz="0" w:space="0" w:color="auto"/>
        <w:left w:val="none" w:sz="0" w:space="0" w:color="auto"/>
        <w:bottom w:val="none" w:sz="0" w:space="0" w:color="auto"/>
        <w:right w:val="none" w:sz="0" w:space="0" w:color="auto"/>
      </w:divBdr>
    </w:div>
    <w:div w:id="1602569326">
      <w:bodyDiv w:val="1"/>
      <w:marLeft w:val="0"/>
      <w:marRight w:val="0"/>
      <w:marTop w:val="0"/>
      <w:marBottom w:val="0"/>
      <w:divBdr>
        <w:top w:val="none" w:sz="0" w:space="0" w:color="auto"/>
        <w:left w:val="none" w:sz="0" w:space="0" w:color="auto"/>
        <w:bottom w:val="none" w:sz="0" w:space="0" w:color="auto"/>
        <w:right w:val="none" w:sz="0" w:space="0" w:color="auto"/>
      </w:divBdr>
    </w:div>
    <w:div w:id="1616213703">
      <w:bodyDiv w:val="1"/>
      <w:marLeft w:val="0"/>
      <w:marRight w:val="0"/>
      <w:marTop w:val="0"/>
      <w:marBottom w:val="0"/>
      <w:divBdr>
        <w:top w:val="none" w:sz="0" w:space="0" w:color="auto"/>
        <w:left w:val="none" w:sz="0" w:space="0" w:color="auto"/>
        <w:bottom w:val="none" w:sz="0" w:space="0" w:color="auto"/>
        <w:right w:val="none" w:sz="0" w:space="0" w:color="auto"/>
      </w:divBdr>
    </w:div>
    <w:div w:id="1644652271">
      <w:bodyDiv w:val="1"/>
      <w:marLeft w:val="0"/>
      <w:marRight w:val="0"/>
      <w:marTop w:val="0"/>
      <w:marBottom w:val="0"/>
      <w:divBdr>
        <w:top w:val="none" w:sz="0" w:space="0" w:color="auto"/>
        <w:left w:val="none" w:sz="0" w:space="0" w:color="auto"/>
        <w:bottom w:val="none" w:sz="0" w:space="0" w:color="auto"/>
        <w:right w:val="none" w:sz="0" w:space="0" w:color="auto"/>
      </w:divBdr>
    </w:div>
    <w:div w:id="1650402955">
      <w:bodyDiv w:val="1"/>
      <w:marLeft w:val="0"/>
      <w:marRight w:val="0"/>
      <w:marTop w:val="0"/>
      <w:marBottom w:val="0"/>
      <w:divBdr>
        <w:top w:val="none" w:sz="0" w:space="0" w:color="auto"/>
        <w:left w:val="none" w:sz="0" w:space="0" w:color="auto"/>
        <w:bottom w:val="none" w:sz="0" w:space="0" w:color="auto"/>
        <w:right w:val="none" w:sz="0" w:space="0" w:color="auto"/>
      </w:divBdr>
    </w:div>
    <w:div w:id="1693338289">
      <w:bodyDiv w:val="1"/>
      <w:marLeft w:val="0"/>
      <w:marRight w:val="0"/>
      <w:marTop w:val="0"/>
      <w:marBottom w:val="0"/>
      <w:divBdr>
        <w:top w:val="none" w:sz="0" w:space="0" w:color="auto"/>
        <w:left w:val="none" w:sz="0" w:space="0" w:color="auto"/>
        <w:bottom w:val="none" w:sz="0" w:space="0" w:color="auto"/>
        <w:right w:val="none" w:sz="0" w:space="0" w:color="auto"/>
      </w:divBdr>
    </w:div>
    <w:div w:id="1711345840">
      <w:bodyDiv w:val="1"/>
      <w:marLeft w:val="0"/>
      <w:marRight w:val="0"/>
      <w:marTop w:val="0"/>
      <w:marBottom w:val="0"/>
      <w:divBdr>
        <w:top w:val="none" w:sz="0" w:space="0" w:color="auto"/>
        <w:left w:val="none" w:sz="0" w:space="0" w:color="auto"/>
        <w:bottom w:val="none" w:sz="0" w:space="0" w:color="auto"/>
        <w:right w:val="none" w:sz="0" w:space="0" w:color="auto"/>
      </w:divBdr>
    </w:div>
    <w:div w:id="1718624850">
      <w:bodyDiv w:val="1"/>
      <w:marLeft w:val="0"/>
      <w:marRight w:val="0"/>
      <w:marTop w:val="0"/>
      <w:marBottom w:val="0"/>
      <w:divBdr>
        <w:top w:val="none" w:sz="0" w:space="0" w:color="auto"/>
        <w:left w:val="none" w:sz="0" w:space="0" w:color="auto"/>
        <w:bottom w:val="none" w:sz="0" w:space="0" w:color="auto"/>
        <w:right w:val="none" w:sz="0" w:space="0" w:color="auto"/>
      </w:divBdr>
    </w:div>
    <w:div w:id="1719084111">
      <w:bodyDiv w:val="1"/>
      <w:marLeft w:val="0"/>
      <w:marRight w:val="0"/>
      <w:marTop w:val="0"/>
      <w:marBottom w:val="0"/>
      <w:divBdr>
        <w:top w:val="none" w:sz="0" w:space="0" w:color="auto"/>
        <w:left w:val="none" w:sz="0" w:space="0" w:color="auto"/>
        <w:bottom w:val="none" w:sz="0" w:space="0" w:color="auto"/>
        <w:right w:val="none" w:sz="0" w:space="0" w:color="auto"/>
      </w:divBdr>
    </w:div>
    <w:div w:id="1725180540">
      <w:bodyDiv w:val="1"/>
      <w:marLeft w:val="0"/>
      <w:marRight w:val="0"/>
      <w:marTop w:val="0"/>
      <w:marBottom w:val="0"/>
      <w:divBdr>
        <w:top w:val="none" w:sz="0" w:space="0" w:color="auto"/>
        <w:left w:val="none" w:sz="0" w:space="0" w:color="auto"/>
        <w:bottom w:val="none" w:sz="0" w:space="0" w:color="auto"/>
        <w:right w:val="none" w:sz="0" w:space="0" w:color="auto"/>
      </w:divBdr>
    </w:div>
    <w:div w:id="1729911221">
      <w:bodyDiv w:val="1"/>
      <w:marLeft w:val="0"/>
      <w:marRight w:val="0"/>
      <w:marTop w:val="0"/>
      <w:marBottom w:val="0"/>
      <w:divBdr>
        <w:top w:val="none" w:sz="0" w:space="0" w:color="auto"/>
        <w:left w:val="none" w:sz="0" w:space="0" w:color="auto"/>
        <w:bottom w:val="none" w:sz="0" w:space="0" w:color="auto"/>
        <w:right w:val="none" w:sz="0" w:space="0" w:color="auto"/>
      </w:divBdr>
    </w:div>
    <w:div w:id="1735083051">
      <w:bodyDiv w:val="1"/>
      <w:marLeft w:val="0"/>
      <w:marRight w:val="0"/>
      <w:marTop w:val="0"/>
      <w:marBottom w:val="0"/>
      <w:divBdr>
        <w:top w:val="none" w:sz="0" w:space="0" w:color="auto"/>
        <w:left w:val="none" w:sz="0" w:space="0" w:color="auto"/>
        <w:bottom w:val="none" w:sz="0" w:space="0" w:color="auto"/>
        <w:right w:val="none" w:sz="0" w:space="0" w:color="auto"/>
      </w:divBdr>
    </w:div>
    <w:div w:id="1746417323">
      <w:bodyDiv w:val="1"/>
      <w:marLeft w:val="0"/>
      <w:marRight w:val="0"/>
      <w:marTop w:val="0"/>
      <w:marBottom w:val="0"/>
      <w:divBdr>
        <w:top w:val="none" w:sz="0" w:space="0" w:color="auto"/>
        <w:left w:val="none" w:sz="0" w:space="0" w:color="auto"/>
        <w:bottom w:val="none" w:sz="0" w:space="0" w:color="auto"/>
        <w:right w:val="none" w:sz="0" w:space="0" w:color="auto"/>
      </w:divBdr>
    </w:div>
    <w:div w:id="1746998917">
      <w:bodyDiv w:val="1"/>
      <w:marLeft w:val="0"/>
      <w:marRight w:val="0"/>
      <w:marTop w:val="0"/>
      <w:marBottom w:val="0"/>
      <w:divBdr>
        <w:top w:val="none" w:sz="0" w:space="0" w:color="auto"/>
        <w:left w:val="none" w:sz="0" w:space="0" w:color="auto"/>
        <w:bottom w:val="none" w:sz="0" w:space="0" w:color="auto"/>
        <w:right w:val="none" w:sz="0" w:space="0" w:color="auto"/>
      </w:divBdr>
    </w:div>
    <w:div w:id="1751002439">
      <w:bodyDiv w:val="1"/>
      <w:marLeft w:val="0"/>
      <w:marRight w:val="0"/>
      <w:marTop w:val="0"/>
      <w:marBottom w:val="0"/>
      <w:divBdr>
        <w:top w:val="none" w:sz="0" w:space="0" w:color="auto"/>
        <w:left w:val="none" w:sz="0" w:space="0" w:color="auto"/>
        <w:bottom w:val="none" w:sz="0" w:space="0" w:color="auto"/>
        <w:right w:val="none" w:sz="0" w:space="0" w:color="auto"/>
      </w:divBdr>
    </w:div>
    <w:div w:id="1765956262">
      <w:bodyDiv w:val="1"/>
      <w:marLeft w:val="0"/>
      <w:marRight w:val="0"/>
      <w:marTop w:val="0"/>
      <w:marBottom w:val="0"/>
      <w:divBdr>
        <w:top w:val="none" w:sz="0" w:space="0" w:color="auto"/>
        <w:left w:val="none" w:sz="0" w:space="0" w:color="auto"/>
        <w:bottom w:val="none" w:sz="0" w:space="0" w:color="auto"/>
        <w:right w:val="none" w:sz="0" w:space="0" w:color="auto"/>
      </w:divBdr>
    </w:div>
    <w:div w:id="1793550192">
      <w:bodyDiv w:val="1"/>
      <w:marLeft w:val="0"/>
      <w:marRight w:val="0"/>
      <w:marTop w:val="0"/>
      <w:marBottom w:val="0"/>
      <w:divBdr>
        <w:top w:val="none" w:sz="0" w:space="0" w:color="auto"/>
        <w:left w:val="none" w:sz="0" w:space="0" w:color="auto"/>
        <w:bottom w:val="none" w:sz="0" w:space="0" w:color="auto"/>
        <w:right w:val="none" w:sz="0" w:space="0" w:color="auto"/>
      </w:divBdr>
    </w:div>
    <w:div w:id="1814062665">
      <w:bodyDiv w:val="1"/>
      <w:marLeft w:val="0"/>
      <w:marRight w:val="0"/>
      <w:marTop w:val="0"/>
      <w:marBottom w:val="0"/>
      <w:divBdr>
        <w:top w:val="none" w:sz="0" w:space="0" w:color="auto"/>
        <w:left w:val="none" w:sz="0" w:space="0" w:color="auto"/>
        <w:bottom w:val="none" w:sz="0" w:space="0" w:color="auto"/>
        <w:right w:val="none" w:sz="0" w:space="0" w:color="auto"/>
      </w:divBdr>
    </w:div>
    <w:div w:id="1818717263">
      <w:bodyDiv w:val="1"/>
      <w:marLeft w:val="0"/>
      <w:marRight w:val="0"/>
      <w:marTop w:val="0"/>
      <w:marBottom w:val="0"/>
      <w:divBdr>
        <w:top w:val="none" w:sz="0" w:space="0" w:color="auto"/>
        <w:left w:val="none" w:sz="0" w:space="0" w:color="auto"/>
        <w:bottom w:val="none" w:sz="0" w:space="0" w:color="auto"/>
        <w:right w:val="none" w:sz="0" w:space="0" w:color="auto"/>
      </w:divBdr>
    </w:div>
    <w:div w:id="1823883892">
      <w:bodyDiv w:val="1"/>
      <w:marLeft w:val="0"/>
      <w:marRight w:val="0"/>
      <w:marTop w:val="0"/>
      <w:marBottom w:val="0"/>
      <w:divBdr>
        <w:top w:val="none" w:sz="0" w:space="0" w:color="auto"/>
        <w:left w:val="none" w:sz="0" w:space="0" w:color="auto"/>
        <w:bottom w:val="none" w:sz="0" w:space="0" w:color="auto"/>
        <w:right w:val="none" w:sz="0" w:space="0" w:color="auto"/>
      </w:divBdr>
    </w:div>
    <w:div w:id="1824927215">
      <w:bodyDiv w:val="1"/>
      <w:marLeft w:val="0"/>
      <w:marRight w:val="0"/>
      <w:marTop w:val="0"/>
      <w:marBottom w:val="0"/>
      <w:divBdr>
        <w:top w:val="none" w:sz="0" w:space="0" w:color="auto"/>
        <w:left w:val="none" w:sz="0" w:space="0" w:color="auto"/>
        <w:bottom w:val="none" w:sz="0" w:space="0" w:color="auto"/>
        <w:right w:val="none" w:sz="0" w:space="0" w:color="auto"/>
      </w:divBdr>
    </w:div>
    <w:div w:id="1834375561">
      <w:bodyDiv w:val="1"/>
      <w:marLeft w:val="0"/>
      <w:marRight w:val="0"/>
      <w:marTop w:val="0"/>
      <w:marBottom w:val="0"/>
      <w:divBdr>
        <w:top w:val="none" w:sz="0" w:space="0" w:color="auto"/>
        <w:left w:val="none" w:sz="0" w:space="0" w:color="auto"/>
        <w:bottom w:val="none" w:sz="0" w:space="0" w:color="auto"/>
        <w:right w:val="none" w:sz="0" w:space="0" w:color="auto"/>
      </w:divBdr>
    </w:div>
    <w:div w:id="1842887166">
      <w:bodyDiv w:val="1"/>
      <w:marLeft w:val="0"/>
      <w:marRight w:val="0"/>
      <w:marTop w:val="0"/>
      <w:marBottom w:val="0"/>
      <w:divBdr>
        <w:top w:val="none" w:sz="0" w:space="0" w:color="auto"/>
        <w:left w:val="none" w:sz="0" w:space="0" w:color="auto"/>
        <w:bottom w:val="none" w:sz="0" w:space="0" w:color="auto"/>
        <w:right w:val="none" w:sz="0" w:space="0" w:color="auto"/>
      </w:divBdr>
    </w:div>
    <w:div w:id="1846897767">
      <w:bodyDiv w:val="1"/>
      <w:marLeft w:val="0"/>
      <w:marRight w:val="0"/>
      <w:marTop w:val="0"/>
      <w:marBottom w:val="0"/>
      <w:divBdr>
        <w:top w:val="none" w:sz="0" w:space="0" w:color="auto"/>
        <w:left w:val="none" w:sz="0" w:space="0" w:color="auto"/>
        <w:bottom w:val="none" w:sz="0" w:space="0" w:color="auto"/>
        <w:right w:val="none" w:sz="0" w:space="0" w:color="auto"/>
      </w:divBdr>
    </w:div>
    <w:div w:id="1884058311">
      <w:bodyDiv w:val="1"/>
      <w:marLeft w:val="0"/>
      <w:marRight w:val="0"/>
      <w:marTop w:val="0"/>
      <w:marBottom w:val="0"/>
      <w:divBdr>
        <w:top w:val="none" w:sz="0" w:space="0" w:color="auto"/>
        <w:left w:val="none" w:sz="0" w:space="0" w:color="auto"/>
        <w:bottom w:val="none" w:sz="0" w:space="0" w:color="auto"/>
        <w:right w:val="none" w:sz="0" w:space="0" w:color="auto"/>
      </w:divBdr>
    </w:div>
    <w:div w:id="1900094988">
      <w:bodyDiv w:val="1"/>
      <w:marLeft w:val="0"/>
      <w:marRight w:val="0"/>
      <w:marTop w:val="0"/>
      <w:marBottom w:val="0"/>
      <w:divBdr>
        <w:top w:val="none" w:sz="0" w:space="0" w:color="auto"/>
        <w:left w:val="none" w:sz="0" w:space="0" w:color="auto"/>
        <w:bottom w:val="none" w:sz="0" w:space="0" w:color="auto"/>
        <w:right w:val="none" w:sz="0" w:space="0" w:color="auto"/>
      </w:divBdr>
    </w:div>
    <w:div w:id="1911454009">
      <w:bodyDiv w:val="1"/>
      <w:marLeft w:val="0"/>
      <w:marRight w:val="0"/>
      <w:marTop w:val="0"/>
      <w:marBottom w:val="0"/>
      <w:divBdr>
        <w:top w:val="none" w:sz="0" w:space="0" w:color="auto"/>
        <w:left w:val="none" w:sz="0" w:space="0" w:color="auto"/>
        <w:bottom w:val="none" w:sz="0" w:space="0" w:color="auto"/>
        <w:right w:val="none" w:sz="0" w:space="0" w:color="auto"/>
      </w:divBdr>
    </w:div>
    <w:div w:id="1916863423">
      <w:bodyDiv w:val="1"/>
      <w:marLeft w:val="0"/>
      <w:marRight w:val="0"/>
      <w:marTop w:val="0"/>
      <w:marBottom w:val="0"/>
      <w:divBdr>
        <w:top w:val="none" w:sz="0" w:space="0" w:color="auto"/>
        <w:left w:val="none" w:sz="0" w:space="0" w:color="auto"/>
        <w:bottom w:val="none" w:sz="0" w:space="0" w:color="auto"/>
        <w:right w:val="none" w:sz="0" w:space="0" w:color="auto"/>
      </w:divBdr>
    </w:div>
    <w:div w:id="1937593363">
      <w:bodyDiv w:val="1"/>
      <w:marLeft w:val="0"/>
      <w:marRight w:val="0"/>
      <w:marTop w:val="0"/>
      <w:marBottom w:val="0"/>
      <w:divBdr>
        <w:top w:val="none" w:sz="0" w:space="0" w:color="auto"/>
        <w:left w:val="none" w:sz="0" w:space="0" w:color="auto"/>
        <w:bottom w:val="none" w:sz="0" w:space="0" w:color="auto"/>
        <w:right w:val="none" w:sz="0" w:space="0" w:color="auto"/>
      </w:divBdr>
    </w:div>
    <w:div w:id="1953437481">
      <w:bodyDiv w:val="1"/>
      <w:marLeft w:val="0"/>
      <w:marRight w:val="0"/>
      <w:marTop w:val="0"/>
      <w:marBottom w:val="0"/>
      <w:divBdr>
        <w:top w:val="none" w:sz="0" w:space="0" w:color="auto"/>
        <w:left w:val="none" w:sz="0" w:space="0" w:color="auto"/>
        <w:bottom w:val="none" w:sz="0" w:space="0" w:color="auto"/>
        <w:right w:val="none" w:sz="0" w:space="0" w:color="auto"/>
      </w:divBdr>
    </w:div>
    <w:div w:id="1985113105">
      <w:bodyDiv w:val="1"/>
      <w:marLeft w:val="0"/>
      <w:marRight w:val="0"/>
      <w:marTop w:val="0"/>
      <w:marBottom w:val="0"/>
      <w:divBdr>
        <w:top w:val="none" w:sz="0" w:space="0" w:color="auto"/>
        <w:left w:val="none" w:sz="0" w:space="0" w:color="auto"/>
        <w:bottom w:val="none" w:sz="0" w:space="0" w:color="auto"/>
        <w:right w:val="none" w:sz="0" w:space="0" w:color="auto"/>
      </w:divBdr>
    </w:div>
    <w:div w:id="2001151920">
      <w:bodyDiv w:val="1"/>
      <w:marLeft w:val="0"/>
      <w:marRight w:val="0"/>
      <w:marTop w:val="0"/>
      <w:marBottom w:val="0"/>
      <w:divBdr>
        <w:top w:val="none" w:sz="0" w:space="0" w:color="auto"/>
        <w:left w:val="none" w:sz="0" w:space="0" w:color="auto"/>
        <w:bottom w:val="none" w:sz="0" w:space="0" w:color="auto"/>
        <w:right w:val="none" w:sz="0" w:space="0" w:color="auto"/>
      </w:divBdr>
    </w:div>
    <w:div w:id="2006280252">
      <w:bodyDiv w:val="1"/>
      <w:marLeft w:val="0"/>
      <w:marRight w:val="0"/>
      <w:marTop w:val="0"/>
      <w:marBottom w:val="0"/>
      <w:divBdr>
        <w:top w:val="none" w:sz="0" w:space="0" w:color="auto"/>
        <w:left w:val="none" w:sz="0" w:space="0" w:color="auto"/>
        <w:bottom w:val="none" w:sz="0" w:space="0" w:color="auto"/>
        <w:right w:val="none" w:sz="0" w:space="0" w:color="auto"/>
      </w:divBdr>
    </w:div>
    <w:div w:id="2011325000">
      <w:bodyDiv w:val="1"/>
      <w:marLeft w:val="0"/>
      <w:marRight w:val="0"/>
      <w:marTop w:val="0"/>
      <w:marBottom w:val="0"/>
      <w:divBdr>
        <w:top w:val="none" w:sz="0" w:space="0" w:color="auto"/>
        <w:left w:val="none" w:sz="0" w:space="0" w:color="auto"/>
        <w:bottom w:val="none" w:sz="0" w:space="0" w:color="auto"/>
        <w:right w:val="none" w:sz="0" w:space="0" w:color="auto"/>
      </w:divBdr>
    </w:div>
    <w:div w:id="2015109210">
      <w:bodyDiv w:val="1"/>
      <w:marLeft w:val="0"/>
      <w:marRight w:val="0"/>
      <w:marTop w:val="0"/>
      <w:marBottom w:val="0"/>
      <w:divBdr>
        <w:top w:val="none" w:sz="0" w:space="0" w:color="auto"/>
        <w:left w:val="none" w:sz="0" w:space="0" w:color="auto"/>
        <w:bottom w:val="none" w:sz="0" w:space="0" w:color="auto"/>
        <w:right w:val="none" w:sz="0" w:space="0" w:color="auto"/>
      </w:divBdr>
    </w:div>
    <w:div w:id="2061712264">
      <w:bodyDiv w:val="1"/>
      <w:marLeft w:val="0"/>
      <w:marRight w:val="0"/>
      <w:marTop w:val="0"/>
      <w:marBottom w:val="0"/>
      <w:divBdr>
        <w:top w:val="none" w:sz="0" w:space="0" w:color="auto"/>
        <w:left w:val="none" w:sz="0" w:space="0" w:color="auto"/>
        <w:bottom w:val="none" w:sz="0" w:space="0" w:color="auto"/>
        <w:right w:val="none" w:sz="0" w:space="0" w:color="auto"/>
      </w:divBdr>
    </w:div>
    <w:div w:id="2062970971">
      <w:bodyDiv w:val="1"/>
      <w:marLeft w:val="0"/>
      <w:marRight w:val="0"/>
      <w:marTop w:val="0"/>
      <w:marBottom w:val="0"/>
      <w:divBdr>
        <w:top w:val="none" w:sz="0" w:space="0" w:color="auto"/>
        <w:left w:val="none" w:sz="0" w:space="0" w:color="auto"/>
        <w:bottom w:val="none" w:sz="0" w:space="0" w:color="auto"/>
        <w:right w:val="none" w:sz="0" w:space="0" w:color="auto"/>
      </w:divBdr>
    </w:div>
    <w:div w:id="2089110823">
      <w:bodyDiv w:val="1"/>
      <w:marLeft w:val="0"/>
      <w:marRight w:val="0"/>
      <w:marTop w:val="0"/>
      <w:marBottom w:val="0"/>
      <w:divBdr>
        <w:top w:val="none" w:sz="0" w:space="0" w:color="auto"/>
        <w:left w:val="none" w:sz="0" w:space="0" w:color="auto"/>
        <w:bottom w:val="none" w:sz="0" w:space="0" w:color="auto"/>
        <w:right w:val="none" w:sz="0" w:space="0" w:color="auto"/>
      </w:divBdr>
    </w:div>
    <w:div w:id="2108764518">
      <w:bodyDiv w:val="1"/>
      <w:marLeft w:val="0"/>
      <w:marRight w:val="0"/>
      <w:marTop w:val="0"/>
      <w:marBottom w:val="0"/>
      <w:divBdr>
        <w:top w:val="none" w:sz="0" w:space="0" w:color="auto"/>
        <w:left w:val="none" w:sz="0" w:space="0" w:color="auto"/>
        <w:bottom w:val="none" w:sz="0" w:space="0" w:color="auto"/>
        <w:right w:val="none" w:sz="0" w:space="0" w:color="auto"/>
      </w:divBdr>
    </w:div>
    <w:div w:id="2129079200">
      <w:bodyDiv w:val="1"/>
      <w:marLeft w:val="0"/>
      <w:marRight w:val="0"/>
      <w:marTop w:val="0"/>
      <w:marBottom w:val="0"/>
      <w:divBdr>
        <w:top w:val="none" w:sz="0" w:space="0" w:color="auto"/>
        <w:left w:val="none" w:sz="0" w:space="0" w:color="auto"/>
        <w:bottom w:val="none" w:sz="0" w:space="0" w:color="auto"/>
        <w:right w:val="none" w:sz="0" w:space="0" w:color="auto"/>
      </w:divBdr>
    </w:div>
    <w:div w:id="2129545067">
      <w:bodyDiv w:val="1"/>
      <w:marLeft w:val="0"/>
      <w:marRight w:val="0"/>
      <w:marTop w:val="0"/>
      <w:marBottom w:val="0"/>
      <w:divBdr>
        <w:top w:val="none" w:sz="0" w:space="0" w:color="auto"/>
        <w:left w:val="none" w:sz="0" w:space="0" w:color="auto"/>
        <w:bottom w:val="none" w:sz="0" w:space="0" w:color="auto"/>
        <w:right w:val="none" w:sz="0" w:space="0" w:color="auto"/>
      </w:divBdr>
    </w:div>
    <w:div w:id="214638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7T17:44:51.472"/>
    </inkml:context>
    <inkml:brush xml:id="br0">
      <inkml:brushProperty name="width" value="0.05" units="cm"/>
      <inkml:brushProperty name="height" value="0.05" units="cm"/>
    </inkml:brush>
  </inkml:definitions>
  <inkml:trace contextRef="#ctx0" brushRef="#br0">0 86 24575,'2'10'0,"1"-1"0,-1 1 0,2-1 0,7 16 0,-7-14 0,1 4 0,-1 0 0,-1 0 0,0 0 0,-2 0 0,1 0 0,-2 0 0,0 1 0,-1-1 0,0 0 0,-5 19 0,-1 58 0,7-91 0,0 1 0,0 0 0,0-1 0,0 1 0,0-1 0,0 1 0,0 0 0,-1-1 0,1 1 0,0-1 0,-1 1 0,0-1 0,1 1 0,-1-1 0,0 0 0,0 1 0,-1 1 0,-5-6 0,1-17 0,6 11 0,0 0 0,0 0 0,1 0 0,0 0 0,1-1 0,0 2 0,0-1 0,1 0 0,7-16 0,-5 12 0,0 0 0,-1 0 0,4-20 0,-3-1 0,-3 27 0,0 1 0,-1 0 0,0-1 0,-1 1 0,1-1 0,-1 1 0,-1-1 0,1 1 0,-1-1 0,0 1 0,-4-12 0,-7-23 0,9 30 0,0 0 0,0 1 0,-1-1 0,-1 1 0,0 0 0,-6-10 0,11 20 0,-1 0 0,1-1 0,0 1 0,0 0 0,-1 0 0,1-1 0,0 1 0,0 0 0,-1-1 0,1 1 0,0-1 0,0 1 0,0 0 0,0-1 0,-1 1 0,1-1 0,0 1 0,0 0 0,0-1 0,0 1 0,0-1 0,0 1 0,0 0 0,0-1 0,0 1 0,0-1 0,0 1 0,1 0 0,-1-1 0,0 1 0,0-1 0,0 1 0,0 0 0,1-1 0,-1 1 0,0 0 0,0-1 0,1 1 0,-1 0 0,1-1 0,20-2 0,26 13 0,40 31 0,-82-38 0,0 0 0,-1 1 0,1-1 0,-1 1 0,0 0 0,0 0 0,0 0 0,-1 1 0,1-1 0,-1 1 0,0 0 0,0 0 0,-1 0 0,0 0 0,1 0 0,-2 0 0,1 1 0,-1-1 0,1 1 0,-1-1 0,-1 1 0,1 0 0,-1-1 0,0 1 0,-2 10 0,1-13 0,-1 0 0,1 0 0,-1 0 0,0 0 0,0-1 0,0 1 0,0-1 0,0 1 0,0-1 0,-1 0 0,1 0 0,-1 0 0,0 0 0,1 0 0,-1 0 0,0-1 0,0 0 0,0 1 0,0-1 0,0 0 0,-1 0 0,1-1 0,0 1 0,0-1 0,-4 1 0,2-1 0,-1 1 0,1-1 0,0 0 0,-1 0 0,1 0 0,0-1 0,-1 0 0,1 0 0,0 0 0,0 0 0,0-1 0,0 0 0,0 0 0,0-1 0,-4-2 0,8 5-22,1 0 0,0 0 0,0 0 0,0 0 0,0-1 0,0 1 0,0 0 0,0 0 0,-1 0 0,1 0 0,0 0 0,0 0 0,0 0 0,0 0 0,0-1 0,0 1 0,0 0 0,0 0 0,0 0 0,0 0 0,0 0 0,0 0 0,0-1 0,0 1 0,0 0 0,0 0 0,0 0 0,0 0 0,0 0 0,0-1 0,0 1 0,0 0 0,0 0 0,0 0 0,0 0 0,0 0-1,0-1 1,0 1 0,0 0 0,0 0 0,0 0 0,0 0 0,0 0 0,1 0 0,-1 0 0,0 0 0,0-1 0,0 1 0,0 0 0,0 0 0,0 0 0,0 0 0,1 0 0,-1 0 0,0 0 0,0 0 0,0 0 0,0 0 0,0 0 0,0 0 0,1 0 0</inkml:trace>
  <inkml:trace contextRef="#ctx0" brushRef="#br0" timeOffset="1662.5">350 316 24575,'-5'-3'0,"-1"0"0,0 0 0,1 1 0,-1 0 0,0 0 0,-9-1 0,12 2 0,-3 0 0,0-1 0,0 1 0,0 0 0,0 1 0,0-1 0,0 1 0,0 1 0,0-1 0,-12 3 0,16-2 0,0 0 0,-1-1 0,1 1 0,0 0 0,0 0 0,0 1 0,0-1 0,0 0 0,0 1 0,0-1 0,1 1 0,-1 0 0,0-1 0,1 1 0,-1 0 0,1 0 0,0 0 0,0 0 0,0 0 0,0 0 0,0 0 0,0 1 0,0-1 0,0 0 0,1 1 0,-1 3 0,0-2 0,1 0 0,-1 0 0,1 0 0,0 0 0,0 0 0,0 0 0,1 0 0,0 0 0,-1 0 0,1 0 0,3 7 0,-2-8 0,0-1 0,0 0 0,0 1 0,0-1 0,0 0 0,1 0 0,-1 0 0,1 0 0,-1-1 0,1 1 0,0-1 0,0 1 0,-1-1 0,1 0 0,0 0 0,5 1 0,29 11 0,-31-10 0,1 0 0,-1-1 0,1 0 0,0 0 0,0-1 0,-1 0 0,1 0 0,10 0 0,-12-1 11,0-1 0,0 1-1,1-1 1,-1 0 0,0-1 0,0 1-1,6-4 1,14-4-1462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Rob23</b:Tag>
    <b:SourceType>DocumentFromInternetSite</b:SourceType>
    <b:Guid>{B0DA1470-705D-4DF9-B015-E3E53B61C961}</b:Guid>
    <b:Title>Medium</b:Title>
    <b:Year>2023</b:Year>
    <b:Month>August</b:Month>
    <b:Day>17</b:Day>
    <b:Author>
      <b:Author>
        <b:NameList>
          <b:Person>
            <b:Last>Robinson</b:Last>
            <b:First>Joseph</b:First>
          </b:Person>
        </b:NameList>
      </b:Author>
    </b:Author>
    <b:YearAccessed>2023</b:YearAccessed>
    <b:MonthAccessed>November</b:MonthAccessed>
    <b:DayAccessed>18</b:DayAccessed>
    <b:URL>https://itnext.io/level-up-how-video-games-revolutionized-parallel-computing-6473af870b92</b:URL>
    <b:RefOrder>2</b:RefOrder>
  </b:Source>
  <b:Source>
    <b:Tag>Gam23</b:Tag>
    <b:SourceType>DocumentFromInternetSite</b:SourceType>
    <b:Guid>{1885B056-72D1-4677-B283-31E9221C9B5B}</b:Guid>
    <b:Title>How graphics works? Render pipeline explained. Example OpenGL + Defold</b:Title>
    <b:Year>2023</b:Year>
    <b:Author>
      <b:Author>
        <b:NameList>
          <b:Person>
            <b:Last>Unfolding</b:Last>
            <b:First>Gamedev</b:First>
          </b:Person>
        </b:NameList>
      </b:Author>
    </b:Author>
    <b:Publisher>YouTube</b:Publisher>
    <b:Month>February</b:Month>
    <b:Day>8</b:Day>
    <b:YearAccessed>2023</b:YearAccessed>
    <b:MonthAccessed>November</b:MonthAccessed>
    <b:DayAccessed>16</b:DayAccessed>
    <b:URL>https://www.youtube.com/watch?v=oLiJTcdBCkM</b:URL>
    <b:RefOrder>1</b:RefOrder>
  </b:Source>
  <b:Source>
    <b:Tag>Imp23</b:Tag>
    <b:SourceType>DocumentFromInternetSite</b:SourceType>
    <b:Guid>{2A9C6BC1-3993-4CF1-AF5C-20B41C818F93}</b:Guid>
    <b:Author>
      <b:Author>
        <b:Corporate>Imperial College London</b:Corporate>
      </b:Author>
    </b:Author>
    <b:Title>Graphics pipeline</b:Title>
    <b:YearAccessed>2023</b:YearAccessed>
    <b:MonthAccessed>November</b:MonthAccessed>
    <b:DayAccessed>17</b:DayAccessed>
    <b:URL>https://www.doc.ic.ac.uk/~bkainz/graphics/notes/GraphicsNotes0405.pdf</b:URL>
    <b:RefOrder>3</b:RefOrder>
  </b:Source>
  <b:Source>
    <b:Tag>Eme20</b:Tag>
    <b:SourceType>DocumentFromInternetSite</b:SourceType>
    <b:Guid>{5D62F4C2-80B4-4AA2-933D-CAD9A35842CD}</b:Guid>
    <b:Author>
      <b:Author>
        <b:NameList>
          <b:Person>
            <b:Last>Stepp</b:Last>
            <b:First>Emerson</b:First>
          </b:Person>
        </b:NameList>
      </b:Author>
    </b:Author>
    <b:Title>LinkedIn</b:Title>
    <b:Year>2020</b:Year>
    <b:Month>March</b:Month>
    <b:Day>2</b:Day>
    <b:YearAccessed>2023</b:YearAccessed>
    <b:MonthAccessed>November</b:MonthAccessed>
    <b:DayAccessed>9</b:DayAccessed>
    <b:URL>https://www.linkedin.com/pulse/polycount-understanding-model-efficiency-emerson-stepp/</b:URL>
    <b:RefOrder>4</b:RefOrder>
  </b:Source>
  <b:Source>
    <b:Tag>Gam231</b:Tag>
    <b:SourceType>DocumentFromInternetSite</b:SourceType>
    <b:Guid>{BF7ABB0C-5A6C-4A4E-9B1A-083BD3A605CA}</b:Guid>
    <b:Author>
      <b:Author>
        <b:Corporate>Game Programming Patterns</b:Corporate>
      </b:Author>
    </b:Author>
    <b:Title>Spatial Partition</b:Title>
    <b:YearAccessed>2023</b:YearAccessed>
    <b:MonthAccessed>November</b:MonthAccessed>
    <b:DayAccessed>16</b:DayAccessed>
    <b:URL>https://gameprogrammingpatterns.com/spatial-partition.html</b:URL>
    <b:RefOrder>5</b:RefOrder>
  </b:Source>
  <b:Source>
    <b:Tag>Sho23</b:Tag>
    <b:SourceType>DocumentFromInternetSite</b:SourceType>
    <b:Guid>{1B8C82E4-8B6B-4805-9718-5542103839B1}</b:Guid>
    <b:Author>
      <b:Author>
        <b:NameList>
          <b:Person>
            <b:Last>Wall</b:Last>
            <b:First>Shoshannah</b:First>
          </b:Person>
        </b:NameList>
      </b:Author>
    </b:Author>
    <b:Title>cgspectrum - What is Level of Detail (LOD) in 3D Modeling?</b:Title>
    <b:Year>2023</b:Year>
    <b:Month>February</b:Month>
    <b:Day>1</b:Day>
    <b:YearAccessed>2023</b:YearAccessed>
    <b:MonthAccessed>November</b:MonthAccessed>
    <b:DayAccessed>16</b:DayAccessed>
    <b:URL>https://www.cgspectrum.com/blog/what-is-level-of-detail-lod-3d-modeling</b:URL>
    <b:RefOrder>6</b:RefOrder>
  </b:Source>
  <b:Source>
    <b:Tag>Nan23</b:Tag>
    <b:SourceType>DocumentFromInternetSite</b:SourceType>
    <b:Guid>{ABD10EE2-42E8-4D30-9514-9A175EA10673}</b:Guid>
    <b:Author>
      <b:Author>
        <b:Corporate>Nanyang Technological University</b:Corporate>
      </b:Author>
    </b:Author>
    <b:Title>3D Graphics with OpenGL</b:Title>
    <b:YearAccessed>2023</b:YearAccessed>
    <b:MonthAccessed>November</b:MonthAccessed>
    <b:DayAccessed>20</b:DayAccessed>
    <b:URL>https://www3.ntu.edu.sg/home/ehchua/programming/opengl/CG_BasicsTheory.html</b:URL>
    <b:RefOrder>7</b:RefOrder>
  </b:Source>
  <b:Source>
    <b:Tag>Mik20</b:Tag>
    <b:SourceType>DocumentFromInternetSite</b:SourceType>
    <b:Guid>{E81C3F98-F232-4512-B6A5-47175662F571}</b:Guid>
    <b:Author>
      <b:Author>
        <b:NameList>
          <b:Person>
            <b:Last>Turitzin</b:Last>
            <b:First>Mike</b:First>
          </b:Person>
        </b:NameList>
      </b:Author>
    </b:Author>
    <b:Title>MikeTuritzin</b:Title>
    <b:Year>2020</b:Year>
    <b:Month>March</b:Month>
    <b:Day>25</b:Day>
    <b:YearAccessed>2023</b:YearAccessed>
    <b:MonthAccessed>November</b:MonthAccessed>
    <b:DayAccessed>19</b:DayAccessed>
    <b:URL>https://miketuritzin.com/post/hierarchical-depth-buffers/#:~:text=Hierarchical%20depth%20(also%20known%20as,%2C%20volumetric%20fog%2C%20and%20more.</b:URL>
    <b:RefOrder>8</b:RefOrder>
  </b:Source>
  <b:Source>
    <b:Tag>KOS20</b:Tag>
    <b:SourceType>DocumentFromInternetSite</b:SourceType>
    <b:Guid>{8B9FEE2E-798E-4CEC-B159-2B9E6126359A}</b:Guid>
    <b:Author>
      <b:Author>
        <b:NameList>
          <b:Person>
            <b:Last>ANAGNOSTOU</b:Last>
            <b:First>KOSTAS</b:First>
          </b:Person>
        </b:NameList>
      </b:Author>
    </b:Author>
    <b:Title>TO Z-PREPASS OR NOT TO Z-PREPASS</b:Title>
    <b:Year>2020</b:Year>
    <b:Month>December</b:Month>
    <b:Day>21</b:Day>
    <b:YearAccessed>2023</b:YearAccessed>
    <b:MonthAccessed>November</b:MonthAccessed>
    <b:DayAccessed>19</b:DayAccessed>
    <b:URL>https://interplayoflight.wordpress.com/2020/12/21/to-z-prepass-or-not-to-z-prepass/</b:URL>
    <b:RefOrder>9</b:RefOrder>
  </b:Source>
  <b:Source>
    <b:Tag>Uni23</b:Tag>
    <b:SourceType>DocumentFromInternetSite</b:SourceType>
    <b:Guid>{C8AC1E7C-437C-441D-85B1-0391CE073258}</b:Guid>
    <b:Author>
      <b:Author>
        <b:Corporate>Unity3D</b:Corporate>
      </b:Author>
    </b:Author>
    <b:Title>Shader Branching</b:Title>
    <b:YearAccessed>2023</b:YearAccessed>
    <b:MonthAccessed>November</b:MonthAccessed>
    <b:DayAccessed>12</b:DayAccessed>
    <b:URL>https://docs.unity3d.com/Manual/shader-branching.html</b:URL>
    <b:RefOrder>10</b:RefOrder>
  </b:Source>
  <b:Source>
    <b:Tag>Vic23</b:Tag>
    <b:SourceType>DocumentFromInternetSite</b:SourceType>
    <b:Guid>{A3813D13-B627-4B22-8948-7ACF44EE78C9}</b:Guid>
    <b:Author>
      <b:Author>
        <b:NameList>
          <b:Person>
            <b:Last>Toledo</b:Last>
            <b:First>Victor</b:First>
            <b:Middle>Manuel Campos</b:Middle>
          </b:Person>
        </b:NameList>
      </b:Author>
    </b:Author>
    <b:Title>Medium - Screen Space Reflections in Unity</b:Title>
    <b:Year>2023</b:Year>
    <b:Month>November</b:Month>
    <b:Day>17</b:Day>
    <b:YearAccessed>2023</b:YearAccessed>
    <b:MonthAccessed>November</b:MonthAccessed>
    <b:DayAccessed>17</b:DayAccessed>
    <b:URL>https://medium.com/@victormct/exploring-the-unique-charm-of-screen-space-reflections-in-unity-b7f3c30d307a</b:URL>
    <b:RefOrder>11</b:RefOrder>
  </b:Source>
  <b:Source>
    <b:Tag>Nvi19</b:Tag>
    <b:SourceType>DocumentFromInternetSite</b:SourceType>
    <b:Guid>{5CE95BAD-FC5C-4448-A6F8-A38B5F2EBC92}</b:Guid>
    <b:Author>
      <b:Author>
        <b:Corporate>Nvidia</b:Corporate>
      </b:Author>
    </b:Author>
    <b:Title>Nvidia CUDA Toolkit Documentation</b:Title>
    <b:Year>2019</b:Year>
    <b:Month>August</b:Month>
    <b:Day>19</b:Day>
    <b:YearAccessed>2023</b:YearAccessed>
    <b:MonthAccessed>November</b:MonthAccessed>
    <b:DayAccessed>17</b:DayAccessed>
    <b:URL>https://docs.nvidia.com/cuda/archive/10.1/cuda-c-programming-guide/</b:URL>
    <b:RefOrder>12</b:RefOrder>
  </b:Source>
  <b:Source>
    <b:Tag>Uni18</b:Tag>
    <b:SourceType>DocumentFromInternetSite</b:SourceType>
    <b:Guid>{6E92C96F-BECC-4A7A-B364-E8CC55713F6C}</b:Guid>
    <b:Author>
      <b:Author>
        <b:Corporate>University of Edinburgh</b:Corporate>
      </b:Author>
    </b:Author>
    <b:Title>A Cross-platform Evaluation of Graphics Shader Compiler</b:Title>
    <b:Year>2018</b:Year>
    <b:Month>April</b:Month>
    <b:Day>2</b:Day>
    <b:YearAccessed>2023</b:YearAccessed>
    <b:MonthAccessed>November</b:MonthAccessed>
    <b:DayAccessed>16</b:DayAccessed>
    <b:URL>https://www.pure.ed.ac.uk/ws/portalfiles/portal/56917122/A_Cross_platform_Evaluation_of_Graphics_Shader_Compiler_Optimization.pdf</b:URL>
    <b:RefOrder>13</b:RefOrder>
  </b:Source>
  <b:Source>
    <b:Tag>NVI18</b:Tag>
    <b:SourceType>DocumentFromInternetSite</b:SourceType>
    <b:Guid>{2A2166AD-6C40-443D-8E83-BBE1DA1EE5DC}</b:Guid>
    <b:Author>
      <b:Author>
        <b:Corporate>NVIDIA</b:Corporate>
      </b:Author>
    </b:Author>
    <b:Title>Graphics Reinvented: Ray Tracing, AI, and Advanced Shading Deliver A Whole New Way To Experience Games</b:Title>
    <b:Year>2018</b:Year>
    <b:Month>September</b:Month>
    <b:Day>26</b:Day>
    <b:YearAccessed>2023</b:YearAccessed>
    <b:MonthAccessed>November</b:MonthAccessed>
    <b:DayAccessed>16</b:DayAccessed>
    <b:URL>Graphics Reinvented: Ray Tracing, AI, and Advanced Shading Deliver A Whole New Way To Experience Games</b:URL>
    <b:RefOrder>14</b:RefOrder>
  </b:Source>
  <b:Source>
    <b:Tag>Lin23</b:Tag>
    <b:SourceType>DocumentFromInternetSite</b:SourceType>
    <b:Guid>{BEE5F882-FE54-4EF9-91F3-2F2B3A3DEAA4}</b:Guid>
    <b:Author>
      <b:Author>
        <b:Corporate>LinkedIn</b:Corporate>
      </b:Author>
    </b:Author>
    <b:Title>How do you effectively manage rendering resources and memory?</b:Title>
    <b:YearAccessed>2023</b:YearAccessed>
    <b:MonthAccessed>November</b:MonthAccessed>
    <b:DayAccessed>17</b:DayAccessed>
    <b:URL>https://www.linkedin.com/advice/0/how-do-you-effectively-manage-rendering-resources</b:URL>
    <b:RefOrder>15</b:RefOrder>
  </b:Source>
  <b:Source>
    <b:Tag>Hru23</b:Tag>
    <b:SourceType>DocumentFromInternetSite</b:SourceType>
    <b:Guid>{84C29576-AF74-491F-B8AA-33D921D89170}</b:Guid>
    <b:Author>
      <b:Author>
        <b:NameList>
          <b:Person>
            <b:Last>Shinde</b:Last>
            <b:First>Hrushikesh</b:First>
          </b:Person>
        </b:NameList>
      </b:Author>
    </b:Author>
    <b:Title>Transforming Healthcare: The Role of Cloud Rendering in Medical Visualization</b:Title>
    <b:Year>2023</b:Year>
    <b:Month>November</b:Month>
    <b:Day>3</b:Day>
    <b:YearAccessed>2023</b:YearAccessed>
    <b:MonthAccessed>November</b:MonthAccessed>
    <b:DayAccessed>17</b:DayAccessed>
    <b:URL>https://www.linkedin.com/pulse/transforming-healthcare-role-cloud-rendering-medical-shinde-jkpvf/?trk=article-ssr-frontend-pulse_more-articles_related-content-card</b:URL>
    <b:RefOrder>16</b:RefOrder>
  </b:Source>
  <b:Source>
    <b:Tag>Rea23</b:Tag>
    <b:SourceType>DocumentFromInternetSite</b:SourceType>
    <b:Guid>{DB7D499D-083F-4443-870A-6242F237D887}</b:Guid>
    <b:Author>
      <b:Author>
        <b:Corporate>RealSpace</b:Corporate>
      </b:Author>
    </b:Author>
    <b:Title>WHAT IS CGI</b:Title>
    <b:YearAccessed>2023</b:YearAccessed>
    <b:MonthAccessed>November</b:MonthAccessed>
    <b:DayAccessed>17</b:DayAccessed>
    <b:URL>https://www.realspace3d.com/resources/what-is-cgi/</b:URL>
    <b:RefOrder>17</b:RefOrder>
  </b:Source>
</b:Sources>
</file>

<file path=customXml/itemProps1.xml><?xml version="1.0" encoding="utf-8"?>
<ds:datastoreItem xmlns:ds="http://schemas.openxmlformats.org/officeDocument/2006/customXml" ds:itemID="{8E6A09E6-A6D4-4668-8FA4-55D18E75C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3559</TotalTime>
  <Pages>23</Pages>
  <Words>5035</Words>
  <Characters>28705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Verified 🎅</dc:creator>
  <cp:keywords/>
  <dc:description/>
  <cp:lastModifiedBy>Verified 🎅</cp:lastModifiedBy>
  <cp:revision>44</cp:revision>
  <dcterms:created xsi:type="dcterms:W3CDTF">2023-10-24T11:35:00Z</dcterms:created>
  <dcterms:modified xsi:type="dcterms:W3CDTF">2023-11-19T22:09:00Z</dcterms:modified>
</cp:coreProperties>
</file>