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Default="00D41817" w:rsidP="00465BFE">
      <w:pPr>
        <w:pStyle w:val="Normal1"/>
        <w:spacing w:line="360" w:lineRule="auto"/>
        <w:jc w:val="both"/>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w:t>
      </w:r>
      <w:proofErr w:type="spellStart"/>
      <w:r>
        <w:rPr>
          <w:rFonts w:ascii="Times New Roman" w:eastAsia="Times New Roman" w:hAnsi="Times New Roman" w:cs="Times New Roman"/>
          <w:b/>
          <w:color w:val="000000" w:themeColor="text1"/>
          <w:sz w:val="32"/>
          <w:szCs w:val="32"/>
          <w:lang w:val="en-GB"/>
        </w:rPr>
        <w:t>name</w:t>
      </w:r>
      <w:proofErr w:type="gramStart"/>
      <w:r>
        <w:rPr>
          <w:rFonts w:ascii="Times New Roman" w:eastAsia="Times New Roman" w:hAnsi="Times New Roman" w:cs="Times New Roman"/>
          <w:b/>
          <w:color w:val="000000" w:themeColor="text1"/>
          <w:sz w:val="32"/>
          <w:szCs w:val="32"/>
          <w:lang w:val="en-GB"/>
        </w:rPr>
        <w:t>:Bianca</w:t>
      </w:r>
      <w:proofErr w:type="spellEnd"/>
      <w:proofErr w:type="gramEnd"/>
      <w:r>
        <w:rPr>
          <w:rFonts w:ascii="Times New Roman" w:eastAsia="Times New Roman" w:hAnsi="Times New Roman" w:cs="Times New Roman"/>
          <w:b/>
          <w:color w:val="000000" w:themeColor="text1"/>
          <w:sz w:val="32"/>
          <w:szCs w:val="32"/>
          <w:lang w:val="en-GB"/>
        </w:rPr>
        <w:t xml:space="preserve"> </w:t>
      </w:r>
      <w:proofErr w:type="spellStart"/>
      <w:r>
        <w:rPr>
          <w:rFonts w:ascii="Times New Roman" w:eastAsia="Times New Roman" w:hAnsi="Times New Roman" w:cs="Times New Roman"/>
          <w:b/>
          <w:color w:val="000000" w:themeColor="text1"/>
          <w:sz w:val="32"/>
          <w:szCs w:val="32"/>
          <w:lang w:val="en-GB"/>
        </w:rPr>
        <w:t>Chirita</w:t>
      </w:r>
      <w:proofErr w:type="spellEnd"/>
    </w:p>
    <w:p w:rsidR="00D41817" w:rsidRDefault="00D41817" w:rsidP="00465BFE">
      <w:pPr>
        <w:pStyle w:val="Normal1"/>
        <w:spacing w:line="360" w:lineRule="auto"/>
        <w:jc w:val="both"/>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number: 1815749</w:t>
      </w:r>
    </w:p>
    <w:p w:rsidR="00D41817" w:rsidRPr="001B16BD" w:rsidRDefault="00D41817" w:rsidP="00465BFE">
      <w:pPr>
        <w:pStyle w:val="Normal1"/>
        <w:spacing w:line="360" w:lineRule="auto"/>
        <w:jc w:val="both"/>
        <w:rPr>
          <w:rFonts w:ascii="Times New Roman" w:eastAsia="Times New Roman" w:hAnsi="Times New Roman" w:cs="Times New Roman"/>
          <w:b/>
          <w:color w:val="000000" w:themeColor="text1"/>
          <w:sz w:val="32"/>
          <w:szCs w:val="32"/>
          <w:lang w:val="ro-RO"/>
        </w:rPr>
      </w:pPr>
      <w:r>
        <w:rPr>
          <w:rFonts w:ascii="Times New Roman" w:eastAsia="Times New Roman" w:hAnsi="Times New Roman" w:cs="Times New Roman"/>
          <w:b/>
          <w:color w:val="000000" w:themeColor="text1"/>
          <w:sz w:val="32"/>
          <w:szCs w:val="32"/>
          <w:lang w:val="en-GB"/>
        </w:rPr>
        <w:t>Module title</w:t>
      </w:r>
      <w:proofErr w:type="gramStart"/>
      <w:r>
        <w:rPr>
          <w:rFonts w:ascii="Times New Roman" w:eastAsia="Times New Roman" w:hAnsi="Times New Roman" w:cs="Times New Roman"/>
          <w:b/>
          <w:color w:val="000000" w:themeColor="text1"/>
          <w:sz w:val="32"/>
          <w:szCs w:val="32"/>
          <w:lang w:val="en-GB"/>
        </w:rPr>
        <w:t>:LCBB4005</w:t>
      </w:r>
      <w:proofErr w:type="gramEnd"/>
    </w:p>
    <w:p w:rsidR="00D41817" w:rsidRDefault="00D41817"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D41817" w:rsidRPr="00C373E8" w:rsidRDefault="00D41817"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0C778B"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286007" w:rsidRPr="00C373E8" w:rsidRDefault="00286007" w:rsidP="00465BFE">
      <w:pPr>
        <w:pStyle w:val="Normal1"/>
        <w:spacing w:line="360" w:lineRule="auto"/>
        <w:jc w:val="both"/>
        <w:rPr>
          <w:rFonts w:ascii="Times New Roman" w:eastAsia="Times New Roman" w:hAnsi="Times New Roman" w:cs="Times New Roman"/>
          <w:b/>
          <w:color w:val="000000" w:themeColor="text1"/>
          <w:sz w:val="32"/>
          <w:szCs w:val="32"/>
          <w:lang w:val="en-GB"/>
        </w:rPr>
      </w:pPr>
    </w:p>
    <w:p w:rsidR="000C778B" w:rsidRPr="00C373E8" w:rsidRDefault="00650CC3" w:rsidP="001C66BC">
      <w:pPr>
        <w:pStyle w:val="Normal1"/>
        <w:spacing w:line="360" w:lineRule="auto"/>
        <w:jc w:val="center"/>
        <w:rPr>
          <w:rFonts w:ascii="Times New Roman" w:eastAsia="Times New Roman" w:hAnsi="Times New Roman" w:cs="Times New Roman"/>
          <w:b/>
          <w:color w:val="000000" w:themeColor="text1"/>
          <w:sz w:val="32"/>
          <w:szCs w:val="32"/>
          <w:lang w:val="en-GB"/>
        </w:rPr>
      </w:pPr>
      <w:r w:rsidRPr="00C373E8">
        <w:rPr>
          <w:rFonts w:ascii="Times New Roman" w:eastAsia="Times New Roman" w:hAnsi="Times New Roman" w:cs="Times New Roman"/>
          <w:b/>
          <w:color w:val="000000" w:themeColor="text1"/>
          <w:sz w:val="32"/>
          <w:szCs w:val="32"/>
          <w:lang w:val="en-GB"/>
        </w:rPr>
        <w:t>ENVIRONMENTAL ANALYSI</w:t>
      </w:r>
      <w:r w:rsidR="001B16BD">
        <w:rPr>
          <w:rFonts w:ascii="Times New Roman" w:eastAsia="Times New Roman" w:hAnsi="Times New Roman" w:cs="Times New Roman"/>
          <w:b/>
          <w:color w:val="000000" w:themeColor="text1"/>
          <w:sz w:val="32"/>
          <w:szCs w:val="32"/>
          <w:lang w:val="en-GB"/>
        </w:rPr>
        <w:t xml:space="preserve">S OF AN INDUSTRY </w:t>
      </w:r>
      <w:r w:rsidRPr="00C373E8">
        <w:rPr>
          <w:color w:val="000000" w:themeColor="text1"/>
          <w:lang w:val="en-GB"/>
        </w:rPr>
        <w:br w:type="page"/>
      </w:r>
      <w:bookmarkStart w:id="0" w:name="_GoBack"/>
      <w:bookmarkEnd w:id="0"/>
    </w:p>
    <w:sdt>
      <w:sdtPr>
        <w:rPr>
          <w:rFonts w:ascii="Arial" w:eastAsia="Arial" w:hAnsi="Arial" w:cs="Arial"/>
          <w:b w:val="0"/>
          <w:bCs w:val="0"/>
          <w:color w:val="auto"/>
          <w:sz w:val="22"/>
          <w:szCs w:val="22"/>
        </w:rPr>
        <w:id w:val="27275079"/>
        <w:docPartObj>
          <w:docPartGallery w:val="Table of Contents"/>
          <w:docPartUnique/>
        </w:docPartObj>
      </w:sdtPr>
      <w:sdtEndPr/>
      <w:sdtContent>
        <w:p w:rsidR="00EC22FF" w:rsidRDefault="00EC22FF" w:rsidP="00D160F9">
          <w:pPr>
            <w:pStyle w:val="TOCHeading"/>
            <w:spacing w:line="360" w:lineRule="auto"/>
            <w:jc w:val="center"/>
          </w:pPr>
          <w:r w:rsidRPr="00D160F9">
            <w:rPr>
              <w:rFonts w:ascii="Times New Roman" w:hAnsi="Times New Roman" w:cs="Times New Roman"/>
              <w:color w:val="000000" w:themeColor="text1"/>
              <w:sz w:val="24"/>
              <w:szCs w:val="24"/>
            </w:rPr>
            <w:t>Table of Contents</w:t>
          </w:r>
        </w:p>
        <w:p w:rsidR="00D160F9" w:rsidRPr="00D160F9" w:rsidRDefault="00EC22FF"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fldChar w:fldCharType="begin"/>
          </w:r>
          <w:r>
            <w:instrText xml:space="preserve"> TOC \o "1-3" \h \z \u </w:instrText>
          </w:r>
          <w:r>
            <w:fldChar w:fldCharType="separate"/>
          </w:r>
          <w:hyperlink w:anchor="_Toc25942366" w:history="1">
            <w:r w:rsidR="00D160F9" w:rsidRPr="00D160F9">
              <w:rPr>
                <w:rStyle w:val="Hyperlink"/>
                <w:rFonts w:ascii="Times New Roman" w:hAnsi="Times New Roman" w:cs="Times New Roman"/>
                <w:noProof/>
                <w:color w:val="000000" w:themeColor="text1"/>
                <w:sz w:val="24"/>
                <w:szCs w:val="24"/>
                <w:lang w:val="en-GB"/>
              </w:rPr>
              <w:t>Introduction</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_Toc25942366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3</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67" w:history="1">
            <w:r w:rsidR="00D160F9" w:rsidRPr="00D160F9">
              <w:rPr>
                <w:rStyle w:val="Hyperlink"/>
                <w:rFonts w:ascii="Times New Roman" w:hAnsi="Times New Roman" w:cs="Times New Roman"/>
                <w:noProof/>
                <w:color w:val="000000" w:themeColor="text1"/>
                <w:sz w:val="24"/>
                <w:szCs w:val="24"/>
                <w:lang w:val="en-GB"/>
              </w:rPr>
              <w:t>PESTEL Analysis of Car Manufacturing Industry in the UK</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_Toc25942367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3</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68" w:history="1">
            <w:r w:rsidR="00D160F9" w:rsidRPr="00D160F9">
              <w:rPr>
                <w:rStyle w:val="Hyperlink"/>
                <w:rFonts w:ascii="Times New Roman" w:hAnsi="Times New Roman" w:cs="Times New Roman"/>
                <w:noProof/>
                <w:color w:val="000000" w:themeColor="text1"/>
                <w:sz w:val="24"/>
                <w:szCs w:val="24"/>
                <w:lang w:val="en-GB"/>
              </w:rPr>
              <w:t>Changes occurred within Car Industry in the UK</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_Toc25942368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4</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69" w:history="1">
            <w:r w:rsidR="00D160F9" w:rsidRPr="00D160F9">
              <w:rPr>
                <w:rStyle w:val="Hyperlink"/>
                <w:rFonts w:ascii="Times New Roman" w:hAnsi="Times New Roman" w:cs="Times New Roman"/>
                <w:noProof/>
                <w:color w:val="000000" w:themeColor="text1"/>
                <w:sz w:val="24"/>
                <w:szCs w:val="24"/>
                <w:lang w:val="en-GB"/>
              </w:rPr>
              <w:t>Possible Changes within UK Car Industry in the Future</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_Toc25942369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5</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0" w:history="1">
            <w:r w:rsidR="00D160F9" w:rsidRPr="00D160F9">
              <w:rPr>
                <w:rStyle w:val="Hyperlink"/>
                <w:rFonts w:ascii="Times New Roman" w:hAnsi="Times New Roman" w:cs="Times New Roman"/>
                <w:noProof/>
                <w:color w:val="000000" w:themeColor="text1"/>
                <w:sz w:val="24"/>
                <w:szCs w:val="24"/>
                <w:lang w:val="en-GB"/>
              </w:rPr>
              <w:t>Contribution of Electric Cars for gaining Competitive Advantage</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_Toc25942370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5</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1" w:history="1">
            <w:r w:rsidR="00D160F9" w:rsidRPr="00D160F9">
              <w:rPr>
                <w:rStyle w:val="Hyperlink"/>
                <w:rFonts w:ascii="Times New Roman" w:hAnsi="Times New Roman" w:cs="Times New Roman"/>
                <w:noProof/>
                <w:color w:val="000000" w:themeColor="text1"/>
                <w:sz w:val="24"/>
                <w:szCs w:val="24"/>
                <w:lang w:val="en-GB"/>
              </w:rPr>
              <w:t>New business opportunities for entrepreneurs led by electric cars</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_Toc25942371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6</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2" w:history="1">
            <w:r w:rsidR="00D160F9" w:rsidRPr="00D160F9">
              <w:rPr>
                <w:rStyle w:val="Hyperlink"/>
                <w:rFonts w:ascii="Times New Roman" w:hAnsi="Times New Roman" w:cs="Times New Roman"/>
                <w:noProof/>
                <w:color w:val="000000" w:themeColor="text1"/>
                <w:sz w:val="24"/>
                <w:szCs w:val="24"/>
                <w:lang w:val="en-GB"/>
              </w:rPr>
              <w:t>Business associated with the automotive industries that are likely to lose profitability</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_Toc25942372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8</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3" w:history="1">
            <w:r w:rsidR="00D160F9" w:rsidRPr="00D160F9">
              <w:rPr>
                <w:rStyle w:val="Hyperlink"/>
                <w:rFonts w:ascii="Times New Roman" w:hAnsi="Times New Roman" w:cs="Times New Roman"/>
                <w:noProof/>
                <w:color w:val="000000" w:themeColor="text1"/>
                <w:sz w:val="24"/>
                <w:szCs w:val="24"/>
                <w:lang w:val="en-GB"/>
              </w:rPr>
              <w:t>Porter’s five forces for attractiveness of the automobile industry</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_Toc25942373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8</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4" w:history="1">
            <w:r w:rsidR="00D160F9" w:rsidRPr="00D160F9">
              <w:rPr>
                <w:rStyle w:val="Hyperlink"/>
                <w:rFonts w:ascii="Times New Roman" w:hAnsi="Times New Roman" w:cs="Times New Roman"/>
                <w:noProof/>
                <w:color w:val="000000" w:themeColor="text1"/>
                <w:sz w:val="24"/>
                <w:szCs w:val="24"/>
                <w:lang w:val="en-GB"/>
              </w:rPr>
              <w:t>Conclusion</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_Toc25942374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9</w:t>
            </w:r>
            <w:r w:rsidR="00D160F9" w:rsidRPr="00D160F9">
              <w:rPr>
                <w:rFonts w:ascii="Times New Roman" w:hAnsi="Times New Roman" w:cs="Times New Roman"/>
                <w:noProof/>
                <w:webHidden/>
                <w:color w:val="000000" w:themeColor="text1"/>
                <w:sz w:val="24"/>
                <w:szCs w:val="24"/>
              </w:rPr>
              <w:fldChar w:fldCharType="end"/>
            </w:r>
          </w:hyperlink>
        </w:p>
        <w:p w:rsidR="00D160F9" w:rsidRPr="00D160F9" w:rsidRDefault="0070251A" w:rsidP="00D160F9">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5942375" w:history="1">
            <w:r w:rsidR="00D160F9" w:rsidRPr="00D160F9">
              <w:rPr>
                <w:rStyle w:val="Hyperlink"/>
                <w:rFonts w:ascii="Times New Roman" w:hAnsi="Times New Roman" w:cs="Times New Roman"/>
                <w:noProof/>
                <w:color w:val="000000" w:themeColor="text1"/>
                <w:sz w:val="24"/>
                <w:szCs w:val="24"/>
                <w:lang w:val="en-GB"/>
              </w:rPr>
              <w:t>References</w:t>
            </w:r>
            <w:r w:rsidR="00D160F9" w:rsidRPr="00D160F9">
              <w:rPr>
                <w:rFonts w:ascii="Times New Roman" w:hAnsi="Times New Roman" w:cs="Times New Roman"/>
                <w:noProof/>
                <w:webHidden/>
                <w:color w:val="000000" w:themeColor="text1"/>
                <w:sz w:val="24"/>
                <w:szCs w:val="24"/>
              </w:rPr>
              <w:tab/>
            </w:r>
            <w:r w:rsidR="00D160F9" w:rsidRPr="00D160F9">
              <w:rPr>
                <w:rFonts w:ascii="Times New Roman" w:hAnsi="Times New Roman" w:cs="Times New Roman"/>
                <w:noProof/>
                <w:webHidden/>
                <w:color w:val="000000" w:themeColor="text1"/>
                <w:sz w:val="24"/>
                <w:szCs w:val="24"/>
              </w:rPr>
              <w:fldChar w:fldCharType="begin"/>
            </w:r>
            <w:r w:rsidR="00D160F9" w:rsidRPr="00D160F9">
              <w:rPr>
                <w:rFonts w:ascii="Times New Roman" w:hAnsi="Times New Roman" w:cs="Times New Roman"/>
                <w:noProof/>
                <w:webHidden/>
                <w:color w:val="000000" w:themeColor="text1"/>
                <w:sz w:val="24"/>
                <w:szCs w:val="24"/>
              </w:rPr>
              <w:instrText xml:space="preserve"> PAGEREF _Toc25942375 \h </w:instrText>
            </w:r>
            <w:r w:rsidR="00D160F9" w:rsidRPr="00D160F9">
              <w:rPr>
                <w:rFonts w:ascii="Times New Roman" w:hAnsi="Times New Roman" w:cs="Times New Roman"/>
                <w:noProof/>
                <w:webHidden/>
                <w:color w:val="000000" w:themeColor="text1"/>
                <w:sz w:val="24"/>
                <w:szCs w:val="24"/>
              </w:rPr>
            </w:r>
            <w:r w:rsidR="00D160F9" w:rsidRPr="00D160F9">
              <w:rPr>
                <w:rFonts w:ascii="Times New Roman" w:hAnsi="Times New Roman" w:cs="Times New Roman"/>
                <w:noProof/>
                <w:webHidden/>
                <w:color w:val="000000" w:themeColor="text1"/>
                <w:sz w:val="24"/>
                <w:szCs w:val="24"/>
              </w:rPr>
              <w:fldChar w:fldCharType="separate"/>
            </w:r>
            <w:r w:rsidR="001B16BD">
              <w:rPr>
                <w:rFonts w:ascii="Times New Roman" w:hAnsi="Times New Roman" w:cs="Times New Roman"/>
                <w:noProof/>
                <w:webHidden/>
                <w:color w:val="000000" w:themeColor="text1"/>
                <w:sz w:val="24"/>
                <w:szCs w:val="24"/>
              </w:rPr>
              <w:t>10</w:t>
            </w:r>
            <w:r w:rsidR="00D160F9" w:rsidRPr="00D160F9">
              <w:rPr>
                <w:rFonts w:ascii="Times New Roman" w:hAnsi="Times New Roman" w:cs="Times New Roman"/>
                <w:noProof/>
                <w:webHidden/>
                <w:color w:val="000000" w:themeColor="text1"/>
                <w:sz w:val="24"/>
                <w:szCs w:val="24"/>
              </w:rPr>
              <w:fldChar w:fldCharType="end"/>
            </w:r>
          </w:hyperlink>
        </w:p>
        <w:p w:rsidR="00EC22FF" w:rsidRDefault="00EC22FF">
          <w:r>
            <w:fldChar w:fldCharType="end"/>
          </w:r>
        </w:p>
      </w:sdtContent>
    </w:sdt>
    <w:p w:rsidR="00EC22FF" w:rsidRDefault="00EC22FF">
      <w:pPr>
        <w:rPr>
          <w:rFonts w:ascii="Times New Roman" w:hAnsi="Times New Roman"/>
          <w:b/>
          <w:sz w:val="24"/>
          <w:szCs w:val="40"/>
          <w:lang w:val="en-GB"/>
        </w:rPr>
      </w:pPr>
      <w:r>
        <w:rPr>
          <w:lang w:val="en-GB"/>
        </w:rPr>
        <w:br w:type="page"/>
      </w:r>
    </w:p>
    <w:p w:rsidR="000C778B" w:rsidRPr="00C373E8" w:rsidRDefault="00650CC3" w:rsidP="00C41AEB">
      <w:pPr>
        <w:pStyle w:val="Heading1"/>
        <w:rPr>
          <w:lang w:val="en-GB"/>
        </w:rPr>
      </w:pPr>
      <w:bookmarkStart w:id="1" w:name="_Toc25942366"/>
      <w:r w:rsidRPr="00C373E8">
        <w:rPr>
          <w:lang w:val="en-GB"/>
        </w:rPr>
        <w:lastRenderedPageBreak/>
        <w:t>Introduction</w:t>
      </w:r>
      <w:bookmarkEnd w:id="1"/>
      <w:r w:rsidRPr="00C373E8">
        <w:rPr>
          <w:lang w:val="en-GB"/>
        </w:rPr>
        <w:t xml:space="preserve">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This particular study has mainly focused on environmental analysis of the car manufacturing industry in the UK. Mainly, the case study has emphasized that the recognized car industry called Volvo is tending towards using electric motors in its car mechanism instead of using Internal Combustion Engine (ICE). Therefore, within the car industry’s environment, which major changes have occurred with possible </w:t>
      </w:r>
      <w:r w:rsidR="00300EE8" w:rsidRPr="00C373E8">
        <w:rPr>
          <w:rFonts w:ascii="Times New Roman" w:eastAsia="Times New Roman" w:hAnsi="Times New Roman" w:cs="Times New Roman"/>
          <w:color w:val="000000" w:themeColor="text1"/>
          <w:sz w:val="24"/>
          <w:szCs w:val="24"/>
          <w:lang w:val="en-GB"/>
        </w:rPr>
        <w:t>changes,</w:t>
      </w:r>
      <w:r w:rsidRPr="00C373E8">
        <w:rPr>
          <w:rFonts w:ascii="Times New Roman" w:eastAsia="Times New Roman" w:hAnsi="Times New Roman" w:cs="Times New Roman"/>
          <w:color w:val="000000" w:themeColor="text1"/>
          <w:sz w:val="24"/>
          <w:szCs w:val="24"/>
          <w:lang w:val="en-GB"/>
        </w:rPr>
        <w:t xml:space="preserve"> has been demonstrated. Additionally, based on the environmental analysis, adequate competitive advantage as per the global car manufacturing industry has also been discussed after all. </w:t>
      </w:r>
    </w:p>
    <w:p w:rsidR="000C778B" w:rsidRPr="00C373E8" w:rsidRDefault="00650CC3" w:rsidP="00C41AEB">
      <w:pPr>
        <w:pStyle w:val="Heading1"/>
        <w:rPr>
          <w:lang w:val="en-GB"/>
        </w:rPr>
      </w:pPr>
      <w:bookmarkStart w:id="2" w:name="_Toc25942367"/>
      <w:r w:rsidRPr="00C373E8">
        <w:rPr>
          <w:lang w:val="en-GB"/>
        </w:rPr>
        <w:t>PESTEL Analysis of Car Ma</w:t>
      </w:r>
      <w:r w:rsidR="006561F4" w:rsidRPr="00C373E8">
        <w:rPr>
          <w:lang w:val="en-GB"/>
        </w:rPr>
        <w:t>nufacturing Industry in the UK</w:t>
      </w:r>
      <w:bookmarkEnd w:id="2"/>
    </w:p>
    <w:p w:rsidR="000C778B" w:rsidRPr="00C373E8" w:rsidRDefault="004945CB" w:rsidP="00465BFE">
      <w:pPr>
        <w:pStyle w:val="Normal1"/>
        <w:spacing w:line="360" w:lineRule="auto"/>
        <w:jc w:val="both"/>
        <w:rPr>
          <w:rFonts w:ascii="Times New Roman" w:eastAsia="Times New Roman" w:hAnsi="Times New Roman" w:cs="Times New Roman"/>
          <w:b/>
          <w:i/>
          <w:color w:val="000000" w:themeColor="text1"/>
          <w:sz w:val="24"/>
          <w:szCs w:val="24"/>
          <w:lang w:val="en-GB"/>
        </w:rPr>
      </w:pPr>
      <w:r w:rsidRPr="004C7664">
        <w:rPr>
          <w:rFonts w:ascii="Times New Roman" w:eastAsia="Times New Roman" w:hAnsi="Times New Roman" w:cs="Times New Roman"/>
          <w:color w:val="000000" w:themeColor="text1"/>
          <w:sz w:val="24"/>
          <w:szCs w:val="24"/>
          <w:lang w:val="en-GB"/>
        </w:rPr>
        <w:t>In context to</w:t>
      </w:r>
      <w:r>
        <w:rPr>
          <w:rFonts w:ascii="Times New Roman" w:eastAsia="Times New Roman" w:hAnsi="Times New Roman" w:cs="Times New Roman"/>
          <w:b/>
          <w:color w:val="000000" w:themeColor="text1"/>
          <w:sz w:val="24"/>
          <w:szCs w:val="24"/>
          <w:lang w:val="en-GB"/>
        </w:rPr>
        <w:t xml:space="preserve"> </w:t>
      </w:r>
      <w:r w:rsidRPr="006514C9">
        <w:rPr>
          <w:rFonts w:ascii="Times New Roman" w:eastAsia="Times New Roman" w:hAnsi="Times New Roman" w:cs="Times New Roman"/>
          <w:b/>
          <w:i/>
          <w:color w:val="000000" w:themeColor="text1"/>
          <w:sz w:val="24"/>
          <w:szCs w:val="24"/>
          <w:lang w:val="en-GB"/>
        </w:rPr>
        <w:t>p</w:t>
      </w:r>
      <w:r w:rsidR="004C7664" w:rsidRPr="006514C9">
        <w:rPr>
          <w:rFonts w:ascii="Times New Roman" w:eastAsia="Times New Roman" w:hAnsi="Times New Roman" w:cs="Times New Roman"/>
          <w:b/>
          <w:i/>
          <w:color w:val="000000" w:themeColor="text1"/>
          <w:sz w:val="24"/>
          <w:szCs w:val="24"/>
          <w:lang w:val="en-GB"/>
        </w:rPr>
        <w:t>olitical f</w:t>
      </w:r>
      <w:r w:rsidR="00650CC3" w:rsidRPr="006514C9">
        <w:rPr>
          <w:rFonts w:ascii="Times New Roman" w:eastAsia="Times New Roman" w:hAnsi="Times New Roman" w:cs="Times New Roman"/>
          <w:b/>
          <w:i/>
          <w:color w:val="000000" w:themeColor="text1"/>
          <w:sz w:val="24"/>
          <w:szCs w:val="24"/>
          <w:lang w:val="en-GB"/>
        </w:rPr>
        <w:t>actors</w:t>
      </w:r>
      <w:r>
        <w:rPr>
          <w:rFonts w:ascii="Times New Roman" w:eastAsia="Times New Roman" w:hAnsi="Times New Roman" w:cs="Times New Roman"/>
          <w:b/>
          <w:i/>
          <w:color w:val="000000" w:themeColor="text1"/>
          <w:sz w:val="24"/>
          <w:szCs w:val="24"/>
          <w:lang w:val="en-GB"/>
        </w:rPr>
        <w:t>,</w:t>
      </w:r>
      <w:r w:rsidR="00650CC3" w:rsidRPr="00C373E8">
        <w:rPr>
          <w:rFonts w:ascii="Times New Roman" w:eastAsia="Times New Roman" w:hAnsi="Times New Roman" w:cs="Times New Roman"/>
          <w:b/>
          <w:i/>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i</w:t>
      </w:r>
      <w:r w:rsidR="00650CC3" w:rsidRPr="00C373E8">
        <w:rPr>
          <w:rFonts w:ascii="Times New Roman" w:eastAsia="Times New Roman" w:hAnsi="Times New Roman" w:cs="Times New Roman"/>
          <w:color w:val="000000" w:themeColor="text1"/>
          <w:sz w:val="24"/>
          <w:szCs w:val="24"/>
          <w:lang w:val="en-GB"/>
        </w:rPr>
        <w:t xml:space="preserve">n the UK car industry, government has mainly regulated all car functions in terms of safety regulations along with </w:t>
      </w:r>
      <w:r w:rsidR="00300EE8" w:rsidRPr="00C373E8">
        <w:rPr>
          <w:rFonts w:ascii="Times New Roman" w:eastAsia="Times New Roman" w:hAnsi="Times New Roman" w:cs="Times New Roman"/>
          <w:color w:val="000000" w:themeColor="text1"/>
          <w:sz w:val="24"/>
          <w:szCs w:val="24"/>
          <w:lang w:val="en-GB"/>
        </w:rPr>
        <w:t>those emissions policies</w:t>
      </w:r>
      <w:r w:rsidR="00650CC3" w:rsidRPr="00C373E8">
        <w:rPr>
          <w:rFonts w:ascii="Times New Roman" w:eastAsia="Times New Roman" w:hAnsi="Times New Roman" w:cs="Times New Roman"/>
          <w:color w:val="000000" w:themeColor="text1"/>
          <w:sz w:val="24"/>
          <w:szCs w:val="24"/>
          <w:lang w:val="en-GB"/>
        </w:rPr>
        <w:t xml:space="preserve"> effectively. Hence, at the time of pre-production cars, the UK </w:t>
      </w:r>
      <w:r w:rsidR="00300EE8" w:rsidRPr="00C373E8">
        <w:rPr>
          <w:rFonts w:ascii="Times New Roman" w:eastAsia="Times New Roman" w:hAnsi="Times New Roman" w:cs="Times New Roman"/>
          <w:color w:val="000000" w:themeColor="text1"/>
          <w:sz w:val="24"/>
          <w:szCs w:val="24"/>
          <w:lang w:val="en-GB"/>
        </w:rPr>
        <w:t>government undergoes</w:t>
      </w:r>
      <w:r w:rsidR="00650CC3" w:rsidRPr="00C373E8">
        <w:rPr>
          <w:rFonts w:ascii="Times New Roman" w:eastAsia="Times New Roman" w:hAnsi="Times New Roman" w:cs="Times New Roman"/>
          <w:color w:val="000000" w:themeColor="text1"/>
          <w:sz w:val="24"/>
          <w:szCs w:val="24"/>
          <w:lang w:val="en-GB"/>
        </w:rPr>
        <w:t xml:space="preserve"> several checks for ensuring whether the car has met all safety and environmental standards. Thus, it is to say that if any car manufacturer has been able to make eco-friendly cars, they should have gained support from the UK government. Besides, complex tax laws and regulations </w:t>
      </w:r>
      <w:r w:rsidR="002E4A05" w:rsidRPr="00C373E8">
        <w:rPr>
          <w:rFonts w:ascii="Times New Roman" w:eastAsia="Times New Roman" w:hAnsi="Times New Roman" w:cs="Times New Roman"/>
          <w:color w:val="000000" w:themeColor="text1"/>
          <w:sz w:val="24"/>
          <w:szCs w:val="24"/>
          <w:lang w:val="en-GB"/>
        </w:rPr>
        <w:t>have</w:t>
      </w:r>
      <w:r w:rsidR="00650CC3" w:rsidRPr="00C373E8">
        <w:rPr>
          <w:rFonts w:ascii="Times New Roman" w:eastAsia="Times New Roman" w:hAnsi="Times New Roman" w:cs="Times New Roman"/>
          <w:color w:val="000000" w:themeColor="text1"/>
          <w:sz w:val="24"/>
          <w:szCs w:val="24"/>
          <w:lang w:val="en-GB"/>
        </w:rPr>
        <w:t xml:space="preserve"> also impacted upon this industry, as </w:t>
      </w:r>
      <w:proofErr w:type="spellStart"/>
      <w:r w:rsidR="00650CC3" w:rsidRPr="00C373E8">
        <w:rPr>
          <w:rFonts w:ascii="Times New Roman" w:eastAsia="Times New Roman" w:hAnsi="Times New Roman" w:cs="Times New Roman"/>
          <w:color w:val="000000" w:themeColor="text1"/>
          <w:sz w:val="24"/>
          <w:szCs w:val="24"/>
          <w:lang w:val="en-GB"/>
        </w:rPr>
        <w:t>Brexit</w:t>
      </w:r>
      <w:proofErr w:type="spellEnd"/>
      <w:r w:rsidR="00650CC3" w:rsidRPr="00C373E8">
        <w:rPr>
          <w:rFonts w:ascii="Times New Roman" w:eastAsia="Times New Roman" w:hAnsi="Times New Roman" w:cs="Times New Roman"/>
          <w:color w:val="000000" w:themeColor="text1"/>
          <w:sz w:val="24"/>
          <w:szCs w:val="24"/>
          <w:lang w:val="en-GB"/>
        </w:rPr>
        <w:t xml:space="preserve"> dilemma has hampered UK’s political stability recently. </w:t>
      </w:r>
    </w:p>
    <w:p w:rsidR="000C778B" w:rsidRPr="00C373E8" w:rsidRDefault="006514C9" w:rsidP="00465BFE">
      <w:pPr>
        <w:pStyle w:val="Normal1"/>
        <w:spacing w:line="360" w:lineRule="auto"/>
        <w:jc w:val="both"/>
        <w:rPr>
          <w:rFonts w:ascii="Times New Roman" w:eastAsia="Times New Roman" w:hAnsi="Times New Roman" w:cs="Times New Roman"/>
          <w:b/>
          <w:i/>
          <w:color w:val="000000" w:themeColor="text1"/>
          <w:sz w:val="24"/>
          <w:szCs w:val="24"/>
          <w:lang w:val="en-GB"/>
        </w:rPr>
      </w:pPr>
      <w:r w:rsidRPr="004C7664">
        <w:rPr>
          <w:rFonts w:ascii="Times New Roman" w:eastAsia="Times New Roman" w:hAnsi="Times New Roman" w:cs="Times New Roman"/>
          <w:color w:val="000000" w:themeColor="text1"/>
          <w:sz w:val="24"/>
          <w:szCs w:val="24"/>
          <w:lang w:val="en-GB"/>
        </w:rPr>
        <w:t>In context to</w:t>
      </w: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economic factors,</w:t>
      </w:r>
      <w:r>
        <w:rPr>
          <w:rFonts w:ascii="Times New Roman" w:eastAsia="Times New Roman" w:hAnsi="Times New Roman" w:cs="Times New Roman"/>
          <w:color w:val="000000" w:themeColor="text1"/>
          <w:sz w:val="24"/>
          <w:szCs w:val="24"/>
          <w:lang w:val="en-GB"/>
        </w:rPr>
        <w:t xml:space="preserve"> w</w:t>
      </w:r>
      <w:r w:rsidR="00650CC3" w:rsidRPr="00C373E8">
        <w:rPr>
          <w:rFonts w:ascii="Times New Roman" w:eastAsia="Times New Roman" w:hAnsi="Times New Roman" w:cs="Times New Roman"/>
          <w:color w:val="000000" w:themeColor="text1"/>
          <w:sz w:val="24"/>
          <w:szCs w:val="24"/>
          <w:lang w:val="en-GB"/>
        </w:rPr>
        <w:t xml:space="preserve">ithin the UK car industry, overcapacity as well as saturation in the market has affected a lot. Additionally, due to </w:t>
      </w:r>
      <w:proofErr w:type="spellStart"/>
      <w:r w:rsidR="00650CC3" w:rsidRPr="00C373E8">
        <w:rPr>
          <w:rFonts w:ascii="Times New Roman" w:eastAsia="Times New Roman" w:hAnsi="Times New Roman" w:cs="Times New Roman"/>
          <w:color w:val="000000" w:themeColor="text1"/>
          <w:sz w:val="24"/>
          <w:szCs w:val="24"/>
          <w:lang w:val="en-GB"/>
        </w:rPr>
        <w:t>Brexit</w:t>
      </w:r>
      <w:proofErr w:type="spellEnd"/>
      <w:r w:rsidR="00650CC3" w:rsidRPr="00C373E8">
        <w:rPr>
          <w:rFonts w:ascii="Times New Roman" w:eastAsia="Times New Roman" w:hAnsi="Times New Roman" w:cs="Times New Roman"/>
          <w:color w:val="000000" w:themeColor="text1"/>
          <w:sz w:val="24"/>
          <w:szCs w:val="24"/>
          <w:lang w:val="en-GB"/>
        </w:rPr>
        <w:t xml:space="preserve"> dilemma, within tax policy, excise duty, tax on luxury cars has been increased. Therefore, the demand for luxury cars has deteriorated purchasing </w:t>
      </w:r>
      <w:r w:rsidR="00480ACB" w:rsidRPr="00C373E8">
        <w:rPr>
          <w:rFonts w:ascii="Times New Roman" w:eastAsia="Times New Roman" w:hAnsi="Times New Roman" w:cs="Times New Roman"/>
          <w:color w:val="000000" w:themeColor="text1"/>
          <w:sz w:val="24"/>
          <w:szCs w:val="24"/>
          <w:lang w:val="en-GB"/>
        </w:rPr>
        <w:t>behaviour</w:t>
      </w:r>
      <w:r w:rsidR="00650CC3" w:rsidRPr="00C373E8">
        <w:rPr>
          <w:rFonts w:ascii="Times New Roman" w:eastAsia="Times New Roman" w:hAnsi="Times New Roman" w:cs="Times New Roman"/>
          <w:color w:val="000000" w:themeColor="text1"/>
          <w:sz w:val="24"/>
          <w:szCs w:val="24"/>
          <w:lang w:val="en-GB"/>
        </w:rPr>
        <w:t xml:space="preserve"> of customers du</w:t>
      </w:r>
      <w:r w:rsidR="00667C6C">
        <w:rPr>
          <w:rFonts w:ascii="Times New Roman" w:eastAsia="Times New Roman" w:hAnsi="Times New Roman" w:cs="Times New Roman"/>
          <w:color w:val="000000" w:themeColor="text1"/>
          <w:sz w:val="24"/>
          <w:szCs w:val="24"/>
          <w:lang w:val="en-GB"/>
        </w:rPr>
        <w:t xml:space="preserve">e to poor economic conditions. </w:t>
      </w:r>
      <w:r w:rsidR="00650CC3" w:rsidRPr="00C373E8">
        <w:rPr>
          <w:rFonts w:ascii="Times New Roman" w:eastAsia="Times New Roman" w:hAnsi="Times New Roman" w:cs="Times New Roman"/>
          <w:color w:val="000000" w:themeColor="text1"/>
          <w:sz w:val="24"/>
          <w:szCs w:val="24"/>
          <w:lang w:val="en-GB"/>
        </w:rPr>
        <w:t>However, the total revenue earning of this industry worth around £55 billion with a 1.1% annual growth must help to improve this scenario</w:t>
      </w:r>
      <w:r w:rsidR="006825FA" w:rsidRPr="00C373E8">
        <w:rPr>
          <w:rFonts w:ascii="Times New Roman" w:eastAsia="Times New Roman" w:hAnsi="Times New Roman" w:cs="Times New Roman"/>
          <w:color w:val="000000" w:themeColor="text1"/>
          <w:sz w:val="24"/>
          <w:szCs w:val="24"/>
          <w:lang w:val="en-GB"/>
        </w:rPr>
        <w:t xml:space="preserve"> (</w:t>
      </w:r>
      <w:r w:rsidR="006825FA" w:rsidRPr="00C373E8">
        <w:rPr>
          <w:rFonts w:ascii="Times New Roman" w:hAnsi="Times New Roman" w:cs="Times New Roman"/>
          <w:color w:val="000000" w:themeColor="text1"/>
          <w:sz w:val="24"/>
          <w:szCs w:val="24"/>
          <w:lang w:val="en-GB"/>
        </w:rPr>
        <w:t>Prospectmagazine.co.uk, 2019</w:t>
      </w:r>
      <w:r w:rsidR="006825FA" w:rsidRPr="00C373E8">
        <w:rPr>
          <w:rFonts w:ascii="Times New Roman" w:eastAsia="Times New Roman" w:hAnsi="Times New Roman" w:cs="Times New Roman"/>
          <w:color w:val="000000" w:themeColor="text1"/>
          <w:sz w:val="24"/>
          <w:szCs w:val="24"/>
          <w:lang w:val="en-GB"/>
        </w:rPr>
        <w:t>)</w:t>
      </w:r>
      <w:r w:rsidR="00650CC3" w:rsidRPr="00C373E8">
        <w:rPr>
          <w:rFonts w:ascii="Times New Roman" w:eastAsia="Times New Roman" w:hAnsi="Times New Roman" w:cs="Times New Roman"/>
          <w:color w:val="000000" w:themeColor="text1"/>
          <w:sz w:val="24"/>
          <w:szCs w:val="24"/>
          <w:lang w:val="en-GB"/>
        </w:rPr>
        <w:t xml:space="preserve">. </w:t>
      </w:r>
    </w:p>
    <w:p w:rsidR="000C778B" w:rsidRPr="00C373E8" w:rsidRDefault="004B7C9E" w:rsidP="00465BFE">
      <w:pPr>
        <w:pStyle w:val="Normal1"/>
        <w:spacing w:line="360" w:lineRule="auto"/>
        <w:jc w:val="both"/>
        <w:rPr>
          <w:rFonts w:ascii="Times New Roman" w:eastAsia="Times New Roman" w:hAnsi="Times New Roman" w:cs="Times New Roman"/>
          <w:b/>
          <w:i/>
          <w:color w:val="000000" w:themeColor="text1"/>
          <w:sz w:val="24"/>
          <w:szCs w:val="24"/>
          <w:lang w:val="en-GB"/>
        </w:rPr>
      </w:pPr>
      <w:r w:rsidRPr="004C7664">
        <w:rPr>
          <w:rFonts w:ascii="Times New Roman" w:eastAsia="Times New Roman" w:hAnsi="Times New Roman" w:cs="Times New Roman"/>
          <w:color w:val="000000" w:themeColor="text1"/>
          <w:sz w:val="24"/>
          <w:szCs w:val="24"/>
          <w:lang w:val="en-GB"/>
        </w:rPr>
        <w:t>In context to</w:t>
      </w: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socio-cultural</w:t>
      </w:r>
      <w:r w:rsidR="00C73641">
        <w:rPr>
          <w:rFonts w:ascii="Times New Roman" w:eastAsia="Times New Roman" w:hAnsi="Times New Roman" w:cs="Times New Roman"/>
          <w:b/>
          <w:i/>
          <w:color w:val="000000" w:themeColor="text1"/>
          <w:sz w:val="24"/>
          <w:szCs w:val="24"/>
          <w:lang w:val="en-GB"/>
        </w:rPr>
        <w:t xml:space="preserve"> f</w:t>
      </w:r>
      <w:r w:rsidR="004B7F90">
        <w:rPr>
          <w:rFonts w:ascii="Times New Roman" w:eastAsia="Times New Roman" w:hAnsi="Times New Roman" w:cs="Times New Roman"/>
          <w:b/>
          <w:i/>
          <w:color w:val="000000" w:themeColor="text1"/>
          <w:sz w:val="24"/>
          <w:szCs w:val="24"/>
          <w:lang w:val="en-GB"/>
        </w:rPr>
        <w:t>actors,</w:t>
      </w:r>
      <w:r w:rsidR="00650CC3" w:rsidRPr="00C373E8">
        <w:rPr>
          <w:rFonts w:ascii="Times New Roman" w:eastAsia="Times New Roman" w:hAnsi="Times New Roman" w:cs="Times New Roman"/>
          <w:b/>
          <w:i/>
          <w:color w:val="000000" w:themeColor="text1"/>
          <w:sz w:val="24"/>
          <w:szCs w:val="24"/>
          <w:lang w:val="en-GB"/>
        </w:rPr>
        <w:t xml:space="preserve"> </w:t>
      </w:r>
      <w:r w:rsidR="004B7F90">
        <w:rPr>
          <w:rFonts w:ascii="Times New Roman" w:eastAsia="Times New Roman" w:hAnsi="Times New Roman" w:cs="Times New Roman"/>
          <w:color w:val="000000" w:themeColor="text1"/>
          <w:sz w:val="24"/>
          <w:szCs w:val="24"/>
          <w:lang w:val="en-GB"/>
        </w:rPr>
        <w:t>s</w:t>
      </w:r>
      <w:r w:rsidR="00300EE8" w:rsidRPr="00C373E8">
        <w:rPr>
          <w:rFonts w:ascii="Times New Roman" w:eastAsia="Times New Roman" w:hAnsi="Times New Roman" w:cs="Times New Roman"/>
          <w:color w:val="000000" w:themeColor="text1"/>
          <w:sz w:val="24"/>
          <w:szCs w:val="24"/>
          <w:lang w:val="en-GB"/>
        </w:rPr>
        <w:t>ocial factors of consumers have</w:t>
      </w:r>
      <w:r w:rsidR="00650CC3" w:rsidRPr="00C373E8">
        <w:rPr>
          <w:rFonts w:ascii="Times New Roman" w:eastAsia="Times New Roman" w:hAnsi="Times New Roman" w:cs="Times New Roman"/>
          <w:color w:val="000000" w:themeColor="text1"/>
          <w:sz w:val="24"/>
          <w:szCs w:val="24"/>
          <w:lang w:val="en-GB"/>
        </w:rPr>
        <w:t xml:space="preserve"> mainly affected consumer’s purchasing </w:t>
      </w:r>
      <w:r w:rsidR="00480ACB" w:rsidRPr="00C373E8">
        <w:rPr>
          <w:rFonts w:ascii="Times New Roman" w:eastAsia="Times New Roman" w:hAnsi="Times New Roman" w:cs="Times New Roman"/>
          <w:color w:val="000000" w:themeColor="text1"/>
          <w:sz w:val="24"/>
          <w:szCs w:val="24"/>
          <w:lang w:val="en-GB"/>
        </w:rPr>
        <w:t>behaviour</w:t>
      </w:r>
      <w:r w:rsidR="00650CC3" w:rsidRPr="00C373E8">
        <w:rPr>
          <w:rFonts w:ascii="Times New Roman" w:eastAsia="Times New Roman" w:hAnsi="Times New Roman" w:cs="Times New Roman"/>
          <w:color w:val="000000" w:themeColor="text1"/>
          <w:sz w:val="24"/>
          <w:szCs w:val="24"/>
          <w:lang w:val="en-GB"/>
        </w:rPr>
        <w:t xml:space="preserve"> within the UK’s car industry. However, it has been seen that age around 45 and young people in the UK are mainly preferred cars in the UK. In this way, most numbers of the car industry can earn revenue at around 5% increase. Moreover, based on growing population rate, family plan, consumer </w:t>
      </w:r>
      <w:r w:rsidR="00480ACB" w:rsidRPr="00C373E8">
        <w:rPr>
          <w:rFonts w:ascii="Times New Roman" w:eastAsia="Times New Roman" w:hAnsi="Times New Roman" w:cs="Times New Roman"/>
          <w:color w:val="000000" w:themeColor="text1"/>
          <w:sz w:val="24"/>
          <w:szCs w:val="24"/>
          <w:lang w:val="en-GB"/>
        </w:rPr>
        <w:t>behaviour</w:t>
      </w:r>
      <w:r w:rsidR="00650CC3" w:rsidRPr="00C373E8">
        <w:rPr>
          <w:rFonts w:ascii="Times New Roman" w:eastAsia="Times New Roman" w:hAnsi="Times New Roman" w:cs="Times New Roman"/>
          <w:color w:val="000000" w:themeColor="text1"/>
          <w:sz w:val="24"/>
          <w:szCs w:val="24"/>
          <w:lang w:val="en-GB"/>
        </w:rPr>
        <w:t xml:space="preserve"> around 80% of the corporate bodies along with 20% of the retail market has focused to bring in opportunities. Finally, through social expectations, the car manufacturer can be benefitted by knowing actual demand of cars in the UK market. </w:t>
      </w:r>
    </w:p>
    <w:p w:rsidR="000C778B" w:rsidRPr="00C373E8" w:rsidRDefault="003167DE" w:rsidP="00465BFE">
      <w:pPr>
        <w:pStyle w:val="Normal1"/>
        <w:spacing w:line="360" w:lineRule="auto"/>
        <w:jc w:val="both"/>
        <w:rPr>
          <w:rFonts w:ascii="Times New Roman" w:eastAsia="Times New Roman" w:hAnsi="Times New Roman" w:cs="Times New Roman"/>
          <w:b/>
          <w:i/>
          <w:color w:val="000000" w:themeColor="text1"/>
          <w:sz w:val="24"/>
          <w:szCs w:val="24"/>
          <w:lang w:val="en-GB"/>
        </w:rPr>
      </w:pPr>
      <w:r w:rsidRPr="004C7664">
        <w:rPr>
          <w:rFonts w:ascii="Times New Roman" w:eastAsia="Times New Roman" w:hAnsi="Times New Roman" w:cs="Times New Roman"/>
          <w:color w:val="000000" w:themeColor="text1"/>
          <w:sz w:val="24"/>
          <w:szCs w:val="24"/>
          <w:lang w:val="en-GB"/>
        </w:rPr>
        <w:lastRenderedPageBreak/>
        <w:t>In context to</w:t>
      </w: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 xml:space="preserve">technological factors, </w:t>
      </w:r>
      <w:r>
        <w:rPr>
          <w:rFonts w:ascii="Times New Roman" w:eastAsia="Times New Roman" w:hAnsi="Times New Roman" w:cs="Times New Roman"/>
          <w:color w:val="000000" w:themeColor="text1"/>
          <w:sz w:val="24"/>
          <w:szCs w:val="24"/>
          <w:lang w:val="en-GB"/>
        </w:rPr>
        <w:t>t</w:t>
      </w:r>
      <w:r w:rsidR="00650CC3" w:rsidRPr="00C373E8">
        <w:rPr>
          <w:rFonts w:ascii="Times New Roman" w:eastAsia="Times New Roman" w:hAnsi="Times New Roman" w:cs="Times New Roman"/>
          <w:color w:val="000000" w:themeColor="text1"/>
          <w:sz w:val="24"/>
          <w:szCs w:val="24"/>
          <w:lang w:val="en-GB"/>
        </w:rPr>
        <w:t>he new modern technology has mainly transformed the actual atmosphere of the car industry in the UK. In detail, light weight-based materials, cutting-edge design, visualization tools have embraced car manufacturing industry in the UK. In recent times, most numbers of the car industry has tended towards for reducing CO2 emissions by developing hydrogen propelled cars. Additionally, through New Automotive Innovation Growth Team (NAGT), there would be able to make improvement of car industry by reducing CO2 emissions, hydrogen propelled cars with enriched R&amp;D technology</w:t>
      </w:r>
      <w:r w:rsidR="00164F80" w:rsidRPr="00C373E8">
        <w:rPr>
          <w:rFonts w:ascii="Times New Roman" w:eastAsia="Times New Roman" w:hAnsi="Times New Roman" w:cs="Times New Roman"/>
          <w:color w:val="000000" w:themeColor="text1"/>
          <w:sz w:val="24"/>
          <w:szCs w:val="24"/>
          <w:lang w:val="en-GB"/>
        </w:rPr>
        <w:t xml:space="preserve"> (</w:t>
      </w:r>
      <w:r w:rsidR="00164F80" w:rsidRPr="00C373E8">
        <w:rPr>
          <w:rFonts w:ascii="Times New Roman" w:hAnsi="Times New Roman" w:cs="Times New Roman"/>
          <w:color w:val="000000" w:themeColor="text1"/>
          <w:sz w:val="24"/>
          <w:szCs w:val="24"/>
          <w:lang w:val="en-GB"/>
        </w:rPr>
        <w:t>Prospectmagazine.co.uk, 2019</w:t>
      </w:r>
      <w:r w:rsidR="00164F80" w:rsidRPr="00C373E8">
        <w:rPr>
          <w:rFonts w:ascii="Times New Roman" w:eastAsia="Times New Roman" w:hAnsi="Times New Roman" w:cs="Times New Roman"/>
          <w:color w:val="000000" w:themeColor="text1"/>
          <w:sz w:val="24"/>
          <w:szCs w:val="24"/>
          <w:lang w:val="en-GB"/>
        </w:rPr>
        <w:t>)</w:t>
      </w:r>
      <w:r w:rsidR="00650CC3" w:rsidRPr="00C373E8">
        <w:rPr>
          <w:rFonts w:ascii="Times New Roman" w:eastAsia="Times New Roman" w:hAnsi="Times New Roman" w:cs="Times New Roman"/>
          <w:color w:val="000000" w:themeColor="text1"/>
          <w:sz w:val="24"/>
          <w:szCs w:val="24"/>
          <w:lang w:val="en-GB"/>
        </w:rPr>
        <w:t xml:space="preserve">. </w:t>
      </w:r>
    </w:p>
    <w:p w:rsidR="000C778B" w:rsidRPr="00C373E8" w:rsidRDefault="00DF646A" w:rsidP="00465BFE">
      <w:pPr>
        <w:pStyle w:val="Normal1"/>
        <w:spacing w:line="360" w:lineRule="auto"/>
        <w:jc w:val="both"/>
        <w:rPr>
          <w:rFonts w:ascii="Times New Roman" w:eastAsia="Times New Roman" w:hAnsi="Times New Roman" w:cs="Times New Roman"/>
          <w:b/>
          <w:i/>
          <w:color w:val="000000" w:themeColor="text1"/>
          <w:sz w:val="24"/>
          <w:szCs w:val="24"/>
          <w:lang w:val="en-GB"/>
        </w:rPr>
      </w:pPr>
      <w:r w:rsidRPr="004C7664">
        <w:rPr>
          <w:rFonts w:ascii="Times New Roman" w:eastAsia="Times New Roman" w:hAnsi="Times New Roman" w:cs="Times New Roman"/>
          <w:color w:val="000000" w:themeColor="text1"/>
          <w:sz w:val="24"/>
          <w:szCs w:val="24"/>
          <w:lang w:val="en-GB"/>
        </w:rPr>
        <w:t>In context to</w:t>
      </w: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l</w:t>
      </w:r>
      <w:r w:rsidR="00EA621C">
        <w:rPr>
          <w:rFonts w:ascii="Times New Roman" w:eastAsia="Times New Roman" w:hAnsi="Times New Roman" w:cs="Times New Roman"/>
          <w:b/>
          <w:i/>
          <w:color w:val="000000" w:themeColor="text1"/>
          <w:sz w:val="24"/>
          <w:szCs w:val="24"/>
          <w:lang w:val="en-GB"/>
        </w:rPr>
        <w:t>egal factors,</w:t>
      </w:r>
      <w:r w:rsidR="00650CC3" w:rsidRPr="00C373E8">
        <w:rPr>
          <w:rFonts w:ascii="Times New Roman" w:eastAsia="Times New Roman" w:hAnsi="Times New Roman" w:cs="Times New Roman"/>
          <w:b/>
          <w:i/>
          <w:color w:val="000000" w:themeColor="text1"/>
          <w:sz w:val="24"/>
          <w:szCs w:val="24"/>
          <w:lang w:val="en-GB"/>
        </w:rPr>
        <w:t xml:space="preserve"> </w:t>
      </w:r>
      <w:r w:rsidR="00EA621C">
        <w:rPr>
          <w:rFonts w:ascii="Times New Roman" w:eastAsia="Times New Roman" w:hAnsi="Times New Roman" w:cs="Times New Roman"/>
          <w:color w:val="000000" w:themeColor="text1"/>
          <w:sz w:val="24"/>
          <w:szCs w:val="24"/>
          <w:lang w:val="en-GB"/>
        </w:rPr>
        <w:t>i</w:t>
      </w:r>
      <w:r w:rsidR="00650CC3" w:rsidRPr="00C373E8">
        <w:rPr>
          <w:rFonts w:ascii="Times New Roman" w:eastAsia="Times New Roman" w:hAnsi="Times New Roman" w:cs="Times New Roman"/>
          <w:color w:val="000000" w:themeColor="text1"/>
          <w:sz w:val="24"/>
          <w:szCs w:val="24"/>
          <w:lang w:val="en-GB"/>
        </w:rPr>
        <w:t xml:space="preserve">n the car manufacturing industry in the UK, the European Commission has mostly affected as a global legislature. In detail, this commission has passed progressive and feasible regulations for development. Moreover, in recent times, several kinds of vehicle recycling act as well as pedestrian impact act </w:t>
      </w:r>
      <w:r w:rsidR="00F063E5" w:rsidRPr="00C373E8">
        <w:rPr>
          <w:rFonts w:ascii="Times New Roman" w:eastAsia="Times New Roman" w:hAnsi="Times New Roman" w:cs="Times New Roman"/>
          <w:color w:val="000000" w:themeColor="text1"/>
          <w:sz w:val="24"/>
          <w:szCs w:val="24"/>
          <w:lang w:val="en-GB"/>
        </w:rPr>
        <w:t>have</w:t>
      </w:r>
      <w:r w:rsidR="00650CC3" w:rsidRPr="00C373E8">
        <w:rPr>
          <w:rFonts w:ascii="Times New Roman" w:eastAsia="Times New Roman" w:hAnsi="Times New Roman" w:cs="Times New Roman"/>
          <w:color w:val="000000" w:themeColor="text1"/>
          <w:sz w:val="24"/>
          <w:szCs w:val="24"/>
          <w:lang w:val="en-GB"/>
        </w:rPr>
        <w:t xml:space="preserve"> created development. </w:t>
      </w:r>
    </w:p>
    <w:p w:rsidR="0061601E" w:rsidRDefault="00650CC3" w:rsidP="004416F4">
      <w:pPr>
        <w:pStyle w:val="Heading1"/>
        <w:rPr>
          <w:lang w:val="en-GB"/>
        </w:rPr>
      </w:pPr>
      <w:bookmarkStart w:id="3" w:name="_Toc25942368"/>
      <w:r w:rsidRPr="00C373E8">
        <w:rPr>
          <w:lang w:val="en-GB"/>
        </w:rPr>
        <w:t>Changes occurred within Car Industry in the UK</w:t>
      </w:r>
      <w:bookmarkEnd w:id="3"/>
    </w:p>
    <w:p w:rsidR="000C778B" w:rsidRPr="00C373E8" w:rsidRDefault="00650CC3" w:rsidP="00465BFE">
      <w:pPr>
        <w:pStyle w:val="Normal1"/>
        <w:spacing w:line="360" w:lineRule="auto"/>
        <w:jc w:val="both"/>
        <w:rPr>
          <w:rFonts w:ascii="Times New Roman" w:eastAsia="Times New Roman" w:hAnsi="Times New Roman" w:cs="Times New Roman"/>
          <w:b/>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Across the past few years, the car industry in the UK has faced with several key changes effectively. As </w:t>
      </w:r>
      <w:r w:rsidR="00F063E5" w:rsidRPr="00C373E8">
        <w:rPr>
          <w:rFonts w:ascii="Times New Roman" w:eastAsia="Times New Roman" w:hAnsi="Times New Roman" w:cs="Times New Roman"/>
          <w:color w:val="000000" w:themeColor="text1"/>
          <w:sz w:val="24"/>
          <w:szCs w:val="24"/>
          <w:lang w:val="en-GB"/>
        </w:rPr>
        <w:t>succinct</w:t>
      </w:r>
      <w:r w:rsidRPr="00C373E8">
        <w:rPr>
          <w:rFonts w:ascii="Times New Roman" w:eastAsia="Times New Roman" w:hAnsi="Times New Roman" w:cs="Times New Roman"/>
          <w:color w:val="000000" w:themeColor="text1"/>
          <w:sz w:val="24"/>
          <w:szCs w:val="24"/>
          <w:lang w:val="en-GB"/>
        </w:rPr>
        <w:t xml:space="preserve"> information, it is to say that within specific fields, there have happened those changes after all. Those focus areas are like Economical Vehicles, Reducing CO2 Emissions from cars, using eco-friendly technology for manufacturing cars respectively.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At first, it has seen that most numbers of car manufacturers are tending towards for producing economic cars that has mainly consumed low amounts of fuel</w:t>
      </w:r>
      <w:r w:rsidR="00897DAB" w:rsidRPr="00C373E8">
        <w:rPr>
          <w:rFonts w:ascii="Times New Roman" w:eastAsia="Times New Roman" w:hAnsi="Times New Roman" w:cs="Times New Roman"/>
          <w:color w:val="000000" w:themeColor="text1"/>
          <w:sz w:val="24"/>
          <w:szCs w:val="24"/>
          <w:lang w:val="en-GB"/>
        </w:rPr>
        <w:t xml:space="preserve"> (Bergman, 2019)</w:t>
      </w:r>
      <w:r w:rsidRPr="00C373E8">
        <w:rPr>
          <w:rFonts w:ascii="Times New Roman" w:eastAsia="Times New Roman" w:hAnsi="Times New Roman" w:cs="Times New Roman"/>
          <w:color w:val="000000" w:themeColor="text1"/>
          <w:sz w:val="24"/>
          <w:szCs w:val="24"/>
          <w:lang w:val="en-GB"/>
        </w:rPr>
        <w:t xml:space="preserve">. This is happened due to dwindling and soaring prices of oil in the UK. On the other hand, as global warming is becoming a great environmental </w:t>
      </w:r>
      <w:r w:rsidR="00A476BE" w:rsidRPr="00C373E8">
        <w:rPr>
          <w:rFonts w:ascii="Times New Roman" w:eastAsia="Times New Roman" w:hAnsi="Times New Roman" w:cs="Times New Roman"/>
          <w:color w:val="000000" w:themeColor="text1"/>
          <w:sz w:val="24"/>
          <w:szCs w:val="24"/>
          <w:lang w:val="en-GB"/>
        </w:rPr>
        <w:t>threat;</w:t>
      </w:r>
      <w:r w:rsidRPr="00C373E8">
        <w:rPr>
          <w:rFonts w:ascii="Times New Roman" w:eastAsia="Times New Roman" w:hAnsi="Times New Roman" w:cs="Times New Roman"/>
          <w:color w:val="000000" w:themeColor="text1"/>
          <w:sz w:val="24"/>
          <w:szCs w:val="24"/>
          <w:lang w:val="en-GB"/>
        </w:rPr>
        <w:t xml:space="preserve"> most numbers of automobile manufacturers are target</w:t>
      </w:r>
      <w:r w:rsidR="007F66D5" w:rsidRPr="00C373E8">
        <w:rPr>
          <w:rFonts w:ascii="Times New Roman" w:eastAsia="Times New Roman" w:hAnsi="Times New Roman" w:cs="Times New Roman"/>
          <w:color w:val="000000" w:themeColor="text1"/>
          <w:sz w:val="24"/>
          <w:szCs w:val="24"/>
          <w:lang w:val="en-GB"/>
        </w:rPr>
        <w:t xml:space="preserve">ing to cut down prices at 20%. </w:t>
      </w:r>
      <w:r w:rsidRPr="00C373E8">
        <w:rPr>
          <w:rFonts w:ascii="Times New Roman" w:eastAsia="Times New Roman" w:hAnsi="Times New Roman" w:cs="Times New Roman"/>
          <w:color w:val="000000" w:themeColor="text1"/>
          <w:sz w:val="24"/>
          <w:szCs w:val="24"/>
          <w:lang w:val="en-GB"/>
        </w:rPr>
        <w:t xml:space="preserve">In relation to this, the automotive industries have </w:t>
      </w:r>
      <w:r w:rsidR="00A476BE" w:rsidRPr="00C373E8">
        <w:rPr>
          <w:rFonts w:ascii="Times New Roman" w:eastAsia="Times New Roman" w:hAnsi="Times New Roman" w:cs="Times New Roman"/>
          <w:color w:val="000000" w:themeColor="text1"/>
          <w:sz w:val="24"/>
          <w:szCs w:val="24"/>
          <w:lang w:val="en-GB"/>
        </w:rPr>
        <w:t>invested around £128.07 billion</w:t>
      </w:r>
      <w:r w:rsidRPr="00C373E8">
        <w:rPr>
          <w:rFonts w:ascii="Times New Roman" w:eastAsia="Times New Roman" w:hAnsi="Times New Roman" w:cs="Times New Roman"/>
          <w:color w:val="000000" w:themeColor="text1"/>
          <w:sz w:val="24"/>
          <w:szCs w:val="24"/>
          <w:lang w:val="en-GB"/>
        </w:rPr>
        <w:t xml:space="preserve"> for bringing in new eco-friendly technology for enhancing environmental sustainability towards manufacturing cars</w:t>
      </w:r>
      <w:r w:rsidR="00307157" w:rsidRPr="00C373E8">
        <w:rPr>
          <w:rFonts w:ascii="Times New Roman" w:eastAsia="Times New Roman" w:hAnsi="Times New Roman" w:cs="Times New Roman"/>
          <w:color w:val="000000" w:themeColor="text1"/>
          <w:sz w:val="24"/>
          <w:szCs w:val="24"/>
          <w:lang w:val="en-GB"/>
        </w:rPr>
        <w:t xml:space="preserve"> (</w:t>
      </w:r>
      <w:r w:rsidR="00307157" w:rsidRPr="00C373E8">
        <w:rPr>
          <w:rFonts w:ascii="Times New Roman" w:hAnsi="Times New Roman" w:cs="Times New Roman"/>
          <w:color w:val="000000" w:themeColor="text1"/>
          <w:sz w:val="24"/>
          <w:szCs w:val="24"/>
          <w:lang w:val="en-GB"/>
        </w:rPr>
        <w:t>Prospectmagazine.co.uk, 2019</w:t>
      </w:r>
      <w:r w:rsidR="00307157" w:rsidRPr="00C373E8">
        <w:rPr>
          <w:rFonts w:ascii="Times New Roman" w:eastAsia="Times New Roman" w:hAnsi="Times New Roman" w:cs="Times New Roman"/>
          <w:color w:val="000000" w:themeColor="text1"/>
          <w:sz w:val="24"/>
          <w:szCs w:val="24"/>
          <w:lang w:val="en-GB"/>
        </w:rPr>
        <w:t>)</w:t>
      </w:r>
      <w:r w:rsidRPr="00C373E8">
        <w:rPr>
          <w:rFonts w:ascii="Times New Roman" w:eastAsia="Times New Roman" w:hAnsi="Times New Roman" w:cs="Times New Roman"/>
          <w:color w:val="000000" w:themeColor="text1"/>
          <w:sz w:val="24"/>
          <w:szCs w:val="24"/>
          <w:lang w:val="en-GB"/>
        </w:rPr>
        <w:t xml:space="preserve">.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In this way, most numbers of automobile </w:t>
      </w:r>
      <w:r w:rsidR="00A476BE" w:rsidRPr="00C373E8">
        <w:rPr>
          <w:rFonts w:ascii="Times New Roman" w:eastAsia="Times New Roman" w:hAnsi="Times New Roman" w:cs="Times New Roman"/>
          <w:color w:val="000000" w:themeColor="text1"/>
          <w:sz w:val="24"/>
          <w:szCs w:val="24"/>
          <w:lang w:val="en-GB"/>
        </w:rPr>
        <w:t>organizations</w:t>
      </w:r>
      <w:r w:rsidRPr="00C373E8">
        <w:rPr>
          <w:rFonts w:ascii="Times New Roman" w:eastAsia="Times New Roman" w:hAnsi="Times New Roman" w:cs="Times New Roman"/>
          <w:color w:val="000000" w:themeColor="text1"/>
          <w:sz w:val="24"/>
          <w:szCs w:val="24"/>
          <w:lang w:val="en-GB"/>
        </w:rPr>
        <w:t xml:space="preserve"> included with Toyota has installed solar panels in its cars. Additionally, most of them are tending towards for adopting electric motors along with hydrogen propelled cars. Apart from that, Jaguar UK has also appointed several trainees for improving R&amp;D technology within automobile industry rightly.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From another point of view, due to the above-mentioned changes adoption, most numbers of automobile </w:t>
      </w:r>
      <w:r w:rsidR="00A476BE" w:rsidRPr="00C373E8">
        <w:rPr>
          <w:rFonts w:ascii="Times New Roman" w:eastAsia="Times New Roman" w:hAnsi="Times New Roman" w:cs="Times New Roman"/>
          <w:color w:val="000000" w:themeColor="text1"/>
          <w:sz w:val="24"/>
          <w:szCs w:val="24"/>
          <w:lang w:val="en-GB"/>
        </w:rPr>
        <w:t>organizations</w:t>
      </w:r>
      <w:r w:rsidRPr="00C373E8">
        <w:rPr>
          <w:rFonts w:ascii="Times New Roman" w:eastAsia="Times New Roman" w:hAnsi="Times New Roman" w:cs="Times New Roman"/>
          <w:color w:val="000000" w:themeColor="text1"/>
          <w:sz w:val="24"/>
          <w:szCs w:val="24"/>
          <w:lang w:val="en-GB"/>
        </w:rPr>
        <w:t xml:space="preserve"> has faced with </w:t>
      </w:r>
      <w:proofErr w:type="spellStart"/>
      <w:r w:rsidRPr="00C373E8">
        <w:rPr>
          <w:rFonts w:ascii="Times New Roman" w:eastAsia="Times New Roman" w:hAnsi="Times New Roman" w:cs="Times New Roman"/>
          <w:color w:val="000000" w:themeColor="text1"/>
          <w:sz w:val="24"/>
          <w:szCs w:val="24"/>
          <w:lang w:val="en-GB"/>
        </w:rPr>
        <w:t>economical</w:t>
      </w:r>
      <w:proofErr w:type="spellEnd"/>
      <w:r w:rsidRPr="00C373E8">
        <w:rPr>
          <w:rFonts w:ascii="Times New Roman" w:eastAsia="Times New Roman" w:hAnsi="Times New Roman" w:cs="Times New Roman"/>
          <w:color w:val="000000" w:themeColor="text1"/>
          <w:sz w:val="24"/>
          <w:szCs w:val="24"/>
          <w:lang w:val="en-GB"/>
        </w:rPr>
        <w:t xml:space="preserve"> effects rightly. Mainly, in terms of </w:t>
      </w:r>
      <w:proofErr w:type="spellStart"/>
      <w:r w:rsidRPr="00C373E8">
        <w:rPr>
          <w:rFonts w:ascii="Times New Roman" w:eastAsia="Times New Roman" w:hAnsi="Times New Roman" w:cs="Times New Roman"/>
          <w:color w:val="000000" w:themeColor="text1"/>
          <w:sz w:val="24"/>
          <w:szCs w:val="24"/>
          <w:lang w:val="en-GB"/>
        </w:rPr>
        <w:lastRenderedPageBreak/>
        <w:t>economical</w:t>
      </w:r>
      <w:proofErr w:type="spellEnd"/>
      <w:r w:rsidRPr="00C373E8">
        <w:rPr>
          <w:rFonts w:ascii="Times New Roman" w:eastAsia="Times New Roman" w:hAnsi="Times New Roman" w:cs="Times New Roman"/>
          <w:color w:val="000000" w:themeColor="text1"/>
          <w:sz w:val="24"/>
          <w:szCs w:val="24"/>
          <w:lang w:val="en-GB"/>
        </w:rPr>
        <w:t xml:space="preserve"> conditions, cheap credit as well as sales decline has affected a lot. On the other hand, due to </w:t>
      </w:r>
      <w:proofErr w:type="spellStart"/>
      <w:r w:rsidRPr="00C373E8">
        <w:rPr>
          <w:rFonts w:ascii="Times New Roman" w:eastAsia="Times New Roman" w:hAnsi="Times New Roman" w:cs="Times New Roman"/>
          <w:color w:val="000000" w:themeColor="text1"/>
          <w:sz w:val="24"/>
          <w:szCs w:val="24"/>
          <w:lang w:val="en-GB"/>
        </w:rPr>
        <w:t>Brexit</w:t>
      </w:r>
      <w:proofErr w:type="spellEnd"/>
      <w:r w:rsidRPr="00C373E8">
        <w:rPr>
          <w:rFonts w:ascii="Times New Roman" w:eastAsia="Times New Roman" w:hAnsi="Times New Roman" w:cs="Times New Roman"/>
          <w:color w:val="000000" w:themeColor="text1"/>
          <w:sz w:val="24"/>
          <w:szCs w:val="24"/>
          <w:lang w:val="en-GB"/>
        </w:rPr>
        <w:t xml:space="preserve"> dilemma along with complex tax regulations has also hampered marketing scenario of the UK car industry in the right way. </w:t>
      </w:r>
    </w:p>
    <w:p w:rsidR="000C778B" w:rsidRPr="00C373E8" w:rsidRDefault="00650CC3" w:rsidP="004416F4">
      <w:pPr>
        <w:pStyle w:val="Heading1"/>
        <w:rPr>
          <w:lang w:val="en-GB"/>
        </w:rPr>
      </w:pPr>
      <w:bookmarkStart w:id="4" w:name="_Toc25942369"/>
      <w:r w:rsidRPr="00C373E8">
        <w:rPr>
          <w:lang w:val="en-GB"/>
        </w:rPr>
        <w:t>Possible Changes within</w:t>
      </w:r>
      <w:r w:rsidR="006561F4" w:rsidRPr="00C373E8">
        <w:rPr>
          <w:lang w:val="en-GB"/>
        </w:rPr>
        <w:t xml:space="preserve"> UK Car Industry in the Future</w:t>
      </w:r>
      <w:bookmarkEnd w:id="4"/>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In terms of electric cars in the UK, it has been seen that, these EVs are highly supported within the UK community. However, in this case scenario, the car manufacturing industry has also faced with a new challenge whether they will invest within existing car with strict emission limits or Electric Vehicle (EV) effectively. </w:t>
      </w:r>
      <w:r w:rsidR="00B07332" w:rsidRPr="00C373E8">
        <w:rPr>
          <w:rFonts w:ascii="Times New Roman" w:eastAsia="Times New Roman" w:hAnsi="Times New Roman" w:cs="Times New Roman"/>
          <w:color w:val="000000" w:themeColor="text1"/>
          <w:sz w:val="24"/>
          <w:szCs w:val="24"/>
          <w:lang w:val="en-GB"/>
        </w:rPr>
        <w:t xml:space="preserve">As stated by </w:t>
      </w:r>
      <w:proofErr w:type="spellStart"/>
      <w:r w:rsidR="00B07332" w:rsidRPr="00C373E8">
        <w:rPr>
          <w:rFonts w:ascii="Times New Roman" w:eastAsia="Times New Roman" w:hAnsi="Times New Roman" w:cs="Times New Roman"/>
          <w:color w:val="000000" w:themeColor="text1"/>
          <w:sz w:val="24"/>
          <w:szCs w:val="24"/>
          <w:lang w:val="en-GB"/>
        </w:rPr>
        <w:t>Dechezleprêtre</w:t>
      </w:r>
      <w:proofErr w:type="spellEnd"/>
      <w:r w:rsidR="00B07332" w:rsidRPr="00C373E8">
        <w:rPr>
          <w:rFonts w:ascii="Times New Roman" w:eastAsia="Times New Roman" w:hAnsi="Times New Roman" w:cs="Times New Roman"/>
          <w:color w:val="000000" w:themeColor="text1"/>
          <w:sz w:val="24"/>
          <w:szCs w:val="24"/>
          <w:lang w:val="en-GB"/>
        </w:rPr>
        <w:t xml:space="preserve"> </w:t>
      </w:r>
      <w:r w:rsidR="00B07332" w:rsidRPr="00C373E8">
        <w:rPr>
          <w:rFonts w:ascii="Times New Roman" w:eastAsia="Times New Roman" w:hAnsi="Times New Roman" w:cs="Times New Roman"/>
          <w:i/>
          <w:color w:val="000000" w:themeColor="text1"/>
          <w:sz w:val="24"/>
          <w:szCs w:val="24"/>
          <w:lang w:val="en-GB"/>
        </w:rPr>
        <w:t xml:space="preserve">et al. </w:t>
      </w:r>
      <w:r w:rsidR="00B07332" w:rsidRPr="00C373E8">
        <w:rPr>
          <w:rFonts w:ascii="Times New Roman" w:eastAsia="Times New Roman" w:hAnsi="Times New Roman" w:cs="Times New Roman"/>
          <w:color w:val="000000" w:themeColor="text1"/>
          <w:sz w:val="24"/>
          <w:szCs w:val="24"/>
          <w:lang w:val="en-GB"/>
        </w:rPr>
        <w:t>(2019)</w:t>
      </w:r>
      <w:r w:rsidRPr="00C373E8">
        <w:rPr>
          <w:rFonts w:ascii="Times New Roman" w:eastAsia="Times New Roman" w:hAnsi="Times New Roman" w:cs="Times New Roman"/>
          <w:color w:val="000000" w:themeColor="text1"/>
          <w:sz w:val="24"/>
          <w:szCs w:val="24"/>
          <w:lang w:val="en-GB"/>
        </w:rPr>
        <w:t xml:space="preserve">, it has also been said that with adequate advancement of battery technology, most numbers of EVs have adopted at the wide-scale basis. On the other hand, the success of EV has mainly depended upon its infrastructure and standardization.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In terms of car ownership, the UK car industry would have faced with several changes in the future. In detail, most numbers of car manufacturers in the UK has mainly demanded more diversity in its car production. That specifically means, in recent times, besides personal car or vehicle, there have been raised various app-cab service, rental service, pool service and many more. Hence, most numbers of car ownership has tended towards for manufacturing cheap but quality standard vehicle with less oil consumption, eco-friendly or battery cars as well.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From another point of view, in the field of supply chain management (SCM), the UK car industry will also face some key changes at all. From credible sources, it has been found that for manufacturing any one car, around 30,000 parts will be required. Therefore, every car organization should not have to depend upon the steel industry for parts. Moreover, the UK-based Original Equipment Manufacturer (OEM) </w:t>
      </w:r>
      <w:r w:rsidR="00A476BE" w:rsidRPr="00C373E8">
        <w:rPr>
          <w:rFonts w:ascii="Times New Roman" w:eastAsia="Times New Roman" w:hAnsi="Times New Roman" w:cs="Times New Roman"/>
          <w:color w:val="000000" w:themeColor="text1"/>
          <w:sz w:val="24"/>
          <w:szCs w:val="24"/>
          <w:lang w:val="en-GB"/>
        </w:rPr>
        <w:t>is</w:t>
      </w:r>
      <w:r w:rsidRPr="00C373E8">
        <w:rPr>
          <w:rFonts w:ascii="Times New Roman" w:eastAsia="Times New Roman" w:hAnsi="Times New Roman" w:cs="Times New Roman"/>
          <w:color w:val="000000" w:themeColor="text1"/>
          <w:sz w:val="24"/>
          <w:szCs w:val="24"/>
          <w:lang w:val="en-GB"/>
        </w:rPr>
        <w:t xml:space="preserve"> not always able to provide all parts due to unavailability</w:t>
      </w:r>
      <w:r w:rsidR="002C17D1" w:rsidRPr="00C373E8">
        <w:rPr>
          <w:rFonts w:ascii="Times New Roman" w:eastAsia="Times New Roman" w:hAnsi="Times New Roman" w:cs="Times New Roman"/>
          <w:color w:val="000000" w:themeColor="text1"/>
          <w:sz w:val="24"/>
          <w:szCs w:val="24"/>
          <w:lang w:val="en-GB"/>
        </w:rPr>
        <w:t xml:space="preserve"> (</w:t>
      </w:r>
      <w:proofErr w:type="spellStart"/>
      <w:r w:rsidR="002C17D1" w:rsidRPr="00C373E8">
        <w:rPr>
          <w:rFonts w:ascii="Times New Roman" w:eastAsia="Times New Roman" w:hAnsi="Times New Roman" w:cs="Times New Roman"/>
          <w:color w:val="000000" w:themeColor="text1"/>
          <w:sz w:val="24"/>
          <w:szCs w:val="24"/>
          <w:lang w:val="en-GB"/>
        </w:rPr>
        <w:t>Dhingra</w:t>
      </w:r>
      <w:proofErr w:type="spellEnd"/>
      <w:r w:rsidR="002C17D1" w:rsidRPr="00C373E8">
        <w:rPr>
          <w:rFonts w:ascii="Times New Roman" w:eastAsia="Times New Roman" w:hAnsi="Times New Roman" w:cs="Times New Roman"/>
          <w:color w:val="000000" w:themeColor="text1"/>
          <w:sz w:val="24"/>
          <w:szCs w:val="24"/>
          <w:lang w:val="en-GB"/>
        </w:rPr>
        <w:t xml:space="preserve"> </w:t>
      </w:r>
      <w:r w:rsidR="002C17D1" w:rsidRPr="00C373E8">
        <w:rPr>
          <w:rFonts w:ascii="Times New Roman" w:eastAsia="Times New Roman" w:hAnsi="Times New Roman" w:cs="Times New Roman"/>
          <w:i/>
          <w:color w:val="000000" w:themeColor="text1"/>
          <w:sz w:val="24"/>
          <w:szCs w:val="24"/>
          <w:lang w:val="en-GB"/>
        </w:rPr>
        <w:t xml:space="preserve">et al. </w:t>
      </w:r>
      <w:r w:rsidR="002C17D1" w:rsidRPr="00C373E8">
        <w:rPr>
          <w:rFonts w:ascii="Times New Roman" w:eastAsia="Times New Roman" w:hAnsi="Times New Roman" w:cs="Times New Roman"/>
          <w:color w:val="000000" w:themeColor="text1"/>
          <w:sz w:val="24"/>
          <w:szCs w:val="24"/>
          <w:lang w:val="en-GB"/>
        </w:rPr>
        <w:t>2016)</w:t>
      </w:r>
      <w:r w:rsidRPr="00C373E8">
        <w:rPr>
          <w:rFonts w:ascii="Times New Roman" w:eastAsia="Times New Roman" w:hAnsi="Times New Roman" w:cs="Times New Roman"/>
          <w:color w:val="000000" w:themeColor="text1"/>
          <w:sz w:val="24"/>
          <w:szCs w:val="24"/>
          <w:lang w:val="en-GB"/>
        </w:rPr>
        <w:t xml:space="preserve">. Thus, as per this case scenario, they will be depended on excise functioning effectively in the future. </w:t>
      </w:r>
    </w:p>
    <w:p w:rsidR="000C778B" w:rsidRPr="00C373E8" w:rsidRDefault="00650CC3" w:rsidP="004416F4">
      <w:pPr>
        <w:pStyle w:val="Heading1"/>
        <w:rPr>
          <w:lang w:val="en-GB"/>
        </w:rPr>
      </w:pPr>
      <w:bookmarkStart w:id="5" w:name="_Toc25942370"/>
      <w:r w:rsidRPr="00C373E8">
        <w:rPr>
          <w:lang w:val="en-GB"/>
        </w:rPr>
        <w:t>Contribution of Electric Cars for</w:t>
      </w:r>
      <w:r w:rsidR="006561F4" w:rsidRPr="00C373E8">
        <w:rPr>
          <w:lang w:val="en-GB"/>
        </w:rPr>
        <w:t xml:space="preserve"> gaining Competitive Advantage</w:t>
      </w:r>
      <w:bookmarkEnd w:id="5"/>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From the given case study, it has been seen that Volvo, a premium carmaker has utilized only Internal Combustion Energy (ICE). However, from 2019, it focuses on using electric motor at the core of its future business effectively. In this special activity, Volvo embraced that using of electric motor is the consumer’s requirements. Hence, they have tended towards for adopting </w:t>
      </w:r>
      <w:r w:rsidRPr="00C373E8">
        <w:rPr>
          <w:rFonts w:ascii="Times New Roman" w:eastAsia="Times New Roman" w:hAnsi="Times New Roman" w:cs="Times New Roman"/>
          <w:color w:val="000000" w:themeColor="text1"/>
          <w:sz w:val="24"/>
          <w:szCs w:val="24"/>
          <w:lang w:val="en-GB"/>
        </w:rPr>
        <w:lastRenderedPageBreak/>
        <w:t xml:space="preserve">electric motors through electrification rightly. Now, </w:t>
      </w:r>
      <w:r w:rsidR="00B925D9" w:rsidRPr="00C373E8">
        <w:rPr>
          <w:rFonts w:ascii="Times New Roman" w:eastAsia="Times New Roman" w:hAnsi="Times New Roman" w:cs="Times New Roman"/>
          <w:color w:val="000000" w:themeColor="text1"/>
          <w:sz w:val="24"/>
          <w:szCs w:val="24"/>
          <w:lang w:val="en-GB"/>
        </w:rPr>
        <w:t>these sections of this study have</w:t>
      </w:r>
      <w:r w:rsidRPr="00C373E8">
        <w:rPr>
          <w:rFonts w:ascii="Times New Roman" w:eastAsia="Times New Roman" w:hAnsi="Times New Roman" w:cs="Times New Roman"/>
          <w:color w:val="000000" w:themeColor="text1"/>
          <w:sz w:val="24"/>
          <w:szCs w:val="24"/>
          <w:lang w:val="en-GB"/>
        </w:rPr>
        <w:t xml:space="preserve"> clearly demonstrated how electric car usage or electrification supports changes within the UK car industry effectively. </w:t>
      </w:r>
    </w:p>
    <w:p w:rsidR="000C778B"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First of all, it is to say that electric car has mainly supported to reduce CO2 gas emissions effectively. In detail, through electrification, oil or gas consumption within cars or mo</w:t>
      </w:r>
      <w:r w:rsidR="00B925D9" w:rsidRPr="00C373E8">
        <w:rPr>
          <w:rFonts w:ascii="Times New Roman" w:eastAsia="Times New Roman" w:hAnsi="Times New Roman" w:cs="Times New Roman"/>
          <w:color w:val="000000" w:themeColor="text1"/>
          <w:sz w:val="24"/>
          <w:szCs w:val="24"/>
          <w:lang w:val="en-GB"/>
        </w:rPr>
        <w:t>tor vehicles will be restricted.</w:t>
      </w:r>
      <w:r w:rsidRPr="00C373E8">
        <w:rPr>
          <w:rFonts w:ascii="Times New Roman" w:eastAsia="Times New Roman" w:hAnsi="Times New Roman" w:cs="Times New Roman"/>
          <w:color w:val="000000" w:themeColor="text1"/>
          <w:sz w:val="24"/>
          <w:szCs w:val="24"/>
          <w:lang w:val="en-GB"/>
        </w:rPr>
        <w:t xml:space="preserve"> In this way, there will be no way to use CO2 within vehicles. Moreover, due to the reduction of CO2 gas </w:t>
      </w:r>
      <w:r w:rsidR="00B925D9" w:rsidRPr="00C373E8">
        <w:rPr>
          <w:rFonts w:ascii="Times New Roman" w:eastAsia="Times New Roman" w:hAnsi="Times New Roman" w:cs="Times New Roman"/>
          <w:color w:val="000000" w:themeColor="text1"/>
          <w:sz w:val="24"/>
          <w:szCs w:val="24"/>
          <w:lang w:val="en-GB"/>
        </w:rPr>
        <w:t>emissions;</w:t>
      </w:r>
      <w:r w:rsidRPr="00C373E8">
        <w:rPr>
          <w:rFonts w:ascii="Times New Roman" w:eastAsia="Times New Roman" w:hAnsi="Times New Roman" w:cs="Times New Roman"/>
          <w:color w:val="000000" w:themeColor="text1"/>
          <w:sz w:val="24"/>
          <w:szCs w:val="24"/>
          <w:lang w:val="en-GB"/>
        </w:rPr>
        <w:t xml:space="preserve"> there will be able to enhance environmental sustainability of the organization in the market effectively. Furthermore, it will help to gain an adequate level of competitive advantage in the market after all</w:t>
      </w:r>
      <w:r w:rsidR="00F07FB0" w:rsidRPr="00C373E8">
        <w:rPr>
          <w:rFonts w:ascii="Times New Roman" w:eastAsia="Times New Roman" w:hAnsi="Times New Roman" w:cs="Times New Roman"/>
          <w:color w:val="000000" w:themeColor="text1"/>
          <w:sz w:val="24"/>
          <w:szCs w:val="24"/>
          <w:lang w:val="en-GB"/>
        </w:rPr>
        <w:t xml:space="preserve"> (Head and Mayer, 2019)</w:t>
      </w:r>
      <w:r w:rsidRPr="00C373E8">
        <w:rPr>
          <w:rFonts w:ascii="Times New Roman" w:eastAsia="Times New Roman" w:hAnsi="Times New Roman" w:cs="Times New Roman"/>
          <w:color w:val="000000" w:themeColor="text1"/>
          <w:sz w:val="24"/>
          <w:szCs w:val="24"/>
          <w:lang w:val="en-GB"/>
        </w:rPr>
        <w:t xml:space="preserve">. </w:t>
      </w:r>
    </w:p>
    <w:p w:rsidR="000C778B"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 xml:space="preserve">On the other hand, Electric Cars usage has also supported eco-friendly technology usage for reducing the chances of global warming all over the world. Hence, this scenario has also attached with environmental sustainability of the car industry in the UK after all. In detail, by using an electric motor instead of ICE, there would be able to use green technology within cars or vehicles properly. This is because, due to use electric, gas has not been used ever. Additionally, this should help most numbers of the organization to acquire adequate level based competitive advantage in the market correctly. This is happened, as mot numbers of consumers </w:t>
      </w:r>
      <w:r w:rsidR="00687CE1" w:rsidRPr="00C373E8">
        <w:rPr>
          <w:rFonts w:ascii="Times New Roman" w:eastAsia="Times New Roman" w:hAnsi="Times New Roman" w:cs="Times New Roman"/>
          <w:color w:val="000000" w:themeColor="text1"/>
          <w:sz w:val="24"/>
          <w:szCs w:val="24"/>
          <w:lang w:val="en-GB"/>
        </w:rPr>
        <w:t>prefer</w:t>
      </w:r>
      <w:r w:rsidRPr="00C373E8">
        <w:rPr>
          <w:rFonts w:ascii="Times New Roman" w:eastAsia="Times New Roman" w:hAnsi="Times New Roman" w:cs="Times New Roman"/>
          <w:color w:val="000000" w:themeColor="text1"/>
          <w:sz w:val="24"/>
          <w:szCs w:val="24"/>
          <w:lang w:val="en-GB"/>
        </w:rPr>
        <w:t xml:space="preserve"> environment-friendly cars rather than strict law enabled gas emissions car effectively. </w:t>
      </w:r>
    </w:p>
    <w:p w:rsidR="00AD3F5F" w:rsidRPr="00875682" w:rsidRDefault="00AD3F5F" w:rsidP="004416F4">
      <w:pPr>
        <w:pStyle w:val="Heading1"/>
        <w:rPr>
          <w:lang w:val="en-GB"/>
        </w:rPr>
      </w:pPr>
      <w:bookmarkStart w:id="6" w:name="_Toc25942371"/>
      <w:r w:rsidRPr="00875682">
        <w:rPr>
          <w:lang w:val="en-GB"/>
        </w:rPr>
        <w:t>New business opportunities for entrepreneurs led by electric cars</w:t>
      </w:r>
      <w:bookmarkEnd w:id="6"/>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Business opportunities have surfaced in the industry of electric cars. This is the result of the world doing way gradually with cars operating on petrol engine, which are aimed at creating a pollution free environment. This has become a green business initiative for entrepreneurs to venture into. Electric cars are here since several nations have already established deadlines for fully adopting it. One of the emerging business opportunities that electric cars present to entrepreneurs is </w:t>
      </w:r>
      <w:r w:rsidRPr="00875682">
        <w:rPr>
          <w:rFonts w:ascii="Times New Roman" w:eastAsia="Times New Roman" w:hAnsi="Times New Roman" w:cs="Times New Roman"/>
          <w:b/>
          <w:sz w:val="24"/>
          <w:szCs w:val="24"/>
          <w:lang w:val="en-GB"/>
        </w:rPr>
        <w:t>electric car charging stations</w:t>
      </w:r>
      <w:r w:rsidRPr="00875682">
        <w:rPr>
          <w:rFonts w:ascii="Times New Roman" w:eastAsia="Times New Roman" w:hAnsi="Times New Roman" w:cs="Times New Roman"/>
          <w:sz w:val="24"/>
          <w:szCs w:val="24"/>
          <w:lang w:val="en-GB"/>
        </w:rPr>
        <w:t>. It is necessary for electric cars to be supplied with electric energy from time to time to keep it moving. The requirement for charging might reduce in the future due to developments in power consumption technology and battery capacity; however, charging the electric cars would still be a necessity (</w:t>
      </w:r>
      <w:r w:rsidRPr="00875682">
        <w:rPr>
          <w:rFonts w:ascii="Times New Roman" w:eastAsia="Times New Roman" w:hAnsi="Times New Roman" w:cs="Times New Roman"/>
          <w:sz w:val="24"/>
          <w:szCs w:val="24"/>
          <w:highlight w:val="white"/>
          <w:lang w:val="en-GB"/>
        </w:rPr>
        <w:t>Randall, 2016)</w:t>
      </w:r>
      <w:r w:rsidRPr="00875682">
        <w:rPr>
          <w:rFonts w:ascii="Times New Roman" w:eastAsia="Times New Roman" w:hAnsi="Times New Roman" w:cs="Times New Roman"/>
          <w:sz w:val="24"/>
          <w:szCs w:val="24"/>
          <w:lang w:val="en-GB"/>
        </w:rPr>
        <w:t xml:space="preserve">. Therefore, charging stations for electric cars is a new type of business that entrepreneurs can set up, where </w:t>
      </w:r>
      <w:proofErr w:type="spellStart"/>
      <w:r w:rsidRPr="00875682">
        <w:rPr>
          <w:rFonts w:ascii="Times New Roman" w:eastAsia="Times New Roman" w:hAnsi="Times New Roman" w:cs="Times New Roman"/>
          <w:sz w:val="24"/>
          <w:szCs w:val="24"/>
          <w:lang w:val="en-GB"/>
        </w:rPr>
        <w:t>ongoing</w:t>
      </w:r>
      <w:proofErr w:type="spellEnd"/>
      <w:r w:rsidRPr="00875682">
        <w:rPr>
          <w:rFonts w:ascii="Times New Roman" w:eastAsia="Times New Roman" w:hAnsi="Times New Roman" w:cs="Times New Roman"/>
          <w:sz w:val="24"/>
          <w:szCs w:val="24"/>
          <w:lang w:val="en-GB"/>
        </w:rPr>
        <w:t xml:space="preserve"> electric can arrive and charge, similar to traditional gas stations. Such businesses are </w:t>
      </w:r>
      <w:r w:rsidRPr="00875682">
        <w:rPr>
          <w:rFonts w:ascii="Times New Roman" w:eastAsia="Times New Roman" w:hAnsi="Times New Roman" w:cs="Times New Roman"/>
          <w:sz w:val="24"/>
          <w:szCs w:val="24"/>
          <w:lang w:val="en-GB"/>
        </w:rPr>
        <w:lastRenderedPageBreak/>
        <w:t xml:space="preserve">already emerging in nations such as Norway, where the number of purchased electric cars have significantly increased. However, the business requires specializing on different car models, as the duration of charging varies of different models. Similarly, another business opportunity for entrepreneurs involves </w:t>
      </w:r>
      <w:r w:rsidRPr="00875682">
        <w:rPr>
          <w:rFonts w:ascii="Times New Roman" w:eastAsia="Times New Roman" w:hAnsi="Times New Roman" w:cs="Times New Roman"/>
          <w:b/>
          <w:sz w:val="24"/>
          <w:szCs w:val="24"/>
          <w:lang w:val="en-GB"/>
        </w:rPr>
        <w:t xml:space="preserve">trade on spare parts of electric cars. </w:t>
      </w:r>
      <w:r w:rsidRPr="00875682">
        <w:rPr>
          <w:rFonts w:ascii="Times New Roman" w:eastAsia="Times New Roman" w:hAnsi="Times New Roman" w:cs="Times New Roman"/>
          <w:sz w:val="24"/>
          <w:szCs w:val="24"/>
          <w:lang w:val="en-GB"/>
        </w:rPr>
        <w:t xml:space="preserve">Every electric car involves parts that are required to be changed when worn out. Therefore, the car owners need stores for purchasing and equipping the parts. Therefore, there will be a high demand for spare parts such as DC converter, electric traction motor, power electronics controller, </w:t>
      </w:r>
      <w:proofErr w:type="spellStart"/>
      <w:r w:rsidRPr="00875682">
        <w:rPr>
          <w:rFonts w:ascii="Times New Roman" w:eastAsia="Times New Roman" w:hAnsi="Times New Roman" w:cs="Times New Roman"/>
          <w:sz w:val="24"/>
          <w:szCs w:val="24"/>
          <w:lang w:val="en-GB"/>
        </w:rPr>
        <w:t>onboard</w:t>
      </w:r>
      <w:proofErr w:type="spellEnd"/>
      <w:r w:rsidRPr="00875682">
        <w:rPr>
          <w:rFonts w:ascii="Times New Roman" w:eastAsia="Times New Roman" w:hAnsi="Times New Roman" w:cs="Times New Roman"/>
          <w:sz w:val="24"/>
          <w:szCs w:val="24"/>
          <w:lang w:val="en-GB"/>
        </w:rPr>
        <w:t xml:space="preserve"> chargers, traction battery park, charge ports and more, when these electric cars would be fully adopted . Hence, beginning to trade such parts early with provide entrepreneurs with a competitive edge in the future. Moreover, customers who can fix or equip spare parts themselves, or have their dedicated mechanic, are likely to seek these parts online. Hence, entrepreneurs can consider </w:t>
      </w:r>
      <w:r w:rsidRPr="00875682">
        <w:rPr>
          <w:rFonts w:ascii="Times New Roman" w:eastAsia="Times New Roman" w:hAnsi="Times New Roman" w:cs="Times New Roman"/>
          <w:b/>
          <w:sz w:val="24"/>
          <w:szCs w:val="24"/>
          <w:lang w:val="en-GB"/>
        </w:rPr>
        <w:t>online sales of electric car spare parts</w:t>
      </w:r>
      <w:r w:rsidRPr="00875682">
        <w:rPr>
          <w:rFonts w:ascii="Times New Roman" w:eastAsia="Times New Roman" w:hAnsi="Times New Roman" w:cs="Times New Roman"/>
          <w:sz w:val="24"/>
          <w:szCs w:val="24"/>
          <w:lang w:val="en-GB"/>
        </w:rPr>
        <w:t>. All they have to do is set up an ecommerce platform and showcase the parts to the customers. It would not be required to purchase the parts if entrepreneurs can leverage on affiliate marketing and earn commissions from leading manufacturers of such spare parts (</w:t>
      </w:r>
      <w:proofErr w:type="spellStart"/>
      <w:r w:rsidRPr="00875682">
        <w:rPr>
          <w:rFonts w:ascii="Times New Roman" w:eastAsia="Times New Roman" w:hAnsi="Times New Roman" w:cs="Times New Roman"/>
          <w:sz w:val="24"/>
          <w:szCs w:val="24"/>
          <w:highlight w:val="white"/>
          <w:lang w:val="en-GB"/>
        </w:rPr>
        <w:t>Dijk</w:t>
      </w:r>
      <w:proofErr w:type="spellEnd"/>
      <w:r w:rsidRPr="00875682">
        <w:rPr>
          <w:rFonts w:ascii="Times New Roman" w:eastAsia="Times New Roman" w:hAnsi="Times New Roman" w:cs="Times New Roman"/>
          <w:sz w:val="24"/>
          <w:szCs w:val="24"/>
          <w:highlight w:val="white"/>
          <w:lang w:val="en-GB"/>
        </w:rPr>
        <w:t xml:space="preserve"> </w:t>
      </w:r>
      <w:r w:rsidRPr="00875682">
        <w:rPr>
          <w:rFonts w:ascii="Times New Roman" w:eastAsia="Times New Roman" w:hAnsi="Times New Roman" w:cs="Times New Roman"/>
          <w:i/>
          <w:sz w:val="24"/>
          <w:szCs w:val="24"/>
          <w:highlight w:val="white"/>
          <w:lang w:val="en-GB"/>
        </w:rPr>
        <w:t>et al</w:t>
      </w:r>
      <w:r w:rsidRPr="00875682">
        <w:rPr>
          <w:rFonts w:ascii="Times New Roman" w:eastAsia="Times New Roman" w:hAnsi="Times New Roman" w:cs="Times New Roman"/>
          <w:sz w:val="24"/>
          <w:szCs w:val="24"/>
          <w:highlight w:val="white"/>
          <w:lang w:val="en-GB"/>
        </w:rPr>
        <w:t>., 2016)</w:t>
      </w:r>
      <w:r w:rsidRPr="00875682">
        <w:rPr>
          <w:rFonts w:ascii="Times New Roman" w:eastAsia="Times New Roman" w:hAnsi="Times New Roman" w:cs="Times New Roman"/>
          <w:sz w:val="24"/>
          <w:szCs w:val="24"/>
          <w:lang w:val="en-GB"/>
        </w:rPr>
        <w:t>.</w:t>
      </w:r>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The business idea of charging stations for electric cars can further create new business opportunity for entrepreneurs in terms of </w:t>
      </w:r>
      <w:r w:rsidRPr="00875682">
        <w:rPr>
          <w:rFonts w:ascii="Times New Roman" w:eastAsia="Times New Roman" w:hAnsi="Times New Roman" w:cs="Times New Roman"/>
          <w:b/>
          <w:sz w:val="24"/>
          <w:szCs w:val="24"/>
          <w:lang w:val="en-GB"/>
        </w:rPr>
        <w:t xml:space="preserve">construction of the charging stations. </w:t>
      </w:r>
      <w:r w:rsidRPr="00875682">
        <w:rPr>
          <w:rFonts w:ascii="Times New Roman" w:eastAsia="Times New Roman" w:hAnsi="Times New Roman" w:cs="Times New Roman"/>
          <w:sz w:val="24"/>
          <w:szCs w:val="24"/>
          <w:lang w:val="en-GB"/>
        </w:rPr>
        <w:t xml:space="preserve">Charging stations for electric cars are not the same as the traditional gas stations. Construction of charging stations for electric cars need intervention of experts with an experience of how infrastructure operates in discharging electric energy. Therefore, entrepreneurs who are professional in this area must not miss the opportunity. On the other hand, for entrepreneurs who have significant capital to invest and resources to deploy, can seek the opportunity of </w:t>
      </w:r>
      <w:r w:rsidRPr="00875682">
        <w:rPr>
          <w:rFonts w:ascii="Times New Roman" w:eastAsia="Times New Roman" w:hAnsi="Times New Roman" w:cs="Times New Roman"/>
          <w:b/>
          <w:sz w:val="24"/>
          <w:szCs w:val="24"/>
          <w:lang w:val="en-GB"/>
        </w:rPr>
        <w:t>electric car spare parts manufacturing business</w:t>
      </w:r>
      <w:r w:rsidRPr="00875682">
        <w:rPr>
          <w:rFonts w:ascii="Times New Roman" w:eastAsia="Times New Roman" w:hAnsi="Times New Roman" w:cs="Times New Roman"/>
          <w:sz w:val="24"/>
          <w:szCs w:val="24"/>
          <w:lang w:val="en-GB"/>
        </w:rPr>
        <w:t>. With the growth of the industry, there will be a growth in demand for the spare parts required for replacing the worn out ones (</w:t>
      </w:r>
      <w:proofErr w:type="spellStart"/>
      <w:r w:rsidRPr="00875682">
        <w:rPr>
          <w:rFonts w:ascii="Times New Roman" w:eastAsia="Times New Roman" w:hAnsi="Times New Roman" w:cs="Times New Roman"/>
          <w:sz w:val="24"/>
          <w:szCs w:val="24"/>
          <w:highlight w:val="white"/>
          <w:lang w:val="en-GB"/>
        </w:rPr>
        <w:t>Musonera</w:t>
      </w:r>
      <w:proofErr w:type="spellEnd"/>
      <w:r w:rsidRPr="00875682">
        <w:rPr>
          <w:rFonts w:ascii="Times New Roman" w:eastAsia="Times New Roman" w:hAnsi="Times New Roman" w:cs="Times New Roman"/>
          <w:sz w:val="24"/>
          <w:szCs w:val="24"/>
          <w:highlight w:val="white"/>
          <w:lang w:val="en-GB"/>
        </w:rPr>
        <w:t xml:space="preserve"> and Cagle, 2019)</w:t>
      </w:r>
      <w:r w:rsidRPr="00875682">
        <w:rPr>
          <w:rFonts w:ascii="Times New Roman" w:eastAsia="Times New Roman" w:hAnsi="Times New Roman" w:cs="Times New Roman"/>
          <w:sz w:val="24"/>
          <w:szCs w:val="24"/>
          <w:lang w:val="en-GB"/>
        </w:rPr>
        <w:t xml:space="preserve">. Hence, entrepreneurs with knowledge of source of raw materials, access to manufacturing technology and capital to spend can invest into the business. In addition to this, entrepreneurs can set up a business of </w:t>
      </w:r>
      <w:r w:rsidRPr="00875682">
        <w:rPr>
          <w:rFonts w:ascii="Times New Roman" w:eastAsia="Times New Roman" w:hAnsi="Times New Roman" w:cs="Times New Roman"/>
          <w:b/>
          <w:sz w:val="24"/>
          <w:szCs w:val="24"/>
          <w:lang w:val="en-GB"/>
        </w:rPr>
        <w:t xml:space="preserve">diagnostic centre </w:t>
      </w:r>
      <w:r w:rsidRPr="00875682">
        <w:rPr>
          <w:rFonts w:ascii="Times New Roman" w:eastAsia="Times New Roman" w:hAnsi="Times New Roman" w:cs="Times New Roman"/>
          <w:sz w:val="24"/>
          <w:szCs w:val="24"/>
          <w:lang w:val="en-GB"/>
        </w:rPr>
        <w:t>for electric cars. Electric cars are manmade things that are very much prone to developing faults. The sophisticated technologies used for development of electric cars do not need a layman’s idea for fixing. Hence, a diagnostic centre equipped with adequate technology can be set up for detecting and resolving issues that develop in electric vehicles.</w:t>
      </w:r>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lastRenderedPageBreak/>
        <w:t xml:space="preserve">The industry of electric cars is still growing. Hence, commercial electric car charging stations might not be available to the drivers at every point of time and place. Drivers might exhaust their batteries and remain stranded on their way to destination or nearest charging station. In context to this, a business of </w:t>
      </w:r>
      <w:r w:rsidRPr="00875682">
        <w:rPr>
          <w:rFonts w:ascii="Times New Roman" w:eastAsia="Times New Roman" w:hAnsi="Times New Roman" w:cs="Times New Roman"/>
          <w:b/>
          <w:sz w:val="24"/>
          <w:szCs w:val="24"/>
          <w:lang w:val="en-GB"/>
        </w:rPr>
        <w:t xml:space="preserve">mobile charging station service </w:t>
      </w:r>
      <w:r w:rsidRPr="00875682">
        <w:rPr>
          <w:rFonts w:ascii="Times New Roman" w:eastAsia="Times New Roman" w:hAnsi="Times New Roman" w:cs="Times New Roman"/>
          <w:sz w:val="24"/>
          <w:szCs w:val="24"/>
          <w:lang w:val="en-GB"/>
        </w:rPr>
        <w:t xml:space="preserve">would be a great opportunity in the future, where businesses can move out their charging equipment for providing charging services to stranded drivers. Furthermore, a business of </w:t>
      </w:r>
      <w:r w:rsidRPr="00875682">
        <w:rPr>
          <w:rFonts w:ascii="Times New Roman" w:eastAsia="Times New Roman" w:hAnsi="Times New Roman" w:cs="Times New Roman"/>
          <w:b/>
          <w:sz w:val="24"/>
          <w:szCs w:val="24"/>
          <w:lang w:val="en-GB"/>
        </w:rPr>
        <w:t xml:space="preserve">rental services </w:t>
      </w:r>
      <w:r w:rsidRPr="00875682">
        <w:rPr>
          <w:rFonts w:ascii="Times New Roman" w:eastAsia="Times New Roman" w:hAnsi="Times New Roman" w:cs="Times New Roman"/>
          <w:sz w:val="24"/>
          <w:szCs w:val="24"/>
          <w:lang w:val="en-GB"/>
        </w:rPr>
        <w:t>for electric cars will be another opportunity for entrepreneurs. The financial strength for purchasing electric cars is not possessed by everyone. Numerous people intend to drive electric cars on a daily basis or on occasions. Hence, entrepreneurs can use this opportunity to create application for electric car owners to display their electric cars for rent (</w:t>
      </w:r>
      <w:r w:rsidRPr="00875682">
        <w:rPr>
          <w:rFonts w:ascii="Times New Roman" w:eastAsia="Times New Roman" w:hAnsi="Times New Roman" w:cs="Times New Roman"/>
          <w:sz w:val="24"/>
          <w:szCs w:val="24"/>
          <w:highlight w:val="white"/>
          <w:lang w:val="en-GB"/>
        </w:rPr>
        <w:t>Chung and Kwon, 2015)</w:t>
      </w:r>
      <w:r w:rsidRPr="00875682">
        <w:rPr>
          <w:rFonts w:ascii="Times New Roman" w:eastAsia="Times New Roman" w:hAnsi="Times New Roman" w:cs="Times New Roman"/>
          <w:sz w:val="24"/>
          <w:szCs w:val="24"/>
          <w:lang w:val="en-GB"/>
        </w:rPr>
        <w:t>.</w:t>
      </w:r>
    </w:p>
    <w:p w:rsidR="00AD3F5F" w:rsidRPr="00875682" w:rsidRDefault="00AD3F5F" w:rsidP="004416F4">
      <w:pPr>
        <w:pStyle w:val="Heading1"/>
        <w:rPr>
          <w:lang w:val="en-GB"/>
        </w:rPr>
      </w:pPr>
      <w:bookmarkStart w:id="7" w:name="_Toc25942372"/>
      <w:r w:rsidRPr="00875682">
        <w:rPr>
          <w:lang w:val="en-GB"/>
        </w:rPr>
        <w:t>Business associated with the automotive industries that are likely to lose profitability</w:t>
      </w:r>
      <w:bookmarkEnd w:id="7"/>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The wide adoption of electric cars can potentially lead to a few current businesses associated with the automotive industry losing its profitability in the long run. The conventional petrol and diesel based cars would witness decreasing sales, as new models of cars would be hybrid or completely electric. Moreover, as these cars become more energy efficient, people would prefer electric cars over petrol engine ones, leading to falling sales of petrol engine cars seen on the streets. This, on the other hand, would lead to reduced demand for oil, as future transportation would no longer have reliance on gas stations. Similarly, declining sales and demand for petrol engine cars would lead to less demand for spare parts of traditional fuel based cars (</w:t>
      </w:r>
      <w:r w:rsidRPr="00875682">
        <w:rPr>
          <w:rFonts w:ascii="Times New Roman" w:eastAsia="Times New Roman" w:hAnsi="Times New Roman" w:cs="Times New Roman"/>
          <w:sz w:val="24"/>
          <w:szCs w:val="24"/>
          <w:highlight w:val="white"/>
          <w:lang w:val="en-GB"/>
        </w:rPr>
        <w:t xml:space="preserve">Morton </w:t>
      </w:r>
      <w:r w:rsidRPr="00875682">
        <w:rPr>
          <w:rFonts w:ascii="Times New Roman" w:eastAsia="Times New Roman" w:hAnsi="Times New Roman" w:cs="Times New Roman"/>
          <w:i/>
          <w:sz w:val="24"/>
          <w:szCs w:val="24"/>
          <w:highlight w:val="white"/>
          <w:lang w:val="en-GB"/>
        </w:rPr>
        <w:t>et al</w:t>
      </w:r>
      <w:r w:rsidRPr="00875682">
        <w:rPr>
          <w:rFonts w:ascii="Times New Roman" w:eastAsia="Times New Roman" w:hAnsi="Times New Roman" w:cs="Times New Roman"/>
          <w:sz w:val="24"/>
          <w:szCs w:val="24"/>
          <w:highlight w:val="white"/>
          <w:lang w:val="en-GB"/>
        </w:rPr>
        <w:t>., 2017)</w:t>
      </w:r>
      <w:r w:rsidRPr="00875682">
        <w:rPr>
          <w:rFonts w:ascii="Times New Roman" w:eastAsia="Times New Roman" w:hAnsi="Times New Roman" w:cs="Times New Roman"/>
          <w:sz w:val="24"/>
          <w:szCs w:val="24"/>
          <w:lang w:val="en-GB"/>
        </w:rPr>
        <w:t>. Hence, the businesses of petrol car parts manufacturing and retailing would gradually lose its profitability. In addition to this, the facilities of emissions test would disappear, as electric vehicles do not include tailpipes. Hence, there would be no emissions as well as the need for testing the emissions. Furthermore, muffler shops would completely disappear, as electric cars do not have mufflers.</w:t>
      </w:r>
    </w:p>
    <w:p w:rsidR="00AD3F5F" w:rsidRPr="00875682" w:rsidRDefault="00AD3F5F" w:rsidP="004416F4">
      <w:pPr>
        <w:pStyle w:val="Heading1"/>
        <w:rPr>
          <w:lang w:val="en-GB"/>
        </w:rPr>
      </w:pPr>
      <w:bookmarkStart w:id="8" w:name="_Toc25942373"/>
      <w:r w:rsidRPr="00875682">
        <w:rPr>
          <w:lang w:val="en-GB"/>
        </w:rPr>
        <w:t>Porter’s five forces for attractiveness of the automobile industry</w:t>
      </w:r>
      <w:bookmarkEnd w:id="8"/>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In terms of </w:t>
      </w:r>
      <w:r w:rsidRPr="00875682">
        <w:rPr>
          <w:rFonts w:ascii="Times New Roman" w:eastAsia="Times New Roman" w:hAnsi="Times New Roman" w:cs="Times New Roman"/>
          <w:b/>
          <w:sz w:val="24"/>
          <w:szCs w:val="24"/>
          <w:lang w:val="en-GB"/>
        </w:rPr>
        <w:t>bargaining power of buyers</w:t>
      </w:r>
      <w:r w:rsidRPr="00875682">
        <w:rPr>
          <w:rFonts w:ascii="Times New Roman" w:eastAsia="Times New Roman" w:hAnsi="Times New Roman" w:cs="Times New Roman"/>
          <w:sz w:val="24"/>
          <w:szCs w:val="24"/>
          <w:lang w:val="en-GB"/>
        </w:rPr>
        <w:t xml:space="preserve">, the power of the force is </w:t>
      </w:r>
      <w:r w:rsidRPr="00875682">
        <w:rPr>
          <w:rFonts w:ascii="Times New Roman" w:eastAsia="Times New Roman" w:hAnsi="Times New Roman" w:cs="Times New Roman"/>
          <w:b/>
          <w:sz w:val="24"/>
          <w:szCs w:val="24"/>
          <w:lang w:val="en-GB"/>
        </w:rPr>
        <w:t>moderate</w:t>
      </w:r>
      <w:r w:rsidRPr="00875682">
        <w:rPr>
          <w:rFonts w:ascii="Times New Roman" w:eastAsia="Times New Roman" w:hAnsi="Times New Roman" w:cs="Times New Roman"/>
          <w:sz w:val="24"/>
          <w:szCs w:val="24"/>
          <w:lang w:val="en-GB"/>
        </w:rPr>
        <w:t>. This is due to the fact that customers are the direct factors that determine the revenue of the firms. However, customers currently have limited options to choose for electric cars with moderate availability of substitutes. Moreover, there are no switching costs for customers as well.</w:t>
      </w:r>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lastRenderedPageBreak/>
        <w:t xml:space="preserve">In terms of </w:t>
      </w:r>
      <w:r w:rsidRPr="00875682">
        <w:rPr>
          <w:rFonts w:ascii="Times New Roman" w:eastAsia="Times New Roman" w:hAnsi="Times New Roman" w:cs="Times New Roman"/>
          <w:b/>
          <w:sz w:val="24"/>
          <w:szCs w:val="24"/>
          <w:lang w:val="en-GB"/>
        </w:rPr>
        <w:t>bargaining power of suppliers</w:t>
      </w:r>
      <w:r w:rsidRPr="00875682">
        <w:rPr>
          <w:rFonts w:ascii="Times New Roman" w:eastAsia="Times New Roman" w:hAnsi="Times New Roman" w:cs="Times New Roman"/>
          <w:sz w:val="24"/>
          <w:szCs w:val="24"/>
          <w:lang w:val="en-GB"/>
        </w:rPr>
        <w:t xml:space="preserve">, the force is </w:t>
      </w:r>
      <w:r w:rsidRPr="00875682">
        <w:rPr>
          <w:rFonts w:ascii="Times New Roman" w:eastAsia="Times New Roman" w:hAnsi="Times New Roman" w:cs="Times New Roman"/>
          <w:b/>
          <w:sz w:val="24"/>
          <w:szCs w:val="24"/>
          <w:lang w:val="en-GB"/>
        </w:rPr>
        <w:t>moderate</w:t>
      </w:r>
      <w:r w:rsidRPr="00875682">
        <w:rPr>
          <w:rFonts w:ascii="Times New Roman" w:eastAsia="Times New Roman" w:hAnsi="Times New Roman" w:cs="Times New Roman"/>
          <w:sz w:val="24"/>
          <w:szCs w:val="24"/>
          <w:lang w:val="en-GB"/>
        </w:rPr>
        <w:t>, as the business of electric car manufacturers depend on the reliability of suppliers. Moreover, the sizes of the supplier firms are medium and the electric car manufacturing firms are large in size. However, the supply level is moderate, which provides a slight power to the suppliers, as they can negotiate material prices with multiple manufacturers.</w:t>
      </w:r>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In terms of </w:t>
      </w:r>
      <w:r w:rsidRPr="00875682">
        <w:rPr>
          <w:rFonts w:ascii="Times New Roman" w:eastAsia="Times New Roman" w:hAnsi="Times New Roman" w:cs="Times New Roman"/>
          <w:b/>
          <w:sz w:val="24"/>
          <w:szCs w:val="24"/>
          <w:lang w:val="en-GB"/>
        </w:rPr>
        <w:t>threat from new entrants</w:t>
      </w:r>
      <w:r w:rsidRPr="00875682">
        <w:rPr>
          <w:rFonts w:ascii="Times New Roman" w:eastAsia="Times New Roman" w:hAnsi="Times New Roman" w:cs="Times New Roman"/>
          <w:sz w:val="24"/>
          <w:szCs w:val="24"/>
          <w:lang w:val="en-GB"/>
        </w:rPr>
        <w:t xml:space="preserve">, the force has </w:t>
      </w:r>
      <w:r w:rsidRPr="00875682">
        <w:rPr>
          <w:rFonts w:ascii="Times New Roman" w:eastAsia="Times New Roman" w:hAnsi="Times New Roman" w:cs="Times New Roman"/>
          <w:b/>
          <w:sz w:val="24"/>
          <w:szCs w:val="24"/>
          <w:lang w:val="en-GB"/>
        </w:rPr>
        <w:t>weak</w:t>
      </w:r>
      <w:r w:rsidRPr="00875682">
        <w:rPr>
          <w:rFonts w:ascii="Times New Roman" w:eastAsia="Times New Roman" w:hAnsi="Times New Roman" w:cs="Times New Roman"/>
          <w:sz w:val="24"/>
          <w:szCs w:val="24"/>
          <w:lang w:val="en-GB"/>
        </w:rPr>
        <w:t xml:space="preserve"> </w:t>
      </w:r>
      <w:r w:rsidRPr="00875682">
        <w:rPr>
          <w:rFonts w:ascii="Times New Roman" w:eastAsia="Times New Roman" w:hAnsi="Times New Roman" w:cs="Times New Roman"/>
          <w:b/>
          <w:sz w:val="24"/>
          <w:szCs w:val="24"/>
          <w:lang w:val="en-GB"/>
        </w:rPr>
        <w:t xml:space="preserve">or low </w:t>
      </w:r>
      <w:r w:rsidRPr="00875682">
        <w:rPr>
          <w:rFonts w:ascii="Times New Roman" w:eastAsia="Times New Roman" w:hAnsi="Times New Roman" w:cs="Times New Roman"/>
          <w:sz w:val="24"/>
          <w:szCs w:val="24"/>
          <w:lang w:val="en-GB"/>
        </w:rPr>
        <w:t xml:space="preserve">power. New entrants in the </w:t>
      </w:r>
      <w:r>
        <w:rPr>
          <w:rFonts w:ascii="Times New Roman" w:eastAsia="Times New Roman" w:hAnsi="Times New Roman" w:cs="Times New Roman"/>
          <w:sz w:val="24"/>
          <w:szCs w:val="24"/>
          <w:lang w:val="en-GB"/>
        </w:rPr>
        <w:t>industry</w:t>
      </w:r>
      <w:r w:rsidRPr="00875682">
        <w:rPr>
          <w:rFonts w:ascii="Times New Roman" w:eastAsia="Times New Roman" w:hAnsi="Times New Roman" w:cs="Times New Roman"/>
          <w:sz w:val="24"/>
          <w:szCs w:val="24"/>
          <w:lang w:val="en-GB"/>
        </w:rPr>
        <w:t xml:space="preserve"> have to possess huge financial capital in order to penetrate the market, establish brand image and invest in infrastructure and technology. Moreover, existing car firms with no experience in electric car manufacturing have to put significant efforts and investments for setting up new type of manufacturing facilities, expertise and equipment.</w:t>
      </w:r>
    </w:p>
    <w:p w:rsidR="00AD3F5F" w:rsidRPr="00875682" w:rsidRDefault="00AD3F5F" w:rsidP="00AD3F5F">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In terms of </w:t>
      </w:r>
      <w:r w:rsidRPr="00875682">
        <w:rPr>
          <w:rFonts w:ascii="Times New Roman" w:eastAsia="Times New Roman" w:hAnsi="Times New Roman" w:cs="Times New Roman"/>
          <w:b/>
          <w:sz w:val="24"/>
          <w:szCs w:val="24"/>
          <w:lang w:val="en-GB"/>
        </w:rPr>
        <w:t xml:space="preserve">threat from substitutes, </w:t>
      </w:r>
      <w:r w:rsidRPr="00875682">
        <w:rPr>
          <w:rFonts w:ascii="Times New Roman" w:eastAsia="Times New Roman" w:hAnsi="Times New Roman" w:cs="Times New Roman"/>
          <w:sz w:val="24"/>
          <w:szCs w:val="24"/>
          <w:lang w:val="en-GB"/>
        </w:rPr>
        <w:t xml:space="preserve">the force is </w:t>
      </w:r>
      <w:r w:rsidRPr="00875682">
        <w:rPr>
          <w:rFonts w:ascii="Times New Roman" w:eastAsia="Times New Roman" w:hAnsi="Times New Roman" w:cs="Times New Roman"/>
          <w:b/>
          <w:sz w:val="24"/>
          <w:szCs w:val="24"/>
          <w:lang w:val="en-GB"/>
        </w:rPr>
        <w:t xml:space="preserve">moderate. </w:t>
      </w:r>
      <w:r w:rsidRPr="00875682">
        <w:rPr>
          <w:rFonts w:ascii="Times New Roman" w:eastAsia="Times New Roman" w:hAnsi="Times New Roman" w:cs="Times New Roman"/>
          <w:sz w:val="24"/>
          <w:szCs w:val="24"/>
          <w:lang w:val="en-GB"/>
        </w:rPr>
        <w:t>This is due to moderate availability of substitutes, as electric cars itself are not yet widely adopted. Hence, petrol and diesel engine cars serve as substitutes, which do not provide the desired fuel or economic efficiency. However, there are no switching costs, making it a moderate force.</w:t>
      </w:r>
    </w:p>
    <w:p w:rsidR="00AD3F5F" w:rsidRPr="0046590C" w:rsidRDefault="00AD3F5F" w:rsidP="00465BFE">
      <w:pPr>
        <w:pStyle w:val="Normal1"/>
        <w:spacing w:line="360" w:lineRule="auto"/>
        <w:jc w:val="both"/>
        <w:rPr>
          <w:rFonts w:ascii="Times New Roman" w:eastAsia="Times New Roman" w:hAnsi="Times New Roman" w:cs="Times New Roman"/>
          <w:sz w:val="24"/>
          <w:szCs w:val="24"/>
          <w:lang w:val="en-GB"/>
        </w:rPr>
      </w:pPr>
      <w:r w:rsidRPr="00875682">
        <w:rPr>
          <w:rFonts w:ascii="Times New Roman" w:eastAsia="Times New Roman" w:hAnsi="Times New Roman" w:cs="Times New Roman"/>
          <w:sz w:val="24"/>
          <w:szCs w:val="24"/>
          <w:lang w:val="en-GB"/>
        </w:rPr>
        <w:t xml:space="preserve">In terms of </w:t>
      </w:r>
      <w:r w:rsidRPr="00875682">
        <w:rPr>
          <w:rFonts w:ascii="Times New Roman" w:eastAsia="Times New Roman" w:hAnsi="Times New Roman" w:cs="Times New Roman"/>
          <w:b/>
          <w:sz w:val="24"/>
          <w:szCs w:val="24"/>
          <w:lang w:val="en-GB"/>
        </w:rPr>
        <w:t xml:space="preserve">competitive rivalry, </w:t>
      </w:r>
      <w:r w:rsidRPr="00875682">
        <w:rPr>
          <w:rFonts w:ascii="Times New Roman" w:eastAsia="Times New Roman" w:hAnsi="Times New Roman" w:cs="Times New Roman"/>
          <w:sz w:val="24"/>
          <w:szCs w:val="24"/>
          <w:lang w:val="en-GB"/>
        </w:rPr>
        <w:t xml:space="preserve">the force is </w:t>
      </w:r>
      <w:r w:rsidRPr="00875682">
        <w:rPr>
          <w:rFonts w:ascii="Times New Roman" w:eastAsia="Times New Roman" w:hAnsi="Times New Roman" w:cs="Times New Roman"/>
          <w:b/>
          <w:sz w:val="24"/>
          <w:szCs w:val="24"/>
          <w:lang w:val="en-GB"/>
        </w:rPr>
        <w:t xml:space="preserve">strong or high. </w:t>
      </w:r>
      <w:r w:rsidRPr="00875682">
        <w:rPr>
          <w:rFonts w:ascii="Times New Roman" w:eastAsia="Times New Roman" w:hAnsi="Times New Roman" w:cs="Times New Roman"/>
          <w:sz w:val="24"/>
          <w:szCs w:val="24"/>
          <w:lang w:val="en-GB"/>
        </w:rPr>
        <w:t>This is due to the presence of several well recognised electric car manufacturers such as Tesla, Jaguar, Mercedes, Nissan, Audi and more. These brands have high capital and financial position as well as high brand value, which make the competitive rivalry intense in the industry.</w:t>
      </w:r>
    </w:p>
    <w:p w:rsidR="000C778B" w:rsidRPr="00C373E8" w:rsidRDefault="00650CC3" w:rsidP="004416F4">
      <w:pPr>
        <w:pStyle w:val="Heading1"/>
        <w:rPr>
          <w:lang w:val="en-GB"/>
        </w:rPr>
      </w:pPr>
      <w:bookmarkStart w:id="9" w:name="_Toc25942374"/>
      <w:r w:rsidRPr="00C373E8">
        <w:rPr>
          <w:lang w:val="en-GB"/>
        </w:rPr>
        <w:t>Conclusion</w:t>
      </w:r>
      <w:bookmarkEnd w:id="9"/>
      <w:r w:rsidRPr="00C373E8">
        <w:rPr>
          <w:lang w:val="en-GB"/>
        </w:rPr>
        <w:t xml:space="preserve"> </w:t>
      </w:r>
    </w:p>
    <w:p w:rsidR="000A0C75" w:rsidRPr="00C373E8" w:rsidRDefault="00650CC3" w:rsidP="00465BFE">
      <w:pPr>
        <w:pStyle w:val="Normal1"/>
        <w:spacing w:line="360" w:lineRule="auto"/>
        <w:jc w:val="both"/>
        <w:rPr>
          <w:rFonts w:ascii="Times New Roman" w:eastAsia="Times New Roman" w:hAnsi="Times New Roman" w:cs="Times New Roman"/>
          <w:color w:val="000000" w:themeColor="text1"/>
          <w:sz w:val="24"/>
          <w:szCs w:val="24"/>
          <w:lang w:val="en-GB"/>
        </w:rPr>
      </w:pPr>
      <w:r w:rsidRPr="00C373E8">
        <w:rPr>
          <w:rFonts w:ascii="Times New Roman" w:eastAsia="Times New Roman" w:hAnsi="Times New Roman" w:cs="Times New Roman"/>
          <w:color w:val="000000" w:themeColor="text1"/>
          <w:sz w:val="24"/>
          <w:szCs w:val="24"/>
          <w:lang w:val="en-GB"/>
        </w:rPr>
        <w:t>From the above study, it has been concluded that with the help of PESTLE analysis, the environment of the car manufacturing industry has been understood clearly. Besides, in this way, t</w:t>
      </w:r>
      <w:r w:rsidR="006561F4" w:rsidRPr="00C373E8">
        <w:rPr>
          <w:rFonts w:ascii="Times New Roman" w:eastAsia="Times New Roman" w:hAnsi="Times New Roman" w:cs="Times New Roman"/>
          <w:color w:val="000000" w:themeColor="text1"/>
          <w:sz w:val="24"/>
          <w:szCs w:val="24"/>
          <w:lang w:val="en-GB"/>
        </w:rPr>
        <w:t>he</w:t>
      </w:r>
      <w:r w:rsidRPr="00C373E8">
        <w:rPr>
          <w:rFonts w:ascii="Times New Roman" w:eastAsia="Times New Roman" w:hAnsi="Times New Roman" w:cs="Times New Roman"/>
          <w:color w:val="000000" w:themeColor="text1"/>
          <w:sz w:val="24"/>
          <w:szCs w:val="24"/>
          <w:lang w:val="en-GB"/>
        </w:rPr>
        <w:t xml:space="preserve"> </w:t>
      </w:r>
      <w:r w:rsidR="00CB50B9" w:rsidRPr="00C373E8">
        <w:rPr>
          <w:rFonts w:ascii="Times New Roman" w:eastAsia="Times New Roman" w:hAnsi="Times New Roman" w:cs="Times New Roman"/>
          <w:color w:val="000000" w:themeColor="text1"/>
          <w:sz w:val="24"/>
          <w:szCs w:val="24"/>
          <w:lang w:val="en-GB"/>
        </w:rPr>
        <w:t xml:space="preserve">kinds of changes </w:t>
      </w:r>
      <w:r w:rsidRPr="00C373E8">
        <w:rPr>
          <w:rFonts w:ascii="Times New Roman" w:eastAsia="Times New Roman" w:hAnsi="Times New Roman" w:cs="Times New Roman"/>
          <w:color w:val="000000" w:themeColor="text1"/>
          <w:sz w:val="24"/>
          <w:szCs w:val="24"/>
          <w:lang w:val="en-GB"/>
        </w:rPr>
        <w:t xml:space="preserve">required for improving this industry in the UK has been demonstrated. Additionally, it has also seen that electrification within the cars have also enhanced environmental sustainability of the industry. Moreover, next all kinds of possible opportunities have also been demonstrated. In this way, there would be understood how the global automotive industry can get adequate profitable advantage linked with the case study scenario correctly. </w:t>
      </w:r>
    </w:p>
    <w:p w:rsidR="003E51A0" w:rsidRDefault="003E51A0">
      <w:pPr>
        <w:rPr>
          <w:rFonts w:ascii="Times New Roman" w:hAnsi="Times New Roman"/>
          <w:b/>
          <w:sz w:val="24"/>
          <w:szCs w:val="40"/>
          <w:lang w:val="en-GB"/>
        </w:rPr>
      </w:pPr>
      <w:bookmarkStart w:id="10" w:name="_Toc25942375"/>
      <w:r>
        <w:rPr>
          <w:lang w:val="en-GB"/>
        </w:rPr>
        <w:br w:type="page"/>
      </w:r>
    </w:p>
    <w:p w:rsidR="000C778B" w:rsidRPr="00C373E8" w:rsidRDefault="00BD04AD" w:rsidP="004416F4">
      <w:pPr>
        <w:pStyle w:val="Heading1"/>
        <w:rPr>
          <w:lang w:val="en-GB"/>
        </w:rPr>
      </w:pPr>
      <w:r w:rsidRPr="00C373E8">
        <w:rPr>
          <w:lang w:val="en-GB"/>
        </w:rPr>
        <w:lastRenderedPageBreak/>
        <w:t>References</w:t>
      </w:r>
      <w:bookmarkEnd w:id="10"/>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lang w:val="en-GB"/>
        </w:rPr>
      </w:pPr>
      <w:r w:rsidRPr="00DA4867">
        <w:rPr>
          <w:rFonts w:ascii="Times New Roman" w:eastAsia="Times New Roman" w:hAnsi="Times New Roman" w:cs="Times New Roman"/>
          <w:color w:val="000000" w:themeColor="text1"/>
          <w:sz w:val="24"/>
          <w:szCs w:val="24"/>
          <w:shd w:val="clear" w:color="auto" w:fill="FFFFFF"/>
          <w:lang w:val="en-GB"/>
        </w:rPr>
        <w:t xml:space="preserve">Bergman, N., 2019. </w:t>
      </w:r>
      <w:proofErr w:type="gramStart"/>
      <w:r w:rsidRPr="00DA4867">
        <w:rPr>
          <w:rFonts w:ascii="Times New Roman" w:eastAsia="Times New Roman" w:hAnsi="Times New Roman" w:cs="Times New Roman"/>
          <w:color w:val="000000" w:themeColor="text1"/>
          <w:sz w:val="24"/>
          <w:szCs w:val="24"/>
          <w:shd w:val="clear" w:color="auto" w:fill="FFFFFF"/>
          <w:lang w:val="en-GB"/>
        </w:rPr>
        <w:t>Electric vehicles and the future of personal mobility in the United Kingdom.</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rPr>
      </w:pPr>
      <w:r w:rsidRPr="00DA4867">
        <w:rPr>
          <w:rFonts w:ascii="Times New Roman" w:eastAsia="Times New Roman" w:hAnsi="Times New Roman" w:cs="Times New Roman"/>
          <w:color w:val="000000" w:themeColor="text1"/>
          <w:sz w:val="24"/>
          <w:szCs w:val="24"/>
          <w:shd w:val="clear" w:color="auto" w:fill="FFFFFF"/>
        </w:rPr>
        <w:t>Chung, S.H. and Kwon, C., 2015. Multi-period planning for electric car charging station locations: A case of Korean Expressways. </w:t>
      </w:r>
      <w:proofErr w:type="gramStart"/>
      <w:r w:rsidRPr="00DA4867">
        <w:rPr>
          <w:rFonts w:ascii="Times New Roman" w:eastAsia="Times New Roman" w:hAnsi="Times New Roman" w:cs="Times New Roman"/>
          <w:i/>
          <w:iCs/>
          <w:color w:val="000000" w:themeColor="text1"/>
          <w:sz w:val="24"/>
          <w:szCs w:val="24"/>
          <w:shd w:val="clear" w:color="auto" w:fill="FFFFFF"/>
        </w:rPr>
        <w:t>European Journal of Operational Research</w:t>
      </w:r>
      <w:r w:rsidRPr="00DA4867">
        <w:rPr>
          <w:rFonts w:ascii="Times New Roman" w:eastAsia="Times New Roman" w:hAnsi="Times New Roman" w:cs="Times New Roman"/>
          <w:color w:val="000000" w:themeColor="text1"/>
          <w:sz w:val="24"/>
          <w:szCs w:val="24"/>
          <w:shd w:val="clear" w:color="auto" w:fill="FFFFFF"/>
        </w:rPr>
        <w:t>, </w:t>
      </w:r>
      <w:r w:rsidRPr="00DA4867">
        <w:rPr>
          <w:rFonts w:ascii="Times New Roman" w:eastAsia="Times New Roman" w:hAnsi="Times New Roman" w:cs="Times New Roman"/>
          <w:i/>
          <w:iCs/>
          <w:color w:val="000000" w:themeColor="text1"/>
          <w:sz w:val="24"/>
          <w:szCs w:val="24"/>
          <w:shd w:val="clear" w:color="auto" w:fill="FFFFFF"/>
        </w:rPr>
        <w:t>242</w:t>
      </w:r>
      <w:r w:rsidRPr="00DA4867">
        <w:rPr>
          <w:rFonts w:ascii="Times New Roman" w:eastAsia="Times New Roman" w:hAnsi="Times New Roman" w:cs="Times New Roman"/>
          <w:color w:val="000000" w:themeColor="text1"/>
          <w:sz w:val="24"/>
          <w:szCs w:val="24"/>
          <w:shd w:val="clear" w:color="auto" w:fill="FFFFFF"/>
        </w:rPr>
        <w:t>(2), pp.677-687.</w:t>
      </w:r>
      <w:proofErr w:type="gramEnd"/>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lang w:val="en-GB"/>
        </w:rPr>
      </w:pPr>
      <w:proofErr w:type="spellStart"/>
      <w:r w:rsidRPr="00DA4867">
        <w:rPr>
          <w:rFonts w:ascii="Times New Roman" w:eastAsia="Times New Roman" w:hAnsi="Times New Roman" w:cs="Times New Roman"/>
          <w:color w:val="000000" w:themeColor="text1"/>
          <w:sz w:val="24"/>
          <w:szCs w:val="24"/>
          <w:shd w:val="clear" w:color="auto" w:fill="FFFFFF"/>
          <w:lang w:val="en-GB"/>
        </w:rPr>
        <w:t>Dechezleprêtre</w:t>
      </w:r>
      <w:proofErr w:type="spellEnd"/>
      <w:r w:rsidRPr="00DA4867">
        <w:rPr>
          <w:rFonts w:ascii="Times New Roman" w:eastAsia="Times New Roman" w:hAnsi="Times New Roman" w:cs="Times New Roman"/>
          <w:color w:val="000000" w:themeColor="text1"/>
          <w:sz w:val="24"/>
          <w:szCs w:val="24"/>
          <w:shd w:val="clear" w:color="auto" w:fill="FFFFFF"/>
          <w:lang w:val="en-GB"/>
        </w:rPr>
        <w:t xml:space="preserve">, A., Martin, R. and </w:t>
      </w:r>
      <w:proofErr w:type="spellStart"/>
      <w:r w:rsidRPr="00DA4867">
        <w:rPr>
          <w:rFonts w:ascii="Times New Roman" w:eastAsia="Times New Roman" w:hAnsi="Times New Roman" w:cs="Times New Roman"/>
          <w:color w:val="000000" w:themeColor="text1"/>
          <w:sz w:val="24"/>
          <w:szCs w:val="24"/>
          <w:shd w:val="clear" w:color="auto" w:fill="FFFFFF"/>
          <w:lang w:val="en-GB"/>
        </w:rPr>
        <w:t>Bassi</w:t>
      </w:r>
      <w:proofErr w:type="spellEnd"/>
      <w:r w:rsidRPr="00DA4867">
        <w:rPr>
          <w:rFonts w:ascii="Times New Roman" w:eastAsia="Times New Roman" w:hAnsi="Times New Roman" w:cs="Times New Roman"/>
          <w:color w:val="000000" w:themeColor="text1"/>
          <w:sz w:val="24"/>
          <w:szCs w:val="24"/>
          <w:shd w:val="clear" w:color="auto" w:fill="FFFFFF"/>
          <w:lang w:val="en-GB"/>
        </w:rPr>
        <w:t xml:space="preserve">, S., 2019. </w:t>
      </w:r>
      <w:proofErr w:type="gramStart"/>
      <w:r w:rsidRPr="00DA4867">
        <w:rPr>
          <w:rFonts w:ascii="Times New Roman" w:eastAsia="Times New Roman" w:hAnsi="Times New Roman" w:cs="Times New Roman"/>
          <w:color w:val="000000" w:themeColor="text1"/>
          <w:sz w:val="24"/>
          <w:szCs w:val="24"/>
          <w:shd w:val="clear" w:color="auto" w:fill="FFFFFF"/>
          <w:lang w:val="en-GB"/>
        </w:rPr>
        <w:t>Climate change policy, innovation and growth.</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roofErr w:type="gramStart"/>
      <w:r w:rsidRPr="00DA4867">
        <w:rPr>
          <w:rFonts w:ascii="Times New Roman" w:eastAsia="Times New Roman" w:hAnsi="Times New Roman" w:cs="Times New Roman"/>
          <w:color w:val="000000" w:themeColor="text1"/>
          <w:sz w:val="24"/>
          <w:szCs w:val="24"/>
          <w:shd w:val="clear" w:color="auto" w:fill="FFFFFF"/>
          <w:lang w:val="en-GB"/>
        </w:rPr>
        <w:t>In </w:t>
      </w:r>
      <w:r w:rsidRPr="00DA4867">
        <w:rPr>
          <w:rFonts w:ascii="Times New Roman" w:eastAsia="Times New Roman" w:hAnsi="Times New Roman" w:cs="Times New Roman"/>
          <w:i/>
          <w:iCs/>
          <w:color w:val="000000" w:themeColor="text1"/>
          <w:sz w:val="24"/>
          <w:szCs w:val="24"/>
          <w:shd w:val="clear" w:color="auto" w:fill="FFFFFF"/>
          <w:lang w:val="en-GB"/>
        </w:rPr>
        <w:t>Handbook on Green Growth</w:t>
      </w:r>
      <w:r w:rsidRPr="00DA4867">
        <w:rPr>
          <w:rFonts w:ascii="Times New Roman" w:eastAsia="Times New Roman" w:hAnsi="Times New Roman" w:cs="Times New Roman"/>
          <w:color w:val="000000" w:themeColor="text1"/>
          <w:sz w:val="24"/>
          <w:szCs w:val="24"/>
          <w:shd w:val="clear" w:color="auto" w:fill="FFFFFF"/>
          <w:lang w:val="en-GB"/>
        </w:rPr>
        <w:t>.</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roofErr w:type="gramStart"/>
      <w:r w:rsidRPr="00DA4867">
        <w:rPr>
          <w:rFonts w:ascii="Times New Roman" w:eastAsia="Times New Roman" w:hAnsi="Times New Roman" w:cs="Times New Roman"/>
          <w:color w:val="000000" w:themeColor="text1"/>
          <w:sz w:val="24"/>
          <w:szCs w:val="24"/>
          <w:shd w:val="clear" w:color="auto" w:fill="FFFFFF"/>
          <w:lang w:val="en-GB"/>
        </w:rPr>
        <w:t>Edward Elgar Publishing.</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lang w:val="en-GB"/>
        </w:rPr>
      </w:pPr>
      <w:proofErr w:type="spellStart"/>
      <w:proofErr w:type="gramStart"/>
      <w:r w:rsidRPr="00DA4867">
        <w:rPr>
          <w:rFonts w:ascii="Times New Roman" w:eastAsia="Times New Roman" w:hAnsi="Times New Roman" w:cs="Times New Roman"/>
          <w:color w:val="000000" w:themeColor="text1"/>
          <w:sz w:val="24"/>
          <w:szCs w:val="24"/>
          <w:shd w:val="clear" w:color="auto" w:fill="FFFFFF"/>
          <w:lang w:val="en-GB"/>
        </w:rPr>
        <w:t>Dhingra</w:t>
      </w:r>
      <w:proofErr w:type="spellEnd"/>
      <w:r w:rsidRPr="00DA4867">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DA4867">
        <w:rPr>
          <w:rFonts w:ascii="Times New Roman" w:eastAsia="Times New Roman" w:hAnsi="Times New Roman" w:cs="Times New Roman"/>
          <w:color w:val="000000" w:themeColor="text1"/>
          <w:sz w:val="24"/>
          <w:szCs w:val="24"/>
          <w:shd w:val="clear" w:color="auto" w:fill="FFFFFF"/>
          <w:lang w:val="en-GB"/>
        </w:rPr>
        <w:t>Ottaviano</w:t>
      </w:r>
      <w:proofErr w:type="spellEnd"/>
      <w:r w:rsidRPr="00DA4867">
        <w:rPr>
          <w:rFonts w:ascii="Times New Roman" w:eastAsia="Times New Roman" w:hAnsi="Times New Roman" w:cs="Times New Roman"/>
          <w:color w:val="000000" w:themeColor="text1"/>
          <w:sz w:val="24"/>
          <w:szCs w:val="24"/>
          <w:shd w:val="clear" w:color="auto" w:fill="FFFFFF"/>
          <w:lang w:val="en-GB"/>
        </w:rPr>
        <w:t xml:space="preserve">, G., Sampson, T. and Van </w:t>
      </w:r>
      <w:proofErr w:type="spellStart"/>
      <w:r w:rsidRPr="00DA4867">
        <w:rPr>
          <w:rFonts w:ascii="Times New Roman" w:eastAsia="Times New Roman" w:hAnsi="Times New Roman" w:cs="Times New Roman"/>
          <w:color w:val="000000" w:themeColor="text1"/>
          <w:sz w:val="24"/>
          <w:szCs w:val="24"/>
          <w:shd w:val="clear" w:color="auto" w:fill="FFFFFF"/>
          <w:lang w:val="en-GB"/>
        </w:rPr>
        <w:t>Reenen</w:t>
      </w:r>
      <w:proofErr w:type="spellEnd"/>
      <w:r w:rsidRPr="00DA4867">
        <w:rPr>
          <w:rFonts w:ascii="Times New Roman" w:eastAsia="Times New Roman" w:hAnsi="Times New Roman" w:cs="Times New Roman"/>
          <w:color w:val="000000" w:themeColor="text1"/>
          <w:sz w:val="24"/>
          <w:szCs w:val="24"/>
          <w:shd w:val="clear" w:color="auto" w:fill="FFFFFF"/>
          <w:lang w:val="en-GB"/>
        </w:rPr>
        <w:t>, J., 2016.</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roofErr w:type="gramStart"/>
      <w:r w:rsidRPr="00DA4867">
        <w:rPr>
          <w:rFonts w:ascii="Times New Roman" w:eastAsia="Times New Roman" w:hAnsi="Times New Roman" w:cs="Times New Roman"/>
          <w:color w:val="000000" w:themeColor="text1"/>
          <w:sz w:val="24"/>
          <w:szCs w:val="24"/>
          <w:shd w:val="clear" w:color="auto" w:fill="FFFFFF"/>
          <w:lang w:val="en-GB"/>
        </w:rPr>
        <w:t xml:space="preserve">The impact of </w:t>
      </w:r>
      <w:proofErr w:type="spellStart"/>
      <w:r w:rsidRPr="00DA4867">
        <w:rPr>
          <w:rFonts w:ascii="Times New Roman" w:eastAsia="Times New Roman" w:hAnsi="Times New Roman" w:cs="Times New Roman"/>
          <w:color w:val="000000" w:themeColor="text1"/>
          <w:sz w:val="24"/>
          <w:szCs w:val="24"/>
          <w:shd w:val="clear" w:color="auto" w:fill="FFFFFF"/>
          <w:lang w:val="en-GB"/>
        </w:rPr>
        <w:t>Brexit</w:t>
      </w:r>
      <w:proofErr w:type="spellEnd"/>
      <w:r w:rsidRPr="00DA4867">
        <w:rPr>
          <w:rFonts w:ascii="Times New Roman" w:eastAsia="Times New Roman" w:hAnsi="Times New Roman" w:cs="Times New Roman"/>
          <w:color w:val="000000" w:themeColor="text1"/>
          <w:sz w:val="24"/>
          <w:szCs w:val="24"/>
          <w:shd w:val="clear" w:color="auto" w:fill="FFFFFF"/>
          <w:lang w:val="en-GB"/>
        </w:rPr>
        <w:t xml:space="preserve"> on foreign investment in the UK.</w:t>
      </w:r>
      <w:proofErr w:type="gramEnd"/>
      <w:r w:rsidRPr="00DA4867">
        <w:rPr>
          <w:rFonts w:ascii="Times New Roman" w:eastAsia="Times New Roman" w:hAnsi="Times New Roman" w:cs="Times New Roman"/>
          <w:color w:val="000000" w:themeColor="text1"/>
          <w:sz w:val="24"/>
          <w:szCs w:val="24"/>
          <w:shd w:val="clear" w:color="auto" w:fill="FFFFFF"/>
          <w:lang w:val="en-GB"/>
        </w:rPr>
        <w:t> </w:t>
      </w:r>
      <w:proofErr w:type="gramStart"/>
      <w:r w:rsidRPr="00DA4867">
        <w:rPr>
          <w:rFonts w:ascii="Times New Roman" w:eastAsia="Times New Roman" w:hAnsi="Times New Roman" w:cs="Times New Roman"/>
          <w:i/>
          <w:iCs/>
          <w:color w:val="000000" w:themeColor="text1"/>
          <w:sz w:val="24"/>
          <w:szCs w:val="24"/>
          <w:shd w:val="clear" w:color="auto" w:fill="FFFFFF"/>
          <w:lang w:val="en-GB"/>
        </w:rPr>
        <w:t>BREXIT 2016</w:t>
      </w:r>
      <w:r w:rsidRPr="00DA4867">
        <w:rPr>
          <w:rFonts w:ascii="Times New Roman" w:eastAsia="Times New Roman" w:hAnsi="Times New Roman" w:cs="Times New Roman"/>
          <w:color w:val="000000" w:themeColor="text1"/>
          <w:sz w:val="24"/>
          <w:szCs w:val="24"/>
          <w:shd w:val="clear" w:color="auto" w:fill="FFFFFF"/>
          <w:lang w:val="en-GB"/>
        </w:rPr>
        <w:t>, </w:t>
      </w:r>
      <w:r w:rsidRPr="00DA4867">
        <w:rPr>
          <w:rFonts w:ascii="Times New Roman" w:eastAsia="Times New Roman" w:hAnsi="Times New Roman" w:cs="Times New Roman"/>
          <w:i/>
          <w:iCs/>
          <w:color w:val="000000" w:themeColor="text1"/>
          <w:sz w:val="24"/>
          <w:szCs w:val="24"/>
          <w:shd w:val="clear" w:color="auto" w:fill="FFFFFF"/>
          <w:lang w:val="en-GB"/>
        </w:rPr>
        <w:t>24</w:t>
      </w:r>
      <w:r w:rsidRPr="00DA4867">
        <w:rPr>
          <w:rFonts w:ascii="Times New Roman" w:eastAsia="Times New Roman" w:hAnsi="Times New Roman" w:cs="Times New Roman"/>
          <w:color w:val="000000" w:themeColor="text1"/>
          <w:sz w:val="24"/>
          <w:szCs w:val="24"/>
          <w:shd w:val="clear" w:color="auto" w:fill="FFFFFF"/>
          <w:lang w:val="en-GB"/>
        </w:rPr>
        <w:t>, p.2.</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rPr>
      </w:pPr>
      <w:proofErr w:type="spellStart"/>
      <w:proofErr w:type="gramStart"/>
      <w:r w:rsidRPr="00DA4867">
        <w:rPr>
          <w:rFonts w:ascii="Times New Roman" w:eastAsia="Times New Roman" w:hAnsi="Times New Roman" w:cs="Times New Roman"/>
          <w:color w:val="000000" w:themeColor="text1"/>
          <w:sz w:val="24"/>
          <w:szCs w:val="24"/>
          <w:shd w:val="clear" w:color="auto" w:fill="FFFFFF"/>
        </w:rPr>
        <w:t>Dijk</w:t>
      </w:r>
      <w:proofErr w:type="spellEnd"/>
      <w:r w:rsidRPr="00DA4867">
        <w:rPr>
          <w:rFonts w:ascii="Times New Roman" w:eastAsia="Times New Roman" w:hAnsi="Times New Roman" w:cs="Times New Roman"/>
          <w:color w:val="000000" w:themeColor="text1"/>
          <w:sz w:val="24"/>
          <w:szCs w:val="24"/>
          <w:shd w:val="clear" w:color="auto" w:fill="FFFFFF"/>
        </w:rPr>
        <w:t>, M., Wells, P. and Kemp, R., 2016.</w:t>
      </w:r>
      <w:proofErr w:type="gramEnd"/>
      <w:r w:rsidRPr="00DA4867">
        <w:rPr>
          <w:rFonts w:ascii="Times New Roman" w:eastAsia="Times New Roman" w:hAnsi="Times New Roman" w:cs="Times New Roman"/>
          <w:color w:val="000000" w:themeColor="text1"/>
          <w:sz w:val="24"/>
          <w:szCs w:val="24"/>
          <w:shd w:val="clear" w:color="auto" w:fill="FFFFFF"/>
        </w:rPr>
        <w:t xml:space="preserve"> Will the momentum of the electric car last? Testing </w:t>
      </w:r>
      <w:proofErr w:type="gramStart"/>
      <w:r w:rsidRPr="00DA4867">
        <w:rPr>
          <w:rFonts w:ascii="Times New Roman" w:eastAsia="Times New Roman" w:hAnsi="Times New Roman" w:cs="Times New Roman"/>
          <w:color w:val="000000" w:themeColor="text1"/>
          <w:sz w:val="24"/>
          <w:szCs w:val="24"/>
          <w:shd w:val="clear" w:color="auto" w:fill="FFFFFF"/>
        </w:rPr>
        <w:t>an</w:t>
      </w:r>
      <w:proofErr w:type="gramEnd"/>
      <w:r w:rsidRPr="00DA4867">
        <w:rPr>
          <w:rFonts w:ascii="Times New Roman" w:eastAsia="Times New Roman" w:hAnsi="Times New Roman" w:cs="Times New Roman"/>
          <w:color w:val="000000" w:themeColor="text1"/>
          <w:sz w:val="24"/>
          <w:szCs w:val="24"/>
          <w:shd w:val="clear" w:color="auto" w:fill="FFFFFF"/>
        </w:rPr>
        <w:t xml:space="preserve"> hypothesis on disruptive innovation. </w:t>
      </w:r>
      <w:proofErr w:type="gramStart"/>
      <w:r w:rsidRPr="00DA4867">
        <w:rPr>
          <w:rFonts w:ascii="Times New Roman" w:eastAsia="Times New Roman" w:hAnsi="Times New Roman" w:cs="Times New Roman"/>
          <w:i/>
          <w:iCs/>
          <w:color w:val="000000" w:themeColor="text1"/>
          <w:sz w:val="24"/>
          <w:szCs w:val="24"/>
          <w:shd w:val="clear" w:color="auto" w:fill="FFFFFF"/>
        </w:rPr>
        <w:t>Technological Forecasting and Social Change</w:t>
      </w:r>
      <w:r w:rsidRPr="00DA4867">
        <w:rPr>
          <w:rFonts w:ascii="Times New Roman" w:eastAsia="Times New Roman" w:hAnsi="Times New Roman" w:cs="Times New Roman"/>
          <w:color w:val="000000" w:themeColor="text1"/>
          <w:sz w:val="24"/>
          <w:szCs w:val="24"/>
          <w:shd w:val="clear" w:color="auto" w:fill="FFFFFF"/>
        </w:rPr>
        <w:t>, </w:t>
      </w:r>
      <w:r w:rsidRPr="00DA4867">
        <w:rPr>
          <w:rFonts w:ascii="Times New Roman" w:eastAsia="Times New Roman" w:hAnsi="Times New Roman" w:cs="Times New Roman"/>
          <w:i/>
          <w:iCs/>
          <w:color w:val="000000" w:themeColor="text1"/>
          <w:sz w:val="24"/>
          <w:szCs w:val="24"/>
          <w:shd w:val="clear" w:color="auto" w:fill="FFFFFF"/>
        </w:rPr>
        <w:t>105</w:t>
      </w:r>
      <w:r w:rsidRPr="00DA4867">
        <w:rPr>
          <w:rFonts w:ascii="Times New Roman" w:eastAsia="Times New Roman" w:hAnsi="Times New Roman" w:cs="Times New Roman"/>
          <w:color w:val="000000" w:themeColor="text1"/>
          <w:sz w:val="24"/>
          <w:szCs w:val="24"/>
          <w:shd w:val="clear" w:color="auto" w:fill="FFFFFF"/>
        </w:rPr>
        <w:t>, pp.77-88.</w:t>
      </w:r>
      <w:proofErr w:type="gramEnd"/>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lang w:val="en-GB"/>
        </w:rPr>
      </w:pPr>
      <w:proofErr w:type="gramStart"/>
      <w:r w:rsidRPr="00DA4867">
        <w:rPr>
          <w:rFonts w:ascii="Times New Roman" w:eastAsia="Times New Roman" w:hAnsi="Times New Roman" w:cs="Times New Roman"/>
          <w:color w:val="000000" w:themeColor="text1"/>
          <w:sz w:val="24"/>
          <w:szCs w:val="24"/>
          <w:shd w:val="clear" w:color="auto" w:fill="FFFFFF"/>
          <w:lang w:val="en-GB"/>
        </w:rPr>
        <w:t>Head, K. and Mayer, T., 2019.</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Misfits in the car industry: Offshore assembly decisions at the variety level. </w:t>
      </w:r>
      <w:proofErr w:type="gramStart"/>
      <w:r w:rsidRPr="00DA4867">
        <w:rPr>
          <w:rFonts w:ascii="Times New Roman" w:eastAsia="Times New Roman" w:hAnsi="Times New Roman" w:cs="Times New Roman"/>
          <w:i/>
          <w:iCs/>
          <w:color w:val="000000" w:themeColor="text1"/>
          <w:sz w:val="24"/>
          <w:szCs w:val="24"/>
          <w:shd w:val="clear" w:color="auto" w:fill="FFFFFF"/>
          <w:lang w:val="en-GB"/>
        </w:rPr>
        <w:t>Journal of the Japanese and International Economies</w:t>
      </w:r>
      <w:r w:rsidRPr="00DA4867">
        <w:rPr>
          <w:rFonts w:ascii="Times New Roman" w:eastAsia="Times New Roman" w:hAnsi="Times New Roman" w:cs="Times New Roman"/>
          <w:color w:val="000000" w:themeColor="text1"/>
          <w:sz w:val="24"/>
          <w:szCs w:val="24"/>
          <w:shd w:val="clear" w:color="auto" w:fill="FFFFFF"/>
          <w:lang w:val="en-GB"/>
        </w:rPr>
        <w:t>, </w:t>
      </w:r>
      <w:r w:rsidRPr="00DA4867">
        <w:rPr>
          <w:rFonts w:ascii="Times New Roman" w:eastAsia="Times New Roman" w:hAnsi="Times New Roman" w:cs="Times New Roman"/>
          <w:i/>
          <w:iCs/>
          <w:color w:val="000000" w:themeColor="text1"/>
          <w:sz w:val="24"/>
          <w:szCs w:val="24"/>
          <w:shd w:val="clear" w:color="auto" w:fill="FFFFFF"/>
          <w:lang w:val="en-GB"/>
        </w:rPr>
        <w:t>52</w:t>
      </w:r>
      <w:r w:rsidRPr="00DA4867">
        <w:rPr>
          <w:rFonts w:ascii="Times New Roman" w:eastAsia="Times New Roman" w:hAnsi="Times New Roman" w:cs="Times New Roman"/>
          <w:color w:val="000000" w:themeColor="text1"/>
          <w:sz w:val="24"/>
          <w:szCs w:val="24"/>
          <w:shd w:val="clear" w:color="auto" w:fill="FFFFFF"/>
          <w:lang w:val="en-GB"/>
        </w:rPr>
        <w:t>, pp.90-105.</w:t>
      </w:r>
      <w:proofErr w:type="gramEnd"/>
      <w:r w:rsidRPr="00DA4867">
        <w:rPr>
          <w:rFonts w:ascii="Times New Roman" w:eastAsia="Times New Roman" w:hAnsi="Times New Roman" w:cs="Times New Roman"/>
          <w:color w:val="000000" w:themeColor="text1"/>
          <w:sz w:val="24"/>
          <w:szCs w:val="24"/>
          <w:shd w:val="clear" w:color="auto" w:fill="FFFFFF"/>
          <w:lang w:val="en-GB"/>
        </w:rPr>
        <w:t xml:space="preserve"> </w:t>
      </w:r>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rPr>
      </w:pPr>
      <w:proofErr w:type="gramStart"/>
      <w:r w:rsidRPr="00DA4867">
        <w:rPr>
          <w:rFonts w:ascii="Times New Roman" w:eastAsia="Times New Roman" w:hAnsi="Times New Roman" w:cs="Times New Roman"/>
          <w:color w:val="000000" w:themeColor="text1"/>
          <w:sz w:val="24"/>
          <w:szCs w:val="24"/>
          <w:shd w:val="clear" w:color="auto" w:fill="FFFFFF"/>
        </w:rPr>
        <w:t xml:space="preserve">Morton, C., </w:t>
      </w:r>
      <w:proofErr w:type="spellStart"/>
      <w:r w:rsidRPr="00DA4867">
        <w:rPr>
          <w:rFonts w:ascii="Times New Roman" w:eastAsia="Times New Roman" w:hAnsi="Times New Roman" w:cs="Times New Roman"/>
          <w:color w:val="000000" w:themeColor="text1"/>
          <w:sz w:val="24"/>
          <w:szCs w:val="24"/>
          <w:shd w:val="clear" w:color="auto" w:fill="FFFFFF"/>
        </w:rPr>
        <w:t>Anable</w:t>
      </w:r>
      <w:proofErr w:type="spellEnd"/>
      <w:r w:rsidRPr="00DA4867">
        <w:rPr>
          <w:rFonts w:ascii="Times New Roman" w:eastAsia="Times New Roman" w:hAnsi="Times New Roman" w:cs="Times New Roman"/>
          <w:color w:val="000000" w:themeColor="text1"/>
          <w:sz w:val="24"/>
          <w:szCs w:val="24"/>
          <w:shd w:val="clear" w:color="auto" w:fill="FFFFFF"/>
        </w:rPr>
        <w:t>, J. and Nelson, J.D., 2017.</w:t>
      </w:r>
      <w:proofErr w:type="gramEnd"/>
      <w:r w:rsidRPr="00DA4867">
        <w:rPr>
          <w:rFonts w:ascii="Times New Roman" w:eastAsia="Times New Roman" w:hAnsi="Times New Roman" w:cs="Times New Roman"/>
          <w:color w:val="000000" w:themeColor="text1"/>
          <w:sz w:val="24"/>
          <w:szCs w:val="24"/>
          <w:shd w:val="clear" w:color="auto" w:fill="FFFFFF"/>
        </w:rPr>
        <w:t xml:space="preserve"> Consumer structure in the emerging market for electric vehicles: Identifying market segments using cluster analysis. </w:t>
      </w:r>
      <w:proofErr w:type="gramStart"/>
      <w:r w:rsidRPr="00DA4867">
        <w:rPr>
          <w:rFonts w:ascii="Times New Roman" w:eastAsia="Times New Roman" w:hAnsi="Times New Roman" w:cs="Times New Roman"/>
          <w:i/>
          <w:iCs/>
          <w:color w:val="000000" w:themeColor="text1"/>
          <w:sz w:val="24"/>
          <w:szCs w:val="24"/>
          <w:shd w:val="clear" w:color="auto" w:fill="FFFFFF"/>
        </w:rPr>
        <w:t>International Journal of Sustainable Transportation</w:t>
      </w:r>
      <w:r w:rsidRPr="00DA4867">
        <w:rPr>
          <w:rFonts w:ascii="Times New Roman" w:eastAsia="Times New Roman" w:hAnsi="Times New Roman" w:cs="Times New Roman"/>
          <w:color w:val="000000" w:themeColor="text1"/>
          <w:sz w:val="24"/>
          <w:szCs w:val="24"/>
          <w:shd w:val="clear" w:color="auto" w:fill="FFFFFF"/>
        </w:rPr>
        <w:t>, </w:t>
      </w:r>
      <w:r w:rsidRPr="00DA4867">
        <w:rPr>
          <w:rFonts w:ascii="Times New Roman" w:eastAsia="Times New Roman" w:hAnsi="Times New Roman" w:cs="Times New Roman"/>
          <w:i/>
          <w:iCs/>
          <w:color w:val="000000" w:themeColor="text1"/>
          <w:sz w:val="24"/>
          <w:szCs w:val="24"/>
          <w:shd w:val="clear" w:color="auto" w:fill="FFFFFF"/>
        </w:rPr>
        <w:t>11</w:t>
      </w:r>
      <w:r w:rsidRPr="00DA4867">
        <w:rPr>
          <w:rFonts w:ascii="Times New Roman" w:eastAsia="Times New Roman" w:hAnsi="Times New Roman" w:cs="Times New Roman"/>
          <w:color w:val="000000" w:themeColor="text1"/>
          <w:sz w:val="24"/>
          <w:szCs w:val="24"/>
          <w:shd w:val="clear" w:color="auto" w:fill="FFFFFF"/>
        </w:rPr>
        <w:t>(6), pp.443-459.</w:t>
      </w:r>
      <w:proofErr w:type="gramEnd"/>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rPr>
      </w:pPr>
      <w:proofErr w:type="spellStart"/>
      <w:r w:rsidRPr="00DA4867">
        <w:rPr>
          <w:rFonts w:ascii="Times New Roman" w:eastAsia="Times New Roman" w:hAnsi="Times New Roman" w:cs="Times New Roman"/>
          <w:color w:val="000000" w:themeColor="text1"/>
          <w:sz w:val="24"/>
          <w:szCs w:val="24"/>
          <w:shd w:val="clear" w:color="auto" w:fill="FFFFFF"/>
        </w:rPr>
        <w:t>Musonera</w:t>
      </w:r>
      <w:proofErr w:type="spellEnd"/>
      <w:r w:rsidRPr="00DA4867">
        <w:rPr>
          <w:rFonts w:ascii="Times New Roman" w:eastAsia="Times New Roman" w:hAnsi="Times New Roman" w:cs="Times New Roman"/>
          <w:color w:val="000000" w:themeColor="text1"/>
          <w:sz w:val="24"/>
          <w:szCs w:val="24"/>
          <w:shd w:val="clear" w:color="auto" w:fill="FFFFFF"/>
        </w:rPr>
        <w:t>, E. and Cagle, C., 2019. Electric Car Brand Positioning in the Automotive Industry: Recommendations for Sustainable and Innovative Marketing Strategies. </w:t>
      </w:r>
      <w:proofErr w:type="gramStart"/>
      <w:r w:rsidRPr="00DA4867">
        <w:rPr>
          <w:rFonts w:ascii="Times New Roman" w:eastAsia="Times New Roman" w:hAnsi="Times New Roman" w:cs="Times New Roman"/>
          <w:i/>
          <w:iCs/>
          <w:color w:val="000000" w:themeColor="text1"/>
          <w:sz w:val="24"/>
          <w:szCs w:val="24"/>
          <w:shd w:val="clear" w:color="auto" w:fill="FFFFFF"/>
        </w:rPr>
        <w:t>Journal of Strategic Innovation and Sustainability</w:t>
      </w:r>
      <w:r w:rsidRPr="00DA4867">
        <w:rPr>
          <w:rFonts w:ascii="Times New Roman" w:eastAsia="Times New Roman" w:hAnsi="Times New Roman" w:cs="Times New Roman"/>
          <w:color w:val="000000" w:themeColor="text1"/>
          <w:sz w:val="24"/>
          <w:szCs w:val="24"/>
          <w:shd w:val="clear" w:color="auto" w:fill="FFFFFF"/>
        </w:rPr>
        <w:t>, </w:t>
      </w:r>
      <w:r w:rsidRPr="00DA4867">
        <w:rPr>
          <w:rFonts w:ascii="Times New Roman" w:eastAsia="Times New Roman" w:hAnsi="Times New Roman" w:cs="Times New Roman"/>
          <w:i/>
          <w:iCs/>
          <w:color w:val="000000" w:themeColor="text1"/>
          <w:sz w:val="24"/>
          <w:szCs w:val="24"/>
          <w:shd w:val="clear" w:color="auto" w:fill="FFFFFF"/>
        </w:rPr>
        <w:t>14</w:t>
      </w:r>
      <w:r w:rsidRPr="00DA4867">
        <w:rPr>
          <w:rFonts w:ascii="Times New Roman" w:eastAsia="Times New Roman" w:hAnsi="Times New Roman" w:cs="Times New Roman"/>
          <w:color w:val="000000" w:themeColor="text1"/>
          <w:sz w:val="24"/>
          <w:szCs w:val="24"/>
          <w:shd w:val="clear" w:color="auto" w:fill="FFFFFF"/>
        </w:rPr>
        <w:t>(1).</w:t>
      </w:r>
      <w:proofErr w:type="gramEnd"/>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lang w:val="en-GB"/>
        </w:rPr>
      </w:pPr>
      <w:r w:rsidRPr="00DA4867">
        <w:rPr>
          <w:rFonts w:ascii="Times New Roman" w:eastAsia="Times New Roman" w:hAnsi="Times New Roman" w:cs="Times New Roman"/>
          <w:color w:val="000000" w:themeColor="text1"/>
          <w:sz w:val="24"/>
          <w:szCs w:val="24"/>
          <w:lang w:val="en-GB"/>
        </w:rPr>
        <w:t xml:space="preserve">Prospectmagazine.co.uk, 2019, </w:t>
      </w:r>
      <w:proofErr w:type="gramStart"/>
      <w:r w:rsidRPr="00DA4867">
        <w:rPr>
          <w:rFonts w:ascii="Times New Roman" w:eastAsia="Times New Roman" w:hAnsi="Times New Roman" w:cs="Times New Roman"/>
          <w:color w:val="000000" w:themeColor="text1"/>
          <w:sz w:val="24"/>
          <w:szCs w:val="24"/>
          <w:lang w:val="en-GB"/>
        </w:rPr>
        <w:t>The</w:t>
      </w:r>
      <w:proofErr w:type="gramEnd"/>
      <w:r w:rsidRPr="00DA4867">
        <w:rPr>
          <w:rFonts w:ascii="Times New Roman" w:eastAsia="Times New Roman" w:hAnsi="Times New Roman" w:cs="Times New Roman"/>
          <w:color w:val="000000" w:themeColor="text1"/>
          <w:sz w:val="24"/>
          <w:szCs w:val="24"/>
          <w:lang w:val="en-GB"/>
        </w:rPr>
        <w:t xml:space="preserve"> future of Britain’s automotive industry, </w:t>
      </w:r>
      <w:hyperlink r:id="rId8" w:history="1">
        <w:r w:rsidRPr="00C373E8">
          <w:rPr>
            <w:rFonts w:ascii="Times New Roman" w:eastAsia="Times New Roman" w:hAnsi="Times New Roman" w:cs="Times New Roman"/>
            <w:color w:val="000000" w:themeColor="text1"/>
            <w:sz w:val="24"/>
            <w:u w:val="single"/>
            <w:lang w:val="en-GB"/>
          </w:rPr>
          <w:t>https://www.prospectmagazine.co.uk/sponsored/the-future-of-britains-automotive-industry</w:t>
        </w:r>
      </w:hyperlink>
      <w:r w:rsidRPr="00DA4867">
        <w:rPr>
          <w:rFonts w:ascii="Times New Roman" w:eastAsia="Times New Roman" w:hAnsi="Times New Roman" w:cs="Times New Roman"/>
          <w:color w:val="000000" w:themeColor="text1"/>
          <w:sz w:val="24"/>
          <w:szCs w:val="24"/>
          <w:lang w:val="en-GB"/>
        </w:rPr>
        <w:t xml:space="preserve"> [Accessed on 12th June 2019] </w:t>
      </w:r>
    </w:p>
    <w:p w:rsidR="00DA4867" w:rsidRPr="00DA4867" w:rsidRDefault="00DA4867" w:rsidP="00465BFE">
      <w:pPr>
        <w:spacing w:after="200" w:line="360" w:lineRule="auto"/>
        <w:jc w:val="both"/>
        <w:rPr>
          <w:rFonts w:ascii="Times New Roman" w:eastAsia="Times New Roman" w:hAnsi="Times New Roman" w:cs="Times New Roman"/>
          <w:color w:val="000000" w:themeColor="text1"/>
          <w:sz w:val="24"/>
          <w:szCs w:val="24"/>
          <w:shd w:val="clear" w:color="auto" w:fill="FFFFFF"/>
        </w:rPr>
      </w:pPr>
      <w:proofErr w:type="gramStart"/>
      <w:r w:rsidRPr="00DA4867">
        <w:rPr>
          <w:rFonts w:ascii="Times New Roman" w:eastAsia="Times New Roman" w:hAnsi="Times New Roman" w:cs="Times New Roman"/>
          <w:color w:val="000000" w:themeColor="text1"/>
          <w:sz w:val="24"/>
          <w:szCs w:val="24"/>
          <w:shd w:val="clear" w:color="auto" w:fill="FFFFFF"/>
        </w:rPr>
        <w:t>Randall, T., 2016.</w:t>
      </w:r>
      <w:proofErr w:type="gramEnd"/>
      <w:r w:rsidRPr="00DA4867">
        <w:rPr>
          <w:rFonts w:ascii="Times New Roman" w:eastAsia="Times New Roman" w:hAnsi="Times New Roman" w:cs="Times New Roman"/>
          <w:color w:val="000000" w:themeColor="text1"/>
          <w:sz w:val="24"/>
          <w:szCs w:val="24"/>
          <w:shd w:val="clear" w:color="auto" w:fill="FFFFFF"/>
        </w:rPr>
        <w:t xml:space="preserve"> Here’s how electric cars will cause the next oil crisis. </w:t>
      </w:r>
      <w:r w:rsidRPr="00DA4867">
        <w:rPr>
          <w:rFonts w:ascii="Times New Roman" w:eastAsia="Times New Roman" w:hAnsi="Times New Roman" w:cs="Times New Roman"/>
          <w:i/>
          <w:iCs/>
          <w:color w:val="000000" w:themeColor="text1"/>
          <w:sz w:val="24"/>
          <w:szCs w:val="24"/>
          <w:shd w:val="clear" w:color="auto" w:fill="FFFFFF"/>
        </w:rPr>
        <w:t>Bloomberg, New York, accessed Mar</w:t>
      </w:r>
      <w:r w:rsidRPr="00DA4867">
        <w:rPr>
          <w:rFonts w:ascii="Times New Roman" w:eastAsia="Times New Roman" w:hAnsi="Times New Roman" w:cs="Times New Roman"/>
          <w:color w:val="000000" w:themeColor="text1"/>
          <w:sz w:val="24"/>
          <w:szCs w:val="24"/>
          <w:shd w:val="clear" w:color="auto" w:fill="FFFFFF"/>
        </w:rPr>
        <w:t>, </w:t>
      </w:r>
      <w:r w:rsidRPr="00DA4867">
        <w:rPr>
          <w:rFonts w:ascii="Times New Roman" w:eastAsia="Times New Roman" w:hAnsi="Times New Roman" w:cs="Times New Roman"/>
          <w:i/>
          <w:iCs/>
          <w:color w:val="000000" w:themeColor="text1"/>
          <w:sz w:val="24"/>
          <w:szCs w:val="24"/>
          <w:shd w:val="clear" w:color="auto" w:fill="FFFFFF"/>
        </w:rPr>
        <w:t>25</w:t>
      </w:r>
      <w:r w:rsidRPr="00DA4867">
        <w:rPr>
          <w:rFonts w:ascii="Times New Roman" w:eastAsia="Times New Roman" w:hAnsi="Times New Roman" w:cs="Times New Roman"/>
          <w:color w:val="000000" w:themeColor="text1"/>
          <w:sz w:val="24"/>
          <w:szCs w:val="24"/>
          <w:shd w:val="clear" w:color="auto" w:fill="FFFFFF"/>
        </w:rPr>
        <w:t>, p.2016.</w:t>
      </w:r>
    </w:p>
    <w:p w:rsidR="00DA4867" w:rsidRPr="00C373E8" w:rsidRDefault="00DA4867" w:rsidP="00465BFE">
      <w:pPr>
        <w:pStyle w:val="Normal1"/>
        <w:spacing w:line="360" w:lineRule="auto"/>
        <w:jc w:val="both"/>
        <w:rPr>
          <w:rFonts w:ascii="Times New Roman" w:eastAsia="Times New Roman" w:hAnsi="Times New Roman" w:cs="Times New Roman"/>
          <w:b/>
          <w:color w:val="000000" w:themeColor="text1"/>
          <w:sz w:val="24"/>
          <w:szCs w:val="24"/>
          <w:lang w:val="en-GB"/>
        </w:rPr>
      </w:pPr>
    </w:p>
    <w:sectPr w:rsidR="00DA4867" w:rsidRPr="00C373E8" w:rsidSect="00DA486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51A" w:rsidRDefault="0070251A" w:rsidP="00AD4157">
      <w:pPr>
        <w:spacing w:line="240" w:lineRule="auto"/>
      </w:pPr>
      <w:r>
        <w:separator/>
      </w:r>
    </w:p>
  </w:endnote>
  <w:endnote w:type="continuationSeparator" w:id="0">
    <w:p w:rsidR="0070251A" w:rsidRDefault="0070251A" w:rsidP="00AD41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03282"/>
      <w:docPartObj>
        <w:docPartGallery w:val="Page Numbers (Bottom of Page)"/>
        <w:docPartUnique/>
      </w:docPartObj>
    </w:sdtPr>
    <w:sdtEndPr/>
    <w:sdtContent>
      <w:p w:rsidR="00AD4157" w:rsidRDefault="005B0C5C">
        <w:pPr>
          <w:pStyle w:val="Footer"/>
          <w:jc w:val="right"/>
        </w:pPr>
        <w:r w:rsidRPr="001C66BC">
          <w:rPr>
            <w:rFonts w:ascii="Times New Roman" w:hAnsi="Times New Roman" w:cs="Times New Roman"/>
            <w:color w:val="000000" w:themeColor="text1"/>
            <w:sz w:val="20"/>
            <w:szCs w:val="20"/>
          </w:rPr>
          <w:fldChar w:fldCharType="begin"/>
        </w:r>
        <w:r w:rsidRPr="001C66BC">
          <w:rPr>
            <w:rFonts w:ascii="Times New Roman" w:hAnsi="Times New Roman" w:cs="Times New Roman"/>
            <w:color w:val="000000" w:themeColor="text1"/>
            <w:sz w:val="20"/>
            <w:szCs w:val="20"/>
          </w:rPr>
          <w:instrText xml:space="preserve"> PAGE   \* MERGEFORMAT </w:instrText>
        </w:r>
        <w:r w:rsidRPr="001C66BC">
          <w:rPr>
            <w:rFonts w:ascii="Times New Roman" w:hAnsi="Times New Roman" w:cs="Times New Roman"/>
            <w:color w:val="000000" w:themeColor="text1"/>
            <w:sz w:val="20"/>
            <w:szCs w:val="20"/>
          </w:rPr>
          <w:fldChar w:fldCharType="separate"/>
        </w:r>
        <w:r w:rsidR="001B16BD">
          <w:rPr>
            <w:rFonts w:ascii="Times New Roman" w:hAnsi="Times New Roman" w:cs="Times New Roman"/>
            <w:noProof/>
            <w:color w:val="000000" w:themeColor="text1"/>
            <w:sz w:val="20"/>
            <w:szCs w:val="20"/>
          </w:rPr>
          <w:t>2</w:t>
        </w:r>
        <w:r w:rsidRPr="001C66BC">
          <w:rPr>
            <w:rFonts w:ascii="Times New Roman" w:hAnsi="Times New Roman" w:cs="Times New Roman"/>
            <w:color w:val="000000" w:themeColor="text1"/>
            <w:sz w:val="20"/>
            <w:szCs w:val="20"/>
          </w:rPr>
          <w:fldChar w:fldCharType="end"/>
        </w:r>
      </w:p>
    </w:sdtContent>
  </w:sdt>
  <w:p w:rsidR="00AD4157" w:rsidRDefault="00AD41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51A" w:rsidRDefault="0070251A" w:rsidP="00AD4157">
      <w:pPr>
        <w:spacing w:line="240" w:lineRule="auto"/>
      </w:pPr>
      <w:r>
        <w:separator/>
      </w:r>
    </w:p>
  </w:footnote>
  <w:footnote w:type="continuationSeparator" w:id="0">
    <w:p w:rsidR="0070251A" w:rsidRDefault="0070251A" w:rsidP="00AD41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C778B"/>
    <w:rsid w:val="000A0C75"/>
    <w:rsid w:val="000C778B"/>
    <w:rsid w:val="00164F80"/>
    <w:rsid w:val="001B16BD"/>
    <w:rsid w:val="001C66BC"/>
    <w:rsid w:val="00286007"/>
    <w:rsid w:val="002C17D1"/>
    <w:rsid w:val="002C4F29"/>
    <w:rsid w:val="002E4A05"/>
    <w:rsid w:val="00300EE8"/>
    <w:rsid w:val="00307157"/>
    <w:rsid w:val="003167DE"/>
    <w:rsid w:val="003E51A0"/>
    <w:rsid w:val="004416F4"/>
    <w:rsid w:val="0046590C"/>
    <w:rsid w:val="00465BFE"/>
    <w:rsid w:val="00480ACB"/>
    <w:rsid w:val="004945CB"/>
    <w:rsid w:val="004B7C9E"/>
    <w:rsid w:val="004B7F90"/>
    <w:rsid w:val="004C7664"/>
    <w:rsid w:val="005551B5"/>
    <w:rsid w:val="00576A1B"/>
    <w:rsid w:val="005B0C5C"/>
    <w:rsid w:val="0061601E"/>
    <w:rsid w:val="00650CC3"/>
    <w:rsid w:val="006514C9"/>
    <w:rsid w:val="006561F4"/>
    <w:rsid w:val="00667C6C"/>
    <w:rsid w:val="006825FA"/>
    <w:rsid w:val="00687CE1"/>
    <w:rsid w:val="0070251A"/>
    <w:rsid w:val="00724D5D"/>
    <w:rsid w:val="00760ACA"/>
    <w:rsid w:val="007F2CDF"/>
    <w:rsid w:val="007F66D5"/>
    <w:rsid w:val="00897DAB"/>
    <w:rsid w:val="008D65EA"/>
    <w:rsid w:val="00A476BE"/>
    <w:rsid w:val="00AD3F5F"/>
    <w:rsid w:val="00AD4157"/>
    <w:rsid w:val="00B000D2"/>
    <w:rsid w:val="00B07332"/>
    <w:rsid w:val="00B31FC1"/>
    <w:rsid w:val="00B925D9"/>
    <w:rsid w:val="00BD04AD"/>
    <w:rsid w:val="00C373E8"/>
    <w:rsid w:val="00C41AEB"/>
    <w:rsid w:val="00C73641"/>
    <w:rsid w:val="00CB50B9"/>
    <w:rsid w:val="00D160F9"/>
    <w:rsid w:val="00D41817"/>
    <w:rsid w:val="00DA4867"/>
    <w:rsid w:val="00DF646A"/>
    <w:rsid w:val="00E108A8"/>
    <w:rsid w:val="00E1631C"/>
    <w:rsid w:val="00EA621C"/>
    <w:rsid w:val="00EC22FF"/>
    <w:rsid w:val="00F063E5"/>
    <w:rsid w:val="00F0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D5D"/>
  </w:style>
  <w:style w:type="paragraph" w:styleId="Heading1">
    <w:name w:val="heading 1"/>
    <w:basedOn w:val="Normal1"/>
    <w:next w:val="Normal1"/>
    <w:rsid w:val="00C41AE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0C778B"/>
    <w:pPr>
      <w:keepNext/>
      <w:keepLines/>
      <w:spacing w:before="360" w:after="120"/>
      <w:outlineLvl w:val="1"/>
    </w:pPr>
    <w:rPr>
      <w:sz w:val="32"/>
      <w:szCs w:val="32"/>
    </w:rPr>
  </w:style>
  <w:style w:type="paragraph" w:styleId="Heading3">
    <w:name w:val="heading 3"/>
    <w:basedOn w:val="Normal1"/>
    <w:next w:val="Normal1"/>
    <w:rsid w:val="000C778B"/>
    <w:pPr>
      <w:keepNext/>
      <w:keepLines/>
      <w:spacing w:before="320" w:after="80"/>
      <w:outlineLvl w:val="2"/>
    </w:pPr>
    <w:rPr>
      <w:color w:val="434343"/>
      <w:sz w:val="28"/>
      <w:szCs w:val="28"/>
    </w:rPr>
  </w:style>
  <w:style w:type="paragraph" w:styleId="Heading4">
    <w:name w:val="heading 4"/>
    <w:basedOn w:val="Normal1"/>
    <w:next w:val="Normal1"/>
    <w:rsid w:val="000C778B"/>
    <w:pPr>
      <w:keepNext/>
      <w:keepLines/>
      <w:spacing w:before="280" w:after="80"/>
      <w:outlineLvl w:val="3"/>
    </w:pPr>
    <w:rPr>
      <w:color w:val="666666"/>
      <w:sz w:val="24"/>
      <w:szCs w:val="24"/>
    </w:rPr>
  </w:style>
  <w:style w:type="paragraph" w:styleId="Heading5">
    <w:name w:val="heading 5"/>
    <w:basedOn w:val="Normal1"/>
    <w:next w:val="Normal1"/>
    <w:rsid w:val="000C778B"/>
    <w:pPr>
      <w:keepNext/>
      <w:keepLines/>
      <w:spacing w:before="240" w:after="80"/>
      <w:outlineLvl w:val="4"/>
    </w:pPr>
    <w:rPr>
      <w:color w:val="666666"/>
    </w:rPr>
  </w:style>
  <w:style w:type="paragraph" w:styleId="Heading6">
    <w:name w:val="heading 6"/>
    <w:basedOn w:val="Normal1"/>
    <w:next w:val="Normal1"/>
    <w:rsid w:val="000C77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778B"/>
  </w:style>
  <w:style w:type="paragraph" w:styleId="Title">
    <w:name w:val="Title"/>
    <w:basedOn w:val="Normal1"/>
    <w:next w:val="Normal1"/>
    <w:rsid w:val="000C778B"/>
    <w:pPr>
      <w:keepNext/>
      <w:keepLines/>
      <w:spacing w:after="60"/>
    </w:pPr>
    <w:rPr>
      <w:sz w:val="52"/>
      <w:szCs w:val="52"/>
    </w:rPr>
  </w:style>
  <w:style w:type="paragraph" w:styleId="Subtitle">
    <w:name w:val="Subtitle"/>
    <w:basedOn w:val="Normal1"/>
    <w:next w:val="Normal1"/>
    <w:rsid w:val="000C778B"/>
    <w:pPr>
      <w:keepNext/>
      <w:keepLines/>
      <w:spacing w:after="320"/>
    </w:pPr>
    <w:rPr>
      <w:color w:val="666666"/>
      <w:sz w:val="30"/>
      <w:szCs w:val="30"/>
    </w:rPr>
  </w:style>
  <w:style w:type="paragraph" w:styleId="Header">
    <w:name w:val="header"/>
    <w:basedOn w:val="Normal"/>
    <w:link w:val="HeaderChar"/>
    <w:uiPriority w:val="99"/>
    <w:semiHidden/>
    <w:unhideWhenUsed/>
    <w:rsid w:val="00AD415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D4157"/>
  </w:style>
  <w:style w:type="paragraph" w:styleId="Footer">
    <w:name w:val="footer"/>
    <w:basedOn w:val="Normal"/>
    <w:link w:val="FooterChar"/>
    <w:uiPriority w:val="99"/>
    <w:unhideWhenUsed/>
    <w:rsid w:val="00AD4157"/>
    <w:pPr>
      <w:tabs>
        <w:tab w:val="center" w:pos="4680"/>
        <w:tab w:val="right" w:pos="9360"/>
      </w:tabs>
      <w:spacing w:line="240" w:lineRule="auto"/>
    </w:pPr>
  </w:style>
  <w:style w:type="character" w:customStyle="1" w:styleId="FooterChar">
    <w:name w:val="Footer Char"/>
    <w:basedOn w:val="DefaultParagraphFont"/>
    <w:link w:val="Footer"/>
    <w:uiPriority w:val="99"/>
    <w:rsid w:val="00AD4157"/>
  </w:style>
  <w:style w:type="character" w:styleId="Hyperlink">
    <w:name w:val="Hyperlink"/>
    <w:basedOn w:val="DefaultParagraphFont"/>
    <w:uiPriority w:val="99"/>
    <w:unhideWhenUsed/>
    <w:rsid w:val="00B000D2"/>
    <w:rPr>
      <w:color w:val="0000FF"/>
      <w:u w:val="single"/>
    </w:rPr>
  </w:style>
  <w:style w:type="paragraph" w:styleId="TOCHeading">
    <w:name w:val="TOC Heading"/>
    <w:basedOn w:val="Heading1"/>
    <w:next w:val="Normal"/>
    <w:uiPriority w:val="39"/>
    <w:semiHidden/>
    <w:unhideWhenUsed/>
    <w:qFormat/>
    <w:rsid w:val="00EC22F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C22FF"/>
    <w:pPr>
      <w:spacing w:after="100"/>
    </w:pPr>
  </w:style>
  <w:style w:type="paragraph" w:styleId="BalloonText">
    <w:name w:val="Balloon Text"/>
    <w:basedOn w:val="Normal"/>
    <w:link w:val="BalloonTextChar"/>
    <w:uiPriority w:val="99"/>
    <w:semiHidden/>
    <w:unhideWhenUsed/>
    <w:rsid w:val="00EC22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2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magazine.co.uk/sponsored/the-future-of-britains-automotive-industry"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31C28-6C86-410B-B75E-0B93CED54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1</Pages>
  <Words>3129</Words>
  <Characters>17838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54</cp:revision>
  <cp:lastPrinted>2020-01-05T16:49:00Z</cp:lastPrinted>
  <dcterms:created xsi:type="dcterms:W3CDTF">2019-11-29T11:25:00Z</dcterms:created>
  <dcterms:modified xsi:type="dcterms:W3CDTF">2020-01-05T16:51:00Z</dcterms:modified>
</cp:coreProperties>
</file>