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7193910"/>
        <w:docPartObj>
          <w:docPartGallery w:val="Cover Pages"/>
          <w:docPartUnique/>
        </w:docPartObj>
      </w:sdtPr>
      <w:sdtEndPr>
        <w:rPr>
          <w:rFonts w:ascii="Times New Roman" w:hAnsi="Times New Roman" w:cs="Times New Roman"/>
          <w:sz w:val="24"/>
          <w:szCs w:val="24"/>
        </w:rPr>
      </w:sdtEndPr>
      <w:sdtContent>
        <w:p w14:paraId="75B7A009" w14:textId="010B8909" w:rsidR="005B49CE" w:rsidRDefault="005B49CE">
          <w:r>
            <w:rPr>
              <w:noProof/>
              <w:lang w:eastAsia="en-GB"/>
            </w:rPr>
            <mc:AlternateContent>
              <mc:Choice Requires="wpg">
                <w:drawing>
                  <wp:anchor distT="0" distB="0" distL="114300" distR="114300" simplePos="0" relativeHeight="251662336" behindDoc="0" locked="0" layoutInCell="1" allowOverlap="1" wp14:anchorId="20836099" wp14:editId="6B1D93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D646A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8B5CE0C" wp14:editId="21AE89B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D34776" w14:textId="2423FD47" w:rsidR="00433039" w:rsidRDefault="00433039">
                                    <w:pPr>
                                      <w:pStyle w:val="NoSpacing"/>
                                      <w:jc w:val="right"/>
                                      <w:rPr>
                                        <w:color w:val="595959" w:themeColor="text1" w:themeTint="A6"/>
                                        <w:sz w:val="28"/>
                                        <w:szCs w:val="28"/>
                                      </w:rPr>
                                    </w:pPr>
                                    <w:r>
                                      <w:rPr>
                                        <w:color w:val="595959" w:themeColor="text1" w:themeTint="A6"/>
                                        <w:sz w:val="28"/>
                                        <w:szCs w:val="28"/>
                                      </w:rPr>
                                      <w:t>Anna Murphy</w:t>
                                    </w:r>
                                  </w:p>
                                </w:sdtContent>
                              </w:sdt>
                              <w:p w14:paraId="48694D7D" w14:textId="10B93E55" w:rsidR="00433039" w:rsidRDefault="007836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3039">
                                      <w:rPr>
                                        <w:color w:val="595959" w:themeColor="text1" w:themeTint="A6"/>
                                        <w:sz w:val="18"/>
                                        <w:szCs w:val="18"/>
                                      </w:rPr>
                                      <w:t>Student Number:  1303267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B5CE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D34776" w14:textId="2423FD47" w:rsidR="00433039" w:rsidRDefault="00433039">
                              <w:pPr>
                                <w:pStyle w:val="NoSpacing"/>
                                <w:jc w:val="right"/>
                                <w:rPr>
                                  <w:color w:val="595959" w:themeColor="text1" w:themeTint="A6"/>
                                  <w:sz w:val="28"/>
                                  <w:szCs w:val="28"/>
                                </w:rPr>
                              </w:pPr>
                              <w:r>
                                <w:rPr>
                                  <w:color w:val="595959" w:themeColor="text1" w:themeTint="A6"/>
                                  <w:sz w:val="28"/>
                                  <w:szCs w:val="28"/>
                                </w:rPr>
                                <w:t>Anna Murphy</w:t>
                              </w:r>
                            </w:p>
                          </w:sdtContent>
                        </w:sdt>
                        <w:p w14:paraId="48694D7D" w14:textId="10B93E55" w:rsidR="00433039" w:rsidRDefault="007836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3039">
                                <w:rPr>
                                  <w:color w:val="595959" w:themeColor="text1" w:themeTint="A6"/>
                                  <w:sz w:val="18"/>
                                  <w:szCs w:val="18"/>
                                </w:rPr>
                                <w:t>Student Number:  1303267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FE4EAEC" wp14:editId="4C152C3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A9210" w14:textId="3BCC47A5" w:rsidR="00433039" w:rsidRDefault="00433039">
                                <w:pPr>
                                  <w:pStyle w:val="NoSpacing"/>
                                  <w:jc w:val="right"/>
                                  <w:rPr>
                                    <w:color w:val="5B9BD5" w:themeColor="accent1"/>
                                    <w:sz w:val="28"/>
                                    <w:szCs w:val="28"/>
                                  </w:rPr>
                                </w:pPr>
                                <w:r>
                                  <w:rPr>
                                    <w:color w:val="5B9BD5" w:themeColor="accent1"/>
                                    <w:sz w:val="28"/>
                                    <w:szCs w:val="28"/>
                                  </w:rPr>
                                  <w:t>Question Title:</w:t>
                                </w:r>
                              </w:p>
                              <w:sdt>
                                <w:sdtPr>
                                  <w:rPr>
                                    <w:rFonts w:ascii="Calibri" w:eastAsia="Calibri" w:hAnsi="Calibri" w:cs="Times New Roman"/>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12454E" w14:textId="06B5E822" w:rsidR="00433039" w:rsidRPr="00F176CA" w:rsidRDefault="005110BE">
                                    <w:pPr>
                                      <w:pStyle w:val="NoSpacing"/>
                                      <w:jc w:val="right"/>
                                      <w:rPr>
                                        <w:color w:val="595959" w:themeColor="text1" w:themeTint="A6"/>
                                        <w:sz w:val="20"/>
                                        <w:szCs w:val="20"/>
                                      </w:rPr>
                                    </w:pPr>
                                    <w:r w:rsidRPr="005110BE">
                                      <w:rPr>
                                        <w:rFonts w:ascii="Calibri" w:eastAsia="Calibri" w:hAnsi="Calibri" w:cs="Times New Roman"/>
                                        <w:lang w:val="en-GB"/>
                                      </w:rPr>
                                      <w:t>“Is Britain a Nation of Lazy Scroungers?” (</w:t>
                                    </w:r>
                                    <w:proofErr w:type="spellStart"/>
                                    <w:r w:rsidRPr="005110BE">
                                      <w:rPr>
                                        <w:rFonts w:ascii="Calibri" w:eastAsia="Calibri" w:hAnsi="Calibri" w:cs="Times New Roman"/>
                                        <w:lang w:val="en-GB"/>
                                      </w:rPr>
                                      <w:t>Randeep</w:t>
                                    </w:r>
                                    <w:proofErr w:type="spellEnd"/>
                                    <w:r w:rsidRPr="005110BE">
                                      <w:rPr>
                                        <w:rFonts w:ascii="Calibri" w:eastAsia="Calibri" w:hAnsi="Calibri" w:cs="Times New Roman"/>
                                        <w:lang w:val="en-GB"/>
                                      </w:rPr>
                                      <w:t xml:space="preserve"> Ramesh, Wednesday, 24 April 2013 – The Guardian online). Critically discuss this statement and explore this </w:t>
                                    </w:r>
                                    <w:proofErr w:type="gramStart"/>
                                    <w:r w:rsidRPr="005110BE">
                                      <w:rPr>
                                        <w:rFonts w:ascii="Calibri" w:eastAsia="Calibri" w:hAnsi="Calibri" w:cs="Times New Roman"/>
                                        <w:lang w:val="en-GB"/>
                                      </w:rPr>
                                      <w:t>in light of</w:t>
                                    </w:r>
                                    <w:proofErr w:type="gramEnd"/>
                                    <w:r w:rsidRPr="005110BE">
                                      <w:rPr>
                                        <w:rFonts w:ascii="Calibri" w:eastAsia="Calibri" w:hAnsi="Calibri" w:cs="Times New Roman"/>
                                        <w:lang w:val="en-GB"/>
                                      </w:rPr>
                                      <w:t xml:space="preserve"> current statistics, policy and theory. (You can include images in your work).</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E4EAE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F8A9210" w14:textId="3BCC47A5" w:rsidR="00433039" w:rsidRDefault="00433039">
                          <w:pPr>
                            <w:pStyle w:val="NoSpacing"/>
                            <w:jc w:val="right"/>
                            <w:rPr>
                              <w:color w:val="5B9BD5" w:themeColor="accent1"/>
                              <w:sz w:val="28"/>
                              <w:szCs w:val="28"/>
                            </w:rPr>
                          </w:pPr>
                          <w:r>
                            <w:rPr>
                              <w:color w:val="5B9BD5" w:themeColor="accent1"/>
                              <w:sz w:val="28"/>
                              <w:szCs w:val="28"/>
                            </w:rPr>
                            <w:t>Question Title:</w:t>
                          </w:r>
                        </w:p>
                        <w:sdt>
                          <w:sdtPr>
                            <w:rPr>
                              <w:rFonts w:ascii="Calibri" w:eastAsia="Calibri" w:hAnsi="Calibri" w:cs="Times New Roman"/>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12454E" w14:textId="06B5E822" w:rsidR="00433039" w:rsidRPr="00F176CA" w:rsidRDefault="005110BE">
                              <w:pPr>
                                <w:pStyle w:val="NoSpacing"/>
                                <w:jc w:val="right"/>
                                <w:rPr>
                                  <w:color w:val="595959" w:themeColor="text1" w:themeTint="A6"/>
                                  <w:sz w:val="20"/>
                                  <w:szCs w:val="20"/>
                                </w:rPr>
                              </w:pPr>
                              <w:r w:rsidRPr="005110BE">
                                <w:rPr>
                                  <w:rFonts w:ascii="Calibri" w:eastAsia="Calibri" w:hAnsi="Calibri" w:cs="Times New Roman"/>
                                  <w:lang w:val="en-GB"/>
                                </w:rPr>
                                <w:t>“Is Britain a Nation of Lazy Scroungers?” (</w:t>
                              </w:r>
                              <w:proofErr w:type="spellStart"/>
                              <w:r w:rsidRPr="005110BE">
                                <w:rPr>
                                  <w:rFonts w:ascii="Calibri" w:eastAsia="Calibri" w:hAnsi="Calibri" w:cs="Times New Roman"/>
                                  <w:lang w:val="en-GB"/>
                                </w:rPr>
                                <w:t>Randeep</w:t>
                              </w:r>
                              <w:proofErr w:type="spellEnd"/>
                              <w:r w:rsidRPr="005110BE">
                                <w:rPr>
                                  <w:rFonts w:ascii="Calibri" w:eastAsia="Calibri" w:hAnsi="Calibri" w:cs="Times New Roman"/>
                                  <w:lang w:val="en-GB"/>
                                </w:rPr>
                                <w:t xml:space="preserve"> Ramesh, Wednesday, 24 April 2013 – The Guardian online). Critically discuss this statement and explore this </w:t>
                              </w:r>
                              <w:proofErr w:type="gramStart"/>
                              <w:r w:rsidRPr="005110BE">
                                <w:rPr>
                                  <w:rFonts w:ascii="Calibri" w:eastAsia="Calibri" w:hAnsi="Calibri" w:cs="Times New Roman"/>
                                  <w:lang w:val="en-GB"/>
                                </w:rPr>
                                <w:t>in light of</w:t>
                              </w:r>
                              <w:proofErr w:type="gramEnd"/>
                              <w:r w:rsidRPr="005110BE">
                                <w:rPr>
                                  <w:rFonts w:ascii="Calibri" w:eastAsia="Calibri" w:hAnsi="Calibri" w:cs="Times New Roman"/>
                                  <w:lang w:val="en-GB"/>
                                </w:rPr>
                                <w:t xml:space="preserve"> current statistics, policy and theory. (You can include images in your work).</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34EE518" wp14:editId="64B7A7C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5AE57" w14:textId="7E5B277A" w:rsidR="00433039" w:rsidRDefault="0078369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3039">
                                      <w:rPr>
                                        <w:caps/>
                                        <w:color w:val="5B9BD5" w:themeColor="accent1"/>
                                        <w:sz w:val="64"/>
                                        <w:szCs w:val="64"/>
                                      </w:rPr>
                                      <w:t>Equality and Diversity: Power and Social (Re)Production of inequality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DF81A" w14:textId="3218099F" w:rsidR="00433039" w:rsidRDefault="00433039">
                                    <w:pPr>
                                      <w:jc w:val="right"/>
                                      <w:rPr>
                                        <w:smallCaps/>
                                        <w:color w:val="404040" w:themeColor="text1" w:themeTint="BF"/>
                                        <w:sz w:val="36"/>
                                        <w:szCs w:val="36"/>
                                      </w:rPr>
                                    </w:pPr>
                                    <w:r>
                                      <w:rPr>
                                        <w:color w:val="404040" w:themeColor="text1" w:themeTint="BF"/>
                                        <w:sz w:val="36"/>
                                        <w:szCs w:val="36"/>
                                      </w:rPr>
                                      <w:t>SJEQ7003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4EE51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135AE57" w14:textId="7E5B277A" w:rsidR="00433039" w:rsidRDefault="0078369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3039">
                                <w:rPr>
                                  <w:caps/>
                                  <w:color w:val="5B9BD5" w:themeColor="accent1"/>
                                  <w:sz w:val="64"/>
                                  <w:szCs w:val="64"/>
                                </w:rPr>
                                <w:t>Equality and Diversity: Power and Social (Re)Production of inequality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DF81A" w14:textId="3218099F" w:rsidR="00433039" w:rsidRDefault="00433039">
                              <w:pPr>
                                <w:jc w:val="right"/>
                                <w:rPr>
                                  <w:smallCaps/>
                                  <w:color w:val="404040" w:themeColor="text1" w:themeTint="BF"/>
                                  <w:sz w:val="36"/>
                                  <w:szCs w:val="36"/>
                                </w:rPr>
                              </w:pPr>
                              <w:r>
                                <w:rPr>
                                  <w:color w:val="404040" w:themeColor="text1" w:themeTint="BF"/>
                                  <w:sz w:val="36"/>
                                  <w:szCs w:val="36"/>
                                </w:rPr>
                                <w:t>SJEQ7003</w:t>
                              </w:r>
                            </w:p>
                          </w:sdtContent>
                        </w:sdt>
                      </w:txbxContent>
                    </v:textbox>
                    <w10:wrap type="square" anchorx="page" anchory="page"/>
                  </v:shape>
                </w:pict>
              </mc:Fallback>
            </mc:AlternateContent>
          </w:r>
        </w:p>
        <w:p w14:paraId="793F6174" w14:textId="74AB6F60" w:rsidR="005B49CE" w:rsidRDefault="005B49CE">
          <w:pPr>
            <w:rPr>
              <w:rFonts w:ascii="Times New Roman" w:hAnsi="Times New Roman" w:cs="Times New Roman"/>
              <w:sz w:val="24"/>
              <w:szCs w:val="24"/>
            </w:rPr>
          </w:pPr>
          <w:r>
            <w:rPr>
              <w:rFonts w:ascii="Times New Roman" w:hAnsi="Times New Roman" w:cs="Times New Roman"/>
              <w:sz w:val="24"/>
              <w:szCs w:val="24"/>
            </w:rPr>
            <w:br w:type="page"/>
          </w:r>
        </w:p>
      </w:sdtContent>
    </w:sdt>
    <w:p w14:paraId="19EB1C00" w14:textId="7CE8D3EC" w:rsidR="00F948EE" w:rsidRPr="00F948EE" w:rsidRDefault="00F948EE" w:rsidP="006D490E">
      <w:pPr>
        <w:spacing w:line="360" w:lineRule="auto"/>
        <w:jc w:val="both"/>
        <w:rPr>
          <w:rFonts w:ascii="Times New Roman" w:hAnsi="Times New Roman" w:cs="Times New Roman"/>
          <w:b/>
          <w:sz w:val="24"/>
          <w:szCs w:val="24"/>
        </w:rPr>
      </w:pPr>
      <w:r w:rsidRPr="00F948EE">
        <w:rPr>
          <w:rFonts w:ascii="Times New Roman" w:hAnsi="Times New Roman" w:cs="Times New Roman"/>
          <w:b/>
          <w:sz w:val="24"/>
          <w:szCs w:val="24"/>
        </w:rPr>
        <w:lastRenderedPageBreak/>
        <w:t>Contents:</w:t>
      </w:r>
    </w:p>
    <w:p w14:paraId="7004C790" w14:textId="77777777" w:rsidR="00F948EE" w:rsidRDefault="00F948EE" w:rsidP="006D490E">
      <w:pPr>
        <w:spacing w:line="360" w:lineRule="auto"/>
        <w:jc w:val="both"/>
        <w:rPr>
          <w:rFonts w:ascii="Times New Roman" w:hAnsi="Times New Roman" w:cs="Times New Roman"/>
          <w:sz w:val="24"/>
          <w:szCs w:val="24"/>
        </w:rPr>
      </w:pPr>
    </w:p>
    <w:p w14:paraId="68E0389D" w14:textId="05336B87" w:rsidR="00F948EE" w:rsidRDefault="00F948EE" w:rsidP="006D490E">
      <w:pPr>
        <w:spacing w:line="360" w:lineRule="auto"/>
        <w:jc w:val="both"/>
        <w:rPr>
          <w:rFonts w:ascii="Times New Roman" w:hAnsi="Times New Roman" w:cs="Times New Roman"/>
          <w:sz w:val="24"/>
          <w:szCs w:val="24"/>
        </w:rPr>
      </w:pPr>
      <w:r>
        <w:rPr>
          <w:rFonts w:ascii="Times New Roman" w:hAnsi="Times New Roman" w:cs="Times New Roman"/>
          <w:sz w:val="24"/>
          <w:szCs w:val="24"/>
        </w:rPr>
        <w:t>Written Assignment SJEQ700</w:t>
      </w:r>
      <w:r w:rsidR="008C2C59">
        <w:rPr>
          <w:rFonts w:ascii="Times New Roman" w:hAnsi="Times New Roman" w:cs="Times New Roman"/>
          <w:sz w:val="24"/>
          <w:szCs w:val="24"/>
        </w:rPr>
        <w:t>3</w:t>
      </w:r>
      <w:r>
        <w:rPr>
          <w:rFonts w:ascii="Times New Roman" w:hAnsi="Times New Roman" w:cs="Times New Roman"/>
          <w:sz w:val="24"/>
          <w:szCs w:val="24"/>
        </w:rPr>
        <w:tab/>
      </w:r>
      <w:r>
        <w:rPr>
          <w:rFonts w:ascii="Times New Roman" w:hAnsi="Times New Roman" w:cs="Times New Roman"/>
          <w:sz w:val="24"/>
          <w:szCs w:val="24"/>
        </w:rPr>
        <w:tab/>
        <w:t>Page:</w:t>
      </w:r>
      <w:r>
        <w:rPr>
          <w:rFonts w:ascii="Times New Roman" w:hAnsi="Times New Roman" w:cs="Times New Roman"/>
          <w:sz w:val="24"/>
          <w:szCs w:val="24"/>
        </w:rPr>
        <w:tab/>
        <w:t>2 - 7</w:t>
      </w:r>
    </w:p>
    <w:p w14:paraId="49DFF0D1" w14:textId="77777777" w:rsidR="00F948EE" w:rsidRDefault="00F948EE" w:rsidP="006D490E">
      <w:pPr>
        <w:spacing w:line="360" w:lineRule="auto"/>
        <w:jc w:val="both"/>
        <w:rPr>
          <w:rFonts w:ascii="Times New Roman" w:hAnsi="Times New Roman" w:cs="Times New Roman"/>
          <w:sz w:val="24"/>
          <w:szCs w:val="24"/>
        </w:rPr>
      </w:pPr>
    </w:p>
    <w:p w14:paraId="2F266176" w14:textId="39B1AB48" w:rsidR="00F948EE" w:rsidRDefault="00F948EE" w:rsidP="006D490E">
      <w:pPr>
        <w:spacing w:line="360" w:lineRule="auto"/>
        <w:jc w:val="both"/>
        <w:rPr>
          <w:rFonts w:ascii="Times New Roman" w:hAnsi="Times New Roman" w:cs="Times New Roman"/>
          <w:sz w:val="24"/>
          <w:szCs w:val="24"/>
        </w:rPr>
      </w:pPr>
      <w:r>
        <w:rPr>
          <w:rFonts w:ascii="Times New Roman" w:hAnsi="Times New Roman" w:cs="Times New Roman"/>
          <w:sz w:val="24"/>
          <w:szCs w:val="24"/>
        </w:rPr>
        <w:t>Bibliography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w:t>
      </w:r>
      <w:r>
        <w:rPr>
          <w:rFonts w:ascii="Times New Roman" w:hAnsi="Times New Roman" w:cs="Times New Roman"/>
          <w:sz w:val="24"/>
          <w:szCs w:val="24"/>
        </w:rPr>
        <w:tab/>
        <w:t>8</w:t>
      </w:r>
    </w:p>
    <w:p w14:paraId="0B16F7D4" w14:textId="77777777" w:rsidR="00F948EE" w:rsidRDefault="00F948EE" w:rsidP="006D490E">
      <w:pPr>
        <w:spacing w:line="360" w:lineRule="auto"/>
        <w:jc w:val="both"/>
        <w:rPr>
          <w:rFonts w:ascii="Times New Roman" w:hAnsi="Times New Roman" w:cs="Times New Roman"/>
          <w:sz w:val="24"/>
          <w:szCs w:val="24"/>
        </w:rPr>
      </w:pPr>
    </w:p>
    <w:p w14:paraId="6B9DDBA7" w14:textId="77777777" w:rsidR="00F948EE" w:rsidRDefault="00F948EE" w:rsidP="006D490E">
      <w:pPr>
        <w:spacing w:line="360" w:lineRule="auto"/>
        <w:jc w:val="both"/>
        <w:rPr>
          <w:rFonts w:ascii="Times New Roman" w:hAnsi="Times New Roman" w:cs="Times New Roman"/>
          <w:sz w:val="24"/>
          <w:szCs w:val="24"/>
        </w:rPr>
      </w:pPr>
    </w:p>
    <w:p w14:paraId="22008397" w14:textId="77777777" w:rsidR="00F948EE" w:rsidRDefault="00F948EE" w:rsidP="006D490E">
      <w:pPr>
        <w:spacing w:line="360" w:lineRule="auto"/>
        <w:jc w:val="both"/>
        <w:rPr>
          <w:rFonts w:ascii="Times New Roman" w:hAnsi="Times New Roman" w:cs="Times New Roman"/>
          <w:sz w:val="24"/>
          <w:szCs w:val="24"/>
        </w:rPr>
      </w:pPr>
    </w:p>
    <w:p w14:paraId="08C4FD51" w14:textId="77777777" w:rsidR="00F948EE" w:rsidRDefault="00F948EE" w:rsidP="006D490E">
      <w:pPr>
        <w:spacing w:line="360" w:lineRule="auto"/>
        <w:jc w:val="both"/>
        <w:rPr>
          <w:rFonts w:ascii="Times New Roman" w:hAnsi="Times New Roman" w:cs="Times New Roman"/>
          <w:sz w:val="24"/>
          <w:szCs w:val="24"/>
        </w:rPr>
      </w:pPr>
    </w:p>
    <w:p w14:paraId="0836CE84" w14:textId="77777777" w:rsidR="00F948EE" w:rsidRDefault="00F948EE" w:rsidP="006D490E">
      <w:pPr>
        <w:spacing w:line="360" w:lineRule="auto"/>
        <w:jc w:val="both"/>
        <w:rPr>
          <w:rFonts w:ascii="Times New Roman" w:hAnsi="Times New Roman" w:cs="Times New Roman"/>
          <w:sz w:val="24"/>
          <w:szCs w:val="24"/>
        </w:rPr>
      </w:pPr>
    </w:p>
    <w:p w14:paraId="399D595F" w14:textId="77777777" w:rsidR="00F948EE" w:rsidRDefault="00F948EE" w:rsidP="006D490E">
      <w:pPr>
        <w:spacing w:line="360" w:lineRule="auto"/>
        <w:jc w:val="both"/>
        <w:rPr>
          <w:rFonts w:ascii="Times New Roman" w:hAnsi="Times New Roman" w:cs="Times New Roman"/>
          <w:sz w:val="24"/>
          <w:szCs w:val="24"/>
        </w:rPr>
      </w:pPr>
    </w:p>
    <w:p w14:paraId="647A6CEC" w14:textId="77777777" w:rsidR="00F948EE" w:rsidRDefault="00F948EE" w:rsidP="006D490E">
      <w:pPr>
        <w:spacing w:line="360" w:lineRule="auto"/>
        <w:jc w:val="both"/>
        <w:rPr>
          <w:rFonts w:ascii="Times New Roman" w:hAnsi="Times New Roman" w:cs="Times New Roman"/>
          <w:sz w:val="24"/>
          <w:szCs w:val="24"/>
        </w:rPr>
      </w:pPr>
    </w:p>
    <w:p w14:paraId="47B18AA7" w14:textId="77777777" w:rsidR="00F948EE" w:rsidRDefault="00F948EE" w:rsidP="006D490E">
      <w:pPr>
        <w:spacing w:line="360" w:lineRule="auto"/>
        <w:jc w:val="both"/>
        <w:rPr>
          <w:rFonts w:ascii="Times New Roman" w:hAnsi="Times New Roman" w:cs="Times New Roman"/>
          <w:sz w:val="24"/>
          <w:szCs w:val="24"/>
        </w:rPr>
      </w:pPr>
    </w:p>
    <w:p w14:paraId="3FD3E5A1" w14:textId="77777777" w:rsidR="00F948EE" w:rsidRDefault="00F948EE" w:rsidP="006D490E">
      <w:pPr>
        <w:spacing w:line="360" w:lineRule="auto"/>
        <w:jc w:val="both"/>
        <w:rPr>
          <w:rFonts w:ascii="Times New Roman" w:hAnsi="Times New Roman" w:cs="Times New Roman"/>
          <w:sz w:val="24"/>
          <w:szCs w:val="24"/>
        </w:rPr>
      </w:pPr>
    </w:p>
    <w:p w14:paraId="3F1D203D" w14:textId="77777777" w:rsidR="00F948EE" w:rsidRDefault="00F948EE" w:rsidP="006D490E">
      <w:pPr>
        <w:spacing w:line="360" w:lineRule="auto"/>
        <w:jc w:val="both"/>
        <w:rPr>
          <w:rFonts w:ascii="Times New Roman" w:hAnsi="Times New Roman" w:cs="Times New Roman"/>
          <w:sz w:val="24"/>
          <w:szCs w:val="24"/>
        </w:rPr>
      </w:pPr>
    </w:p>
    <w:p w14:paraId="5B6A9A54" w14:textId="77777777" w:rsidR="00F948EE" w:rsidRDefault="00F948EE" w:rsidP="006D490E">
      <w:pPr>
        <w:spacing w:line="360" w:lineRule="auto"/>
        <w:jc w:val="both"/>
        <w:rPr>
          <w:rFonts w:ascii="Times New Roman" w:hAnsi="Times New Roman" w:cs="Times New Roman"/>
          <w:sz w:val="24"/>
          <w:szCs w:val="24"/>
        </w:rPr>
      </w:pPr>
    </w:p>
    <w:p w14:paraId="23AF5E03" w14:textId="77777777" w:rsidR="00F948EE" w:rsidRDefault="00F948EE" w:rsidP="006D490E">
      <w:pPr>
        <w:spacing w:line="360" w:lineRule="auto"/>
        <w:jc w:val="both"/>
        <w:rPr>
          <w:rFonts w:ascii="Times New Roman" w:hAnsi="Times New Roman" w:cs="Times New Roman"/>
          <w:sz w:val="24"/>
          <w:szCs w:val="24"/>
        </w:rPr>
      </w:pPr>
    </w:p>
    <w:p w14:paraId="19B6563C" w14:textId="77777777" w:rsidR="00F948EE" w:rsidRDefault="00F948EE" w:rsidP="006D490E">
      <w:pPr>
        <w:spacing w:line="360" w:lineRule="auto"/>
        <w:jc w:val="both"/>
        <w:rPr>
          <w:rFonts w:ascii="Times New Roman" w:hAnsi="Times New Roman" w:cs="Times New Roman"/>
          <w:sz w:val="24"/>
          <w:szCs w:val="24"/>
        </w:rPr>
      </w:pPr>
    </w:p>
    <w:p w14:paraId="0316F7AB" w14:textId="77777777" w:rsidR="00F948EE" w:rsidRDefault="00F948EE" w:rsidP="006D490E">
      <w:pPr>
        <w:spacing w:line="360" w:lineRule="auto"/>
        <w:jc w:val="both"/>
        <w:rPr>
          <w:rFonts w:ascii="Times New Roman" w:hAnsi="Times New Roman" w:cs="Times New Roman"/>
          <w:sz w:val="24"/>
          <w:szCs w:val="24"/>
        </w:rPr>
      </w:pPr>
    </w:p>
    <w:p w14:paraId="2328139E" w14:textId="77777777" w:rsidR="00F948EE" w:rsidRDefault="00F948EE" w:rsidP="006D490E">
      <w:pPr>
        <w:spacing w:line="360" w:lineRule="auto"/>
        <w:jc w:val="both"/>
        <w:rPr>
          <w:rFonts w:ascii="Times New Roman" w:hAnsi="Times New Roman" w:cs="Times New Roman"/>
          <w:sz w:val="24"/>
          <w:szCs w:val="24"/>
        </w:rPr>
      </w:pPr>
    </w:p>
    <w:p w14:paraId="53856C97" w14:textId="77777777" w:rsidR="00F948EE" w:rsidRDefault="00F948EE" w:rsidP="006D490E">
      <w:pPr>
        <w:spacing w:line="360" w:lineRule="auto"/>
        <w:jc w:val="both"/>
        <w:rPr>
          <w:rFonts w:ascii="Times New Roman" w:hAnsi="Times New Roman" w:cs="Times New Roman"/>
          <w:sz w:val="24"/>
          <w:szCs w:val="24"/>
        </w:rPr>
      </w:pPr>
    </w:p>
    <w:p w14:paraId="40A3C5AE" w14:textId="77777777" w:rsidR="00F948EE" w:rsidRDefault="00F948EE" w:rsidP="006D490E">
      <w:pPr>
        <w:spacing w:line="360" w:lineRule="auto"/>
        <w:jc w:val="both"/>
        <w:rPr>
          <w:rFonts w:ascii="Times New Roman" w:hAnsi="Times New Roman" w:cs="Times New Roman"/>
          <w:sz w:val="24"/>
          <w:szCs w:val="24"/>
        </w:rPr>
      </w:pPr>
    </w:p>
    <w:p w14:paraId="65E38278" w14:textId="77777777" w:rsidR="00F948EE" w:rsidRDefault="00F948EE" w:rsidP="006D490E">
      <w:pPr>
        <w:spacing w:line="360" w:lineRule="auto"/>
        <w:jc w:val="both"/>
        <w:rPr>
          <w:rFonts w:ascii="Times New Roman" w:hAnsi="Times New Roman" w:cs="Times New Roman"/>
          <w:sz w:val="24"/>
          <w:szCs w:val="24"/>
        </w:rPr>
      </w:pPr>
    </w:p>
    <w:p w14:paraId="641122C3" w14:textId="77777777" w:rsidR="00F948EE" w:rsidRDefault="00F948EE" w:rsidP="006D490E">
      <w:pPr>
        <w:spacing w:line="360" w:lineRule="auto"/>
        <w:jc w:val="both"/>
        <w:rPr>
          <w:rFonts w:ascii="Times New Roman" w:hAnsi="Times New Roman" w:cs="Times New Roman"/>
          <w:sz w:val="24"/>
          <w:szCs w:val="24"/>
        </w:rPr>
      </w:pPr>
    </w:p>
    <w:p w14:paraId="5DF71515" w14:textId="77777777" w:rsidR="00F948EE" w:rsidRDefault="00F948EE" w:rsidP="006D490E">
      <w:pPr>
        <w:spacing w:line="360" w:lineRule="auto"/>
        <w:jc w:val="both"/>
        <w:rPr>
          <w:rFonts w:ascii="Times New Roman" w:hAnsi="Times New Roman" w:cs="Times New Roman"/>
          <w:sz w:val="24"/>
          <w:szCs w:val="24"/>
        </w:rPr>
      </w:pPr>
    </w:p>
    <w:p w14:paraId="0A1A249D" w14:textId="77777777" w:rsidR="0052758E" w:rsidRDefault="0052758E" w:rsidP="0052758E">
      <w:r>
        <w:rPr>
          <w:noProof/>
        </w:rPr>
        <w:lastRenderedPageBreak/>
        <w:drawing>
          <wp:inline distT="0" distB="0" distL="0" distR="0" wp14:anchorId="6D0C2052" wp14:editId="0540CDAC">
            <wp:extent cx="1428750" cy="1801226"/>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ily express healine.jpg"/>
                    <pic:cNvPicPr/>
                  </pic:nvPicPr>
                  <pic:blipFill>
                    <a:blip r:embed="rId10">
                      <a:extLst>
                        <a:ext uri="{28A0092B-C50C-407E-A947-70E740481C1C}">
                          <a14:useLocalDpi xmlns:a14="http://schemas.microsoft.com/office/drawing/2010/main" val="0"/>
                        </a:ext>
                      </a:extLst>
                    </a:blip>
                    <a:stretch>
                      <a:fillRect/>
                    </a:stretch>
                  </pic:blipFill>
                  <pic:spPr>
                    <a:xfrm>
                      <a:off x="0" y="0"/>
                      <a:ext cx="1440165" cy="1815617"/>
                    </a:xfrm>
                    <a:prstGeom prst="rect">
                      <a:avLst/>
                    </a:prstGeom>
                  </pic:spPr>
                </pic:pic>
              </a:graphicData>
            </a:graphic>
          </wp:inline>
        </w:drawing>
      </w:r>
      <w:r>
        <w:t xml:space="preserve">                    </w:t>
      </w:r>
      <w:r>
        <w:rPr>
          <w:noProof/>
        </w:rPr>
        <w:drawing>
          <wp:inline distT="0" distB="0" distL="0" distR="0" wp14:anchorId="221EF7E8" wp14:editId="19195082">
            <wp:extent cx="1735348" cy="1797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aily express scrounger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1368" cy="1823995"/>
                    </a:xfrm>
                    <a:prstGeom prst="rect">
                      <a:avLst/>
                    </a:prstGeom>
                  </pic:spPr>
                </pic:pic>
              </a:graphicData>
            </a:graphic>
          </wp:inline>
        </w:drawing>
      </w:r>
      <w:r>
        <w:t xml:space="preserve">            </w:t>
      </w:r>
      <w:r>
        <w:rPr>
          <w:noProof/>
        </w:rPr>
        <w:t xml:space="preserve">    </w:t>
      </w:r>
      <w:r>
        <w:rPr>
          <w:noProof/>
        </w:rPr>
        <w:drawing>
          <wp:inline distT="0" distB="0" distL="0" distR="0" wp14:anchorId="7B323ACE" wp14:editId="5106D7C9">
            <wp:extent cx="1514362" cy="19234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aily_express_skivers.jpg"/>
                    <pic:cNvPicPr/>
                  </pic:nvPicPr>
                  <pic:blipFill rotWithShape="1">
                    <a:blip r:embed="rId12">
                      <a:extLst>
                        <a:ext uri="{28A0092B-C50C-407E-A947-70E740481C1C}">
                          <a14:useLocalDpi xmlns:a14="http://schemas.microsoft.com/office/drawing/2010/main" val="0"/>
                        </a:ext>
                      </a:extLst>
                    </a:blip>
                    <a:srcRect/>
                    <a:stretch/>
                  </pic:blipFill>
                  <pic:spPr bwMode="auto">
                    <a:xfrm>
                      <a:off x="0" y="0"/>
                      <a:ext cx="1540020" cy="1956003"/>
                    </a:xfrm>
                    <a:prstGeom prst="rect">
                      <a:avLst/>
                    </a:prstGeom>
                    <a:ln>
                      <a:noFill/>
                    </a:ln>
                    <a:extLst>
                      <a:ext uri="{53640926-AAD7-44D8-BBD7-CCE9431645EC}">
                        <a14:shadowObscured xmlns:a14="http://schemas.microsoft.com/office/drawing/2010/main"/>
                      </a:ext>
                    </a:extLst>
                  </pic:spPr>
                </pic:pic>
              </a:graphicData>
            </a:graphic>
          </wp:inline>
        </w:drawing>
      </w:r>
    </w:p>
    <w:p w14:paraId="27FB5E66" w14:textId="77777777" w:rsidR="0052758E" w:rsidRDefault="0052758E" w:rsidP="0052758E">
      <w:pPr>
        <w:ind w:left="4320" w:firstLine="720"/>
      </w:pPr>
      <w:r>
        <w:t>(Images taken from Google Searches, 2018)</w:t>
      </w:r>
    </w:p>
    <w:p w14:paraId="71612DD8" w14:textId="77777777" w:rsidR="0052758E" w:rsidRDefault="0052758E" w:rsidP="0052758E">
      <w:pPr>
        <w:ind w:left="4320" w:firstLine="720"/>
      </w:pPr>
    </w:p>
    <w:p w14:paraId="3828998D" w14:textId="77777777" w:rsidR="0052758E" w:rsidRDefault="0052758E" w:rsidP="0052758E">
      <w:pPr>
        <w:spacing w:line="360" w:lineRule="auto"/>
        <w:jc w:val="both"/>
        <w:rPr>
          <w:rFonts w:ascii="Times New Roman" w:hAnsi="Times New Roman" w:cs="Times New Roman"/>
          <w:color w:val="121212"/>
          <w:sz w:val="24"/>
          <w:szCs w:val="24"/>
          <w:shd w:val="clear" w:color="auto" w:fill="FFFFFF"/>
        </w:rPr>
      </w:pPr>
      <w:r w:rsidRPr="00FB532D">
        <w:rPr>
          <w:rFonts w:ascii="Times New Roman" w:hAnsi="Times New Roman" w:cs="Times New Roman"/>
          <w:sz w:val="24"/>
          <w:szCs w:val="24"/>
        </w:rPr>
        <w:t>These are just some of the image</w:t>
      </w:r>
      <w:r>
        <w:rPr>
          <w:rFonts w:ascii="Times New Roman" w:hAnsi="Times New Roman" w:cs="Times New Roman"/>
          <w:sz w:val="24"/>
          <w:szCs w:val="24"/>
        </w:rPr>
        <w:t>s</w:t>
      </w:r>
      <w:r w:rsidRPr="00FB532D">
        <w:rPr>
          <w:rFonts w:ascii="Times New Roman" w:hAnsi="Times New Roman" w:cs="Times New Roman"/>
          <w:sz w:val="24"/>
          <w:szCs w:val="24"/>
        </w:rPr>
        <w:t xml:space="preserve"> </w:t>
      </w:r>
      <w:r>
        <w:rPr>
          <w:rFonts w:ascii="Times New Roman" w:hAnsi="Times New Roman" w:cs="Times New Roman"/>
          <w:sz w:val="24"/>
          <w:szCs w:val="24"/>
        </w:rPr>
        <w:t xml:space="preserve">that </w:t>
      </w:r>
      <w:r w:rsidRPr="00FB532D">
        <w:rPr>
          <w:rFonts w:ascii="Times New Roman" w:hAnsi="Times New Roman" w:cs="Times New Roman"/>
          <w:sz w:val="24"/>
          <w:szCs w:val="24"/>
        </w:rPr>
        <w:t xml:space="preserve">we are seeing on a regular basis in our newspapers.  We are constantly hearing reports about </w:t>
      </w:r>
      <w:r>
        <w:rPr>
          <w:rFonts w:ascii="Times New Roman" w:hAnsi="Times New Roman" w:cs="Times New Roman"/>
          <w:sz w:val="24"/>
          <w:szCs w:val="24"/>
        </w:rPr>
        <w:t xml:space="preserve">the number of </w:t>
      </w:r>
      <w:r w:rsidRPr="00FB532D">
        <w:rPr>
          <w:rFonts w:ascii="Times New Roman" w:hAnsi="Times New Roman" w:cs="Times New Roman"/>
          <w:sz w:val="24"/>
          <w:szCs w:val="24"/>
        </w:rPr>
        <w:t xml:space="preserve">people who are claiming benefits when they are fit enough to go to work.  The media has the power to exclude people from society as they </w:t>
      </w:r>
      <w:proofErr w:type="gramStart"/>
      <w:r w:rsidRPr="00FB532D">
        <w:rPr>
          <w:rFonts w:ascii="Times New Roman" w:hAnsi="Times New Roman" w:cs="Times New Roman"/>
          <w:sz w:val="24"/>
          <w:szCs w:val="24"/>
        </w:rPr>
        <w:t>are able to</w:t>
      </w:r>
      <w:proofErr w:type="gramEnd"/>
      <w:r w:rsidRPr="00FB532D">
        <w:rPr>
          <w:rFonts w:ascii="Times New Roman" w:hAnsi="Times New Roman" w:cs="Times New Roman"/>
          <w:sz w:val="24"/>
          <w:szCs w:val="24"/>
        </w:rPr>
        <w:t xml:space="preserve"> portray them in a certain light which </w:t>
      </w:r>
      <w:r>
        <w:rPr>
          <w:rFonts w:ascii="Times New Roman" w:hAnsi="Times New Roman" w:cs="Times New Roman"/>
          <w:sz w:val="24"/>
          <w:szCs w:val="24"/>
        </w:rPr>
        <w:t>will</w:t>
      </w:r>
      <w:r w:rsidRPr="00FB532D">
        <w:rPr>
          <w:rFonts w:ascii="Times New Roman" w:hAnsi="Times New Roman" w:cs="Times New Roman"/>
          <w:sz w:val="24"/>
          <w:szCs w:val="24"/>
        </w:rPr>
        <w:t xml:space="preserve"> influence </w:t>
      </w:r>
      <w:r>
        <w:rPr>
          <w:rFonts w:ascii="Times New Roman" w:hAnsi="Times New Roman" w:cs="Times New Roman"/>
          <w:sz w:val="24"/>
          <w:szCs w:val="24"/>
        </w:rPr>
        <w:t>people’s</w:t>
      </w:r>
      <w:r w:rsidRPr="00FB532D">
        <w:rPr>
          <w:rFonts w:ascii="Times New Roman" w:hAnsi="Times New Roman" w:cs="Times New Roman"/>
          <w:sz w:val="24"/>
          <w:szCs w:val="24"/>
        </w:rPr>
        <w:t xml:space="preserve"> opinion</w:t>
      </w:r>
      <w:r>
        <w:rPr>
          <w:rFonts w:ascii="Times New Roman" w:hAnsi="Times New Roman" w:cs="Times New Roman"/>
          <w:sz w:val="24"/>
          <w:szCs w:val="24"/>
        </w:rPr>
        <w:t>s</w:t>
      </w:r>
      <w:r w:rsidRPr="00FB532D">
        <w:rPr>
          <w:rFonts w:ascii="Times New Roman" w:hAnsi="Times New Roman" w:cs="Times New Roman"/>
          <w:sz w:val="24"/>
          <w:szCs w:val="24"/>
        </w:rPr>
        <w:t xml:space="preserve">.  This is a form of social control which encourages the </w:t>
      </w:r>
      <w:proofErr w:type="gramStart"/>
      <w:r w:rsidRPr="00FB532D">
        <w:rPr>
          <w:rFonts w:ascii="Times New Roman" w:hAnsi="Times New Roman" w:cs="Times New Roman"/>
          <w:sz w:val="24"/>
          <w:szCs w:val="24"/>
        </w:rPr>
        <w:t>general public</w:t>
      </w:r>
      <w:proofErr w:type="gramEnd"/>
      <w:r w:rsidRPr="00FB532D">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FB532D">
        <w:rPr>
          <w:rFonts w:ascii="Times New Roman" w:hAnsi="Times New Roman" w:cs="Times New Roman"/>
          <w:sz w:val="24"/>
          <w:szCs w:val="24"/>
        </w:rPr>
        <w:t>form a picture of the type of person that claims benefits.  They depict them as being of lower intelligence and having little to offer society.  (</w:t>
      </w:r>
      <w:bookmarkStart w:id="0" w:name="_GoBack"/>
      <w:r w:rsidRPr="00FB532D">
        <w:rPr>
          <w:rFonts w:ascii="Times New Roman" w:hAnsi="Times New Roman" w:cs="Times New Roman"/>
          <w:sz w:val="24"/>
          <w:szCs w:val="24"/>
        </w:rPr>
        <w:t>Thompson, N. 2007</w:t>
      </w:r>
      <w:bookmarkEnd w:id="0"/>
      <w:r w:rsidRPr="00FB532D">
        <w:rPr>
          <w:rFonts w:ascii="Times New Roman" w:hAnsi="Times New Roman" w:cs="Times New Roman"/>
          <w:sz w:val="24"/>
          <w:szCs w:val="24"/>
        </w:rPr>
        <w:t xml:space="preserve">).  They attach labels to people such as the ones in the examples above – Scrounger and Skiving.  These terms are used to get people’s attention and shock them with information which goes against our social norms.  We, as a society, have certain expectations of behaviour such as obeying the law and caring for the vulnerable.  It is interesting to look at the people who own the newspapers in the UK and to discover where their opinions come from.  </w:t>
      </w:r>
      <w:proofErr w:type="gramStart"/>
      <w:r w:rsidRPr="00FB532D">
        <w:rPr>
          <w:rFonts w:ascii="Times New Roman" w:hAnsi="Times New Roman" w:cs="Times New Roman"/>
          <w:color w:val="121212"/>
          <w:sz w:val="24"/>
          <w:szCs w:val="24"/>
          <w:shd w:val="clear" w:color="auto" w:fill="FFFFFF"/>
        </w:rPr>
        <w:t>The majority of</w:t>
      </w:r>
      <w:proofErr w:type="gramEnd"/>
      <w:r w:rsidRPr="00FB532D">
        <w:rPr>
          <w:rFonts w:ascii="Times New Roman" w:hAnsi="Times New Roman" w:cs="Times New Roman"/>
          <w:color w:val="121212"/>
          <w:sz w:val="24"/>
          <w:szCs w:val="24"/>
          <w:shd w:val="clear" w:color="auto" w:fill="FFFFFF"/>
        </w:rPr>
        <w:t xml:space="preserve"> newspapers in the UK are owned by some of the most wealthy people in the country and indeed, the world.  For example, The Daily Express is owned by Richard Desmond who</w:t>
      </w:r>
      <w:r>
        <w:rPr>
          <w:rFonts w:ascii="Times New Roman" w:hAnsi="Times New Roman" w:cs="Times New Roman"/>
          <w:color w:val="121212"/>
          <w:sz w:val="24"/>
          <w:szCs w:val="24"/>
          <w:shd w:val="clear" w:color="auto" w:fill="FFFFFF"/>
        </w:rPr>
        <w:t>,</w:t>
      </w:r>
      <w:r w:rsidRPr="00FB532D">
        <w:rPr>
          <w:rFonts w:ascii="Times New Roman" w:hAnsi="Times New Roman" w:cs="Times New Roman"/>
          <w:color w:val="121212"/>
          <w:sz w:val="24"/>
          <w:szCs w:val="24"/>
          <w:shd w:val="clear" w:color="auto" w:fill="FFFFFF"/>
        </w:rPr>
        <w:t xml:space="preserve"> in 2014</w:t>
      </w:r>
      <w:r>
        <w:rPr>
          <w:rFonts w:ascii="Times New Roman" w:hAnsi="Times New Roman" w:cs="Times New Roman"/>
          <w:color w:val="121212"/>
          <w:sz w:val="24"/>
          <w:szCs w:val="24"/>
          <w:shd w:val="clear" w:color="auto" w:fill="FFFFFF"/>
        </w:rPr>
        <w:t>,</w:t>
      </w:r>
      <w:r w:rsidRPr="00FB532D">
        <w:rPr>
          <w:rFonts w:ascii="Times New Roman" w:hAnsi="Times New Roman" w:cs="Times New Roman"/>
          <w:color w:val="121212"/>
          <w:sz w:val="24"/>
          <w:szCs w:val="24"/>
          <w:shd w:val="clear" w:color="auto" w:fill="FFFFFF"/>
        </w:rPr>
        <w:t xml:space="preserve"> is said to be the 78</w:t>
      </w:r>
      <w:r w:rsidRPr="00FB532D">
        <w:rPr>
          <w:rFonts w:ascii="Times New Roman" w:hAnsi="Times New Roman" w:cs="Times New Roman"/>
          <w:color w:val="121212"/>
          <w:sz w:val="24"/>
          <w:szCs w:val="24"/>
          <w:shd w:val="clear" w:color="auto" w:fill="FFFFFF"/>
          <w:vertAlign w:val="superscript"/>
        </w:rPr>
        <w:t>th</w:t>
      </w:r>
      <w:r w:rsidRPr="00FB532D">
        <w:rPr>
          <w:rFonts w:ascii="Times New Roman" w:hAnsi="Times New Roman" w:cs="Times New Roman"/>
          <w:color w:val="121212"/>
          <w:sz w:val="24"/>
          <w:szCs w:val="24"/>
          <w:shd w:val="clear" w:color="auto" w:fill="FFFFFF"/>
        </w:rPr>
        <w:t xml:space="preserve"> richest man in Britain and worth £1.2 billion</w:t>
      </w:r>
      <w:r>
        <w:rPr>
          <w:rFonts w:ascii="Times New Roman" w:hAnsi="Times New Roman" w:cs="Times New Roman"/>
          <w:color w:val="121212"/>
          <w:sz w:val="24"/>
          <w:szCs w:val="24"/>
          <w:shd w:val="clear" w:color="auto" w:fill="FFFFFF"/>
        </w:rPr>
        <w:t xml:space="preserve"> (Albion Mill, 2015)</w:t>
      </w:r>
      <w:r w:rsidRPr="00FB532D">
        <w:rPr>
          <w:rFonts w:ascii="Times New Roman" w:hAnsi="Times New Roman" w:cs="Times New Roman"/>
          <w:color w:val="121212"/>
          <w:sz w:val="24"/>
          <w:szCs w:val="24"/>
          <w:shd w:val="clear" w:color="auto" w:fill="FFFFFF"/>
        </w:rPr>
        <w:t xml:space="preserve">.  Some of them are part of publishing groups who own many newspapers around the world.  This means that they </w:t>
      </w:r>
      <w:proofErr w:type="gramStart"/>
      <w:r w:rsidRPr="00FB532D">
        <w:rPr>
          <w:rFonts w:ascii="Times New Roman" w:hAnsi="Times New Roman" w:cs="Times New Roman"/>
          <w:color w:val="121212"/>
          <w:sz w:val="24"/>
          <w:szCs w:val="24"/>
          <w:shd w:val="clear" w:color="auto" w:fill="FFFFFF"/>
        </w:rPr>
        <w:t>are able to</w:t>
      </w:r>
      <w:proofErr w:type="gramEnd"/>
      <w:r w:rsidRPr="00FB532D">
        <w:rPr>
          <w:rFonts w:ascii="Times New Roman" w:hAnsi="Times New Roman" w:cs="Times New Roman"/>
          <w:color w:val="121212"/>
          <w:sz w:val="24"/>
          <w:szCs w:val="24"/>
          <w:shd w:val="clear" w:color="auto" w:fill="FFFFFF"/>
        </w:rPr>
        <w:t xml:space="preserve"> have the monopoly on what is published to the public and therefore have control of what the general public get to see and how it is portrayed.  It is also interesting to look at what political views these owners have.  Being some of the most affluent people in the world, they have considerable influence and </w:t>
      </w:r>
      <w:proofErr w:type="gramStart"/>
      <w:r w:rsidRPr="00FB532D">
        <w:rPr>
          <w:rFonts w:ascii="Times New Roman" w:hAnsi="Times New Roman" w:cs="Times New Roman"/>
          <w:color w:val="121212"/>
          <w:sz w:val="24"/>
          <w:szCs w:val="24"/>
          <w:shd w:val="clear" w:color="auto" w:fill="FFFFFF"/>
        </w:rPr>
        <w:t>the majority of</w:t>
      </w:r>
      <w:proofErr w:type="gramEnd"/>
      <w:r w:rsidRPr="00FB532D">
        <w:rPr>
          <w:rFonts w:ascii="Times New Roman" w:hAnsi="Times New Roman" w:cs="Times New Roman"/>
          <w:color w:val="121212"/>
          <w:sz w:val="24"/>
          <w:szCs w:val="24"/>
          <w:shd w:val="clear" w:color="auto" w:fill="FFFFFF"/>
        </w:rPr>
        <w:t xml:space="preserve"> the newspapers have affiliations with the Conservative government.  This means that they do not represent the people, the workers, who would most likely vote for a Labour government</w:t>
      </w:r>
      <w:r>
        <w:rPr>
          <w:rFonts w:ascii="Times New Roman" w:hAnsi="Times New Roman" w:cs="Times New Roman"/>
          <w:color w:val="121212"/>
          <w:sz w:val="24"/>
          <w:szCs w:val="24"/>
          <w:shd w:val="clear" w:color="auto" w:fill="FFFFFF"/>
        </w:rPr>
        <w:t xml:space="preserve"> and the people most likely to be reading these newspapers</w:t>
      </w:r>
      <w:r w:rsidRPr="00FB532D">
        <w:rPr>
          <w:rFonts w:ascii="Times New Roman" w:hAnsi="Times New Roman" w:cs="Times New Roman"/>
          <w:color w:val="121212"/>
          <w:sz w:val="24"/>
          <w:szCs w:val="24"/>
          <w:shd w:val="clear" w:color="auto" w:fill="FFFFFF"/>
        </w:rPr>
        <w:t xml:space="preserve">.  </w:t>
      </w:r>
      <w:r>
        <w:rPr>
          <w:rFonts w:ascii="Times New Roman" w:hAnsi="Times New Roman" w:cs="Times New Roman"/>
          <w:color w:val="121212"/>
          <w:sz w:val="24"/>
          <w:szCs w:val="24"/>
          <w:shd w:val="clear" w:color="auto" w:fill="FFFFFF"/>
        </w:rPr>
        <w:t xml:space="preserve">The table below shows the number of people who read each of these daily newspapers.  When looking at who these people are who control what </w:t>
      </w:r>
      <w:proofErr w:type="gramStart"/>
      <w:r>
        <w:rPr>
          <w:rFonts w:ascii="Times New Roman" w:hAnsi="Times New Roman" w:cs="Times New Roman"/>
          <w:color w:val="121212"/>
          <w:sz w:val="24"/>
          <w:szCs w:val="24"/>
          <w:shd w:val="clear" w:color="auto" w:fill="FFFFFF"/>
        </w:rPr>
        <w:t>the majority of</w:t>
      </w:r>
      <w:proofErr w:type="gramEnd"/>
      <w:r>
        <w:rPr>
          <w:rFonts w:ascii="Times New Roman" w:hAnsi="Times New Roman" w:cs="Times New Roman"/>
          <w:color w:val="121212"/>
          <w:sz w:val="24"/>
          <w:szCs w:val="24"/>
          <w:shd w:val="clear" w:color="auto" w:fill="FFFFFF"/>
        </w:rPr>
        <w:t xml:space="preserve"> the country see and read on a daily basis, it is clear that the very wealthy have the most power to influence our lives and how others treat us because of what they have read or seen in the media.  This also continues to increase the gap in society between the rich and the poor.  Those </w:t>
      </w:r>
      <w:r>
        <w:rPr>
          <w:rFonts w:ascii="Times New Roman" w:hAnsi="Times New Roman" w:cs="Times New Roman"/>
          <w:color w:val="121212"/>
          <w:sz w:val="24"/>
          <w:szCs w:val="24"/>
          <w:shd w:val="clear" w:color="auto" w:fill="FFFFFF"/>
        </w:rPr>
        <w:lastRenderedPageBreak/>
        <w:t>who are in the middle income range will most likely share the opinions of the wealthy without even realising that they are being controlled and manipulated into it.</w:t>
      </w:r>
    </w:p>
    <w:p w14:paraId="08978739" w14:textId="77777777" w:rsidR="0052758E" w:rsidRDefault="0052758E" w:rsidP="0052758E">
      <w:pPr>
        <w:spacing w:line="360" w:lineRule="auto"/>
        <w:jc w:val="both"/>
        <w:rPr>
          <w:rFonts w:ascii="Times New Roman" w:hAnsi="Times New Roman" w:cs="Times New Roman"/>
          <w:color w:val="121212"/>
          <w:sz w:val="24"/>
          <w:szCs w:val="24"/>
          <w:shd w:val="clear" w:color="auto" w:fill="FFFFFF"/>
        </w:rPr>
      </w:pPr>
      <w:r w:rsidRPr="00133CE7">
        <w:rPr>
          <w:rFonts w:ascii="Times New Roman" w:hAnsi="Times New Roman" w:cs="Times New Roman"/>
          <w:color w:val="121212"/>
          <w:sz w:val="24"/>
          <w:szCs w:val="24"/>
          <w:shd w:val="clear" w:color="auto" w:fill="FFFFFF"/>
        </w:rPr>
        <w:drawing>
          <wp:inline distT="0" distB="0" distL="0" distR="0" wp14:anchorId="0E912A0A" wp14:editId="72068A4F">
            <wp:extent cx="4572396" cy="257578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2575783"/>
                    </a:xfrm>
                    <a:prstGeom prst="rect">
                      <a:avLst/>
                    </a:prstGeom>
                  </pic:spPr>
                </pic:pic>
              </a:graphicData>
            </a:graphic>
          </wp:inline>
        </w:drawing>
      </w:r>
    </w:p>
    <w:p w14:paraId="382B56BF" w14:textId="77777777" w:rsidR="0052758E" w:rsidRDefault="0052758E" w:rsidP="0052758E">
      <w:pPr>
        <w:spacing w:line="360" w:lineRule="auto"/>
        <w:ind w:left="4320" w:firstLine="720"/>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Newsworks (2018)</w:t>
      </w:r>
    </w:p>
    <w:p w14:paraId="71ABAA56" w14:textId="77777777" w:rsidR="0052758E" w:rsidRDefault="0052758E" w:rsidP="0052758E">
      <w:pPr>
        <w:spacing w:line="360" w:lineRule="auto"/>
        <w:ind w:left="4320" w:firstLine="720"/>
        <w:jc w:val="both"/>
        <w:rPr>
          <w:rFonts w:ascii="Times New Roman" w:hAnsi="Times New Roman" w:cs="Times New Roman"/>
          <w:color w:val="121212"/>
          <w:sz w:val="24"/>
          <w:szCs w:val="24"/>
          <w:shd w:val="clear" w:color="auto" w:fill="FFFFFF"/>
        </w:rPr>
      </w:pPr>
    </w:p>
    <w:p w14:paraId="61B293FC" w14:textId="77777777" w:rsidR="0052758E" w:rsidRDefault="0052758E" w:rsidP="0052758E">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The three highest read newspapers in the UK are the Daily Mail, The Metro and Sun.  Looking at who owns these newspapers, we can see how widespread the wealthy influences are:</w:t>
      </w:r>
    </w:p>
    <w:p w14:paraId="1AE4165F" w14:textId="77777777" w:rsidR="0052758E" w:rsidRDefault="0052758E" w:rsidP="0052758E">
      <w:pPr>
        <w:pStyle w:val="ListParagraph"/>
        <w:numPr>
          <w:ilvl w:val="0"/>
          <w:numId w:val="6"/>
        </w:num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Daily Mail – Owned by Viscount Rothermere who inherited his media empire from his great grandfather.</w:t>
      </w:r>
    </w:p>
    <w:p w14:paraId="3B3AFC99" w14:textId="77777777" w:rsidR="0052758E" w:rsidRDefault="0052758E" w:rsidP="0052758E">
      <w:pPr>
        <w:pStyle w:val="ListParagraph"/>
        <w:numPr>
          <w:ilvl w:val="0"/>
          <w:numId w:val="6"/>
        </w:num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The Sun – Owned by Rupert Murdoch as part of a large conglomerate who also own The Times, The Sunday Times, Today, News of the World and The London Paper.</w:t>
      </w:r>
    </w:p>
    <w:p w14:paraId="60F95B5D" w14:textId="77777777" w:rsidR="0052758E" w:rsidRPr="00930B30" w:rsidRDefault="0052758E" w:rsidP="0052758E">
      <w:pPr>
        <w:pStyle w:val="ListParagraph"/>
        <w:numPr>
          <w:ilvl w:val="0"/>
          <w:numId w:val="6"/>
        </w:num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Metro – is owned by the same media group who own the Daily Mail.</w:t>
      </w:r>
      <w:r w:rsidRPr="00930B30">
        <w:rPr>
          <w:rFonts w:ascii="Times New Roman" w:hAnsi="Times New Roman" w:cs="Times New Roman"/>
          <w:color w:val="121212"/>
          <w:sz w:val="24"/>
          <w:szCs w:val="24"/>
          <w:shd w:val="clear" w:color="auto" w:fill="FFFFFF"/>
        </w:rPr>
        <w:t xml:space="preserve"> </w:t>
      </w:r>
    </w:p>
    <w:p w14:paraId="5932DA32" w14:textId="77777777" w:rsidR="0052758E" w:rsidRDefault="0052758E" w:rsidP="0052758E">
      <w:pPr>
        <w:spacing w:line="360" w:lineRule="auto"/>
        <w:jc w:val="both"/>
        <w:rPr>
          <w:rFonts w:ascii="Times New Roman" w:hAnsi="Times New Roman" w:cs="Times New Roman"/>
          <w:color w:val="121212"/>
          <w:sz w:val="24"/>
          <w:szCs w:val="24"/>
          <w:shd w:val="clear" w:color="auto" w:fill="FFFFFF"/>
        </w:rPr>
      </w:pPr>
    </w:p>
    <w:p w14:paraId="0EE9A116" w14:textId="77777777" w:rsidR="0052758E" w:rsidRPr="00FB532D" w:rsidRDefault="0052758E" w:rsidP="0052758E">
      <w:pPr>
        <w:spacing w:line="360" w:lineRule="auto"/>
        <w:jc w:val="both"/>
        <w:rPr>
          <w:rFonts w:ascii="Times New Roman" w:hAnsi="Times New Roman" w:cs="Times New Roman"/>
          <w:color w:val="121212"/>
          <w:sz w:val="24"/>
          <w:szCs w:val="24"/>
          <w:shd w:val="clear" w:color="auto" w:fill="FFFFFF"/>
        </w:rPr>
      </w:pPr>
      <w:r w:rsidRPr="00FB532D">
        <w:rPr>
          <w:rFonts w:ascii="Times New Roman" w:hAnsi="Times New Roman" w:cs="Times New Roman"/>
          <w:color w:val="121212"/>
          <w:sz w:val="24"/>
          <w:szCs w:val="24"/>
          <w:shd w:val="clear" w:color="auto" w:fill="FFFFFF"/>
        </w:rPr>
        <w:t xml:space="preserve">Due to their great wealth, there </w:t>
      </w:r>
      <w:proofErr w:type="gramStart"/>
      <w:r w:rsidRPr="00FB532D">
        <w:rPr>
          <w:rFonts w:ascii="Times New Roman" w:hAnsi="Times New Roman" w:cs="Times New Roman"/>
          <w:color w:val="121212"/>
          <w:sz w:val="24"/>
          <w:szCs w:val="24"/>
          <w:shd w:val="clear" w:color="auto" w:fill="FFFFFF"/>
        </w:rPr>
        <w:t>are able to</w:t>
      </w:r>
      <w:proofErr w:type="gramEnd"/>
      <w:r w:rsidRPr="00FB532D">
        <w:rPr>
          <w:rFonts w:ascii="Times New Roman" w:hAnsi="Times New Roman" w:cs="Times New Roman"/>
          <w:color w:val="121212"/>
          <w:sz w:val="24"/>
          <w:szCs w:val="24"/>
          <w:shd w:val="clear" w:color="auto" w:fill="FFFFFF"/>
        </w:rPr>
        <w:t xml:space="preserve"> impose their upper class views and opinions on the whole of the UK and yet the wealthy people are in the minor</w:t>
      </w:r>
      <w:r>
        <w:rPr>
          <w:rFonts w:ascii="Times New Roman" w:hAnsi="Times New Roman" w:cs="Times New Roman"/>
          <w:color w:val="121212"/>
          <w:sz w:val="24"/>
          <w:szCs w:val="24"/>
          <w:shd w:val="clear" w:color="auto" w:fill="FFFFFF"/>
        </w:rPr>
        <w:t>it</w:t>
      </w:r>
      <w:r w:rsidRPr="00FB532D">
        <w:rPr>
          <w:rFonts w:ascii="Times New Roman" w:hAnsi="Times New Roman" w:cs="Times New Roman"/>
          <w:color w:val="121212"/>
          <w:sz w:val="24"/>
          <w:szCs w:val="24"/>
          <w:shd w:val="clear" w:color="auto" w:fill="FFFFFF"/>
        </w:rPr>
        <w:t>y.</w:t>
      </w:r>
      <w:r>
        <w:rPr>
          <w:rFonts w:ascii="Times New Roman" w:hAnsi="Times New Roman" w:cs="Times New Roman"/>
          <w:color w:val="121212"/>
          <w:sz w:val="24"/>
          <w:szCs w:val="24"/>
          <w:shd w:val="clear" w:color="auto" w:fill="FFFFFF"/>
        </w:rPr>
        <w:t xml:space="preserve">  When we look at Bronfenbrenner’s ecological system below, we see that the macro system contains the media amongst other things.  With people living in poverty and claiming benefits, there are </w:t>
      </w:r>
      <w:proofErr w:type="gramStart"/>
      <w:r>
        <w:rPr>
          <w:rFonts w:ascii="Times New Roman" w:hAnsi="Times New Roman" w:cs="Times New Roman"/>
          <w:color w:val="121212"/>
          <w:sz w:val="24"/>
          <w:szCs w:val="24"/>
          <w:shd w:val="clear" w:color="auto" w:fill="FFFFFF"/>
        </w:rPr>
        <w:t>a number of</w:t>
      </w:r>
      <w:proofErr w:type="gramEnd"/>
      <w:r>
        <w:rPr>
          <w:rFonts w:ascii="Times New Roman" w:hAnsi="Times New Roman" w:cs="Times New Roman"/>
          <w:color w:val="121212"/>
          <w:sz w:val="24"/>
          <w:szCs w:val="24"/>
          <w:shd w:val="clear" w:color="auto" w:fill="FFFFFF"/>
        </w:rPr>
        <w:t xml:space="preserve"> issues which when put together result in a person suffering from exclusion along with other problems such as lack of self esteem.  This shows that, although it is not directly connected to the individual, it still has a great influence on their lives.  It could be said that this kind of media reporting is encouraging discrimination against people living in poverty.  These issues also link with the work of Maslow (1943, 1954) where he developed his hierarchy of needs.  Looking at the centre of the triangle we can see that this contains psychological needs such as a sense of belonging.  This then leads to our self esteem </w:t>
      </w:r>
      <w:r>
        <w:rPr>
          <w:rFonts w:ascii="Times New Roman" w:hAnsi="Times New Roman" w:cs="Times New Roman"/>
          <w:color w:val="121212"/>
          <w:sz w:val="24"/>
          <w:szCs w:val="24"/>
          <w:shd w:val="clear" w:color="auto" w:fill="FFFFFF"/>
        </w:rPr>
        <w:lastRenderedPageBreak/>
        <w:t xml:space="preserve">and these issues are very important to a person who is already feeling marginalised by society.  If they feel that they are not good enough, then they will not try to find employment.  They may also have social issues such as difficulties when interacting with people, particularly in new surroundings or in more formal settings.  All these anxieties can build up and result in a person having little or no confidence in their own abilities and therefore unable to put themselves into situations such as job interviews as they feel that there is no point in trying.  </w:t>
      </w:r>
    </w:p>
    <w:p w14:paraId="33D57234" w14:textId="77777777" w:rsidR="0052758E" w:rsidRDefault="0052758E" w:rsidP="0052758E">
      <w:pPr>
        <w:spacing w:line="360" w:lineRule="auto"/>
        <w:jc w:val="both"/>
        <w:rPr>
          <w:rFonts w:ascii="Times New Roman" w:hAnsi="Times New Roman" w:cs="Times New Roman"/>
          <w:color w:val="121212"/>
          <w:sz w:val="24"/>
          <w:szCs w:val="24"/>
          <w:shd w:val="clear" w:color="auto" w:fill="FFFFFF"/>
        </w:rPr>
      </w:pPr>
    </w:p>
    <w:p w14:paraId="1E8B0AFC" w14:textId="77777777" w:rsidR="0052758E" w:rsidRDefault="0052758E" w:rsidP="0052758E">
      <w:pPr>
        <w:spacing w:line="360" w:lineRule="auto"/>
        <w:rPr>
          <w:rFonts w:ascii="Times New Roman" w:hAnsi="Times New Roman" w:cs="Times New Roman"/>
          <w:color w:val="121212"/>
          <w:sz w:val="24"/>
          <w:szCs w:val="24"/>
          <w:shd w:val="clear" w:color="auto" w:fill="FFFFFF"/>
        </w:rPr>
      </w:pPr>
      <w:r>
        <w:rPr>
          <w:rFonts w:ascii="Times New Roman" w:hAnsi="Times New Roman" w:cs="Times New Roman"/>
          <w:noProof/>
          <w:color w:val="121212"/>
          <w:sz w:val="24"/>
          <w:szCs w:val="24"/>
          <w:shd w:val="clear" w:color="auto" w:fill="FFFFFF"/>
        </w:rPr>
        <w:drawing>
          <wp:inline distT="0" distB="0" distL="0" distR="0" wp14:anchorId="7FF5003E" wp14:editId="75173AFD">
            <wp:extent cx="2563290" cy="2195510"/>
            <wp:effectExtent l="19050" t="19050" r="27940" b="14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of bronfenbrenner cropped.jp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2573693" cy="2204420"/>
                    </a:xfrm>
                    <a:prstGeom prst="rect">
                      <a:avLst/>
                    </a:prstGeom>
                    <a:ln>
                      <a:solidFill>
                        <a:schemeClr val="tx1"/>
                      </a:solidFill>
                    </a:ln>
                  </pic:spPr>
                </pic:pic>
              </a:graphicData>
            </a:graphic>
          </wp:inline>
        </w:drawing>
      </w:r>
      <w:r>
        <w:rPr>
          <w:rFonts w:ascii="Times New Roman" w:hAnsi="Times New Roman" w:cs="Times New Roman"/>
          <w:color w:val="121212"/>
          <w:sz w:val="24"/>
          <w:szCs w:val="24"/>
          <w:shd w:val="clear" w:color="auto" w:fill="FFFFFF"/>
        </w:rPr>
        <w:t xml:space="preserve">                           </w:t>
      </w:r>
      <w:r>
        <w:rPr>
          <w:rFonts w:ascii="Times New Roman" w:hAnsi="Times New Roman" w:cs="Times New Roman"/>
          <w:noProof/>
          <w:color w:val="121212"/>
          <w:sz w:val="24"/>
          <w:szCs w:val="24"/>
          <w:shd w:val="clear" w:color="auto" w:fill="FFFFFF"/>
        </w:rPr>
        <w:drawing>
          <wp:inline distT="0" distB="0" distL="0" distR="0" wp14:anchorId="173EEE7A" wp14:editId="644F8DD1">
            <wp:extent cx="2965412" cy="2207585"/>
            <wp:effectExtent l="0" t="0" r="698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slow-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75929" cy="2215414"/>
                    </a:xfrm>
                    <a:prstGeom prst="rect">
                      <a:avLst/>
                    </a:prstGeom>
                  </pic:spPr>
                </pic:pic>
              </a:graphicData>
            </a:graphic>
          </wp:inline>
        </w:drawing>
      </w:r>
      <w:r>
        <w:rPr>
          <w:rFonts w:ascii="Times New Roman" w:hAnsi="Times New Roman" w:cs="Times New Roman"/>
          <w:color w:val="121212"/>
          <w:sz w:val="24"/>
          <w:szCs w:val="24"/>
          <w:shd w:val="clear" w:color="auto" w:fill="FFFFFF"/>
        </w:rPr>
        <w:t xml:space="preserve">    (Pierson, J. p. 27)</w:t>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r>
      <w:r>
        <w:rPr>
          <w:rFonts w:ascii="Times New Roman" w:hAnsi="Times New Roman" w:cs="Times New Roman"/>
          <w:color w:val="121212"/>
          <w:sz w:val="24"/>
          <w:szCs w:val="24"/>
          <w:shd w:val="clear" w:color="auto" w:fill="FFFFFF"/>
        </w:rPr>
        <w:tab/>
        <w:t>(Maslow, 1943, 1954)</w:t>
      </w:r>
    </w:p>
    <w:p w14:paraId="57313412" w14:textId="77777777" w:rsidR="0052758E" w:rsidRDefault="0052758E" w:rsidP="0052758E">
      <w:pPr>
        <w:spacing w:line="360" w:lineRule="auto"/>
        <w:jc w:val="both"/>
        <w:rPr>
          <w:rFonts w:ascii="Times New Roman" w:hAnsi="Times New Roman" w:cs="Times New Roman"/>
          <w:color w:val="121212"/>
          <w:sz w:val="24"/>
          <w:szCs w:val="24"/>
          <w:shd w:val="clear" w:color="auto" w:fill="FFFFFF"/>
        </w:rPr>
      </w:pPr>
    </w:p>
    <w:p w14:paraId="15A77E2B" w14:textId="77777777" w:rsidR="0052758E" w:rsidRPr="00FB532D" w:rsidRDefault="0052758E" w:rsidP="0052758E">
      <w:pPr>
        <w:spacing w:line="360" w:lineRule="auto"/>
        <w:jc w:val="both"/>
        <w:rPr>
          <w:rFonts w:ascii="Times New Roman" w:hAnsi="Times New Roman" w:cs="Times New Roman"/>
          <w:sz w:val="24"/>
          <w:szCs w:val="24"/>
        </w:rPr>
      </w:pPr>
      <w:r>
        <w:rPr>
          <w:rFonts w:ascii="Times New Roman" w:hAnsi="Times New Roman" w:cs="Times New Roman"/>
          <w:color w:val="121212"/>
          <w:sz w:val="24"/>
          <w:szCs w:val="24"/>
          <w:shd w:val="clear" w:color="auto" w:fill="FFFFFF"/>
        </w:rPr>
        <w:t>A</w:t>
      </w:r>
      <w:r w:rsidRPr="00FB532D">
        <w:rPr>
          <w:rFonts w:ascii="Times New Roman" w:hAnsi="Times New Roman" w:cs="Times New Roman"/>
          <w:color w:val="121212"/>
          <w:sz w:val="24"/>
          <w:szCs w:val="24"/>
          <w:shd w:val="clear" w:color="auto" w:fill="FFFFFF"/>
        </w:rPr>
        <w:t xml:space="preserve">long with the mass media, the Government also has power to influence other people’s lives, sometimes for good and sometimes not.  </w:t>
      </w:r>
      <w:r w:rsidRPr="00FB532D">
        <w:rPr>
          <w:rFonts w:ascii="Times New Roman" w:hAnsi="Times New Roman" w:cs="Times New Roman"/>
          <w:sz w:val="24"/>
          <w:szCs w:val="24"/>
        </w:rPr>
        <w:t xml:space="preserve">In Wales, our Assembly Government is developing policies to help get more people into work and out of the benefit system.  To do this they must look at the issues of poverty and how it affects the most vulnerable in our country, that is, our children.  They are hoping to end child poverty by 2020 (Welsh Assembly Government, 2015).  By doing this they aspire to give our children better prospects for the future and hopefully ensuring that statistics such as those which we will discuss below, will be a thing of the past and bring more of our young people into employment, further education or training.  The chart below shows the number of unemployed people in Wales as recorded up until March 2018.  This shows the rise and fall of unemployment over the last two years.  Looking at the last column, you can clearly see a decrease between December 2017 and March 2018.  We do not know </w:t>
      </w:r>
      <w:proofErr w:type="gramStart"/>
      <w:r w:rsidRPr="00FB532D">
        <w:rPr>
          <w:rFonts w:ascii="Times New Roman" w:hAnsi="Times New Roman" w:cs="Times New Roman"/>
          <w:sz w:val="24"/>
          <w:szCs w:val="24"/>
        </w:rPr>
        <w:t>as yet</w:t>
      </w:r>
      <w:proofErr w:type="gramEnd"/>
      <w:r w:rsidRPr="00FB532D">
        <w:rPr>
          <w:rFonts w:ascii="Times New Roman" w:hAnsi="Times New Roman" w:cs="Times New Roman"/>
          <w:sz w:val="24"/>
          <w:szCs w:val="24"/>
        </w:rPr>
        <w:t xml:space="preserve"> whether that decline will continue or, as in the previous years, it will increase.  </w:t>
      </w:r>
    </w:p>
    <w:p w14:paraId="559FF31D" w14:textId="77777777" w:rsidR="0052758E" w:rsidRPr="00FB532D" w:rsidRDefault="0052758E" w:rsidP="0052758E">
      <w:pPr>
        <w:spacing w:line="360" w:lineRule="auto"/>
        <w:jc w:val="both"/>
        <w:rPr>
          <w:rFonts w:ascii="Times New Roman" w:hAnsi="Times New Roman" w:cs="Times New Roman"/>
          <w:sz w:val="24"/>
          <w:szCs w:val="24"/>
        </w:rPr>
      </w:pPr>
    </w:p>
    <w:p w14:paraId="743E81EA" w14:textId="77777777" w:rsidR="0052758E" w:rsidRPr="00FB532D" w:rsidRDefault="0052758E" w:rsidP="0052758E">
      <w:pPr>
        <w:spacing w:line="360" w:lineRule="auto"/>
        <w:jc w:val="both"/>
        <w:rPr>
          <w:rFonts w:ascii="Times New Roman" w:hAnsi="Times New Roman" w:cs="Times New Roman"/>
          <w:sz w:val="24"/>
          <w:szCs w:val="24"/>
        </w:rPr>
      </w:pPr>
      <w:r w:rsidRPr="00FB532D">
        <w:rPr>
          <w:rFonts w:ascii="Times New Roman" w:hAnsi="Times New Roman" w:cs="Times New Roman"/>
          <w:noProof/>
          <w:sz w:val="24"/>
          <w:szCs w:val="24"/>
        </w:rPr>
        <w:lastRenderedPageBreak/>
        <w:drawing>
          <wp:inline distT="0" distB="0" distL="0" distR="0" wp14:anchorId="5B008069" wp14:editId="3D4B3527">
            <wp:extent cx="6534150" cy="2533650"/>
            <wp:effectExtent l="0" t="0" r="0" b="0"/>
            <wp:docPr id="1" name="Chart 1">
              <a:extLst xmlns:a="http://schemas.openxmlformats.org/drawingml/2006/main">
                <a:ext uri="{FF2B5EF4-FFF2-40B4-BE49-F238E27FC236}">
                  <a16:creationId xmlns:a16="http://schemas.microsoft.com/office/drawing/2014/main" id="{41CB67CF-5E73-44C7-8B77-0933EC388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FB532D">
        <w:rPr>
          <w:rFonts w:ascii="Times New Roman" w:hAnsi="Times New Roman" w:cs="Times New Roman"/>
          <w:sz w:val="24"/>
          <w:szCs w:val="24"/>
        </w:rPr>
        <w:t xml:space="preserve"> </w:t>
      </w:r>
    </w:p>
    <w:p w14:paraId="1D0ADACE" w14:textId="77777777" w:rsidR="0052758E" w:rsidRPr="00FB532D" w:rsidRDefault="0052758E" w:rsidP="0052758E">
      <w:pPr>
        <w:spacing w:line="360" w:lineRule="auto"/>
        <w:ind w:left="6480"/>
        <w:jc w:val="both"/>
        <w:rPr>
          <w:rFonts w:ascii="Times New Roman" w:hAnsi="Times New Roman" w:cs="Times New Roman"/>
          <w:sz w:val="24"/>
          <w:szCs w:val="24"/>
        </w:rPr>
      </w:pPr>
      <w:r>
        <w:rPr>
          <w:rFonts w:ascii="Times New Roman" w:hAnsi="Times New Roman" w:cs="Times New Roman"/>
          <w:sz w:val="24"/>
          <w:szCs w:val="24"/>
        </w:rPr>
        <w:t xml:space="preserve">      </w:t>
      </w:r>
      <w:r w:rsidRPr="00FB532D">
        <w:rPr>
          <w:rFonts w:ascii="Times New Roman" w:hAnsi="Times New Roman" w:cs="Times New Roman"/>
          <w:sz w:val="24"/>
          <w:szCs w:val="24"/>
        </w:rPr>
        <w:t xml:space="preserve">Office for National Statistics (2018) </w:t>
      </w:r>
    </w:p>
    <w:p w14:paraId="4478E0C9" w14:textId="77777777" w:rsidR="0052758E" w:rsidRPr="00FB532D" w:rsidRDefault="0052758E" w:rsidP="0052758E">
      <w:pPr>
        <w:spacing w:line="360" w:lineRule="auto"/>
        <w:jc w:val="both"/>
        <w:rPr>
          <w:rFonts w:ascii="Times New Roman" w:hAnsi="Times New Roman" w:cs="Times New Roman"/>
          <w:sz w:val="24"/>
          <w:szCs w:val="24"/>
        </w:rPr>
      </w:pPr>
    </w:p>
    <w:p w14:paraId="6C545197" w14:textId="77777777" w:rsidR="0052758E" w:rsidRPr="002E5D2B" w:rsidRDefault="0052758E" w:rsidP="0052758E">
      <w:pPr>
        <w:spacing w:line="360" w:lineRule="auto"/>
        <w:jc w:val="both"/>
        <w:rPr>
          <w:rFonts w:ascii="Times New Roman" w:hAnsi="Times New Roman" w:cs="Times New Roman"/>
          <w:sz w:val="24"/>
          <w:szCs w:val="24"/>
        </w:rPr>
      </w:pPr>
      <w:r w:rsidRPr="00FB532D">
        <w:rPr>
          <w:rFonts w:ascii="Times New Roman" w:hAnsi="Times New Roman" w:cs="Times New Roman"/>
          <w:sz w:val="24"/>
          <w:szCs w:val="24"/>
        </w:rPr>
        <w:t>When looking further into the detail of these statistics, the age group with the highest number of unemployment is the 16 – 24 bracket of men, with a recorded 12,000 out of work young people.  This means that 12,000 are coming out of education and not finding work</w:t>
      </w:r>
      <w:r>
        <w:rPr>
          <w:rFonts w:ascii="Times New Roman" w:hAnsi="Times New Roman" w:cs="Times New Roman"/>
          <w:sz w:val="24"/>
          <w:szCs w:val="24"/>
        </w:rPr>
        <w:t xml:space="preserve">, and this is a contributing factor of living in deprivation.  </w:t>
      </w:r>
      <w:r w:rsidRPr="002E5D2B">
        <w:rPr>
          <w:rFonts w:ascii="Times New Roman" w:hAnsi="Times New Roman" w:cs="Times New Roman"/>
          <w:color w:val="121212"/>
          <w:sz w:val="24"/>
          <w:szCs w:val="24"/>
          <w:shd w:val="clear" w:color="auto" w:fill="FFFFFF"/>
        </w:rPr>
        <w:t>The Welsh Assembly Government defines deprivation as ‘</w:t>
      </w:r>
      <w:r w:rsidRPr="002E5D2B">
        <w:rPr>
          <w:rFonts w:ascii="Times New Roman" w:hAnsi="Times New Roman" w:cs="Times New Roman"/>
          <w:sz w:val="24"/>
          <w:szCs w:val="24"/>
        </w:rPr>
        <w:t>the lack of access to opportunities and resources which we might expect in our society’ (W</w:t>
      </w:r>
      <w:r>
        <w:rPr>
          <w:rFonts w:ascii="Times New Roman" w:hAnsi="Times New Roman" w:cs="Times New Roman"/>
          <w:sz w:val="24"/>
          <w:szCs w:val="24"/>
        </w:rPr>
        <w:t xml:space="preserve">elsh </w:t>
      </w:r>
      <w:r w:rsidRPr="002E5D2B">
        <w:rPr>
          <w:rFonts w:ascii="Times New Roman" w:hAnsi="Times New Roman" w:cs="Times New Roman"/>
          <w:sz w:val="24"/>
          <w:szCs w:val="24"/>
        </w:rPr>
        <w:t>A</w:t>
      </w:r>
      <w:r>
        <w:rPr>
          <w:rFonts w:ascii="Times New Roman" w:hAnsi="Times New Roman" w:cs="Times New Roman"/>
          <w:sz w:val="24"/>
          <w:szCs w:val="24"/>
        </w:rPr>
        <w:t xml:space="preserve">ssembly </w:t>
      </w:r>
      <w:r w:rsidRPr="002E5D2B">
        <w:rPr>
          <w:rFonts w:ascii="Times New Roman" w:hAnsi="Times New Roman" w:cs="Times New Roman"/>
          <w:sz w:val="24"/>
          <w:szCs w:val="24"/>
        </w:rPr>
        <w:t>G</w:t>
      </w:r>
      <w:r>
        <w:rPr>
          <w:rFonts w:ascii="Times New Roman" w:hAnsi="Times New Roman" w:cs="Times New Roman"/>
          <w:sz w:val="24"/>
          <w:szCs w:val="24"/>
        </w:rPr>
        <w:t>overnment</w:t>
      </w:r>
      <w:r w:rsidRPr="002E5D2B">
        <w:rPr>
          <w:rFonts w:ascii="Times New Roman" w:hAnsi="Times New Roman" w:cs="Times New Roman"/>
          <w:sz w:val="24"/>
          <w:szCs w:val="24"/>
        </w:rPr>
        <w:t xml:space="preserve">, 2014).  </w:t>
      </w:r>
      <w:r>
        <w:rPr>
          <w:rFonts w:ascii="Times New Roman" w:hAnsi="Times New Roman" w:cs="Times New Roman"/>
          <w:sz w:val="24"/>
          <w:szCs w:val="24"/>
        </w:rPr>
        <w:t xml:space="preserve">One of their initiatives is the Tackling Poverty Action Plan (2016).  They discuss issues of social justice and this will include looking at the needs of those in poverty and at risk of exclusion from society.  The three main areas of focus are preventing poverty, helping people into work and improving the lives of people already living in poverty (Welsh Government, 2016).   </w:t>
      </w:r>
    </w:p>
    <w:p w14:paraId="79CAEE23" w14:textId="77777777" w:rsidR="0052758E" w:rsidRPr="00FB532D" w:rsidRDefault="0052758E" w:rsidP="0052758E">
      <w:pPr>
        <w:spacing w:line="360" w:lineRule="auto"/>
        <w:jc w:val="both"/>
        <w:rPr>
          <w:rFonts w:ascii="Times New Roman" w:hAnsi="Times New Roman" w:cs="Times New Roman"/>
          <w:sz w:val="24"/>
          <w:szCs w:val="24"/>
        </w:rPr>
      </w:pPr>
    </w:p>
    <w:p w14:paraId="791E9E49" w14:textId="77777777" w:rsidR="0052758E" w:rsidRPr="00FB532D" w:rsidRDefault="0052758E" w:rsidP="0052758E">
      <w:pPr>
        <w:spacing w:line="360" w:lineRule="auto"/>
        <w:jc w:val="both"/>
        <w:rPr>
          <w:rFonts w:ascii="Times New Roman" w:hAnsi="Times New Roman" w:cs="Times New Roman"/>
          <w:color w:val="121212"/>
          <w:sz w:val="24"/>
          <w:szCs w:val="24"/>
          <w:shd w:val="clear" w:color="auto" w:fill="FFFFFF"/>
        </w:rPr>
      </w:pPr>
      <w:r w:rsidRPr="00FB532D">
        <w:rPr>
          <w:rFonts w:ascii="Times New Roman" w:hAnsi="Times New Roman" w:cs="Times New Roman"/>
          <w:sz w:val="24"/>
          <w:szCs w:val="24"/>
        </w:rPr>
        <w:t xml:space="preserve">Someone who is unemployed, has little chance of changing their situation without help.  </w:t>
      </w:r>
      <w:r>
        <w:rPr>
          <w:rFonts w:ascii="Times New Roman" w:hAnsi="Times New Roman" w:cs="Times New Roman"/>
          <w:sz w:val="24"/>
          <w:szCs w:val="24"/>
        </w:rPr>
        <w:t>According to Thompson (2007) ‘empowerment is about enabling people to get out of poverty and work towards eradicating it’.</w:t>
      </w:r>
      <w:r w:rsidRPr="00FB532D">
        <w:rPr>
          <w:rFonts w:ascii="Times New Roman" w:hAnsi="Times New Roman" w:cs="Times New Roman"/>
          <w:sz w:val="24"/>
          <w:szCs w:val="24"/>
        </w:rPr>
        <w:t xml:space="preserve">  </w:t>
      </w:r>
      <w:r w:rsidRPr="00FB532D">
        <w:rPr>
          <w:rFonts w:ascii="Times New Roman" w:hAnsi="Times New Roman" w:cs="Times New Roman"/>
          <w:color w:val="121212"/>
          <w:sz w:val="24"/>
          <w:szCs w:val="24"/>
          <w:shd w:val="clear" w:color="auto" w:fill="FFFFFF"/>
        </w:rPr>
        <w:t xml:space="preserve">Once living in poverty, it becomes very difficult to get out of it.  Without good qualifications, some people will have less employment opportunities and will therefore only be able to access those jobs which have the least hours and lowest pay rates.  This means that they will not be able to earn enough money to allow them to come off benefits.  This is the reason that most people who have been living on benefits for many years are unable to leave the system.  They are fit and able to work physically, but financially they cannot hope to earn enough money to cover their basic living costs of food, rent and utility bills, let alone be able to afford to spend any money on other items such as clothing and any socialising which is equally important.  </w:t>
      </w:r>
    </w:p>
    <w:p w14:paraId="26AB542D" w14:textId="77777777" w:rsidR="0052758E" w:rsidRPr="00FB532D" w:rsidRDefault="0052758E" w:rsidP="0052758E">
      <w:pPr>
        <w:spacing w:line="360" w:lineRule="auto"/>
        <w:jc w:val="both"/>
        <w:rPr>
          <w:rFonts w:ascii="Times New Roman" w:hAnsi="Times New Roman" w:cs="Times New Roman"/>
          <w:sz w:val="24"/>
          <w:szCs w:val="24"/>
        </w:rPr>
      </w:pPr>
    </w:p>
    <w:p w14:paraId="15C90D5B" w14:textId="77777777" w:rsidR="0052758E" w:rsidRPr="00FB532D" w:rsidRDefault="0052758E" w:rsidP="0052758E">
      <w:pPr>
        <w:spacing w:line="360" w:lineRule="auto"/>
        <w:jc w:val="both"/>
        <w:rPr>
          <w:rFonts w:ascii="Times New Roman" w:hAnsi="Times New Roman" w:cs="Times New Roman"/>
          <w:sz w:val="24"/>
          <w:szCs w:val="24"/>
        </w:rPr>
      </w:pPr>
      <w:r w:rsidRPr="00FB532D">
        <w:rPr>
          <w:rFonts w:ascii="Times New Roman" w:hAnsi="Times New Roman" w:cs="Times New Roman"/>
          <w:sz w:val="24"/>
          <w:szCs w:val="24"/>
        </w:rPr>
        <w:lastRenderedPageBreak/>
        <w:t xml:space="preserve">People can face discrimination for many reasons.  Some may find that they are discriminated against because of where they live.  It could be an area which is known for having high levels of unemployment and high crime rates.  This can mean that they may not be offered jobs as employers will class them among their local community as people who do not want to keep a job or associate with criminals in the area.  They could have other forms of discrimination against them such as racism and this, linked with poverty, will further reduce their opportunities.  </w:t>
      </w:r>
      <w:r>
        <w:rPr>
          <w:rFonts w:ascii="Times New Roman" w:hAnsi="Times New Roman" w:cs="Times New Roman"/>
          <w:sz w:val="24"/>
          <w:szCs w:val="24"/>
        </w:rPr>
        <w:t xml:space="preserve">This leaves them vulnerable and at risk of exclusion from society.  Social interaction is an important part of life and according to Pierson (2006) ‘work provides social interaction and networks that are extremely difficult to find anywhere else’.   </w:t>
      </w:r>
    </w:p>
    <w:p w14:paraId="5D1208B7" w14:textId="77777777" w:rsidR="0052758E" w:rsidRDefault="0052758E" w:rsidP="0052758E">
      <w:pPr>
        <w:spacing w:line="360" w:lineRule="auto"/>
        <w:jc w:val="both"/>
        <w:rPr>
          <w:rFonts w:ascii="Times New Roman" w:hAnsi="Times New Roman" w:cs="Times New Roman"/>
          <w:sz w:val="24"/>
          <w:szCs w:val="24"/>
        </w:rPr>
      </w:pPr>
    </w:p>
    <w:p w14:paraId="17E53836" w14:textId="1F5DFAA8" w:rsidR="0052758E" w:rsidRDefault="0052758E" w:rsidP="005275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all the negative media attention towards people who claim benefits, it could call into question the reasons behind the high numbers.  Are the policies in Britain to blame for high unemployment rates?  If benefits were lower or harder to obtain, then this may mean that more people would have to find work for themselves to be able to survive.  As it is now, some people are financially better off receiving benefits than going to work.  This would not be the case in other countries where there are no unemployment benefits, free healthcare or council housing.  In the past, benefits were given on a means tested basis.  The people we see portrayed in the media today are those who have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large televisions throughout their homes, contract mobile telephones, possibly smokers or drinkers.  Some have pets including exotic ones which are expensive to buy and maintain.  We see these people having cars and regular holidays abroad.  For those who work long hours and would struggle to afford some of these things for their families, these images can easily cause anger and resentment towards these people.  With the addition of seeing reports in newspapers and articles in magazines where this ‘benefits lifestyle’ is being flaunted, </w:t>
      </w:r>
      <w:proofErr w:type="gramStart"/>
      <w:r>
        <w:rPr>
          <w:rFonts w:ascii="Times New Roman" w:hAnsi="Times New Roman" w:cs="Times New Roman"/>
          <w:sz w:val="24"/>
          <w:szCs w:val="24"/>
        </w:rPr>
        <w:t>it is clear that most</w:t>
      </w:r>
      <w:proofErr w:type="gramEnd"/>
      <w:r>
        <w:rPr>
          <w:rFonts w:ascii="Times New Roman" w:hAnsi="Times New Roman" w:cs="Times New Roman"/>
          <w:sz w:val="24"/>
          <w:szCs w:val="24"/>
        </w:rPr>
        <w:t xml:space="preserve"> hard working people would find it upsetting.  In recent years we have also had a great influx of people entering Britain and using our benefit system.  Reports in the media show how, in some cases, these people are given good housing in expensive areas which some people who work full time cannot afford to get themselves.  This could be seen by them </w:t>
      </w:r>
      <w:proofErr w:type="gramStart"/>
      <w:r>
        <w:rPr>
          <w:rFonts w:ascii="Times New Roman" w:hAnsi="Times New Roman" w:cs="Times New Roman"/>
          <w:sz w:val="24"/>
          <w:szCs w:val="24"/>
        </w:rPr>
        <w:t>as yet</w:t>
      </w:r>
      <w:proofErr w:type="gramEnd"/>
      <w:r>
        <w:rPr>
          <w:rFonts w:ascii="Times New Roman" w:hAnsi="Times New Roman" w:cs="Times New Roman"/>
          <w:sz w:val="24"/>
          <w:szCs w:val="24"/>
        </w:rPr>
        <w:t xml:space="preserve"> another injustice.  Take the article below:</w:t>
      </w:r>
    </w:p>
    <w:p w14:paraId="4FAA4064" w14:textId="77777777" w:rsidR="0052758E" w:rsidRDefault="0052758E" w:rsidP="0052758E">
      <w:pPr>
        <w:spacing w:line="360" w:lineRule="auto"/>
        <w:jc w:val="both"/>
        <w:rPr>
          <w:rFonts w:ascii="Times New Roman" w:hAnsi="Times New Roman" w:cs="Times New Roman"/>
          <w:sz w:val="24"/>
          <w:szCs w:val="24"/>
        </w:rPr>
      </w:pPr>
      <w:r>
        <w:rPr>
          <w:noProof/>
        </w:rPr>
        <w:drawing>
          <wp:inline distT="0" distB="0" distL="0" distR="0" wp14:anchorId="0943006C" wp14:editId="6A73EE3F">
            <wp:extent cx="3228975" cy="2031973"/>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e Su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65242" cy="2054796"/>
                    </a:xfrm>
                    <a:prstGeom prst="rect">
                      <a:avLst/>
                    </a:prstGeom>
                  </pic:spPr>
                </pic:pic>
              </a:graphicData>
            </a:graphic>
          </wp:inline>
        </w:drawing>
      </w:r>
    </w:p>
    <w:p w14:paraId="51750ED3" w14:textId="77777777" w:rsidR="0052758E" w:rsidRDefault="0052758E" w:rsidP="0052758E">
      <w:pPr>
        <w:spacing w:line="360" w:lineRule="auto"/>
        <w:ind w:left="2880" w:firstLine="720"/>
        <w:jc w:val="both"/>
        <w:rPr>
          <w:rFonts w:ascii="Times New Roman" w:hAnsi="Times New Roman" w:cs="Times New Roman"/>
          <w:sz w:val="24"/>
          <w:szCs w:val="24"/>
        </w:rPr>
      </w:pPr>
      <w:r>
        <w:rPr>
          <w:rFonts w:ascii="Times New Roman" w:hAnsi="Times New Roman" w:cs="Times New Roman"/>
          <w:sz w:val="24"/>
          <w:szCs w:val="24"/>
        </w:rPr>
        <w:lastRenderedPageBreak/>
        <w:t>The Sun (2015)</w:t>
      </w:r>
    </w:p>
    <w:p w14:paraId="12C68DF8" w14:textId="77777777" w:rsidR="0052758E" w:rsidRDefault="0052758E" w:rsidP="0052758E">
      <w:pPr>
        <w:spacing w:line="360" w:lineRule="auto"/>
        <w:jc w:val="both"/>
        <w:rPr>
          <w:rFonts w:ascii="Times New Roman" w:hAnsi="Times New Roman" w:cs="Times New Roman"/>
          <w:sz w:val="24"/>
          <w:szCs w:val="24"/>
        </w:rPr>
      </w:pPr>
    </w:p>
    <w:p w14:paraId="66412A59" w14:textId="709324F5" w:rsidR="0052758E" w:rsidRDefault="0052758E" w:rsidP="005275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is from a mother and daughter who claim that they are unable to work due to their weight problems.  Their combined monthly benefits total £2795 which includes unemployment, disability and rent allowances.  These are the sort of people who </w:t>
      </w:r>
      <w:proofErr w:type="gramStart"/>
      <w:r>
        <w:rPr>
          <w:rFonts w:ascii="Times New Roman" w:hAnsi="Times New Roman" w:cs="Times New Roman"/>
          <w:sz w:val="24"/>
          <w:szCs w:val="24"/>
        </w:rPr>
        <w:t>are seen as</w:t>
      </w:r>
      <w:proofErr w:type="gramEnd"/>
      <w:r>
        <w:rPr>
          <w:rFonts w:ascii="Times New Roman" w:hAnsi="Times New Roman" w:cs="Times New Roman"/>
          <w:sz w:val="24"/>
          <w:szCs w:val="24"/>
        </w:rPr>
        <w:t xml:space="preserve"> abusing the benefits system to allow them to stay out of unemployment for as long as possible.  On a yearly basis, these two people are receiving around £33,540 compared to the average yearly earnings of a couple in the UK which is £32,247</w:t>
      </w:r>
      <w:r>
        <w:rPr>
          <w:rFonts w:ascii="Times New Roman" w:hAnsi="Times New Roman" w:cs="Times New Roman"/>
          <w:sz w:val="24"/>
          <w:szCs w:val="24"/>
        </w:rPr>
        <w:t xml:space="preserve"> (Statista, 2017)</w:t>
      </w:r>
      <w:r>
        <w:rPr>
          <w:rFonts w:ascii="Times New Roman" w:hAnsi="Times New Roman" w:cs="Times New Roman"/>
          <w:sz w:val="24"/>
          <w:szCs w:val="24"/>
        </w:rPr>
        <w:t xml:space="preserve">.  One must bear in mind that part of their benefits </w:t>
      </w:r>
      <w:r w:rsidR="00DA2181">
        <w:rPr>
          <w:rFonts w:ascii="Times New Roman" w:hAnsi="Times New Roman" w:cs="Times New Roman"/>
          <w:sz w:val="24"/>
          <w:szCs w:val="24"/>
        </w:rPr>
        <w:t>pays</w:t>
      </w:r>
      <w:r>
        <w:rPr>
          <w:rFonts w:ascii="Times New Roman" w:hAnsi="Times New Roman" w:cs="Times New Roman"/>
          <w:sz w:val="24"/>
          <w:szCs w:val="24"/>
        </w:rPr>
        <w:t xml:space="preserve"> for their rent and as they are registered as disabled they receive a brand new car which they do not have to pay tax for.  Clearly, it does not pay to go to work and this is where the people of the working world feel that there is a great injustice being done to them.   </w:t>
      </w:r>
    </w:p>
    <w:p w14:paraId="6D028E91" w14:textId="77777777" w:rsidR="0052758E" w:rsidRDefault="0052758E" w:rsidP="0052758E">
      <w:pPr>
        <w:spacing w:line="360" w:lineRule="auto"/>
        <w:jc w:val="both"/>
        <w:rPr>
          <w:rFonts w:ascii="Times New Roman" w:hAnsi="Times New Roman" w:cs="Times New Roman"/>
          <w:sz w:val="24"/>
          <w:szCs w:val="24"/>
        </w:rPr>
      </w:pPr>
    </w:p>
    <w:p w14:paraId="162442A5" w14:textId="77777777" w:rsidR="0052758E" w:rsidRDefault="0052758E" w:rsidP="005275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must be noted that there are many people who are genuinely in need of help and have good reasons to be claiming benefits.  There are those who are disabled, people with mental health issues, carers who would otherwise have no income at all, those who have lost jobs through redundancy and are finding it difficult to seek employment as they may have only been trained or have skills for specific work.  We are all guilty of judging people either merely on appearance or by limited or bias information we have heard or seen.  Unless you know the full details of a person’s circumstances, you cannot begin to understand how and why they live as they do.  Some people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cope better in stressful situations and be more resilient, whereas others do not.  </w:t>
      </w:r>
    </w:p>
    <w:p w14:paraId="081D7210" w14:textId="77777777" w:rsidR="0052758E" w:rsidRDefault="0052758E" w:rsidP="0052758E">
      <w:pPr>
        <w:spacing w:line="360" w:lineRule="auto"/>
        <w:jc w:val="both"/>
        <w:rPr>
          <w:rFonts w:ascii="Times New Roman" w:hAnsi="Times New Roman" w:cs="Times New Roman"/>
          <w:sz w:val="24"/>
          <w:szCs w:val="24"/>
        </w:rPr>
      </w:pPr>
    </w:p>
    <w:p w14:paraId="6CAD732D" w14:textId="77777777" w:rsidR="0052758E" w:rsidRDefault="0052758E" w:rsidP="0052758E">
      <w:pPr>
        <w:spacing w:line="360" w:lineRule="auto"/>
        <w:jc w:val="both"/>
        <w:rPr>
          <w:rFonts w:ascii="Arial" w:hAnsi="Arial" w:cs="Arial"/>
          <w:color w:val="333333"/>
        </w:rPr>
      </w:pPr>
      <w:r>
        <w:rPr>
          <w:rFonts w:ascii="Times New Roman" w:hAnsi="Times New Roman" w:cs="Times New Roman"/>
          <w:sz w:val="24"/>
          <w:szCs w:val="24"/>
        </w:rPr>
        <w:t xml:space="preserve">According to Pierson (2006) social exclusion is ‘a process that deprives individuals and families ……of the resources required for participation in the social, economic and political activity of society as a whole’.  This means that every aspect of their lives is affected and most often it is due to poverty.  It allows people to become isolated from society and miss out on opportunities which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individuals experience.  It is good that this country has a system which ensures that every person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have access to good health care, food, shelter and free education for all children.  It is because of these changes and due to many policies regarding health and welfare that this country has been able to eradicate some diseases which in other countries are still claiming lives, particularly the very young and the elderly.  These days, we need to concentrate more on the mental welfare of our nation.   In Wales, the government has issued the Mental Health Measure (2010) which places states that our local health boards and authorities have a legal duty to support those in need by having more mental health services available, ensuring patients have a treatment plan individually set out and making certain that when patients are discharged that they are able to continue to receive treatment from these services.  </w:t>
      </w:r>
      <w:r>
        <w:rPr>
          <w:rFonts w:ascii="Times New Roman" w:hAnsi="Times New Roman" w:cs="Times New Roman"/>
          <w:sz w:val="24"/>
          <w:szCs w:val="24"/>
        </w:rPr>
        <w:lastRenderedPageBreak/>
        <w:t xml:space="preserve">This support is vital to those who have mental health issues as without them being resolved they have no chance of becoming a fully participating member of society.  </w:t>
      </w:r>
    </w:p>
    <w:p w14:paraId="55287B5C" w14:textId="77777777" w:rsidR="0052758E" w:rsidRDefault="0052758E" w:rsidP="0052758E">
      <w:pPr>
        <w:spacing w:line="360" w:lineRule="auto"/>
        <w:jc w:val="both"/>
        <w:rPr>
          <w:rFonts w:ascii="Times New Roman" w:hAnsi="Times New Roman" w:cs="Times New Roman"/>
          <w:sz w:val="24"/>
          <w:szCs w:val="24"/>
        </w:rPr>
      </w:pPr>
    </w:p>
    <w:p w14:paraId="0D115590" w14:textId="68B712A6" w:rsidR="0052758E" w:rsidRDefault="0052758E" w:rsidP="0052758E">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sz w:val="24"/>
          <w:szCs w:val="24"/>
        </w:rPr>
        <w:t xml:space="preserve">In Wales, the </w:t>
      </w:r>
      <w:r>
        <w:rPr>
          <w:rFonts w:ascii="Times New Roman" w:hAnsi="Times New Roman" w:cs="Times New Roman"/>
          <w:color w:val="121212"/>
          <w:sz w:val="24"/>
          <w:szCs w:val="24"/>
          <w:shd w:val="clear" w:color="auto" w:fill="FFFFFF"/>
        </w:rPr>
        <w:t xml:space="preserve">Welsh Assembly Government states that recent UK Governments reforms of benefits and tax will mean that more than 50,000 more children in Wales will then be living in poverty (Welsh Assembly Government, 2018).  </w:t>
      </w:r>
      <w:proofErr w:type="gramStart"/>
      <w:r>
        <w:rPr>
          <w:rFonts w:ascii="Times New Roman" w:hAnsi="Times New Roman" w:cs="Times New Roman"/>
          <w:color w:val="121212"/>
          <w:sz w:val="24"/>
          <w:szCs w:val="24"/>
          <w:shd w:val="clear" w:color="auto" w:fill="FFFFFF"/>
        </w:rPr>
        <w:t>A number of</w:t>
      </w:r>
      <w:proofErr w:type="gramEnd"/>
      <w:r>
        <w:rPr>
          <w:rFonts w:ascii="Times New Roman" w:hAnsi="Times New Roman" w:cs="Times New Roman"/>
          <w:color w:val="121212"/>
          <w:sz w:val="24"/>
          <w:szCs w:val="24"/>
          <w:shd w:val="clear" w:color="auto" w:fill="FFFFFF"/>
        </w:rPr>
        <w:t xml:space="preserve"> ministers have written to the Secretary of State for Works and Pensions asking them to reconsider the changes due to the devastating effects they will have on some of the most poor and vulnerable in Wales, namely children.  Welsh Assembly Government Minister for Children, Huw Irranca-Davies said ‘The Welsh Government’s efforts to tackle child poverty and improve the lives of low income families are being damaged by the UK Government’s package of tax and welfare reforms’ (Welsh Assembly Government, 2018).   </w:t>
      </w:r>
      <w:proofErr w:type="gramStart"/>
      <w:r>
        <w:rPr>
          <w:rFonts w:ascii="Times New Roman" w:hAnsi="Times New Roman" w:cs="Times New Roman"/>
          <w:color w:val="121212"/>
          <w:sz w:val="24"/>
          <w:szCs w:val="24"/>
          <w:shd w:val="clear" w:color="auto" w:fill="FFFFFF"/>
        </w:rPr>
        <w:t>It is clear that the</w:t>
      </w:r>
      <w:proofErr w:type="gramEnd"/>
      <w:r>
        <w:rPr>
          <w:rFonts w:ascii="Times New Roman" w:hAnsi="Times New Roman" w:cs="Times New Roman"/>
          <w:color w:val="121212"/>
          <w:sz w:val="24"/>
          <w:szCs w:val="24"/>
          <w:shd w:val="clear" w:color="auto" w:fill="FFFFFF"/>
        </w:rPr>
        <w:t xml:space="preserve"> Welsh Government and the UK Government are trying hard to get the balance of benefits and encouragement to work right.  </w:t>
      </w:r>
      <w:proofErr w:type="gramStart"/>
      <w:r>
        <w:rPr>
          <w:rFonts w:ascii="Times New Roman" w:hAnsi="Times New Roman" w:cs="Times New Roman"/>
          <w:color w:val="121212"/>
          <w:sz w:val="24"/>
          <w:szCs w:val="24"/>
          <w:shd w:val="clear" w:color="auto" w:fill="FFFFFF"/>
        </w:rPr>
        <w:t>At the moment</w:t>
      </w:r>
      <w:proofErr w:type="gramEnd"/>
      <w:r>
        <w:rPr>
          <w:rFonts w:ascii="Times New Roman" w:hAnsi="Times New Roman" w:cs="Times New Roman"/>
          <w:color w:val="121212"/>
          <w:sz w:val="24"/>
          <w:szCs w:val="24"/>
          <w:shd w:val="clear" w:color="auto" w:fill="FFFFFF"/>
        </w:rPr>
        <w:t xml:space="preserve">, the system is not working as it should be and people, in particular young people, are not getting enough encouragement and incentives to go to work.  Until this changes, some people will continue to abuse our benefit </w:t>
      </w:r>
      <w:r w:rsidR="00DA2181">
        <w:rPr>
          <w:rFonts w:ascii="Times New Roman" w:hAnsi="Times New Roman" w:cs="Times New Roman"/>
          <w:color w:val="121212"/>
          <w:sz w:val="24"/>
          <w:szCs w:val="24"/>
          <w:shd w:val="clear" w:color="auto" w:fill="FFFFFF"/>
        </w:rPr>
        <w:t>system,</w:t>
      </w:r>
      <w:r>
        <w:rPr>
          <w:rFonts w:ascii="Times New Roman" w:hAnsi="Times New Roman" w:cs="Times New Roman"/>
          <w:color w:val="121212"/>
          <w:sz w:val="24"/>
          <w:szCs w:val="24"/>
          <w:shd w:val="clear" w:color="auto" w:fill="FFFFFF"/>
        </w:rPr>
        <w:t xml:space="preserve"> and this could result in those genuinely in need of help being punished by prejudice and exclusion from society by portraying the wrong images to the world.  </w:t>
      </w:r>
    </w:p>
    <w:p w14:paraId="0F6F632F" w14:textId="15CB0AA6" w:rsidR="006D490E" w:rsidRDefault="006D490E" w:rsidP="006D490E">
      <w:pPr>
        <w:spacing w:line="360" w:lineRule="auto"/>
        <w:jc w:val="both"/>
        <w:rPr>
          <w:rFonts w:ascii="Times New Roman" w:hAnsi="Times New Roman" w:cs="Times New Roman"/>
          <w:color w:val="121212"/>
          <w:sz w:val="24"/>
          <w:szCs w:val="24"/>
          <w:shd w:val="clear" w:color="auto" w:fill="FFFFFF"/>
        </w:rPr>
      </w:pPr>
    </w:p>
    <w:p w14:paraId="29642C6B" w14:textId="0308BB7F"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010DBA94" w14:textId="06BB5F2B"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5D3E9CDA" w14:textId="461432AA"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0FE87D27" w14:textId="6515E907"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1499A3A9" w14:textId="6528565F"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57865B65" w14:textId="586D0636"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69941B42" w14:textId="71E6A46A"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383E76DC" w14:textId="4F62B59B"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18DDD36D" w14:textId="1104C774"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7F647239" w14:textId="4B7EE0AE"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5D7E434F" w14:textId="4FE90E35"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48D47FE2" w14:textId="1BBE7256" w:rsidR="0052758E" w:rsidRDefault="0052758E" w:rsidP="006D490E">
      <w:pPr>
        <w:spacing w:line="360" w:lineRule="auto"/>
        <w:jc w:val="both"/>
        <w:rPr>
          <w:rFonts w:ascii="Times New Roman" w:hAnsi="Times New Roman" w:cs="Times New Roman"/>
          <w:b/>
          <w:sz w:val="24"/>
          <w:szCs w:val="24"/>
          <w:shd w:val="clear" w:color="auto" w:fill="FFFFFF"/>
        </w:rPr>
      </w:pPr>
      <w:r w:rsidRPr="0080240C">
        <w:rPr>
          <w:rFonts w:ascii="Times New Roman" w:hAnsi="Times New Roman" w:cs="Times New Roman"/>
          <w:b/>
          <w:sz w:val="24"/>
          <w:szCs w:val="24"/>
          <w:shd w:val="clear" w:color="auto" w:fill="FFFFFF"/>
        </w:rPr>
        <w:lastRenderedPageBreak/>
        <w:t>Bibliography</w:t>
      </w:r>
      <w:r w:rsidR="0080240C">
        <w:rPr>
          <w:rFonts w:ascii="Times New Roman" w:hAnsi="Times New Roman" w:cs="Times New Roman"/>
          <w:b/>
          <w:sz w:val="24"/>
          <w:szCs w:val="24"/>
          <w:shd w:val="clear" w:color="auto" w:fill="FFFFFF"/>
        </w:rPr>
        <w:t>:</w:t>
      </w:r>
    </w:p>
    <w:p w14:paraId="1553447B" w14:textId="77777777" w:rsidR="0080240C" w:rsidRPr="0080240C" w:rsidRDefault="0080240C" w:rsidP="00C608BA">
      <w:pPr>
        <w:pStyle w:val="CommentText"/>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Albion Mill (2015) </w:t>
      </w:r>
      <w:r w:rsidRPr="0080240C">
        <w:rPr>
          <w:rFonts w:ascii="Times New Roman" w:hAnsi="Times New Roman" w:cs="Times New Roman"/>
          <w:i/>
          <w:sz w:val="24"/>
          <w:szCs w:val="24"/>
        </w:rPr>
        <w:t>Who owns the UK Newspapers and who do they want you to vote for</w:t>
      </w:r>
      <w:r w:rsidRPr="0080240C">
        <w:rPr>
          <w:rFonts w:ascii="Times New Roman" w:hAnsi="Times New Roman" w:cs="Times New Roman"/>
          <w:sz w:val="24"/>
          <w:szCs w:val="24"/>
        </w:rPr>
        <w:t xml:space="preserve">. </w:t>
      </w:r>
      <w:hyperlink r:id="rId18" w:history="1">
        <w:r w:rsidRPr="0080240C">
          <w:rPr>
            <w:rStyle w:val="Hyperlink"/>
            <w:rFonts w:ascii="Times New Roman" w:hAnsi="Times New Roman" w:cs="Times New Roman"/>
            <w:color w:val="auto"/>
            <w:sz w:val="24"/>
            <w:szCs w:val="24"/>
          </w:rPr>
          <w:t>http://www.albionmill.org.uk/?p=1476</w:t>
        </w:r>
      </w:hyperlink>
      <w:r w:rsidRPr="0080240C">
        <w:rPr>
          <w:rFonts w:ascii="Times New Roman" w:hAnsi="Times New Roman" w:cs="Times New Roman"/>
          <w:sz w:val="24"/>
          <w:szCs w:val="24"/>
        </w:rPr>
        <w:t>)</w:t>
      </w:r>
      <w:r w:rsidRPr="0080240C">
        <w:rPr>
          <w:rFonts w:ascii="Times New Roman" w:hAnsi="Times New Roman" w:cs="Times New Roman"/>
          <w:sz w:val="24"/>
          <w:szCs w:val="24"/>
        </w:rPr>
        <w:t xml:space="preserve">  [Accessed:  17</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p>
    <w:p w14:paraId="3676E213" w14:textId="77777777" w:rsidR="0080240C" w:rsidRPr="0080240C" w:rsidRDefault="0080240C" w:rsidP="00C608BA">
      <w:pPr>
        <w:pStyle w:val="CommentText"/>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Newsworks (2017) </w:t>
      </w:r>
      <w:r w:rsidRPr="0080240C">
        <w:rPr>
          <w:rFonts w:ascii="Times New Roman" w:hAnsi="Times New Roman" w:cs="Times New Roman"/>
          <w:i/>
          <w:sz w:val="24"/>
          <w:szCs w:val="24"/>
        </w:rPr>
        <w:t>Readership – The Latest UK newsbrand readership data from PAMCo</w:t>
      </w:r>
      <w:r w:rsidRPr="0080240C">
        <w:rPr>
          <w:rFonts w:ascii="Times New Roman" w:hAnsi="Times New Roman" w:cs="Times New Roman"/>
          <w:sz w:val="24"/>
          <w:szCs w:val="24"/>
        </w:rPr>
        <w:t xml:space="preserve">. </w:t>
      </w:r>
      <w:hyperlink r:id="rId19" w:history="1">
        <w:r w:rsidRPr="0080240C">
          <w:rPr>
            <w:rStyle w:val="Hyperlink"/>
            <w:rFonts w:ascii="Times New Roman" w:hAnsi="Times New Roman" w:cs="Times New Roman"/>
            <w:color w:val="auto"/>
            <w:sz w:val="24"/>
            <w:szCs w:val="24"/>
          </w:rPr>
          <w:t>https://www.newsworks.org.uk/market-overview</w:t>
        </w:r>
      </w:hyperlink>
      <w:r w:rsidRPr="0080240C">
        <w:rPr>
          <w:rFonts w:ascii="Times New Roman" w:hAnsi="Times New Roman" w:cs="Times New Roman"/>
          <w:sz w:val="24"/>
          <w:szCs w:val="24"/>
        </w:rPr>
        <w:t>. [Accessed:  10</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p>
    <w:p w14:paraId="09CBC002" w14:textId="4EEB5863" w:rsidR="0080240C" w:rsidRPr="0080240C" w:rsidRDefault="0080240C" w:rsidP="0080240C">
      <w:pPr>
        <w:spacing w:line="360" w:lineRule="auto"/>
        <w:jc w:val="both"/>
        <w:rPr>
          <w:rFonts w:ascii="Times New Roman" w:hAnsi="Times New Roman" w:cs="Times New Roman"/>
          <w:sz w:val="24"/>
          <w:szCs w:val="24"/>
          <w:shd w:val="clear" w:color="auto" w:fill="FFFFFF"/>
        </w:rPr>
      </w:pPr>
      <w:r w:rsidRPr="0080240C">
        <w:rPr>
          <w:rFonts w:ascii="Times New Roman" w:hAnsi="Times New Roman" w:cs="Times New Roman"/>
          <w:sz w:val="24"/>
          <w:szCs w:val="24"/>
        </w:rPr>
        <w:t>Office for National Statistics (15</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r>
        <w:rPr>
          <w:rFonts w:ascii="Times New Roman" w:hAnsi="Times New Roman" w:cs="Times New Roman"/>
          <w:sz w:val="24"/>
          <w:szCs w:val="24"/>
        </w:rPr>
        <w:t xml:space="preserve"> </w:t>
      </w:r>
      <w:r w:rsidRPr="0080240C">
        <w:rPr>
          <w:rFonts w:ascii="Times New Roman" w:hAnsi="Times New Roman" w:cs="Times New Roman"/>
          <w:i/>
          <w:sz w:val="24"/>
          <w:szCs w:val="24"/>
        </w:rPr>
        <w:t>X02 Regional labour market:</w:t>
      </w:r>
      <w:r>
        <w:rPr>
          <w:rFonts w:ascii="Times New Roman" w:hAnsi="Times New Roman" w:cs="Times New Roman"/>
          <w:i/>
          <w:sz w:val="24"/>
          <w:szCs w:val="24"/>
        </w:rPr>
        <w:t xml:space="preserve"> </w:t>
      </w:r>
      <w:r w:rsidRPr="0080240C">
        <w:rPr>
          <w:rFonts w:ascii="Times New Roman" w:hAnsi="Times New Roman" w:cs="Times New Roman"/>
          <w:i/>
          <w:sz w:val="24"/>
          <w:szCs w:val="24"/>
        </w:rPr>
        <w:t>Estimates of unemployment by age</w:t>
      </w:r>
      <w:r w:rsidRPr="0080240C">
        <w:rPr>
          <w:rFonts w:ascii="Times New Roman" w:hAnsi="Times New Roman" w:cs="Times New Roman"/>
          <w:sz w:val="24"/>
          <w:szCs w:val="24"/>
        </w:rPr>
        <w:t xml:space="preserve">.  </w:t>
      </w:r>
      <w:hyperlink r:id="rId20" w:history="1">
        <w:r w:rsidRPr="0080240C">
          <w:rPr>
            <w:rStyle w:val="Hyperlink"/>
            <w:rFonts w:ascii="Times New Roman" w:hAnsi="Times New Roman" w:cs="Times New Roman"/>
            <w:color w:val="auto"/>
            <w:sz w:val="24"/>
            <w:szCs w:val="24"/>
          </w:rPr>
          <w:t>https://www.ons.gov.uk/employmentandlabourmarket/peoplenotinwork/unemployment/datasets/regionalunemploymentbyagex02</w:t>
        </w:r>
      </w:hyperlink>
      <w:r w:rsidRPr="0080240C">
        <w:rPr>
          <w:rFonts w:ascii="Times New Roman" w:hAnsi="Times New Roman" w:cs="Times New Roman"/>
          <w:sz w:val="24"/>
          <w:szCs w:val="24"/>
        </w:rPr>
        <w:t xml:space="preserve"> [Accessed:  21</w:t>
      </w:r>
      <w:r w:rsidRPr="0080240C">
        <w:rPr>
          <w:rFonts w:ascii="Times New Roman" w:hAnsi="Times New Roman" w:cs="Times New Roman"/>
          <w:sz w:val="24"/>
          <w:szCs w:val="24"/>
          <w:vertAlign w:val="superscript"/>
        </w:rPr>
        <w:t>st</w:t>
      </w:r>
      <w:r w:rsidRPr="0080240C">
        <w:rPr>
          <w:rFonts w:ascii="Times New Roman" w:hAnsi="Times New Roman" w:cs="Times New Roman"/>
          <w:sz w:val="24"/>
          <w:szCs w:val="24"/>
        </w:rPr>
        <w:t xml:space="preserve"> May 2018].</w:t>
      </w:r>
      <w:r w:rsidRPr="0080240C">
        <w:rPr>
          <w:rFonts w:ascii="Times New Roman" w:hAnsi="Times New Roman" w:cs="Times New Roman"/>
          <w:sz w:val="24"/>
          <w:szCs w:val="24"/>
          <w:shd w:val="clear" w:color="auto" w:fill="FFFFFF"/>
        </w:rPr>
        <w:t xml:space="preserve"> </w:t>
      </w:r>
    </w:p>
    <w:p w14:paraId="6891BCAE" w14:textId="77777777" w:rsidR="0080240C" w:rsidRPr="0080240C" w:rsidRDefault="0080240C" w:rsidP="00C608BA">
      <w:pPr>
        <w:pStyle w:val="CommentText"/>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Pierson, J (2006) </w:t>
      </w:r>
      <w:r w:rsidRPr="0080240C">
        <w:rPr>
          <w:rFonts w:ascii="Times New Roman" w:hAnsi="Times New Roman" w:cs="Times New Roman"/>
          <w:i/>
          <w:sz w:val="24"/>
          <w:szCs w:val="24"/>
        </w:rPr>
        <w:t>Tackling Social Exclusion</w:t>
      </w:r>
      <w:r w:rsidRPr="0080240C">
        <w:rPr>
          <w:rFonts w:ascii="Times New Roman" w:hAnsi="Times New Roman" w:cs="Times New Roman"/>
          <w:sz w:val="24"/>
          <w:szCs w:val="24"/>
        </w:rPr>
        <w:t>. Routledge: Oxon.</w:t>
      </w:r>
    </w:p>
    <w:p w14:paraId="2834842D" w14:textId="77777777" w:rsidR="0080240C" w:rsidRDefault="0080240C" w:rsidP="0080240C">
      <w:pPr>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Simply Psychology (2018) </w:t>
      </w:r>
      <w:r w:rsidRPr="0080240C">
        <w:rPr>
          <w:rFonts w:ascii="Times New Roman" w:hAnsi="Times New Roman" w:cs="Times New Roman"/>
          <w:i/>
          <w:sz w:val="24"/>
          <w:szCs w:val="24"/>
        </w:rPr>
        <w:t>Maslow’s Hierarchy of Needs</w:t>
      </w:r>
      <w:r w:rsidRPr="0080240C">
        <w:rPr>
          <w:rFonts w:ascii="Times New Roman" w:hAnsi="Times New Roman" w:cs="Times New Roman"/>
          <w:sz w:val="24"/>
          <w:szCs w:val="24"/>
        </w:rPr>
        <w:t xml:space="preserve">. </w:t>
      </w:r>
      <w:hyperlink r:id="rId21" w:history="1">
        <w:r w:rsidRPr="0080240C">
          <w:rPr>
            <w:rStyle w:val="Hyperlink"/>
            <w:rFonts w:ascii="Times New Roman" w:hAnsi="Times New Roman" w:cs="Times New Roman"/>
            <w:color w:val="auto"/>
            <w:sz w:val="24"/>
            <w:szCs w:val="24"/>
          </w:rPr>
          <w:t>https://www.simplypsychology.org/maslow.html</w:t>
        </w:r>
      </w:hyperlink>
      <w:r w:rsidRPr="0080240C">
        <w:rPr>
          <w:rFonts w:ascii="Times New Roman" w:hAnsi="Times New Roman" w:cs="Times New Roman"/>
          <w:sz w:val="24"/>
          <w:szCs w:val="24"/>
        </w:rPr>
        <w:t xml:space="preserve"> [Accessed:  7</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p>
    <w:p w14:paraId="370968D7" w14:textId="0BF3020A" w:rsidR="0080240C" w:rsidRPr="0080240C" w:rsidRDefault="00DA2181" w:rsidP="0080240C">
      <w:pPr>
        <w:spacing w:line="360" w:lineRule="auto"/>
        <w:jc w:val="both"/>
        <w:rPr>
          <w:rFonts w:ascii="Times New Roman" w:hAnsi="Times New Roman" w:cs="Times New Roman"/>
          <w:sz w:val="24"/>
          <w:szCs w:val="24"/>
        </w:rPr>
      </w:pPr>
      <w:r w:rsidRPr="0080240C">
        <w:rPr>
          <w:rFonts w:ascii="Times New Roman" w:hAnsi="Times New Roman" w:cs="Times New Roman"/>
          <w:sz w:val="24"/>
          <w:szCs w:val="24"/>
          <w:shd w:val="clear" w:color="auto" w:fill="FFFFFF"/>
        </w:rPr>
        <w:t>Statista</w:t>
      </w:r>
      <w:r w:rsidR="0080240C" w:rsidRPr="0080240C">
        <w:rPr>
          <w:rFonts w:ascii="Times New Roman" w:hAnsi="Times New Roman" w:cs="Times New Roman"/>
          <w:sz w:val="24"/>
          <w:szCs w:val="24"/>
          <w:shd w:val="clear" w:color="auto" w:fill="FFFFFF"/>
        </w:rPr>
        <w:t xml:space="preserve"> (2017) </w:t>
      </w:r>
      <w:r w:rsidR="0080240C" w:rsidRPr="0080240C">
        <w:rPr>
          <w:rFonts w:ascii="Times New Roman" w:hAnsi="Times New Roman" w:cs="Times New Roman"/>
          <w:i/>
          <w:sz w:val="24"/>
          <w:szCs w:val="24"/>
          <w:bdr w:val="none" w:sz="0" w:space="0" w:color="auto" w:frame="1"/>
        </w:rPr>
        <w:t>Mean annual household income in the United Kingdom (UK) from 2000 to 2016 (in GBP at 2016/2017 prices**).</w:t>
      </w:r>
      <w:r w:rsidR="0080240C" w:rsidRPr="0080240C">
        <w:rPr>
          <w:rFonts w:ascii="Times New Roman" w:hAnsi="Times New Roman" w:cs="Times New Roman"/>
          <w:sz w:val="24"/>
          <w:szCs w:val="24"/>
          <w:bdr w:val="none" w:sz="0" w:space="0" w:color="auto" w:frame="1"/>
        </w:rPr>
        <w:t xml:space="preserve"> </w:t>
      </w:r>
      <w:hyperlink r:id="rId22" w:history="1">
        <w:r w:rsidR="0080240C" w:rsidRPr="0080240C">
          <w:rPr>
            <w:rStyle w:val="Hyperlink"/>
            <w:rFonts w:ascii="Times New Roman" w:hAnsi="Times New Roman" w:cs="Times New Roman"/>
            <w:color w:val="auto"/>
            <w:sz w:val="24"/>
            <w:szCs w:val="24"/>
          </w:rPr>
          <w:t>https://www.statista.com/statistics/591342/united-kingdom-uk-average-yearly-household-income/</w:t>
        </w:r>
      </w:hyperlink>
      <w:r w:rsidR="0080240C" w:rsidRPr="0080240C">
        <w:rPr>
          <w:rFonts w:ascii="Times New Roman" w:hAnsi="Times New Roman" w:cs="Times New Roman"/>
          <w:sz w:val="24"/>
          <w:szCs w:val="24"/>
        </w:rPr>
        <w:t xml:space="preserve"> [Accessed:  9</w:t>
      </w:r>
      <w:r w:rsidR="0080240C" w:rsidRPr="0080240C">
        <w:rPr>
          <w:rFonts w:ascii="Times New Roman" w:hAnsi="Times New Roman" w:cs="Times New Roman"/>
          <w:sz w:val="24"/>
          <w:szCs w:val="24"/>
          <w:vertAlign w:val="superscript"/>
        </w:rPr>
        <w:t>th</w:t>
      </w:r>
      <w:r w:rsidR="0080240C" w:rsidRPr="0080240C">
        <w:rPr>
          <w:rFonts w:ascii="Times New Roman" w:hAnsi="Times New Roman" w:cs="Times New Roman"/>
          <w:sz w:val="24"/>
          <w:szCs w:val="24"/>
        </w:rPr>
        <w:t xml:space="preserve"> May 2018].</w:t>
      </w:r>
    </w:p>
    <w:p w14:paraId="7F07E315" w14:textId="77777777" w:rsidR="0080240C" w:rsidRPr="0080240C" w:rsidRDefault="0080240C" w:rsidP="00C608BA">
      <w:pPr>
        <w:pStyle w:val="CommentText"/>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Thompson, N (2007) </w:t>
      </w:r>
      <w:r w:rsidRPr="0080240C">
        <w:rPr>
          <w:rFonts w:ascii="Times New Roman" w:hAnsi="Times New Roman" w:cs="Times New Roman"/>
          <w:i/>
          <w:sz w:val="24"/>
          <w:szCs w:val="24"/>
        </w:rPr>
        <w:t>Power and Empowerment</w:t>
      </w:r>
      <w:r w:rsidRPr="0080240C">
        <w:rPr>
          <w:rFonts w:ascii="Times New Roman" w:hAnsi="Times New Roman" w:cs="Times New Roman"/>
          <w:sz w:val="24"/>
          <w:szCs w:val="24"/>
        </w:rPr>
        <w:t>. Russell House Publishing Ltd: Dorset.</w:t>
      </w:r>
    </w:p>
    <w:p w14:paraId="6C9F9ACE" w14:textId="77777777" w:rsidR="0080240C" w:rsidRPr="0080240C" w:rsidRDefault="0080240C" w:rsidP="00C608BA">
      <w:pPr>
        <w:spacing w:line="360" w:lineRule="auto"/>
        <w:jc w:val="both"/>
        <w:rPr>
          <w:rStyle w:val="Hyperlink"/>
          <w:rFonts w:ascii="Times New Roman" w:hAnsi="Times New Roman" w:cs="Times New Roman"/>
          <w:color w:val="auto"/>
          <w:sz w:val="24"/>
          <w:szCs w:val="24"/>
          <w:u w:val="none"/>
        </w:rPr>
      </w:pPr>
      <w:r w:rsidRPr="0080240C">
        <w:rPr>
          <w:rFonts w:ascii="Times New Roman" w:hAnsi="Times New Roman" w:cs="Times New Roman"/>
          <w:sz w:val="24"/>
          <w:szCs w:val="24"/>
          <w:shd w:val="clear" w:color="auto" w:fill="FFFFFF"/>
        </w:rPr>
        <w:t xml:space="preserve">Welsh Assembly Government (2014) </w:t>
      </w:r>
      <w:r w:rsidRPr="0080240C">
        <w:rPr>
          <w:rFonts w:ascii="Times New Roman" w:hAnsi="Times New Roman" w:cs="Times New Roman"/>
          <w:i/>
          <w:sz w:val="24"/>
          <w:szCs w:val="24"/>
          <w:shd w:val="clear" w:color="auto" w:fill="FFFFFF"/>
        </w:rPr>
        <w:t>Welsh Index of Multiple Deprivation (WIMD) 2014 revised</w:t>
      </w:r>
      <w:r w:rsidRPr="0080240C">
        <w:rPr>
          <w:rFonts w:ascii="Times New Roman" w:hAnsi="Times New Roman" w:cs="Times New Roman"/>
          <w:sz w:val="24"/>
          <w:szCs w:val="24"/>
          <w:shd w:val="clear" w:color="auto" w:fill="FFFFFF"/>
        </w:rPr>
        <w:t xml:space="preserve">. </w:t>
      </w:r>
      <w:hyperlink r:id="rId23" w:history="1">
        <w:r w:rsidRPr="0080240C">
          <w:rPr>
            <w:rStyle w:val="Hyperlink"/>
            <w:rFonts w:ascii="Times New Roman" w:hAnsi="Times New Roman" w:cs="Times New Roman"/>
            <w:color w:val="auto"/>
            <w:sz w:val="24"/>
            <w:szCs w:val="24"/>
          </w:rPr>
          <w:t>https://gov.wales/docs/statistics/2015/150812-wimd-2014-revised-en.pdf</w:t>
        </w:r>
      </w:hyperlink>
      <w:r w:rsidRPr="0080240C">
        <w:rPr>
          <w:rStyle w:val="Hyperlink"/>
          <w:rFonts w:ascii="Times New Roman" w:hAnsi="Times New Roman" w:cs="Times New Roman"/>
          <w:color w:val="auto"/>
          <w:sz w:val="24"/>
          <w:szCs w:val="24"/>
        </w:rPr>
        <w:t xml:space="preserve">. </w:t>
      </w:r>
      <w:r w:rsidRPr="0080240C">
        <w:rPr>
          <w:rStyle w:val="Hyperlink"/>
          <w:rFonts w:ascii="Times New Roman" w:hAnsi="Times New Roman" w:cs="Times New Roman"/>
          <w:color w:val="auto"/>
          <w:sz w:val="24"/>
          <w:szCs w:val="24"/>
          <w:u w:val="none"/>
        </w:rPr>
        <w:t>[Accessed: 7</w:t>
      </w:r>
      <w:r w:rsidRPr="0080240C">
        <w:rPr>
          <w:rStyle w:val="Hyperlink"/>
          <w:rFonts w:ascii="Times New Roman" w:hAnsi="Times New Roman" w:cs="Times New Roman"/>
          <w:color w:val="auto"/>
          <w:sz w:val="24"/>
          <w:szCs w:val="24"/>
          <w:u w:val="none"/>
          <w:vertAlign w:val="superscript"/>
        </w:rPr>
        <w:t>th</w:t>
      </w:r>
      <w:r w:rsidRPr="0080240C">
        <w:rPr>
          <w:rStyle w:val="Hyperlink"/>
          <w:rFonts w:ascii="Times New Roman" w:hAnsi="Times New Roman" w:cs="Times New Roman"/>
          <w:color w:val="auto"/>
          <w:sz w:val="24"/>
          <w:szCs w:val="24"/>
          <w:u w:val="none"/>
        </w:rPr>
        <w:t xml:space="preserve"> May 2018].</w:t>
      </w:r>
    </w:p>
    <w:p w14:paraId="4202CC8B" w14:textId="77777777" w:rsidR="0080240C" w:rsidRPr="0080240C" w:rsidRDefault="0080240C" w:rsidP="009211B5">
      <w:pPr>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Welsh Assembly Government (2015) </w:t>
      </w:r>
      <w:r w:rsidRPr="0080240C">
        <w:rPr>
          <w:rFonts w:ascii="Times New Roman" w:hAnsi="Times New Roman" w:cs="Times New Roman"/>
          <w:i/>
          <w:sz w:val="24"/>
          <w:szCs w:val="24"/>
        </w:rPr>
        <w:t>Child Poverty Strategy for Wales</w:t>
      </w:r>
      <w:r w:rsidRPr="0080240C">
        <w:rPr>
          <w:rFonts w:ascii="Times New Roman" w:hAnsi="Times New Roman" w:cs="Times New Roman"/>
          <w:sz w:val="24"/>
          <w:szCs w:val="24"/>
        </w:rPr>
        <w:t xml:space="preserve"> </w:t>
      </w:r>
      <w:hyperlink r:id="rId24" w:history="1">
        <w:r w:rsidRPr="0080240C">
          <w:rPr>
            <w:rStyle w:val="Hyperlink"/>
            <w:rFonts w:ascii="Times New Roman" w:hAnsi="Times New Roman" w:cs="Times New Roman"/>
            <w:color w:val="auto"/>
            <w:sz w:val="24"/>
            <w:szCs w:val="24"/>
          </w:rPr>
          <w:t>https://gov.wales/docs/dsjlg/publications/150327-child-poverty-strategy-walesv2-en.pdf</w:t>
        </w:r>
      </w:hyperlink>
      <w:r w:rsidRPr="0080240C">
        <w:rPr>
          <w:rFonts w:ascii="Times New Roman" w:hAnsi="Times New Roman" w:cs="Times New Roman"/>
          <w:sz w:val="24"/>
          <w:szCs w:val="24"/>
        </w:rPr>
        <w:t xml:space="preserve">  [3</w:t>
      </w:r>
      <w:r w:rsidRPr="0080240C">
        <w:rPr>
          <w:rFonts w:ascii="Times New Roman" w:hAnsi="Times New Roman" w:cs="Times New Roman"/>
          <w:sz w:val="24"/>
          <w:szCs w:val="24"/>
          <w:vertAlign w:val="superscript"/>
        </w:rPr>
        <w:t>rd</w:t>
      </w:r>
      <w:r w:rsidRPr="0080240C">
        <w:rPr>
          <w:rFonts w:ascii="Times New Roman" w:hAnsi="Times New Roman" w:cs="Times New Roman"/>
          <w:sz w:val="24"/>
          <w:szCs w:val="24"/>
        </w:rPr>
        <w:t xml:space="preserve"> May 2018].</w:t>
      </w:r>
    </w:p>
    <w:p w14:paraId="006DC625" w14:textId="77777777" w:rsidR="0080240C" w:rsidRPr="0080240C" w:rsidRDefault="0080240C" w:rsidP="009211B5">
      <w:pPr>
        <w:spacing w:line="360" w:lineRule="auto"/>
        <w:jc w:val="both"/>
        <w:rPr>
          <w:rFonts w:ascii="Times New Roman" w:hAnsi="Times New Roman" w:cs="Times New Roman"/>
          <w:sz w:val="24"/>
          <w:szCs w:val="24"/>
        </w:rPr>
      </w:pPr>
      <w:r w:rsidRPr="0080240C">
        <w:rPr>
          <w:rFonts w:ascii="Times New Roman" w:hAnsi="Times New Roman" w:cs="Times New Roman"/>
          <w:sz w:val="24"/>
          <w:szCs w:val="24"/>
          <w:shd w:val="clear" w:color="auto" w:fill="FFFFFF"/>
        </w:rPr>
        <w:t xml:space="preserve">Welsh Assembly Government (2015) </w:t>
      </w:r>
      <w:r w:rsidRPr="0080240C">
        <w:rPr>
          <w:rFonts w:ascii="Times New Roman" w:hAnsi="Times New Roman" w:cs="Times New Roman"/>
          <w:i/>
          <w:sz w:val="24"/>
          <w:szCs w:val="24"/>
          <w:shd w:val="clear" w:color="auto" w:fill="FFFFFF"/>
        </w:rPr>
        <w:t>Mental Health (Wales) Measure 2010</w:t>
      </w:r>
      <w:r w:rsidRPr="0080240C">
        <w:rPr>
          <w:rFonts w:ascii="Times New Roman" w:hAnsi="Times New Roman" w:cs="Times New Roman"/>
          <w:sz w:val="24"/>
          <w:szCs w:val="24"/>
          <w:shd w:val="clear" w:color="auto" w:fill="FFFFFF"/>
        </w:rPr>
        <w:t xml:space="preserve">. </w:t>
      </w:r>
      <w:hyperlink r:id="rId25" w:history="1">
        <w:r w:rsidRPr="0080240C">
          <w:rPr>
            <w:rStyle w:val="Hyperlink"/>
            <w:rFonts w:ascii="Times New Roman" w:hAnsi="Times New Roman" w:cs="Times New Roman"/>
            <w:color w:val="auto"/>
            <w:sz w:val="24"/>
            <w:szCs w:val="24"/>
          </w:rPr>
          <w:t>https://gov.wales/topics/health/nhswales/mental-health-services/law/measure/?lang=en</w:t>
        </w:r>
      </w:hyperlink>
      <w:r w:rsidRPr="0080240C">
        <w:rPr>
          <w:rFonts w:ascii="Times New Roman" w:hAnsi="Times New Roman" w:cs="Times New Roman"/>
          <w:sz w:val="24"/>
          <w:szCs w:val="24"/>
        </w:rPr>
        <w:t xml:space="preserve"> [Accessed:  11</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p>
    <w:p w14:paraId="0E571E29" w14:textId="77777777" w:rsidR="0080240C" w:rsidRPr="0080240C" w:rsidRDefault="0080240C" w:rsidP="00C608BA">
      <w:pPr>
        <w:spacing w:line="360" w:lineRule="auto"/>
        <w:jc w:val="both"/>
        <w:rPr>
          <w:rStyle w:val="Hyperlink"/>
          <w:rFonts w:ascii="Times New Roman" w:hAnsi="Times New Roman" w:cs="Times New Roman"/>
          <w:color w:val="auto"/>
          <w:sz w:val="24"/>
          <w:szCs w:val="24"/>
          <w:shd w:val="clear" w:color="auto" w:fill="FFFFFF"/>
        </w:rPr>
      </w:pPr>
      <w:r w:rsidRPr="0080240C">
        <w:rPr>
          <w:rFonts w:ascii="Times New Roman" w:hAnsi="Times New Roman" w:cs="Times New Roman"/>
          <w:sz w:val="24"/>
          <w:szCs w:val="24"/>
          <w:shd w:val="clear" w:color="auto" w:fill="FFFFFF"/>
        </w:rPr>
        <w:t xml:space="preserve">Welsh Assembly Government (2016) </w:t>
      </w:r>
      <w:r w:rsidRPr="0080240C">
        <w:rPr>
          <w:rFonts w:ascii="Times New Roman" w:hAnsi="Times New Roman" w:cs="Times New Roman"/>
          <w:i/>
          <w:sz w:val="24"/>
          <w:szCs w:val="24"/>
          <w:shd w:val="clear" w:color="auto" w:fill="FFFFFF"/>
        </w:rPr>
        <w:t>Tackling Poverty</w:t>
      </w:r>
      <w:r w:rsidRPr="0080240C">
        <w:rPr>
          <w:rFonts w:ascii="Times New Roman" w:hAnsi="Times New Roman" w:cs="Times New Roman"/>
          <w:sz w:val="24"/>
          <w:szCs w:val="24"/>
          <w:shd w:val="clear" w:color="auto" w:fill="FFFFFF"/>
        </w:rPr>
        <w:t xml:space="preserve"> </w:t>
      </w:r>
      <w:hyperlink r:id="rId26" w:history="1">
        <w:r w:rsidRPr="0080240C">
          <w:rPr>
            <w:rStyle w:val="Hyperlink"/>
            <w:rFonts w:ascii="Times New Roman" w:hAnsi="Times New Roman" w:cs="Times New Roman"/>
            <w:color w:val="auto"/>
            <w:sz w:val="24"/>
            <w:szCs w:val="24"/>
            <w:shd w:val="clear" w:color="auto" w:fill="FFFFFF"/>
          </w:rPr>
          <w:t>https://gov.wales/topics/people-and-communities/tackling-poverty/?lang=en</w:t>
        </w:r>
      </w:hyperlink>
      <w:r w:rsidRPr="0080240C">
        <w:rPr>
          <w:rStyle w:val="Hyperlink"/>
          <w:rFonts w:ascii="Times New Roman" w:hAnsi="Times New Roman" w:cs="Times New Roman"/>
          <w:color w:val="auto"/>
          <w:sz w:val="24"/>
          <w:szCs w:val="24"/>
          <w:u w:val="none"/>
          <w:shd w:val="clear" w:color="auto" w:fill="FFFFFF"/>
        </w:rPr>
        <w:t>. [Accessed:  18</w:t>
      </w:r>
      <w:r w:rsidRPr="0080240C">
        <w:rPr>
          <w:rStyle w:val="Hyperlink"/>
          <w:rFonts w:ascii="Times New Roman" w:hAnsi="Times New Roman" w:cs="Times New Roman"/>
          <w:color w:val="auto"/>
          <w:sz w:val="24"/>
          <w:szCs w:val="24"/>
          <w:u w:val="none"/>
          <w:shd w:val="clear" w:color="auto" w:fill="FFFFFF"/>
          <w:vertAlign w:val="superscript"/>
        </w:rPr>
        <w:t>th</w:t>
      </w:r>
      <w:r w:rsidRPr="0080240C">
        <w:rPr>
          <w:rStyle w:val="Hyperlink"/>
          <w:rFonts w:ascii="Times New Roman" w:hAnsi="Times New Roman" w:cs="Times New Roman"/>
          <w:color w:val="auto"/>
          <w:sz w:val="24"/>
          <w:szCs w:val="24"/>
          <w:u w:val="none"/>
          <w:shd w:val="clear" w:color="auto" w:fill="FFFFFF"/>
        </w:rPr>
        <w:t xml:space="preserve"> May 2018].</w:t>
      </w:r>
    </w:p>
    <w:p w14:paraId="3F2CBE86" w14:textId="77777777" w:rsidR="0080240C" w:rsidRPr="0080240C" w:rsidRDefault="0080240C" w:rsidP="00C608BA">
      <w:pPr>
        <w:spacing w:line="360" w:lineRule="auto"/>
        <w:jc w:val="both"/>
        <w:rPr>
          <w:rFonts w:ascii="Times New Roman" w:hAnsi="Times New Roman" w:cs="Times New Roman"/>
          <w:sz w:val="24"/>
          <w:szCs w:val="24"/>
        </w:rPr>
      </w:pPr>
      <w:r w:rsidRPr="0080240C">
        <w:rPr>
          <w:rFonts w:ascii="Times New Roman" w:hAnsi="Times New Roman" w:cs="Times New Roman"/>
          <w:sz w:val="24"/>
          <w:szCs w:val="24"/>
        </w:rPr>
        <w:t xml:space="preserve">Welsh Assembly Government (2018) </w:t>
      </w:r>
      <w:r w:rsidRPr="0080240C">
        <w:rPr>
          <w:rFonts w:ascii="Times New Roman" w:hAnsi="Times New Roman" w:cs="Times New Roman"/>
          <w:i/>
          <w:sz w:val="24"/>
          <w:szCs w:val="24"/>
        </w:rPr>
        <w:t>‘We cannot allow damaging UK Government policies to plunge 50,000 more Welsh children into poverty’ – Huw Irranca-Davies</w:t>
      </w:r>
      <w:r w:rsidRPr="0080240C">
        <w:rPr>
          <w:rFonts w:ascii="Times New Roman" w:hAnsi="Times New Roman" w:cs="Times New Roman"/>
          <w:sz w:val="24"/>
          <w:szCs w:val="24"/>
        </w:rPr>
        <w:t xml:space="preserve">. </w:t>
      </w:r>
      <w:hyperlink r:id="rId27" w:history="1">
        <w:r w:rsidRPr="0080240C">
          <w:rPr>
            <w:rStyle w:val="Hyperlink"/>
            <w:rFonts w:ascii="Times New Roman" w:hAnsi="Times New Roman" w:cs="Times New Roman"/>
            <w:color w:val="auto"/>
            <w:sz w:val="24"/>
            <w:szCs w:val="24"/>
          </w:rPr>
          <w:t>https://gov.wales/newsroom/people-and-communities/2018/we-cannot-allow-damaging-uk-government-policies-to-plunge-more-welsh-children-into-poverty/?lang=en</w:t>
        </w:r>
      </w:hyperlink>
      <w:r w:rsidRPr="0080240C">
        <w:rPr>
          <w:rFonts w:ascii="Times New Roman" w:hAnsi="Times New Roman" w:cs="Times New Roman"/>
          <w:sz w:val="24"/>
          <w:szCs w:val="24"/>
        </w:rPr>
        <w:t xml:space="preserve"> [Accessed:  14</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p>
    <w:p w14:paraId="3295DF6D" w14:textId="77777777" w:rsidR="0080240C" w:rsidRPr="0080240C" w:rsidRDefault="0080240C" w:rsidP="00632A39">
      <w:pPr>
        <w:spacing w:line="360" w:lineRule="auto"/>
        <w:jc w:val="both"/>
        <w:rPr>
          <w:rFonts w:ascii="Times New Roman" w:hAnsi="Times New Roman" w:cs="Times New Roman"/>
          <w:sz w:val="24"/>
          <w:szCs w:val="24"/>
        </w:rPr>
      </w:pPr>
      <w:r w:rsidRPr="0080240C">
        <w:rPr>
          <w:rFonts w:ascii="Times New Roman" w:hAnsi="Times New Roman" w:cs="Times New Roman"/>
          <w:sz w:val="24"/>
          <w:szCs w:val="24"/>
          <w:shd w:val="clear" w:color="auto" w:fill="FFFFFF"/>
        </w:rPr>
        <w:lastRenderedPageBreak/>
        <w:t xml:space="preserve">Wings Over Scotland (2015) </w:t>
      </w:r>
      <w:r w:rsidRPr="0080240C">
        <w:rPr>
          <w:rFonts w:ascii="Times New Roman" w:hAnsi="Times New Roman" w:cs="Times New Roman"/>
          <w:i/>
          <w:sz w:val="24"/>
          <w:szCs w:val="24"/>
          <w:shd w:val="clear" w:color="auto" w:fill="FFFFFF"/>
        </w:rPr>
        <w:t>The Sun newspaper article</w:t>
      </w:r>
      <w:r w:rsidRPr="0080240C">
        <w:rPr>
          <w:rFonts w:ascii="Times New Roman" w:hAnsi="Times New Roman" w:cs="Times New Roman"/>
          <w:sz w:val="24"/>
          <w:szCs w:val="24"/>
          <w:shd w:val="clear" w:color="auto" w:fill="FFFFFF"/>
        </w:rPr>
        <w:t xml:space="preserve"> </w:t>
      </w:r>
      <w:hyperlink r:id="rId28" w:history="1">
        <w:r w:rsidRPr="0080240C">
          <w:rPr>
            <w:rStyle w:val="Hyperlink"/>
            <w:rFonts w:ascii="Times New Roman" w:hAnsi="Times New Roman" w:cs="Times New Roman"/>
            <w:color w:val="auto"/>
            <w:sz w:val="24"/>
            <w:szCs w:val="24"/>
          </w:rPr>
          <w:t>https://wingsoverscotland.com/wp-content/uploads/2015/01/sunfatties2.jpg</w:t>
        </w:r>
      </w:hyperlink>
      <w:r w:rsidRPr="0080240C">
        <w:rPr>
          <w:rFonts w:ascii="Times New Roman" w:hAnsi="Times New Roman" w:cs="Times New Roman"/>
          <w:sz w:val="24"/>
          <w:szCs w:val="24"/>
        </w:rPr>
        <w:t xml:space="preserve"> [Accessed:  8</w:t>
      </w:r>
      <w:r w:rsidRPr="0080240C">
        <w:rPr>
          <w:rFonts w:ascii="Times New Roman" w:hAnsi="Times New Roman" w:cs="Times New Roman"/>
          <w:sz w:val="24"/>
          <w:szCs w:val="24"/>
          <w:vertAlign w:val="superscript"/>
        </w:rPr>
        <w:t>th</w:t>
      </w:r>
      <w:r w:rsidRPr="0080240C">
        <w:rPr>
          <w:rFonts w:ascii="Times New Roman" w:hAnsi="Times New Roman" w:cs="Times New Roman"/>
          <w:sz w:val="24"/>
          <w:szCs w:val="24"/>
        </w:rPr>
        <w:t xml:space="preserve"> May 2018].</w:t>
      </w:r>
    </w:p>
    <w:p w14:paraId="7FC84B4A" w14:textId="77777777" w:rsidR="0052758E" w:rsidRDefault="0052758E" w:rsidP="006D490E">
      <w:pPr>
        <w:spacing w:line="360" w:lineRule="auto"/>
        <w:jc w:val="both"/>
        <w:rPr>
          <w:rFonts w:ascii="Times New Roman" w:hAnsi="Times New Roman" w:cs="Times New Roman"/>
          <w:color w:val="121212"/>
          <w:sz w:val="24"/>
          <w:szCs w:val="24"/>
          <w:shd w:val="clear" w:color="auto" w:fill="FFFFFF"/>
        </w:rPr>
      </w:pPr>
    </w:p>
    <w:p w14:paraId="3012DEE3" w14:textId="77777777" w:rsidR="0052758E" w:rsidRDefault="0052758E" w:rsidP="006D490E">
      <w:pPr>
        <w:spacing w:line="360" w:lineRule="auto"/>
        <w:jc w:val="both"/>
        <w:rPr>
          <w:rFonts w:ascii="Times New Roman" w:hAnsi="Times New Roman" w:cs="Times New Roman"/>
          <w:color w:val="121212"/>
          <w:sz w:val="24"/>
          <w:szCs w:val="24"/>
          <w:shd w:val="clear" w:color="auto" w:fill="FFFFFF"/>
        </w:rPr>
      </w:pPr>
    </w:p>
    <w:sectPr w:rsidR="0052758E" w:rsidSect="005B49CE">
      <w:headerReference w:type="default" r:id="rId29"/>
      <w:footerReference w:type="default" r:id="rId30"/>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31A1B" w14:textId="77777777" w:rsidR="00783693" w:rsidRDefault="00783693" w:rsidP="00F176CA">
      <w:pPr>
        <w:spacing w:after="0" w:line="240" w:lineRule="auto"/>
      </w:pPr>
      <w:r>
        <w:separator/>
      </w:r>
    </w:p>
  </w:endnote>
  <w:endnote w:type="continuationSeparator" w:id="0">
    <w:p w14:paraId="52BA3A3D" w14:textId="77777777" w:rsidR="00783693" w:rsidRDefault="00783693" w:rsidP="00F1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76046"/>
      <w:docPartObj>
        <w:docPartGallery w:val="Page Numbers (Bottom of Page)"/>
        <w:docPartUnique/>
      </w:docPartObj>
    </w:sdtPr>
    <w:sdtEndPr>
      <w:rPr>
        <w:noProof/>
      </w:rPr>
    </w:sdtEndPr>
    <w:sdtContent>
      <w:p w14:paraId="3545255C" w14:textId="77777777" w:rsidR="00433039" w:rsidRDefault="00433039">
        <w:pPr>
          <w:pStyle w:val="Footer"/>
          <w:jc w:val="center"/>
        </w:pPr>
      </w:p>
      <w:p w14:paraId="0D1935A0" w14:textId="38B6F9E3" w:rsidR="00433039" w:rsidRDefault="00433039">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AC142F3" w14:textId="77777777" w:rsidR="00433039" w:rsidRDefault="00433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9C80E" w14:textId="77777777" w:rsidR="00783693" w:rsidRDefault="00783693" w:rsidP="00F176CA">
      <w:pPr>
        <w:spacing w:after="0" w:line="240" w:lineRule="auto"/>
      </w:pPr>
      <w:r>
        <w:separator/>
      </w:r>
    </w:p>
  </w:footnote>
  <w:footnote w:type="continuationSeparator" w:id="0">
    <w:p w14:paraId="01B9BF09" w14:textId="77777777" w:rsidR="00783693" w:rsidRDefault="00783693" w:rsidP="00F17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C152C" w14:textId="120E45A3" w:rsidR="00433039" w:rsidRDefault="00433039">
    <w:pPr>
      <w:pStyle w:val="Header"/>
    </w:pPr>
    <w:r>
      <w:t>Anna Murphy</w:t>
    </w:r>
    <w:r>
      <w:tab/>
    </w:r>
    <w:r>
      <w:ptab w:relativeTo="margin" w:alignment="center" w:leader="none"/>
    </w:r>
    <w:r>
      <w:t>1303267</w:t>
    </w:r>
    <w:r>
      <w:ptab w:relativeTo="margin" w:alignment="right" w:leader="none"/>
    </w:r>
    <w:r w:rsidR="005110BE">
      <w:t>23</w:t>
    </w:r>
    <w:r w:rsidR="005110BE" w:rsidRPr="005110BE">
      <w:rPr>
        <w:vertAlign w:val="superscript"/>
      </w:rPr>
      <w:t>rd</w:t>
    </w:r>
    <w:r w:rsidR="005110BE">
      <w:t xml:space="preserve"> </w:t>
    </w:r>
    <w:r>
      <w:t>May 2018</w:t>
    </w:r>
  </w:p>
  <w:p w14:paraId="4255CF17" w14:textId="77777777" w:rsidR="00433039" w:rsidRDefault="00433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0754F"/>
    <w:multiLevelType w:val="multilevel"/>
    <w:tmpl w:val="6F4C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E5C97"/>
    <w:multiLevelType w:val="multilevel"/>
    <w:tmpl w:val="C512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403906"/>
    <w:multiLevelType w:val="multilevel"/>
    <w:tmpl w:val="D5BC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267AE"/>
    <w:multiLevelType w:val="hybridMultilevel"/>
    <w:tmpl w:val="829C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27544F"/>
    <w:multiLevelType w:val="hybridMultilevel"/>
    <w:tmpl w:val="682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331120"/>
    <w:multiLevelType w:val="multilevel"/>
    <w:tmpl w:val="61AE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BF024C"/>
    <w:multiLevelType w:val="multilevel"/>
    <w:tmpl w:val="839E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6"/>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17"/>
    <w:rsid w:val="00014476"/>
    <w:rsid w:val="00022A95"/>
    <w:rsid w:val="000365F5"/>
    <w:rsid w:val="00072C1A"/>
    <w:rsid w:val="000818CD"/>
    <w:rsid w:val="00087090"/>
    <w:rsid w:val="000B442B"/>
    <w:rsid w:val="000D0413"/>
    <w:rsid w:val="00106CDC"/>
    <w:rsid w:val="00150702"/>
    <w:rsid w:val="00152618"/>
    <w:rsid w:val="0015460E"/>
    <w:rsid w:val="00187F15"/>
    <w:rsid w:val="001B712A"/>
    <w:rsid w:val="00204C6D"/>
    <w:rsid w:val="00232E91"/>
    <w:rsid w:val="00244979"/>
    <w:rsid w:val="00245726"/>
    <w:rsid w:val="0024609C"/>
    <w:rsid w:val="00283C91"/>
    <w:rsid w:val="0029688C"/>
    <w:rsid w:val="002C45A8"/>
    <w:rsid w:val="002F74EF"/>
    <w:rsid w:val="003229E5"/>
    <w:rsid w:val="00362DA7"/>
    <w:rsid w:val="00372032"/>
    <w:rsid w:val="003816B2"/>
    <w:rsid w:val="00433039"/>
    <w:rsid w:val="00452D79"/>
    <w:rsid w:val="00460A12"/>
    <w:rsid w:val="00464943"/>
    <w:rsid w:val="004B706E"/>
    <w:rsid w:val="005110BE"/>
    <w:rsid w:val="00517A11"/>
    <w:rsid w:val="0052758E"/>
    <w:rsid w:val="0058486F"/>
    <w:rsid w:val="005866AE"/>
    <w:rsid w:val="005A4E08"/>
    <w:rsid w:val="005B49CE"/>
    <w:rsid w:val="005D3FDF"/>
    <w:rsid w:val="00611512"/>
    <w:rsid w:val="00632A39"/>
    <w:rsid w:val="00637E19"/>
    <w:rsid w:val="0065086F"/>
    <w:rsid w:val="00677653"/>
    <w:rsid w:val="00680C21"/>
    <w:rsid w:val="006B02C3"/>
    <w:rsid w:val="006C2A1F"/>
    <w:rsid w:val="006D490E"/>
    <w:rsid w:val="0071250C"/>
    <w:rsid w:val="00713973"/>
    <w:rsid w:val="007323C7"/>
    <w:rsid w:val="007605A8"/>
    <w:rsid w:val="00783693"/>
    <w:rsid w:val="007A7800"/>
    <w:rsid w:val="007B1B44"/>
    <w:rsid w:val="007B6560"/>
    <w:rsid w:val="007D00CB"/>
    <w:rsid w:val="0080240C"/>
    <w:rsid w:val="00827656"/>
    <w:rsid w:val="008707DB"/>
    <w:rsid w:val="008713DF"/>
    <w:rsid w:val="008A187F"/>
    <w:rsid w:val="008B39EF"/>
    <w:rsid w:val="008C2C59"/>
    <w:rsid w:val="008C46C2"/>
    <w:rsid w:val="009077E7"/>
    <w:rsid w:val="009211B5"/>
    <w:rsid w:val="00923F41"/>
    <w:rsid w:val="00933454"/>
    <w:rsid w:val="00972EE0"/>
    <w:rsid w:val="009A1988"/>
    <w:rsid w:val="009A2BD0"/>
    <w:rsid w:val="009C0722"/>
    <w:rsid w:val="009F4035"/>
    <w:rsid w:val="00A14BDF"/>
    <w:rsid w:val="00A43034"/>
    <w:rsid w:val="00A81FCC"/>
    <w:rsid w:val="00AD0631"/>
    <w:rsid w:val="00AE23FD"/>
    <w:rsid w:val="00AE4AAA"/>
    <w:rsid w:val="00AF5053"/>
    <w:rsid w:val="00B33FDA"/>
    <w:rsid w:val="00B47756"/>
    <w:rsid w:val="00B958B5"/>
    <w:rsid w:val="00BB7C7A"/>
    <w:rsid w:val="00BE2705"/>
    <w:rsid w:val="00BE4F18"/>
    <w:rsid w:val="00C03A87"/>
    <w:rsid w:val="00C054DC"/>
    <w:rsid w:val="00C608BA"/>
    <w:rsid w:val="00C71294"/>
    <w:rsid w:val="00CA0DA4"/>
    <w:rsid w:val="00CB35E8"/>
    <w:rsid w:val="00CE28E2"/>
    <w:rsid w:val="00D1259E"/>
    <w:rsid w:val="00D46CCB"/>
    <w:rsid w:val="00D540BC"/>
    <w:rsid w:val="00D65288"/>
    <w:rsid w:val="00D84111"/>
    <w:rsid w:val="00DA2181"/>
    <w:rsid w:val="00DA71D2"/>
    <w:rsid w:val="00E00572"/>
    <w:rsid w:val="00E25638"/>
    <w:rsid w:val="00E40F17"/>
    <w:rsid w:val="00E72626"/>
    <w:rsid w:val="00E95480"/>
    <w:rsid w:val="00ED6E5B"/>
    <w:rsid w:val="00F176CA"/>
    <w:rsid w:val="00F30186"/>
    <w:rsid w:val="00F4760D"/>
    <w:rsid w:val="00F66E8C"/>
    <w:rsid w:val="00F948EE"/>
    <w:rsid w:val="00FE2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4E853"/>
  <w15:chartTrackingRefBased/>
  <w15:docId w15:val="{28C19FAA-F4D3-42F6-AD92-57EC9706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490E"/>
  </w:style>
  <w:style w:type="paragraph" w:styleId="Heading1">
    <w:name w:val="heading 1"/>
    <w:basedOn w:val="Normal"/>
    <w:next w:val="Normal"/>
    <w:link w:val="Heading1Char"/>
    <w:uiPriority w:val="9"/>
    <w:qFormat/>
    <w:rsid w:val="008A18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A4E0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40F17"/>
    <w:rPr>
      <w:sz w:val="16"/>
      <w:szCs w:val="16"/>
    </w:rPr>
  </w:style>
  <w:style w:type="paragraph" w:styleId="CommentText">
    <w:name w:val="annotation text"/>
    <w:basedOn w:val="Normal"/>
    <w:link w:val="CommentTextChar"/>
    <w:uiPriority w:val="99"/>
    <w:unhideWhenUsed/>
    <w:rsid w:val="00E40F17"/>
    <w:pPr>
      <w:spacing w:line="240" w:lineRule="auto"/>
    </w:pPr>
    <w:rPr>
      <w:sz w:val="20"/>
      <w:szCs w:val="20"/>
    </w:rPr>
  </w:style>
  <w:style w:type="character" w:customStyle="1" w:styleId="CommentTextChar">
    <w:name w:val="Comment Text Char"/>
    <w:basedOn w:val="DefaultParagraphFont"/>
    <w:link w:val="CommentText"/>
    <w:uiPriority w:val="99"/>
    <w:rsid w:val="00E40F17"/>
    <w:rPr>
      <w:sz w:val="20"/>
      <w:szCs w:val="20"/>
    </w:rPr>
  </w:style>
  <w:style w:type="paragraph" w:styleId="BalloonText">
    <w:name w:val="Balloon Text"/>
    <w:basedOn w:val="Normal"/>
    <w:link w:val="BalloonTextChar"/>
    <w:uiPriority w:val="99"/>
    <w:semiHidden/>
    <w:unhideWhenUsed/>
    <w:rsid w:val="00E40F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F17"/>
    <w:rPr>
      <w:rFonts w:ascii="Segoe UI" w:hAnsi="Segoe UI" w:cs="Segoe UI"/>
      <w:sz w:val="18"/>
      <w:szCs w:val="18"/>
    </w:rPr>
  </w:style>
  <w:style w:type="character" w:styleId="Emphasis">
    <w:name w:val="Emphasis"/>
    <w:basedOn w:val="DefaultParagraphFont"/>
    <w:uiPriority w:val="20"/>
    <w:qFormat/>
    <w:rsid w:val="00E40F17"/>
    <w:rPr>
      <w:i/>
      <w:iCs/>
    </w:rPr>
  </w:style>
  <w:style w:type="character" w:styleId="Hyperlink">
    <w:name w:val="Hyperlink"/>
    <w:basedOn w:val="DefaultParagraphFont"/>
    <w:uiPriority w:val="99"/>
    <w:unhideWhenUsed/>
    <w:rsid w:val="00E40F17"/>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E40F17"/>
    <w:rPr>
      <w:b/>
      <w:bCs/>
    </w:rPr>
  </w:style>
  <w:style w:type="character" w:customStyle="1" w:styleId="CommentSubjectChar">
    <w:name w:val="Comment Subject Char"/>
    <w:basedOn w:val="CommentTextChar"/>
    <w:link w:val="CommentSubject"/>
    <w:uiPriority w:val="99"/>
    <w:semiHidden/>
    <w:rsid w:val="00E40F17"/>
    <w:rPr>
      <w:b/>
      <w:bCs/>
      <w:sz w:val="20"/>
      <w:szCs w:val="20"/>
    </w:rPr>
  </w:style>
  <w:style w:type="paragraph" w:styleId="Revision">
    <w:name w:val="Revision"/>
    <w:hidden/>
    <w:uiPriority w:val="99"/>
    <w:semiHidden/>
    <w:rsid w:val="002C45A8"/>
    <w:pPr>
      <w:spacing w:after="0" w:line="240" w:lineRule="auto"/>
    </w:pPr>
  </w:style>
  <w:style w:type="paragraph" w:styleId="NoSpacing">
    <w:name w:val="No Spacing"/>
    <w:link w:val="NoSpacingChar"/>
    <w:uiPriority w:val="1"/>
    <w:qFormat/>
    <w:rsid w:val="005B49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49CE"/>
    <w:rPr>
      <w:rFonts w:eastAsiaTheme="minorEastAsia"/>
      <w:lang w:val="en-US"/>
    </w:rPr>
  </w:style>
  <w:style w:type="paragraph" w:styleId="Header">
    <w:name w:val="header"/>
    <w:basedOn w:val="Normal"/>
    <w:link w:val="HeaderChar"/>
    <w:uiPriority w:val="99"/>
    <w:unhideWhenUsed/>
    <w:rsid w:val="00F17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6CA"/>
  </w:style>
  <w:style w:type="paragraph" w:styleId="Footer">
    <w:name w:val="footer"/>
    <w:basedOn w:val="Normal"/>
    <w:link w:val="FooterChar"/>
    <w:uiPriority w:val="99"/>
    <w:unhideWhenUsed/>
    <w:rsid w:val="00F17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6CA"/>
  </w:style>
  <w:style w:type="character" w:styleId="UnresolvedMention">
    <w:name w:val="Unresolved Mention"/>
    <w:basedOn w:val="DefaultParagraphFont"/>
    <w:uiPriority w:val="99"/>
    <w:semiHidden/>
    <w:unhideWhenUsed/>
    <w:rsid w:val="00245726"/>
    <w:rPr>
      <w:color w:val="808080"/>
      <w:shd w:val="clear" w:color="auto" w:fill="E6E6E6"/>
    </w:rPr>
  </w:style>
  <w:style w:type="paragraph" w:styleId="ListParagraph">
    <w:name w:val="List Paragraph"/>
    <w:basedOn w:val="Normal"/>
    <w:uiPriority w:val="34"/>
    <w:qFormat/>
    <w:rsid w:val="00245726"/>
    <w:pPr>
      <w:ind w:left="720"/>
      <w:contextualSpacing/>
    </w:pPr>
  </w:style>
  <w:style w:type="character" w:customStyle="1" w:styleId="Heading1Char">
    <w:name w:val="Heading 1 Char"/>
    <w:basedOn w:val="DefaultParagraphFont"/>
    <w:link w:val="Heading1"/>
    <w:uiPriority w:val="9"/>
    <w:rsid w:val="008A187F"/>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0870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A4E0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5A4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349765">
      <w:bodyDiv w:val="1"/>
      <w:marLeft w:val="0"/>
      <w:marRight w:val="0"/>
      <w:marTop w:val="0"/>
      <w:marBottom w:val="0"/>
      <w:divBdr>
        <w:top w:val="none" w:sz="0" w:space="0" w:color="auto"/>
        <w:left w:val="none" w:sz="0" w:space="0" w:color="auto"/>
        <w:bottom w:val="none" w:sz="0" w:space="0" w:color="auto"/>
        <w:right w:val="none" w:sz="0" w:space="0" w:color="auto"/>
      </w:divBdr>
    </w:div>
    <w:div w:id="833106933">
      <w:bodyDiv w:val="1"/>
      <w:marLeft w:val="0"/>
      <w:marRight w:val="0"/>
      <w:marTop w:val="0"/>
      <w:marBottom w:val="0"/>
      <w:divBdr>
        <w:top w:val="none" w:sz="0" w:space="0" w:color="auto"/>
        <w:left w:val="none" w:sz="0" w:space="0" w:color="auto"/>
        <w:bottom w:val="none" w:sz="0" w:space="0" w:color="auto"/>
        <w:right w:val="none" w:sz="0" w:space="0" w:color="auto"/>
      </w:divBdr>
      <w:divsChild>
        <w:div w:id="189026854">
          <w:marLeft w:val="0"/>
          <w:marRight w:val="0"/>
          <w:marTop w:val="0"/>
          <w:marBottom w:val="300"/>
          <w:divBdr>
            <w:top w:val="none" w:sz="0" w:space="0" w:color="auto"/>
            <w:left w:val="none" w:sz="0" w:space="0" w:color="auto"/>
            <w:bottom w:val="none" w:sz="0" w:space="0" w:color="auto"/>
            <w:right w:val="none" w:sz="0" w:space="0" w:color="auto"/>
          </w:divBdr>
        </w:div>
        <w:div w:id="1560046451">
          <w:marLeft w:val="0"/>
          <w:marRight w:val="0"/>
          <w:marTop w:val="0"/>
          <w:marBottom w:val="300"/>
          <w:divBdr>
            <w:top w:val="none" w:sz="0" w:space="0" w:color="auto"/>
            <w:left w:val="none" w:sz="0" w:space="0" w:color="auto"/>
            <w:bottom w:val="none" w:sz="0" w:space="0" w:color="auto"/>
            <w:right w:val="none" w:sz="0" w:space="0" w:color="auto"/>
          </w:divBdr>
        </w:div>
      </w:divsChild>
    </w:div>
    <w:div w:id="934170843">
      <w:bodyDiv w:val="1"/>
      <w:marLeft w:val="0"/>
      <w:marRight w:val="0"/>
      <w:marTop w:val="0"/>
      <w:marBottom w:val="0"/>
      <w:divBdr>
        <w:top w:val="none" w:sz="0" w:space="0" w:color="auto"/>
        <w:left w:val="none" w:sz="0" w:space="0" w:color="auto"/>
        <w:bottom w:val="none" w:sz="0" w:space="0" w:color="auto"/>
        <w:right w:val="none" w:sz="0" w:space="0" w:color="auto"/>
      </w:divBdr>
    </w:div>
    <w:div w:id="947657113">
      <w:bodyDiv w:val="1"/>
      <w:marLeft w:val="0"/>
      <w:marRight w:val="0"/>
      <w:marTop w:val="0"/>
      <w:marBottom w:val="0"/>
      <w:divBdr>
        <w:top w:val="none" w:sz="0" w:space="0" w:color="auto"/>
        <w:left w:val="none" w:sz="0" w:space="0" w:color="auto"/>
        <w:bottom w:val="none" w:sz="0" w:space="0" w:color="auto"/>
        <w:right w:val="none" w:sz="0" w:space="0" w:color="auto"/>
      </w:divBdr>
    </w:div>
    <w:div w:id="1316881489">
      <w:bodyDiv w:val="1"/>
      <w:marLeft w:val="0"/>
      <w:marRight w:val="0"/>
      <w:marTop w:val="0"/>
      <w:marBottom w:val="0"/>
      <w:divBdr>
        <w:top w:val="none" w:sz="0" w:space="0" w:color="auto"/>
        <w:left w:val="none" w:sz="0" w:space="0" w:color="auto"/>
        <w:bottom w:val="none" w:sz="0" w:space="0" w:color="auto"/>
        <w:right w:val="none" w:sz="0" w:space="0" w:color="auto"/>
      </w:divBdr>
    </w:div>
    <w:div w:id="1513950630">
      <w:bodyDiv w:val="1"/>
      <w:marLeft w:val="0"/>
      <w:marRight w:val="0"/>
      <w:marTop w:val="0"/>
      <w:marBottom w:val="0"/>
      <w:divBdr>
        <w:top w:val="none" w:sz="0" w:space="0" w:color="auto"/>
        <w:left w:val="none" w:sz="0" w:space="0" w:color="auto"/>
        <w:bottom w:val="none" w:sz="0" w:space="0" w:color="auto"/>
        <w:right w:val="none" w:sz="0" w:space="0" w:color="auto"/>
      </w:divBdr>
      <w:divsChild>
        <w:div w:id="1417362959">
          <w:marLeft w:val="0"/>
          <w:marRight w:val="0"/>
          <w:marTop w:val="0"/>
          <w:marBottom w:val="300"/>
          <w:divBdr>
            <w:top w:val="none" w:sz="0" w:space="0" w:color="auto"/>
            <w:left w:val="none" w:sz="0" w:space="0" w:color="auto"/>
            <w:bottom w:val="none" w:sz="0" w:space="0" w:color="auto"/>
            <w:right w:val="none" w:sz="0" w:space="0" w:color="auto"/>
          </w:divBdr>
        </w:div>
        <w:div w:id="702101310">
          <w:marLeft w:val="0"/>
          <w:marRight w:val="0"/>
          <w:marTop w:val="0"/>
          <w:marBottom w:val="300"/>
          <w:divBdr>
            <w:top w:val="none" w:sz="0" w:space="0" w:color="auto"/>
            <w:left w:val="none" w:sz="0" w:space="0" w:color="auto"/>
            <w:bottom w:val="none" w:sz="0" w:space="0" w:color="auto"/>
            <w:right w:val="none" w:sz="0" w:space="0" w:color="auto"/>
          </w:divBdr>
        </w:div>
      </w:divsChild>
    </w:div>
    <w:div w:id="1520046890">
      <w:bodyDiv w:val="1"/>
      <w:marLeft w:val="0"/>
      <w:marRight w:val="0"/>
      <w:marTop w:val="0"/>
      <w:marBottom w:val="0"/>
      <w:divBdr>
        <w:top w:val="none" w:sz="0" w:space="0" w:color="auto"/>
        <w:left w:val="none" w:sz="0" w:space="0" w:color="auto"/>
        <w:bottom w:val="none" w:sz="0" w:space="0" w:color="auto"/>
        <w:right w:val="none" w:sz="0" w:space="0" w:color="auto"/>
      </w:divBdr>
    </w:div>
    <w:div w:id="1784500972">
      <w:bodyDiv w:val="1"/>
      <w:marLeft w:val="0"/>
      <w:marRight w:val="0"/>
      <w:marTop w:val="0"/>
      <w:marBottom w:val="0"/>
      <w:divBdr>
        <w:top w:val="none" w:sz="0" w:space="0" w:color="auto"/>
        <w:left w:val="none" w:sz="0" w:space="0" w:color="auto"/>
        <w:bottom w:val="none" w:sz="0" w:space="0" w:color="auto"/>
        <w:right w:val="none" w:sz="0" w:space="0" w:color="auto"/>
      </w:divBdr>
    </w:div>
    <w:div w:id="2076317087">
      <w:bodyDiv w:val="1"/>
      <w:marLeft w:val="0"/>
      <w:marRight w:val="0"/>
      <w:marTop w:val="0"/>
      <w:marBottom w:val="0"/>
      <w:divBdr>
        <w:top w:val="none" w:sz="0" w:space="0" w:color="auto"/>
        <w:left w:val="none" w:sz="0" w:space="0" w:color="auto"/>
        <w:bottom w:val="none" w:sz="0" w:space="0" w:color="auto"/>
        <w:right w:val="none" w:sz="0" w:space="0" w:color="auto"/>
      </w:divBdr>
      <w:divsChild>
        <w:div w:id="964197250">
          <w:marLeft w:val="0"/>
          <w:marRight w:val="0"/>
          <w:marTop w:val="90"/>
          <w:marBottom w:val="0"/>
          <w:divBdr>
            <w:top w:val="none" w:sz="0" w:space="0" w:color="auto"/>
            <w:left w:val="none" w:sz="0" w:space="0" w:color="auto"/>
            <w:bottom w:val="none" w:sz="0" w:space="0" w:color="auto"/>
            <w:right w:val="none" w:sz="0" w:space="0" w:color="auto"/>
          </w:divBdr>
          <w:divsChild>
            <w:div w:id="166358618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albionmill.org.uk/?p=1476" TargetMode="External"/><Relationship Id="rId26" Type="http://schemas.openxmlformats.org/officeDocument/2006/relationships/hyperlink" Target="https://gov.wales/topics/people-and-communities/tackling-poverty/?lang=en" TargetMode="External"/><Relationship Id="rId3" Type="http://schemas.openxmlformats.org/officeDocument/2006/relationships/styles" Target="styles.xml"/><Relationship Id="rId21" Type="http://schemas.openxmlformats.org/officeDocument/2006/relationships/hyperlink" Target="https://www.simplypsychology.org/maslow.html"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8.jpeg"/><Relationship Id="rId25" Type="http://schemas.openxmlformats.org/officeDocument/2006/relationships/hyperlink" Target="https://gov.wales/topics/health/nhswales/mental-health-services/law/measure/?lang=en"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s://www.ons.gov.uk/employmentandlabourmarket/peoplenotinwork/unemployment/datasets/regionalunemploymentbyagex0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ov.wales/docs/dsjlg/publications/150327-child-poverty-strategy-walesv2-en.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gov.wales/docs/statistics/2015/150812-wimd-2014-revised-en.pdf" TargetMode="External"/><Relationship Id="rId28" Type="http://schemas.openxmlformats.org/officeDocument/2006/relationships/hyperlink" Target="https://wingsoverscotland.com/wp-content/uploads/2015/01/sunfatties2.jpg" TargetMode="External"/><Relationship Id="rId10" Type="http://schemas.openxmlformats.org/officeDocument/2006/relationships/image" Target="media/image2.jpg"/><Relationship Id="rId19" Type="http://schemas.openxmlformats.org/officeDocument/2006/relationships/hyperlink" Target="https://www.newsworks.org.uk/market-overview"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www.statista.com/statistics/591342/united-kingdom-uk-average-yearly-household-income/" TargetMode="External"/><Relationship Id="rId27" Type="http://schemas.openxmlformats.org/officeDocument/2006/relationships/hyperlink" Target="https://gov.wales/newsroom/people-and-communities/2018/we-cannot-allow-damaging-uk-government-policies-to-plunge-more-welsh-children-into-poverty/?lang=en"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regionalunemploymentbyage.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unemployed aged 16 and Over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[regionalunemploymentbyage.xls]Wales!$C$3:$C$7</c:f>
              <c:strCache>
                <c:ptCount val="5"/>
                <c:pt idx="0">
                  <c:v>All aged       16 &amp; over</c:v>
                </c:pt>
                <c:pt idx="1">
                  <c:v>1</c:v>
                </c:pt>
              </c:strCache>
            </c:strRef>
          </c:tx>
          <c:spPr>
            <a:solidFill>
              <a:schemeClr val="accent1"/>
            </a:solidFill>
            <a:ln>
              <a:noFill/>
            </a:ln>
            <a:effectLst/>
          </c:spPr>
          <c:invertIfNegative val="0"/>
          <c:cat>
            <c:strRef>
              <c:f>[regionalunemploymentbyage.xls]Wales!$A$8:$B$325</c:f>
              <c:strCache>
                <c:ptCount val="6"/>
                <c:pt idx="0">
                  <c:v>Jan-Mar 2016</c:v>
                </c:pt>
                <c:pt idx="1">
                  <c:v>Jan-Mar 2017</c:v>
                </c:pt>
                <c:pt idx="2">
                  <c:v>Apr-Jun 2017</c:v>
                </c:pt>
                <c:pt idx="3">
                  <c:v>Jul-Sep 2017</c:v>
                </c:pt>
                <c:pt idx="4">
                  <c:v>Oct-Dec 2017</c:v>
                </c:pt>
                <c:pt idx="5">
                  <c:v>Jan-Mar 2018</c:v>
                </c:pt>
              </c:strCache>
            </c:strRef>
          </c:cat>
          <c:val>
            <c:numRef>
              <c:f>[regionalunemploymentbyage.xls]Wales!$C$8:$C$325</c:f>
              <c:numCache>
                <c:formatCode>#,##0,</c:formatCode>
                <c:ptCount val="6"/>
                <c:pt idx="0">
                  <c:v>69865</c:v>
                </c:pt>
                <c:pt idx="1">
                  <c:v>70826</c:v>
                </c:pt>
                <c:pt idx="2">
                  <c:v>61731</c:v>
                </c:pt>
                <c:pt idx="3">
                  <c:v>67900</c:v>
                </c:pt>
                <c:pt idx="4">
                  <c:v>77536</c:v>
                </c:pt>
                <c:pt idx="5">
                  <c:v>65725</c:v>
                </c:pt>
              </c:numCache>
            </c:numRef>
          </c:val>
          <c:extLst>
            <c:ext xmlns:c16="http://schemas.microsoft.com/office/drawing/2014/chart" uri="{C3380CC4-5D6E-409C-BE32-E72D297353CC}">
              <c16:uniqueId val="{00000000-9886-4E75-BAE1-42642A863372}"/>
            </c:ext>
          </c:extLst>
        </c:ser>
        <c:dLbls>
          <c:showLegendKey val="0"/>
          <c:showVal val="0"/>
          <c:showCatName val="0"/>
          <c:showSerName val="0"/>
          <c:showPercent val="0"/>
          <c:showBubbleSize val="0"/>
        </c:dLbls>
        <c:gapWidth val="219"/>
        <c:overlap val="-27"/>
        <c:axId val="1894144640"/>
        <c:axId val="1895292992"/>
      </c:barChart>
      <c:catAx>
        <c:axId val="1894144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5292992"/>
        <c:crosses val="autoZero"/>
        <c:auto val="1"/>
        <c:lblAlgn val="ctr"/>
        <c:lblOffset val="100"/>
        <c:noMultiLvlLbl val="0"/>
      </c:catAx>
      <c:valAx>
        <c:axId val="1895292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4144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“Is Britain a Nation of Lazy Scroungers?” (Randeep Ramesh, Wednesday, 24 April 2013 – The Guardian online). Critically discuss this statement and explore this in light of current statistics, policy and theory. (You can include images in your work).</Abstract>
  <CompanyAddress/>
  <CompanyPhone/>
  <CompanyFax/>
  <CompanyEmail>Student Number:  1303267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11</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Equality and Diversity: Power and Social (Re)Production of inequality</vt:lpstr>
    </vt:vector>
  </TitlesOfParts>
  <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and Diversity: Power and Social (Re)Production of inequality</dc:title>
  <dc:subject>SJEQ7003</dc:subject>
  <dc:creator>Anna Murphy</dc:creator>
  <cp:keywords/>
  <dc:description/>
  <cp:lastModifiedBy>anna murphy</cp:lastModifiedBy>
  <cp:revision>13</cp:revision>
  <dcterms:created xsi:type="dcterms:W3CDTF">2018-04-30T21:03:00Z</dcterms:created>
  <dcterms:modified xsi:type="dcterms:W3CDTF">2018-05-23T18:48:00Z</dcterms:modified>
</cp:coreProperties>
</file>