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sz w:val="24"/>
          <w:szCs w:val="24"/>
          <w:lang w:val="en-GB"/>
        </w:rPr>
        <w:id w:val="146873357"/>
        <w:docPartObj>
          <w:docPartGallery w:val="Cover Pages"/>
          <w:docPartUnique/>
        </w:docPartObj>
      </w:sdtPr>
      <w:sdtEndPr>
        <w:rPr>
          <w:rFonts w:eastAsiaTheme="minorHAnsi"/>
          <w:szCs w:val="22"/>
        </w:rPr>
      </w:sdtEndPr>
      <w:sdtContent>
        <w:p w14:paraId="0BA9C6A4" w14:textId="62C0E6CE" w:rsidR="00A257C9" w:rsidRPr="00CC3E7A" w:rsidRDefault="005E49C8" w:rsidP="00503E0A">
          <w:pPr>
            <w:pStyle w:val="NoSpacing"/>
            <w:jc w:val="both"/>
            <w:rPr>
              <w:rFonts w:ascii="Times New Roman" w:hAnsi="Times New Roman" w:cs="Times New Roman"/>
            </w:rPr>
          </w:pPr>
          <w:r w:rsidRPr="00CC3E7A">
            <w:rPr>
              <w:rFonts w:ascii="Times New Roman" w:hAnsi="Times New Roman" w:cs="Times New Roman"/>
              <w:noProof/>
            </w:rPr>
            <w:drawing>
              <wp:anchor distT="0" distB="0" distL="114300" distR="114300" simplePos="0" relativeHeight="251666432" behindDoc="1" locked="0" layoutInCell="1" allowOverlap="1" wp14:anchorId="66943305" wp14:editId="3A606573">
                <wp:simplePos x="0" y="0"/>
                <wp:positionH relativeFrom="margin">
                  <wp:posOffset>1813560</wp:posOffset>
                </wp:positionH>
                <wp:positionV relativeFrom="paragraph">
                  <wp:posOffset>0</wp:posOffset>
                </wp:positionV>
                <wp:extent cx="3512820" cy="2647950"/>
                <wp:effectExtent l="0" t="0" r="0" b="0"/>
                <wp:wrapSquare wrapText="bothSides"/>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R (1).jpg"/>
                        <pic:cNvPicPr/>
                      </pic:nvPicPr>
                      <pic:blipFill>
                        <a:blip r:embed="rId7">
                          <a:extLst>
                            <a:ext uri="{28A0092B-C50C-407E-A947-70E740481C1C}">
                              <a14:useLocalDpi xmlns:a14="http://schemas.microsoft.com/office/drawing/2010/main" val="0"/>
                            </a:ext>
                          </a:extLst>
                        </a:blip>
                        <a:stretch>
                          <a:fillRect/>
                        </a:stretch>
                      </pic:blipFill>
                      <pic:spPr>
                        <a:xfrm>
                          <a:off x="0" y="0"/>
                          <a:ext cx="3512820" cy="2647950"/>
                        </a:xfrm>
                        <a:prstGeom prst="rect">
                          <a:avLst/>
                        </a:prstGeom>
                      </pic:spPr>
                    </pic:pic>
                  </a:graphicData>
                </a:graphic>
                <wp14:sizeRelH relativeFrom="margin">
                  <wp14:pctWidth>0</wp14:pctWidth>
                </wp14:sizeRelH>
                <wp14:sizeRelV relativeFrom="margin">
                  <wp14:pctHeight>0</wp14:pctHeight>
                </wp14:sizeRelV>
              </wp:anchor>
            </w:drawing>
          </w:r>
          <w:r w:rsidR="00A257C9" w:rsidRPr="00CC3E7A">
            <w:rPr>
              <w:rFonts w:ascii="Times New Roman" w:hAnsi="Times New Roman" w:cs="Times New Roman"/>
              <w:noProof/>
            </w:rPr>
            <w:drawing>
              <wp:anchor distT="0" distB="0" distL="114300" distR="114300" simplePos="0" relativeHeight="251665408" behindDoc="1" locked="0" layoutInCell="1" allowOverlap="1" wp14:anchorId="07466955" wp14:editId="07AC2F1A">
                <wp:simplePos x="0" y="0"/>
                <wp:positionH relativeFrom="margin">
                  <wp:posOffset>-335280</wp:posOffset>
                </wp:positionH>
                <wp:positionV relativeFrom="paragraph">
                  <wp:posOffset>-411480</wp:posOffset>
                </wp:positionV>
                <wp:extent cx="2004767" cy="662940"/>
                <wp:effectExtent l="0" t="0" r="0" b="381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2004767" cy="662940"/>
                        </a:xfrm>
                        <a:prstGeom prst="rect">
                          <a:avLst/>
                        </a:prstGeom>
                      </pic:spPr>
                    </pic:pic>
                  </a:graphicData>
                </a:graphic>
                <wp14:sizeRelH relativeFrom="margin">
                  <wp14:pctWidth>0</wp14:pctWidth>
                </wp14:sizeRelH>
                <wp14:sizeRelV relativeFrom="margin">
                  <wp14:pctHeight>0</wp14:pctHeight>
                </wp14:sizeRelV>
              </wp:anchor>
            </w:drawing>
          </w:r>
          <w:r w:rsidR="00A257C9" w:rsidRPr="00CC3E7A">
            <w:rPr>
              <w:rFonts w:ascii="Times New Roman" w:hAnsi="Times New Roman" w:cs="Times New Roman"/>
              <w:noProof/>
            </w:rPr>
            <mc:AlternateContent>
              <mc:Choice Requires="wpg">
                <w:drawing>
                  <wp:anchor distT="0" distB="0" distL="114300" distR="114300" simplePos="0" relativeHeight="251660288" behindDoc="1" locked="0" layoutInCell="1" allowOverlap="1" wp14:anchorId="1AA9D55A" wp14:editId="3926604E">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1915795" cy="9125585"/>
                    <wp:effectExtent l="0" t="0" r="8255" b="0"/>
                    <wp:wrapNone/>
                    <wp:docPr id="76" name="Group 7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915795" cy="9125585"/>
                              <a:chOff x="0" y="0"/>
                              <a:chExt cx="21945" cy="91257"/>
                            </a:xfrm>
                          </wpg:grpSpPr>
                          <wps:wsp>
                            <wps:cNvPr id="77" name="Rectangle 4"/>
                            <wps:cNvSpPr>
                              <a:spLocks noChangeArrowheads="1"/>
                            </wps:cNvSpPr>
                            <wps:spPr bwMode="auto">
                              <a:xfrm>
                                <a:off x="0" y="0"/>
                                <a:ext cx="1945" cy="91257"/>
                              </a:xfrm>
                              <a:prstGeom prst="rect">
                                <a:avLst/>
                              </a:prstGeom>
                              <a:solidFill>
                                <a:schemeClr val="tx2">
                                  <a:lumMod val="100000"/>
                                  <a:lumOff val="0"/>
                                </a:schemeClr>
                              </a:solid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s:wsp>
                            <wps:cNvPr id="78" name="Pentagon 4"/>
                            <wps:cNvSpPr>
                              <a:spLocks noChangeArrowheads="1"/>
                            </wps:cNvSpPr>
                            <wps:spPr bwMode="auto">
                              <a:xfrm>
                                <a:off x="0" y="14668"/>
                                <a:ext cx="21945" cy="5521"/>
                              </a:xfrm>
                              <a:prstGeom prst="homePlate">
                                <a:avLst>
                                  <a:gd name="adj" fmla="val 49998"/>
                                </a:avLst>
                              </a:prstGeom>
                              <a:solidFill>
                                <a:schemeClr val="accent1">
                                  <a:lumMod val="100000"/>
                                  <a:lumOff val="0"/>
                                </a:schemeClr>
                              </a:solidFill>
                              <a:ln>
                                <a:noFill/>
                              </a:ln>
                              <a:extLst>
                                <a:ext uri="{91240B29-F687-4F45-9708-019B960494DF}">
                                  <a14:hiddenLine xmlns:a14="http://schemas.microsoft.com/office/drawing/2010/main" w="25400">
                                    <a:solidFill>
                                      <a:srgbClr val="000000"/>
                                    </a:solidFill>
                                    <a:miter lim="800000"/>
                                    <a:headEnd/>
                                    <a:tailEnd/>
                                  </a14:hiddenLine>
                                </a:ext>
                              </a:extLst>
                            </wps:spPr>
                            <wps:txbx>
                              <w:txbxContent>
                                <w:sdt>
                                  <w:sdtPr>
                                    <w:rPr>
                                      <w:color w:val="0070C0"/>
                                      <w:sz w:val="28"/>
                                      <w:szCs w:val="28"/>
                                    </w:rPr>
                                    <w:alias w:val="Date"/>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B27C5EB" w14:textId="77777777" w:rsidR="00A257C9" w:rsidRPr="00E060F9" w:rsidRDefault="00A257C9" w:rsidP="00A257C9">
                                      <w:pPr>
                                        <w:pStyle w:val="NoSpacing"/>
                                        <w:jc w:val="right"/>
                                        <w:rPr>
                                          <w:color w:val="0070C0"/>
                                          <w:sz w:val="28"/>
                                          <w:szCs w:val="28"/>
                                        </w:rPr>
                                      </w:pPr>
                                      <w:r w:rsidRPr="00E060F9">
                                        <w:rPr>
                                          <w:color w:val="0070C0"/>
                                          <w:sz w:val="28"/>
                                          <w:szCs w:val="28"/>
                                        </w:rPr>
                                        <w:t xml:space="preserve">     </w:t>
                                      </w:r>
                                    </w:p>
                                  </w:sdtContent>
                                </w:sdt>
                                <w:p w14:paraId="6FE0B44D" w14:textId="77777777" w:rsidR="00A257C9" w:rsidRPr="00E060F9" w:rsidRDefault="00A257C9" w:rsidP="00A257C9">
                                  <w:pPr>
                                    <w:rPr>
                                      <w:color w:val="0070C0"/>
                                      <w:sz w:val="28"/>
                                      <w:szCs w:val="28"/>
                                    </w:rPr>
                                  </w:pPr>
                                </w:p>
                              </w:txbxContent>
                            </wps:txbx>
                            <wps:bodyPr rot="0" vert="horz" wrap="square" lIns="91440" tIns="0" rIns="182880" bIns="0" anchor="ctr" anchorCtr="0" upright="1">
                              <a:noAutofit/>
                            </wps:bodyPr>
                          </wps:wsp>
                          <wpg:grpSp>
                            <wpg:cNvPr id="79" name="Group 6"/>
                            <wpg:cNvGrpSpPr>
                              <a:grpSpLocks/>
                            </wpg:cNvGrpSpPr>
                            <wpg:grpSpPr bwMode="auto">
                              <a:xfrm>
                                <a:off x="762" y="42100"/>
                                <a:ext cx="20574" cy="49103"/>
                                <a:chOff x="806" y="42118"/>
                                <a:chExt cx="13062" cy="31210"/>
                              </a:xfrm>
                            </wpg:grpSpPr>
                            <wpg:grpSp>
                              <wpg:cNvPr id="80" name="Group 7"/>
                              <wpg:cNvGrpSpPr>
                                <a:grpSpLocks noChangeAspect="1"/>
                              </wpg:cNvGrpSpPr>
                              <wpg:grpSpPr bwMode="auto">
                                <a:xfrm>
                                  <a:off x="1410" y="42118"/>
                                  <a:ext cx="10478" cy="31210"/>
                                  <a:chOff x="1410" y="42118"/>
                                  <a:chExt cx="10477" cy="31210"/>
                                </a:xfrm>
                              </wpg:grpSpPr>
                              <wps:wsp>
                                <wps:cNvPr id="81" name="Freeform 20"/>
                                <wps:cNvSpPr>
                                  <a:spLocks/>
                                </wps:cNvSpPr>
                                <wps:spPr bwMode="auto">
                                  <a:xfrm>
                                    <a:off x="3696" y="62168"/>
                                    <a:ext cx="1937" cy="6985"/>
                                  </a:xfrm>
                                  <a:custGeom>
                                    <a:avLst/>
                                    <a:gdLst>
                                      <a:gd name="T0" fmla="*/ 0 w 122"/>
                                      <a:gd name="T1" fmla="*/ 0 h 440"/>
                                      <a:gd name="T2" fmla="*/ 61913 w 122"/>
                                      <a:gd name="T3" fmla="*/ 241300 h 440"/>
                                      <a:gd name="T4" fmla="*/ 133350 w 122"/>
                                      <a:gd name="T5" fmla="*/ 482600 h 440"/>
                                      <a:gd name="T6" fmla="*/ 193675 w 122"/>
                                      <a:gd name="T7" fmla="*/ 661988 h 440"/>
                                      <a:gd name="T8" fmla="*/ 193675 w 122"/>
                                      <a:gd name="T9" fmla="*/ 698500 h 440"/>
                                      <a:gd name="T10" fmla="*/ 120650 w 122"/>
                                      <a:gd name="T11" fmla="*/ 485775 h 440"/>
                                      <a:gd name="T12" fmla="*/ 61913 w 122"/>
                                      <a:gd name="T13" fmla="*/ 285750 h 440"/>
                                      <a:gd name="T14" fmla="*/ 9525 w 122"/>
                                      <a:gd name="T15" fmla="*/ 84138 h 440"/>
                                      <a:gd name="T16" fmla="*/ 0 w 122"/>
                                      <a:gd name="T17" fmla="*/ 0 h 44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82" name="Freeform 21"/>
                                <wps:cNvSpPr>
                                  <a:spLocks/>
                                </wps:cNvSpPr>
                                <wps:spPr bwMode="auto">
                                  <a:xfrm>
                                    <a:off x="5728" y="69058"/>
                                    <a:ext cx="1842" cy="4270"/>
                                  </a:xfrm>
                                  <a:custGeom>
                                    <a:avLst/>
                                    <a:gdLst>
                                      <a:gd name="T0" fmla="*/ 0 w 116"/>
                                      <a:gd name="T1" fmla="*/ 0 h 269"/>
                                      <a:gd name="T2" fmla="*/ 12700 w 116"/>
                                      <a:gd name="T3" fmla="*/ 30163 h 269"/>
                                      <a:gd name="T4" fmla="*/ 58738 w 116"/>
                                      <a:gd name="T5" fmla="*/ 147638 h 269"/>
                                      <a:gd name="T6" fmla="*/ 106363 w 116"/>
                                      <a:gd name="T7" fmla="*/ 265113 h 269"/>
                                      <a:gd name="T8" fmla="*/ 184150 w 116"/>
                                      <a:gd name="T9" fmla="*/ 427038 h 269"/>
                                      <a:gd name="T10" fmla="*/ 171450 w 116"/>
                                      <a:gd name="T11" fmla="*/ 427038 h 269"/>
                                      <a:gd name="T12" fmla="*/ 95250 w 116"/>
                                      <a:gd name="T13" fmla="*/ 268288 h 269"/>
                                      <a:gd name="T14" fmla="*/ 47625 w 116"/>
                                      <a:gd name="T15" fmla="*/ 155575 h 269"/>
                                      <a:gd name="T16" fmla="*/ 1588 w 116"/>
                                      <a:gd name="T17" fmla="*/ 39688 h 269"/>
                                      <a:gd name="T18" fmla="*/ 0 w 116"/>
                                      <a:gd name="T19" fmla="*/ 0 h 269"/>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83" name="Freeform 22"/>
                                <wps:cNvSpPr>
                                  <a:spLocks/>
                                </wps:cNvSpPr>
                                <wps:spPr bwMode="auto">
                                  <a:xfrm>
                                    <a:off x="1410" y="42118"/>
                                    <a:ext cx="2223" cy="20193"/>
                                  </a:xfrm>
                                  <a:custGeom>
                                    <a:avLst/>
                                    <a:gdLst>
                                      <a:gd name="T0" fmla="*/ 0 w 140"/>
                                      <a:gd name="T1" fmla="*/ 0 h 1272"/>
                                      <a:gd name="T2" fmla="*/ 0 w 140"/>
                                      <a:gd name="T3" fmla="*/ 0 h 1272"/>
                                      <a:gd name="T4" fmla="*/ 1588 w 140"/>
                                      <a:gd name="T5" fmla="*/ 125413 h 1272"/>
                                      <a:gd name="T6" fmla="*/ 4763 w 140"/>
                                      <a:gd name="T7" fmla="*/ 252413 h 1272"/>
                                      <a:gd name="T8" fmla="*/ 19050 w 140"/>
                                      <a:gd name="T9" fmla="*/ 503238 h 1272"/>
                                      <a:gd name="T10" fmla="*/ 36513 w 140"/>
                                      <a:gd name="T11" fmla="*/ 755650 h 1272"/>
                                      <a:gd name="T12" fmla="*/ 61913 w 140"/>
                                      <a:gd name="T13" fmla="*/ 1006475 h 1272"/>
                                      <a:gd name="T14" fmla="*/ 92075 w 140"/>
                                      <a:gd name="T15" fmla="*/ 1257300 h 1272"/>
                                      <a:gd name="T16" fmla="*/ 131763 w 140"/>
                                      <a:gd name="T17" fmla="*/ 1504950 h 1272"/>
                                      <a:gd name="T18" fmla="*/ 169863 w 140"/>
                                      <a:gd name="T19" fmla="*/ 1724025 h 1272"/>
                                      <a:gd name="T20" fmla="*/ 214313 w 140"/>
                                      <a:gd name="T21" fmla="*/ 1941513 h 1272"/>
                                      <a:gd name="T22" fmla="*/ 222250 w 140"/>
                                      <a:gd name="T23" fmla="*/ 2019300 h 1272"/>
                                      <a:gd name="T24" fmla="*/ 219075 w 140"/>
                                      <a:gd name="T25" fmla="*/ 2003425 h 1272"/>
                                      <a:gd name="T26" fmla="*/ 166688 w 140"/>
                                      <a:gd name="T27" fmla="*/ 1755775 h 1272"/>
                                      <a:gd name="T28" fmla="*/ 122238 w 140"/>
                                      <a:gd name="T29" fmla="*/ 1506538 h 1272"/>
                                      <a:gd name="T30" fmla="*/ 84138 w 140"/>
                                      <a:gd name="T31" fmla="*/ 1257300 h 1272"/>
                                      <a:gd name="T32" fmla="*/ 55563 w 140"/>
                                      <a:gd name="T33" fmla="*/ 1006475 h 1272"/>
                                      <a:gd name="T34" fmla="*/ 31750 w 140"/>
                                      <a:gd name="T35" fmla="*/ 755650 h 1272"/>
                                      <a:gd name="T36" fmla="*/ 14288 w 140"/>
                                      <a:gd name="T37" fmla="*/ 503238 h 1272"/>
                                      <a:gd name="T38" fmla="*/ 3175 w 140"/>
                                      <a:gd name="T39" fmla="*/ 252413 h 1272"/>
                                      <a:gd name="T40" fmla="*/ 0 w 140"/>
                                      <a:gd name="T41" fmla="*/ 125413 h 1272"/>
                                      <a:gd name="T42" fmla="*/ 0 w 140"/>
                                      <a:gd name="T43" fmla="*/ 0 h 1272"/>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 name="T60" fmla="*/ 0 60000 65536"/>
                                      <a:gd name="T61" fmla="*/ 0 60000 65536"/>
                                      <a:gd name="T62" fmla="*/ 0 60000 65536"/>
                                      <a:gd name="T63" fmla="*/ 0 60000 65536"/>
                                      <a:gd name="T64" fmla="*/ 0 60000 65536"/>
                                      <a:gd name="T65" fmla="*/ 0 60000 65536"/>
                                    </a:gdLst>
                                    <a:ahLst/>
                                    <a:cxnLst>
                                      <a:cxn ang="T44">
                                        <a:pos x="T0" y="T1"/>
                                      </a:cxn>
                                      <a:cxn ang="T45">
                                        <a:pos x="T2" y="T3"/>
                                      </a:cxn>
                                      <a:cxn ang="T46">
                                        <a:pos x="T4" y="T5"/>
                                      </a:cxn>
                                      <a:cxn ang="T47">
                                        <a:pos x="T6" y="T7"/>
                                      </a:cxn>
                                      <a:cxn ang="T48">
                                        <a:pos x="T8" y="T9"/>
                                      </a:cxn>
                                      <a:cxn ang="T49">
                                        <a:pos x="T10" y="T11"/>
                                      </a:cxn>
                                      <a:cxn ang="T50">
                                        <a:pos x="T12" y="T13"/>
                                      </a:cxn>
                                      <a:cxn ang="T51">
                                        <a:pos x="T14" y="T15"/>
                                      </a:cxn>
                                      <a:cxn ang="T52">
                                        <a:pos x="T16" y="T17"/>
                                      </a:cxn>
                                      <a:cxn ang="T53">
                                        <a:pos x="T18" y="T19"/>
                                      </a:cxn>
                                      <a:cxn ang="T54">
                                        <a:pos x="T20" y="T21"/>
                                      </a:cxn>
                                      <a:cxn ang="T55">
                                        <a:pos x="T22" y="T23"/>
                                      </a:cxn>
                                      <a:cxn ang="T56">
                                        <a:pos x="T24" y="T25"/>
                                      </a:cxn>
                                      <a:cxn ang="T57">
                                        <a:pos x="T26" y="T27"/>
                                      </a:cxn>
                                      <a:cxn ang="T58">
                                        <a:pos x="T28" y="T29"/>
                                      </a:cxn>
                                      <a:cxn ang="T59">
                                        <a:pos x="T30" y="T31"/>
                                      </a:cxn>
                                      <a:cxn ang="T60">
                                        <a:pos x="T32" y="T33"/>
                                      </a:cxn>
                                      <a:cxn ang="T61">
                                        <a:pos x="T34" y="T35"/>
                                      </a:cxn>
                                      <a:cxn ang="T62">
                                        <a:pos x="T36" y="T37"/>
                                      </a:cxn>
                                      <a:cxn ang="T63">
                                        <a:pos x="T38" y="T39"/>
                                      </a:cxn>
                                      <a:cxn ang="T64">
                                        <a:pos x="T40" y="T41"/>
                                      </a:cxn>
                                      <a:cxn ang="T65">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84" name="Freeform 23"/>
                                <wps:cNvSpPr>
                                  <a:spLocks/>
                                </wps:cNvSpPr>
                                <wps:spPr bwMode="auto">
                                  <a:xfrm>
                                    <a:off x="3410" y="48611"/>
                                    <a:ext cx="715" cy="13557"/>
                                  </a:xfrm>
                                  <a:custGeom>
                                    <a:avLst/>
                                    <a:gdLst>
                                      <a:gd name="T0" fmla="*/ 71438 w 45"/>
                                      <a:gd name="T1" fmla="*/ 0 h 854"/>
                                      <a:gd name="T2" fmla="*/ 71438 w 45"/>
                                      <a:gd name="T3" fmla="*/ 0 h 854"/>
                                      <a:gd name="T4" fmla="*/ 55563 w 45"/>
                                      <a:gd name="T5" fmla="*/ 104775 h 854"/>
                                      <a:gd name="T6" fmla="*/ 41275 w 45"/>
                                      <a:gd name="T7" fmla="*/ 211138 h 854"/>
                                      <a:gd name="T8" fmla="*/ 22225 w 45"/>
                                      <a:gd name="T9" fmla="*/ 423863 h 854"/>
                                      <a:gd name="T10" fmla="*/ 9525 w 45"/>
                                      <a:gd name="T11" fmla="*/ 636588 h 854"/>
                                      <a:gd name="T12" fmla="*/ 4763 w 45"/>
                                      <a:gd name="T13" fmla="*/ 847725 h 854"/>
                                      <a:gd name="T14" fmla="*/ 9525 w 45"/>
                                      <a:gd name="T15" fmla="*/ 1062038 h 854"/>
                                      <a:gd name="T16" fmla="*/ 22225 w 45"/>
                                      <a:gd name="T17" fmla="*/ 1274763 h 854"/>
                                      <a:gd name="T18" fmla="*/ 28575 w 45"/>
                                      <a:gd name="T19" fmla="*/ 1355725 h 854"/>
                                      <a:gd name="T20" fmla="*/ 28575 w 45"/>
                                      <a:gd name="T21" fmla="*/ 1350963 h 854"/>
                                      <a:gd name="T22" fmla="*/ 14288 w 45"/>
                                      <a:gd name="T23" fmla="*/ 1292225 h 854"/>
                                      <a:gd name="T24" fmla="*/ 12700 w 45"/>
                                      <a:gd name="T25" fmla="*/ 1274763 h 854"/>
                                      <a:gd name="T26" fmla="*/ 1588 w 45"/>
                                      <a:gd name="T27" fmla="*/ 1062038 h 854"/>
                                      <a:gd name="T28" fmla="*/ 0 w 45"/>
                                      <a:gd name="T29" fmla="*/ 847725 h 854"/>
                                      <a:gd name="T30" fmla="*/ 4763 w 45"/>
                                      <a:gd name="T31" fmla="*/ 636588 h 854"/>
                                      <a:gd name="T32" fmla="*/ 19050 w 45"/>
                                      <a:gd name="T33" fmla="*/ 423863 h 854"/>
                                      <a:gd name="T34" fmla="*/ 39688 w 45"/>
                                      <a:gd name="T35" fmla="*/ 209550 h 854"/>
                                      <a:gd name="T36" fmla="*/ 53975 w 45"/>
                                      <a:gd name="T37" fmla="*/ 104775 h 854"/>
                                      <a:gd name="T38" fmla="*/ 71438 w 45"/>
                                      <a:gd name="T39" fmla="*/ 0 h 854"/>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 name="T57" fmla="*/ 0 60000 65536"/>
                                      <a:gd name="T58" fmla="*/ 0 60000 65536"/>
                                      <a:gd name="T59" fmla="*/ 0 60000 65536"/>
                                    </a:gdLst>
                                    <a:ahLst/>
                                    <a:cxnLst>
                                      <a:cxn ang="T40">
                                        <a:pos x="T0" y="T1"/>
                                      </a:cxn>
                                      <a:cxn ang="T41">
                                        <a:pos x="T2" y="T3"/>
                                      </a:cxn>
                                      <a:cxn ang="T42">
                                        <a:pos x="T4" y="T5"/>
                                      </a:cxn>
                                      <a:cxn ang="T43">
                                        <a:pos x="T6" y="T7"/>
                                      </a:cxn>
                                      <a:cxn ang="T44">
                                        <a:pos x="T8" y="T9"/>
                                      </a:cxn>
                                      <a:cxn ang="T45">
                                        <a:pos x="T10" y="T11"/>
                                      </a:cxn>
                                      <a:cxn ang="T46">
                                        <a:pos x="T12" y="T13"/>
                                      </a:cxn>
                                      <a:cxn ang="T47">
                                        <a:pos x="T14" y="T15"/>
                                      </a:cxn>
                                      <a:cxn ang="T48">
                                        <a:pos x="T16" y="T17"/>
                                      </a:cxn>
                                      <a:cxn ang="T49">
                                        <a:pos x="T18" y="T19"/>
                                      </a:cxn>
                                      <a:cxn ang="T50">
                                        <a:pos x="T20" y="T21"/>
                                      </a:cxn>
                                      <a:cxn ang="T51">
                                        <a:pos x="T22" y="T23"/>
                                      </a:cxn>
                                      <a:cxn ang="T52">
                                        <a:pos x="T24" y="T25"/>
                                      </a:cxn>
                                      <a:cxn ang="T53">
                                        <a:pos x="T26" y="T27"/>
                                      </a:cxn>
                                      <a:cxn ang="T54">
                                        <a:pos x="T28" y="T29"/>
                                      </a:cxn>
                                      <a:cxn ang="T55">
                                        <a:pos x="T30" y="T31"/>
                                      </a:cxn>
                                      <a:cxn ang="T56">
                                        <a:pos x="T32" y="T33"/>
                                      </a:cxn>
                                      <a:cxn ang="T57">
                                        <a:pos x="T34" y="T35"/>
                                      </a:cxn>
                                      <a:cxn ang="T58">
                                        <a:pos x="T36" y="T37"/>
                                      </a:cxn>
                                      <a:cxn ang="T59">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85" name="Freeform 24"/>
                                <wps:cNvSpPr>
                                  <a:spLocks/>
                                </wps:cNvSpPr>
                                <wps:spPr bwMode="auto">
                                  <a:xfrm>
                                    <a:off x="3633" y="62311"/>
                                    <a:ext cx="2444" cy="9985"/>
                                  </a:xfrm>
                                  <a:custGeom>
                                    <a:avLst/>
                                    <a:gdLst>
                                      <a:gd name="T0" fmla="*/ 0 w 154"/>
                                      <a:gd name="T1" fmla="*/ 0 h 629"/>
                                      <a:gd name="T2" fmla="*/ 15875 w 154"/>
                                      <a:gd name="T3" fmla="*/ 69850 h 629"/>
                                      <a:gd name="T4" fmla="*/ 33338 w 154"/>
                                      <a:gd name="T5" fmla="*/ 200025 h 629"/>
                                      <a:gd name="T6" fmla="*/ 53975 w 154"/>
                                      <a:gd name="T7" fmla="*/ 328613 h 629"/>
                                      <a:gd name="T8" fmla="*/ 84138 w 154"/>
                                      <a:gd name="T9" fmla="*/ 465138 h 629"/>
                                      <a:gd name="T10" fmla="*/ 119063 w 154"/>
                                      <a:gd name="T11" fmla="*/ 603250 h 629"/>
                                      <a:gd name="T12" fmla="*/ 158750 w 154"/>
                                      <a:gd name="T13" fmla="*/ 739775 h 629"/>
                                      <a:gd name="T14" fmla="*/ 190500 w 154"/>
                                      <a:gd name="T15" fmla="*/ 827088 h 629"/>
                                      <a:gd name="T16" fmla="*/ 223838 w 154"/>
                                      <a:gd name="T17" fmla="*/ 914400 h 629"/>
                                      <a:gd name="T18" fmla="*/ 241300 w 154"/>
                                      <a:gd name="T19" fmla="*/ 981075 h 629"/>
                                      <a:gd name="T20" fmla="*/ 244475 w 154"/>
                                      <a:gd name="T21" fmla="*/ 998538 h 629"/>
                                      <a:gd name="T22" fmla="*/ 222250 w 154"/>
                                      <a:gd name="T23" fmla="*/ 944563 h 629"/>
                                      <a:gd name="T24" fmla="*/ 182563 w 154"/>
                                      <a:gd name="T25" fmla="*/ 844550 h 629"/>
                                      <a:gd name="T26" fmla="*/ 147638 w 154"/>
                                      <a:gd name="T27" fmla="*/ 742950 h 629"/>
                                      <a:gd name="T28" fmla="*/ 106363 w 154"/>
                                      <a:gd name="T29" fmla="*/ 608013 h 629"/>
                                      <a:gd name="T30" fmla="*/ 74613 w 154"/>
                                      <a:gd name="T31" fmla="*/ 468313 h 629"/>
                                      <a:gd name="T32" fmla="*/ 44450 w 154"/>
                                      <a:gd name="T33" fmla="*/ 328613 h 629"/>
                                      <a:gd name="T34" fmla="*/ 19050 w 154"/>
                                      <a:gd name="T35" fmla="*/ 165100 h 629"/>
                                      <a:gd name="T36" fmla="*/ 0 w 154"/>
                                      <a:gd name="T37" fmla="*/ 0 h 629"/>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86" name="Freeform 25"/>
                                <wps:cNvSpPr>
                                  <a:spLocks/>
                                </wps:cNvSpPr>
                                <wps:spPr bwMode="auto">
                                  <a:xfrm>
                                    <a:off x="6204" y="72233"/>
                                    <a:ext cx="524" cy="1095"/>
                                  </a:xfrm>
                                  <a:custGeom>
                                    <a:avLst/>
                                    <a:gdLst>
                                      <a:gd name="T0" fmla="*/ 0 w 33"/>
                                      <a:gd name="T1" fmla="*/ 0 h 69"/>
                                      <a:gd name="T2" fmla="*/ 52388 w 33"/>
                                      <a:gd name="T3" fmla="*/ 109538 h 69"/>
                                      <a:gd name="T4" fmla="*/ 38100 w 33"/>
                                      <a:gd name="T5" fmla="*/ 109538 h 69"/>
                                      <a:gd name="T6" fmla="*/ 19050 w 33"/>
                                      <a:gd name="T7" fmla="*/ 55563 h 69"/>
                                      <a:gd name="T8" fmla="*/ 0 w 33"/>
                                      <a:gd name="T9" fmla="*/ 0 h 69"/>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69">
                                        <a:moveTo>
                                          <a:pt x="0" y="0"/>
                                        </a:moveTo>
                                        <a:lnTo>
                                          <a:pt x="33" y="69"/>
                                        </a:lnTo>
                                        <a:lnTo>
                                          <a:pt x="24" y="69"/>
                                        </a:lnTo>
                                        <a:lnTo>
                                          <a:pt x="12" y="3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87" name="Freeform 26"/>
                                <wps:cNvSpPr>
                                  <a:spLocks/>
                                </wps:cNvSpPr>
                                <wps:spPr bwMode="auto">
                                  <a:xfrm>
                                    <a:off x="3553" y="61533"/>
                                    <a:ext cx="238" cy="1476"/>
                                  </a:xfrm>
                                  <a:custGeom>
                                    <a:avLst/>
                                    <a:gdLst>
                                      <a:gd name="T0" fmla="*/ 0 w 15"/>
                                      <a:gd name="T1" fmla="*/ 0 h 93"/>
                                      <a:gd name="T2" fmla="*/ 14288 w 15"/>
                                      <a:gd name="T3" fmla="*/ 58738 h 93"/>
                                      <a:gd name="T4" fmla="*/ 14288 w 15"/>
                                      <a:gd name="T5" fmla="*/ 63500 h 93"/>
                                      <a:gd name="T6" fmla="*/ 23813 w 15"/>
                                      <a:gd name="T7" fmla="*/ 147638 h 93"/>
                                      <a:gd name="T8" fmla="*/ 7938 w 15"/>
                                      <a:gd name="T9" fmla="*/ 77788 h 93"/>
                                      <a:gd name="T10" fmla="*/ 0 w 15"/>
                                      <a:gd name="T11" fmla="*/ 0 h 9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3">
                                        <a:moveTo>
                                          <a:pt x="0" y="0"/>
                                        </a:moveTo>
                                        <a:lnTo>
                                          <a:pt x="9" y="37"/>
                                        </a:lnTo>
                                        <a:lnTo>
                                          <a:pt x="9" y="40"/>
                                        </a:lnTo>
                                        <a:lnTo>
                                          <a:pt x="15" y="93"/>
                                        </a:lnTo>
                                        <a:lnTo>
                                          <a:pt x="5" y="49"/>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88" name="Freeform 27"/>
                                <wps:cNvSpPr>
                                  <a:spLocks/>
                                </wps:cNvSpPr>
                                <wps:spPr bwMode="auto">
                                  <a:xfrm>
                                    <a:off x="5633" y="56897"/>
                                    <a:ext cx="6255" cy="12161"/>
                                  </a:xfrm>
                                  <a:custGeom>
                                    <a:avLst/>
                                    <a:gdLst>
                                      <a:gd name="T0" fmla="*/ 625475 w 394"/>
                                      <a:gd name="T1" fmla="*/ 0 h 766"/>
                                      <a:gd name="T2" fmla="*/ 625475 w 394"/>
                                      <a:gd name="T3" fmla="*/ 0 h 766"/>
                                      <a:gd name="T4" fmla="*/ 565150 w 394"/>
                                      <a:gd name="T5" fmla="*/ 60325 h 766"/>
                                      <a:gd name="T6" fmla="*/ 506413 w 394"/>
                                      <a:gd name="T7" fmla="*/ 122238 h 766"/>
                                      <a:gd name="T8" fmla="*/ 450850 w 394"/>
                                      <a:gd name="T9" fmla="*/ 185738 h 766"/>
                                      <a:gd name="T10" fmla="*/ 395288 w 394"/>
                                      <a:gd name="T11" fmla="*/ 254000 h 766"/>
                                      <a:gd name="T12" fmla="*/ 328613 w 394"/>
                                      <a:gd name="T13" fmla="*/ 346075 h 766"/>
                                      <a:gd name="T14" fmla="*/ 266700 w 394"/>
                                      <a:gd name="T15" fmla="*/ 438150 h 766"/>
                                      <a:gd name="T16" fmla="*/ 207963 w 394"/>
                                      <a:gd name="T17" fmla="*/ 538163 h 766"/>
                                      <a:gd name="T18" fmla="*/ 155575 w 394"/>
                                      <a:gd name="T19" fmla="*/ 638175 h 766"/>
                                      <a:gd name="T20" fmla="*/ 109538 w 394"/>
                                      <a:gd name="T21" fmla="*/ 741363 h 766"/>
                                      <a:gd name="T22" fmla="*/ 71438 w 394"/>
                                      <a:gd name="T23" fmla="*/ 849313 h 766"/>
                                      <a:gd name="T24" fmla="*/ 41275 w 394"/>
                                      <a:gd name="T25" fmla="*/ 958850 h 766"/>
                                      <a:gd name="T26" fmla="*/ 22225 w 394"/>
                                      <a:gd name="T27" fmla="*/ 1068388 h 766"/>
                                      <a:gd name="T28" fmla="*/ 11113 w 394"/>
                                      <a:gd name="T29" fmla="*/ 1184275 h 766"/>
                                      <a:gd name="T30" fmla="*/ 9525 w 394"/>
                                      <a:gd name="T31" fmla="*/ 1216025 h 766"/>
                                      <a:gd name="T32" fmla="*/ 0 w 394"/>
                                      <a:gd name="T33" fmla="*/ 1189038 h 766"/>
                                      <a:gd name="T34" fmla="*/ 1588 w 394"/>
                                      <a:gd name="T35" fmla="*/ 1181100 h 766"/>
                                      <a:gd name="T36" fmla="*/ 11113 w 394"/>
                                      <a:gd name="T37" fmla="*/ 1068388 h 766"/>
                                      <a:gd name="T38" fmla="*/ 33338 w 394"/>
                                      <a:gd name="T39" fmla="*/ 957263 h 766"/>
                                      <a:gd name="T40" fmla="*/ 63500 w 394"/>
                                      <a:gd name="T41" fmla="*/ 846138 h 766"/>
                                      <a:gd name="T42" fmla="*/ 103188 w 394"/>
                                      <a:gd name="T43" fmla="*/ 739775 h 766"/>
                                      <a:gd name="T44" fmla="*/ 149225 w 394"/>
                                      <a:gd name="T45" fmla="*/ 635000 h 766"/>
                                      <a:gd name="T46" fmla="*/ 201613 w 394"/>
                                      <a:gd name="T47" fmla="*/ 533400 h 766"/>
                                      <a:gd name="T48" fmla="*/ 260350 w 394"/>
                                      <a:gd name="T49" fmla="*/ 436563 h 766"/>
                                      <a:gd name="T50" fmla="*/ 323850 w 394"/>
                                      <a:gd name="T51" fmla="*/ 341313 h 766"/>
                                      <a:gd name="T52" fmla="*/ 393700 w 394"/>
                                      <a:gd name="T53" fmla="*/ 250825 h 766"/>
                                      <a:gd name="T54" fmla="*/ 447675 w 394"/>
                                      <a:gd name="T55" fmla="*/ 184150 h 766"/>
                                      <a:gd name="T56" fmla="*/ 504825 w 394"/>
                                      <a:gd name="T57" fmla="*/ 120650 h 766"/>
                                      <a:gd name="T58" fmla="*/ 561975 w 394"/>
                                      <a:gd name="T59" fmla="*/ 58738 h 766"/>
                                      <a:gd name="T60" fmla="*/ 625475 w 394"/>
                                      <a:gd name="T61" fmla="*/ 0 h 766"/>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89" name="Freeform 28"/>
                                <wps:cNvSpPr>
                                  <a:spLocks/>
                                </wps:cNvSpPr>
                                <wps:spPr bwMode="auto">
                                  <a:xfrm>
                                    <a:off x="5633" y="69153"/>
                                    <a:ext cx="571" cy="3080"/>
                                  </a:xfrm>
                                  <a:custGeom>
                                    <a:avLst/>
                                    <a:gdLst>
                                      <a:gd name="T0" fmla="*/ 0 w 36"/>
                                      <a:gd name="T1" fmla="*/ 0 h 194"/>
                                      <a:gd name="T2" fmla="*/ 9525 w 36"/>
                                      <a:gd name="T3" fmla="*/ 25400 h 194"/>
                                      <a:gd name="T4" fmla="*/ 11113 w 36"/>
                                      <a:gd name="T5" fmla="*/ 30163 h 194"/>
                                      <a:gd name="T6" fmla="*/ 17463 w 36"/>
                                      <a:gd name="T7" fmla="*/ 127000 h 194"/>
                                      <a:gd name="T8" fmla="*/ 31750 w 36"/>
                                      <a:gd name="T9" fmla="*/ 209550 h 194"/>
                                      <a:gd name="T10" fmla="*/ 52388 w 36"/>
                                      <a:gd name="T11" fmla="*/ 293688 h 194"/>
                                      <a:gd name="T12" fmla="*/ 57150 w 36"/>
                                      <a:gd name="T13" fmla="*/ 307975 h 194"/>
                                      <a:gd name="T14" fmla="*/ 33338 w 36"/>
                                      <a:gd name="T15" fmla="*/ 255588 h 194"/>
                                      <a:gd name="T16" fmla="*/ 23813 w 36"/>
                                      <a:gd name="T17" fmla="*/ 230188 h 194"/>
                                      <a:gd name="T18" fmla="*/ 7938 w 36"/>
                                      <a:gd name="T19" fmla="*/ 128588 h 194"/>
                                      <a:gd name="T20" fmla="*/ 1588 w 36"/>
                                      <a:gd name="T21" fmla="*/ 65088 h 194"/>
                                      <a:gd name="T22" fmla="*/ 0 w 36"/>
                                      <a:gd name="T23" fmla="*/ 0 h 194"/>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90" name="Freeform 29"/>
                                <wps:cNvSpPr>
                                  <a:spLocks/>
                                </wps:cNvSpPr>
                                <wps:spPr bwMode="auto">
                                  <a:xfrm>
                                    <a:off x="6077" y="72296"/>
                                    <a:ext cx="493" cy="1032"/>
                                  </a:xfrm>
                                  <a:custGeom>
                                    <a:avLst/>
                                    <a:gdLst>
                                      <a:gd name="T0" fmla="*/ 0 w 31"/>
                                      <a:gd name="T1" fmla="*/ 0 h 65"/>
                                      <a:gd name="T2" fmla="*/ 49213 w 31"/>
                                      <a:gd name="T3" fmla="*/ 103188 h 65"/>
                                      <a:gd name="T4" fmla="*/ 36513 w 31"/>
                                      <a:gd name="T5" fmla="*/ 103188 h 65"/>
                                      <a:gd name="T6" fmla="*/ 0 w 31"/>
                                      <a:gd name="T7" fmla="*/ 0 h 65"/>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5">
                                        <a:moveTo>
                                          <a:pt x="0" y="0"/>
                                        </a:moveTo>
                                        <a:lnTo>
                                          <a:pt x="31" y="65"/>
                                        </a:lnTo>
                                        <a:lnTo>
                                          <a:pt x="23" y="65"/>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91" name="Freeform 30"/>
                                <wps:cNvSpPr>
                                  <a:spLocks/>
                                </wps:cNvSpPr>
                                <wps:spPr bwMode="auto">
                                  <a:xfrm>
                                    <a:off x="5633" y="68788"/>
                                    <a:ext cx="111" cy="666"/>
                                  </a:xfrm>
                                  <a:custGeom>
                                    <a:avLst/>
                                    <a:gdLst>
                                      <a:gd name="T0" fmla="*/ 0 w 7"/>
                                      <a:gd name="T1" fmla="*/ 0 h 42"/>
                                      <a:gd name="T2" fmla="*/ 9525 w 7"/>
                                      <a:gd name="T3" fmla="*/ 26988 h 42"/>
                                      <a:gd name="T4" fmla="*/ 11113 w 7"/>
                                      <a:gd name="T5" fmla="*/ 66675 h 42"/>
                                      <a:gd name="T6" fmla="*/ 9525 w 7"/>
                                      <a:gd name="T7" fmla="*/ 61913 h 42"/>
                                      <a:gd name="T8" fmla="*/ 0 w 7"/>
                                      <a:gd name="T9" fmla="*/ 36513 h 42"/>
                                      <a:gd name="T10" fmla="*/ 0 w 7"/>
                                      <a:gd name="T11" fmla="*/ 0 h 42"/>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2">
                                        <a:moveTo>
                                          <a:pt x="0" y="0"/>
                                        </a:moveTo>
                                        <a:lnTo>
                                          <a:pt x="6" y="17"/>
                                        </a:lnTo>
                                        <a:lnTo>
                                          <a:pt x="7" y="42"/>
                                        </a:lnTo>
                                        <a:lnTo>
                                          <a:pt x="6" y="39"/>
                                        </a:lnTo>
                                        <a:lnTo>
                                          <a:pt x="0" y="23"/>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s:wsp>
                                <wps:cNvPr id="92" name="Freeform 31"/>
                                <wps:cNvSpPr>
                                  <a:spLocks/>
                                </wps:cNvSpPr>
                                <wps:spPr bwMode="auto">
                                  <a:xfrm>
                                    <a:off x="5871" y="71455"/>
                                    <a:ext cx="714" cy="1873"/>
                                  </a:xfrm>
                                  <a:custGeom>
                                    <a:avLst/>
                                    <a:gdLst>
                                      <a:gd name="T0" fmla="*/ 0 w 45"/>
                                      <a:gd name="T1" fmla="*/ 0 h 118"/>
                                      <a:gd name="T2" fmla="*/ 9525 w 45"/>
                                      <a:gd name="T3" fmla="*/ 25400 h 118"/>
                                      <a:gd name="T4" fmla="*/ 33338 w 45"/>
                                      <a:gd name="T5" fmla="*/ 77788 h 118"/>
                                      <a:gd name="T6" fmla="*/ 52388 w 45"/>
                                      <a:gd name="T7" fmla="*/ 133350 h 118"/>
                                      <a:gd name="T8" fmla="*/ 71438 w 45"/>
                                      <a:gd name="T9" fmla="*/ 187325 h 118"/>
                                      <a:gd name="T10" fmla="*/ 69850 w 45"/>
                                      <a:gd name="T11" fmla="*/ 187325 h 118"/>
                                      <a:gd name="T12" fmla="*/ 20638 w 45"/>
                                      <a:gd name="T13" fmla="*/ 84138 h 118"/>
                                      <a:gd name="T14" fmla="*/ 17463 w 45"/>
                                      <a:gd name="T15" fmla="*/ 66675 h 118"/>
                                      <a:gd name="T16" fmla="*/ 0 w 45"/>
                                      <a:gd name="T17" fmla="*/ 0 h 118"/>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lumMod val="100000"/>
                                      <a:lumOff val="0"/>
                                    </a:schemeClr>
                                  </a:solidFill>
                                  <a:ln w="0">
                                    <a:solidFill>
                                      <a:schemeClr val="tx2">
                                        <a:lumMod val="100000"/>
                                        <a:lumOff val="0"/>
                                      </a:schemeClr>
                                    </a:solidFill>
                                    <a:round/>
                                    <a:headEnd/>
                                    <a:tailEnd/>
                                  </a:ln>
                                </wps:spPr>
                                <wps:bodyPr rot="0" vert="horz" wrap="square" lIns="91440" tIns="45720" rIns="91440" bIns="45720" anchor="t" anchorCtr="0" upright="1">
                                  <a:noAutofit/>
                                </wps:bodyPr>
                              </wps:wsp>
                            </wpg:grpSp>
                            <wpg:grpSp>
                              <wpg:cNvPr id="93" name="Group 20"/>
                              <wpg:cNvGrpSpPr>
                                <a:grpSpLocks noChangeAspect="1"/>
                              </wpg:cNvGrpSpPr>
                              <wpg:grpSpPr bwMode="auto">
                                <a:xfrm>
                                  <a:off x="806" y="48269"/>
                                  <a:ext cx="13063" cy="25059"/>
                                  <a:chOff x="806" y="46499"/>
                                  <a:chExt cx="8747" cy="16779"/>
                                </a:xfrm>
                              </wpg:grpSpPr>
                              <wps:wsp>
                                <wps:cNvPr id="94" name="Freeform 8"/>
                                <wps:cNvSpPr>
                                  <a:spLocks/>
                                </wps:cNvSpPr>
                                <wps:spPr bwMode="auto">
                                  <a:xfrm>
                                    <a:off x="1187" y="51897"/>
                                    <a:ext cx="1984" cy="7143"/>
                                  </a:xfrm>
                                  <a:custGeom>
                                    <a:avLst/>
                                    <a:gdLst>
                                      <a:gd name="T0" fmla="*/ 0 w 125"/>
                                      <a:gd name="T1" fmla="*/ 0 h 450"/>
                                      <a:gd name="T2" fmla="*/ 65088 w 125"/>
                                      <a:gd name="T3" fmla="*/ 246063 h 450"/>
                                      <a:gd name="T4" fmla="*/ 136525 w 125"/>
                                      <a:gd name="T5" fmla="*/ 490538 h 450"/>
                                      <a:gd name="T6" fmla="*/ 198438 w 125"/>
                                      <a:gd name="T7" fmla="*/ 674688 h 450"/>
                                      <a:gd name="T8" fmla="*/ 198438 w 125"/>
                                      <a:gd name="T9" fmla="*/ 714375 h 450"/>
                                      <a:gd name="T10" fmla="*/ 125413 w 125"/>
                                      <a:gd name="T11" fmla="*/ 493713 h 450"/>
                                      <a:gd name="T12" fmla="*/ 65088 w 125"/>
                                      <a:gd name="T13" fmla="*/ 290513 h 450"/>
                                      <a:gd name="T14" fmla="*/ 11113 w 125"/>
                                      <a:gd name="T15" fmla="*/ 85725 h 450"/>
                                      <a:gd name="T16" fmla="*/ 0 w 125"/>
                                      <a:gd name="T17" fmla="*/ 0 h 450"/>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95" name="Freeform 9"/>
                                <wps:cNvSpPr>
                                  <a:spLocks/>
                                </wps:cNvSpPr>
                                <wps:spPr bwMode="auto">
                                  <a:xfrm>
                                    <a:off x="3282" y="58913"/>
                                    <a:ext cx="1874" cy="4366"/>
                                  </a:xfrm>
                                  <a:custGeom>
                                    <a:avLst/>
                                    <a:gdLst>
                                      <a:gd name="T0" fmla="*/ 0 w 118"/>
                                      <a:gd name="T1" fmla="*/ 0 h 275"/>
                                      <a:gd name="T2" fmla="*/ 12700 w 118"/>
                                      <a:gd name="T3" fmla="*/ 31750 h 275"/>
                                      <a:gd name="T4" fmla="*/ 58738 w 118"/>
                                      <a:gd name="T5" fmla="*/ 152400 h 275"/>
                                      <a:gd name="T6" fmla="*/ 109538 w 118"/>
                                      <a:gd name="T7" fmla="*/ 269875 h 275"/>
                                      <a:gd name="T8" fmla="*/ 187325 w 118"/>
                                      <a:gd name="T9" fmla="*/ 436563 h 275"/>
                                      <a:gd name="T10" fmla="*/ 173038 w 118"/>
                                      <a:gd name="T11" fmla="*/ 436563 h 275"/>
                                      <a:gd name="T12" fmla="*/ 96838 w 118"/>
                                      <a:gd name="T13" fmla="*/ 276225 h 275"/>
                                      <a:gd name="T14" fmla="*/ 47625 w 118"/>
                                      <a:gd name="T15" fmla="*/ 158750 h 275"/>
                                      <a:gd name="T16" fmla="*/ 0 w 118"/>
                                      <a:gd name="T17" fmla="*/ 41275 h 275"/>
                                      <a:gd name="T18" fmla="*/ 0 w 118"/>
                                      <a:gd name="T19" fmla="*/ 0 h 275"/>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96" name="Freeform 10"/>
                                <wps:cNvSpPr>
                                  <a:spLocks/>
                                </wps:cNvSpPr>
                                <wps:spPr bwMode="auto">
                                  <a:xfrm>
                                    <a:off x="806" y="50103"/>
                                    <a:ext cx="317" cy="1921"/>
                                  </a:xfrm>
                                  <a:custGeom>
                                    <a:avLst/>
                                    <a:gdLst>
                                      <a:gd name="T0" fmla="*/ 0 w 20"/>
                                      <a:gd name="T1" fmla="*/ 0 h 121"/>
                                      <a:gd name="T2" fmla="*/ 25400 w 20"/>
                                      <a:gd name="T3" fmla="*/ 114300 h 121"/>
                                      <a:gd name="T4" fmla="*/ 31750 w 20"/>
                                      <a:gd name="T5" fmla="*/ 192088 h 121"/>
                                      <a:gd name="T6" fmla="*/ 28575 w 20"/>
                                      <a:gd name="T7" fmla="*/ 177800 h 121"/>
                                      <a:gd name="T8" fmla="*/ 0 w 20"/>
                                      <a:gd name="T9" fmla="*/ 49213 h 121"/>
                                      <a:gd name="T10" fmla="*/ 0 w 20"/>
                                      <a:gd name="T11" fmla="*/ 0 h 121"/>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20" h="121">
                                        <a:moveTo>
                                          <a:pt x="0" y="0"/>
                                        </a:moveTo>
                                        <a:lnTo>
                                          <a:pt x="16" y="72"/>
                                        </a:lnTo>
                                        <a:lnTo>
                                          <a:pt x="20" y="121"/>
                                        </a:lnTo>
                                        <a:lnTo>
                                          <a:pt x="18" y="112"/>
                                        </a:lnTo>
                                        <a:lnTo>
                                          <a:pt x="0" y="31"/>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97" name="Freeform 12"/>
                                <wps:cNvSpPr>
                                  <a:spLocks/>
                                </wps:cNvSpPr>
                                <wps:spPr bwMode="auto">
                                  <a:xfrm>
                                    <a:off x="1123" y="52024"/>
                                    <a:ext cx="2509" cy="10207"/>
                                  </a:xfrm>
                                  <a:custGeom>
                                    <a:avLst/>
                                    <a:gdLst>
                                      <a:gd name="T0" fmla="*/ 0 w 158"/>
                                      <a:gd name="T1" fmla="*/ 0 h 643"/>
                                      <a:gd name="T2" fmla="*/ 17463 w 158"/>
                                      <a:gd name="T3" fmla="*/ 73025 h 643"/>
                                      <a:gd name="T4" fmla="*/ 34925 w 158"/>
                                      <a:gd name="T5" fmla="*/ 204788 h 643"/>
                                      <a:gd name="T6" fmla="*/ 57150 w 158"/>
                                      <a:gd name="T7" fmla="*/ 334963 h 643"/>
                                      <a:gd name="T8" fmla="*/ 87313 w 158"/>
                                      <a:gd name="T9" fmla="*/ 477838 h 643"/>
                                      <a:gd name="T10" fmla="*/ 120650 w 158"/>
                                      <a:gd name="T11" fmla="*/ 617538 h 643"/>
                                      <a:gd name="T12" fmla="*/ 163513 w 158"/>
                                      <a:gd name="T13" fmla="*/ 755650 h 643"/>
                                      <a:gd name="T14" fmla="*/ 195263 w 158"/>
                                      <a:gd name="T15" fmla="*/ 846138 h 643"/>
                                      <a:gd name="T16" fmla="*/ 228600 w 158"/>
                                      <a:gd name="T17" fmla="*/ 933450 h 643"/>
                                      <a:gd name="T18" fmla="*/ 246063 w 158"/>
                                      <a:gd name="T19" fmla="*/ 1003300 h 643"/>
                                      <a:gd name="T20" fmla="*/ 250825 w 158"/>
                                      <a:gd name="T21" fmla="*/ 1020763 h 643"/>
                                      <a:gd name="T22" fmla="*/ 225425 w 158"/>
                                      <a:gd name="T23" fmla="*/ 965200 h 643"/>
                                      <a:gd name="T24" fmla="*/ 187325 w 158"/>
                                      <a:gd name="T25" fmla="*/ 863600 h 643"/>
                                      <a:gd name="T26" fmla="*/ 150813 w 158"/>
                                      <a:gd name="T27" fmla="*/ 758825 h 643"/>
                                      <a:gd name="T28" fmla="*/ 109538 w 158"/>
                                      <a:gd name="T29" fmla="*/ 620713 h 643"/>
                                      <a:gd name="T30" fmla="*/ 74613 w 158"/>
                                      <a:gd name="T31" fmla="*/ 479425 h 643"/>
                                      <a:gd name="T32" fmla="*/ 46038 w 158"/>
                                      <a:gd name="T33" fmla="*/ 336550 h 643"/>
                                      <a:gd name="T34" fmla="*/ 20638 w 158"/>
                                      <a:gd name="T35" fmla="*/ 169863 h 643"/>
                                      <a:gd name="T36" fmla="*/ 0 w 158"/>
                                      <a:gd name="T37" fmla="*/ 0 h 643"/>
                                      <a:gd name="T38" fmla="*/ 0 60000 65536"/>
                                      <a:gd name="T39" fmla="*/ 0 60000 65536"/>
                                      <a:gd name="T40" fmla="*/ 0 60000 65536"/>
                                      <a:gd name="T41" fmla="*/ 0 60000 65536"/>
                                      <a:gd name="T42" fmla="*/ 0 60000 65536"/>
                                      <a:gd name="T43" fmla="*/ 0 60000 65536"/>
                                      <a:gd name="T44" fmla="*/ 0 60000 65536"/>
                                      <a:gd name="T45" fmla="*/ 0 60000 65536"/>
                                      <a:gd name="T46" fmla="*/ 0 60000 65536"/>
                                      <a:gd name="T47" fmla="*/ 0 60000 65536"/>
                                      <a:gd name="T48" fmla="*/ 0 60000 65536"/>
                                      <a:gd name="T49" fmla="*/ 0 60000 65536"/>
                                      <a:gd name="T50" fmla="*/ 0 60000 65536"/>
                                      <a:gd name="T51" fmla="*/ 0 60000 65536"/>
                                      <a:gd name="T52" fmla="*/ 0 60000 65536"/>
                                      <a:gd name="T53" fmla="*/ 0 60000 65536"/>
                                      <a:gd name="T54" fmla="*/ 0 60000 65536"/>
                                      <a:gd name="T55" fmla="*/ 0 60000 65536"/>
                                      <a:gd name="T56" fmla="*/ 0 60000 65536"/>
                                    </a:gdLst>
                                    <a:ahLst/>
                                    <a:cxnLst>
                                      <a:cxn ang="T38">
                                        <a:pos x="T0" y="T1"/>
                                      </a:cxn>
                                      <a:cxn ang="T39">
                                        <a:pos x="T2" y="T3"/>
                                      </a:cxn>
                                      <a:cxn ang="T40">
                                        <a:pos x="T4" y="T5"/>
                                      </a:cxn>
                                      <a:cxn ang="T41">
                                        <a:pos x="T6" y="T7"/>
                                      </a:cxn>
                                      <a:cxn ang="T42">
                                        <a:pos x="T8" y="T9"/>
                                      </a:cxn>
                                      <a:cxn ang="T43">
                                        <a:pos x="T10" y="T11"/>
                                      </a:cxn>
                                      <a:cxn ang="T44">
                                        <a:pos x="T12" y="T13"/>
                                      </a:cxn>
                                      <a:cxn ang="T45">
                                        <a:pos x="T14" y="T15"/>
                                      </a:cxn>
                                      <a:cxn ang="T46">
                                        <a:pos x="T16" y="T17"/>
                                      </a:cxn>
                                      <a:cxn ang="T47">
                                        <a:pos x="T18" y="T19"/>
                                      </a:cxn>
                                      <a:cxn ang="T48">
                                        <a:pos x="T20" y="T21"/>
                                      </a:cxn>
                                      <a:cxn ang="T49">
                                        <a:pos x="T22" y="T23"/>
                                      </a:cxn>
                                      <a:cxn ang="T50">
                                        <a:pos x="T24" y="T25"/>
                                      </a:cxn>
                                      <a:cxn ang="T51">
                                        <a:pos x="T26" y="T27"/>
                                      </a:cxn>
                                      <a:cxn ang="T52">
                                        <a:pos x="T28" y="T29"/>
                                      </a:cxn>
                                      <a:cxn ang="T53">
                                        <a:pos x="T30" y="T31"/>
                                      </a:cxn>
                                      <a:cxn ang="T54">
                                        <a:pos x="T32" y="T33"/>
                                      </a:cxn>
                                      <a:cxn ang="T55">
                                        <a:pos x="T34" y="T35"/>
                                      </a:cxn>
                                      <a:cxn ang="T56">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98" name="Freeform 13"/>
                                <wps:cNvSpPr>
                                  <a:spLocks/>
                                </wps:cNvSpPr>
                                <wps:spPr bwMode="auto">
                                  <a:xfrm>
                                    <a:off x="3759" y="62152"/>
                                    <a:ext cx="524" cy="1127"/>
                                  </a:xfrm>
                                  <a:custGeom>
                                    <a:avLst/>
                                    <a:gdLst>
                                      <a:gd name="T0" fmla="*/ 0 w 33"/>
                                      <a:gd name="T1" fmla="*/ 0 h 71"/>
                                      <a:gd name="T2" fmla="*/ 52388 w 33"/>
                                      <a:gd name="T3" fmla="*/ 112713 h 71"/>
                                      <a:gd name="T4" fmla="*/ 38100 w 33"/>
                                      <a:gd name="T5" fmla="*/ 112713 h 71"/>
                                      <a:gd name="T6" fmla="*/ 17463 w 33"/>
                                      <a:gd name="T7" fmla="*/ 57150 h 71"/>
                                      <a:gd name="T8" fmla="*/ 0 w 33"/>
                                      <a:gd name="T9" fmla="*/ 0 h 71"/>
                                      <a:gd name="T10" fmla="*/ 0 60000 65536"/>
                                      <a:gd name="T11" fmla="*/ 0 60000 65536"/>
                                      <a:gd name="T12" fmla="*/ 0 60000 65536"/>
                                      <a:gd name="T13" fmla="*/ 0 60000 65536"/>
                                      <a:gd name="T14" fmla="*/ 0 60000 65536"/>
                                    </a:gdLst>
                                    <a:ahLst/>
                                    <a:cxnLst>
                                      <a:cxn ang="T10">
                                        <a:pos x="T0" y="T1"/>
                                      </a:cxn>
                                      <a:cxn ang="T11">
                                        <a:pos x="T2" y="T3"/>
                                      </a:cxn>
                                      <a:cxn ang="T12">
                                        <a:pos x="T4" y="T5"/>
                                      </a:cxn>
                                      <a:cxn ang="T13">
                                        <a:pos x="T6" y="T7"/>
                                      </a:cxn>
                                      <a:cxn ang="T14">
                                        <a:pos x="T8" y="T9"/>
                                      </a:cxn>
                                    </a:cxnLst>
                                    <a:rect l="0" t="0" r="r" b="b"/>
                                    <a:pathLst>
                                      <a:path w="33" h="71">
                                        <a:moveTo>
                                          <a:pt x="0" y="0"/>
                                        </a:moveTo>
                                        <a:lnTo>
                                          <a:pt x="33" y="71"/>
                                        </a:lnTo>
                                        <a:lnTo>
                                          <a:pt x="24" y="71"/>
                                        </a:lnTo>
                                        <a:lnTo>
                                          <a:pt x="11" y="3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99" name="Freeform 14"/>
                                <wps:cNvSpPr>
                                  <a:spLocks/>
                                </wps:cNvSpPr>
                                <wps:spPr bwMode="auto">
                                  <a:xfrm>
                                    <a:off x="1060" y="51246"/>
                                    <a:ext cx="238" cy="1508"/>
                                  </a:xfrm>
                                  <a:custGeom>
                                    <a:avLst/>
                                    <a:gdLst>
                                      <a:gd name="T0" fmla="*/ 0 w 15"/>
                                      <a:gd name="T1" fmla="*/ 0 h 95"/>
                                      <a:gd name="T2" fmla="*/ 12700 w 15"/>
                                      <a:gd name="T3" fmla="*/ 58738 h 95"/>
                                      <a:gd name="T4" fmla="*/ 12700 w 15"/>
                                      <a:gd name="T5" fmla="*/ 65088 h 95"/>
                                      <a:gd name="T6" fmla="*/ 23813 w 15"/>
                                      <a:gd name="T7" fmla="*/ 150813 h 95"/>
                                      <a:gd name="T8" fmla="*/ 6350 w 15"/>
                                      <a:gd name="T9" fmla="*/ 77788 h 95"/>
                                      <a:gd name="T10" fmla="*/ 0 w 15"/>
                                      <a:gd name="T11" fmla="*/ 0 h 9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15" h="95">
                                        <a:moveTo>
                                          <a:pt x="0" y="0"/>
                                        </a:moveTo>
                                        <a:lnTo>
                                          <a:pt x="8" y="37"/>
                                        </a:lnTo>
                                        <a:lnTo>
                                          <a:pt x="8" y="41"/>
                                        </a:lnTo>
                                        <a:lnTo>
                                          <a:pt x="15" y="95"/>
                                        </a:lnTo>
                                        <a:lnTo>
                                          <a:pt x="4" y="49"/>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100" name="Freeform 15"/>
                                <wps:cNvSpPr>
                                  <a:spLocks/>
                                </wps:cNvSpPr>
                                <wps:spPr bwMode="auto">
                                  <a:xfrm>
                                    <a:off x="3171" y="46499"/>
                                    <a:ext cx="6382" cy="12414"/>
                                  </a:xfrm>
                                  <a:custGeom>
                                    <a:avLst/>
                                    <a:gdLst>
                                      <a:gd name="T0" fmla="*/ 638175 w 402"/>
                                      <a:gd name="T1" fmla="*/ 0 h 782"/>
                                      <a:gd name="T2" fmla="*/ 638175 w 402"/>
                                      <a:gd name="T3" fmla="*/ 1588 h 782"/>
                                      <a:gd name="T4" fmla="*/ 576263 w 402"/>
                                      <a:gd name="T5" fmla="*/ 61913 h 782"/>
                                      <a:gd name="T6" fmla="*/ 515938 w 402"/>
                                      <a:gd name="T7" fmla="*/ 125413 h 782"/>
                                      <a:gd name="T8" fmla="*/ 460375 w 402"/>
                                      <a:gd name="T9" fmla="*/ 192088 h 782"/>
                                      <a:gd name="T10" fmla="*/ 404813 w 402"/>
                                      <a:gd name="T11" fmla="*/ 260350 h 782"/>
                                      <a:gd name="T12" fmla="*/ 334963 w 402"/>
                                      <a:gd name="T13" fmla="*/ 352425 h 782"/>
                                      <a:gd name="T14" fmla="*/ 271463 w 402"/>
                                      <a:gd name="T15" fmla="*/ 450850 h 782"/>
                                      <a:gd name="T16" fmla="*/ 211138 w 402"/>
                                      <a:gd name="T17" fmla="*/ 549275 h 782"/>
                                      <a:gd name="T18" fmla="*/ 158750 w 402"/>
                                      <a:gd name="T19" fmla="*/ 652463 h 782"/>
                                      <a:gd name="T20" fmla="*/ 112713 w 402"/>
                                      <a:gd name="T21" fmla="*/ 758825 h 782"/>
                                      <a:gd name="T22" fmla="*/ 71438 w 402"/>
                                      <a:gd name="T23" fmla="*/ 866775 h 782"/>
                                      <a:gd name="T24" fmla="*/ 42863 w 402"/>
                                      <a:gd name="T25" fmla="*/ 979488 h 782"/>
                                      <a:gd name="T26" fmla="*/ 20638 w 402"/>
                                      <a:gd name="T27" fmla="*/ 1093788 h 782"/>
                                      <a:gd name="T28" fmla="*/ 11113 w 402"/>
                                      <a:gd name="T29" fmla="*/ 1208088 h 782"/>
                                      <a:gd name="T30" fmla="*/ 11113 w 402"/>
                                      <a:gd name="T31" fmla="*/ 1241425 h 782"/>
                                      <a:gd name="T32" fmla="*/ 0 w 402"/>
                                      <a:gd name="T33" fmla="*/ 1214438 h 782"/>
                                      <a:gd name="T34" fmla="*/ 1588 w 402"/>
                                      <a:gd name="T35" fmla="*/ 1208088 h 782"/>
                                      <a:gd name="T36" fmla="*/ 11113 w 402"/>
                                      <a:gd name="T37" fmla="*/ 1092200 h 782"/>
                                      <a:gd name="T38" fmla="*/ 33338 w 402"/>
                                      <a:gd name="T39" fmla="*/ 977900 h 782"/>
                                      <a:gd name="T40" fmla="*/ 63500 w 402"/>
                                      <a:gd name="T41" fmla="*/ 865188 h 782"/>
                                      <a:gd name="T42" fmla="*/ 104775 w 402"/>
                                      <a:gd name="T43" fmla="*/ 754063 h 782"/>
                                      <a:gd name="T44" fmla="*/ 150813 w 402"/>
                                      <a:gd name="T45" fmla="*/ 649288 h 782"/>
                                      <a:gd name="T46" fmla="*/ 206375 w 402"/>
                                      <a:gd name="T47" fmla="*/ 544513 h 782"/>
                                      <a:gd name="T48" fmla="*/ 265113 w 402"/>
                                      <a:gd name="T49" fmla="*/ 446088 h 782"/>
                                      <a:gd name="T50" fmla="*/ 331788 w 402"/>
                                      <a:gd name="T51" fmla="*/ 349250 h 782"/>
                                      <a:gd name="T52" fmla="*/ 401638 w 402"/>
                                      <a:gd name="T53" fmla="*/ 258763 h 782"/>
                                      <a:gd name="T54" fmla="*/ 455613 w 402"/>
                                      <a:gd name="T55" fmla="*/ 190500 h 782"/>
                                      <a:gd name="T56" fmla="*/ 514350 w 402"/>
                                      <a:gd name="T57" fmla="*/ 123825 h 782"/>
                                      <a:gd name="T58" fmla="*/ 574675 w 402"/>
                                      <a:gd name="T59" fmla="*/ 60325 h 782"/>
                                      <a:gd name="T60" fmla="*/ 638175 w 402"/>
                                      <a:gd name="T61" fmla="*/ 0 h 782"/>
                                      <a:gd name="T62" fmla="*/ 0 60000 65536"/>
                                      <a:gd name="T63" fmla="*/ 0 60000 65536"/>
                                      <a:gd name="T64" fmla="*/ 0 60000 65536"/>
                                      <a:gd name="T65" fmla="*/ 0 60000 65536"/>
                                      <a:gd name="T66" fmla="*/ 0 60000 65536"/>
                                      <a:gd name="T67" fmla="*/ 0 60000 65536"/>
                                      <a:gd name="T68" fmla="*/ 0 60000 65536"/>
                                      <a:gd name="T69" fmla="*/ 0 60000 65536"/>
                                      <a:gd name="T70" fmla="*/ 0 60000 65536"/>
                                      <a:gd name="T71" fmla="*/ 0 60000 65536"/>
                                      <a:gd name="T72" fmla="*/ 0 60000 65536"/>
                                      <a:gd name="T73" fmla="*/ 0 60000 65536"/>
                                      <a:gd name="T74" fmla="*/ 0 60000 65536"/>
                                      <a:gd name="T75" fmla="*/ 0 60000 65536"/>
                                      <a:gd name="T76" fmla="*/ 0 60000 65536"/>
                                      <a:gd name="T77" fmla="*/ 0 60000 65536"/>
                                      <a:gd name="T78" fmla="*/ 0 60000 65536"/>
                                      <a:gd name="T79" fmla="*/ 0 60000 65536"/>
                                      <a:gd name="T80" fmla="*/ 0 60000 65536"/>
                                      <a:gd name="T81" fmla="*/ 0 60000 65536"/>
                                      <a:gd name="T82" fmla="*/ 0 60000 65536"/>
                                      <a:gd name="T83" fmla="*/ 0 60000 65536"/>
                                      <a:gd name="T84" fmla="*/ 0 60000 65536"/>
                                      <a:gd name="T85" fmla="*/ 0 60000 65536"/>
                                      <a:gd name="T86" fmla="*/ 0 60000 65536"/>
                                      <a:gd name="T87" fmla="*/ 0 60000 65536"/>
                                      <a:gd name="T88" fmla="*/ 0 60000 65536"/>
                                      <a:gd name="T89" fmla="*/ 0 60000 65536"/>
                                      <a:gd name="T90" fmla="*/ 0 60000 65536"/>
                                      <a:gd name="T91" fmla="*/ 0 60000 65536"/>
                                      <a:gd name="T92" fmla="*/ 0 60000 65536"/>
                                    </a:gdLst>
                                    <a:ahLst/>
                                    <a:cxnLst>
                                      <a:cxn ang="T62">
                                        <a:pos x="T0" y="T1"/>
                                      </a:cxn>
                                      <a:cxn ang="T63">
                                        <a:pos x="T2" y="T3"/>
                                      </a:cxn>
                                      <a:cxn ang="T64">
                                        <a:pos x="T4" y="T5"/>
                                      </a:cxn>
                                      <a:cxn ang="T65">
                                        <a:pos x="T6" y="T7"/>
                                      </a:cxn>
                                      <a:cxn ang="T66">
                                        <a:pos x="T8" y="T9"/>
                                      </a:cxn>
                                      <a:cxn ang="T67">
                                        <a:pos x="T10" y="T11"/>
                                      </a:cxn>
                                      <a:cxn ang="T68">
                                        <a:pos x="T12" y="T13"/>
                                      </a:cxn>
                                      <a:cxn ang="T69">
                                        <a:pos x="T14" y="T15"/>
                                      </a:cxn>
                                      <a:cxn ang="T70">
                                        <a:pos x="T16" y="T17"/>
                                      </a:cxn>
                                      <a:cxn ang="T71">
                                        <a:pos x="T18" y="T19"/>
                                      </a:cxn>
                                      <a:cxn ang="T72">
                                        <a:pos x="T20" y="T21"/>
                                      </a:cxn>
                                      <a:cxn ang="T73">
                                        <a:pos x="T22" y="T23"/>
                                      </a:cxn>
                                      <a:cxn ang="T74">
                                        <a:pos x="T24" y="T25"/>
                                      </a:cxn>
                                      <a:cxn ang="T75">
                                        <a:pos x="T26" y="T27"/>
                                      </a:cxn>
                                      <a:cxn ang="T76">
                                        <a:pos x="T28" y="T29"/>
                                      </a:cxn>
                                      <a:cxn ang="T77">
                                        <a:pos x="T30" y="T31"/>
                                      </a:cxn>
                                      <a:cxn ang="T78">
                                        <a:pos x="T32" y="T33"/>
                                      </a:cxn>
                                      <a:cxn ang="T79">
                                        <a:pos x="T34" y="T35"/>
                                      </a:cxn>
                                      <a:cxn ang="T80">
                                        <a:pos x="T36" y="T37"/>
                                      </a:cxn>
                                      <a:cxn ang="T81">
                                        <a:pos x="T38" y="T39"/>
                                      </a:cxn>
                                      <a:cxn ang="T82">
                                        <a:pos x="T40" y="T41"/>
                                      </a:cxn>
                                      <a:cxn ang="T83">
                                        <a:pos x="T42" y="T43"/>
                                      </a:cxn>
                                      <a:cxn ang="T84">
                                        <a:pos x="T44" y="T45"/>
                                      </a:cxn>
                                      <a:cxn ang="T85">
                                        <a:pos x="T46" y="T47"/>
                                      </a:cxn>
                                      <a:cxn ang="T86">
                                        <a:pos x="T48" y="T49"/>
                                      </a:cxn>
                                      <a:cxn ang="T87">
                                        <a:pos x="T50" y="T51"/>
                                      </a:cxn>
                                      <a:cxn ang="T88">
                                        <a:pos x="T52" y="T53"/>
                                      </a:cxn>
                                      <a:cxn ang="T89">
                                        <a:pos x="T54" y="T55"/>
                                      </a:cxn>
                                      <a:cxn ang="T90">
                                        <a:pos x="T56" y="T57"/>
                                      </a:cxn>
                                      <a:cxn ang="T91">
                                        <a:pos x="T58" y="T59"/>
                                      </a:cxn>
                                      <a:cxn ang="T92">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101" name="Freeform 16"/>
                                <wps:cNvSpPr>
                                  <a:spLocks/>
                                </wps:cNvSpPr>
                                <wps:spPr bwMode="auto">
                                  <a:xfrm>
                                    <a:off x="3171" y="59040"/>
                                    <a:ext cx="588" cy="3112"/>
                                  </a:xfrm>
                                  <a:custGeom>
                                    <a:avLst/>
                                    <a:gdLst>
                                      <a:gd name="T0" fmla="*/ 0 w 37"/>
                                      <a:gd name="T1" fmla="*/ 0 h 196"/>
                                      <a:gd name="T2" fmla="*/ 9525 w 37"/>
                                      <a:gd name="T3" fmla="*/ 23813 h 196"/>
                                      <a:gd name="T4" fmla="*/ 11113 w 37"/>
                                      <a:gd name="T5" fmla="*/ 28575 h 196"/>
                                      <a:gd name="T6" fmla="*/ 19050 w 37"/>
                                      <a:gd name="T7" fmla="*/ 127000 h 196"/>
                                      <a:gd name="T8" fmla="*/ 33338 w 37"/>
                                      <a:gd name="T9" fmla="*/ 212725 h 196"/>
                                      <a:gd name="T10" fmla="*/ 52388 w 37"/>
                                      <a:gd name="T11" fmla="*/ 298450 h 196"/>
                                      <a:gd name="T12" fmla="*/ 58738 w 37"/>
                                      <a:gd name="T13" fmla="*/ 311150 h 196"/>
                                      <a:gd name="T14" fmla="*/ 34925 w 37"/>
                                      <a:gd name="T15" fmla="*/ 257175 h 196"/>
                                      <a:gd name="T16" fmla="*/ 23813 w 37"/>
                                      <a:gd name="T17" fmla="*/ 231775 h 196"/>
                                      <a:gd name="T18" fmla="*/ 7938 w 37"/>
                                      <a:gd name="T19" fmla="*/ 128588 h 196"/>
                                      <a:gd name="T20" fmla="*/ 1588 w 37"/>
                                      <a:gd name="T21" fmla="*/ 63500 h 196"/>
                                      <a:gd name="T22" fmla="*/ 0 w 37"/>
                                      <a:gd name="T23" fmla="*/ 0 h 196"/>
                                      <a:gd name="T24" fmla="*/ 0 60000 65536"/>
                                      <a:gd name="T25" fmla="*/ 0 60000 65536"/>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Lst>
                                    <a:ahLst/>
                                    <a:cxnLst>
                                      <a:cxn ang="T24">
                                        <a:pos x="T0" y="T1"/>
                                      </a:cxn>
                                      <a:cxn ang="T25">
                                        <a:pos x="T2" y="T3"/>
                                      </a:cxn>
                                      <a:cxn ang="T26">
                                        <a:pos x="T4" y="T5"/>
                                      </a:cxn>
                                      <a:cxn ang="T27">
                                        <a:pos x="T6" y="T7"/>
                                      </a:cxn>
                                      <a:cxn ang="T28">
                                        <a:pos x="T8" y="T9"/>
                                      </a:cxn>
                                      <a:cxn ang="T29">
                                        <a:pos x="T10" y="T11"/>
                                      </a:cxn>
                                      <a:cxn ang="T30">
                                        <a:pos x="T12" y="T13"/>
                                      </a:cxn>
                                      <a:cxn ang="T31">
                                        <a:pos x="T14" y="T15"/>
                                      </a:cxn>
                                      <a:cxn ang="T32">
                                        <a:pos x="T16" y="T17"/>
                                      </a:cxn>
                                      <a:cxn ang="T33">
                                        <a:pos x="T18" y="T19"/>
                                      </a:cxn>
                                      <a:cxn ang="T34">
                                        <a:pos x="T20" y="T21"/>
                                      </a:cxn>
                                      <a:cxn ang="T35">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102" name="Freeform 17"/>
                                <wps:cNvSpPr>
                                  <a:spLocks/>
                                </wps:cNvSpPr>
                                <wps:spPr bwMode="auto">
                                  <a:xfrm>
                                    <a:off x="3632" y="62231"/>
                                    <a:ext cx="492" cy="1048"/>
                                  </a:xfrm>
                                  <a:custGeom>
                                    <a:avLst/>
                                    <a:gdLst>
                                      <a:gd name="T0" fmla="*/ 0 w 31"/>
                                      <a:gd name="T1" fmla="*/ 0 h 66"/>
                                      <a:gd name="T2" fmla="*/ 49213 w 31"/>
                                      <a:gd name="T3" fmla="*/ 104775 h 66"/>
                                      <a:gd name="T4" fmla="*/ 38100 w 31"/>
                                      <a:gd name="T5" fmla="*/ 104775 h 66"/>
                                      <a:gd name="T6" fmla="*/ 0 w 31"/>
                                      <a:gd name="T7" fmla="*/ 0 h 66"/>
                                      <a:gd name="T8" fmla="*/ 0 60000 65536"/>
                                      <a:gd name="T9" fmla="*/ 0 60000 65536"/>
                                      <a:gd name="T10" fmla="*/ 0 60000 65536"/>
                                      <a:gd name="T11" fmla="*/ 0 60000 65536"/>
                                    </a:gdLst>
                                    <a:ahLst/>
                                    <a:cxnLst>
                                      <a:cxn ang="T8">
                                        <a:pos x="T0" y="T1"/>
                                      </a:cxn>
                                      <a:cxn ang="T9">
                                        <a:pos x="T2" y="T3"/>
                                      </a:cxn>
                                      <a:cxn ang="T10">
                                        <a:pos x="T4" y="T5"/>
                                      </a:cxn>
                                      <a:cxn ang="T11">
                                        <a:pos x="T6" y="T7"/>
                                      </a:cxn>
                                    </a:cxnLst>
                                    <a:rect l="0" t="0" r="r" b="b"/>
                                    <a:pathLst>
                                      <a:path w="31" h="66">
                                        <a:moveTo>
                                          <a:pt x="0" y="0"/>
                                        </a:moveTo>
                                        <a:lnTo>
                                          <a:pt x="31" y="66"/>
                                        </a:lnTo>
                                        <a:lnTo>
                                          <a:pt x="24" y="66"/>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103" name="Freeform 18"/>
                                <wps:cNvSpPr>
                                  <a:spLocks/>
                                </wps:cNvSpPr>
                                <wps:spPr bwMode="auto">
                                  <a:xfrm>
                                    <a:off x="3171" y="58644"/>
                                    <a:ext cx="111" cy="682"/>
                                  </a:xfrm>
                                  <a:custGeom>
                                    <a:avLst/>
                                    <a:gdLst>
                                      <a:gd name="T0" fmla="*/ 0 w 7"/>
                                      <a:gd name="T1" fmla="*/ 0 h 43"/>
                                      <a:gd name="T2" fmla="*/ 11113 w 7"/>
                                      <a:gd name="T3" fmla="*/ 26988 h 43"/>
                                      <a:gd name="T4" fmla="*/ 11113 w 7"/>
                                      <a:gd name="T5" fmla="*/ 68263 h 43"/>
                                      <a:gd name="T6" fmla="*/ 9525 w 7"/>
                                      <a:gd name="T7" fmla="*/ 63500 h 43"/>
                                      <a:gd name="T8" fmla="*/ 0 w 7"/>
                                      <a:gd name="T9" fmla="*/ 39688 h 43"/>
                                      <a:gd name="T10" fmla="*/ 0 w 7"/>
                                      <a:gd name="T11" fmla="*/ 0 h 43"/>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 h="43">
                                        <a:moveTo>
                                          <a:pt x="0" y="0"/>
                                        </a:moveTo>
                                        <a:lnTo>
                                          <a:pt x="7" y="17"/>
                                        </a:lnTo>
                                        <a:lnTo>
                                          <a:pt x="7" y="43"/>
                                        </a:lnTo>
                                        <a:lnTo>
                                          <a:pt x="6" y="40"/>
                                        </a:lnTo>
                                        <a:lnTo>
                                          <a:pt x="0" y="25"/>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s:wsp>
                                <wps:cNvPr id="104" name="Freeform 19"/>
                                <wps:cNvSpPr>
                                  <a:spLocks/>
                                </wps:cNvSpPr>
                                <wps:spPr bwMode="auto">
                                  <a:xfrm>
                                    <a:off x="3409" y="61358"/>
                                    <a:ext cx="731" cy="1921"/>
                                  </a:xfrm>
                                  <a:custGeom>
                                    <a:avLst/>
                                    <a:gdLst>
                                      <a:gd name="T0" fmla="*/ 0 w 46"/>
                                      <a:gd name="T1" fmla="*/ 0 h 121"/>
                                      <a:gd name="T2" fmla="*/ 11113 w 46"/>
                                      <a:gd name="T3" fmla="*/ 25400 h 121"/>
                                      <a:gd name="T4" fmla="*/ 34925 w 46"/>
                                      <a:gd name="T5" fmla="*/ 79375 h 121"/>
                                      <a:gd name="T6" fmla="*/ 52388 w 46"/>
                                      <a:gd name="T7" fmla="*/ 136525 h 121"/>
                                      <a:gd name="T8" fmla="*/ 73025 w 46"/>
                                      <a:gd name="T9" fmla="*/ 192088 h 121"/>
                                      <a:gd name="T10" fmla="*/ 71438 w 46"/>
                                      <a:gd name="T11" fmla="*/ 192088 h 121"/>
                                      <a:gd name="T12" fmla="*/ 22225 w 46"/>
                                      <a:gd name="T13" fmla="*/ 87313 h 121"/>
                                      <a:gd name="T14" fmla="*/ 17463 w 46"/>
                                      <a:gd name="T15" fmla="*/ 69850 h 121"/>
                                      <a:gd name="T16" fmla="*/ 0 w 46"/>
                                      <a:gd name="T17" fmla="*/ 0 h 121"/>
                                      <a:gd name="T18" fmla="*/ 0 60000 65536"/>
                                      <a:gd name="T19" fmla="*/ 0 60000 65536"/>
                                      <a:gd name="T20" fmla="*/ 0 60000 65536"/>
                                      <a:gd name="T21" fmla="*/ 0 60000 65536"/>
                                      <a:gd name="T22" fmla="*/ 0 60000 65536"/>
                                      <a:gd name="T23" fmla="*/ 0 60000 65536"/>
                                      <a:gd name="T24" fmla="*/ 0 60000 65536"/>
                                      <a:gd name="T25" fmla="*/ 0 60000 65536"/>
                                      <a:gd name="T26" fmla="*/ 0 60000 65536"/>
                                    </a:gdLst>
                                    <a:ahLst/>
                                    <a:cxnLst>
                                      <a:cxn ang="T18">
                                        <a:pos x="T0" y="T1"/>
                                      </a:cxn>
                                      <a:cxn ang="T19">
                                        <a:pos x="T2" y="T3"/>
                                      </a:cxn>
                                      <a:cxn ang="T20">
                                        <a:pos x="T4" y="T5"/>
                                      </a:cxn>
                                      <a:cxn ang="T21">
                                        <a:pos x="T6" y="T7"/>
                                      </a:cxn>
                                      <a:cxn ang="T22">
                                        <a:pos x="T8" y="T9"/>
                                      </a:cxn>
                                      <a:cxn ang="T23">
                                        <a:pos x="T10" y="T11"/>
                                      </a:cxn>
                                      <a:cxn ang="T24">
                                        <a:pos x="T12" y="T13"/>
                                      </a:cxn>
                                      <a:cxn ang="T25">
                                        <a:pos x="T14" y="T15"/>
                                      </a:cxn>
                                      <a:cxn ang="T26">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lumMod val="100000"/>
                                      <a:lumOff val="0"/>
                                      <a:alpha val="20000"/>
                                    </a:schemeClr>
                                  </a:solidFill>
                                  <a:ln w="0">
                                    <a:solidFill>
                                      <a:schemeClr val="tx2">
                                        <a:lumMod val="100000"/>
                                        <a:lumOff val="0"/>
                                        <a:alpha val="20000"/>
                                      </a:schemeClr>
                                    </a:solidFill>
                                    <a:round/>
                                    <a:headEnd/>
                                    <a:tailEnd/>
                                  </a:ln>
                                </wps:spPr>
                                <wps:bodyPr rot="0" vert="horz" wrap="square" lIns="91440" tIns="45720" rIns="91440" bIns="45720" anchor="t" anchorCtr="0" upright="1">
                                  <a:noAutofit/>
                                </wps:bodyPr>
                              </wps:wsp>
                            </wpg:grpSp>
                          </wpg:grpSp>
                        </wpg:wgp>
                      </a:graphicData>
                    </a:graphic>
                    <wp14:sizeRelH relativeFrom="page">
                      <wp14:pctWidth>0</wp14:pctWidth>
                    </wp14:sizeRelH>
                    <wp14:sizeRelV relativeFrom="page">
                      <wp14:pctHeight>0</wp14:pctHeight>
                    </wp14:sizeRelV>
                  </wp:anchor>
                </w:drawing>
              </mc:Choice>
              <mc:Fallback>
                <w:pict>
                  <v:group w14:anchorId="1AA9D55A" id="Group 76" o:spid="_x0000_s1026" style="position:absolute;left:0;text-align:left;margin-left:0;margin-top:0;width:150.85pt;height:718.55pt;z-index:-251656192;mso-left-percent:40;mso-position-horizontal-relative:page;mso-position-vertical:center;mso-position-vertical-relative:page;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288uTAAAP83AQAOAAAAZHJzL2Uyb0RvYy54bWzsfV1vG0mS7fsF7n8g9LjAHbOKrCJpjGcx&#10;6JlpLDC727ij/QG0REu6K4laSrY8++vviYzIZERlZFbZlHsaWPZDl21GRX5EZsaJk5FZv//nrw/3&#10;sy+7w/Pd/vHDRfO7+cVs93i1v757vPlw8R+Xf/k/64vZ88v28Xp7v3/cfbj4++754p//8L//1+9f&#10;n97v2v3t/v56d5hByePz+9enDxe3Ly9P79+9e7663T1sn3+3f9o94sdP+8PD9gV/Pdy8uz5sX6H9&#10;4f5dO5/37173h+unw/5q9/yMf/0T/3jxh6D/06fd1cu/f/r0vHuZ3X+4QN1ewv8P4f8f6f/v/vD7&#10;7fubw/bp9u5KqrH9jlo8bO8eUWhS9afty3b2+XCXqXq4uzrsn/efXn53tX94t//06e5qF9qA1jTz&#10;QWt+Puw/P4W23Lx/vXlK3YSuHfTTd6u9+rcvvxxmd9cfLlb9xexx+wAbhWJn+Ds65/Xp5j1kfj48&#10;/e3plwO3EH/86/7qP5/x87vh7/T3GxaefXz91/019G0/v+xD53z9dHggFWj27Guwwd+TDXZfX2ZX&#10;+Mdm03SrTXcxu8Jvm6btunXHVrq6hSmz965u/yxvts1mqd5b0Vvvtu+50FBRqRi1CqPt+dihz6d1&#10;6N9ut0+7YKdn6qzYoavYof8Xw3D7eHO/my25T4NY7NBn7s3Z4/6nW0jt/ng47F9vd9tr1KoJjaDq&#10;Qi+/QH95hi2+t3vLfbR9/3R4fvl5t3+Y0R8+XBxQ72C47Ze/Pr9wd0YRsuPz/v7u+i939/fhLzRl&#10;dz/dH2ZftphsL1/b8Or95weMAv63Zk7/sTXx72TOIBv+CaYKs55UBMMZ7fePVMbjnkrjitC/wKrc&#10;GWzSj/vrv6NjDnue5liW8Ifb/eG/L2avmOIfLp7/6/P2sLuY3f/LIzp30yyXtCaEvyy7VYu/HPQv&#10;H/Uv28crqPpwcfVyuJjxX3564ZXk89Ph7uYWZTWhyY/7P2LEf7oLPUY15HpJdTHufq0BiLWXZ/Qv&#10;u8eX7c3+8R8w/ppl36/Z5HGKq4nadS0P8ThPszF4u3/Y/XK/faH5tX0fBiL94eZamra9/n8Xs08P&#10;91i1MZZmy81mE4rDcBJh/GnqoN1eXaGn2Iq/5sB9+frxK0b1cax83xhO47dZt+s1/sYDGH9448Er&#10;azzVOLiHuOJt4oBjF/LDPciqby9m8BPLFkvLYJDNu9WSvchy08wX/GvyIes53B2/2cjwPHqSZjEn&#10;xeSBFg1U07tFT1LoC+p+405JydBbEl6I3vS4/j8/Yd09rv3WAX+Lg22WqPuglXESNvPlCuuDaeP2&#10;feof71XVQXgZ3s28XOygX8HVrpvY2X857HaEFmdYzGVGJc8JB6OBy/f41EW/4XHTt81wWWs2C+mT&#10;fsOYJXUJOvYze9a0iKFytIrBr5rl7BIG49Xsn97N5rPXWdO2PHTTineJxiqR2xl5MVEnQ+4SozeJ&#10;9IBUC1/TQom1Swz7+cxVh4mU1DWLxaIr1AzwK8kt121f0oc+THLotn7V+fVDfya5Hu1Yr/36YSAn&#10;uZo+rE9JjoxUqh9NmyTYtPO+1OBG22K57lZoiduDzUSLNMYkUIiSfYXaJpuuLfRgo02yhokLPdho&#10;kxSs22hzlKqlTTGfYQSgj/uuWwRfoPz2ZaONUZUkXJasUZfU5qhLanvUJbVF6pLaJHVJbZW6pLXL&#10;oD+xwKQlZHvLGB1rzddHWVbwJ7h+hIuXcHK0zjztnymColUGzg0rCdYNKIEc/arEN0YcnUXiwYl6&#10;4rCQ1o5+IPEQt7nijLBiZXhFvYwBW1YZrIBaO0YYad+U6t4ujLi4wEtM1UJj26V9QVqLqVh6obMv&#10;SHsx10ov9PYFaTEmlHqBe0osR6HXkLM4ANB9uPhI78CS2xcyePzj7BWAAR01uwUagj+gf3/Yf9ld&#10;7oPEyyBuRlnHX+8ftdQC8xL923TB70Aw/hyfT0HZmhu9mIeQtigW6gR1y9TWqCY+WV2SY19W1Ecs&#10;BdQBoEnXRTXxyepiI4DCuIfjz/HJYqysi4aOP8YnC/FcGSq6ut8/71g3mSJMo2QTVF87fBPJpiD3&#10;B8XJNBLY/r9isSCqHq/DuCTi4s/y55ft3T3/OdhTAmAiL06PdSbH6y8x+vmNR+trTF4OGI4YNixZ&#10;FBW+JYYF0cFLaL+Zd4PQvFkvUQ3C9ct2FYd8pO30kI6MkHJAR4Bq/TUwLNBFGBxHEeuob2dtH9Zz&#10;DRBQkeT1G9QmoJJck3bPi3nTL4CXHG1YrpK2br0CDnLrpR1zs1z1AS856rByJHXNvF+gWFefhkxt&#10;3zVA4m71NGyCERoGnHlrNWgiE5XqZxHsqlmWFFoEW9Oo7UGAs2APi2B7YiL8JjfaJOhqhrB5kw2E&#10;bboOmLig0BilQ7muSQyMXWz6Yv20TUqN1fYgSOwMlTN8JXIuhLMD+Gpmu54pdUhs7VLTaa0zkIRP&#10;mgieB/B2DDyD0gygS7A25g3W0wp4tvCWcVUFPFt4yxCmAp4tuOWVvwKeB9A2trUMngfQVlpbAc8r&#10;0zu0ClD3VMCzDV2wQPALBjzr4KW1wQtCH37BRAwE0VKc9F1omyoCtE0z/vvRNtcNsXANphKvhD7a&#10;1HFqz1INnjVl5IxJm6xUAZkx/rewt5lz3cbkeh4iDTvworoFiyVyPhYWnxIGcNViIBV/jM8zIJ+6&#10;X3YG5N+wz+7v366BLIeAPMTEbw3IPa490vRtCzojAHLkB6QF4HREnlPGQ0QOyJ0xzxoCBkSUq9Fw&#10;nACRp0YDv0ZwWq7JQPG2A3dZUIf1LGFxguwE+3J1Gl+0HbHdBXVY9pK6BiFSoaEaW3TzRRuQuNda&#10;A8UXiAEKFTRIfNV1RDr7/eeTyXmTDRTHDlm/DNDZraS2yaadMyPvqBxYZcV7Bq5KbZdm0RQtYwA5&#10;Ip/lptxyYxxQ+CVrG3a5WbXLOcILvzcNPm+b5aJkIOA6PTIQpBXHEDFxaRBhDku0lPcnze6jIE3x&#10;sCfh9SdoSiWKkVmyUatthCSpxbLcdmOjHlv1IWhy6qmnT4PRyTsdbj2NjWgBK+nUUwh277viHCL0&#10;kLqJtzHcSb4wJmq7yvBcaBMhqiyNpIW2UH0SLbSFMOBLS8dCG6g607Ftcmx3s6RY2m+3Nk91NVpo&#10;61AdCwq1barLJcbKsYqFtXI5MEt58SX6KRm6pE1bpLRGLrUtqvEkJUSpIgdRoo5Rl9oadZ3aHnVJ&#10;bY+6pDZJVbKzJqm0qNOGqeu0hqnptOapSU62UTfZRt1kG3WTbQSWdOII6SbbiMKmaaOun2wjSlqZ&#10;qHOyjfrJNuqrNprOtmDmavoE/RT4AQlqs91BTF8tji4g8Rgq5+KWr0DrSDwGnLm4ZSswuEg8Rti5&#10;uOUqMG5IPEb3ufiAqYhtLbItmNm6sQQEqYAy24IJbl6Q9pbZFmz7mRekxWn7LmsDds/MC9LmRGnk&#10;L1j7EvyiNqREwPyFgYWl0YBOzHPkL1gbE3AKJRStjKVAt6GVRrdFO2NFMC9Io8E8lapkLS1syCXw&#10;SuEFrA+6BEIr1AagkdIL1tKERcILxUZjtTAlSKNBNpVKsJYmJBFKKDYaa4cugZACvQA0UCrBWprA&#10;QHjBNPp05o4qAuYugFeq4HEr3COYjr9OoaGsDJZuNGAVeyj+GJ9cHNZiCDXwHdwt8df4FGqMOwOQ&#10;rSpGAQW0IQ6uiskGeY9hUiuUPF9owEgyABe6WcbU21j1+JQmzOFyqanzdb12DSFkEiT2o1Y/ivNZ&#10;kMmKIv2IxCcRxLCvapxL0djVqwpSAiSquFnWzYblkcRWm3qx0uAxe8hiOWZdoBCUOTpUuEdGxh13&#10;8MgQZqG4YRytfs6R0AckzpTs6ZQsnNqQkg0LxFtTsouUOb3uOXFs+z5SsivakKYUCaxSAA68mJzE&#10;yGJ7PnAkgLLQpiNOC/1vZ+surNdaBG4hYf6yIqxCSYpCZkcR+jaJRD4kr5EG+ZRDHhhFRxvQRNK2&#10;hKclniHXpkOwtkF2BOUKONqweCdtgU5ztengawnaCZSOq80wspI7m9fN8LHI8CCi2lenTSAEtKNO&#10;m2CNjguknNNWkxdRrp01RN9yKoinT5ui3HmWhW1XoSF+e401KEfZtYalYGmulFpsGdiiQsu/Igl9&#10;UzKwoV8jbZabxJCvTbshntY3seFeMZpDMpKj0Bil1ocUYqQRLXsgjj49PwBIykamlK6kj3gzR5me&#10;HrUBaMjW4ng2VGttehiiNW6o5NUzPGtt9lqWNeTveM01JGs733RhU8GZH4Zj7RabwnCmTfjUw7WV&#10;zzCslRVZm6O0JANXpTKr9JxhWOuSerWqS+oVqy6pfUddUs+QuqSeIXVJbZm6pJ0lFWoSqH5iz5/J&#10;1inpXb8+2foNhKOlWjiWKZ+NwFTTrAaH5RXC0dIsQssUWZmlJVkwCYA0K4SjpVgwvkk8hqQZM4Zl&#10;V9d9/GwEtjzMC9LaMuG4tFTaeHoXOANTgrQ40Rx5GyyV5qd36XywAWk6gXAcWFganbiIrEoD0nQC&#10;4WitPIFwtHaWDO7LCuFoLT1OOGLjRNthnHAckKbjhOOANCW/S4O1TDiCmTBVktEN7oqDrmCHk+lA&#10;zAliAwkZUGlHuo9JK/oZ1YzcxvHnyHK4YvHH+GShyPLUmSUZDThoWSWgZGq1I/l+3MvLeSRdY43i&#10;U2oWGtmN0IGsqx9J9ZOKrfnQdZmSY3MKIhsXqzcA/hpWWqPsGrsnRY7VLOgaayb7ibEuY/pvrPtl&#10;I2fMlpTZgVY2mJy1VspU7OvDbDCw43g4k3Zn0u54AdM3XSxUyKPEoB2SdmGWvjlp11MMifnRt4sh&#10;adcuKSGEWDvcDxLB10mkXUhOyem4IWPXs4suMXYI/UO82eSadPQVDquDmnC06dALR/M52SrXBiOk&#10;SBI5YZwO56jDEp/kYjDsVE6HXIsWJClRbY46LLhJXcrbymuno60lpUgS1eaoM8xdAzKBs7ZyhZa8&#10;Q3pmiP49jTocDtYoGVbbYwWaAHbz66gtEviOkkZtkzVIpUAwenXURqF8upKRDYcXrjciYsHTqO0i&#10;Nz8gsczpR22ZzbqhpENXo+XwMNtKw9qweDQZS7Y2JF7gLQv9aGi8zXJJqXx+HY1l1q3k/OWtNhmU&#10;a2gsjR5L4xFXFhL0HI16wqyWLae4OpYxRN7xZKGjUVumn6/npSlo6LzVkqaqa2pD6C37NeXBut1o&#10;CD1YmtMc8xoaRq+2SBhGLzKEzmA0lF6DZSLkyjqdaCi9wqgxfF5hmhgqr8os0X56WuiqkoN8yRoH&#10;ZX1JTVIvYvXS9SpWl9STpS6p17G6pF7I6pJ6vtQl9VJWl5xsozOnV+L0prNqmDs6eB9j1TCBtLhQ&#10;LjECzhgXzCItjrEKaHcZgV0ubhkdjmMrrJrl7DhqrLBqls2ZwKpZNmc8jQ+xmm7uBFbNsjnjhyaH&#10;vJ20uZzGN+Dtxlk1UOq6DeTeyWYVVs3aeAKrZq08gVWzdp7AqllLT2DVrKUnsGrW0hNYNWtpn1U7&#10;mSQjb0wsGTlbsuKRBmP+iKf3GEkmMwOhWI2+IISIkdHAfjUx6RqcVaqKSQJWmw7PRaIjPrkBKzgx&#10;FLoYuTGG7hkkOdxqWS0Vl4YFueP9lrG4+ORicfaP5Uby9eg6Hiq359sKy2wZ2YnkEjMcy4vPWK7U&#10;D1ft1jq5oWQX6OtGKCf0LndLPQNQzigjgqmWisWItAElV8Vkvo6NAFlesWdb1WaHcOyuMx12psPe&#10;lg4D+BjSYWGYvzUdhmwRXgtWoAzCfDvmsOH8q+SwITFCZsXJbFgspHzLT/2Snw7MBoXPuR4dtDSo&#10;MVMGYRtIE2toU4rBFuAqKPLLlelopaJMhyoxJs2V6TCFk+YQMmcVsyGKVykbmng6DPVVjXMM91WX&#10;nBw3mqPEdZ3aCpnk9PgB7dVwkVfn8q48Gq3Fx+IH+AQtzhOlHD+g+Vp8LH4APtfiXvxwMiLDWAyA&#10;7BQ8RjoILMQN1ej04pOxggDvESnxsuBoanji7GSle9I1gOHmQHNV3zlR/PREcazLQycbAPtbO1mk&#10;tcocarroHWKiONyZOFkQw2/lZPnknvZ6liW8nXGgoyX0Kh+zYXM92snyDXmeLr26l3VpH9sjU5f4&#10;1bxe2sWis4SYpp7StdcuNl3JlyvTPna1ER5+qEu72dVqFTZcclUDV0ts+VDRwMd6raMFMcGRzBHq&#10;Fr6VczU6tQnqpWsz1CW1KTLJb3Dt1vmOunbrfEddu3W+o67dEi6jrt3SLZ5r17ln2JHTSEAIkMFl&#10;xCdjAQrSQc5gJFNh38fNYGoACqRkrAgB4pOhAAuBfK35eKoNVPG8QtuiivhkVSwEUrCm6gwXpHvO&#10;cEE+EfZDPtW0xjQewoXAKr41XMCOM8OFrl9vQgnHmBwXoGJOhINl+LhEzHY7KSqHSt6HX2wC92Uc&#10;hPFOt/jeV8AoWkQ7sJoqjRzI0zuqNGzAzVZ8v61TK/RA8pk9pW346rTLwsVBdJ8Mouq8kdph4TAx&#10;QIavT4MH7GfjyxC+Po0fGhxUKukzCGKBQ1xMbOQVNDgC1qLPJbgdaNCEbKa7TTZgYrHsOWPDMQlt&#10;IqW+bvueDzU5nUjreRLESUUynl9HbRawsnQ+y6+jtgvYHL612aujNozc/etr1JZBFgZdbOTW0eSp&#10;CP3jajR5KiuMsJBV4tTR5KnE8z5ON5o0lfVyw/kVnkJtmHh20lOo7bLB8cSSXUyWSjwB6CnUZkHu&#10;CfKMCvPFZqnQwU3f0NiFOA6dhm4XL9nFZKnIqUeniiZJBd9m6jmRzelFk6VSmM60GKeRjept+BCl&#10;p03bRM7redXTJoHChlNUPIV6rqADSz1o0lSqNjHJKjET0KujtskGpzJLA9tkqnAU584U2sJKvbim&#10;BKPCqDGXe+GbXE1pVcQhmKPGlGvn9KK55atZ4gQnnUV1Gk3JzqmOoS2FNczc8YU7NzldytOoJwti&#10;fyzd/oqDjfJj0fgmEn89ydOoDbPEgeOSYUx6Ct08WXJX5novnGkvLjm0u5i6Z4EPWTF3nvsrYjuS&#10;IJIqkUTnt5r2IZMgsgH5G09Oq83VXnL1vbtym5u9cEskFe3a2pw1k683+Rq1ZTp8XyrkLHp11JaJ&#10;3IgzHM2lXjXENLjTy63db/k2L40SgRuPls5YASOpp0xdUlumLqlNU5XE9ywm1nOlF7S6Tj1v6pJ6&#10;4tQl9cypS+pFrS452UZ0rU2at3Wdk22Ey2Mm6qSvJk4rnT75N1Fyso3oxueJOifbCIcNpuqcbKP1&#10;ZBtRYDuxRZNttJlso81kG+F2pEo9pzOLgzvNmD4qbxr238YsDu8zCzRXedMQFyJq7g/mBStWTjrE&#10;OqrFYTkSj/xYltKIVBot7jOLmorE9yrNC+hyKgDxIjNweQk2YW886RArrClBWlw+youF1rwgbS4n&#10;HeKWL/3CeNLhamBhaXQ56RAfjTUlYKJTL+FEQKGXkDhmXpBGl+8OxF6QeUEanRK2MjtgSdYvjCcd&#10;4sOu5gVpNO9PMdlMv6Mg+TogFmjzgjQ67eVmVcI6bV6QRif2OH/BWppiFepWe5RXVwmfw9IlUCxC&#10;LyDWKNgBi7d5QRqNUKL0grU0hRKhhKKlsZSbEqTRSFYrlWAtTYFAKKE4p7Gw6xII59MLgPGlEqyl&#10;JUnwEii99IK1tGQLXgKEF17Aam+qJI1OF19llsaib16QRqdb5vIXrKXleyKXiQENL5y8RUKonvZI&#10;CLVT/YabJOF3dHbc2jj+brcthnLx1/jkzY0FBSvQhnHO/Rp/jk8RozuSIIYZXhNr5WOLTVpJo5r4&#10;ZHUtdlNIHViRuj65h7EdSyaFyyB9bdq+juXFJ5eLuJJbm6Zz/D0+WQ4ffyF1uIu/Wj0kmgSxkYPt&#10;FNJDW5dWqVhYfEqnsCX6kexP8W49HEbNFEBeKBOnqKpSXKQEiMUdMJ7dq5EtMO7a1UjONNdrrPaS&#10;WQ0Oolp9WWwloaFYf7rwmczJGwdFMZp4wer1QYlbtYLcAhnsNQs0dCM19IFJrMrF7MeWN++L1Wtl&#10;WQapV9dHH2hEufIxw6I+sFpBbmTOLGTpTS4zjtr45NFbWm7OacnntOS3TUvGojvcAg0T4odtgfYb&#10;pEzRlDtugXbEvNAO6ALnWWU2nrQBGnj/bF/ThqX4KkzOc2Kup7g57kZkejRdEPbuQIU6urBeJV2J&#10;6c+UaZ4gfsfUUQbXclQGPxQ2XjJlmiAI1xUSN+1ow1KVtMUPlvD6q3k7DI0klW7Sc7SZXc+UzZ1V&#10;zu55bhb8BU5Pn7YCxgbT3Lk+bYcFth3DHpOnT1si7ZDk+rQpsCnPF396+rQxYgJb3n3mVH4L24Zd&#10;NU+fNofksDnqtDmadl2snt3qJDHQ5VlrzT4nvjlVqpzZ5vTnldnhLIw4SiZOg6nKL5pD+HVJbYe6&#10;pJ4YdUlti7qktkdV0uxx1iXtElU5+j3Y5qxJ6mlSL32yjcyJ/EwnMNLUL6zaWHyMt8PQ0DGmhPoR&#10;1GYRJva/tThaBxdT5u0ARLU4g/kyb4e9cC3O6K/M28kByif5Ouw4b4dRo/VLnn2Ft0M0Zl6Q9iYc&#10;nPUPxpB5QVqcos38Bcu1jF/Bh7OauoRx3g4Dy7wgJra8HcYXqvbX5xcS/Z5vuGI1JE6AlmJScYz5&#10;GXzzMIxA5PirhejcWzhhXYtaOLZJxGbUEJ9cHjlGjMwEfeKv8SkBLVdr9BIwTHcKV9JtR1FLfEqA&#10;IdVnCFSMauKZ3MTKRC3xKS3gkLBBbF7rDZbCFk5NiDsjEX6xoPjkAq2J4m/n6OgcHb1pdER7XsPo&#10;KLC4bx0dIV2Plwoc2twIVovnSZAyFg9tptPYp0dHYRJqtG+hB44ihrmsJTQsR84Npy5lejTckGQf&#10;T5nGGvHrqPBgIS48niTVkLyiDIuZApeAu5kiCwC9Ck0GfpNxn4mLMpSke9aERpnkdDxlIQkvkuVt&#10;ULsnMIam0BrtmsfQFJqkxdndWDR1uh/HmKXLKRg0HB215yOOv0ZvIY6Q/Q2P9rIfZK86InX2SuLZ&#10;z8cWfuSxBcqvGHglBAtYOd/aK6VjC/0aZ+Z4bY5eCYwWeyV8PVisfrJTkpMRx+UfRah1/XaGTNKB&#10;g9A+SQi7TIv2SC2u1KQ01VyTdkiRrstUaX+EhgfGKVel3VGpUtohIQURztSrlHVKr7OsQtoZsRv1&#10;1Aw8kaNn4IFcJbqvMydl3Jnu8bqk7vW6pO76uqTu/rqkNkImOd3tIjbXvm7M7w5uFRh1vDaIHnW8&#10;NoT2HK9OuEAAq+s+RmOAHNDiPo1xsmOHXeDXMbGorKPn/ha/zu1OXEZ0+vHJqlAOYmWewEXfz5pG&#10;9rjZ5omniMXEp1fz+Ns5aj1HrW8btWJFGeKDEBC9OT5Y08YdZhCOP3Eq0XFPD/8kUes65VacDBCY&#10;XzKuZoAQcPhmAkTI9WiPlfb0cl3aXcWdpFyZdlXxugGnYtpPxW2zXJn2Ufg2BB0jwZ5eXjUNFeJx&#10;tFybxgsNLBPOcTjaDGLga8i9r20Z2FDVp8FDi/u7aVcqr545xcgXh7uNNYcYG9kPddRpS0S85rVW&#10;m4I2uRxV2g4FExAhrvBqZVOGEsCmSZrdvAyj6KlgdvTqktoYdUk9L+qSemrUJbVR6pLWLIP+/AZ8&#10;9m28CIyjMc4YPoOFtPgYPoOZtDijC0uMaHyG/VctPobPgEC0uI/PjH6LLse3mQabcOPp4YNtOP9O&#10;2pMhI2Zs2NPBHKQOOAk0xoA2IrT4ZBQneyIj+Xty4B8pnLXNDqo17dbwcl6EoJKkPCZGqye0pTTg&#10;WO/45PrTmj2Oes9clhjufyyX9e716eb9zeHpb0/ELJk/Xv3bl18Os7vrcNuLYM2fcX/Z0wyLYSCi&#10;bt5D5md6+ZcDzceg56/7q/98nj3uf7rdPt7s/vj8tLt6weAPHU0l6FdSiSjo4+u/7q93Hy62n1/2&#10;YXZHILn/9Gn2lXZOeRXF2dB4CWOiqRbAGgxEcWyVs9Gx/N3+++DNfrkJGzv025+/vsyuSC0+hisY&#10;tl+lL6Fz2cfOofYRsH59fpp9/aG0HzzLANb/kEw9rDIcF3c4GS+EU+rODeWkU6oeQUyZIdEaV5+f&#10;X37e7R/I3tsv2J8Xrk526o+0HtYWBX5wzxYfs9FgJmP+cCiiQv1xApOrSSOYFvdihNPVuOxjqE7j&#10;F9z60IVjxk7NNHpZbuZ8KamjT2OXBt0WEK+jT+PKHkiW6cm8fhpb1vRpZElGYo4y12cQPuqFY+IA&#10;vk4FDcbHZuSKuUpHo4aVFYsYkN+iC4sKjU3ksgSvhtomuJ4lBDWOSQh6jA48bQ/C+Z4ebYsqgj3j&#10;/NIXJfRkNxeVZP15xvkBr9OqirQnObr3Pxbn0/QP5DDWn+8H+kgvCrg7HYCLEDk+GSqvGVcs5vHo&#10;Xvw5PgVRU50CpK7nP4W6kxyvnUW4TwfnISZfsyuKxUaM3KovzrweiPzG4D4AxP3T7Xb2ZXuPIz+4&#10;HSu4a/REBY3fP85e6SAfjQpzsW56h9W9fOWQ+v7zA2Al/xvu65EycG/h5wdCh6FoQQnfXpnzZb4n&#10;X+aLG+qHePeH5F7hVjWmeLo1tmEZFia8ixiA8S4u5om0wOl4N2dvh3hXjrkZL6nASzjcQXAt16Tx&#10;Lp/tuJ052jS04qttXG0aWeFjJHzbkaNOI6t0vZpTO42uaC8+oFNHn0ZYwiu79dNoN92d5OizaHe1&#10;oBu/XIUW7cbbmDyNGu1u6NK0gkJtEByppbuqXIsYThs3J3EAkhvY3Msnn670FWqjEKvt2MMcUuFL&#10;53xd2iAlXdoYBJ2dXjvT2ZMAsZ4mGSA2i4K1y4AiN5LWOgPJ6SB7QHczcCgnGQ7o7lEy3dLdWKUA&#10;hC4jrMpOJAxgMMO1CpluyW70HWmP4C7XblMpJpDpNpliApk+SKeQ9pbPbAxOnfhkugkU7GYGlpPQ&#10;5nQkITQa1sfzhBMVtLIQKqcZ//2onOvGFGIR9dLNiLAaZ0kXpeQygQZ309T491BvaJOVqqgOLi2U&#10;OiZHF7xBHXYkq8XKXS70VbFa7XhuIToeFxoq+ocllZyRO0KQ2ZfdAcz27f7w3xez18P26cPF8399&#10;3h52F7P7f3nEXdbhI80Xs5fwlyUYK7xz0L981L9sH6+g6sPFywWif/rjTy/4G175/HS4u7kNHDrN&#10;usf9H8GQf7oj4hUE9fP7j/vrvxM/Hf4CgvrXYqqxDg+YaqydqNRbJ6BE4r+b43AAFXDMPwH0Fe4e&#10;JxVkAp0M3Hlp0l51iNtxNy3X48h2a5zIqSWvsk2iFWmU2IC2DdeKOto0bo9Ht/NqGdi+aeV0b143&#10;jRBxpBho3KubRiMNPp9RqhvWb0Ov5vXSGISPkCC9I6+WQeuENnNNBqeHfAxHje76KowylHRdUhug&#10;LqmNUJfUZqhLalNkknBfEw/enjNWMX7Yq74NAMIADekHGITfj38EzeG2O65aZBnjU/IPUBRhDB7v&#10;ZcjCaKqBqWvaWBkfmCrqYqEzxoB/ObODvxGMgZVwiDHCSH9rjIEJBN+MCde1c9xiYUAGUgrg0cK3&#10;O+bHz9GeDDPkTioND4Y4o+fddy2inV1MiXQ0aaABHiywUY427eYWcNWEDBxt2sfh6i3+tJajTnu4&#10;eKWLo067N9ytTl+SwFnNvK0aaSCLlbeu+SYv3SUGbgC4gKNz1Rm8IVeHu801qKPH1yaKGo01cPN8&#10;qYoGeaw6fCSFwIzTZEMPNjhWFO4AcvrQ8IPpXn5PozZK265BCflGNiThBnYp1lHbRZIt/H7UlkEY&#10;vGC861SSHGsClXLzvKsS7vAo2NB0LA0ec6UN6NhlaXDTxE9lb5ASEoCvV0k9W450dT4gaaMwaVz3&#10;C+py19pmSxw3IMWv5OXZ7XrKrHDbT2lC22938Nd0/Y7UtsHXhDnfw2m1udcGmSulIQ5wcWz0crWh&#10;/nYbbS61QaoOU+p5L5rvd+DiwK40Hulb8am7Y9a5M2XMfTYNtiVKQ4duDkkKC7PFfLqjYF7z0Y4M&#10;x+slDOeOdIkD2lZLmu92VHXSxrFqRU2nXsbqOvVcqUtqo9Ql9WypS1q71Fqk50tdp17M6pKTbYSN&#10;/4k9b77hUS3dfMSjLjnZRuYzHnWdk21kPuSR6Zweu2LuUIgVb1Li2KS8AYEJpMUxoIHlLmPuYsb5&#10;YxZpcYxVEi9uQGAqaXEMQxIPWZNoUa7dbm9wiFbegADw0drHNyCQKG5ekNbytrZbocEWh7S3vAGB&#10;K3BNCdLidNAyb/Jgi0PabDcg9I4FLmbVJRAAoD5N4W5ewsDC0mh4bxXh6xIkdSiOIPnQdeWyd0xG&#10;UyVpdPmyd8xJ84I0unzZO3L29QuyQXCZ4vKs0Zih5oU4rsuNtpYm1xgmQnFoY76aEqTR6ebaUCUe&#10;U6fsHMG9E3NC+IKK+76DG4TL0ZqR+5kJ+EGqSWaIxEp8MsFCTh5ibaKI4s/xyWL0BSOI4WLHKsGC&#10;C4GD2DpuM0Yt8Sk5ZCCwSe74zej4e3yKXIxG07X+8ff4FDk5MwJEWK0evq4Xyu3T3UJRT3yKPrIT&#10;6ic4EHaPv8dnLJc7uZ+PlCs7kd3IDdeUBRS6pa5O9vsWuBujxnZRQn+wWZ0UwwAhsXaEO6PYDWIN&#10;7lWvFcoL2Jk9O7Nnv50dOkzmIXsWPMdbs2c4fsBzqceF7GHSHbfokE4m5BldAs8z6GTujJdFHRfZ&#10;YAffXKvu0HW40DfcmBu6Q+vR4BmkIIfFuTK0KcVW+CBp4FTySmnUXFEG35GURU4vV6ZDGibXvFbC&#10;5EkXha65HhvGeDoMUZZheN1bhimrS8JhqIpVYjfDldV1aitkknBeU/fJbDQwFmug0RoyRUwmYzvD&#10;cINdOEFkRUCG5mvtgsfizMm1W4TI7tvGGiejN4whAm+YBd+P3UgHvCjPpCKuEJA+IiU4kK+7Luo6&#10;O+RzsvsFD9nfTMoM1t6hQw6bTW/tkPEtYR7+XQOCnlamo0OG6xOHDML5rRwyUwnGNZj1/nYGiB+q&#10;4afMpFT3TEo75Ph11lyX9gRlXdofx9vwc13aHceL//P2aXcs1L3XSO2P6dPEYe9l2BPaJcerZPJ6&#10;Ddwy0fpDRQN/7FUI7uhXdsRmVGgTZC7bSGoz1CW1KTLJb4ABls4ZhQHWUY/CAOuoR2GAJXJGYYCl&#10;cTwYoLkxEHkaZPiU48m4AeOTcANG8vfjBm5JoqMiDRGfTEewEFjaWoBOtQEC4XlVRA1sl5FrP87Q&#10;4gwtfmPQgrLMM2wR/MNbYwvko0YeNl2nEU/S4cYvrIMhVaZdIpfhDcJ9qEQGBtymfFnQ+AjjyhDK&#10;ovQKyKip0jADe8eUQuJo0zCjw+GtkJ3hVEx7uXjvq6NOu7iu6TZhK9xRpx0cjhfTJQ5u9TTYoJ31&#10;Ur9pvNHExGGnfgZxLOdLzk9wKmhwR4uSw169p1GjD8n98U2rDbIAiRTSCTyN2ibga/irWV4dtVGQ&#10;3LIu1lGbBfsDTcksJmOmQ/pUOOfo1VEbBqNrFXCgV0dtGaSiUGNcS5uEGaGW3H40CTMpc8Spo8mX&#10;oStFwt19/DVPPedMuswatyOXGk2xfGJ8lkg8optHnDabbJkNEkdKk89ky8Q8D0+hmS5z3GVS1Gjs&#10;IlePeBq1WZA5tuZUe6cXTbZMvGDa0WiyZRCjNcXxbdJlKHzwtOnJgpThJVnPHTcmVyasc75CPVfq&#10;DdaTpdbggVFaTrPyulAbJV2/mQ9EkzOzwdVNIcvKUWhSZigGK/SiSZhZ97gYqdCJuEr4OLIb5EOW&#10;1lnsdh4FV92SryXyqqjnSkoEcyxNV8mlSYXrrNpiHbVdaLIU66gNg306vqfHq6O2S4vuCZlgXh31&#10;bFnCD5XqaPJkFsAVEHSHo0mTCXmqlHHl1NFkySznjdxAmg8e7MQf+7HFilxaaE2ODO6/5fw3p9W0&#10;w5os0+C+o9JwNBkyHRbakjPAZ7iVRjARJRdIm7ap6A45eiVb0y5NEoSXLikk8ugoVwFgdBIyCRZs&#10;0uvZkoXn2rXQHW5KW2WPgD4TPFFSm6Veup4xdUltmLqktkxdUpumKonDrhPbTjh9Wi/hMMpUyck2&#10;ojs1JpY+2UaUZjFR52QbrSbbiG7smVY6vvI2VXKyjSiymlj6ZBvRPX8TdU62EV2nNFHnZBshvWWq&#10;zsk2os9+TasnfYplomTVRtOpSKyZmp9DTcFclbMfsXBqcVSCxItJYlg9tTjGAIkHsoA5P/oVO41y&#10;C5l8eSkm0sG8JF7ckcQNOlo7LEfiMS8q28Dsp1CRpjo2c5D4bCqgnP2IrCFdofG7jLHCmhekxeXs&#10;Ryy05gVpczn7EeutfmE8+xG365sXpNHl7EesvuYFMTKCLeZkMjvInQ7RyhRsUbemnI38BWtnOnkQ&#10;XihaGh+/01Uaz37EymxeiOO6OLCxQJsXpNFI/C80Guu0eUEanejmrNH4rKV5QRqdvhuSv2AtTbEI&#10;9VLiqvMXrKUp1ggvFBuNNVxXSTICLxEplBpttxawP8glFGc0VnRTgjQ6keR5G6ylCedTGwDjS1Wy&#10;liYYH14oN9pamlB6eKHYaKz2ug0EwsMLxUZj0TcvSKP5cmFvmdxYS8sG7GX6qGroJX7xhExaijxC&#10;MgbgANVvmEkbfkfLYiLi8Xe7ZRLloknir/HJGysLguTQlsZ3/Dk+RUyuRkzXJ8ef45PFcAts0DZ2&#10;qBmfZWc5OCoeMFFPfIo+SQRpwV3V5CJh3Y7c044Pb3BrRzKMA9eOXlmi/Fq5kSfHOlYTo5ge2rqR&#10;UrESkxjOI1a1SbpqP5KJzMpWaXTGno1P7mGRYlodYzf+Gp8sxVZdjXw3ESAK1Z9WIu5HrjaSWM3Q&#10;F/Vbc2S17dJaGOsdn1x/IBbStoQLrNkJO4dBbOyeUHFsC7A/NXUNkA/pa0c+ldzGW4mAEmr6WuI0&#10;oA+kR11OLv4GrVeVW8RkrLopFhTfo1hkldRqF9ebYZnnK4yo277nPqXz5aMnXz7a4FRHtmkalpQf&#10;tmnabeZYlYLJ46YpHd4Ie6a4Cjg6stMzpIOX0OyaDWJxI0/8BLWfkSWftGQorPVocoHTo1xdQGQp&#10;Zo77ArkyzSrw1USuMizQR2XErYInzpVhPT1KtSvkKIAldpqJ7k5ycYMh16aJBJwR4fvmHW1mkzQl&#10;lufdr/u/xacCwvajpw/raapevLQ1r55Jk8bIwa6B31pzpUC85MHRZ0yBBPOwr+fVTxsj5sc5+rQ1&#10;WpD7RX3aHCveA3fUaXM0GCphU8GpHsXSqftkhytXZ7ZFeU/IHSpmV9QfdWZDtGADsxdaZXfNbmhd&#10;UtuhLqlNUZfUtqhLantUJc2WaF1ST5G6pJ4jdUm9XNUl9YpVl9RTJZMETJ547gCjQoeYEiXHmCKL&#10;qjE0tDjDrjLLBwZHi8cIWVBart3G7AyJyyzf4IpSjBtgwDLLh7N2ujJ+wqFm+TBqzAvS2jLLhx11&#10;84K0l3NkvXgdG+vmBWlxCq+yHkJ0aF6QNpdZPmy26xdoZaJOwtrDSDkvYWBhabRl+U6mELAaEoNA&#10;aydV78gQ6Ggu4vTjr4OYiWONesSEgiggqUcGQuCCiqvFDxLxNejTmphE8Ni6r4tJzUbul41HiRHi&#10;1AqVzFKkHlXFOHwcifawBKLLGCKOBNzDDjuHUtT951DqH3IbLO5iykOpAILfPJSiQ+w0SXDJPt+c&#10;cDzbgoQYST9FsqJMxtNDqbBe6xDI4hTcciRHbPxICpUKqTKxskcpjU0kj8hTpoFJOmyaVUqDkooy&#10;ixoRRmWKLFr0KjQZJU4GiSaIyiCV6Xvb+YMkkengy+44jGEvC1/EL0eeLfPjaI12/GPQCzSyFveg&#10;1+lOH91GF3Cc4vMxVMK8q7s5oQ15TpxdGC70/spI8/wpot/2heZ0u3jGBgYv8uYuLO5Ideueb0Y5&#10;ujAwOezC+rTrcrIHy8koxZEQZcFbFXqZxRJ3ZFFQJ0reztRo/0Xf+aF82VyVdl+RCcxUae+Flod0&#10;zFyVdl5CUGaatPuKzE6uybowp23adS3w5R+/bQO/5eghc6ae9Pv6fCST3B+8qOyL40+SeoSe0Z5x&#10;zEuDHdDio27axuejbtpG556b1gwG7vnWlRljSMA7aHGfITkZBmByAAVgOlBZx9j+WyJ/CZ3DvCu6&#10;dxbiaVcU4h6cFOumvKXIQsSnV/P42zkgPgfEz/+oz6MgBMvRRMiNe3M0sZQMAZxNiNfoxr1F3Jot&#10;AfEbfiCFeS6NFoY+zvnahwcockUGUeDATNhPYcJUl6chRdzSypVpTIGNJd6AypVpUBH373JlGlbI&#10;l8OxY5Rr08CCb17HkZaMH9DoIp3AdLQZfJFO5WXqDMio6tNmQN4UToB41TObi3z1uttYs7cYr67K&#10;W0sEacJAwIm8VZn3XfbpbkeVtkNhdNClg6m4Opmg7VCVNNuKdUk7GQYEhR7Fg83FmqSeF/XS9dSo&#10;S2qj1CX1DMkk4d4n7nfBLhrijKK5byNdYCGtfQzNYfRp8TE0B1tp8TE0hy0bLe6jOY0WB3uBsilS&#10;yWof7AaOZ7UP9gP9jwqeDDAxY8PmknTvSRBzhGdieI/k4trejGwIIYW5JkW1pp0qXpKKgFUyNcfE&#10;xBbIYq2VSWs2bfXUN7R4kgzbeEa2Z2TrIVt8AvDm/c3h6W/4CGD259cb+les1vhU4e3d1Z+2L1v9&#10;9/DG+127v93fX+8Of/j/AAAA//8DAFBLAwQUAAYACAAAACEA38WdVd4AAAAGAQAADwAAAGRycy9k&#10;b3ducmV2LnhtbEyPwU7DMBBE70j8g7VI3KiTFrUQ4lQFUXrgULUglaMTL0nUeB1stw1/z8KlXEZa&#10;zWjmbT4fbCeO6EPrSEE6SkAgVc60VCt4f1ve3IEIUZPRnSNU8I0B5sXlRa4z4060weM21oJLKGRa&#10;QRNjn0kZqgatDiPXI7H36bzVkU9fS+P1icttJ8dJMpVWt8QLje7xqcFqvz1YBavn5XrxgtOv8nWz&#10;i/X948r6j51S11fD4gFExCGew/CLz+hQMFPpDmSC6BTwI/FP2Zsk6QxEyaHbySwFWeTyP37xAwAA&#10;//8DAFBLAQItABQABgAIAAAAIQC2gziS/gAAAOEBAAATAAAAAAAAAAAAAAAAAAAAAABbQ29udGVu&#10;dF9UeXBlc10ueG1sUEsBAi0AFAAGAAgAAAAhADj9If/WAAAAlAEAAAsAAAAAAAAAAAAAAAAALwEA&#10;AF9yZWxzLy5yZWxzUEsBAi0AFAAGAAgAAAAhACfPbzy5MAAA/zcBAA4AAAAAAAAAAAAAAAAALgIA&#10;AGRycy9lMm9Eb2MueG1sUEsBAi0AFAAGAAgAAAAhAN/FnVXeAAAABgEAAA8AAAAAAAAAAAAAAAAA&#10;EzMAAGRycy9kb3ducmV2LnhtbFBLBQYAAAAABAAEAPMAAAAeNAA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29HwwAAANsAAAAPAAAAZHJzL2Rvd25yZXYueG1sRI9BawIx&#10;FITvhf6H8ArealYPdV2NsgiFiie1FLw9Ns/dxc3LNolu/PemUPA4zMw3zHIdTSdu5HxrWcFknIEg&#10;rqxuuVbwffx8z0H4gKyxs0wK7uRhvXp9WWKh7cB7uh1CLRKEfYEKmhD6QkpfNWTQj21PnLyzdQZD&#10;kq6W2uGQ4KaT0yz7kAZbTgsN9rRpqLocrkbBZjv8lF2+PdW5mZe7KPeu/I1Kjd5iuQARKIZn+L/9&#10;pRXMZvD3Jf0AuXoAAAD//wMAUEsBAi0AFAAGAAgAAAAhANvh9svuAAAAhQEAABMAAAAAAAAAAAAA&#10;AAAAAAAAAFtDb250ZW50X1R5cGVzXS54bWxQSwECLQAUAAYACAAAACEAWvQsW78AAAAVAQAACwAA&#10;AAAAAAAAAAAAAAAfAQAAX3JlbHMvLnJlbHNQSwECLQAUAAYACAAAACEAQCtvR8MAAADbAAAADwAA&#10;AAAAAAAAAAAAAAAHAgAAZHJzL2Rvd25yZXYueG1sUEsFBgAAAAADAAMAtwAAAPcCAAAAAA==&#10;" fillcolor="#44546a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N49wAAAANsAAAAPAAAAZHJzL2Rvd25yZXYueG1sRE/LagIx&#10;FN0X+g/hFtxppiK2jEZR8VVcqVVcXibXydDJzZBEnf59sxC6PJz3eNraWtzJh8qxgvdeBoK4cLri&#10;UsH3cdX9BBEissbaMSn4pQDTyevLGHPtHryn+yGWIoVwyFGBibHJpQyFIYuh5xrixF2dtxgT9KXU&#10;Hh8p3Nayn2VDabHi1GCwoYWh4udwswp2t9KcjzQ8uctmLefRD5b9r61Snbd2NgIRqY3/4qd7qxV8&#10;pLHpS/oBcvIHAAD//wMAUEsBAi0AFAAGAAgAAAAhANvh9svuAAAAhQEAABMAAAAAAAAAAAAAAAAA&#10;AAAAAFtDb250ZW50X1R5cGVzXS54bWxQSwECLQAUAAYACAAAACEAWvQsW78AAAAVAQAACwAAAAAA&#10;AAAAAAAAAAAfAQAAX3JlbHMvLnJlbHNQSwECLQAUAAYACAAAACEACbDePcAAAADbAAAADwAAAAAA&#10;AAAAAAAAAAAHAgAAZHJzL2Rvd25yZXYueG1sUEsFBgAAAAADAAMAtwAAAPQCAAAAAA==&#10;" adj="18883" fillcolor="#5b9bd5 [3204]" stroked="f" strokeweight="2pt">
                      <v:textbox inset=",0,14.4pt,0">
                        <w:txbxContent>
                          <w:sdt>
                            <w:sdtPr>
                              <w:rPr>
                                <w:color w:val="0070C0"/>
                                <w:sz w:val="28"/>
                                <w:szCs w:val="28"/>
                              </w:rPr>
                              <w:alias w:val="Date"/>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B27C5EB" w14:textId="77777777" w:rsidR="00A257C9" w:rsidRPr="00E060F9" w:rsidRDefault="00A257C9" w:rsidP="00A257C9">
                                <w:pPr>
                                  <w:pStyle w:val="NoSpacing"/>
                                  <w:jc w:val="right"/>
                                  <w:rPr>
                                    <w:color w:val="0070C0"/>
                                    <w:sz w:val="28"/>
                                    <w:szCs w:val="28"/>
                                  </w:rPr>
                                </w:pPr>
                                <w:r w:rsidRPr="00E060F9">
                                  <w:rPr>
                                    <w:color w:val="0070C0"/>
                                    <w:sz w:val="28"/>
                                    <w:szCs w:val="28"/>
                                  </w:rPr>
                                  <w:t xml:space="preserve">     </w:t>
                                </w:r>
                              </w:p>
                            </w:sdtContent>
                          </w:sdt>
                          <w:p w14:paraId="6FE0B44D" w14:textId="77777777" w:rsidR="00A257C9" w:rsidRPr="00E060F9" w:rsidRDefault="00A257C9" w:rsidP="00A257C9">
                            <w:pPr>
                              <w:rPr>
                                <w:color w:val="0070C0"/>
                                <w:sz w:val="28"/>
                                <w:szCs w:val="28"/>
                              </w:rPr>
                            </w:pPr>
                          </w:p>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I4nxgAAANsAAAAPAAAAZHJzL2Rvd25yZXYueG1sRI9ba8JA&#10;FITfC/6H5Qh9q5tYWjVmFRFb+iCCFxDfDtmTC2bPhuw2if++Wyj0cZiZb5h0PZhadNS6yrKCeBKB&#10;IM6srrhQcDl/vMxBOI+ssbZMCh7kYL0aPaWYaNvzkbqTL0SAsEtQQel9k0jpspIMuoltiIOX29ag&#10;D7ItpG6xD3BTy2kUvUuDFYeFEhvalpTdT99GwWeP/eY13nX7e7593M5vh+s+JqWex8NmCcLT4P/D&#10;f+0vrWC2gN8v4QfI1Q8AAAD//wMAUEsBAi0AFAAGAAgAAAAhANvh9svuAAAAhQEAABMAAAAAAAAA&#10;AAAAAAAAAAAAAFtDb250ZW50X1R5cGVzXS54bWxQSwECLQAUAAYACAAAACEAWvQsW78AAAAVAQAA&#10;CwAAAAAAAAAAAAAAAAAfAQAAX3JlbHMvLnJlbHNQSwECLQAUAAYACAAAACEAodiOJ8YAAADbAAAA&#10;DwAAAAAAAAAAAAAAAAAHAgAAZHJzL2Rvd25yZXYueG1sUEsFBgAAAAADAAMAtwAAAPoCA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1edwgAAANsAAAAPAAAAZHJzL2Rvd25yZXYueG1sRE/LasJA&#10;FN0X/IfhCt3VSVpaJDqGEKy4kEJVEHeXzDUJZu6EzJjH3zuLQpeH816no2lET52rLSuIFxEI4sLq&#10;mksF59P32xKE88gaG8ukYCIH6Wb2ssZE24F/qT/6UoQQdgkqqLxvEyldUZFBt7AtceButjPoA+xK&#10;qTscQrhp5HsUfUmDNYeGClvKKyrux4dRsBtwyD7ibX+43/Lpevr8uRxiUup1PmYrEJ5G/y/+c++1&#10;gmVYH76EHyA3TwAAAP//AwBQSwECLQAUAAYACAAAACEA2+H2y+4AAACFAQAAEwAAAAAAAAAAAAAA&#10;AAAAAAAAW0NvbnRlbnRfVHlwZXNdLnhtbFBLAQItABQABgAIAAAAIQBa9CxbvwAAABUBAAALAAAA&#10;AAAAAAAAAAAAAB8BAABfcmVscy8ucmVsc1BLAQItABQABgAIAAAAIQAFN1ed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jdHwwAAANsAAAAPAAAAZHJzL2Rvd25yZXYueG1sRI/BasMw&#10;EETvhfyD2EAvJZHTQzFOFGNCgtJj7fa+WBvbibUyluq4/fqqUOhxmJk3zC6fbS8mGn3nWMFmnYAg&#10;rp3puFHwXp1WKQgfkA32jknBF3nI94uHHWbG3fmNpjI0IkLYZ6igDWHIpPR1Sxb92g3E0bu40WKI&#10;cmykGfEe4baXz0nyIi12HBdaHOjQUn0rP60C811pN1ndHJ4+Xo+XQqdnffVKPS7nYgsi0Bz+w3/t&#10;s1GQbuD3S/wBcv8DAAD//wMAUEsBAi0AFAAGAAgAAAAhANvh9svuAAAAhQEAABMAAAAAAAAAAAAA&#10;AAAAAAAAAFtDb250ZW50X1R5cGVzXS54bWxQSwECLQAUAAYACAAAACEAWvQsW78AAAAVAQAACwAA&#10;AAAAAAAAAAAAAAAfAQAAX3JlbHMvLnJlbHNQSwECLQAUAAYACAAAACEA3Qo3R8MAAADbAAAADwAA&#10;AAAAAAAAAAAAAAAHAgAAZHJzL2Rvd25yZXYueG1sUEsFBgAAAAADAAMAtwAAAPcCAAAAAA==&#10;" path="m,l39,152,84,304r38,113l122,440,76,306,39,180,6,53,,xe" fillcolor="#44546a [3215]" strokecolor="#44546a [3215]" strokeweight="0">
                          <v:path arrowok="t" o:connecttype="custom" o:connectlocs="0,0;982996,3830638;2117205,7661275;3074988,10509060;3074988,11088688;1915566,7711678;982996,4536281;151229,1335691;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9x+qwgAAANsAAAAPAAAAZHJzL2Rvd25yZXYueG1sRI/disIw&#10;FITvF3yHcIS9W1MFRbpG6Qou3njhzwOcbY5N1+akJNHWtzeC4OUwM98wi1VvG3EjH2rHCsajDARx&#10;6XTNlYLTcfM1BxEissbGMSm4U4DVcvCxwFy7jvd0O8RKJAiHHBWYGNtcylAashhGriVO3tl5izFJ&#10;X0ntsUtw28hJls2kxZrTgsGW1obKy+FqFVz1bP07nfaX/7/OFf68+ym2zij1OeyLbxCR+vgOv9pb&#10;rWA+geeX9APk8gEAAP//AwBQSwECLQAUAAYACAAAACEA2+H2y+4AAACFAQAAEwAAAAAAAAAAAAAA&#10;AAAAAAAAW0NvbnRlbnRfVHlwZXNdLnhtbFBLAQItABQABgAIAAAAIQBa9CxbvwAAABUBAAALAAAA&#10;AAAAAAAAAAAAAB8BAABfcmVscy8ucmVsc1BLAQItABQABgAIAAAAIQB49x+qwgAAANsAAAAPAAAA&#10;AAAAAAAAAAAAAAcCAABkcnMvZG93bnJldi54bWxQSwUGAAAAAAMAAwC3AAAA9gIAAAAA&#10;" path="m,l8,19,37,93r30,74l116,269r-8,l60,169,30,98,1,25,,xe" fillcolor="#44546a [3215]" strokecolor="#44546a [3215]" strokeweight="0">
                          <v:path arrowok="t" o:connecttype="custom" o:connectlocs="0,0;201667,478796;932719,2343547;1688971,4208299;2924175,6778633;2722508,6778633;1512504,4258698;756252,2469536;25216,629992;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8NOFxAAAANsAAAAPAAAAZHJzL2Rvd25yZXYueG1sRI9Ba8JA&#10;FITvBf/D8oTe6kYtRVJXEaFgSqFERejtkX0m0ezbsLvR5N93CwWPw8x8wyzXvWnEjZyvLSuYThIQ&#10;xIXVNZcKjoePlwUIH5A1NpZJwUAe1qvR0xJTbe+c020fShEh7FNUUIXQplL6oiKDfmJb4uidrTMY&#10;onSl1A7vEW4aOUuSN2mw5rhQYUvbiorrvjMKvl+HC2adyWfzQ5I5/Gp3n6cfpZ7H/eYdRKA+PML/&#10;7Z1WsJjD35f4A+TqFwAA//8DAFBLAQItABQABgAIAAAAIQDb4fbL7gAAAIUBAAATAAAAAAAAAAAA&#10;AAAAAAAAAABbQ29udGVudF9UeXBlc10ueG1sUEsBAi0AFAAGAAgAAAAhAFr0LFu/AAAAFQEAAAsA&#10;AAAAAAAAAAAAAAAAHwEAAF9yZWxzLy5yZWxzUEsBAi0AFAAGAAgAAAAhAMnw04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25215,1990931;75630,4007056;302487,7988903;579774,11995944;983090,15977791;1462019,19959638;2092208,23891081;2697182,27368897;3402984,30821519;3529013,32056388;3478598,31804372;2646767,27872928;1940965,23916291;1335991,19959638;882261,15977791;504145,11995944;226873,7988903;50414,4007056;0,1990931;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lWr6wAAAANsAAAAPAAAAZHJzL2Rvd25yZXYueG1sRE/LisIw&#10;FN0L8w/hDszOpi2DSDUWGRBduBkfuL0017bY3HSaqK1fPxEEl4fznue9acSNOldbVpBEMQjiwuqa&#10;SwWH/Wo8BeE8ssbGMikYyEG++BjNMdP2zr902/lShBB2GSqovG8zKV1RkUEX2ZY4cGfbGfQBdqXU&#10;Hd5DuGlkGscTabDm0FBhSz8VFZfd1Sg4lY+4Tf98kqyPQxj2qPVmOyj19dkvZyA89f4tfrk3WsH0&#10;G55fwg+Qi38AAAD//wMAUEsBAi0AFAAGAAgAAAAhANvh9svuAAAAhQEAABMAAAAAAAAAAAAAAAAA&#10;AAAAAFtDb250ZW50X1R5cGVzXS54bWxQSwECLQAUAAYACAAAACEAWvQsW78AAAAVAQAACwAAAAAA&#10;AAAAAAAAAAAfAQAAX3JlbHMvLnJlbHNQSwECLQAUAAYACAAAACEAtZVq+s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1135070,0;1135070,0;882834,1663272;655814,3351754;353131,6728701;151342,10105648;75679,13457386;151342,16859542;353131,20236489;454025,21521738;454025,21446142;227020,20513694;201789,20236489;25232,16859542;0,13457386;75679,10105648;302683,6728701;630598,3326545;857603,1663272;1135070,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wiYwgAAANsAAAAPAAAAZHJzL2Rvd25yZXYueG1sRI/NigIx&#10;EITvC75DaMHbmlHQ1VmjiKCInlZF2FvvpOeHnXSGJOr49kYQPBZV9RU1W7SmFldyvrKsYNBPQBBn&#10;VldcKDgd158TED4ga6wtk4I7eVjMOx8zTLW98Q9dD6EQEcI+RQVlCE0qpc9KMuj7tiGOXm6dwRCl&#10;K6R2eItwU8thkoylwYrjQokNrUrK/g8Xo8BKcjmdv6rpcGfG+/C7yUd/Rqlet11+gwjUhnf41d5q&#10;BZMRPL/EHyDnDwAAAP//AwBQSwECLQAUAAYACAAAACEA2+H2y+4AAACFAQAAEwAAAAAAAAAAAAAA&#10;AAAAAAAAW0NvbnRlbnRfVHlwZXNdLnhtbFBLAQItABQABgAIAAAAIQBa9CxbvwAAABUBAAALAAAA&#10;AAAAAAAAAAAAAB8BAABfcmVscy8ucmVsc1BLAQItABQABgAIAAAAIQC0nwiYwgAAANsAAAAPAAAA&#10;AAAAAAAAAAAAAAcCAABkcnMvZG93bnJldi54bWxQSwUGAAAAAAMAAwC3AAAA9gIAAAAA&#10;" path="m,l10,44r11,82l34,207r19,86l75,380r25,86l120,521r21,55l152,618r2,11l140,595,115,532,93,468,67,383,47,295,28,207,12,104,,xe" fillcolor="#44546a [3215]" strokecolor="#44546a [3215]" strokeweight="0">
                          <v:path arrowok="t" o:connecttype="custom" o:connectlocs="0,0;251938,1108827;529078,3175278;856590,5216535;1335281,7383788;1889545,9576234;2519383,11743487;3023260,13129529;3552338,14515555;3829462,15573981;3879850,15851195;3527136,14994374;2897299,13406728;2343034,11793888;1687995,9651844;1184118,7434190;705427,5216535;302326,2620864;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ZPU9wQAAANsAAAAPAAAAZHJzL2Rvd25yZXYueG1sRI9BawIx&#10;FITvhf6H8Aq91axiRVajqCDYY9X2/Nw8N2E3L0sSdfvvG0HwOMzMN8x82btWXClE61nBcFCAIK68&#10;tlwrOB62H1MQMSFrbD2Tgj+KsFy8vsyx1P7G33Tdp1pkCMcSFZiUulLKWBlyGAe+I87e2QeHKctQ&#10;Sx3wluGulaOimEiHlvOCwY42hqpmf3EKgknr5vgZ1uNm8/u1PVl7+vFWqfe3fjUDkahPz/CjvdMK&#10;phO4f8k/QC7+AQAA//8DAFBLAQItABQABgAIAAAAIQDb4fbL7gAAAIUBAAATAAAAAAAAAAAAAAAA&#10;AAAAAABbQ29udGVudF9UeXBlc10ueG1sUEsBAi0AFAAGAAgAAAAhAFr0LFu/AAAAFQEAAAsAAAAA&#10;AAAAAAAAAAAAHwEAAF9yZWxzLy5yZWxzUEsBAi0AFAAGAAgAAAAhAHtk9T3BAAAA2wAAAA8AAAAA&#10;AAAAAAAAAAAABwIAAGRycy9kb3ducmV2LnhtbFBLBQYAAAAAAwADALcAAAD1AgAAAAA=&#10;" path="m,l33,69r-9,l12,35,,xe" fillcolor="#44546a [3215]" strokecolor="#44546a [3215]" strokeweight="0">
                          <v:path arrowok="t" o:connecttype="custom" o:connectlocs="0,0;831858,1738320;604982,1738320;302491,881761;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eqkswgAAANsAAAAPAAAAZHJzL2Rvd25yZXYueG1sRI9Bi8Iw&#10;FITvC/6H8IS9LJruHnalGkUFrTex+gMezbMtJi8lydb6742wsMdhZr5hFqvBGtGTD61jBZ/TDARx&#10;5XTLtYLLeTeZgQgRWaNxTAoeFGC1HL0tMNfuzifqy1iLBOGQo4Imxi6XMlQNWQxT1xEn7+q8xZik&#10;r6X2eE9wa+RXln1Liy2nhQY72jZU3cpfq8CUH25/7qg+9ofCmcemuJIvlHofD+s5iEhD/A//tQ9a&#10;wewHXl/SD5DLJwAAAP//AwBQSwECLQAUAAYACAAAACEA2+H2y+4AAACFAQAAEwAAAAAAAAAAAAAA&#10;AAAAAAAAW0NvbnRlbnRfVHlwZXNdLnhtbFBLAQItABQABgAIAAAAIQBa9CxbvwAAABUBAAALAAAA&#10;AAAAAAAAAAAAAB8BAABfcmVscy8ucmVsc1BLAQItABQABgAIAAAAIQB8eqkswgAAANsAAAAPAAAA&#10;AAAAAAAAAAAAAAcCAABkcnMvZG93bnJldi54bWxQSwUGAAAAAAMAAwC3AAAA9gIAAAAA&#10;" path="m,l9,37r,3l15,93,5,49,,xe" fillcolor="#44546a [3215]" strokecolor="#44546a [3215]" strokeweight="0">
                          <v:path arrowok="t" o:connecttype="custom" o:connectlocs="0,0;226703,932229;226703,1007806;377833,2343158;125950,1234571;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1Nk5wAAAANsAAAAPAAAAZHJzL2Rvd25yZXYueG1sRE9NSwMx&#10;EL0L/Q9hCt5sVsFStk2LtgieFKsg3obNNNm6mYQkbrb/3hwEj4/3vdlNbhAjxdR7VnC7aEAQd173&#10;bBR8vD/drECkjKxx8EwKLpRgt51dbbDVvvAbjcdsRA3h1KICm3NopUydJYdp4QNx5U4+OswVRiN1&#10;xFLD3SDvmmYpHfZcGywG2lvqvo8/TsHn0pRwX+zXOZTHi3k9nF6iHZW6nk8PaxCZpvwv/nM/awWr&#10;OrZ+qT9Abn8BAAD//wMAUEsBAi0AFAAGAAgAAAAhANvh9svuAAAAhQEAABMAAAAAAAAAAAAAAAAA&#10;AAAAAFtDb250ZW50X1R5cGVzXS54bWxQSwECLQAUAAYACAAAACEAWvQsW78AAAAVAQAACwAAAAAA&#10;AAAAAAAAAAAfAQAAX3JlbHMvLnJlbHNQSwECLQAUAAYACAAAACEA39TZO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9929813,0;9929813,0;8972115,957718;8039628,1940648;7157530,2948773;6275448,4032499;5216940,5494279;4234032,6956060;3301545,8543865;2469852,10131653;1738985,11769864;1134124,13483675;655267,15222683;352836,16961706;176426,18801525;151215,19305588;0,18877142;25211,18751119;176426,16961706;529262,15197487;1008103,13433269;1638175,11744652;2369042,10081247;3200734,8468247;4133221,6930865;5141324,5418678;6250237,3982092;7107125,2923562;8014417,1915437;8921710,932523;9929813,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ivaxwAAANsAAAAPAAAAZHJzL2Rvd25yZXYueG1sRI9Ba8JA&#10;FITvQv/D8gq9SN00h6KpqxSltliEaIvg7Zl9JqHZtyG7atJf7wqCx2FmvmHG09ZU4kSNKy0reBlE&#10;IIgzq0vOFfz+fDwPQTiPrLGyTAo6cjCdPPTGmGh75jWdNj4XAcIuQQWF93UipcsKMugGtiYO3sE2&#10;Bn2QTS51g+cAN5WMo+hVGiw5LBRY06yg7G9zNApWS7/jfpru4//PxXzRbePvtIuVenps399AeGr9&#10;PXxrf2kFwxFcv4QfICcXAAAA//8DAFBLAQItABQABgAIAAAAIQDb4fbL7gAAAIUBAAATAAAAAAAA&#10;AAAAAAAAAAAAAABbQ29udGVudF9UeXBlc10ueG1sUEsBAi0AFAAGAAgAAAAhAFr0LFu/AAAAFQEA&#10;AAsAAAAAAAAAAAAAAAAAHwEAAF9yZWxzLy5yZWxzUEsBAi0AFAAGAAgAAAAhAOMeK9rHAAAA2wAA&#10;AA8AAAAAAAAAAAAAAAAABwIAAGRycy9kb3ducmV2LnhtbFBLBQYAAAAAAwADALcAAAD7AgAAAAA=&#10;" path="m,l6,16r1,3l11,80r9,52l33,185r3,9l21,161,15,145,5,81,1,41,,xe" fillcolor="#44546a [3215]" strokecolor="#44546a [3215]" strokeweight="0">
                          <v:path arrowok="t" o:connecttype="custom" o:connectlocs="0,0;151077,403258;176265,478876;276983,2016289;503590,3326876;830932,4662675;906463,4889500;528778,4057789;377701,3654531;125906,2041500;25187,1033356;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sjFwwAAANsAAAAPAAAAZHJzL2Rvd25yZXYueG1sRE/Pa8Iw&#10;FL4P/B/CG+y2pitDXGeUOpjT07Dbod4ezbMpNi+1ybT+9+Yw8Pjx/Z4vR9uJMw2+dazgJUlBENdO&#10;t9wo+P35fJ6B8AFZY+eYFFzJw3IxeZhjrt2Fd3QuQyNiCPscFZgQ+lxKXxuy6BPXE0fu4AaLIcKh&#10;kXrASwy3nczSdCotthwbDPb0Yag+ln9WwalYb/XX/nX/Xc521cqcqnW2rZR6ehyLdxCBxnAX/7s3&#10;WsFbXB+/xB8gFzcAAAD//wMAUEsBAi0AFAAGAAgAAAAhANvh9svuAAAAhQEAABMAAAAAAAAAAAAA&#10;AAAAAAAAAFtDb250ZW50X1R5cGVzXS54bWxQSwECLQAUAAYACAAAACEAWvQsW78AAAAVAQAACwAA&#10;AAAAAAAAAAAAAAAfAQAAX3JlbHMvLnJlbHNQSwECLQAUAAYACAAAACEAmmLIxcMAAADbAAAADwAA&#10;AAAAAAAAAAAAAAAHAgAAZHJzL2Rvd25yZXYueG1sUEsFBgAAAAADAAMAtwAAAPcCAAAAAA==&#10;" path="m,l31,65r-8,l,xe" fillcolor="#44546a [3215]" strokecolor="#44546a [3215]" strokeweight="0">
                          <v:path arrowok="t" o:connecttype="custom" o:connectlocs="0,0;782645,1638308;580674,163830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GGPxQAAANsAAAAPAAAAZHJzL2Rvd25yZXYueG1sRI9PawIx&#10;FMTvhX6H8Aq9aVYPtbualVoQPAm6WujtsXnun25etknUtZ++KQg9DjPzG2axHEwnLuR8Y1nBZJyA&#10;IC6tbrhScCjWo1cQPiBr7CyTght5WOaPDwvMtL3yji77UIkIYZ+hgjqEPpPSlzUZ9GPbE0fvZJ3B&#10;EKWrpHZ4jXDTyWmSvEiDDceFGnt6r6n82p+Ngnbzw5/b2Wr93afcrKq2OH64Qqnnp+FtDiLQEP7D&#10;9/ZGK0gn8Pcl/gCZ/wIAAP//AwBQSwECLQAUAAYACAAAACEA2+H2y+4AAACFAQAAEwAAAAAAAAAA&#10;AAAAAAAAAAAAW0NvbnRlbnRfVHlwZXNdLnhtbFBLAQItABQABgAIAAAAIQBa9CxbvwAAABUBAAAL&#10;AAAAAAAAAAAAAAAAAB8BAABfcmVscy8ucmVsc1BLAQItABQABgAIAAAAIQAgxGGPxQAAANsAAAAP&#10;AAAAAAAAAAAAAAAAAAcCAABkcnMvZG93bnJldi54bWxQSwUGAAAAAAMAAwC3AAAA+QIAAAAA&#10;" path="m,l6,17,7,42,6,39,,23,,xe" fillcolor="#44546a [3215]" strokecolor="#44546a [3215]" strokeweight="0">
                          <v:path arrowok="t" o:connecttype="custom" o:connectlocs="0,0;151039,427953;176220,1057275;151039,981763;0,578992;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7wOxQAAANsAAAAPAAAAZHJzL2Rvd25yZXYueG1sRI9PawIx&#10;FMTvhX6H8Aq91Wz3UOxqVmxBFEGo2ktvj83bP3bzsibRXf30jVDwOMzMb5jpbDCtOJPzjWUFr6ME&#10;BHFhdcOVgu/94mUMwgdkja1lUnAhD7P88WGKmbY9b+m8C5WIEPYZKqhD6DIpfVGTQT+yHXH0SusM&#10;hihdJbXDPsJNK9MkeZMGG44LNXb0WVPxuzsZBbYvTh/up8Xj/GCW13LTp+vrl1LPT8N8AiLQEO7h&#10;//ZKK3hP4fYl/gCZ/wEAAP//AwBQSwECLQAUAAYACAAAACEA2+H2y+4AAACFAQAAEwAAAAAAAAAA&#10;AAAAAAAAAAAAW0NvbnRlbnRfVHlwZXNdLnhtbFBLAQItABQABgAIAAAAIQBa9CxbvwAAABUBAAAL&#10;AAAAAAAAAAAAAAAAAB8BAABfcmVscy8ucmVsc1BLAQItABQABgAIAAAAIQBuH7wOxQAAANsAAAAP&#10;AAAAAAAAAAAAAAAAAAcCAABkcnMvZG93bnJldi54bWxQSwUGAAAAAAMAAwC3AAAA+QIAAAAA&#10;" path="m,l6,16,21,49,33,84r12,34l44,118,13,53,11,42,,xe" fillcolor="#44546a [3215]" strokecolor="#44546a [3215]" strokeweight="0">
                          <v:path arrowok="t" o:connecttype="custom" o:connectlocs="0,0;151130,403171;528963,1234720;831223,2116649;1133483,2973388;1108287,2973388;327456,1335512;277080,1058324;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F83xAAAANsAAAAPAAAAZHJzL2Rvd25yZXYueG1sRI9Pi8Iw&#10;FMTvC36H8ARva1rFRatRRFzxIIJ/QLw9mmdbbF5Kk23rt98sCHscZuY3zGLVmVI0VLvCsoJ4GIEg&#10;Tq0uOFNwvXx/TkE4j6yxtEwKXuRgtex9LDDRtuUTNWefiQBhl6CC3PsqkdKlORl0Q1sRB+9ha4M+&#10;yDqTusY2wE0pR1H0JQ0WHBZyrGiTU/o8/xgFuxbb9TjeNofnY/O6XybH2yEmpQb9bj0H4anz/+F3&#10;e68VzMbw9yX8ALn8BQAA//8DAFBLAQItABQABgAIAAAAIQDb4fbL7gAAAIUBAAATAAAAAAAAAAAA&#10;AAAAAAAAAABbQ29udGVudF9UeXBlc10ueG1sUEsBAi0AFAAGAAgAAAAhAFr0LFu/AAAAFQEAAAsA&#10;AAAAAAAAAAAAAAAAHwEAAF9yZWxzLy5yZWxzUEsBAi0AFAAGAAgAAAAhAHA8Xzf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7KttxwAAANsAAAAPAAAAZHJzL2Rvd25yZXYueG1sRI9PS8NA&#10;FMTvgt9heUJvdqMU0ZhNEaHVg23tH8HjI/tMotm3aXaTrH56VxB6HGbmN0w2D6YRA3WutqzgapqA&#10;IC6srrlUcNgvLm9BOI+ssbFMCr7JwTw/P8sw1XbkLQ07X4oIYZeigsr7NpXSFRUZdFPbEkfvw3YG&#10;fZRdKXWHY4SbRl4nyY00WHNcqLClx4qKr11vFKxXP++bp9d+8fkSzLF/W4flahOUmlyEh3sQnoI/&#10;hf/bz1rB3Qz+vsQfIPNfAAAA//8DAFBLAQItABQABgAIAAAAIQDb4fbL7gAAAIUBAAATAAAAAAAA&#10;AAAAAAAAAAAAAABbQ29udGVudF9UeXBlc10ueG1sUEsBAi0AFAAGAAgAAAAhAFr0LFu/AAAAFQEA&#10;AAsAAAAAAAAAAAAAAAAAHwEAAF9yZWxzLy5yZWxzUEsBAi0AFAAGAAgAAAAhAEjsq23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1033077,3905840;2166925,7786473;3149608,10709548;3149608,11339513;1990555,7836871;1033077,4611410;176386,1360742;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HALxAAAANsAAAAPAAAAZHJzL2Rvd25yZXYueG1sRI/BasMw&#10;EETvgf6D2EIvoZZdSGjdKCEkLempJq4/YLHWlqm1MpaSOH8fBQo9DjPzhlltJtuLM42+c6wgS1IQ&#10;xLXTHbcKqp/P51cQPiBr7B2Tgit52KwfZivMtbvwkc5laEWEsM9RgQlhyKX0tSGLPnEDcfQaN1oM&#10;UY6t1CNeItz28iVNl9Jix3HB4EA7Q/VvebIKym8+DR8Lrop9MZ/sYZnZZpcp9fQ4bd9BBJrCf/iv&#10;/aUVvC3g/iX+ALm+AQAA//8DAFBLAQItABQABgAIAAAAIQDb4fbL7gAAAIUBAAATAAAAAAAAAAAA&#10;AAAAAAAAAABbQ29udGVudF9UeXBlc10ueG1sUEsBAi0AFAAGAAgAAAAhAFr0LFu/AAAAFQEAAAsA&#10;AAAAAAAAAAAAAAAAHwEAAF9yZWxzLy5yZWxzUEsBAi0AFAAGAAgAAAAhAAG8cAv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201693,504075;932839,2419558;1739612,4284634;2974975,6931033;2748078,6931033;1537919,4385449;756350,2520373;0,655297;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4AxqxQAAANsAAAAPAAAAZHJzL2Rvd25yZXYueG1sRI/NawIx&#10;FMTvBf+H8Aq91WwVRLdGEcHa0+JHDz2+bt5+4OYlbKK79a83guBxmJnfMPNlbxpxodbXlhV8DBMQ&#10;xLnVNZcKfo6b9ykIH5A1NpZJwT95WC4GL3NMte14T5dDKEWEsE9RQRWCS6X0eUUG/dA64ugVtjUY&#10;omxLqVvsItw0cpQkE2mw5rhQoaN1RfnpcDYKiq/dyWx/i+v079xtx6ssc2OXKfX22q8+QQTqwzP8&#10;aH9rBbMJ3L/EHyAXNwAAAP//AwBQSwECLQAUAAYACAAAACEA2+H2y+4AAACFAQAAEwAAAAAAAAAA&#10;AAAAAAAAAAAAW0NvbnRlbnRfVHlwZXNdLnhtbFBLAQItABQABgAIAAAAIQBa9CxbvwAAABUBAAAL&#10;AAAAAAAAAAAAAAAAAB8BAABfcmVscy8ucmVsc1BLAQItABQABgAIAAAAIQBo4AxqxQAAANsAAAAP&#10;AAAAAAAAAAAAAAAAAAcCAABkcnMvZG93bnJldi54bWxQSwUGAAAAAAMAAwC3AAAA+QIAAAAA&#10;" path="m,l16,72r4,49l18,112,,31,,xe" fillcolor="#44546a [3215]" strokecolor="#44546a [3215]" strokeweight="0">
                          <v:fill opacity="13107f"/>
                          <v:stroke opacity="13107f"/>
                          <v:path arrowok="t" o:connecttype="custom" o:connectlocs="0,0;402590,1814631;503238,3049595;452914,2822759;0,781307;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3PomwgAAANsAAAAPAAAAZHJzL2Rvd25yZXYueG1sRI9LiwIx&#10;EITvgv8htLA3TZTFx2iUZUFZBA++7s2kdzLspDNMojP++40geCyq6itqtelcJe7UhNKzhvFIgSDO&#10;vSm50HA5b4dzECEiG6w8k4YHBdis+70VZsa3fKT7KRYiQThkqMHGWGdShtySwzDyNXHyfn3jMCbZ&#10;FNI02Ca4q+REqal0WHJasFjTt6X873RzGng/CZbboMz0MP98zHZXNd5etf4YdF9LEJG6+A6/2j9G&#10;w2IGzy/pB8j1PwAAAP//AwBQSwECLQAUAAYACAAAACEA2+H2y+4AAACFAQAAEwAAAAAAAAAAAAAA&#10;AAAAAAAAW0NvbnRlbnRfVHlwZXNdLnhtbFBLAQItABQABgAIAAAAIQBa9CxbvwAAABUBAAALAAAA&#10;AAAAAAAAAAAAAB8BAABfcmVscy8ucmVsc1BLAQItABQABgAIAAAAIQBU3Pom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277308,1159201;554600,3250810;907528,5317212;1386508,7585214;1915891,9802815;2596545,11995209;3100727,13431618;3630110,14817611;3907418,15926412;3983038,16203620;3579692,15321612;2974674,13708811;2394872,12045609;1739436,9853216;1184836,7610406;731072,5342404;327726,2696410;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8F/9wgAAANsAAAAPAAAAZHJzL2Rvd25yZXYueG1sRE9Na8JA&#10;EL0X+h+WKXhrNs1B0ugqNkUQL1rbgN6G7JiEZmdDdjXJv3cPhR4f73u5Hk0r7tS7xrKCtygGQVxa&#10;3XCl4Od7+5qCcB5ZY2uZFEzkYL16flpipu3AX3Q/+UqEEHYZKqi97zIpXVmTQRfZjjhwV9sb9AH2&#10;ldQ9DiHctDKJ47k02HBoqLGjvKby93QzCrrjx+eQX9y+KZJ09FOxO1yqs1Kzl3GzAOFp9P/iP/dO&#10;K3gPY8OX8APk6gEAAP//AwBQSwECLQAUAAYACAAAACEA2+H2y+4AAACFAQAAEwAAAAAAAAAAAAAA&#10;AAAAAAAAW0NvbnRlbnRfVHlwZXNdLnhtbFBLAQItABQABgAIAAAAIQBa9CxbvwAAABUBAAALAAAA&#10;AAAAAAAAAAAAAB8BAABfcmVscy8ucmVsc1BLAQItABQABgAIAAAAIQCT8F/9wgAAANsAAAAPAAAA&#10;AAAAAAAAAAAAAAcCAABkcnMvZG93bnJldi54bWxQSwUGAAAAAAMAAwC3AAAA9gIAAAAA&#10;" path="m,l33,71r-9,l11,36,,xe" fillcolor="#44546a [3215]" strokecolor="#44546a [3215]" strokeweight="0">
                          <v:fill opacity="13107f"/>
                          <v:stroke opacity="13107f"/>
                          <v:path arrowok="t" o:connecttype="custom" o:connectlocs="0,0;831858,1789120;604982,1789120;277291,907156;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n/mxQAAANsAAAAPAAAAZHJzL2Rvd25yZXYueG1sRI9Ba8JA&#10;FITvBf/D8gRvdVMLoUY3QQRB8CDRFtrbM/tMQrNvw+42Sf99t1DocZiZb5htMZlODOR8a1nB0zIB&#10;QVxZ3XKt4PV6eHwB4QOyxs4yKfgmD0U+e9hipu3IJQ2XUIsIYZ+hgiaEPpPSVw0Z9EvbE0fvbp3B&#10;EKWrpXY4Rrjp5CpJUmmw5bjQYE/7hqrPy5dR8HY6u16vPg639Hl3fZf2pKm8KbWYT7sNiEBT+A//&#10;tY9awXoNv1/iD5D5DwAAAP//AwBQSwECLQAUAAYACAAAACEA2+H2y+4AAACFAQAAEwAAAAAAAAAA&#10;AAAAAAAAAAAAW0NvbnRlbnRfVHlwZXNdLnhtbFBLAQItABQABgAIAAAAIQBa9CxbvwAAABUBAAAL&#10;AAAAAAAAAAAAAAAAAB8BAABfcmVscy8ucmVsc1BLAQItABQABgAIAAAAIQC2mn/mxQAAANsAAAAP&#10;AAAAAAAAAAAAAAAAAAcCAABkcnMvZG93bnJldi54bWxQSwUGAAAAAAMAAwC3AAAA+QIAAAAA&#10;" path="m,l8,37r,4l15,95,4,49,,xe" fillcolor="#44546a [3215]" strokecolor="#44546a [3215]" strokeweight="0">
                          <v:fill opacity="13107f"/>
                          <v:stroke opacity="13107f"/>
                          <v:path arrowok="t" o:connecttype="custom" o:connectlocs="0,0;201507,932388;201507,1033186;377833,2393958;100753,1234782;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aOkxgAAANwAAAAPAAAAZHJzL2Rvd25yZXYueG1sRI9Ba8JA&#10;EIXvBf/DMkJvdaOIlOgqYquUFoSmvXgbsmM2mp0N2VVTf33nUOhthvfmvW8Wq9436kpdrAMbGI8y&#10;UMRlsDVXBr6/tk/PoGJCttgEJgM/FGG1HDwsMLfhxp90LVKlJIRjjgZcSm2udSwdeYyj0BKLdgyd&#10;xyRrV2nb4U3CfaMnWTbTHmuWBoctbRyV5+LiDUw375f7635iX4op29Puw433B2fM47Bfz0El6tO/&#10;+e/6zQp+JvjyjEygl78AAAD//wMAUEsBAi0AFAAGAAgAAAAhANvh9svuAAAAhQEAABMAAAAAAAAA&#10;AAAAAAAAAAAAAFtDb250ZW50X1R5cGVzXS54bWxQSwECLQAUAAYACAAAACEAWvQsW78AAAAVAQAA&#10;CwAAAAAAAAAAAAAAAAAfAQAAX3JlbHMvLnJlbHNQSwECLQAUAAYACAAAACEA5c2jpMYAAADcAAAA&#10;DwAAAAAAAAAAAAAAAAAHAgAAZHJzL2Rvd25yZXYueG1sUEsFBgAAAAADAAMAtwAAAPo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10131425,0;10131425,25209;9148533,982849;8190837,1990891;7308739,3049336;6426658,4132973;5317746,5594634;4309644,7157100;3351947,8719565;2520255,10357642;1789389,12046104;1134123,13759776;680477,15549059;327641,17363535;176426,19178011;176426,19707225;0,19278815;25210,19178011;176426,17338326;529261,15523850;1008102,13734583;1663368,11970509;2394250,10307239;3276331,8643970;4208834,7081504;5267341,5544232;6376253,4107780;7233140,3024127;8165626,1965682;9123323,957640;1013142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4btxQAAANwAAAAPAAAAZHJzL2Rvd25yZXYueG1sRI/NasMw&#10;EITvgb6D2EJvjZzQNLFjxZi2gVx6yM8DbK2tbWKtHEv+6dtXhUJuu8x8s7NpNplGDNS52rKCxTwC&#10;QVxYXXOp4HLeP29AOI+ssbFMCn7IQbZ7mKWYaDvykYaTL0UIYZeggsr7NpHSFRUZdHPbEgft23YG&#10;fVi7UuoOxxBuGrmMoldpsOZwocKW3ioqrqfehBr44Tcv6/JG+bB6789f8eGzjpV6epzyLQhPk7+b&#10;/+mDDly0gL9nwgRy9wsAAP//AwBQSwECLQAUAAYACAAAACEA2+H2y+4AAACFAQAAEwAAAAAAAAAA&#10;AAAAAAAAAAAAW0NvbnRlbnRfVHlwZXNdLnhtbFBLAQItABQABgAIAAAAIQBa9CxbvwAAABUBAAAL&#10;AAAAAAAAAAAAAAAAAB8BAABfcmVscy8ucmVsc1BLAQItABQABgAIAAAAIQC0N4btxQAAANwAAAAP&#10;AAAAAAAAAAAAAAAAAAcCAABkcnMvZG93bnJldi54bWxQSwUGAAAAAAMAAwC3AAAA+QIAAAAA&#10;" path="m,l6,15r1,3l12,80r9,54l33,188r4,8l22,162,15,146,5,81,1,40,,xe" fillcolor="#44546a [3215]" strokecolor="#44546a [3215]" strokeweight="0">
                          <v:fill opacity="13107f"/>
                          <v:stroke opacity="13107f"/>
                          <v:path arrowok="t" o:connecttype="custom" o:connectlocs="0,0;151370,378092;176607,453701;302741,2016449;529804,3377552;832544,4738655;933458,4940300;555024,4083309;378434,3680019;126150,2041663;25236,1008224;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CbOwwAAANwAAAAPAAAAZHJzL2Rvd25yZXYueG1sRE9NawIx&#10;EL0X/A9hCl6KZuvB1q1RpCh6kVINorchme4u3UyWTVy3/74RCr3N433OfNm7WnTUhsqzgudxBoLY&#10;eFtxoUAfN6NXECEiW6w9k4IfCrBcDB7mmFt/40/qDrEQKYRDjgrKGJtcymBKchjGviFO3JdvHcYE&#10;20LaFm8p3NVykmVT6bDi1FBiQ+8lme/D1Smgczfbf1wq88J6rfWJrnprnpQaPvarNxCR+vgv/nPv&#10;bJqfTeD+TLpALn4BAAD//wMAUEsBAi0AFAAGAAgAAAAhANvh9svuAAAAhQEAABMAAAAAAAAAAAAA&#10;AAAAAAAAAFtDb250ZW50X1R5cGVzXS54bWxQSwECLQAUAAYACAAAACEAWvQsW78AAAAVAQAACwAA&#10;AAAAAAAAAAAAAAAfAQAAX3JlbHMvLnJlbHNQSwECLQAUAAYACAAAACEAk5AmzsMAAADcAAAADwAA&#10;AAAAAAAAAAAAAAAHAgAAZHJzL2Rvd25yZXYueG1sUEsFBgAAAAADAAMAtwAAAPcCAAAAAA==&#10;" path="m,l31,66r-7,l,xe" fillcolor="#44546a [3215]" strokecolor="#44546a [3215]" strokeweight="0">
                          <v:fill opacity="13107f"/>
                          <v:stroke opacity="13107f"/>
                          <v:path arrowok="t" o:connecttype="custom" o:connectlocs="0,0;781058,1663700;604684,1663700;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LGwQAAANwAAAAPAAAAZHJzL2Rvd25yZXYueG1sRE/fa8Iw&#10;EH4f7H8IJ/i2pk4YozaKyAa+CK5T8PFIbk1dcylNtNW/fhkM9nYf388rV6NrxZX60HhWMMtyEMTa&#10;m4ZrBYfP96dXECEiG2w9k4IbBVgtHx9KLIwf+IOuVaxFCuFQoAIbY1dIGbQlhyHzHXHivnzvMCbY&#10;19L0OKRw18rnPH+RDhtODRY72ljS39XFKWjsGXfHuw54lG8Hr8/7k6RaqelkXC9ARBrjv/jPvTVp&#10;fj6H32fSBXL5AwAA//8DAFBLAQItABQABgAIAAAAIQDb4fbL7gAAAIUBAAATAAAAAAAAAAAAAAAA&#10;AAAAAABbQ29udGVudF9UeXBlc10ueG1sUEsBAi0AFAAGAAgAAAAhAFr0LFu/AAAAFQEAAAsAAAAA&#10;AAAAAAAAAAAAHwEAAF9yZWxzLy5yZWxzUEsBAi0AFAAGAAgAAAAhAOf/EsbBAAAA3AAAAA8AAAAA&#10;AAAAAAAAAAAABwIAAGRycy9kb3ducmV2LnhtbFBLBQYAAAAAAwADALcAAAD1AgAAAAA=&#10;" path="m,l7,17r,26l6,40,,25,,xe" fillcolor="#44546a [3215]" strokecolor="#44546a [3215]" strokeweight="0">
                          <v:fill opacity="13107f"/>
                          <v:stroke opacity="13107f"/>
                          <v:path arrowok="t" o:connecttype="custom" o:connectlocs="0,0;176220,428042;176220,1082683;151039,1007140;0,629470;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PnAqwQAAANwAAAAPAAAAZHJzL2Rvd25yZXYueG1sRE9Li8Iw&#10;EL4v+B/CCN7W1EVkrUZRQRB78gFex2Zsis0kNFmt/94sLOxtPr7nzJedbcSD2lA7VjAaZiCIS6dr&#10;rhScT9vPbxAhImtsHJOCFwVYLnofc8y1e/KBHsdYiRTCIUcFJkafSxlKQxbD0HnixN1cazEm2FZS&#10;t/hM4baRX1k2kRZrTg0GPW0Mlffjj1VQrM20rg77UbGWE3/1xWW3Ol+UGvS71QxEpC7+i//cO53m&#10;Z2P4fSZdIBdvAAAA//8DAFBLAQItABQABgAIAAAAIQDb4fbL7gAAAIUBAAATAAAAAAAAAAAAAAAA&#10;AAAAAABbQ29udGVudF9UeXBlc10ueG1sUEsBAi0AFAAGAAgAAAAhAFr0LFu/AAAAFQEAAAsAAAAA&#10;AAAAAAAAAAAAHwEAAF9yZWxzLy5yZWxzUEsBAi0AFAAGAAgAAAAhACI+cCrBAAAA3AAAAA8AAAAA&#10;AAAAAAAAAAAABwIAAGRycy9kb3ducmV2LnhtbFBLBQYAAAAAAwADALcAAAD1AgAAAAA=&#10;" path="m,l7,16,22,50,33,86r13,35l45,121,14,55,11,44,,xe" fillcolor="#44546a [3215]" strokecolor="#44546a [3215]" strokeweight="0">
                          <v:fill opacity="13107f"/>
                          <v:stroke opacity="13107f"/>
                          <v:path arrowok="t" o:connecttype="custom" o:connectlocs="0,0;176600,403251;555004,1260160;832514,2167475;1160463,3049595;1135243,3049595;353184,1386184;277510,1108941;0,0" o:connectangles="0,0,0,0,0,0,0,0,0"/>
                        </v:shape>
                      </v:group>
                    </v:group>
                    <w10:wrap anchorx="page" anchory="page"/>
                  </v:group>
                </w:pict>
              </mc:Fallback>
            </mc:AlternateContent>
          </w:r>
          <w:r w:rsidR="00A257C9" w:rsidRPr="00CC3E7A">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006AA050" wp14:editId="4251B7E5">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2633345" cy="203835"/>
                    <wp:effectExtent l="0" t="0" r="7620" b="15240"/>
                    <wp:wrapNone/>
                    <wp:docPr id="75" name="Text Box 7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633345" cy="2038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71F42C" w14:textId="77777777" w:rsidR="00A257C9" w:rsidRDefault="00A257C9" w:rsidP="00A257C9">
                                <w:pPr>
                                  <w:pStyle w:val="NoSpacing"/>
                                  <w:rPr>
                                    <w:color w:val="5B9BD5" w:themeColor="accent1"/>
                                    <w:sz w:val="26"/>
                                    <w:szCs w:val="26"/>
                                  </w:rPr>
                                </w:pPr>
                              </w:p>
                              <w:p w14:paraId="20B0FBC0" w14:textId="77777777" w:rsidR="00A257C9" w:rsidRDefault="00A257C9" w:rsidP="00A257C9">
                                <w:pPr>
                                  <w:rPr>
                                    <w:color w:val="5B9BD5" w:themeColor="accent1"/>
                                    <w:sz w:val="26"/>
                                    <w:szCs w:val="2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06AA050" id="_x0000_t202" coordsize="21600,21600" o:spt="202" path="m,l,21600r21600,l21600,xe">
                    <v:stroke joinstyle="miter"/>
                    <v:path gradientshapeok="t" o:connecttype="rect"/>
                  </v:shapetype>
                  <v:shape id="Text Box 75" o:spid="_x0000_s1055" type="#_x0000_t202" style="position:absolute;left:0;text-align:left;margin-left:0;margin-top:0;width:207.35pt;height:16.05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ysJhAIAAHQFAAAOAAAAZHJzL2Uyb0RvYy54bWysVEtP3DAQvlfqf7B8L9lHoSgii7Ygqkor&#10;QIWqZ69jsxG2xx17N9n++o6dZBfRXqh6cSb2N+9v5uKys4btFIYGXMWnJxPOlJNQN+6p4t8fbz6c&#10;cxaicLUw4FTF9yrwy8X7dxetL9UMNmBqhYyMuFC2vuKbGH1ZFEFulBXhBLxy9KgBrYj0i09FjaIl&#10;69YUs8nkrGgBa48gVQh0e90/8kW2r7WS8U7roCIzFafYYj4xn+t0FosLUT6h8JtGDmGIf4jCisaR&#10;04OpaxEF22LzhynbSIQAOp5IsAVo3UiVc6BsppNX2TxshFc5FypO8Icyhf9nVt7u7pE1dcU/nXLm&#10;hKUePaouss/QMbqi+rQ+lAR78ASMHd1Tn3Ouwa9APgeCFC8wvUIgdKpHp9GmL2XKSJFasD+UPbmR&#10;dDk7m8/nH8m9pLfZZH4+z36Lo7bHEL8osCwJFUdqa45A7FYhJv+iHCHJmYObxpjcWuNYW/Gz+ekk&#10;KxxeSMO4hFWZJIOZlEYfeZbi3qiEMe6b0lSknEC6yPRUVwbZThCxhJTKxWkqVrZL6ITSFMRbFAf8&#10;Maq3KPd5jJ7BxYOybRxg37A0Vcew6+cxZN3jh0aGPu9Ugtitu8yOjEw3a6j3RASEfpSClzcNNWUl&#10;QrwXSLNDLaZ9EO/o0Aao+DBInG0Af/3tPuGJ0vTKWUuzWPHwcytQcWa+OiJ7GtxRwFFYj4Lb2iug&#10;Lkxp03iZRVLAaEZRI9gftCaWyQs9CSfJV8XXo3gV+41Aa0aq5TKDaDy9iCv34OXI90Sxx+6HQD/w&#10;MBKDb2GcUlG+omOPzXzxy20kUmauHqs41JtGOxNnWENpd7z8z6jjslz8BgAA//8DAFBLAwQUAAYA&#10;CAAAACEAbprmhdwAAAAEAQAADwAAAGRycy9kb3ducmV2LnhtbEyPQUvDQBCF74L/YRnBm92kFlti&#10;NkVFL6LU1FLobZodk8Xd2ZDdtvHfu3rRy8DjPd77plyOzoojDcF4VpBPMhDEjdeGWwWb96erBYgQ&#10;kTVaz6TgiwIsq/OzEgvtT1zTcR1bkUo4FKigi7EvpAxNRw7DxPfEyfvwg8OY5NBKPeAplTsrp1l2&#10;Ix0aTgsd9vTQUfO5PjgF98/mdb4yaOvF24vd1e2Gt/WjUpcX490tiEhj/AvDD35Chyox7f2BdRBW&#10;QXok/t7kzfLZHMRewfU0B1mV8j989Q0AAP//AwBQSwECLQAUAAYACAAAACEAtoM4kv4AAADhAQAA&#10;EwAAAAAAAAAAAAAAAAAAAAAAW0NvbnRlbnRfVHlwZXNdLnhtbFBLAQItABQABgAIAAAAIQA4/SH/&#10;1gAAAJQBAAALAAAAAAAAAAAAAAAAAC8BAABfcmVscy8ucmVsc1BLAQItABQABgAIAAAAIQCRjysJ&#10;hAIAAHQFAAAOAAAAAAAAAAAAAAAAAC4CAABkcnMvZTJvRG9jLnhtbFBLAQItABQABgAIAAAAIQBu&#10;muaF3AAAAAQBAAAPAAAAAAAAAAAAAAAAAN4EAABkcnMvZG93bnJldi54bWxQSwUGAAAAAAQABADz&#10;AAAA5wUAAAAA&#10;" filled="f" stroked="f" strokeweight=".5pt">
                    <v:textbox style="mso-fit-shape-to-text:t" inset="0,0,0,0">
                      <w:txbxContent>
                        <w:p w14:paraId="1A71F42C" w14:textId="77777777" w:rsidR="00A257C9" w:rsidRDefault="00A257C9" w:rsidP="00A257C9">
                          <w:pPr>
                            <w:pStyle w:val="NoSpacing"/>
                            <w:rPr>
                              <w:color w:val="5B9BD5" w:themeColor="accent1"/>
                              <w:sz w:val="26"/>
                              <w:szCs w:val="26"/>
                            </w:rPr>
                          </w:pPr>
                        </w:p>
                        <w:p w14:paraId="20B0FBC0" w14:textId="77777777" w:rsidR="00A257C9" w:rsidRDefault="00A257C9" w:rsidP="00A257C9">
                          <w:pPr>
                            <w:rPr>
                              <w:color w:val="5B9BD5" w:themeColor="accent1"/>
                              <w:sz w:val="26"/>
                              <w:szCs w:val="26"/>
                            </w:rPr>
                          </w:pPr>
                        </w:p>
                      </w:txbxContent>
                    </v:textbox>
                    <w10:wrap anchorx="page" anchory="page"/>
                  </v:shape>
                </w:pict>
              </mc:Fallback>
            </mc:AlternateContent>
          </w:r>
        </w:p>
        <w:p w14:paraId="17102808" w14:textId="774E88B4" w:rsidR="00D536F2" w:rsidRPr="00CC3E7A" w:rsidRDefault="00E060F9" w:rsidP="00503E0A">
          <w:pPr>
            <w:rPr>
              <w:rFonts w:cs="Times New Roman"/>
            </w:rPr>
          </w:pPr>
          <w:r w:rsidRPr="00CC3E7A">
            <w:rPr>
              <w:rFonts w:cs="Times New Roman"/>
              <w:noProof/>
            </w:rPr>
            <mc:AlternateContent>
              <mc:Choice Requires="wps">
                <w:drawing>
                  <wp:anchor distT="45720" distB="45720" distL="114300" distR="114300" simplePos="0" relativeHeight="251663360" behindDoc="0" locked="0" layoutInCell="1" allowOverlap="1" wp14:anchorId="1594BC89" wp14:editId="190CF5CE">
                    <wp:simplePos x="0" y="0"/>
                    <wp:positionH relativeFrom="column">
                      <wp:posOffset>1313815</wp:posOffset>
                    </wp:positionH>
                    <wp:positionV relativeFrom="paragraph">
                      <wp:posOffset>3381375</wp:posOffset>
                    </wp:positionV>
                    <wp:extent cx="4671060" cy="3001645"/>
                    <wp:effectExtent l="9525" t="7620" r="5715" b="10160"/>
                    <wp:wrapSquare wrapText="bothSides"/>
                    <wp:docPr id="74" name="Text Box 7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1060" cy="3001645"/>
                            </a:xfrm>
                            <a:prstGeom prst="rect">
                              <a:avLst/>
                            </a:prstGeom>
                            <a:solidFill>
                              <a:srgbClr val="FFFFFF"/>
                            </a:solidFill>
                            <a:ln w="9525">
                              <a:solidFill>
                                <a:schemeClr val="bg1">
                                  <a:lumMod val="100000"/>
                                  <a:lumOff val="0"/>
                                </a:schemeClr>
                              </a:solidFill>
                              <a:miter lim="800000"/>
                              <a:headEnd/>
                              <a:tailEnd/>
                            </a:ln>
                          </wps:spPr>
                          <wps:txbx>
                            <w:txbxContent>
                              <w:p w14:paraId="1BF77BFE" w14:textId="4318D144" w:rsidR="00A257C9" w:rsidRPr="0093303B" w:rsidRDefault="00A257C9" w:rsidP="00A257C9">
                                <w:pPr>
                                  <w:rPr>
                                    <w:rFonts w:eastAsia="Arial" w:cs="Times New Roman"/>
                                    <w:szCs w:val="24"/>
                                  </w:rPr>
                                </w:pPr>
                                <w:r w:rsidRPr="0093303B">
                                  <w:rPr>
                                    <w:rFonts w:cs="Times New Roman"/>
                                    <w:b/>
                                    <w:bCs/>
                                    <w:szCs w:val="24"/>
                                  </w:rPr>
                                  <w:t xml:space="preserve"> </w:t>
                                </w:r>
                                <w:r>
                                  <w:rPr>
                                    <w:rFonts w:cs="Times New Roman"/>
                                    <w:b/>
                                    <w:bCs/>
                                    <w:szCs w:val="24"/>
                                  </w:rPr>
                                  <w:t xml:space="preserve"> </w:t>
                                </w:r>
                                <w:r w:rsidRPr="0093303B">
                                  <w:rPr>
                                    <w:rFonts w:cs="Times New Roman"/>
                                    <w:b/>
                                    <w:bCs/>
                                    <w:szCs w:val="24"/>
                                  </w:rPr>
                                  <w:t>MODULE</w:t>
                                </w:r>
                                <w:r w:rsidRPr="0093303B">
                                  <w:rPr>
                                    <w:rFonts w:cs="Times New Roman"/>
                                    <w:szCs w:val="24"/>
                                  </w:rPr>
                                  <w:t>: INTRODUCING THE MODERN WORKPLACE</w:t>
                                </w:r>
                              </w:p>
                              <w:p w14:paraId="005C7680" w14:textId="4CB1309E" w:rsidR="00A257C9" w:rsidRPr="0093303B" w:rsidRDefault="00A257C9" w:rsidP="00A257C9">
                                <w:pPr>
                                  <w:rPr>
                                    <w:rFonts w:cs="Times New Roman"/>
                                    <w:szCs w:val="24"/>
                                  </w:rPr>
                                </w:pPr>
                                <w:r w:rsidRPr="0093303B">
                                  <w:rPr>
                                    <w:rFonts w:cs="Times New Roman"/>
                                    <w:b/>
                                    <w:bCs/>
                                    <w:szCs w:val="24"/>
                                  </w:rPr>
                                  <w:t xml:space="preserve">  MODULE CODE</w:t>
                                </w:r>
                                <w:r w:rsidRPr="0093303B">
                                  <w:rPr>
                                    <w:rFonts w:cs="Times New Roman"/>
                                    <w:szCs w:val="24"/>
                                  </w:rPr>
                                  <w:t>: LCBB4003</w:t>
                                </w:r>
                              </w:p>
                              <w:p w14:paraId="763ABAF4" w14:textId="79787593" w:rsidR="00A257C9" w:rsidRPr="0093303B" w:rsidRDefault="00A257C9" w:rsidP="00A257C9">
                                <w:pPr>
                                  <w:rPr>
                                    <w:rFonts w:cs="Times New Roman"/>
                                    <w:szCs w:val="24"/>
                                  </w:rPr>
                                </w:pPr>
                                <w:r w:rsidRPr="0093303B">
                                  <w:rPr>
                                    <w:rFonts w:cs="Times New Roman"/>
                                    <w:b/>
                                    <w:bCs/>
                                    <w:szCs w:val="24"/>
                                  </w:rPr>
                                  <w:t xml:space="preserve">  ASSIGNMENT TITLE:</w:t>
                                </w:r>
                                <w:r w:rsidRPr="0093303B">
                                  <w:rPr>
                                    <w:rFonts w:cs="Times New Roman"/>
                                    <w:szCs w:val="24"/>
                                  </w:rPr>
                                  <w:t xml:space="preserve"> ASSESSEMENT </w:t>
                                </w:r>
                                <w:r>
                                  <w:rPr>
                                    <w:rFonts w:cs="Times New Roman"/>
                                    <w:szCs w:val="24"/>
                                  </w:rPr>
                                  <w:t>1</w:t>
                                </w:r>
                              </w:p>
                              <w:p w14:paraId="46231429" w14:textId="5F7473C5" w:rsidR="00A257C9" w:rsidRPr="0093303B" w:rsidRDefault="00A257C9" w:rsidP="00A257C9">
                                <w:pPr>
                                  <w:rPr>
                                    <w:rFonts w:cs="Times New Roman"/>
                                    <w:szCs w:val="24"/>
                                  </w:rPr>
                                </w:pPr>
                                <w:r w:rsidRPr="0093303B">
                                  <w:rPr>
                                    <w:rFonts w:cs="Times New Roman"/>
                                    <w:szCs w:val="24"/>
                                  </w:rPr>
                                  <w:t xml:space="preserve">  </w:t>
                                </w:r>
                                <w:r w:rsidR="005E49C8">
                                  <w:rPr>
                                    <w:rFonts w:cs="Times New Roman"/>
                                    <w:szCs w:val="24"/>
                                  </w:rPr>
                                  <w:t xml:space="preserve">              </w:t>
                                </w:r>
                                <w:r w:rsidRPr="0093303B">
                                  <w:rPr>
                                    <w:rFonts w:cs="Times New Roman"/>
                                    <w:szCs w:val="24"/>
                                  </w:rPr>
                                  <w:t>ORGANISATIONAL BEHAVIOUR</w:t>
                                </w:r>
                                <w:r>
                                  <w:rPr>
                                    <w:rFonts w:cs="Times New Roman"/>
                                    <w:szCs w:val="24"/>
                                  </w:rPr>
                                  <w:t xml:space="preserve"> OF </w:t>
                                </w:r>
                                <w:r w:rsidR="005E49C8" w:rsidRPr="00A257C9">
                                  <w:rPr>
                                    <w:rFonts w:cs="Times New Roman"/>
                                    <w:szCs w:val="24"/>
                                  </w:rPr>
                                  <w:t>BRITISH AIRWAYS</w:t>
                                </w:r>
                              </w:p>
                              <w:p w14:paraId="238E14F1" w14:textId="1ADF57A1" w:rsidR="00A257C9" w:rsidRDefault="00A257C9" w:rsidP="00A257C9">
                                <w:pPr>
                                  <w:rPr>
                                    <w:rFonts w:cs="Times New Roman"/>
                                    <w:szCs w:val="24"/>
                                  </w:rPr>
                                </w:pPr>
                              </w:p>
                              <w:p w14:paraId="0531873F" w14:textId="77777777" w:rsidR="00E060F9" w:rsidRPr="0093303B" w:rsidRDefault="00E060F9" w:rsidP="00A257C9">
                                <w:pPr>
                                  <w:rPr>
                                    <w:rFonts w:cs="Times New Roman"/>
                                    <w:szCs w:val="24"/>
                                  </w:rPr>
                                </w:pPr>
                              </w:p>
                              <w:p w14:paraId="1CC616FA" w14:textId="0C0C8C0F" w:rsidR="00A257C9" w:rsidRPr="0093303B" w:rsidRDefault="00A257C9" w:rsidP="00A257C9">
                                <w:pPr>
                                  <w:rPr>
                                    <w:rFonts w:cs="Times New Roman"/>
                                    <w:szCs w:val="24"/>
                                  </w:rPr>
                                </w:pPr>
                                <w:r w:rsidRPr="0093303B">
                                  <w:rPr>
                                    <w:rFonts w:cs="Times New Roman"/>
                                    <w:b/>
                                    <w:bCs/>
                                    <w:szCs w:val="24"/>
                                  </w:rPr>
                                  <w:t xml:space="preserve">    STUDENT NAME:</w:t>
                                </w:r>
                                <w:r w:rsidRPr="0093303B">
                                  <w:rPr>
                                    <w:rFonts w:cs="Times New Roman"/>
                                    <w:szCs w:val="24"/>
                                  </w:rPr>
                                  <w:t xml:space="preserve"> ELENA ALINA GRIGORAS</w:t>
                                </w:r>
                              </w:p>
                              <w:p w14:paraId="766C3BD9" w14:textId="6CF38709" w:rsidR="00A257C9" w:rsidRPr="0093303B" w:rsidRDefault="00A257C9" w:rsidP="00A257C9">
                                <w:pPr>
                                  <w:rPr>
                                    <w:rFonts w:cs="Times New Roman"/>
                                    <w:szCs w:val="24"/>
                                  </w:rPr>
                                </w:pPr>
                                <w:r w:rsidRPr="0093303B">
                                  <w:rPr>
                                    <w:rFonts w:cs="Times New Roman"/>
                                    <w:b/>
                                    <w:bCs/>
                                    <w:szCs w:val="24"/>
                                  </w:rPr>
                                  <w:t xml:space="preserve">  </w:t>
                                </w:r>
                                <w:r>
                                  <w:rPr>
                                    <w:rFonts w:cs="Times New Roman"/>
                                    <w:b/>
                                    <w:bCs/>
                                    <w:szCs w:val="24"/>
                                  </w:rPr>
                                  <w:t xml:space="preserve">  </w:t>
                                </w:r>
                                <w:r w:rsidRPr="0093303B">
                                  <w:rPr>
                                    <w:rFonts w:cs="Times New Roman"/>
                                    <w:b/>
                                    <w:bCs/>
                                    <w:szCs w:val="24"/>
                                  </w:rPr>
                                  <w:t>STUDENT ID</w:t>
                                </w:r>
                                <w:r w:rsidRPr="0093303B">
                                  <w:rPr>
                                    <w:rFonts w:cs="Times New Roman"/>
                                    <w:szCs w:val="24"/>
                                  </w:rPr>
                                  <w:t>: 2112864</w:t>
                                </w:r>
                              </w:p>
                              <w:p w14:paraId="3140FB87" w14:textId="77777777" w:rsidR="00A257C9" w:rsidRPr="0093303B" w:rsidRDefault="00A257C9" w:rsidP="00A257C9">
                                <w:pPr>
                                  <w:rPr>
                                    <w:rFonts w:cs="Times New Roman"/>
                                    <w:szCs w:val="24"/>
                                  </w:rPr>
                                </w:pPr>
                              </w:p>
                              <w:p w14:paraId="24FE4216" w14:textId="77777777" w:rsidR="00A257C9" w:rsidRPr="0093303B" w:rsidRDefault="00A257C9" w:rsidP="00A257C9">
                                <w:pPr>
                                  <w:rPr>
                                    <w:rFonts w:cs="Times New Roman"/>
                                    <w:szCs w:val="24"/>
                                  </w:rPr>
                                </w:pPr>
                              </w:p>
                              <w:p w14:paraId="493A09E1" w14:textId="45D78E3C" w:rsidR="00A257C9" w:rsidRPr="0093303B" w:rsidRDefault="00A257C9" w:rsidP="00A257C9">
                                <w:pPr>
                                  <w:rPr>
                                    <w:rFonts w:cs="Times New Roman"/>
                                    <w:szCs w:val="24"/>
                                  </w:rPr>
                                </w:pPr>
                                <w:r w:rsidRPr="0093303B">
                                  <w:rPr>
                                    <w:rFonts w:cs="Times New Roman"/>
                                    <w:b/>
                                    <w:bCs/>
                                    <w:szCs w:val="24"/>
                                  </w:rPr>
                                  <w:t xml:space="preserve">    LECTURER NAME</w:t>
                                </w:r>
                                <w:r w:rsidRPr="0093303B">
                                  <w:rPr>
                                    <w:rFonts w:cs="Times New Roman"/>
                                    <w:szCs w:val="24"/>
                                  </w:rPr>
                                  <w:t>: DR. APARNA VENKATESAN</w:t>
                                </w:r>
                              </w:p>
                              <w:p w14:paraId="4972F843" w14:textId="1AFAA0CC" w:rsidR="00A257C9" w:rsidRDefault="00A257C9" w:rsidP="00A257C9">
                                <w:pPr>
                                  <w:spacing w:after="24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1594BC89" id="_x0000_t202" coordsize="21600,21600" o:spt="202" path="m,l,21600r21600,l21600,xe">
                    <v:stroke joinstyle="miter"/>
                    <v:path gradientshapeok="t" o:connecttype="rect"/>
                  </v:shapetype>
                  <v:shape id="Text Box 74" o:spid="_x0000_s1056" type="#_x0000_t202" style="position:absolute;left:0;text-align:left;margin-left:103.45pt;margin-top:266.25pt;width:367.8pt;height:236.35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U4nSgIAAJEEAAAOAAAAZHJzL2Uyb0RvYy54bWysVNtu2zAMfR+wfxD0vtjOkrQ16hRdugwD&#10;ugvQ7gNkWbaF6TZKid19fSk5SdPtbZgfBImUDg8PSV/fjFqRvQAvraloMcspEYbbRpquoj8et+8u&#10;KfGBmYYpa0RFn4SnN+u3b64HV4q57a1qBBAEMb4cXEX7EFyZZZ73QjM/s04YdLYWNAt4hC5rgA2I&#10;rlU2z/NVNlhoHFguvEfr3eSk64TftoKHb23rRSCqosgtpBXSWsc1W1+zsgPmeskPNNg/sNBMGgx6&#10;grpjgZEdyL+gtORgvW3DjFud2baVXKQcMJsi/yObh545kXJBcbw7yeT/Hyz/uv8ORDYVvVhQYpjG&#10;Gj2KMZAPdiRoQn0G50u89uDwYhjRjnVOuXp3b/lPT4zd9Mx04hbADr1gDfIr4svs7OmE4yNIPXyx&#10;DcZhu2AT0NiCjuKhHATRsU5Pp9pELhyNi9VFka/QxdH3Ps+L1WKZYrDy+NyBD5+E1SRuKgpY/ATP&#10;9vc+RDqsPF6J0bxVstlKpdIBunqjgOwZNso2fQf0V9eUIUNFr5bz5aTAK4jYs+IEUneTSmqnMd0J&#10;uMjjF4FZiXZszcmeTEgvtX2ESGRfRdYy4KAoqSt6eYYS5f5omoQYmFTTHqGUOegfJZ/ED2M9plLP&#10;I4NYm9o2T1gQsNNc4Bzjprfwm5IBZ6Ki/teOgaBEfTZY1KtisYhDlA6L5cUcD3Duqc89zHCEqmig&#10;ZNpuwjR4Owey6zHSsY1usRG2MpXohdWBPvZ9EuMwo3Gwzs/p1sufZP0MAAD//wMAUEsDBBQABgAI&#10;AAAAIQBVAOct4QAAAAwBAAAPAAAAZHJzL2Rvd25yZXYueG1sTI/LTsMwEEX3SPyDNUjsqE0gFQ1x&#10;KkCCBYtWDQi2Tjx5CHscxU4a/h53VXYzmqM75+bbxRo24+h7RxJuVwIYUu10T62Ez4/XmwdgPijS&#10;yjhCCb/oYVtcXuQq0+5IB5zL0LIYQj5TEroQhoxzX3dolV+5ASneGjdaFeI6tlyP6hjDreGJEGtu&#10;VU/xQ6cGfOmw/iknK+HtmVe7Q7mvmu/GzO/my067vZXy+mp5egQWcAlnGE76UR2K6FS5ibRnRkIi&#10;1puISkjvkhRYJDb3p6GKqBBpArzI+f8SxR8AAAD//wMAUEsBAi0AFAAGAAgAAAAhALaDOJL+AAAA&#10;4QEAABMAAAAAAAAAAAAAAAAAAAAAAFtDb250ZW50X1R5cGVzXS54bWxQSwECLQAUAAYACAAAACEA&#10;OP0h/9YAAACUAQAACwAAAAAAAAAAAAAAAAAvAQAAX3JlbHMvLnJlbHNQSwECLQAUAAYACAAAACEA&#10;j+VOJ0oCAACRBAAADgAAAAAAAAAAAAAAAAAuAgAAZHJzL2Uyb0RvYy54bWxQSwECLQAUAAYACAAA&#10;ACEAVQDnLeEAAAAMAQAADwAAAAAAAAAAAAAAAACkBAAAZHJzL2Rvd25yZXYueG1sUEsFBgAAAAAE&#10;AAQA8wAAALIFAAAAAA==&#10;" strokecolor="white [3212]">
                    <v:textbox style="mso-fit-shape-to-text:t">
                      <w:txbxContent>
                        <w:p w14:paraId="1BF77BFE" w14:textId="4318D144" w:rsidR="00A257C9" w:rsidRPr="0093303B" w:rsidRDefault="00A257C9" w:rsidP="00A257C9">
                          <w:pPr>
                            <w:rPr>
                              <w:rFonts w:eastAsia="Arial" w:cs="Times New Roman"/>
                              <w:szCs w:val="24"/>
                            </w:rPr>
                          </w:pPr>
                          <w:r w:rsidRPr="0093303B">
                            <w:rPr>
                              <w:rFonts w:cs="Times New Roman"/>
                              <w:b/>
                              <w:bCs/>
                              <w:szCs w:val="24"/>
                            </w:rPr>
                            <w:t xml:space="preserve"> </w:t>
                          </w:r>
                          <w:r>
                            <w:rPr>
                              <w:rFonts w:cs="Times New Roman"/>
                              <w:b/>
                              <w:bCs/>
                              <w:szCs w:val="24"/>
                            </w:rPr>
                            <w:t xml:space="preserve"> </w:t>
                          </w:r>
                          <w:r w:rsidRPr="0093303B">
                            <w:rPr>
                              <w:rFonts w:cs="Times New Roman"/>
                              <w:b/>
                              <w:bCs/>
                              <w:szCs w:val="24"/>
                            </w:rPr>
                            <w:t>MODULE</w:t>
                          </w:r>
                          <w:r w:rsidRPr="0093303B">
                            <w:rPr>
                              <w:rFonts w:cs="Times New Roman"/>
                              <w:szCs w:val="24"/>
                            </w:rPr>
                            <w:t>: INTRODUCING THE MODERN WORKPLACE</w:t>
                          </w:r>
                        </w:p>
                        <w:p w14:paraId="005C7680" w14:textId="4CB1309E" w:rsidR="00A257C9" w:rsidRPr="0093303B" w:rsidRDefault="00A257C9" w:rsidP="00A257C9">
                          <w:pPr>
                            <w:rPr>
                              <w:rFonts w:cs="Times New Roman"/>
                              <w:szCs w:val="24"/>
                            </w:rPr>
                          </w:pPr>
                          <w:r w:rsidRPr="0093303B">
                            <w:rPr>
                              <w:rFonts w:cs="Times New Roman"/>
                              <w:b/>
                              <w:bCs/>
                              <w:szCs w:val="24"/>
                            </w:rPr>
                            <w:t xml:space="preserve">  MODULE CODE</w:t>
                          </w:r>
                          <w:r w:rsidRPr="0093303B">
                            <w:rPr>
                              <w:rFonts w:cs="Times New Roman"/>
                              <w:szCs w:val="24"/>
                            </w:rPr>
                            <w:t>: LCBB4003</w:t>
                          </w:r>
                        </w:p>
                        <w:p w14:paraId="763ABAF4" w14:textId="79787593" w:rsidR="00A257C9" w:rsidRPr="0093303B" w:rsidRDefault="00A257C9" w:rsidP="00A257C9">
                          <w:pPr>
                            <w:rPr>
                              <w:rFonts w:cs="Times New Roman"/>
                              <w:szCs w:val="24"/>
                            </w:rPr>
                          </w:pPr>
                          <w:r w:rsidRPr="0093303B">
                            <w:rPr>
                              <w:rFonts w:cs="Times New Roman"/>
                              <w:b/>
                              <w:bCs/>
                              <w:szCs w:val="24"/>
                            </w:rPr>
                            <w:t xml:space="preserve">  ASSIGNMENT TITLE:</w:t>
                          </w:r>
                          <w:r w:rsidRPr="0093303B">
                            <w:rPr>
                              <w:rFonts w:cs="Times New Roman"/>
                              <w:szCs w:val="24"/>
                            </w:rPr>
                            <w:t xml:space="preserve"> ASSESSEMENT </w:t>
                          </w:r>
                          <w:r>
                            <w:rPr>
                              <w:rFonts w:cs="Times New Roman"/>
                              <w:szCs w:val="24"/>
                            </w:rPr>
                            <w:t>1</w:t>
                          </w:r>
                        </w:p>
                        <w:p w14:paraId="46231429" w14:textId="5F7473C5" w:rsidR="00A257C9" w:rsidRPr="0093303B" w:rsidRDefault="00A257C9" w:rsidP="00A257C9">
                          <w:pPr>
                            <w:rPr>
                              <w:rFonts w:cs="Times New Roman"/>
                              <w:szCs w:val="24"/>
                            </w:rPr>
                          </w:pPr>
                          <w:r w:rsidRPr="0093303B">
                            <w:rPr>
                              <w:rFonts w:cs="Times New Roman"/>
                              <w:szCs w:val="24"/>
                            </w:rPr>
                            <w:t xml:space="preserve">  </w:t>
                          </w:r>
                          <w:r w:rsidR="005E49C8">
                            <w:rPr>
                              <w:rFonts w:cs="Times New Roman"/>
                              <w:szCs w:val="24"/>
                            </w:rPr>
                            <w:t xml:space="preserve">              </w:t>
                          </w:r>
                          <w:r w:rsidRPr="0093303B">
                            <w:rPr>
                              <w:rFonts w:cs="Times New Roman"/>
                              <w:szCs w:val="24"/>
                            </w:rPr>
                            <w:t>ORGANISATIONAL BEHAVIOUR</w:t>
                          </w:r>
                          <w:r>
                            <w:rPr>
                              <w:rFonts w:cs="Times New Roman"/>
                              <w:szCs w:val="24"/>
                            </w:rPr>
                            <w:t xml:space="preserve"> OF </w:t>
                          </w:r>
                          <w:r w:rsidR="005E49C8" w:rsidRPr="00A257C9">
                            <w:rPr>
                              <w:rFonts w:cs="Times New Roman"/>
                              <w:szCs w:val="24"/>
                            </w:rPr>
                            <w:t>BRITISH AIRWAYS</w:t>
                          </w:r>
                        </w:p>
                        <w:p w14:paraId="238E14F1" w14:textId="1ADF57A1" w:rsidR="00A257C9" w:rsidRDefault="00A257C9" w:rsidP="00A257C9">
                          <w:pPr>
                            <w:rPr>
                              <w:rFonts w:cs="Times New Roman"/>
                              <w:szCs w:val="24"/>
                            </w:rPr>
                          </w:pPr>
                        </w:p>
                        <w:p w14:paraId="0531873F" w14:textId="77777777" w:rsidR="00E060F9" w:rsidRPr="0093303B" w:rsidRDefault="00E060F9" w:rsidP="00A257C9">
                          <w:pPr>
                            <w:rPr>
                              <w:rFonts w:cs="Times New Roman"/>
                              <w:szCs w:val="24"/>
                            </w:rPr>
                          </w:pPr>
                        </w:p>
                        <w:p w14:paraId="1CC616FA" w14:textId="0C0C8C0F" w:rsidR="00A257C9" w:rsidRPr="0093303B" w:rsidRDefault="00A257C9" w:rsidP="00A257C9">
                          <w:pPr>
                            <w:rPr>
                              <w:rFonts w:cs="Times New Roman"/>
                              <w:szCs w:val="24"/>
                            </w:rPr>
                          </w:pPr>
                          <w:r w:rsidRPr="0093303B">
                            <w:rPr>
                              <w:rFonts w:cs="Times New Roman"/>
                              <w:b/>
                              <w:bCs/>
                              <w:szCs w:val="24"/>
                            </w:rPr>
                            <w:t xml:space="preserve">    STUDENT NAME:</w:t>
                          </w:r>
                          <w:r w:rsidRPr="0093303B">
                            <w:rPr>
                              <w:rFonts w:cs="Times New Roman"/>
                              <w:szCs w:val="24"/>
                            </w:rPr>
                            <w:t xml:space="preserve"> ELENA ALINA GRIGORAS</w:t>
                          </w:r>
                        </w:p>
                        <w:p w14:paraId="766C3BD9" w14:textId="6CF38709" w:rsidR="00A257C9" w:rsidRPr="0093303B" w:rsidRDefault="00A257C9" w:rsidP="00A257C9">
                          <w:pPr>
                            <w:rPr>
                              <w:rFonts w:cs="Times New Roman"/>
                              <w:szCs w:val="24"/>
                            </w:rPr>
                          </w:pPr>
                          <w:r w:rsidRPr="0093303B">
                            <w:rPr>
                              <w:rFonts w:cs="Times New Roman"/>
                              <w:b/>
                              <w:bCs/>
                              <w:szCs w:val="24"/>
                            </w:rPr>
                            <w:t xml:space="preserve">  </w:t>
                          </w:r>
                          <w:r>
                            <w:rPr>
                              <w:rFonts w:cs="Times New Roman"/>
                              <w:b/>
                              <w:bCs/>
                              <w:szCs w:val="24"/>
                            </w:rPr>
                            <w:t xml:space="preserve">  </w:t>
                          </w:r>
                          <w:r w:rsidRPr="0093303B">
                            <w:rPr>
                              <w:rFonts w:cs="Times New Roman"/>
                              <w:b/>
                              <w:bCs/>
                              <w:szCs w:val="24"/>
                            </w:rPr>
                            <w:t>STUDENT ID</w:t>
                          </w:r>
                          <w:r w:rsidRPr="0093303B">
                            <w:rPr>
                              <w:rFonts w:cs="Times New Roman"/>
                              <w:szCs w:val="24"/>
                            </w:rPr>
                            <w:t>: 2112864</w:t>
                          </w:r>
                        </w:p>
                        <w:p w14:paraId="3140FB87" w14:textId="77777777" w:rsidR="00A257C9" w:rsidRPr="0093303B" w:rsidRDefault="00A257C9" w:rsidP="00A257C9">
                          <w:pPr>
                            <w:rPr>
                              <w:rFonts w:cs="Times New Roman"/>
                              <w:szCs w:val="24"/>
                            </w:rPr>
                          </w:pPr>
                        </w:p>
                        <w:p w14:paraId="24FE4216" w14:textId="77777777" w:rsidR="00A257C9" w:rsidRPr="0093303B" w:rsidRDefault="00A257C9" w:rsidP="00A257C9">
                          <w:pPr>
                            <w:rPr>
                              <w:rFonts w:cs="Times New Roman"/>
                              <w:szCs w:val="24"/>
                            </w:rPr>
                          </w:pPr>
                        </w:p>
                        <w:p w14:paraId="493A09E1" w14:textId="45D78E3C" w:rsidR="00A257C9" w:rsidRPr="0093303B" w:rsidRDefault="00A257C9" w:rsidP="00A257C9">
                          <w:pPr>
                            <w:rPr>
                              <w:rFonts w:cs="Times New Roman"/>
                              <w:szCs w:val="24"/>
                            </w:rPr>
                          </w:pPr>
                          <w:r w:rsidRPr="0093303B">
                            <w:rPr>
                              <w:rFonts w:cs="Times New Roman"/>
                              <w:b/>
                              <w:bCs/>
                              <w:szCs w:val="24"/>
                            </w:rPr>
                            <w:t xml:space="preserve">    LECTURER NAME</w:t>
                          </w:r>
                          <w:r w:rsidRPr="0093303B">
                            <w:rPr>
                              <w:rFonts w:cs="Times New Roman"/>
                              <w:szCs w:val="24"/>
                            </w:rPr>
                            <w:t>: DR. APARNA VENKATESAN</w:t>
                          </w:r>
                        </w:p>
                        <w:p w14:paraId="4972F843" w14:textId="1AFAA0CC" w:rsidR="00A257C9" w:rsidRDefault="00A257C9" w:rsidP="00A257C9">
                          <w:pPr>
                            <w:spacing w:after="240"/>
                          </w:pPr>
                        </w:p>
                      </w:txbxContent>
                    </v:textbox>
                    <w10:wrap type="square"/>
                  </v:shape>
                </w:pict>
              </mc:Fallback>
            </mc:AlternateContent>
          </w:r>
          <w:r>
            <w:rPr>
              <w:rFonts w:cs="Times New Roman"/>
              <w:noProof/>
            </w:rPr>
            <w:drawing>
              <wp:anchor distT="0" distB="0" distL="114300" distR="114300" simplePos="0" relativeHeight="251667456" behindDoc="1" locked="0" layoutInCell="1" allowOverlap="1" wp14:anchorId="1F06172E" wp14:editId="603A60D6">
                <wp:simplePos x="0" y="0"/>
                <wp:positionH relativeFrom="column">
                  <wp:posOffset>2087880</wp:posOffset>
                </wp:positionH>
                <wp:positionV relativeFrom="paragraph">
                  <wp:posOffset>1385570</wp:posOffset>
                </wp:positionV>
                <wp:extent cx="2385060" cy="1478280"/>
                <wp:effectExtent l="0" t="0" r="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ritish-airways-on-busines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85060" cy="147828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A257C9" w:rsidRPr="00CC3E7A">
            <w:rPr>
              <w:rFonts w:cs="Times New Roman"/>
            </w:rPr>
            <w:br w:type="page"/>
          </w:r>
        </w:p>
      </w:sdtContent>
    </w:sdt>
    <w:p w14:paraId="61DC8755" w14:textId="77777777" w:rsidR="00D536F2" w:rsidRPr="00CC3E7A" w:rsidRDefault="00D536F2" w:rsidP="00503E0A">
      <w:pPr>
        <w:rPr>
          <w:rFonts w:cs="Times New Roman"/>
        </w:rPr>
      </w:pPr>
    </w:p>
    <w:sdt>
      <w:sdtPr>
        <w:rPr>
          <w:rFonts w:ascii="Times New Roman" w:eastAsiaTheme="minorHAnsi" w:hAnsi="Times New Roman" w:cs="Times New Roman"/>
          <w:b w:val="0"/>
          <w:bCs w:val="0"/>
          <w:color w:val="auto"/>
          <w:sz w:val="24"/>
          <w:szCs w:val="22"/>
          <w:lang w:val="en-GB" w:eastAsia="en-US"/>
        </w:rPr>
        <w:id w:val="-980616915"/>
        <w:docPartObj>
          <w:docPartGallery w:val="Table of Contents"/>
          <w:docPartUnique/>
        </w:docPartObj>
      </w:sdtPr>
      <w:sdtEndPr/>
      <w:sdtContent>
        <w:p w14:paraId="6D1F2593" w14:textId="277455AC" w:rsidR="00D536F2" w:rsidRPr="00CC3E7A" w:rsidRDefault="00503E0A" w:rsidP="00503E0A">
          <w:pPr>
            <w:pStyle w:val="TOCHeading"/>
            <w:jc w:val="center"/>
            <w:rPr>
              <w:rFonts w:ascii="Times New Roman" w:hAnsi="Times New Roman" w:cs="Times New Roman"/>
              <w:color w:val="auto"/>
            </w:rPr>
          </w:pPr>
          <w:r w:rsidRPr="00CC3E7A">
            <w:rPr>
              <w:rFonts w:ascii="Times New Roman" w:hAnsi="Times New Roman" w:cs="Times New Roman"/>
              <w:color w:val="auto"/>
            </w:rPr>
            <w:t>CONTENTS</w:t>
          </w:r>
        </w:p>
        <w:p w14:paraId="35076F31" w14:textId="77777777" w:rsidR="00503E0A" w:rsidRPr="00CC3E7A" w:rsidRDefault="00503E0A" w:rsidP="00503E0A">
          <w:pPr>
            <w:rPr>
              <w:lang w:val="en-US" w:eastAsia="ja-JP"/>
            </w:rPr>
          </w:pPr>
        </w:p>
        <w:p w14:paraId="5EF16340" w14:textId="77777777" w:rsidR="00D536F2" w:rsidRPr="00CC3E7A" w:rsidRDefault="00D536F2" w:rsidP="00503E0A">
          <w:pPr>
            <w:pStyle w:val="TOC1"/>
            <w:tabs>
              <w:tab w:val="right" w:leader="dot" w:pos="9016"/>
            </w:tabs>
            <w:rPr>
              <w:rFonts w:eastAsiaTheme="minorEastAsia" w:cs="Times New Roman"/>
              <w:noProof/>
              <w:sz w:val="22"/>
              <w:lang w:val="en-US"/>
            </w:rPr>
          </w:pPr>
          <w:r w:rsidRPr="00CC3E7A">
            <w:rPr>
              <w:rFonts w:cs="Times New Roman"/>
            </w:rPr>
            <w:fldChar w:fldCharType="begin"/>
          </w:r>
          <w:r w:rsidRPr="00CC3E7A">
            <w:rPr>
              <w:rFonts w:cs="Times New Roman"/>
            </w:rPr>
            <w:instrText xml:space="preserve"> TOC \o "1-3" \h \z \u </w:instrText>
          </w:r>
          <w:r w:rsidRPr="00CC3E7A">
            <w:rPr>
              <w:rFonts w:cs="Times New Roman"/>
            </w:rPr>
            <w:fldChar w:fldCharType="separate"/>
          </w:r>
          <w:hyperlink r:id="rId10" w:anchor="_Toc111135321" w:history="1">
            <w:r w:rsidRPr="00CC3E7A">
              <w:rPr>
                <w:rStyle w:val="Hyperlink"/>
                <w:rFonts w:cs="Times New Roman"/>
                <w:noProof/>
                <w:color w:val="auto"/>
              </w:rPr>
              <w:t>Introduction</w:t>
            </w:r>
            <w:r w:rsidRPr="00CC3E7A">
              <w:rPr>
                <w:rStyle w:val="Hyperlink"/>
                <w:rFonts w:cs="Times New Roman"/>
                <w:noProof/>
                <w:webHidden/>
                <w:color w:val="auto"/>
                <w:u w:val="none"/>
              </w:rPr>
              <w:tab/>
            </w:r>
            <w:r w:rsidRPr="00CC3E7A">
              <w:rPr>
                <w:rStyle w:val="Hyperlink"/>
                <w:rFonts w:cs="Times New Roman"/>
                <w:noProof/>
                <w:webHidden/>
                <w:color w:val="auto"/>
                <w:u w:val="none"/>
              </w:rPr>
              <w:fldChar w:fldCharType="begin"/>
            </w:r>
            <w:r w:rsidRPr="00CC3E7A">
              <w:rPr>
                <w:rStyle w:val="Hyperlink"/>
                <w:rFonts w:cs="Times New Roman"/>
                <w:noProof/>
                <w:webHidden/>
                <w:color w:val="auto"/>
                <w:u w:val="none"/>
              </w:rPr>
              <w:instrText xml:space="preserve"> PAGEREF _Toc111135321 \h </w:instrText>
            </w:r>
            <w:r w:rsidRPr="00CC3E7A">
              <w:rPr>
                <w:rStyle w:val="Hyperlink"/>
                <w:rFonts w:cs="Times New Roman"/>
                <w:noProof/>
                <w:webHidden/>
                <w:color w:val="auto"/>
                <w:u w:val="none"/>
              </w:rPr>
            </w:r>
            <w:r w:rsidRPr="00CC3E7A">
              <w:rPr>
                <w:rStyle w:val="Hyperlink"/>
                <w:rFonts w:cs="Times New Roman"/>
                <w:noProof/>
                <w:webHidden/>
                <w:color w:val="auto"/>
                <w:u w:val="none"/>
              </w:rPr>
              <w:fldChar w:fldCharType="separate"/>
            </w:r>
            <w:r w:rsidRPr="00CC3E7A">
              <w:rPr>
                <w:rStyle w:val="Hyperlink"/>
                <w:rFonts w:cs="Times New Roman"/>
                <w:noProof/>
                <w:webHidden/>
                <w:color w:val="auto"/>
                <w:u w:val="none"/>
              </w:rPr>
              <w:t>3</w:t>
            </w:r>
            <w:r w:rsidRPr="00CC3E7A">
              <w:rPr>
                <w:rStyle w:val="Hyperlink"/>
                <w:rFonts w:cs="Times New Roman"/>
                <w:noProof/>
                <w:webHidden/>
                <w:color w:val="auto"/>
                <w:u w:val="none"/>
              </w:rPr>
              <w:fldChar w:fldCharType="end"/>
            </w:r>
          </w:hyperlink>
        </w:p>
        <w:p w14:paraId="6D797FEA" w14:textId="77777777" w:rsidR="00D536F2" w:rsidRPr="00CC3E7A" w:rsidRDefault="00E460EF" w:rsidP="00336BD5">
          <w:pPr>
            <w:pStyle w:val="TOC2"/>
            <w:tabs>
              <w:tab w:val="right" w:leader="dot" w:pos="9016"/>
            </w:tabs>
            <w:ind w:left="0"/>
            <w:rPr>
              <w:rFonts w:eastAsiaTheme="minorEastAsia" w:cs="Times New Roman"/>
              <w:noProof/>
              <w:sz w:val="22"/>
              <w:lang w:val="en-US"/>
            </w:rPr>
          </w:pPr>
          <w:hyperlink r:id="rId11" w:anchor="_Toc111135322" w:history="1">
            <w:r w:rsidR="00D536F2" w:rsidRPr="00CC3E7A">
              <w:rPr>
                <w:rStyle w:val="Hyperlink"/>
                <w:rFonts w:cs="Times New Roman"/>
                <w:noProof/>
                <w:color w:val="auto"/>
              </w:rPr>
              <w:t xml:space="preserve">Organisational structure of </w:t>
            </w:r>
            <w:bookmarkStart w:id="0" w:name="_Hlk123848662"/>
            <w:r w:rsidR="00A84FC5" w:rsidRPr="00CC3E7A">
              <w:rPr>
                <w:rFonts w:cs="Times New Roman"/>
              </w:rPr>
              <w:t>British airways</w:t>
            </w:r>
            <w:bookmarkEnd w:id="0"/>
            <w:r w:rsidR="00D536F2" w:rsidRPr="00CC3E7A">
              <w:rPr>
                <w:rStyle w:val="Hyperlink"/>
                <w:rFonts w:cs="Times New Roman"/>
                <w:noProof/>
                <w:webHidden/>
                <w:color w:val="auto"/>
                <w:u w:val="none"/>
              </w:rPr>
              <w:tab/>
            </w:r>
            <w:r w:rsidR="00D536F2" w:rsidRPr="00CC3E7A">
              <w:rPr>
                <w:rStyle w:val="Hyperlink"/>
                <w:rFonts w:cs="Times New Roman"/>
                <w:noProof/>
                <w:webHidden/>
                <w:color w:val="auto"/>
                <w:u w:val="none"/>
              </w:rPr>
              <w:fldChar w:fldCharType="begin"/>
            </w:r>
            <w:r w:rsidR="00D536F2" w:rsidRPr="00CC3E7A">
              <w:rPr>
                <w:rStyle w:val="Hyperlink"/>
                <w:rFonts w:cs="Times New Roman"/>
                <w:noProof/>
                <w:webHidden/>
                <w:color w:val="auto"/>
                <w:u w:val="none"/>
              </w:rPr>
              <w:instrText xml:space="preserve"> PAGEREF _Toc111135322 \h </w:instrText>
            </w:r>
            <w:r w:rsidR="00D536F2" w:rsidRPr="00CC3E7A">
              <w:rPr>
                <w:rStyle w:val="Hyperlink"/>
                <w:rFonts w:cs="Times New Roman"/>
                <w:noProof/>
                <w:webHidden/>
                <w:color w:val="auto"/>
                <w:u w:val="none"/>
              </w:rPr>
            </w:r>
            <w:r w:rsidR="00D536F2" w:rsidRPr="00CC3E7A">
              <w:rPr>
                <w:rStyle w:val="Hyperlink"/>
                <w:rFonts w:cs="Times New Roman"/>
                <w:noProof/>
                <w:webHidden/>
                <w:color w:val="auto"/>
                <w:u w:val="none"/>
              </w:rPr>
              <w:fldChar w:fldCharType="separate"/>
            </w:r>
            <w:r w:rsidR="00D536F2" w:rsidRPr="00CC3E7A">
              <w:rPr>
                <w:rStyle w:val="Hyperlink"/>
                <w:rFonts w:cs="Times New Roman"/>
                <w:noProof/>
                <w:webHidden/>
                <w:color w:val="auto"/>
                <w:u w:val="none"/>
              </w:rPr>
              <w:t>4</w:t>
            </w:r>
            <w:r w:rsidR="00D536F2" w:rsidRPr="00CC3E7A">
              <w:rPr>
                <w:rStyle w:val="Hyperlink"/>
                <w:rFonts w:cs="Times New Roman"/>
                <w:noProof/>
                <w:webHidden/>
                <w:color w:val="auto"/>
                <w:u w:val="none"/>
              </w:rPr>
              <w:fldChar w:fldCharType="end"/>
            </w:r>
          </w:hyperlink>
        </w:p>
        <w:p w14:paraId="692D22E6" w14:textId="77777777" w:rsidR="00D536F2" w:rsidRPr="00CC3E7A" w:rsidRDefault="00E460EF" w:rsidP="00336BD5">
          <w:pPr>
            <w:pStyle w:val="TOC2"/>
            <w:tabs>
              <w:tab w:val="right" w:leader="dot" w:pos="9016"/>
            </w:tabs>
            <w:ind w:left="0"/>
            <w:rPr>
              <w:rFonts w:eastAsiaTheme="minorEastAsia" w:cs="Times New Roman"/>
              <w:noProof/>
              <w:sz w:val="22"/>
              <w:lang w:val="en-US"/>
            </w:rPr>
          </w:pPr>
          <w:hyperlink r:id="rId12" w:anchor="_Toc111135323" w:history="1">
            <w:r w:rsidR="00D536F2" w:rsidRPr="00CC3E7A">
              <w:rPr>
                <w:rStyle w:val="Hyperlink"/>
                <w:rFonts w:cs="Times New Roman"/>
                <w:noProof/>
                <w:color w:val="auto"/>
              </w:rPr>
              <w:t>The way it is suitable for effective organisational performances to achieve goals</w:t>
            </w:r>
            <w:r w:rsidR="00D536F2" w:rsidRPr="00CC3E7A">
              <w:rPr>
                <w:rStyle w:val="Hyperlink"/>
                <w:rFonts w:cs="Times New Roman"/>
                <w:noProof/>
                <w:webHidden/>
                <w:color w:val="auto"/>
                <w:u w:val="none"/>
              </w:rPr>
              <w:tab/>
            </w:r>
            <w:r w:rsidR="00D536F2" w:rsidRPr="00CC3E7A">
              <w:rPr>
                <w:rStyle w:val="Hyperlink"/>
                <w:rFonts w:cs="Times New Roman"/>
                <w:noProof/>
                <w:webHidden/>
                <w:color w:val="auto"/>
                <w:u w:val="none"/>
              </w:rPr>
              <w:fldChar w:fldCharType="begin"/>
            </w:r>
            <w:r w:rsidR="00D536F2" w:rsidRPr="00CC3E7A">
              <w:rPr>
                <w:rStyle w:val="Hyperlink"/>
                <w:rFonts w:cs="Times New Roman"/>
                <w:noProof/>
                <w:webHidden/>
                <w:color w:val="auto"/>
                <w:u w:val="none"/>
              </w:rPr>
              <w:instrText xml:space="preserve"> PAGEREF _Toc111135323 \h </w:instrText>
            </w:r>
            <w:r w:rsidR="00D536F2" w:rsidRPr="00CC3E7A">
              <w:rPr>
                <w:rStyle w:val="Hyperlink"/>
                <w:rFonts w:cs="Times New Roman"/>
                <w:noProof/>
                <w:webHidden/>
                <w:color w:val="auto"/>
                <w:u w:val="none"/>
              </w:rPr>
            </w:r>
            <w:r w:rsidR="00D536F2" w:rsidRPr="00CC3E7A">
              <w:rPr>
                <w:rStyle w:val="Hyperlink"/>
                <w:rFonts w:cs="Times New Roman"/>
                <w:noProof/>
                <w:webHidden/>
                <w:color w:val="auto"/>
                <w:u w:val="none"/>
              </w:rPr>
              <w:fldChar w:fldCharType="separate"/>
            </w:r>
            <w:r w:rsidR="00D536F2" w:rsidRPr="00CC3E7A">
              <w:rPr>
                <w:rStyle w:val="Hyperlink"/>
                <w:rFonts w:cs="Times New Roman"/>
                <w:noProof/>
                <w:webHidden/>
                <w:color w:val="auto"/>
                <w:u w:val="none"/>
              </w:rPr>
              <w:t>4</w:t>
            </w:r>
            <w:r w:rsidR="00D536F2" w:rsidRPr="00CC3E7A">
              <w:rPr>
                <w:rStyle w:val="Hyperlink"/>
                <w:rFonts w:cs="Times New Roman"/>
                <w:noProof/>
                <w:webHidden/>
                <w:color w:val="auto"/>
                <w:u w:val="none"/>
              </w:rPr>
              <w:fldChar w:fldCharType="end"/>
            </w:r>
          </w:hyperlink>
        </w:p>
        <w:p w14:paraId="03A0CB2B" w14:textId="77777777" w:rsidR="00D536F2" w:rsidRPr="00CC3E7A" w:rsidRDefault="00E460EF" w:rsidP="00336BD5">
          <w:pPr>
            <w:pStyle w:val="TOC2"/>
            <w:tabs>
              <w:tab w:val="right" w:leader="dot" w:pos="9016"/>
            </w:tabs>
            <w:ind w:left="0"/>
            <w:rPr>
              <w:rFonts w:eastAsiaTheme="minorEastAsia" w:cs="Times New Roman"/>
              <w:noProof/>
              <w:sz w:val="22"/>
              <w:lang w:val="en-US"/>
            </w:rPr>
          </w:pPr>
          <w:hyperlink r:id="rId13" w:anchor="_Toc111135324" w:history="1">
            <w:r w:rsidR="00D536F2" w:rsidRPr="00CC3E7A">
              <w:rPr>
                <w:rStyle w:val="Hyperlink"/>
                <w:rFonts w:cs="Times New Roman"/>
                <w:noProof/>
                <w:color w:val="auto"/>
              </w:rPr>
              <w:t xml:space="preserve">Organisational culture in </w:t>
            </w:r>
            <w:r w:rsidR="00A84FC5" w:rsidRPr="00CC3E7A">
              <w:rPr>
                <w:rFonts w:cs="Times New Roman"/>
              </w:rPr>
              <w:t>British airways</w:t>
            </w:r>
            <w:r w:rsidR="00D536F2" w:rsidRPr="00CC3E7A">
              <w:rPr>
                <w:rStyle w:val="Hyperlink"/>
                <w:rFonts w:cs="Times New Roman"/>
                <w:noProof/>
                <w:webHidden/>
                <w:color w:val="auto"/>
                <w:u w:val="none"/>
              </w:rPr>
              <w:tab/>
            </w:r>
            <w:r w:rsidR="00D536F2" w:rsidRPr="00CC3E7A">
              <w:rPr>
                <w:rStyle w:val="Hyperlink"/>
                <w:rFonts w:cs="Times New Roman"/>
                <w:noProof/>
                <w:webHidden/>
                <w:color w:val="auto"/>
                <w:u w:val="none"/>
              </w:rPr>
              <w:fldChar w:fldCharType="begin"/>
            </w:r>
            <w:r w:rsidR="00D536F2" w:rsidRPr="00CC3E7A">
              <w:rPr>
                <w:rStyle w:val="Hyperlink"/>
                <w:rFonts w:cs="Times New Roman"/>
                <w:noProof/>
                <w:webHidden/>
                <w:color w:val="auto"/>
                <w:u w:val="none"/>
              </w:rPr>
              <w:instrText xml:space="preserve"> PAGEREF _Toc111135324 \h </w:instrText>
            </w:r>
            <w:r w:rsidR="00D536F2" w:rsidRPr="00CC3E7A">
              <w:rPr>
                <w:rStyle w:val="Hyperlink"/>
                <w:rFonts w:cs="Times New Roman"/>
                <w:noProof/>
                <w:webHidden/>
                <w:color w:val="auto"/>
                <w:u w:val="none"/>
              </w:rPr>
            </w:r>
            <w:r w:rsidR="00D536F2" w:rsidRPr="00CC3E7A">
              <w:rPr>
                <w:rStyle w:val="Hyperlink"/>
                <w:rFonts w:cs="Times New Roman"/>
                <w:noProof/>
                <w:webHidden/>
                <w:color w:val="auto"/>
                <w:u w:val="none"/>
              </w:rPr>
              <w:fldChar w:fldCharType="separate"/>
            </w:r>
            <w:r w:rsidR="00D536F2" w:rsidRPr="00CC3E7A">
              <w:rPr>
                <w:rStyle w:val="Hyperlink"/>
                <w:rFonts w:cs="Times New Roman"/>
                <w:noProof/>
                <w:webHidden/>
                <w:color w:val="auto"/>
                <w:u w:val="none"/>
              </w:rPr>
              <w:t>5</w:t>
            </w:r>
            <w:r w:rsidR="00D536F2" w:rsidRPr="00CC3E7A">
              <w:rPr>
                <w:rStyle w:val="Hyperlink"/>
                <w:rFonts w:cs="Times New Roman"/>
                <w:noProof/>
                <w:webHidden/>
                <w:color w:val="auto"/>
                <w:u w:val="none"/>
              </w:rPr>
              <w:fldChar w:fldCharType="end"/>
            </w:r>
          </w:hyperlink>
        </w:p>
        <w:p w14:paraId="4A9EDC87" w14:textId="5185FED3" w:rsidR="00D536F2" w:rsidRPr="00CC3E7A" w:rsidRDefault="00D536F2" w:rsidP="00336BD5">
          <w:pPr>
            <w:pStyle w:val="TOC2"/>
            <w:tabs>
              <w:tab w:val="right" w:leader="dot" w:pos="9016"/>
            </w:tabs>
            <w:ind w:left="0"/>
            <w:rPr>
              <w:rStyle w:val="Hyperlink"/>
              <w:rFonts w:cs="Times New Roman"/>
              <w:noProof/>
              <w:color w:val="auto"/>
            </w:rPr>
          </w:pPr>
          <w:r w:rsidRPr="00232347">
            <w:rPr>
              <w:rFonts w:cs="Times New Roman"/>
              <w:noProof/>
            </w:rPr>
            <w:t>The way this culture is suitable for effective organisational performances to achieve goals</w:t>
          </w:r>
          <w:r w:rsidR="00336BD5" w:rsidRPr="00232347">
            <w:rPr>
              <w:rFonts w:cs="Times New Roman"/>
              <w:noProof/>
              <w:webHidden/>
            </w:rPr>
            <w:t>…</w:t>
          </w:r>
          <w:r w:rsidR="00232347">
            <w:rPr>
              <w:rFonts w:cs="Times New Roman"/>
              <w:noProof/>
              <w:webHidden/>
            </w:rPr>
            <w:t>6</w:t>
          </w:r>
        </w:p>
        <w:p w14:paraId="4B7F11D1" w14:textId="77777777" w:rsidR="00D536F2" w:rsidRPr="00CC3E7A" w:rsidRDefault="00E460EF" w:rsidP="00336BD5">
          <w:pPr>
            <w:pStyle w:val="TOC2"/>
            <w:tabs>
              <w:tab w:val="right" w:leader="dot" w:pos="9016"/>
            </w:tabs>
            <w:ind w:left="0"/>
            <w:rPr>
              <w:rFonts w:eastAsiaTheme="minorEastAsia" w:cs="Times New Roman"/>
              <w:noProof/>
              <w:sz w:val="22"/>
              <w:lang w:val="en-US"/>
            </w:rPr>
          </w:pPr>
          <w:hyperlink r:id="rId14" w:anchor="_Toc111135326" w:history="1">
            <w:r w:rsidR="00D536F2" w:rsidRPr="00CC3E7A">
              <w:rPr>
                <w:rStyle w:val="Hyperlink"/>
                <w:rFonts w:cs="Times New Roman"/>
                <w:noProof/>
                <w:color w:val="auto"/>
              </w:rPr>
              <w:t>Based on behavioural approach, factors affecting individual behaviour in the workplace</w:t>
            </w:r>
            <w:r w:rsidR="00D536F2" w:rsidRPr="00CC3E7A">
              <w:rPr>
                <w:rStyle w:val="Hyperlink"/>
                <w:rFonts w:cs="Times New Roman"/>
                <w:noProof/>
                <w:webHidden/>
                <w:color w:val="auto"/>
                <w:u w:val="none"/>
              </w:rPr>
              <w:tab/>
            </w:r>
            <w:r w:rsidR="00D536F2" w:rsidRPr="00CC3E7A">
              <w:rPr>
                <w:rStyle w:val="Hyperlink"/>
                <w:rFonts w:cs="Times New Roman"/>
                <w:noProof/>
                <w:webHidden/>
                <w:color w:val="auto"/>
                <w:u w:val="none"/>
              </w:rPr>
              <w:fldChar w:fldCharType="begin"/>
            </w:r>
            <w:r w:rsidR="00D536F2" w:rsidRPr="00CC3E7A">
              <w:rPr>
                <w:rStyle w:val="Hyperlink"/>
                <w:rFonts w:cs="Times New Roman"/>
                <w:noProof/>
                <w:webHidden/>
                <w:color w:val="auto"/>
                <w:u w:val="none"/>
              </w:rPr>
              <w:instrText xml:space="preserve"> PAGEREF _Toc111135326 \h </w:instrText>
            </w:r>
            <w:r w:rsidR="00D536F2" w:rsidRPr="00CC3E7A">
              <w:rPr>
                <w:rStyle w:val="Hyperlink"/>
                <w:rFonts w:cs="Times New Roman"/>
                <w:noProof/>
                <w:webHidden/>
                <w:color w:val="auto"/>
                <w:u w:val="none"/>
              </w:rPr>
            </w:r>
            <w:r w:rsidR="00D536F2" w:rsidRPr="00CC3E7A">
              <w:rPr>
                <w:rStyle w:val="Hyperlink"/>
                <w:rFonts w:cs="Times New Roman"/>
                <w:noProof/>
                <w:webHidden/>
                <w:color w:val="auto"/>
                <w:u w:val="none"/>
              </w:rPr>
              <w:fldChar w:fldCharType="separate"/>
            </w:r>
            <w:r w:rsidR="00D536F2" w:rsidRPr="00CC3E7A">
              <w:rPr>
                <w:rStyle w:val="Hyperlink"/>
                <w:rFonts w:cs="Times New Roman"/>
                <w:noProof/>
                <w:webHidden/>
                <w:color w:val="auto"/>
                <w:u w:val="none"/>
              </w:rPr>
              <w:t>6</w:t>
            </w:r>
            <w:r w:rsidR="00D536F2" w:rsidRPr="00CC3E7A">
              <w:rPr>
                <w:rStyle w:val="Hyperlink"/>
                <w:rFonts w:cs="Times New Roman"/>
                <w:noProof/>
                <w:webHidden/>
                <w:color w:val="auto"/>
                <w:u w:val="none"/>
              </w:rPr>
              <w:fldChar w:fldCharType="end"/>
            </w:r>
          </w:hyperlink>
        </w:p>
        <w:p w14:paraId="64DB528B" w14:textId="77777777" w:rsidR="00D536F2" w:rsidRPr="00CC3E7A" w:rsidRDefault="00E460EF" w:rsidP="00503E0A">
          <w:pPr>
            <w:pStyle w:val="TOC3"/>
            <w:tabs>
              <w:tab w:val="right" w:leader="dot" w:pos="9016"/>
            </w:tabs>
            <w:rPr>
              <w:rFonts w:eastAsiaTheme="minorEastAsia" w:cs="Times New Roman"/>
              <w:noProof/>
              <w:sz w:val="22"/>
              <w:lang w:val="en-US"/>
            </w:rPr>
          </w:pPr>
          <w:hyperlink r:id="rId15" w:anchor="_Toc111135327" w:history="1">
            <w:r w:rsidR="00D536F2" w:rsidRPr="00CC3E7A">
              <w:rPr>
                <w:rStyle w:val="Hyperlink"/>
                <w:rFonts w:cs="Times New Roman"/>
                <w:noProof/>
                <w:color w:val="auto"/>
              </w:rPr>
              <w:t>Personal factors</w:t>
            </w:r>
            <w:r w:rsidR="00D536F2" w:rsidRPr="00CC3E7A">
              <w:rPr>
                <w:rStyle w:val="Hyperlink"/>
                <w:rFonts w:cs="Times New Roman"/>
                <w:noProof/>
                <w:webHidden/>
                <w:color w:val="auto"/>
                <w:u w:val="none"/>
              </w:rPr>
              <w:tab/>
            </w:r>
            <w:r w:rsidR="00A765D1" w:rsidRPr="00CC3E7A">
              <w:rPr>
                <w:rStyle w:val="Hyperlink"/>
                <w:rFonts w:cs="Times New Roman"/>
                <w:noProof/>
                <w:webHidden/>
                <w:color w:val="auto"/>
                <w:u w:val="none"/>
              </w:rPr>
              <w:t>6</w:t>
            </w:r>
          </w:hyperlink>
        </w:p>
        <w:p w14:paraId="4CFA939C" w14:textId="77777777" w:rsidR="00D536F2" w:rsidRPr="00CC3E7A" w:rsidRDefault="00E460EF" w:rsidP="00503E0A">
          <w:pPr>
            <w:pStyle w:val="TOC3"/>
            <w:tabs>
              <w:tab w:val="right" w:leader="dot" w:pos="9016"/>
            </w:tabs>
            <w:rPr>
              <w:rFonts w:eastAsiaTheme="minorEastAsia" w:cs="Times New Roman"/>
              <w:noProof/>
              <w:sz w:val="22"/>
              <w:lang w:val="en-US"/>
            </w:rPr>
          </w:pPr>
          <w:hyperlink r:id="rId16" w:anchor="_Toc111135328" w:history="1">
            <w:r w:rsidR="00D536F2" w:rsidRPr="00CC3E7A">
              <w:rPr>
                <w:rStyle w:val="Hyperlink"/>
                <w:rFonts w:cs="Times New Roman"/>
                <w:noProof/>
                <w:color w:val="auto"/>
              </w:rPr>
              <w:t>Environmental factors</w:t>
            </w:r>
            <w:r w:rsidR="00D536F2" w:rsidRPr="00CC3E7A">
              <w:rPr>
                <w:rStyle w:val="Hyperlink"/>
                <w:rFonts w:cs="Times New Roman"/>
                <w:noProof/>
                <w:webHidden/>
                <w:color w:val="auto"/>
                <w:u w:val="none"/>
              </w:rPr>
              <w:tab/>
            </w:r>
            <w:r w:rsidR="00D536F2" w:rsidRPr="00CC3E7A">
              <w:rPr>
                <w:rStyle w:val="Hyperlink"/>
                <w:rFonts w:cs="Times New Roman"/>
                <w:noProof/>
                <w:webHidden/>
                <w:color w:val="auto"/>
                <w:u w:val="none"/>
              </w:rPr>
              <w:fldChar w:fldCharType="begin"/>
            </w:r>
            <w:r w:rsidR="00D536F2" w:rsidRPr="00CC3E7A">
              <w:rPr>
                <w:rStyle w:val="Hyperlink"/>
                <w:rFonts w:cs="Times New Roman"/>
                <w:noProof/>
                <w:webHidden/>
                <w:color w:val="auto"/>
                <w:u w:val="none"/>
              </w:rPr>
              <w:instrText xml:space="preserve"> PAGEREF _Toc111135328 \h </w:instrText>
            </w:r>
            <w:r w:rsidR="00D536F2" w:rsidRPr="00CC3E7A">
              <w:rPr>
                <w:rStyle w:val="Hyperlink"/>
                <w:rFonts w:cs="Times New Roman"/>
                <w:noProof/>
                <w:webHidden/>
                <w:color w:val="auto"/>
                <w:u w:val="none"/>
              </w:rPr>
            </w:r>
            <w:r w:rsidR="00D536F2" w:rsidRPr="00CC3E7A">
              <w:rPr>
                <w:rStyle w:val="Hyperlink"/>
                <w:rFonts w:cs="Times New Roman"/>
                <w:noProof/>
                <w:webHidden/>
                <w:color w:val="auto"/>
                <w:u w:val="none"/>
              </w:rPr>
              <w:fldChar w:fldCharType="separate"/>
            </w:r>
            <w:r w:rsidR="00D536F2" w:rsidRPr="00CC3E7A">
              <w:rPr>
                <w:rStyle w:val="Hyperlink"/>
                <w:rFonts w:cs="Times New Roman"/>
                <w:noProof/>
                <w:webHidden/>
                <w:color w:val="auto"/>
                <w:u w:val="none"/>
              </w:rPr>
              <w:t>7</w:t>
            </w:r>
            <w:r w:rsidR="00D536F2" w:rsidRPr="00CC3E7A">
              <w:rPr>
                <w:rStyle w:val="Hyperlink"/>
                <w:rFonts w:cs="Times New Roman"/>
                <w:noProof/>
                <w:webHidden/>
                <w:color w:val="auto"/>
                <w:u w:val="none"/>
              </w:rPr>
              <w:fldChar w:fldCharType="end"/>
            </w:r>
          </w:hyperlink>
        </w:p>
        <w:p w14:paraId="43FD9DD7" w14:textId="77777777" w:rsidR="00D536F2" w:rsidRPr="00CC3E7A" w:rsidRDefault="00E460EF" w:rsidP="00503E0A">
          <w:pPr>
            <w:pStyle w:val="TOC3"/>
            <w:tabs>
              <w:tab w:val="right" w:leader="dot" w:pos="9016"/>
            </w:tabs>
            <w:rPr>
              <w:rFonts w:eastAsiaTheme="minorEastAsia" w:cs="Times New Roman"/>
              <w:noProof/>
              <w:sz w:val="22"/>
              <w:lang w:val="en-US"/>
            </w:rPr>
          </w:pPr>
          <w:hyperlink r:id="rId17" w:anchor="_Toc111135329" w:history="1">
            <w:r w:rsidR="00D536F2" w:rsidRPr="00CC3E7A">
              <w:rPr>
                <w:rStyle w:val="Hyperlink"/>
                <w:rFonts w:cs="Times New Roman"/>
                <w:noProof/>
                <w:color w:val="auto"/>
              </w:rPr>
              <w:t>Organisational factors</w:t>
            </w:r>
            <w:r w:rsidR="00D536F2" w:rsidRPr="00CC3E7A">
              <w:rPr>
                <w:rStyle w:val="Hyperlink"/>
                <w:rFonts w:cs="Times New Roman"/>
                <w:noProof/>
                <w:webHidden/>
                <w:color w:val="auto"/>
                <w:u w:val="none"/>
              </w:rPr>
              <w:tab/>
            </w:r>
            <w:r w:rsidR="00A765D1" w:rsidRPr="00CC3E7A">
              <w:rPr>
                <w:rStyle w:val="Hyperlink"/>
                <w:rFonts w:cs="Times New Roman"/>
                <w:noProof/>
                <w:webHidden/>
                <w:color w:val="auto"/>
                <w:u w:val="none"/>
              </w:rPr>
              <w:t>7</w:t>
            </w:r>
          </w:hyperlink>
        </w:p>
        <w:p w14:paraId="739D1699" w14:textId="77777777" w:rsidR="00D536F2" w:rsidRPr="00CC3E7A" w:rsidRDefault="00E460EF" w:rsidP="00503E0A">
          <w:pPr>
            <w:pStyle w:val="TOC1"/>
            <w:tabs>
              <w:tab w:val="right" w:leader="dot" w:pos="9016"/>
            </w:tabs>
            <w:rPr>
              <w:rFonts w:eastAsiaTheme="minorEastAsia" w:cs="Times New Roman"/>
              <w:noProof/>
              <w:sz w:val="22"/>
              <w:lang w:val="en-US"/>
            </w:rPr>
          </w:pPr>
          <w:hyperlink r:id="rId18" w:anchor="_Toc111135330" w:history="1">
            <w:r w:rsidR="00D536F2" w:rsidRPr="00CC3E7A">
              <w:rPr>
                <w:rStyle w:val="Hyperlink"/>
                <w:rFonts w:cs="Times New Roman"/>
                <w:noProof/>
                <w:color w:val="auto"/>
              </w:rPr>
              <w:t>Conclusion</w:t>
            </w:r>
            <w:r w:rsidR="00D536F2" w:rsidRPr="00CC3E7A">
              <w:rPr>
                <w:rStyle w:val="Hyperlink"/>
                <w:rFonts w:cs="Times New Roman"/>
                <w:noProof/>
                <w:webHidden/>
                <w:color w:val="auto"/>
                <w:u w:val="none"/>
              </w:rPr>
              <w:tab/>
            </w:r>
            <w:r w:rsidR="00A765D1" w:rsidRPr="00CC3E7A">
              <w:rPr>
                <w:rStyle w:val="Hyperlink"/>
                <w:rFonts w:cs="Times New Roman"/>
                <w:noProof/>
                <w:webHidden/>
                <w:color w:val="auto"/>
                <w:u w:val="none"/>
              </w:rPr>
              <w:t>8</w:t>
            </w:r>
          </w:hyperlink>
        </w:p>
        <w:p w14:paraId="6C78CF16" w14:textId="77777777" w:rsidR="00D536F2" w:rsidRPr="00CC3E7A" w:rsidRDefault="00E460EF" w:rsidP="00503E0A">
          <w:pPr>
            <w:pStyle w:val="TOC1"/>
            <w:tabs>
              <w:tab w:val="right" w:leader="dot" w:pos="9016"/>
            </w:tabs>
            <w:rPr>
              <w:rFonts w:eastAsiaTheme="minorEastAsia" w:cs="Times New Roman"/>
              <w:noProof/>
              <w:sz w:val="22"/>
              <w:lang w:val="en-US"/>
            </w:rPr>
          </w:pPr>
          <w:hyperlink r:id="rId19" w:anchor="_Toc111135331" w:history="1">
            <w:r w:rsidR="00D536F2" w:rsidRPr="00CC3E7A">
              <w:rPr>
                <w:rStyle w:val="Hyperlink"/>
                <w:rFonts w:cs="Times New Roman"/>
                <w:noProof/>
                <w:color w:val="auto"/>
              </w:rPr>
              <w:t>References</w:t>
            </w:r>
            <w:r w:rsidR="00D536F2" w:rsidRPr="00CC3E7A">
              <w:rPr>
                <w:rStyle w:val="Hyperlink"/>
                <w:rFonts w:cs="Times New Roman"/>
                <w:noProof/>
                <w:webHidden/>
                <w:color w:val="auto"/>
                <w:u w:val="none"/>
              </w:rPr>
              <w:tab/>
            </w:r>
            <w:bookmarkStart w:id="1" w:name="_GoBack"/>
            <w:bookmarkEnd w:id="1"/>
            <w:r w:rsidR="00A765D1" w:rsidRPr="00CC3E7A">
              <w:rPr>
                <w:rStyle w:val="Hyperlink"/>
                <w:rFonts w:cs="Times New Roman"/>
                <w:noProof/>
                <w:webHidden/>
                <w:color w:val="auto"/>
                <w:u w:val="none"/>
              </w:rPr>
              <w:t>8</w:t>
            </w:r>
          </w:hyperlink>
        </w:p>
        <w:p w14:paraId="71AD6138" w14:textId="77777777" w:rsidR="00D536F2" w:rsidRPr="00CC3E7A" w:rsidRDefault="00D536F2" w:rsidP="00503E0A">
          <w:pPr>
            <w:rPr>
              <w:rFonts w:cs="Times New Roman"/>
            </w:rPr>
          </w:pPr>
          <w:r w:rsidRPr="00CC3E7A">
            <w:rPr>
              <w:rFonts w:cs="Times New Roman"/>
              <w:b/>
              <w:bCs/>
              <w:noProof/>
            </w:rPr>
            <w:fldChar w:fldCharType="end"/>
          </w:r>
        </w:p>
      </w:sdtContent>
    </w:sdt>
    <w:p w14:paraId="3C395BA9" w14:textId="3A467F3A" w:rsidR="00503E0A" w:rsidRPr="00CC3E7A" w:rsidRDefault="00D536F2" w:rsidP="00611BCA">
      <w:pPr>
        <w:pStyle w:val="Heading1"/>
        <w:spacing w:after="240"/>
        <w:jc w:val="center"/>
        <w:rPr>
          <w:rFonts w:ascii="Times New Roman" w:hAnsi="Times New Roman" w:cs="Times New Roman"/>
          <w:b/>
          <w:bCs/>
          <w:color w:val="auto"/>
          <w:sz w:val="28"/>
          <w:szCs w:val="28"/>
        </w:rPr>
      </w:pPr>
      <w:r w:rsidRPr="00CC3E7A">
        <w:rPr>
          <w:rFonts w:ascii="Times New Roman" w:hAnsi="Times New Roman" w:cs="Times New Roman"/>
          <w:color w:val="auto"/>
          <w:sz w:val="28"/>
          <w:szCs w:val="28"/>
        </w:rPr>
        <w:br w:type="page"/>
      </w:r>
      <w:bookmarkStart w:id="2" w:name="_Toc111135321"/>
      <w:r w:rsidR="00503E0A" w:rsidRPr="00CC3E7A">
        <w:rPr>
          <w:rFonts w:ascii="Times New Roman" w:hAnsi="Times New Roman" w:cs="Times New Roman"/>
          <w:b/>
          <w:bCs/>
          <w:color w:val="auto"/>
          <w:sz w:val="28"/>
          <w:szCs w:val="28"/>
        </w:rPr>
        <w:lastRenderedPageBreak/>
        <w:t>INTRODUCTION</w:t>
      </w:r>
      <w:bookmarkEnd w:id="2"/>
    </w:p>
    <w:p w14:paraId="4040C0D0" w14:textId="73E54D88" w:rsidR="00AB31BE" w:rsidRPr="00CC3E7A" w:rsidRDefault="00D74579" w:rsidP="00503E0A">
      <w:pPr>
        <w:rPr>
          <w:rFonts w:cs="Times New Roman"/>
        </w:rPr>
      </w:pPr>
      <w:r w:rsidRPr="00CC3E7A">
        <w:rPr>
          <w:rFonts w:cs="Times New Roman"/>
        </w:rPr>
        <w:t>In order to achieve success as well as a unique and steady level of competitiveness, it is vital to have a vibrant business culture that stimulates and encourages people. Putting money into fundamental management practises has been shown to have a major influence on employee engagement, achievement, and retention. People are able to relax, strengthen connections and improve their performance when given time to do so. Good corporate culture increases in efficacy over time since it fosters positive employee attitudes and works pretty effectively to improve overall morale. The airline business needs both culture and organisation to function well. This paper will cover the optimal organisational structure and culture to guarantee organisational success in order to fulfil the business objectives of British airways, as well as the workplace behavioural approach</w:t>
      </w:r>
      <w:r w:rsidR="00AB31BE" w:rsidRPr="00CC3E7A">
        <w:rPr>
          <w:rFonts w:cs="Times New Roman"/>
        </w:rPr>
        <w:t>.</w:t>
      </w:r>
    </w:p>
    <w:p w14:paraId="0F31C03C" w14:textId="1F777124" w:rsidR="00C610C6" w:rsidRPr="00CC3E7A" w:rsidRDefault="00CC3E7A" w:rsidP="00CC3E7A">
      <w:pPr>
        <w:jc w:val="center"/>
        <w:rPr>
          <w:rFonts w:cs="Times New Roman"/>
        </w:rPr>
      </w:pPr>
      <w:r>
        <w:rPr>
          <w:rFonts w:cs="Times New Roman"/>
          <w:noProof/>
        </w:rPr>
        <w:drawing>
          <wp:inline distT="0" distB="0" distL="0" distR="0" wp14:anchorId="443C227B" wp14:editId="67DE9B09">
            <wp:extent cx="5429249" cy="43434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p6662406.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65354" cy="4372284"/>
                    </a:xfrm>
                    <a:prstGeom prst="rect">
                      <a:avLst/>
                    </a:prstGeom>
                    <a:ln>
                      <a:noFill/>
                    </a:ln>
                    <a:effectLst>
                      <a:softEdge rad="112500"/>
                    </a:effectLst>
                  </pic:spPr>
                </pic:pic>
              </a:graphicData>
            </a:graphic>
          </wp:inline>
        </w:drawing>
      </w:r>
    </w:p>
    <w:p w14:paraId="389A30C8" w14:textId="6CA8085D" w:rsidR="00AB31BE" w:rsidRPr="00CC3E7A" w:rsidRDefault="00CC3E7A" w:rsidP="00CC3E7A">
      <w:pPr>
        <w:jc w:val="right"/>
        <w:rPr>
          <w:rFonts w:cs="Times New Roman"/>
          <w:i/>
          <w:iCs/>
        </w:rPr>
      </w:pPr>
      <w:r w:rsidRPr="00CC3E7A">
        <w:rPr>
          <w:rFonts w:cs="Times New Roman"/>
          <w:i/>
          <w:iCs/>
        </w:rPr>
        <w:t>Photo source: wallpapercave.co</w:t>
      </w:r>
      <w:bookmarkStart w:id="3" w:name="_Toc111135322"/>
      <w:r>
        <w:rPr>
          <w:rFonts w:cs="Times New Roman"/>
          <w:i/>
          <w:iCs/>
        </w:rPr>
        <w:t>m</w:t>
      </w:r>
    </w:p>
    <w:p w14:paraId="042FEE39" w14:textId="7B02CADC" w:rsidR="00503E0A" w:rsidRPr="00CC3E7A" w:rsidRDefault="00503E0A" w:rsidP="00336BD5">
      <w:pPr>
        <w:pStyle w:val="Heading2"/>
        <w:spacing w:after="240"/>
        <w:jc w:val="center"/>
        <w:rPr>
          <w:rFonts w:ascii="Times New Roman" w:hAnsi="Times New Roman" w:cs="Times New Roman"/>
          <w:color w:val="auto"/>
          <w:sz w:val="28"/>
          <w:szCs w:val="28"/>
        </w:rPr>
      </w:pPr>
      <w:r w:rsidRPr="00CC3E7A">
        <w:rPr>
          <w:rFonts w:ascii="Times New Roman" w:hAnsi="Times New Roman" w:cs="Times New Roman"/>
          <w:color w:val="auto"/>
          <w:sz w:val="28"/>
          <w:szCs w:val="28"/>
        </w:rPr>
        <w:lastRenderedPageBreak/>
        <w:t xml:space="preserve">THE ORGANISATIONAL STRUCTURE OF </w:t>
      </w:r>
      <w:bookmarkEnd w:id="3"/>
      <w:r w:rsidRPr="00CC3E7A">
        <w:rPr>
          <w:rFonts w:ascii="Times New Roman" w:hAnsi="Times New Roman" w:cs="Times New Roman"/>
          <w:color w:val="auto"/>
          <w:sz w:val="28"/>
          <w:szCs w:val="28"/>
        </w:rPr>
        <w:t>BRITISH AIRWAYS</w:t>
      </w:r>
    </w:p>
    <w:p w14:paraId="05D6A622" w14:textId="699DE77C" w:rsidR="00336BD5" w:rsidRPr="00CC3E7A" w:rsidRDefault="00D74579" w:rsidP="00503E0A">
      <w:pPr>
        <w:rPr>
          <w:rFonts w:cs="Times New Roman"/>
        </w:rPr>
      </w:pPr>
      <w:r w:rsidRPr="00CC3E7A">
        <w:rPr>
          <w:rFonts w:cs="Times New Roman"/>
        </w:rPr>
        <w:t>As a Public Limited Business, British Airways is owned by its shareholders who are considered to be separate legal persons from the company itself. These owners acquire shares on the stock exchange market. Before it was privatised, British Airways made use of a more formal and organised centralised system that included regulations and norms due to the scale and operations of the company (</w:t>
      </w:r>
      <w:proofErr w:type="spellStart"/>
      <w:r w:rsidRPr="00CC3E7A">
        <w:rPr>
          <w:rFonts w:cs="Times New Roman"/>
        </w:rPr>
        <w:t>Erthal</w:t>
      </w:r>
      <w:proofErr w:type="spellEnd"/>
      <w:r w:rsidRPr="00CC3E7A">
        <w:rPr>
          <w:rFonts w:cs="Times New Roman"/>
        </w:rPr>
        <w:t xml:space="preserve"> and Marques, 2018). However, throughout the last few years, a considerable adjustment has been made in the shape of a decrease in the number of management levels and the organisation now has a formal structure with responsibilities spanning a variety of roles. As a consequence of this, the organisational structure of British Airways is straightforward since there is only one level of hierarchy inside the company. This level divides managing directors at the very top from workers working at the very lowest. British Airways is run by a leadership team consisting of six different people. Among the various leadership roles are Commercial Director, Chief Information Officer, Director of Engineering, Director of Investments and Alliances, Director of People and Organizational Effectiveness, and General Counsel (British Airways, 2017). These executives are largely responsible for making executive decisions, but when it comes to acts that aren't on the executive level, they are helped by 11 directors. Further up the organisational hierarchy, the influential duties are delegated to lower-level employees, and the company as a whole utilises a merged team structure with workers who are project-based. The matrix organisational structure or the system organisational structure are also typical names for</w:t>
      </w:r>
      <w:r w:rsidR="00336BD5" w:rsidRPr="00CC3E7A">
        <w:rPr>
          <w:rFonts w:cs="Times New Roman"/>
        </w:rPr>
        <w:t xml:space="preserve"> this.</w:t>
      </w:r>
    </w:p>
    <w:p w14:paraId="36580F06" w14:textId="6B45266E" w:rsidR="00336BD5" w:rsidRPr="00CC3E7A" w:rsidRDefault="00336BD5" w:rsidP="00336BD5">
      <w:pPr>
        <w:pStyle w:val="Heading2"/>
        <w:spacing w:after="240"/>
        <w:jc w:val="center"/>
        <w:rPr>
          <w:rFonts w:ascii="Times New Roman" w:hAnsi="Times New Roman" w:cs="Times New Roman"/>
          <w:color w:val="auto"/>
          <w:sz w:val="28"/>
          <w:szCs w:val="28"/>
        </w:rPr>
      </w:pPr>
      <w:bookmarkStart w:id="4" w:name="_Toc111135323"/>
      <w:r w:rsidRPr="00CC3E7A">
        <w:rPr>
          <w:rFonts w:ascii="Times New Roman" w:hAnsi="Times New Roman" w:cs="Times New Roman"/>
          <w:color w:val="auto"/>
          <w:sz w:val="28"/>
          <w:szCs w:val="28"/>
        </w:rPr>
        <w:t>THE WAY IT IS SUITABLE FOR EFFECTIVE ORGANISATIONAL PERFORMANCES TO ACHIEVE GOALS</w:t>
      </w:r>
      <w:bookmarkEnd w:id="4"/>
    </w:p>
    <w:p w14:paraId="39B9FB3C" w14:textId="77777777" w:rsidR="00A765D1" w:rsidRPr="00CC3E7A" w:rsidRDefault="00D74579" w:rsidP="00503E0A">
      <w:pPr>
        <w:rPr>
          <w:rFonts w:cs="Times New Roman"/>
          <w:szCs w:val="24"/>
          <w:shd w:val="clear" w:color="auto" w:fill="FFFFFF"/>
        </w:rPr>
      </w:pPr>
      <w:r w:rsidRPr="00CC3E7A">
        <w:rPr>
          <w:rFonts w:cs="Times New Roman"/>
        </w:rPr>
        <w:t xml:space="preserve">The manner in which an organisation will function in order to accomplish its aims and objectives is determined, in large part, by its organisational structure. According to </w:t>
      </w:r>
      <w:proofErr w:type="spellStart"/>
      <w:r w:rsidRPr="00CC3E7A">
        <w:rPr>
          <w:rFonts w:cs="Times New Roman"/>
        </w:rPr>
        <w:t>Janijevic</w:t>
      </w:r>
      <w:proofErr w:type="spellEnd"/>
      <w:r w:rsidRPr="00CC3E7A">
        <w:rPr>
          <w:rFonts w:cs="Times New Roman"/>
        </w:rPr>
        <w:t xml:space="preserve"> (2013), British Airways has a straightforward organisational structure, which consists of a limited number of management levels yet a comprehensive system of oversight. The airline has adopted a divisional organisational structure in response to the characteristics of its business, which centre on the needs of the client. The advantages of using this strategy are that it provides a clear explanation of work tasks, that it requires very little time to make judgements, and that it makes monitoring across </w:t>
      </w:r>
      <w:r w:rsidRPr="00CC3E7A">
        <w:rPr>
          <w:rFonts w:cs="Times New Roman"/>
        </w:rPr>
        <w:lastRenderedPageBreak/>
        <w:t>departments very easy for supervisors. This results in an increase in efficiency since people are given chances to apply the myriad of abilities that they possess. They have a flat hierarchical structure, which requires them to collaborate at all levels, including strategic, where the board of directors decides on the long-term approach; strategic, which provides the information to the top management; and operational, which compels the data into meaningful communications in order for the organisation to function conveniently and efficiently</w:t>
      </w:r>
      <w:r w:rsidR="00FA15CC" w:rsidRPr="00CC3E7A">
        <w:rPr>
          <w:rFonts w:cs="Times New Roman"/>
        </w:rPr>
        <w:t>.</w:t>
      </w:r>
    </w:p>
    <w:p w14:paraId="2EE7F6AD" w14:textId="07C43C3D" w:rsidR="00FA15CC" w:rsidRPr="00CC3E7A" w:rsidRDefault="00336BD5" w:rsidP="00336BD5">
      <w:pPr>
        <w:spacing w:before="240"/>
        <w:jc w:val="center"/>
        <w:rPr>
          <w:rFonts w:cs="Times New Roman"/>
          <w:sz w:val="28"/>
          <w:szCs w:val="28"/>
          <w:shd w:val="clear" w:color="auto" w:fill="FFFFFF"/>
        </w:rPr>
      </w:pPr>
      <w:r w:rsidRPr="00CC3E7A">
        <w:rPr>
          <w:rFonts w:eastAsiaTheme="majorEastAsia" w:cs="Times New Roman"/>
          <w:sz w:val="28"/>
          <w:szCs w:val="28"/>
        </w:rPr>
        <w:t>ORGANISATIONAL CULTURE IN BRITISH AIRWAYS</w:t>
      </w:r>
    </w:p>
    <w:p w14:paraId="13EF2870" w14:textId="77777777" w:rsidR="005A1889" w:rsidRPr="00CC3E7A" w:rsidRDefault="00D74579" w:rsidP="00503E0A">
      <w:pPr>
        <w:rPr>
          <w:rFonts w:cs="Times New Roman"/>
          <w:spacing w:val="-2"/>
          <w:szCs w:val="24"/>
          <w:shd w:val="clear" w:color="auto" w:fill="FFFFFF"/>
        </w:rPr>
      </w:pPr>
      <w:r w:rsidRPr="00CC3E7A">
        <w:rPr>
          <w:rFonts w:eastAsiaTheme="majorEastAsia" w:cs="Times New Roman"/>
          <w:szCs w:val="24"/>
        </w:rPr>
        <w:t xml:space="preserve">Issues pertaining to culture have an effect on the functioning of the organisation at all levels, and culture is comprised of shared beliefs, routines, and behaviours. The organisational structure of a corporation is a representation of its culture, management style, and the mentality of its leaders, in addition to the environment in which the firm is expected to operate (Alvesson, 2016). As a result of its scale and presence around the globe, British Airways has a more established organisational structure, complete with specific regulations and processes. A key shift that has taken place over the last several years is the reduction of the number of management layers between the chief executive and the principal line of employees who deal directly with consumers, from nine to five. It now incorporates a small arbitrary group that works in conjunction with the formal framework, and the responsibilities of this group have been decreased or reimagined in relation to the various roles. In order to preserve its leading market position, British Airways opted for a corporate culture that accurately represents the company's cultural purpose and the role it plays. This provides the company's workers with a wealth of options to broaden their skill sets and grow in other aspects of their careers. The cultural norm of British Airways is to respect individuals of all origins, ethnicities, sexes, ages, cultures, and faiths equally without prejudice and to work with people of all different backgrounds, nationalities, and sexes. In addition to this, one of their goals is to always provide the best possible degree of pleasure to the consumers they serve. They create a welcoming environment for all of their customers when they board their flights and make certain that their passengers' safety is never compromised in any way. British Airways places a high priority on the wellbeing of each and every one of its passengers, which is why the company has made it its aim to offer a safe environment for each and every one of its passengers at all times (Martinez Cano et al., 2018). The culture of British Airways strives to create a good environment for their employees </w:t>
      </w:r>
      <w:r w:rsidRPr="00CC3E7A">
        <w:rPr>
          <w:rFonts w:eastAsiaTheme="majorEastAsia" w:cs="Times New Roman"/>
          <w:szCs w:val="24"/>
        </w:rPr>
        <w:lastRenderedPageBreak/>
        <w:t>as well as their clients in terms of the safety of their aircraft and the quality of their customer service</w:t>
      </w:r>
      <w:r w:rsidR="006120B5" w:rsidRPr="00CC3E7A">
        <w:rPr>
          <w:rFonts w:eastAsiaTheme="majorEastAsia" w:cs="Times New Roman"/>
          <w:szCs w:val="24"/>
        </w:rPr>
        <w:t>.</w:t>
      </w:r>
    </w:p>
    <w:p w14:paraId="58EEFF24" w14:textId="7CA18ADB" w:rsidR="006120B5" w:rsidRPr="00CC3E7A" w:rsidRDefault="00336BD5" w:rsidP="00336BD5">
      <w:pPr>
        <w:pStyle w:val="Heading2"/>
        <w:spacing w:after="240"/>
        <w:jc w:val="center"/>
        <w:rPr>
          <w:rFonts w:ascii="Times New Roman" w:hAnsi="Times New Roman" w:cs="Times New Roman"/>
          <w:color w:val="auto"/>
          <w:sz w:val="28"/>
          <w:szCs w:val="28"/>
        </w:rPr>
      </w:pPr>
      <w:bookmarkStart w:id="5" w:name="_Toc111135325"/>
      <w:r w:rsidRPr="00CC3E7A">
        <w:rPr>
          <w:rFonts w:ascii="Times New Roman" w:hAnsi="Times New Roman" w:cs="Times New Roman"/>
          <w:color w:val="auto"/>
          <w:sz w:val="28"/>
          <w:szCs w:val="28"/>
        </w:rPr>
        <w:t>THE WAY THIS CULTURE IS SUITABLE FOR EFFECTIVE ORGANISATIONAL PERFORMANCES TO ACHIEVE GOALS</w:t>
      </w:r>
      <w:bookmarkEnd w:id="5"/>
    </w:p>
    <w:p w14:paraId="63BEF998" w14:textId="77777777" w:rsidR="00D74579" w:rsidRPr="00CC3E7A" w:rsidRDefault="00D74579" w:rsidP="00503E0A">
      <w:pPr>
        <w:rPr>
          <w:rFonts w:eastAsiaTheme="majorEastAsia" w:cs="Times New Roman"/>
          <w:szCs w:val="24"/>
        </w:rPr>
      </w:pPr>
      <w:r w:rsidRPr="00CC3E7A">
        <w:rPr>
          <w:rFonts w:eastAsiaTheme="majorEastAsia" w:cs="Times New Roman"/>
          <w:szCs w:val="24"/>
        </w:rPr>
        <w:t>The cultural practice of British Airways is a good example of how the theoretical framework of Schein's cultural model may be used. In its long history, British Airways has been involved in a number of mergers and acquisitions. They employed individuals of a variety of racial and religious backgrounds, as well as other backgrounds. In addition, British Airways has achieved a great deal of success, but just like any other business, it also has certain shortcomings. (</w:t>
      </w:r>
      <w:proofErr w:type="spellStart"/>
      <w:r w:rsidRPr="00CC3E7A">
        <w:rPr>
          <w:rFonts w:eastAsiaTheme="majorEastAsia" w:cs="Times New Roman"/>
          <w:szCs w:val="24"/>
        </w:rPr>
        <w:t>Roszkowska</w:t>
      </w:r>
      <w:proofErr w:type="spellEnd"/>
      <w:r w:rsidRPr="00CC3E7A">
        <w:rPr>
          <w:rFonts w:eastAsiaTheme="majorEastAsia" w:cs="Times New Roman"/>
          <w:szCs w:val="24"/>
        </w:rPr>
        <w:t xml:space="preserve"> and </w:t>
      </w:r>
      <w:proofErr w:type="spellStart"/>
      <w:r w:rsidRPr="00CC3E7A">
        <w:rPr>
          <w:rFonts w:eastAsiaTheme="majorEastAsia" w:cs="Times New Roman"/>
          <w:szCs w:val="24"/>
        </w:rPr>
        <w:t>Melé</w:t>
      </w:r>
      <w:proofErr w:type="spellEnd"/>
      <w:r w:rsidRPr="00CC3E7A">
        <w:rPr>
          <w:rFonts w:eastAsiaTheme="majorEastAsia" w:cs="Times New Roman"/>
          <w:szCs w:val="24"/>
        </w:rPr>
        <w:t>, 2021) state that British Airways has been through one crisis after another, from mishaps at terminal 5 to strikes by cabin workers.</w:t>
      </w:r>
    </w:p>
    <w:p w14:paraId="307A1D2D" w14:textId="3DD0712F" w:rsidR="006120B5" w:rsidRPr="00CC3E7A" w:rsidRDefault="00D74579" w:rsidP="00503E0A">
      <w:pPr>
        <w:rPr>
          <w:rFonts w:cs="Times New Roman"/>
          <w:szCs w:val="24"/>
        </w:rPr>
      </w:pPr>
      <w:r w:rsidRPr="00CC3E7A">
        <w:rPr>
          <w:rFonts w:eastAsiaTheme="majorEastAsia" w:cs="Times New Roman"/>
          <w:szCs w:val="24"/>
        </w:rPr>
        <w:t xml:space="preserve">British Airways places high importance on its organisational culture since it assists the company in establishing its values, and beliefs, how employees should interact with one another, and the direction of the business. Additionally, it assists in the development of balance within the company. According to </w:t>
      </w:r>
      <w:proofErr w:type="spellStart"/>
      <w:r w:rsidRPr="00CC3E7A">
        <w:rPr>
          <w:rFonts w:eastAsiaTheme="majorEastAsia" w:cs="Times New Roman"/>
          <w:szCs w:val="24"/>
        </w:rPr>
        <w:t>Riwo-Abudho</w:t>
      </w:r>
      <w:proofErr w:type="spellEnd"/>
      <w:r w:rsidRPr="00CC3E7A">
        <w:rPr>
          <w:rFonts w:eastAsiaTheme="majorEastAsia" w:cs="Times New Roman"/>
          <w:szCs w:val="24"/>
        </w:rPr>
        <w:t>, et al. (2013), the culture of British Airways is at the centre of its organisational culture, and this holds true regardless of whether the environmental shift is internal or external. For instance, if there is an increase in the number of competitive competitors, the organisational culture of the company has to react or attempt to change in order for the company to continue to thrive in the industry. Beliefs, language, behaviour, values</w:t>
      </w:r>
      <w:r w:rsidR="00E060F9">
        <w:rPr>
          <w:rFonts w:eastAsiaTheme="majorEastAsia" w:cs="Times New Roman"/>
          <w:szCs w:val="24"/>
        </w:rPr>
        <w:t xml:space="preserve"> </w:t>
      </w:r>
      <w:r w:rsidRPr="00CC3E7A">
        <w:rPr>
          <w:rFonts w:eastAsiaTheme="majorEastAsia" w:cs="Times New Roman"/>
          <w:szCs w:val="24"/>
        </w:rPr>
        <w:t>and signals are considered to be British Airways' principles due to the fact that they offer a cultural identity and a stable working environment for all of the company's workers. And considering that Schein places a strong emphasis on the relationship between leadership and corporate culture, it would be reasonable to apply his theoretical framework, artefacts, values, and assumptions to the cultural practises of British Airways</w:t>
      </w:r>
      <w:r w:rsidR="00EE251C" w:rsidRPr="00CC3E7A">
        <w:rPr>
          <w:rFonts w:eastAsiaTheme="majorEastAsia" w:cs="Times New Roman"/>
          <w:szCs w:val="24"/>
        </w:rPr>
        <w:t>.</w:t>
      </w:r>
    </w:p>
    <w:p w14:paraId="57BE22D5" w14:textId="752A226B" w:rsidR="00EE251C" w:rsidRPr="00CC3E7A" w:rsidRDefault="00336BD5" w:rsidP="00336BD5">
      <w:pPr>
        <w:pStyle w:val="Heading2"/>
        <w:spacing w:after="240"/>
        <w:jc w:val="center"/>
        <w:rPr>
          <w:rFonts w:ascii="Times New Roman" w:hAnsi="Times New Roman" w:cs="Times New Roman"/>
          <w:color w:val="auto"/>
          <w:sz w:val="28"/>
          <w:szCs w:val="28"/>
        </w:rPr>
      </w:pPr>
      <w:bookmarkStart w:id="6" w:name="_Toc111135326"/>
      <w:r w:rsidRPr="00CC3E7A">
        <w:rPr>
          <w:rFonts w:ascii="Times New Roman" w:hAnsi="Times New Roman" w:cs="Times New Roman"/>
          <w:color w:val="auto"/>
          <w:sz w:val="28"/>
          <w:szCs w:val="28"/>
        </w:rPr>
        <w:t>BASED ON BEHAVIOURAL APPROACH, FACTORS AFFECTING INDIVIDUAL BEHAVIOUR IN THE WORKPLACE</w:t>
      </w:r>
      <w:bookmarkEnd w:id="6"/>
    </w:p>
    <w:p w14:paraId="344B3D44" w14:textId="77777777" w:rsidR="00031601" w:rsidRPr="00CC3E7A" w:rsidRDefault="00D74579" w:rsidP="00503E0A">
      <w:pPr>
        <w:rPr>
          <w:rFonts w:cs="Times New Roman"/>
        </w:rPr>
      </w:pPr>
      <w:r w:rsidRPr="00CC3E7A">
        <w:rPr>
          <w:rFonts w:cs="Times New Roman"/>
        </w:rPr>
        <w:t xml:space="preserve">The term "individual conduct at work" refers to the manner in which a person acts or interacts when they are on the job. Individual behaviour is how a person reacts to various circumstances </w:t>
      </w:r>
      <w:r w:rsidRPr="00CC3E7A">
        <w:rPr>
          <w:rFonts w:cs="Times New Roman"/>
        </w:rPr>
        <w:lastRenderedPageBreak/>
        <w:t>and exhibits sentiments such as happiness, irritability, love, and rage, amongst many other emotions. It refers to a particular activity carried out by a single person. The study of individual behaviour sheds light on how people act in professional settings. The performance of an organisation is significantly influenced by the actions of its individual members. Productivity will grow as a direct consequence of positive conduct. The firm will suffer significant harm and financial losses as a result of the negative conduct. In a dynamic and competitive industry, businesses need to put a far greater emphasis on the ways in which people, teams, and processes affect behaviour inside the workplace, as well as the ways in which items or even external market tactics are deployed (Booth and Melling, 2017). The purpose of this research is to conduct an analysis of the organisational behaviour of British Airways by describing the most significant problems that are present inside the firm and proposing realistic alternative remedies. The behavioural approach identifies the following as some of the elements that influence an individual's behaviour</w:t>
      </w:r>
      <w:r w:rsidR="00031601" w:rsidRPr="00CC3E7A">
        <w:rPr>
          <w:rFonts w:cs="Times New Roman"/>
        </w:rPr>
        <w:t>.</w:t>
      </w:r>
    </w:p>
    <w:p w14:paraId="457A2528" w14:textId="040893D1" w:rsidR="00031601" w:rsidRPr="00CC3E7A" w:rsidRDefault="00336BD5" w:rsidP="00503E0A">
      <w:pPr>
        <w:pStyle w:val="Heading3"/>
        <w:rPr>
          <w:rFonts w:ascii="Times New Roman" w:hAnsi="Times New Roman" w:cs="Times New Roman"/>
          <w:color w:val="auto"/>
          <w:u w:val="single"/>
        </w:rPr>
      </w:pPr>
      <w:bookmarkStart w:id="7" w:name="_Toc111135327"/>
      <w:r w:rsidRPr="00CC3E7A">
        <w:rPr>
          <w:rFonts w:ascii="Times New Roman" w:hAnsi="Times New Roman" w:cs="Times New Roman"/>
          <w:color w:val="auto"/>
          <w:u w:val="single"/>
        </w:rPr>
        <w:t>PERSONAL FACTORS</w:t>
      </w:r>
      <w:bookmarkEnd w:id="7"/>
    </w:p>
    <w:p w14:paraId="79F045FF" w14:textId="77777777" w:rsidR="00D74579" w:rsidRPr="00CC3E7A" w:rsidRDefault="00D74579" w:rsidP="00503E0A">
      <w:pPr>
        <w:rPr>
          <w:rFonts w:cs="Times New Roman"/>
        </w:rPr>
      </w:pPr>
      <w:r w:rsidRPr="00CC3E7A">
        <w:rPr>
          <w:rFonts w:cs="Times New Roman"/>
        </w:rPr>
        <w:t>Gender: A person's gender is an unchangeable attribute since the capacity to be a man or a woman is determined by their genes. The widespread perception that women are substantially more emotionally vulnerable than males leads to a high employee turnover rate. This is due to the fact that an increasing number of women are resigning from their employment to pursue other interests.</w:t>
      </w:r>
    </w:p>
    <w:p w14:paraId="11BA3902" w14:textId="1F323CE0" w:rsidR="00D74579" w:rsidRPr="00CC3E7A" w:rsidRDefault="00D74579" w:rsidP="00503E0A">
      <w:pPr>
        <w:rPr>
          <w:rFonts w:cs="Times New Roman"/>
        </w:rPr>
      </w:pPr>
      <w:r w:rsidRPr="00CC3E7A">
        <w:rPr>
          <w:rFonts w:cs="Times New Roman"/>
        </w:rPr>
        <w:t>Personal qualities include things like an employee's skin colour, complexion, eyesight, height, weight, nose size, and other traits that impact their behaviour. Psychological characteristics are a subset of personal characteristics. An individual who has acceptable physical characteristics also have an appealing demeanour, dresses properly and conducts themselves kindly in the job (Buchanan and Huczynski, 2019).</w:t>
      </w:r>
    </w:p>
    <w:p w14:paraId="3029AE76" w14:textId="77777777" w:rsidR="00D74579" w:rsidRPr="00CC3E7A" w:rsidRDefault="00D74579" w:rsidP="00503E0A">
      <w:pPr>
        <w:rPr>
          <w:rFonts w:cs="Times New Roman"/>
        </w:rPr>
      </w:pPr>
      <w:r w:rsidRPr="00CC3E7A">
        <w:rPr>
          <w:rFonts w:cs="Times New Roman"/>
        </w:rPr>
        <w:t>Age is a genetic characteristic that is determined by the individual's date of birth. Young people are often portrayed as being more driven to achieve their goals, as well as more efficient, energetic, risk-taking, and inventive than older generations.</w:t>
      </w:r>
    </w:p>
    <w:p w14:paraId="4A16A934" w14:textId="0092EA46" w:rsidR="00D74579" w:rsidRPr="00CC3E7A" w:rsidRDefault="00D74579" w:rsidP="00503E0A">
      <w:pPr>
        <w:rPr>
          <w:rFonts w:cs="Times New Roman"/>
        </w:rPr>
      </w:pPr>
      <w:r w:rsidRPr="00CC3E7A">
        <w:rPr>
          <w:rFonts w:cs="Times New Roman"/>
        </w:rPr>
        <w:t>The religious beliefs and practises of a person have an effect on their conduct in a variety of settings, including the workplace. People who have a strong sense of religion tend to adhere to stricter standards of morality, ethics and codes of behaviour while they are carrying out their responsibilities.</w:t>
      </w:r>
    </w:p>
    <w:p w14:paraId="6265FC8A" w14:textId="65560EC1" w:rsidR="00D74579" w:rsidRPr="00CC3E7A" w:rsidRDefault="00D74579" w:rsidP="00503E0A">
      <w:pPr>
        <w:rPr>
          <w:rFonts w:cs="Times New Roman"/>
        </w:rPr>
      </w:pPr>
      <w:r w:rsidRPr="00CC3E7A">
        <w:rPr>
          <w:rFonts w:cs="Times New Roman"/>
        </w:rPr>
        <w:lastRenderedPageBreak/>
        <w:t>Instead of referring to an individual's physical characteristics, we talk about their personalities when we talk about how they build their psychological systems. People may be distinguished from one another by a variety of traits, such as patience, extroversion, superiority, aggression and so on (</w:t>
      </w:r>
      <w:proofErr w:type="spellStart"/>
      <w:r w:rsidRPr="00CC3E7A">
        <w:rPr>
          <w:rFonts w:cs="Times New Roman"/>
        </w:rPr>
        <w:t>Helmreich</w:t>
      </w:r>
      <w:proofErr w:type="spellEnd"/>
      <w:r w:rsidRPr="00CC3E7A">
        <w:rPr>
          <w:rFonts w:cs="Times New Roman"/>
        </w:rPr>
        <w:t xml:space="preserve"> and Merritt, 2017).</w:t>
      </w:r>
    </w:p>
    <w:p w14:paraId="7D96335D" w14:textId="3180DBFE" w:rsidR="00B04B65" w:rsidRPr="00CC3E7A" w:rsidRDefault="00D74579" w:rsidP="00503E0A">
      <w:pPr>
        <w:rPr>
          <w:rFonts w:cs="Times New Roman"/>
        </w:rPr>
      </w:pPr>
      <w:r w:rsidRPr="00CC3E7A">
        <w:rPr>
          <w:rFonts w:cs="Times New Roman"/>
        </w:rPr>
        <w:t>Values are overarching beliefs that serve as a foundation for particular behaviours and decisions in response to a wide range of situations. The concept is one that is held by a person and is founded on strong, positive and laudable ideas</w:t>
      </w:r>
      <w:r w:rsidR="00B04B65" w:rsidRPr="00CC3E7A">
        <w:rPr>
          <w:rFonts w:cs="Times New Roman"/>
        </w:rPr>
        <w:t>.</w:t>
      </w:r>
    </w:p>
    <w:p w14:paraId="063D72F2" w14:textId="22CD8CB6" w:rsidR="00B04B65" w:rsidRPr="00CC3E7A" w:rsidRDefault="00336BD5" w:rsidP="00503E0A">
      <w:pPr>
        <w:pStyle w:val="Heading3"/>
        <w:rPr>
          <w:rFonts w:ascii="Times New Roman" w:hAnsi="Times New Roman" w:cs="Times New Roman"/>
          <w:color w:val="auto"/>
          <w:u w:val="single"/>
        </w:rPr>
      </w:pPr>
      <w:bookmarkStart w:id="8" w:name="_Toc111135328"/>
      <w:r w:rsidRPr="00CC3E7A">
        <w:rPr>
          <w:rFonts w:ascii="Times New Roman" w:hAnsi="Times New Roman" w:cs="Times New Roman"/>
          <w:color w:val="auto"/>
          <w:u w:val="single"/>
        </w:rPr>
        <w:t>ENVIRONMENTAL FACTORS</w:t>
      </w:r>
      <w:bookmarkEnd w:id="8"/>
    </w:p>
    <w:p w14:paraId="7E6F60A3" w14:textId="77777777" w:rsidR="00B04B65" w:rsidRPr="00CC3E7A" w:rsidRDefault="00B04B65" w:rsidP="00503E0A">
      <w:pPr>
        <w:rPr>
          <w:rFonts w:cs="Times New Roman"/>
        </w:rPr>
      </w:pPr>
      <w:r w:rsidRPr="00CC3E7A">
        <w:rPr>
          <w:rFonts w:cs="Times New Roman"/>
        </w:rPr>
        <w:t xml:space="preserve">The environment has a powerful influence on individual </w:t>
      </w:r>
      <w:proofErr w:type="spellStart"/>
      <w:r w:rsidRPr="00CC3E7A">
        <w:rPr>
          <w:rFonts w:cs="Times New Roman"/>
        </w:rPr>
        <w:t>behavior</w:t>
      </w:r>
      <w:proofErr w:type="spellEnd"/>
      <w:r w:rsidRPr="00CC3E7A">
        <w:rPr>
          <w:rFonts w:cs="Times New Roman"/>
        </w:rPr>
        <w:t>.</w:t>
      </w:r>
    </w:p>
    <w:p w14:paraId="11DB4C4C" w14:textId="77777777" w:rsidR="00D74579" w:rsidRPr="00CC3E7A" w:rsidRDefault="00D74579" w:rsidP="00503E0A">
      <w:pPr>
        <w:rPr>
          <w:rFonts w:cs="Times New Roman"/>
        </w:rPr>
      </w:pPr>
      <w:r w:rsidRPr="00CC3E7A">
        <w:rPr>
          <w:rFonts w:cs="Times New Roman"/>
        </w:rPr>
        <w:t>Level of employment: The work possibilities that are available in a nation have a significant impact on the behaviour of individuals living in that country. If there are fewer work possibilities, a person will stay at the same level of employment regardless of how content they are with their current position. If there are additional employment prospects available, employees will leave their current occupations to pursue them (</w:t>
      </w:r>
      <w:proofErr w:type="spellStart"/>
      <w:r w:rsidRPr="00CC3E7A">
        <w:rPr>
          <w:rFonts w:cs="Times New Roman"/>
        </w:rPr>
        <w:t>Caliskan</w:t>
      </w:r>
      <w:proofErr w:type="spellEnd"/>
      <w:r w:rsidRPr="00CC3E7A">
        <w:rPr>
          <w:rFonts w:cs="Times New Roman"/>
        </w:rPr>
        <w:t>, 2019).</w:t>
      </w:r>
    </w:p>
    <w:p w14:paraId="250AB57C" w14:textId="77777777" w:rsidR="00D74579" w:rsidRPr="00CC3E7A" w:rsidRDefault="00D74579" w:rsidP="00503E0A">
      <w:pPr>
        <w:rPr>
          <w:rFonts w:cs="Times New Roman"/>
        </w:rPr>
      </w:pPr>
      <w:r w:rsidRPr="00CC3E7A">
        <w:rPr>
          <w:rFonts w:cs="Times New Roman"/>
        </w:rPr>
        <w:t>The general economic environment has a huge influence on the ways in which people behave in groups. This is because the economic condition in such a nation. Stability in their employment situation and a reliable income are two of the most crucial motivating elements for this kind of worker.</w:t>
      </w:r>
    </w:p>
    <w:p w14:paraId="26E12087" w14:textId="77777777" w:rsidR="00D74579" w:rsidRPr="00CC3E7A" w:rsidRDefault="00D74579" w:rsidP="00503E0A">
      <w:pPr>
        <w:rPr>
          <w:rFonts w:cs="Times New Roman"/>
        </w:rPr>
      </w:pPr>
      <w:r w:rsidRPr="00CC3E7A">
        <w:rPr>
          <w:rFonts w:cs="Times New Roman"/>
        </w:rPr>
        <w:t>Prior to beginning work for any company, the rate of one's wages is one of the most crucial considerations for any potential employee. Because of this, the salaries that one gets at their current job play a significant role in determining whether or not they will remain with their current employer or look for work elsewhere.</w:t>
      </w:r>
    </w:p>
    <w:p w14:paraId="25A9A3A7" w14:textId="77777777" w:rsidR="00D74579" w:rsidRPr="00CC3E7A" w:rsidRDefault="00D74579" w:rsidP="00503E0A">
      <w:pPr>
        <w:rPr>
          <w:rFonts w:cs="Times New Roman"/>
        </w:rPr>
      </w:pPr>
      <w:r w:rsidRPr="00CC3E7A">
        <w:rPr>
          <w:rFonts w:cs="Times New Roman"/>
        </w:rPr>
        <w:t>A person's conduct may be influenced, in a roundabout way, by a variety of political circumstances. In the event that the political climate remains stable, there will be a significant increase in the number of prospects for permanent employment.</w:t>
      </w:r>
    </w:p>
    <w:p w14:paraId="77F7F184" w14:textId="3FFF20F5" w:rsidR="00D74579" w:rsidRPr="00CC3E7A" w:rsidRDefault="00C26A36" w:rsidP="00503E0A">
      <w:pPr>
        <w:rPr>
          <w:rFonts w:cs="Times New Roman"/>
          <w:u w:val="single"/>
        </w:rPr>
      </w:pPr>
      <w:r w:rsidRPr="00CC3E7A">
        <w:rPr>
          <w:rFonts w:cs="Times New Roman"/>
          <w:u w:val="single"/>
        </w:rPr>
        <w:t>ASPECTS RELATED TO THE ORGANISATION</w:t>
      </w:r>
    </w:p>
    <w:p w14:paraId="7DF94977" w14:textId="77777777" w:rsidR="00D74579" w:rsidRPr="00CC3E7A" w:rsidRDefault="00D74579" w:rsidP="00503E0A">
      <w:pPr>
        <w:rPr>
          <w:rFonts w:cs="Times New Roman"/>
        </w:rPr>
      </w:pPr>
      <w:r w:rsidRPr="00CC3E7A">
        <w:rPr>
          <w:rFonts w:cs="Times New Roman"/>
        </w:rPr>
        <w:t>The following organisational elements are examples of those that have been shown to have an effect on individual behaviour:</w:t>
      </w:r>
    </w:p>
    <w:p w14:paraId="5F844574" w14:textId="439B7F6A" w:rsidR="00D74579" w:rsidRPr="00CC3E7A" w:rsidRDefault="00D74579" w:rsidP="00503E0A">
      <w:pPr>
        <w:rPr>
          <w:rFonts w:cs="Times New Roman"/>
        </w:rPr>
      </w:pPr>
      <w:r w:rsidRPr="00CC3E7A">
        <w:rPr>
          <w:rFonts w:cs="Times New Roman"/>
        </w:rPr>
        <w:lastRenderedPageBreak/>
        <w:t>Physical Facilities: Research has shown that the physical environment of a workplace has a significant impact on employees' behaviours. It encompasses elements like as lighting, cleanliness, temperature, the amount of noise present, the office furniture, the number of employees and so on (Eysenck, 2015).</w:t>
      </w:r>
    </w:p>
    <w:p w14:paraId="70694A48" w14:textId="77777777" w:rsidR="00D74579" w:rsidRPr="00CC3E7A" w:rsidRDefault="00D74579" w:rsidP="00503E0A">
      <w:pPr>
        <w:rPr>
          <w:rFonts w:cs="Times New Roman"/>
        </w:rPr>
      </w:pPr>
      <w:r w:rsidRPr="00CC3E7A">
        <w:rPr>
          <w:rFonts w:cs="Times New Roman"/>
        </w:rPr>
        <w:t>Structure and Design are concerned with the design of organisational departments as it relates to the structure of the organisation. The position that a person has in a hierarchical structure has an effect on the individual behaviour of that person.</w:t>
      </w:r>
    </w:p>
    <w:p w14:paraId="12538F84" w14:textId="69F0F29E" w:rsidR="00631A76" w:rsidRPr="00CC3E7A" w:rsidRDefault="00D74579" w:rsidP="00C26A36">
      <w:pPr>
        <w:spacing w:before="240"/>
        <w:rPr>
          <w:rFonts w:cs="Times New Roman"/>
        </w:rPr>
      </w:pPr>
      <w:r w:rsidRPr="00CC3E7A">
        <w:rPr>
          <w:rFonts w:cs="Times New Roman"/>
        </w:rPr>
        <w:t>Reward System: The entire performance of an organisation as well as its personnel may be significantly improved with the implementation of a just reward system</w:t>
      </w:r>
      <w:r w:rsidR="00631A76" w:rsidRPr="00CC3E7A">
        <w:rPr>
          <w:rFonts w:cs="Times New Roman"/>
        </w:rPr>
        <w:t>.</w:t>
      </w:r>
    </w:p>
    <w:p w14:paraId="5B98914E" w14:textId="070B4B7C" w:rsidR="00611BCA" w:rsidRPr="00CC3E7A" w:rsidRDefault="00611BCA" w:rsidP="00C26A36">
      <w:pPr>
        <w:spacing w:before="240"/>
        <w:rPr>
          <w:rFonts w:cs="Times New Roman"/>
        </w:rPr>
      </w:pPr>
    </w:p>
    <w:p w14:paraId="575B87F9" w14:textId="1C137283" w:rsidR="00611BCA" w:rsidRPr="00CC3E7A" w:rsidRDefault="00611BCA" w:rsidP="00C26A36">
      <w:pPr>
        <w:spacing w:before="240"/>
        <w:rPr>
          <w:rFonts w:cs="Times New Roman"/>
        </w:rPr>
      </w:pPr>
    </w:p>
    <w:p w14:paraId="311CC92F" w14:textId="45438A4E" w:rsidR="00611BCA" w:rsidRPr="00CC3E7A" w:rsidRDefault="00611BCA" w:rsidP="00C26A36">
      <w:pPr>
        <w:spacing w:before="240"/>
        <w:rPr>
          <w:rFonts w:cs="Times New Roman"/>
        </w:rPr>
      </w:pPr>
    </w:p>
    <w:p w14:paraId="4B1DB564" w14:textId="1706496C" w:rsidR="00611BCA" w:rsidRPr="00CC3E7A" w:rsidRDefault="00611BCA" w:rsidP="00C26A36">
      <w:pPr>
        <w:spacing w:before="240"/>
        <w:rPr>
          <w:rFonts w:cs="Times New Roman"/>
        </w:rPr>
      </w:pPr>
    </w:p>
    <w:p w14:paraId="673B74D2" w14:textId="36DEFB9E" w:rsidR="00611BCA" w:rsidRPr="00CC3E7A" w:rsidRDefault="00611BCA" w:rsidP="00C26A36">
      <w:pPr>
        <w:spacing w:before="240"/>
        <w:rPr>
          <w:rFonts w:cs="Times New Roman"/>
        </w:rPr>
      </w:pPr>
    </w:p>
    <w:p w14:paraId="23679DE3" w14:textId="5920DDDD" w:rsidR="00611BCA" w:rsidRPr="00CC3E7A" w:rsidRDefault="00611BCA" w:rsidP="00C26A36">
      <w:pPr>
        <w:spacing w:before="240"/>
        <w:rPr>
          <w:rFonts w:cs="Times New Roman"/>
        </w:rPr>
      </w:pPr>
    </w:p>
    <w:p w14:paraId="5CEC3D4D" w14:textId="6DF8A0E4" w:rsidR="00611BCA" w:rsidRPr="00CC3E7A" w:rsidRDefault="00611BCA" w:rsidP="00C26A36">
      <w:pPr>
        <w:spacing w:before="240"/>
        <w:rPr>
          <w:rFonts w:cs="Times New Roman"/>
        </w:rPr>
      </w:pPr>
    </w:p>
    <w:p w14:paraId="76413692" w14:textId="3ED78709" w:rsidR="00611BCA" w:rsidRPr="00CC3E7A" w:rsidRDefault="00611BCA" w:rsidP="00C26A36">
      <w:pPr>
        <w:spacing w:before="240"/>
        <w:rPr>
          <w:rFonts w:cs="Times New Roman"/>
        </w:rPr>
      </w:pPr>
    </w:p>
    <w:p w14:paraId="6D6431D1" w14:textId="37D81F0E" w:rsidR="00611BCA" w:rsidRPr="00CC3E7A" w:rsidRDefault="00611BCA" w:rsidP="00C26A36">
      <w:pPr>
        <w:spacing w:before="240"/>
        <w:rPr>
          <w:rFonts w:cs="Times New Roman"/>
        </w:rPr>
      </w:pPr>
    </w:p>
    <w:p w14:paraId="3BD3E3EA" w14:textId="4ADB57E2" w:rsidR="00611BCA" w:rsidRPr="00CC3E7A" w:rsidRDefault="00611BCA" w:rsidP="00611BCA">
      <w:pPr>
        <w:pStyle w:val="Heading2"/>
        <w:spacing w:after="240"/>
        <w:jc w:val="center"/>
        <w:rPr>
          <w:rFonts w:ascii="Times New Roman" w:hAnsi="Times New Roman" w:cs="Times New Roman"/>
          <w:color w:val="auto"/>
          <w:sz w:val="28"/>
          <w:szCs w:val="28"/>
        </w:rPr>
      </w:pPr>
      <w:bookmarkStart w:id="9" w:name="_Toc111135330"/>
    </w:p>
    <w:p w14:paraId="5BC744B4" w14:textId="06A391CC" w:rsidR="00611BCA" w:rsidRPr="00CC3E7A" w:rsidRDefault="00611BCA" w:rsidP="00611BCA"/>
    <w:p w14:paraId="4C1D01DF" w14:textId="77777777" w:rsidR="00611BCA" w:rsidRPr="00CC3E7A" w:rsidRDefault="00611BCA" w:rsidP="00611BCA"/>
    <w:p w14:paraId="2AB56909" w14:textId="69F374C7" w:rsidR="00631A76" w:rsidRPr="00CC3E7A" w:rsidRDefault="00C26A36" w:rsidP="00611BCA">
      <w:pPr>
        <w:pStyle w:val="Heading2"/>
        <w:spacing w:after="240"/>
        <w:jc w:val="center"/>
        <w:rPr>
          <w:rFonts w:ascii="Times New Roman" w:hAnsi="Times New Roman" w:cs="Times New Roman"/>
          <w:b/>
          <w:bCs/>
          <w:color w:val="auto"/>
          <w:sz w:val="28"/>
          <w:szCs w:val="28"/>
        </w:rPr>
      </w:pPr>
      <w:r w:rsidRPr="00CC3E7A">
        <w:rPr>
          <w:rFonts w:ascii="Times New Roman" w:hAnsi="Times New Roman" w:cs="Times New Roman"/>
          <w:b/>
          <w:bCs/>
          <w:color w:val="auto"/>
          <w:sz w:val="28"/>
          <w:szCs w:val="28"/>
        </w:rPr>
        <w:lastRenderedPageBreak/>
        <w:t>CONCLUSION</w:t>
      </w:r>
      <w:bookmarkEnd w:id="9"/>
    </w:p>
    <w:p w14:paraId="0C8B4CF3" w14:textId="4F02129E" w:rsidR="00631A76" w:rsidRPr="00CC3E7A" w:rsidRDefault="002E2862" w:rsidP="00503E0A">
      <w:pPr>
        <w:rPr>
          <w:rFonts w:cs="Times New Roman"/>
        </w:rPr>
      </w:pPr>
      <w:r w:rsidRPr="00CC3E7A">
        <w:rPr>
          <w:rFonts w:cs="Times New Roman"/>
        </w:rPr>
        <w:t xml:space="preserve">The structure and culture of a company influence employee performance and show the efficiency and productivity of that specific company. Every company, including British Airways, has specific objectives that must be fulfilled. Furthermore, a positive work environment assists businesses in achieving their goals. As a result, it is essential to maintain a good work framework to increase individual </w:t>
      </w:r>
      <w:r w:rsidR="00D74579" w:rsidRPr="00CC3E7A">
        <w:rPr>
          <w:rFonts w:cs="Times New Roman"/>
        </w:rPr>
        <w:t>behaviour</w:t>
      </w:r>
      <w:r w:rsidRPr="00CC3E7A">
        <w:rPr>
          <w:rFonts w:cs="Times New Roman"/>
        </w:rPr>
        <w:t>.</w:t>
      </w:r>
    </w:p>
    <w:p w14:paraId="3C102374" w14:textId="77777777" w:rsidR="00CC3E7A" w:rsidRPr="00CC3E7A" w:rsidRDefault="00CC3E7A" w:rsidP="00503E0A">
      <w:pPr>
        <w:rPr>
          <w:rFonts w:cs="Times New Roman"/>
        </w:rPr>
      </w:pPr>
    </w:p>
    <w:p w14:paraId="535D196C" w14:textId="268444BC" w:rsidR="00C26A36" w:rsidRPr="00CC3E7A" w:rsidRDefault="00CC3E7A" w:rsidP="00CC3E7A">
      <w:pPr>
        <w:jc w:val="center"/>
        <w:rPr>
          <w:rFonts w:cs="Times New Roman"/>
        </w:rPr>
      </w:pPr>
      <w:r w:rsidRPr="00CC3E7A">
        <w:rPr>
          <w:rFonts w:cs="Times New Roman"/>
          <w:noProof/>
        </w:rPr>
        <w:drawing>
          <wp:inline distT="0" distB="0" distL="0" distR="0" wp14:anchorId="3B4D9FB0" wp14:editId="61748AEA">
            <wp:extent cx="59436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 (2).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a:ln>
                      <a:noFill/>
                    </a:ln>
                    <a:effectLst>
                      <a:softEdge rad="112500"/>
                    </a:effectLst>
                  </pic:spPr>
                </pic:pic>
              </a:graphicData>
            </a:graphic>
          </wp:inline>
        </w:drawing>
      </w:r>
    </w:p>
    <w:p w14:paraId="187CF159" w14:textId="5DD23187" w:rsidR="00C26A36" w:rsidRPr="00CC3E7A" w:rsidRDefault="00CC3E7A" w:rsidP="00CC3E7A">
      <w:pPr>
        <w:jc w:val="right"/>
        <w:rPr>
          <w:rFonts w:cs="Times New Roman"/>
          <w:i/>
          <w:iCs/>
        </w:rPr>
      </w:pPr>
      <w:r w:rsidRPr="00CC3E7A">
        <w:rPr>
          <w:rFonts w:cs="Times New Roman"/>
          <w:i/>
          <w:iCs/>
        </w:rPr>
        <w:t>Photo source: http://airplanes.itsabouttravelling.com</w:t>
      </w:r>
    </w:p>
    <w:p w14:paraId="39AFA482" w14:textId="2246CFE4" w:rsidR="00611BCA" w:rsidRPr="00CC3E7A" w:rsidRDefault="00611BCA" w:rsidP="00503E0A">
      <w:pPr>
        <w:rPr>
          <w:rFonts w:cs="Times New Roman"/>
        </w:rPr>
      </w:pPr>
    </w:p>
    <w:p w14:paraId="1C4A2C52" w14:textId="63C2F7FC" w:rsidR="00611BCA" w:rsidRPr="00CC3E7A" w:rsidRDefault="00611BCA" w:rsidP="00503E0A">
      <w:pPr>
        <w:rPr>
          <w:rFonts w:cs="Times New Roman"/>
        </w:rPr>
      </w:pPr>
    </w:p>
    <w:p w14:paraId="49B0669F" w14:textId="77777777" w:rsidR="00CC3E7A" w:rsidRPr="00CC3E7A" w:rsidRDefault="00CC3E7A" w:rsidP="00503E0A">
      <w:pPr>
        <w:rPr>
          <w:rFonts w:cs="Times New Roman"/>
        </w:rPr>
      </w:pPr>
    </w:p>
    <w:p w14:paraId="5713AF1D" w14:textId="0A9B1BD2" w:rsidR="002E2862" w:rsidRPr="00CC3E7A" w:rsidRDefault="00C26A36" w:rsidP="00C26A36">
      <w:pPr>
        <w:pStyle w:val="Heading2"/>
        <w:spacing w:after="240"/>
        <w:jc w:val="center"/>
        <w:rPr>
          <w:rFonts w:ascii="Times New Roman" w:hAnsi="Times New Roman" w:cs="Times New Roman"/>
          <w:b/>
          <w:bCs/>
          <w:color w:val="auto"/>
          <w:sz w:val="28"/>
          <w:szCs w:val="28"/>
        </w:rPr>
      </w:pPr>
      <w:bookmarkStart w:id="10" w:name="_Toc111135331"/>
      <w:r w:rsidRPr="00CC3E7A">
        <w:rPr>
          <w:rFonts w:ascii="Times New Roman" w:hAnsi="Times New Roman" w:cs="Times New Roman"/>
          <w:b/>
          <w:bCs/>
          <w:color w:val="auto"/>
          <w:sz w:val="28"/>
          <w:szCs w:val="28"/>
        </w:rPr>
        <w:lastRenderedPageBreak/>
        <w:t>REFERENCES</w:t>
      </w:r>
      <w:bookmarkEnd w:id="10"/>
    </w:p>
    <w:p w14:paraId="2931C527" w14:textId="6FD4F774" w:rsidR="00D213EA" w:rsidRPr="00CC3E7A" w:rsidRDefault="00C26A36" w:rsidP="00C26A36">
      <w:pPr>
        <w:rPr>
          <w:rFonts w:cs="Times New Roman"/>
        </w:rPr>
      </w:pPr>
      <w:r w:rsidRPr="00CC3E7A">
        <w:rPr>
          <w:rFonts w:cs="Times New Roman"/>
        </w:rPr>
        <w:t xml:space="preserve">1. </w:t>
      </w:r>
      <w:r w:rsidR="00D213EA" w:rsidRPr="00CC3E7A">
        <w:rPr>
          <w:rFonts w:cs="Times New Roman"/>
        </w:rPr>
        <w:t xml:space="preserve">Alvesson, M. (2016) Organizational culture. Los Angeles, LA: SAGE. </w:t>
      </w:r>
    </w:p>
    <w:p w14:paraId="756525EF" w14:textId="7567D4CF" w:rsidR="00D213EA" w:rsidRPr="00CC3E7A" w:rsidRDefault="00C26A36" w:rsidP="00503E0A">
      <w:pPr>
        <w:rPr>
          <w:rFonts w:cs="Times New Roman"/>
        </w:rPr>
      </w:pPr>
      <w:r w:rsidRPr="00CC3E7A">
        <w:rPr>
          <w:rFonts w:cs="Times New Roman"/>
        </w:rPr>
        <w:t xml:space="preserve">2. </w:t>
      </w:r>
      <w:r w:rsidR="00D213EA" w:rsidRPr="00CC3E7A">
        <w:rPr>
          <w:rFonts w:cs="Times New Roman"/>
        </w:rPr>
        <w:t xml:space="preserve">Booth, A. and Melling, J. (2017) “Workplace cultures and business performance: British Labour </w:t>
      </w:r>
      <w:r w:rsidRPr="00CC3E7A">
        <w:rPr>
          <w:rFonts w:cs="Times New Roman"/>
        </w:rPr>
        <w:t xml:space="preserve">3. </w:t>
      </w:r>
      <w:r w:rsidR="00D213EA" w:rsidRPr="00CC3E7A">
        <w:rPr>
          <w:rFonts w:cs="Times New Roman"/>
        </w:rPr>
        <w:t xml:space="preserve">Relations and industrial output in comparative perspective*,” Managing the Modern Workplace, pp. 1–26. Available at: https://doi.org/10.4324/9781315593654-1. </w:t>
      </w:r>
    </w:p>
    <w:p w14:paraId="446D2794" w14:textId="7535C8B4" w:rsidR="00D213EA" w:rsidRPr="00CC3E7A" w:rsidRDefault="00C26A36" w:rsidP="00503E0A">
      <w:pPr>
        <w:rPr>
          <w:rFonts w:cs="Times New Roman"/>
        </w:rPr>
      </w:pPr>
      <w:r w:rsidRPr="00CC3E7A">
        <w:rPr>
          <w:rFonts w:cs="Times New Roman"/>
        </w:rPr>
        <w:t xml:space="preserve">4. </w:t>
      </w:r>
      <w:r w:rsidR="00D213EA" w:rsidRPr="00CC3E7A">
        <w:rPr>
          <w:rFonts w:cs="Times New Roman"/>
        </w:rPr>
        <w:t xml:space="preserve">Buchanan, D.A. and Huczynski, A. (2019) Organizational behaviour. Upper Saddle River, USR: Pearson. </w:t>
      </w:r>
    </w:p>
    <w:p w14:paraId="2A942605" w14:textId="13E10054" w:rsidR="00D213EA" w:rsidRPr="00CC3E7A" w:rsidRDefault="00C26A36" w:rsidP="00503E0A">
      <w:pPr>
        <w:rPr>
          <w:rFonts w:cs="Times New Roman"/>
        </w:rPr>
      </w:pPr>
      <w:r w:rsidRPr="00CC3E7A">
        <w:rPr>
          <w:rFonts w:cs="Times New Roman"/>
        </w:rPr>
        <w:t xml:space="preserve">5. </w:t>
      </w:r>
      <w:proofErr w:type="spellStart"/>
      <w:r w:rsidR="00D213EA" w:rsidRPr="00CC3E7A">
        <w:rPr>
          <w:rFonts w:cs="Times New Roman"/>
        </w:rPr>
        <w:t>Caliskan</w:t>
      </w:r>
      <w:proofErr w:type="spellEnd"/>
      <w:r w:rsidR="00D213EA" w:rsidRPr="00CC3E7A">
        <w:rPr>
          <w:rFonts w:cs="Times New Roman"/>
        </w:rPr>
        <w:t xml:space="preserve">, S., 2019. Individual Behaviour, Regulatory Liability, and a Company’s Exposure to Risk: The Deterrent Effect of Individual Sanctions in UK Competition Law. S. </w:t>
      </w:r>
      <w:proofErr w:type="spellStart"/>
      <w:r w:rsidR="00D213EA" w:rsidRPr="00CC3E7A">
        <w:rPr>
          <w:rFonts w:cs="Times New Roman"/>
        </w:rPr>
        <w:t>Caliskan</w:t>
      </w:r>
      <w:proofErr w:type="spellEnd"/>
      <w:r w:rsidR="00D213EA" w:rsidRPr="00CC3E7A">
        <w:rPr>
          <w:rFonts w:cs="Times New Roman"/>
        </w:rPr>
        <w:t xml:space="preserve">,'Individual Behaviour, Regulatory Liability, and a Company’s Exposure to Risk: The Deterrent Effect of Individual Sanctions in UK Competition </w:t>
      </w:r>
      <w:proofErr w:type="spellStart"/>
      <w:r w:rsidR="00D213EA" w:rsidRPr="00CC3E7A">
        <w:rPr>
          <w:rFonts w:cs="Times New Roman"/>
        </w:rPr>
        <w:t>Law'Journal</w:t>
      </w:r>
      <w:proofErr w:type="spellEnd"/>
      <w:r w:rsidR="00D213EA" w:rsidRPr="00CC3E7A">
        <w:rPr>
          <w:rFonts w:cs="Times New Roman"/>
        </w:rPr>
        <w:t xml:space="preserve"> of European Competition Law &amp; Practice.</w:t>
      </w:r>
    </w:p>
    <w:p w14:paraId="10834BB6" w14:textId="0180CA38" w:rsidR="00D74579" w:rsidRPr="00CC3E7A" w:rsidRDefault="00C26A36" w:rsidP="00503E0A">
      <w:pPr>
        <w:rPr>
          <w:rFonts w:cs="Times New Roman"/>
        </w:rPr>
      </w:pPr>
      <w:r w:rsidRPr="00CC3E7A">
        <w:rPr>
          <w:rFonts w:cs="Times New Roman"/>
        </w:rPr>
        <w:t xml:space="preserve">6. </w:t>
      </w:r>
      <w:proofErr w:type="spellStart"/>
      <w:r w:rsidR="00D74579" w:rsidRPr="00CC3E7A">
        <w:rPr>
          <w:rFonts w:cs="Times New Roman"/>
        </w:rPr>
        <w:t>Erthal</w:t>
      </w:r>
      <w:proofErr w:type="spellEnd"/>
      <w:r w:rsidR="00D74579" w:rsidRPr="00CC3E7A">
        <w:rPr>
          <w:rFonts w:cs="Times New Roman"/>
        </w:rPr>
        <w:t>, A. and Marques, L., 2018. National culture and organisational culture in lean organisations: a systematic review. </w:t>
      </w:r>
      <w:r w:rsidR="00D74579" w:rsidRPr="00CC3E7A">
        <w:rPr>
          <w:rFonts w:cs="Times New Roman"/>
          <w:i/>
          <w:iCs/>
        </w:rPr>
        <w:t>Production Planning &amp; Control</w:t>
      </w:r>
      <w:r w:rsidR="00D74579" w:rsidRPr="00CC3E7A">
        <w:rPr>
          <w:rFonts w:cs="Times New Roman"/>
        </w:rPr>
        <w:t>, </w:t>
      </w:r>
      <w:r w:rsidR="00D74579" w:rsidRPr="00CC3E7A">
        <w:rPr>
          <w:rFonts w:cs="Times New Roman"/>
          <w:i/>
          <w:iCs/>
        </w:rPr>
        <w:t>29</w:t>
      </w:r>
      <w:r w:rsidR="00D74579" w:rsidRPr="00CC3E7A">
        <w:rPr>
          <w:rFonts w:cs="Times New Roman"/>
        </w:rPr>
        <w:t>(8), pp.668-687.</w:t>
      </w:r>
    </w:p>
    <w:p w14:paraId="17FC39F2" w14:textId="0BA8391D" w:rsidR="00D213EA" w:rsidRPr="00CC3E7A" w:rsidRDefault="00C26A36" w:rsidP="00503E0A">
      <w:pPr>
        <w:rPr>
          <w:rFonts w:cs="Times New Roman"/>
        </w:rPr>
      </w:pPr>
      <w:r w:rsidRPr="00CC3E7A">
        <w:rPr>
          <w:rFonts w:cs="Times New Roman"/>
        </w:rPr>
        <w:t xml:space="preserve">7. </w:t>
      </w:r>
      <w:r w:rsidR="00D213EA" w:rsidRPr="00CC3E7A">
        <w:rPr>
          <w:rFonts w:cs="Times New Roman"/>
        </w:rPr>
        <w:t>Eysenck, H., 2015. Personality at work: The role of individual differences in the workplace. Personality and Individual Differences, 15(1), p.113.</w:t>
      </w:r>
    </w:p>
    <w:p w14:paraId="4247AE90" w14:textId="53426C56" w:rsidR="00D213EA" w:rsidRPr="00CC3E7A" w:rsidRDefault="00C26A36" w:rsidP="00503E0A">
      <w:pPr>
        <w:rPr>
          <w:rFonts w:cs="Times New Roman"/>
        </w:rPr>
      </w:pPr>
      <w:r w:rsidRPr="00CC3E7A">
        <w:rPr>
          <w:rFonts w:cs="Times New Roman"/>
        </w:rPr>
        <w:t xml:space="preserve">8. </w:t>
      </w:r>
      <w:proofErr w:type="spellStart"/>
      <w:r w:rsidR="00D213EA" w:rsidRPr="00CC3E7A">
        <w:rPr>
          <w:rFonts w:cs="Times New Roman"/>
        </w:rPr>
        <w:t>Helmreich</w:t>
      </w:r>
      <w:proofErr w:type="spellEnd"/>
      <w:r w:rsidR="00D213EA" w:rsidRPr="00CC3E7A">
        <w:rPr>
          <w:rFonts w:cs="Times New Roman"/>
        </w:rPr>
        <w:t>, R.L. and Merritt, A.C., 2017. Culture at work in aviation and medicine: National, organizational and professional influences. Routledge.</w:t>
      </w:r>
    </w:p>
    <w:p w14:paraId="5300A640" w14:textId="6AC6DBDC" w:rsidR="00D213EA" w:rsidRPr="00CC3E7A" w:rsidRDefault="00C26A36" w:rsidP="00503E0A">
      <w:pPr>
        <w:rPr>
          <w:rFonts w:cs="Times New Roman"/>
        </w:rPr>
      </w:pPr>
      <w:r w:rsidRPr="00CC3E7A">
        <w:rPr>
          <w:rFonts w:cs="Times New Roman"/>
        </w:rPr>
        <w:t xml:space="preserve">9. </w:t>
      </w:r>
      <w:proofErr w:type="spellStart"/>
      <w:r w:rsidR="00D213EA" w:rsidRPr="00CC3E7A">
        <w:rPr>
          <w:rFonts w:cs="Times New Roman"/>
        </w:rPr>
        <w:t>Janićijević</w:t>
      </w:r>
      <w:proofErr w:type="spellEnd"/>
      <w:r w:rsidR="00D213EA" w:rsidRPr="00CC3E7A">
        <w:rPr>
          <w:rFonts w:cs="Times New Roman"/>
        </w:rPr>
        <w:t>, N., 2013. The mutual impact of organizational culture and structure. Economic annals, 58(198), pp.35-60.</w:t>
      </w:r>
    </w:p>
    <w:p w14:paraId="5AF6BA38" w14:textId="693F703D" w:rsidR="00D74579" w:rsidRPr="00CC3E7A" w:rsidRDefault="00C26A36" w:rsidP="00503E0A">
      <w:pPr>
        <w:rPr>
          <w:rFonts w:cs="Times New Roman"/>
        </w:rPr>
      </w:pPr>
      <w:r w:rsidRPr="00CC3E7A">
        <w:rPr>
          <w:rFonts w:cs="Times New Roman"/>
        </w:rPr>
        <w:t xml:space="preserve">10. </w:t>
      </w:r>
      <w:r w:rsidR="00D74579" w:rsidRPr="00CC3E7A">
        <w:rPr>
          <w:rFonts w:cs="Times New Roman"/>
        </w:rPr>
        <w:t xml:space="preserve">Martínez-Caro, E., </w:t>
      </w:r>
      <w:proofErr w:type="spellStart"/>
      <w:r w:rsidR="00D74579" w:rsidRPr="00CC3E7A">
        <w:rPr>
          <w:rFonts w:cs="Times New Roman"/>
        </w:rPr>
        <w:t>Cegarra</w:t>
      </w:r>
      <w:proofErr w:type="spellEnd"/>
      <w:r w:rsidR="00D74579" w:rsidRPr="00CC3E7A">
        <w:rPr>
          <w:rFonts w:cs="Times New Roman"/>
        </w:rPr>
        <w:t>-Navarro, J.G. and Alfonso-Ruiz, F.J., 2020. Digital technologies and firm performance: The role of digital organisational culture. </w:t>
      </w:r>
      <w:r w:rsidR="00D74579" w:rsidRPr="00CC3E7A">
        <w:rPr>
          <w:rFonts w:cs="Times New Roman"/>
          <w:i/>
          <w:iCs/>
        </w:rPr>
        <w:t>Technological Forecasting and Social Change</w:t>
      </w:r>
      <w:r w:rsidR="00D74579" w:rsidRPr="00CC3E7A">
        <w:rPr>
          <w:rFonts w:cs="Times New Roman"/>
        </w:rPr>
        <w:t>, </w:t>
      </w:r>
      <w:r w:rsidR="00D74579" w:rsidRPr="00CC3E7A">
        <w:rPr>
          <w:rFonts w:cs="Times New Roman"/>
          <w:i/>
          <w:iCs/>
        </w:rPr>
        <w:t>154</w:t>
      </w:r>
      <w:r w:rsidR="00D74579" w:rsidRPr="00CC3E7A">
        <w:rPr>
          <w:rFonts w:cs="Times New Roman"/>
        </w:rPr>
        <w:t>, p.119962.</w:t>
      </w:r>
    </w:p>
    <w:p w14:paraId="4652CF6F" w14:textId="375DDA12" w:rsidR="00D213EA" w:rsidRPr="00CC3E7A" w:rsidRDefault="00611BCA" w:rsidP="00503E0A">
      <w:pPr>
        <w:rPr>
          <w:rFonts w:cs="Times New Roman"/>
        </w:rPr>
      </w:pPr>
      <w:r w:rsidRPr="00CC3E7A">
        <w:rPr>
          <w:rFonts w:cs="Times New Roman"/>
        </w:rPr>
        <w:t xml:space="preserve">11. </w:t>
      </w:r>
      <w:proofErr w:type="spellStart"/>
      <w:r w:rsidR="00D213EA" w:rsidRPr="00CC3E7A">
        <w:rPr>
          <w:rFonts w:cs="Times New Roman"/>
        </w:rPr>
        <w:t>Riwo-Abudho</w:t>
      </w:r>
      <w:proofErr w:type="spellEnd"/>
      <w:r w:rsidR="00D213EA" w:rsidRPr="00CC3E7A">
        <w:rPr>
          <w:rFonts w:cs="Times New Roman"/>
        </w:rPr>
        <w:t xml:space="preserve">, M., </w:t>
      </w:r>
      <w:proofErr w:type="spellStart"/>
      <w:r w:rsidR="00D213EA" w:rsidRPr="00CC3E7A">
        <w:rPr>
          <w:rFonts w:cs="Times New Roman"/>
        </w:rPr>
        <w:t>Njanja</w:t>
      </w:r>
      <w:proofErr w:type="spellEnd"/>
      <w:r w:rsidR="00D213EA" w:rsidRPr="00CC3E7A">
        <w:rPr>
          <w:rFonts w:cs="Times New Roman"/>
        </w:rPr>
        <w:t>, L. and Ochieng, I., 2013. Impact of organization characteristics on sustainable competitive advantage during strategic change in airlines.</w:t>
      </w:r>
    </w:p>
    <w:p w14:paraId="71ECAE09" w14:textId="40BD3024" w:rsidR="00D213EA" w:rsidRPr="00CC3E7A" w:rsidRDefault="00611BCA" w:rsidP="00503E0A">
      <w:pPr>
        <w:rPr>
          <w:rFonts w:cs="Times New Roman"/>
        </w:rPr>
      </w:pPr>
      <w:r w:rsidRPr="00CC3E7A">
        <w:rPr>
          <w:rFonts w:cs="Times New Roman"/>
        </w:rPr>
        <w:lastRenderedPageBreak/>
        <w:t xml:space="preserve">12. </w:t>
      </w:r>
      <w:proofErr w:type="spellStart"/>
      <w:r w:rsidR="00D213EA" w:rsidRPr="00CC3E7A">
        <w:rPr>
          <w:rFonts w:cs="Times New Roman"/>
        </w:rPr>
        <w:t>Roszkowska</w:t>
      </w:r>
      <w:proofErr w:type="spellEnd"/>
      <w:r w:rsidR="00D213EA" w:rsidRPr="00CC3E7A">
        <w:rPr>
          <w:rFonts w:cs="Times New Roman"/>
        </w:rPr>
        <w:t xml:space="preserve">, P. and </w:t>
      </w:r>
      <w:proofErr w:type="spellStart"/>
      <w:r w:rsidR="00D213EA" w:rsidRPr="00CC3E7A">
        <w:rPr>
          <w:rFonts w:cs="Times New Roman"/>
        </w:rPr>
        <w:t>Melé</w:t>
      </w:r>
      <w:proofErr w:type="spellEnd"/>
      <w:r w:rsidR="00D213EA" w:rsidRPr="00CC3E7A">
        <w:rPr>
          <w:rFonts w:cs="Times New Roman"/>
        </w:rPr>
        <w:t>, D., 2021. Organizational factors in the individual ethical behaviour. The notion of the “organizational moral structure”. Humanistic Management Journal, 6(2), pp.187-209.</w:t>
      </w:r>
    </w:p>
    <w:p w14:paraId="1FDD91DF" w14:textId="7890E6BE" w:rsidR="00D213EA" w:rsidRPr="00CC3E7A" w:rsidRDefault="00611BCA" w:rsidP="00503E0A">
      <w:pPr>
        <w:rPr>
          <w:rFonts w:cs="Times New Roman"/>
        </w:rPr>
      </w:pPr>
      <w:r w:rsidRPr="00CC3E7A">
        <w:rPr>
          <w:rFonts w:cs="Times New Roman"/>
        </w:rPr>
        <w:t xml:space="preserve">13. </w:t>
      </w:r>
      <w:r w:rsidR="00D213EA" w:rsidRPr="00CC3E7A">
        <w:rPr>
          <w:rFonts w:cs="Times New Roman"/>
        </w:rPr>
        <w:t xml:space="preserve">Shahzad, F., </w:t>
      </w:r>
      <w:proofErr w:type="spellStart"/>
      <w:r w:rsidR="00D213EA" w:rsidRPr="00CC3E7A">
        <w:rPr>
          <w:rFonts w:cs="Times New Roman"/>
        </w:rPr>
        <w:t>Luqman</w:t>
      </w:r>
      <w:proofErr w:type="spellEnd"/>
      <w:r w:rsidR="00D213EA" w:rsidRPr="00CC3E7A">
        <w:rPr>
          <w:rFonts w:cs="Times New Roman"/>
        </w:rPr>
        <w:t>, R.A., Khan, A.R. and Shabbir, L., 2012. Impact of organizational culture on organizational performance: An overview. Interdisciplinary journal of contemporary research in business.</w:t>
      </w:r>
    </w:p>
    <w:p w14:paraId="1231E292" w14:textId="77777777" w:rsidR="002E2862" w:rsidRPr="00CC3E7A" w:rsidRDefault="002E2862" w:rsidP="00503E0A">
      <w:pPr>
        <w:rPr>
          <w:rFonts w:cs="Times New Roman"/>
        </w:rPr>
      </w:pPr>
    </w:p>
    <w:p w14:paraId="1ECDA441" w14:textId="77777777" w:rsidR="002E2862" w:rsidRPr="00CC3E7A" w:rsidRDefault="002E2862" w:rsidP="00503E0A">
      <w:pPr>
        <w:rPr>
          <w:rFonts w:cs="Times New Roman"/>
        </w:rPr>
      </w:pPr>
    </w:p>
    <w:p w14:paraId="52230158" w14:textId="77777777" w:rsidR="000F0715" w:rsidRPr="00CC3E7A" w:rsidRDefault="000F0715" w:rsidP="00503E0A">
      <w:pPr>
        <w:rPr>
          <w:rFonts w:cs="Times New Roman"/>
        </w:rPr>
      </w:pPr>
    </w:p>
    <w:p w14:paraId="23F75B7F" w14:textId="77777777" w:rsidR="00A62C0E" w:rsidRPr="00CC3E7A" w:rsidRDefault="00A62C0E" w:rsidP="00503E0A">
      <w:pPr>
        <w:rPr>
          <w:rFonts w:cs="Times New Roman"/>
        </w:rPr>
      </w:pPr>
    </w:p>
    <w:p w14:paraId="637DD866" w14:textId="77777777" w:rsidR="00A62C0E" w:rsidRPr="00CC3E7A" w:rsidRDefault="00A62C0E" w:rsidP="00503E0A">
      <w:pPr>
        <w:rPr>
          <w:rFonts w:cs="Times New Roman"/>
        </w:rPr>
      </w:pPr>
    </w:p>
    <w:sectPr w:rsidR="00A62C0E" w:rsidRPr="00CC3E7A" w:rsidSect="00503E0A">
      <w:footerReference w:type="default" r:id="rId2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EE26E7" w14:textId="77777777" w:rsidR="00E460EF" w:rsidRDefault="00E460EF" w:rsidP="00EE251C">
      <w:pPr>
        <w:spacing w:after="0" w:line="240" w:lineRule="auto"/>
      </w:pPr>
      <w:r>
        <w:separator/>
      </w:r>
    </w:p>
  </w:endnote>
  <w:endnote w:type="continuationSeparator" w:id="0">
    <w:p w14:paraId="52BE1E7A" w14:textId="77777777" w:rsidR="00E460EF" w:rsidRDefault="00E460EF" w:rsidP="00EE25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6196FB" w14:textId="77777777" w:rsidR="00503E0A" w:rsidRPr="00503E0A" w:rsidRDefault="00503E0A" w:rsidP="00336BD5">
    <w:pPr>
      <w:pStyle w:val="Footer"/>
      <w:tabs>
        <w:tab w:val="clear" w:pos="4680"/>
        <w:tab w:val="clear" w:pos="9360"/>
      </w:tabs>
      <w:jc w:val="right"/>
      <w:rPr>
        <w:caps/>
        <w:noProof/>
      </w:rPr>
    </w:pPr>
    <w:r w:rsidRPr="00503E0A">
      <w:rPr>
        <w:caps/>
      </w:rPr>
      <w:fldChar w:fldCharType="begin"/>
    </w:r>
    <w:r w:rsidRPr="00503E0A">
      <w:rPr>
        <w:caps/>
      </w:rPr>
      <w:instrText xml:space="preserve"> PAGE   \* MERGEFORMAT </w:instrText>
    </w:r>
    <w:r w:rsidRPr="00503E0A">
      <w:rPr>
        <w:caps/>
      </w:rPr>
      <w:fldChar w:fldCharType="separate"/>
    </w:r>
    <w:r w:rsidRPr="00503E0A">
      <w:rPr>
        <w:caps/>
        <w:noProof/>
      </w:rPr>
      <w:t>2</w:t>
    </w:r>
    <w:r w:rsidRPr="00503E0A">
      <w:rPr>
        <w:caps/>
        <w:noProof/>
      </w:rPr>
      <w:fldChar w:fldCharType="end"/>
    </w:r>
  </w:p>
  <w:p w14:paraId="01047C2E" w14:textId="77777777" w:rsidR="00EE251C" w:rsidRDefault="00EE25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8B6B70" w14:textId="77777777" w:rsidR="00E460EF" w:rsidRDefault="00E460EF" w:rsidP="00EE251C">
      <w:pPr>
        <w:spacing w:after="0" w:line="240" w:lineRule="auto"/>
      </w:pPr>
      <w:r>
        <w:separator/>
      </w:r>
    </w:p>
  </w:footnote>
  <w:footnote w:type="continuationSeparator" w:id="0">
    <w:p w14:paraId="49969705" w14:textId="77777777" w:rsidR="00E460EF" w:rsidRDefault="00E460EF" w:rsidP="00EE25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9D701E"/>
    <w:multiLevelType w:val="hybridMultilevel"/>
    <w:tmpl w:val="A8A666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36F2"/>
    <w:rsid w:val="00031601"/>
    <w:rsid w:val="000F0715"/>
    <w:rsid w:val="00146D60"/>
    <w:rsid w:val="00152A41"/>
    <w:rsid w:val="001C6B86"/>
    <w:rsid w:val="00232347"/>
    <w:rsid w:val="002E2862"/>
    <w:rsid w:val="002F34CD"/>
    <w:rsid w:val="002F3C35"/>
    <w:rsid w:val="00336BD5"/>
    <w:rsid w:val="004E2262"/>
    <w:rsid w:val="00503E0A"/>
    <w:rsid w:val="0054585D"/>
    <w:rsid w:val="00577E5E"/>
    <w:rsid w:val="005A1889"/>
    <w:rsid w:val="005E49C8"/>
    <w:rsid w:val="00611BCA"/>
    <w:rsid w:val="006120B5"/>
    <w:rsid w:val="00631A76"/>
    <w:rsid w:val="006B78CE"/>
    <w:rsid w:val="008177A6"/>
    <w:rsid w:val="008A0D5F"/>
    <w:rsid w:val="008A395A"/>
    <w:rsid w:val="008D544F"/>
    <w:rsid w:val="00900E7D"/>
    <w:rsid w:val="00A152B6"/>
    <w:rsid w:val="00A257C9"/>
    <w:rsid w:val="00A62C0E"/>
    <w:rsid w:val="00A765D1"/>
    <w:rsid w:val="00A84FC5"/>
    <w:rsid w:val="00AB31BE"/>
    <w:rsid w:val="00AC6B7A"/>
    <w:rsid w:val="00AF28BB"/>
    <w:rsid w:val="00B04B65"/>
    <w:rsid w:val="00C26A36"/>
    <w:rsid w:val="00C610C6"/>
    <w:rsid w:val="00C81103"/>
    <w:rsid w:val="00CA3F85"/>
    <w:rsid w:val="00CC3E7A"/>
    <w:rsid w:val="00D213EA"/>
    <w:rsid w:val="00D536F2"/>
    <w:rsid w:val="00D5690B"/>
    <w:rsid w:val="00D74579"/>
    <w:rsid w:val="00E060F9"/>
    <w:rsid w:val="00E460EF"/>
    <w:rsid w:val="00EE251C"/>
    <w:rsid w:val="00F378ED"/>
    <w:rsid w:val="00F4504D"/>
    <w:rsid w:val="00FA15CC"/>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6A84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6F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536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62C0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31601"/>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536F2"/>
    <w:rPr>
      <w:color w:val="0563C1" w:themeColor="hyperlink"/>
      <w:u w:val="single"/>
    </w:rPr>
  </w:style>
  <w:style w:type="paragraph" w:styleId="TOC1">
    <w:name w:val="toc 1"/>
    <w:basedOn w:val="Normal"/>
    <w:next w:val="Normal"/>
    <w:autoRedefine/>
    <w:uiPriority w:val="39"/>
    <w:semiHidden/>
    <w:unhideWhenUsed/>
    <w:rsid w:val="00D536F2"/>
    <w:pPr>
      <w:spacing w:after="100"/>
    </w:pPr>
  </w:style>
  <w:style w:type="paragraph" w:styleId="TOC2">
    <w:name w:val="toc 2"/>
    <w:basedOn w:val="Normal"/>
    <w:next w:val="Normal"/>
    <w:autoRedefine/>
    <w:uiPriority w:val="39"/>
    <w:semiHidden/>
    <w:unhideWhenUsed/>
    <w:rsid w:val="00D536F2"/>
    <w:pPr>
      <w:spacing w:after="100"/>
      <w:ind w:left="240"/>
    </w:pPr>
  </w:style>
  <w:style w:type="paragraph" w:styleId="TOC3">
    <w:name w:val="toc 3"/>
    <w:basedOn w:val="Normal"/>
    <w:next w:val="Normal"/>
    <w:autoRedefine/>
    <w:uiPriority w:val="39"/>
    <w:semiHidden/>
    <w:unhideWhenUsed/>
    <w:rsid w:val="00D536F2"/>
    <w:pPr>
      <w:spacing w:after="100"/>
      <w:ind w:left="480"/>
    </w:pPr>
  </w:style>
  <w:style w:type="paragraph" w:styleId="Title">
    <w:name w:val="Title"/>
    <w:basedOn w:val="Normal"/>
    <w:next w:val="Normal"/>
    <w:link w:val="TitleChar"/>
    <w:autoRedefine/>
    <w:uiPriority w:val="10"/>
    <w:qFormat/>
    <w:rsid w:val="00D536F2"/>
    <w:pPr>
      <w:pBdr>
        <w:bottom w:val="single" w:sz="8" w:space="4" w:color="5B9BD5" w:themeColor="accent1"/>
      </w:pBdr>
      <w:spacing w:after="300"/>
      <w:contextualSpacing/>
      <w:jc w:val="center"/>
    </w:pPr>
    <w:rPr>
      <w:rFonts w:eastAsiaTheme="majorEastAsia" w:cstheme="majorBidi"/>
      <w:b/>
      <w:color w:val="171717" w:themeColor="background2" w:themeShade="1A"/>
      <w:kern w:val="28"/>
      <w:sz w:val="52"/>
      <w:szCs w:val="52"/>
      <w14:textOutline w14:w="5270" w14:cap="flat" w14:cmpd="sng" w14:algn="ctr">
        <w14:solidFill>
          <w14:srgbClr w14:val="7D7D7D"/>
        </w14:solidFill>
        <w14:prstDash w14:val="solid"/>
        <w14:round/>
      </w14:textOutline>
    </w:rPr>
  </w:style>
  <w:style w:type="character" w:customStyle="1" w:styleId="TitleChar">
    <w:name w:val="Title Char"/>
    <w:basedOn w:val="DefaultParagraphFont"/>
    <w:link w:val="Title"/>
    <w:uiPriority w:val="10"/>
    <w:rsid w:val="00D536F2"/>
    <w:rPr>
      <w:rFonts w:ascii="Times New Roman" w:eastAsiaTheme="majorEastAsia" w:hAnsi="Times New Roman" w:cstheme="majorBidi"/>
      <w:b/>
      <w:color w:val="171717" w:themeColor="background2" w:themeShade="1A"/>
      <w:kern w:val="28"/>
      <w:sz w:val="52"/>
      <w:szCs w:val="52"/>
      <w:lang w:val="en-GB"/>
      <w14:textOutline w14:w="5270" w14:cap="flat" w14:cmpd="sng" w14:algn="ctr">
        <w14:solidFill>
          <w14:srgbClr w14:val="7D7D7D"/>
        </w14:solidFill>
        <w14:prstDash w14:val="solid"/>
        <w14:round/>
      </w14:textOutline>
    </w:rPr>
  </w:style>
  <w:style w:type="character" w:customStyle="1" w:styleId="Heading1Char">
    <w:name w:val="Heading 1 Char"/>
    <w:basedOn w:val="DefaultParagraphFont"/>
    <w:link w:val="Heading1"/>
    <w:uiPriority w:val="9"/>
    <w:rsid w:val="00D536F2"/>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semiHidden/>
    <w:unhideWhenUsed/>
    <w:qFormat/>
    <w:rsid w:val="00D536F2"/>
    <w:pPr>
      <w:spacing w:before="480" w:line="276" w:lineRule="auto"/>
      <w:jc w:val="left"/>
      <w:outlineLvl w:val="9"/>
    </w:pPr>
    <w:rPr>
      <w:b/>
      <w:bCs/>
      <w:sz w:val="28"/>
      <w:szCs w:val="28"/>
      <w:lang w:val="en-US" w:eastAsia="ja-JP"/>
    </w:rPr>
  </w:style>
  <w:style w:type="character" w:customStyle="1" w:styleId="Heading2Char">
    <w:name w:val="Heading 2 Char"/>
    <w:basedOn w:val="DefaultParagraphFont"/>
    <w:link w:val="Heading2"/>
    <w:uiPriority w:val="9"/>
    <w:rsid w:val="00A62C0E"/>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EE25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251C"/>
    <w:rPr>
      <w:rFonts w:ascii="Times New Roman" w:hAnsi="Times New Roman"/>
      <w:sz w:val="24"/>
      <w:lang w:val="en-GB"/>
    </w:rPr>
  </w:style>
  <w:style w:type="paragraph" w:styleId="Footer">
    <w:name w:val="footer"/>
    <w:basedOn w:val="Normal"/>
    <w:link w:val="FooterChar"/>
    <w:uiPriority w:val="99"/>
    <w:unhideWhenUsed/>
    <w:rsid w:val="00EE25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251C"/>
    <w:rPr>
      <w:rFonts w:ascii="Times New Roman" w:hAnsi="Times New Roman"/>
      <w:sz w:val="24"/>
      <w:lang w:val="en-GB"/>
    </w:rPr>
  </w:style>
  <w:style w:type="character" w:customStyle="1" w:styleId="Heading3Char">
    <w:name w:val="Heading 3 Char"/>
    <w:basedOn w:val="DefaultParagraphFont"/>
    <w:link w:val="Heading3"/>
    <w:uiPriority w:val="9"/>
    <w:semiHidden/>
    <w:rsid w:val="00031601"/>
    <w:rPr>
      <w:rFonts w:asciiTheme="majorHAnsi" w:eastAsiaTheme="majorEastAsia" w:hAnsiTheme="majorHAnsi" w:cstheme="majorBidi"/>
      <w:color w:val="1F4D78" w:themeColor="accent1" w:themeShade="7F"/>
      <w:sz w:val="24"/>
      <w:szCs w:val="24"/>
      <w:lang w:val="en-GB"/>
    </w:rPr>
  </w:style>
  <w:style w:type="character" w:styleId="Strong">
    <w:name w:val="Strong"/>
    <w:basedOn w:val="DefaultParagraphFont"/>
    <w:uiPriority w:val="22"/>
    <w:qFormat/>
    <w:rsid w:val="00AF28BB"/>
    <w:rPr>
      <w:b/>
      <w:bCs/>
    </w:rPr>
  </w:style>
  <w:style w:type="paragraph" w:styleId="NormalWeb">
    <w:name w:val="Normal (Web)"/>
    <w:basedOn w:val="Normal"/>
    <w:uiPriority w:val="99"/>
    <w:semiHidden/>
    <w:unhideWhenUsed/>
    <w:rsid w:val="00D213EA"/>
    <w:pPr>
      <w:spacing w:before="100" w:beforeAutospacing="1" w:after="100" w:afterAutospacing="1" w:line="240" w:lineRule="auto"/>
      <w:jc w:val="left"/>
    </w:pPr>
    <w:rPr>
      <w:rFonts w:eastAsia="Times New Roman" w:cs="Times New Roman"/>
      <w:szCs w:val="24"/>
      <w:lang w:val="en-US"/>
    </w:rPr>
  </w:style>
  <w:style w:type="paragraph" w:styleId="NoSpacing">
    <w:name w:val="No Spacing"/>
    <w:link w:val="NoSpacingChar"/>
    <w:uiPriority w:val="1"/>
    <w:qFormat/>
    <w:rsid w:val="00A257C9"/>
    <w:pPr>
      <w:spacing w:after="0" w:line="240" w:lineRule="auto"/>
    </w:pPr>
    <w:rPr>
      <w:rFonts w:eastAsiaTheme="minorEastAsia"/>
    </w:rPr>
  </w:style>
  <w:style w:type="character" w:customStyle="1" w:styleId="NoSpacingChar">
    <w:name w:val="No Spacing Char"/>
    <w:basedOn w:val="DefaultParagraphFont"/>
    <w:link w:val="NoSpacing"/>
    <w:uiPriority w:val="1"/>
    <w:rsid w:val="00A257C9"/>
    <w:rPr>
      <w:rFonts w:eastAsiaTheme="minorEastAsia"/>
    </w:rPr>
  </w:style>
  <w:style w:type="paragraph" w:styleId="ListParagraph">
    <w:name w:val="List Paragraph"/>
    <w:basedOn w:val="Normal"/>
    <w:uiPriority w:val="34"/>
    <w:qFormat/>
    <w:rsid w:val="00C26A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520601">
      <w:bodyDiv w:val="1"/>
      <w:marLeft w:val="0"/>
      <w:marRight w:val="0"/>
      <w:marTop w:val="0"/>
      <w:marBottom w:val="0"/>
      <w:divBdr>
        <w:top w:val="none" w:sz="0" w:space="0" w:color="auto"/>
        <w:left w:val="none" w:sz="0" w:space="0" w:color="auto"/>
        <w:bottom w:val="none" w:sz="0" w:space="0" w:color="auto"/>
        <w:right w:val="none" w:sz="0" w:space="0" w:color="auto"/>
      </w:divBdr>
    </w:div>
    <w:div w:id="984624534">
      <w:bodyDiv w:val="1"/>
      <w:marLeft w:val="0"/>
      <w:marRight w:val="0"/>
      <w:marTop w:val="0"/>
      <w:marBottom w:val="0"/>
      <w:divBdr>
        <w:top w:val="none" w:sz="0" w:space="0" w:color="auto"/>
        <w:left w:val="none" w:sz="0" w:space="0" w:color="auto"/>
        <w:bottom w:val="none" w:sz="0" w:space="0" w:color="auto"/>
        <w:right w:val="none" w:sz="0" w:space="0" w:color="auto"/>
      </w:divBdr>
    </w:div>
    <w:div w:id="1296714045">
      <w:bodyDiv w:val="1"/>
      <w:marLeft w:val="0"/>
      <w:marRight w:val="0"/>
      <w:marTop w:val="0"/>
      <w:marBottom w:val="0"/>
      <w:divBdr>
        <w:top w:val="none" w:sz="0" w:space="0" w:color="auto"/>
        <w:left w:val="none" w:sz="0" w:space="0" w:color="auto"/>
        <w:bottom w:val="none" w:sz="0" w:space="0" w:color="auto"/>
        <w:right w:val="none" w:sz="0" w:space="0" w:color="auto"/>
      </w:divBdr>
    </w:div>
    <w:div w:id="1825245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file:///C:\Users\Rafa\Desktop\Assignment%2010\LCBB4003%20Introducing%20the%20Modern%20Workplace%20Assessment%201%20MMM2207275%20Michael%202%20(1).docx" TargetMode="External"/><Relationship Id="rId18" Type="http://schemas.openxmlformats.org/officeDocument/2006/relationships/hyperlink" Target="file:///C:\Users\Rafa\Desktop\Assignment%2010\LCBB4003%20Introducing%20the%20Modern%20Workplace%20Assessment%201%20MMM2207275%20Michael%202%20(1).docx" TargetMode="External"/><Relationship Id="rId3" Type="http://schemas.openxmlformats.org/officeDocument/2006/relationships/settings" Target="settings.xml"/><Relationship Id="rId21" Type="http://schemas.openxmlformats.org/officeDocument/2006/relationships/image" Target="media/image5.jpeg"/><Relationship Id="rId7" Type="http://schemas.openxmlformats.org/officeDocument/2006/relationships/image" Target="media/image1.jpg"/><Relationship Id="rId12" Type="http://schemas.openxmlformats.org/officeDocument/2006/relationships/hyperlink" Target="file:///C:\Users\Rafa\Desktop\Assignment%2010\LCBB4003%20Introducing%20the%20Modern%20Workplace%20Assessment%201%20MMM2207275%20Michael%202%20(1).docx" TargetMode="External"/><Relationship Id="rId17" Type="http://schemas.openxmlformats.org/officeDocument/2006/relationships/hyperlink" Target="file:///C:\Users\Rafa\Desktop\Assignment%2010\LCBB4003%20Introducing%20the%20Modern%20Workplace%20Assessment%201%20MMM2207275%20Michael%202%20(1).docx" TargetMode="External"/><Relationship Id="rId2" Type="http://schemas.openxmlformats.org/officeDocument/2006/relationships/styles" Target="styles.xml"/><Relationship Id="rId16" Type="http://schemas.openxmlformats.org/officeDocument/2006/relationships/hyperlink" Target="file:///C:\Users\Rafa\Desktop\Assignment%2010\LCBB4003%20Introducing%20the%20Modern%20Workplace%20Assessment%201%20MMM2207275%20Michael%202%20(1).docx" TargetMode="External"/><Relationship Id="rId20" Type="http://schemas.openxmlformats.org/officeDocument/2006/relationships/image" Target="media/image4.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Rafa\Desktop\Assignment%2010\LCBB4003%20Introducing%20the%20Modern%20Workplace%20Assessment%201%20MMM2207275%20Michael%202%20(1).docx"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file:///C:\Users\Rafa\Desktop\Assignment%2010\LCBB4003%20Introducing%20the%20Modern%20Workplace%20Assessment%201%20MMM2207275%20Michael%202%20(1).docx" TargetMode="External"/><Relationship Id="rId23" Type="http://schemas.openxmlformats.org/officeDocument/2006/relationships/fontTable" Target="fontTable.xml"/><Relationship Id="rId10" Type="http://schemas.openxmlformats.org/officeDocument/2006/relationships/hyperlink" Target="file:///C:\Users\Rafa\Desktop\Assignment%2010\LCBB4003%20Introducing%20the%20Modern%20Workplace%20Assessment%201%20MMM2207275%20Michael%202%20(1).docx" TargetMode="External"/><Relationship Id="rId19" Type="http://schemas.openxmlformats.org/officeDocument/2006/relationships/hyperlink" Target="file:///C:\Users\Rafa\Desktop\Assignment%2010\LCBB4003%20Introducing%20the%20Modern%20Workplace%20Assessment%201%20MMM2207275%20Michael%202%20(1).docx"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file:///C:\Users\Rafa\Desktop\Assignment%2010\LCBB4003%20Introducing%20the%20Modern%20Workplace%20Assessment%201%20MMM2207275%20Michael%202%20(1).docx"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2868</Words>
  <Characters>16349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2022-12-23T09:11:00Z</dcterms:created>
  <dcterms:modified xsi:type="dcterms:W3CDTF">2023-01-05T23:46:00Z</dcterms:modified>
</cp:coreProperties>
</file>