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9BBC8" w14:textId="524C70D5" w:rsidR="00952F7D" w:rsidRDefault="00952F7D" w:rsidP="007735A6">
      <w:pPr>
        <w:pStyle w:val="GraphicAncho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9E39" w:themeFill="accent1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899"/>
        <w:gridCol w:w="5338"/>
        <w:gridCol w:w="56"/>
        <w:gridCol w:w="3597"/>
        <w:gridCol w:w="900"/>
      </w:tblGrid>
      <w:tr w:rsidR="007735A6" w14:paraId="53D21910" w14:textId="77777777" w:rsidTr="0054426D">
        <w:trPr>
          <w:trHeight w:val="10512"/>
        </w:trPr>
        <w:tc>
          <w:tcPr>
            <w:tcW w:w="10790" w:type="dxa"/>
            <w:gridSpan w:val="5"/>
            <w:shd w:val="clear" w:color="auto" w:fill="549E39" w:themeFill="accent1"/>
          </w:tcPr>
          <w:p w14:paraId="68E5D2BA" w14:textId="029072F9" w:rsidR="007735A6" w:rsidRDefault="008030BA" w:rsidP="00575FDF"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7AA3C2BB" wp14:editId="1940D4A3">
                      <wp:simplePos x="0" y="0"/>
                      <wp:positionH relativeFrom="column">
                        <wp:posOffset>594995</wp:posOffset>
                      </wp:positionH>
                      <wp:positionV relativeFrom="paragraph">
                        <wp:posOffset>4222115</wp:posOffset>
                      </wp:positionV>
                      <wp:extent cx="3774440" cy="1404620"/>
                      <wp:effectExtent l="0" t="0" r="16510" b="101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44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867EAD" w14:textId="57FA085B" w:rsidR="008030BA" w:rsidRPr="00F030B8" w:rsidRDefault="00AB4EE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F030B8">
                                    <w:rPr>
                                      <w:rFonts w:ascii="Times New Roman" w:hAnsi="Times New Roman" w:cs="Times New Roman"/>
                                    </w:rPr>
                                    <w:t>Picture 1, Blaenavon Street Sign</w:t>
                                  </w:r>
                                  <w:r w:rsidR="00AF0C3E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with Community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AA3C2B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6.85pt;margin-top:332.45pt;width:297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" fillcolor="#8ab833 [3205]">
                      <v:textbox style="mso-fit-shape-to-text:t">
                        <w:txbxContent>
                          <w:p w14:paraId="2B867EAD" w14:textId="57FA085B" w:rsidR="008030BA" w:rsidRPr="00F030B8" w:rsidRDefault="00AB4EE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030B8">
                              <w:rPr>
                                <w:rFonts w:ascii="Times New Roman" w:hAnsi="Times New Roman" w:cs="Times New Roman"/>
                              </w:rPr>
                              <w:t>Picture 1, Blaenavon Street Sign</w:t>
                            </w:r>
                            <w:r w:rsidR="00AF0C3E">
                              <w:rPr>
                                <w:rFonts w:ascii="Times New Roman" w:hAnsi="Times New Roman" w:cs="Times New Roman"/>
                              </w:rPr>
                              <w:t xml:space="preserve"> with Community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774F8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2BB7C92" wp14:editId="42A406A8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426217</wp:posOffset>
                  </wp:positionV>
                  <wp:extent cx="5411470" cy="3557270"/>
                  <wp:effectExtent l="171450" t="171450" r="227330" b="233680"/>
                  <wp:wrapThrough wrapText="bothSides">
                    <wp:wrapPolygon edited="0">
                      <wp:start x="-684" y="-1041"/>
                      <wp:lineTo x="-608" y="22903"/>
                      <wp:lineTo x="22431" y="22903"/>
                      <wp:lineTo x="22431" y="-1041"/>
                      <wp:lineTo x="-684" y="-1041"/>
                    </wp:wrapPolygon>
                  </wp:wrapThrough>
                  <wp:docPr id="2" name="Picture 2" descr="Welcome to Blaenaf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lcome to Blaenaf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1470" cy="3557270"/>
                          </a:xfrm>
                          <a:prstGeom prst="rect">
                            <a:avLst/>
                          </a:prstGeom>
                          <a:ln w="12700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735A6" w14:paraId="3F61C56C" w14:textId="77777777" w:rsidTr="000774F8">
        <w:trPr>
          <w:trHeight w:val="3333"/>
        </w:trPr>
        <w:tc>
          <w:tcPr>
            <w:tcW w:w="899" w:type="dxa"/>
            <w:shd w:val="clear" w:color="auto" w:fill="549E39" w:themeFill="accent1"/>
          </w:tcPr>
          <w:p w14:paraId="3E185F71" w14:textId="77777777" w:rsidR="007735A6" w:rsidRPr="00F366EC" w:rsidRDefault="007735A6" w:rsidP="00575F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38" w:type="dxa"/>
            <w:tcBorders>
              <w:top w:val="single" w:sz="48" w:space="0" w:color="8AB833" w:themeColor="accent2"/>
            </w:tcBorders>
            <w:shd w:val="clear" w:color="auto" w:fill="549E39" w:themeFill="accent1"/>
          </w:tcPr>
          <w:p w14:paraId="481249B7" w14:textId="063E77BF" w:rsidR="007735A6" w:rsidRPr="00F366EC" w:rsidRDefault="000774F8" w:rsidP="000774F8">
            <w:pPr>
              <w:pStyle w:val="Title"/>
              <w:rPr>
                <w:rFonts w:ascii="Times New Roman" w:hAnsi="Times New Roman" w:cs="Times New Roman"/>
                <w:sz w:val="44"/>
                <w:szCs w:val="44"/>
              </w:rPr>
            </w:pPr>
            <w:r w:rsidRPr="00F366EC">
              <w:rPr>
                <w:rFonts w:ascii="Times New Roman" w:hAnsi="Times New Roman" w:cs="Times New Roman"/>
                <w:sz w:val="44"/>
                <w:szCs w:val="44"/>
              </w:rPr>
              <w:t xml:space="preserve">The Distinctiveness of </w:t>
            </w:r>
            <w:r w:rsidRPr="00F366EC">
              <w:rPr>
                <w:rFonts w:ascii="Times New Roman" w:hAnsi="Times New Roman" w:cs="Times New Roman"/>
                <w:sz w:val="52"/>
                <w:szCs w:val="52"/>
              </w:rPr>
              <w:t>Blaenavon</w:t>
            </w:r>
          </w:p>
          <w:p w14:paraId="00A2DF41" w14:textId="77777777" w:rsidR="007735A6" w:rsidRPr="00F366EC" w:rsidRDefault="007735A6" w:rsidP="000774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19C12C" w14:textId="3A3E19DE" w:rsidR="007735A6" w:rsidRPr="00F366EC" w:rsidRDefault="000774F8" w:rsidP="00F366EC">
            <w:pPr>
              <w:pStyle w:val="Subtitle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 w:rsidRPr="00F366EC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Nicola Louise Bragg</w:t>
            </w:r>
            <w:r w:rsidR="00F366EC" w:rsidRPr="00F366EC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</w:t>
            </w:r>
            <w:r w:rsidRPr="00F366EC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1910223</w:t>
            </w:r>
          </w:p>
          <w:p w14:paraId="19F0DE65" w14:textId="6CD7812A" w:rsidR="008D7C6F" w:rsidRPr="00F366EC" w:rsidRDefault="008D7C6F" w:rsidP="008D7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6EC">
              <w:rPr>
                <w:rFonts w:ascii="Times New Roman" w:hAnsi="Times New Roman" w:cs="Times New Roman"/>
                <w:sz w:val="28"/>
                <w:szCs w:val="28"/>
              </w:rPr>
              <w:t xml:space="preserve">BMSP:4005 </w:t>
            </w:r>
            <w:proofErr w:type="spellStart"/>
            <w:r w:rsidRPr="00F366EC">
              <w:rPr>
                <w:rFonts w:ascii="Times New Roman" w:hAnsi="Times New Roman" w:cs="Times New Roman"/>
                <w:sz w:val="28"/>
                <w:szCs w:val="28"/>
              </w:rPr>
              <w:t>Distictiveness</w:t>
            </w:r>
            <w:proofErr w:type="spellEnd"/>
            <w:r w:rsidRPr="00F366EC">
              <w:rPr>
                <w:rFonts w:ascii="Times New Roman" w:hAnsi="Times New Roman" w:cs="Times New Roman"/>
                <w:sz w:val="28"/>
                <w:szCs w:val="28"/>
              </w:rPr>
              <w:t xml:space="preserve"> and Regeneration</w:t>
            </w:r>
          </w:p>
          <w:p w14:paraId="22830745" w14:textId="26C81812" w:rsidR="008D7C6F" w:rsidRPr="00F366EC" w:rsidRDefault="003A17DC" w:rsidP="008D7C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6EC">
              <w:rPr>
                <w:rFonts w:ascii="Times New Roman" w:hAnsi="Times New Roman" w:cs="Times New Roman"/>
                <w:sz w:val="28"/>
                <w:szCs w:val="28"/>
              </w:rPr>
              <w:t>Course lecturers: Anthony Burns, Jessica Shore</w:t>
            </w:r>
          </w:p>
          <w:p w14:paraId="6214A5A2" w14:textId="6D8053D4" w:rsidR="007735A6" w:rsidRPr="00F366EC" w:rsidRDefault="007735A6" w:rsidP="000774F8">
            <w:pPr>
              <w:pStyle w:val="Heading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" w:type="dxa"/>
            <w:shd w:val="clear" w:color="auto" w:fill="549E39" w:themeFill="accent1"/>
          </w:tcPr>
          <w:p w14:paraId="4D2320FA" w14:textId="77777777" w:rsidR="007735A6" w:rsidRPr="00F366EC" w:rsidRDefault="007735A6" w:rsidP="00575FDF">
            <w:pPr>
              <w:rPr>
                <w:sz w:val="28"/>
                <w:szCs w:val="28"/>
              </w:rPr>
            </w:pPr>
          </w:p>
        </w:tc>
        <w:tc>
          <w:tcPr>
            <w:tcW w:w="3597" w:type="dxa"/>
            <w:shd w:val="clear" w:color="auto" w:fill="549E39" w:themeFill="accent1"/>
            <w:vAlign w:val="center"/>
          </w:tcPr>
          <w:p w14:paraId="57B4EA97" w14:textId="4106AC7C" w:rsidR="007735A6" w:rsidRPr="00F366EC" w:rsidRDefault="007735A6" w:rsidP="007735A6">
            <w:pPr>
              <w:jc w:val="center"/>
            </w:pPr>
          </w:p>
        </w:tc>
        <w:tc>
          <w:tcPr>
            <w:tcW w:w="900" w:type="dxa"/>
            <w:shd w:val="clear" w:color="auto" w:fill="549E39" w:themeFill="accent1"/>
          </w:tcPr>
          <w:p w14:paraId="52987F8A" w14:textId="77777777" w:rsidR="007735A6" w:rsidRDefault="007735A6" w:rsidP="00575FDF"/>
        </w:tc>
      </w:tr>
    </w:tbl>
    <w:p w14:paraId="24DF967B" w14:textId="77777777" w:rsidR="007735A6" w:rsidRDefault="007735A6"/>
    <w:p w14:paraId="309CA2C8" w14:textId="77777777" w:rsidR="007735A6" w:rsidRDefault="007735A6" w:rsidP="0032399A">
      <w:pPr>
        <w:pStyle w:val="GraphicAncho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AB833" w:themeFill="accent2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899"/>
        <w:gridCol w:w="8991"/>
        <w:gridCol w:w="900"/>
      </w:tblGrid>
      <w:tr w:rsidR="0032399A" w14:paraId="02440C3E" w14:textId="77777777" w:rsidTr="0054426D">
        <w:trPr>
          <w:trHeight w:val="8586"/>
        </w:trPr>
        <w:tc>
          <w:tcPr>
            <w:tcW w:w="10790" w:type="dxa"/>
            <w:gridSpan w:val="3"/>
            <w:shd w:val="clear" w:color="auto" w:fill="8AB833" w:themeFill="accent2"/>
            <w:vAlign w:val="bottom"/>
          </w:tcPr>
          <w:p w14:paraId="041DB20B" w14:textId="2E444B13" w:rsidR="0032399A" w:rsidRDefault="00F030B8" w:rsidP="0032399A">
            <w:r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367DEAA5" wp14:editId="75FF51F2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-2791460</wp:posOffset>
                  </wp:positionV>
                  <wp:extent cx="6847205" cy="1626870"/>
                  <wp:effectExtent l="0" t="0" r="0" b="0"/>
                  <wp:wrapThrough wrapText="bothSides">
                    <wp:wrapPolygon edited="0">
                      <wp:start x="0" y="0"/>
                      <wp:lineTo x="0" y="21246"/>
                      <wp:lineTo x="21514" y="21246"/>
                      <wp:lineTo x="21514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7205" cy="162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2399A" w14:paraId="7DD1D5A5" w14:textId="77777777" w:rsidTr="0054426D">
        <w:trPr>
          <w:trHeight w:val="4689"/>
        </w:trPr>
        <w:tc>
          <w:tcPr>
            <w:tcW w:w="899" w:type="dxa"/>
            <w:shd w:val="clear" w:color="auto" w:fill="8AB833" w:themeFill="accent2"/>
          </w:tcPr>
          <w:p w14:paraId="07965B80" w14:textId="77777777" w:rsidR="0032399A" w:rsidRPr="00191D60" w:rsidRDefault="00323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91" w:type="dxa"/>
            <w:shd w:val="clear" w:color="auto" w:fill="8AB833" w:themeFill="accent2"/>
            <w:vAlign w:val="center"/>
          </w:tcPr>
          <w:p w14:paraId="2E410117" w14:textId="0D00E289" w:rsidR="0032399A" w:rsidRPr="00D53C42" w:rsidRDefault="00F030B8" w:rsidP="00AF4F54">
            <w:pPr>
              <w:pStyle w:val="Heading2"/>
              <w:rPr>
                <w:rFonts w:ascii="Times New Roman" w:hAnsi="Times New Roman" w:cs="Times New Roman"/>
                <w:u w:val="single"/>
              </w:rPr>
            </w:pPr>
            <w:r w:rsidRPr="00D53C42">
              <w:rPr>
                <w:rFonts w:ascii="Times New Roman" w:hAnsi="Times New Roman" w:cs="Times New Roman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0E9C7CD3" wp14:editId="6DA8D8F2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-484505</wp:posOffset>
                      </wp:positionV>
                      <wp:extent cx="3806190" cy="297180"/>
                      <wp:effectExtent l="0" t="0" r="22860" b="2667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06190" cy="297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0A791B" w14:textId="6F3A74EA" w:rsidR="00C1577A" w:rsidRPr="00D53C42" w:rsidRDefault="00F030B8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D53C42">
                                    <w:rPr>
                                      <w:rFonts w:ascii="Times New Roman" w:hAnsi="Times New Roman" w:cs="Times New Roman"/>
                                    </w:rPr>
                                    <w:t>Picture 2; Pig pit and Blaenavon Panorama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9C7CD3" id="_x0000_s1027" type="#_x0000_t202" style="position:absolute;margin-left:2.5pt;margin-top:-38.15pt;width:299.7pt;height:23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" fillcolor="#3e762a [2404]">
                      <v:textbox>
                        <w:txbxContent>
                          <w:p w14:paraId="230A791B" w14:textId="6F3A74EA" w:rsidR="00C1577A" w:rsidRPr="00D53C42" w:rsidRDefault="00F030B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53C42">
                              <w:rPr>
                                <w:rFonts w:ascii="Times New Roman" w:hAnsi="Times New Roman" w:cs="Times New Roman"/>
                              </w:rPr>
                              <w:t>Picture 2; Pig pit and Blaenavon Panorama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0B4D" w:rsidRPr="00D53C42">
              <w:rPr>
                <w:rFonts w:ascii="Times New Roman" w:hAnsi="Times New Roman" w:cs="Times New Roman"/>
                <w:u w:val="single"/>
              </w:rPr>
              <w:t>Contents</w:t>
            </w:r>
          </w:p>
          <w:p w14:paraId="0ED393AF" w14:textId="10A59557" w:rsidR="0032399A" w:rsidRPr="00191D60" w:rsidRDefault="0032399A" w:rsidP="00AF4F54">
            <w:pPr>
              <w:pStyle w:val="TextWhite"/>
              <w:rPr>
                <w:rFonts w:ascii="Times New Roman" w:hAnsi="Times New Roman" w:cs="Times New Roman"/>
              </w:rPr>
            </w:pPr>
          </w:p>
          <w:p w14:paraId="30278419" w14:textId="007FEA33" w:rsidR="005B0B4D" w:rsidRPr="00191D60" w:rsidRDefault="000774F8" w:rsidP="000774F8">
            <w:pPr>
              <w:pStyle w:val="TextWhite"/>
              <w:rPr>
                <w:rFonts w:ascii="Times New Roman" w:hAnsi="Times New Roman" w:cs="Times New Roman"/>
              </w:rPr>
            </w:pPr>
            <w:r w:rsidRPr="00191D60">
              <w:rPr>
                <w:rFonts w:ascii="Times New Roman" w:hAnsi="Times New Roman" w:cs="Times New Roman"/>
              </w:rPr>
              <w:t>1.</w:t>
            </w:r>
            <w:r w:rsidR="005B0B4D" w:rsidRPr="00191D60">
              <w:rPr>
                <w:rFonts w:ascii="Times New Roman" w:hAnsi="Times New Roman" w:cs="Times New Roman"/>
              </w:rPr>
              <w:t xml:space="preserve"> Introduction</w:t>
            </w:r>
          </w:p>
          <w:p w14:paraId="52F527D3" w14:textId="4132F3F3" w:rsidR="0032399A" w:rsidRPr="00191D60" w:rsidRDefault="005B0B4D" w:rsidP="000774F8">
            <w:pPr>
              <w:pStyle w:val="TextWhite"/>
              <w:rPr>
                <w:rFonts w:ascii="Times New Roman" w:hAnsi="Times New Roman" w:cs="Times New Roman"/>
              </w:rPr>
            </w:pPr>
            <w:r w:rsidRPr="00191D60">
              <w:rPr>
                <w:rFonts w:ascii="Times New Roman" w:hAnsi="Times New Roman" w:cs="Times New Roman"/>
              </w:rPr>
              <w:t xml:space="preserve">2. </w:t>
            </w:r>
            <w:r w:rsidR="003B1FE9">
              <w:rPr>
                <w:rFonts w:ascii="Times New Roman" w:hAnsi="Times New Roman" w:cs="Times New Roman"/>
              </w:rPr>
              <w:t>T</w:t>
            </w:r>
            <w:r w:rsidRPr="00191D60">
              <w:rPr>
                <w:rFonts w:ascii="Times New Roman" w:hAnsi="Times New Roman" w:cs="Times New Roman"/>
              </w:rPr>
              <w:t xml:space="preserve">he </w:t>
            </w:r>
            <w:r w:rsidR="005D7594">
              <w:rPr>
                <w:rFonts w:ascii="Times New Roman" w:hAnsi="Times New Roman" w:cs="Times New Roman"/>
              </w:rPr>
              <w:t>start</w:t>
            </w:r>
          </w:p>
          <w:p w14:paraId="4D2F1A0F" w14:textId="0662105E" w:rsidR="005B0B4D" w:rsidRPr="00191D60" w:rsidRDefault="000774F8" w:rsidP="000774F8">
            <w:pPr>
              <w:pStyle w:val="TextWhite"/>
              <w:rPr>
                <w:rFonts w:ascii="Times New Roman" w:hAnsi="Times New Roman" w:cs="Times New Roman"/>
              </w:rPr>
            </w:pPr>
            <w:r w:rsidRPr="00191D60">
              <w:rPr>
                <w:rFonts w:ascii="Times New Roman" w:hAnsi="Times New Roman" w:cs="Times New Roman"/>
              </w:rPr>
              <w:t>2.</w:t>
            </w:r>
            <w:r w:rsidR="00987051" w:rsidRPr="00191D60">
              <w:rPr>
                <w:rFonts w:ascii="Times New Roman" w:hAnsi="Times New Roman" w:cs="Times New Roman"/>
              </w:rPr>
              <w:t xml:space="preserve"> </w:t>
            </w:r>
            <w:r w:rsidR="008C0CF0">
              <w:rPr>
                <w:rFonts w:ascii="Times New Roman" w:hAnsi="Times New Roman" w:cs="Times New Roman"/>
              </w:rPr>
              <w:t xml:space="preserve">The </w:t>
            </w:r>
            <w:r w:rsidR="00AF0C3E">
              <w:rPr>
                <w:rFonts w:ascii="Times New Roman" w:hAnsi="Times New Roman" w:cs="Times New Roman"/>
              </w:rPr>
              <w:t>I</w:t>
            </w:r>
            <w:r w:rsidR="008C0CF0">
              <w:rPr>
                <w:rFonts w:ascii="Times New Roman" w:hAnsi="Times New Roman" w:cs="Times New Roman"/>
              </w:rPr>
              <w:t>ronworks</w:t>
            </w:r>
          </w:p>
          <w:p w14:paraId="6B9D9601" w14:textId="7ACF629E" w:rsidR="005B0B4D" w:rsidRPr="00191D60" w:rsidRDefault="00987051" w:rsidP="000774F8">
            <w:pPr>
              <w:pStyle w:val="TextWhite"/>
              <w:rPr>
                <w:rFonts w:ascii="Times New Roman" w:hAnsi="Times New Roman" w:cs="Times New Roman"/>
              </w:rPr>
            </w:pPr>
            <w:r w:rsidRPr="00191D60">
              <w:rPr>
                <w:rFonts w:ascii="Times New Roman" w:hAnsi="Times New Roman" w:cs="Times New Roman"/>
              </w:rPr>
              <w:t>4</w:t>
            </w:r>
            <w:r w:rsidR="005B0B4D" w:rsidRPr="00191D60">
              <w:rPr>
                <w:rFonts w:ascii="Times New Roman" w:hAnsi="Times New Roman" w:cs="Times New Roman"/>
              </w:rPr>
              <w:t xml:space="preserve">. </w:t>
            </w:r>
            <w:r w:rsidR="008C0CF0">
              <w:rPr>
                <w:rFonts w:ascii="Times New Roman" w:hAnsi="Times New Roman" w:cs="Times New Roman"/>
              </w:rPr>
              <w:t>Coal</w:t>
            </w:r>
            <w:r w:rsidR="00D75FFB">
              <w:rPr>
                <w:rFonts w:ascii="Times New Roman" w:hAnsi="Times New Roman" w:cs="Times New Roman"/>
              </w:rPr>
              <w:t xml:space="preserve"> formation</w:t>
            </w:r>
          </w:p>
          <w:p w14:paraId="4CC04D4E" w14:textId="2C35A078" w:rsidR="005B0B4D" w:rsidRPr="00191D60" w:rsidRDefault="00987051" w:rsidP="000774F8">
            <w:pPr>
              <w:pStyle w:val="TextWhite"/>
              <w:rPr>
                <w:rFonts w:ascii="Times New Roman" w:hAnsi="Times New Roman" w:cs="Times New Roman"/>
              </w:rPr>
            </w:pPr>
            <w:r w:rsidRPr="00191D60">
              <w:rPr>
                <w:rFonts w:ascii="Times New Roman" w:hAnsi="Times New Roman" w:cs="Times New Roman"/>
              </w:rPr>
              <w:t>5</w:t>
            </w:r>
            <w:r w:rsidR="005B0B4D" w:rsidRPr="00191D60">
              <w:rPr>
                <w:rFonts w:ascii="Times New Roman" w:hAnsi="Times New Roman" w:cs="Times New Roman"/>
              </w:rPr>
              <w:t xml:space="preserve">. </w:t>
            </w:r>
            <w:r w:rsidR="00D75FFB">
              <w:rPr>
                <w:rFonts w:ascii="Times New Roman" w:hAnsi="Times New Roman" w:cs="Times New Roman"/>
              </w:rPr>
              <w:t>Coal and Blaenavon</w:t>
            </w:r>
          </w:p>
          <w:p w14:paraId="5385F2A1" w14:textId="20D54CA3" w:rsidR="005B0B4D" w:rsidRPr="00191D60" w:rsidRDefault="00987051" w:rsidP="000774F8">
            <w:pPr>
              <w:pStyle w:val="TextWhite"/>
              <w:rPr>
                <w:rFonts w:ascii="Times New Roman" w:hAnsi="Times New Roman" w:cs="Times New Roman"/>
              </w:rPr>
            </w:pPr>
            <w:r w:rsidRPr="00191D60">
              <w:rPr>
                <w:rFonts w:ascii="Times New Roman" w:hAnsi="Times New Roman" w:cs="Times New Roman"/>
              </w:rPr>
              <w:t>6</w:t>
            </w:r>
            <w:r w:rsidR="005B0B4D" w:rsidRPr="00191D60">
              <w:rPr>
                <w:rFonts w:ascii="Times New Roman" w:hAnsi="Times New Roman" w:cs="Times New Roman"/>
              </w:rPr>
              <w:t xml:space="preserve">. </w:t>
            </w:r>
            <w:r w:rsidR="00D75FFB">
              <w:rPr>
                <w:rFonts w:ascii="Times New Roman" w:hAnsi="Times New Roman" w:cs="Times New Roman"/>
              </w:rPr>
              <w:t>Big Pit</w:t>
            </w:r>
          </w:p>
        </w:tc>
        <w:tc>
          <w:tcPr>
            <w:tcW w:w="900" w:type="dxa"/>
            <w:shd w:val="clear" w:color="auto" w:fill="8AB833" w:themeFill="accent2"/>
          </w:tcPr>
          <w:p w14:paraId="54B9FAA8" w14:textId="77777777" w:rsidR="0032399A" w:rsidRDefault="0032399A"/>
        </w:tc>
      </w:tr>
    </w:tbl>
    <w:p w14:paraId="75FE1A3E" w14:textId="77777777" w:rsidR="0032399A" w:rsidRDefault="0032399A"/>
    <w:tbl>
      <w:tblPr>
        <w:tblStyle w:val="TableGrid"/>
        <w:tblpPr w:leftFromText="180" w:rightFromText="180" w:vertAnchor="page" w:horzAnchor="margin" w:tblpY="1223"/>
        <w:tblW w:w="10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626"/>
        <w:gridCol w:w="4619"/>
        <w:gridCol w:w="284"/>
        <w:gridCol w:w="4664"/>
        <w:gridCol w:w="627"/>
      </w:tblGrid>
      <w:tr w:rsidR="00D17D35" w14:paraId="47F8D748" w14:textId="77777777" w:rsidTr="00141314">
        <w:trPr>
          <w:trHeight w:val="4479"/>
        </w:trPr>
        <w:tc>
          <w:tcPr>
            <w:tcW w:w="626" w:type="dxa"/>
          </w:tcPr>
          <w:p w14:paraId="3041ADBE" w14:textId="07BAF3B0" w:rsidR="00256297" w:rsidRDefault="00256297" w:rsidP="00141314"/>
        </w:tc>
        <w:tc>
          <w:tcPr>
            <w:tcW w:w="4619" w:type="dxa"/>
            <w:tcBorders>
              <w:top w:val="single" w:sz="18" w:space="0" w:color="455F51" w:themeColor="text2"/>
            </w:tcBorders>
            <w:vAlign w:val="bottom"/>
          </w:tcPr>
          <w:p w14:paraId="62B3172E" w14:textId="7C7B543E" w:rsidR="00256297" w:rsidRDefault="00141314" w:rsidP="00141314">
            <w:pPr>
              <w:jc w:val="center"/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62336" behindDoc="1" locked="0" layoutInCell="1" allowOverlap="1" wp14:anchorId="6A6EF526" wp14:editId="29E1674F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-2322830</wp:posOffset>
                  </wp:positionV>
                  <wp:extent cx="2849245" cy="2209165"/>
                  <wp:effectExtent l="0" t="0" r="8255" b="63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245" cy="220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vAlign w:val="bottom"/>
          </w:tcPr>
          <w:p w14:paraId="0B8D32A8" w14:textId="77777777" w:rsidR="00256297" w:rsidRDefault="00256297" w:rsidP="00141314"/>
        </w:tc>
        <w:tc>
          <w:tcPr>
            <w:tcW w:w="4664" w:type="dxa"/>
            <w:tcBorders>
              <w:top w:val="single" w:sz="18" w:space="0" w:color="455F51" w:themeColor="text2"/>
            </w:tcBorders>
            <w:vAlign w:val="bottom"/>
          </w:tcPr>
          <w:p w14:paraId="1D4C465A" w14:textId="030DDD8C" w:rsidR="0014702C" w:rsidRDefault="00141314" w:rsidP="00141314">
            <w:pPr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anchor distT="0" distB="0" distL="114300" distR="114300" simplePos="0" relativeHeight="251661312" behindDoc="1" locked="0" layoutInCell="1" allowOverlap="1" wp14:anchorId="11D9E7C9" wp14:editId="1B2D2194">
                  <wp:simplePos x="0" y="0"/>
                  <wp:positionH relativeFrom="column">
                    <wp:posOffset>548005</wp:posOffset>
                  </wp:positionH>
                  <wp:positionV relativeFrom="paragraph">
                    <wp:posOffset>-2211705</wp:posOffset>
                  </wp:positionV>
                  <wp:extent cx="1711325" cy="2279650"/>
                  <wp:effectExtent l="0" t="0" r="3175" b="63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301" b="6451"/>
                          <a:stretch/>
                        </pic:blipFill>
                        <pic:spPr bwMode="auto">
                          <a:xfrm>
                            <a:off x="0" y="0"/>
                            <a:ext cx="1711325" cy="227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DCFC92" w14:textId="46148FAB" w:rsidR="00256297" w:rsidRDefault="00256297" w:rsidP="00141314"/>
        </w:tc>
        <w:tc>
          <w:tcPr>
            <w:tcW w:w="627" w:type="dxa"/>
          </w:tcPr>
          <w:p w14:paraId="32D246F4" w14:textId="77777777" w:rsidR="00256297" w:rsidRDefault="00256297" w:rsidP="00141314">
            <w:bookmarkStart w:id="0" w:name="_GoBack"/>
            <w:bookmarkEnd w:id="0"/>
          </w:p>
        </w:tc>
      </w:tr>
      <w:tr w:rsidR="00D17D35" w14:paraId="2D9F19F0" w14:textId="77777777" w:rsidTr="00141314">
        <w:trPr>
          <w:trHeight w:val="87"/>
        </w:trPr>
        <w:tc>
          <w:tcPr>
            <w:tcW w:w="626" w:type="dxa"/>
          </w:tcPr>
          <w:p w14:paraId="3067BA6D" w14:textId="77777777" w:rsidR="00256297" w:rsidRDefault="00256297" w:rsidP="00141314"/>
        </w:tc>
        <w:tc>
          <w:tcPr>
            <w:tcW w:w="4619" w:type="dxa"/>
            <w:tcBorders>
              <w:bottom w:val="single" w:sz="18" w:space="0" w:color="455F51" w:themeColor="text2"/>
            </w:tcBorders>
          </w:tcPr>
          <w:p w14:paraId="1667B633" w14:textId="77777777" w:rsidR="00256297" w:rsidRDefault="00256297" w:rsidP="00141314"/>
        </w:tc>
        <w:tc>
          <w:tcPr>
            <w:tcW w:w="284" w:type="dxa"/>
          </w:tcPr>
          <w:p w14:paraId="23C58AC3" w14:textId="77777777" w:rsidR="00256297" w:rsidRDefault="00256297" w:rsidP="00141314"/>
        </w:tc>
        <w:tc>
          <w:tcPr>
            <w:tcW w:w="4664" w:type="dxa"/>
            <w:tcBorders>
              <w:bottom w:val="single" w:sz="18" w:space="0" w:color="455F51" w:themeColor="text2"/>
            </w:tcBorders>
          </w:tcPr>
          <w:p w14:paraId="6C691236" w14:textId="77777777" w:rsidR="00256297" w:rsidRDefault="00256297" w:rsidP="00141314"/>
        </w:tc>
        <w:tc>
          <w:tcPr>
            <w:tcW w:w="627" w:type="dxa"/>
          </w:tcPr>
          <w:p w14:paraId="15EC8460" w14:textId="77777777" w:rsidR="00256297" w:rsidRDefault="00256297" w:rsidP="00141314"/>
        </w:tc>
      </w:tr>
      <w:tr w:rsidR="00D17D35" w14:paraId="02244F47" w14:textId="77777777" w:rsidTr="00141314">
        <w:trPr>
          <w:trHeight w:val="8040"/>
        </w:trPr>
        <w:tc>
          <w:tcPr>
            <w:tcW w:w="626" w:type="dxa"/>
          </w:tcPr>
          <w:p w14:paraId="4BB2D578" w14:textId="77777777" w:rsidR="00256297" w:rsidRDefault="00256297" w:rsidP="00141314"/>
        </w:tc>
        <w:tc>
          <w:tcPr>
            <w:tcW w:w="4619" w:type="dxa"/>
            <w:tcBorders>
              <w:top w:val="single" w:sz="18" w:space="0" w:color="455F51" w:themeColor="text2"/>
            </w:tcBorders>
          </w:tcPr>
          <w:p w14:paraId="688DE988" w14:textId="0F99889D" w:rsidR="00256297" w:rsidRPr="00E0375E" w:rsidRDefault="00592089" w:rsidP="004B2932">
            <w:pPr>
              <w:pStyle w:val="Heading3"/>
              <w:rPr>
                <w:rFonts w:ascii="Times New Roman" w:hAnsi="Times New Roman" w:cs="Times New Roman"/>
                <w:sz w:val="24"/>
                <w:szCs w:val="24"/>
              </w:rPr>
            </w:pPr>
            <w:r w:rsidRPr="00E037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Introduction</w:t>
            </w:r>
          </w:p>
          <w:p w14:paraId="2744F4ED" w14:textId="624409B1" w:rsidR="00256297" w:rsidRPr="00E0375E" w:rsidRDefault="004F0A42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E0375E">
              <w:rPr>
                <w:rFonts w:ascii="Times New Roman" w:hAnsi="Times New Roman" w:cs="Times New Roman"/>
                <w:sz w:val="24"/>
                <w:szCs w:val="24"/>
              </w:rPr>
              <w:t>This report will reflec</w:t>
            </w:r>
            <w:r w:rsidR="00356BB4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  <w:r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upon </w:t>
            </w:r>
            <w:r w:rsidR="000B448B" w:rsidRPr="00E0375E">
              <w:rPr>
                <w:rFonts w:ascii="Times New Roman" w:hAnsi="Times New Roman" w:cs="Times New Roman"/>
                <w:sz w:val="24"/>
                <w:szCs w:val="24"/>
              </w:rPr>
              <w:t>my</w:t>
            </w:r>
            <w:r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6BB4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visit to Blaenavon </w:t>
            </w:r>
            <w:r w:rsidR="00A266BB" w:rsidRPr="00E0375E">
              <w:rPr>
                <w:rFonts w:ascii="Times New Roman" w:hAnsi="Times New Roman" w:cs="Times New Roman"/>
                <w:sz w:val="24"/>
                <w:szCs w:val="24"/>
              </w:rPr>
              <w:t>11/02/2020.</w:t>
            </w:r>
            <w:r w:rsidR="004C6E6B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The reason for </w:t>
            </w:r>
            <w:r w:rsidR="00DF26D9" w:rsidRPr="00E0375E">
              <w:rPr>
                <w:rFonts w:ascii="Times New Roman" w:hAnsi="Times New Roman" w:cs="Times New Roman"/>
                <w:sz w:val="24"/>
                <w:szCs w:val="24"/>
              </w:rPr>
              <w:t>investigating Blaenavon is to understand why</w:t>
            </w:r>
            <w:r w:rsidR="00034AF9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this small welsh town </w:t>
            </w:r>
            <w:r w:rsidR="007D669B" w:rsidRPr="00E0375E">
              <w:rPr>
                <w:rFonts w:ascii="Times New Roman" w:hAnsi="Times New Roman" w:cs="Times New Roman"/>
                <w:sz w:val="24"/>
                <w:szCs w:val="24"/>
              </w:rPr>
              <w:t>became the heritage site it is now</w:t>
            </w:r>
            <w:r w:rsidR="006F1ECF">
              <w:rPr>
                <w:rFonts w:ascii="Times New Roman" w:hAnsi="Times New Roman" w:cs="Times New Roman"/>
                <w:sz w:val="24"/>
                <w:szCs w:val="24"/>
              </w:rPr>
              <w:t xml:space="preserve">. Areas of interest </w:t>
            </w:r>
            <w:r w:rsidR="004F063D">
              <w:rPr>
                <w:rFonts w:ascii="Times New Roman" w:hAnsi="Times New Roman" w:cs="Times New Roman"/>
                <w:sz w:val="24"/>
                <w:szCs w:val="24"/>
              </w:rPr>
              <w:t>include Blaenavon</w:t>
            </w:r>
            <w:r w:rsidR="005B54BA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4F063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A4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5A21">
              <w:rPr>
                <w:rFonts w:ascii="Times New Roman" w:hAnsi="Times New Roman" w:cs="Times New Roman"/>
                <w:sz w:val="24"/>
                <w:szCs w:val="24"/>
              </w:rPr>
              <w:t>involvement in</w:t>
            </w:r>
            <w:r w:rsidR="00B21262">
              <w:rPr>
                <w:rFonts w:ascii="Times New Roman" w:hAnsi="Times New Roman" w:cs="Times New Roman"/>
                <w:sz w:val="24"/>
                <w:szCs w:val="24"/>
              </w:rPr>
              <w:t xml:space="preserve"> the industrial revolution</w:t>
            </w:r>
            <w:r w:rsidR="0054634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B1FE9">
              <w:rPr>
                <w:rFonts w:ascii="Times New Roman" w:hAnsi="Times New Roman" w:cs="Times New Roman"/>
                <w:sz w:val="24"/>
                <w:szCs w:val="24"/>
              </w:rPr>
              <w:t xml:space="preserve"> their</w:t>
            </w:r>
            <w:r w:rsidR="00546342">
              <w:rPr>
                <w:rFonts w:ascii="Times New Roman" w:hAnsi="Times New Roman" w:cs="Times New Roman"/>
                <w:sz w:val="24"/>
                <w:szCs w:val="24"/>
              </w:rPr>
              <w:t xml:space="preserve"> coal formation</w:t>
            </w:r>
            <w:r w:rsidR="00C2778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659FC">
              <w:rPr>
                <w:rFonts w:ascii="Times New Roman" w:hAnsi="Times New Roman" w:cs="Times New Roman"/>
                <w:sz w:val="24"/>
                <w:szCs w:val="24"/>
              </w:rPr>
              <w:t xml:space="preserve"> and mines.</w:t>
            </w:r>
          </w:p>
          <w:p w14:paraId="1B74FEDE" w14:textId="77777777" w:rsidR="00256297" w:rsidRPr="00E0375E" w:rsidRDefault="00256297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A4CCB" w14:textId="7F478FDD" w:rsidR="00256297" w:rsidRPr="00E0375E" w:rsidRDefault="003B1FE9" w:rsidP="004B2932">
            <w:pPr>
              <w:pStyle w:val="Heading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T</w:t>
            </w:r>
            <w:r w:rsidR="00987051" w:rsidRPr="00E037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he </w:t>
            </w:r>
            <w:r w:rsidR="005D7594" w:rsidRPr="00E037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Start</w:t>
            </w:r>
          </w:p>
          <w:p w14:paraId="40E6A2BB" w14:textId="4278E7CA" w:rsidR="00256297" w:rsidRDefault="00D97744" w:rsidP="00141314">
            <w:pPr>
              <w:pStyle w:val="Text"/>
            </w:pPr>
            <w:r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1325 </w:t>
            </w:r>
            <w:r w:rsidR="007542D1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ironstone and coal mines </w:t>
            </w:r>
            <w:r w:rsidR="009F30BE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started to appear on the Blorenge </w:t>
            </w:r>
            <w:r w:rsidR="00B138B0" w:rsidRPr="00E0375E">
              <w:rPr>
                <w:rFonts w:ascii="Times New Roman" w:hAnsi="Times New Roman" w:cs="Times New Roman"/>
                <w:sz w:val="24"/>
                <w:szCs w:val="24"/>
              </w:rPr>
              <w:t>this was the beginning of the industrial revolution</w:t>
            </w:r>
            <w:r w:rsidR="00E1270B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it wasn’t till </w:t>
            </w:r>
            <w:r w:rsidR="00F6751D" w:rsidRPr="00E0375E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  <w:r w:rsidR="00E1270B" w:rsidRPr="00E037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C1654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3FB" w:rsidRPr="00E0375E">
              <w:rPr>
                <w:rFonts w:ascii="Times New Roman" w:hAnsi="Times New Roman" w:cs="Times New Roman"/>
                <w:sz w:val="24"/>
                <w:szCs w:val="24"/>
              </w:rPr>
              <w:t>this event started to impact the town of Blaenavon</w:t>
            </w:r>
            <w:r w:rsidR="00CC3B96" w:rsidRPr="00E037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573FB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732E" w:rsidRPr="00E0375E">
              <w:rPr>
                <w:rFonts w:ascii="Times New Roman" w:hAnsi="Times New Roman" w:cs="Times New Roman"/>
                <w:sz w:val="24"/>
                <w:szCs w:val="24"/>
              </w:rPr>
              <w:t>Thomas Hill, Thomas Hopkins, and Benjamin Pratt</w:t>
            </w:r>
            <w:r w:rsidR="00417F0B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signed a lease from Lord Abergaven</w:t>
            </w:r>
            <w:r w:rsidR="00C527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417F0B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y </w:t>
            </w:r>
            <w:r w:rsidR="005D7594" w:rsidRPr="00E0375E">
              <w:rPr>
                <w:rFonts w:ascii="Times New Roman" w:hAnsi="Times New Roman" w:cs="Times New Roman"/>
                <w:sz w:val="24"/>
                <w:szCs w:val="24"/>
              </w:rPr>
              <w:t>which secured land</w:t>
            </w:r>
            <w:r w:rsidR="001224D8" w:rsidRPr="00E037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076D3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6" w:rsidRPr="00E0375E">
              <w:rPr>
                <w:rFonts w:ascii="Times New Roman" w:hAnsi="Times New Roman" w:cs="Times New Roman"/>
                <w:sz w:val="24"/>
                <w:szCs w:val="24"/>
              </w:rPr>
              <w:t>1789</w:t>
            </w:r>
            <w:r w:rsidR="009828DC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24D8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they </w:t>
            </w:r>
            <w:r w:rsidR="009828DC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developed </w:t>
            </w:r>
            <w:r w:rsidR="00101997" w:rsidRPr="00E0375E">
              <w:rPr>
                <w:rFonts w:ascii="Times New Roman" w:hAnsi="Times New Roman" w:cs="Times New Roman"/>
                <w:sz w:val="24"/>
                <w:szCs w:val="24"/>
              </w:rPr>
              <w:t>3 ironwork furnaces</w:t>
            </w:r>
            <w:r w:rsidR="00CF732E" w:rsidRPr="00E0375E">
              <w:rPr>
                <w:rFonts w:ascii="Times New Roman" w:hAnsi="Times New Roman" w:cs="Times New Roman"/>
                <w:sz w:val="24"/>
                <w:szCs w:val="24"/>
              </w:rPr>
              <w:t>, the first multi-furnace in Wales</w:t>
            </w:r>
            <w:r w:rsidR="001243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0F1" w:rsidRPr="00E0375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87E76">
              <w:rPr>
                <w:rFonts w:ascii="Times New Roman" w:hAnsi="Times New Roman" w:cs="Times New Roman"/>
                <w:sz w:val="24"/>
                <w:szCs w:val="24"/>
              </w:rPr>
              <w:t>Knight</w:t>
            </w:r>
            <w:r w:rsidR="002810F1" w:rsidRPr="00E037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4D38">
              <w:rPr>
                <w:rFonts w:ascii="Times New Roman" w:hAnsi="Times New Roman" w:cs="Times New Roman"/>
                <w:sz w:val="24"/>
                <w:szCs w:val="24"/>
              </w:rPr>
              <w:t xml:space="preserve"> 2016,</w:t>
            </w:r>
            <w:r w:rsidR="002810F1" w:rsidRPr="00E0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4D38">
              <w:rPr>
                <w:rFonts w:ascii="Times New Roman" w:hAnsi="Times New Roman" w:cs="Times New Roman"/>
                <w:sz w:val="24"/>
                <w:szCs w:val="24"/>
              </w:rPr>
              <w:t>Burns</w:t>
            </w:r>
            <w:r w:rsidR="0080407E">
              <w:rPr>
                <w:rFonts w:ascii="Times New Roman" w:hAnsi="Times New Roman" w:cs="Times New Roman"/>
                <w:sz w:val="24"/>
                <w:szCs w:val="24"/>
              </w:rPr>
              <w:t>, 2020</w:t>
            </w:r>
            <w:r w:rsidR="002810F1" w:rsidRPr="00E037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243AA">
              <w:rPr>
                <w:rFonts w:ascii="Times New Roman" w:hAnsi="Times New Roman" w:cs="Times New Roman"/>
              </w:rPr>
              <w:t>.</w:t>
            </w:r>
          </w:p>
          <w:p w14:paraId="211D8601" w14:textId="77777777" w:rsidR="00E0375E" w:rsidRDefault="00E0375E" w:rsidP="00141314">
            <w:pPr>
              <w:pStyle w:val="Text"/>
            </w:pPr>
          </w:p>
          <w:p w14:paraId="73407569" w14:textId="77777777" w:rsidR="00E0375E" w:rsidRPr="00E0375E" w:rsidRDefault="00E0375E" w:rsidP="00E0375E">
            <w:pPr>
              <w:pStyle w:val="Heading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0375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The Ironworks</w:t>
            </w:r>
          </w:p>
          <w:p w14:paraId="793C02C7" w14:textId="7186D1E3" w:rsidR="00B87E90" w:rsidRDefault="00E0375E" w:rsidP="005666D7">
            <w:pPr>
              <w:pStyle w:val="ListParagraph"/>
              <w:ind w:left="0"/>
              <w:rPr>
                <w:noProof/>
              </w:rPr>
            </w:pPr>
            <w:r w:rsidRPr="00E0375E">
              <w:t xml:space="preserve">It was here where Sidney Gilchrist accomplished dephosphorisation, the process iron must go through to equip the production of steel </w:t>
            </w:r>
            <w:r w:rsidRPr="00DF1128">
              <w:rPr>
                <w:b/>
                <w:bCs/>
                <w:i/>
                <w:iCs/>
              </w:rPr>
              <w:t>“f</w:t>
            </w:r>
            <w:r w:rsidRPr="00E0375E">
              <w:rPr>
                <w:rFonts w:eastAsia="+mn-ea"/>
                <w:b/>
                <w:bCs/>
                <w:i/>
                <w:iCs/>
                <w:color w:val="000000"/>
                <w:kern w:val="24"/>
              </w:rPr>
              <w:t xml:space="preserve">rom within company’s own mineral properties were drawn iron ores, fireclay, coal and limestone”. </w:t>
            </w:r>
            <w:r w:rsidR="00E63597">
              <w:rPr>
                <w:rFonts w:eastAsia="+mn-ea"/>
                <w:color w:val="000000"/>
                <w:kern w:val="24"/>
              </w:rPr>
              <w:t>Iron</w:t>
            </w:r>
            <w:r w:rsidR="003374C2">
              <w:rPr>
                <w:rFonts w:eastAsia="+mn-ea"/>
                <w:color w:val="000000"/>
                <w:kern w:val="24"/>
              </w:rPr>
              <w:t xml:space="preserve">stone </w:t>
            </w:r>
            <w:r w:rsidR="0074184A">
              <w:rPr>
                <w:rFonts w:eastAsia="+mn-ea"/>
                <w:color w:val="000000"/>
                <w:kern w:val="24"/>
              </w:rPr>
              <w:t xml:space="preserve">and/or clay ironstone </w:t>
            </w:r>
            <w:r w:rsidR="003374C2">
              <w:rPr>
                <w:rFonts w:eastAsia="+mn-ea"/>
                <w:color w:val="000000"/>
                <w:kern w:val="24"/>
              </w:rPr>
              <w:t xml:space="preserve">was found within the </w:t>
            </w:r>
            <w:r w:rsidR="00423476">
              <w:rPr>
                <w:rFonts w:eastAsia="+mn-ea"/>
                <w:color w:val="000000"/>
                <w:kern w:val="24"/>
              </w:rPr>
              <w:t>coal seams</w:t>
            </w:r>
            <w:r w:rsidR="002D2271">
              <w:rPr>
                <w:rFonts w:eastAsia="+mn-ea"/>
                <w:color w:val="000000"/>
                <w:kern w:val="24"/>
              </w:rPr>
              <w:t xml:space="preserve">, it </w:t>
            </w:r>
            <w:r w:rsidR="00EF13EA">
              <w:rPr>
                <w:rFonts w:eastAsia="+mn-ea"/>
                <w:color w:val="000000"/>
                <w:kern w:val="24"/>
              </w:rPr>
              <w:t>began</w:t>
            </w:r>
            <w:r w:rsidR="002D2271">
              <w:rPr>
                <w:rFonts w:eastAsia="+mn-ea"/>
                <w:color w:val="000000"/>
                <w:kern w:val="24"/>
              </w:rPr>
              <w:t xml:space="preserve"> to form</w:t>
            </w:r>
            <w:r w:rsidR="00057F7C">
              <w:rPr>
                <w:rFonts w:eastAsia="+mn-ea"/>
                <w:color w:val="000000"/>
                <w:kern w:val="24"/>
              </w:rPr>
              <w:t xml:space="preserve"> in the </w:t>
            </w:r>
            <w:r w:rsidR="003374C2">
              <w:rPr>
                <w:rFonts w:eastAsia="+mn-ea"/>
                <w:color w:val="000000"/>
                <w:kern w:val="24"/>
              </w:rPr>
              <w:t>upper car</w:t>
            </w:r>
            <w:r w:rsidR="002E628B">
              <w:rPr>
                <w:rFonts w:eastAsia="+mn-ea"/>
                <w:color w:val="000000"/>
                <w:kern w:val="24"/>
              </w:rPr>
              <w:t>boniferous period</w:t>
            </w:r>
            <w:r w:rsidR="00C46EE1">
              <w:rPr>
                <w:rFonts w:eastAsia="+mn-ea"/>
                <w:color w:val="000000"/>
                <w:kern w:val="24"/>
              </w:rPr>
              <w:t xml:space="preserve">, </w:t>
            </w:r>
            <w:r w:rsidR="000E25D2">
              <w:rPr>
                <w:rFonts w:eastAsia="+mn-ea"/>
                <w:color w:val="000000"/>
                <w:kern w:val="24"/>
              </w:rPr>
              <w:t xml:space="preserve">made </w:t>
            </w:r>
            <w:r w:rsidR="00D34BEA">
              <w:rPr>
                <w:rFonts w:eastAsia="+mn-ea"/>
                <w:color w:val="000000"/>
                <w:kern w:val="24"/>
              </w:rPr>
              <w:t xml:space="preserve">in </w:t>
            </w:r>
            <w:r w:rsidR="00B87E90">
              <w:rPr>
                <w:noProof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10485E47" wp14:editId="511ACFC9">
                  <wp:simplePos x="0" y="0"/>
                  <wp:positionH relativeFrom="margin">
                    <wp:posOffset>3154045</wp:posOffset>
                  </wp:positionH>
                  <wp:positionV relativeFrom="paragraph">
                    <wp:posOffset>214289</wp:posOffset>
                  </wp:positionV>
                  <wp:extent cx="3303905" cy="2902585"/>
                  <wp:effectExtent l="0" t="0" r="0" b="0"/>
                  <wp:wrapNone/>
                  <wp:docPr id="5122" name="Picture 2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/>
                          <pic:cNvPicPr>
                            <a:picLocks noGrp="1"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634"/>
                          <a:stretch/>
                        </pic:blipFill>
                        <pic:spPr bwMode="auto">
                          <a:xfrm>
                            <a:off x="0" y="0"/>
                            <a:ext cx="3303905" cy="290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49C0">
              <w:rPr>
                <w:rFonts w:eastAsia="+mn-ea"/>
                <w:color w:val="000000"/>
                <w:kern w:val="24"/>
              </w:rPr>
              <w:t>nodules</w:t>
            </w:r>
            <w:r w:rsidR="000E25D2">
              <w:rPr>
                <w:rFonts w:eastAsia="+mn-ea"/>
                <w:color w:val="000000"/>
                <w:kern w:val="24"/>
              </w:rPr>
              <w:t xml:space="preserve"> or </w:t>
            </w:r>
            <w:r w:rsidR="00F049C0">
              <w:rPr>
                <w:rFonts w:eastAsia="+mn-ea"/>
                <w:color w:val="000000"/>
                <w:kern w:val="24"/>
              </w:rPr>
              <w:t xml:space="preserve">lumps </w:t>
            </w:r>
            <w:r w:rsidR="000E25D2">
              <w:rPr>
                <w:rFonts w:eastAsia="+mn-ea"/>
                <w:color w:val="000000"/>
                <w:kern w:val="24"/>
              </w:rPr>
              <w:t xml:space="preserve">in </w:t>
            </w:r>
            <w:r w:rsidR="002C6A7D">
              <w:rPr>
                <w:rFonts w:eastAsia="+mn-ea"/>
                <w:color w:val="000000"/>
                <w:kern w:val="24"/>
              </w:rPr>
              <w:t>long beds consisting of a few inches</w:t>
            </w:r>
            <w:r w:rsidR="00C92AC4">
              <w:rPr>
                <w:rFonts w:eastAsia="+mn-ea"/>
                <w:color w:val="000000"/>
                <w:kern w:val="24"/>
              </w:rPr>
              <w:t xml:space="preserve">, mainly within the mid and low </w:t>
            </w:r>
          </w:p>
          <w:p w14:paraId="3ABD1535" w14:textId="0E872443" w:rsidR="00C75563" w:rsidRDefault="00C92AC4" w:rsidP="005666D7">
            <w:pPr>
              <w:pStyle w:val="ListParagraph"/>
              <w:ind w:left="0"/>
              <w:rPr>
                <w:rFonts w:eastAsia="+mn-ea"/>
                <w:color w:val="000000"/>
                <w:kern w:val="24"/>
              </w:rPr>
            </w:pPr>
            <w:r>
              <w:rPr>
                <w:rFonts w:eastAsia="+mn-ea"/>
                <w:color w:val="000000"/>
                <w:kern w:val="24"/>
              </w:rPr>
              <w:t xml:space="preserve">measures of the coal </w:t>
            </w:r>
            <w:r w:rsidR="002262B8">
              <w:rPr>
                <w:rFonts w:eastAsia="+mn-ea"/>
                <w:color w:val="000000"/>
                <w:kern w:val="24"/>
              </w:rPr>
              <w:t>measures</w:t>
            </w:r>
            <w:r w:rsidR="001243AA">
              <w:rPr>
                <w:rFonts w:eastAsia="+mn-ea"/>
                <w:color w:val="000000"/>
                <w:kern w:val="24"/>
              </w:rPr>
              <w:t xml:space="preserve"> </w:t>
            </w:r>
            <w:r w:rsidR="00FA661A">
              <w:rPr>
                <w:rFonts w:eastAsia="+mn-ea"/>
                <w:color w:val="000000"/>
                <w:kern w:val="24"/>
              </w:rPr>
              <w:t>(Burns, 2020)</w:t>
            </w:r>
            <w:r w:rsidR="001243AA">
              <w:rPr>
                <w:rFonts w:eastAsia="+mn-ea"/>
                <w:color w:val="000000"/>
                <w:kern w:val="24"/>
              </w:rPr>
              <w:t>.</w:t>
            </w:r>
          </w:p>
          <w:p w14:paraId="21DD45DD" w14:textId="3DD8F280" w:rsidR="00CB6168" w:rsidRDefault="00CB6168" w:rsidP="005666D7">
            <w:pPr>
              <w:pStyle w:val="ListParagraph"/>
              <w:ind w:left="0"/>
              <w:rPr>
                <w:rFonts w:eastAsia="+mn-ea"/>
                <w:color w:val="000000"/>
                <w:kern w:val="24"/>
              </w:rPr>
            </w:pPr>
          </w:p>
          <w:p w14:paraId="16A6FD0C" w14:textId="61DD9C3F" w:rsidR="0060569F" w:rsidRPr="0060569F" w:rsidRDefault="005D48F0" w:rsidP="0060569F">
            <w:pPr>
              <w:pStyle w:val="Quote"/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 w:val="0"/>
                <w:bCs/>
                <w:noProof/>
                <w:color w:val="auto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42254F3" wp14:editId="1FC2F42B">
                      <wp:simplePos x="0" y="0"/>
                      <wp:positionH relativeFrom="column">
                        <wp:posOffset>3456842</wp:posOffset>
                      </wp:positionH>
                      <wp:positionV relativeFrom="paragraph">
                        <wp:posOffset>2419985</wp:posOffset>
                      </wp:positionV>
                      <wp:extent cx="703385" cy="2063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3385" cy="20637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>
                                <a:noFill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25F3FE8A" w14:textId="0CCE5B70" w:rsidR="00E214D1" w:rsidRPr="00E214D1" w:rsidRDefault="00E214D1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 w:rsidRPr="00E214D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Figure 3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42254F3" id="Text Box 6" o:spid="_x0000_s1028" type="#_x0000_t202" style="position:absolute;margin-left:272.2pt;margin-top:190.55pt;width:55.4pt;height:16.2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" filled="f" stroked="f" strokeweight="1pt">
                      <v:stroke miterlimit="4"/>
                      <v:textbox style="mso-fit-shape-to-text:t" inset="4pt,4pt,4pt,4pt">
                        <w:txbxContent>
                          <w:p w14:paraId="25F3FE8A" w14:textId="0CCE5B70" w:rsidR="00E214D1" w:rsidRPr="00E214D1" w:rsidRDefault="00E214D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E214D1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Figure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 xml:space="preserve">Figure </w:t>
            </w:r>
            <w:r w:rsidR="00844AC8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one</w: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 xml:space="preserve"> and </w:t>
            </w:r>
            <w:r w:rsidR="00844AC8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two</w: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 xml:space="preserve"> depicts the technique of creating pig iron through a blast furnace</w:t>
            </w:r>
            <w:r w:rsidR="00844AC8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, whilst figure three</w:t>
            </w:r>
            <w:r w:rsidR="005E7633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 xml:space="preserve"> </w:t>
            </w:r>
            <w:r w:rsidR="005B1B8B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illustrates the uses.</w:t>
            </w:r>
            <w:r w:rsidR="00844AC8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 xml:space="preserve"> </w: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By 1796 5,400 to</w:t>
            </w:r>
            <w:r w:rsidR="005B1B8B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n</w: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>nes of iron was produced per year</w:t>
            </w:r>
            <w:r w:rsidR="00CB5DAC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 xml:space="preserve">. </w: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</w:rPr>
              <w:t xml:space="preserve">Blaenavon’s landscape started to change forever becoming industrialised </w:t>
            </w:r>
            <w:r w:rsidR="00CB6168" w:rsidRPr="00510176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“with </w:t>
            </w:r>
            <w:r w:rsidR="00DB6991" w:rsidRPr="00DB6991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val="en-GB"/>
              </w:rPr>
              <w:t>coalmines, limestone quarries, iron forges, brickworks,</w:t>
            </w:r>
            <w:r w:rsidR="00CB6168" w:rsidRPr="00510176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val="en-GB"/>
              </w:rPr>
              <w:t xml:space="preserve"> </w:t>
            </w:r>
            <w:r w:rsidR="00DB6991" w:rsidRPr="00DB6991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val="en-GB"/>
              </w:rPr>
              <w:t>tramroads</w:t>
            </w:r>
            <w:r w:rsidR="00CB6168" w:rsidRPr="00510176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val="en-GB"/>
              </w:rPr>
              <w:t xml:space="preserve">” </w: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  <w:t xml:space="preserve">these were all controlled by the Blaenavon Iron </w:t>
            </w:r>
            <w:r w:rsidR="00CB5DAC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  <w:t>Company</w:t>
            </w:r>
            <w:r w:rsidR="00CB5DAC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  <w:t xml:space="preserve"> and allowed for more homes for key workers to be built close by. </w:t>
            </w:r>
            <w:r w:rsidR="00CB6168" w:rsidRPr="00510176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  <w:t>1805-6 two more furnaces were built and now the five furnaces had an annual production of 14,220 tonnes of pig iron.</w:t>
            </w:r>
            <w:r w:rsidR="008B3C81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  <w:t xml:space="preserve"> (28.01 </w:t>
            </w:r>
            <w:proofErr w:type="spellStart"/>
            <w:r w:rsidR="008B3C81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  <w:t>Athony</w:t>
            </w:r>
            <w:proofErr w:type="spellEnd"/>
            <w:r w:rsidR="008B3C81"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en-GB"/>
              </w:rPr>
              <w:t>)</w:t>
            </w:r>
          </w:p>
          <w:p w14:paraId="61D74C95" w14:textId="2E9694F7" w:rsidR="0060569F" w:rsidRDefault="0060569F" w:rsidP="000308D6">
            <w:pPr>
              <w:rPr>
                <w:lang w:val="en-GB"/>
              </w:rPr>
            </w:pPr>
          </w:p>
          <w:p w14:paraId="31679C68" w14:textId="21448C52" w:rsidR="004A18B2" w:rsidRDefault="00B87E90" w:rsidP="000308D6">
            <w:pPr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DE646E6" wp14:editId="775ED278">
                  <wp:simplePos x="0" y="0"/>
                  <wp:positionH relativeFrom="column">
                    <wp:posOffset>-369375</wp:posOffset>
                  </wp:positionH>
                  <wp:positionV relativeFrom="paragraph">
                    <wp:posOffset>227182</wp:posOffset>
                  </wp:positionV>
                  <wp:extent cx="6882729" cy="4199207"/>
                  <wp:effectExtent l="0" t="0" r="0" b="0"/>
                  <wp:wrapNone/>
                  <wp:docPr id="205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559" cy="4246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46F135" w14:textId="2DFDA36F" w:rsidR="004A18B2" w:rsidRDefault="004A18B2" w:rsidP="000308D6">
            <w:pPr>
              <w:rPr>
                <w:lang w:val="en-GB"/>
              </w:rPr>
            </w:pPr>
          </w:p>
          <w:p w14:paraId="1F1F1377" w14:textId="7777777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0FD88B02" w14:textId="1D761581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6320EC29" w14:textId="79BB759E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7EE0617E" w14:textId="7777777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53F970EC" w14:textId="3E63A250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4A347138" w14:textId="2514B672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639BD01B" w14:textId="5D9D90BB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62049DC4" w14:textId="50AC4BAA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408B58D6" w14:textId="21C4F3C0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5CCD44BF" w14:textId="0C15BE4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45865B3A" w14:textId="7777777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4EA1AE8B" w14:textId="7777777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64187753" w14:textId="3B99504F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3F073A51" w14:textId="7777777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61358E2D" w14:textId="7777777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2A8D6320" w14:textId="77777777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319D655E" w14:textId="57C6A7F1" w:rsidR="00B87E90" w:rsidRDefault="00B87E90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63648E22" w14:textId="5750A43C" w:rsidR="00FC7ADF" w:rsidRDefault="00FC7ADF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5CD9A21F" w14:textId="499835A6" w:rsidR="00BF053D" w:rsidRDefault="00BF053D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7C3B7B0B" w14:textId="15A24DE4" w:rsidR="00BF053D" w:rsidRDefault="00BF053D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5473A3F2" w14:textId="08D9E166" w:rsidR="00BF053D" w:rsidRDefault="00BF053D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1573739E" w14:textId="5EC69D73" w:rsidR="00BF053D" w:rsidRDefault="00BF053D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41E063A1" w14:textId="4BB97A65" w:rsidR="00BF053D" w:rsidRDefault="00BF053D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  <w:r w:rsidRPr="00B87E9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6EFA4EE0" wp14:editId="6C389F5F">
                      <wp:simplePos x="0" y="0"/>
                      <wp:positionH relativeFrom="column">
                        <wp:posOffset>34827</wp:posOffset>
                      </wp:positionH>
                      <wp:positionV relativeFrom="paragraph">
                        <wp:posOffset>375481</wp:posOffset>
                      </wp:positionV>
                      <wp:extent cx="2360930" cy="1404620"/>
                      <wp:effectExtent l="0" t="0" r="0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D45CBF" w14:textId="22192B8E" w:rsidR="00B87E90" w:rsidRPr="00FC7ADF" w:rsidRDefault="00B87E90">
                                  <w:pPr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FC7ADF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 xml:space="preserve">Figure </w:t>
                                  </w:r>
                                  <w:r w:rsidR="00FC7ADF" w:rsidRPr="00FC7ADF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EFA4EE0" id="_x0000_s1029" type="#_x0000_t202" style="position:absolute;margin-left:2.75pt;margin-top:29.55pt;width:185.9pt;height:110.6pt;z-index:251682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" stroked="f">
                      <v:textbox style="mso-fit-shape-to-text:t">
                        <w:txbxContent>
                          <w:p w14:paraId="61D45CBF" w14:textId="22192B8E" w:rsidR="00B87E90" w:rsidRPr="00FC7ADF" w:rsidRDefault="00B87E90">
                            <w:pPr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FC7ADF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Figure </w:t>
                            </w:r>
                            <w:r w:rsidR="00FC7ADF" w:rsidRPr="00FC7ADF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27EC57C" w14:textId="77777777" w:rsidR="00BF053D" w:rsidRDefault="00BF053D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552A18B1" w14:textId="77777777" w:rsidR="00BF053D" w:rsidRDefault="00BF053D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</w:p>
          <w:p w14:paraId="5E137B89" w14:textId="6B207C55" w:rsidR="0060569F" w:rsidRPr="0060569F" w:rsidRDefault="0060569F" w:rsidP="000308D6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  <w:r w:rsidRPr="0060569F"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  <w:lastRenderedPageBreak/>
              <w:t>Coal</w:t>
            </w:r>
            <w:r w:rsidR="00B71AB2"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  <w:t xml:space="preserve"> Formation</w:t>
            </w:r>
          </w:p>
          <w:p w14:paraId="15C3046D" w14:textId="584EAAF5" w:rsidR="00E0375E" w:rsidRDefault="004F30C8" w:rsidP="00C95453">
            <w:pPr>
              <w:pStyle w:val="ListParagraph"/>
              <w:ind w:left="0"/>
            </w:pPr>
            <w:r>
              <w:rPr>
                <w:b/>
                <w:bCs/>
                <w:noProof/>
                <w:color w:val="8AB833" w:themeColor="accent2"/>
                <w:u w:val="single"/>
              </w:rPr>
              <w:drawing>
                <wp:anchor distT="0" distB="0" distL="114300" distR="114300" simplePos="0" relativeHeight="251689984" behindDoc="0" locked="0" layoutInCell="1" allowOverlap="1" wp14:anchorId="5D5AEF1F" wp14:editId="31E7A179">
                  <wp:simplePos x="0" y="0"/>
                  <wp:positionH relativeFrom="column">
                    <wp:posOffset>3274158</wp:posOffset>
                  </wp:positionH>
                  <wp:positionV relativeFrom="paragraph">
                    <wp:posOffset>5998454</wp:posOffset>
                  </wp:positionV>
                  <wp:extent cx="3157220" cy="2286000"/>
                  <wp:effectExtent l="0" t="0" r="508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6914" cy="230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255C">
              <w:rPr>
                <w:rFonts w:eastAsia="+mn-ea"/>
                <w:noProof/>
                <w:color w:val="000000"/>
                <w:kern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64899C0" wp14:editId="102A7C38">
                      <wp:simplePos x="0" y="0"/>
                      <wp:positionH relativeFrom="column">
                        <wp:posOffset>3344496</wp:posOffset>
                      </wp:positionH>
                      <wp:positionV relativeFrom="paragraph">
                        <wp:posOffset>5667863</wp:posOffset>
                      </wp:positionV>
                      <wp:extent cx="1456006" cy="35169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56006" cy="351693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>
                                <a:noFill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4D92E523" w14:textId="028F30B3" w:rsidR="00F1255C" w:rsidRPr="00F1255C" w:rsidRDefault="00F1255C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 w:rsidRPr="00F1255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Figure 6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4899C0" id="Text Box 18" o:spid="_x0000_s1030" type="#_x0000_t202" style="position:absolute;margin-left:263.35pt;margin-top:446.3pt;width:114.65pt;height:27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" filled="f" stroked="f" strokeweight="1pt">
                      <v:stroke miterlimit="4"/>
                      <v:textbox style="mso-fit-shape-to-text:t" inset="4pt,4pt,4pt,4pt">
                        <w:txbxContent>
                          <w:p w14:paraId="4D92E523" w14:textId="028F30B3" w:rsidR="00F1255C" w:rsidRPr="00F1255C" w:rsidRDefault="00F1255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F1255C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Figure 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255C">
              <w:rPr>
                <w:rFonts w:eastAsia="+mn-ea"/>
                <w:noProof/>
                <w:color w:val="000000"/>
                <w:kern w:val="24"/>
              </w:rPr>
              <w:drawing>
                <wp:anchor distT="0" distB="0" distL="114300" distR="114300" simplePos="0" relativeHeight="251687936" behindDoc="0" locked="0" layoutInCell="1" allowOverlap="1" wp14:anchorId="56BEC90C" wp14:editId="4858F597">
                  <wp:simplePos x="0" y="0"/>
                  <wp:positionH relativeFrom="column">
                    <wp:posOffset>3276746</wp:posOffset>
                  </wp:positionH>
                  <wp:positionV relativeFrom="paragraph">
                    <wp:posOffset>2996663</wp:posOffset>
                  </wp:positionV>
                  <wp:extent cx="3291840" cy="2468880"/>
                  <wp:effectExtent l="0" t="0" r="3810" b="762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184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053D"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58B7BDF" wp14:editId="36FCE49C">
                      <wp:simplePos x="0" y="0"/>
                      <wp:positionH relativeFrom="column">
                        <wp:posOffset>3147548</wp:posOffset>
                      </wp:positionH>
                      <wp:positionV relativeFrom="paragraph">
                        <wp:posOffset>2601107</wp:posOffset>
                      </wp:positionV>
                      <wp:extent cx="2201594" cy="422030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01594" cy="42203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>
                                <a:noFill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6E1110EB" w14:textId="6F26E289" w:rsidR="00BF053D" w:rsidRPr="00BF053D" w:rsidRDefault="00BF053D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 w:rsidRPr="00BF053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Figure 5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8B7BDF" id="Text Box 8" o:spid="_x0000_s1031" type="#_x0000_t202" style="position:absolute;margin-left:247.85pt;margin-top:204.8pt;width:173.35pt;height:33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" filled="f" stroked="f" strokeweight="1pt">
                      <v:stroke miterlimit="4"/>
                      <v:textbox style="mso-fit-shape-to-text:t" inset="4pt,4pt,4pt,4pt">
                        <w:txbxContent>
                          <w:p w14:paraId="6E1110EB" w14:textId="6F26E289" w:rsidR="00BF053D" w:rsidRPr="00BF053D" w:rsidRDefault="00BF053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BF053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Figure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2264E"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7D73BA9" wp14:editId="7BCCA73C">
                      <wp:simplePos x="0" y="0"/>
                      <wp:positionH relativeFrom="column">
                        <wp:posOffset>3471105</wp:posOffset>
                      </wp:positionH>
                      <wp:positionV relativeFrom="paragraph">
                        <wp:posOffset>193382</wp:posOffset>
                      </wp:positionV>
                      <wp:extent cx="3129573" cy="872099"/>
                      <wp:effectExtent l="0" t="0" r="13970" b="23495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9573" cy="87209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>
                                <a:solidFill>
                                  <a:schemeClr val="bg1"/>
                                </a:solidFill>
                                <a:prstDash val="solid"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9788FE" id="Oval 5" o:spid="_x0000_s1026" style="position:absolute;margin-left:273.3pt;margin-top:15.25pt;width:246.4pt;height:68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" fillcolor="white [3212]" strokecolor="white [3212]" strokeweight="2pt">
                      <v:stroke miterlimit="4" joinstyle="miter"/>
                      <v:textbox inset="3pt,3pt,3pt,3pt"/>
                    </v:oval>
                  </w:pict>
                </mc:Fallback>
              </mc:AlternateContent>
            </w:r>
            <w:r w:rsidR="009A7C74" w:rsidRPr="001508B3">
              <w:rPr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4624" behindDoc="1" locked="0" layoutInCell="1" allowOverlap="1" wp14:anchorId="1914697B" wp14:editId="62E4A0AB">
                      <wp:simplePos x="0" y="0"/>
                      <wp:positionH relativeFrom="column">
                        <wp:posOffset>3825240</wp:posOffset>
                      </wp:positionH>
                      <wp:positionV relativeFrom="paragraph">
                        <wp:posOffset>499871</wp:posOffset>
                      </wp:positionV>
                      <wp:extent cx="2360930" cy="1404620"/>
                      <wp:effectExtent l="0" t="0" r="20320" b="10160"/>
                      <wp:wrapNone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FC0CD6" w14:textId="4EF2CE04" w:rsidR="00CB6168" w:rsidRPr="00DE5C48" w:rsidRDefault="00CB6168">
                                  <w:pPr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DE5C48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Figure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14697B" id="_x0000_s1032" type="#_x0000_t202" style="position:absolute;margin-left:301.2pt;margin-top:39.35pt;width:185.9pt;height:110.6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">
                      <v:textbox style="mso-fit-shape-to-text:t">
                        <w:txbxContent>
                          <w:p w14:paraId="43FC0CD6" w14:textId="4EF2CE04" w:rsidR="00CB6168" w:rsidRPr="00DE5C48" w:rsidRDefault="00CB6168">
                            <w:pPr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DE5C48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Figure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62B8">
              <w:rPr>
                <w:rFonts w:eastAsia="+mn-ea"/>
                <w:color w:val="000000"/>
                <w:kern w:val="24"/>
              </w:rPr>
              <w:t xml:space="preserve">Coal </w:t>
            </w:r>
            <w:r w:rsidR="007D249D">
              <w:rPr>
                <w:rFonts w:eastAsia="+mn-ea"/>
                <w:color w:val="000000"/>
                <w:kern w:val="24"/>
              </w:rPr>
              <w:t>started to</w:t>
            </w:r>
            <w:r w:rsidR="002262B8">
              <w:rPr>
                <w:rFonts w:eastAsia="+mn-ea"/>
                <w:color w:val="000000"/>
                <w:kern w:val="24"/>
              </w:rPr>
              <w:t xml:space="preserve"> form</w:t>
            </w:r>
            <w:r w:rsidR="007D249D">
              <w:rPr>
                <w:rFonts w:eastAsia="+mn-ea"/>
                <w:color w:val="000000"/>
                <w:kern w:val="24"/>
              </w:rPr>
              <w:t xml:space="preserve"> </w:t>
            </w:r>
            <w:r w:rsidR="003B3F56">
              <w:rPr>
                <w:rFonts w:eastAsia="+mn-ea"/>
                <w:color w:val="000000"/>
                <w:kern w:val="24"/>
              </w:rPr>
              <w:t xml:space="preserve">between </w:t>
            </w:r>
            <w:r w:rsidR="007D249D">
              <w:rPr>
                <w:rFonts w:eastAsia="+mn-ea"/>
                <w:color w:val="000000"/>
                <w:kern w:val="24"/>
              </w:rPr>
              <w:t>390 and 290 million years ago in car</w:t>
            </w:r>
            <w:r w:rsidR="000C1A0A">
              <w:rPr>
                <w:rFonts w:eastAsia="+mn-ea"/>
                <w:color w:val="000000"/>
                <w:kern w:val="24"/>
              </w:rPr>
              <w:t>boniferous times when the UK was covered</w:t>
            </w:r>
            <w:r w:rsidR="00AC652C">
              <w:rPr>
                <w:rFonts w:eastAsia="+mn-ea"/>
                <w:color w:val="000000"/>
                <w:kern w:val="24"/>
              </w:rPr>
              <w:t xml:space="preserve"> in swamps and deltas.</w:t>
            </w:r>
            <w:r w:rsidR="00FB65A5">
              <w:rPr>
                <w:rFonts w:eastAsia="+mn-ea"/>
                <w:color w:val="000000"/>
                <w:kern w:val="24"/>
              </w:rPr>
              <w:t xml:space="preserve"> </w:t>
            </w:r>
            <w:r w:rsidR="00401929">
              <w:rPr>
                <w:rFonts w:eastAsia="+mn-ea"/>
                <w:color w:val="000000"/>
                <w:kern w:val="24"/>
              </w:rPr>
              <w:t>Devonian times</w:t>
            </w:r>
            <w:r w:rsidR="00221129">
              <w:rPr>
                <w:rFonts w:eastAsia="+mn-ea"/>
                <w:color w:val="000000"/>
                <w:kern w:val="24"/>
              </w:rPr>
              <w:t xml:space="preserve"> sparked</w:t>
            </w:r>
            <w:r w:rsidR="001F5C51">
              <w:rPr>
                <w:rFonts w:eastAsia="+mn-ea"/>
                <w:color w:val="000000"/>
                <w:kern w:val="24"/>
              </w:rPr>
              <w:t xml:space="preserve"> the</w:t>
            </w:r>
            <w:r w:rsidR="00221129">
              <w:rPr>
                <w:rFonts w:eastAsia="+mn-ea"/>
                <w:color w:val="000000"/>
                <w:kern w:val="24"/>
              </w:rPr>
              <w:t xml:space="preserve"> evolution </w:t>
            </w:r>
            <w:r w:rsidR="001F5C51">
              <w:rPr>
                <w:rFonts w:eastAsia="+mn-ea"/>
                <w:color w:val="000000"/>
                <w:kern w:val="24"/>
              </w:rPr>
              <w:t xml:space="preserve">of </w:t>
            </w:r>
            <w:r w:rsidR="00497974">
              <w:rPr>
                <w:rFonts w:eastAsia="+mn-ea"/>
                <w:color w:val="000000"/>
                <w:kern w:val="24"/>
              </w:rPr>
              <w:t xml:space="preserve">bony fish, lung fish and </w:t>
            </w:r>
            <w:r w:rsidR="00A06D5A">
              <w:rPr>
                <w:rFonts w:eastAsia="+mn-ea"/>
                <w:color w:val="000000"/>
                <w:kern w:val="24"/>
              </w:rPr>
              <w:t>many others</w:t>
            </w:r>
            <w:r w:rsidR="00497974">
              <w:rPr>
                <w:rFonts w:eastAsia="+mn-ea"/>
                <w:color w:val="000000"/>
                <w:kern w:val="24"/>
              </w:rPr>
              <w:t xml:space="preserve"> into the</w:t>
            </w:r>
            <w:r w:rsidR="00EE74EA">
              <w:rPr>
                <w:rFonts w:eastAsia="+mn-ea"/>
                <w:color w:val="000000"/>
                <w:kern w:val="24"/>
              </w:rPr>
              <w:t xml:space="preserve"> shallow</w:t>
            </w:r>
            <w:r w:rsidR="00497974">
              <w:rPr>
                <w:rFonts w:eastAsia="+mn-ea"/>
                <w:color w:val="000000"/>
                <w:kern w:val="24"/>
              </w:rPr>
              <w:t xml:space="preserve"> waters</w:t>
            </w:r>
            <w:r w:rsidR="00600FE1">
              <w:rPr>
                <w:rFonts w:eastAsia="+mn-ea"/>
                <w:color w:val="000000"/>
                <w:kern w:val="24"/>
              </w:rPr>
              <w:t xml:space="preserve"> along with </w:t>
            </w:r>
            <w:r w:rsidR="009E2044">
              <w:rPr>
                <w:rFonts w:eastAsia="+mn-ea"/>
                <w:color w:val="000000"/>
                <w:kern w:val="24"/>
              </w:rPr>
              <w:t>vast amount</w:t>
            </w:r>
            <w:r w:rsidR="002B651A">
              <w:rPr>
                <w:rFonts w:eastAsia="+mn-ea"/>
                <w:color w:val="000000"/>
                <w:kern w:val="24"/>
              </w:rPr>
              <w:t xml:space="preserve">s </w:t>
            </w:r>
            <w:r w:rsidR="009E2044">
              <w:rPr>
                <w:rFonts w:eastAsia="+mn-ea"/>
                <w:color w:val="000000"/>
                <w:kern w:val="24"/>
              </w:rPr>
              <w:t xml:space="preserve">of </w:t>
            </w:r>
            <w:r w:rsidR="00600FE1">
              <w:rPr>
                <w:rFonts w:eastAsia="+mn-ea"/>
                <w:color w:val="000000"/>
                <w:kern w:val="24"/>
              </w:rPr>
              <w:t>plant</w:t>
            </w:r>
            <w:r w:rsidR="00EE74EA">
              <w:rPr>
                <w:rFonts w:eastAsia="+mn-ea"/>
                <w:color w:val="000000"/>
                <w:kern w:val="24"/>
              </w:rPr>
              <w:t xml:space="preserve"> life.</w:t>
            </w:r>
            <w:r w:rsidR="00A06D5A">
              <w:rPr>
                <w:rFonts w:eastAsia="+mn-ea"/>
                <w:color w:val="000000"/>
                <w:kern w:val="24"/>
              </w:rPr>
              <w:t xml:space="preserve"> </w:t>
            </w:r>
            <w:r w:rsidR="00BF053D">
              <w:rPr>
                <w:rFonts w:eastAsia="+mn-ea"/>
                <w:noProof/>
                <w:color w:val="000000"/>
                <w:kern w:val="24"/>
              </w:rPr>
              <w:drawing>
                <wp:anchor distT="0" distB="0" distL="114300" distR="114300" simplePos="0" relativeHeight="251685888" behindDoc="0" locked="0" layoutInCell="1" allowOverlap="1" wp14:anchorId="3390FE9F" wp14:editId="111C69D0">
                  <wp:simplePos x="0" y="0"/>
                  <wp:positionH relativeFrom="column">
                    <wp:posOffset>3060993</wp:posOffset>
                  </wp:positionH>
                  <wp:positionV relativeFrom="paragraph">
                    <wp:posOffset>103602</wp:posOffset>
                  </wp:positionV>
                  <wp:extent cx="3660559" cy="2293034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0559" cy="2293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6D5A">
              <w:rPr>
                <w:rFonts w:eastAsia="+mn-ea"/>
                <w:color w:val="000000"/>
                <w:kern w:val="24"/>
              </w:rPr>
              <w:t xml:space="preserve">Once </w:t>
            </w:r>
            <w:r w:rsidR="000C2499">
              <w:rPr>
                <w:rFonts w:eastAsia="+mn-ea"/>
                <w:color w:val="000000"/>
                <w:kern w:val="24"/>
              </w:rPr>
              <w:t xml:space="preserve">creatures </w:t>
            </w:r>
            <w:r w:rsidR="00F414E6">
              <w:rPr>
                <w:rFonts w:eastAsia="+mn-ea"/>
                <w:color w:val="000000"/>
                <w:kern w:val="24"/>
              </w:rPr>
              <w:t>died,</w:t>
            </w:r>
            <w:r w:rsidR="000C2499">
              <w:rPr>
                <w:rFonts w:eastAsia="+mn-ea"/>
                <w:color w:val="000000"/>
                <w:kern w:val="24"/>
              </w:rPr>
              <w:t xml:space="preserve"> </w:t>
            </w:r>
            <w:r w:rsidR="003E7F0C">
              <w:rPr>
                <w:rFonts w:eastAsia="+mn-ea"/>
                <w:color w:val="000000"/>
                <w:kern w:val="24"/>
              </w:rPr>
              <w:t>the</w:t>
            </w:r>
            <w:r w:rsidR="009D685C">
              <w:rPr>
                <w:rFonts w:eastAsia="+mn-ea"/>
                <w:color w:val="000000"/>
                <w:kern w:val="24"/>
              </w:rPr>
              <w:t xml:space="preserve"> remains </w:t>
            </w:r>
            <w:r w:rsidR="002C61F7">
              <w:rPr>
                <w:rFonts w:eastAsia="+mn-ea"/>
                <w:color w:val="000000"/>
                <w:kern w:val="24"/>
              </w:rPr>
              <w:t>lay upon</w:t>
            </w:r>
            <w:r w:rsidR="000C2499">
              <w:rPr>
                <w:rFonts w:eastAsia="+mn-ea"/>
                <w:color w:val="000000"/>
                <w:kern w:val="24"/>
              </w:rPr>
              <w:t xml:space="preserve"> the beds</w:t>
            </w:r>
            <w:r w:rsidR="00260B2D">
              <w:rPr>
                <w:rFonts w:eastAsia="+mn-ea"/>
                <w:color w:val="000000"/>
                <w:kern w:val="24"/>
              </w:rPr>
              <w:t xml:space="preserve"> along with </w:t>
            </w:r>
            <w:r w:rsidR="00174BA8">
              <w:rPr>
                <w:rFonts w:eastAsia="+mn-ea"/>
                <w:color w:val="000000"/>
                <w:kern w:val="24"/>
              </w:rPr>
              <w:t xml:space="preserve">plants and algae. </w:t>
            </w:r>
            <w:r w:rsidR="00E6522B">
              <w:rPr>
                <w:rFonts w:eastAsia="+mn-ea"/>
                <w:color w:val="000000"/>
                <w:kern w:val="24"/>
              </w:rPr>
              <w:t>L</w:t>
            </w:r>
            <w:r w:rsidR="00307E8A">
              <w:rPr>
                <w:rFonts w:eastAsia="+mn-ea"/>
                <w:color w:val="000000"/>
                <w:kern w:val="24"/>
              </w:rPr>
              <w:t>and would flood</w:t>
            </w:r>
            <w:r w:rsidR="00F414E6">
              <w:rPr>
                <w:rFonts w:eastAsia="+mn-ea"/>
                <w:color w:val="000000"/>
                <w:kern w:val="24"/>
              </w:rPr>
              <w:t xml:space="preserve"> </w:t>
            </w:r>
            <w:r w:rsidR="00C339CC">
              <w:rPr>
                <w:rFonts w:eastAsia="+mn-ea"/>
                <w:color w:val="000000"/>
                <w:kern w:val="24"/>
              </w:rPr>
              <w:t xml:space="preserve">with warm seas </w:t>
            </w:r>
            <w:r w:rsidR="00972504">
              <w:rPr>
                <w:rFonts w:eastAsia="+mn-ea"/>
                <w:color w:val="000000"/>
                <w:kern w:val="24"/>
              </w:rPr>
              <w:t xml:space="preserve">this </w:t>
            </w:r>
            <w:r w:rsidR="00F26928">
              <w:rPr>
                <w:rFonts w:eastAsia="+mn-ea"/>
                <w:color w:val="000000"/>
                <w:kern w:val="24"/>
              </w:rPr>
              <w:t xml:space="preserve">moved locations of rivers and </w:t>
            </w:r>
            <w:r w:rsidR="00972504">
              <w:rPr>
                <w:rFonts w:eastAsia="+mn-ea"/>
                <w:color w:val="000000"/>
                <w:kern w:val="24"/>
              </w:rPr>
              <w:t xml:space="preserve">enabled coral reefs </w:t>
            </w:r>
            <w:r w:rsidR="00765A42">
              <w:rPr>
                <w:rFonts w:eastAsia="+mn-ea"/>
                <w:color w:val="000000"/>
                <w:kern w:val="24"/>
              </w:rPr>
              <w:t xml:space="preserve">to flourish and </w:t>
            </w:r>
            <w:r w:rsidR="005362B7">
              <w:rPr>
                <w:rFonts w:eastAsia="+mn-ea"/>
                <w:color w:val="000000"/>
                <w:kern w:val="24"/>
              </w:rPr>
              <w:t xml:space="preserve">push </w:t>
            </w:r>
            <w:r w:rsidR="00BB59B8">
              <w:rPr>
                <w:rFonts w:eastAsia="+mn-ea"/>
                <w:color w:val="000000"/>
                <w:kern w:val="24"/>
              </w:rPr>
              <w:t>shell</w:t>
            </w:r>
            <w:r w:rsidR="00445CF4">
              <w:rPr>
                <w:noProof/>
              </w:rPr>
              <w:t xml:space="preserve"> </w:t>
            </w:r>
            <w:r w:rsidR="00BB59B8">
              <w:rPr>
                <w:rFonts w:eastAsia="+mn-ea"/>
                <w:color w:val="000000"/>
                <w:kern w:val="24"/>
              </w:rPr>
              <w:t xml:space="preserve">material into the rocks which would </w:t>
            </w:r>
            <w:r w:rsidR="00765A42">
              <w:rPr>
                <w:rFonts w:eastAsia="+mn-ea"/>
                <w:color w:val="000000"/>
                <w:kern w:val="24"/>
              </w:rPr>
              <w:t xml:space="preserve">manifest into limestone </w:t>
            </w:r>
            <w:r w:rsidR="00F948B3">
              <w:rPr>
                <w:rFonts w:eastAsia="+mn-ea"/>
                <w:color w:val="000000"/>
                <w:kern w:val="24"/>
              </w:rPr>
              <w:t>found</w:t>
            </w:r>
            <w:r w:rsidR="00575F57">
              <w:rPr>
                <w:rFonts w:eastAsia="+mn-ea"/>
                <w:color w:val="000000"/>
                <w:kern w:val="24"/>
              </w:rPr>
              <w:t xml:space="preserve"> today</w:t>
            </w:r>
            <w:r w:rsidR="00F948B3">
              <w:rPr>
                <w:rFonts w:eastAsia="+mn-ea"/>
                <w:color w:val="000000"/>
                <w:kern w:val="24"/>
              </w:rPr>
              <w:t xml:space="preserve"> in</w:t>
            </w:r>
            <w:r w:rsidR="00123C82">
              <w:rPr>
                <w:rFonts w:eastAsia="+mn-ea"/>
                <w:color w:val="000000"/>
                <w:kern w:val="24"/>
              </w:rPr>
              <w:t xml:space="preserve"> Welsh cav</w:t>
            </w:r>
            <w:r w:rsidR="00F948B3">
              <w:rPr>
                <w:rFonts w:eastAsia="+mn-ea"/>
                <w:color w:val="000000"/>
                <w:kern w:val="24"/>
              </w:rPr>
              <w:t>e</w:t>
            </w:r>
            <w:r w:rsidR="00123C82">
              <w:rPr>
                <w:rFonts w:eastAsia="+mn-ea"/>
                <w:color w:val="000000"/>
                <w:kern w:val="24"/>
              </w:rPr>
              <w:t>s. The floods c</w:t>
            </w:r>
            <w:r w:rsidR="00F414E6">
              <w:rPr>
                <w:rFonts w:eastAsia="+mn-ea"/>
                <w:color w:val="000000"/>
                <w:kern w:val="24"/>
              </w:rPr>
              <w:t>ompact</w:t>
            </w:r>
            <w:r w:rsidR="00123C82">
              <w:rPr>
                <w:rFonts w:eastAsia="+mn-ea"/>
                <w:color w:val="000000"/>
                <w:kern w:val="24"/>
              </w:rPr>
              <w:t>ed</w:t>
            </w:r>
            <w:r w:rsidR="00F414E6">
              <w:rPr>
                <w:rFonts w:eastAsia="+mn-ea"/>
                <w:color w:val="000000"/>
                <w:kern w:val="24"/>
              </w:rPr>
              <w:t xml:space="preserve"> these fossils </w:t>
            </w:r>
            <w:r w:rsidR="00BC530C">
              <w:rPr>
                <w:rFonts w:eastAsia="+mn-ea"/>
                <w:color w:val="000000"/>
                <w:kern w:val="24"/>
              </w:rPr>
              <w:t xml:space="preserve">and forest debris </w:t>
            </w:r>
            <w:r w:rsidR="00CF30E6">
              <w:rPr>
                <w:rFonts w:eastAsia="+mn-ea"/>
                <w:color w:val="000000"/>
                <w:kern w:val="24"/>
              </w:rPr>
              <w:t>beneath new</w:t>
            </w:r>
            <w:r w:rsidR="00DA4AE3">
              <w:rPr>
                <w:rFonts w:eastAsia="+mn-ea"/>
                <w:color w:val="000000"/>
                <w:kern w:val="24"/>
              </w:rPr>
              <w:t>ly made swamp</w:t>
            </w:r>
            <w:r w:rsidR="00F90428">
              <w:rPr>
                <w:rFonts w:eastAsia="+mn-ea"/>
                <w:color w:val="000000"/>
                <w:kern w:val="24"/>
              </w:rPr>
              <w:t xml:space="preserve"> mud</w:t>
            </w:r>
            <w:r w:rsidR="00DA4AE3">
              <w:rPr>
                <w:rFonts w:eastAsia="+mn-ea"/>
                <w:color w:val="000000"/>
                <w:kern w:val="24"/>
              </w:rPr>
              <w:t>.</w:t>
            </w:r>
            <w:r w:rsidR="0099253E">
              <w:rPr>
                <w:rFonts w:eastAsia="+mn-ea"/>
                <w:color w:val="000000"/>
                <w:kern w:val="24"/>
              </w:rPr>
              <w:t xml:space="preserve"> This process </w:t>
            </w:r>
            <w:r w:rsidR="003710A0">
              <w:rPr>
                <w:rFonts w:eastAsia="+mn-ea"/>
                <w:color w:val="000000"/>
                <w:kern w:val="24"/>
              </w:rPr>
              <w:t xml:space="preserve">transpired </w:t>
            </w:r>
            <w:r w:rsidR="00E6522B">
              <w:rPr>
                <w:rFonts w:eastAsia="+mn-ea"/>
                <w:color w:val="000000"/>
                <w:kern w:val="24"/>
              </w:rPr>
              <w:t>repeatedly</w:t>
            </w:r>
            <w:r w:rsidR="003710A0">
              <w:rPr>
                <w:rFonts w:eastAsia="+mn-ea"/>
                <w:color w:val="000000"/>
                <w:kern w:val="24"/>
              </w:rPr>
              <w:t xml:space="preserve"> </w:t>
            </w:r>
            <w:r w:rsidR="002D6C28">
              <w:rPr>
                <w:rFonts w:eastAsia="+mn-ea"/>
                <w:color w:val="000000"/>
                <w:kern w:val="24"/>
              </w:rPr>
              <w:t>creating</w:t>
            </w:r>
            <w:r w:rsidR="00AB292E">
              <w:rPr>
                <w:rFonts w:eastAsia="+mn-ea"/>
                <w:color w:val="000000"/>
                <w:kern w:val="24"/>
              </w:rPr>
              <w:t xml:space="preserve"> grave pressure upon the vegetation beneath making it nearly impossible to decompose with the lack of oxygen from the acidic water and mud</w:t>
            </w:r>
            <w:r w:rsidR="00E82E6C">
              <w:rPr>
                <w:rFonts w:eastAsia="+mn-ea"/>
                <w:color w:val="000000"/>
                <w:kern w:val="24"/>
              </w:rPr>
              <w:t>s</w:t>
            </w:r>
            <w:r w:rsidR="00AB292E">
              <w:rPr>
                <w:rFonts w:eastAsia="+mn-ea"/>
                <w:color w:val="000000"/>
                <w:kern w:val="24"/>
              </w:rPr>
              <w:t xml:space="preserve"> above</w:t>
            </w:r>
            <w:r w:rsidR="00875DBA">
              <w:rPr>
                <w:rFonts w:eastAsia="+mn-ea"/>
                <w:color w:val="000000"/>
                <w:kern w:val="24"/>
              </w:rPr>
              <w:t>. The</w:t>
            </w:r>
            <w:r w:rsidR="007A7CE0">
              <w:rPr>
                <w:rFonts w:eastAsia="+mn-ea"/>
                <w:color w:val="000000"/>
                <w:kern w:val="24"/>
              </w:rPr>
              <w:t xml:space="preserve"> little carbonisation</w:t>
            </w:r>
            <w:r w:rsidR="00EE044C">
              <w:rPr>
                <w:rFonts w:eastAsia="+mn-ea"/>
                <w:color w:val="000000"/>
                <w:kern w:val="24"/>
              </w:rPr>
              <w:t xml:space="preserve"> formulated</w:t>
            </w:r>
            <w:r w:rsidR="00875DBA">
              <w:rPr>
                <w:rFonts w:eastAsia="+mn-ea"/>
                <w:color w:val="000000"/>
                <w:kern w:val="24"/>
              </w:rPr>
              <w:t xml:space="preserve"> </w:t>
            </w:r>
            <w:r w:rsidR="00B74562">
              <w:rPr>
                <w:rFonts w:eastAsia="+mn-ea"/>
                <w:color w:val="000000"/>
                <w:kern w:val="24"/>
              </w:rPr>
              <w:t>peat</w:t>
            </w:r>
            <w:r w:rsidR="00EE1107">
              <w:rPr>
                <w:rFonts w:eastAsia="+mn-ea"/>
                <w:color w:val="000000"/>
                <w:kern w:val="24"/>
              </w:rPr>
              <w:t>;</w:t>
            </w:r>
            <w:r w:rsidR="00B74562">
              <w:rPr>
                <w:rFonts w:eastAsia="+mn-ea"/>
                <w:color w:val="000000"/>
                <w:kern w:val="24"/>
              </w:rPr>
              <w:t xml:space="preserve"> dark sponge type material</w:t>
            </w:r>
            <w:r w:rsidR="00BF6637">
              <w:rPr>
                <w:rFonts w:eastAsia="+mn-ea"/>
                <w:color w:val="000000"/>
                <w:kern w:val="24"/>
              </w:rPr>
              <w:t xml:space="preserve">, normally </w:t>
            </w:r>
            <w:r w:rsidR="004C7F3F">
              <w:rPr>
                <w:rFonts w:eastAsia="+mn-ea"/>
                <w:color w:val="000000"/>
                <w:kern w:val="24"/>
              </w:rPr>
              <w:t>dehydrate</w:t>
            </w:r>
            <w:r w:rsidR="0098797F">
              <w:rPr>
                <w:rFonts w:eastAsia="+mn-ea"/>
                <w:color w:val="000000"/>
                <w:kern w:val="24"/>
              </w:rPr>
              <w:t>d,</w:t>
            </w:r>
            <w:r w:rsidR="004C7F3F">
              <w:rPr>
                <w:rFonts w:eastAsia="+mn-ea"/>
                <w:color w:val="000000"/>
                <w:kern w:val="24"/>
              </w:rPr>
              <w:t xml:space="preserve"> and used as a heat source</w:t>
            </w:r>
            <w:r w:rsidR="00AB292E">
              <w:rPr>
                <w:rFonts w:eastAsia="+mn-ea"/>
                <w:color w:val="000000"/>
                <w:kern w:val="24"/>
              </w:rPr>
              <w:t>.</w:t>
            </w:r>
            <w:r w:rsidR="002D6C28">
              <w:rPr>
                <w:rFonts w:eastAsia="+mn-ea"/>
                <w:color w:val="000000"/>
                <w:kern w:val="24"/>
              </w:rPr>
              <w:t xml:space="preserve"> </w:t>
            </w:r>
            <w:r w:rsidR="00FC1E2F">
              <w:rPr>
                <w:rFonts w:eastAsia="+mn-ea"/>
                <w:color w:val="000000"/>
                <w:kern w:val="24"/>
              </w:rPr>
              <w:t>E</w:t>
            </w:r>
            <w:r w:rsidR="002D6C28">
              <w:rPr>
                <w:rFonts w:eastAsia="+mn-ea"/>
                <w:color w:val="000000"/>
                <w:kern w:val="24"/>
              </w:rPr>
              <w:t xml:space="preserve">ventually </w:t>
            </w:r>
            <w:r w:rsidR="004B7DF8">
              <w:rPr>
                <w:rFonts w:eastAsia="+mn-ea"/>
                <w:color w:val="000000"/>
                <w:kern w:val="24"/>
              </w:rPr>
              <w:t>sea</w:t>
            </w:r>
            <w:r w:rsidR="009A1A0D">
              <w:rPr>
                <w:rFonts w:eastAsia="+mn-ea"/>
                <w:color w:val="000000"/>
                <w:kern w:val="24"/>
              </w:rPr>
              <w:t>-</w:t>
            </w:r>
            <w:r w:rsidR="004B7DF8">
              <w:rPr>
                <w:rFonts w:eastAsia="+mn-ea"/>
                <w:color w:val="000000"/>
                <w:kern w:val="24"/>
              </w:rPr>
              <w:t>beds</w:t>
            </w:r>
            <w:r w:rsidR="002D6C28">
              <w:rPr>
                <w:rFonts w:eastAsia="+mn-ea"/>
                <w:color w:val="000000"/>
                <w:kern w:val="24"/>
              </w:rPr>
              <w:t xml:space="preserve"> began to dry</w:t>
            </w:r>
            <w:r w:rsidR="00FC1E2F">
              <w:rPr>
                <w:rFonts w:eastAsia="+mn-ea"/>
                <w:color w:val="000000"/>
                <w:kern w:val="24"/>
              </w:rPr>
              <w:t xml:space="preserve"> </w:t>
            </w:r>
            <w:r w:rsidR="001E6703">
              <w:rPr>
                <w:rFonts w:eastAsia="+mn-ea"/>
                <w:color w:val="000000"/>
                <w:kern w:val="24"/>
              </w:rPr>
              <w:t xml:space="preserve">and </w:t>
            </w:r>
            <w:r w:rsidR="00F70E3A">
              <w:rPr>
                <w:rFonts w:eastAsia="+mn-ea"/>
                <w:color w:val="000000"/>
                <w:kern w:val="24"/>
              </w:rPr>
              <w:t>if left started to</w:t>
            </w:r>
            <w:r w:rsidR="0087114E">
              <w:rPr>
                <w:rFonts w:eastAsia="+mn-ea"/>
                <w:color w:val="000000"/>
                <w:kern w:val="24"/>
              </w:rPr>
              <w:t xml:space="preserve"> </w:t>
            </w:r>
            <w:r w:rsidR="004B2932">
              <w:rPr>
                <w:rFonts w:eastAsia="+mn-ea"/>
                <w:color w:val="000000"/>
                <w:kern w:val="24"/>
              </w:rPr>
              <w:t>develop</w:t>
            </w:r>
            <w:r w:rsidR="00F70E3A">
              <w:rPr>
                <w:rFonts w:eastAsia="+mn-ea"/>
                <w:color w:val="000000"/>
                <w:kern w:val="24"/>
              </w:rPr>
              <w:t xml:space="preserve"> into </w:t>
            </w:r>
            <w:r w:rsidR="00E87832">
              <w:rPr>
                <w:rFonts w:eastAsia="+mn-ea"/>
                <w:color w:val="000000"/>
                <w:kern w:val="24"/>
              </w:rPr>
              <w:t>lignite</w:t>
            </w:r>
            <w:r w:rsidR="007E469A">
              <w:rPr>
                <w:rFonts w:eastAsia="+mn-ea"/>
                <w:color w:val="000000"/>
                <w:kern w:val="24"/>
              </w:rPr>
              <w:t xml:space="preserve"> within coal seams</w:t>
            </w:r>
            <w:r w:rsidR="003C5D26">
              <w:rPr>
                <w:rFonts w:eastAsia="+mn-ea"/>
                <w:color w:val="000000"/>
                <w:kern w:val="24"/>
              </w:rPr>
              <w:t>, which</w:t>
            </w:r>
            <w:r w:rsidR="00A55168">
              <w:rPr>
                <w:rFonts w:eastAsia="+mn-ea"/>
                <w:color w:val="000000"/>
                <w:kern w:val="24"/>
              </w:rPr>
              <w:t xml:space="preserve"> is a soft brown coal</w:t>
            </w:r>
            <w:r w:rsidR="00CC7C21">
              <w:rPr>
                <w:rFonts w:eastAsia="+mn-ea"/>
                <w:color w:val="000000"/>
                <w:kern w:val="24"/>
              </w:rPr>
              <w:t xml:space="preserve"> </w:t>
            </w:r>
            <w:r w:rsidR="003C5D26">
              <w:rPr>
                <w:rFonts w:eastAsia="+mn-ea"/>
                <w:color w:val="000000"/>
                <w:kern w:val="24"/>
              </w:rPr>
              <w:t xml:space="preserve">containing </w:t>
            </w:r>
            <w:r w:rsidR="006C7F1E">
              <w:rPr>
                <w:rFonts w:eastAsia="+mn-ea"/>
                <w:color w:val="000000"/>
                <w:kern w:val="24"/>
              </w:rPr>
              <w:t>25-35%</w:t>
            </w:r>
            <w:r w:rsidR="00282767">
              <w:rPr>
                <w:rFonts w:eastAsia="+mn-ea"/>
                <w:color w:val="000000"/>
                <w:kern w:val="24"/>
              </w:rPr>
              <w:t xml:space="preserve"> carbon</w:t>
            </w:r>
            <w:r w:rsidR="0087114E">
              <w:rPr>
                <w:rFonts w:eastAsia="+mn-ea"/>
                <w:color w:val="000000"/>
                <w:kern w:val="24"/>
              </w:rPr>
              <w:t>,</w:t>
            </w:r>
            <w:r w:rsidR="00282767">
              <w:rPr>
                <w:rFonts w:eastAsia="+mn-ea"/>
                <w:color w:val="000000"/>
                <w:kern w:val="24"/>
              </w:rPr>
              <w:t xml:space="preserve"> mainly used </w:t>
            </w:r>
            <w:r w:rsidR="00F31186">
              <w:rPr>
                <w:rFonts w:eastAsia="+mn-ea"/>
                <w:color w:val="000000"/>
                <w:kern w:val="24"/>
              </w:rPr>
              <w:t>to generate electricity.</w:t>
            </w:r>
            <w:r w:rsidR="0087114E">
              <w:rPr>
                <w:rFonts w:eastAsia="+mn-ea"/>
                <w:color w:val="000000"/>
                <w:kern w:val="24"/>
              </w:rPr>
              <w:t xml:space="preserve"> </w:t>
            </w:r>
            <w:r w:rsidR="00A87C14">
              <w:rPr>
                <w:rFonts w:eastAsia="+mn-ea"/>
                <w:color w:val="000000"/>
                <w:kern w:val="24"/>
              </w:rPr>
              <w:t>Over</w:t>
            </w:r>
            <w:r w:rsidR="00502155">
              <w:rPr>
                <w:rFonts w:eastAsia="+mn-ea"/>
                <w:color w:val="000000"/>
                <w:kern w:val="24"/>
              </w:rPr>
              <w:t xml:space="preserve"> time m</w:t>
            </w:r>
            <w:r w:rsidR="00A21A7E">
              <w:rPr>
                <w:rFonts w:eastAsia="+mn-ea"/>
                <w:color w:val="000000"/>
                <w:kern w:val="24"/>
              </w:rPr>
              <w:t>ore layers were put down</w:t>
            </w:r>
            <w:r w:rsidR="00B07169">
              <w:rPr>
                <w:rFonts w:eastAsia="+mn-ea"/>
                <w:color w:val="000000"/>
                <w:kern w:val="24"/>
              </w:rPr>
              <w:t xml:space="preserve"> ensuring </w:t>
            </w:r>
            <w:r w:rsidR="00622159">
              <w:rPr>
                <w:rFonts w:eastAsia="+mn-ea"/>
                <w:color w:val="000000"/>
                <w:kern w:val="24"/>
              </w:rPr>
              <w:t>higher amounts of</w:t>
            </w:r>
            <w:r w:rsidR="00A87C14">
              <w:rPr>
                <w:rFonts w:eastAsia="+mn-ea"/>
                <w:color w:val="000000"/>
                <w:kern w:val="24"/>
              </w:rPr>
              <w:t xml:space="preserve"> pressure </w:t>
            </w:r>
            <w:r w:rsidR="003C503F">
              <w:rPr>
                <w:rFonts w:eastAsia="+mn-ea"/>
                <w:color w:val="000000"/>
                <w:kern w:val="24"/>
              </w:rPr>
              <w:t>and</w:t>
            </w:r>
            <w:r w:rsidR="005D5D0E">
              <w:rPr>
                <w:rFonts w:eastAsia="+mn-ea"/>
                <w:color w:val="000000"/>
                <w:kern w:val="24"/>
              </w:rPr>
              <w:t xml:space="preserve"> heat,</w:t>
            </w:r>
            <w:r w:rsidR="00211A1D">
              <w:rPr>
                <w:rFonts w:eastAsia="+mn-ea"/>
                <w:color w:val="000000"/>
                <w:kern w:val="24"/>
              </w:rPr>
              <w:t xml:space="preserve"> </w:t>
            </w:r>
            <w:r w:rsidR="005D5D0E">
              <w:rPr>
                <w:rFonts w:eastAsia="+mn-ea"/>
                <w:color w:val="000000"/>
                <w:kern w:val="24"/>
              </w:rPr>
              <w:t xml:space="preserve">whilst </w:t>
            </w:r>
            <w:r w:rsidR="00211A1D">
              <w:rPr>
                <w:rFonts w:eastAsia="+mn-ea"/>
                <w:color w:val="000000"/>
                <w:kern w:val="24"/>
              </w:rPr>
              <w:t xml:space="preserve">allowing time for the fossils to decompose </w:t>
            </w:r>
            <w:r w:rsidR="003C503F">
              <w:rPr>
                <w:rFonts w:eastAsia="+mn-ea"/>
                <w:color w:val="000000"/>
                <w:kern w:val="24"/>
              </w:rPr>
              <w:t>more.</w:t>
            </w:r>
            <w:r w:rsidR="00622159">
              <w:rPr>
                <w:rFonts w:eastAsia="+mn-ea"/>
                <w:color w:val="000000"/>
                <w:kern w:val="24"/>
              </w:rPr>
              <w:t xml:space="preserve"> </w:t>
            </w:r>
            <w:r w:rsidR="00F02213">
              <w:rPr>
                <w:rFonts w:eastAsia="+mn-ea"/>
                <w:color w:val="000000"/>
                <w:kern w:val="24"/>
              </w:rPr>
              <w:t xml:space="preserve">Ensued </w:t>
            </w:r>
            <w:r w:rsidR="0031548E">
              <w:rPr>
                <w:rFonts w:eastAsia="+mn-ea"/>
                <w:color w:val="000000"/>
                <w:kern w:val="24"/>
              </w:rPr>
              <w:t>was the ne</w:t>
            </w:r>
            <w:r w:rsidR="00674D8A">
              <w:rPr>
                <w:rFonts w:eastAsia="+mn-ea"/>
                <w:color w:val="000000"/>
                <w:kern w:val="24"/>
              </w:rPr>
              <w:t>x</w:t>
            </w:r>
            <w:r w:rsidR="0031548E">
              <w:rPr>
                <w:rFonts w:eastAsia="+mn-ea"/>
                <w:color w:val="000000"/>
                <w:kern w:val="24"/>
              </w:rPr>
              <w:t xml:space="preserve">t </w:t>
            </w:r>
            <w:r w:rsidR="00F02213">
              <w:rPr>
                <w:rFonts w:eastAsia="+mn-ea"/>
                <w:color w:val="000000"/>
                <w:kern w:val="24"/>
              </w:rPr>
              <w:t>type</w:t>
            </w:r>
            <w:r w:rsidR="0031548E">
              <w:rPr>
                <w:rFonts w:eastAsia="+mn-ea"/>
                <w:color w:val="000000"/>
                <w:kern w:val="24"/>
              </w:rPr>
              <w:t xml:space="preserve"> </w:t>
            </w:r>
            <w:r w:rsidR="00A63B48">
              <w:rPr>
                <w:rFonts w:eastAsia="+mn-ea"/>
                <w:color w:val="000000"/>
                <w:kern w:val="24"/>
              </w:rPr>
              <w:t>sub</w:t>
            </w:r>
            <w:r w:rsidR="0011159B">
              <w:rPr>
                <w:rFonts w:eastAsia="+mn-ea"/>
                <w:color w:val="000000"/>
                <w:kern w:val="24"/>
              </w:rPr>
              <w:t>-bituminous</w:t>
            </w:r>
            <w:r w:rsidR="00050451">
              <w:rPr>
                <w:rFonts w:eastAsia="+mn-ea"/>
                <w:color w:val="000000"/>
                <w:kern w:val="24"/>
              </w:rPr>
              <w:t xml:space="preserve">, </w:t>
            </w:r>
            <w:r w:rsidR="00F02213">
              <w:rPr>
                <w:rFonts w:eastAsia="+mn-ea"/>
                <w:color w:val="000000"/>
                <w:kern w:val="24"/>
              </w:rPr>
              <w:t>around 100 million years old</w:t>
            </w:r>
            <w:r w:rsidR="002E626B">
              <w:rPr>
                <w:rFonts w:eastAsia="+mn-ea"/>
                <w:color w:val="000000"/>
                <w:kern w:val="24"/>
              </w:rPr>
              <w:t>,</w:t>
            </w:r>
            <w:r w:rsidR="00F02213">
              <w:rPr>
                <w:rFonts w:eastAsia="+mn-ea"/>
                <w:color w:val="000000"/>
                <w:kern w:val="24"/>
              </w:rPr>
              <w:t xml:space="preserve"> </w:t>
            </w:r>
            <w:r w:rsidR="005B126C">
              <w:rPr>
                <w:rFonts w:eastAsia="+mn-ea"/>
                <w:color w:val="000000"/>
                <w:kern w:val="24"/>
              </w:rPr>
              <w:t xml:space="preserve">containing 35-45% </w:t>
            </w:r>
            <w:r w:rsidR="002E626B">
              <w:rPr>
                <w:rFonts w:eastAsia="+mn-ea"/>
                <w:color w:val="000000"/>
                <w:kern w:val="24"/>
              </w:rPr>
              <w:t xml:space="preserve">carbon and used the same as lignite. The next chapter was </w:t>
            </w:r>
            <w:r w:rsidR="009E198E">
              <w:rPr>
                <w:rFonts w:eastAsia="+mn-ea"/>
                <w:color w:val="000000"/>
                <w:kern w:val="24"/>
              </w:rPr>
              <w:t>Bituminous</w:t>
            </w:r>
            <w:r w:rsidR="00D74304">
              <w:rPr>
                <w:rFonts w:eastAsia="+mn-ea"/>
                <w:color w:val="000000"/>
                <w:kern w:val="24"/>
              </w:rPr>
              <w:t xml:space="preserve">; separated into </w:t>
            </w:r>
            <w:proofErr w:type="spellStart"/>
            <w:r w:rsidR="001B3A00" w:rsidRPr="001B3A00">
              <w:rPr>
                <w:rFonts w:eastAsia="+mn-ea"/>
                <w:color w:val="000000"/>
                <w:kern w:val="24"/>
                <w:lang w:val="en-US"/>
              </w:rPr>
              <w:t>smithing</w:t>
            </w:r>
            <w:proofErr w:type="spellEnd"/>
            <w:r w:rsidR="001B3A00" w:rsidRPr="001B3A00">
              <w:rPr>
                <w:rFonts w:eastAsia="+mn-ea"/>
                <w:color w:val="000000"/>
                <w:kern w:val="24"/>
                <w:lang w:val="en-US"/>
              </w:rPr>
              <w:t xml:space="preserve"> coal</w:t>
            </w:r>
            <w:r w:rsidR="00357A39">
              <w:rPr>
                <w:rFonts w:eastAsia="+mn-ea"/>
                <w:color w:val="000000"/>
                <w:kern w:val="24"/>
                <w:lang w:val="en-US"/>
              </w:rPr>
              <w:t xml:space="preserve"> for forges</w:t>
            </w:r>
            <w:r w:rsidR="001B3A00" w:rsidRPr="001B3A00">
              <w:rPr>
                <w:rFonts w:eastAsia="+mn-ea"/>
                <w:color w:val="000000"/>
                <w:kern w:val="24"/>
                <w:lang w:val="en-US"/>
              </w:rPr>
              <w:t>, cannel coal</w:t>
            </w:r>
            <w:r w:rsidR="00C75CC1">
              <w:rPr>
                <w:rFonts w:eastAsia="+mn-ea"/>
                <w:color w:val="000000"/>
                <w:kern w:val="24"/>
                <w:lang w:val="en-US"/>
              </w:rPr>
              <w:t xml:space="preserve"> for coal oil</w:t>
            </w:r>
            <w:r w:rsidR="001B3A00" w:rsidRPr="001B3A00">
              <w:rPr>
                <w:rFonts w:eastAsia="+mn-ea"/>
                <w:color w:val="000000"/>
                <w:kern w:val="24"/>
                <w:lang w:val="en-US"/>
              </w:rPr>
              <w:t>, and coking coal</w:t>
            </w:r>
            <w:r w:rsidR="00755899">
              <w:rPr>
                <w:rFonts w:eastAsia="+mn-ea"/>
                <w:color w:val="000000"/>
                <w:kern w:val="24"/>
                <w:lang w:val="en-US"/>
              </w:rPr>
              <w:t xml:space="preserve"> for the steel industry.</w:t>
            </w:r>
            <w:r w:rsidR="00205660">
              <w:rPr>
                <w:rFonts w:eastAsia="+mn-ea"/>
                <w:color w:val="000000"/>
                <w:kern w:val="24"/>
                <w:lang w:val="en-US"/>
              </w:rPr>
              <w:t xml:space="preserve"> </w:t>
            </w:r>
            <w:r w:rsidR="00F23A05">
              <w:rPr>
                <w:rFonts w:eastAsia="+mn-ea"/>
                <w:color w:val="000000"/>
                <w:kern w:val="24"/>
                <w:lang w:val="en-US"/>
              </w:rPr>
              <w:t>Anthracite</w:t>
            </w:r>
            <w:r w:rsidR="00205660">
              <w:rPr>
                <w:rFonts w:eastAsia="+mn-ea"/>
                <w:color w:val="000000"/>
                <w:kern w:val="24"/>
                <w:lang w:val="en-US"/>
              </w:rPr>
              <w:t xml:space="preserve"> is the </w:t>
            </w:r>
            <w:r w:rsidR="00812CF0">
              <w:rPr>
                <w:rFonts w:eastAsia="+mn-ea"/>
                <w:color w:val="000000"/>
                <w:kern w:val="24"/>
                <w:lang w:val="en-US"/>
              </w:rPr>
              <w:t>final formation with a carbon content of up to 97%</w:t>
            </w:r>
            <w:r w:rsidR="00A24FDC">
              <w:rPr>
                <w:rFonts w:eastAsia="+mn-ea"/>
                <w:color w:val="000000"/>
                <w:kern w:val="24"/>
                <w:lang w:val="en-US"/>
              </w:rPr>
              <w:t xml:space="preserve">, this type </w:t>
            </w:r>
            <w:r w:rsidR="00F27A2D">
              <w:rPr>
                <w:rFonts w:eastAsia="+mn-ea"/>
                <w:color w:val="000000"/>
                <w:kern w:val="24"/>
                <w:lang w:val="en-US"/>
              </w:rPr>
              <w:t xml:space="preserve">is more expensive, </w:t>
            </w:r>
            <w:r w:rsidR="00A24FDC">
              <w:rPr>
                <w:rFonts w:eastAsia="+mn-ea"/>
                <w:color w:val="000000"/>
                <w:kern w:val="24"/>
                <w:lang w:val="en-US"/>
              </w:rPr>
              <w:t xml:space="preserve">burns cleanly and leaves less soot </w:t>
            </w:r>
            <w:r w:rsidR="00F27A2D">
              <w:rPr>
                <w:rFonts w:eastAsia="+mn-ea"/>
                <w:color w:val="000000"/>
                <w:kern w:val="24"/>
                <w:lang w:val="en-US"/>
              </w:rPr>
              <w:t>it</w:t>
            </w:r>
            <w:r w:rsidR="00A24FDC">
              <w:rPr>
                <w:rFonts w:eastAsia="+mn-ea"/>
                <w:color w:val="000000"/>
                <w:kern w:val="24"/>
                <w:lang w:val="en-US"/>
              </w:rPr>
              <w:t xml:space="preserve"> was used in </w:t>
            </w:r>
            <w:r w:rsidR="00EB3A22">
              <w:rPr>
                <w:rFonts w:eastAsia="+mn-ea"/>
                <w:color w:val="000000"/>
                <w:kern w:val="24"/>
                <w:lang w:val="en-US"/>
              </w:rPr>
              <w:t>home stoves</w:t>
            </w:r>
            <w:r w:rsidR="00F822E9">
              <w:rPr>
                <w:rFonts w:eastAsia="+mn-ea"/>
                <w:color w:val="000000"/>
                <w:kern w:val="24"/>
                <w:lang w:val="en-US"/>
              </w:rPr>
              <w:t xml:space="preserve"> and water filtration systems</w:t>
            </w:r>
            <w:r w:rsidR="00C95453">
              <w:rPr>
                <w:rFonts w:eastAsia="+mn-ea"/>
                <w:color w:val="000000"/>
                <w:kern w:val="24"/>
                <w:lang w:val="en-US"/>
              </w:rPr>
              <w:t xml:space="preserve"> </w:t>
            </w:r>
            <w:r w:rsidR="00E0375E" w:rsidRPr="00E0375E">
              <w:t>(</w:t>
            </w:r>
            <w:r w:rsidR="00C95453">
              <w:t>Burns, 2020</w:t>
            </w:r>
            <w:r w:rsidR="00E0375E" w:rsidRPr="00E0375E">
              <w:t>)</w:t>
            </w:r>
            <w:r w:rsidR="00C95453">
              <w:t>.</w:t>
            </w:r>
          </w:p>
          <w:p w14:paraId="107360CF" w14:textId="35559E72" w:rsidR="00415C90" w:rsidRDefault="00415C90" w:rsidP="00E0375E">
            <w:pPr>
              <w:rPr>
                <w:rFonts w:ascii="Times New Roman" w:hAnsi="Times New Roman" w:cs="Times New Roman"/>
                <w:color w:val="auto"/>
              </w:rPr>
            </w:pPr>
          </w:p>
          <w:p w14:paraId="30AC4C90" w14:textId="79BD3F4B" w:rsidR="00415C90" w:rsidRPr="003903C1" w:rsidRDefault="00415C90" w:rsidP="00E0375E">
            <w:pP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  <w:t>Coal and Blaenavon</w:t>
            </w:r>
          </w:p>
          <w:p w14:paraId="44BB555C" w14:textId="1CDE0035" w:rsidR="00E0375E" w:rsidRDefault="00D17D35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3B887D9" wp14:editId="5C6672EE">
                      <wp:simplePos x="0" y="0"/>
                      <wp:positionH relativeFrom="column">
                        <wp:posOffset>3288225</wp:posOffset>
                      </wp:positionH>
                      <wp:positionV relativeFrom="paragraph">
                        <wp:posOffset>1338580</wp:posOffset>
                      </wp:positionV>
                      <wp:extent cx="1153551" cy="175846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53551" cy="17584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>
                                <a:noFill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1BA206B2" w14:textId="75A9976D" w:rsidR="00D17D35" w:rsidRPr="00D17D35" w:rsidRDefault="00D17D35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 w:rsidRPr="00D17D3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Figure 7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B887D9" id="Text Box 24" o:spid="_x0000_s1033" type="#_x0000_t202" style="position:absolute;margin-left:258.9pt;margin-top:105.4pt;width:90.85pt;height:13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" filled="f" stroked="f" strokeweight="1pt">
                      <v:stroke miterlimit="4"/>
                      <v:textbox style="mso-fit-shape-to-text:t" inset="4pt,4pt,4pt,4pt">
                        <w:txbxContent>
                          <w:p w14:paraId="1BA206B2" w14:textId="75A9976D" w:rsidR="00D17D35" w:rsidRPr="00D17D35" w:rsidRDefault="00D17D35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D17D3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Figure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452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BBABB23" wp14:editId="5835AD35">
                      <wp:simplePos x="0" y="0"/>
                      <wp:positionH relativeFrom="column">
                        <wp:posOffset>4295335</wp:posOffset>
                      </wp:positionH>
                      <wp:positionV relativeFrom="paragraph">
                        <wp:posOffset>2393315</wp:posOffset>
                      </wp:positionV>
                      <wp:extent cx="1153160" cy="289560"/>
                      <wp:effectExtent l="0" t="0" r="27940" b="1524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109E21" w14:textId="77777777" w:rsidR="00FC452D" w:rsidRPr="00D17D35" w:rsidRDefault="00FC452D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 w:rsidRPr="00D17D3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Figure 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BABB23" id="Text Box 25" o:spid="_x0000_s1034" type="#_x0000_t202" style="position:absolute;margin-left:338.2pt;margin-top:188.45pt;width:90.8pt;height:22.8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" filled="f" strokeweight=".5pt">
                      <v:fill o:detectmouseclick="t"/>
                      <v:textbox>
                        <w:txbxContent>
                          <w:p w14:paraId="5F109E21" w14:textId="77777777" w:rsidR="00FC452D" w:rsidRPr="00D17D35" w:rsidRDefault="00FC452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D17D3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Figure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30C8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A45915D" wp14:editId="0A0B7BCD">
                      <wp:simplePos x="0" y="0"/>
                      <wp:positionH relativeFrom="column">
                        <wp:posOffset>3302293</wp:posOffset>
                      </wp:positionH>
                      <wp:positionV relativeFrom="paragraph">
                        <wp:posOffset>1324512</wp:posOffset>
                      </wp:positionV>
                      <wp:extent cx="1448972" cy="253219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8972" cy="253219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>
                                <a:noFill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1D68A900" w14:textId="44085542" w:rsidR="004F30C8" w:rsidRPr="008834B4" w:rsidRDefault="004F30C8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45915D" id="Text Box 20" o:spid="_x0000_s1035" type="#_x0000_t202" style="position:absolute;margin-left:260pt;margin-top:104.3pt;width:114.1pt;height:19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" filled="f" stroked="f" strokeweight="1pt">
                      <v:stroke miterlimit="4"/>
                      <v:textbox style="mso-fit-shape-to-text:t" inset="4pt,4pt,4pt,4pt">
                        <w:txbxContent>
                          <w:p w14:paraId="1D68A900" w14:textId="44085542" w:rsidR="004F30C8" w:rsidRPr="008834B4" w:rsidRDefault="004F30C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76743">
              <w:rPr>
                <w:rFonts w:ascii="Times New Roman" w:hAnsi="Times New Roman" w:cs="Times New Roman"/>
                <w:sz w:val="24"/>
                <w:szCs w:val="24"/>
              </w:rPr>
              <w:t xml:space="preserve">It was the </w:t>
            </w:r>
            <w:r w:rsidR="00F32115">
              <w:rPr>
                <w:rFonts w:ascii="Times New Roman" w:hAnsi="Times New Roman" w:cs="Times New Roman"/>
                <w:sz w:val="24"/>
                <w:szCs w:val="24"/>
              </w:rPr>
              <w:t xml:space="preserve">process in the previous chapter that made Blaenavon a huge </w:t>
            </w:r>
            <w:r w:rsidR="006B7597">
              <w:rPr>
                <w:rFonts w:ascii="Times New Roman" w:hAnsi="Times New Roman" w:cs="Times New Roman"/>
                <w:sz w:val="24"/>
                <w:szCs w:val="24"/>
              </w:rPr>
              <w:t>part of the industrial revolution</w:t>
            </w:r>
            <w:r w:rsidR="003903C1">
              <w:rPr>
                <w:rFonts w:ascii="Times New Roman" w:hAnsi="Times New Roman" w:cs="Times New Roman"/>
                <w:sz w:val="24"/>
                <w:szCs w:val="24"/>
              </w:rPr>
              <w:t xml:space="preserve"> as it </w:t>
            </w:r>
            <w:r w:rsidR="00160329">
              <w:rPr>
                <w:rFonts w:ascii="Times New Roman" w:hAnsi="Times New Roman" w:cs="Times New Roman"/>
                <w:sz w:val="24"/>
                <w:szCs w:val="24"/>
              </w:rPr>
              <w:t xml:space="preserve">manifested </w:t>
            </w:r>
            <w:r w:rsidR="00B3533D">
              <w:rPr>
                <w:rFonts w:ascii="Times New Roman" w:hAnsi="Times New Roman" w:cs="Times New Roman"/>
                <w:sz w:val="24"/>
                <w:szCs w:val="24"/>
              </w:rPr>
              <w:t>greatly in the area.</w:t>
            </w:r>
            <w:r w:rsidR="008C6B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3E1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75320A">
              <w:rPr>
                <w:rFonts w:ascii="Times New Roman" w:hAnsi="Times New Roman" w:cs="Times New Roman"/>
                <w:sz w:val="24"/>
                <w:szCs w:val="24"/>
              </w:rPr>
              <w:t xml:space="preserve">he first extraction method was </w:t>
            </w:r>
            <w:r w:rsidR="00854751">
              <w:rPr>
                <w:rFonts w:ascii="Times New Roman" w:hAnsi="Times New Roman" w:cs="Times New Roman"/>
                <w:sz w:val="24"/>
                <w:szCs w:val="24"/>
              </w:rPr>
              <w:t xml:space="preserve">damning and/or rushing this separated iron </w:t>
            </w:r>
            <w:r w:rsidR="00EF2E5B">
              <w:rPr>
                <w:rFonts w:ascii="Times New Roman" w:hAnsi="Times New Roman" w:cs="Times New Roman"/>
                <w:sz w:val="24"/>
                <w:szCs w:val="24"/>
              </w:rPr>
              <w:t xml:space="preserve">ore </w:t>
            </w:r>
            <w:r w:rsidR="00854751">
              <w:rPr>
                <w:rFonts w:ascii="Times New Roman" w:hAnsi="Times New Roman" w:cs="Times New Roman"/>
                <w:sz w:val="24"/>
                <w:szCs w:val="24"/>
              </w:rPr>
              <w:t>from shale</w:t>
            </w:r>
            <w:r w:rsidR="00EF2E5B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BA3F7D">
              <w:rPr>
                <w:rFonts w:ascii="Times New Roman" w:hAnsi="Times New Roman" w:cs="Times New Roman"/>
                <w:sz w:val="24"/>
                <w:szCs w:val="24"/>
              </w:rPr>
              <w:t>which wasn’t greatly used within Blaenavon.</w:t>
            </w:r>
            <w:r w:rsidR="00DC48F9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="00BA3F7D">
              <w:rPr>
                <w:rFonts w:ascii="Times New Roman" w:hAnsi="Times New Roman" w:cs="Times New Roman"/>
                <w:sz w:val="24"/>
                <w:szCs w:val="24"/>
              </w:rPr>
              <w:t xml:space="preserve">he Blaenavon Iron Company </w:t>
            </w:r>
            <w:r>
              <w:rPr>
                <w:rFonts w:ascii="Times New Roman" w:hAnsi="Times New Roman" w:cs="Times New Roman"/>
                <w:noProof/>
                <w:color w:val="000000" w:themeColor="text1"/>
              </w:rPr>
              <w:lastRenderedPageBreak/>
              <w:drawing>
                <wp:anchor distT="0" distB="0" distL="114300" distR="114300" simplePos="0" relativeHeight="251692032" behindDoc="0" locked="0" layoutInCell="1" allowOverlap="1" wp14:anchorId="0697E1E5" wp14:editId="0111F851">
                  <wp:simplePos x="0" y="0"/>
                  <wp:positionH relativeFrom="column">
                    <wp:posOffset>3189751</wp:posOffset>
                  </wp:positionH>
                  <wp:positionV relativeFrom="paragraph">
                    <wp:posOffset>152741</wp:posOffset>
                  </wp:positionV>
                  <wp:extent cx="3130061" cy="2468883"/>
                  <wp:effectExtent l="0" t="0" r="0" b="762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960" cy="2472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F7D">
              <w:rPr>
                <w:rFonts w:ascii="Times New Roman" w:hAnsi="Times New Roman" w:cs="Times New Roman"/>
                <w:sz w:val="24"/>
                <w:szCs w:val="24"/>
              </w:rPr>
              <w:t xml:space="preserve">creating </w:t>
            </w:r>
            <w:r w:rsidR="00CF1784">
              <w:rPr>
                <w:rFonts w:ascii="Times New Roman" w:hAnsi="Times New Roman" w:cs="Times New Roman"/>
                <w:sz w:val="24"/>
                <w:szCs w:val="24"/>
              </w:rPr>
              <w:t xml:space="preserve">quarries </w:t>
            </w:r>
            <w:r w:rsidR="00DC48F9">
              <w:rPr>
                <w:rFonts w:ascii="Times New Roman" w:hAnsi="Times New Roman" w:cs="Times New Roman"/>
                <w:sz w:val="24"/>
                <w:szCs w:val="24"/>
              </w:rPr>
              <w:t xml:space="preserve">generated </w:t>
            </w:r>
            <w:r w:rsidR="00CF1784">
              <w:rPr>
                <w:rFonts w:ascii="Times New Roman" w:hAnsi="Times New Roman" w:cs="Times New Roman"/>
                <w:sz w:val="24"/>
                <w:szCs w:val="24"/>
              </w:rPr>
              <w:t xml:space="preserve">a system called ‘Pillar and Stall’ </w:t>
            </w:r>
            <w:r w:rsidR="00DC48F9">
              <w:rPr>
                <w:rFonts w:ascii="Times New Roman" w:hAnsi="Times New Roman" w:cs="Times New Roman"/>
                <w:sz w:val="24"/>
                <w:szCs w:val="24"/>
              </w:rPr>
              <w:t xml:space="preserve">which </w:t>
            </w:r>
            <w:r w:rsidR="0001195A">
              <w:rPr>
                <w:rFonts w:ascii="Times New Roman" w:hAnsi="Times New Roman" w:cs="Times New Roman"/>
                <w:sz w:val="24"/>
                <w:szCs w:val="24"/>
              </w:rPr>
              <w:t>was used t</w:t>
            </w:r>
            <w:r w:rsidR="00C73DB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1195A">
              <w:rPr>
                <w:rFonts w:ascii="Times New Roman" w:hAnsi="Times New Roman" w:cs="Times New Roman"/>
                <w:sz w:val="24"/>
                <w:szCs w:val="24"/>
              </w:rPr>
              <w:t xml:space="preserve"> mine the </w:t>
            </w:r>
            <w:r w:rsidR="00E44B1B">
              <w:rPr>
                <w:rFonts w:ascii="Times New Roman" w:hAnsi="Times New Roman" w:cs="Times New Roman"/>
                <w:sz w:val="24"/>
                <w:szCs w:val="24"/>
              </w:rPr>
              <w:t>materials</w:t>
            </w:r>
            <w:r w:rsidR="00CE472A">
              <w:rPr>
                <w:rFonts w:ascii="Times New Roman" w:hAnsi="Times New Roman" w:cs="Times New Roman"/>
                <w:sz w:val="24"/>
                <w:szCs w:val="24"/>
              </w:rPr>
              <w:t>, before that ‘long wall working’ procedures were in place</w:t>
            </w:r>
            <w:r w:rsidR="000119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21CF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64BCC">
              <w:rPr>
                <w:rFonts w:ascii="Times New Roman" w:hAnsi="Times New Roman" w:cs="Times New Roman"/>
                <w:sz w:val="24"/>
                <w:szCs w:val="24"/>
              </w:rPr>
              <w:t>Burns, 2020</w:t>
            </w:r>
            <w:r w:rsidR="00921C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831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06B499" w14:textId="597A8A63" w:rsidR="00AF0C3E" w:rsidRDefault="00AF0C3E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B42DD" w14:textId="5B1E2827" w:rsidR="00AF0C3E" w:rsidRDefault="00AF0C3E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8AB833" w:themeColor="accent2"/>
                <w:u w:val="single"/>
                <w:lang w:val="en-GB"/>
              </w:rPr>
              <w:t>Big Pit</w:t>
            </w:r>
          </w:p>
          <w:p w14:paraId="18344B5C" w14:textId="6FC293F5" w:rsidR="00AF0C3E" w:rsidRDefault="00AF0C3E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A871A" w14:textId="64318D3D" w:rsidR="00665CB5" w:rsidRDefault="00FC452D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C04544B" wp14:editId="249DE3B7">
                      <wp:simplePos x="0" y="0"/>
                      <wp:positionH relativeFrom="column">
                        <wp:posOffset>3302293</wp:posOffset>
                      </wp:positionH>
                      <wp:positionV relativeFrom="paragraph">
                        <wp:posOffset>1499235</wp:posOffset>
                      </wp:positionV>
                      <wp:extent cx="1209822" cy="400929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9822" cy="400929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>
                                <a:noFill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4BC8CDE2" w14:textId="7D9534B5" w:rsidR="00FC452D" w:rsidRPr="00FC452D" w:rsidRDefault="00FC452D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</w:pPr>
                                  <w:r w:rsidRPr="00FC452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t>Figure 8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04544B" id="Text Box 26" o:spid="_x0000_s1036" type="#_x0000_t202" style="position:absolute;margin-left:260pt;margin-top:118.05pt;width:95.25pt;height:31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" filled="f" stroked="f" strokeweight="1pt">
                      <v:stroke miterlimit="4"/>
                      <v:textbox style="mso-fit-shape-to-text:t" inset="4pt,4pt,4pt,4pt">
                        <w:txbxContent>
                          <w:p w14:paraId="4BC8CDE2" w14:textId="7D9534B5" w:rsidR="00FC452D" w:rsidRPr="00FC452D" w:rsidRDefault="00FC452D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FC452D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Figure 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3BB5">
              <w:rPr>
                <w:rFonts w:ascii="Times New Roman" w:hAnsi="Times New Roman" w:cs="Times New Roman"/>
                <w:sz w:val="24"/>
                <w:szCs w:val="24"/>
              </w:rPr>
              <w:t xml:space="preserve">Big pit </w:t>
            </w:r>
            <w:r w:rsidR="00CF468A">
              <w:rPr>
                <w:rFonts w:ascii="Times New Roman" w:hAnsi="Times New Roman" w:cs="Times New Roman"/>
                <w:sz w:val="24"/>
                <w:szCs w:val="24"/>
              </w:rPr>
              <w:t>before it was known today</w:t>
            </w:r>
            <w:r w:rsidR="00E40DDC">
              <w:rPr>
                <w:rFonts w:ascii="Times New Roman" w:hAnsi="Times New Roman" w:cs="Times New Roman"/>
                <w:sz w:val="24"/>
                <w:szCs w:val="24"/>
              </w:rPr>
              <w:t xml:space="preserve"> start</w:t>
            </w:r>
            <w:r w:rsidR="00CF468A">
              <w:rPr>
                <w:rFonts w:ascii="Times New Roman" w:hAnsi="Times New Roman" w:cs="Times New Roman"/>
                <w:sz w:val="24"/>
                <w:szCs w:val="24"/>
              </w:rPr>
              <w:t>ed</w:t>
            </w:r>
            <w:r w:rsidR="00E40DDC">
              <w:rPr>
                <w:rFonts w:ascii="Times New Roman" w:hAnsi="Times New Roman" w:cs="Times New Roman"/>
                <w:sz w:val="24"/>
                <w:szCs w:val="24"/>
              </w:rPr>
              <w:t xml:space="preserve"> as a</w:t>
            </w:r>
            <w:r w:rsidR="00EA596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E40D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52F0">
              <w:rPr>
                <w:rFonts w:ascii="Times New Roman" w:hAnsi="Times New Roman" w:cs="Times New Roman"/>
                <w:sz w:val="24"/>
                <w:szCs w:val="24"/>
              </w:rPr>
              <w:t>iron mine</w:t>
            </w:r>
            <w:r w:rsidR="00153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4373">
              <w:rPr>
                <w:rFonts w:ascii="Times New Roman" w:hAnsi="Times New Roman" w:cs="Times New Roman"/>
                <w:sz w:val="24"/>
                <w:szCs w:val="24"/>
              </w:rPr>
              <w:t xml:space="preserve">consisting of 34 shafts </w:t>
            </w:r>
            <w:r w:rsidR="00CF468A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1520D3">
              <w:rPr>
                <w:rFonts w:ascii="Times New Roman" w:hAnsi="Times New Roman" w:cs="Times New Roman"/>
                <w:sz w:val="24"/>
                <w:szCs w:val="24"/>
              </w:rPr>
              <w:t xml:space="preserve">initially </w:t>
            </w:r>
            <w:r w:rsidR="009C2281">
              <w:rPr>
                <w:rFonts w:ascii="Times New Roman" w:hAnsi="Times New Roman" w:cs="Times New Roman"/>
                <w:sz w:val="24"/>
                <w:szCs w:val="24"/>
              </w:rPr>
              <w:t xml:space="preserve">powered by </w:t>
            </w:r>
            <w:r w:rsidR="00AA2648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C64F2A">
              <w:rPr>
                <w:rFonts w:ascii="Times New Roman" w:hAnsi="Times New Roman" w:cs="Times New Roman"/>
                <w:sz w:val="24"/>
                <w:szCs w:val="24"/>
              </w:rPr>
              <w:t xml:space="preserve">water balance winding wheel </w:t>
            </w:r>
            <w:r w:rsidR="00153BB5">
              <w:rPr>
                <w:rFonts w:ascii="Times New Roman" w:hAnsi="Times New Roman" w:cs="Times New Roman"/>
                <w:sz w:val="24"/>
                <w:szCs w:val="24"/>
              </w:rPr>
              <w:t xml:space="preserve">was </w:t>
            </w:r>
            <w:r w:rsidR="005603BF">
              <w:rPr>
                <w:rFonts w:ascii="Times New Roman" w:hAnsi="Times New Roman" w:cs="Times New Roman"/>
                <w:sz w:val="24"/>
                <w:szCs w:val="24"/>
              </w:rPr>
              <w:t>turned</w:t>
            </w:r>
            <w:r w:rsidR="00C152F0">
              <w:rPr>
                <w:rFonts w:ascii="Times New Roman" w:hAnsi="Times New Roman" w:cs="Times New Roman"/>
                <w:sz w:val="24"/>
                <w:szCs w:val="24"/>
              </w:rPr>
              <w:t xml:space="preserve"> into</w:t>
            </w:r>
            <w:r w:rsidR="00560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5D3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C152F0">
              <w:rPr>
                <w:rFonts w:ascii="Times New Roman" w:hAnsi="Times New Roman" w:cs="Times New Roman"/>
                <w:sz w:val="24"/>
                <w:szCs w:val="24"/>
              </w:rPr>
              <w:t xml:space="preserve">coal </w:t>
            </w:r>
            <w:r w:rsidR="007405D3">
              <w:rPr>
                <w:rFonts w:ascii="Times New Roman" w:hAnsi="Times New Roman" w:cs="Times New Roman"/>
                <w:sz w:val="24"/>
                <w:szCs w:val="24"/>
              </w:rPr>
              <w:t>colliery</w:t>
            </w:r>
            <w:r w:rsidR="00153BB5">
              <w:rPr>
                <w:rFonts w:ascii="Times New Roman" w:hAnsi="Times New Roman" w:cs="Times New Roman"/>
                <w:sz w:val="24"/>
                <w:szCs w:val="24"/>
              </w:rPr>
              <w:t xml:space="preserve"> in 1880</w:t>
            </w:r>
            <w:r w:rsidR="00325B6A">
              <w:rPr>
                <w:rFonts w:ascii="Times New Roman" w:hAnsi="Times New Roman" w:cs="Times New Roman"/>
                <w:sz w:val="24"/>
                <w:szCs w:val="24"/>
              </w:rPr>
              <w:t>, its name comes from the size of its shaft which bec</w:t>
            </w:r>
            <w:r w:rsidR="00191F8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25B6A">
              <w:rPr>
                <w:rFonts w:ascii="Times New Roman" w:hAnsi="Times New Roman" w:cs="Times New Roman"/>
                <w:sz w:val="24"/>
                <w:szCs w:val="24"/>
              </w:rPr>
              <w:t xml:space="preserve">me deeper </w:t>
            </w:r>
            <w:r w:rsidR="00BA7114">
              <w:rPr>
                <w:rFonts w:ascii="Times New Roman" w:hAnsi="Times New Roman" w:cs="Times New Roman"/>
                <w:sz w:val="24"/>
                <w:szCs w:val="24"/>
              </w:rPr>
              <w:t xml:space="preserve">at this time and </w:t>
            </w:r>
            <w:r w:rsidR="00BA7114" w:rsidRPr="00BF71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“was the first in the area </w:t>
            </w:r>
            <w:r w:rsidR="00054D78" w:rsidRPr="00BF71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to raise two drams side by side</w:t>
            </w:r>
            <w:r w:rsidR="00BF7110" w:rsidRPr="00BF71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”</w:t>
            </w:r>
            <w:r w:rsidR="00054D78" w:rsidRPr="00BF711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  <w:r w:rsidR="00054D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72C1">
              <w:rPr>
                <w:rFonts w:ascii="Times New Roman" w:hAnsi="Times New Roman" w:cs="Times New Roman"/>
                <w:sz w:val="24"/>
                <w:szCs w:val="24"/>
              </w:rPr>
              <w:t xml:space="preserve">Over its time span it </w:t>
            </w:r>
            <w:r w:rsidR="005B327A">
              <w:rPr>
                <w:rFonts w:ascii="Times New Roman" w:hAnsi="Times New Roman" w:cs="Times New Roman"/>
                <w:sz w:val="24"/>
                <w:szCs w:val="24"/>
              </w:rPr>
              <w:t xml:space="preserve">produced over </w:t>
            </w:r>
            <w:r w:rsidR="00B75747">
              <w:rPr>
                <w:rFonts w:ascii="Times New Roman" w:hAnsi="Times New Roman" w:cs="Times New Roman"/>
                <w:sz w:val="24"/>
                <w:szCs w:val="24"/>
              </w:rPr>
              <w:t xml:space="preserve">250,000 tonnes of </w:t>
            </w:r>
            <w:r w:rsidR="000C68AE">
              <w:rPr>
                <w:rFonts w:ascii="Times New Roman" w:hAnsi="Times New Roman" w:cs="Times New Roman"/>
                <w:sz w:val="24"/>
                <w:szCs w:val="24"/>
              </w:rPr>
              <w:t>coal per year.</w:t>
            </w:r>
            <w:r w:rsidR="00EC4B04">
              <w:rPr>
                <w:rFonts w:ascii="Times New Roman" w:hAnsi="Times New Roman" w:cs="Times New Roman"/>
                <w:sz w:val="24"/>
                <w:szCs w:val="24"/>
              </w:rPr>
              <w:t xml:space="preserve"> Employing </w:t>
            </w:r>
            <w:r w:rsidR="00A5668C">
              <w:rPr>
                <w:rFonts w:ascii="Times New Roman" w:hAnsi="Times New Roman" w:cs="Times New Roman"/>
                <w:sz w:val="24"/>
                <w:szCs w:val="24"/>
              </w:rPr>
              <w:t xml:space="preserve">1,399 people </w:t>
            </w:r>
            <w:r w:rsidR="00AE3AE5">
              <w:rPr>
                <w:rFonts w:ascii="Times New Roman" w:hAnsi="Times New Roman" w:cs="Times New Roman"/>
                <w:sz w:val="24"/>
                <w:szCs w:val="24"/>
              </w:rPr>
              <w:t>at most, at one time.</w:t>
            </w:r>
            <w:r w:rsidR="00D050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4AF7">
              <w:rPr>
                <w:rFonts w:ascii="Times New Roman" w:hAnsi="Times New Roman" w:cs="Times New Roman"/>
                <w:sz w:val="24"/>
                <w:szCs w:val="24"/>
              </w:rPr>
              <w:t xml:space="preserve">Location was </w:t>
            </w:r>
            <w:r w:rsidR="005451CD">
              <w:rPr>
                <w:rFonts w:ascii="Times New Roman" w:hAnsi="Times New Roman" w:cs="Times New Roman"/>
                <w:sz w:val="24"/>
                <w:szCs w:val="24"/>
              </w:rPr>
              <w:t xml:space="preserve">key here </w:t>
            </w:r>
            <w:r w:rsidR="002D5E06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071D09">
              <w:rPr>
                <w:rFonts w:ascii="Times New Roman" w:hAnsi="Times New Roman" w:cs="Times New Roman"/>
                <w:sz w:val="24"/>
                <w:szCs w:val="24"/>
              </w:rPr>
              <w:t xml:space="preserve"> this mine to flourish, coal/iron seams were shall in the area</w:t>
            </w:r>
            <w:r w:rsidR="002D5E06">
              <w:rPr>
                <w:rFonts w:ascii="Times New Roman" w:hAnsi="Times New Roman" w:cs="Times New Roman"/>
                <w:sz w:val="24"/>
                <w:szCs w:val="24"/>
              </w:rPr>
              <w:t xml:space="preserve"> which meant </w:t>
            </w:r>
            <w:r w:rsidR="00541207">
              <w:rPr>
                <w:rFonts w:ascii="Times New Roman" w:hAnsi="Times New Roman" w:cs="Times New Roman"/>
                <w:sz w:val="24"/>
                <w:szCs w:val="24"/>
              </w:rPr>
              <w:t xml:space="preserve">plenty of </w:t>
            </w:r>
            <w:r w:rsidR="002C78B3" w:rsidRPr="002C78B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“</w:t>
            </w:r>
            <w:r w:rsidR="00541207" w:rsidRPr="002C78B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supplies of limestone for flux and water for power</w:t>
            </w:r>
            <w:r w:rsidR="002C78B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”</w:t>
            </w:r>
            <w:r w:rsidR="00541207" w:rsidRPr="002C78B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  <w:r w:rsidR="005412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23CD">
              <w:rPr>
                <w:rFonts w:ascii="Times New Roman" w:hAnsi="Times New Roman" w:cs="Times New Roman"/>
                <w:sz w:val="24"/>
                <w:szCs w:val="24"/>
              </w:rPr>
              <w:t xml:space="preserve">Working and life in the mines was not great but it </w:t>
            </w:r>
            <w:r w:rsidR="00A1779E">
              <w:rPr>
                <w:rFonts w:ascii="Times New Roman" w:hAnsi="Times New Roman" w:cs="Times New Roman"/>
                <w:sz w:val="24"/>
                <w:szCs w:val="24"/>
              </w:rPr>
              <w:t>created</w:t>
            </w:r>
            <w:r w:rsidR="002323CD">
              <w:rPr>
                <w:rFonts w:ascii="Times New Roman" w:hAnsi="Times New Roman" w:cs="Times New Roman"/>
                <w:sz w:val="24"/>
                <w:szCs w:val="24"/>
              </w:rPr>
              <w:t xml:space="preserve"> a sense of community for everyone based at </w:t>
            </w:r>
            <w:r w:rsidR="008E7BF6">
              <w:rPr>
                <w:rFonts w:ascii="Times New Roman" w:hAnsi="Times New Roman" w:cs="Times New Roman"/>
                <w:sz w:val="24"/>
                <w:szCs w:val="24"/>
              </w:rPr>
              <w:t>Blaenavon and further af</w:t>
            </w:r>
            <w:r w:rsidR="002E6E9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8E7BF6">
              <w:rPr>
                <w:rFonts w:ascii="Times New Roman" w:hAnsi="Times New Roman" w:cs="Times New Roman"/>
                <w:sz w:val="24"/>
                <w:szCs w:val="24"/>
              </w:rPr>
              <w:t>eld</w:t>
            </w:r>
            <w:r w:rsidR="002323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C1942">
              <w:rPr>
                <w:rFonts w:ascii="Times New Roman" w:hAnsi="Times New Roman" w:cs="Times New Roman"/>
                <w:sz w:val="24"/>
                <w:szCs w:val="24"/>
              </w:rPr>
              <w:t xml:space="preserve">Mines were a </w:t>
            </w:r>
            <w:r w:rsidR="00BB59B8">
              <w:rPr>
                <w:rFonts w:ascii="Times New Roman" w:hAnsi="Times New Roman" w:cs="Times New Roman"/>
                <w:sz w:val="24"/>
                <w:szCs w:val="24"/>
              </w:rPr>
              <w:t>noisy,</w:t>
            </w:r>
            <w:r w:rsidR="008C1942">
              <w:rPr>
                <w:rFonts w:ascii="Times New Roman" w:hAnsi="Times New Roman" w:cs="Times New Roman"/>
                <w:sz w:val="24"/>
                <w:szCs w:val="24"/>
              </w:rPr>
              <w:t xml:space="preserve"> dirty place with y</w:t>
            </w:r>
            <w:r w:rsidR="00D14BBF">
              <w:rPr>
                <w:rFonts w:ascii="Times New Roman" w:hAnsi="Times New Roman" w:cs="Times New Roman"/>
                <w:sz w:val="24"/>
                <w:szCs w:val="24"/>
              </w:rPr>
              <w:t>oung children</w:t>
            </w:r>
            <w:r w:rsidR="00185E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35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r w:rsidR="00185EFE">
              <w:rPr>
                <w:rFonts w:ascii="Times New Roman" w:hAnsi="Times New Roman" w:cs="Times New Roman"/>
                <w:sz w:val="24"/>
                <w:szCs w:val="24"/>
              </w:rPr>
              <w:t xml:space="preserve">ing </w:t>
            </w:r>
            <w:r w:rsidR="00276357">
              <w:rPr>
                <w:rFonts w:ascii="Times New Roman" w:hAnsi="Times New Roman" w:cs="Times New Roman"/>
                <w:sz w:val="24"/>
                <w:szCs w:val="24"/>
              </w:rPr>
              <w:t xml:space="preserve">employed </w:t>
            </w:r>
            <w:r w:rsidR="00A1779E">
              <w:rPr>
                <w:rFonts w:ascii="Times New Roman" w:hAnsi="Times New Roman" w:cs="Times New Roman"/>
                <w:sz w:val="24"/>
                <w:szCs w:val="24"/>
              </w:rPr>
              <w:t>to open and close the door</w:t>
            </w:r>
            <w:r w:rsidR="00F843CA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E41FAF">
              <w:rPr>
                <w:rFonts w:ascii="Times New Roman" w:hAnsi="Times New Roman" w:cs="Times New Roman"/>
                <w:sz w:val="24"/>
                <w:szCs w:val="24"/>
              </w:rPr>
              <w:t xml:space="preserve">between the cart tracks to safely ensure the </w:t>
            </w:r>
            <w:r w:rsidR="0062392E">
              <w:rPr>
                <w:rFonts w:ascii="Times New Roman" w:hAnsi="Times New Roman" w:cs="Times New Roman"/>
                <w:sz w:val="24"/>
                <w:szCs w:val="24"/>
              </w:rPr>
              <w:t>delivery of the</w:t>
            </w:r>
            <w:r w:rsidR="007A089E">
              <w:rPr>
                <w:rFonts w:ascii="Times New Roman" w:hAnsi="Times New Roman" w:cs="Times New Roman"/>
                <w:sz w:val="24"/>
                <w:szCs w:val="24"/>
              </w:rPr>
              <w:t xml:space="preserve"> carts</w:t>
            </w:r>
            <w:r w:rsidR="007144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A08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014">
              <w:rPr>
                <w:rFonts w:ascii="Times New Roman" w:hAnsi="Times New Roman" w:cs="Times New Roman"/>
                <w:sz w:val="24"/>
                <w:szCs w:val="24"/>
              </w:rPr>
              <w:t xml:space="preserve"> Horses also worked and lived within the mines and </w:t>
            </w:r>
            <w:r w:rsidR="00DF7014" w:rsidRPr="00726D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“</w:t>
            </w:r>
            <w:r w:rsidR="00DF701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</w:t>
            </w:r>
            <w:r w:rsidR="00DF7014" w:rsidRPr="00726D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y the late nineteenth century there over a 100,000 in use.”</w:t>
            </w:r>
            <w:r w:rsidR="00DF70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97D976" w14:textId="39FC55E3" w:rsidR="00055C2B" w:rsidRDefault="001B288C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Before e</w:t>
            </w:r>
            <w:r w:rsidR="00E41E5B">
              <w:rPr>
                <w:rFonts w:ascii="Times New Roman" w:hAnsi="Times New Roman" w:cs="Times New Roman"/>
                <w:sz w:val="24"/>
                <w:szCs w:val="24"/>
              </w:rPr>
              <w:t xml:space="preserve">lectricity </w:t>
            </w:r>
            <w:r w:rsidR="00AD568C">
              <w:rPr>
                <w:rFonts w:ascii="Times New Roman" w:hAnsi="Times New Roman" w:cs="Times New Roman"/>
                <w:sz w:val="24"/>
                <w:szCs w:val="24"/>
              </w:rPr>
              <w:t xml:space="preserve">was </w:t>
            </w:r>
            <w:r w:rsidR="00B74987">
              <w:rPr>
                <w:rFonts w:ascii="Times New Roman" w:hAnsi="Times New Roman" w:cs="Times New Roman"/>
                <w:sz w:val="24"/>
                <w:szCs w:val="24"/>
              </w:rPr>
              <w:t xml:space="preserve">introduced </w:t>
            </w:r>
            <w:r w:rsidR="003B03C9">
              <w:rPr>
                <w:rFonts w:ascii="Times New Roman" w:hAnsi="Times New Roman" w:cs="Times New Roman"/>
                <w:sz w:val="24"/>
                <w:szCs w:val="24"/>
              </w:rPr>
              <w:t>in 1910 candles were used to light the tunnels</w:t>
            </w:r>
            <w:r w:rsidR="00BC5A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77FE">
              <w:rPr>
                <w:rFonts w:ascii="Times New Roman" w:hAnsi="Times New Roman" w:cs="Times New Roman"/>
                <w:sz w:val="24"/>
                <w:szCs w:val="24"/>
              </w:rPr>
              <w:t>poor children</w:t>
            </w:r>
            <w:r w:rsidR="00BC5A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77FE">
              <w:rPr>
                <w:rFonts w:ascii="Times New Roman" w:hAnsi="Times New Roman" w:cs="Times New Roman"/>
                <w:sz w:val="24"/>
                <w:szCs w:val="24"/>
              </w:rPr>
              <w:t xml:space="preserve"> if the flame </w:t>
            </w:r>
            <w:r w:rsidR="006A4E21">
              <w:rPr>
                <w:rFonts w:ascii="Times New Roman" w:hAnsi="Times New Roman" w:cs="Times New Roman"/>
                <w:sz w:val="24"/>
                <w:szCs w:val="24"/>
              </w:rPr>
              <w:t xml:space="preserve">extinguished would have to </w:t>
            </w:r>
            <w:r w:rsidR="00BC5A3C">
              <w:rPr>
                <w:rFonts w:ascii="Times New Roman" w:hAnsi="Times New Roman" w:cs="Times New Roman"/>
                <w:sz w:val="24"/>
                <w:szCs w:val="24"/>
              </w:rPr>
              <w:t xml:space="preserve">continue their duty </w:t>
            </w:r>
            <w:r w:rsidR="00E77799">
              <w:rPr>
                <w:rFonts w:ascii="Times New Roman" w:hAnsi="Times New Roman" w:cs="Times New Roman"/>
                <w:sz w:val="24"/>
                <w:szCs w:val="24"/>
              </w:rPr>
              <w:t>in the blacker than black dark.</w:t>
            </w:r>
            <w:r w:rsidR="003B03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779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64D58">
              <w:rPr>
                <w:rFonts w:ascii="Times New Roman" w:hAnsi="Times New Roman" w:cs="Times New Roman"/>
                <w:sz w:val="24"/>
                <w:szCs w:val="24"/>
              </w:rPr>
              <w:t xml:space="preserve">n some </w:t>
            </w:r>
            <w:r w:rsidR="00665CB5">
              <w:rPr>
                <w:rFonts w:ascii="Times New Roman" w:hAnsi="Times New Roman" w:cs="Times New Roman"/>
                <w:sz w:val="24"/>
                <w:szCs w:val="24"/>
              </w:rPr>
              <w:t>cases,</w:t>
            </w:r>
            <w:r w:rsidR="00B12EE9">
              <w:rPr>
                <w:rFonts w:ascii="Times New Roman" w:hAnsi="Times New Roman" w:cs="Times New Roman"/>
                <w:sz w:val="24"/>
                <w:szCs w:val="24"/>
              </w:rPr>
              <w:t xml:space="preserve"> naked flames</w:t>
            </w:r>
            <w:r w:rsidR="00064D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69B3">
              <w:rPr>
                <w:rFonts w:ascii="Times New Roman" w:hAnsi="Times New Roman" w:cs="Times New Roman"/>
                <w:sz w:val="24"/>
                <w:szCs w:val="24"/>
              </w:rPr>
              <w:t xml:space="preserve">reaped </w:t>
            </w:r>
            <w:r w:rsidR="00064D58">
              <w:rPr>
                <w:rFonts w:ascii="Times New Roman" w:hAnsi="Times New Roman" w:cs="Times New Roman"/>
                <w:sz w:val="24"/>
                <w:szCs w:val="24"/>
              </w:rPr>
              <w:t xml:space="preserve">deadly </w:t>
            </w:r>
            <w:r w:rsidR="001C0F92">
              <w:rPr>
                <w:rFonts w:ascii="Times New Roman" w:hAnsi="Times New Roman" w:cs="Times New Roman"/>
                <w:sz w:val="24"/>
                <w:szCs w:val="24"/>
              </w:rPr>
              <w:t>tragedies</w:t>
            </w:r>
            <w:r w:rsidR="007A19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4D58">
              <w:rPr>
                <w:rFonts w:ascii="Times New Roman" w:hAnsi="Times New Roman" w:cs="Times New Roman"/>
                <w:sz w:val="24"/>
                <w:szCs w:val="24"/>
              </w:rPr>
              <w:t xml:space="preserve">beneath the surface as </w:t>
            </w:r>
            <w:r w:rsidR="00495C8D">
              <w:rPr>
                <w:rFonts w:ascii="Times New Roman" w:hAnsi="Times New Roman" w:cs="Times New Roman"/>
                <w:sz w:val="24"/>
                <w:szCs w:val="24"/>
              </w:rPr>
              <w:t xml:space="preserve">the materials being mined </w:t>
            </w:r>
            <w:r w:rsidR="00426A8A">
              <w:rPr>
                <w:rFonts w:ascii="Times New Roman" w:hAnsi="Times New Roman" w:cs="Times New Roman"/>
                <w:sz w:val="24"/>
                <w:szCs w:val="24"/>
              </w:rPr>
              <w:t xml:space="preserve">in the confined space </w:t>
            </w:r>
            <w:r w:rsidR="007752FF">
              <w:rPr>
                <w:rFonts w:ascii="Times New Roman" w:hAnsi="Times New Roman" w:cs="Times New Roman"/>
                <w:sz w:val="24"/>
                <w:szCs w:val="24"/>
              </w:rPr>
              <w:t xml:space="preserve">created dust and </w:t>
            </w:r>
            <w:r w:rsidR="00FD284C">
              <w:rPr>
                <w:rFonts w:ascii="Times New Roman" w:hAnsi="Times New Roman" w:cs="Times New Roman"/>
                <w:sz w:val="24"/>
                <w:szCs w:val="24"/>
              </w:rPr>
              <w:t>dirt, thick</w:t>
            </w:r>
            <w:r w:rsidR="007752FF">
              <w:rPr>
                <w:rFonts w:ascii="Times New Roman" w:hAnsi="Times New Roman" w:cs="Times New Roman"/>
                <w:sz w:val="24"/>
                <w:szCs w:val="24"/>
              </w:rPr>
              <w:t xml:space="preserve"> within the air</w:t>
            </w:r>
            <w:r w:rsidR="00FA13B1">
              <w:rPr>
                <w:rFonts w:ascii="Times New Roman" w:hAnsi="Times New Roman" w:cs="Times New Roman"/>
                <w:sz w:val="24"/>
                <w:szCs w:val="24"/>
              </w:rPr>
              <w:t xml:space="preserve"> mixed with </w:t>
            </w:r>
            <w:r w:rsidR="0002387E">
              <w:rPr>
                <w:rFonts w:ascii="Times New Roman" w:hAnsi="Times New Roman" w:cs="Times New Roman"/>
                <w:sz w:val="24"/>
                <w:szCs w:val="24"/>
              </w:rPr>
              <w:t>carbon monoxide present</w:t>
            </w:r>
            <w:r w:rsidR="00B12E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7BE7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7A1953">
              <w:rPr>
                <w:rFonts w:ascii="Times New Roman" w:hAnsi="Times New Roman" w:cs="Times New Roman"/>
                <w:sz w:val="24"/>
                <w:szCs w:val="24"/>
              </w:rPr>
              <w:t xml:space="preserve"> the ignition of any</w:t>
            </w:r>
            <w:r w:rsidR="00652D36">
              <w:rPr>
                <w:rFonts w:ascii="Times New Roman" w:hAnsi="Times New Roman" w:cs="Times New Roman"/>
                <w:sz w:val="24"/>
                <w:szCs w:val="24"/>
              </w:rPr>
              <w:t xml:space="preserve"> minute</w:t>
            </w:r>
            <w:r w:rsidR="007A1953">
              <w:rPr>
                <w:rFonts w:ascii="Times New Roman" w:hAnsi="Times New Roman" w:cs="Times New Roman"/>
                <w:sz w:val="24"/>
                <w:szCs w:val="24"/>
              </w:rPr>
              <w:t xml:space="preserve"> spark</w:t>
            </w:r>
            <w:r w:rsidR="005841B3">
              <w:rPr>
                <w:rFonts w:ascii="Times New Roman" w:hAnsi="Times New Roman" w:cs="Times New Roman"/>
                <w:sz w:val="24"/>
                <w:szCs w:val="24"/>
              </w:rPr>
              <w:t xml:space="preserve"> caused detrimental explosions</w:t>
            </w:r>
            <w:r w:rsidR="00F747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1425">
              <w:rPr>
                <w:rFonts w:ascii="Times New Roman" w:hAnsi="Times New Roman" w:cs="Times New Roman"/>
                <w:sz w:val="24"/>
                <w:szCs w:val="24"/>
              </w:rPr>
              <w:t>To prevent risk small birds like can</w:t>
            </w:r>
            <w:r w:rsidR="00681896">
              <w:rPr>
                <w:rFonts w:ascii="Times New Roman" w:hAnsi="Times New Roman" w:cs="Times New Roman"/>
                <w:sz w:val="24"/>
                <w:szCs w:val="24"/>
              </w:rPr>
              <w:t>ari</w:t>
            </w:r>
            <w:r w:rsidR="00DD1425">
              <w:rPr>
                <w:rFonts w:ascii="Times New Roman" w:hAnsi="Times New Roman" w:cs="Times New Roman"/>
                <w:sz w:val="24"/>
                <w:szCs w:val="24"/>
              </w:rPr>
              <w:t xml:space="preserve">es were used to </w:t>
            </w:r>
            <w:r w:rsidR="00B560B8">
              <w:rPr>
                <w:rFonts w:ascii="Times New Roman" w:hAnsi="Times New Roman" w:cs="Times New Roman"/>
                <w:sz w:val="24"/>
                <w:szCs w:val="24"/>
              </w:rPr>
              <w:t xml:space="preserve">test the </w:t>
            </w:r>
            <w:r w:rsidR="00256275">
              <w:rPr>
                <w:rFonts w:ascii="Times New Roman" w:hAnsi="Times New Roman" w:cs="Times New Roman"/>
                <w:sz w:val="24"/>
                <w:szCs w:val="24"/>
              </w:rPr>
              <w:t>atmosphere</w:t>
            </w:r>
            <w:r w:rsidR="00B560B8">
              <w:rPr>
                <w:rFonts w:ascii="Times New Roman" w:hAnsi="Times New Roman" w:cs="Times New Roman"/>
                <w:sz w:val="24"/>
                <w:szCs w:val="24"/>
              </w:rPr>
              <w:t xml:space="preserve"> by breathing it through their small </w:t>
            </w:r>
            <w:r w:rsidR="00256275">
              <w:rPr>
                <w:rFonts w:ascii="Times New Roman" w:hAnsi="Times New Roman" w:cs="Times New Roman"/>
                <w:sz w:val="24"/>
                <w:szCs w:val="24"/>
              </w:rPr>
              <w:t>chests</w:t>
            </w:r>
            <w:r w:rsidR="00681896">
              <w:rPr>
                <w:rFonts w:ascii="Times New Roman" w:hAnsi="Times New Roman" w:cs="Times New Roman"/>
                <w:sz w:val="24"/>
                <w:szCs w:val="24"/>
              </w:rPr>
              <w:t>, if the bird became ill</w:t>
            </w:r>
            <w:r w:rsidR="003A41EB">
              <w:rPr>
                <w:rFonts w:ascii="Times New Roman" w:hAnsi="Times New Roman" w:cs="Times New Roman"/>
                <w:sz w:val="24"/>
                <w:szCs w:val="24"/>
              </w:rPr>
              <w:t xml:space="preserve"> or died</w:t>
            </w:r>
            <w:r w:rsidR="00681896">
              <w:rPr>
                <w:rFonts w:ascii="Times New Roman" w:hAnsi="Times New Roman" w:cs="Times New Roman"/>
                <w:sz w:val="24"/>
                <w:szCs w:val="24"/>
              </w:rPr>
              <w:t>, gas was present.</w:t>
            </w:r>
            <w:r w:rsidR="00256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3F7E913" w14:textId="2AA6B10A" w:rsidR="009F5A47" w:rsidRDefault="00974788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Before </w:t>
            </w:r>
            <w:r w:rsidR="00D52B99">
              <w:rPr>
                <w:rFonts w:ascii="Times New Roman" w:hAnsi="Times New Roman" w:cs="Times New Roman"/>
                <w:sz w:val="24"/>
                <w:szCs w:val="24"/>
              </w:rPr>
              <w:t xml:space="preserve">machinery </w:t>
            </w:r>
            <w:r w:rsidR="00243735">
              <w:rPr>
                <w:rFonts w:ascii="Times New Roman" w:hAnsi="Times New Roman" w:cs="Times New Roman"/>
                <w:sz w:val="24"/>
                <w:szCs w:val="24"/>
              </w:rPr>
              <w:t xml:space="preserve">was invented or affordable men and women used </w:t>
            </w:r>
            <w:r w:rsidR="00EF2AE9">
              <w:rPr>
                <w:rFonts w:ascii="Times New Roman" w:hAnsi="Times New Roman" w:cs="Times New Roman"/>
                <w:sz w:val="24"/>
                <w:szCs w:val="24"/>
              </w:rPr>
              <w:t xml:space="preserve">pickaxe </w:t>
            </w:r>
            <w:r w:rsidR="00E7719D">
              <w:rPr>
                <w:rFonts w:ascii="Times New Roman" w:hAnsi="Times New Roman" w:cs="Times New Roman"/>
                <w:sz w:val="24"/>
                <w:szCs w:val="24"/>
              </w:rPr>
              <w:t xml:space="preserve">to bring out the </w:t>
            </w:r>
            <w:r w:rsidR="00C50237">
              <w:rPr>
                <w:rFonts w:ascii="Times New Roman" w:hAnsi="Times New Roman" w:cs="Times New Roman"/>
                <w:sz w:val="24"/>
                <w:szCs w:val="24"/>
              </w:rPr>
              <w:t xml:space="preserve">coal </w:t>
            </w:r>
          </w:p>
          <w:p w14:paraId="395F717B" w14:textId="001EAE6B" w:rsidR="009F5A47" w:rsidRDefault="009F5A47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B90E0" w14:textId="02A9184E" w:rsidR="00974788" w:rsidRDefault="005E48DC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 demise of Big Pit began when strikes </w:t>
            </w:r>
            <w:r w:rsidR="000414D3">
              <w:rPr>
                <w:rFonts w:ascii="Times New Roman" w:hAnsi="Times New Roman" w:cs="Times New Roman"/>
                <w:sz w:val="24"/>
                <w:szCs w:val="24"/>
              </w:rPr>
              <w:t xml:space="preserve">initiated </w:t>
            </w:r>
            <w:r w:rsidR="005C6669">
              <w:rPr>
                <w:rFonts w:ascii="Times New Roman" w:hAnsi="Times New Roman" w:cs="Times New Roman"/>
                <w:sz w:val="24"/>
                <w:szCs w:val="24"/>
              </w:rPr>
              <w:t xml:space="preserve">in 1984 to </w:t>
            </w:r>
            <w:r w:rsidR="00AB3CBE">
              <w:rPr>
                <w:rFonts w:ascii="Times New Roman" w:hAnsi="Times New Roman" w:cs="Times New Roman"/>
                <w:sz w:val="24"/>
                <w:szCs w:val="24"/>
              </w:rPr>
              <w:t xml:space="preserve">1985 when </w:t>
            </w:r>
            <w:r w:rsidR="00992C3B">
              <w:rPr>
                <w:rFonts w:ascii="Times New Roman" w:hAnsi="Times New Roman" w:cs="Times New Roman"/>
                <w:sz w:val="24"/>
                <w:szCs w:val="24"/>
              </w:rPr>
              <w:t xml:space="preserve">the government owned </w:t>
            </w:r>
            <w:r w:rsidR="00F25733">
              <w:rPr>
                <w:rFonts w:ascii="Times New Roman" w:hAnsi="Times New Roman" w:cs="Times New Roman"/>
                <w:sz w:val="24"/>
                <w:szCs w:val="24"/>
              </w:rPr>
              <w:t xml:space="preserve">National Coal Board decided to close 20 </w:t>
            </w:r>
            <w:r w:rsidR="00FD4223">
              <w:rPr>
                <w:rFonts w:ascii="Times New Roman" w:hAnsi="Times New Roman" w:cs="Times New Roman"/>
                <w:sz w:val="24"/>
                <w:szCs w:val="24"/>
              </w:rPr>
              <w:t>loss making pits</w:t>
            </w:r>
            <w:r w:rsidR="008F54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05BB1">
              <w:rPr>
                <w:rFonts w:ascii="Times New Roman" w:hAnsi="Times New Roman" w:cs="Times New Roman"/>
                <w:sz w:val="24"/>
                <w:szCs w:val="24"/>
              </w:rPr>
              <w:t>this was devastating for communities with</w:t>
            </w:r>
            <w:r w:rsidR="00A41671">
              <w:rPr>
                <w:rFonts w:ascii="Times New Roman" w:hAnsi="Times New Roman" w:cs="Times New Roman"/>
                <w:sz w:val="24"/>
                <w:szCs w:val="24"/>
              </w:rPr>
              <w:t xml:space="preserve"> relationships being broken by those who </w:t>
            </w:r>
            <w:r w:rsidR="0091599E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A05025">
              <w:rPr>
                <w:rFonts w:ascii="Times New Roman" w:hAnsi="Times New Roman" w:cs="Times New Roman"/>
                <w:sz w:val="24"/>
                <w:szCs w:val="24"/>
              </w:rPr>
              <w:t>ould</w:t>
            </w:r>
            <w:r w:rsidR="0091599E">
              <w:rPr>
                <w:rFonts w:ascii="Times New Roman" w:hAnsi="Times New Roman" w:cs="Times New Roman"/>
                <w:sz w:val="24"/>
                <w:szCs w:val="24"/>
              </w:rPr>
              <w:t xml:space="preserve"> refuse to work and those who chose to carry on their employment</w:t>
            </w:r>
            <w:r w:rsidR="00FD42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F3978">
              <w:rPr>
                <w:rFonts w:ascii="Times New Roman" w:hAnsi="Times New Roman" w:cs="Times New Roman"/>
                <w:sz w:val="24"/>
                <w:szCs w:val="24"/>
              </w:rPr>
              <w:t xml:space="preserve">When the strikes ended </w:t>
            </w:r>
            <w:r w:rsidR="00E51CF2">
              <w:rPr>
                <w:rFonts w:ascii="Times New Roman" w:hAnsi="Times New Roman" w:cs="Times New Roman"/>
                <w:sz w:val="24"/>
                <w:szCs w:val="24"/>
              </w:rPr>
              <w:t>29 Welsh collieries closed</w:t>
            </w:r>
            <w:r w:rsidR="006C04C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45CB">
              <w:rPr>
                <w:rFonts w:ascii="Times New Roman" w:hAnsi="Times New Roman" w:cs="Times New Roman"/>
                <w:sz w:val="24"/>
                <w:szCs w:val="24"/>
              </w:rPr>
              <w:t>20,000 men lo</w:t>
            </w:r>
            <w:r w:rsidR="006C04CD">
              <w:rPr>
                <w:rFonts w:ascii="Times New Roman" w:hAnsi="Times New Roman" w:cs="Times New Roman"/>
                <w:sz w:val="24"/>
                <w:szCs w:val="24"/>
              </w:rPr>
              <w:t>st</w:t>
            </w:r>
            <w:r w:rsidR="00C745CB">
              <w:rPr>
                <w:rFonts w:ascii="Times New Roman" w:hAnsi="Times New Roman" w:cs="Times New Roman"/>
                <w:sz w:val="24"/>
                <w:szCs w:val="24"/>
              </w:rPr>
              <w:t xml:space="preserve"> their jobs</w:t>
            </w:r>
            <w:r w:rsidR="00CB46A3">
              <w:rPr>
                <w:rFonts w:ascii="Times New Roman" w:hAnsi="Times New Roman" w:cs="Times New Roman"/>
                <w:sz w:val="24"/>
                <w:szCs w:val="24"/>
              </w:rPr>
              <w:t xml:space="preserve"> ensuing a </w:t>
            </w:r>
            <w:r w:rsidR="00076871">
              <w:rPr>
                <w:rFonts w:ascii="Times New Roman" w:hAnsi="Times New Roman" w:cs="Times New Roman"/>
                <w:sz w:val="24"/>
                <w:szCs w:val="24"/>
              </w:rPr>
              <w:t xml:space="preserve">reduced to </w:t>
            </w:r>
            <w:r w:rsidR="00AF5A42">
              <w:rPr>
                <w:rFonts w:ascii="Times New Roman" w:hAnsi="Times New Roman" w:cs="Times New Roman"/>
                <w:sz w:val="24"/>
                <w:szCs w:val="24"/>
              </w:rPr>
              <w:t xml:space="preserve">almost </w:t>
            </w:r>
            <w:r w:rsidR="00404A17">
              <w:rPr>
                <w:rFonts w:ascii="Times New Roman" w:hAnsi="Times New Roman" w:cs="Times New Roman"/>
                <w:sz w:val="24"/>
                <w:szCs w:val="24"/>
              </w:rPr>
              <w:t>nonexistent</w:t>
            </w:r>
            <w:r w:rsidR="00076871">
              <w:rPr>
                <w:rFonts w:ascii="Times New Roman" w:hAnsi="Times New Roman" w:cs="Times New Roman"/>
                <w:sz w:val="24"/>
                <w:szCs w:val="24"/>
              </w:rPr>
              <w:t xml:space="preserve"> need for </w:t>
            </w:r>
            <w:r w:rsidR="00EF5A23">
              <w:rPr>
                <w:rFonts w:ascii="Times New Roman" w:hAnsi="Times New Roman" w:cs="Times New Roman"/>
                <w:sz w:val="24"/>
                <w:szCs w:val="24"/>
              </w:rPr>
              <w:t xml:space="preserve">the materials as they became cheaper to source </w:t>
            </w:r>
            <w:r w:rsidR="00C668CE">
              <w:rPr>
                <w:rFonts w:ascii="Times New Roman" w:hAnsi="Times New Roman" w:cs="Times New Roman"/>
                <w:sz w:val="24"/>
                <w:szCs w:val="24"/>
              </w:rPr>
              <w:t>elsewhere</w:t>
            </w:r>
            <w:r w:rsidR="00C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91E">
              <w:rPr>
                <w:rFonts w:ascii="Times New Roman" w:hAnsi="Times New Roman" w:cs="Times New Roman"/>
                <w:sz w:val="24"/>
                <w:szCs w:val="24"/>
              </w:rPr>
              <w:t>(B</w:t>
            </w:r>
            <w:r w:rsidR="00135500">
              <w:rPr>
                <w:rFonts w:ascii="Times New Roman" w:hAnsi="Times New Roman" w:cs="Times New Roman"/>
                <w:sz w:val="24"/>
                <w:szCs w:val="24"/>
              </w:rPr>
              <w:t>ragg, 2020</w:t>
            </w:r>
            <w:r w:rsidR="0008191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355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90ECFA" w14:textId="5A204266" w:rsidR="00440E82" w:rsidRPr="00153BB5" w:rsidRDefault="00440E82" w:rsidP="00141314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4DFF582" w14:textId="77777777" w:rsidR="00256297" w:rsidRDefault="00256297" w:rsidP="00141314"/>
        </w:tc>
        <w:tc>
          <w:tcPr>
            <w:tcW w:w="4664" w:type="dxa"/>
            <w:tcBorders>
              <w:top w:val="single" w:sz="18" w:space="0" w:color="455F51" w:themeColor="text2"/>
            </w:tcBorders>
          </w:tcPr>
          <w:p w14:paraId="327BD784" w14:textId="0B6DFD73" w:rsidR="00256297" w:rsidRPr="00E0375E" w:rsidRDefault="00B87E90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6059D17" wp14:editId="484419AB">
                      <wp:simplePos x="0" y="0"/>
                      <wp:positionH relativeFrom="column">
                        <wp:posOffset>4001135</wp:posOffset>
                      </wp:positionH>
                      <wp:positionV relativeFrom="paragraph">
                        <wp:posOffset>6520815</wp:posOffset>
                      </wp:positionV>
                      <wp:extent cx="2950210" cy="63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021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EAEAAF" w14:textId="2A78789E" w:rsidR="00B87E90" w:rsidRPr="008357C0" w:rsidRDefault="00B87E90" w:rsidP="00B87E90">
                                  <w:pPr>
                                    <w:pStyle w:val="Caption"/>
                                    <w:rPr>
                                      <w:rFonts w:ascii="Times New Roman" w:hAnsi="Times New Roman" w:cs="Times New Roman"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t xml:space="preserve">Figure </w:t>
                                  </w:r>
                                  <w:r w:rsidR="00C02195">
                                    <w:fldChar w:fldCharType="begin"/>
                                  </w:r>
                                  <w:r w:rsidR="00C02195">
                                    <w:instrText xml:space="preserve"> SEQ Figure \* ARABIC </w:instrText>
                                  </w:r>
                                  <w:r w:rsidR="00C02195"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  <w:r w:rsidR="00C02195"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059D17" id="Text Box 1" o:spid="_x0000_s1037" type="#_x0000_t202" style="position:absolute;margin-left:315.05pt;margin-top:513.45pt;width:232.3pt;height: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" stroked="f">
                      <v:textbox style="mso-fit-shape-to-text:t" inset="0,0,0,0">
                        <w:txbxContent>
                          <w:p w14:paraId="76EAEAAF" w14:textId="2A78789E" w:rsidR="00B87E90" w:rsidRPr="008357C0" w:rsidRDefault="00B87E90" w:rsidP="00B87E90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Figure </w:t>
                            </w:r>
                            <w:r w:rsidR="00C02195">
                              <w:fldChar w:fldCharType="begin"/>
                            </w:r>
                            <w:r w:rsidR="00C02195">
                              <w:instrText xml:space="preserve"> SEQ Figure \* ARABIC </w:instrText>
                            </w:r>
                            <w:r w:rsidR="00C02195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C02195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5A0E2AC" wp14:editId="599BF30E">
                      <wp:simplePos x="0" y="0"/>
                      <wp:positionH relativeFrom="column">
                        <wp:posOffset>4001135</wp:posOffset>
                      </wp:positionH>
                      <wp:positionV relativeFrom="paragraph">
                        <wp:posOffset>6520815</wp:posOffset>
                      </wp:positionV>
                      <wp:extent cx="2950210" cy="63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021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22160ED" w14:textId="23CD1590" w:rsidR="00B87E90" w:rsidRPr="00B87E90" w:rsidRDefault="00B87E90" w:rsidP="00B87E90">
                                  <w:pPr>
                                    <w:pStyle w:val="Caption"/>
                                    <w:rPr>
                                      <w:noProof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t xml:space="preserve">Figure </w:t>
                                  </w:r>
                                  <w:r w:rsidR="00C02195">
                                    <w:fldChar w:fldCharType="begin"/>
                                  </w:r>
                                  <w:r w:rsidR="00C02195">
                                    <w:instrText xml:space="preserve"> SEQ Figure \* ARABIC </w:instrText>
                                  </w:r>
                                  <w:r w:rsidR="00C02195"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  <w:r w:rsidR="00C02195"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A0E2AC" id="Text Box 3" o:spid="_x0000_s1038" type="#_x0000_t202" style="position:absolute;margin-left:315.05pt;margin-top:513.45pt;width:232.3pt;height: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" stroked="f">
                      <v:textbox style="mso-fit-shape-to-text:t" inset="0,0,0,0">
                        <w:txbxContent>
                          <w:p w14:paraId="722160ED" w14:textId="23CD1590" w:rsidR="00B87E90" w:rsidRPr="00B87E90" w:rsidRDefault="00B87E90" w:rsidP="00B87E90">
                            <w:pPr>
                              <w:pStyle w:val="Caption"/>
                              <w:rPr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t xml:space="preserve">Figure </w:t>
                            </w:r>
                            <w:r w:rsidR="00C02195">
                              <w:fldChar w:fldCharType="begin"/>
                            </w:r>
                            <w:r w:rsidR="00C02195">
                              <w:instrText xml:space="preserve"> SEQ Figure \* ARABIC </w:instrText>
                            </w:r>
                            <w:r w:rsidR="00C02195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C02195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666D7" w:rsidRPr="00E0375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3684D6A3" wp14:editId="4201DF66">
                  <wp:simplePos x="0" y="0"/>
                  <wp:positionH relativeFrom="column">
                    <wp:posOffset>33517</wp:posOffset>
                  </wp:positionH>
                  <wp:positionV relativeFrom="paragraph">
                    <wp:posOffset>149087</wp:posOffset>
                  </wp:positionV>
                  <wp:extent cx="2950766" cy="2462542"/>
                  <wp:effectExtent l="0" t="0" r="2540" b="0"/>
                  <wp:wrapNone/>
                  <wp:docPr id="10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535" cy="2467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268F70" w14:textId="77777777" w:rsidR="0077224F" w:rsidRPr="00E0375E" w:rsidRDefault="0077224F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5CE4D" w14:textId="580868F3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4AC37" w14:textId="2E3D28BD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91474" w14:textId="6DB19E98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0B93A" w14:textId="77777777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8F7F2" w14:textId="0F834F1A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0BE95" w14:textId="54394BA6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1F195" w14:textId="22937971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2960B" w14:textId="118F7CA1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79578" w14:textId="77777777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F7295" w14:textId="1D2C3472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7D0BE" w14:textId="5B23325E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12B3C" w14:textId="28A0E68F" w:rsidR="00E0375E" w:rsidRP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66E20" w14:textId="6C408883" w:rsidR="00E0375E" w:rsidRDefault="00E0375E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AB698" w14:textId="1494C229" w:rsidR="005666D7" w:rsidRPr="00B87E90" w:rsidRDefault="00B87E90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Figure 1</w:t>
            </w:r>
          </w:p>
          <w:p w14:paraId="5DB62EB0" w14:textId="1FAF2965" w:rsidR="00C527EA" w:rsidRDefault="00B87E90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42AFE30" wp14:editId="731E6376">
                  <wp:simplePos x="0" y="0"/>
                  <wp:positionH relativeFrom="column">
                    <wp:posOffset>142582</wp:posOffset>
                  </wp:positionH>
                  <wp:positionV relativeFrom="paragraph">
                    <wp:posOffset>238076</wp:posOffset>
                  </wp:positionV>
                  <wp:extent cx="2815590" cy="2030095"/>
                  <wp:effectExtent l="0" t="0" r="3810" b="8255"/>
                  <wp:wrapTopAndBottom/>
                  <wp:docPr id="10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5590" cy="203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651E0709" w14:textId="143CF1D2" w:rsidR="00C527EA" w:rsidRDefault="00C527EA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9F53B" w14:textId="3AB07CC3" w:rsidR="00C527EA" w:rsidRPr="00E0375E" w:rsidRDefault="00C527EA" w:rsidP="0055645B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Figure 2</w:t>
            </w:r>
          </w:p>
        </w:tc>
        <w:tc>
          <w:tcPr>
            <w:tcW w:w="627" w:type="dxa"/>
          </w:tcPr>
          <w:p w14:paraId="45E1CA8D" w14:textId="1396355A" w:rsidR="00E0375E" w:rsidRPr="00E0375E" w:rsidRDefault="00E0375E" w:rsidP="00141314">
            <w:pPr>
              <w:rPr>
                <w:color w:val="auto"/>
              </w:rPr>
            </w:pPr>
          </w:p>
        </w:tc>
      </w:tr>
    </w:tbl>
    <w:p w14:paraId="46021848" w14:textId="2CE7737E" w:rsidR="00256297" w:rsidRDefault="00256297"/>
    <w:p w14:paraId="04050DA3" w14:textId="33AB9F44" w:rsidR="00256297" w:rsidRDefault="00256297"/>
    <w:p w14:paraId="12AAD0BC" w14:textId="0ED9D7C5" w:rsidR="004A0DED" w:rsidRDefault="004A0DED"/>
    <w:p w14:paraId="56375EE8" w14:textId="2540C8EB" w:rsidR="00FC1161" w:rsidRDefault="00FC1161"/>
    <w:p w14:paraId="650CDEF8" w14:textId="5F8C8E34" w:rsidR="00FC1161" w:rsidRDefault="009D75D5">
      <w:pPr>
        <w:rPr>
          <w:rFonts w:ascii="Times New Roman" w:hAnsi="Times New Roman" w:cs="Times New Roman"/>
          <w:color w:val="000000" w:themeColor="text1"/>
        </w:rPr>
      </w:pPr>
      <w:r>
        <w:br w:type="page"/>
      </w:r>
      <w:r>
        <w:rPr>
          <w:rFonts w:ascii="Times New Roman" w:hAnsi="Times New Roman" w:cs="Times New Roman"/>
          <w:color w:val="000000" w:themeColor="text1"/>
        </w:rPr>
        <w:lastRenderedPageBreak/>
        <w:t>References</w:t>
      </w:r>
    </w:p>
    <w:p w14:paraId="2E3847FE" w14:textId="402EB2B7" w:rsidR="009D75D5" w:rsidRDefault="009D75D5">
      <w:pPr>
        <w:rPr>
          <w:rFonts w:ascii="Times New Roman" w:hAnsi="Times New Roman" w:cs="Times New Roman"/>
          <w:color w:val="000000" w:themeColor="text1"/>
        </w:rPr>
      </w:pPr>
    </w:p>
    <w:p w14:paraId="20652E69" w14:textId="162EF1E4" w:rsidR="00587730" w:rsidRDefault="009D75D5" w:rsidP="00587730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Knight, Je</w:t>
      </w:r>
      <w:r w:rsidR="00E1343D">
        <w:rPr>
          <w:rFonts w:ascii="Times New Roman" w:hAnsi="Times New Roman" w:cs="Times New Roman"/>
          <w:color w:val="000000" w:themeColor="text1"/>
        </w:rPr>
        <w:t>re</w:t>
      </w:r>
      <w:r>
        <w:rPr>
          <w:rFonts w:ascii="Times New Roman" w:hAnsi="Times New Roman" w:cs="Times New Roman"/>
          <w:color w:val="000000" w:themeColor="text1"/>
        </w:rPr>
        <w:t>me</w:t>
      </w:r>
      <w:r w:rsidR="003B746E">
        <w:rPr>
          <w:rFonts w:ascii="Times New Roman" w:hAnsi="Times New Roman" w:cs="Times New Roman"/>
          <w:color w:val="000000" w:themeColor="text1"/>
        </w:rPr>
        <w:t xml:space="preserve">y (2016). </w:t>
      </w:r>
      <w:r w:rsidR="003B746E" w:rsidRPr="00E1343D">
        <w:rPr>
          <w:rFonts w:ascii="Times New Roman" w:hAnsi="Times New Roman" w:cs="Times New Roman"/>
          <w:i/>
          <w:iCs/>
          <w:color w:val="000000" w:themeColor="text1"/>
        </w:rPr>
        <w:t>Blaenavon from Iron Town to World Heritage Site.</w:t>
      </w:r>
      <w:r w:rsidR="003B746E">
        <w:rPr>
          <w:rFonts w:ascii="Times New Roman" w:hAnsi="Times New Roman" w:cs="Times New Roman"/>
          <w:color w:val="000000" w:themeColor="text1"/>
        </w:rPr>
        <w:t xml:space="preserve"> </w:t>
      </w:r>
      <w:r w:rsidR="00FC3DB0">
        <w:rPr>
          <w:rFonts w:ascii="Times New Roman" w:hAnsi="Times New Roman" w:cs="Times New Roman"/>
          <w:color w:val="000000" w:themeColor="text1"/>
        </w:rPr>
        <w:t>[Timeline]</w:t>
      </w:r>
    </w:p>
    <w:p w14:paraId="5A8AEF58" w14:textId="6302E14A" w:rsidR="009D75D5" w:rsidRDefault="003B746E" w:rsidP="00587730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Herefordshire: United Kingdom</w:t>
      </w:r>
      <w:r w:rsidR="00E1343D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="00E1343D">
        <w:rPr>
          <w:rFonts w:ascii="Times New Roman" w:hAnsi="Times New Roman" w:cs="Times New Roman"/>
          <w:color w:val="000000" w:themeColor="text1"/>
        </w:rPr>
        <w:t>Logaston</w:t>
      </w:r>
      <w:proofErr w:type="spellEnd"/>
      <w:r w:rsidR="00E1343D">
        <w:rPr>
          <w:rFonts w:ascii="Times New Roman" w:hAnsi="Times New Roman" w:cs="Times New Roman"/>
          <w:color w:val="000000" w:themeColor="text1"/>
        </w:rPr>
        <w:t xml:space="preserve"> press. </w:t>
      </w:r>
    </w:p>
    <w:p w14:paraId="0089AD80" w14:textId="69FBFB59" w:rsidR="00AB5371" w:rsidRDefault="00AB5371" w:rsidP="0034706A">
      <w:pPr>
        <w:rPr>
          <w:rFonts w:ascii="Times New Roman" w:hAnsi="Times New Roman" w:cs="Times New Roman"/>
          <w:color w:val="000000" w:themeColor="text1"/>
        </w:rPr>
      </w:pPr>
    </w:p>
    <w:p w14:paraId="5ECCCBD2" w14:textId="77777777" w:rsidR="00EA473A" w:rsidRDefault="0034706A" w:rsidP="0034706A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Burns, Anthony (2020). </w:t>
      </w:r>
    </w:p>
    <w:p w14:paraId="04CBEAFD" w14:textId="2B6BFA42" w:rsidR="002A0A7F" w:rsidRDefault="0034706A" w:rsidP="002A0A7F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Lecture – </w:t>
      </w:r>
      <w:r w:rsidRPr="004B32E6">
        <w:rPr>
          <w:rFonts w:ascii="Times New Roman" w:hAnsi="Times New Roman" w:cs="Times New Roman"/>
          <w:i/>
          <w:iCs/>
          <w:color w:val="000000" w:themeColor="text1"/>
        </w:rPr>
        <w:t xml:space="preserve">Industrial History of </w:t>
      </w:r>
      <w:proofErr w:type="spellStart"/>
      <w:r w:rsidRPr="004B32E6">
        <w:rPr>
          <w:rFonts w:ascii="Times New Roman" w:hAnsi="Times New Roman" w:cs="Times New Roman"/>
          <w:i/>
          <w:iCs/>
          <w:color w:val="000000" w:themeColor="text1"/>
        </w:rPr>
        <w:t>Blaenafon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>
        <w:rPr>
          <w:rFonts w:ascii="Times New Roman" w:hAnsi="Times New Roman" w:cs="Times New Roman"/>
          <w:color w:val="000000" w:themeColor="text1"/>
        </w:rPr>
        <w:t>powerpoint</w:t>
      </w:r>
      <w:proofErr w:type="spellEnd"/>
      <w:r>
        <w:rPr>
          <w:rFonts w:ascii="Times New Roman" w:hAnsi="Times New Roman" w:cs="Times New Roman"/>
          <w:color w:val="000000" w:themeColor="text1"/>
        </w:rPr>
        <w:t>]</w:t>
      </w:r>
      <w:r w:rsidR="008E62D6">
        <w:rPr>
          <w:rFonts w:ascii="Times New Roman" w:hAnsi="Times New Roman" w:cs="Times New Roman"/>
          <w:color w:val="000000" w:themeColor="text1"/>
        </w:rPr>
        <w:t xml:space="preserve"> </w:t>
      </w:r>
      <w:r w:rsidR="008912C7">
        <w:rPr>
          <w:rFonts w:ascii="Times New Roman" w:hAnsi="Times New Roman" w:cs="Times New Roman"/>
          <w:color w:val="000000" w:themeColor="text1"/>
        </w:rPr>
        <w:t>Available at; Moodle UWTSD,</w:t>
      </w:r>
    </w:p>
    <w:p w14:paraId="4D9EDBDB" w14:textId="32DAD6E2" w:rsidR="000107B9" w:rsidRDefault="008912C7" w:rsidP="002A0A7F">
      <w:pPr>
        <w:ind w:left="21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BMSP4005, Distinctiveness and Regeneration</w:t>
      </w:r>
      <w:r w:rsidR="004B32E6">
        <w:rPr>
          <w:rFonts w:ascii="Times New Roman" w:hAnsi="Times New Roman" w:cs="Times New Roman"/>
          <w:color w:val="000000" w:themeColor="text1"/>
        </w:rPr>
        <w:t>.</w:t>
      </w:r>
      <w:r w:rsidR="002A0A7F">
        <w:rPr>
          <w:rFonts w:ascii="Times New Roman" w:hAnsi="Times New Roman" w:cs="Times New Roman"/>
          <w:color w:val="000000" w:themeColor="text1"/>
        </w:rPr>
        <w:t xml:space="preserve"> </w:t>
      </w:r>
      <w:r w:rsidR="000107B9">
        <w:rPr>
          <w:rFonts w:ascii="Times New Roman" w:hAnsi="Times New Roman" w:cs="Times New Roman"/>
          <w:color w:val="000000" w:themeColor="text1"/>
        </w:rPr>
        <w:t xml:space="preserve">(Accessed; Feb </w:t>
      </w:r>
      <w:proofErr w:type="gramStart"/>
      <w:r w:rsidR="000107B9">
        <w:rPr>
          <w:rFonts w:ascii="Times New Roman" w:hAnsi="Times New Roman" w:cs="Times New Roman"/>
          <w:color w:val="000000" w:themeColor="text1"/>
        </w:rPr>
        <w:t>02</w:t>
      </w:r>
      <w:proofErr w:type="gramEnd"/>
      <w:r w:rsidR="00623C98">
        <w:rPr>
          <w:rFonts w:ascii="Times New Roman" w:hAnsi="Times New Roman" w:cs="Times New Roman"/>
          <w:color w:val="000000" w:themeColor="text1"/>
        </w:rPr>
        <w:t xml:space="preserve"> 2020</w:t>
      </w:r>
      <w:r w:rsidR="000107B9">
        <w:rPr>
          <w:rFonts w:ascii="Times New Roman" w:hAnsi="Times New Roman" w:cs="Times New Roman"/>
          <w:color w:val="000000" w:themeColor="text1"/>
        </w:rPr>
        <w:t>)</w:t>
      </w:r>
    </w:p>
    <w:p w14:paraId="2753FE76" w14:textId="77777777" w:rsidR="00B63017" w:rsidRDefault="00EA473A" w:rsidP="00B63017">
      <w:pPr>
        <w:ind w:left="1440"/>
        <w:rPr>
          <w:rFonts w:ascii="Times New Roman" w:hAnsi="Times New Roman" w:cs="Times New Roman"/>
          <w:color w:val="000000" w:themeColor="text1"/>
        </w:rPr>
      </w:pPr>
      <w:bookmarkStart w:id="1" w:name="_Hlk34428958"/>
      <w:r>
        <w:rPr>
          <w:rFonts w:ascii="Times New Roman" w:hAnsi="Times New Roman" w:cs="Times New Roman"/>
          <w:color w:val="000000" w:themeColor="text1"/>
        </w:rPr>
        <w:t>Lecture</w:t>
      </w:r>
      <w:r w:rsidR="009C6CD3">
        <w:rPr>
          <w:rFonts w:ascii="Times New Roman" w:hAnsi="Times New Roman" w:cs="Times New Roman"/>
          <w:color w:val="000000" w:themeColor="text1"/>
        </w:rPr>
        <w:t xml:space="preserve"> </w:t>
      </w:r>
      <w:r w:rsidR="00A82654">
        <w:rPr>
          <w:rFonts w:ascii="Times New Roman" w:hAnsi="Times New Roman" w:cs="Times New Roman"/>
          <w:color w:val="000000" w:themeColor="text1"/>
        </w:rPr>
        <w:t>–</w:t>
      </w:r>
      <w:r w:rsidR="009C6CD3">
        <w:rPr>
          <w:rFonts w:ascii="Times New Roman" w:hAnsi="Times New Roman" w:cs="Times New Roman"/>
          <w:color w:val="000000" w:themeColor="text1"/>
        </w:rPr>
        <w:t xml:space="preserve"> </w:t>
      </w:r>
      <w:r w:rsidR="00A82654" w:rsidRPr="004B32E6">
        <w:rPr>
          <w:rFonts w:ascii="Times New Roman" w:hAnsi="Times New Roman" w:cs="Times New Roman"/>
          <w:i/>
          <w:iCs/>
          <w:color w:val="000000" w:themeColor="text1"/>
        </w:rPr>
        <w:t>Ironstone</w:t>
      </w:r>
      <w:r w:rsidR="00A82654"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 w:rsidR="00A82654">
        <w:rPr>
          <w:rFonts w:ascii="Times New Roman" w:hAnsi="Times New Roman" w:cs="Times New Roman"/>
          <w:color w:val="000000" w:themeColor="text1"/>
        </w:rPr>
        <w:t>powerpoint</w:t>
      </w:r>
      <w:proofErr w:type="spellEnd"/>
      <w:r w:rsidR="00A82654">
        <w:rPr>
          <w:rFonts w:ascii="Times New Roman" w:hAnsi="Times New Roman" w:cs="Times New Roman"/>
          <w:color w:val="000000" w:themeColor="text1"/>
        </w:rPr>
        <w:t xml:space="preserve">] </w:t>
      </w:r>
      <w:bookmarkStart w:id="2" w:name="_Hlk34427989"/>
      <w:r w:rsidR="00A82654">
        <w:rPr>
          <w:rFonts w:ascii="Times New Roman" w:hAnsi="Times New Roman" w:cs="Times New Roman"/>
          <w:color w:val="000000" w:themeColor="text1"/>
        </w:rPr>
        <w:t>Available at; Moodle UWTSD,</w:t>
      </w:r>
      <w:r w:rsidR="00B63017">
        <w:rPr>
          <w:rFonts w:ascii="Times New Roman" w:hAnsi="Times New Roman" w:cs="Times New Roman"/>
          <w:color w:val="000000" w:themeColor="text1"/>
        </w:rPr>
        <w:t xml:space="preserve"> </w:t>
      </w:r>
      <w:r w:rsidR="00A82654">
        <w:rPr>
          <w:rFonts w:ascii="Times New Roman" w:hAnsi="Times New Roman" w:cs="Times New Roman"/>
          <w:color w:val="000000" w:themeColor="text1"/>
        </w:rPr>
        <w:t xml:space="preserve">BMSP4005, Distinctiveness </w:t>
      </w:r>
      <w:r w:rsidR="00B63017">
        <w:rPr>
          <w:rFonts w:ascii="Times New Roman" w:hAnsi="Times New Roman" w:cs="Times New Roman"/>
          <w:color w:val="000000" w:themeColor="text1"/>
        </w:rPr>
        <w:t xml:space="preserve">     </w:t>
      </w:r>
    </w:p>
    <w:p w14:paraId="287CDD10" w14:textId="40661582" w:rsidR="00EA473A" w:rsidRDefault="00A82654" w:rsidP="00B63017">
      <w:pPr>
        <w:ind w:left="21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and Regeneration.</w:t>
      </w:r>
      <w:r>
        <w:rPr>
          <w:rFonts w:ascii="Times New Roman" w:hAnsi="Times New Roman" w:cs="Times New Roman"/>
          <w:color w:val="000000" w:themeColor="text1"/>
        </w:rPr>
        <w:t xml:space="preserve"> (Accessed; </w:t>
      </w:r>
      <w:r w:rsidR="00623C98">
        <w:rPr>
          <w:rFonts w:ascii="Times New Roman" w:hAnsi="Times New Roman" w:cs="Times New Roman"/>
          <w:color w:val="000000" w:themeColor="text1"/>
        </w:rPr>
        <w:t xml:space="preserve">Feb </w:t>
      </w:r>
      <w:proofErr w:type="gramStart"/>
      <w:r w:rsidR="00623C98">
        <w:rPr>
          <w:rFonts w:ascii="Times New Roman" w:hAnsi="Times New Roman" w:cs="Times New Roman"/>
          <w:color w:val="000000" w:themeColor="text1"/>
        </w:rPr>
        <w:t>25</w:t>
      </w:r>
      <w:proofErr w:type="gramEnd"/>
      <w:r w:rsidR="00623C98">
        <w:rPr>
          <w:rFonts w:ascii="Times New Roman" w:hAnsi="Times New Roman" w:cs="Times New Roman"/>
          <w:color w:val="000000" w:themeColor="text1"/>
        </w:rPr>
        <w:t xml:space="preserve"> 2020)</w:t>
      </w:r>
    </w:p>
    <w:p w14:paraId="1701DDEE" w14:textId="77777777" w:rsidR="00100929" w:rsidRDefault="00955AF1" w:rsidP="00100929">
      <w:pPr>
        <w:ind w:left="1440"/>
        <w:rPr>
          <w:rFonts w:ascii="Times New Roman" w:hAnsi="Times New Roman" w:cs="Times New Roman"/>
          <w:color w:val="000000" w:themeColor="text1"/>
        </w:rPr>
      </w:pPr>
      <w:bookmarkStart w:id="3" w:name="_Hlk34428889"/>
      <w:bookmarkEnd w:id="2"/>
      <w:bookmarkEnd w:id="1"/>
      <w:r>
        <w:rPr>
          <w:rFonts w:ascii="Times New Roman" w:hAnsi="Times New Roman" w:cs="Times New Roman"/>
          <w:color w:val="000000" w:themeColor="text1"/>
        </w:rPr>
        <w:t xml:space="preserve">Lecture – </w:t>
      </w:r>
      <w:r w:rsidRPr="004B32E6">
        <w:rPr>
          <w:rFonts w:ascii="Times New Roman" w:hAnsi="Times New Roman" w:cs="Times New Roman"/>
          <w:i/>
          <w:iCs/>
          <w:color w:val="000000" w:themeColor="text1"/>
        </w:rPr>
        <w:t xml:space="preserve">How the Coals of </w:t>
      </w:r>
      <w:proofErr w:type="spellStart"/>
      <w:r w:rsidRPr="004B32E6">
        <w:rPr>
          <w:rFonts w:ascii="Times New Roman" w:hAnsi="Times New Roman" w:cs="Times New Roman"/>
          <w:i/>
          <w:iCs/>
          <w:color w:val="000000" w:themeColor="text1"/>
        </w:rPr>
        <w:t>Blaenafon</w:t>
      </w:r>
      <w:proofErr w:type="spellEnd"/>
      <w:r w:rsidRPr="004B32E6">
        <w:rPr>
          <w:rFonts w:ascii="Times New Roman" w:hAnsi="Times New Roman" w:cs="Times New Roman"/>
          <w:i/>
          <w:iCs/>
          <w:color w:val="000000" w:themeColor="text1"/>
        </w:rPr>
        <w:t xml:space="preserve"> Formed</w:t>
      </w:r>
      <w:r w:rsidR="007634B7"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 w:rsidR="007634B7">
        <w:rPr>
          <w:rFonts w:ascii="Times New Roman" w:hAnsi="Times New Roman" w:cs="Times New Roman"/>
          <w:color w:val="000000" w:themeColor="text1"/>
        </w:rPr>
        <w:t>powerpoint</w:t>
      </w:r>
      <w:proofErr w:type="spellEnd"/>
      <w:r w:rsidR="007634B7">
        <w:rPr>
          <w:rFonts w:ascii="Times New Roman" w:hAnsi="Times New Roman" w:cs="Times New Roman"/>
          <w:color w:val="000000" w:themeColor="text1"/>
        </w:rPr>
        <w:t>]</w:t>
      </w:r>
      <w:r w:rsidR="00100929">
        <w:rPr>
          <w:rFonts w:ascii="Times New Roman" w:hAnsi="Times New Roman" w:cs="Times New Roman"/>
          <w:color w:val="000000" w:themeColor="text1"/>
        </w:rPr>
        <w:t xml:space="preserve"> </w:t>
      </w:r>
      <w:r w:rsidR="00100929">
        <w:rPr>
          <w:rFonts w:ascii="Times New Roman" w:hAnsi="Times New Roman" w:cs="Times New Roman"/>
          <w:color w:val="000000" w:themeColor="text1"/>
        </w:rPr>
        <w:t xml:space="preserve">Available at; Moodle UWTSD, </w:t>
      </w:r>
    </w:p>
    <w:p w14:paraId="60806A5D" w14:textId="397AF8AF" w:rsidR="00100929" w:rsidRDefault="00100929" w:rsidP="00100929">
      <w:pPr>
        <w:ind w:left="21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BMSP4005, Distinctiveness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and Regeneration. (Accessed; Feb </w:t>
      </w:r>
      <w:proofErr w:type="gramStart"/>
      <w:r>
        <w:rPr>
          <w:rFonts w:ascii="Times New Roman" w:hAnsi="Times New Roman" w:cs="Times New Roman"/>
          <w:color w:val="000000" w:themeColor="text1"/>
        </w:rPr>
        <w:t>25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2020)</w:t>
      </w:r>
    </w:p>
    <w:bookmarkEnd w:id="3"/>
    <w:p w14:paraId="0246735F" w14:textId="77777777" w:rsidR="00B33D97" w:rsidRDefault="003B1E40" w:rsidP="00B33D97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Lecture </w:t>
      </w:r>
      <w:r w:rsidR="00B33D97">
        <w:rPr>
          <w:rFonts w:ascii="Times New Roman" w:hAnsi="Times New Roman" w:cs="Times New Roman"/>
          <w:color w:val="000000" w:themeColor="text1"/>
        </w:rPr>
        <w:t>–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4B32E6">
        <w:rPr>
          <w:rFonts w:ascii="Times New Roman" w:hAnsi="Times New Roman" w:cs="Times New Roman"/>
          <w:i/>
          <w:iCs/>
          <w:color w:val="000000" w:themeColor="text1"/>
        </w:rPr>
        <w:t>Limestone</w:t>
      </w:r>
      <w:r w:rsidR="00B33D97"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 w:rsidR="00B33D97">
        <w:rPr>
          <w:rFonts w:ascii="Times New Roman" w:hAnsi="Times New Roman" w:cs="Times New Roman"/>
          <w:color w:val="000000" w:themeColor="text1"/>
        </w:rPr>
        <w:t>powerpoint</w:t>
      </w:r>
      <w:proofErr w:type="spellEnd"/>
      <w:r w:rsidR="00B33D97">
        <w:rPr>
          <w:rFonts w:ascii="Times New Roman" w:hAnsi="Times New Roman" w:cs="Times New Roman"/>
          <w:color w:val="000000" w:themeColor="text1"/>
        </w:rPr>
        <w:t xml:space="preserve">] </w:t>
      </w:r>
      <w:r w:rsidR="00B33D97">
        <w:rPr>
          <w:rFonts w:ascii="Times New Roman" w:hAnsi="Times New Roman" w:cs="Times New Roman"/>
          <w:color w:val="000000" w:themeColor="text1"/>
        </w:rPr>
        <w:t xml:space="preserve">Available at; Moodle UWTSD, BMSP4005, Distinctiveness      </w:t>
      </w:r>
    </w:p>
    <w:p w14:paraId="63C4BFD4" w14:textId="25965A51" w:rsidR="00B33D97" w:rsidRDefault="00B33D97" w:rsidP="00B33D97">
      <w:pPr>
        <w:ind w:left="21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and Regeneration. (Accessed; Feb </w:t>
      </w:r>
      <w:proofErr w:type="gramStart"/>
      <w:r>
        <w:rPr>
          <w:rFonts w:ascii="Times New Roman" w:hAnsi="Times New Roman" w:cs="Times New Roman"/>
          <w:color w:val="000000" w:themeColor="text1"/>
        </w:rPr>
        <w:t>25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2020)</w:t>
      </w:r>
    </w:p>
    <w:p w14:paraId="14139784" w14:textId="4EA85E5F" w:rsidR="007830A7" w:rsidRDefault="007830A7" w:rsidP="007830A7">
      <w:pPr>
        <w:rPr>
          <w:rFonts w:ascii="Times New Roman" w:hAnsi="Times New Roman" w:cs="Times New Roman"/>
          <w:color w:val="000000" w:themeColor="text1"/>
        </w:rPr>
      </w:pPr>
    </w:p>
    <w:p w14:paraId="2C393DED" w14:textId="4FD84EDD" w:rsidR="007830A7" w:rsidRDefault="007830A7" w:rsidP="007830A7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Bragg, Nicola (2020).</w:t>
      </w:r>
    </w:p>
    <w:p w14:paraId="385662F4" w14:textId="1CEA742A" w:rsidR="00AF1F6A" w:rsidRDefault="00AF1F6A" w:rsidP="00AF1F6A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Personal Experience </w:t>
      </w:r>
      <w:r w:rsidR="006F6167">
        <w:rPr>
          <w:rFonts w:ascii="Times New Roman" w:hAnsi="Times New Roman" w:cs="Times New Roman"/>
          <w:color w:val="000000" w:themeColor="text1"/>
        </w:rPr>
        <w:t xml:space="preserve">– </w:t>
      </w:r>
      <w:r w:rsidR="006F6167" w:rsidRPr="00D66C12">
        <w:rPr>
          <w:rFonts w:ascii="Times New Roman" w:hAnsi="Times New Roman" w:cs="Times New Roman"/>
          <w:i/>
          <w:iCs/>
          <w:color w:val="000000" w:themeColor="text1"/>
        </w:rPr>
        <w:t>Big Pit</w:t>
      </w:r>
      <w:r w:rsidR="00AB7AFD" w:rsidRPr="00D66C12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D66C12" w:rsidRPr="00D66C12">
        <w:rPr>
          <w:rFonts w:ascii="Times New Roman" w:hAnsi="Times New Roman" w:cs="Times New Roman"/>
          <w:i/>
          <w:iCs/>
          <w:color w:val="000000" w:themeColor="text1"/>
        </w:rPr>
        <w:t>Museum</w:t>
      </w:r>
      <w:r w:rsidR="00AB7AFD" w:rsidRPr="00D66C12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="00D66C12" w:rsidRPr="00D66C12">
        <w:rPr>
          <w:rFonts w:ascii="Times New Roman" w:hAnsi="Times New Roman" w:cs="Times New Roman"/>
          <w:i/>
          <w:iCs/>
          <w:color w:val="000000" w:themeColor="text1"/>
        </w:rPr>
        <w:t>Mine Tour, King Coal Visual</w:t>
      </w:r>
      <w:r w:rsidR="00D66C12">
        <w:rPr>
          <w:rFonts w:ascii="Times New Roman" w:hAnsi="Times New Roman" w:cs="Times New Roman"/>
          <w:color w:val="000000" w:themeColor="text1"/>
        </w:rPr>
        <w:t xml:space="preserve"> Experience</w:t>
      </w:r>
      <w:r w:rsidR="006F6167">
        <w:rPr>
          <w:rFonts w:ascii="Times New Roman" w:hAnsi="Times New Roman" w:cs="Times New Roman"/>
          <w:color w:val="000000" w:themeColor="text1"/>
        </w:rPr>
        <w:t xml:space="preserve"> [University Trip] </w:t>
      </w:r>
      <w:r w:rsidR="0042048E">
        <w:rPr>
          <w:rFonts w:ascii="Times New Roman" w:hAnsi="Times New Roman" w:cs="Times New Roman"/>
          <w:color w:val="000000" w:themeColor="text1"/>
        </w:rPr>
        <w:t xml:space="preserve">(Participated; </w:t>
      </w:r>
      <w:r w:rsidR="00AB7AFD">
        <w:rPr>
          <w:rFonts w:ascii="Times New Roman" w:hAnsi="Times New Roman" w:cs="Times New Roman"/>
          <w:color w:val="000000" w:themeColor="text1"/>
        </w:rPr>
        <w:t xml:space="preserve">Feb </w:t>
      </w:r>
      <w:proofErr w:type="gramStart"/>
      <w:r w:rsidR="00AB7AFD">
        <w:rPr>
          <w:rFonts w:ascii="Times New Roman" w:hAnsi="Times New Roman" w:cs="Times New Roman"/>
          <w:color w:val="000000" w:themeColor="text1"/>
        </w:rPr>
        <w:t>11</w:t>
      </w:r>
      <w:proofErr w:type="gramEnd"/>
      <w:r w:rsidR="00AB7AFD">
        <w:rPr>
          <w:rFonts w:ascii="Times New Roman" w:hAnsi="Times New Roman" w:cs="Times New Roman"/>
          <w:color w:val="000000" w:themeColor="text1"/>
        </w:rPr>
        <w:t xml:space="preserve"> 2020)</w:t>
      </w:r>
    </w:p>
    <w:p w14:paraId="231A94FB" w14:textId="77777777" w:rsidR="003B0BFA" w:rsidRDefault="003B0BFA" w:rsidP="005D2921">
      <w:pPr>
        <w:rPr>
          <w:rFonts w:ascii="Times New Roman" w:hAnsi="Times New Roman" w:cs="Times New Roman"/>
          <w:color w:val="000000" w:themeColor="text1"/>
        </w:rPr>
      </w:pPr>
    </w:p>
    <w:p w14:paraId="69772E1F" w14:textId="4DD216D5" w:rsidR="005D2921" w:rsidRDefault="003B0BFA" w:rsidP="005D2921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Pictures</w:t>
      </w:r>
    </w:p>
    <w:p w14:paraId="0FC2C552" w14:textId="76A9D997" w:rsidR="003B0BFA" w:rsidRDefault="003B0BFA" w:rsidP="005D2921">
      <w:pPr>
        <w:rPr>
          <w:rFonts w:ascii="Times New Roman" w:hAnsi="Times New Roman" w:cs="Times New Roman"/>
          <w:color w:val="000000" w:themeColor="text1"/>
        </w:rPr>
      </w:pPr>
    </w:p>
    <w:p w14:paraId="7DCCAF00" w14:textId="3164C284" w:rsidR="00C52C17" w:rsidRDefault="00B83F00" w:rsidP="00C52C17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color w:val="000000" w:themeColor="text1"/>
        </w:rPr>
        <w:t>Picture 1</w:t>
      </w:r>
      <w:r w:rsidR="00C52C17">
        <w:rPr>
          <w:color w:val="000000" w:themeColor="text1"/>
        </w:rPr>
        <w:t xml:space="preserve">; Available at; </w:t>
      </w:r>
      <w:hyperlink r:id="rId22" w:history="1">
        <w:r w:rsidR="00C52C17" w:rsidRPr="00590E37">
          <w:rPr>
            <w:rStyle w:val="Hyperlink"/>
            <w:rFonts w:ascii="Calibri" w:hAnsi="Calibri" w:cs="Calibri"/>
            <w:sz w:val="22"/>
            <w:szCs w:val="22"/>
          </w:rPr>
          <w:t>http://members.tripod.com/~Family_Thomas/blaenafon.htm</w:t>
        </w:r>
      </w:hyperlink>
    </w:p>
    <w:p w14:paraId="01872191" w14:textId="77777777" w:rsidR="00C52C17" w:rsidRDefault="00C52C17" w:rsidP="00C52C17">
      <w:pPr>
        <w:pStyle w:val="paragraph"/>
        <w:spacing w:before="0" w:beforeAutospacing="0" w:after="0" w:afterAutospacing="0"/>
        <w:ind w:left="720"/>
        <w:textAlignment w:val="baseline"/>
        <w:rPr>
          <w:rFonts w:ascii="&amp;quot" w:hAnsi="&amp;quot"/>
          <w:sz w:val="18"/>
          <w:szCs w:val="18"/>
        </w:rPr>
      </w:pPr>
    </w:p>
    <w:p w14:paraId="6D0D7AC7" w14:textId="2A29D701" w:rsidR="00B83F00" w:rsidRDefault="00B83F00" w:rsidP="00B83F00">
      <w:pPr>
        <w:ind w:left="720"/>
        <w:rPr>
          <w:rFonts w:ascii="Times New Roman" w:hAnsi="Times New Roman" w:cs="Times New Roman"/>
          <w:color w:val="000000" w:themeColor="text1"/>
        </w:rPr>
      </w:pPr>
    </w:p>
    <w:p w14:paraId="62ADF3F8" w14:textId="1A12C28C" w:rsidR="003B0BFA" w:rsidRDefault="008E62D6" w:rsidP="003B0BFA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Figure 1</w:t>
      </w:r>
      <w:r w:rsidR="001723EB">
        <w:rPr>
          <w:rFonts w:ascii="Times New Roman" w:hAnsi="Times New Roman" w:cs="Times New Roman"/>
          <w:color w:val="000000" w:themeColor="text1"/>
        </w:rPr>
        <w:t xml:space="preserve"> &amp; 2</w:t>
      </w:r>
      <w:r w:rsidR="003B0BFA">
        <w:rPr>
          <w:rFonts w:ascii="Times New Roman" w:hAnsi="Times New Roman" w:cs="Times New Roman"/>
          <w:color w:val="000000" w:themeColor="text1"/>
        </w:rPr>
        <w:t xml:space="preserve">; </w:t>
      </w:r>
      <w:r w:rsidR="003B0BFA">
        <w:rPr>
          <w:rFonts w:ascii="Times New Roman" w:hAnsi="Times New Roman" w:cs="Times New Roman"/>
          <w:color w:val="000000" w:themeColor="text1"/>
        </w:rPr>
        <w:t xml:space="preserve">Burns, Anthony (2020). </w:t>
      </w:r>
    </w:p>
    <w:p w14:paraId="29167DDE" w14:textId="216AFAD0" w:rsidR="005D2921" w:rsidRDefault="003B0BFA" w:rsidP="003B0BFA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Lecture – </w:t>
      </w:r>
      <w:r w:rsidRPr="004B32E6">
        <w:rPr>
          <w:rFonts w:ascii="Times New Roman" w:hAnsi="Times New Roman" w:cs="Times New Roman"/>
          <w:i/>
          <w:iCs/>
          <w:color w:val="000000" w:themeColor="text1"/>
        </w:rPr>
        <w:t xml:space="preserve">Industrial History of </w:t>
      </w:r>
      <w:proofErr w:type="spellStart"/>
      <w:r w:rsidRPr="004B32E6">
        <w:rPr>
          <w:rFonts w:ascii="Times New Roman" w:hAnsi="Times New Roman" w:cs="Times New Roman"/>
          <w:i/>
          <w:iCs/>
          <w:color w:val="000000" w:themeColor="text1"/>
        </w:rPr>
        <w:t>Blaenafon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>
        <w:rPr>
          <w:rFonts w:ascii="Times New Roman" w:hAnsi="Times New Roman" w:cs="Times New Roman"/>
          <w:color w:val="000000" w:themeColor="text1"/>
        </w:rPr>
        <w:t>powerpoint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– slide 7</w:t>
      </w:r>
      <w:r w:rsidR="001723EB">
        <w:rPr>
          <w:rFonts w:ascii="Times New Roman" w:hAnsi="Times New Roman" w:cs="Times New Roman"/>
          <w:color w:val="000000" w:themeColor="text1"/>
        </w:rPr>
        <w:t>, 11</w:t>
      </w:r>
      <w:r>
        <w:rPr>
          <w:rFonts w:ascii="Times New Roman" w:hAnsi="Times New Roman" w:cs="Times New Roman"/>
          <w:color w:val="000000" w:themeColor="text1"/>
        </w:rPr>
        <w:t>] Available at; Moodle UWTSD,</w:t>
      </w:r>
      <w:r w:rsidR="001723EB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BMSP4005, Distinctiveness and Regeneration. (Accessed; Feb </w:t>
      </w:r>
      <w:proofErr w:type="gramStart"/>
      <w:r>
        <w:rPr>
          <w:rFonts w:ascii="Times New Roman" w:hAnsi="Times New Roman" w:cs="Times New Roman"/>
          <w:color w:val="000000" w:themeColor="text1"/>
        </w:rPr>
        <w:t>02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2020)</w:t>
      </w:r>
    </w:p>
    <w:p w14:paraId="2024CABE" w14:textId="7EDB19B1" w:rsidR="002A5439" w:rsidRDefault="002A5439" w:rsidP="003B0BFA">
      <w:pPr>
        <w:ind w:left="1440"/>
        <w:rPr>
          <w:rFonts w:ascii="Times New Roman" w:hAnsi="Times New Roman" w:cs="Times New Roman"/>
          <w:color w:val="000000" w:themeColor="text1"/>
        </w:rPr>
      </w:pPr>
    </w:p>
    <w:p w14:paraId="41219857" w14:textId="77777777" w:rsidR="004447B6" w:rsidRDefault="002A5439" w:rsidP="004447B6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Figure </w:t>
      </w:r>
      <w:r w:rsidR="004447B6">
        <w:rPr>
          <w:rFonts w:ascii="Times New Roman" w:hAnsi="Times New Roman" w:cs="Times New Roman"/>
          <w:color w:val="000000" w:themeColor="text1"/>
        </w:rPr>
        <w:t xml:space="preserve">3; </w:t>
      </w:r>
      <w:r w:rsidR="004447B6">
        <w:rPr>
          <w:rFonts w:ascii="Times New Roman" w:hAnsi="Times New Roman" w:cs="Times New Roman"/>
          <w:color w:val="000000" w:themeColor="text1"/>
        </w:rPr>
        <w:t xml:space="preserve">Lecture – </w:t>
      </w:r>
      <w:r w:rsidR="004447B6" w:rsidRPr="004B32E6">
        <w:rPr>
          <w:rFonts w:ascii="Times New Roman" w:hAnsi="Times New Roman" w:cs="Times New Roman"/>
          <w:i/>
          <w:iCs/>
          <w:color w:val="000000" w:themeColor="text1"/>
        </w:rPr>
        <w:t>Ironstone</w:t>
      </w:r>
      <w:r w:rsidR="004447B6"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 w:rsidR="004447B6">
        <w:rPr>
          <w:rFonts w:ascii="Times New Roman" w:hAnsi="Times New Roman" w:cs="Times New Roman"/>
          <w:color w:val="000000" w:themeColor="text1"/>
        </w:rPr>
        <w:t>powerpoint</w:t>
      </w:r>
      <w:proofErr w:type="spellEnd"/>
      <w:r w:rsidR="004447B6">
        <w:rPr>
          <w:rFonts w:ascii="Times New Roman" w:hAnsi="Times New Roman" w:cs="Times New Roman"/>
          <w:color w:val="000000" w:themeColor="text1"/>
        </w:rPr>
        <w:t xml:space="preserve">] Available at; Moodle UWTSD, BMSP4005, Distinctiveness      </w:t>
      </w:r>
    </w:p>
    <w:p w14:paraId="35A88731" w14:textId="335936D6" w:rsidR="002A5439" w:rsidRDefault="004447B6" w:rsidP="004447B6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and Regeneration. (Accessed; Feb </w:t>
      </w:r>
      <w:proofErr w:type="gramStart"/>
      <w:r>
        <w:rPr>
          <w:rFonts w:ascii="Times New Roman" w:hAnsi="Times New Roman" w:cs="Times New Roman"/>
          <w:color w:val="000000" w:themeColor="text1"/>
        </w:rPr>
        <w:t>25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2020)</w:t>
      </w:r>
    </w:p>
    <w:p w14:paraId="4A35ACC2" w14:textId="77777777" w:rsidR="002A5439" w:rsidRDefault="002A5439" w:rsidP="002A5439">
      <w:pPr>
        <w:ind w:left="720"/>
        <w:rPr>
          <w:rFonts w:ascii="Times New Roman" w:hAnsi="Times New Roman" w:cs="Times New Roman"/>
          <w:color w:val="000000" w:themeColor="text1"/>
        </w:rPr>
      </w:pPr>
    </w:p>
    <w:p w14:paraId="3225D039" w14:textId="16EA6AEA" w:rsidR="002A5439" w:rsidRDefault="002A5439" w:rsidP="002A5439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Figure 4</w:t>
      </w:r>
      <w:r w:rsidR="00AF6C67">
        <w:rPr>
          <w:rFonts w:ascii="Times New Roman" w:hAnsi="Times New Roman" w:cs="Times New Roman"/>
          <w:color w:val="000000" w:themeColor="text1"/>
        </w:rPr>
        <w:t>;</w:t>
      </w:r>
      <w:r>
        <w:rPr>
          <w:rFonts w:ascii="Times New Roman" w:hAnsi="Times New Roman" w:cs="Times New Roman"/>
          <w:color w:val="000000" w:themeColor="text1"/>
        </w:rPr>
        <w:t xml:space="preserve"> Burns, Anthony (2020). </w:t>
      </w:r>
    </w:p>
    <w:p w14:paraId="72B01A77" w14:textId="77777777" w:rsidR="002A5439" w:rsidRDefault="002A5439" w:rsidP="002A5439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Lecture – </w:t>
      </w:r>
      <w:r w:rsidRPr="004B32E6">
        <w:rPr>
          <w:rFonts w:ascii="Times New Roman" w:hAnsi="Times New Roman" w:cs="Times New Roman"/>
          <w:i/>
          <w:iCs/>
          <w:color w:val="000000" w:themeColor="text1"/>
        </w:rPr>
        <w:t xml:space="preserve">How the Coals of </w:t>
      </w:r>
      <w:proofErr w:type="spellStart"/>
      <w:r w:rsidRPr="004B32E6">
        <w:rPr>
          <w:rFonts w:ascii="Times New Roman" w:hAnsi="Times New Roman" w:cs="Times New Roman"/>
          <w:i/>
          <w:iCs/>
          <w:color w:val="000000" w:themeColor="text1"/>
        </w:rPr>
        <w:t>Blaenafon</w:t>
      </w:r>
      <w:proofErr w:type="spellEnd"/>
      <w:r w:rsidRPr="004B32E6">
        <w:rPr>
          <w:rFonts w:ascii="Times New Roman" w:hAnsi="Times New Roman" w:cs="Times New Roman"/>
          <w:i/>
          <w:iCs/>
          <w:color w:val="000000" w:themeColor="text1"/>
        </w:rPr>
        <w:t xml:space="preserve"> Formed</w:t>
      </w:r>
      <w:r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>
        <w:rPr>
          <w:rFonts w:ascii="Times New Roman" w:hAnsi="Times New Roman" w:cs="Times New Roman"/>
          <w:color w:val="000000" w:themeColor="text1"/>
        </w:rPr>
        <w:t>powerpoint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] Available at; Moodle UWTSD, </w:t>
      </w:r>
    </w:p>
    <w:p w14:paraId="68F44A81" w14:textId="601401C8" w:rsidR="002A5439" w:rsidRDefault="002A5439" w:rsidP="002A5439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BMSP4005, Distinctiveness and Regeneration. (Accessed; Feb </w:t>
      </w:r>
      <w:proofErr w:type="gramStart"/>
      <w:r>
        <w:rPr>
          <w:rFonts w:ascii="Times New Roman" w:hAnsi="Times New Roman" w:cs="Times New Roman"/>
          <w:color w:val="000000" w:themeColor="text1"/>
        </w:rPr>
        <w:t>25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2020)</w:t>
      </w:r>
    </w:p>
    <w:p w14:paraId="7A954393" w14:textId="4B4E4A26" w:rsidR="00FC452D" w:rsidRDefault="00FC452D" w:rsidP="00FC452D">
      <w:pPr>
        <w:rPr>
          <w:rFonts w:ascii="Times New Roman" w:hAnsi="Times New Roman" w:cs="Times New Roman"/>
          <w:color w:val="000000" w:themeColor="text1"/>
        </w:rPr>
      </w:pPr>
    </w:p>
    <w:p w14:paraId="5A1BA293" w14:textId="455C783C" w:rsidR="00AF6C67" w:rsidRDefault="00FC452D" w:rsidP="00AF6C67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Figure 5, 6, 7, 8</w:t>
      </w:r>
      <w:r w:rsidR="00C52C17">
        <w:rPr>
          <w:rFonts w:ascii="Times New Roman" w:hAnsi="Times New Roman" w:cs="Times New Roman"/>
          <w:color w:val="000000" w:themeColor="text1"/>
        </w:rPr>
        <w:t xml:space="preserve">, </w:t>
      </w:r>
      <w:proofErr w:type="gramStart"/>
      <w:r w:rsidR="00C52C17">
        <w:rPr>
          <w:rFonts w:ascii="Times New Roman" w:hAnsi="Times New Roman" w:cs="Times New Roman"/>
          <w:color w:val="000000" w:themeColor="text1"/>
        </w:rPr>
        <w:t>Pic</w:t>
      </w:r>
      <w:r w:rsidR="000115FF">
        <w:rPr>
          <w:rFonts w:ascii="Times New Roman" w:hAnsi="Times New Roman" w:cs="Times New Roman"/>
          <w:color w:val="000000" w:themeColor="text1"/>
        </w:rPr>
        <w:t xml:space="preserve">ture </w:t>
      </w:r>
      <w:r w:rsidR="00AF6C67">
        <w:rPr>
          <w:rFonts w:ascii="Times New Roman" w:hAnsi="Times New Roman" w:cs="Times New Roman"/>
          <w:color w:val="000000" w:themeColor="text1"/>
        </w:rPr>
        <w:t>;</w:t>
      </w:r>
      <w:proofErr w:type="gramEnd"/>
      <w:r w:rsidR="00AF6C67">
        <w:rPr>
          <w:rFonts w:ascii="Times New Roman" w:hAnsi="Times New Roman" w:cs="Times New Roman"/>
          <w:color w:val="000000" w:themeColor="text1"/>
        </w:rPr>
        <w:t xml:space="preserve"> </w:t>
      </w:r>
      <w:r w:rsidR="00AF6C67">
        <w:rPr>
          <w:rFonts w:ascii="Times New Roman" w:hAnsi="Times New Roman" w:cs="Times New Roman"/>
          <w:color w:val="000000" w:themeColor="text1"/>
        </w:rPr>
        <w:t xml:space="preserve">Personal Experience – </w:t>
      </w:r>
      <w:r w:rsidR="00AF6C67" w:rsidRPr="00D66C12">
        <w:rPr>
          <w:rFonts w:ascii="Times New Roman" w:hAnsi="Times New Roman" w:cs="Times New Roman"/>
          <w:i/>
          <w:iCs/>
          <w:color w:val="000000" w:themeColor="text1"/>
        </w:rPr>
        <w:t>Big Pit Museum, Mine Tour, King Coal Visual</w:t>
      </w:r>
      <w:r w:rsidR="00AF6C67">
        <w:rPr>
          <w:rFonts w:ascii="Times New Roman" w:hAnsi="Times New Roman" w:cs="Times New Roman"/>
          <w:color w:val="000000" w:themeColor="text1"/>
        </w:rPr>
        <w:t xml:space="preserve"> Experience </w:t>
      </w:r>
    </w:p>
    <w:p w14:paraId="439D145B" w14:textId="7C22B235" w:rsidR="00AF6C67" w:rsidRDefault="00AF6C67" w:rsidP="00AF6C67">
      <w:pPr>
        <w:ind w:left="14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[University Trip] (Participated; Feb </w:t>
      </w:r>
      <w:proofErr w:type="gramStart"/>
      <w:r>
        <w:rPr>
          <w:rFonts w:ascii="Times New Roman" w:hAnsi="Times New Roman" w:cs="Times New Roman"/>
          <w:color w:val="000000" w:themeColor="text1"/>
        </w:rPr>
        <w:t>11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2020)</w:t>
      </w:r>
    </w:p>
    <w:p w14:paraId="157F7570" w14:textId="1B4F131E" w:rsidR="00FC452D" w:rsidRDefault="00FC452D" w:rsidP="00FC452D">
      <w:pPr>
        <w:ind w:left="720"/>
        <w:rPr>
          <w:rFonts w:ascii="Times New Roman" w:hAnsi="Times New Roman" w:cs="Times New Roman"/>
          <w:color w:val="000000" w:themeColor="text1"/>
        </w:rPr>
      </w:pPr>
    </w:p>
    <w:p w14:paraId="0BCFDA4C" w14:textId="77777777" w:rsidR="002A5439" w:rsidRDefault="002A5439" w:rsidP="002A5439">
      <w:pPr>
        <w:ind w:left="1440"/>
        <w:rPr>
          <w:rFonts w:ascii="Times New Roman" w:hAnsi="Times New Roman" w:cs="Times New Roman"/>
          <w:color w:val="000000" w:themeColor="text1"/>
        </w:rPr>
      </w:pPr>
    </w:p>
    <w:p w14:paraId="3DA32EDC" w14:textId="0B98053C" w:rsidR="003B1E40" w:rsidRDefault="003B1E40" w:rsidP="003B1E40">
      <w:pPr>
        <w:ind w:left="1440"/>
        <w:rPr>
          <w:rFonts w:ascii="Times New Roman" w:hAnsi="Times New Roman" w:cs="Times New Roman"/>
          <w:color w:val="000000" w:themeColor="text1"/>
        </w:rPr>
      </w:pPr>
    </w:p>
    <w:p w14:paraId="7F8E9B91" w14:textId="77777777" w:rsidR="00100929" w:rsidRDefault="00100929" w:rsidP="003B1E40">
      <w:pPr>
        <w:rPr>
          <w:rFonts w:ascii="Times New Roman" w:hAnsi="Times New Roman" w:cs="Times New Roman"/>
          <w:color w:val="000000" w:themeColor="text1"/>
        </w:rPr>
      </w:pPr>
    </w:p>
    <w:p w14:paraId="780A9B36" w14:textId="5F78484B" w:rsidR="00100929" w:rsidRDefault="00100929" w:rsidP="00100929">
      <w:pPr>
        <w:ind w:left="1440"/>
        <w:rPr>
          <w:rFonts w:ascii="Times New Roman" w:hAnsi="Times New Roman" w:cs="Times New Roman"/>
          <w:color w:val="000000" w:themeColor="text1"/>
        </w:rPr>
      </w:pPr>
    </w:p>
    <w:p w14:paraId="4D871AD0" w14:textId="531C6D10" w:rsidR="00EA473A" w:rsidRDefault="00EA473A" w:rsidP="00EA473A">
      <w:pPr>
        <w:rPr>
          <w:rFonts w:ascii="Times New Roman" w:hAnsi="Times New Roman" w:cs="Times New Roman"/>
          <w:color w:val="000000" w:themeColor="text1"/>
        </w:rPr>
      </w:pPr>
    </w:p>
    <w:p w14:paraId="0490CDF1" w14:textId="6160FA40" w:rsidR="00EA473A" w:rsidRDefault="00EA473A" w:rsidP="00EA473A">
      <w:pPr>
        <w:ind w:left="720"/>
        <w:rPr>
          <w:rFonts w:ascii="Times New Roman" w:hAnsi="Times New Roman" w:cs="Times New Roman"/>
          <w:color w:val="000000" w:themeColor="text1"/>
        </w:rPr>
      </w:pPr>
    </w:p>
    <w:p w14:paraId="2BD69B73" w14:textId="66B12187" w:rsidR="00587730" w:rsidRDefault="00587730" w:rsidP="00587730">
      <w:pPr>
        <w:rPr>
          <w:rFonts w:ascii="Times New Roman" w:hAnsi="Times New Roman" w:cs="Times New Roman"/>
          <w:color w:val="000000" w:themeColor="text1"/>
        </w:rPr>
      </w:pPr>
    </w:p>
    <w:p w14:paraId="34602511" w14:textId="77777777" w:rsidR="00587730" w:rsidRPr="009D75D5" w:rsidRDefault="00587730" w:rsidP="00587730">
      <w:pPr>
        <w:rPr>
          <w:rFonts w:ascii="Times New Roman" w:hAnsi="Times New Roman" w:cs="Times New Roman"/>
          <w:color w:val="000000" w:themeColor="text1"/>
        </w:rPr>
      </w:pPr>
    </w:p>
    <w:sectPr w:rsidR="00587730" w:rsidRPr="009D75D5" w:rsidSect="0043454C">
      <w:headerReference w:type="even" r:id="rId23"/>
      <w:headerReference w:type="default" r:id="rId24"/>
      <w:pgSz w:w="12240" w:h="15840" w:code="1"/>
      <w:pgMar w:top="720" w:right="720" w:bottom="720" w:left="720" w:header="576" w:footer="5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2F84C" w14:textId="77777777" w:rsidR="00736D4E" w:rsidRDefault="00736D4E" w:rsidP="0032399A">
      <w:r>
        <w:separator/>
      </w:r>
    </w:p>
  </w:endnote>
  <w:endnote w:type="continuationSeparator" w:id="0">
    <w:p w14:paraId="62B3B168" w14:textId="77777777" w:rsidR="00736D4E" w:rsidRDefault="00736D4E" w:rsidP="00323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FA0F9" w14:textId="77777777" w:rsidR="00736D4E" w:rsidRDefault="00736D4E" w:rsidP="0032399A">
      <w:r>
        <w:separator/>
      </w:r>
    </w:p>
  </w:footnote>
  <w:footnote w:type="continuationSeparator" w:id="0">
    <w:p w14:paraId="09C3CEA3" w14:textId="77777777" w:rsidR="00736D4E" w:rsidRDefault="00736D4E" w:rsidP="00323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30504529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C181662" w14:textId="77777777" w:rsidR="0032399A" w:rsidRDefault="0032399A" w:rsidP="00857BD4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31F6B91" w14:textId="77777777" w:rsidR="0032399A" w:rsidRDefault="0032399A" w:rsidP="0032399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17244" w14:textId="77777777" w:rsidR="0032399A" w:rsidRDefault="0032399A" w:rsidP="00857BD4">
    <w:pPr>
      <w:pStyle w:val="Header"/>
      <w:framePr w:wrap="none" w:vAnchor="text" w:hAnchor="margin" w:xAlign="right" w:y="1"/>
      <w:rPr>
        <w:rStyle w:val="PageNumber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20" w:firstRow="1" w:lastRow="0" w:firstColumn="0" w:lastColumn="0" w:noHBand="1" w:noVBand="1"/>
    </w:tblPr>
    <w:tblGrid>
      <w:gridCol w:w="4395"/>
      <w:gridCol w:w="4595"/>
      <w:gridCol w:w="1800"/>
    </w:tblGrid>
    <w:tr w:rsidR="0032399A" w14:paraId="0780D8D4" w14:textId="77777777" w:rsidTr="000F5630">
      <w:trPr>
        <w:trHeight w:val="570"/>
      </w:trPr>
      <w:tc>
        <w:tcPr>
          <w:tcW w:w="4395" w:type="dxa"/>
          <w:shd w:val="clear" w:color="auto" w:fill="8AB833" w:themeFill="accent2"/>
          <w:vAlign w:val="center"/>
        </w:tcPr>
        <w:p w14:paraId="0AD99D62" w14:textId="28C21313" w:rsidR="0032399A" w:rsidRPr="0032399A" w:rsidRDefault="000F5630" w:rsidP="001A6F00">
          <w:pPr>
            <w:pStyle w:val="Header"/>
            <w:ind w:right="360"/>
          </w:pPr>
          <w:r>
            <w:t>The Distinctiveness of Blaenavon</w:t>
          </w:r>
        </w:p>
      </w:tc>
      <w:tc>
        <w:tcPr>
          <w:tcW w:w="4595" w:type="dxa"/>
        </w:tcPr>
        <w:p w14:paraId="597763AF" w14:textId="77777777" w:rsidR="0032399A" w:rsidRDefault="0032399A" w:rsidP="0032399A">
          <w:pPr>
            <w:pStyle w:val="Header"/>
          </w:pPr>
        </w:p>
      </w:tc>
      <w:tc>
        <w:tcPr>
          <w:tcW w:w="1800" w:type="dxa"/>
          <w:vAlign w:val="center"/>
        </w:tcPr>
        <w:sdt>
          <w:sdtPr>
            <w:rPr>
              <w:rStyle w:val="PageNumber"/>
            </w:rPr>
            <w:id w:val="396635694"/>
            <w:docPartObj>
              <w:docPartGallery w:val="Page Numbers (Bottom of Page)"/>
              <w:docPartUnique/>
            </w:docPartObj>
          </w:sdtPr>
          <w:sdtEndPr>
            <w:rPr>
              <w:rStyle w:val="PageNumber"/>
            </w:rPr>
          </w:sdtEndPr>
          <w:sdtContent>
            <w:p w14:paraId="54381B6C" w14:textId="77777777" w:rsidR="0032399A" w:rsidRPr="0032399A" w:rsidRDefault="0032399A" w:rsidP="0032399A">
              <w:pPr>
                <w:pStyle w:val="Footer"/>
                <w:jc w:val="center"/>
              </w:pPr>
              <w:r w:rsidRPr="00AF4F54">
                <w:rPr>
                  <w:rStyle w:val="PageNumber"/>
                  <w:color w:val="auto"/>
                  <w:sz w:val="20"/>
                  <w:szCs w:val="20"/>
                </w:rPr>
                <w:t xml:space="preserve">PAGE </w:t>
              </w:r>
              <w:r w:rsidRPr="00AF4F54">
                <w:rPr>
                  <w:rStyle w:val="PageNumber"/>
                  <w:color w:val="auto"/>
                  <w:sz w:val="20"/>
                  <w:szCs w:val="20"/>
                </w:rPr>
                <w:fldChar w:fldCharType="begin"/>
              </w:r>
              <w:r w:rsidRPr="00AF4F54">
                <w:rPr>
                  <w:rStyle w:val="PageNumber"/>
                  <w:color w:val="auto"/>
                  <w:sz w:val="20"/>
                  <w:szCs w:val="20"/>
                </w:rPr>
                <w:instrText xml:space="preserve"> PAGE </w:instrText>
              </w:r>
              <w:r w:rsidRPr="00AF4F54">
                <w:rPr>
                  <w:rStyle w:val="PageNumber"/>
                  <w:color w:val="auto"/>
                  <w:sz w:val="20"/>
                  <w:szCs w:val="20"/>
                </w:rPr>
                <w:fldChar w:fldCharType="separate"/>
              </w:r>
              <w:r w:rsidR="00E12350" w:rsidRPr="00AF4F54">
                <w:rPr>
                  <w:rStyle w:val="PageNumber"/>
                  <w:noProof/>
                  <w:color w:val="auto"/>
                  <w:sz w:val="20"/>
                  <w:szCs w:val="20"/>
                </w:rPr>
                <w:t>2</w:t>
              </w:r>
              <w:r w:rsidRPr="00AF4F54">
                <w:rPr>
                  <w:rStyle w:val="PageNumber"/>
                  <w:color w:val="auto"/>
                  <w:sz w:val="20"/>
                  <w:szCs w:val="20"/>
                </w:rPr>
                <w:fldChar w:fldCharType="end"/>
              </w:r>
            </w:p>
          </w:sdtContent>
        </w:sdt>
      </w:tc>
    </w:tr>
  </w:tbl>
  <w:p w14:paraId="750AE147" w14:textId="77777777" w:rsidR="0032399A" w:rsidRDefault="0032399A" w:rsidP="003239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70A29"/>
    <w:multiLevelType w:val="hybridMultilevel"/>
    <w:tmpl w:val="082E0EB0"/>
    <w:lvl w:ilvl="0" w:tplc="DF7A0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926E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7ED2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768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16CB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40A6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2E0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106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9843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1C699B"/>
    <w:multiLevelType w:val="hybridMultilevel"/>
    <w:tmpl w:val="7A3CD05A"/>
    <w:lvl w:ilvl="0" w:tplc="9392F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B40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0E6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BC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005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A4A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641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A2D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4F8"/>
    <w:rsid w:val="000107B9"/>
    <w:rsid w:val="000115FF"/>
    <w:rsid w:val="0001195A"/>
    <w:rsid w:val="0002387E"/>
    <w:rsid w:val="000308D6"/>
    <w:rsid w:val="00034AF9"/>
    <w:rsid w:val="000414D3"/>
    <w:rsid w:val="00050451"/>
    <w:rsid w:val="00054D78"/>
    <w:rsid w:val="00055C2B"/>
    <w:rsid w:val="00056B1A"/>
    <w:rsid w:val="00057F7C"/>
    <w:rsid w:val="00064D58"/>
    <w:rsid w:val="000659FC"/>
    <w:rsid w:val="00071D09"/>
    <w:rsid w:val="00072C42"/>
    <w:rsid w:val="00076871"/>
    <w:rsid w:val="000774F8"/>
    <w:rsid w:val="0008191E"/>
    <w:rsid w:val="00093ACF"/>
    <w:rsid w:val="00097887"/>
    <w:rsid w:val="00097C3C"/>
    <w:rsid w:val="000A2054"/>
    <w:rsid w:val="000A3288"/>
    <w:rsid w:val="000B448B"/>
    <w:rsid w:val="000C1A0A"/>
    <w:rsid w:val="000C2499"/>
    <w:rsid w:val="000C68AE"/>
    <w:rsid w:val="000E25D2"/>
    <w:rsid w:val="000F5630"/>
    <w:rsid w:val="00100929"/>
    <w:rsid w:val="00101997"/>
    <w:rsid w:val="00105BB1"/>
    <w:rsid w:val="0011159B"/>
    <w:rsid w:val="001224D8"/>
    <w:rsid w:val="00123C82"/>
    <w:rsid w:val="001243AA"/>
    <w:rsid w:val="00135500"/>
    <w:rsid w:val="00141314"/>
    <w:rsid w:val="0014702C"/>
    <w:rsid w:val="001508B3"/>
    <w:rsid w:val="001520D3"/>
    <w:rsid w:val="00153BB5"/>
    <w:rsid w:val="00160329"/>
    <w:rsid w:val="00167BE7"/>
    <w:rsid w:val="001723EB"/>
    <w:rsid w:val="00174BA8"/>
    <w:rsid w:val="0018213C"/>
    <w:rsid w:val="0018325E"/>
    <w:rsid w:val="00185EFE"/>
    <w:rsid w:val="00191D60"/>
    <w:rsid w:val="00191F86"/>
    <w:rsid w:val="001A6F00"/>
    <w:rsid w:val="001B288C"/>
    <w:rsid w:val="001B3A00"/>
    <w:rsid w:val="001B5A4F"/>
    <w:rsid w:val="001B7491"/>
    <w:rsid w:val="001C0F92"/>
    <w:rsid w:val="001D0382"/>
    <w:rsid w:val="001D6EBF"/>
    <w:rsid w:val="001E6703"/>
    <w:rsid w:val="001F5C51"/>
    <w:rsid w:val="0020165A"/>
    <w:rsid w:val="002031A8"/>
    <w:rsid w:val="00205660"/>
    <w:rsid w:val="002077FE"/>
    <w:rsid w:val="00211A1D"/>
    <w:rsid w:val="002141D8"/>
    <w:rsid w:val="00221129"/>
    <w:rsid w:val="002262B8"/>
    <w:rsid w:val="002323CD"/>
    <w:rsid w:val="00243735"/>
    <w:rsid w:val="0025580D"/>
    <w:rsid w:val="00256275"/>
    <w:rsid w:val="00256297"/>
    <w:rsid w:val="00260B2D"/>
    <w:rsid w:val="00276357"/>
    <w:rsid w:val="00276743"/>
    <w:rsid w:val="002810F1"/>
    <w:rsid w:val="00282767"/>
    <w:rsid w:val="00296489"/>
    <w:rsid w:val="002A0A7F"/>
    <w:rsid w:val="002A5439"/>
    <w:rsid w:val="002B10C9"/>
    <w:rsid w:val="002B651A"/>
    <w:rsid w:val="002C4841"/>
    <w:rsid w:val="002C61F7"/>
    <w:rsid w:val="002C6A7D"/>
    <w:rsid w:val="002C78B3"/>
    <w:rsid w:val="002D2271"/>
    <w:rsid w:val="002D3F15"/>
    <w:rsid w:val="002D5E06"/>
    <w:rsid w:val="002D6986"/>
    <w:rsid w:val="002D6C28"/>
    <w:rsid w:val="002E0DDD"/>
    <w:rsid w:val="002E31F7"/>
    <w:rsid w:val="002E626B"/>
    <w:rsid w:val="002E628B"/>
    <w:rsid w:val="002E6E9A"/>
    <w:rsid w:val="00307E8A"/>
    <w:rsid w:val="0031548E"/>
    <w:rsid w:val="0032399A"/>
    <w:rsid w:val="00325B6A"/>
    <w:rsid w:val="00333398"/>
    <w:rsid w:val="003374C2"/>
    <w:rsid w:val="003415A7"/>
    <w:rsid w:val="0034706A"/>
    <w:rsid w:val="00356BB4"/>
    <w:rsid w:val="00357A39"/>
    <w:rsid w:val="003710A0"/>
    <w:rsid w:val="00375AF5"/>
    <w:rsid w:val="003872C1"/>
    <w:rsid w:val="003903C1"/>
    <w:rsid w:val="003919DD"/>
    <w:rsid w:val="003A17DC"/>
    <w:rsid w:val="003A41EB"/>
    <w:rsid w:val="003A5B1D"/>
    <w:rsid w:val="003B03C9"/>
    <w:rsid w:val="003B0BFA"/>
    <w:rsid w:val="003B18C4"/>
    <w:rsid w:val="003B1E40"/>
    <w:rsid w:val="003B1FE9"/>
    <w:rsid w:val="003B3F56"/>
    <w:rsid w:val="003B746E"/>
    <w:rsid w:val="003C503F"/>
    <w:rsid w:val="003C5D26"/>
    <w:rsid w:val="003E7F0C"/>
    <w:rsid w:val="003F1847"/>
    <w:rsid w:val="00401929"/>
    <w:rsid w:val="00404A17"/>
    <w:rsid w:val="00405847"/>
    <w:rsid w:val="00415C90"/>
    <w:rsid w:val="00417F0B"/>
    <w:rsid w:val="0042048E"/>
    <w:rsid w:val="00423476"/>
    <w:rsid w:val="00426A8A"/>
    <w:rsid w:val="0043454C"/>
    <w:rsid w:val="00440E82"/>
    <w:rsid w:val="004447B6"/>
    <w:rsid w:val="00445CF4"/>
    <w:rsid w:val="00446C5A"/>
    <w:rsid w:val="004724E3"/>
    <w:rsid w:val="00495C8D"/>
    <w:rsid w:val="00497974"/>
    <w:rsid w:val="004A0DED"/>
    <w:rsid w:val="004A18B2"/>
    <w:rsid w:val="004B10AF"/>
    <w:rsid w:val="004B2932"/>
    <w:rsid w:val="004B32E6"/>
    <w:rsid w:val="004B7357"/>
    <w:rsid w:val="004B7DF8"/>
    <w:rsid w:val="004C1D35"/>
    <w:rsid w:val="004C6E6B"/>
    <w:rsid w:val="004C7D87"/>
    <w:rsid w:val="004C7F3F"/>
    <w:rsid w:val="004E6F07"/>
    <w:rsid w:val="004E7C15"/>
    <w:rsid w:val="004F063D"/>
    <w:rsid w:val="004F0A42"/>
    <w:rsid w:val="004F30C8"/>
    <w:rsid w:val="00502155"/>
    <w:rsid w:val="00510176"/>
    <w:rsid w:val="005355B3"/>
    <w:rsid w:val="005362B7"/>
    <w:rsid w:val="00541207"/>
    <w:rsid w:val="0054426D"/>
    <w:rsid w:val="005451CD"/>
    <w:rsid w:val="00546342"/>
    <w:rsid w:val="00546948"/>
    <w:rsid w:val="0055645B"/>
    <w:rsid w:val="005603BF"/>
    <w:rsid w:val="005603F7"/>
    <w:rsid w:val="005666D7"/>
    <w:rsid w:val="0057015C"/>
    <w:rsid w:val="00573A0D"/>
    <w:rsid w:val="00575F57"/>
    <w:rsid w:val="005841B3"/>
    <w:rsid w:val="00585EB4"/>
    <w:rsid w:val="00587730"/>
    <w:rsid w:val="00592089"/>
    <w:rsid w:val="005B0B4D"/>
    <w:rsid w:val="005B126C"/>
    <w:rsid w:val="005B1B8B"/>
    <w:rsid w:val="005B327A"/>
    <w:rsid w:val="005B54BA"/>
    <w:rsid w:val="005C6669"/>
    <w:rsid w:val="005D2921"/>
    <w:rsid w:val="005D48F0"/>
    <w:rsid w:val="005D5D0E"/>
    <w:rsid w:val="005D7594"/>
    <w:rsid w:val="005E48DC"/>
    <w:rsid w:val="005E7633"/>
    <w:rsid w:val="00600FE1"/>
    <w:rsid w:val="0060569F"/>
    <w:rsid w:val="006068D2"/>
    <w:rsid w:val="00612E1C"/>
    <w:rsid w:val="00622159"/>
    <w:rsid w:val="0062392E"/>
    <w:rsid w:val="00623C98"/>
    <w:rsid w:val="00630B61"/>
    <w:rsid w:val="00634373"/>
    <w:rsid w:val="00645B31"/>
    <w:rsid w:val="00652D36"/>
    <w:rsid w:val="00665CB5"/>
    <w:rsid w:val="00667B94"/>
    <w:rsid w:val="00672154"/>
    <w:rsid w:val="00674D8A"/>
    <w:rsid w:val="00681896"/>
    <w:rsid w:val="00684C98"/>
    <w:rsid w:val="00685247"/>
    <w:rsid w:val="0069760D"/>
    <w:rsid w:val="006A0855"/>
    <w:rsid w:val="006A4E21"/>
    <w:rsid w:val="006B7597"/>
    <w:rsid w:val="006C04CD"/>
    <w:rsid w:val="006C1153"/>
    <w:rsid w:val="006C60E6"/>
    <w:rsid w:val="006C7F1E"/>
    <w:rsid w:val="006F0EEE"/>
    <w:rsid w:val="006F1ECF"/>
    <w:rsid w:val="006F6167"/>
    <w:rsid w:val="00714497"/>
    <w:rsid w:val="00720822"/>
    <w:rsid w:val="00726DA2"/>
    <w:rsid w:val="00734266"/>
    <w:rsid w:val="00736D4E"/>
    <w:rsid w:val="007405D3"/>
    <w:rsid w:val="0074184A"/>
    <w:rsid w:val="0075320A"/>
    <w:rsid w:val="007542D1"/>
    <w:rsid w:val="00755899"/>
    <w:rsid w:val="007573FB"/>
    <w:rsid w:val="007634B7"/>
    <w:rsid w:val="00765A42"/>
    <w:rsid w:val="0077224F"/>
    <w:rsid w:val="007735A6"/>
    <w:rsid w:val="007752FF"/>
    <w:rsid w:val="007802E0"/>
    <w:rsid w:val="007830A7"/>
    <w:rsid w:val="00791E87"/>
    <w:rsid w:val="007A089E"/>
    <w:rsid w:val="007A1953"/>
    <w:rsid w:val="007A7CE0"/>
    <w:rsid w:val="007B2E29"/>
    <w:rsid w:val="007B5E95"/>
    <w:rsid w:val="007D249D"/>
    <w:rsid w:val="007D56F2"/>
    <w:rsid w:val="007D669B"/>
    <w:rsid w:val="007D7D91"/>
    <w:rsid w:val="007E4473"/>
    <w:rsid w:val="007E469A"/>
    <w:rsid w:val="007E4F76"/>
    <w:rsid w:val="008030BA"/>
    <w:rsid w:val="0080407E"/>
    <w:rsid w:val="00812CF0"/>
    <w:rsid w:val="00815B0C"/>
    <w:rsid w:val="008325EC"/>
    <w:rsid w:val="00844AC8"/>
    <w:rsid w:val="00854751"/>
    <w:rsid w:val="0087114E"/>
    <w:rsid w:val="00872DD0"/>
    <w:rsid w:val="00875DBA"/>
    <w:rsid w:val="008826EF"/>
    <w:rsid w:val="008834B4"/>
    <w:rsid w:val="008912C7"/>
    <w:rsid w:val="008B042A"/>
    <w:rsid w:val="008B3C81"/>
    <w:rsid w:val="008C0CF0"/>
    <w:rsid w:val="008C1942"/>
    <w:rsid w:val="008C6B3A"/>
    <w:rsid w:val="008D3CDF"/>
    <w:rsid w:val="008D7C6F"/>
    <w:rsid w:val="008E62D6"/>
    <w:rsid w:val="008E7BF6"/>
    <w:rsid w:val="008F279F"/>
    <w:rsid w:val="008F3B48"/>
    <w:rsid w:val="008F5452"/>
    <w:rsid w:val="0091599E"/>
    <w:rsid w:val="00921CF1"/>
    <w:rsid w:val="009348F5"/>
    <w:rsid w:val="00950F09"/>
    <w:rsid w:val="00952F7D"/>
    <w:rsid w:val="00955AF1"/>
    <w:rsid w:val="009664ED"/>
    <w:rsid w:val="00972504"/>
    <w:rsid w:val="00974788"/>
    <w:rsid w:val="009828DC"/>
    <w:rsid w:val="00987051"/>
    <w:rsid w:val="0098797F"/>
    <w:rsid w:val="00987C7E"/>
    <w:rsid w:val="0099253E"/>
    <w:rsid w:val="00992C3B"/>
    <w:rsid w:val="009A1A0D"/>
    <w:rsid w:val="009A2DD3"/>
    <w:rsid w:val="009A7C74"/>
    <w:rsid w:val="009C2281"/>
    <w:rsid w:val="009C6CD3"/>
    <w:rsid w:val="009D269E"/>
    <w:rsid w:val="009D579F"/>
    <w:rsid w:val="009D685C"/>
    <w:rsid w:val="009D75D5"/>
    <w:rsid w:val="009E11DC"/>
    <w:rsid w:val="009E198E"/>
    <w:rsid w:val="009E2044"/>
    <w:rsid w:val="009F30BE"/>
    <w:rsid w:val="009F3978"/>
    <w:rsid w:val="009F5A47"/>
    <w:rsid w:val="00A05025"/>
    <w:rsid w:val="00A06D5A"/>
    <w:rsid w:val="00A15EBF"/>
    <w:rsid w:val="00A1779E"/>
    <w:rsid w:val="00A21A7E"/>
    <w:rsid w:val="00A2264E"/>
    <w:rsid w:val="00A24FDC"/>
    <w:rsid w:val="00A266BB"/>
    <w:rsid w:val="00A3223F"/>
    <w:rsid w:val="00A41671"/>
    <w:rsid w:val="00A469B3"/>
    <w:rsid w:val="00A55168"/>
    <w:rsid w:val="00A5668C"/>
    <w:rsid w:val="00A63B48"/>
    <w:rsid w:val="00A82654"/>
    <w:rsid w:val="00A87C14"/>
    <w:rsid w:val="00AA2648"/>
    <w:rsid w:val="00AA6C18"/>
    <w:rsid w:val="00AB292E"/>
    <w:rsid w:val="00AB3CBE"/>
    <w:rsid w:val="00AB4EE8"/>
    <w:rsid w:val="00AB5371"/>
    <w:rsid w:val="00AB7AFD"/>
    <w:rsid w:val="00AC652C"/>
    <w:rsid w:val="00AD568C"/>
    <w:rsid w:val="00AD7738"/>
    <w:rsid w:val="00AE3AE5"/>
    <w:rsid w:val="00AF0C3E"/>
    <w:rsid w:val="00AF1F6A"/>
    <w:rsid w:val="00AF4F54"/>
    <w:rsid w:val="00AF5A42"/>
    <w:rsid w:val="00AF6C67"/>
    <w:rsid w:val="00B07169"/>
    <w:rsid w:val="00B12EE9"/>
    <w:rsid w:val="00B138B0"/>
    <w:rsid w:val="00B21262"/>
    <w:rsid w:val="00B21764"/>
    <w:rsid w:val="00B31A3F"/>
    <w:rsid w:val="00B33538"/>
    <w:rsid w:val="00B33D97"/>
    <w:rsid w:val="00B3533D"/>
    <w:rsid w:val="00B560B8"/>
    <w:rsid w:val="00B63017"/>
    <w:rsid w:val="00B71AB2"/>
    <w:rsid w:val="00B74562"/>
    <w:rsid w:val="00B74987"/>
    <w:rsid w:val="00B75747"/>
    <w:rsid w:val="00B82B2C"/>
    <w:rsid w:val="00B83128"/>
    <w:rsid w:val="00B83F00"/>
    <w:rsid w:val="00B87E90"/>
    <w:rsid w:val="00BA3F7D"/>
    <w:rsid w:val="00BA7114"/>
    <w:rsid w:val="00BB289A"/>
    <w:rsid w:val="00BB59B8"/>
    <w:rsid w:val="00BC4C9D"/>
    <w:rsid w:val="00BC530C"/>
    <w:rsid w:val="00BC5A3C"/>
    <w:rsid w:val="00BC7485"/>
    <w:rsid w:val="00BE2872"/>
    <w:rsid w:val="00BE2B61"/>
    <w:rsid w:val="00BF053D"/>
    <w:rsid w:val="00BF3944"/>
    <w:rsid w:val="00BF6637"/>
    <w:rsid w:val="00BF7110"/>
    <w:rsid w:val="00BF7E10"/>
    <w:rsid w:val="00C02195"/>
    <w:rsid w:val="00C12383"/>
    <w:rsid w:val="00C12A34"/>
    <w:rsid w:val="00C13E1F"/>
    <w:rsid w:val="00C152F0"/>
    <w:rsid w:val="00C1577A"/>
    <w:rsid w:val="00C2778B"/>
    <w:rsid w:val="00C339CC"/>
    <w:rsid w:val="00C34AF7"/>
    <w:rsid w:val="00C403E1"/>
    <w:rsid w:val="00C420A0"/>
    <w:rsid w:val="00C46EE1"/>
    <w:rsid w:val="00C50237"/>
    <w:rsid w:val="00C527EA"/>
    <w:rsid w:val="00C52C17"/>
    <w:rsid w:val="00C64BCC"/>
    <w:rsid w:val="00C64F2A"/>
    <w:rsid w:val="00C652BD"/>
    <w:rsid w:val="00C668CE"/>
    <w:rsid w:val="00C73DBD"/>
    <w:rsid w:val="00C745CB"/>
    <w:rsid w:val="00C75563"/>
    <w:rsid w:val="00C75CC1"/>
    <w:rsid w:val="00C81F13"/>
    <w:rsid w:val="00C868EB"/>
    <w:rsid w:val="00C87E76"/>
    <w:rsid w:val="00C92AC4"/>
    <w:rsid w:val="00C95453"/>
    <w:rsid w:val="00CA04EF"/>
    <w:rsid w:val="00CA4FF7"/>
    <w:rsid w:val="00CB3406"/>
    <w:rsid w:val="00CB46A3"/>
    <w:rsid w:val="00CB587B"/>
    <w:rsid w:val="00CB5A21"/>
    <w:rsid w:val="00CB5DAC"/>
    <w:rsid w:val="00CB6168"/>
    <w:rsid w:val="00CC3B96"/>
    <w:rsid w:val="00CC794D"/>
    <w:rsid w:val="00CC7C21"/>
    <w:rsid w:val="00CE472A"/>
    <w:rsid w:val="00CF1784"/>
    <w:rsid w:val="00CF30E6"/>
    <w:rsid w:val="00CF468A"/>
    <w:rsid w:val="00CF5305"/>
    <w:rsid w:val="00CF732E"/>
    <w:rsid w:val="00D05032"/>
    <w:rsid w:val="00D14BBF"/>
    <w:rsid w:val="00D17D35"/>
    <w:rsid w:val="00D34BEA"/>
    <w:rsid w:val="00D42CA4"/>
    <w:rsid w:val="00D52B99"/>
    <w:rsid w:val="00D53C42"/>
    <w:rsid w:val="00D54B52"/>
    <w:rsid w:val="00D65BAD"/>
    <w:rsid w:val="00D66C12"/>
    <w:rsid w:val="00D74304"/>
    <w:rsid w:val="00D75FFB"/>
    <w:rsid w:val="00D80EEE"/>
    <w:rsid w:val="00D84C37"/>
    <w:rsid w:val="00D97744"/>
    <w:rsid w:val="00DA4AE3"/>
    <w:rsid w:val="00DB6991"/>
    <w:rsid w:val="00DC1654"/>
    <w:rsid w:val="00DC48F9"/>
    <w:rsid w:val="00DD1425"/>
    <w:rsid w:val="00DD2026"/>
    <w:rsid w:val="00DE49FC"/>
    <w:rsid w:val="00DE5C48"/>
    <w:rsid w:val="00DE7F66"/>
    <w:rsid w:val="00DF1128"/>
    <w:rsid w:val="00DF1DA9"/>
    <w:rsid w:val="00DF26D9"/>
    <w:rsid w:val="00DF7014"/>
    <w:rsid w:val="00E0100F"/>
    <w:rsid w:val="00E0375E"/>
    <w:rsid w:val="00E076D3"/>
    <w:rsid w:val="00E120D3"/>
    <w:rsid w:val="00E12350"/>
    <w:rsid w:val="00E1270B"/>
    <w:rsid w:val="00E1343D"/>
    <w:rsid w:val="00E214D1"/>
    <w:rsid w:val="00E40DDC"/>
    <w:rsid w:val="00E41644"/>
    <w:rsid w:val="00E41E5B"/>
    <w:rsid w:val="00E41FAF"/>
    <w:rsid w:val="00E4224A"/>
    <w:rsid w:val="00E44B1B"/>
    <w:rsid w:val="00E44D38"/>
    <w:rsid w:val="00E51622"/>
    <w:rsid w:val="00E51CF2"/>
    <w:rsid w:val="00E63597"/>
    <w:rsid w:val="00E6522B"/>
    <w:rsid w:val="00E72DC2"/>
    <w:rsid w:val="00E75183"/>
    <w:rsid w:val="00E7719D"/>
    <w:rsid w:val="00E77799"/>
    <w:rsid w:val="00E82E6C"/>
    <w:rsid w:val="00E87832"/>
    <w:rsid w:val="00E9628E"/>
    <w:rsid w:val="00EA473A"/>
    <w:rsid w:val="00EA5969"/>
    <w:rsid w:val="00EB3A22"/>
    <w:rsid w:val="00EB40C9"/>
    <w:rsid w:val="00EC2B12"/>
    <w:rsid w:val="00EC4B04"/>
    <w:rsid w:val="00ED7E4A"/>
    <w:rsid w:val="00EE044C"/>
    <w:rsid w:val="00EE1107"/>
    <w:rsid w:val="00EE5117"/>
    <w:rsid w:val="00EE74EA"/>
    <w:rsid w:val="00EF13EA"/>
    <w:rsid w:val="00EF2AE9"/>
    <w:rsid w:val="00EF2E5B"/>
    <w:rsid w:val="00EF5A23"/>
    <w:rsid w:val="00F02213"/>
    <w:rsid w:val="00F030B8"/>
    <w:rsid w:val="00F049C0"/>
    <w:rsid w:val="00F055B8"/>
    <w:rsid w:val="00F11E1C"/>
    <w:rsid w:val="00F11E99"/>
    <w:rsid w:val="00F1255C"/>
    <w:rsid w:val="00F23A05"/>
    <w:rsid w:val="00F25733"/>
    <w:rsid w:val="00F26928"/>
    <w:rsid w:val="00F27A2D"/>
    <w:rsid w:val="00F31186"/>
    <w:rsid w:val="00F32115"/>
    <w:rsid w:val="00F330CC"/>
    <w:rsid w:val="00F3517F"/>
    <w:rsid w:val="00F366EC"/>
    <w:rsid w:val="00F414E6"/>
    <w:rsid w:val="00F42DEE"/>
    <w:rsid w:val="00F6751D"/>
    <w:rsid w:val="00F70E3A"/>
    <w:rsid w:val="00F74773"/>
    <w:rsid w:val="00F8048E"/>
    <w:rsid w:val="00F822E9"/>
    <w:rsid w:val="00F843CA"/>
    <w:rsid w:val="00F90428"/>
    <w:rsid w:val="00F93888"/>
    <w:rsid w:val="00F948B3"/>
    <w:rsid w:val="00F9574C"/>
    <w:rsid w:val="00FA13B1"/>
    <w:rsid w:val="00FA661A"/>
    <w:rsid w:val="00FB05B8"/>
    <w:rsid w:val="00FB65A5"/>
    <w:rsid w:val="00FC1161"/>
    <w:rsid w:val="00FC1E2F"/>
    <w:rsid w:val="00FC3505"/>
    <w:rsid w:val="00FC3DB0"/>
    <w:rsid w:val="00FC452D"/>
    <w:rsid w:val="00FC7ADF"/>
    <w:rsid w:val="00FD284C"/>
    <w:rsid w:val="00FD4223"/>
    <w:rsid w:val="00FF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80F9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6"/>
    <w:qFormat/>
    <w:rsid w:val="00AF6C67"/>
    <w:rPr>
      <w:color w:val="FFFFFF" w:themeColor="background1"/>
    </w:rPr>
  </w:style>
  <w:style w:type="paragraph" w:styleId="Heading1">
    <w:name w:val="heading 1"/>
    <w:basedOn w:val="Normal"/>
    <w:next w:val="Normal"/>
    <w:link w:val="Heading1Char"/>
    <w:qFormat/>
    <w:rsid w:val="00AF4F54"/>
    <w:pPr>
      <w:spacing w:before="24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"/>
    <w:qFormat/>
    <w:rsid w:val="00AF4F54"/>
    <w:pPr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2"/>
    <w:qFormat/>
    <w:rsid w:val="00AF4F54"/>
    <w:pPr>
      <w:spacing w:before="120"/>
      <w:outlineLvl w:val="2"/>
    </w:pPr>
    <w:rPr>
      <w:b/>
      <w:color w:val="8AB833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735A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00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773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phicAnchor">
    <w:name w:val="Graphic Anchor"/>
    <w:basedOn w:val="Normal"/>
    <w:uiPriority w:val="5"/>
    <w:qFormat/>
    <w:rsid w:val="007735A6"/>
    <w:rPr>
      <w:noProof/>
      <w:sz w:val="10"/>
    </w:rPr>
  </w:style>
  <w:style w:type="character" w:customStyle="1" w:styleId="Heading1Char">
    <w:name w:val="Heading 1 Char"/>
    <w:basedOn w:val="DefaultParagraphFont"/>
    <w:link w:val="Heading1"/>
    <w:rsid w:val="00AF4F54"/>
    <w:rPr>
      <w:b/>
      <w:color w:val="FFFFFF" w:themeColor="background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AF4F54"/>
    <w:rPr>
      <w:b/>
      <w:color w:val="FFFFFF" w:themeColor="background1"/>
      <w:sz w:val="36"/>
      <w:szCs w:val="36"/>
    </w:rPr>
  </w:style>
  <w:style w:type="paragraph" w:customStyle="1" w:styleId="Text">
    <w:name w:val="Text"/>
    <w:basedOn w:val="Normal"/>
    <w:uiPriority w:val="3"/>
    <w:qFormat/>
    <w:rsid w:val="00AF4F54"/>
    <w:rPr>
      <w:color w:val="auto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32399A"/>
    <w:pPr>
      <w:tabs>
        <w:tab w:val="center" w:pos="4680"/>
        <w:tab w:val="right" w:pos="9360"/>
      </w:tabs>
      <w:jc w:val="center"/>
    </w:pPr>
    <w:rPr>
      <w:b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A6F00"/>
    <w:rPr>
      <w:b/>
      <w:color w:val="FFFFFF" w:themeColor="background1"/>
      <w:sz w:val="20"/>
    </w:rPr>
  </w:style>
  <w:style w:type="paragraph" w:styleId="Footer">
    <w:name w:val="footer"/>
    <w:basedOn w:val="Normal"/>
    <w:link w:val="FooterChar"/>
    <w:uiPriority w:val="99"/>
    <w:semiHidden/>
    <w:rsid w:val="003239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6F00"/>
  </w:style>
  <w:style w:type="character" w:styleId="PageNumber">
    <w:name w:val="page number"/>
    <w:basedOn w:val="DefaultParagraphFont"/>
    <w:uiPriority w:val="99"/>
    <w:semiHidden/>
    <w:rsid w:val="0032399A"/>
  </w:style>
  <w:style w:type="character" w:customStyle="1" w:styleId="Heading3Char">
    <w:name w:val="Heading 3 Char"/>
    <w:basedOn w:val="DefaultParagraphFont"/>
    <w:link w:val="Heading3"/>
    <w:uiPriority w:val="2"/>
    <w:rsid w:val="00AF4F54"/>
    <w:rPr>
      <w:b/>
      <w:color w:val="8AB833" w:themeColor="accent2"/>
      <w:sz w:val="28"/>
      <w:szCs w:val="28"/>
    </w:rPr>
  </w:style>
  <w:style w:type="paragraph" w:styleId="Quote">
    <w:name w:val="Quote"/>
    <w:basedOn w:val="Normal"/>
    <w:next w:val="Normal"/>
    <w:link w:val="QuoteChar"/>
    <w:uiPriority w:val="4"/>
    <w:qFormat/>
    <w:rsid w:val="00AF4F54"/>
    <w:rPr>
      <w:b/>
      <w:color w:val="8AB833" w:themeColor="accent2"/>
      <w:sz w:val="96"/>
      <w:szCs w:val="96"/>
    </w:rPr>
  </w:style>
  <w:style w:type="character" w:customStyle="1" w:styleId="QuoteChar">
    <w:name w:val="Quote Char"/>
    <w:basedOn w:val="DefaultParagraphFont"/>
    <w:link w:val="Quote"/>
    <w:uiPriority w:val="4"/>
    <w:rsid w:val="00AF4F54"/>
    <w:rPr>
      <w:b/>
      <w:color w:val="8AB833" w:themeColor="accent2"/>
      <w:sz w:val="96"/>
      <w:szCs w:val="96"/>
    </w:rPr>
  </w:style>
  <w:style w:type="character" w:styleId="PlaceholderText">
    <w:name w:val="Placeholder Text"/>
    <w:basedOn w:val="DefaultParagraphFont"/>
    <w:uiPriority w:val="99"/>
    <w:semiHidden/>
    <w:rsid w:val="001A6F00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AF4F54"/>
    <w:pPr>
      <w:spacing w:before="360"/>
      <w:contextualSpacing/>
    </w:pPr>
    <w:rPr>
      <w:rFonts w:asciiTheme="majorHAnsi" w:eastAsiaTheme="majorEastAsia" w:hAnsiTheme="majorHAnsi" w:cstheme="majorBidi"/>
      <w:b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F54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454C"/>
    <w:pPr>
      <w:numPr>
        <w:ilvl w:val="1"/>
      </w:numPr>
    </w:pPr>
    <w:rPr>
      <w:rFonts w:asciiTheme="majorHAnsi" w:eastAsiaTheme="minorEastAsia" w:hAnsiTheme="majorHAnsi"/>
      <w:b/>
      <w:color w:val="8AB833" w:themeColor="accent2"/>
      <w:spacing w:val="15"/>
      <w:sz w:val="36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43454C"/>
    <w:rPr>
      <w:rFonts w:asciiTheme="majorHAnsi" w:eastAsiaTheme="minorEastAsia" w:hAnsiTheme="majorHAnsi"/>
      <w:b/>
      <w:color w:val="8AB833" w:themeColor="accent2"/>
      <w:spacing w:val="15"/>
      <w:sz w:val="36"/>
      <w:szCs w:val="22"/>
    </w:rPr>
  </w:style>
  <w:style w:type="paragraph" w:customStyle="1" w:styleId="DescriptionHeading">
    <w:name w:val="Description Heading"/>
    <w:basedOn w:val="Text"/>
    <w:uiPriority w:val="6"/>
    <w:qFormat/>
    <w:rsid w:val="00AF4F54"/>
    <w:pPr>
      <w:jc w:val="center"/>
    </w:pPr>
    <w:rPr>
      <w:b/>
      <w:color w:val="FFFFFF" w:themeColor="background1"/>
    </w:rPr>
  </w:style>
  <w:style w:type="paragraph" w:customStyle="1" w:styleId="TextWhite">
    <w:name w:val="Text White"/>
    <w:basedOn w:val="Text"/>
    <w:uiPriority w:val="6"/>
    <w:qFormat/>
    <w:rsid w:val="00AF4F54"/>
    <w:rPr>
      <w:color w:val="FFFFFF" w:themeColor="background1"/>
    </w:rPr>
  </w:style>
  <w:style w:type="paragraph" w:styleId="ListParagraph">
    <w:name w:val="List Paragraph"/>
    <w:basedOn w:val="Normal"/>
    <w:uiPriority w:val="34"/>
    <w:qFormat/>
    <w:rsid w:val="0025580D"/>
    <w:pPr>
      <w:ind w:left="720"/>
      <w:contextualSpacing/>
    </w:pPr>
    <w:rPr>
      <w:rFonts w:ascii="Times New Roman" w:eastAsia="Times New Roman" w:hAnsi="Times New Roman" w:cs="Times New Roman"/>
      <w:color w:val="auto"/>
      <w:lang w:val="en-GB" w:eastAsia="en-GB"/>
    </w:rPr>
  </w:style>
  <w:style w:type="paragraph" w:styleId="Caption">
    <w:name w:val="caption"/>
    <w:basedOn w:val="Normal"/>
    <w:next w:val="Normal"/>
    <w:uiPriority w:val="35"/>
    <w:semiHidden/>
    <w:qFormat/>
    <w:rsid w:val="00B87E90"/>
    <w:pPr>
      <w:spacing w:after="200"/>
    </w:pPr>
    <w:rPr>
      <w:i/>
      <w:iCs/>
      <w:color w:val="455F51" w:themeColor="text2"/>
      <w:sz w:val="18"/>
      <w:szCs w:val="18"/>
    </w:rPr>
  </w:style>
  <w:style w:type="paragraph" w:customStyle="1" w:styleId="paragraph">
    <w:name w:val="paragraph"/>
    <w:basedOn w:val="Normal"/>
    <w:rsid w:val="00C52C1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GB" w:eastAsia="en-GB"/>
    </w:rPr>
  </w:style>
  <w:style w:type="character" w:customStyle="1" w:styleId="normaltextrun">
    <w:name w:val="normaltextrun"/>
    <w:basedOn w:val="DefaultParagraphFont"/>
    <w:rsid w:val="00C52C17"/>
  </w:style>
  <w:style w:type="character" w:styleId="Hyperlink">
    <w:name w:val="Hyperlink"/>
    <w:basedOn w:val="DefaultParagraphFont"/>
    <w:uiPriority w:val="99"/>
    <w:semiHidden/>
    <w:rsid w:val="00C52C17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C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2128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01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://members.tripod.com/~Family_Thomas/blaenafon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Bold%20business%20report.dotx" TargetMode="External"/></Relationships>
</file>

<file path=word/theme/theme1.xml><?xml version="1.0" encoding="utf-8"?>
<a:theme xmlns:a="http://schemas.openxmlformats.org/drawingml/2006/main" name="BBR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BBR" id="{BA77FA38-CF3B-FE4E-AA83-C891F0DB40B1}" vid="{30B385FE-81C6-BC41-A0F5-2CFBEA2587A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9d0d5cce-d4dc-4043-8325-c992d2f588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5554D6-1FEB-4E3D-BA88-5F279922E7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AC938F-0932-4C0A-BC54-04F30C423DE7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9d0d5cce-d4dc-4043-8325-c992d2f588cd"/>
  </ds:schemaRefs>
</ds:datastoreItem>
</file>

<file path=customXml/itemProps3.xml><?xml version="1.0" encoding="utf-8"?>
<ds:datastoreItem xmlns:ds="http://schemas.openxmlformats.org/officeDocument/2006/customXml" ds:itemID="{113024D1-5990-48FF-AA0F-6EE89398D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Bold business report</Template>
  <TotalTime>0</TotalTime>
  <Pages>8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2020-03-05T21:27:00Z</dcterms:created>
  <dcterms:modified xsi:type="dcterms:W3CDTF">2020-03-06T23:39:00Z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