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8F9648" w14:textId="77777777" w:rsidR="00163459" w:rsidRDefault="00163459" w:rsidP="00434790">
      <w:pPr>
        <w:rPr>
          <w:b/>
          <w:bCs/>
        </w:rPr>
      </w:pPr>
    </w:p>
    <w:p w14:paraId="209E9A85" w14:textId="77777777" w:rsidR="00163459" w:rsidRDefault="00163459" w:rsidP="00434790">
      <w:pPr>
        <w:rPr>
          <w:b/>
          <w:bCs/>
        </w:rPr>
      </w:pPr>
    </w:p>
    <w:p w14:paraId="11E4ED58" w14:textId="248515B6" w:rsidR="00434790" w:rsidRPr="00434790" w:rsidRDefault="00434790" w:rsidP="00434790">
      <w:pPr>
        <w:rPr>
          <w:b/>
          <w:bCs/>
        </w:rPr>
      </w:pPr>
      <w:r w:rsidRPr="00434790">
        <w:rPr>
          <w:b/>
          <w:bCs/>
        </w:rPr>
        <w:t>Introduction</w:t>
      </w:r>
    </w:p>
    <w:p w14:paraId="1671FC4C" w14:textId="77777777" w:rsidR="00434790" w:rsidRPr="00434790" w:rsidRDefault="00434790" w:rsidP="00434790">
      <w:pPr>
        <w:rPr>
          <w:sz w:val="22"/>
          <w:szCs w:val="22"/>
        </w:rPr>
      </w:pPr>
      <w:r w:rsidRPr="00434790">
        <w:rPr>
          <w:sz w:val="22"/>
          <w:szCs w:val="22"/>
        </w:rPr>
        <w:t xml:space="preserve">Working with healthcare data means security cannot be treated as just a technical issue. It becomes a major responsibility for the organisation. </w:t>
      </w:r>
      <w:proofErr w:type="spellStart"/>
      <w:r w:rsidRPr="00434790">
        <w:rPr>
          <w:sz w:val="22"/>
          <w:szCs w:val="22"/>
        </w:rPr>
        <w:t>HealthPlus</w:t>
      </w:r>
      <w:proofErr w:type="spellEnd"/>
      <w:r w:rsidRPr="00434790">
        <w:rPr>
          <w:sz w:val="22"/>
          <w:szCs w:val="22"/>
        </w:rPr>
        <w:t xml:space="preserve"> Analytics (HPA) manages a large volume of patient information, including medical records, personal details, and other sensitive healthcare data. Because this data is highly confidential and valuable, the organisation must ensure that its systems </w:t>
      </w:r>
      <w:proofErr w:type="gramStart"/>
      <w:r w:rsidRPr="00434790">
        <w:rPr>
          <w:sz w:val="22"/>
          <w:szCs w:val="22"/>
        </w:rPr>
        <w:t>remain secure at all times</w:t>
      </w:r>
      <w:proofErr w:type="gramEnd"/>
      <w:r w:rsidRPr="00434790">
        <w:rPr>
          <w:sz w:val="22"/>
          <w:szCs w:val="22"/>
        </w:rPr>
        <w:t xml:space="preserve"> and that proper controls are in place to prevent unauthorised access.</w:t>
      </w:r>
    </w:p>
    <w:p w14:paraId="2DE8B359" w14:textId="77777777" w:rsidR="00434790" w:rsidRPr="00434790" w:rsidRDefault="00434790" w:rsidP="00434790">
      <w:pPr>
        <w:rPr>
          <w:sz w:val="22"/>
          <w:szCs w:val="22"/>
        </w:rPr>
      </w:pPr>
      <w:r w:rsidRPr="00434790">
        <w:rPr>
          <w:sz w:val="22"/>
          <w:szCs w:val="22"/>
        </w:rPr>
        <w:t>In recent years, cyber threats have increased at a fast pace. Attackers are becoming more advanced, and healthcare organisations are often targeted because they depend heavily on data to function and deliver services. Research suggests that many healthcare systems are vulnerable due to outdated technology, weak protection measures, and limited investment in cybersecurity [1]. As a result, attackers find it easier to exploit these weaknesses and gain access to systems.</w:t>
      </w:r>
    </w:p>
    <w:p w14:paraId="53351899" w14:textId="77777777" w:rsidR="00434790" w:rsidRPr="00434790" w:rsidRDefault="00434790" w:rsidP="00434790">
      <w:pPr>
        <w:rPr>
          <w:sz w:val="22"/>
          <w:szCs w:val="22"/>
        </w:rPr>
      </w:pPr>
      <w:r w:rsidRPr="00434790">
        <w:rPr>
          <w:sz w:val="22"/>
          <w:szCs w:val="22"/>
        </w:rPr>
        <w:t>HPA has already faced security incidents such as ransomware attacks and unauthorised access to cloud-based systems. These events show that current security controls are not strong enough and may not be properly enforced. Therefore, a more structured and organised approach to cybersecurity is required to improve both prevention and response.</w:t>
      </w:r>
    </w:p>
    <w:p w14:paraId="36FD996C" w14:textId="6A08B05D" w:rsidR="00434790" w:rsidRPr="00434790" w:rsidRDefault="00434790" w:rsidP="00434790">
      <w:pPr>
        <w:rPr>
          <w:sz w:val="22"/>
          <w:szCs w:val="22"/>
        </w:rPr>
      </w:pPr>
      <w:r w:rsidRPr="00434790">
        <w:rPr>
          <w:sz w:val="22"/>
          <w:szCs w:val="22"/>
        </w:rPr>
        <w:t>This report examines the main risks affecting HPA and outlines ways to strengthen its security. The recommendations are based on widely accepted frameworks such as the National Institute of Standards and Technology and International Organization for Standardization standards [2], which are commonly used to manage cyber risks and improve data protection.</w:t>
      </w:r>
    </w:p>
    <w:p w14:paraId="39F39708" w14:textId="0EF94490" w:rsidR="00434790" w:rsidRPr="00434790" w:rsidRDefault="00434790" w:rsidP="00434790">
      <w:pPr>
        <w:rPr>
          <w:b/>
          <w:bCs/>
        </w:rPr>
      </w:pPr>
    </w:p>
    <w:p w14:paraId="50F5DCBB" w14:textId="7A3644C5" w:rsidR="00434790" w:rsidRPr="00434790" w:rsidRDefault="00434790" w:rsidP="00434790">
      <w:pPr>
        <w:rPr>
          <w:b/>
          <w:bCs/>
        </w:rPr>
      </w:pPr>
      <w:r w:rsidRPr="00434790">
        <w:rPr>
          <w:b/>
          <w:bCs/>
        </w:rPr>
        <w:t>Understanding the Threats</w:t>
      </w:r>
    </w:p>
    <w:p w14:paraId="0321CF13" w14:textId="77777777" w:rsidR="00434790" w:rsidRPr="00434790" w:rsidRDefault="00434790" w:rsidP="00434790">
      <w:pPr>
        <w:rPr>
          <w:sz w:val="22"/>
          <w:szCs w:val="22"/>
        </w:rPr>
      </w:pPr>
      <w:r w:rsidRPr="00434790">
        <w:rPr>
          <w:sz w:val="22"/>
          <w:szCs w:val="22"/>
        </w:rPr>
        <w:t>To improve security, it is first necessary to understand the different types of threats that exist and how they can impact the organisation. HPA is exposed to both internal and external risks, and both must be addressed carefully.</w:t>
      </w:r>
    </w:p>
    <w:p w14:paraId="4311B6E9" w14:textId="28DF7E9E" w:rsidR="00434790" w:rsidRPr="00434790" w:rsidRDefault="00434790" w:rsidP="00434790">
      <w:pPr>
        <w:rPr>
          <w:b/>
          <w:bCs/>
        </w:rPr>
      </w:pPr>
    </w:p>
    <w:p w14:paraId="19A2EC87" w14:textId="3B40ADD9" w:rsidR="00434790" w:rsidRPr="00434790" w:rsidRDefault="00434790" w:rsidP="00434790">
      <w:pPr>
        <w:rPr>
          <w:b/>
          <w:bCs/>
        </w:rPr>
      </w:pPr>
      <w:r w:rsidRPr="00434790">
        <w:rPr>
          <w:b/>
          <w:bCs/>
        </w:rPr>
        <w:t>Internal Risks</w:t>
      </w:r>
    </w:p>
    <w:p w14:paraId="1A58C665" w14:textId="77777777" w:rsidR="00434790" w:rsidRPr="00434790" w:rsidRDefault="00434790" w:rsidP="00434790">
      <w:pPr>
        <w:rPr>
          <w:sz w:val="22"/>
          <w:szCs w:val="22"/>
        </w:rPr>
      </w:pPr>
      <w:r w:rsidRPr="00434790">
        <w:rPr>
          <w:sz w:val="22"/>
          <w:szCs w:val="22"/>
        </w:rPr>
        <w:t>Internal threats usually come from within the organisation and are often linked to employee behaviour or weak internal controls.</w:t>
      </w:r>
    </w:p>
    <w:p w14:paraId="5ABFD1E1" w14:textId="77777777" w:rsidR="00434790" w:rsidRPr="00434790" w:rsidRDefault="00434790" w:rsidP="00434790">
      <w:pPr>
        <w:rPr>
          <w:sz w:val="22"/>
          <w:szCs w:val="22"/>
        </w:rPr>
      </w:pPr>
      <w:r w:rsidRPr="00434790">
        <w:rPr>
          <w:sz w:val="22"/>
          <w:szCs w:val="22"/>
        </w:rPr>
        <w:t>A major issue is human error. Employees may accidentally click on harmful links or download unsafe files without realising the risks involved. While these actions may seem minor, they can lead to serious consequences such as data breaches, system disruptions, or malware infections. Research shows that human error is one of the leading causes of cybersecurity incidents in healthcare [1], highlighting the importance of user awareness.</w:t>
      </w:r>
    </w:p>
    <w:p w14:paraId="0BE37FA1" w14:textId="77777777" w:rsidR="00434790" w:rsidRPr="00434790" w:rsidRDefault="00434790" w:rsidP="00434790">
      <w:pPr>
        <w:rPr>
          <w:sz w:val="22"/>
          <w:szCs w:val="22"/>
        </w:rPr>
      </w:pPr>
      <w:r w:rsidRPr="00434790">
        <w:rPr>
          <w:sz w:val="22"/>
          <w:szCs w:val="22"/>
        </w:rPr>
        <w:lastRenderedPageBreak/>
        <w:t>Weak password practices are another concern. Many users still create simple passwords or reuse the same one across multiple systems, which increases the chances of accounts being compromised. Without strong password policies, attackers can easily gain access to sensitive systems.</w:t>
      </w:r>
    </w:p>
    <w:p w14:paraId="31A403A1" w14:textId="77777777" w:rsidR="00434790" w:rsidRPr="00434790" w:rsidRDefault="00434790" w:rsidP="00434790">
      <w:pPr>
        <w:rPr>
          <w:sz w:val="22"/>
          <w:szCs w:val="22"/>
        </w:rPr>
      </w:pPr>
      <w:r w:rsidRPr="00434790">
        <w:rPr>
          <w:sz w:val="22"/>
          <w:szCs w:val="22"/>
        </w:rPr>
        <w:t>Insider threats also need to be considered. These occur when employees misuse their access, either intentionally or by mistake. In some cases, sensitive information may be accessed, copied, or shared without proper authorisation, leading to potential data breaches.</w:t>
      </w:r>
    </w:p>
    <w:p w14:paraId="7C2BFD8B" w14:textId="77777777" w:rsidR="00434790" w:rsidRPr="00434790" w:rsidRDefault="00434790" w:rsidP="00434790">
      <w:pPr>
        <w:rPr>
          <w:sz w:val="22"/>
          <w:szCs w:val="22"/>
        </w:rPr>
      </w:pPr>
      <w:r w:rsidRPr="00434790">
        <w:rPr>
          <w:sz w:val="22"/>
          <w:szCs w:val="22"/>
        </w:rPr>
        <w:t>The use of personal devices adds further risk. Employees often rely on their own laptops or phones for work tasks, especially in remote working environments. However, these devices may not be properly secured or updated, making them vulnerable to cyberattacks. If these devices are compromised, company data can also be exposed.</w:t>
      </w:r>
    </w:p>
    <w:p w14:paraId="3EAAB754" w14:textId="77777777" w:rsidR="00434790" w:rsidRPr="00434790" w:rsidRDefault="00434790" w:rsidP="00434790">
      <w:pPr>
        <w:rPr>
          <w:sz w:val="22"/>
          <w:szCs w:val="22"/>
        </w:rPr>
      </w:pPr>
      <w:r w:rsidRPr="00434790">
        <w:rPr>
          <w:sz w:val="22"/>
          <w:szCs w:val="22"/>
        </w:rPr>
        <w:t>Another issue is the lack of proper training. Employees who are not aware of cyber risks are more likely to make mistakes, which increases the likelihood of security incidents.</w:t>
      </w:r>
    </w:p>
    <w:p w14:paraId="3647F8D8" w14:textId="5453AB4D" w:rsidR="00434790" w:rsidRPr="00434790" w:rsidRDefault="00434790" w:rsidP="00434790">
      <w:pPr>
        <w:rPr>
          <w:b/>
          <w:bCs/>
        </w:rPr>
      </w:pPr>
    </w:p>
    <w:p w14:paraId="02223C75" w14:textId="72D44478" w:rsidR="00434790" w:rsidRPr="00434790" w:rsidRDefault="00434790" w:rsidP="00434790">
      <w:pPr>
        <w:rPr>
          <w:b/>
          <w:bCs/>
        </w:rPr>
      </w:pPr>
      <w:r w:rsidRPr="00434790">
        <w:rPr>
          <w:b/>
          <w:bCs/>
        </w:rPr>
        <w:t>External Risks</w:t>
      </w:r>
    </w:p>
    <w:p w14:paraId="7675FAA4" w14:textId="77777777" w:rsidR="00434790" w:rsidRPr="00434790" w:rsidRDefault="00434790" w:rsidP="00434790">
      <w:pPr>
        <w:rPr>
          <w:sz w:val="22"/>
          <w:szCs w:val="22"/>
        </w:rPr>
      </w:pPr>
      <w:r w:rsidRPr="00434790">
        <w:rPr>
          <w:sz w:val="22"/>
          <w:szCs w:val="22"/>
        </w:rPr>
        <w:t>External threats come from attackers outside the organisation and are often more complex and difficult to control.</w:t>
      </w:r>
    </w:p>
    <w:p w14:paraId="271D50E1" w14:textId="77777777" w:rsidR="00434790" w:rsidRPr="00434790" w:rsidRDefault="00434790" w:rsidP="00434790">
      <w:pPr>
        <w:rPr>
          <w:sz w:val="22"/>
          <w:szCs w:val="22"/>
        </w:rPr>
      </w:pPr>
      <w:r w:rsidRPr="00434790">
        <w:rPr>
          <w:sz w:val="22"/>
          <w:szCs w:val="22"/>
        </w:rPr>
        <w:t xml:space="preserve">Phishing is one of the most common attack methods used by cybercriminals. It involves sending emails that appear legitimate </w:t>
      </w:r>
      <w:proofErr w:type="gramStart"/>
      <w:r w:rsidRPr="00434790">
        <w:rPr>
          <w:sz w:val="22"/>
          <w:szCs w:val="22"/>
        </w:rPr>
        <w:t>in order to</w:t>
      </w:r>
      <w:proofErr w:type="gramEnd"/>
      <w:r w:rsidRPr="00434790">
        <w:rPr>
          <w:sz w:val="22"/>
          <w:szCs w:val="22"/>
        </w:rPr>
        <w:t xml:space="preserve"> trick users into revealing their login details or clicking malicious links. Studies show that phishing remains effective because it targets human behaviour rather than technical weaknesses [4], making it difficult to prevent completely.</w:t>
      </w:r>
    </w:p>
    <w:p w14:paraId="2AB4967D" w14:textId="77777777" w:rsidR="00434790" w:rsidRPr="00434790" w:rsidRDefault="00434790" w:rsidP="00434790">
      <w:pPr>
        <w:rPr>
          <w:sz w:val="22"/>
          <w:szCs w:val="22"/>
        </w:rPr>
      </w:pPr>
      <w:r w:rsidRPr="00434790">
        <w:rPr>
          <w:sz w:val="22"/>
          <w:szCs w:val="22"/>
        </w:rPr>
        <w:t>Ransomware is another major threat. In this type of attack, hackers encrypt data and demand payment to restore access. Healthcare organisations are often targeted because they rely heavily on their data and cannot afford downtime, which puts pressure on them to pay the ransom [1].</w:t>
      </w:r>
    </w:p>
    <w:p w14:paraId="6CFE0F93" w14:textId="77777777" w:rsidR="00434790" w:rsidRPr="00434790" w:rsidRDefault="00434790" w:rsidP="00434790">
      <w:pPr>
        <w:rPr>
          <w:sz w:val="22"/>
          <w:szCs w:val="22"/>
        </w:rPr>
      </w:pPr>
      <w:r w:rsidRPr="00434790">
        <w:rPr>
          <w:sz w:val="22"/>
          <w:szCs w:val="22"/>
        </w:rPr>
        <w:t>Cloud-related risks are also significant. HPA uses cloud services to store and manage data, but if these systems are not set up correctly, sensitive information can be exposed. Research highlights that poor cloud configuration is a frequent cause of data breaches [5], making regular checks essential.</w:t>
      </w:r>
    </w:p>
    <w:p w14:paraId="69A87642" w14:textId="77777777" w:rsidR="00434790" w:rsidRPr="00434790" w:rsidRDefault="00434790" w:rsidP="00434790">
      <w:pPr>
        <w:rPr>
          <w:sz w:val="22"/>
          <w:szCs w:val="22"/>
        </w:rPr>
      </w:pPr>
      <w:r w:rsidRPr="00434790">
        <w:rPr>
          <w:sz w:val="22"/>
          <w:szCs w:val="22"/>
        </w:rPr>
        <w:t>Other risks include DDoS attacks, which can disrupt services by overwhelming systems with traffic, and more advanced attacks where hackers remain undetected for long periods, causing long-term damage.</w:t>
      </w:r>
    </w:p>
    <w:p w14:paraId="7ECDA58E" w14:textId="69530038" w:rsidR="00434790" w:rsidRPr="00434790" w:rsidRDefault="00434790" w:rsidP="00434790">
      <w:pPr>
        <w:rPr>
          <w:b/>
          <w:bCs/>
        </w:rPr>
      </w:pPr>
    </w:p>
    <w:p w14:paraId="325521C9" w14:textId="48B2F137" w:rsidR="00434790" w:rsidRPr="00434790" w:rsidRDefault="00434790" w:rsidP="00434790">
      <w:pPr>
        <w:rPr>
          <w:b/>
          <w:bCs/>
        </w:rPr>
      </w:pPr>
      <w:r w:rsidRPr="00434790">
        <w:rPr>
          <w:b/>
          <w:bCs/>
        </w:rPr>
        <w:t>Developing Security Policies</w:t>
      </w:r>
    </w:p>
    <w:p w14:paraId="06FDF6C3" w14:textId="77777777" w:rsidR="00434790" w:rsidRPr="00434790" w:rsidRDefault="00434790" w:rsidP="00434790">
      <w:pPr>
        <w:rPr>
          <w:sz w:val="22"/>
          <w:szCs w:val="22"/>
        </w:rPr>
      </w:pPr>
      <w:r w:rsidRPr="00434790">
        <w:rPr>
          <w:sz w:val="22"/>
          <w:szCs w:val="22"/>
        </w:rPr>
        <w:t>To manage these threats effectively, HPA needs to introduce clear, practical, and easy-to-follow security policies.</w:t>
      </w:r>
    </w:p>
    <w:p w14:paraId="57F0490A" w14:textId="3979D760" w:rsidR="00434790" w:rsidRPr="00434790" w:rsidRDefault="00434790" w:rsidP="00434790">
      <w:pPr>
        <w:rPr>
          <w:b/>
          <w:bCs/>
        </w:rPr>
      </w:pPr>
    </w:p>
    <w:p w14:paraId="382EF94C" w14:textId="77777777" w:rsidR="00434790" w:rsidRPr="00434790" w:rsidRDefault="00434790" w:rsidP="00434790">
      <w:pPr>
        <w:rPr>
          <w:b/>
          <w:bCs/>
        </w:rPr>
      </w:pPr>
      <w:r w:rsidRPr="00434790">
        <w:rPr>
          <w:b/>
          <w:bCs/>
        </w:rPr>
        <w:lastRenderedPageBreak/>
        <w:t>Access Control</w:t>
      </w:r>
    </w:p>
    <w:p w14:paraId="7D1EAB54" w14:textId="77777777" w:rsidR="00434790" w:rsidRPr="00434790" w:rsidRDefault="00434790" w:rsidP="00434790">
      <w:pPr>
        <w:rPr>
          <w:sz w:val="22"/>
          <w:szCs w:val="22"/>
        </w:rPr>
      </w:pPr>
      <w:r w:rsidRPr="00434790">
        <w:rPr>
          <w:sz w:val="22"/>
          <w:szCs w:val="22"/>
        </w:rPr>
        <w:t>Access to systems should be limited based on job roles. Employees should only be able to view or use the data necessary for their work, reducing unnecessary exposure to sensitive information.</w:t>
      </w:r>
    </w:p>
    <w:p w14:paraId="1C9FA3BD" w14:textId="77777777" w:rsidR="00434790" w:rsidRPr="00434790" w:rsidRDefault="00434790" w:rsidP="00434790">
      <w:pPr>
        <w:rPr>
          <w:sz w:val="22"/>
          <w:szCs w:val="22"/>
        </w:rPr>
      </w:pPr>
      <w:r w:rsidRPr="00434790">
        <w:rPr>
          <w:sz w:val="22"/>
          <w:szCs w:val="22"/>
        </w:rPr>
        <w:t>Multi-factor authentication should also be introduced. This requires users to provide additional verification when logging in, making it much harder for attackers to gain access even if passwords are compromised.</w:t>
      </w:r>
    </w:p>
    <w:p w14:paraId="335944A1" w14:textId="77777777" w:rsidR="00434790" w:rsidRPr="00434790" w:rsidRDefault="00434790" w:rsidP="00434790">
      <w:pPr>
        <w:rPr>
          <w:sz w:val="22"/>
          <w:szCs w:val="22"/>
        </w:rPr>
      </w:pPr>
      <w:r w:rsidRPr="00434790">
        <w:rPr>
          <w:sz w:val="22"/>
          <w:szCs w:val="22"/>
        </w:rPr>
        <w:t>These approaches are supported by NIST guidelines [2], which emphasise strong identity management.</w:t>
      </w:r>
    </w:p>
    <w:p w14:paraId="02AAAC75" w14:textId="398EC65C" w:rsidR="00434790" w:rsidRPr="00434790" w:rsidRDefault="00434790" w:rsidP="00434790">
      <w:pPr>
        <w:rPr>
          <w:b/>
          <w:bCs/>
        </w:rPr>
      </w:pPr>
    </w:p>
    <w:p w14:paraId="68A6C16B" w14:textId="77777777" w:rsidR="00434790" w:rsidRPr="00434790" w:rsidRDefault="00434790" w:rsidP="00434790">
      <w:pPr>
        <w:rPr>
          <w:b/>
          <w:bCs/>
        </w:rPr>
      </w:pPr>
      <w:r w:rsidRPr="00434790">
        <w:rPr>
          <w:b/>
          <w:bCs/>
        </w:rPr>
        <w:t>Data Protection</w:t>
      </w:r>
    </w:p>
    <w:p w14:paraId="60571990" w14:textId="37C2711B" w:rsidR="00434790" w:rsidRPr="00434790" w:rsidRDefault="00434790" w:rsidP="00434790">
      <w:pPr>
        <w:rPr>
          <w:sz w:val="22"/>
          <w:szCs w:val="22"/>
        </w:rPr>
      </w:pPr>
      <w:r w:rsidRPr="00434790">
        <w:rPr>
          <w:sz w:val="22"/>
          <w:szCs w:val="22"/>
        </w:rPr>
        <w:t xml:space="preserve">Sensitive data must be </w:t>
      </w:r>
      <w:r w:rsidRPr="00434790">
        <w:rPr>
          <w:sz w:val="22"/>
          <w:szCs w:val="22"/>
        </w:rPr>
        <w:t>always protected</w:t>
      </w:r>
      <w:r w:rsidRPr="00434790">
        <w:rPr>
          <w:sz w:val="22"/>
          <w:szCs w:val="22"/>
        </w:rPr>
        <w:t>. Encryption should be applied so that even if data is accessed without permission, it cannot be understood or used.</w:t>
      </w:r>
    </w:p>
    <w:p w14:paraId="087C852E" w14:textId="77777777" w:rsidR="00434790" w:rsidRPr="00434790" w:rsidRDefault="00434790" w:rsidP="00434790">
      <w:pPr>
        <w:rPr>
          <w:sz w:val="22"/>
          <w:szCs w:val="22"/>
        </w:rPr>
      </w:pPr>
      <w:r w:rsidRPr="00434790">
        <w:rPr>
          <w:sz w:val="22"/>
          <w:szCs w:val="22"/>
        </w:rPr>
        <w:t>Regular backups are also essential. They allow the organisation to recover data quickly if it is lost, damaged, or affected by ransomware attacks.</w:t>
      </w:r>
    </w:p>
    <w:p w14:paraId="2C0DDD59" w14:textId="77777777" w:rsidR="00434790" w:rsidRPr="00434790" w:rsidRDefault="00434790" w:rsidP="00434790">
      <w:pPr>
        <w:rPr>
          <w:sz w:val="22"/>
          <w:szCs w:val="22"/>
        </w:rPr>
      </w:pPr>
      <w:r w:rsidRPr="00434790">
        <w:rPr>
          <w:sz w:val="22"/>
          <w:szCs w:val="22"/>
        </w:rPr>
        <w:t>Data classification should be used to organise information based on its level of sensitivity. This ensures that more critical data receives stronger protection. These practices align with ISO standards [3].</w:t>
      </w:r>
    </w:p>
    <w:p w14:paraId="2AF17C8B" w14:textId="3F7D00A6" w:rsidR="00434790" w:rsidRPr="00434790" w:rsidRDefault="00434790" w:rsidP="00434790">
      <w:pPr>
        <w:rPr>
          <w:b/>
          <w:bCs/>
        </w:rPr>
      </w:pPr>
    </w:p>
    <w:p w14:paraId="0D43B8D7" w14:textId="77777777" w:rsidR="00434790" w:rsidRPr="00434790" w:rsidRDefault="00434790" w:rsidP="00434790">
      <w:pPr>
        <w:rPr>
          <w:b/>
          <w:bCs/>
        </w:rPr>
      </w:pPr>
      <w:r w:rsidRPr="00434790">
        <w:rPr>
          <w:b/>
          <w:bCs/>
        </w:rPr>
        <w:t>Network Security</w:t>
      </w:r>
    </w:p>
    <w:p w14:paraId="7A16C97F" w14:textId="77777777" w:rsidR="00434790" w:rsidRPr="00434790" w:rsidRDefault="00434790" w:rsidP="00434790">
      <w:pPr>
        <w:rPr>
          <w:sz w:val="22"/>
          <w:szCs w:val="22"/>
        </w:rPr>
      </w:pPr>
      <w:r w:rsidRPr="00434790">
        <w:rPr>
          <w:sz w:val="22"/>
          <w:szCs w:val="22"/>
        </w:rPr>
        <w:t>The organisation’s network should be secured using firewalls, secure protocols, and monitoring tools. Employees working remotely should connect through VPNs to ensure safe and encrypted communication.</w:t>
      </w:r>
    </w:p>
    <w:p w14:paraId="573D1295" w14:textId="4654D505" w:rsidR="00434790" w:rsidRPr="00434790" w:rsidRDefault="00434790" w:rsidP="00434790">
      <w:pPr>
        <w:rPr>
          <w:b/>
          <w:bCs/>
        </w:rPr>
      </w:pPr>
    </w:p>
    <w:p w14:paraId="5CFECB4C" w14:textId="77777777" w:rsidR="00434790" w:rsidRPr="00434790" w:rsidRDefault="00434790" w:rsidP="00434790">
      <w:pPr>
        <w:rPr>
          <w:b/>
          <w:bCs/>
        </w:rPr>
      </w:pPr>
      <w:r w:rsidRPr="00434790">
        <w:rPr>
          <w:b/>
          <w:bCs/>
        </w:rPr>
        <w:t>BYOD Rules</w:t>
      </w:r>
    </w:p>
    <w:p w14:paraId="35CA1567" w14:textId="77777777" w:rsidR="00434790" w:rsidRPr="00434790" w:rsidRDefault="00434790" w:rsidP="00434790">
      <w:pPr>
        <w:rPr>
          <w:sz w:val="22"/>
          <w:szCs w:val="22"/>
        </w:rPr>
      </w:pPr>
      <w:r w:rsidRPr="00434790">
        <w:rPr>
          <w:sz w:val="22"/>
          <w:szCs w:val="22"/>
        </w:rPr>
        <w:t>Personal devices should only be allowed if they meet certain security requirements. This includes having updated software, antivirus protection, and strong passwords. Organisations may also need tools to manage and monitor these devices.</w:t>
      </w:r>
    </w:p>
    <w:p w14:paraId="24A3CE63" w14:textId="6CCB1796" w:rsidR="00434790" w:rsidRPr="00434790" w:rsidRDefault="00434790" w:rsidP="00434790">
      <w:pPr>
        <w:rPr>
          <w:b/>
          <w:bCs/>
        </w:rPr>
      </w:pPr>
    </w:p>
    <w:p w14:paraId="3B3167C2" w14:textId="77777777" w:rsidR="00434790" w:rsidRPr="00434790" w:rsidRDefault="00434790" w:rsidP="00434790">
      <w:pPr>
        <w:rPr>
          <w:b/>
          <w:bCs/>
        </w:rPr>
      </w:pPr>
      <w:r w:rsidRPr="00434790">
        <w:rPr>
          <w:b/>
          <w:bCs/>
        </w:rPr>
        <w:t>Incident Response</w:t>
      </w:r>
    </w:p>
    <w:p w14:paraId="7166555D" w14:textId="77777777" w:rsidR="00434790" w:rsidRPr="00434790" w:rsidRDefault="00434790" w:rsidP="00434790">
      <w:pPr>
        <w:rPr>
          <w:sz w:val="22"/>
          <w:szCs w:val="22"/>
        </w:rPr>
      </w:pPr>
      <w:r w:rsidRPr="00434790">
        <w:rPr>
          <w:sz w:val="22"/>
          <w:szCs w:val="22"/>
        </w:rPr>
        <w:t>HPA should have a clear plan for responding to security incidents. Employees must know how to report issues quickly, and the organisation should take immediate action to reduce damage and restore systems.</w:t>
      </w:r>
    </w:p>
    <w:p w14:paraId="7DE5D375" w14:textId="3881F61A" w:rsidR="00434790" w:rsidRPr="00434790" w:rsidRDefault="00434790" w:rsidP="00434790">
      <w:pPr>
        <w:rPr>
          <w:b/>
          <w:bCs/>
        </w:rPr>
      </w:pPr>
    </w:p>
    <w:p w14:paraId="74EE2750" w14:textId="1D154AD4" w:rsidR="00434790" w:rsidRPr="00434790" w:rsidRDefault="00434790" w:rsidP="00434790">
      <w:pPr>
        <w:rPr>
          <w:b/>
          <w:bCs/>
        </w:rPr>
      </w:pPr>
      <w:r w:rsidRPr="00434790">
        <w:rPr>
          <w:b/>
          <w:bCs/>
        </w:rPr>
        <w:lastRenderedPageBreak/>
        <w:t>Reducing the Risks</w:t>
      </w:r>
    </w:p>
    <w:p w14:paraId="6F6712FC" w14:textId="77777777" w:rsidR="00434790" w:rsidRPr="00434790" w:rsidRDefault="00434790" w:rsidP="00434790">
      <w:pPr>
        <w:rPr>
          <w:sz w:val="22"/>
          <w:szCs w:val="22"/>
        </w:rPr>
      </w:pPr>
      <w:r w:rsidRPr="00434790">
        <w:rPr>
          <w:sz w:val="22"/>
          <w:szCs w:val="22"/>
        </w:rPr>
        <w:t>Policies alone are not enough. Practical steps must also be taken to strengthen security.</w:t>
      </w:r>
    </w:p>
    <w:p w14:paraId="60502F2D" w14:textId="62C4F1ED" w:rsidR="00434790" w:rsidRPr="00434790" w:rsidRDefault="00434790" w:rsidP="00434790">
      <w:pPr>
        <w:rPr>
          <w:b/>
          <w:bCs/>
        </w:rPr>
      </w:pPr>
    </w:p>
    <w:p w14:paraId="7F2EC542" w14:textId="77777777" w:rsidR="00434790" w:rsidRPr="00434790" w:rsidRDefault="00434790" w:rsidP="00434790">
      <w:pPr>
        <w:rPr>
          <w:b/>
          <w:bCs/>
        </w:rPr>
      </w:pPr>
      <w:r w:rsidRPr="00434790">
        <w:rPr>
          <w:b/>
          <w:bCs/>
        </w:rPr>
        <w:t>Technical Solutions</w:t>
      </w:r>
    </w:p>
    <w:p w14:paraId="4052751B" w14:textId="77777777" w:rsidR="00434790" w:rsidRPr="00434790" w:rsidRDefault="00434790" w:rsidP="00434790">
      <w:pPr>
        <w:rPr>
          <w:sz w:val="22"/>
          <w:szCs w:val="22"/>
        </w:rPr>
      </w:pPr>
      <w:r w:rsidRPr="00434790">
        <w:rPr>
          <w:sz w:val="22"/>
          <w:szCs w:val="22"/>
        </w:rPr>
        <w:t>Encryption should be used to protect all sensitive data. Firewalls and security tools should be installed to detect and block threats before they cause harm.</w:t>
      </w:r>
    </w:p>
    <w:p w14:paraId="366357AA" w14:textId="77777777" w:rsidR="00434790" w:rsidRPr="00434790" w:rsidRDefault="00434790" w:rsidP="00434790">
      <w:pPr>
        <w:rPr>
          <w:sz w:val="22"/>
          <w:szCs w:val="22"/>
        </w:rPr>
      </w:pPr>
      <w:r w:rsidRPr="00434790">
        <w:rPr>
          <w:sz w:val="22"/>
          <w:szCs w:val="22"/>
        </w:rPr>
        <w:t>Multi-factor authentication should be applied across all systems to improve access security.</w:t>
      </w:r>
    </w:p>
    <w:p w14:paraId="1C26D9D8" w14:textId="77777777" w:rsidR="00434790" w:rsidRPr="00434790" w:rsidRDefault="00434790" w:rsidP="00434790">
      <w:pPr>
        <w:rPr>
          <w:sz w:val="22"/>
          <w:szCs w:val="22"/>
        </w:rPr>
      </w:pPr>
      <w:r w:rsidRPr="00434790">
        <w:rPr>
          <w:sz w:val="22"/>
          <w:szCs w:val="22"/>
        </w:rPr>
        <w:t>Regular updates should be carried out to fix known vulnerabilities and reduce risks.</w:t>
      </w:r>
    </w:p>
    <w:p w14:paraId="197FF914" w14:textId="77777777" w:rsidR="00434790" w:rsidRPr="00434790" w:rsidRDefault="00434790" w:rsidP="00434790">
      <w:pPr>
        <w:rPr>
          <w:sz w:val="22"/>
          <w:szCs w:val="22"/>
        </w:rPr>
      </w:pPr>
      <w:r w:rsidRPr="00434790">
        <w:rPr>
          <w:sz w:val="22"/>
          <w:szCs w:val="22"/>
        </w:rPr>
        <w:t>Cloud systems should be checked regularly to ensure they are configured securely and follow best practices [5].</w:t>
      </w:r>
    </w:p>
    <w:p w14:paraId="5D83444A" w14:textId="4D94DBE6" w:rsidR="00434790" w:rsidRPr="00434790" w:rsidRDefault="00434790" w:rsidP="00434790">
      <w:pPr>
        <w:rPr>
          <w:b/>
          <w:bCs/>
        </w:rPr>
      </w:pPr>
    </w:p>
    <w:p w14:paraId="0FDFA46D" w14:textId="77777777" w:rsidR="00434790" w:rsidRPr="00434790" w:rsidRDefault="00434790" w:rsidP="00434790">
      <w:pPr>
        <w:rPr>
          <w:b/>
          <w:bCs/>
        </w:rPr>
      </w:pPr>
      <w:r w:rsidRPr="00434790">
        <w:rPr>
          <w:b/>
          <w:bCs/>
        </w:rPr>
        <w:t>Management Actions</w:t>
      </w:r>
    </w:p>
    <w:p w14:paraId="11B39F66" w14:textId="77777777" w:rsidR="00434790" w:rsidRPr="00434790" w:rsidRDefault="00434790" w:rsidP="00434790">
      <w:pPr>
        <w:rPr>
          <w:sz w:val="22"/>
          <w:szCs w:val="22"/>
        </w:rPr>
      </w:pPr>
      <w:r w:rsidRPr="00434790">
        <w:rPr>
          <w:sz w:val="22"/>
          <w:szCs w:val="22"/>
        </w:rPr>
        <w:t>The organisation should carry out routine security checks and audits to identify weaknesses early. Access permissions should be reviewed regularly to ensure they remain appropriate.</w:t>
      </w:r>
    </w:p>
    <w:p w14:paraId="32F6CF91" w14:textId="77777777" w:rsidR="00434790" w:rsidRPr="00434790" w:rsidRDefault="00434790" w:rsidP="00434790">
      <w:pPr>
        <w:rPr>
          <w:sz w:val="22"/>
          <w:szCs w:val="22"/>
        </w:rPr>
      </w:pPr>
      <w:r w:rsidRPr="00434790">
        <w:rPr>
          <w:sz w:val="22"/>
          <w:szCs w:val="22"/>
        </w:rPr>
        <w:t>Monitoring systems should be used to identify unusual activity, such as unexpected login attempts or changes in system behaviour.</w:t>
      </w:r>
    </w:p>
    <w:p w14:paraId="4185BA67" w14:textId="6C27CA9D" w:rsidR="00434790" w:rsidRPr="00434790" w:rsidRDefault="00434790" w:rsidP="00434790">
      <w:pPr>
        <w:rPr>
          <w:b/>
          <w:bCs/>
        </w:rPr>
      </w:pPr>
    </w:p>
    <w:p w14:paraId="424CDB42" w14:textId="77777777" w:rsidR="00434790" w:rsidRPr="00434790" w:rsidRDefault="00434790" w:rsidP="00434790">
      <w:pPr>
        <w:rPr>
          <w:b/>
          <w:bCs/>
        </w:rPr>
      </w:pPr>
      <w:r w:rsidRPr="00434790">
        <w:rPr>
          <w:b/>
          <w:bCs/>
        </w:rPr>
        <w:t>Physical Protection</w:t>
      </w:r>
    </w:p>
    <w:p w14:paraId="198444A7" w14:textId="77777777" w:rsidR="00434790" w:rsidRPr="00434790" w:rsidRDefault="00434790" w:rsidP="00434790">
      <w:pPr>
        <w:rPr>
          <w:sz w:val="22"/>
          <w:szCs w:val="22"/>
        </w:rPr>
      </w:pPr>
      <w:r w:rsidRPr="00434790">
        <w:rPr>
          <w:sz w:val="22"/>
          <w:szCs w:val="22"/>
        </w:rPr>
        <w:t>Physical security should not be ignored. Server rooms must be secured, and access should be restricted to authorised personnel only.</w:t>
      </w:r>
    </w:p>
    <w:p w14:paraId="024A6DB3" w14:textId="77777777" w:rsidR="00434790" w:rsidRPr="00434790" w:rsidRDefault="00434790" w:rsidP="00434790">
      <w:pPr>
        <w:rPr>
          <w:sz w:val="22"/>
          <w:szCs w:val="22"/>
        </w:rPr>
      </w:pPr>
      <w:r w:rsidRPr="00434790">
        <w:rPr>
          <w:sz w:val="22"/>
          <w:szCs w:val="22"/>
        </w:rPr>
        <w:t>CCTV systems can help monitor sensitive areas and act as a deterrent against unauthorised access.</w:t>
      </w:r>
    </w:p>
    <w:p w14:paraId="7C5F13E3" w14:textId="0A3D490A" w:rsidR="00434790" w:rsidRPr="00434790" w:rsidRDefault="00434790" w:rsidP="00434790">
      <w:pPr>
        <w:rPr>
          <w:b/>
          <w:bCs/>
        </w:rPr>
      </w:pPr>
    </w:p>
    <w:p w14:paraId="668ADD95" w14:textId="3AC4B1C0" w:rsidR="00434790" w:rsidRPr="00434790" w:rsidRDefault="00434790" w:rsidP="00434790">
      <w:pPr>
        <w:rPr>
          <w:b/>
          <w:bCs/>
        </w:rPr>
      </w:pPr>
      <w:r w:rsidRPr="00434790">
        <w:rPr>
          <w:b/>
          <w:bCs/>
        </w:rPr>
        <w:t>Monitoring and Response</w:t>
      </w:r>
    </w:p>
    <w:p w14:paraId="7863801B" w14:textId="77777777" w:rsidR="00434790" w:rsidRPr="00434790" w:rsidRDefault="00434790" w:rsidP="00434790">
      <w:pPr>
        <w:rPr>
          <w:sz w:val="22"/>
          <w:szCs w:val="22"/>
        </w:rPr>
      </w:pPr>
      <w:r w:rsidRPr="00434790">
        <w:rPr>
          <w:sz w:val="22"/>
          <w:szCs w:val="22"/>
        </w:rPr>
        <w:t>Monitoring systems play an important role in detecting threats early and preventing damage.</w:t>
      </w:r>
    </w:p>
    <w:p w14:paraId="1C3689FE" w14:textId="109DA12F" w:rsidR="00434790" w:rsidRPr="00434790" w:rsidRDefault="00434790" w:rsidP="00434790">
      <w:pPr>
        <w:rPr>
          <w:b/>
          <w:bCs/>
        </w:rPr>
      </w:pPr>
    </w:p>
    <w:p w14:paraId="73588440" w14:textId="77777777" w:rsidR="00434790" w:rsidRPr="00434790" w:rsidRDefault="00434790" w:rsidP="00434790">
      <w:pPr>
        <w:rPr>
          <w:b/>
          <w:bCs/>
        </w:rPr>
      </w:pPr>
      <w:r w:rsidRPr="00434790">
        <w:rPr>
          <w:b/>
          <w:bCs/>
        </w:rPr>
        <w:t>Monitoring Systems</w:t>
      </w:r>
    </w:p>
    <w:p w14:paraId="25D6872F" w14:textId="77777777" w:rsidR="00434790" w:rsidRPr="00434790" w:rsidRDefault="00434790" w:rsidP="00434790">
      <w:pPr>
        <w:rPr>
          <w:sz w:val="22"/>
          <w:szCs w:val="22"/>
        </w:rPr>
      </w:pPr>
      <w:r w:rsidRPr="00434790">
        <w:rPr>
          <w:sz w:val="22"/>
          <w:szCs w:val="22"/>
        </w:rPr>
        <w:t>HPA should use tools that track system activity and detect unusual behaviour. These tools can alert security teams quickly, allowing faster responses to potential threats.</w:t>
      </w:r>
    </w:p>
    <w:p w14:paraId="320CDA56" w14:textId="77777777" w:rsidR="00434790" w:rsidRPr="00434790" w:rsidRDefault="00434790" w:rsidP="00434790">
      <w:pPr>
        <w:rPr>
          <w:sz w:val="22"/>
          <w:szCs w:val="22"/>
        </w:rPr>
      </w:pPr>
      <w:r w:rsidRPr="00434790">
        <w:rPr>
          <w:sz w:val="22"/>
          <w:szCs w:val="22"/>
        </w:rPr>
        <w:t>This reduces the risk of attacks causing major damage and improves overall system security [2].</w:t>
      </w:r>
    </w:p>
    <w:p w14:paraId="3220DAED" w14:textId="774AEE1C" w:rsidR="00434790" w:rsidRPr="00434790" w:rsidRDefault="00434790" w:rsidP="00434790">
      <w:pPr>
        <w:rPr>
          <w:b/>
          <w:bCs/>
        </w:rPr>
      </w:pPr>
    </w:p>
    <w:p w14:paraId="317B8D17" w14:textId="77777777" w:rsidR="00434790" w:rsidRPr="00434790" w:rsidRDefault="00434790" w:rsidP="00434790">
      <w:pPr>
        <w:rPr>
          <w:b/>
          <w:bCs/>
        </w:rPr>
      </w:pPr>
      <w:r w:rsidRPr="00434790">
        <w:rPr>
          <w:b/>
          <w:bCs/>
        </w:rPr>
        <w:lastRenderedPageBreak/>
        <w:t>Responding to Incidents</w:t>
      </w:r>
    </w:p>
    <w:p w14:paraId="6BE080C5" w14:textId="77777777" w:rsidR="00434790" w:rsidRPr="00434790" w:rsidRDefault="00434790" w:rsidP="00434790">
      <w:pPr>
        <w:rPr>
          <w:sz w:val="22"/>
          <w:szCs w:val="22"/>
        </w:rPr>
      </w:pPr>
      <w:r w:rsidRPr="00434790">
        <w:rPr>
          <w:sz w:val="22"/>
          <w:szCs w:val="22"/>
        </w:rPr>
        <w:t>When a security issue occurs, the organisation should follow a clear process:</w:t>
      </w:r>
    </w:p>
    <w:p w14:paraId="1EB90878" w14:textId="77777777" w:rsidR="00434790" w:rsidRPr="00434790" w:rsidRDefault="00434790" w:rsidP="00434790">
      <w:pPr>
        <w:numPr>
          <w:ilvl w:val="0"/>
          <w:numId w:val="3"/>
        </w:numPr>
        <w:rPr>
          <w:sz w:val="22"/>
          <w:szCs w:val="22"/>
        </w:rPr>
      </w:pPr>
      <w:r w:rsidRPr="00434790">
        <w:rPr>
          <w:sz w:val="22"/>
          <w:szCs w:val="22"/>
        </w:rPr>
        <w:t xml:space="preserve">Identify the problem </w:t>
      </w:r>
    </w:p>
    <w:p w14:paraId="3B86A3A8" w14:textId="77777777" w:rsidR="00434790" w:rsidRPr="00434790" w:rsidRDefault="00434790" w:rsidP="00434790">
      <w:pPr>
        <w:numPr>
          <w:ilvl w:val="0"/>
          <w:numId w:val="3"/>
        </w:numPr>
        <w:rPr>
          <w:sz w:val="22"/>
          <w:szCs w:val="22"/>
        </w:rPr>
      </w:pPr>
      <w:r w:rsidRPr="00434790">
        <w:rPr>
          <w:sz w:val="22"/>
          <w:szCs w:val="22"/>
        </w:rPr>
        <w:t xml:space="preserve">Limit its impact </w:t>
      </w:r>
    </w:p>
    <w:p w14:paraId="3741497C" w14:textId="77777777" w:rsidR="00434790" w:rsidRPr="00434790" w:rsidRDefault="00434790" w:rsidP="00434790">
      <w:pPr>
        <w:numPr>
          <w:ilvl w:val="0"/>
          <w:numId w:val="3"/>
        </w:numPr>
        <w:rPr>
          <w:sz w:val="22"/>
          <w:szCs w:val="22"/>
        </w:rPr>
      </w:pPr>
      <w:r w:rsidRPr="00434790">
        <w:rPr>
          <w:sz w:val="22"/>
          <w:szCs w:val="22"/>
        </w:rPr>
        <w:t xml:space="preserve">Remove the threat </w:t>
      </w:r>
    </w:p>
    <w:p w14:paraId="5EACF1A3" w14:textId="77777777" w:rsidR="00434790" w:rsidRPr="00434790" w:rsidRDefault="00434790" w:rsidP="00434790">
      <w:pPr>
        <w:numPr>
          <w:ilvl w:val="0"/>
          <w:numId w:val="3"/>
        </w:numPr>
        <w:rPr>
          <w:sz w:val="22"/>
          <w:szCs w:val="22"/>
        </w:rPr>
      </w:pPr>
      <w:r w:rsidRPr="00434790">
        <w:rPr>
          <w:sz w:val="22"/>
          <w:szCs w:val="22"/>
        </w:rPr>
        <w:t xml:space="preserve">Restore systems </w:t>
      </w:r>
    </w:p>
    <w:p w14:paraId="2BBEE105" w14:textId="77777777" w:rsidR="00434790" w:rsidRPr="00434790" w:rsidRDefault="00434790" w:rsidP="00434790">
      <w:pPr>
        <w:numPr>
          <w:ilvl w:val="0"/>
          <w:numId w:val="3"/>
        </w:numPr>
        <w:rPr>
          <w:sz w:val="22"/>
          <w:szCs w:val="22"/>
        </w:rPr>
      </w:pPr>
      <w:r w:rsidRPr="00434790">
        <w:rPr>
          <w:sz w:val="22"/>
          <w:szCs w:val="22"/>
        </w:rPr>
        <w:t xml:space="preserve">Review the situation </w:t>
      </w:r>
    </w:p>
    <w:p w14:paraId="54CB3862" w14:textId="77777777" w:rsidR="00434790" w:rsidRPr="00434790" w:rsidRDefault="00434790" w:rsidP="00434790">
      <w:pPr>
        <w:rPr>
          <w:sz w:val="22"/>
          <w:szCs w:val="22"/>
        </w:rPr>
      </w:pPr>
      <w:r w:rsidRPr="00434790">
        <w:rPr>
          <w:sz w:val="22"/>
          <w:szCs w:val="22"/>
        </w:rPr>
        <w:t>Following these steps helps reduce damage, improve recovery time, and strengthen future responses.</w:t>
      </w:r>
    </w:p>
    <w:p w14:paraId="133EF0F4" w14:textId="1110EA67" w:rsidR="00434790" w:rsidRPr="00434790" w:rsidRDefault="00434790" w:rsidP="00434790">
      <w:pPr>
        <w:rPr>
          <w:b/>
          <w:bCs/>
        </w:rPr>
      </w:pPr>
    </w:p>
    <w:p w14:paraId="70AE82F3" w14:textId="6380974C" w:rsidR="00434790" w:rsidRPr="00434790" w:rsidRDefault="00434790" w:rsidP="00434790">
      <w:pPr>
        <w:rPr>
          <w:b/>
          <w:bCs/>
        </w:rPr>
      </w:pPr>
      <w:r w:rsidRPr="00434790">
        <w:rPr>
          <w:b/>
          <w:bCs/>
        </w:rPr>
        <w:t>Training and Awareness</w:t>
      </w:r>
    </w:p>
    <w:p w14:paraId="71E29AF6" w14:textId="77777777" w:rsidR="00434790" w:rsidRPr="00434790" w:rsidRDefault="00434790" w:rsidP="00434790">
      <w:pPr>
        <w:rPr>
          <w:sz w:val="22"/>
          <w:szCs w:val="22"/>
        </w:rPr>
      </w:pPr>
      <w:r w:rsidRPr="00434790">
        <w:rPr>
          <w:sz w:val="22"/>
          <w:szCs w:val="22"/>
        </w:rPr>
        <w:t>Employees play an important role in maintaining cybersecurity within the organisation.</w:t>
      </w:r>
    </w:p>
    <w:p w14:paraId="1D5FC4C8" w14:textId="49CE7951" w:rsidR="00434790" w:rsidRPr="00434790" w:rsidRDefault="00434790" w:rsidP="00434790">
      <w:pPr>
        <w:rPr>
          <w:b/>
          <w:bCs/>
        </w:rPr>
      </w:pPr>
    </w:p>
    <w:p w14:paraId="7E0CF868" w14:textId="77777777" w:rsidR="00434790" w:rsidRPr="00434790" w:rsidRDefault="00434790" w:rsidP="00434790">
      <w:pPr>
        <w:rPr>
          <w:b/>
          <w:bCs/>
        </w:rPr>
      </w:pPr>
      <w:r w:rsidRPr="00434790">
        <w:rPr>
          <w:b/>
          <w:bCs/>
        </w:rPr>
        <w:t>Training</w:t>
      </w:r>
    </w:p>
    <w:p w14:paraId="52A2A01F" w14:textId="77777777" w:rsidR="00434790" w:rsidRPr="00434790" w:rsidRDefault="00434790" w:rsidP="00434790">
      <w:pPr>
        <w:rPr>
          <w:sz w:val="22"/>
          <w:szCs w:val="22"/>
        </w:rPr>
      </w:pPr>
      <w:r w:rsidRPr="00434790">
        <w:rPr>
          <w:sz w:val="22"/>
          <w:szCs w:val="22"/>
        </w:rPr>
        <w:t>Staff should receive regular training to understand cyber risks and how to avoid them. This includes recognising phishing emails, using strong passwords, and following company policies.</w:t>
      </w:r>
    </w:p>
    <w:p w14:paraId="43E5A64B" w14:textId="77777777" w:rsidR="00434790" w:rsidRPr="00434790" w:rsidRDefault="00434790" w:rsidP="00434790">
      <w:pPr>
        <w:rPr>
          <w:sz w:val="22"/>
          <w:szCs w:val="22"/>
        </w:rPr>
      </w:pPr>
      <w:r w:rsidRPr="00434790">
        <w:rPr>
          <w:sz w:val="22"/>
          <w:szCs w:val="22"/>
        </w:rPr>
        <w:t>Phishing simulations can help employees practice identifying threats and improve their ability to respond effectively [4].</w:t>
      </w:r>
    </w:p>
    <w:p w14:paraId="5C296DB3" w14:textId="2ADBB57E" w:rsidR="00434790" w:rsidRPr="00434790" w:rsidRDefault="00434790" w:rsidP="00434790">
      <w:pPr>
        <w:rPr>
          <w:b/>
          <w:bCs/>
        </w:rPr>
      </w:pPr>
    </w:p>
    <w:p w14:paraId="3C625FCB" w14:textId="77777777" w:rsidR="00434790" w:rsidRPr="00434790" w:rsidRDefault="00434790" w:rsidP="00434790">
      <w:pPr>
        <w:rPr>
          <w:b/>
          <w:bCs/>
        </w:rPr>
      </w:pPr>
      <w:r w:rsidRPr="00434790">
        <w:rPr>
          <w:b/>
          <w:bCs/>
        </w:rPr>
        <w:t>Awareness</w:t>
      </w:r>
    </w:p>
    <w:p w14:paraId="2501BA93" w14:textId="77777777" w:rsidR="00434790" w:rsidRPr="00434790" w:rsidRDefault="00434790" w:rsidP="00434790">
      <w:pPr>
        <w:rPr>
          <w:sz w:val="22"/>
          <w:szCs w:val="22"/>
        </w:rPr>
      </w:pPr>
      <w:r w:rsidRPr="00434790">
        <w:rPr>
          <w:sz w:val="22"/>
          <w:szCs w:val="22"/>
        </w:rPr>
        <w:t>Awareness campaigns such as emails, posters, and reminders can help keep cybersecurity a priority and encourage safe behaviour across the organisation.</w:t>
      </w:r>
    </w:p>
    <w:p w14:paraId="4E5F6C59" w14:textId="0D76EDE9" w:rsidR="00434790" w:rsidRPr="00434790" w:rsidRDefault="00434790" w:rsidP="00434790">
      <w:pPr>
        <w:rPr>
          <w:b/>
          <w:bCs/>
        </w:rPr>
      </w:pPr>
    </w:p>
    <w:p w14:paraId="3DCC6F18" w14:textId="3C49E17F" w:rsidR="00434790" w:rsidRPr="00434790" w:rsidRDefault="00434790" w:rsidP="00434790">
      <w:pPr>
        <w:rPr>
          <w:b/>
          <w:bCs/>
        </w:rPr>
      </w:pPr>
      <w:r w:rsidRPr="00434790">
        <w:rPr>
          <w:b/>
          <w:bCs/>
        </w:rPr>
        <w:t>CIA Triad</w:t>
      </w:r>
    </w:p>
    <w:p w14:paraId="66CEC09C" w14:textId="77777777" w:rsidR="00434790" w:rsidRPr="00434790" w:rsidRDefault="00434790" w:rsidP="00434790">
      <w:pPr>
        <w:rPr>
          <w:sz w:val="22"/>
          <w:szCs w:val="22"/>
        </w:rPr>
      </w:pPr>
      <w:r w:rsidRPr="00434790">
        <w:rPr>
          <w:sz w:val="22"/>
          <w:szCs w:val="22"/>
        </w:rPr>
        <w:t>The CIA triad explains the main goals of cybersecurity:</w:t>
      </w:r>
    </w:p>
    <w:p w14:paraId="24C01929" w14:textId="77777777" w:rsidR="00434790" w:rsidRPr="00434790" w:rsidRDefault="00434790" w:rsidP="00434790">
      <w:pPr>
        <w:numPr>
          <w:ilvl w:val="0"/>
          <w:numId w:val="4"/>
        </w:numPr>
        <w:rPr>
          <w:sz w:val="22"/>
          <w:szCs w:val="22"/>
        </w:rPr>
      </w:pPr>
      <w:r w:rsidRPr="00434790">
        <w:rPr>
          <w:sz w:val="22"/>
          <w:szCs w:val="22"/>
        </w:rPr>
        <w:t xml:space="preserve">Confidentiality ensures that data is kept private </w:t>
      </w:r>
    </w:p>
    <w:p w14:paraId="7891F05D" w14:textId="77777777" w:rsidR="00434790" w:rsidRPr="00434790" w:rsidRDefault="00434790" w:rsidP="00434790">
      <w:pPr>
        <w:numPr>
          <w:ilvl w:val="0"/>
          <w:numId w:val="4"/>
        </w:numPr>
        <w:rPr>
          <w:sz w:val="22"/>
          <w:szCs w:val="22"/>
        </w:rPr>
      </w:pPr>
      <w:r w:rsidRPr="00434790">
        <w:rPr>
          <w:sz w:val="22"/>
          <w:szCs w:val="22"/>
        </w:rPr>
        <w:t xml:space="preserve">Integrity ensures that data remains accurate and unchanged </w:t>
      </w:r>
    </w:p>
    <w:p w14:paraId="11BF2204" w14:textId="77777777" w:rsidR="00434790" w:rsidRPr="00434790" w:rsidRDefault="00434790" w:rsidP="00434790">
      <w:pPr>
        <w:numPr>
          <w:ilvl w:val="0"/>
          <w:numId w:val="4"/>
        </w:numPr>
        <w:rPr>
          <w:sz w:val="22"/>
          <w:szCs w:val="22"/>
        </w:rPr>
      </w:pPr>
      <w:r w:rsidRPr="00434790">
        <w:rPr>
          <w:sz w:val="22"/>
          <w:szCs w:val="22"/>
        </w:rPr>
        <w:t xml:space="preserve">Availability ensures that systems are accessible when needed </w:t>
      </w:r>
    </w:p>
    <w:p w14:paraId="6C889B3D" w14:textId="77777777" w:rsidR="00434790" w:rsidRPr="00434790" w:rsidRDefault="00434790" w:rsidP="00434790">
      <w:pPr>
        <w:rPr>
          <w:sz w:val="22"/>
          <w:szCs w:val="22"/>
        </w:rPr>
      </w:pPr>
      <w:r w:rsidRPr="00434790">
        <w:rPr>
          <w:sz w:val="22"/>
          <w:szCs w:val="22"/>
        </w:rPr>
        <w:t>These principles are part of ISO standards and help guide security decisions [3].</w:t>
      </w:r>
    </w:p>
    <w:p w14:paraId="4FB85E4F" w14:textId="6C8BD6D5" w:rsidR="00434790" w:rsidRPr="00434790" w:rsidRDefault="00434790" w:rsidP="00434790">
      <w:pPr>
        <w:rPr>
          <w:b/>
          <w:bCs/>
        </w:rPr>
      </w:pPr>
    </w:p>
    <w:p w14:paraId="6F06CCF2" w14:textId="1CB3FCC4" w:rsidR="00434790" w:rsidRPr="00434790" w:rsidRDefault="00434790" w:rsidP="00434790">
      <w:pPr>
        <w:rPr>
          <w:b/>
          <w:bCs/>
        </w:rPr>
      </w:pPr>
      <w:r w:rsidRPr="00434790">
        <w:rPr>
          <w:b/>
          <w:bCs/>
        </w:rPr>
        <w:lastRenderedPageBreak/>
        <w:t>Conclusion</w:t>
      </w:r>
    </w:p>
    <w:p w14:paraId="72F14E5B" w14:textId="77777777" w:rsidR="00434790" w:rsidRPr="00434790" w:rsidRDefault="00434790" w:rsidP="00434790">
      <w:pPr>
        <w:rPr>
          <w:sz w:val="22"/>
          <w:szCs w:val="22"/>
        </w:rPr>
      </w:pPr>
      <w:proofErr w:type="spellStart"/>
      <w:r w:rsidRPr="00434790">
        <w:rPr>
          <w:sz w:val="22"/>
          <w:szCs w:val="22"/>
        </w:rPr>
        <w:t>HealthPlus</w:t>
      </w:r>
      <w:proofErr w:type="spellEnd"/>
      <w:r w:rsidRPr="00434790">
        <w:rPr>
          <w:sz w:val="22"/>
          <w:szCs w:val="22"/>
        </w:rPr>
        <w:t xml:space="preserve"> Analytics faces several cybersecurity risks, including ransomware, phishing attacks, insider threats, and cloud vulnerabilities.</w:t>
      </w:r>
    </w:p>
    <w:p w14:paraId="2E57EF5F" w14:textId="77777777" w:rsidR="00434790" w:rsidRPr="00434790" w:rsidRDefault="00434790" w:rsidP="00434790">
      <w:pPr>
        <w:rPr>
          <w:sz w:val="22"/>
          <w:szCs w:val="22"/>
        </w:rPr>
      </w:pPr>
      <w:r w:rsidRPr="00434790">
        <w:rPr>
          <w:sz w:val="22"/>
          <w:szCs w:val="22"/>
        </w:rPr>
        <w:t>By strengthening policies, using security tools, improving monitoring, and training staff, the organisation can significantly reduce these risks and improve its overall security.</w:t>
      </w:r>
    </w:p>
    <w:p w14:paraId="7E86E227" w14:textId="77777777" w:rsidR="00434790" w:rsidRPr="00434790" w:rsidRDefault="00434790" w:rsidP="00434790">
      <w:pPr>
        <w:rPr>
          <w:b/>
          <w:bCs/>
          <w:sz w:val="22"/>
          <w:szCs w:val="22"/>
        </w:rPr>
      </w:pPr>
      <w:r w:rsidRPr="00434790">
        <w:rPr>
          <w:sz w:val="22"/>
          <w:szCs w:val="22"/>
        </w:rPr>
        <w:t>Using frameworks such as NIST and ISO ensures that security measures follow recognised standards [2][3]. Cybersecurity should be treated as an ongoing process that is regularly reviewed and updated to deal with new and emerging threats</w:t>
      </w:r>
      <w:r w:rsidRPr="00434790">
        <w:rPr>
          <w:b/>
          <w:bCs/>
          <w:sz w:val="22"/>
          <w:szCs w:val="22"/>
        </w:rPr>
        <w:t>.</w:t>
      </w:r>
    </w:p>
    <w:p w14:paraId="35EC3157" w14:textId="77777777" w:rsidR="0087631D" w:rsidRDefault="0087631D" w:rsidP="00434790"/>
    <w:p w14:paraId="2769C005" w14:textId="7FF4C738" w:rsidR="00163459" w:rsidRPr="00163459" w:rsidRDefault="00163459" w:rsidP="00434790">
      <w:pPr>
        <w:rPr>
          <w:b/>
          <w:bCs/>
        </w:rPr>
      </w:pPr>
      <w:r w:rsidRPr="00163459">
        <w:rPr>
          <w:b/>
          <w:bCs/>
        </w:rPr>
        <w:t>References</w:t>
      </w:r>
    </w:p>
    <w:p w14:paraId="250D5E80" w14:textId="77777777" w:rsidR="00163459" w:rsidRPr="00163459" w:rsidRDefault="00163459" w:rsidP="00434790">
      <w:pPr>
        <w:rPr>
          <w:sz w:val="22"/>
          <w:szCs w:val="22"/>
        </w:rPr>
      </w:pPr>
      <w:r w:rsidRPr="00163459">
        <w:rPr>
          <w:sz w:val="22"/>
          <w:szCs w:val="22"/>
        </w:rPr>
        <w:t xml:space="preserve">[1] P. </w:t>
      </w:r>
      <w:proofErr w:type="spellStart"/>
      <w:r w:rsidRPr="00163459">
        <w:rPr>
          <w:sz w:val="22"/>
          <w:szCs w:val="22"/>
        </w:rPr>
        <w:t>Ewoh</w:t>
      </w:r>
      <w:proofErr w:type="spellEnd"/>
      <w:r w:rsidRPr="00163459">
        <w:rPr>
          <w:sz w:val="22"/>
          <w:szCs w:val="22"/>
        </w:rPr>
        <w:t xml:space="preserve"> and T. Vartiainen, “Cybersecurity in healthcare systems,” JMIR, 2024 </w:t>
      </w:r>
    </w:p>
    <w:p w14:paraId="4BA9D59E" w14:textId="77777777" w:rsidR="00163459" w:rsidRPr="00163459" w:rsidRDefault="00163459" w:rsidP="00434790">
      <w:pPr>
        <w:rPr>
          <w:sz w:val="22"/>
          <w:szCs w:val="22"/>
        </w:rPr>
      </w:pPr>
      <w:r w:rsidRPr="00163459">
        <w:rPr>
          <w:sz w:val="22"/>
          <w:szCs w:val="22"/>
        </w:rPr>
        <w:t xml:space="preserve">[2] NIST, Cybersecurity Framework 2.0, 2023 </w:t>
      </w:r>
    </w:p>
    <w:p w14:paraId="19FE1253" w14:textId="77777777" w:rsidR="00163459" w:rsidRPr="00163459" w:rsidRDefault="00163459" w:rsidP="00434790">
      <w:pPr>
        <w:rPr>
          <w:sz w:val="22"/>
          <w:szCs w:val="22"/>
        </w:rPr>
      </w:pPr>
      <w:r w:rsidRPr="00163459">
        <w:rPr>
          <w:sz w:val="22"/>
          <w:szCs w:val="22"/>
        </w:rPr>
        <w:t xml:space="preserve">[3] ISO/IEC 27001:2022 </w:t>
      </w:r>
    </w:p>
    <w:p w14:paraId="1AB44ED7" w14:textId="77777777" w:rsidR="00163459" w:rsidRPr="00163459" w:rsidRDefault="00163459" w:rsidP="00434790">
      <w:pPr>
        <w:rPr>
          <w:sz w:val="22"/>
          <w:szCs w:val="22"/>
        </w:rPr>
      </w:pPr>
      <w:r w:rsidRPr="00163459">
        <w:rPr>
          <w:sz w:val="22"/>
          <w:szCs w:val="22"/>
        </w:rPr>
        <w:t xml:space="preserve">[4] D. Hillman et al., Computers &amp; Security, 2024 </w:t>
      </w:r>
    </w:p>
    <w:p w14:paraId="47728D3E" w14:textId="4311BE0A" w:rsidR="00163459" w:rsidRPr="00163459" w:rsidRDefault="00163459" w:rsidP="00434790">
      <w:pPr>
        <w:rPr>
          <w:sz w:val="22"/>
          <w:szCs w:val="22"/>
        </w:rPr>
      </w:pPr>
      <w:r w:rsidRPr="00163459">
        <w:rPr>
          <w:sz w:val="22"/>
          <w:szCs w:val="22"/>
        </w:rPr>
        <w:t xml:space="preserve">[5] M. </w:t>
      </w:r>
      <w:proofErr w:type="spellStart"/>
      <w:r w:rsidRPr="00163459">
        <w:rPr>
          <w:sz w:val="22"/>
          <w:szCs w:val="22"/>
        </w:rPr>
        <w:t>Almulhem</w:t>
      </w:r>
      <w:proofErr w:type="spellEnd"/>
      <w:r w:rsidRPr="00163459">
        <w:rPr>
          <w:sz w:val="22"/>
          <w:szCs w:val="22"/>
        </w:rPr>
        <w:t>, Future Internet, 2020</w:t>
      </w:r>
    </w:p>
    <w:sectPr w:rsidR="00163459" w:rsidRPr="001634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939D9"/>
    <w:multiLevelType w:val="multilevel"/>
    <w:tmpl w:val="EF3C54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EA71CC"/>
    <w:multiLevelType w:val="multilevel"/>
    <w:tmpl w:val="C6F88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E767FF"/>
    <w:multiLevelType w:val="multilevel"/>
    <w:tmpl w:val="C31C9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6E4DC0"/>
    <w:multiLevelType w:val="multilevel"/>
    <w:tmpl w:val="09AC5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8287217">
    <w:abstractNumId w:val="0"/>
  </w:num>
  <w:num w:numId="2" w16cid:durableId="419259329">
    <w:abstractNumId w:val="1"/>
  </w:num>
  <w:num w:numId="3" w16cid:durableId="232203104">
    <w:abstractNumId w:val="3"/>
  </w:num>
  <w:num w:numId="4" w16cid:durableId="3881133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790"/>
    <w:rsid w:val="00163459"/>
    <w:rsid w:val="003D1CA8"/>
    <w:rsid w:val="00434790"/>
    <w:rsid w:val="0050311A"/>
    <w:rsid w:val="0087631D"/>
    <w:rsid w:val="00A27B19"/>
    <w:rsid w:val="00CF3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8DFC8"/>
  <w15:chartTrackingRefBased/>
  <w15:docId w15:val="{2E4F8B6B-8A09-4931-83C6-306613FE5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7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47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47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47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47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47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47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47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47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7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47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47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47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47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47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47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47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4790"/>
    <w:rPr>
      <w:rFonts w:eastAsiaTheme="majorEastAsia" w:cstheme="majorBidi"/>
      <w:color w:val="272727" w:themeColor="text1" w:themeTint="D8"/>
    </w:rPr>
  </w:style>
  <w:style w:type="paragraph" w:styleId="Title">
    <w:name w:val="Title"/>
    <w:basedOn w:val="Normal"/>
    <w:next w:val="Normal"/>
    <w:link w:val="TitleChar"/>
    <w:uiPriority w:val="10"/>
    <w:qFormat/>
    <w:rsid w:val="004347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7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47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47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4790"/>
    <w:pPr>
      <w:spacing w:before="160"/>
      <w:jc w:val="center"/>
    </w:pPr>
    <w:rPr>
      <w:i/>
      <w:iCs/>
      <w:color w:val="404040" w:themeColor="text1" w:themeTint="BF"/>
    </w:rPr>
  </w:style>
  <w:style w:type="character" w:customStyle="1" w:styleId="QuoteChar">
    <w:name w:val="Quote Char"/>
    <w:basedOn w:val="DefaultParagraphFont"/>
    <w:link w:val="Quote"/>
    <w:uiPriority w:val="29"/>
    <w:rsid w:val="00434790"/>
    <w:rPr>
      <w:i/>
      <w:iCs/>
      <w:color w:val="404040" w:themeColor="text1" w:themeTint="BF"/>
    </w:rPr>
  </w:style>
  <w:style w:type="paragraph" w:styleId="ListParagraph">
    <w:name w:val="List Paragraph"/>
    <w:basedOn w:val="Normal"/>
    <w:uiPriority w:val="34"/>
    <w:qFormat/>
    <w:rsid w:val="00434790"/>
    <w:pPr>
      <w:ind w:left="720"/>
      <w:contextualSpacing/>
    </w:pPr>
  </w:style>
  <w:style w:type="character" w:styleId="IntenseEmphasis">
    <w:name w:val="Intense Emphasis"/>
    <w:basedOn w:val="DefaultParagraphFont"/>
    <w:uiPriority w:val="21"/>
    <w:qFormat/>
    <w:rsid w:val="00434790"/>
    <w:rPr>
      <w:i/>
      <w:iCs/>
      <w:color w:val="0F4761" w:themeColor="accent1" w:themeShade="BF"/>
    </w:rPr>
  </w:style>
  <w:style w:type="paragraph" w:styleId="IntenseQuote">
    <w:name w:val="Intense Quote"/>
    <w:basedOn w:val="Normal"/>
    <w:next w:val="Normal"/>
    <w:link w:val="IntenseQuoteChar"/>
    <w:uiPriority w:val="30"/>
    <w:qFormat/>
    <w:rsid w:val="004347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4790"/>
    <w:rPr>
      <w:i/>
      <w:iCs/>
      <w:color w:val="0F4761" w:themeColor="accent1" w:themeShade="BF"/>
    </w:rPr>
  </w:style>
  <w:style w:type="character" w:styleId="IntenseReference">
    <w:name w:val="Intense Reference"/>
    <w:basedOn w:val="DefaultParagraphFont"/>
    <w:uiPriority w:val="32"/>
    <w:qFormat/>
    <w:rsid w:val="0043479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6</Pages>
  <Words>1509</Words>
  <Characters>8849</Characters>
  <Application>Microsoft Office Word</Application>
  <DocSecurity>0</DocSecurity>
  <Lines>184</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Oladunjoye (2441481)</dc:creator>
  <cp:keywords/>
  <dc:description/>
  <cp:lastModifiedBy>John Oladunjoye (2441481)</cp:lastModifiedBy>
  <cp:revision>1</cp:revision>
  <dcterms:created xsi:type="dcterms:W3CDTF">2026-03-27T14:11:00Z</dcterms:created>
  <dcterms:modified xsi:type="dcterms:W3CDTF">2026-03-27T15:27:00Z</dcterms:modified>
</cp:coreProperties>
</file>