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6244ED3" w14:textId="722EB488" w:rsidR="009B47AE" w:rsidRDefault="00BA257C" w:rsidP="00CD1240">
      <w:pPr>
        <w:pStyle w:val="AssignBody"/>
      </w:pPr>
      <w:r w:rsidRPr="00BA257C">
        <w:rPr>
          <w:b/>
          <w:sz w:val="36"/>
          <w:u w:val="single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7648F229" w14:textId="111CCCA4" w:rsidR="00E611D9" w:rsidRDefault="009B47AE" w:rsidP="0082550F">
      <w:r w:rsidRPr="009B47AE">
        <w:rPr>
          <w:b/>
        </w:rPr>
        <w:t>Video link:</w:t>
      </w:r>
      <w:r>
        <w:t xml:space="preserve"> </w:t>
      </w:r>
      <w:r w:rsidRPr="009B47AE">
        <w:rPr>
          <w:i/>
        </w:rPr>
        <w:t>&lt;</w:t>
      </w:r>
      <w:hyperlink r:id="rId9" w:history="1">
        <w:r w:rsidR="0082550F" w:rsidRPr="00790B1E">
          <w:rPr>
            <w:rStyle w:val="Hyperlink"/>
          </w:rPr>
          <w:t>https://uowtsd-my.sharepoint.com/:v:/g/personal/rpage_149374_student_uwtsd_ac_uk/EUzHDZlcrAZBgO4E8GLinygBs7KFawroWo</w:t>
        </w:r>
        <w:r w:rsidR="0082550F" w:rsidRPr="00790B1E">
          <w:rPr>
            <w:rStyle w:val="Hyperlink"/>
          </w:rPr>
          <w:t>b</w:t>
        </w:r>
        <w:r w:rsidR="0082550F" w:rsidRPr="00790B1E">
          <w:rPr>
            <w:rStyle w:val="Hyperlink"/>
          </w:rPr>
          <w:t>nKA3K</w:t>
        </w:r>
        <w:r w:rsidR="0082550F" w:rsidRPr="00790B1E">
          <w:rPr>
            <w:rStyle w:val="Hyperlink"/>
          </w:rPr>
          <w:t>l</w:t>
        </w:r>
        <w:r w:rsidR="0082550F" w:rsidRPr="00790B1E">
          <w:rPr>
            <w:rStyle w:val="Hyperlink"/>
          </w:rPr>
          <w:t>LEimg?e=SHwDba</w:t>
        </w:r>
      </w:hyperlink>
      <w:r w:rsidRPr="009B47AE">
        <w:rPr>
          <w:i/>
        </w:rPr>
        <w:t>&gt;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2443E383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265416BA" w14:textId="02F89EFD" w:rsidR="00BA257C" w:rsidRDefault="00BA257C" w:rsidP="00E611D9">
      <w:pPr>
        <w:pStyle w:val="AssignBody"/>
        <w:rPr>
          <w:b/>
        </w:rPr>
      </w:pPr>
    </w:p>
    <w:p w14:paraId="41313AF6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762A3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Donaldson, G. (2015) </w:t>
      </w:r>
      <w:r w:rsidRPr="00762A3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Successful Futures.</w:t>
      </w:r>
      <w:r w:rsidRPr="00762A3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Available at: </w:t>
      </w:r>
      <w:hyperlink r:id="rId10" w:history="1">
        <w:r w:rsidRPr="00851DEB">
          <w:rPr>
            <w:rStyle w:val="Hyperlink"/>
            <w:rFonts w:ascii="Arial" w:eastAsia="Times New Roman" w:hAnsi="Arial" w:cs="Arial"/>
            <w:shd w:val="clear" w:color="auto" w:fill="FFFFFF"/>
          </w:rPr>
          <w:t>https://www.nasuwt.org.uk/asset/A788604C-3046-4005-A1EA0EAFF023E0DD/</w:t>
        </w:r>
      </w:hyperlink>
      <w:r w:rsidRPr="00762A31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Pr="00762A3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Accessed: 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>4</w:t>
      </w:r>
      <w:r w:rsidRPr="00762A31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April 2020</w:t>
      </w:r>
      <w:r w:rsidRPr="00762A31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</w:p>
    <w:p w14:paraId="18AFCD8E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u w:val="single"/>
          <w:shd w:val="clear" w:color="auto" w:fill="FFFFFF"/>
        </w:rPr>
      </w:pPr>
    </w:p>
    <w:p w14:paraId="2B6D806D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22606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[Placement school] (2019) </w:t>
      </w:r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 xml:space="preserve">[Placement school] </w:t>
      </w:r>
      <w:proofErr w:type="spellStart"/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Cynllun</w:t>
      </w:r>
      <w:proofErr w:type="spellEnd"/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 xml:space="preserve"> </w:t>
      </w:r>
      <w:proofErr w:type="spellStart"/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Gwella’r</w:t>
      </w:r>
      <w:proofErr w:type="spellEnd"/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 xml:space="preserve"> </w:t>
      </w:r>
      <w:proofErr w:type="spellStart"/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Ysgol</w:t>
      </w:r>
      <w:proofErr w:type="spellEnd"/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.</w:t>
      </w:r>
      <w:r w:rsidRPr="00226066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Available at: </w:t>
      </w:r>
      <w:hyperlink r:id="rId11" w:history="1">
        <w:r w:rsidRPr="00851DEB">
          <w:rPr>
            <w:rStyle w:val="Hyperlink"/>
            <w:rFonts w:ascii="Arial" w:eastAsia="Times New Roman" w:hAnsi="Arial" w:cs="Arial"/>
            <w:shd w:val="clear" w:color="auto" w:fill="FFFFFF"/>
          </w:rPr>
          <w:t>file:///Users/rhyspage/Documents/NO%20NAME/Pentrehafod/CDY%20Drafft%201%20Hydref%202019%20(1).pdf</w:t>
        </w:r>
      </w:hyperlink>
      <w:r w:rsidRPr="00226066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Pr="00226066">
        <w:rPr>
          <w:rFonts w:ascii="Arial" w:eastAsia="Times New Roman" w:hAnsi="Arial" w:cs="Arial"/>
          <w:color w:val="000000" w:themeColor="text1"/>
          <w:shd w:val="clear" w:color="auto" w:fill="FFFFFF"/>
        </w:rPr>
        <w:t>Accessed: 4th February 2020.</w:t>
      </w:r>
    </w:p>
    <w:p w14:paraId="22E4A626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38C6BD66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Cyngor Sir Gar (2016) </w:t>
      </w:r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Departmental business plan education and children</w:t>
      </w:r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Available at: </w:t>
      </w:r>
      <w:hyperlink r:id="rId12" w:history="1">
        <w:r w:rsidRPr="00851DEB">
          <w:rPr>
            <w:rStyle w:val="Hyperlink"/>
            <w:rFonts w:ascii="Arial" w:eastAsia="Times New Roman" w:hAnsi="Arial" w:cs="Arial"/>
            <w:shd w:val="clear" w:color="auto" w:fill="FFFFFF"/>
          </w:rPr>
          <w:t>http://democratiaeth.sirgar.llyw.cymru/documents/s10526/Adroddiad.html?CT=2&amp;LLL=1</w:t>
        </w:r>
      </w:hyperlink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>Accessed: 4th April 2020.</w:t>
      </w:r>
    </w:p>
    <w:p w14:paraId="3B5CB15F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6E0D4FA4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BERA (2018) </w:t>
      </w:r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Ethical Guidelines for Educational Research, 4th edn</w:t>
      </w:r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Available at: </w:t>
      </w:r>
      <w:hyperlink r:id="rId13" w:anchor="guidelines" w:history="1">
        <w:r w:rsidRPr="00851DEB">
          <w:rPr>
            <w:rStyle w:val="Hyperlink"/>
            <w:rFonts w:ascii="Arial" w:eastAsia="Times New Roman" w:hAnsi="Arial" w:cs="Arial"/>
            <w:shd w:val="clear" w:color="auto" w:fill="FFFFFF"/>
          </w:rPr>
          <w:t>https://www.bera.ac.uk/publication/ethical-guidelines-for-educational-research-2018-online#guidelines</w:t>
        </w:r>
      </w:hyperlink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>.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Accessed: 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>15th</w:t>
      </w:r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April 2020.</w:t>
      </w:r>
    </w:p>
    <w:p w14:paraId="0FB54762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3880375F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 w:themeColor="text1"/>
          <w:shd w:val="clear" w:color="auto" w:fill="FFFFFF"/>
        </w:rPr>
        <w:t>Llywodraeth</w:t>
      </w:r>
      <w:proofErr w:type="spellEnd"/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hd w:val="clear" w:color="auto" w:fill="FFFFFF"/>
        </w:rPr>
        <w:t>Cymru</w:t>
      </w:r>
      <w:proofErr w:type="spellEnd"/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(2020) </w:t>
      </w:r>
      <w:r w:rsidRPr="006D0C4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Developing a vision for curriculum design</w:t>
      </w:r>
      <w:r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 xml:space="preserve">. </w:t>
      </w:r>
      <w:r w:rsidRPr="00762A31">
        <w:rPr>
          <w:rFonts w:ascii="Arial" w:eastAsia="Times New Roman" w:hAnsi="Arial" w:cs="Arial"/>
          <w:color w:val="000000" w:themeColor="text1"/>
          <w:shd w:val="clear" w:color="auto" w:fill="FFFFFF"/>
        </w:rPr>
        <w:t>Available at: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hyperlink r:id="rId14" w:anchor="skills-integral-to-the-four-purposes" w:history="1">
        <w:r w:rsidRPr="00851DEB">
          <w:rPr>
            <w:rStyle w:val="Hyperlink"/>
            <w:rFonts w:ascii="Arial" w:eastAsia="Times New Roman" w:hAnsi="Arial" w:cs="Arial"/>
            <w:shd w:val="clear" w:color="auto" w:fill="FFFFFF"/>
          </w:rPr>
          <w:t>https://hwb.gov.wales/curriculum-for-wales/designing-your-curriculum/developing-a-vision-for-curriculum-design/#skills-integral-to-the-four-purposes</w:t>
        </w:r>
      </w:hyperlink>
      <w:r>
        <w:rPr>
          <w:rFonts w:ascii="Arial" w:eastAsia="Times New Roman" w:hAnsi="Arial" w:cs="Arial"/>
          <w:color w:val="000000" w:themeColor="text1"/>
          <w:shd w:val="clear" w:color="auto" w:fill="FFFFFF"/>
        </w:rPr>
        <w:t>. Accessed: 20</w:t>
      </w:r>
      <w:r w:rsidRPr="00762A31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</w:rPr>
        <w:t>th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March 2020.</w:t>
      </w:r>
    </w:p>
    <w:p w14:paraId="29D8F6E7" w14:textId="77777777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0384C906" w14:textId="39714CE6" w:rsidR="00BA257C" w:rsidRDefault="00BA257C" w:rsidP="00BA257C">
      <w:pPr>
        <w:rPr>
          <w:rFonts w:ascii="Arial" w:eastAsia="Times New Roman" w:hAnsi="Arial" w:cs="Arial"/>
          <w:color w:val="000000" w:themeColor="text1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 w:themeColor="text1"/>
          <w:shd w:val="clear" w:color="auto" w:fill="FFFFFF"/>
        </w:rPr>
        <w:t>Dauncey</w:t>
      </w:r>
      <w:proofErr w:type="spellEnd"/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M. (2015) </w:t>
      </w:r>
      <w:r w:rsidRPr="00762A31"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>Donaldson Review: The ‘purposes’ and content of a Curriculum for Wales</w:t>
      </w:r>
      <w:r>
        <w:rPr>
          <w:rFonts w:ascii="Arial" w:eastAsia="Times New Roman" w:hAnsi="Arial" w:cs="Arial"/>
          <w:i/>
          <w:color w:val="000000" w:themeColor="text1"/>
          <w:shd w:val="clear" w:color="auto" w:fill="FFFFFF"/>
        </w:rPr>
        <w:t xml:space="preserve">. 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Available at: </w:t>
      </w:r>
      <w:hyperlink r:id="rId15" w:history="1">
        <w:r w:rsidRPr="00851DEB">
          <w:rPr>
            <w:rStyle w:val="Hyperlink"/>
            <w:rFonts w:ascii="Arial" w:eastAsia="Times New Roman" w:hAnsi="Arial" w:cs="Arial"/>
            <w:shd w:val="clear" w:color="auto" w:fill="FFFFFF"/>
          </w:rPr>
          <w:t>https://seneddresearch.blog/2015/03/17/donaldson-review-the-purposes-and-content-of-a-curriculum-for-wales/</w:t>
        </w:r>
      </w:hyperlink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Accessed: </w:t>
      </w:r>
      <w:r w:rsidRPr="006D0C41">
        <w:rPr>
          <w:rFonts w:ascii="Arial" w:eastAsia="Times New Roman" w:hAnsi="Arial" w:cs="Arial"/>
          <w:color w:val="000000" w:themeColor="text1"/>
          <w:shd w:val="clear" w:color="auto" w:fill="FFFFFF"/>
        </w:rPr>
        <w:t>4th April 2020.</w:t>
      </w:r>
    </w:p>
    <w:p w14:paraId="5DC0C5BF" w14:textId="77777777" w:rsidR="009B47AE" w:rsidRPr="00E611D9" w:rsidRDefault="009B47AE" w:rsidP="00E611D9">
      <w:pPr>
        <w:pStyle w:val="AssignBody"/>
      </w:pPr>
      <w:bookmarkStart w:id="0" w:name="_GoBack"/>
      <w:bookmarkEnd w:id="0"/>
    </w:p>
    <w:sectPr w:rsidR="009B47AE" w:rsidRPr="00E611D9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AC6EC7B" w14:textId="77777777" w:rsidR="00316EF9" w:rsidRDefault="00316EF9" w:rsidP="00E611D9">
      <w:pPr>
        <w:spacing w:after="0" w:line="240" w:lineRule="auto"/>
      </w:pPr>
      <w:r>
        <w:separator/>
      </w:r>
    </w:p>
  </w:endnote>
  <w:endnote w:type="continuationSeparator" w:id="0">
    <w:p w14:paraId="1DBBFF5C" w14:textId="77777777" w:rsidR="00316EF9" w:rsidRDefault="00316E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2550F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BF58A00" w14:textId="77777777" w:rsidR="00316EF9" w:rsidRDefault="00316EF9" w:rsidP="00E611D9">
      <w:pPr>
        <w:spacing w:after="0" w:line="240" w:lineRule="auto"/>
      </w:pPr>
      <w:r>
        <w:separator/>
      </w:r>
    </w:p>
  </w:footnote>
  <w:footnote w:type="continuationSeparator" w:id="0">
    <w:p w14:paraId="032A2D4A" w14:textId="77777777" w:rsidR="00316EF9" w:rsidRDefault="00316E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2927C9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B3A6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64E0060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3B3A6E">
            <w:rPr>
              <w:rFonts w:ascii="Arial" w:hAnsi="Arial" w:cs="Arial"/>
            </w:rPr>
            <w:t xml:space="preserve"> P149374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7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2229F0"/>
    <w:rsid w:val="00316EF9"/>
    <w:rsid w:val="003B3A6E"/>
    <w:rsid w:val="003B567F"/>
    <w:rsid w:val="003E55AE"/>
    <w:rsid w:val="00433F17"/>
    <w:rsid w:val="005956FB"/>
    <w:rsid w:val="006419C3"/>
    <w:rsid w:val="00691A46"/>
    <w:rsid w:val="006B5861"/>
    <w:rsid w:val="00817F7A"/>
    <w:rsid w:val="0082550F"/>
    <w:rsid w:val="008807EC"/>
    <w:rsid w:val="008811DD"/>
    <w:rsid w:val="009B47AE"/>
    <w:rsid w:val="009D09B9"/>
    <w:rsid w:val="00AD4EBD"/>
    <w:rsid w:val="00B67895"/>
    <w:rsid w:val="00BA257C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A257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2550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bera.ac.uk/publication/ethical-guidelines-for-educational-research-2018-online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democratiaeth.sirgar.llyw.cymru/documents/s10526/Adroddiad.html?CT=2&amp;LLL=1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file:///Users/rhyspage/Documents/NO%20NAME/Pentrehafod/CDY%20Drafft%201%20Hydref%202019%20(1)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seneddresearch.blog/2015/03/17/donaldson-review-the-purposes-and-content-of-a-curriculum-for-wales/" TargetMode="External"/><Relationship Id="rId10" Type="http://schemas.openxmlformats.org/officeDocument/2006/relationships/hyperlink" Target="https://www.nasuwt.org.uk/asset/A788604C-3046-4005-A1EA0EAFF023E0DD/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rpage_149374_student_uwtsd_ac_uk/EUzHDZlcrAZBgO4E8GLinygBs7KFawroWobnKA3KlLEimg?e=SHwDba" TargetMode="External"/><Relationship Id="rId14" Type="http://schemas.openxmlformats.org/officeDocument/2006/relationships/hyperlink" Target="https://hwb.gov.wales/curriculum-for-wales/designing-your-curriculum/developing-a-vision-for-curriculum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19514574-b5d9-49eb-9678-28308461b4ba"/>
    <ds:schemaRef ds:uri="http://purl.org/dc/terms/"/>
    <ds:schemaRef ds:uri="http://purl.org/dc/dcmitype/"/>
    <ds:schemaRef ds:uri="4f627824-a7cf-4e54-9661-934e5f85792b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374</Words>
  <Characters>2135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Rhys Page (P149374)</cp:lastModifiedBy>
  <cp:revision>2</cp:revision>
  <dcterms:created xsi:type="dcterms:W3CDTF">2020-04-23T00:00:00Z</dcterms:created>
  <dcterms:modified xsi:type="dcterms:W3CDTF">2020-04-23T00:00:00Z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